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-243203</wp:posOffset>
                </wp:positionH>
                <wp:positionV relativeFrom="line">
                  <wp:posOffset>-115808</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-240028</wp:posOffset>
                </wp:positionH>
                <wp:positionV relativeFrom="line">
                  <wp:posOffset>-1715306</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14965560</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Karol Bhandari</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540383</wp:posOffset>
            </wp:positionH>
            <wp:positionV relativeFrom="line">
              <wp:posOffset>486410</wp:posOffset>
            </wp:positionV>
            <wp:extent cx="4016375" cy="2409825"/>
            <wp:effectExtent l="0" t="0" r="0" b="0"/>
            <wp:wrapThrough wrapText="bothSides" distL="57150" distR="57150">
              <wp:wrapPolygon edited="1">
                <wp:start x="0" y="0"/>
                <wp:lineTo x="134" y="0"/>
                <wp:lineTo x="21466" y="261"/>
                <wp:lineTo x="19945" y="258"/>
                <wp:lineTo x="19945" y="4320"/>
                <wp:lineTo x="20460" y="4469"/>
                <wp:lineTo x="20728" y="4916"/>
                <wp:lineTo x="20728" y="5214"/>
                <wp:lineTo x="20214" y="5139"/>
                <wp:lineTo x="20012" y="5028"/>
                <wp:lineTo x="19878" y="5102"/>
                <wp:lineTo x="19945" y="5363"/>
                <wp:lineTo x="20639" y="5661"/>
                <wp:lineTo x="20795" y="5996"/>
                <wp:lineTo x="20773" y="6629"/>
                <wp:lineTo x="20527" y="7039"/>
                <wp:lineTo x="20236" y="7188"/>
                <wp:lineTo x="19677" y="7113"/>
                <wp:lineTo x="19364" y="6741"/>
                <wp:lineTo x="19319" y="6294"/>
                <wp:lineTo x="19856" y="6368"/>
                <wp:lineTo x="19968" y="6517"/>
                <wp:lineTo x="20258" y="6443"/>
                <wp:lineTo x="20236" y="6182"/>
                <wp:lineTo x="19543" y="5847"/>
                <wp:lineTo x="19364" y="5512"/>
                <wp:lineTo x="19386" y="4841"/>
                <wp:lineTo x="19655" y="4432"/>
                <wp:lineTo x="19945" y="4320"/>
                <wp:lineTo x="19945" y="258"/>
                <wp:lineTo x="17911" y="254"/>
                <wp:lineTo x="17911" y="4357"/>
                <wp:lineTo x="18380" y="4394"/>
                <wp:lineTo x="18402" y="6443"/>
                <wp:lineTo x="19140" y="6480"/>
                <wp:lineTo x="19118" y="7150"/>
                <wp:lineTo x="17866" y="7076"/>
                <wp:lineTo x="17911" y="4357"/>
                <wp:lineTo x="17911" y="254"/>
                <wp:lineTo x="16390" y="251"/>
                <wp:lineTo x="16390" y="4357"/>
                <wp:lineTo x="16860" y="4394"/>
                <wp:lineTo x="16860" y="6443"/>
                <wp:lineTo x="17620" y="6480"/>
                <wp:lineTo x="17598" y="7150"/>
                <wp:lineTo x="16345" y="7113"/>
                <wp:lineTo x="16390" y="4357"/>
                <wp:lineTo x="16390" y="251"/>
                <wp:lineTo x="15496" y="250"/>
                <wp:lineTo x="15496" y="4357"/>
                <wp:lineTo x="15988" y="4432"/>
                <wp:lineTo x="15943" y="7150"/>
                <wp:lineTo x="15451" y="7113"/>
                <wp:lineTo x="15496" y="4357"/>
                <wp:lineTo x="15496" y="250"/>
                <wp:lineTo x="13774" y="247"/>
                <wp:lineTo x="13774" y="4357"/>
                <wp:lineTo x="14243" y="4432"/>
                <wp:lineTo x="14266" y="5214"/>
                <wp:lineTo x="14668" y="4357"/>
                <wp:lineTo x="15183" y="4432"/>
                <wp:lineTo x="14691" y="5735"/>
                <wp:lineTo x="15205" y="7076"/>
                <wp:lineTo x="14624" y="7076"/>
                <wp:lineTo x="14243" y="6182"/>
                <wp:lineTo x="14221" y="7150"/>
                <wp:lineTo x="13729" y="7076"/>
                <wp:lineTo x="13774" y="4357"/>
                <wp:lineTo x="13774" y="247"/>
                <wp:lineTo x="12589" y="245"/>
                <wp:lineTo x="12589" y="4320"/>
                <wp:lineTo x="13103" y="4469"/>
                <wp:lineTo x="13394" y="4953"/>
                <wp:lineTo x="13394" y="5214"/>
                <wp:lineTo x="12857" y="5139"/>
                <wp:lineTo x="12656" y="4990"/>
                <wp:lineTo x="12522" y="5139"/>
                <wp:lineTo x="12611" y="5363"/>
                <wp:lineTo x="13282" y="5661"/>
                <wp:lineTo x="13439" y="5959"/>
                <wp:lineTo x="13416" y="6666"/>
                <wp:lineTo x="13170" y="7039"/>
                <wp:lineTo x="12880" y="7188"/>
                <wp:lineTo x="12276" y="7076"/>
                <wp:lineTo x="12007" y="6703"/>
                <wp:lineTo x="11963" y="6294"/>
                <wp:lineTo x="12499" y="6368"/>
                <wp:lineTo x="12611" y="6517"/>
                <wp:lineTo x="12924" y="6443"/>
                <wp:lineTo x="12902" y="6182"/>
                <wp:lineTo x="12186" y="5847"/>
                <wp:lineTo x="12007" y="5437"/>
                <wp:lineTo x="12052" y="4804"/>
                <wp:lineTo x="12365" y="4394"/>
                <wp:lineTo x="12589" y="4320"/>
                <wp:lineTo x="12589" y="245"/>
                <wp:lineTo x="738" y="224"/>
                <wp:lineTo x="738" y="1452"/>
                <wp:lineTo x="11538" y="1452"/>
                <wp:lineTo x="11538" y="10167"/>
                <wp:lineTo x="738" y="10167"/>
                <wp:lineTo x="738" y="1452"/>
                <wp:lineTo x="738" y="224"/>
                <wp:lineTo x="134" y="223"/>
                <wp:lineTo x="134" y="11396"/>
                <wp:lineTo x="21466" y="11396"/>
                <wp:lineTo x="21466" y="261"/>
                <wp:lineTo x="134" y="0"/>
                <wp:lineTo x="21600" y="0"/>
                <wp:lineTo x="21600" y="11619"/>
                <wp:lineTo x="14333" y="11619"/>
                <wp:lineTo x="14333" y="18658"/>
                <wp:lineTo x="14489" y="18703"/>
                <wp:lineTo x="14489" y="18881"/>
                <wp:lineTo x="14243" y="18956"/>
                <wp:lineTo x="14266" y="19440"/>
                <wp:lineTo x="14557" y="19440"/>
                <wp:lineTo x="14557" y="19738"/>
                <wp:lineTo x="14243" y="19775"/>
                <wp:lineTo x="14199" y="20148"/>
                <wp:lineTo x="14266" y="20371"/>
                <wp:lineTo x="14646" y="20334"/>
                <wp:lineTo x="14691" y="19887"/>
                <wp:lineTo x="14557" y="19738"/>
                <wp:lineTo x="14557" y="19440"/>
                <wp:lineTo x="14624" y="19440"/>
                <wp:lineTo x="14624" y="18956"/>
                <wp:lineTo x="14489" y="18881"/>
                <wp:lineTo x="14489" y="18703"/>
                <wp:lineTo x="14713" y="18770"/>
                <wp:lineTo x="14802" y="18993"/>
                <wp:lineTo x="14758" y="19477"/>
                <wp:lineTo x="14668" y="19626"/>
                <wp:lineTo x="14825" y="19850"/>
                <wp:lineTo x="14802" y="20371"/>
                <wp:lineTo x="14624" y="20594"/>
                <wp:lineTo x="14221" y="20557"/>
                <wp:lineTo x="14065" y="20297"/>
                <wp:lineTo x="14087" y="19775"/>
                <wp:lineTo x="14221" y="19552"/>
                <wp:lineTo x="14087" y="19366"/>
                <wp:lineTo x="14109" y="18881"/>
                <wp:lineTo x="14333" y="18658"/>
                <wp:lineTo x="14333" y="11619"/>
                <wp:lineTo x="13550" y="11619"/>
                <wp:lineTo x="13550" y="13295"/>
                <wp:lineTo x="14266" y="13295"/>
                <wp:lineTo x="14266" y="13481"/>
                <wp:lineTo x="13684" y="13481"/>
                <wp:lineTo x="13684" y="14077"/>
                <wp:lineTo x="14221" y="14077"/>
                <wp:lineTo x="14199" y="14301"/>
                <wp:lineTo x="13684" y="14301"/>
                <wp:lineTo x="13684" y="14859"/>
                <wp:lineTo x="14266" y="14897"/>
                <wp:lineTo x="14266" y="15083"/>
                <wp:lineTo x="13550" y="15083"/>
                <wp:lineTo x="13550" y="13295"/>
                <wp:lineTo x="13550" y="11619"/>
                <wp:lineTo x="13304" y="11619"/>
                <wp:lineTo x="13304" y="18658"/>
                <wp:lineTo x="13640" y="18732"/>
                <wp:lineTo x="13774" y="19142"/>
                <wp:lineTo x="13617" y="19068"/>
                <wp:lineTo x="13506" y="18844"/>
                <wp:lineTo x="13237" y="18956"/>
                <wp:lineTo x="13170" y="19552"/>
                <wp:lineTo x="13349" y="19328"/>
                <wp:lineTo x="13483" y="19360"/>
                <wp:lineTo x="13483" y="19552"/>
                <wp:lineTo x="13237" y="19626"/>
                <wp:lineTo x="13170" y="20073"/>
                <wp:lineTo x="13327" y="20371"/>
                <wp:lineTo x="13595" y="20297"/>
                <wp:lineTo x="13662" y="19924"/>
                <wp:lineTo x="13595" y="19589"/>
                <wp:lineTo x="13483" y="19552"/>
                <wp:lineTo x="13483" y="19360"/>
                <wp:lineTo x="13662" y="19403"/>
                <wp:lineTo x="13796" y="19663"/>
                <wp:lineTo x="13774" y="20297"/>
                <wp:lineTo x="13573" y="20557"/>
                <wp:lineTo x="13193" y="20483"/>
                <wp:lineTo x="13036" y="19961"/>
                <wp:lineTo x="13081" y="18993"/>
                <wp:lineTo x="13304" y="18658"/>
                <wp:lineTo x="13304" y="11619"/>
                <wp:lineTo x="12701" y="11619"/>
                <wp:lineTo x="12701" y="13258"/>
                <wp:lineTo x="13081" y="13332"/>
                <wp:lineTo x="13260" y="13630"/>
                <wp:lineTo x="13237" y="13817"/>
                <wp:lineTo x="13103" y="13779"/>
                <wp:lineTo x="12991" y="13519"/>
                <wp:lineTo x="12634" y="13556"/>
                <wp:lineTo x="12544" y="13928"/>
                <wp:lineTo x="12611" y="14748"/>
                <wp:lineTo x="12745" y="14897"/>
                <wp:lineTo x="13036" y="14822"/>
                <wp:lineTo x="13125" y="14301"/>
                <wp:lineTo x="12857" y="14301"/>
                <wp:lineTo x="12857" y="14114"/>
                <wp:lineTo x="13282" y="14114"/>
                <wp:lineTo x="13215" y="14859"/>
                <wp:lineTo x="12947" y="15120"/>
                <wp:lineTo x="12566" y="15008"/>
                <wp:lineTo x="12432" y="14720"/>
                <wp:lineTo x="12432" y="18695"/>
                <wp:lineTo x="12723" y="18695"/>
                <wp:lineTo x="12723" y="20557"/>
                <wp:lineTo x="12589" y="20557"/>
                <wp:lineTo x="12589" y="18919"/>
                <wp:lineTo x="12432" y="18919"/>
                <wp:lineTo x="12432" y="18695"/>
                <wp:lineTo x="12432" y="14720"/>
                <wp:lineTo x="12410" y="14673"/>
                <wp:lineTo x="12432" y="13630"/>
                <wp:lineTo x="12634" y="13295"/>
                <wp:lineTo x="12701" y="13258"/>
                <wp:lineTo x="12701" y="11619"/>
                <wp:lineTo x="11471" y="11619"/>
                <wp:lineTo x="11471" y="13295"/>
                <wp:lineTo x="12164" y="13295"/>
                <wp:lineTo x="12164" y="13481"/>
                <wp:lineTo x="11605" y="13481"/>
                <wp:lineTo x="11605" y="14077"/>
                <wp:lineTo x="12142" y="14077"/>
                <wp:lineTo x="12119" y="14301"/>
                <wp:lineTo x="11605" y="14301"/>
                <wp:lineTo x="11605" y="14859"/>
                <wp:lineTo x="12186" y="14897"/>
                <wp:lineTo x="12186" y="15083"/>
                <wp:lineTo x="11739" y="15060"/>
                <wp:lineTo x="11739" y="18658"/>
                <wp:lineTo x="12052" y="18732"/>
                <wp:lineTo x="12186" y="19142"/>
                <wp:lineTo x="12052" y="19142"/>
                <wp:lineTo x="11963" y="18881"/>
                <wp:lineTo x="11694" y="18919"/>
                <wp:lineTo x="11583" y="19254"/>
                <wp:lineTo x="11605" y="19514"/>
                <wp:lineTo x="11784" y="19328"/>
                <wp:lineTo x="11918" y="19372"/>
                <wp:lineTo x="11918" y="19552"/>
                <wp:lineTo x="11694" y="19589"/>
                <wp:lineTo x="11583" y="19999"/>
                <wp:lineTo x="11717" y="20334"/>
                <wp:lineTo x="12030" y="20297"/>
                <wp:lineTo x="12097" y="19812"/>
                <wp:lineTo x="11918" y="19552"/>
                <wp:lineTo x="11918" y="19372"/>
                <wp:lineTo x="12119" y="19440"/>
                <wp:lineTo x="12231" y="19775"/>
                <wp:lineTo x="12164" y="20371"/>
                <wp:lineTo x="12007" y="20557"/>
                <wp:lineTo x="11627" y="20483"/>
                <wp:lineTo x="11471" y="20073"/>
                <wp:lineTo x="11493" y="19030"/>
                <wp:lineTo x="11672" y="18695"/>
                <wp:lineTo x="11739" y="18658"/>
                <wp:lineTo x="11739" y="15060"/>
                <wp:lineTo x="11448" y="15046"/>
                <wp:lineTo x="11471" y="13295"/>
                <wp:lineTo x="11471" y="11619"/>
                <wp:lineTo x="10532" y="11619"/>
                <wp:lineTo x="10532" y="13295"/>
                <wp:lineTo x="10688" y="13295"/>
                <wp:lineTo x="10688" y="14859"/>
                <wp:lineTo x="11247" y="14897"/>
                <wp:lineTo x="11247" y="15083"/>
                <wp:lineTo x="10912" y="15083"/>
                <wp:lineTo x="10912" y="18695"/>
                <wp:lineTo x="10957" y="18695"/>
                <wp:lineTo x="10957" y="19030"/>
                <wp:lineTo x="10532" y="19961"/>
                <wp:lineTo x="10957" y="19961"/>
                <wp:lineTo x="10957" y="19030"/>
                <wp:lineTo x="10957" y="18695"/>
                <wp:lineTo x="11091" y="18695"/>
                <wp:lineTo x="11091" y="19961"/>
                <wp:lineTo x="11247" y="19961"/>
                <wp:lineTo x="11247" y="20148"/>
                <wp:lineTo x="11091" y="20148"/>
                <wp:lineTo x="11091" y="20557"/>
                <wp:lineTo x="10957" y="20557"/>
                <wp:lineTo x="10957" y="20148"/>
                <wp:lineTo x="10375" y="20148"/>
                <wp:lineTo x="10465" y="19738"/>
                <wp:lineTo x="10912" y="18695"/>
                <wp:lineTo x="10912" y="15083"/>
                <wp:lineTo x="10532" y="15083"/>
                <wp:lineTo x="10532" y="13295"/>
                <wp:lineTo x="10532" y="11619"/>
                <wp:lineTo x="9615" y="11619"/>
                <wp:lineTo x="9615" y="13295"/>
                <wp:lineTo x="9771" y="13295"/>
                <wp:lineTo x="9771" y="14859"/>
                <wp:lineTo x="10308" y="14859"/>
                <wp:lineTo x="10308" y="15083"/>
                <wp:lineTo x="9615" y="15083"/>
                <wp:lineTo x="9615" y="13295"/>
                <wp:lineTo x="9615" y="11619"/>
                <wp:lineTo x="8765" y="11619"/>
                <wp:lineTo x="8765" y="13258"/>
                <wp:lineTo x="9011" y="13305"/>
                <wp:lineTo x="9011" y="13519"/>
                <wp:lineTo x="8720" y="13556"/>
                <wp:lineTo x="8631" y="13817"/>
                <wp:lineTo x="8676" y="14748"/>
                <wp:lineTo x="8810" y="14897"/>
                <wp:lineTo x="9101" y="14785"/>
                <wp:lineTo x="9190" y="14450"/>
                <wp:lineTo x="9123" y="13630"/>
                <wp:lineTo x="9011" y="13519"/>
                <wp:lineTo x="9011" y="13305"/>
                <wp:lineTo x="9145" y="13332"/>
                <wp:lineTo x="9324" y="13705"/>
                <wp:lineTo x="9302" y="14785"/>
                <wp:lineTo x="9145" y="15017"/>
                <wp:lineTo x="9145" y="18732"/>
                <wp:lineTo x="9391" y="18777"/>
                <wp:lineTo x="9391" y="19068"/>
                <wp:lineTo x="9123" y="19105"/>
                <wp:lineTo x="9056" y="19924"/>
                <wp:lineTo x="9168" y="20259"/>
                <wp:lineTo x="9458" y="20222"/>
                <wp:lineTo x="9525" y="20036"/>
                <wp:lineTo x="9481" y="19142"/>
                <wp:lineTo x="9391" y="19068"/>
                <wp:lineTo x="9391" y="18777"/>
                <wp:lineTo x="9548" y="18807"/>
                <wp:lineTo x="9727" y="19142"/>
                <wp:lineTo x="9704" y="20297"/>
                <wp:lineTo x="9503" y="20557"/>
                <wp:lineTo x="9034" y="20520"/>
                <wp:lineTo x="8855" y="20148"/>
                <wp:lineTo x="8877" y="19105"/>
                <wp:lineTo x="9078" y="18770"/>
                <wp:lineTo x="9145" y="18732"/>
                <wp:lineTo x="9145" y="15017"/>
                <wp:lineTo x="9101" y="15083"/>
                <wp:lineTo x="8653" y="15046"/>
                <wp:lineTo x="8497" y="14710"/>
                <wp:lineTo x="8519" y="13556"/>
                <wp:lineTo x="8765" y="13258"/>
                <wp:lineTo x="8765" y="11619"/>
                <wp:lineTo x="7692" y="11619"/>
                <wp:lineTo x="7692" y="13258"/>
                <wp:lineTo x="8072" y="13332"/>
                <wp:lineTo x="8251" y="13668"/>
                <wp:lineTo x="8251" y="13891"/>
                <wp:lineTo x="8094" y="13854"/>
                <wp:lineTo x="8027" y="13556"/>
                <wp:lineTo x="7625" y="13556"/>
                <wp:lineTo x="7535" y="13891"/>
                <wp:lineTo x="7580" y="14710"/>
                <wp:lineTo x="7714" y="14897"/>
                <wp:lineTo x="8050" y="14785"/>
                <wp:lineTo x="8117" y="14487"/>
                <wp:lineTo x="8251" y="14487"/>
                <wp:lineTo x="8184" y="14897"/>
                <wp:lineTo x="7938" y="15120"/>
                <wp:lineTo x="7848" y="15101"/>
                <wp:lineTo x="7848" y="18732"/>
                <wp:lineTo x="8698" y="18770"/>
                <wp:lineTo x="8676" y="19068"/>
                <wp:lineTo x="8363" y="19068"/>
                <wp:lineTo x="8363" y="20557"/>
                <wp:lineTo x="8139" y="20520"/>
                <wp:lineTo x="8139" y="19068"/>
                <wp:lineTo x="7826" y="19068"/>
                <wp:lineTo x="7848" y="18732"/>
                <wp:lineTo x="7848" y="15101"/>
                <wp:lineTo x="7580" y="15046"/>
                <wp:lineTo x="7401" y="14673"/>
                <wp:lineTo x="7424" y="13630"/>
                <wp:lineTo x="7625" y="13295"/>
                <wp:lineTo x="7692" y="13258"/>
                <wp:lineTo x="7692" y="11619"/>
                <wp:lineTo x="6865" y="11619"/>
                <wp:lineTo x="6865" y="18732"/>
                <wp:lineTo x="7043" y="18753"/>
                <wp:lineTo x="7334" y="19068"/>
                <wp:lineTo x="7043" y="19030"/>
                <wp:lineTo x="7043" y="19589"/>
                <wp:lineTo x="7424" y="19514"/>
                <wp:lineTo x="7401" y="19105"/>
                <wp:lineTo x="7334" y="19068"/>
                <wp:lineTo x="7043" y="18753"/>
                <wp:lineTo x="7491" y="18807"/>
                <wp:lineTo x="7670" y="19105"/>
                <wp:lineTo x="7625" y="19663"/>
                <wp:lineTo x="7491" y="19850"/>
                <wp:lineTo x="7692" y="20557"/>
                <wp:lineTo x="7446" y="20483"/>
                <wp:lineTo x="7267" y="19887"/>
                <wp:lineTo x="7043" y="19887"/>
                <wp:lineTo x="7043" y="20557"/>
                <wp:lineTo x="6820" y="20520"/>
                <wp:lineTo x="6865" y="18732"/>
                <wp:lineTo x="6865" y="11619"/>
                <wp:lineTo x="0" y="11619"/>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4016375" cy="2409825"/>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4203698</wp:posOffset>
                </wp:positionV>
                <wp:extent cx="5581016" cy="3218182"/>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2"/>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1</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CHCAGE013 Work effectively in aged care</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1</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CHCAGE013 Work effectively in aged care</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0"/>
          <w:lang w:val="en-US"/>
        </w:rPr>
        <w:t>’</w:t>
      </w:r>
      <w:r>
        <w:rPr>
          <w:rFonts w:ascii="Calibri" w:hAnsi="Calibri"/>
          <w:rtl w:val="0"/>
          <w:lang w:val="en-US"/>
        </w:rPr>
        <w:t>s skills, knowledge and performance, as required to show competency in this unit. These should be completed as stated under the trainer/assessor instructions.</w:t>
      </w:r>
    </w:p>
    <w:p>
      <w:pPr>
        <w:pStyle w:val="Body A"/>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3"/>
        </w:numPr>
        <w:spacing w:after="0" w:line="240" w:lineRule="auto"/>
        <w:jc w:val="left"/>
      </w:pPr>
    </w:p>
    <w:p>
      <w:pPr>
        <w:pStyle w:val="List Paragraph"/>
        <w:widowControl w:val="0"/>
        <w:numPr>
          <w:ilvl w:val="0"/>
          <w:numId w:val="2"/>
        </w:numPr>
        <w:spacing w:after="0" w:line="240" w:lineRule="auto"/>
      </w:pPr>
    </w:p>
    <w:p>
      <w:pPr>
        <w:pStyle w:val="Body A"/>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0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spacing w:after="0"/>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spacing w:after="0" w:line="240" w:lineRule="auto"/>
        <w:ind w:left="108" w:hanging="108"/>
        <w:rPr>
          <w:rFonts w:ascii="Calibri" w:cs="Calibri" w:hAnsi="Calibri" w:eastAsia="Calibri"/>
          <w:lang w:val="en-US"/>
        </w:rPr>
      </w:pPr>
    </w:p>
    <w:p>
      <w:pPr>
        <w:pStyle w:val="Body A"/>
        <w:widowControl w:val="0"/>
        <w:spacing w:after="0" w:line="240" w:lineRule="auto"/>
        <w:rPr>
          <w:rFonts w:ascii="Calibri" w:cs="Calibri" w:hAnsi="Calibri" w:eastAsia="Calibri"/>
          <w:lang w:val="en-US"/>
        </w:rPr>
      </w:pPr>
    </w:p>
    <w:p>
      <w:pPr>
        <w:pStyle w:val="Body A"/>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A"/>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7"/>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7"/>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1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outline w:val="0"/>
                <w:color w:val="7030a0"/>
                <w:u w:color="7030a0"/>
                <w:shd w:val="nil" w:color="auto" w:fill="auto"/>
                <w:rtl w:val="0"/>
                <w:lang w:val="en-US"/>
                <w14:textFill>
                  <w14:solidFill>
                    <w14:srgbClr w14:val="7030A0"/>
                  </w14:solidFill>
                </w14:textFill>
              </w:rPr>
              <w:t>Karol Bhandari</w:t>
            </w:r>
          </w:p>
        </w:tc>
      </w:tr>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outline w:val="0"/>
                <w:color w:val="7030a0"/>
                <w:u w:color="7030a0"/>
                <w:shd w:val="nil" w:color="auto" w:fill="auto"/>
                <w:rtl w:val="0"/>
                <w:lang w:val="en-US"/>
                <w14:textFill>
                  <w14:solidFill>
                    <w14:srgbClr w14:val="7030A0"/>
                  </w14:solidFill>
                </w14:textFill>
              </w:rPr>
              <w:t>0</w:t>
            </w:r>
            <w:r>
              <w:rPr>
                <w:rFonts w:ascii="Calibri" w:hAnsi="Calibri"/>
                <w:outline w:val="0"/>
                <w:color w:val="7030a0"/>
                <w:u w:color="7030a0"/>
                <w:shd w:val="nil" w:color="auto" w:fill="auto"/>
                <w:rtl w:val="0"/>
                <w:lang w:val="en-US"/>
                <w14:textFill>
                  <w14:solidFill>
                    <w14:srgbClr w14:val="7030A0"/>
                  </w14:solidFill>
                </w14:textFill>
              </w:rPr>
              <w:t>5</w:t>
            </w:r>
            <w:r>
              <w:rPr>
                <w:rFonts w:ascii="Calibri" w:hAnsi="Calibri"/>
                <w:outline w:val="0"/>
                <w:color w:val="7030a0"/>
                <w:u w:color="7030a0"/>
                <w:shd w:val="nil" w:color="auto" w:fill="auto"/>
                <w:rtl w:val="0"/>
                <w:lang w:val="en-US"/>
                <w14:textFill>
                  <w14:solidFill>
                    <w14:srgbClr w14:val="7030A0"/>
                  </w14:solidFill>
                </w14:textFill>
              </w:rPr>
              <w:t xml:space="preserve"> </w:t>
            </w:r>
            <w:r>
              <w:rPr>
                <w:rFonts w:ascii="Calibri" w:hAnsi="Calibri"/>
                <w:outline w:val="0"/>
                <w:color w:val="7030a0"/>
                <w:u w:color="7030a0"/>
                <w:shd w:val="nil" w:color="auto" w:fill="auto"/>
                <w:rtl w:val="0"/>
                <w:lang w:val="en-US"/>
                <w14:textFill>
                  <w14:solidFill>
                    <w14:srgbClr w14:val="7030A0"/>
                  </w14:solidFill>
                </w14:textFill>
              </w:rPr>
              <w:t>Dec</w:t>
            </w:r>
            <w:r>
              <w:rPr>
                <w:rFonts w:ascii="Calibri" w:hAnsi="Calibri"/>
                <w:outline w:val="0"/>
                <w:color w:val="7030a0"/>
                <w:u w:color="7030a0"/>
                <w:shd w:val="nil" w:color="auto" w:fill="auto"/>
                <w:rtl w:val="0"/>
                <w:lang w:val="en-US"/>
                <w14:textFill>
                  <w14:solidFill>
                    <w14:srgbClr w14:val="7030A0"/>
                  </w14:solidFill>
                </w14:textFill>
              </w:rPr>
              <w:t>, 2025</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sz w:val="44"/>
          <w:szCs w:val="44"/>
          <w:lang w:val="en-US"/>
        </w:rPr>
        <w:br w:type="page"/>
      </w:r>
    </w:p>
    <w:p>
      <w:pPr>
        <w:pStyle w:val="Heading"/>
        <w:ind w:left="432" w:hanging="432"/>
        <w:rPr>
          <w:rFonts w:ascii="Calibri" w:cs="Calibri" w:hAnsi="Calibri" w:eastAsia="Calibri"/>
        </w:rPr>
      </w:pPr>
      <w:r>
        <w:rPr>
          <w:rFonts w:ascii="Calibri" w:hAnsi="Calibri"/>
          <w:rtl w:val="0"/>
          <w:lang w:val="en-US"/>
        </w:rPr>
        <w:t>Theory Assessment 1</w:t>
      </w:r>
    </w:p>
    <w:p>
      <w:pPr>
        <w:pStyle w:val="Body A"/>
        <w:rPr>
          <w:rFonts w:ascii="Calibri" w:cs="Calibri" w:hAnsi="Calibri" w:eastAsia="Calibri"/>
        </w:rPr>
      </w:pPr>
      <w:r>
        <w:rPr>
          <w:rFonts w:ascii="Calibri" w:hAnsi="Calibri"/>
          <w:rtl w:val="0"/>
          <w:lang w:val="en-US"/>
        </w:rPr>
        <w:t>Provide answers to all the questions below:</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six (6) signs of stress you could exhibit?</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2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Table Paragraph"/>
              <w:spacing w:after="200" w:line="276" w:lineRule="auto"/>
              <w:ind w:left="25" w:firstLine="0"/>
              <w:rPr>
                <w:sz w:val="24"/>
                <w:szCs w:val="24"/>
                <w:shd w:val="nil" w:color="auto" w:fill="auto"/>
                <w:lang w:val="en-US"/>
              </w:rPr>
            </w:pPr>
          </w:p>
          <w:p>
            <w:pPr>
              <w:pStyle w:val="Body A"/>
              <w:bidi w:val="0"/>
              <w:spacing w:before="100" w:after="100" w:line="240" w:lineRule="auto"/>
              <w:ind w:left="0" w:right="0" w:firstLine="0"/>
              <w:jc w:val="left"/>
              <w:rPr>
                <w:rFonts w:ascii="Times New Roman" w:cs="Times New Roman" w:hAnsi="Times New Roman" w:eastAsia="Times New Roman"/>
                <w:b w:val="1"/>
                <w:bCs w:val="1"/>
                <w:shd w:val="nil" w:color="auto" w:fill="auto"/>
                <w:rtl w:val="0"/>
              </w:rPr>
            </w:pPr>
            <w:r>
              <w:rPr>
                <w:rFonts w:ascii="Symbol" w:hAnsi="Symbol" w:hint="default"/>
                <w:b w:val="0"/>
                <w:bCs w:val="0"/>
                <w:shd w:val="nil" w:color="auto" w:fill="auto"/>
                <w:rtl w:val="0"/>
                <w:lang w:val="en-US"/>
              </w:rPr>
              <w:t>·</w:t>
            </w:r>
            <w:r>
              <w:rPr>
                <w:rFonts w:ascii="Times New Roman" w:hAnsi="Times New Roman"/>
                <w:b w:val="0"/>
                <w:bCs w:val="0"/>
                <w:shd w:val="nil" w:color="auto" w:fill="auto"/>
                <w:rtl w:val="0"/>
                <w:lang w:val="en-US"/>
              </w:rPr>
              <w:t xml:space="preserve"> </w:t>
            </w:r>
            <w:r>
              <w:rPr>
                <w:rFonts w:ascii="Times New Roman" w:hAnsi="Times New Roman"/>
                <w:b w:val="1"/>
                <w:bCs w:val="1"/>
                <w:shd w:val="nil" w:color="auto" w:fill="auto"/>
                <w:rtl w:val="0"/>
                <w:lang w:val="en-US"/>
              </w:rPr>
              <w:t xml:space="preserve">Irritability or mood swings </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Feeling easily frustrated, angry, or overwhelmed.</w:t>
            </w:r>
          </w:p>
          <w:p>
            <w:pPr>
              <w:pStyle w:val="Body A"/>
              <w:bidi w:val="0"/>
              <w:spacing w:before="100" w:after="100" w:line="240" w:lineRule="auto"/>
              <w:ind w:left="0" w:right="0" w:firstLine="0"/>
              <w:jc w:val="left"/>
              <w:rPr>
                <w:rFonts w:ascii="Times New Roman" w:cs="Times New Roman" w:hAnsi="Times New Roman" w:eastAsia="Times New Roman"/>
                <w:b w:val="1"/>
                <w:bCs w:val="1"/>
                <w:shd w:val="nil" w:color="auto" w:fill="auto"/>
                <w:rtl w:val="0"/>
              </w:rPr>
            </w:pPr>
            <w:r>
              <w:rPr>
                <w:rFonts w:ascii="Symbol" w:hAnsi="Symbol" w:hint="default"/>
                <w:b w:val="0"/>
                <w:bCs w:val="0"/>
                <w:shd w:val="nil" w:color="auto" w:fill="auto"/>
                <w:rtl w:val="0"/>
                <w:lang w:val="en-US"/>
              </w:rPr>
              <w:t>·</w:t>
            </w:r>
            <w:r>
              <w:rPr>
                <w:rFonts w:ascii="Times New Roman" w:hAnsi="Times New Roman"/>
                <w:b w:val="1"/>
                <w:bCs w:val="1"/>
                <w:shd w:val="nil" w:color="auto" w:fill="auto"/>
                <w:rtl w:val="0"/>
                <w:lang w:val="en-US"/>
              </w:rPr>
              <w:t xml:space="preserve"> Fatigue </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Constant tiredness or low energy, even after rest.</w:t>
            </w:r>
          </w:p>
          <w:p>
            <w:pPr>
              <w:pStyle w:val="Body A"/>
              <w:bidi w:val="0"/>
              <w:spacing w:before="100" w:after="100" w:line="240" w:lineRule="auto"/>
              <w:ind w:left="0" w:right="0" w:firstLine="0"/>
              <w:jc w:val="left"/>
              <w:rPr>
                <w:rFonts w:ascii="Times New Roman" w:cs="Times New Roman" w:hAnsi="Times New Roman" w:eastAsia="Times New Roman"/>
                <w:b w:val="1"/>
                <w:bCs w:val="1"/>
                <w:shd w:val="nil" w:color="auto" w:fill="auto"/>
                <w:rtl w:val="0"/>
              </w:rPr>
            </w:pPr>
            <w:r>
              <w:rPr>
                <w:rFonts w:ascii="Symbol" w:hAnsi="Symbol" w:hint="default"/>
                <w:b w:val="0"/>
                <w:bCs w:val="0"/>
                <w:shd w:val="nil" w:color="auto" w:fill="auto"/>
                <w:rtl w:val="0"/>
                <w:lang w:val="en-US"/>
              </w:rPr>
              <w:t>·</w:t>
            </w:r>
            <w:r>
              <w:rPr>
                <w:rFonts w:ascii="Times New Roman" w:hAnsi="Times New Roman"/>
                <w:b w:val="1"/>
                <w:bCs w:val="1"/>
                <w:shd w:val="nil" w:color="auto" w:fill="auto"/>
                <w:rtl w:val="0"/>
                <w:lang w:val="en-US"/>
              </w:rPr>
              <w:t xml:space="preserve"> Sleep problems </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Difficulty falling asleep, staying asleep, or oversleeping.</w:t>
            </w:r>
          </w:p>
          <w:p>
            <w:pPr>
              <w:pStyle w:val="Body A"/>
              <w:bidi w:val="0"/>
              <w:spacing w:before="100" w:after="100" w:line="240" w:lineRule="auto"/>
              <w:ind w:left="0" w:right="0" w:firstLine="0"/>
              <w:jc w:val="left"/>
              <w:rPr>
                <w:rFonts w:ascii="Times New Roman" w:cs="Times New Roman" w:hAnsi="Times New Roman" w:eastAsia="Times New Roman"/>
                <w:b w:val="1"/>
                <w:bCs w:val="1"/>
                <w:shd w:val="nil" w:color="auto" w:fill="auto"/>
                <w:rtl w:val="0"/>
              </w:rPr>
            </w:pPr>
            <w:r>
              <w:rPr>
                <w:rFonts w:ascii="Symbol" w:hAnsi="Symbol" w:hint="default"/>
                <w:b w:val="0"/>
                <w:bCs w:val="0"/>
                <w:shd w:val="nil" w:color="auto" w:fill="auto"/>
                <w:rtl w:val="0"/>
                <w:lang w:val="en-US"/>
              </w:rPr>
              <w:t>·</w:t>
            </w:r>
            <w:r>
              <w:rPr>
                <w:rFonts w:ascii="Times New Roman" w:hAnsi="Times New Roman"/>
                <w:b w:val="1"/>
                <w:bCs w:val="1"/>
                <w:shd w:val="nil" w:color="auto" w:fill="auto"/>
                <w:rtl w:val="0"/>
                <w:lang w:val="en-US"/>
              </w:rPr>
              <w:t xml:space="preserve"> Headaches or muscle tension </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Physical aches, especially in the neck, shoulders, or back.</w:t>
            </w:r>
          </w:p>
          <w:p>
            <w:pPr>
              <w:pStyle w:val="Body A"/>
              <w:bidi w:val="0"/>
              <w:spacing w:before="100" w:after="100" w:line="240" w:lineRule="auto"/>
              <w:ind w:left="0" w:right="0" w:firstLine="0"/>
              <w:jc w:val="left"/>
              <w:rPr>
                <w:rFonts w:ascii="Times New Roman" w:cs="Times New Roman" w:hAnsi="Times New Roman" w:eastAsia="Times New Roman"/>
                <w:b w:val="1"/>
                <w:bCs w:val="1"/>
                <w:shd w:val="nil" w:color="auto" w:fill="auto"/>
                <w:rtl w:val="0"/>
              </w:rPr>
            </w:pPr>
            <w:r>
              <w:rPr>
                <w:rFonts w:ascii="Symbol" w:hAnsi="Symbol" w:hint="default"/>
                <w:b w:val="0"/>
                <w:bCs w:val="0"/>
                <w:shd w:val="nil" w:color="auto" w:fill="auto"/>
                <w:rtl w:val="0"/>
                <w:lang w:val="en-US"/>
              </w:rPr>
              <w:t>·</w:t>
            </w:r>
            <w:r>
              <w:rPr>
                <w:rFonts w:ascii="Times New Roman" w:hAnsi="Times New Roman"/>
                <w:b w:val="1"/>
                <w:bCs w:val="1"/>
                <w:shd w:val="nil" w:color="auto" w:fill="auto"/>
                <w:rtl w:val="0"/>
                <w:lang w:val="en-US"/>
              </w:rPr>
              <w:t xml:space="preserve"> Difficulty concentrating </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Trouble focusing, forgetfulness, or indecisiveness.</w:t>
            </w:r>
          </w:p>
          <w:p>
            <w:pPr>
              <w:pStyle w:val="Body A"/>
              <w:bidi w:val="0"/>
              <w:spacing w:before="100" w:after="100" w:line="240" w:lineRule="auto"/>
              <w:ind w:left="0" w:right="0" w:firstLine="0"/>
              <w:jc w:val="left"/>
              <w:rPr>
                <w:rFonts w:ascii="Times New Roman" w:cs="Times New Roman" w:hAnsi="Times New Roman" w:eastAsia="Times New Roman"/>
                <w:b w:val="1"/>
                <w:bCs w:val="1"/>
                <w:shd w:val="nil" w:color="auto" w:fill="auto"/>
                <w:rtl w:val="0"/>
              </w:rPr>
            </w:pPr>
            <w:r>
              <w:rPr>
                <w:rFonts w:ascii="Symbol" w:hAnsi="Symbol" w:hint="default"/>
                <w:b w:val="0"/>
                <w:bCs w:val="0"/>
                <w:shd w:val="nil" w:color="auto" w:fill="auto"/>
                <w:rtl w:val="0"/>
                <w:lang w:val="en-US"/>
              </w:rPr>
              <w:t>·</w:t>
            </w:r>
            <w:r>
              <w:rPr>
                <w:rFonts w:ascii="Times New Roman" w:hAnsi="Times New Roman"/>
                <w:b w:val="1"/>
                <w:bCs w:val="1"/>
                <w:shd w:val="nil" w:color="auto" w:fill="auto"/>
                <w:rtl w:val="0"/>
                <w:lang w:val="en-US"/>
              </w:rPr>
              <w:t xml:space="preserve"> Changes in appetite </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Eating significantly more or less than usual.</w:t>
            </w:r>
          </w:p>
          <w:p>
            <w:pPr>
              <w:pStyle w:val="Table Paragraph"/>
              <w:spacing w:after="200" w:line="276" w:lineRule="auto"/>
              <w:ind w:left="25" w:firstLine="0"/>
              <w:rPr>
                <w:b w:val="1"/>
                <w:bCs w:val="1"/>
                <w:sz w:val="24"/>
                <w:szCs w:val="24"/>
                <w:shd w:val="nil" w:color="auto" w:fill="auto"/>
                <w:lang w:val="en-US"/>
              </w:rPr>
            </w:pPr>
          </w:p>
          <w:p>
            <w:pPr>
              <w:pStyle w:val="Table Paragraph"/>
              <w:spacing w:after="200" w:line="276" w:lineRule="auto"/>
              <w:ind w:left="25" w:firstLine="0"/>
            </w:pPr>
            <w:r>
              <w:rPr>
                <w:b w:val="1"/>
                <w:bCs w:val="1"/>
                <w:sz w:val="24"/>
                <w:szCs w:val="24"/>
                <w:shd w:val="nil" w:color="auto" w:fill="auto"/>
                <w:lang w:val="en-US"/>
              </w:rPr>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Describe the purpose and key components of individualised plans.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66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shd w:val="nil" w:color="auto" w:fill="auto"/>
                <w:rtl w:val="0"/>
                <w:lang w:val="en-US"/>
              </w:rPr>
              <w:t>The main purpose of an individualised plan is to give support that</w:t>
            </w:r>
            <w:r>
              <w:rPr>
                <w:rFonts w:ascii="Arial Unicode MS" w:hAnsi="Arial Unicode MS" w:hint="default"/>
                <w:shd w:val="nil" w:color="auto" w:fill="auto"/>
                <w:rtl w:val="1"/>
              </w:rPr>
              <w:t>’</w:t>
            </w:r>
            <w:r>
              <w:rPr>
                <w:rFonts w:ascii="Times Roman" w:hAnsi="Times Roman"/>
                <w:shd w:val="nil" w:color="auto" w:fill="auto"/>
                <w:rtl w:val="0"/>
                <w:lang w:val="en-US"/>
              </w:rPr>
              <w:t>s shaped around the person</w:t>
            </w:r>
            <w:r>
              <w:rPr>
                <w:rFonts w:ascii="Arial Unicode MS" w:hAnsi="Arial Unicode MS" w:hint="default"/>
                <w:shd w:val="nil" w:color="auto" w:fill="auto"/>
                <w:rtl w:val="1"/>
              </w:rPr>
              <w:t>’</w:t>
            </w:r>
            <w:r>
              <w:rPr>
                <w:rFonts w:ascii="Times Roman" w:hAnsi="Times Roman"/>
                <w:shd w:val="nil" w:color="auto" w:fill="auto"/>
                <w:rtl w:val="0"/>
                <w:lang w:val="en-US"/>
              </w:rPr>
              <w:t>s own needs, goals, preferences and values. It keeps the person at the centre of their care and helps promote independence, dignity and a better quality of life.</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Key parts of the plan include:</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Personal details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Basic info like their name, age, health issues, culture and who supports them.</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Goals and preferences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What the person wants to reach or improve, both short and long term.</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Support needs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Their physical, emotional, social or thinking/cognitive needs found through assessment.</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Strategies and services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The actions, supports or services needed to meet their needs and goals.</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Roles and responsibilities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Who is doing what part of the plan, like support workers or family members.</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Review and monitoring</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Checking the plan regularly to make sure it still works well and is up to date.</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286"/>
        <w:gridCol w:w="260"/>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r>
        <w:tblPrEx>
          <w:shd w:val="clear" w:color="auto" w:fill="ced7e7"/>
        </w:tblPrEx>
        <w:trPr>
          <w:trHeight w:val="305"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Question 3</w:t>
            </w:r>
          </w:p>
        </w:tc>
        <w:tc>
          <w:tcPr>
            <w:tcW w:type="dxa" w:w="2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1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does dignity of risk mean in relation to older people and what must you consider when working with them?</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7375"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47"/>
              <w:bottom w:type="dxa" w:w="80"/>
              <w:right w:type="dxa" w:w="80"/>
            </w:tcMar>
            <w:vAlign w:val="top"/>
          </w:tcPr>
          <w:p>
            <w:pPr>
              <w:pStyle w:val="Body Text"/>
              <w:spacing w:before="0" w:after="200" w:line="276" w:lineRule="auto"/>
              <w:ind w:left="567" w:firstLine="0"/>
              <w:jc w:val="both"/>
              <w:rPr>
                <w:rFonts w:ascii="Calibri" w:cs="Calibri" w:hAnsi="Calibri" w:eastAsia="Calibri"/>
                <w:outline w:val="0"/>
                <w:color w:val="7030a0"/>
                <w:u w:color="7030a0"/>
                <w:shd w:val="nil" w:color="auto" w:fill="auto"/>
                <w:lang w:val="en-US"/>
                <w14:textFill>
                  <w14:solidFill>
                    <w14:srgbClr w14:val="7030A0"/>
                  </w14:solidFill>
                </w14:textFill>
              </w:rPr>
            </w:pP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Dignity of risk</w:t>
            </w:r>
            <w:r>
              <w:rPr>
                <w:rFonts w:ascii="Times Roman" w:hAnsi="Times Roman"/>
                <w:shd w:val="nil" w:color="auto" w:fill="auto"/>
                <w:rtl w:val="0"/>
                <w:lang w:val="en-US"/>
              </w:rPr>
              <w:t xml:space="preserve"> means older people have the right to make their own choices and even take risks, even if those choices might cause some harm. It</w:t>
            </w:r>
            <w:r>
              <w:rPr>
                <w:rFonts w:ascii="Arial Unicode MS" w:hAnsi="Arial Unicode MS" w:hint="default"/>
                <w:shd w:val="nil" w:color="auto" w:fill="auto"/>
                <w:rtl w:val="1"/>
              </w:rPr>
              <w:t>’</w:t>
            </w:r>
            <w:r>
              <w:rPr>
                <w:rFonts w:ascii="Times Roman" w:hAnsi="Times Roman"/>
                <w:shd w:val="nil" w:color="auto" w:fill="auto"/>
                <w:rtl w:val="0"/>
                <w:lang w:val="en-US"/>
              </w:rPr>
              <w:t>s about respecting their freedom and letting them live how they want, based on their own values.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When working with older people, I need to think about:</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Informed decision-making</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Making sure they understand the risks and the good/bad sides of their choices.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Capacity and consent</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Checking if they have the mental ability to make their own decisions.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Respect and autonomy</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Respecting their choices, even if I don</w:t>
            </w:r>
            <w:r>
              <w:rPr>
                <w:rFonts w:ascii="Arial Unicode MS" w:hAnsi="Arial Unicode MS" w:hint="default"/>
                <w:shd w:val="nil" w:color="auto" w:fill="auto"/>
                <w:rtl w:val="1"/>
              </w:rPr>
              <w:t>’</w:t>
            </w:r>
            <w:r>
              <w:rPr>
                <w:rFonts w:ascii="Times Roman" w:hAnsi="Times Roman"/>
                <w:shd w:val="nil" w:color="auto" w:fill="auto"/>
                <w:rtl w:val="0"/>
                <w:lang w:val="en-US"/>
              </w:rPr>
              <w:t>t fully agree with them.</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Duty of care</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Balancing their right to take risks with my job to help keep them safe.</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Cultural and personal values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Thinking about what matters to them and supporting their choices in that way.</w:t>
            </w:r>
          </w:p>
          <w:p>
            <w:pPr>
              <w:pStyle w:val="Normal (Web)"/>
              <w:numPr>
                <w:ilvl w:val="0"/>
                <w:numId w:val="10"/>
              </w:numPr>
            </w:pPr>
          </w:p>
          <w:p>
            <w:pPr>
              <w:pStyle w:val="Body Text"/>
              <w:spacing w:before="0" w:after="200" w:line="276" w:lineRule="auto"/>
              <w:ind w:left="567" w:firstLine="0"/>
              <w:jc w:val="both"/>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Text"/>
              <w:spacing w:before="0" w:after="200" w:line="276" w:lineRule="auto"/>
              <w:ind w:left="567" w:firstLine="0"/>
              <w:jc w:val="both"/>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Lost four (4) types of abuse that may be experienced by older people.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6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Physical abuse</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Hurting someone</w:t>
            </w:r>
            <w:r>
              <w:rPr>
                <w:rFonts w:ascii="Arial Unicode MS" w:hAnsi="Arial Unicode MS" w:hint="default"/>
                <w:shd w:val="nil" w:color="auto" w:fill="auto"/>
                <w:rtl w:val="1"/>
              </w:rPr>
              <w:t>’</w:t>
            </w:r>
            <w:r>
              <w:rPr>
                <w:rFonts w:ascii="Times Roman" w:hAnsi="Times Roman"/>
                <w:shd w:val="nil" w:color="auto" w:fill="auto"/>
                <w:rtl w:val="0"/>
                <w:lang w:val="en-US"/>
              </w:rPr>
              <w:t>s body, like hitting, pushing or using restraint in the wrong way.</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Emotional or psychological abuse</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Using words, threats, intimidation or isolating them in a way that harms their mental well-being.</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Financial abuse</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Using an older person</w:t>
            </w:r>
            <w:r>
              <w:rPr>
                <w:rFonts w:ascii="Arial Unicode MS" w:hAnsi="Arial Unicode MS" w:hint="default"/>
                <w:shd w:val="nil" w:color="auto" w:fill="auto"/>
                <w:rtl w:val="1"/>
              </w:rPr>
              <w:t>’</w:t>
            </w:r>
            <w:r>
              <w:rPr>
                <w:rFonts w:ascii="Times Roman" w:hAnsi="Times Roman"/>
                <w:shd w:val="nil" w:color="auto" w:fill="auto"/>
                <w:rtl w:val="0"/>
                <w:lang w:val="en-US"/>
              </w:rPr>
              <w:t>s money, property or belongings in an illegal or unfair way.</w:t>
            </w:r>
          </w:p>
          <w:p>
            <w:pPr>
              <w:pStyle w:val="Default"/>
              <w:bidi w:val="0"/>
              <w:spacing w:before="0" w:after="240" w:line="240" w:lineRule="auto"/>
              <w:ind w:left="0" w:right="0" w:firstLine="0"/>
              <w:jc w:val="left"/>
              <w:rPr>
                <w:rtl w:val="0"/>
              </w:rPr>
            </w:pPr>
            <w:r>
              <w:rPr>
                <w:rFonts w:ascii="Times Roman" w:hAnsi="Times Roman"/>
                <w:b w:val="1"/>
                <w:bCs w:val="1"/>
                <w:shd w:val="nil" w:color="auto" w:fill="auto"/>
                <w:rtl w:val="0"/>
                <w:lang w:val="it-IT"/>
              </w:rPr>
              <w:t>Neglect</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Not giving the care they need, like proper food, hygiene, meds or keeping them safe.</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Name and define the two (2) kinds of supervision.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Direct supervision</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The supervisor is right there in person, watching the work and giving immediate help or guidance when needed.</w:t>
            </w:r>
          </w:p>
          <w:p>
            <w:pPr>
              <w:pStyle w:val="Default"/>
              <w:bidi w:val="0"/>
              <w:spacing w:before="0" w:after="240" w:line="240" w:lineRule="auto"/>
              <w:ind w:left="0" w:right="0" w:firstLine="0"/>
              <w:jc w:val="left"/>
              <w:rPr>
                <w:rtl w:val="0"/>
              </w:rPr>
            </w:pPr>
            <w:r>
              <w:rPr>
                <w:rFonts w:ascii="Times Roman" w:hAnsi="Times Roman"/>
                <w:b w:val="1"/>
                <w:bCs w:val="1"/>
                <w:shd w:val="nil" w:color="auto" w:fill="auto"/>
                <w:rtl w:val="0"/>
                <w:lang w:val="en-US"/>
              </w:rPr>
              <w:t>Indirect supervision</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The supervisor isn</w:t>
            </w:r>
            <w:r>
              <w:rPr>
                <w:rFonts w:ascii="Arial Unicode MS" w:hAnsi="Arial Unicode MS" w:hint="default"/>
                <w:shd w:val="nil" w:color="auto" w:fill="auto"/>
                <w:rtl w:val="1"/>
              </w:rPr>
              <w:t>’</w:t>
            </w:r>
            <w:r>
              <w:rPr>
                <w:rFonts w:ascii="Times Roman" w:hAnsi="Times Roman"/>
                <w:shd w:val="nil" w:color="auto" w:fill="auto"/>
                <w:rtl w:val="0"/>
                <w:lang w:val="en-US"/>
              </w:rPr>
              <w:t>t in the room but is still reachable if support is needed. The worker is trusted to do the tasks on their own, following the agreed rules or guidelines.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Define mandatory reporting and state six (6) instances where it is required.</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9169"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Mandatory reporting</w:t>
            </w:r>
            <w:r>
              <w:rPr>
                <w:rFonts w:ascii="Times Roman" w:hAnsi="Times Roman"/>
                <w:shd w:val="nil" w:color="auto" w:fill="auto"/>
                <w:rtl w:val="0"/>
                <w:lang w:val="en-US"/>
              </w:rPr>
              <w:t xml:space="preserve"> means certain workers, like health or aged care staff, have a legal duty to report any suspected abuse, neglect or harm of vulnerable people, including older adults, to the right authorities.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Six times when mandatory reporting is needed:</w:t>
            </w:r>
          </w:p>
          <w:p>
            <w:pPr>
              <w:pStyle w:val="Default"/>
              <w:numPr>
                <w:ilvl w:val="0"/>
                <w:numId w:val="11"/>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Physical abuse</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Any kind of hitting, slapping, pushing or other physical harm.</w:t>
            </w:r>
          </w:p>
          <w:p>
            <w:pPr>
              <w:pStyle w:val="Default"/>
              <w:numPr>
                <w:ilvl w:val="0"/>
                <w:numId w:val="11"/>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Sexual abuse</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Any sexual contact or activity that isn</w:t>
            </w:r>
            <w:r>
              <w:rPr>
                <w:rFonts w:ascii="Arial Unicode MS" w:hAnsi="Arial Unicode MS" w:hint="default"/>
                <w:shd w:val="nil" w:color="auto" w:fill="auto"/>
                <w:rtl w:val="1"/>
              </w:rPr>
              <w:t>’</w:t>
            </w:r>
            <w:r>
              <w:rPr>
                <w:rFonts w:ascii="Times Roman" w:hAnsi="Times Roman"/>
                <w:shd w:val="nil" w:color="auto" w:fill="auto"/>
                <w:rtl w:val="0"/>
                <w:lang w:val="en-US"/>
              </w:rPr>
              <w:t>t wanted or given consent to.</w:t>
            </w:r>
          </w:p>
          <w:p>
            <w:pPr>
              <w:pStyle w:val="Default"/>
              <w:numPr>
                <w:ilvl w:val="0"/>
                <w:numId w:val="11"/>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Emotional or psychological abuse</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Threats, putting someone down, intimidation or isolating them.</w:t>
            </w:r>
          </w:p>
          <w:p>
            <w:pPr>
              <w:pStyle w:val="Default"/>
              <w:numPr>
                <w:ilvl w:val="0"/>
                <w:numId w:val="11"/>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Financial abuse</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Stealing, fraud, or wrongly using an older person</w:t>
            </w:r>
            <w:r>
              <w:rPr>
                <w:rFonts w:ascii="Arial Unicode MS" w:hAnsi="Arial Unicode MS" w:hint="default"/>
                <w:shd w:val="nil" w:color="auto" w:fill="auto"/>
                <w:rtl w:val="1"/>
              </w:rPr>
              <w:t>’</w:t>
            </w:r>
            <w:r>
              <w:rPr>
                <w:rFonts w:ascii="Times Roman" w:hAnsi="Times Roman"/>
                <w:shd w:val="nil" w:color="auto" w:fill="auto"/>
                <w:rtl w:val="0"/>
                <w:lang w:val="en-US"/>
              </w:rPr>
              <w:t>s money or property.</w:t>
            </w:r>
          </w:p>
          <w:p>
            <w:pPr>
              <w:pStyle w:val="Default"/>
              <w:numPr>
                <w:ilvl w:val="0"/>
                <w:numId w:val="11"/>
              </w:numPr>
              <w:bidi w:val="0"/>
              <w:spacing w:before="0" w:after="240" w:line="240" w:lineRule="auto"/>
              <w:ind w:right="0"/>
              <w:jc w:val="left"/>
              <w:rPr>
                <w:rFonts w:ascii="Times Roman" w:hAnsi="Times Roman"/>
                <w:rtl w:val="0"/>
                <w:lang w:val="it-IT"/>
              </w:rPr>
            </w:pPr>
            <w:r>
              <w:rPr>
                <w:rFonts w:ascii="Times Roman" w:hAnsi="Times Roman"/>
                <w:b w:val="1"/>
                <w:bCs w:val="1"/>
                <w:shd w:val="nil" w:color="auto" w:fill="auto"/>
                <w:rtl w:val="0"/>
                <w:lang w:val="it-IT"/>
              </w:rPr>
              <w:t>Neglect</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Not giving basic care like food, hygiene or medical support.</w:t>
            </w:r>
          </w:p>
          <w:p>
            <w:pPr>
              <w:pStyle w:val="Default"/>
              <w:numPr>
                <w:ilvl w:val="0"/>
                <w:numId w:val="11"/>
              </w:numPr>
              <w:bidi w:val="0"/>
              <w:spacing w:before="0" w:after="240" w:line="240" w:lineRule="auto"/>
              <w:ind w:right="0"/>
              <w:jc w:val="left"/>
              <w:rPr>
                <w:rFonts w:ascii="Times Roman" w:hAnsi="Times Roman"/>
                <w:rtl w:val="0"/>
                <w:lang w:val="en-US"/>
              </w:rPr>
            </w:pPr>
            <w:r>
              <w:rPr>
                <w:rFonts w:ascii="Times Roman" w:hAnsi="Times Roman"/>
                <w:b w:val="1"/>
                <w:bCs w:val="1"/>
                <w:shd w:val="nil" w:color="auto" w:fill="auto"/>
                <w:rtl w:val="0"/>
                <w:lang w:val="en-US"/>
              </w:rPr>
              <w:t>Unexplained injuries or sudden behaviour changes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Signs that something might be wrong and needs to be looked into.</w:t>
            </w:r>
          </w:p>
          <w:p>
            <w:pPr>
              <w:pStyle w:val="Normal (Web)"/>
              <w:numPr>
                <w:ilvl w:val="0"/>
                <w:numId w:val="12"/>
              </w:numPr>
              <w:rPr>
                <w:b w:val="1"/>
                <w:bCs w:val="1"/>
              </w:rPr>
            </w:pPr>
          </w:p>
          <w:p>
            <w:pPr>
              <w:pStyle w:val="Body Text"/>
              <w:spacing w:before="0" w:after="200" w:line="276" w:lineRule="auto"/>
              <w:ind w:left="927" w:firstLine="0"/>
              <w:jc w:val="both"/>
              <w:rPr>
                <w:rFonts w:ascii="Calibri" w:cs="Calibri" w:hAnsi="Calibri" w:eastAsia="Calibri"/>
                <w:shd w:val="nil" w:color="auto" w:fill="auto"/>
                <w:lang w:val="en-US"/>
              </w:rPr>
            </w:pPr>
          </w:p>
          <w:p>
            <w:pPr>
              <w:pStyle w:val="Body Text"/>
              <w:spacing w:before="0" w:after="200" w:line="276" w:lineRule="auto"/>
              <w:ind w:left="927" w:firstLine="0"/>
              <w:jc w:val="both"/>
              <w:rPr>
                <w:rFonts w:ascii="Calibri" w:cs="Calibri" w:hAnsi="Calibri" w:eastAsia="Calibri"/>
                <w:shd w:val="nil" w:color="auto" w:fill="auto"/>
                <w:lang w:val="en-US"/>
              </w:rPr>
            </w:pPr>
          </w:p>
          <w:p>
            <w:pPr>
              <w:pStyle w:val="Body Text"/>
              <w:spacing w:before="0" w:after="200" w:line="276" w:lineRule="auto"/>
              <w:ind w:left="927" w:firstLine="0"/>
              <w:jc w:val="both"/>
              <w:rPr>
                <w:rFonts w:ascii="Calibri" w:cs="Calibri" w:hAnsi="Calibri" w:eastAsia="Calibri"/>
                <w:shd w:val="nil" w:color="auto" w:fill="auto"/>
                <w:lang w:val="en-US"/>
              </w:rPr>
            </w:pPr>
          </w:p>
          <w:p>
            <w:pPr>
              <w:pStyle w:val="Body Text"/>
              <w:spacing w:before="0" w:after="200" w:line="276" w:lineRule="auto"/>
              <w:ind w:left="927" w:firstLine="0"/>
              <w:jc w:val="both"/>
              <w:rPr>
                <w:rFonts w:ascii="Calibri" w:cs="Calibri" w:hAnsi="Calibri" w:eastAsia="Calibri"/>
                <w:shd w:val="nil" w:color="auto" w:fill="auto"/>
                <w:lang w:val="en-US"/>
              </w:rPr>
            </w:pPr>
          </w:p>
          <w:p>
            <w:pPr>
              <w:pStyle w:val="Body Text"/>
              <w:spacing w:before="0" w:after="200" w:line="276" w:lineRule="auto"/>
              <w:ind w:left="927" w:firstLine="0"/>
              <w:jc w:val="both"/>
            </w:pPr>
            <w:r>
              <w:rPr>
                <w:rFonts w:ascii="Calibri" w:cs="Calibri" w:hAnsi="Calibri" w:eastAsia="Calibri"/>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Define privacy and confidentiality in terms of aged care.</w:t>
            </w:r>
            <w:r>
              <w:rPr>
                <w:rFonts w:ascii="Calibri" w:cs="Calibri" w:hAnsi="Calibri" w:eastAsia="Calibri"/>
                <w:shd w:val="nil" w:color="auto" w:fill="auto"/>
              </w:rPr>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5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Privacy</w:t>
            </w:r>
            <w:r>
              <w:rPr>
                <w:rFonts w:ascii="Times Roman" w:hAnsi="Times Roman"/>
                <w:shd w:val="nil" w:color="auto" w:fill="auto"/>
                <w:rtl w:val="0"/>
                <w:lang w:val="en-US"/>
              </w:rPr>
              <w:t xml:space="preserve"> is basically about letting people have control over their own space and who gets to know stuff about them. In aged care this means things like knocking before you go into someone's room, closing the door when they're getting changed or having a shower, and not going through their belongings without asking. It's also about their personal info - you can't just tell anyone about their medical history or what's going on with them.</w:t>
            </w:r>
          </w:p>
          <w:p>
            <w:pPr>
              <w:pStyle w:val="Default"/>
              <w:bidi w:val="0"/>
              <w:spacing w:before="0" w:after="240" w:line="240" w:lineRule="auto"/>
              <w:ind w:left="0" w:right="0" w:firstLine="0"/>
              <w:jc w:val="left"/>
              <w:rPr>
                <w:rtl w:val="0"/>
              </w:rPr>
            </w:pPr>
            <w:r>
              <w:rPr>
                <w:rFonts w:ascii="Times Roman" w:hAnsi="Times Roman"/>
                <w:b w:val="1"/>
                <w:bCs w:val="1"/>
                <w:shd w:val="nil" w:color="auto" w:fill="auto"/>
                <w:rtl w:val="0"/>
                <w:lang w:val="en-US"/>
              </w:rPr>
              <w:t>Confidentiality</w:t>
            </w:r>
            <w:r>
              <w:rPr>
                <w:rFonts w:ascii="Times Roman" w:hAnsi="Times Roman"/>
                <w:shd w:val="nil" w:color="auto" w:fill="auto"/>
                <w:rtl w:val="0"/>
                <w:lang w:val="en-US"/>
              </w:rPr>
              <w:t xml:space="preserve"> means keeping your mouth shut about residents' private information. So if you know something about a resident's health problems or family issues or whatever, you don't gossip about it with other staff or tell your friends. The only time you can share this stuff is if the resident says it's okay, or if there's a legal reason like if someone's in danger. It's important because residents need to trust us and feel like they're still being treated with respect even though they need help with things.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 xml:space="preserve">Define </w:t>
            </w:r>
            <w:r>
              <w:rPr>
                <w:rFonts w:ascii="Calibri" w:hAnsi="Calibri" w:hint="default"/>
                <w:shd w:val="nil" w:color="auto" w:fill="auto"/>
                <w:rtl w:val="0"/>
                <w:lang w:val="en-US"/>
              </w:rPr>
              <w:t>‘</w:t>
            </w:r>
            <w:r>
              <w:rPr>
                <w:rFonts w:ascii="Calibri" w:hAnsi="Calibri"/>
                <w:shd w:val="nil" w:color="auto" w:fill="auto"/>
                <w:rtl w:val="0"/>
                <w:lang w:val="en-US"/>
              </w:rPr>
              <w:t>segregation</w:t>
            </w:r>
            <w:r>
              <w:rPr>
                <w:rFonts w:ascii="Calibri" w:hAnsi="Calibri" w:hint="default"/>
                <w:shd w:val="nil" w:color="auto" w:fill="auto"/>
                <w:rtl w:val="0"/>
                <w:lang w:val="en-US"/>
              </w:rPr>
              <w:t xml:space="preserve">’ </w:t>
            </w:r>
            <w:r>
              <w:rPr>
                <w:rFonts w:ascii="Calibri" w:hAnsi="Calibri"/>
                <w:shd w:val="nil" w:color="auto" w:fill="auto"/>
                <w:rtl w:val="0"/>
                <w:lang w:val="en-US"/>
              </w:rPr>
              <w:t xml:space="preserve">and </w:t>
            </w:r>
            <w:r>
              <w:rPr>
                <w:rFonts w:ascii="Calibri" w:hAnsi="Calibri" w:hint="default"/>
                <w:shd w:val="nil" w:color="auto" w:fill="auto"/>
                <w:rtl w:val="0"/>
                <w:lang w:val="en-US"/>
              </w:rPr>
              <w:t>‘</w:t>
            </w:r>
            <w:r>
              <w:rPr>
                <w:rFonts w:ascii="Calibri" w:hAnsi="Calibri"/>
                <w:shd w:val="nil" w:color="auto" w:fill="auto"/>
                <w:rtl w:val="0"/>
                <w:lang w:val="en-US"/>
              </w:rPr>
              <w:t>congregation</w:t>
            </w:r>
            <w:r>
              <w:rPr>
                <w:rFonts w:ascii="Calibri" w:hAnsi="Calibri" w:hint="default"/>
                <w:shd w:val="nil" w:color="auto" w:fill="auto"/>
                <w:rtl w:val="0"/>
                <w:lang w:val="en-US"/>
              </w:rPr>
              <w:t xml:space="preserve">’ </w:t>
            </w:r>
            <w:r>
              <w:rPr>
                <w:rFonts w:ascii="Calibri" w:hAnsi="Calibri"/>
                <w:shd w:val="nil" w:color="auto" w:fill="auto"/>
                <w:rtl w:val="0"/>
                <w:lang w:val="en-US"/>
              </w:rPr>
              <w:t>in terms of older people and describe two (2) risks for each.</w:t>
            </w:r>
            <w:r>
              <w:rPr>
                <w:rFonts w:ascii="Calibri" w:cs="Calibri" w:hAnsi="Calibri" w:eastAsia="Calibri"/>
                <w:shd w:val="nil" w:color="auto" w:fill="auto"/>
              </w:rPr>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7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Segregation</w:t>
            </w:r>
            <w:r>
              <w:rPr>
                <w:rFonts w:ascii="Times Roman" w:hAnsi="Times Roman"/>
                <w:shd w:val="nil" w:color="auto" w:fill="auto"/>
                <w:rtl w:val="0"/>
                <w:lang w:val="en-US"/>
              </w:rPr>
              <w:t xml:space="preserve"> is when older people get separated from everyone else in the community. Like when they're put into aged care homes where it's only old people living together and they don't really mix with younger generations or the general public anymore.</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main problems with this are that people get really lonely because they're not seeing different types of people or doing normal community stuff. You end up with social isolation which can cause depression. Also when older people aren't out doing regular everyday things anymore, they start losing their independence - both physically and mentally they can go downhill faster because they're not being challenged or staying active in normal life.</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Congregation</w:t>
            </w:r>
            <w:r>
              <w:rPr>
                <w:rFonts w:ascii="Times Roman" w:hAnsi="Times Roman"/>
                <w:shd w:val="nil" w:color="auto" w:fill="auto"/>
                <w:rtl w:val="0"/>
                <w:lang w:val="en-US"/>
              </w:rPr>
              <w:t xml:space="preserve"> is sort of similar but it's more about putting groups of older people together in one place, like group homes or those day centres where seniors go for activities.</w:t>
            </w:r>
          </w:p>
          <w:p>
            <w:pPr>
              <w:pStyle w:val="Default"/>
              <w:bidi w:val="0"/>
              <w:spacing w:before="0" w:after="240" w:line="240" w:lineRule="auto"/>
              <w:ind w:left="0" w:right="0" w:firstLine="0"/>
              <w:jc w:val="left"/>
              <w:rPr>
                <w:rtl w:val="0"/>
              </w:rPr>
            </w:pPr>
            <w:r>
              <w:rPr>
                <w:rFonts w:ascii="Times Roman" w:hAnsi="Times Roman"/>
                <w:shd w:val="nil" w:color="auto" w:fill="auto"/>
                <w:rtl w:val="0"/>
                <w:lang w:val="en-US"/>
              </w:rPr>
              <w:t>The risks here are a bit different. First off, when you've got heaps of elderly people all in close quarters, infections spread way faster - like if one person gets the flu, everyone gets it. The other issue is that when you're dealing with big groups, the care tends to become pretty generic. Everyone gets the same activities, same routines, same everything, which means individual people's specific needs or what they actually want gets ignored. It's just easier to do everything the same way for everyone rather than personalizing it.</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 xml:space="preserve">Describe what </w:t>
            </w:r>
            <w:r>
              <w:rPr>
                <w:rFonts w:ascii="Calibri" w:hAnsi="Calibri" w:hint="default"/>
                <w:shd w:val="nil" w:color="auto" w:fill="auto"/>
                <w:rtl w:val="0"/>
                <w:lang w:val="en-US"/>
              </w:rPr>
              <w:t>‘</w:t>
            </w:r>
            <w:r>
              <w:rPr>
                <w:rFonts w:ascii="Calibri" w:hAnsi="Calibri"/>
                <w:shd w:val="nil" w:color="auto" w:fill="auto"/>
                <w:rtl w:val="0"/>
                <w:lang w:val="en-US"/>
              </w:rPr>
              <w:t>funding</w:t>
            </w:r>
            <w:r>
              <w:rPr>
                <w:rFonts w:ascii="Calibri" w:hAnsi="Calibri" w:hint="default"/>
                <w:shd w:val="nil" w:color="auto" w:fill="auto"/>
                <w:rtl w:val="0"/>
                <w:lang w:val="en-US"/>
              </w:rPr>
              <w:t xml:space="preserve">’ </w:t>
            </w:r>
            <w:r>
              <w:rPr>
                <w:rFonts w:ascii="Calibri" w:hAnsi="Calibri"/>
                <w:shd w:val="nil" w:color="auto" w:fill="auto"/>
                <w:rtl w:val="0"/>
                <w:lang w:val="en-US"/>
              </w:rPr>
              <w:t>and accreditation systems contribute to older people.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61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Funding</w:t>
            </w:r>
            <w:r>
              <w:rPr>
                <w:rFonts w:ascii="Times Roman" w:hAnsi="Times Roman"/>
                <w:shd w:val="nil" w:color="auto" w:fill="auto"/>
                <w:rtl w:val="0"/>
                <w:lang w:val="en-US"/>
              </w:rPr>
              <w:t xml:space="preserve"> is basically the money that aged care places get so they can actually run their services. Without proper funding they can't afford to pay for things like nurses, carers, the accommodation itself, activities for residents, all that stuff. The point of funding is to make sure aged care is available and affordable for older people who need it, so they can get decent care and have a better quality of life instead of just being stuck somewhere with no support.</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Accreditation</w:t>
            </w:r>
            <w:r>
              <w:rPr>
                <w:rFonts w:ascii="Times Roman" w:hAnsi="Times Roman"/>
                <w:shd w:val="nil" w:color="auto" w:fill="auto"/>
                <w:rtl w:val="0"/>
                <w:lang w:val="en-US"/>
              </w:rPr>
              <w:t xml:space="preserve"> is like a quality check system for aged care facilities. Someone comes in and assesses whether the place is actually doing things properly and meeting the standards they're supposed to. It's meant to make sure that all aged care services are providing safe, good quality care that's focused on what the individual person needs, not just doing the bare minimum.</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good thing about accreditation is it protects residents because facilities know they're being monitored and have to keep their standards up or they'll lose their accreditation. It also means families and residents can have more confidence that the place is legit and actually looking after people properly. Basically it keeps services accountable instead of just letting them do whatever they want.</w:t>
            </w:r>
          </w:p>
          <w:p>
            <w:pPr>
              <w:pStyle w:val="Body A"/>
              <w:spacing w:after="0" w:line="240" w:lineRule="auto"/>
              <w:rPr>
                <w:rFonts w:ascii="Calibri" w:cs="Calibri" w:hAnsi="Calibri" w:eastAsia="Calibri"/>
                <w:shd w:val="nil" w:color="auto" w:fill="auto"/>
                <w:lang w:val="en-US"/>
              </w:rPr>
            </w:pPr>
          </w:p>
          <w:p>
            <w:pPr>
              <w:pStyle w:val="Body A"/>
              <w:spacing w:after="0" w:line="240" w:lineRule="auto"/>
              <w:rPr>
                <w:rFonts w:ascii="Calibri" w:cs="Calibri" w:hAnsi="Calibri" w:eastAsia="Calibri"/>
                <w:shd w:val="nil" w:color="auto" w:fill="auto"/>
                <w:lang w:val="en-US"/>
              </w:rPr>
            </w:pPr>
          </w:p>
          <w:p>
            <w:pPr>
              <w:pStyle w:val="Body A"/>
              <w:spacing w:after="0" w:line="240" w:lineRule="auto"/>
              <w:rPr>
                <w:rFonts w:ascii="Calibri" w:cs="Calibri" w:hAnsi="Calibri" w:eastAsia="Calibri"/>
                <w:shd w:val="nil" w:color="auto" w:fill="auto"/>
                <w:lang w:val="en-US"/>
              </w:rPr>
            </w:pPr>
          </w:p>
          <w:p>
            <w:pPr>
              <w:pStyle w:val="Body A"/>
              <w:spacing w:after="0" w:line="240" w:lineRule="auto"/>
            </w:pPr>
            <w:r>
              <w:rPr>
                <w:rFonts w:ascii="Calibri" w:cs="Calibri" w:hAnsi="Calibri" w:eastAsia="Calibri"/>
                <w:shd w:val="nil" w:color="auto" w:fill="auto"/>
                <w:lang w:val="en-US"/>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three main issues facing age care and community support in Australia?</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13"/>
              </w:numPr>
              <w:rPr>
                <w:lang w:val="en-US"/>
              </w:rPr>
            </w:pPr>
            <w:r>
              <w:rPr>
                <w:shd w:val="nil" w:color="auto" w:fill="auto"/>
                <w:rtl w:val="0"/>
                <w:lang w:val="en-US"/>
              </w:rPr>
              <w:t xml:space="preserve">Workforce shortages </w:t>
            </w:r>
            <w:r>
              <w:rPr>
                <w:shd w:val="nil" w:color="auto" w:fill="auto"/>
                <w:rtl w:val="0"/>
                <w:lang w:val="en-US"/>
              </w:rPr>
              <w:t xml:space="preserve">– </w:t>
            </w:r>
            <w:r>
              <w:rPr>
                <w:shd w:val="nil" w:color="auto" w:fill="auto"/>
                <w:rtl w:val="0"/>
                <w:lang w:val="en-US"/>
              </w:rPr>
              <w:t>There is a lack of trained and experienced staff to meet the growing demand for aged care services, leading to burnout and reduced quality of care.</w:t>
            </w:r>
          </w:p>
          <w:p>
            <w:pPr>
              <w:pStyle w:val="Normal (Web)"/>
              <w:numPr>
                <w:ilvl w:val="0"/>
                <w:numId w:val="13"/>
              </w:numPr>
              <w:bidi w:val="0"/>
              <w:ind w:right="0"/>
              <w:jc w:val="left"/>
              <w:rPr>
                <w:rtl w:val="0"/>
                <w:lang w:val="en-US"/>
              </w:rPr>
            </w:pPr>
            <w:r>
              <w:rPr>
                <w:shd w:val="nil" w:color="auto" w:fill="auto"/>
                <w:rtl w:val="0"/>
                <w:lang w:val="en-US"/>
              </w:rPr>
              <w:t xml:space="preserve">Funding and resource constraints </w:t>
            </w:r>
            <w:r>
              <w:rPr>
                <w:shd w:val="nil" w:color="auto" w:fill="auto"/>
                <w:rtl w:val="0"/>
                <w:lang w:val="en-US"/>
              </w:rPr>
              <w:t xml:space="preserve">– </w:t>
            </w:r>
            <w:r>
              <w:rPr>
                <w:shd w:val="nil" w:color="auto" w:fill="auto"/>
                <w:rtl w:val="0"/>
                <w:lang w:val="en-US"/>
              </w:rPr>
              <w:t>Limited funding affects the ability of providers to offer high-quality services, upgrade facilities, or introduce person-centred innovations.</w:t>
            </w:r>
          </w:p>
          <w:p>
            <w:pPr>
              <w:pStyle w:val="Normal (Web)"/>
              <w:numPr>
                <w:ilvl w:val="0"/>
                <w:numId w:val="13"/>
              </w:numPr>
              <w:bidi w:val="0"/>
              <w:ind w:right="0"/>
              <w:jc w:val="left"/>
              <w:rPr>
                <w:rtl w:val="0"/>
                <w:lang w:val="en-US"/>
              </w:rPr>
            </w:pPr>
            <w:r>
              <w:rPr>
                <w:shd w:val="nil" w:color="auto" w:fill="auto"/>
                <w:rtl w:val="0"/>
                <w:lang w:val="en-US"/>
              </w:rPr>
              <w:t xml:space="preserve">Quality and safety concerns </w:t>
            </w:r>
            <w:r>
              <w:rPr>
                <w:shd w:val="nil" w:color="auto" w:fill="auto"/>
                <w:rtl w:val="0"/>
                <w:lang w:val="en-US"/>
              </w:rPr>
              <w:t xml:space="preserve">– </w:t>
            </w:r>
            <w:r>
              <w:rPr>
                <w:shd w:val="nil" w:color="auto" w:fill="auto"/>
                <w:rtl w:val="0"/>
                <w:lang w:val="en-US"/>
              </w:rPr>
              <w:t>Ongoing issues with neglect, abuse, or substandard care in some facilities have highlighted the need for stronger regulation, training, and accountability.</w:t>
            </w:r>
          </w:p>
          <w:p>
            <w:pPr>
              <w:pStyle w:val="Body A"/>
              <w:spacing w:after="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spacing w:after="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spacing w:after="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spacing w:after="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the key differences between psychosocial disability and mental health in older people?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7189"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14"/>
              </w:numPr>
              <w:rPr>
                <w:lang w:val="en-US"/>
              </w:rPr>
            </w:pPr>
            <w:r>
              <w:rPr>
                <w:shd w:val="nil" w:color="auto" w:fill="auto"/>
                <w:rtl w:val="0"/>
                <w:lang w:val="en-US"/>
              </w:rPr>
              <w:t>Psychosocial disability refers to the long-term impacts of a mental health condition on a person</w:t>
            </w:r>
            <w:r>
              <w:rPr>
                <w:shd w:val="nil" w:color="auto" w:fill="auto"/>
                <w:rtl w:val="0"/>
                <w:lang w:val="en-US"/>
              </w:rPr>
              <w:t>’</w:t>
            </w:r>
            <w:r>
              <w:rPr>
                <w:shd w:val="nil" w:color="auto" w:fill="auto"/>
                <w:rtl w:val="0"/>
                <w:lang w:val="en-US"/>
              </w:rPr>
              <w:t>s ability to function in daily life. It includes difficulties with relationships, work, communication, and self-care, and is often recognised under the NDIS (National Disability Insurance Scheme).</w:t>
            </w:r>
          </w:p>
          <w:p>
            <w:pPr>
              <w:pStyle w:val="Normal (Web)"/>
              <w:numPr>
                <w:ilvl w:val="0"/>
                <w:numId w:val="14"/>
              </w:numPr>
              <w:bidi w:val="0"/>
              <w:ind w:right="0"/>
              <w:jc w:val="left"/>
              <w:rPr>
                <w:rtl w:val="0"/>
                <w:lang w:val="en-US"/>
              </w:rPr>
            </w:pPr>
            <w:r>
              <w:rPr>
                <w:shd w:val="nil" w:color="auto" w:fill="auto"/>
                <w:rtl w:val="0"/>
                <w:lang w:val="en-US"/>
              </w:rPr>
              <w:t>Mental health in older people refers to their emotional and psychological well-being. Mental health conditions like depression or anxiety may be temporary or treatable and do not always lead to a psychosocial disability.</w:t>
            </w:r>
          </w:p>
          <w:p>
            <w:pPr>
              <w:pStyle w:val="Normal (Web)"/>
              <w:bidi w:val="0"/>
              <w:ind w:left="0" w:right="0" w:firstLine="0"/>
              <w:jc w:val="left"/>
              <w:rPr>
                <w:shd w:val="nil" w:color="auto" w:fill="auto"/>
                <w:rtl w:val="0"/>
              </w:rPr>
            </w:pPr>
            <w:r>
              <w:rPr>
                <w:shd w:val="nil" w:color="auto" w:fill="auto"/>
                <w:rtl w:val="0"/>
                <w:lang w:val="en-US"/>
              </w:rPr>
              <w:t>Key difference:</w:t>
            </w:r>
          </w:p>
          <w:p>
            <w:pPr>
              <w:pStyle w:val="Normal (Web)"/>
              <w:numPr>
                <w:ilvl w:val="0"/>
                <w:numId w:val="15"/>
              </w:numPr>
              <w:bidi w:val="0"/>
              <w:ind w:right="0"/>
              <w:jc w:val="left"/>
              <w:rPr>
                <w:rtl w:val="0"/>
                <w:lang w:val="en-US"/>
              </w:rPr>
            </w:pPr>
            <w:r>
              <w:rPr>
                <w:shd w:val="nil" w:color="auto" w:fill="auto"/>
                <w:rtl w:val="0"/>
                <w:lang w:val="en-US"/>
              </w:rPr>
              <w:t>Psychosocial disability is the result of long-term mental health issues that cause functional impairments, whereas mental health conditions can exist without significantly impairing daily functioning and may improve with treatment.</w:t>
            </w:r>
          </w:p>
          <w:p>
            <w:pPr>
              <w:pStyle w:val="Body Text"/>
              <w:spacing w:before="0" w:after="200" w:line="276" w:lineRule="auto"/>
              <w:ind w:left="567" w:firstLine="0"/>
              <w:jc w:val="both"/>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Text"/>
              <w:spacing w:before="0" w:after="200" w:line="276" w:lineRule="auto"/>
              <w:ind w:left="567" w:firstLine="0"/>
              <w:jc w:val="both"/>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Text"/>
              <w:spacing w:before="0" w:after="200" w:line="276" w:lineRule="auto"/>
              <w:ind w:left="567" w:firstLine="0"/>
              <w:jc w:val="both"/>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Text"/>
              <w:spacing w:before="0" w:after="200" w:line="276" w:lineRule="auto"/>
              <w:ind w:left="567" w:firstLine="0"/>
              <w:jc w:val="both"/>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Text"/>
              <w:spacing w:before="0" w:after="200" w:line="276" w:lineRule="auto"/>
              <w:ind w:left="567" w:firstLine="0"/>
              <w:jc w:val="both"/>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286"/>
        <w:gridCol w:w="260"/>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r>
        <w:tblPrEx>
          <w:shd w:val="clear" w:color="auto" w:fill="ced7e7"/>
        </w:tblPrEx>
        <w:trPr>
          <w:trHeight w:val="305"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Question 12</w:t>
            </w:r>
          </w:p>
        </w:tc>
        <w:tc>
          <w:tcPr>
            <w:tcW w:type="dxa" w:w="2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Name and describe five (5) types of restrictive practices.</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6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Restrictive practices are actions or interventions that limit a person</w:t>
            </w:r>
            <w:r>
              <w:rPr>
                <w:shd w:val="nil" w:color="auto" w:fill="auto"/>
                <w:rtl w:val="0"/>
                <w:lang w:val="en-US"/>
              </w:rPr>
              <w:t>’</w:t>
            </w:r>
            <w:r>
              <w:rPr>
                <w:shd w:val="nil" w:color="auto" w:fill="auto"/>
                <w:rtl w:val="0"/>
                <w:lang w:val="en-US"/>
              </w:rPr>
              <w:t>s freedom of movement or decision-making. In aged care, they must only be used as a last resort to prevent harm and must follow strict legal and ethical guidelines.</w:t>
            </w:r>
          </w:p>
          <w:p>
            <w:pPr>
              <w:pStyle w:val="Normal (Web)"/>
              <w:bidi w:val="0"/>
              <w:ind w:left="0" w:right="0" w:firstLine="0"/>
              <w:jc w:val="left"/>
              <w:rPr>
                <w:b w:val="1"/>
                <w:bCs w:val="1"/>
                <w:shd w:val="nil" w:color="auto" w:fill="auto"/>
                <w:rtl w:val="0"/>
              </w:rPr>
            </w:pPr>
            <w:r>
              <w:rPr>
                <w:b w:val="1"/>
                <w:bCs w:val="1"/>
                <w:shd w:val="nil" w:color="auto" w:fill="auto"/>
                <w:rtl w:val="0"/>
                <w:lang w:val="en-US"/>
              </w:rPr>
              <w:t>Here are five (5) types of restrictive practices:</w:t>
            </w:r>
          </w:p>
          <w:p>
            <w:pPr>
              <w:pStyle w:val="Normal (Web)"/>
              <w:numPr>
                <w:ilvl w:val="0"/>
                <w:numId w:val="16"/>
              </w:numPr>
              <w:bidi w:val="0"/>
              <w:ind w:right="0"/>
              <w:jc w:val="left"/>
              <w:rPr>
                <w:b w:val="1"/>
                <w:bCs w:val="1"/>
                <w:rtl w:val="0"/>
                <w:lang w:val="en-US"/>
              </w:rPr>
            </w:pPr>
            <w:r>
              <w:rPr>
                <w:b w:val="1"/>
                <w:bCs w:val="1"/>
                <w:shd w:val="nil" w:color="auto" w:fill="auto"/>
                <w:rtl w:val="0"/>
                <w:lang w:val="en-US"/>
              </w:rPr>
              <w:t>Physical restraint</w:t>
            </w:r>
          </w:p>
          <w:p>
            <w:pPr>
              <w:pStyle w:val="Normal (Web)"/>
              <w:numPr>
                <w:ilvl w:val="1"/>
                <w:numId w:val="17"/>
              </w:numPr>
              <w:bidi w:val="0"/>
              <w:ind w:right="0"/>
              <w:jc w:val="left"/>
              <w:rPr>
                <w:b w:val="1"/>
                <w:bCs w:val="1"/>
                <w:rtl w:val="0"/>
                <w:lang w:val="en-US"/>
              </w:rPr>
            </w:pPr>
            <w:r>
              <w:rPr>
                <w:b w:val="1"/>
                <w:bCs w:val="1"/>
                <w:shd w:val="nil" w:color="auto" w:fill="auto"/>
                <w:rtl w:val="0"/>
                <w:lang w:val="en-US"/>
              </w:rPr>
              <w:t>Using physical force or equipment (like bed rails or straps) to limit a person</w:t>
            </w:r>
            <w:r>
              <w:rPr>
                <w:b w:val="1"/>
                <w:bCs w:val="1"/>
                <w:shd w:val="nil" w:color="auto" w:fill="auto"/>
                <w:rtl w:val="0"/>
                <w:lang w:val="en-US"/>
              </w:rPr>
              <w:t>’</w:t>
            </w:r>
            <w:r>
              <w:rPr>
                <w:b w:val="1"/>
                <w:bCs w:val="1"/>
                <w:shd w:val="nil" w:color="auto" w:fill="auto"/>
                <w:rtl w:val="0"/>
                <w:lang w:val="en-US"/>
              </w:rPr>
              <w:t>s movement.</w:t>
            </w:r>
          </w:p>
          <w:p>
            <w:pPr>
              <w:pStyle w:val="Normal (Web)"/>
              <w:numPr>
                <w:ilvl w:val="1"/>
                <w:numId w:val="17"/>
              </w:numPr>
              <w:bidi w:val="0"/>
              <w:ind w:right="0"/>
              <w:jc w:val="left"/>
              <w:rPr>
                <w:b w:val="1"/>
                <w:bCs w:val="1"/>
                <w:rtl w:val="0"/>
                <w:lang w:val="en-US"/>
              </w:rPr>
            </w:pPr>
            <w:r>
              <w:rPr>
                <w:b w:val="1"/>
                <w:bCs w:val="1"/>
                <w:shd w:val="nil" w:color="auto" w:fill="auto"/>
                <w:rtl w:val="0"/>
                <w:lang w:val="en-US"/>
              </w:rPr>
              <w:t>Example: Holding someone down to stop them from moving or walking.</w:t>
            </w:r>
          </w:p>
          <w:p>
            <w:pPr>
              <w:pStyle w:val="Normal (Web)"/>
              <w:numPr>
                <w:ilvl w:val="0"/>
                <w:numId w:val="18"/>
              </w:numPr>
              <w:bidi w:val="0"/>
              <w:ind w:right="0"/>
              <w:jc w:val="left"/>
              <w:rPr>
                <w:b w:val="1"/>
                <w:bCs w:val="1"/>
                <w:rtl w:val="0"/>
                <w:lang w:val="en-US"/>
              </w:rPr>
            </w:pPr>
            <w:r>
              <w:rPr>
                <w:b w:val="1"/>
                <w:bCs w:val="1"/>
                <w:shd w:val="nil" w:color="auto" w:fill="auto"/>
                <w:rtl w:val="0"/>
                <w:lang w:val="en-US"/>
              </w:rPr>
              <w:t>Mechanical restraint</w:t>
            </w:r>
          </w:p>
          <w:p>
            <w:pPr>
              <w:pStyle w:val="Normal (Web)"/>
              <w:numPr>
                <w:ilvl w:val="1"/>
                <w:numId w:val="17"/>
              </w:numPr>
              <w:bidi w:val="0"/>
              <w:ind w:right="0"/>
              <w:jc w:val="left"/>
              <w:rPr>
                <w:b w:val="1"/>
                <w:bCs w:val="1"/>
                <w:rtl w:val="0"/>
                <w:lang w:val="en-US"/>
              </w:rPr>
            </w:pPr>
            <w:r>
              <w:rPr>
                <w:b w:val="1"/>
                <w:bCs w:val="1"/>
                <w:shd w:val="nil" w:color="auto" w:fill="auto"/>
                <w:rtl w:val="0"/>
                <w:lang w:val="en-US"/>
              </w:rPr>
              <w:t>Using a device or equipment to restrict movement.</w:t>
            </w:r>
          </w:p>
          <w:p>
            <w:pPr>
              <w:pStyle w:val="Normal (Web)"/>
              <w:numPr>
                <w:ilvl w:val="1"/>
                <w:numId w:val="17"/>
              </w:numPr>
              <w:bidi w:val="0"/>
              <w:ind w:right="0"/>
              <w:jc w:val="left"/>
              <w:rPr>
                <w:b w:val="1"/>
                <w:bCs w:val="1"/>
                <w:rtl w:val="0"/>
                <w:lang w:val="en-US"/>
              </w:rPr>
            </w:pPr>
            <w:r>
              <w:rPr>
                <w:b w:val="1"/>
                <w:bCs w:val="1"/>
                <w:shd w:val="nil" w:color="auto" w:fill="auto"/>
                <w:rtl w:val="0"/>
                <w:lang w:val="en-US"/>
              </w:rPr>
              <w:t>Example: Using a lap belt in a wheelchair that the person cannot remove themselves.</w:t>
            </w:r>
          </w:p>
          <w:p>
            <w:pPr>
              <w:pStyle w:val="Normal (Web)"/>
              <w:numPr>
                <w:ilvl w:val="0"/>
                <w:numId w:val="19"/>
              </w:numPr>
              <w:bidi w:val="0"/>
              <w:ind w:right="0"/>
              <w:jc w:val="left"/>
              <w:rPr>
                <w:b w:val="1"/>
                <w:bCs w:val="1"/>
                <w:rtl w:val="0"/>
                <w:lang w:val="en-US"/>
              </w:rPr>
            </w:pPr>
            <w:r>
              <w:rPr>
                <w:b w:val="1"/>
                <w:bCs w:val="1"/>
                <w:shd w:val="nil" w:color="auto" w:fill="auto"/>
                <w:rtl w:val="0"/>
                <w:lang w:val="en-US"/>
              </w:rPr>
              <w:t>Chemical restraint</w:t>
            </w:r>
          </w:p>
          <w:p>
            <w:pPr>
              <w:pStyle w:val="Normal (Web)"/>
              <w:numPr>
                <w:ilvl w:val="1"/>
                <w:numId w:val="17"/>
              </w:numPr>
              <w:bidi w:val="0"/>
              <w:ind w:right="0"/>
              <w:jc w:val="left"/>
              <w:rPr>
                <w:b w:val="1"/>
                <w:bCs w:val="1"/>
                <w:rtl w:val="0"/>
                <w:lang w:val="en-US"/>
              </w:rPr>
            </w:pPr>
            <w:r>
              <w:rPr>
                <w:b w:val="1"/>
                <w:bCs w:val="1"/>
                <w:shd w:val="nil" w:color="auto" w:fill="auto"/>
                <w:rtl w:val="0"/>
                <w:lang w:val="en-US"/>
              </w:rPr>
              <w:t>Using medication to control a person</w:t>
            </w:r>
            <w:r>
              <w:rPr>
                <w:b w:val="1"/>
                <w:bCs w:val="1"/>
                <w:shd w:val="nil" w:color="auto" w:fill="auto"/>
                <w:rtl w:val="0"/>
                <w:lang w:val="en-US"/>
              </w:rPr>
              <w:t>’</w:t>
            </w:r>
            <w:r>
              <w:rPr>
                <w:b w:val="1"/>
                <w:bCs w:val="1"/>
                <w:shd w:val="nil" w:color="auto" w:fill="auto"/>
                <w:rtl w:val="0"/>
                <w:lang w:val="en-US"/>
              </w:rPr>
              <w:t>s behaviour or restrict their freedom, not for a medical condition.</w:t>
            </w:r>
          </w:p>
          <w:p>
            <w:pPr>
              <w:pStyle w:val="Normal (Web)"/>
              <w:numPr>
                <w:ilvl w:val="1"/>
                <w:numId w:val="17"/>
              </w:numPr>
              <w:bidi w:val="0"/>
              <w:ind w:right="0"/>
              <w:jc w:val="left"/>
              <w:rPr>
                <w:b w:val="1"/>
                <w:bCs w:val="1"/>
                <w:rtl w:val="0"/>
                <w:lang w:val="en-US"/>
              </w:rPr>
            </w:pPr>
            <w:r>
              <w:rPr>
                <w:b w:val="1"/>
                <w:bCs w:val="1"/>
                <w:shd w:val="nil" w:color="auto" w:fill="auto"/>
                <w:rtl w:val="0"/>
                <w:lang w:val="en-US"/>
              </w:rPr>
              <w:t>Example: Giving sedatives to keep a person calm or quiet.</w:t>
            </w:r>
          </w:p>
          <w:p>
            <w:pPr>
              <w:pStyle w:val="Normal (Web)"/>
              <w:numPr>
                <w:ilvl w:val="0"/>
                <w:numId w:val="20"/>
              </w:numPr>
              <w:bidi w:val="0"/>
              <w:ind w:right="0"/>
              <w:jc w:val="left"/>
              <w:rPr>
                <w:b w:val="1"/>
                <w:bCs w:val="1"/>
                <w:rtl w:val="0"/>
                <w:lang w:val="en-US"/>
              </w:rPr>
            </w:pPr>
            <w:r>
              <w:rPr>
                <w:b w:val="1"/>
                <w:bCs w:val="1"/>
                <w:shd w:val="nil" w:color="auto" w:fill="auto"/>
                <w:rtl w:val="0"/>
                <w:lang w:val="en-US"/>
              </w:rPr>
              <w:t>Environmental restraint</w:t>
            </w:r>
          </w:p>
          <w:p>
            <w:pPr>
              <w:pStyle w:val="Normal (Web)"/>
              <w:numPr>
                <w:ilvl w:val="1"/>
                <w:numId w:val="17"/>
              </w:numPr>
              <w:bidi w:val="0"/>
              <w:ind w:right="0"/>
              <w:jc w:val="left"/>
              <w:rPr>
                <w:b w:val="1"/>
                <w:bCs w:val="1"/>
                <w:rtl w:val="0"/>
                <w:lang w:val="en-US"/>
              </w:rPr>
            </w:pPr>
            <w:r>
              <w:rPr>
                <w:b w:val="1"/>
                <w:bCs w:val="1"/>
                <w:shd w:val="nil" w:color="auto" w:fill="auto"/>
                <w:rtl w:val="0"/>
                <w:lang w:val="en-US"/>
              </w:rPr>
              <w:t>Restricting a person</w:t>
            </w:r>
            <w:r>
              <w:rPr>
                <w:b w:val="1"/>
                <w:bCs w:val="1"/>
                <w:shd w:val="nil" w:color="auto" w:fill="auto"/>
                <w:rtl w:val="0"/>
                <w:lang w:val="en-US"/>
              </w:rPr>
              <w:t>’</w:t>
            </w:r>
            <w:r>
              <w:rPr>
                <w:b w:val="1"/>
                <w:bCs w:val="1"/>
                <w:shd w:val="nil" w:color="auto" w:fill="auto"/>
                <w:rtl w:val="0"/>
                <w:lang w:val="en-US"/>
              </w:rPr>
              <w:t>s access to certain areas or items.</w:t>
            </w:r>
          </w:p>
          <w:p>
            <w:pPr>
              <w:pStyle w:val="Normal (Web)"/>
              <w:numPr>
                <w:ilvl w:val="1"/>
                <w:numId w:val="17"/>
              </w:numPr>
              <w:bidi w:val="0"/>
              <w:ind w:right="0"/>
              <w:jc w:val="left"/>
              <w:rPr>
                <w:b w:val="1"/>
                <w:bCs w:val="1"/>
                <w:rtl w:val="0"/>
                <w:lang w:val="en-US"/>
              </w:rPr>
            </w:pPr>
            <w:r>
              <w:rPr>
                <w:b w:val="1"/>
                <w:bCs w:val="1"/>
                <w:shd w:val="nil" w:color="auto" w:fill="auto"/>
                <w:rtl w:val="0"/>
                <w:lang w:val="en-US"/>
              </w:rPr>
              <w:t>Example: Locking doors or cupboards to prevent access without proper reason.</w:t>
            </w:r>
          </w:p>
          <w:p>
            <w:pPr>
              <w:pStyle w:val="Normal (Web)"/>
              <w:numPr>
                <w:ilvl w:val="0"/>
                <w:numId w:val="21"/>
              </w:numPr>
              <w:bidi w:val="0"/>
              <w:ind w:right="0"/>
              <w:jc w:val="left"/>
              <w:rPr>
                <w:b w:val="1"/>
                <w:bCs w:val="1"/>
                <w:rtl w:val="0"/>
                <w:lang w:val="en-US"/>
              </w:rPr>
            </w:pPr>
            <w:r>
              <w:rPr>
                <w:b w:val="1"/>
                <w:bCs w:val="1"/>
                <w:shd w:val="nil" w:color="auto" w:fill="auto"/>
                <w:rtl w:val="0"/>
                <w:lang w:val="en-US"/>
              </w:rPr>
              <w:t>Seclusion</w:t>
            </w:r>
          </w:p>
          <w:p>
            <w:pPr>
              <w:pStyle w:val="Normal (Web)"/>
              <w:numPr>
                <w:ilvl w:val="1"/>
                <w:numId w:val="17"/>
              </w:numPr>
              <w:bidi w:val="0"/>
              <w:ind w:right="0"/>
              <w:jc w:val="left"/>
              <w:rPr>
                <w:b w:val="1"/>
                <w:bCs w:val="1"/>
                <w:rtl w:val="0"/>
                <w:lang w:val="en-US"/>
              </w:rPr>
            </w:pPr>
            <w:r>
              <w:rPr>
                <w:b w:val="1"/>
                <w:bCs w:val="1"/>
                <w:shd w:val="nil" w:color="auto" w:fill="auto"/>
                <w:rtl w:val="0"/>
                <w:lang w:val="en-US"/>
              </w:rPr>
              <w:t>Isolating a person in a room or area where they cannot leave voluntarily.</w:t>
            </w:r>
          </w:p>
          <w:p>
            <w:pPr>
              <w:pStyle w:val="Normal (Web)"/>
              <w:numPr>
                <w:ilvl w:val="1"/>
                <w:numId w:val="17"/>
              </w:numPr>
              <w:bidi w:val="0"/>
              <w:ind w:right="0"/>
              <w:jc w:val="left"/>
              <w:rPr>
                <w:b w:val="1"/>
                <w:bCs w:val="1"/>
                <w:rtl w:val="0"/>
                <w:lang w:val="en-US"/>
              </w:rPr>
            </w:pPr>
            <w:r>
              <w:rPr>
                <w:b w:val="1"/>
                <w:bCs w:val="1"/>
                <w:shd w:val="nil" w:color="auto" w:fill="auto"/>
                <w:rtl w:val="0"/>
                <w:lang w:val="en-US"/>
              </w:rPr>
              <w:t>Example: Locking someone in their room alone for behaviour control..</w:t>
            </w:r>
          </w:p>
          <w:p>
            <w:pPr>
              <w:pStyle w:val="Body A"/>
              <w:spacing w:after="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A"/>
              <w:spacing w:after="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A"/>
              <w:spacing w:after="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A"/>
              <w:spacing w:after="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A"/>
              <w:spacing w:after="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A"/>
              <w:spacing w:after="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Heading 2"/>
        <w:ind w:left="576" w:hanging="576"/>
        <w:jc w:val="center"/>
        <w:rPr>
          <w:rFonts w:ascii="Calibri" w:cs="Calibri" w:hAnsi="Calibri" w:eastAsia="Calibri"/>
          <w:sz w:val="36"/>
          <w:szCs w:val="36"/>
        </w:rPr>
      </w:pPr>
      <w:r>
        <w:rPr>
          <w:rFonts w:ascii="Calibri" w:hAnsi="Calibri"/>
          <w:sz w:val="36"/>
          <w:szCs w:val="36"/>
          <w:rtl w:val="0"/>
          <w:lang w:val="en-US"/>
        </w:rPr>
        <w:t>End Of Assessment</w:t>
      </w:r>
    </w:p>
    <w:p>
      <w:pPr>
        <w:pStyle w:val="Body A"/>
      </w:pPr>
      <w:r>
        <w:rPr>
          <w:rFonts w:ascii="Arial Unicode MS" w:cs="Arial Unicode MS" w:hAnsi="Arial Unicode MS" w:eastAsia="Arial Unicode MS"/>
          <w:b w:val="0"/>
          <w:bCs w:val="0"/>
          <w:i w:val="0"/>
          <w:iCs w:val="0"/>
          <w:sz w:val="36"/>
          <w:szCs w:val="36"/>
          <w:lang w:val="en-US"/>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2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A"/>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Arial Unicode MS" w:cs="Arial Unicode MS" w:hAnsi="Arial Unicode MS" w:eastAsia="Arial Unicode MS"/>
          <w:sz w:val="36"/>
          <w:szCs w:val="36"/>
          <w:lang w:val="en-US"/>
        </w:rPr>
      </w:pPr>
    </w:p>
    <w:p>
      <w:pPr>
        <w:pStyle w:val="Body A"/>
        <w:widowControl w:val="0"/>
        <w:spacing w:line="240" w:lineRule="auto"/>
        <w:rPr>
          <w:rFonts w:ascii="Calibri" w:cs="Calibri" w:hAnsi="Calibri" w:eastAsia="Calibri"/>
          <w:sz w:val="36"/>
          <w:szCs w:val="36"/>
          <w:lang w:val="en-US"/>
        </w:rPr>
      </w:pPr>
    </w:p>
    <w:p>
      <w:pPr>
        <w:pStyle w:val="Heading 2"/>
        <w:ind w:left="576" w:hanging="576"/>
        <w:jc w:val="center"/>
        <w:rPr>
          <w:rFonts w:ascii="Calibri" w:cs="Calibri" w:hAnsi="Calibri" w:eastAsia="Calibri"/>
          <w:sz w:val="36"/>
          <w:szCs w:val="36"/>
        </w:rPr>
      </w:pPr>
    </w:p>
    <w:p>
      <w:pPr>
        <w:pStyle w:val="Body A"/>
      </w:pPr>
      <w:r>
        <w:rPr>
          <w:rFonts w:ascii="Arial Unicode MS" w:cs="Arial Unicode MS" w:hAnsi="Arial Unicode MS" w:eastAsia="Arial Unicode MS"/>
          <w:b w:val="0"/>
          <w:bCs w:val="0"/>
          <w:i w:val="0"/>
          <w:iCs w:val="0"/>
          <w:sz w:val="36"/>
          <w:szCs w:val="36"/>
        </w:rPr>
        <w:br w:type="page"/>
      </w:r>
    </w:p>
    <w:tbl>
      <w:tblPr>
        <w:tblW w:w="10199" w:type="dxa"/>
        <w:jc w:val="left"/>
        <w:tblInd w:w="3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Reasonable adjustment</w:t>
            </w:r>
          </w:p>
        </w:tc>
      </w:tr>
      <w:tr>
        <w:tblPrEx>
          <w:shd w:val="clear" w:color="auto" w:fill="ced7e7"/>
        </w:tblPrEx>
        <w:trPr>
          <w:trHeight w:val="60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Was an adjustment required/applied in this assessment?</w:t>
            </w:r>
          </w:p>
        </w:tc>
        <w:tc>
          <w:tcPr>
            <w:tcW w:type="dxa" w:w="1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clear" w:color="auto" w:fill="ffff00"/>
                <w:rtl w:val="0"/>
                <w:lang w:val="en-US"/>
              </w:rPr>
              <w:t>◻</w:t>
            </w:r>
            <w:r>
              <w:rPr>
                <w:rFonts w:ascii="Calibri" w:hAnsi="Calibri"/>
                <w:kern w:val="2"/>
                <w:shd w:val="clear" w:color="auto" w:fill="ffff00"/>
                <w:rtl w:val="0"/>
                <w:lang w:val="en-US"/>
              </w:rPr>
              <w:t xml:space="preserve"> NO</w:t>
            </w:r>
          </w:p>
        </w:tc>
        <w:tc>
          <w:tcPr>
            <w:tcW w:type="dxa" w:w="3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10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Calibri" w:hAnsi="Calibri"/>
                <w:kern w:val="2"/>
                <w:shd w:val="nil" w:color="auto" w:fill="auto"/>
                <w:rtl w:val="0"/>
                <w:lang w:val="en-US"/>
              </w:rPr>
              <w:t>Details of any reasonable adjustments</w:t>
            </w:r>
          </w:p>
        </w:tc>
      </w:tr>
      <w:tr>
        <w:tblPrEx>
          <w:shd w:val="clear" w:color="auto" w:fill="ced7e7"/>
        </w:tblPrEx>
        <w:trPr>
          <w:trHeight w:val="80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A"/>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1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4"/>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6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Signature:</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Date:         /       /</w:t>
            </w:r>
          </w:p>
        </w:tc>
      </w:tr>
      <w:tr>
        <w:tblPrEx>
          <w:shd w:val="clear" w:color="auto" w:fill="ced7e7"/>
        </w:tblPrEx>
        <w:trPr>
          <w:trHeight w:val="147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Feedback to student</w:t>
            </w:r>
          </w:p>
        </w:tc>
      </w:tr>
      <w:tr>
        <w:tblPrEx>
          <w:shd w:val="clear" w:color="auto" w:fill="ced7e7"/>
        </w:tblPrEx>
        <w:trPr>
          <w:trHeight w:val="66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Name: 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Signature: Karol Bhandari</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Date:    04     /   10    /2025</w:t>
            </w:r>
          </w:p>
        </w:tc>
      </w:tr>
    </w:tbl>
    <w:p>
      <w:pPr>
        <w:pStyle w:val="Body A"/>
        <w:widowControl w:val="0"/>
        <w:spacing w:line="240" w:lineRule="auto"/>
        <w:ind w:left="204" w:hanging="204"/>
      </w:pPr>
      <w:r>
        <w:rPr>
          <w:rFonts w:ascii="Arial Unicode MS" w:cs="Arial Unicode MS" w:hAnsi="Arial Unicode MS" w:eastAsia="Arial Unicode MS"/>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Times Roman">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January 2025</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CHCAGE013 Work effectively in aged care</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 1</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multiLevelType w:val="hybridMultilevel"/>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bullet"/>
      <w:suff w:val="tab"/>
      <w:lvlText w:val="o"/>
      <w:lvlJc w:val="left"/>
      <w:pPr>
        <w:ind w:left="3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1080"/>
          </w:tabs>
          <w:ind w:left="1188" w:hanging="82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num" w:pos="1440"/>
          </w:tabs>
          <w:ind w:left="15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2160"/>
          </w:tabs>
          <w:ind w:left="22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880"/>
          </w:tabs>
          <w:ind w:left="29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num" w:pos="3600"/>
          </w:tabs>
          <w:ind w:left="370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320"/>
          </w:tabs>
          <w:ind w:left="442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5040"/>
          </w:tabs>
          <w:ind w:left="51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num" w:pos="5760"/>
          </w:tabs>
          <w:ind w:left="58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480"/>
          </w:tabs>
          <w:ind w:left="65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4"/>
    <w:lvlOverride w:ilvl="0">
      <w:startOverride w:val="2"/>
    </w:lvlOverride>
  </w:num>
  <w:num w:numId="19">
    <w:abstractNumId w:val="14"/>
    <w:lvlOverride w:ilvl="0">
      <w:startOverride w:val="3"/>
    </w:lvlOverride>
  </w:num>
  <w:num w:numId="20">
    <w:abstractNumId w:val="14"/>
    <w:lvlOverride w:ilvl="0">
      <w:startOverride w:val="4"/>
    </w:lvlOverride>
  </w:num>
  <w:num w:numId="21">
    <w:abstractNumId w:val="14"/>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4"/>
      </w:numPr>
    </w:pPr>
  </w:style>
  <w:style w:type="numbering" w:styleId="Imported Style 4">
    <w:name w:val="Imported Style 4"/>
    <w:pPr>
      <w:numPr>
        <w:numId w:val="6"/>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1"/>
      <w:pageBreakBefore w:val="0"/>
      <w:widowControl w:val="1"/>
      <w:shd w:val="clear" w:color="auto" w:fill="auto"/>
      <w:suppressAutoHyphens w:val="0"/>
      <w:bidi w:val="0"/>
      <w:spacing w:before="120" w:after="12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Arial Unicode MS" w:hAnsi="Cambria"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w="12700" w14:cap="flat">
        <w14:noFill/>
        <w14:miter w14:lim="400000"/>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