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540385</wp:posOffset>
            </wp:positionH>
            <wp:positionV relativeFrom="line">
              <wp:posOffset>486410</wp:posOffset>
            </wp:positionV>
            <wp:extent cx="4219575" cy="2531745"/>
            <wp:effectExtent l="0" t="0" r="0" b="0"/>
            <wp:wrapThrough wrapText="bothSides" distL="57150" distR="57150">
              <wp:wrapPolygon edited="1">
                <wp:start x="0" y="0"/>
                <wp:lineTo x="149" y="0"/>
                <wp:lineTo x="21472" y="284"/>
                <wp:lineTo x="19898" y="281"/>
                <wp:lineTo x="19898" y="4327"/>
                <wp:lineTo x="20408" y="4433"/>
                <wp:lineTo x="20727" y="4895"/>
                <wp:lineTo x="20727" y="5214"/>
                <wp:lineTo x="20217" y="5178"/>
                <wp:lineTo x="20110" y="5001"/>
                <wp:lineTo x="19898" y="5072"/>
                <wp:lineTo x="19919" y="5320"/>
                <wp:lineTo x="20642" y="5675"/>
                <wp:lineTo x="20791" y="5994"/>
                <wp:lineTo x="20770" y="6668"/>
                <wp:lineTo x="20493" y="7058"/>
                <wp:lineTo x="19940" y="7200"/>
                <wp:lineTo x="19493" y="6952"/>
                <wp:lineTo x="19323" y="6597"/>
                <wp:lineTo x="19323" y="6278"/>
                <wp:lineTo x="19834" y="6349"/>
                <wp:lineTo x="20004" y="6526"/>
                <wp:lineTo x="20281" y="6420"/>
                <wp:lineTo x="20238" y="6171"/>
                <wp:lineTo x="19578" y="5888"/>
                <wp:lineTo x="19366" y="5498"/>
                <wp:lineTo x="19387" y="4859"/>
                <wp:lineTo x="19621" y="4469"/>
                <wp:lineTo x="19898" y="4327"/>
                <wp:lineTo x="19898" y="281"/>
                <wp:lineTo x="17918" y="277"/>
                <wp:lineTo x="17918" y="4363"/>
                <wp:lineTo x="18387" y="4398"/>
                <wp:lineTo x="18387" y="6455"/>
                <wp:lineTo x="19153" y="6526"/>
                <wp:lineTo x="19131" y="7129"/>
                <wp:lineTo x="17876" y="7129"/>
                <wp:lineTo x="17918" y="4363"/>
                <wp:lineTo x="17918" y="277"/>
                <wp:lineTo x="16386" y="275"/>
                <wp:lineTo x="16386" y="4363"/>
                <wp:lineTo x="16876" y="4433"/>
                <wp:lineTo x="16876" y="6455"/>
                <wp:lineTo x="17620" y="6491"/>
                <wp:lineTo x="17578" y="7165"/>
                <wp:lineTo x="16344" y="7094"/>
                <wp:lineTo x="16386" y="4363"/>
                <wp:lineTo x="16386" y="275"/>
                <wp:lineTo x="15492" y="273"/>
                <wp:lineTo x="15492" y="4363"/>
                <wp:lineTo x="15982" y="4433"/>
                <wp:lineTo x="15939" y="7165"/>
                <wp:lineTo x="15450" y="7094"/>
                <wp:lineTo x="15492" y="4363"/>
                <wp:lineTo x="15492" y="273"/>
                <wp:lineTo x="13769" y="270"/>
                <wp:lineTo x="13769" y="4363"/>
                <wp:lineTo x="14237" y="4398"/>
                <wp:lineTo x="14258" y="5249"/>
                <wp:lineTo x="14641" y="4363"/>
                <wp:lineTo x="15173" y="4398"/>
                <wp:lineTo x="14684" y="5710"/>
                <wp:lineTo x="15216" y="7129"/>
                <wp:lineTo x="14620" y="7094"/>
                <wp:lineTo x="14237" y="6171"/>
                <wp:lineTo x="14194" y="7165"/>
                <wp:lineTo x="13747" y="7129"/>
                <wp:lineTo x="13769" y="4363"/>
                <wp:lineTo x="13769" y="270"/>
                <wp:lineTo x="12556" y="268"/>
                <wp:lineTo x="12556" y="4327"/>
                <wp:lineTo x="13066" y="4433"/>
                <wp:lineTo x="13364" y="4859"/>
                <wp:lineTo x="13386" y="5214"/>
                <wp:lineTo x="12875" y="5178"/>
                <wp:lineTo x="12768" y="5001"/>
                <wp:lineTo x="12534" y="5072"/>
                <wp:lineTo x="12556" y="5320"/>
                <wp:lineTo x="13258" y="5639"/>
                <wp:lineTo x="13449" y="5994"/>
                <wp:lineTo x="13428" y="6633"/>
                <wp:lineTo x="13194" y="7023"/>
                <wp:lineTo x="12811" y="7200"/>
                <wp:lineTo x="12258" y="7058"/>
                <wp:lineTo x="12024" y="6739"/>
                <wp:lineTo x="11981" y="6278"/>
                <wp:lineTo x="12492" y="6349"/>
                <wp:lineTo x="12641" y="6526"/>
                <wp:lineTo x="12917" y="6420"/>
                <wp:lineTo x="12917" y="6207"/>
                <wp:lineTo x="12194" y="5852"/>
                <wp:lineTo x="12024" y="5533"/>
                <wp:lineTo x="12045" y="4824"/>
                <wp:lineTo x="12322" y="4433"/>
                <wp:lineTo x="12556" y="4327"/>
                <wp:lineTo x="12556" y="268"/>
                <wp:lineTo x="745" y="249"/>
                <wp:lineTo x="745" y="1454"/>
                <wp:lineTo x="11534" y="1454"/>
                <wp:lineTo x="11534" y="10144"/>
                <wp:lineTo x="745" y="10144"/>
                <wp:lineTo x="745" y="1454"/>
                <wp:lineTo x="745" y="249"/>
                <wp:lineTo x="149" y="248"/>
                <wp:lineTo x="149" y="11385"/>
                <wp:lineTo x="21472" y="11385"/>
                <wp:lineTo x="21472" y="284"/>
                <wp:lineTo x="149" y="0"/>
                <wp:lineTo x="21600" y="0"/>
                <wp:lineTo x="21600" y="11598"/>
                <wp:lineTo x="14343" y="11598"/>
                <wp:lineTo x="14343" y="18656"/>
                <wp:lineTo x="14556" y="18718"/>
                <wp:lineTo x="14556" y="18904"/>
                <wp:lineTo x="14258" y="18940"/>
                <wp:lineTo x="14258" y="19401"/>
                <wp:lineTo x="14343" y="19507"/>
                <wp:lineTo x="14513" y="19463"/>
                <wp:lineTo x="14513" y="19720"/>
                <wp:lineTo x="14237" y="19791"/>
                <wp:lineTo x="14194" y="20110"/>
                <wp:lineTo x="14258" y="20359"/>
                <wp:lineTo x="14620" y="20359"/>
                <wp:lineTo x="14705" y="19933"/>
                <wp:lineTo x="14513" y="19720"/>
                <wp:lineTo x="14513" y="19463"/>
                <wp:lineTo x="14620" y="19436"/>
                <wp:lineTo x="14662" y="19117"/>
                <wp:lineTo x="14556" y="18904"/>
                <wp:lineTo x="14556" y="18718"/>
                <wp:lineTo x="14705" y="18763"/>
                <wp:lineTo x="14811" y="19011"/>
                <wp:lineTo x="14748" y="19472"/>
                <wp:lineTo x="14641" y="19614"/>
                <wp:lineTo x="14833" y="19862"/>
                <wp:lineTo x="14790" y="20394"/>
                <wp:lineTo x="14577" y="20607"/>
                <wp:lineTo x="14194" y="20536"/>
                <wp:lineTo x="14045" y="20217"/>
                <wp:lineTo x="14109" y="19720"/>
                <wp:lineTo x="14216" y="19578"/>
                <wp:lineTo x="14067" y="19259"/>
                <wp:lineTo x="14152" y="18798"/>
                <wp:lineTo x="14343" y="18656"/>
                <wp:lineTo x="14343" y="11598"/>
                <wp:lineTo x="13556" y="11598"/>
                <wp:lineTo x="13556" y="13265"/>
                <wp:lineTo x="14258" y="13300"/>
                <wp:lineTo x="14237" y="13513"/>
                <wp:lineTo x="13684" y="13513"/>
                <wp:lineTo x="13705" y="14081"/>
                <wp:lineTo x="14216" y="14081"/>
                <wp:lineTo x="14216" y="14294"/>
                <wp:lineTo x="13684" y="14294"/>
                <wp:lineTo x="13684" y="14861"/>
                <wp:lineTo x="14279" y="14897"/>
                <wp:lineTo x="14237" y="15109"/>
                <wp:lineTo x="13535" y="15038"/>
                <wp:lineTo x="13556" y="13265"/>
                <wp:lineTo x="13556" y="11598"/>
                <wp:lineTo x="13322" y="11598"/>
                <wp:lineTo x="13322" y="18656"/>
                <wp:lineTo x="13662" y="18763"/>
                <wp:lineTo x="13769" y="19153"/>
                <wp:lineTo x="13620" y="19082"/>
                <wp:lineTo x="13535" y="18869"/>
                <wp:lineTo x="13258" y="18940"/>
                <wp:lineTo x="13152" y="19578"/>
                <wp:lineTo x="13343" y="19330"/>
                <wp:lineTo x="13449" y="19353"/>
                <wp:lineTo x="13449" y="19543"/>
                <wp:lineTo x="13237" y="19614"/>
                <wp:lineTo x="13173" y="20075"/>
                <wp:lineTo x="13322" y="20359"/>
                <wp:lineTo x="13598" y="20288"/>
                <wp:lineTo x="13662" y="19898"/>
                <wp:lineTo x="13577" y="19578"/>
                <wp:lineTo x="13449" y="19543"/>
                <wp:lineTo x="13449" y="19353"/>
                <wp:lineTo x="13662" y="19401"/>
                <wp:lineTo x="13811" y="19756"/>
                <wp:lineTo x="13747" y="20359"/>
                <wp:lineTo x="13556" y="20571"/>
                <wp:lineTo x="13215" y="20500"/>
                <wp:lineTo x="13066" y="20181"/>
                <wp:lineTo x="13066" y="19082"/>
                <wp:lineTo x="13258" y="18692"/>
                <wp:lineTo x="13322" y="18656"/>
                <wp:lineTo x="13322" y="11598"/>
                <wp:lineTo x="12683" y="11598"/>
                <wp:lineTo x="12683" y="13265"/>
                <wp:lineTo x="13088" y="13336"/>
                <wp:lineTo x="13258" y="13655"/>
                <wp:lineTo x="13258" y="13797"/>
                <wp:lineTo x="13088" y="13726"/>
                <wp:lineTo x="12939" y="13478"/>
                <wp:lineTo x="12641" y="13549"/>
                <wp:lineTo x="12556" y="13797"/>
                <wp:lineTo x="12598" y="14719"/>
                <wp:lineTo x="12747" y="14897"/>
                <wp:lineTo x="13024" y="14826"/>
                <wp:lineTo x="13130" y="14506"/>
                <wp:lineTo x="13130" y="14329"/>
                <wp:lineTo x="12854" y="14294"/>
                <wp:lineTo x="12854" y="14116"/>
                <wp:lineTo x="13279" y="14116"/>
                <wp:lineTo x="13237" y="14790"/>
                <wp:lineTo x="12981" y="15109"/>
                <wp:lineTo x="12577" y="15038"/>
                <wp:lineTo x="12428" y="14696"/>
                <wp:lineTo x="12428" y="18692"/>
                <wp:lineTo x="12726" y="18692"/>
                <wp:lineTo x="12726" y="20571"/>
                <wp:lineTo x="12577" y="20571"/>
                <wp:lineTo x="12577" y="18904"/>
                <wp:lineTo x="12428" y="18904"/>
                <wp:lineTo x="12428" y="18692"/>
                <wp:lineTo x="12428" y="14696"/>
                <wp:lineTo x="12407" y="14648"/>
                <wp:lineTo x="12449" y="13549"/>
                <wp:lineTo x="12683" y="13265"/>
                <wp:lineTo x="12683" y="11598"/>
                <wp:lineTo x="11470" y="11598"/>
                <wp:lineTo x="11470" y="13265"/>
                <wp:lineTo x="12173" y="13300"/>
                <wp:lineTo x="12151" y="13513"/>
                <wp:lineTo x="11619" y="13513"/>
                <wp:lineTo x="11619" y="14081"/>
                <wp:lineTo x="12130" y="14081"/>
                <wp:lineTo x="12130" y="14294"/>
                <wp:lineTo x="11619" y="14294"/>
                <wp:lineTo x="11619" y="14861"/>
                <wp:lineTo x="12194" y="14897"/>
                <wp:lineTo x="12151" y="15109"/>
                <wp:lineTo x="11747" y="15068"/>
                <wp:lineTo x="11747" y="18656"/>
                <wp:lineTo x="12087" y="18763"/>
                <wp:lineTo x="12194" y="19153"/>
                <wp:lineTo x="12045" y="19082"/>
                <wp:lineTo x="11960" y="18869"/>
                <wp:lineTo x="11704" y="18904"/>
                <wp:lineTo x="11577" y="19295"/>
                <wp:lineTo x="11598" y="19507"/>
                <wp:lineTo x="11768" y="19330"/>
                <wp:lineTo x="11875" y="19353"/>
                <wp:lineTo x="11875" y="19543"/>
                <wp:lineTo x="11641" y="19649"/>
                <wp:lineTo x="11641" y="20252"/>
                <wp:lineTo x="11960" y="20359"/>
                <wp:lineTo x="12087" y="20146"/>
                <wp:lineTo x="12045" y="19649"/>
                <wp:lineTo x="11875" y="19543"/>
                <wp:lineTo x="11875" y="19353"/>
                <wp:lineTo x="12087" y="19401"/>
                <wp:lineTo x="12236" y="19827"/>
                <wp:lineTo x="12151" y="20394"/>
                <wp:lineTo x="11960" y="20571"/>
                <wp:lineTo x="11619" y="20465"/>
                <wp:lineTo x="11470" y="20075"/>
                <wp:lineTo x="11492" y="19046"/>
                <wp:lineTo x="11683" y="18692"/>
                <wp:lineTo x="11747" y="18656"/>
                <wp:lineTo x="11747" y="15068"/>
                <wp:lineTo x="11449" y="15038"/>
                <wp:lineTo x="11470" y="13265"/>
                <wp:lineTo x="11470" y="11598"/>
                <wp:lineTo x="10555" y="11598"/>
                <wp:lineTo x="10555" y="13265"/>
                <wp:lineTo x="10683" y="13300"/>
                <wp:lineTo x="10683" y="14861"/>
                <wp:lineTo x="11236" y="14861"/>
                <wp:lineTo x="11215" y="15109"/>
                <wp:lineTo x="10917" y="15093"/>
                <wp:lineTo x="10917" y="18727"/>
                <wp:lineTo x="10960" y="18727"/>
                <wp:lineTo x="10960" y="19011"/>
                <wp:lineTo x="10555" y="19933"/>
                <wp:lineTo x="10960" y="19933"/>
                <wp:lineTo x="10960" y="19011"/>
                <wp:lineTo x="10960" y="18727"/>
                <wp:lineTo x="11087" y="18727"/>
                <wp:lineTo x="11087" y="19933"/>
                <wp:lineTo x="11258" y="19933"/>
                <wp:lineTo x="11258" y="20146"/>
                <wp:lineTo x="11087" y="20146"/>
                <wp:lineTo x="11087" y="20571"/>
                <wp:lineTo x="10960" y="20571"/>
                <wp:lineTo x="10960" y="20146"/>
                <wp:lineTo x="10385" y="20146"/>
                <wp:lineTo x="10449" y="19791"/>
                <wp:lineTo x="10917" y="18727"/>
                <wp:lineTo x="10917" y="15093"/>
                <wp:lineTo x="10534" y="15074"/>
                <wp:lineTo x="10555" y="13265"/>
                <wp:lineTo x="10555" y="11598"/>
                <wp:lineTo x="9640" y="11598"/>
                <wp:lineTo x="9640" y="13265"/>
                <wp:lineTo x="9768" y="13300"/>
                <wp:lineTo x="9768" y="14861"/>
                <wp:lineTo x="10321" y="14897"/>
                <wp:lineTo x="10300" y="15109"/>
                <wp:lineTo x="9619" y="15074"/>
                <wp:lineTo x="9640" y="13265"/>
                <wp:lineTo x="9640" y="11598"/>
                <wp:lineTo x="8768" y="11598"/>
                <wp:lineTo x="8768" y="13265"/>
                <wp:lineTo x="9002" y="13308"/>
                <wp:lineTo x="9002" y="13513"/>
                <wp:lineTo x="8725" y="13549"/>
                <wp:lineTo x="8619" y="13939"/>
                <wp:lineTo x="8683" y="14755"/>
                <wp:lineTo x="8810" y="14897"/>
                <wp:lineTo x="9087" y="14826"/>
                <wp:lineTo x="9172" y="14613"/>
                <wp:lineTo x="9151" y="13691"/>
                <wp:lineTo x="9002" y="13513"/>
                <wp:lineTo x="9002" y="13308"/>
                <wp:lineTo x="9151" y="13336"/>
                <wp:lineTo x="9321" y="13691"/>
                <wp:lineTo x="9300" y="14790"/>
                <wp:lineTo x="9172" y="14979"/>
                <wp:lineTo x="9172" y="18727"/>
                <wp:lineTo x="9342" y="18771"/>
                <wp:lineTo x="9342" y="19046"/>
                <wp:lineTo x="9129" y="19117"/>
                <wp:lineTo x="9066" y="19295"/>
                <wp:lineTo x="9108" y="20181"/>
                <wp:lineTo x="9385" y="20288"/>
                <wp:lineTo x="9534" y="20004"/>
                <wp:lineTo x="9491" y="19153"/>
                <wp:lineTo x="9342" y="19046"/>
                <wp:lineTo x="9342" y="18771"/>
                <wp:lineTo x="9576" y="18833"/>
                <wp:lineTo x="9747" y="19224"/>
                <wp:lineTo x="9704" y="20288"/>
                <wp:lineTo x="9470" y="20571"/>
                <wp:lineTo x="9066" y="20536"/>
                <wp:lineTo x="8874" y="20217"/>
                <wp:lineTo x="8874" y="19117"/>
                <wp:lineTo x="9044" y="18798"/>
                <wp:lineTo x="9172" y="18727"/>
                <wp:lineTo x="9172" y="14979"/>
                <wp:lineTo x="9108" y="15074"/>
                <wp:lineTo x="8640" y="15038"/>
                <wp:lineTo x="8491" y="14684"/>
                <wp:lineTo x="8512" y="13584"/>
                <wp:lineTo x="8704" y="13300"/>
                <wp:lineTo x="8768" y="13265"/>
                <wp:lineTo x="8768" y="11598"/>
                <wp:lineTo x="7661" y="11598"/>
                <wp:lineTo x="7661" y="13265"/>
                <wp:lineTo x="8087" y="13336"/>
                <wp:lineTo x="8257" y="13691"/>
                <wp:lineTo x="8257" y="13868"/>
                <wp:lineTo x="8087" y="13797"/>
                <wp:lineTo x="8023" y="13549"/>
                <wp:lineTo x="7640" y="13549"/>
                <wp:lineTo x="7533" y="13974"/>
                <wp:lineTo x="7597" y="14755"/>
                <wp:lineTo x="7725" y="14897"/>
                <wp:lineTo x="8044" y="14790"/>
                <wp:lineTo x="8129" y="14471"/>
                <wp:lineTo x="8257" y="14506"/>
                <wp:lineTo x="8151" y="14932"/>
                <wp:lineTo x="7959" y="15109"/>
                <wp:lineTo x="7831" y="15085"/>
                <wp:lineTo x="7831" y="18763"/>
                <wp:lineTo x="8704" y="18798"/>
                <wp:lineTo x="8683" y="19082"/>
                <wp:lineTo x="8363" y="19082"/>
                <wp:lineTo x="8363" y="20571"/>
                <wp:lineTo x="8151" y="20536"/>
                <wp:lineTo x="8151" y="19082"/>
                <wp:lineTo x="7831" y="19046"/>
                <wp:lineTo x="7831" y="18763"/>
                <wp:lineTo x="7831" y="15085"/>
                <wp:lineTo x="7576" y="15038"/>
                <wp:lineTo x="7406" y="14684"/>
                <wp:lineTo x="7427" y="13620"/>
                <wp:lineTo x="7619" y="13300"/>
                <wp:lineTo x="7661" y="13265"/>
                <wp:lineTo x="7661" y="11598"/>
                <wp:lineTo x="6831" y="11598"/>
                <wp:lineTo x="6831" y="18763"/>
                <wp:lineTo x="7044" y="18784"/>
                <wp:lineTo x="7363" y="19082"/>
                <wp:lineTo x="7044" y="19046"/>
                <wp:lineTo x="7044" y="19578"/>
                <wp:lineTo x="7427" y="19507"/>
                <wp:lineTo x="7406" y="19082"/>
                <wp:lineTo x="7363" y="19082"/>
                <wp:lineTo x="7044" y="18784"/>
                <wp:lineTo x="7533" y="18833"/>
                <wp:lineTo x="7682" y="19224"/>
                <wp:lineTo x="7597" y="19685"/>
                <wp:lineTo x="7491" y="19862"/>
                <wp:lineTo x="7682" y="20536"/>
                <wp:lineTo x="7448" y="20500"/>
                <wp:lineTo x="7278" y="19898"/>
                <wp:lineTo x="7044" y="19898"/>
                <wp:lineTo x="7023" y="20571"/>
                <wp:lineTo x="6831" y="20536"/>
                <wp:lineTo x="6831" y="18763"/>
                <wp:lineTo x="6831" y="11598"/>
                <wp:lineTo x="0" y="11598"/>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4219575" cy="253174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pPr>
                            <w:r>
                              <w:rPr>
                                <w:rFonts w:ascii="Calibri" w:hAnsi="Calibri"/>
                                <w:b w:val="1"/>
                                <w:bCs w:val="1"/>
                                <w:smallCaps w:val="1"/>
                                <w:outline w:val="0"/>
                                <w:color w:val="7030a0"/>
                                <w:kern w:val="2"/>
                                <w:sz w:val="56"/>
                                <w:szCs w:val="56"/>
                                <w:u w:color="7030a0"/>
                                <w:rtl w:val="0"/>
                                <w:lang w:val="en-US"/>
                                <w14:textFill>
                                  <w14:solidFill>
                                    <w14:srgbClr w14:val="7030A0"/>
                                  </w14:solidFill>
                                </w14:textFill>
                              </w:rPr>
                              <w:t xml:space="preserve"> </w:t>
                            </w: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A"/>
                        <w:jc w:val="center"/>
                      </w:pPr>
                      <w:r>
                        <w:rPr>
                          <w:rFonts w:ascii="Calibri" w:hAnsi="Calibri"/>
                          <w:b w:val="1"/>
                          <w:bCs w:val="1"/>
                          <w:smallCaps w:val="1"/>
                          <w:outline w:val="0"/>
                          <w:color w:val="7030a0"/>
                          <w:kern w:val="2"/>
                          <w:sz w:val="56"/>
                          <w:szCs w:val="56"/>
                          <w:u w:color="7030a0"/>
                          <w:rtl w:val="0"/>
                          <w:lang w:val="en-US"/>
                          <w14:textFill>
                            <w14:solidFill>
                              <w14:srgbClr w14:val="7030A0"/>
                            </w14:solidFill>
                          </w14:textFill>
                        </w:rPr>
                        <w:t xml:space="preserve"> </w:t>
                      </w: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A"/>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3"/>
        </w:numPr>
        <w:spacing w:after="0" w:line="240" w:lineRule="auto"/>
        <w:jc w:val="left"/>
      </w:pPr>
    </w:p>
    <w:p>
      <w:pPr>
        <w:pStyle w:val="List Paragraph"/>
        <w:widowControl w:val="0"/>
        <w:numPr>
          <w:ilvl w:val="0"/>
          <w:numId w:val="2"/>
        </w:numPr>
        <w:spacing w:after="0" w:line="240" w:lineRule="auto"/>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7"/>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7"/>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0</w:t>
            </w:r>
            <w:r>
              <w:rPr>
                <w:rFonts w:ascii="Calibri" w:hAnsi="Calibri"/>
                <w:outline w:val="0"/>
                <w:color w:val="7030a0"/>
                <w:u w:color="7030a0"/>
                <w:shd w:val="nil" w:color="auto" w:fill="auto"/>
                <w:rtl w:val="0"/>
                <w:lang w:val="en-US"/>
                <w14:textFill>
                  <w14:solidFill>
                    <w14:srgbClr w14:val="7030A0"/>
                  </w14:solidFill>
                </w14:textFill>
              </w:rPr>
              <w:t>6</w:t>
            </w:r>
            <w:r>
              <w:rPr>
                <w:rFonts w:ascii="Calibri" w:hAnsi="Calibri"/>
                <w:outline w:val="0"/>
                <w:color w:val="7030a0"/>
                <w:u w:color="7030a0"/>
                <w:shd w:val="nil" w:color="auto" w:fill="auto"/>
                <w:rtl w:val="0"/>
                <w:lang w:val="en-US"/>
                <w14:textFill>
                  <w14:solidFill>
                    <w14:srgbClr w14:val="7030A0"/>
                  </w14:solidFill>
                </w14:textFill>
              </w:rPr>
              <w:t xml:space="preserve"> </w:t>
            </w:r>
            <w:r>
              <w:rPr>
                <w:rFonts w:ascii="Calibri" w:hAnsi="Calibri"/>
                <w:outline w:val="0"/>
                <w:color w:val="7030a0"/>
                <w:u w:color="7030a0"/>
                <w:shd w:val="nil" w:color="auto" w:fill="auto"/>
                <w:rtl w:val="0"/>
                <w:lang w:val="en-US"/>
                <w14:textFill>
                  <w14:solidFill>
                    <w14:srgbClr w14:val="7030A0"/>
                  </w14:solidFill>
                </w14:textFill>
              </w:rPr>
              <w:t>Dec</w:t>
            </w:r>
            <w:r>
              <w:rPr>
                <w:rFonts w:ascii="Calibri" w:hAnsi="Calibri"/>
                <w:outline w:val="0"/>
                <w:color w:val="7030a0"/>
                <w:u w:color="7030a0"/>
                <w:shd w:val="nil" w:color="auto" w:fill="auto"/>
                <w:rtl w:val="0"/>
                <w:lang w:val="en-US"/>
                <w14:textFill>
                  <w14:solidFill>
                    <w14:srgbClr w14:val="7030A0"/>
                  </w14:solidFill>
                </w14:textFill>
              </w:rPr>
              <w:t>,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w:rPr>
          <w:rFonts w:ascii="Calibri" w:cs="Calibri" w:hAnsi="Calibri" w:eastAsia="Calibri"/>
        </w:rPr>
      </w:pPr>
      <w:r>
        <w:rPr>
          <w:rFonts w:ascii="Calibri" w:hAnsi="Calibri"/>
          <w:rtl w:val="0"/>
          <w:lang w:val="en-US"/>
        </w:rPr>
        <w:t>Theory Assessment</w:t>
      </w:r>
    </w:p>
    <w:p>
      <w:pPr>
        <w:pStyle w:val="Body A"/>
        <w:rPr>
          <w:rFonts w:ascii="Calibri" w:cs="Calibri" w:hAnsi="Calibri" w:eastAsia="Calibri"/>
        </w:rPr>
      </w:pPr>
      <w:r>
        <w:rPr>
          <w:rFonts w:ascii="Calibri" w:hAnsi="Calibri"/>
          <w:rtl w:val="0"/>
          <w:lang w:val="en-US"/>
        </w:rPr>
        <w:t>Provide answers to all the questions below:</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the three (3) main purposes of an individualised plan for a person in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
              </w:numPr>
              <w:spacing w:before="120" w:after="120" w:line="240" w:lineRule="auto"/>
              <w:rPr>
                <w:rFonts w:ascii="Calibri" w:hAnsi="Calibri"/>
                <w:lang w:val="en-US"/>
              </w:rPr>
            </w:pPr>
            <w:r>
              <w:rPr>
                <w:rFonts w:ascii="Calibri" w:hAnsi="Calibri"/>
                <w:shd w:val="nil" w:color="auto" w:fill="auto"/>
                <w:rtl w:val="0"/>
                <w:lang w:val="en-US"/>
              </w:rPr>
              <w:t>To address the specific needs and preferences of the individual</w:t>
            </w:r>
          </w:p>
        </w:tc>
      </w:tr>
      <w:tr>
        <w:tblPrEx>
          <w:shd w:val="clear" w:color="auto" w:fill="ced7e7"/>
        </w:tblPrEx>
        <w:trPr>
          <w:trHeight w:val="6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0"/>
              </w:numPr>
              <w:spacing w:before="120" w:after="120" w:line="240" w:lineRule="auto"/>
              <w:rPr>
                <w:rFonts w:ascii="Calibri" w:hAnsi="Calibri"/>
                <w:lang w:val="en-US"/>
              </w:rPr>
            </w:pPr>
            <w:r>
              <w:rPr>
                <w:rFonts w:ascii="Calibri" w:hAnsi="Calibri"/>
                <w:shd w:val="nil" w:color="auto" w:fill="auto"/>
                <w:rtl w:val="0"/>
                <w:lang w:val="en-US"/>
              </w:rPr>
              <w:t>To guide care delivery and ensure consistency among caregivers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2"/>
              </w:numPr>
              <w:spacing w:before="120" w:after="120" w:line="240" w:lineRule="auto"/>
              <w:rPr>
                <w:rFonts w:ascii="Calibri" w:hAnsi="Calibri"/>
                <w:lang w:val="en-US"/>
              </w:rPr>
            </w:pPr>
            <w:r>
              <w:rPr>
                <w:rFonts w:ascii="Calibri" w:hAnsi="Calibri"/>
                <w:shd w:val="nil" w:color="auto" w:fill="auto"/>
                <w:rtl w:val="0"/>
                <w:lang w:val="en-US"/>
              </w:rPr>
              <w:t>To monitor progress and outcomes, allowing adjustments to care as needed.</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Cultural consideration is very important in caregiving. What are three (3) things you could do to acknowledge and support the culture of the person receiving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3"/>
              <w:rPr>
                <w:rFonts w:ascii="Times New Roman" w:cs="Times New Roman" w:hAnsi="Times New Roman" w:eastAsia="Times New Roman"/>
                <w:sz w:val="27"/>
                <w:szCs w:val="27"/>
                <w:shd w:val="nil" w:color="auto" w:fill="auto"/>
              </w:rPr>
            </w:pPr>
            <w:r>
              <w:rPr>
                <w:rFonts w:ascii="Cambria" w:hAnsi="Cambria"/>
                <w:sz w:val="28"/>
                <w:szCs w:val="28"/>
                <w:shd w:val="nil" w:color="auto" w:fill="auto"/>
                <w:rtl w:val="0"/>
                <w:lang w:val="en-US"/>
              </w:rPr>
              <w:t xml:space="preserve"> Learn About Their Cultural Background</w:t>
            </w:r>
          </w:p>
          <w:p>
            <w:pPr>
              <w:pStyle w:val="Normal (Web)"/>
              <w:numPr>
                <w:ilvl w:val="0"/>
                <w:numId w:val="13"/>
              </w:numPr>
              <w:bidi w:val="0"/>
              <w:ind w:right="0"/>
              <w:jc w:val="left"/>
              <w:rPr>
                <w:rtl w:val="0"/>
                <w:lang w:val="en-US"/>
              </w:rPr>
            </w:pPr>
            <w:r>
              <w:rPr>
                <w:shd w:val="nil" w:color="auto" w:fill="auto"/>
                <w:rtl w:val="0"/>
                <w:lang w:val="en-US"/>
              </w:rPr>
              <w:t>Take time to understand the person's cultural values, traditions, beliefs, and practices (e.g., dietary restrictions, religious customs, family roles).</w:t>
            </w:r>
          </w:p>
          <w:p>
            <w:pPr>
              <w:pStyle w:val="Normal (Web)"/>
              <w:numPr>
                <w:ilvl w:val="0"/>
                <w:numId w:val="13"/>
              </w:numPr>
              <w:bidi w:val="0"/>
              <w:ind w:right="0"/>
              <w:jc w:val="left"/>
              <w:rPr>
                <w:rtl w:val="0"/>
                <w:lang w:val="en-US"/>
              </w:rPr>
            </w:pPr>
            <w:r>
              <w:rPr>
                <w:shd w:val="nil" w:color="auto" w:fill="auto"/>
                <w:rtl w:val="0"/>
                <w:lang w:val="en-US"/>
              </w:rPr>
              <w:t>Ask respectful questions or consult with family members if appropriate.</w:t>
            </w:r>
          </w:p>
          <w:p>
            <w:pPr>
              <w:pStyle w:val="Normal (Web)"/>
              <w:numPr>
                <w:ilvl w:val="0"/>
                <w:numId w:val="13"/>
              </w:numPr>
              <w:bidi w:val="0"/>
              <w:ind w:right="0"/>
              <w:jc w:val="left"/>
              <w:rPr>
                <w:rtl w:val="0"/>
                <w:lang w:val="en-US"/>
              </w:rPr>
            </w:pPr>
            <w:r>
              <w:rPr>
                <w:shd w:val="nil" w:color="auto" w:fill="auto"/>
                <w:rtl w:val="0"/>
                <w:lang w:val="en-US"/>
              </w:rPr>
              <w:t>Avoid making assumptions based on appearance or ethnicity.</w:t>
            </w:r>
          </w:p>
          <w:p>
            <w:pPr>
              <w:pStyle w:val="Normal (Web)"/>
              <w:bidi w:val="0"/>
              <w:ind w:left="0" w:right="0" w:firstLine="0"/>
              <w:jc w:val="left"/>
              <w:rPr>
                <w:rtl w:val="0"/>
              </w:rPr>
            </w:pPr>
            <w:r>
              <w:rPr>
                <w:b w:val="1"/>
                <w:bCs w:val="1"/>
                <w:shd w:val="nil" w:color="auto" w:fill="auto"/>
                <w:rtl w:val="0"/>
                <w:lang w:val="en-US"/>
              </w:rPr>
              <w:t>Example:</w:t>
            </w:r>
            <w:r>
              <w:rPr>
                <w:shd w:val="nil" w:color="auto" w:fill="auto"/>
                <w:rtl w:val="0"/>
                <w:lang w:val="en-US"/>
              </w:rPr>
              <w:t xml:space="preserve"> If a person follows a specific prayer schedule, ensure their routine accommodates time and space for worship.</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Who are involved in consultations regarding persons in care? </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4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b w:val="1"/>
                <w:bCs w:val="1"/>
                <w:shd w:val="nil" w:color="auto" w:fill="auto"/>
              </w:rPr>
            </w:pPr>
            <w:r>
              <w:rPr>
                <w:rFonts w:ascii="Symbol" w:hAnsi="Symbol" w:hint="default"/>
                <w:b w:val="0"/>
                <w:bCs w:val="0"/>
                <w:shd w:val="nil" w:color="auto" w:fill="auto"/>
                <w:rtl w:val="0"/>
                <w:lang w:val="en-US"/>
              </w:rPr>
              <w:t>·</w:t>
            </w:r>
            <w:r>
              <w:rPr>
                <w:rFonts w:ascii="Times New Roman" w:hAnsi="Times New Roman"/>
                <w:b w:val="0"/>
                <w:bCs w:val="0"/>
                <w:shd w:val="nil" w:color="auto" w:fill="auto"/>
                <w:rtl w:val="0"/>
                <w:lang w:val="en-US"/>
              </w:rPr>
              <w:t xml:space="preserve"> </w:t>
            </w:r>
            <w:r>
              <w:rPr>
                <w:rFonts w:ascii="Times New Roman" w:hAnsi="Times New Roman"/>
                <w:b w:val="1"/>
                <w:bCs w:val="1"/>
                <w:shd w:val="nil" w:color="auto" w:fill="auto"/>
                <w:rtl w:val="0"/>
                <w:lang w:val="en-US"/>
              </w:rPr>
              <w:t>The person receiving care (resident)</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Their family members or representatives</w:t>
            </w:r>
          </w:p>
          <w:p>
            <w:pPr>
              <w:pStyle w:val="Body A"/>
              <w:bidi w:val="0"/>
              <w:spacing w:before="100" w:after="100" w:line="240" w:lineRule="auto"/>
              <w:ind w:left="0" w:right="0" w:firstLine="0"/>
              <w:jc w:val="left"/>
              <w:rPr>
                <w:rtl w:val="0"/>
              </w:rPr>
            </w:pPr>
            <w:r>
              <w:rPr>
                <w:rFonts w:ascii="Symbol" w:hAnsi="Symbol" w:hint="default"/>
                <w:shd w:val="nil" w:color="auto" w:fill="auto"/>
                <w:rtl w:val="0"/>
                <w:lang w:val="en-US"/>
              </w:rPr>
              <w:t>·</w:t>
            </w:r>
            <w:r>
              <w:rPr>
                <w:rFonts w:ascii="Times New Roman" w:hAnsi="Times New Roman"/>
                <w:b w:val="1"/>
                <w:bCs w:val="1"/>
                <w:shd w:val="nil" w:color="auto" w:fill="auto"/>
                <w:rtl w:val="0"/>
                <w:lang w:val="en-US"/>
              </w:rPr>
              <w:t xml:space="preserve"> The Care Coordinator or Care Manager</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1"/>
        <w:gridCol w:w="8787"/>
      </w:tblGrid>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11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AAA Questions"/>
              <w:rPr>
                <w:b w:val="0"/>
                <w:bCs w:val="0"/>
                <w:sz w:val="24"/>
                <w:szCs w:val="24"/>
                <w:shd w:val="nil" w:color="auto" w:fill="auto"/>
                <w:lang w:val="en-US"/>
              </w:rPr>
            </w:pPr>
          </w:p>
          <w:p>
            <w:pPr>
              <w:pStyle w:val="AAA Questions"/>
              <w:bidi w:val="0"/>
              <w:ind w:left="0" w:right="0" w:firstLine="0"/>
              <w:jc w:val="left"/>
              <w:rPr>
                <w:rtl w:val="0"/>
              </w:rPr>
            </w:pPr>
            <w:r>
              <w:rPr>
                <w:b w:val="0"/>
                <w:bCs w:val="0"/>
                <w:sz w:val="24"/>
                <w:szCs w:val="24"/>
                <w:shd w:val="nil" w:color="auto" w:fill="auto"/>
                <w:rtl w:val="0"/>
                <w:lang w:val="en-US"/>
              </w:rPr>
              <w:t>Using the table name in order, the steps to be followed to learn what the person in care</w:t>
            </w:r>
            <w:r>
              <w:rPr>
                <w:b w:val="0"/>
                <w:bCs w:val="0"/>
                <w:sz w:val="24"/>
                <w:szCs w:val="24"/>
                <w:shd w:val="nil" w:color="auto" w:fill="auto"/>
                <w:rtl w:val="0"/>
                <w:lang w:val="en-US"/>
              </w:rPr>
              <w:t>’</w:t>
            </w:r>
            <w:r>
              <w:rPr>
                <w:b w:val="0"/>
                <w:bCs w:val="0"/>
                <w:sz w:val="24"/>
                <w:szCs w:val="24"/>
                <w:shd w:val="nil" w:color="auto" w:fill="auto"/>
                <w:rtl w:val="0"/>
                <w:lang w:val="en-US"/>
              </w:rPr>
              <w:t xml:space="preserve">s preferences are for personal support. One (1) being the first step and five (5) being the last. </w:t>
            </w:r>
          </w:p>
        </w:tc>
      </w:tr>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23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jc w:val="center"/>
              <w:rPr>
                <w:rFonts w:ascii="Times New Roman" w:cs="Times New Roman" w:hAnsi="Times New Roman" w:eastAsia="Times New Roman"/>
                <w:shd w:val="nil" w:color="auto" w:fill="auto"/>
              </w:rPr>
            </w:pPr>
            <w:r>
              <w:rPr>
                <w:rFonts w:ascii="Times New Roman" w:hAnsi="Times New Roman"/>
                <w:shd w:val="nil" w:color="auto" w:fill="auto"/>
                <w:rtl w:val="0"/>
                <w:lang w:val="en-US"/>
              </w:rPr>
              <w:t>Step</w:t>
              <w:tab/>
              <w:t>Action</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1</w:t>
              <w:tab/>
              <w:t>Ask the person directly about their personal preferences and needs.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2</w:t>
              <w:tab/>
              <w:t>Consult the individualised care plan for documented preferences.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3</w:t>
              <w:tab/>
              <w:t>Talk with family members or representatives, if appropriate.</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4</w:t>
              <w:tab/>
              <w:t>Observe the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responses to care routines and adjust accordingly.</w:t>
            </w:r>
          </w:p>
          <w:p>
            <w:pPr>
              <w:pStyle w:val="Body A"/>
              <w:bidi w:val="0"/>
              <w:spacing w:after="0" w:line="240" w:lineRule="auto"/>
              <w:ind w:left="0" w:right="0" w:firstLine="0"/>
              <w:jc w:val="left"/>
              <w:rPr>
                <w:rtl w:val="0"/>
              </w:rPr>
            </w:pPr>
            <w:r>
              <w:rPr>
                <w:rFonts w:ascii="Times New Roman" w:hAnsi="Times New Roman"/>
                <w:shd w:val="nil" w:color="auto" w:fill="auto"/>
                <w:rtl w:val="0"/>
                <w:lang w:val="en-US"/>
              </w:rPr>
              <w:t>5</w:t>
              <w:tab/>
              <w:t>Document and report preferences to ensure consistency across the care team.</w:t>
            </w: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2"/>
        <w:gridCol w:w="7528"/>
      </w:tblGrid>
      <w:tr>
        <w:tblPrEx>
          <w:shd w:val="clear" w:color="auto" w:fill="ced7e7"/>
        </w:tblPrEx>
        <w:trPr>
          <w:trHeight w:val="26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146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When you are working with people in care to determine actions and activities to support their individualised plan, you engage in specific activities. Write a brief description of how you conduct each of the activities.</w:t>
            </w:r>
          </w:p>
        </w:tc>
      </w:tr>
      <w:tr>
        <w:tblPrEx>
          <w:shd w:val="clear" w:color="auto" w:fill="ced7e7"/>
        </w:tblPrEx>
        <w:trPr>
          <w:trHeight w:val="26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60"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4"/>
              </w:numPr>
              <w:spacing w:before="120" w:after="120" w:line="240" w:lineRule="auto"/>
              <w:jc w:val="left"/>
              <w:rPr>
                <w:rFonts w:ascii="Calibri" w:hAnsi="Calibri"/>
                <w:lang w:val="en-US"/>
              </w:rPr>
            </w:pPr>
            <w:r>
              <w:rPr>
                <w:rFonts w:ascii="Calibri" w:hAnsi="Calibri"/>
                <w:shd w:val="nil" w:color="auto" w:fill="auto"/>
                <w:rtl w:val="0"/>
                <w:lang w:val="en-US"/>
              </w:rPr>
              <w:t>Active listening</w:t>
            </w:r>
          </w:p>
        </w:tc>
        <w:tc>
          <w:tcPr>
            <w:tcW w:type="dxa" w:w="7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I give the person my full attention, maintain eye contact, and listen without interrupting. I use open body language and respond with empathy to show I understand their needs, feelings, and preferences.</w:t>
            </w:r>
          </w:p>
        </w:tc>
      </w:tr>
      <w:tr>
        <w:tblPrEx>
          <w:shd w:val="clear" w:color="auto" w:fill="ced7e7"/>
        </w:tblPrEx>
        <w:trPr>
          <w:trHeight w:val="1730"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6"/>
              </w:numPr>
              <w:spacing w:before="120" w:after="120" w:line="240" w:lineRule="auto"/>
              <w:jc w:val="left"/>
              <w:rPr>
                <w:rFonts w:ascii="Calibri" w:hAnsi="Calibri"/>
                <w:lang w:val="en-US"/>
              </w:rPr>
            </w:pPr>
            <w:r>
              <w:rPr>
                <w:rFonts w:ascii="Calibri" w:hAnsi="Calibri"/>
                <w:shd w:val="nil" w:color="auto" w:fill="auto"/>
                <w:rtl w:val="0"/>
                <w:lang w:val="en-US"/>
              </w:rPr>
              <w:t>Collaborative planning</w:t>
            </w:r>
          </w:p>
        </w:tc>
        <w:tc>
          <w:tcPr>
            <w:tcW w:type="dxa" w:w="7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I involve the person in care in discussions about their goals and preferences, and work with them, their family, and the care team to develop a plan that reflects their individual choices and needs.</w:t>
            </w:r>
            <w:r>
              <w:rPr>
                <w:rFonts w:ascii="Times New Roman" w:cs="Times New Roman" w:hAnsi="Times New Roman" w:eastAsia="Times New Roman"/>
                <w:shd w:val="nil" w:color="auto" w:fill="auto"/>
              </w:rPr>
            </w:r>
          </w:p>
        </w:tc>
      </w:tr>
      <w:tr>
        <w:tblPrEx>
          <w:shd w:val="clear" w:color="auto" w:fill="ced7e7"/>
        </w:tblPrEx>
        <w:trPr>
          <w:trHeight w:val="860"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8"/>
              </w:numPr>
              <w:spacing w:before="120" w:after="120" w:line="240" w:lineRule="auto"/>
              <w:jc w:val="left"/>
              <w:rPr>
                <w:rFonts w:ascii="Calibri" w:hAnsi="Calibri"/>
                <w:lang w:val="en-US"/>
              </w:rPr>
            </w:pPr>
            <w:r>
              <w:rPr>
                <w:rFonts w:ascii="Calibri" w:hAnsi="Calibri"/>
                <w:shd w:val="nil" w:color="auto" w:fill="auto"/>
                <w:rtl w:val="0"/>
                <w:lang w:val="en-US"/>
              </w:rPr>
              <w:t>Empowerment</w:t>
            </w:r>
          </w:p>
        </w:tc>
        <w:tc>
          <w:tcPr>
            <w:tcW w:type="dxa" w:w="7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I encourage the person to make their own decisions and respect their right to choose how their care is delivered. I support their independence and promote confidence in their abilities.</w:t>
            </w:r>
          </w:p>
        </w:tc>
      </w:tr>
      <w:tr>
        <w:tblPrEx>
          <w:shd w:val="clear" w:color="auto" w:fill="ced7e7"/>
        </w:tblPrEx>
        <w:trPr>
          <w:trHeight w:val="860"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0"/>
              </w:numPr>
              <w:spacing w:before="120" w:after="120" w:line="240" w:lineRule="auto"/>
              <w:jc w:val="left"/>
              <w:rPr>
                <w:rFonts w:ascii="Calibri" w:hAnsi="Calibri"/>
                <w:lang w:val="en-US"/>
              </w:rPr>
            </w:pPr>
            <w:r>
              <w:rPr>
                <w:rFonts w:ascii="Calibri" w:hAnsi="Calibri"/>
                <w:shd w:val="nil" w:color="auto" w:fill="auto"/>
                <w:rtl w:val="0"/>
                <w:lang w:val="en-US"/>
              </w:rPr>
              <w:t>Skill development</w:t>
            </w:r>
          </w:p>
        </w:tc>
        <w:tc>
          <w:tcPr>
            <w:tcW w:type="dxa" w:w="7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shd w:val="nil" w:color="auto" w:fill="auto"/>
                <w:rtl w:val="0"/>
                <w:lang w:val="en-US"/>
              </w:rPr>
              <w:t>I help the person build or maintain daily living skills through guidance, encouragement, and practice</w:t>
            </w:r>
            <w:r>
              <w:rPr>
                <w:shd w:val="nil" w:color="auto" w:fill="auto"/>
                <w:rtl w:val="0"/>
                <w:lang w:val="en-US"/>
              </w:rPr>
              <w:t>—</w:t>
            </w:r>
            <w:r>
              <w:rPr>
                <w:shd w:val="nil" w:color="auto" w:fill="auto"/>
                <w:rtl w:val="0"/>
                <w:lang w:val="en-US"/>
              </w:rPr>
              <w:t>supporting them to do as much as possible for themselves.</w:t>
            </w:r>
          </w:p>
        </w:tc>
      </w:tr>
      <w:tr>
        <w:tblPrEx>
          <w:shd w:val="clear" w:color="auto" w:fill="ced7e7"/>
        </w:tblPrEx>
        <w:trPr>
          <w:trHeight w:val="128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2"/>
              </w:numPr>
              <w:spacing w:before="120" w:after="120" w:line="240" w:lineRule="auto"/>
              <w:jc w:val="left"/>
              <w:rPr>
                <w:rFonts w:ascii="Calibri" w:hAnsi="Calibri"/>
                <w:lang w:val="en-US"/>
              </w:rPr>
            </w:pPr>
            <w:r>
              <w:rPr>
                <w:rFonts w:ascii="Calibri" w:hAnsi="Calibri"/>
                <w:shd w:val="nil" w:color="auto" w:fill="auto"/>
                <w:rtl w:val="0"/>
                <w:lang w:val="en-US"/>
              </w:rPr>
              <w:t>Regular review</w:t>
            </w:r>
          </w:p>
        </w:tc>
        <w:tc>
          <w:tcPr>
            <w:tcW w:type="dxa" w:w="7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I participate in scheduled reviews of the care plan to ensure it still meets the person's needs. I also report any changes in the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condition or preferences so adjustments can be made.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1"/>
        <w:gridCol w:w="8787"/>
      </w:tblGrid>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11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You have been asked to assemble the equipment to help your person in care to use a mobility device. Using the table name the six (6) steps in the order that you should follow.</w:t>
            </w:r>
          </w:p>
        </w:tc>
      </w:tr>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86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right" w:pos="1560"/>
                <w:tab w:val="left" w:pos="2127"/>
                <w:tab w:val="right" w:pos="4395"/>
              </w:tabs>
              <w:spacing w:before="120" w:after="120" w:line="240" w:lineRule="auto"/>
            </w:pPr>
            <w:r>
              <w:rPr>
                <w:b w:val="1"/>
                <w:bCs w:val="1"/>
                <w:shd w:val="nil" w:color="auto" w:fill="auto"/>
                <w:rtl w:val="0"/>
                <w:lang w:val="en-US"/>
              </w:rPr>
              <w:t>Check the care plan</w:t>
            </w:r>
            <w:r>
              <w:rPr>
                <w:shd w:val="nil" w:color="auto" w:fill="auto"/>
                <w:rtl w:val="0"/>
                <w:lang w:val="en-US"/>
              </w:rPr>
              <w:br w:type="textWrapping"/>
              <w:t xml:space="preserve">→ </w:t>
            </w:r>
            <w:r>
              <w:rPr>
                <w:shd w:val="nil" w:color="auto" w:fill="auto"/>
                <w:rtl w:val="0"/>
                <w:lang w:val="en-US"/>
              </w:rPr>
              <w:t>Ensure the mobility aid is suitable and safe for the person's current condition and has been prescribed for them.</w:t>
            </w:r>
          </w:p>
        </w:tc>
      </w:tr>
      <w:tr>
        <w:tblPrEx>
          <w:shd w:val="clear" w:color="auto" w:fill="ced7e7"/>
        </w:tblPrEx>
        <w:trPr>
          <w:trHeight w:val="86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20"/>
                <w:tab w:val="left" w:pos="1440"/>
              </w:tabs>
              <w:spacing w:before="120" w:after="120" w:line="240" w:lineRule="auto"/>
            </w:pPr>
            <w:r>
              <w:rPr>
                <w:b w:val="1"/>
                <w:bCs w:val="1"/>
                <w:shd w:val="nil" w:color="auto" w:fill="auto"/>
                <w:rtl w:val="0"/>
                <w:lang w:val="en-US"/>
              </w:rPr>
              <w:t>Assemble and inspect the equipment</w:t>
            </w:r>
            <w:r>
              <w:rPr>
                <w:shd w:val="nil" w:color="auto" w:fill="auto"/>
                <w:rtl w:val="0"/>
                <w:lang w:val="en-US"/>
              </w:rPr>
              <w:br w:type="textWrapping"/>
              <w:t xml:space="preserve">→ </w:t>
            </w:r>
            <w:r>
              <w:rPr>
                <w:shd w:val="nil" w:color="auto" w:fill="auto"/>
                <w:rtl w:val="0"/>
                <w:lang w:val="en-US"/>
              </w:rPr>
              <w:t>Check that the device is clean, in good working condition, and properly assembled (e.g., brakes working, wheels secure).</w:t>
            </w:r>
          </w:p>
        </w:tc>
      </w:tr>
      <w:tr>
        <w:tblPrEx>
          <w:shd w:val="clear" w:color="auto" w:fill="ced7e7"/>
        </w:tblPrEx>
        <w:trPr>
          <w:trHeight w:val="86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right" w:pos="1560"/>
                <w:tab w:val="left" w:pos="2127"/>
                <w:tab w:val="right" w:pos="4395"/>
              </w:tabs>
              <w:spacing w:before="120" w:after="120" w:line="240" w:lineRule="auto"/>
            </w:pPr>
            <w:r>
              <w:rPr>
                <w:b w:val="1"/>
                <w:bCs w:val="1"/>
                <w:shd w:val="nil" w:color="auto" w:fill="auto"/>
                <w:rtl w:val="0"/>
                <w:lang w:val="en-US"/>
              </w:rPr>
              <w:t>Prepare the environment</w:t>
            </w:r>
            <w:r>
              <w:rPr>
                <w:shd w:val="nil" w:color="auto" w:fill="auto"/>
                <w:rtl w:val="0"/>
                <w:lang w:val="en-US"/>
              </w:rPr>
              <w:br w:type="textWrapping"/>
              <w:t xml:space="preserve">→ </w:t>
            </w:r>
            <w:r>
              <w:rPr>
                <w:shd w:val="nil" w:color="auto" w:fill="auto"/>
                <w:rtl w:val="0"/>
                <w:lang w:val="en-US"/>
              </w:rPr>
              <w:t>Clear any obstacles, secure loose rugs or cords, and make sure the area is well-lit and safe for movement.</w:t>
            </w:r>
          </w:p>
        </w:tc>
      </w:tr>
      <w:tr>
        <w:tblPrEx>
          <w:shd w:val="clear" w:color="auto" w:fill="ced7e7"/>
        </w:tblPrEx>
        <w:trPr>
          <w:trHeight w:val="1287"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b w:val="1"/>
                <w:bCs w:val="1"/>
                <w:shd w:val="nil" w:color="auto" w:fill="auto"/>
                <w:rtl w:val="0"/>
                <w:lang w:val="en-US"/>
              </w:rPr>
              <w:t>Explain the procedure to the person</w:t>
            </w:r>
            <w:r>
              <w:rPr>
                <w:rFonts w:ascii="Times New Roman" w:cs="Times New Roman" w:hAnsi="Times New Roman" w:eastAsia="Times New Roman"/>
                <w:shd w:val="nil" w:color="auto" w:fill="auto"/>
                <w:rtl w:val="0"/>
                <w:lang w:val="en-US"/>
              </w:rPr>
              <w:br w:type="textWrapping"/>
              <w:t xml:space="preserve">→ </w:t>
            </w:r>
            <w:r>
              <w:rPr>
                <w:rFonts w:ascii="Times New Roman" w:hAnsi="Times New Roman"/>
                <w:shd w:val="nil" w:color="auto" w:fill="auto"/>
                <w:rtl w:val="0"/>
                <w:lang w:val="en-US"/>
              </w:rPr>
              <w:t>Let them know what you're going to do and how they can assist, using clear and respectful communication.</w:t>
            </w:r>
          </w:p>
        </w:tc>
      </w:tr>
      <w:tr>
        <w:tblPrEx>
          <w:shd w:val="clear" w:color="auto" w:fill="ced7e7"/>
        </w:tblPrEx>
        <w:trPr>
          <w:trHeight w:val="173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A</w:t>
            </w:r>
            <w:r>
              <w:rPr>
                <w:rFonts w:ascii="Times New Roman" w:hAnsi="Times New Roman"/>
                <w:b w:val="1"/>
                <w:bCs w:val="1"/>
                <w:shd w:val="nil" w:color="auto" w:fill="auto"/>
                <w:rtl w:val="0"/>
                <w:lang w:val="en-US"/>
              </w:rPr>
              <w:t>ssist the person to use the device safely</w:t>
            </w:r>
            <w:r>
              <w:rPr>
                <w:rFonts w:ascii="Times New Roman" w:cs="Times New Roman" w:hAnsi="Times New Roman" w:eastAsia="Times New Roman"/>
                <w:shd w:val="nil" w:color="auto" w:fill="auto"/>
                <w:rtl w:val="0"/>
                <w:lang w:val="en-US"/>
              </w:rPr>
              <w:br w:type="textWrapping"/>
              <w:t xml:space="preserve">→ </w:t>
            </w:r>
            <w:r>
              <w:rPr>
                <w:rFonts w:ascii="Times New Roman" w:hAnsi="Times New Roman"/>
                <w:shd w:val="nil" w:color="auto" w:fill="auto"/>
                <w:rtl w:val="0"/>
                <w:lang w:val="en-US"/>
              </w:rPr>
              <w:t>Help them stand, adjust the device to the correct height if needed, and guide them in its safe use, following manual handling principles.</w:t>
            </w:r>
            <w:r>
              <w:rPr>
                <w:rFonts w:ascii="Times New Roman" w:cs="Times New Roman" w:hAnsi="Times New Roman" w:eastAsia="Times New Roman"/>
                <w:shd w:val="nil" w:color="auto" w:fill="auto"/>
              </w:rPr>
            </w:r>
          </w:p>
        </w:tc>
      </w:tr>
      <w:tr>
        <w:tblPrEx>
          <w:shd w:val="clear" w:color="auto" w:fill="ced7e7"/>
        </w:tblPrEx>
        <w:trPr>
          <w:trHeight w:val="133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b w:val="1"/>
                <w:bCs w:val="1"/>
                <w:shd w:val="nil" w:color="auto" w:fill="auto"/>
                <w:rtl w:val="0"/>
                <w:lang w:val="en-US"/>
              </w:rPr>
              <w:t>Monitor and observe</w:t>
            </w:r>
            <w:r>
              <w:rPr>
                <w:shd w:val="nil" w:color="auto" w:fill="auto"/>
                <w:rtl w:val="0"/>
                <w:lang w:val="en-US"/>
              </w:rPr>
              <w:br w:type="textWrapping"/>
              <w:t xml:space="preserve">→ </w:t>
            </w:r>
            <w:r>
              <w:rPr>
                <w:shd w:val="nil" w:color="auto" w:fill="auto"/>
                <w:rtl w:val="0"/>
                <w:lang w:val="en-US"/>
              </w:rPr>
              <w:t>Stay close, watch for signs of discomfort, unsteadiness, or incorrect use, and provide reassurance or support as needed.</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There will be times when you are unsure if something you are asked to do is appropriate for you to do. Name three (3) people or places that you could go to for information.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b w:val="1"/>
                <w:bCs w:val="1"/>
                <w:shd w:val="nil" w:color="auto" w:fill="auto"/>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My supervisor or Care Coordinator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to clarify whether the task is within my role.</w:t>
            </w:r>
          </w:p>
          <w:p>
            <w:pPr>
              <w:pStyle w:val="Body A"/>
              <w:bidi w:val="0"/>
              <w:spacing w:before="100" w:after="100" w:line="240" w:lineRule="auto"/>
              <w:ind w:left="0" w:right="0" w:firstLine="0"/>
              <w:jc w:val="left"/>
              <w:rPr>
                <w:rFonts w:ascii="Times New Roman" w:cs="Times New Roman" w:hAnsi="Times New Roman" w:eastAsia="Times New Roman"/>
                <w:b w:val="1"/>
                <w:bCs w:val="1"/>
                <w:shd w:val="nil" w:color="auto" w:fill="auto"/>
                <w:rtl w:val="0"/>
              </w:rPr>
            </w:pPr>
            <w:r>
              <w:rPr>
                <w:rFonts w:ascii="Symbol" w:hAnsi="Symbol" w:hint="default"/>
                <w:b w:val="0"/>
                <w:bCs w:val="0"/>
                <w:shd w:val="nil" w:color="auto" w:fill="auto"/>
                <w:rtl w:val="0"/>
                <w:lang w:val="en-US"/>
              </w:rPr>
              <w:t>·</w:t>
            </w:r>
            <w:r>
              <w:rPr>
                <w:rFonts w:ascii="Times New Roman" w:hAnsi="Times New Roman"/>
                <w:b w:val="1"/>
                <w:bCs w:val="1"/>
                <w:shd w:val="nil" w:color="auto" w:fill="auto"/>
                <w:rtl w:val="0"/>
                <w:lang w:val="en-US"/>
              </w:rPr>
              <w:t xml:space="preserve"> A Registered Nurse (RN)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for guidance on clinical or health-related tasks.</w:t>
            </w:r>
          </w:p>
          <w:p>
            <w:pPr>
              <w:pStyle w:val="Body A"/>
              <w:bidi w:val="0"/>
              <w:spacing w:before="100" w:after="100" w:line="240" w:lineRule="auto"/>
              <w:ind w:left="0" w:right="0" w:firstLine="0"/>
              <w:jc w:val="left"/>
              <w:rPr>
                <w:rtl w:val="0"/>
              </w:rPr>
            </w:pPr>
            <w:r>
              <w:rPr>
                <w:rFonts w:ascii="Symbol" w:hAnsi="Symbol" w:hint="default"/>
                <w:shd w:val="nil" w:color="auto" w:fill="auto"/>
                <w:rtl w:val="0"/>
                <w:lang w:val="en-US"/>
              </w:rPr>
              <w:t>·</w:t>
            </w:r>
            <w:r>
              <w:rPr>
                <w:rFonts w:ascii="Times New Roman" w:hAnsi="Times New Roman"/>
                <w:b w:val="1"/>
                <w:bCs w:val="1"/>
                <w:shd w:val="nil" w:color="auto" w:fill="auto"/>
                <w:rtl w:val="0"/>
                <w:lang w:val="en-US"/>
              </w:rPr>
              <w:t xml:space="preserve"> Workplace policies and procedures manual </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to check the organisation</w:t>
            </w:r>
            <w:r>
              <w:rPr>
                <w:rFonts w:ascii="Times New Roman" w:hAnsi="Times New Roman" w:hint="default"/>
                <w:b w:val="1"/>
                <w:bCs w:val="1"/>
                <w:shd w:val="nil" w:color="auto" w:fill="auto"/>
                <w:rtl w:val="0"/>
                <w:lang w:val="en-US"/>
              </w:rPr>
              <w:t>’</w:t>
            </w:r>
            <w:r>
              <w:rPr>
                <w:rFonts w:ascii="Times New Roman" w:hAnsi="Times New Roman"/>
                <w:b w:val="1"/>
                <w:bCs w:val="1"/>
                <w:shd w:val="nil" w:color="auto" w:fill="auto"/>
                <w:rtl w:val="0"/>
                <w:lang w:val="en-US"/>
              </w:rPr>
              <w:t>s guidelines and my scope of practice.</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Individualised plans are living documents. Name three (3) ways you can ensure that you keep them current.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8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b w:val="1"/>
                <w:bCs w:val="1"/>
                <w:shd w:val="nil" w:color="auto" w:fill="auto"/>
                <w:rtl w:val="0"/>
                <w:lang w:val="en-US"/>
              </w:rPr>
              <w:t>1.Regularly report any changes</w:t>
            </w:r>
            <w:r>
              <w:rPr>
                <w:shd w:val="nil" w:color="auto" w:fill="auto"/>
                <w:rtl w:val="0"/>
                <w:lang w:val="en-US"/>
              </w:rPr>
              <w:t xml:space="preserve"> in the person's health, behaviour, or preferences to the care coordinator or nurse.</w:t>
            </w:r>
          </w:p>
        </w:tc>
      </w:tr>
      <w:tr>
        <w:tblPrEx>
          <w:shd w:val="clear" w:color="auto" w:fill="ced7e7"/>
        </w:tblPrEx>
        <w:trPr>
          <w:trHeight w:val="10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b w:val="1"/>
                <w:bCs w:val="1"/>
                <w:shd w:val="nil" w:color="auto" w:fill="auto"/>
              </w:rPr>
            </w:pPr>
            <w:r>
              <w:rPr>
                <w:rFonts w:ascii="Times New Roman" w:hAnsi="Times New Roman"/>
                <w:b w:val="0"/>
                <w:bCs w:val="0"/>
                <w:shd w:val="nil" w:color="auto" w:fill="auto"/>
                <w:rtl w:val="0"/>
                <w:lang w:val="en-US"/>
              </w:rPr>
              <w:t>2</w:t>
            </w:r>
            <w:r>
              <w:rPr>
                <w:rFonts w:ascii="Times New Roman" w:hAnsi="Times New Roman"/>
                <w:b w:val="1"/>
                <w:bCs w:val="1"/>
                <w:shd w:val="nil" w:color="auto" w:fill="auto"/>
                <w:rtl w:val="0"/>
                <w:lang w:val="en-US"/>
              </w:rPr>
              <w:t>.  Document daily observations and care provided accurately and promptly in the person's records.</w:t>
            </w:r>
          </w:p>
          <w:p>
            <w:pPr>
              <w:pStyle w:val="Body A"/>
              <w:bidi w:val="0"/>
              <w:spacing w:before="120" w:after="120" w:line="240" w:lineRule="auto"/>
              <w:ind w:left="0" w:right="0" w:firstLine="0"/>
              <w:jc w:val="left"/>
              <w:rPr>
                <w:rtl w:val="0"/>
              </w:rPr>
            </w:pPr>
            <w:r>
              <w:rPr>
                <w:rFonts w:ascii="Times New Roman" w:hAnsi="Times New Roman"/>
                <w:shd w:val="nil" w:color="auto" w:fill="auto"/>
                <w:rtl w:val="0"/>
                <w:lang w:val="en-US"/>
              </w:rPr>
              <w:t xml:space="preserve"> </w:t>
            </w:r>
          </w:p>
        </w:tc>
      </w:tr>
      <w:tr>
        <w:tblPrEx>
          <w:shd w:val="clear" w:color="auto" w:fill="ced7e7"/>
        </w:tblPrEx>
        <w:trPr>
          <w:trHeight w:val="103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b w:val="1"/>
                <w:bCs w:val="1"/>
                <w:outline w:val="0"/>
                <w:color w:val="7030a0"/>
                <w:u w:color="7030a0"/>
                <w:shd w:val="nil" w:color="auto" w:fill="auto"/>
                <w:rtl w:val="0"/>
                <w:lang w:val="en-US"/>
                <w14:textFill>
                  <w14:solidFill>
                    <w14:srgbClr w14:val="7030A0"/>
                  </w14:solidFill>
                </w14:textFill>
              </w:rPr>
              <w:t>3.</w:t>
            </w:r>
            <w:r>
              <w:rPr>
                <w:shd w:val="nil" w:color="auto" w:fill="auto"/>
                <w:rtl w:val="0"/>
                <w:lang w:val="en-US"/>
              </w:rPr>
              <w:t xml:space="preserve"> Participate in care plan reviews and updates</w:t>
            </w:r>
            <w:r>
              <w:rPr>
                <w:b w:val="1"/>
                <w:bCs w:val="1"/>
                <w:shd w:val="nil" w:color="auto" w:fill="auto"/>
                <w:rtl w:val="0"/>
                <w:lang w:val="en-US"/>
              </w:rPr>
              <w:t xml:space="preserve"> to ensure the plan reflects the person</w:t>
            </w:r>
            <w:r>
              <w:rPr>
                <w:b w:val="1"/>
                <w:bCs w:val="1"/>
                <w:shd w:val="nil" w:color="auto" w:fill="auto"/>
                <w:rtl w:val="0"/>
                <w:lang w:val="en-US"/>
              </w:rPr>
              <w:t>’</w:t>
            </w:r>
            <w:r>
              <w:rPr>
                <w:b w:val="1"/>
                <w:bCs w:val="1"/>
                <w:shd w:val="nil" w:color="auto" w:fill="auto"/>
                <w:rtl w:val="0"/>
                <w:lang w:val="en-US"/>
              </w:rPr>
              <w:t>s current needs and goals.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2"/>
        <w:gridCol w:w="7540"/>
      </w:tblGrid>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11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When you are working with people in care, you have several legislative responsibilities. These are listed below. Briefly describe the purpose of each.</w:t>
            </w:r>
          </w:p>
        </w:tc>
      </w:tr>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line="240" w:lineRule="auto"/>
              <w:jc w:val="left"/>
              <w:rPr>
                <w:rFonts w:ascii="Calibri" w:hAnsi="Calibri"/>
                <w:lang w:val="en-US"/>
              </w:rPr>
            </w:pPr>
            <w:r>
              <w:rPr>
                <w:rFonts w:ascii="Calibri" w:hAnsi="Calibri"/>
                <w:shd w:val="nil" w:color="auto" w:fill="auto"/>
                <w:rtl w:val="0"/>
                <w:lang w:val="en-US"/>
              </w:rPr>
              <w:t>Aged Care Act 1997</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Ensures quality, safe, and accessible aged care services.</w:t>
            </w:r>
          </w:p>
        </w:tc>
      </w:tr>
      <w:tr>
        <w:tblPrEx>
          <w:shd w:val="clear" w:color="auto" w:fill="ced7e7"/>
        </w:tblPrEx>
        <w:trPr>
          <w:trHeight w:val="11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5"/>
              </w:numPr>
              <w:spacing w:before="120" w:after="120" w:line="240" w:lineRule="auto"/>
              <w:jc w:val="left"/>
              <w:rPr>
                <w:rFonts w:ascii="Calibri" w:hAnsi="Calibri"/>
                <w:lang w:val="en-US"/>
              </w:rPr>
            </w:pPr>
            <w:r>
              <w:rPr>
                <w:rFonts w:ascii="Calibri" w:hAnsi="Calibri"/>
                <w:shd w:val="nil" w:color="auto" w:fill="auto"/>
                <w:rtl w:val="0"/>
                <w:lang w:val="en-US"/>
              </w:rPr>
              <w:t>Aged Care Quality and Safety Commission Act 2018</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Monitors and enforces aged care standards.</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7"/>
              </w:numPr>
              <w:spacing w:before="120" w:after="120" w:line="240" w:lineRule="auto"/>
              <w:jc w:val="left"/>
              <w:rPr>
                <w:rFonts w:ascii="Calibri" w:hAnsi="Calibri"/>
                <w:lang w:val="en-US"/>
              </w:rPr>
            </w:pPr>
            <w:r>
              <w:rPr>
                <w:rFonts w:ascii="Calibri" w:hAnsi="Calibri"/>
                <w:shd w:val="nil" w:color="auto" w:fill="auto"/>
                <w:rtl w:val="0"/>
                <w:lang w:val="en-US"/>
              </w:rPr>
              <w:t>Carer Recognition Act 2010</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Recognises and support the role of carers.</w:t>
            </w:r>
          </w:p>
        </w:tc>
      </w:tr>
      <w:tr>
        <w:tblPrEx>
          <w:shd w:val="clear" w:color="auto" w:fill="ced7e7"/>
        </w:tblPrEx>
        <w:trPr>
          <w:trHeight w:val="8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line="240" w:lineRule="auto"/>
              <w:jc w:val="left"/>
              <w:rPr>
                <w:rFonts w:ascii="Calibri" w:hAnsi="Calibri"/>
                <w:lang w:val="en-US"/>
              </w:rPr>
            </w:pPr>
            <w:r>
              <w:rPr>
                <w:rFonts w:ascii="Calibri" w:hAnsi="Calibri"/>
                <w:shd w:val="nil" w:color="auto" w:fill="auto"/>
                <w:rtl w:val="0"/>
                <w:lang w:val="en-US"/>
              </w:rPr>
              <w:t>Disability Discrimination Act 1992</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Prevents discrimination and promotes equal access for people with disabilities.</w:t>
            </w:r>
          </w:p>
        </w:tc>
      </w:tr>
      <w:tr>
        <w:tblPrEx>
          <w:shd w:val="clear" w:color="auto" w:fill="ced7e7"/>
        </w:tblPrEx>
        <w:trPr>
          <w:trHeight w:val="2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line="240" w:lineRule="auto"/>
              <w:jc w:val="left"/>
              <w:rPr>
                <w:rFonts w:ascii="Calibri" w:hAnsi="Calibri"/>
                <w:lang w:val="en-US"/>
              </w:rPr>
            </w:pPr>
            <w:r>
              <w:rPr>
                <w:rFonts w:ascii="Calibri" w:hAnsi="Calibri"/>
                <w:shd w:val="nil" w:color="auto" w:fill="auto"/>
                <w:rtl w:val="0"/>
                <w:lang w:val="en-US"/>
              </w:rPr>
              <w:t>Privacy Act 1988</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Protects resident</w:t>
            </w:r>
            <w:r>
              <w:rPr>
                <w:rFonts w:ascii="Calibri" w:hAnsi="Calibri" w:hint="default"/>
                <w:outline w:val="0"/>
                <w:color w:val="7030a0"/>
                <w:u w:color="7030a0"/>
                <w:shd w:val="nil" w:color="auto" w:fill="auto"/>
                <w:rtl w:val="0"/>
                <w:lang w:val="en-US"/>
                <w14:textFill>
                  <w14:solidFill>
                    <w14:srgbClr w14:val="7030A0"/>
                  </w14:solidFill>
                </w14:textFill>
              </w:rPr>
              <w:t>’</w:t>
            </w:r>
            <w:r>
              <w:rPr>
                <w:rFonts w:ascii="Calibri" w:hAnsi="Calibri"/>
                <w:outline w:val="0"/>
                <w:color w:val="7030a0"/>
                <w:u w:color="7030a0"/>
                <w:shd w:val="nil" w:color="auto" w:fill="auto"/>
                <w:rtl w:val="0"/>
                <w:lang w:val="en-US"/>
                <w14:textFill>
                  <w14:solidFill>
                    <w14:srgbClr w14:val="7030A0"/>
                  </w14:solidFill>
                </w14:textFill>
              </w:rPr>
              <w:t>s personal and sensitive information.</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line="240" w:lineRule="auto"/>
              <w:jc w:val="left"/>
              <w:rPr>
                <w:rFonts w:ascii="Calibri" w:hAnsi="Calibri"/>
                <w:lang w:val="en-US"/>
              </w:rPr>
            </w:pPr>
            <w:r>
              <w:rPr>
                <w:rFonts w:ascii="Calibri" w:hAnsi="Calibri"/>
                <w:shd w:val="nil" w:color="auto" w:fill="auto"/>
                <w:rtl w:val="0"/>
                <w:lang w:val="en-US"/>
              </w:rPr>
              <w:t>Work Health and Safety Act 2011</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right" w:pos="1560"/>
                <w:tab w:val="left" w:pos="2127"/>
                <w:tab w:val="right" w:pos="4395"/>
              </w:tabs>
              <w:spacing w:before="120" w:after="120" w:line="240" w:lineRule="auto"/>
            </w:pPr>
            <w:r>
              <w:rPr>
                <w:rFonts w:ascii="Calibri" w:hAnsi="Calibri"/>
                <w:outline w:val="0"/>
                <w:color w:val="7030a0"/>
                <w:u w:color="7030a0"/>
                <w:shd w:val="nil" w:color="auto" w:fill="auto"/>
                <w:rtl w:val="0"/>
                <w:lang w:val="en-US"/>
                <w14:textFill>
                  <w14:solidFill>
                    <w14:srgbClr w14:val="7030A0"/>
                  </w14:solidFill>
                </w14:textFill>
              </w:rPr>
              <w:t>Ensures safety and health of workers and residents.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Procedures are a lifeline ensuring that care is not just effective but also safe and consistent. Briefly describe why this is true.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Procedures provide clear, step-by-step instructions that help ensure care is delivered safely, effectively, and consistently every time. They reduce the risk of errors, protect the wellbeing of both residents and workers, and help maintain high standards by ensuring everyone follows the same best practices. This consistency also supports compliance with legal and organisational requirements.</w:t>
            </w: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64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41"/>
      </w:tblGrid>
      <w:tr>
        <w:tblPrEx>
          <w:shd w:val="clear" w:color="auto" w:fill="ced7e7"/>
        </w:tblPrEx>
        <w:trPr>
          <w:trHeight w:val="267"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867"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Name five (5) organisational policies and procedures that must be in place in an aged care facility.</w:t>
            </w: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 </w:t>
            </w:r>
          </w:p>
        </w:tc>
      </w:tr>
      <w:tr>
        <w:tblPrEx>
          <w:shd w:val="clear" w:color="auto" w:fill="ced7e7"/>
        </w:tblPrEx>
        <w:trPr>
          <w:trHeight w:val="267"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287"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numPr>
                <w:ilvl w:val="0"/>
                <w:numId w:val="34"/>
              </w:numPr>
              <w:spacing w:before="100" w:after="100" w:line="240" w:lineRule="auto"/>
              <w:rPr>
                <w:rFonts w:ascii="Times New Roman" w:hAnsi="Times New Roman"/>
                <w:lang w:val="en-US"/>
              </w:rPr>
            </w:pPr>
            <w:r>
              <w:rPr>
                <w:rFonts w:ascii="Times New Roman" w:hAnsi="Times New Roman"/>
                <w:shd w:val="nil" w:color="auto" w:fill="auto"/>
                <w:rtl w:val="0"/>
                <w:lang w:val="en-US"/>
              </w:rPr>
              <w:t xml:space="preserve">Infection Control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Prevents spread of infections through hygiene and safety practices.</w:t>
            </w:r>
          </w:p>
          <w:p>
            <w:pPr>
              <w:pStyle w:val="Body A"/>
              <w:numPr>
                <w:ilvl w:val="0"/>
                <w:numId w:val="34"/>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Medication Management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Ensures safe handling and administration of medicines.</w:t>
            </w:r>
          </w:p>
          <w:p>
            <w:pPr>
              <w:pStyle w:val="Body A"/>
              <w:numPr>
                <w:ilvl w:val="0"/>
                <w:numId w:val="34"/>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Work Health and Safety (WHS)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Maintains a safe environment for staff and residents.</w:t>
            </w:r>
          </w:p>
          <w:p>
            <w:pPr>
              <w:pStyle w:val="Body A"/>
              <w:numPr>
                <w:ilvl w:val="0"/>
                <w:numId w:val="34"/>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Abuse and Neglect Prevention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Protects residents from harm and outlines reporting steps.</w:t>
            </w:r>
          </w:p>
          <w:p>
            <w:pPr>
              <w:pStyle w:val="Body A"/>
              <w:numPr>
                <w:ilvl w:val="0"/>
                <w:numId w:val="34"/>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 xml:space="preserve">Privacy and Confidentiality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Safeguards personal and medical information of residents.</w:t>
            </w:r>
          </w:p>
        </w:tc>
      </w:tr>
      <w:tr>
        <w:tblPrEx>
          <w:shd w:val="clear" w:color="auto" w:fill="ced7e7"/>
        </w:tblPrEx>
        <w:trPr>
          <w:trHeight w:val="300"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6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1"/>
        <w:gridCol w:w="8787"/>
      </w:tblGrid>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11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It has been recommended that a patient in your care use a new digital hearing aid. Using the table below describe the five (5) steps that you would take to offer support and encourage use.</w:t>
            </w:r>
          </w:p>
        </w:tc>
      </w:tr>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3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1. Inform</w:t>
              <w:tab/>
              <w:t>Explain how the hearing aid helps.</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2. Show</w:t>
              <w:tab/>
              <w:t>Demonstrate how to use it.</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3. Reassure</w:t>
              <w:tab/>
              <w:t>Address concerns and encourage.</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4. Practice</w:t>
              <w:tab/>
              <w:t>Help them use it regularly.</w:t>
            </w:r>
          </w:p>
          <w:p>
            <w:pPr>
              <w:pStyle w:val="Body A"/>
              <w:bidi w:val="0"/>
              <w:spacing w:after="0" w:line="240" w:lineRule="auto"/>
              <w:ind w:left="0" w:right="0" w:firstLine="0"/>
              <w:jc w:val="left"/>
              <w:rPr>
                <w:rtl w:val="0"/>
              </w:rPr>
            </w:pPr>
            <w:r>
              <w:rPr>
                <w:rFonts w:ascii="Times New Roman" w:hAnsi="Times New Roman"/>
                <w:shd w:val="nil" w:color="auto" w:fill="auto"/>
                <w:rtl w:val="0"/>
                <w:lang w:val="en-US"/>
              </w:rPr>
              <w:t>5. Follow Up</w:t>
              <w:tab/>
              <w:t>Check progress and offer support.</w:t>
            </w: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8"/>
      </w:tblGrid>
      <w:tr>
        <w:tblPrEx>
          <w:shd w:val="clear" w:color="auto" w:fill="ced7e7"/>
        </w:tblPrEx>
        <w:trPr>
          <w:trHeight w:val="267" w:hRule="atLeast"/>
        </w:trPr>
        <w:tc>
          <w:tcPr>
            <w:tcW w:type="dxa" w:w="10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867" w:hRule="atLeast"/>
        </w:trPr>
        <w:tc>
          <w:tcPr>
            <w:tcW w:type="dxa" w:w="10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Name three (3) benefits of assistive technologies to persons in care.</w:t>
            </w:r>
          </w:p>
        </w:tc>
      </w:tr>
      <w:tr>
        <w:tblPrEx>
          <w:shd w:val="clear" w:color="auto" w:fill="ced7e7"/>
        </w:tblPrEx>
        <w:trPr>
          <w:trHeight w:val="267" w:hRule="atLeast"/>
        </w:trPr>
        <w:tc>
          <w:tcPr>
            <w:tcW w:type="dxa" w:w="10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numPr>
          <w:ilvl w:val="0"/>
          <w:numId w:val="36"/>
        </w:numPr>
        <w:bidi w:val="0"/>
        <w:spacing w:before="100" w:after="100" w:line="240" w:lineRule="auto"/>
        <w:ind w:right="0"/>
        <w:jc w:val="left"/>
        <w:rPr>
          <w:rFonts w:ascii="Times New Roman" w:hAnsi="Times New Roman"/>
          <w:rtl w:val="0"/>
          <w:lang w:val="en-US"/>
        </w:rPr>
      </w:pPr>
      <w:r>
        <w:rPr>
          <w:rFonts w:ascii="Times New Roman" w:hAnsi="Times New Roman"/>
          <w:b w:val="1"/>
          <w:bCs w:val="1"/>
          <w:rtl w:val="0"/>
          <w:lang w:val="en-US"/>
        </w:rPr>
        <w:t>Increased Independence</w:t>
      </w:r>
      <w:r>
        <w:rPr>
          <w:rFonts w:ascii="Times New Roman" w:hAnsi="Times New Roman" w:hint="default"/>
          <w:rtl w:val="0"/>
          <w:lang w:val="en-US"/>
        </w:rPr>
        <w:t xml:space="preserve"> – </w:t>
      </w:r>
      <w:r>
        <w:rPr>
          <w:rFonts w:ascii="Times New Roman" w:hAnsi="Times New Roman"/>
          <w:rtl w:val="0"/>
          <w:lang w:val="en-US"/>
        </w:rPr>
        <w:t>Helps individuals perform daily tasks with less assistance.</w:t>
      </w:r>
    </w:p>
    <w:p>
      <w:pPr>
        <w:pStyle w:val="Body A"/>
        <w:numPr>
          <w:ilvl w:val="0"/>
          <w:numId w:val="36"/>
        </w:numPr>
        <w:bidi w:val="0"/>
        <w:spacing w:before="100" w:after="100" w:line="240" w:lineRule="auto"/>
        <w:ind w:right="0"/>
        <w:jc w:val="left"/>
        <w:rPr>
          <w:rFonts w:ascii="Times New Roman" w:hAnsi="Times New Roman"/>
          <w:rtl w:val="0"/>
          <w:lang w:val="en-US"/>
        </w:rPr>
      </w:pPr>
      <w:r>
        <w:rPr>
          <w:rFonts w:ascii="Times New Roman" w:hAnsi="Times New Roman"/>
          <w:b w:val="1"/>
          <w:bCs w:val="1"/>
          <w:rtl w:val="0"/>
          <w:lang w:val="en-US"/>
        </w:rPr>
        <w:t>Improved Safety</w:t>
      </w:r>
      <w:r>
        <w:rPr>
          <w:rFonts w:ascii="Times New Roman" w:hAnsi="Times New Roman" w:hint="default"/>
          <w:rtl w:val="0"/>
          <w:lang w:val="en-US"/>
        </w:rPr>
        <w:t xml:space="preserve"> – </w:t>
      </w:r>
      <w:r>
        <w:rPr>
          <w:rFonts w:ascii="Times New Roman" w:hAnsi="Times New Roman"/>
          <w:rtl w:val="0"/>
          <w:lang w:val="en-US"/>
        </w:rPr>
        <w:t>Devices like alarms or mobility aids reduce the risk of accidents.</w:t>
      </w:r>
    </w:p>
    <w:p>
      <w:pPr>
        <w:pStyle w:val="Body A"/>
        <w:numPr>
          <w:ilvl w:val="0"/>
          <w:numId w:val="36"/>
        </w:numPr>
        <w:bidi w:val="0"/>
        <w:spacing w:before="100" w:after="100" w:line="240" w:lineRule="auto"/>
        <w:ind w:right="0"/>
        <w:jc w:val="left"/>
        <w:rPr>
          <w:rFonts w:ascii="Times New Roman" w:hAnsi="Times New Roman"/>
          <w:rtl w:val="0"/>
          <w:lang w:val="en-US"/>
        </w:rPr>
      </w:pPr>
      <w:r>
        <w:rPr>
          <w:rFonts w:ascii="Times New Roman" w:hAnsi="Times New Roman"/>
          <w:b w:val="1"/>
          <w:bCs w:val="1"/>
          <w:rtl w:val="0"/>
          <w:lang w:val="en-US"/>
        </w:rPr>
        <w:t>Better Communication</w:t>
      </w:r>
      <w:r>
        <w:rPr>
          <w:rFonts w:ascii="Times New Roman" w:hAnsi="Times New Roman" w:hint="default"/>
          <w:rtl w:val="0"/>
          <w:lang w:val="en-US"/>
        </w:rPr>
        <w:t xml:space="preserve"> – </w:t>
      </w:r>
      <w:r>
        <w:rPr>
          <w:rFonts w:ascii="Times New Roman" w:hAnsi="Times New Roman"/>
          <w:rtl w:val="0"/>
          <w:lang w:val="en-US"/>
        </w:rPr>
        <w:t>Tools like hearing aids or speech devices enhance interaction.</w:t>
      </w: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three (3) reasons that pre-packaged medications are a good option for persons in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shd w:val="nil" w:color="auto" w:fill="auto"/>
                <w:rtl w:val="0"/>
                <w:lang w:val="en-US"/>
              </w:rPr>
              <w:t>1.</w:t>
            </w:r>
            <w:r>
              <w:rPr>
                <w:b w:val="1"/>
                <w:bCs w:val="1"/>
                <w:shd w:val="nil" w:color="auto" w:fill="auto"/>
                <w:rtl w:val="0"/>
                <w:lang w:val="en-US"/>
              </w:rPr>
              <w:t>Reduces Medication Errors</w:t>
            </w:r>
            <w:r>
              <w:rPr>
                <w:shd w:val="nil" w:color="auto" w:fill="auto"/>
                <w:rtl w:val="0"/>
                <w:lang w:val="en-US"/>
              </w:rPr>
              <w:t xml:space="preserve"> – </w:t>
            </w:r>
            <w:r>
              <w:rPr>
                <w:shd w:val="nil" w:color="auto" w:fill="auto"/>
                <w:rtl w:val="0"/>
                <w:lang w:val="en-US"/>
              </w:rPr>
              <w:t>Clearly labelled doses help ensure the right medication is taken at the right time.</w:t>
            </w:r>
          </w:p>
        </w:tc>
      </w:tr>
      <w:tr>
        <w:tblPrEx>
          <w:shd w:val="clear" w:color="auto" w:fill="ced7e7"/>
        </w:tblPrEx>
        <w:trPr>
          <w:trHeight w:val="73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b w:val="1"/>
                <w:bCs w:val="1"/>
                <w:shd w:val="nil" w:color="auto" w:fill="auto"/>
                <w:rtl w:val="0"/>
                <w:lang w:val="en-US"/>
              </w:rPr>
              <w:t>2.</w:t>
            </w:r>
            <w:r>
              <w:rPr>
                <w:b w:val="1"/>
                <w:bCs w:val="1"/>
                <w:shd w:val="nil" w:color="auto" w:fill="auto"/>
                <w:rtl w:val="0"/>
                <w:lang w:val="en-US"/>
              </w:rPr>
              <w:t xml:space="preserve">Saves Time </w:t>
            </w:r>
            <w:r>
              <w:rPr>
                <w:b w:val="1"/>
                <w:bCs w:val="1"/>
                <w:shd w:val="nil" w:color="auto" w:fill="auto"/>
                <w:rtl w:val="0"/>
                <w:lang w:val="en-US"/>
              </w:rPr>
              <w:t xml:space="preserve">– </w:t>
            </w:r>
            <w:r>
              <w:rPr>
                <w:b w:val="1"/>
                <w:bCs w:val="1"/>
                <w:shd w:val="nil" w:color="auto" w:fill="auto"/>
                <w:rtl w:val="0"/>
                <w:lang w:val="en-US"/>
              </w:rPr>
              <w:t>Care staff can administer medications more efficiently.</w:t>
            </w:r>
          </w:p>
        </w:tc>
      </w:tr>
      <w:tr>
        <w:tblPrEx>
          <w:shd w:val="clear" w:color="auto" w:fill="ced7e7"/>
        </w:tblPrEx>
        <w:trPr>
          <w:trHeight w:val="73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b w:val="1"/>
                <w:bCs w:val="1"/>
                <w:shd w:val="nil" w:color="auto" w:fill="auto"/>
                <w:rtl w:val="0"/>
                <w:lang w:val="en-US"/>
              </w:rPr>
              <w:t>3.</w:t>
            </w:r>
            <w:r>
              <w:rPr>
                <w:shd w:val="nil" w:color="auto" w:fill="auto"/>
                <w:rtl w:val="0"/>
                <w:lang w:val="en-US"/>
              </w:rPr>
              <w:t xml:space="preserve"> </w:t>
            </w:r>
            <w:r>
              <w:rPr>
                <w:b w:val="1"/>
                <w:bCs w:val="1"/>
                <w:shd w:val="nil" w:color="auto" w:fill="auto"/>
                <w:rtl w:val="0"/>
                <w:lang w:val="en-US"/>
              </w:rPr>
              <w:t xml:space="preserve">Improves Compliance </w:t>
            </w:r>
            <w:r>
              <w:rPr>
                <w:b w:val="1"/>
                <w:bCs w:val="1"/>
                <w:shd w:val="nil" w:color="auto" w:fill="auto"/>
                <w:rtl w:val="0"/>
                <w:lang w:val="en-US"/>
              </w:rPr>
              <w:t xml:space="preserve">– </w:t>
            </w:r>
            <w:r>
              <w:rPr>
                <w:b w:val="1"/>
                <w:bCs w:val="1"/>
                <w:shd w:val="nil" w:color="auto" w:fill="auto"/>
                <w:rtl w:val="0"/>
                <w:lang w:val="en-US"/>
              </w:rPr>
              <w:t>Easier for residents to follow their medication schedule accurately.</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2"/>
        <w:gridCol w:w="160"/>
      </w:tblGrid>
      <w:tr>
        <w:tblPrEx>
          <w:shd w:val="clear" w:color="auto" w:fill="ced7e7"/>
        </w:tblPrEx>
        <w:trPr>
          <w:trHeight w:val="310" w:hRule="atLeast"/>
        </w:trPr>
        <w:tc>
          <w:tcPr>
            <w:tcW w:type="dxa" w:w="99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15</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67" w:hRule="atLeast"/>
        </w:trPr>
        <w:tc>
          <w:tcPr>
            <w:tcW w:type="dxa" w:w="99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In handling medication, there are seven (7) essentials steps that you must always take. Using the table below name each step.</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99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16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53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1.Right Person</w:t>
              <w:tab/>
              <w:t>Ensure the medication is given to the correct resident.</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2. Right Medication</w:t>
              <w:tab/>
              <w:t>Check that it is the correct medication prescribed.</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3. Right Dose</w:t>
              <w:tab/>
              <w:t>Confirm the correct dosage is being given.</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4. Right Time</w:t>
              <w:tab/>
              <w:t>Administer the medication at the correct time.</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5. Right Route</w:t>
              <w:tab/>
              <w:t>Give the medication via the correct method (e.g., oral, topical).</w:t>
            </w:r>
          </w:p>
          <w:p>
            <w:pPr>
              <w:pStyle w:val="Body A"/>
              <w:bidi w:val="0"/>
              <w:spacing w:after="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6. Right Documentation</w:t>
              <w:tab/>
              <w:t>Accurately record the administration of the medication.</w:t>
            </w:r>
          </w:p>
          <w:p>
            <w:pPr>
              <w:pStyle w:val="Body A"/>
              <w:bidi w:val="0"/>
              <w:spacing w:after="0" w:line="240" w:lineRule="auto"/>
              <w:ind w:left="0" w:right="0" w:firstLine="0"/>
              <w:jc w:val="left"/>
              <w:rPr>
                <w:rtl w:val="0"/>
              </w:rPr>
            </w:pPr>
            <w:r>
              <w:rPr>
                <w:rFonts w:ascii="Times New Roman" w:hAnsi="Times New Roman"/>
                <w:shd w:val="nil" w:color="auto" w:fill="auto"/>
                <w:rtl w:val="0"/>
                <w:lang w:val="en-US"/>
              </w:rPr>
              <w:t>7. Right Reason</w:t>
              <w:tab/>
              <w:t>Understand and confirm the reason for giving the medication.</w:t>
            </w: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rPr>
        <w:br w:type="page"/>
      </w:r>
    </w:p>
    <w:tbl>
      <w:tblPr>
        <w:tblW w:w="10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2"/>
        <w:gridCol w:w="7540"/>
      </w:tblGrid>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11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As a caregiver, you can support the inclusion of family, other carers and people important to the person in care in many ways. Briefly describe why you would use each technique.</w:t>
            </w:r>
          </w:p>
        </w:tc>
      </w:tr>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98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7"/>
              </w:numPr>
              <w:spacing w:before="120" w:after="120" w:line="240" w:lineRule="auto"/>
              <w:jc w:val="left"/>
              <w:rPr>
                <w:rFonts w:ascii="Calibri" w:hAnsi="Calibri"/>
                <w:lang w:val="en-US"/>
              </w:rPr>
            </w:pPr>
            <w:r>
              <w:rPr>
                <w:rFonts w:ascii="Calibri" w:hAnsi="Calibri"/>
                <w:shd w:val="nil" w:color="auto" w:fill="auto"/>
                <w:rtl w:val="0"/>
                <w:lang w:val="en-US"/>
              </w:rPr>
              <w:t>Holistic care</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Ensures the person</w:t>
            </w:r>
            <w:r>
              <w:rPr>
                <w:rFonts w:ascii="Calibri" w:hAnsi="Calibri" w:hint="default"/>
                <w:u w:color="7030a0"/>
                <w:shd w:val="nil" w:color="auto" w:fill="auto"/>
                <w:rtl w:val="0"/>
                <w:lang w:val="en-US"/>
              </w:rPr>
              <w:t>’</w:t>
            </w:r>
            <w:r>
              <w:rPr>
                <w:rFonts w:ascii="Calibri" w:hAnsi="Calibri"/>
                <w:u w:color="7030a0"/>
                <w:shd w:val="nil" w:color="auto" w:fill="auto"/>
                <w:rtl w:val="0"/>
                <w:lang w:val="en-US"/>
              </w:rPr>
              <w:t>s physical, emotional, social, and cultural needs are met by including family and carers.</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9"/>
              </w:numPr>
              <w:spacing w:before="120" w:after="120" w:line="240" w:lineRule="auto"/>
              <w:jc w:val="left"/>
              <w:rPr>
                <w:rFonts w:ascii="Calibri" w:hAnsi="Calibri"/>
                <w:lang w:val="en-US"/>
              </w:rPr>
            </w:pPr>
            <w:r>
              <w:rPr>
                <w:rFonts w:ascii="Calibri" w:hAnsi="Calibri"/>
                <w:shd w:val="nil" w:color="auto" w:fill="auto"/>
                <w:rtl w:val="0"/>
                <w:lang w:val="en-US"/>
              </w:rPr>
              <w:t>Consistency and continuity</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Helps provide stable and predictable care by sharing information among all supporters.</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1"/>
              </w:numPr>
              <w:spacing w:before="120" w:after="120" w:line="240" w:lineRule="auto"/>
              <w:jc w:val="left"/>
              <w:rPr>
                <w:rFonts w:ascii="Calibri" w:hAnsi="Calibri"/>
                <w:lang w:val="en-US"/>
              </w:rPr>
            </w:pPr>
            <w:r>
              <w:rPr>
                <w:rFonts w:ascii="Calibri" w:hAnsi="Calibri"/>
                <w:shd w:val="nil" w:color="auto" w:fill="auto"/>
                <w:rtl w:val="0"/>
                <w:lang w:val="en-US"/>
              </w:rPr>
              <w:t>Shared responsibility</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Encourage teamwork so that family, carers, and staff all contribute to the person</w:t>
            </w:r>
            <w:r>
              <w:rPr>
                <w:rFonts w:ascii="Calibri" w:hAnsi="Calibri" w:hint="default"/>
                <w:u w:color="7030a0"/>
                <w:shd w:val="nil" w:color="auto" w:fill="auto"/>
                <w:rtl w:val="0"/>
                <w:lang w:val="en-US"/>
              </w:rPr>
              <w:t>’</w:t>
            </w:r>
            <w:r>
              <w:rPr>
                <w:rFonts w:ascii="Calibri" w:hAnsi="Calibri"/>
                <w:u w:color="7030a0"/>
                <w:shd w:val="nil" w:color="auto" w:fill="auto"/>
                <w:rtl w:val="0"/>
                <w:lang w:val="en-US"/>
              </w:rPr>
              <w:t>s wellbeing.</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3"/>
              </w:numPr>
              <w:spacing w:before="120" w:after="120" w:line="240" w:lineRule="auto"/>
              <w:jc w:val="left"/>
              <w:rPr>
                <w:rFonts w:ascii="Calibri" w:hAnsi="Calibri"/>
                <w:lang w:val="en-US"/>
              </w:rPr>
            </w:pPr>
            <w:r>
              <w:rPr>
                <w:rFonts w:ascii="Calibri" w:hAnsi="Calibri"/>
                <w:shd w:val="nil" w:color="auto" w:fill="auto"/>
                <w:rtl w:val="0"/>
                <w:lang w:val="en-US"/>
              </w:rPr>
              <w:t>Enhanced communication</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Promotes clear information sharing to avoid misunderstandings and ensure quality care.</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5"/>
              </w:numPr>
              <w:spacing w:before="120" w:after="120" w:line="240" w:lineRule="auto"/>
              <w:jc w:val="left"/>
              <w:rPr>
                <w:rFonts w:ascii="Calibri" w:hAnsi="Calibri"/>
                <w:lang w:val="en-US"/>
              </w:rPr>
            </w:pPr>
            <w:r>
              <w:rPr>
                <w:rFonts w:ascii="Calibri" w:hAnsi="Calibri"/>
                <w:shd w:val="nil" w:color="auto" w:fill="auto"/>
                <w:rtl w:val="0"/>
                <w:lang w:val="en-US"/>
              </w:rPr>
              <w:t>Empowerment and advocacy</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Support the person and their family to make informed choices and have their voices heard.</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7"/>
              </w:numPr>
              <w:spacing w:before="120" w:after="120" w:line="240" w:lineRule="auto"/>
              <w:jc w:val="left"/>
              <w:rPr>
                <w:rFonts w:ascii="Calibri" w:hAnsi="Calibri"/>
                <w:lang w:val="en-US"/>
              </w:rPr>
            </w:pPr>
            <w:r>
              <w:rPr>
                <w:rFonts w:ascii="Calibri" w:hAnsi="Calibri"/>
                <w:shd w:val="nil" w:color="auto" w:fill="auto"/>
                <w:rtl w:val="0"/>
                <w:lang w:val="en-US"/>
              </w:rPr>
              <w:t>Adaptability and flexibility</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pPr>
            <w:r>
              <w:rPr>
                <w:rFonts w:ascii="Calibri" w:hAnsi="Calibri"/>
                <w:u w:color="7030a0"/>
                <w:shd w:val="nil" w:color="auto" w:fill="auto"/>
                <w:rtl w:val="0"/>
                <w:lang w:val="en-US"/>
              </w:rPr>
              <w:t>Allows care plans to be adjusted based on feedback or changing needs of the person.</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49"/>
              </w:numPr>
              <w:spacing w:before="120" w:after="120" w:line="240" w:lineRule="auto"/>
              <w:jc w:val="left"/>
              <w:rPr>
                <w:rFonts w:ascii="Calibri" w:hAnsi="Calibri"/>
                <w:lang w:val="en-US"/>
              </w:rPr>
            </w:pPr>
            <w:r>
              <w:rPr>
                <w:rFonts w:ascii="Calibri" w:hAnsi="Calibri"/>
                <w:shd w:val="nil" w:color="auto" w:fill="auto"/>
                <w:rtl w:val="0"/>
                <w:lang w:val="en-US"/>
              </w:rPr>
              <w:t>Open communication</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u w:color="7030a0"/>
                <w:shd w:val="nil" w:color="auto" w:fill="auto"/>
                <w:rtl w:val="0"/>
                <w:lang w:val="en-US"/>
              </w:rPr>
              <w:t>Builds trust and transparency between caregivers, families, and the person in care.</w:t>
            </w:r>
          </w:p>
        </w:tc>
      </w:tr>
      <w:tr>
        <w:tblPrEx>
          <w:shd w:val="clear" w:color="auto" w:fill="ced7e7"/>
        </w:tblPrEx>
        <w:trPr>
          <w:trHeight w:val="68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51"/>
              </w:numPr>
              <w:spacing w:before="120" w:after="120" w:line="240" w:lineRule="auto"/>
              <w:jc w:val="left"/>
              <w:rPr>
                <w:rFonts w:ascii="Calibri" w:hAnsi="Calibri"/>
                <w:lang w:val="en-US"/>
              </w:rPr>
            </w:pPr>
            <w:r>
              <w:rPr>
                <w:rFonts w:ascii="Calibri" w:hAnsi="Calibri"/>
                <w:shd w:val="nil" w:color="auto" w:fill="auto"/>
                <w:rtl w:val="0"/>
                <w:lang w:val="en-US"/>
              </w:rPr>
              <w:t>Active listening</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u w:color="7030a0"/>
                <w:shd w:val="nil" w:color="auto" w:fill="auto"/>
                <w:rtl w:val="0"/>
                <w:lang w:val="en-US"/>
              </w:rPr>
              <w:t>Shows respect and understanding, helping address concerns effectively.</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53"/>
              </w:numPr>
              <w:spacing w:before="120" w:after="120" w:line="240" w:lineRule="auto"/>
              <w:jc w:val="left"/>
              <w:rPr>
                <w:rFonts w:ascii="Calibri" w:hAnsi="Calibri"/>
                <w:lang w:val="en-US"/>
              </w:rPr>
            </w:pPr>
            <w:r>
              <w:rPr>
                <w:rFonts w:ascii="Calibri" w:hAnsi="Calibri"/>
                <w:shd w:val="nil" w:color="auto" w:fill="auto"/>
                <w:rtl w:val="0"/>
                <w:lang w:val="en-US"/>
              </w:rPr>
              <w:t>Involvement in care planning</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pPr>
            <w:r>
              <w:rPr>
                <w:rFonts w:ascii="Calibri" w:hAnsi="Calibri"/>
                <w:u w:color="7030a0"/>
                <w:shd w:val="nil" w:color="auto" w:fill="auto"/>
                <w:rtl w:val="0"/>
                <w:lang w:val="en-US"/>
              </w:rPr>
              <w:t>Ensures the care plan reflects the person</w:t>
            </w:r>
            <w:r>
              <w:rPr>
                <w:rFonts w:ascii="Calibri" w:hAnsi="Calibri" w:hint="default"/>
                <w:u w:color="7030a0"/>
                <w:shd w:val="nil" w:color="auto" w:fill="auto"/>
                <w:rtl w:val="0"/>
                <w:lang w:val="en-US"/>
              </w:rPr>
              <w:t>’</w:t>
            </w:r>
            <w:r>
              <w:rPr>
                <w:rFonts w:ascii="Calibri" w:hAnsi="Calibri"/>
                <w:u w:color="7030a0"/>
                <w:shd w:val="nil" w:color="auto" w:fill="auto"/>
                <w:rtl w:val="0"/>
                <w:lang w:val="en-US"/>
              </w:rPr>
              <w:t>s preferences and family input.</w:t>
            </w:r>
          </w:p>
        </w:tc>
      </w:tr>
      <w:tr>
        <w:tblPrEx>
          <w:shd w:val="clear" w:color="auto" w:fill="ced7e7"/>
        </w:tblPrEx>
        <w:trPr>
          <w:trHeight w:val="68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55"/>
              </w:numPr>
              <w:spacing w:before="120" w:after="120" w:line="240" w:lineRule="auto"/>
              <w:jc w:val="left"/>
              <w:rPr>
                <w:rFonts w:ascii="Calibri" w:hAnsi="Calibri"/>
                <w:lang w:val="en-US"/>
              </w:rPr>
            </w:pPr>
            <w:r>
              <w:rPr>
                <w:rFonts w:ascii="Calibri" w:hAnsi="Calibri"/>
                <w:shd w:val="nil" w:color="auto" w:fill="auto"/>
                <w:rtl w:val="0"/>
                <w:lang w:val="en-US"/>
              </w:rPr>
              <w:t>Respect for roles</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u w:color="7030a0"/>
                <w:shd w:val="nil" w:color="auto" w:fill="auto"/>
                <w:rtl w:val="0"/>
                <w:lang w:val="en-US"/>
              </w:rPr>
              <w:t>Recognise and value each person</w:t>
            </w:r>
            <w:r>
              <w:rPr>
                <w:rFonts w:ascii="Calibri" w:hAnsi="Calibri" w:hint="default"/>
                <w:u w:color="7030a0"/>
                <w:shd w:val="nil" w:color="auto" w:fill="auto"/>
                <w:rtl w:val="0"/>
                <w:lang w:val="en-US"/>
              </w:rPr>
              <w:t>’</w:t>
            </w:r>
            <w:r>
              <w:rPr>
                <w:rFonts w:ascii="Calibri" w:hAnsi="Calibri"/>
                <w:u w:color="7030a0"/>
                <w:shd w:val="nil" w:color="auto" w:fill="auto"/>
                <w:rtl w:val="0"/>
                <w:lang w:val="en-US"/>
              </w:rPr>
              <w:t>s contribution to the care process.</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57"/>
              </w:numPr>
              <w:spacing w:before="120" w:after="120" w:line="240" w:lineRule="auto"/>
              <w:jc w:val="left"/>
              <w:rPr>
                <w:rFonts w:ascii="Calibri" w:hAnsi="Calibri"/>
                <w:lang w:val="en-US"/>
              </w:rPr>
            </w:pPr>
            <w:r>
              <w:rPr>
                <w:rFonts w:ascii="Calibri" w:hAnsi="Calibri"/>
                <w:shd w:val="nil" w:color="auto" w:fill="auto"/>
                <w:rtl w:val="0"/>
                <w:lang w:val="en-US"/>
              </w:rPr>
              <w:t>Provide support and resources</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u w:color="7030a0"/>
                <w:shd w:val="nil" w:color="auto" w:fill="auto"/>
                <w:rtl w:val="0"/>
                <w:lang w:val="en-US"/>
              </w:rPr>
              <w:t xml:space="preserve">Offer tools, training, and information to help families and carers assist effectively. </w:t>
            </w:r>
          </w:p>
        </w:tc>
      </w:tr>
      <w:tr>
        <w:tblPrEx>
          <w:shd w:val="clear" w:color="auto" w:fill="ced7e7"/>
        </w:tblPrEx>
        <w:trPr>
          <w:trHeight w:val="5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59"/>
              </w:numPr>
              <w:spacing w:before="120" w:after="120" w:line="240" w:lineRule="auto"/>
              <w:jc w:val="left"/>
              <w:rPr>
                <w:rFonts w:ascii="Calibri" w:hAnsi="Calibri"/>
                <w:lang w:val="en-US"/>
              </w:rPr>
            </w:pPr>
            <w:r>
              <w:rPr>
                <w:rFonts w:ascii="Calibri" w:hAnsi="Calibri"/>
                <w:shd w:val="nil" w:color="auto" w:fill="auto"/>
                <w:rtl w:val="0"/>
                <w:lang w:val="en-US"/>
              </w:rPr>
              <w:t>Cultural sensitivity</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u w:color="7030a0"/>
                <w:shd w:val="nil" w:color="auto" w:fill="auto"/>
                <w:lang w:val="en-US"/>
              </w:rPr>
            </w:pPr>
          </w:p>
          <w:p>
            <w:pPr>
              <w:pStyle w:val="Body A"/>
              <w:bidi w:val="0"/>
              <w:spacing w:before="120" w:after="120" w:line="240" w:lineRule="auto"/>
              <w:ind w:left="0" w:right="0" w:firstLine="0"/>
              <w:jc w:val="left"/>
              <w:rPr>
                <w:rtl w:val="0"/>
              </w:rPr>
            </w:pPr>
            <w:r>
              <w:rPr>
                <w:rFonts w:ascii="Calibri" w:hAnsi="Calibri"/>
                <w:u w:color="7030a0"/>
                <w:shd w:val="nil" w:color="auto" w:fill="auto"/>
                <w:rtl w:val="0"/>
                <w:lang w:val="en-US"/>
              </w:rPr>
              <w:t>Respect cultural beliefs, languages, and traditions in all care decisions.</w:t>
            </w:r>
          </w:p>
        </w:tc>
      </w:tr>
      <w:tr>
        <w:tblPrEx>
          <w:shd w:val="clear" w:color="auto" w:fill="ced7e7"/>
        </w:tblPrEx>
        <w:trPr>
          <w:trHeight w:val="867"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61"/>
              </w:numPr>
              <w:spacing w:before="120" w:after="120" w:line="240" w:lineRule="auto"/>
              <w:jc w:val="left"/>
              <w:rPr>
                <w:rFonts w:ascii="Calibri" w:hAnsi="Calibri"/>
                <w:lang w:val="en-US"/>
              </w:rPr>
            </w:pPr>
            <w:r>
              <w:rPr>
                <w:rFonts w:ascii="Calibri" w:hAnsi="Calibri"/>
                <w:shd w:val="nil" w:color="auto" w:fill="auto"/>
                <w:rtl w:val="0"/>
                <w:lang w:val="en-US"/>
              </w:rPr>
              <w:t>Regular meetings</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u w:color="7030a0"/>
                <w:shd w:val="nil" w:color="auto" w:fill="auto"/>
                <w:lang w:val="en-US"/>
              </w:rPr>
            </w:pPr>
          </w:p>
          <w:p>
            <w:pPr>
              <w:pStyle w:val="Body A"/>
              <w:bidi w:val="0"/>
              <w:spacing w:before="120" w:after="120" w:line="240" w:lineRule="auto"/>
              <w:ind w:left="0" w:right="0" w:firstLine="0"/>
              <w:jc w:val="left"/>
              <w:rPr>
                <w:rtl w:val="0"/>
              </w:rPr>
            </w:pPr>
            <w:r>
              <w:rPr>
                <w:rFonts w:ascii="Calibri" w:hAnsi="Calibri"/>
                <w:u w:color="7030a0"/>
                <w:shd w:val="nil" w:color="auto" w:fill="auto"/>
                <w:rtl w:val="0"/>
                <w:lang w:val="en-US"/>
              </w:rPr>
              <w:t>Hold meetings to share updates, solve problems, and ensure consistent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is Duty of Care? In your own words, briefly describe what this means in your role as caregiver.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694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Duty of Care</w:t>
            </w:r>
            <w:r>
              <w:rPr>
                <w:rFonts w:ascii="Times Roman" w:hAnsi="Times Roman"/>
                <w:shd w:val="nil" w:color="auto" w:fill="auto"/>
                <w:rtl w:val="0"/>
                <w:lang w:val="en-US"/>
              </w:rPr>
              <w:t xml:space="preserve"> is basically your responsibility to look after the people you're caring for and make sure they're safe and their rights are being respected. As a carer you have to do what's best for them, keep them from getting hurt, and make sure all their needs are being looked after - not just physical stuff but emotional wellbeing too.</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In my job this would mean things like:</w:t>
            </w:r>
          </w:p>
          <w:p>
            <w:pPr>
              <w:pStyle w:val="Default"/>
              <w:numPr>
                <w:ilvl w:val="0"/>
                <w:numId w:val="62"/>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When I'm helping someone walk or transfer from their bed to a chair, I need to do it properly so they don't fall and hurt themselves</w:t>
            </w:r>
          </w:p>
          <w:p>
            <w:pPr>
              <w:pStyle w:val="Default"/>
              <w:numPr>
                <w:ilvl w:val="0"/>
                <w:numId w:val="62"/>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Double checking medications are right and giving them at the correct times</w:t>
            </w:r>
          </w:p>
          <w:p>
            <w:pPr>
              <w:pStyle w:val="Default"/>
              <w:numPr>
                <w:ilvl w:val="0"/>
                <w:numId w:val="62"/>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Making sure I close the door and give them privacy when they're getting dressed or going to the toilet, treating them with respect</w:t>
            </w:r>
          </w:p>
          <w:p>
            <w:pPr>
              <w:pStyle w:val="Default"/>
              <w:numPr>
                <w:ilvl w:val="0"/>
                <w:numId w:val="62"/>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If I see something that looks like abuse or someone's being neglected, I need to report it straight away</w:t>
            </w:r>
          </w:p>
          <w:p>
            <w:pPr>
              <w:pStyle w:val="Default"/>
              <w:numPr>
                <w:ilvl w:val="0"/>
                <w:numId w:val="62"/>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Letting them make their own decisions about things when it's safe for them to do so</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So duty of care is really about being aware of what's going on, taking your job seriously, and actually caring about the person you're helping. You can't just go through the motions - you have to be paying attention and making sure the person is safe and comfortable and being treated properly.</w:t>
            </w:r>
          </w:p>
          <w:p>
            <w:pPr>
              <w:pStyle w:val="Normal (Web)"/>
              <w:rPr>
                <w:b w:val="1"/>
                <w:bCs w:val="1"/>
                <w:shd w:val="nil" w:color="auto" w:fill="auto"/>
                <w:lang w:val="en-US"/>
              </w:rPr>
            </w:pPr>
          </w:p>
          <w:p>
            <w:pPr>
              <w:pStyle w:val="Body Text"/>
              <w:spacing w:before="0" w:after="200" w:line="276" w:lineRule="auto"/>
              <w:ind w:right="567"/>
            </w:pPr>
            <w:r>
              <w:rPr>
                <w:rFonts w:ascii="Calibri" w:cs="Calibri" w:hAnsi="Calibri" w:eastAsia="Calibri"/>
                <w:b w:val="1"/>
                <w:bCs w:val="1"/>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is Dignity of Risk? In your own words, briefly describe what this means in your role as caregiver.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9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Dignity of Risk</w:t>
            </w:r>
            <w:r>
              <w:rPr>
                <w:rFonts w:ascii="Times Roman" w:hAnsi="Times Roman"/>
                <w:shd w:val="nil" w:color="auto" w:fill="auto"/>
                <w:rtl w:val="0"/>
                <w:lang w:val="en-US"/>
              </w:rPr>
              <w:t xml:space="preserve"> is about letting people make their own decisions even if there's a chance something could go wrong. Just because someone's older or needs care doesn't mean we should wrap them in bubble wrap and control everything they do.</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As a carer I need to support what they want to do and respect their choices instead of just saying no to everything because I'm worried about them getting hurt. Like if someone wants to make themselves a cup of tea or go for a walk by themselves, yeah there's some risk there but it's their life and they should be able to do normal things. My job is to find a balance between keeping them safe and letting them actually live.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What this looks like in practice:</w:t>
            </w:r>
          </w:p>
          <w:p>
            <w:pPr>
              <w:pStyle w:val="Default"/>
              <w:numPr>
                <w:ilvl w:val="0"/>
                <w:numId w:val="63"/>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Let them try things even if they might stuff it up - that's how everyone learns</w:t>
            </w:r>
          </w:p>
          <w:p>
            <w:pPr>
              <w:pStyle w:val="Default"/>
              <w:numPr>
                <w:ilvl w:val="0"/>
                <w:numId w:val="63"/>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Even if I think their decision is a bad idea, it's still their choice to make not mine</w:t>
            </w:r>
          </w:p>
          <w:p>
            <w:pPr>
              <w:pStyle w:val="Default"/>
              <w:numPr>
                <w:ilvl w:val="0"/>
                <w:numId w:val="63"/>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Help them work out how to do things more safely instead of just stopping them from doing it at all</w:t>
            </w:r>
          </w:p>
          <w:p>
            <w:pPr>
              <w:pStyle w:val="Default"/>
              <w:numPr>
                <w:ilvl w:val="0"/>
                <w:numId w:val="63"/>
              </w:numPr>
              <w:bidi w:val="0"/>
              <w:spacing w:before="0" w:line="240" w:lineRule="auto"/>
              <w:ind w:right="0"/>
              <w:jc w:val="left"/>
              <w:rPr>
                <w:rFonts w:ascii="Times Roman" w:hAnsi="Times Roman"/>
                <w:rtl w:val="0"/>
                <w:lang w:val="en-US"/>
              </w:rPr>
            </w:pPr>
            <w:r>
              <w:rPr>
                <w:rFonts w:ascii="Times Roman" w:hAnsi="Times Roman"/>
                <w:shd w:val="nil" w:color="auto" w:fill="auto"/>
                <w:rtl w:val="0"/>
                <w:lang w:val="en-US"/>
              </w:rPr>
              <w:t>Make sure they know what could happen but don't lecture them or take over</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Basically it comes down to treating people like adults who deserve respect. Everyone has the right to take some risks and make mistakes - that's part of having a proper life, not just existing in a safe boring bubble where someone else controls everything you do.</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65"/>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11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There is a challenge when try to balance the Duty of Care and the Dignity of Risk. Briefly describe the main challenge.</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14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shd w:val="nil" w:color="auto" w:fill="auto"/>
                <w:rtl w:val="0"/>
                <w:lang w:val="en-US"/>
              </w:rPr>
              <w:t>The hardest part about balancing Duty of Care and Dignity of Risk is figuring out where to draw the line between keeping someone safe and letting them live their own life and make their own choices.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So on one hand you've got duty of care which means I have to protect the person and make sure they don't get hurt or that their wellbeing isn't at risk. But then dignity of risk says people have the right to take chances and make decisions for themselves because that's what gives them independence and makes life worth living.</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tricky bit is that if you're too protective you end up basically controlling the person and treating them like a child who can't do anything for themselves. That takes away their freedom and makes them feel useless. But if you go the other way and just let them do whatever without any support or guidance, they could actually get seriously hurt and then you're not doing your job properly as a carer.</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So you're stuck trying to work out how to let someone be independent and make their own choices while still making sure they're not going to come to harm. It's not always black and white - every situation is different and you have to use your judgment about what's reasonable risk versus what's actually dangerous.</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Briefly describe a sensory environment. </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7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lang w:val="en-US"/>
              </w:rPr>
            </w:pP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pt-PT"/>
              </w:rPr>
              <w:t xml:space="preserve">A </w:t>
            </w:r>
            <w:r>
              <w:rPr>
                <w:rFonts w:ascii="Times Roman" w:hAnsi="Times Roman"/>
                <w:b w:val="1"/>
                <w:bCs w:val="1"/>
                <w:shd w:val="nil" w:color="auto" w:fill="auto"/>
                <w:rtl w:val="0"/>
                <w:lang w:val="en-US"/>
              </w:rPr>
              <w:t>sensory environment</w:t>
            </w:r>
            <w:r>
              <w:rPr>
                <w:rFonts w:ascii="Times Roman" w:hAnsi="Times Roman"/>
                <w:shd w:val="nil" w:color="auto" w:fill="auto"/>
                <w:rtl w:val="0"/>
                <w:lang w:val="en-US"/>
              </w:rPr>
              <w:t xml:space="preserve"> is basically a room or space that's been set up to affect your senses in specific ways. So it might use things like lighting, sounds, different textures you can touch, smells, and even the temperature to either calm someone down or wake up their senses a bit.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 point of these environments is to help people relax, concentrate better, or develop their sensory abilities depending on what they need. They're pretty common in places like therapy centres, schools for kids with special needs, and aged care facilities because you can customize them for different people. Like for someone with dementia you might use familiar smells and soft lighting to keep them calm, or for someone else you might have more stimulating stuff to keep them engaged.</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It's all about creating the right atmosphere that works for that particular person's needs rather than just having a generic room that's the same for everyone.</w:t>
            </w:r>
          </w:p>
          <w:p>
            <w:pPr>
              <w:pStyle w:val="Body A"/>
              <w:spacing w:before="100" w:after="100" w:line="240" w:lineRule="auto"/>
              <w:rPr>
                <w:rFonts w:ascii="Times New Roman" w:cs="Times New Roman" w:hAnsi="Times New Roman" w:eastAsia="Times New Roman"/>
                <w:shd w:val="nil" w:color="auto" w:fill="auto"/>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List six (6) ways you can support a safe, healthy, and comfortable environment for persons in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8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b w:val="1"/>
                <w:bCs w:val="1"/>
                <w:shd w:val="nil" w:color="auto" w:fill="auto"/>
                <w:rtl w:val="0"/>
                <w:lang w:val="en-US"/>
              </w:rPr>
              <w:t>1.Maintain cleanliness and hygiene</w:t>
            </w:r>
            <w:r>
              <w:rPr>
                <w:shd w:val="nil" w:color="auto" w:fill="auto"/>
                <w:rtl w:val="0"/>
                <w:lang w:val="en-US"/>
              </w:rPr>
              <w:t xml:space="preserve"> – </w:t>
            </w:r>
            <w:r>
              <w:rPr>
                <w:shd w:val="nil" w:color="auto" w:fill="auto"/>
                <w:rtl w:val="0"/>
                <w:lang w:val="en-US"/>
              </w:rPr>
              <w:t>Regularly clean and disinfect living spaces to prevent infections and promote overall health.</w:t>
            </w:r>
          </w:p>
        </w:tc>
      </w:tr>
      <w:tr>
        <w:tblPrEx>
          <w:shd w:val="clear" w:color="auto" w:fill="ced7e7"/>
        </w:tblPrEx>
        <w:trPr>
          <w:trHeight w:val="6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 xml:space="preserve">2.  </w:t>
            </w:r>
            <w:r>
              <w:rPr>
                <w:rFonts w:ascii="Times New Roman" w:hAnsi="Times New Roman"/>
                <w:b w:val="1"/>
                <w:bCs w:val="1"/>
                <w:shd w:val="nil" w:color="auto" w:fill="auto"/>
                <w:rtl w:val="0"/>
                <w:lang w:val="en-US"/>
              </w:rPr>
              <w:t>Ensure proper nutrition and hydration</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Provide balanced meals and encourage adequate fluid intake.</w:t>
            </w:r>
          </w:p>
        </w:tc>
      </w:tr>
      <w:tr>
        <w:tblPrEx>
          <w:shd w:val="clear" w:color="auto" w:fill="ced7e7"/>
        </w:tblPrEx>
        <w:trPr>
          <w:trHeight w:val="6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3.</w:t>
            </w:r>
            <w:r>
              <w:rPr>
                <w:rFonts w:ascii="Times New Roman" w:hAnsi="Times New Roman"/>
                <w:b w:val="1"/>
                <w:bCs w:val="1"/>
                <w:shd w:val="nil" w:color="auto" w:fill="auto"/>
                <w:rtl w:val="0"/>
                <w:lang w:val="en-US"/>
              </w:rPr>
              <w:t>Promote mobility and physical activity</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 xml:space="preserve">Support safe movement and encourage gentle exercises to maintain strength and prevent falls.  </w:t>
            </w:r>
          </w:p>
        </w:tc>
      </w:tr>
      <w:tr>
        <w:tblPrEx>
          <w:shd w:val="clear" w:color="auto" w:fill="ced7e7"/>
        </w:tblPrEx>
        <w:trPr>
          <w:trHeight w:val="6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4.</w:t>
            </w:r>
            <w:r>
              <w:rPr>
                <w:rFonts w:ascii="Times New Roman" w:hAnsi="Times New Roman"/>
                <w:b w:val="1"/>
                <w:bCs w:val="1"/>
                <w:shd w:val="nil" w:color="auto" w:fill="auto"/>
                <w:rtl w:val="0"/>
                <w:lang w:val="en-US"/>
              </w:rPr>
              <w:t>Monitor and manage environmental hazards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Remove tripping hazards, ensure proper lighting, and maintain safe room temperatures.</w:t>
            </w:r>
          </w:p>
        </w:tc>
      </w:tr>
      <w:tr>
        <w:tblPrEx>
          <w:shd w:val="clear" w:color="auto" w:fill="ced7e7"/>
        </w:tblPrEx>
        <w:trPr>
          <w:trHeight w:val="64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5.</w:t>
            </w:r>
            <w:r>
              <w:rPr>
                <w:shd w:val="nil" w:color="auto" w:fill="auto"/>
                <w:rtl w:val="0"/>
                <w:lang w:val="en-US"/>
              </w:rPr>
              <w:t xml:space="preserve"> S</w:t>
            </w:r>
            <w:r>
              <w:rPr>
                <w:b w:val="1"/>
                <w:bCs w:val="1"/>
                <w:shd w:val="nil" w:color="auto" w:fill="auto"/>
                <w:rtl w:val="0"/>
                <w:lang w:val="en-US"/>
              </w:rPr>
              <w:t>upport emotional well-being</w:t>
            </w:r>
            <w:r>
              <w:rPr>
                <w:shd w:val="nil" w:color="auto" w:fill="auto"/>
                <w:rtl w:val="0"/>
                <w:lang w:val="en-US"/>
              </w:rPr>
              <w:t xml:space="preserve"> – </w:t>
            </w:r>
            <w:r>
              <w:rPr>
                <w:shd w:val="nil" w:color="auto" w:fill="auto"/>
                <w:rtl w:val="0"/>
                <w:lang w:val="en-US"/>
              </w:rPr>
              <w:t>Foster a calm, respectful, and supportive atmosphere to reduce stress and promote mental health.</w:t>
            </w:r>
          </w:p>
        </w:tc>
      </w:tr>
      <w:tr>
        <w:tblPrEx>
          <w:shd w:val="clear" w:color="auto" w:fill="ced7e7"/>
        </w:tblPrEx>
        <w:trPr>
          <w:trHeight w:val="66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shd w:val="nil" w:color="auto" w:fill="auto"/>
                <w:rtl w:val="0"/>
                <w:lang w:val="en-US"/>
              </w:rPr>
              <w:t>6.</w:t>
            </w:r>
            <w:r>
              <w:rPr>
                <w:b w:val="1"/>
                <w:bCs w:val="1"/>
                <w:shd w:val="nil" w:color="auto" w:fill="auto"/>
                <w:rtl w:val="0"/>
                <w:lang w:val="en-US"/>
              </w:rPr>
              <w:t xml:space="preserve"> Respect individual preferences and routines</w:t>
            </w:r>
            <w:r>
              <w:rPr>
                <w:shd w:val="nil" w:color="auto" w:fill="auto"/>
                <w:rtl w:val="0"/>
                <w:lang w:val="en-US"/>
              </w:rPr>
              <w:t xml:space="preserve"> – </w:t>
            </w:r>
            <w:r>
              <w:rPr>
                <w:shd w:val="nil" w:color="auto" w:fill="auto"/>
                <w:rtl w:val="0"/>
                <w:lang w:val="en-US"/>
              </w:rPr>
              <w:t>Tailor care to each person's needs and choices to enhance comfort and dignity.</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What are three (3) occasions that you, as a caregiver would seek assistance from your supervisor? </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7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When you don't know how to do something properly or safely</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Like if you've never used a piece of equipment before or you're not 100% sure about giving someone their medication. Better to ask than mess it up.</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If the person you're looking after suddenly gets worse or changes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Say they start acting really different, seem unwell, get really upset or confused when they weren't before. That's when you need to get someone more experienced to check on them.</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When there's a problem with safety or you think something dodgy is going on</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Like if you reckon someone's being abused or not getting the care they should be getting, or if you're in a situation where you're not sure what the right thing to do is ethically. Don't just ignore it, you need to report it or get advice.</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14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Consider this scenario:</w:t>
            </w:r>
          </w:p>
          <w:p>
            <w:pPr>
              <w:pStyle w:val="Body A"/>
              <w:bidi w:val="0"/>
              <w:spacing w:after="0" w:line="240" w:lineRule="auto"/>
              <w:ind w:left="0" w:right="0" w:firstLine="0"/>
              <w:jc w:val="left"/>
              <w:rPr>
                <w:rtl w:val="0"/>
              </w:rPr>
            </w:pPr>
            <w:r>
              <w:rPr>
                <w:rFonts w:ascii="Calibri" w:hAnsi="Calibri"/>
                <w:shd w:val="nil" w:color="auto" w:fill="auto"/>
                <w:rtl w:val="0"/>
                <w:lang w:val="en-US"/>
              </w:rPr>
              <w:t>A person in care who is in your charge, wants more pain medication. List the four (4) actions you would take in the order you would take them.</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Normal (Web)"/>
        <w:numPr>
          <w:ilvl w:val="0"/>
          <w:numId w:val="65"/>
        </w:numPr>
        <w:bidi w:val="0"/>
        <w:ind w:right="0"/>
        <w:jc w:val="left"/>
        <w:rPr>
          <w:rtl w:val="0"/>
          <w:lang w:val="en-US"/>
        </w:rPr>
      </w:pPr>
      <w:r>
        <w:rPr>
          <w:rFonts w:ascii="Cambria" w:hAnsi="Cambria"/>
          <w:b w:val="1"/>
          <w:bCs w:val="1"/>
          <w:rtl w:val="0"/>
          <w:lang w:val="en-US"/>
        </w:rPr>
        <w:t>Listen and assess the person's pain level</w:t>
      </w:r>
      <w:r>
        <w:rPr>
          <w:rtl w:val="0"/>
          <w:lang w:val="en-US"/>
        </w:rPr>
        <w:t xml:space="preserve"> – </w:t>
      </w:r>
      <w:r>
        <w:rPr>
          <w:rtl w:val="0"/>
          <w:lang w:val="en-US"/>
        </w:rPr>
        <w:t>Ask questions to understand their pain and observe for signs of discomfort.</w:t>
      </w:r>
    </w:p>
    <w:p>
      <w:pPr>
        <w:pStyle w:val="Normal (Web)"/>
        <w:numPr>
          <w:ilvl w:val="0"/>
          <w:numId w:val="65"/>
        </w:numPr>
        <w:bidi w:val="0"/>
        <w:ind w:right="0"/>
        <w:jc w:val="left"/>
        <w:rPr>
          <w:rtl w:val="0"/>
          <w:lang w:val="en-US"/>
        </w:rPr>
      </w:pPr>
      <w:r>
        <w:rPr>
          <w:rFonts w:ascii="Cambria" w:hAnsi="Cambria"/>
          <w:b w:val="1"/>
          <w:bCs w:val="1"/>
          <w:rtl w:val="0"/>
          <w:lang w:val="en-US"/>
        </w:rPr>
        <w:t>Check the care plan or medication chart</w:t>
      </w:r>
      <w:r>
        <w:rPr>
          <w:rtl w:val="0"/>
          <w:lang w:val="en-US"/>
        </w:rPr>
        <w:t xml:space="preserve"> – </w:t>
      </w:r>
      <w:r>
        <w:rPr>
          <w:rtl w:val="0"/>
          <w:lang w:val="en-US"/>
        </w:rPr>
        <w:t>Review what pain medication has been prescribed and when it was last given.</w:t>
      </w:r>
    </w:p>
    <w:p>
      <w:pPr>
        <w:pStyle w:val="Normal (Web)"/>
        <w:numPr>
          <w:ilvl w:val="0"/>
          <w:numId w:val="65"/>
        </w:numPr>
        <w:bidi w:val="0"/>
        <w:ind w:right="0"/>
        <w:jc w:val="left"/>
        <w:rPr>
          <w:rtl w:val="0"/>
          <w:lang w:val="en-US"/>
        </w:rPr>
      </w:pPr>
      <w:r>
        <w:rPr>
          <w:rFonts w:ascii="Cambria" w:hAnsi="Cambria"/>
          <w:b w:val="1"/>
          <w:bCs w:val="1"/>
          <w:rtl w:val="0"/>
          <w:lang w:val="en-US"/>
        </w:rPr>
        <w:t>Report the request to a supervisor or nurse</w:t>
      </w:r>
      <w:r>
        <w:rPr>
          <w:rtl w:val="0"/>
          <w:lang w:val="en-US"/>
        </w:rPr>
        <w:t xml:space="preserve"> – </w:t>
      </w:r>
      <w:r>
        <w:rPr>
          <w:rtl w:val="0"/>
          <w:lang w:val="en-US"/>
        </w:rPr>
        <w:t>Inform the appropriate medical professional who can assess and decide on further medication.</w:t>
      </w:r>
    </w:p>
    <w:p>
      <w:pPr>
        <w:pStyle w:val="Normal (Web)"/>
        <w:numPr>
          <w:ilvl w:val="0"/>
          <w:numId w:val="65"/>
        </w:numPr>
        <w:bidi w:val="0"/>
        <w:ind w:right="0"/>
        <w:jc w:val="left"/>
        <w:rPr>
          <w:rtl w:val="0"/>
          <w:lang w:val="en-US"/>
        </w:rPr>
      </w:pPr>
      <w:r>
        <w:rPr>
          <w:rFonts w:ascii="Cambria" w:hAnsi="Cambria"/>
          <w:b w:val="1"/>
          <w:bCs w:val="1"/>
          <w:rtl w:val="0"/>
          <w:lang w:val="en-US"/>
        </w:rPr>
        <w:t>Monitor and reassure the person</w:t>
      </w:r>
      <w:r>
        <w:rPr>
          <w:rtl w:val="0"/>
          <w:lang w:val="en-US"/>
        </w:rPr>
        <w:t xml:space="preserve"> – </w:t>
      </w:r>
      <w:r>
        <w:rPr>
          <w:rtl w:val="0"/>
          <w:lang w:val="en-US"/>
        </w:rPr>
        <w:t>Stay with them if needed, offer comfort, and keep them informed while waiting for further instructions.</w:t>
      </w:r>
    </w:p>
    <w:p>
      <w:pPr>
        <w:pStyle w:val="Body A"/>
        <w:tabs>
          <w:tab w:val="right" w:pos="1560"/>
          <w:tab w:val="left" w:pos="2127"/>
          <w:tab w:val="right" w:pos="4395"/>
        </w:tabs>
        <w:spacing w:after="0" w:line="240" w:lineRule="auto"/>
        <w:rPr>
          <w:rFonts w:ascii="Calibri" w:cs="Calibri" w:hAnsi="Calibri" w:eastAsia="Calibri"/>
          <w:lang w:val="en-US"/>
        </w:rPr>
      </w:pP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lang w:val="en-US"/>
        </w:rPr>
      </w:pPr>
    </w:p>
    <w:p>
      <w:pPr>
        <w:pStyle w:val="Body A"/>
        <w:widowControl w:val="0"/>
        <w:tabs>
          <w:tab w:val="right" w:pos="1560"/>
          <w:tab w:val="left" w:pos="2127"/>
          <w:tab w:val="right" w:pos="4395"/>
        </w:tabs>
        <w:spacing w:after="0" w:line="240" w:lineRule="auto"/>
        <w:rPr>
          <w:rFonts w:ascii="Calibri" w:cs="Calibri" w:hAnsi="Calibri" w:eastAsia="Calibri"/>
          <w:lang w:val="en-US"/>
        </w:rPr>
      </w:pPr>
    </w:p>
    <w:p>
      <w:pPr>
        <w:pStyle w:val="Body A"/>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five (5) ways that you can monitor your own work to ensure that you are meeting the standard and / or staying current?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3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Think about how your day went</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At the end of each shift just have a quick think about what you did well and what you could've done better. Helps you learn from mistakes.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Ask your supervisor or coworkers for feedback</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Don't just assume you're doing everything right. Get people to tell you honestly what you're doing good and where you need to improve, then actually use that feedback to get better at your job.</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Actually read through the workplace policies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Make sure you know what the rules and procedures are and that you're following them. Things change sometimes so check you're doing stuff the way you're supposed to.</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Go to training sessions when they're offered</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Even if you think you already know everything, there's always new information or better ways of doing things. Plus it keeps your skills current.</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Write things down properly</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Keep good records of what happened during your shift, what care you provided, any issues that came up. When you look back at your notes later it helps you stay consistent and shows you're being accountable. Also means there's a proper record if something needs to be checked.</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65"/>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60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Imagine that Mrs Curtain has been in the common room, gazing out the window and been very quiet for a while. You go over to check on her and suspect that she is needing something to brighten her outlook. Regard this as a risk, you remained vigilant and knew the risk factors (she was too quiet and still for too long) and went to check (assessing her well-being).</w:t>
            </w:r>
          </w:p>
          <w:p>
            <w:pPr>
              <w:pStyle w:val="Body A"/>
              <w:bidi w:val="0"/>
              <w:spacing w:after="0" w:line="240" w:lineRule="auto"/>
              <w:ind w:left="0" w:right="0" w:firstLine="0"/>
              <w:jc w:val="left"/>
              <w:rPr>
                <w:rtl w:val="0"/>
              </w:rPr>
            </w:pPr>
            <w:r>
              <w:rPr>
                <w:rFonts w:ascii="Calibri" w:hAnsi="Calibri"/>
                <w:shd w:val="nil" w:color="auto" w:fill="auto"/>
                <w:rtl w:val="0"/>
                <w:lang w:val="en-US"/>
              </w:rPr>
              <w:t>Now that the situation has suddenly changed, briefly explain below what the next things are that you would do?</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83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66"/>
              </w:numPr>
              <w:rPr>
                <w:lang w:val="en-US"/>
              </w:rPr>
            </w:pPr>
            <w:r>
              <w:rPr>
                <w:b w:val="1"/>
                <w:bCs w:val="1"/>
                <w:shd w:val="nil" w:color="auto" w:fill="auto"/>
                <w:rtl w:val="0"/>
                <w:lang w:val="en-US"/>
              </w:rPr>
              <w:t>Observe and assess her condition immediately</w:t>
            </w:r>
            <w:r>
              <w:rPr>
                <w:shd w:val="nil" w:color="auto" w:fill="auto"/>
                <w:rtl w:val="0"/>
                <w:lang w:val="en-US"/>
              </w:rPr>
              <w:t xml:space="preserve"> – </w:t>
            </w:r>
            <w:r>
              <w:rPr>
                <w:shd w:val="nil" w:color="auto" w:fill="auto"/>
                <w:rtl w:val="0"/>
                <w:lang w:val="en-US"/>
              </w:rPr>
              <w:t>Look for any signs of distress, confusion, sadness, or changes in physical health or mood.</w:t>
            </w:r>
          </w:p>
          <w:p>
            <w:pPr>
              <w:pStyle w:val="Normal (Web)"/>
              <w:numPr>
                <w:ilvl w:val="0"/>
                <w:numId w:val="66"/>
              </w:numPr>
              <w:bidi w:val="0"/>
              <w:ind w:right="0"/>
              <w:jc w:val="left"/>
              <w:rPr>
                <w:rtl w:val="0"/>
                <w:lang w:val="en-US"/>
              </w:rPr>
            </w:pPr>
            <w:r>
              <w:rPr>
                <w:b w:val="1"/>
                <w:bCs w:val="1"/>
                <w:shd w:val="nil" w:color="auto" w:fill="auto"/>
                <w:rtl w:val="0"/>
                <w:lang w:val="en-US"/>
              </w:rPr>
              <w:t>Engage her gently in conversation</w:t>
            </w:r>
            <w:r>
              <w:rPr>
                <w:shd w:val="nil" w:color="auto" w:fill="auto"/>
                <w:rtl w:val="0"/>
                <w:lang w:val="en-US"/>
              </w:rPr>
              <w:t xml:space="preserve"> – </w:t>
            </w:r>
            <w:r>
              <w:rPr>
                <w:shd w:val="nil" w:color="auto" w:fill="auto"/>
                <w:rtl w:val="0"/>
                <w:lang w:val="en-US"/>
              </w:rPr>
              <w:t>Ask open-ended, supportive questions to understand how she</w:t>
            </w:r>
            <w:r>
              <w:rPr>
                <w:shd w:val="nil" w:color="auto" w:fill="auto"/>
                <w:rtl w:val="0"/>
                <w:lang w:val="en-US"/>
              </w:rPr>
              <w:t>’</w:t>
            </w:r>
            <w:r>
              <w:rPr>
                <w:shd w:val="nil" w:color="auto" w:fill="auto"/>
                <w:rtl w:val="0"/>
                <w:lang w:val="en-US"/>
              </w:rPr>
              <w:t>s feeling and if something is bothering her.</w:t>
            </w:r>
          </w:p>
          <w:p>
            <w:pPr>
              <w:pStyle w:val="Normal (Web)"/>
              <w:numPr>
                <w:ilvl w:val="0"/>
                <w:numId w:val="66"/>
              </w:numPr>
              <w:bidi w:val="0"/>
              <w:ind w:right="0"/>
              <w:jc w:val="left"/>
              <w:rPr>
                <w:rtl w:val="0"/>
                <w:lang w:val="en-US"/>
              </w:rPr>
            </w:pPr>
            <w:r>
              <w:rPr>
                <w:b w:val="1"/>
                <w:bCs w:val="1"/>
                <w:shd w:val="nil" w:color="auto" w:fill="auto"/>
                <w:rtl w:val="0"/>
                <w:lang w:val="en-US"/>
              </w:rPr>
              <w:t>Report your observations to a supervisor or nurse</w:t>
            </w:r>
            <w:r>
              <w:rPr>
                <w:shd w:val="nil" w:color="auto" w:fill="auto"/>
                <w:rtl w:val="0"/>
                <w:lang w:val="en-US"/>
              </w:rPr>
              <w:t xml:space="preserve"> – </w:t>
            </w:r>
            <w:r>
              <w:rPr>
                <w:shd w:val="nil" w:color="auto" w:fill="auto"/>
                <w:rtl w:val="0"/>
                <w:lang w:val="en-US"/>
              </w:rPr>
              <w:t>Share your concerns and any changes you've noticed so that professional support can be provided if needed.</w:t>
            </w:r>
          </w:p>
          <w:p>
            <w:pPr>
              <w:pStyle w:val="Normal (Web)"/>
              <w:numPr>
                <w:ilvl w:val="0"/>
                <w:numId w:val="66"/>
              </w:numPr>
              <w:bidi w:val="0"/>
              <w:ind w:right="0"/>
              <w:jc w:val="left"/>
              <w:rPr>
                <w:rtl w:val="0"/>
                <w:lang w:val="en-US"/>
              </w:rPr>
            </w:pPr>
            <w:r>
              <w:rPr>
                <w:b w:val="1"/>
                <w:bCs w:val="1"/>
                <w:shd w:val="nil" w:color="auto" w:fill="auto"/>
                <w:rtl w:val="0"/>
                <w:lang w:val="en-US"/>
              </w:rPr>
              <w:t>Offer appropriate comfort or activity</w:t>
            </w:r>
            <w:r>
              <w:rPr>
                <w:shd w:val="nil" w:color="auto" w:fill="auto"/>
                <w:rtl w:val="0"/>
                <w:lang w:val="en-US"/>
              </w:rPr>
              <w:t xml:space="preserve"> – </w:t>
            </w:r>
            <w:r>
              <w:rPr>
                <w:shd w:val="nil" w:color="auto" w:fill="auto"/>
                <w:rtl w:val="0"/>
                <w:lang w:val="en-US"/>
              </w:rPr>
              <w:t>Depending on her response, suggest a calming or enjoyable activity, such as a walk, music, or chatting with others.</w:t>
            </w:r>
          </w:p>
          <w:p>
            <w:pPr>
              <w:pStyle w:val="Normal (Web)"/>
              <w:numPr>
                <w:ilvl w:val="0"/>
                <w:numId w:val="66"/>
              </w:numPr>
              <w:bidi w:val="0"/>
              <w:ind w:right="0"/>
              <w:jc w:val="left"/>
              <w:rPr>
                <w:rtl w:val="0"/>
                <w:lang w:val="en-US"/>
              </w:rPr>
            </w:pPr>
            <w:r>
              <w:rPr>
                <w:b w:val="1"/>
                <w:bCs w:val="1"/>
                <w:shd w:val="nil" w:color="auto" w:fill="auto"/>
                <w:rtl w:val="0"/>
                <w:lang w:val="en-US"/>
              </w:rPr>
              <w:t>Document the incident and your actions</w:t>
            </w:r>
            <w:r>
              <w:rPr>
                <w:shd w:val="nil" w:color="auto" w:fill="auto"/>
                <w:rtl w:val="0"/>
                <w:lang w:val="en-US"/>
              </w:rPr>
              <w:t xml:space="preserve"> – </w:t>
            </w:r>
            <w:r>
              <w:rPr>
                <w:shd w:val="nil" w:color="auto" w:fill="auto"/>
                <w:rtl w:val="0"/>
                <w:lang w:val="en-US"/>
              </w:rPr>
              <w:t>Record what happened, what you observed, and how you responded to ensure proper follow-up and continuity of care.</w:t>
            </w:r>
          </w:p>
        </w:tc>
      </w:tr>
      <w:tr>
        <w:tblPrEx>
          <w:shd w:val="clear" w:color="auto" w:fill="ced7e7"/>
        </w:tblPrEx>
        <w:trPr>
          <w:trHeight w:val="30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before="120" w:after="120" w:line="240" w:lineRule="auto"/>
        <w:ind w:left="108" w:hanging="108"/>
        <w:rPr>
          <w:rFonts w:ascii="Calibri" w:cs="Calibri" w:hAnsi="Calibri" w:eastAsia="Calibri"/>
        </w:rPr>
      </w:pPr>
    </w:p>
    <w:p>
      <w:pPr>
        <w:pStyle w:val="Body A"/>
        <w:widowControl w:val="0"/>
        <w:tabs>
          <w:tab w:val="right" w:pos="1560"/>
          <w:tab w:val="left" w:pos="2127"/>
          <w:tab w:val="right" w:pos="4395"/>
        </w:tabs>
        <w:spacing w:before="120" w:after="12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14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five (5) ways you can involve a person in care to enter discussions with you about whether their support services are meeting their needs and if changes are needed, confirm with them the agreed changes?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13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67"/>
              </w:numPr>
              <w:rPr>
                <w:lang w:val="en-US"/>
              </w:rPr>
            </w:pPr>
            <w:r>
              <w:rPr>
                <w:b w:val="1"/>
                <w:bCs w:val="1"/>
                <w:shd w:val="nil" w:color="auto" w:fill="auto"/>
                <w:rtl w:val="0"/>
                <w:lang w:val="en-US"/>
              </w:rPr>
              <w:t>Ask open-ended questions</w:t>
            </w:r>
            <w:r>
              <w:rPr>
                <w:shd w:val="nil" w:color="auto" w:fill="auto"/>
                <w:rtl w:val="0"/>
                <w:lang w:val="en-US"/>
              </w:rPr>
              <w:t xml:space="preserve"> – </w:t>
            </w:r>
            <w:r>
              <w:rPr>
                <w:shd w:val="nil" w:color="auto" w:fill="auto"/>
                <w:rtl w:val="0"/>
                <w:lang w:val="en-US"/>
              </w:rPr>
              <w:t xml:space="preserve">Encourage them to share their thoughts by asking questions like, </w:t>
            </w:r>
            <w:r>
              <w:rPr>
                <w:shd w:val="nil" w:color="auto" w:fill="auto"/>
                <w:rtl w:val="0"/>
                <w:lang w:val="en-US"/>
              </w:rPr>
              <w:t>“</w:t>
            </w:r>
            <w:r>
              <w:rPr>
                <w:shd w:val="nil" w:color="auto" w:fill="auto"/>
                <w:rtl w:val="0"/>
                <w:lang w:val="en-US"/>
              </w:rPr>
              <w:t>How are you finding the support you</w:t>
            </w:r>
            <w:r>
              <w:rPr>
                <w:shd w:val="nil" w:color="auto" w:fill="auto"/>
                <w:rtl w:val="0"/>
                <w:lang w:val="en-US"/>
              </w:rPr>
              <w:t>’</w:t>
            </w:r>
            <w:r>
              <w:rPr>
                <w:shd w:val="nil" w:color="auto" w:fill="auto"/>
                <w:rtl w:val="0"/>
                <w:lang w:val="en-US"/>
              </w:rPr>
              <w:t>re receiving?</w:t>
            </w:r>
            <w:r>
              <w:rPr>
                <w:shd w:val="nil" w:color="auto" w:fill="auto"/>
                <w:rtl w:val="0"/>
                <w:lang w:val="en-US"/>
              </w:rPr>
              <w:t xml:space="preserve">” </w:t>
            </w:r>
            <w:r>
              <w:rPr>
                <w:shd w:val="nil" w:color="auto" w:fill="auto"/>
                <w:rtl w:val="0"/>
                <w:lang w:val="en-US"/>
              </w:rPr>
              <w:t xml:space="preserve">or </w:t>
            </w:r>
            <w:r>
              <w:rPr>
                <w:shd w:val="nil" w:color="auto" w:fill="auto"/>
                <w:rtl w:val="0"/>
                <w:lang w:val="en-US"/>
              </w:rPr>
              <w:t>“</w:t>
            </w:r>
            <w:r>
              <w:rPr>
                <w:shd w:val="nil" w:color="auto" w:fill="auto"/>
                <w:rtl w:val="0"/>
                <w:lang w:val="en-US"/>
              </w:rPr>
              <w:t>Is there anything you</w:t>
            </w:r>
            <w:r>
              <w:rPr>
                <w:shd w:val="nil" w:color="auto" w:fill="auto"/>
                <w:rtl w:val="0"/>
                <w:lang w:val="en-US"/>
              </w:rPr>
              <w:t>’</w:t>
            </w:r>
            <w:r>
              <w:rPr>
                <w:shd w:val="nil" w:color="auto" w:fill="auto"/>
                <w:rtl w:val="0"/>
                <w:lang w:val="en-US"/>
              </w:rPr>
              <w:t>d like done differently?</w:t>
            </w:r>
            <w:r>
              <w:rPr>
                <w:shd w:val="nil" w:color="auto" w:fill="auto"/>
                <w:rtl w:val="0"/>
                <w:lang w:val="en-US"/>
              </w:rPr>
              <w:t>”</w:t>
            </w:r>
          </w:p>
          <w:p>
            <w:pPr>
              <w:pStyle w:val="Normal (Web)"/>
              <w:numPr>
                <w:ilvl w:val="0"/>
                <w:numId w:val="67"/>
              </w:numPr>
              <w:bidi w:val="0"/>
              <w:ind w:right="0"/>
              <w:jc w:val="left"/>
              <w:rPr>
                <w:rtl w:val="0"/>
                <w:lang w:val="en-US"/>
              </w:rPr>
            </w:pPr>
            <w:r>
              <w:rPr>
                <w:b w:val="1"/>
                <w:bCs w:val="1"/>
                <w:shd w:val="nil" w:color="auto" w:fill="auto"/>
                <w:rtl w:val="0"/>
                <w:lang w:val="en-US"/>
              </w:rPr>
              <w:t>Create a comfortable and private setting</w:t>
            </w:r>
            <w:r>
              <w:rPr>
                <w:shd w:val="nil" w:color="auto" w:fill="auto"/>
                <w:rtl w:val="0"/>
                <w:lang w:val="en-US"/>
              </w:rPr>
              <w:t xml:space="preserve"> – </w:t>
            </w:r>
            <w:r>
              <w:rPr>
                <w:shd w:val="nil" w:color="auto" w:fill="auto"/>
                <w:rtl w:val="0"/>
                <w:lang w:val="en-US"/>
              </w:rPr>
              <w:t>Ensure the environment is relaxed and confidential so they feel safe to speak openly.</w:t>
            </w:r>
          </w:p>
          <w:p>
            <w:pPr>
              <w:pStyle w:val="Normal (Web)"/>
              <w:numPr>
                <w:ilvl w:val="0"/>
                <w:numId w:val="67"/>
              </w:numPr>
              <w:bidi w:val="0"/>
              <w:ind w:right="0"/>
              <w:jc w:val="left"/>
              <w:rPr>
                <w:rtl w:val="0"/>
                <w:lang w:val="en-US"/>
              </w:rPr>
            </w:pPr>
            <w:r>
              <w:rPr>
                <w:b w:val="1"/>
                <w:bCs w:val="1"/>
                <w:shd w:val="nil" w:color="auto" w:fill="auto"/>
                <w:rtl w:val="0"/>
                <w:lang w:val="en-US"/>
              </w:rPr>
              <w:t>Use active listening skills</w:t>
            </w:r>
            <w:r>
              <w:rPr>
                <w:shd w:val="nil" w:color="auto" w:fill="auto"/>
                <w:rtl w:val="0"/>
                <w:lang w:val="en-US"/>
              </w:rPr>
              <w:t xml:space="preserve"> – </w:t>
            </w:r>
            <w:r>
              <w:rPr>
                <w:shd w:val="nil" w:color="auto" w:fill="auto"/>
                <w:rtl w:val="0"/>
                <w:lang w:val="en-US"/>
              </w:rPr>
              <w:t>Show genuine interest by maintaining eye contact, nodding, and reflecting back what they say to show understanding.</w:t>
            </w:r>
          </w:p>
          <w:p>
            <w:pPr>
              <w:pStyle w:val="Normal (Web)"/>
              <w:numPr>
                <w:ilvl w:val="0"/>
                <w:numId w:val="67"/>
              </w:numPr>
              <w:bidi w:val="0"/>
              <w:ind w:right="0"/>
              <w:jc w:val="left"/>
              <w:rPr>
                <w:rtl w:val="0"/>
                <w:lang w:val="en-US"/>
              </w:rPr>
            </w:pPr>
            <w:r>
              <w:rPr>
                <w:b w:val="1"/>
                <w:bCs w:val="1"/>
                <w:shd w:val="nil" w:color="auto" w:fill="auto"/>
                <w:rtl w:val="0"/>
                <w:lang w:val="en-US"/>
              </w:rPr>
              <w:t>Involve them in decision-making</w:t>
            </w:r>
            <w:r>
              <w:rPr>
                <w:shd w:val="nil" w:color="auto" w:fill="auto"/>
                <w:rtl w:val="0"/>
                <w:lang w:val="en-US"/>
              </w:rPr>
              <w:t xml:space="preserve"> – </w:t>
            </w:r>
            <w:r>
              <w:rPr>
                <w:shd w:val="nil" w:color="auto" w:fill="auto"/>
                <w:rtl w:val="0"/>
                <w:lang w:val="en-US"/>
              </w:rPr>
              <w:t>Present options and invite them to choose what best suits their preferences and needs.</w:t>
            </w:r>
          </w:p>
          <w:p>
            <w:pPr>
              <w:pStyle w:val="Normal (Web)"/>
              <w:numPr>
                <w:ilvl w:val="0"/>
                <w:numId w:val="67"/>
              </w:numPr>
              <w:bidi w:val="0"/>
              <w:ind w:right="0"/>
              <w:jc w:val="left"/>
              <w:rPr>
                <w:rtl w:val="0"/>
                <w:lang w:val="en-US"/>
              </w:rPr>
            </w:pPr>
            <w:r>
              <w:rPr>
                <w:b w:val="1"/>
                <w:bCs w:val="1"/>
                <w:shd w:val="nil" w:color="auto" w:fill="auto"/>
                <w:rtl w:val="0"/>
                <w:lang w:val="en-US"/>
              </w:rPr>
              <w:t>Confirm and document agreed changes</w:t>
            </w:r>
            <w:r>
              <w:rPr>
                <w:shd w:val="nil" w:color="auto" w:fill="auto"/>
                <w:rtl w:val="0"/>
                <w:lang w:val="en-US"/>
              </w:rPr>
              <w:t xml:space="preserve"> – </w:t>
            </w:r>
            <w:r>
              <w:rPr>
                <w:shd w:val="nil" w:color="auto" w:fill="auto"/>
                <w:rtl w:val="0"/>
                <w:lang w:val="en-US"/>
              </w:rPr>
              <w:t>Repeat back what was discussed and agreed upon to ensure clarity, then document it and share with the relevant team members.</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You have noticed that a person in your care has become bored and often angry. Previously they were quite happy and easy to care for. What three (3) other symptoms may a person in care display if their needs are unmet?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4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shd w:val="nil" w:color="auto" w:fill="auto"/>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Withdrawal or isolation</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They may avoid social interaction or stop participating in activities they once enjoyed.</w:t>
            </w:r>
          </w:p>
          <w:p>
            <w:pPr>
              <w:pStyle w:val="Body A"/>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Changes in appetite or sleep patterns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Eating or sleeping too much or too little can be signs of emotional or physical distress.</w:t>
            </w:r>
          </w:p>
          <w:p>
            <w:pPr>
              <w:pStyle w:val="Body A"/>
              <w:bidi w:val="0"/>
              <w:spacing w:before="100" w:after="100" w:line="240" w:lineRule="auto"/>
              <w:ind w:left="0" w:right="0" w:firstLine="0"/>
              <w:jc w:val="left"/>
              <w:rPr>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Crying or emotional outbursts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They may become more tearful, anxious, or show sudden mood swings.</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14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0"/>
              <w:bottom w:type="dxa" w:w="80"/>
              <w:right w:type="dxa" w:w="80"/>
            </w:tcMar>
            <w:vAlign w:val="top"/>
          </w:tcPr>
          <w:p>
            <w:pPr>
              <w:pStyle w:val="List Paragraph"/>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to meet the needs of persons in your care? Name three (3) needs a person in aged care might have that you believe would be important to them and then briefly explain why you chose those three (3).</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8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 xml:space="preserve">It is important to meet the needs of persons in your care because it supports their </w:t>
            </w:r>
            <w:r>
              <w:rPr>
                <w:rFonts w:ascii="Times New Roman" w:hAnsi="Times New Roman"/>
                <w:b w:val="1"/>
                <w:bCs w:val="1"/>
                <w:shd w:val="nil" w:color="auto" w:fill="auto"/>
                <w:rtl w:val="0"/>
                <w:lang w:val="en-US"/>
              </w:rPr>
              <w:t>health, well-being, dignity, and quality of life</w:t>
            </w:r>
            <w:r>
              <w:rPr>
                <w:rFonts w:ascii="Times New Roman" w:hAnsi="Times New Roman"/>
                <w:shd w:val="nil" w:color="auto" w:fill="auto"/>
                <w:rtl w:val="0"/>
                <w:lang w:val="en-US"/>
              </w:rPr>
              <w:t xml:space="preserve">. When needs are met, individuals feel </w:t>
            </w:r>
            <w:r>
              <w:rPr>
                <w:rFonts w:ascii="Times New Roman" w:hAnsi="Times New Roman"/>
                <w:b w:val="1"/>
                <w:bCs w:val="1"/>
                <w:shd w:val="nil" w:color="auto" w:fill="auto"/>
                <w:rtl w:val="0"/>
                <w:lang w:val="en-US"/>
              </w:rPr>
              <w:t>respected, valued, and safe</w:t>
            </w:r>
            <w:r>
              <w:rPr>
                <w:rFonts w:ascii="Times New Roman" w:hAnsi="Times New Roman"/>
                <w:shd w:val="nil" w:color="auto" w:fill="auto"/>
                <w:rtl w:val="0"/>
                <w:lang w:val="en-US"/>
              </w:rPr>
              <w:t>, which can reduce distress and improve their overall experience in care.</w:t>
            </w:r>
          </w:p>
          <w:p>
            <w:pPr>
              <w:pStyle w:val="List Paragraph"/>
              <w:numPr>
                <w:ilvl w:val="0"/>
                <w:numId w:val="68"/>
              </w:numPr>
              <w:bidi w:val="0"/>
              <w:spacing w:before="120" w:after="120" w:line="240" w:lineRule="auto"/>
              <w:ind w:right="0"/>
              <w:jc w:val="both"/>
              <w:rPr>
                <w:rFonts w:ascii="Calibri" w:hAnsi="Calibri"/>
                <w:rtl w:val="0"/>
                <w:lang w:val="en-US"/>
              </w:rPr>
            </w:pPr>
            <w:r>
              <w:rPr>
                <w:rFonts w:ascii="Cambria" w:hAnsi="Cambria"/>
                <w:b w:val="1"/>
                <w:bCs w:val="1"/>
                <w:shd w:val="nil" w:color="auto" w:fill="auto"/>
                <w:rtl w:val="0"/>
                <w:lang w:val="en-US"/>
              </w:rPr>
              <w:t>Emotional support and companionship</w:t>
            </w:r>
            <w:r>
              <w:rPr>
                <w:rFonts w:ascii="Cambria" w:hAnsi="Cambria" w:hint="default"/>
                <w:shd w:val="nil" w:color="auto" w:fill="auto"/>
                <w:rtl w:val="0"/>
                <w:lang w:val="en-US"/>
              </w:rPr>
              <w:t xml:space="preserve"> – </w:t>
            </w:r>
            <w:r>
              <w:rPr>
                <w:rFonts w:ascii="Cambria" w:hAnsi="Cambria"/>
                <w:shd w:val="nil" w:color="auto" w:fill="auto"/>
                <w:rtl w:val="0"/>
                <w:lang w:val="en-US"/>
              </w:rPr>
              <w:t>Many older people experience loneliness or loss. Providing emotional support helps maintain their mental health and prevents feelings of isolation.</w:t>
            </w:r>
          </w:p>
        </w:tc>
      </w:tr>
      <w:tr>
        <w:tblPrEx>
          <w:shd w:val="clear" w:color="auto" w:fill="ced7e7"/>
        </w:tblPrEx>
        <w:trPr>
          <w:trHeight w:val="61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pPr>
            <w:r>
              <w:rPr>
                <w:rFonts w:ascii="Times New Roman" w:hAnsi="Times New Roman"/>
                <w:shd w:val="nil" w:color="auto" w:fill="auto"/>
                <w:rtl w:val="0"/>
                <w:lang w:val="en-US"/>
              </w:rPr>
              <w:t xml:space="preserve"> 2.</w:t>
            </w:r>
            <w:r>
              <w:rPr>
                <w:rFonts w:ascii="Times New Roman" w:hAnsi="Times New Roman"/>
                <w:b w:val="1"/>
                <w:bCs w:val="1"/>
                <w:shd w:val="nil" w:color="auto" w:fill="auto"/>
                <w:rtl w:val="0"/>
                <w:lang w:val="en-US"/>
              </w:rPr>
              <w:t>Respect for independence and choice</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Allowing individuals to make decisions about their daily life (e.g. meals, clothing, activities) supports their dignity and sense of control.</w:t>
            </w:r>
          </w:p>
        </w:tc>
      </w:tr>
      <w:tr>
        <w:tblPrEx>
          <w:shd w:val="clear" w:color="auto" w:fill="ced7e7"/>
        </w:tblPrEx>
        <w:trPr>
          <w:trHeight w:val="108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Fonts w:ascii="Calibri" w:hAnsi="Calibri"/>
                <w:shd w:val="nil" w:color="auto" w:fill="auto"/>
                <w:rtl w:val="0"/>
                <w:lang w:val="en-US"/>
              </w:rPr>
              <w:t>3.</w:t>
            </w:r>
            <w:r>
              <w:rPr>
                <w:b w:val="1"/>
                <w:bCs w:val="1"/>
                <w:shd w:val="nil" w:color="auto" w:fill="auto"/>
                <w:rtl w:val="0"/>
                <w:lang w:val="en-US"/>
              </w:rPr>
              <w:t xml:space="preserve"> Personal hygiene and physical care</w:t>
            </w:r>
            <w:r>
              <w:rPr>
                <w:shd w:val="nil" w:color="auto" w:fill="auto"/>
                <w:rtl w:val="0"/>
                <w:lang w:val="en-US"/>
              </w:rPr>
              <w:t xml:space="preserve"> – </w:t>
            </w:r>
            <w:r>
              <w:rPr>
                <w:shd w:val="nil" w:color="auto" w:fill="auto"/>
                <w:rtl w:val="0"/>
                <w:lang w:val="en-US"/>
              </w:rPr>
              <w:t>Proper hygiene is essential for comfort, health, and self-esteem, and helps prevent illness or infections.</w:t>
            </w:r>
          </w:p>
        </w:tc>
      </w:tr>
    </w:tbl>
    <w:p>
      <w:pPr>
        <w:pStyle w:val="Body A"/>
        <w:widowControl w:val="0"/>
        <w:spacing w:line="240" w:lineRule="auto"/>
        <w:ind w:left="108" w:hanging="108"/>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98"/>
        <w:gridCol w:w="160"/>
      </w:tblGrid>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8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 xml:space="preserve">There may be times when a person in your care requires new assistive technology. You will always follow the policies and procedures of your workplace, list the five (5) steps would you take to discuss this with them? </w:t>
            </w:r>
          </w:p>
        </w:tc>
      </w:tr>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667" w:hRule="atLeast"/>
        </w:trPr>
        <w:tc>
          <w:tcPr>
            <w:tcW w:type="dxa" w:w="9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Tell them what it is and why it'll help</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Explain what the assistive technology actually does and how it's going to make things easier for them or help them stay more independent. Don't use heaps of technical jargon, just make it clear and simple.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Listen to what they think about it</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Give them a chance to ask questions or tell you if they're worried about using it. Some people might be nervous about new technology or think it's too complicated, so let them talk about their concerns.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Show them how it works</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If you can, actually demonstrate the technology or let them have a go at using it themselves. That way they can see it's not as scary as they might think and they'll feel more confident about it.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Work out what help they'll need</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Talk to them about whether they'll need training on how to use it or if someone needs to help them at first. Make sure they know they won't just be left to figure it out on their own.</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Make sure they're okay with it and write it down</w:t>
            </w:r>
            <w:r>
              <w:rPr>
                <w:rFonts w:ascii="Times Roman" w:hAnsi="Times Roman" w:hint="default"/>
                <w:shd w:val="nil" w:color="auto" w:fill="auto"/>
                <w:rtl w:val="0"/>
                <w:lang w:val="en-US"/>
              </w:rPr>
              <w:t xml:space="preserve"> – </w:t>
            </w:r>
            <w:r>
              <w:rPr>
                <w:rFonts w:ascii="Times Roman" w:hAnsi="Times Roman"/>
                <w:shd w:val="nil" w:color="auto" w:fill="auto"/>
                <w:rtl w:val="0"/>
                <w:lang w:val="en-US"/>
              </w:rPr>
              <w:t>Check they actually understand what's happening and that they agree to use the technology. Then document the whole conversation in their file like you're supposed to according to the workplace procedures.</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74" w:hRule="atLeast"/>
        </w:trPr>
        <w:tc>
          <w:tcPr>
            <w:tcW w:type="dxa" w:w="9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74" w:hRule="atLeast"/>
        </w:trPr>
        <w:tc>
          <w:tcPr>
            <w:tcW w:type="dxa" w:w="9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74" w:hRule="atLeast"/>
        </w:trPr>
        <w:tc>
          <w:tcPr>
            <w:tcW w:type="dxa" w:w="9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474" w:hRule="atLeast"/>
        </w:trPr>
        <w:tc>
          <w:tcPr>
            <w:tcW w:type="dxa" w:w="9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1"/>
        <w:gridCol w:w="8787"/>
      </w:tblGrid>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11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If you are going to report progress on the discussion in Question 28, name each step you would take in the order you would take each step.</w:t>
            </w:r>
          </w:p>
        </w:tc>
      </w:tr>
      <w:tr>
        <w:tblPrEx>
          <w:shd w:val="clear" w:color="auto" w:fill="ced7e7"/>
        </w:tblPrEx>
        <w:trPr>
          <w:trHeight w:val="267" w:hRule="atLeast"/>
        </w:trPr>
        <w:tc>
          <w:tcPr>
            <w:tcW w:type="dxa" w:w="1005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387"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numPr>
                <w:ilvl w:val="0"/>
                <w:numId w:val="70"/>
              </w:numPr>
              <w:spacing w:before="100" w:after="100" w:line="240" w:lineRule="auto"/>
              <w:rPr>
                <w:rFonts w:ascii="Times New Roman" w:hAnsi="Times New Roman"/>
                <w:lang w:val="en-US"/>
              </w:rPr>
            </w:pPr>
            <w:r>
              <w:rPr>
                <w:rFonts w:ascii="Times New Roman" w:hAnsi="Times New Roman"/>
                <w:b w:val="1"/>
                <w:bCs w:val="1"/>
                <w:shd w:val="nil" w:color="auto" w:fill="auto"/>
                <w:rtl w:val="0"/>
                <w:lang w:val="en-US"/>
              </w:rPr>
              <w:t>Gather all relevant information</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Review your notes from the discussion, including the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feedback and any concerns or questions they raised.</w:t>
            </w:r>
          </w:p>
          <w:p>
            <w:pPr>
              <w:pStyle w:val="Body A"/>
              <w:numPr>
                <w:ilvl w:val="0"/>
                <w:numId w:val="6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Prepare a clear and concise report</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Summarize the key points, including the purpose of the technology, the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response, and any agreed actions or next steps.</w:t>
            </w:r>
          </w:p>
          <w:p>
            <w:pPr>
              <w:pStyle w:val="Body A"/>
              <w:numPr>
                <w:ilvl w:val="0"/>
                <w:numId w:val="6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Share the report with your supervisor or care team</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Communicate the progress promptly to ensure everyone involved is informed.</w:t>
            </w:r>
          </w:p>
          <w:p>
            <w:pPr>
              <w:pStyle w:val="Body A"/>
              <w:numPr>
                <w:ilvl w:val="0"/>
                <w:numId w:val="6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Document the discussion and report in official records</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Enter the information into the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care plan or relevant documentation according to workplace policies.</w:t>
            </w:r>
          </w:p>
          <w:p>
            <w:pPr>
              <w:pStyle w:val="Body A"/>
              <w:numPr>
                <w:ilvl w:val="0"/>
                <w:numId w:val="69"/>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Follow up as needed</w:t>
            </w:r>
            <w:r>
              <w:rPr>
                <w:rFonts w:ascii="Times New Roman" w:hAnsi="Times New Roman" w:hint="default"/>
                <w:shd w:val="nil" w:color="auto" w:fill="auto"/>
                <w:rtl w:val="0"/>
                <w:lang w:val="en-US"/>
              </w:rPr>
              <w:t xml:space="preserve"> – </w:t>
            </w:r>
            <w:r>
              <w:rPr>
                <w:rFonts w:ascii="Times New Roman" w:hAnsi="Times New Roman"/>
                <w:shd w:val="nil" w:color="auto" w:fill="auto"/>
                <w:rtl w:val="0"/>
                <w:lang w:val="en-US"/>
              </w:rPr>
              <w:t>Stay involved in ongoing discussions or implementation to support the person and provide updates as necessary</w:t>
            </w: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7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14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When you participate in discussions with the person and their supervisor, how can you speak and act in a way that supports the person's self-determination and respects their rights, privacy, and dignity? Under each heading, write one (1) thing you can do to demonstrate this.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5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Supporting self-determination</w:t>
            </w:r>
          </w:p>
          <w:p>
            <w:pPr>
              <w:pStyle w:val="Body A"/>
              <w:numPr>
                <w:ilvl w:val="0"/>
                <w:numId w:val="7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Encourage the person to express their own choices and preferences, and support them to make decisions about their care or goals.</w:t>
            </w:r>
          </w:p>
        </w:tc>
      </w:tr>
      <w:tr>
        <w:tblPrEx>
          <w:shd w:val="clear" w:color="auto" w:fill="ced7e7"/>
        </w:tblPrEx>
        <w:trPr>
          <w:trHeight w:val="155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Respecting rights, privacy, and dignity</w:t>
            </w:r>
          </w:p>
          <w:p>
            <w:pPr>
              <w:pStyle w:val="Body A"/>
              <w:numPr>
                <w:ilvl w:val="0"/>
                <w:numId w:val="7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Keep personal information confidential and avoid discussing private matters infront of others without the person</w:t>
            </w:r>
            <w:r>
              <w:rPr>
                <w:rFonts w:ascii="Calibri" w:hAnsi="Calibri" w:hint="default"/>
                <w:shd w:val="nil" w:color="auto" w:fill="auto"/>
                <w:rtl w:val="0"/>
                <w:lang w:val="en-US"/>
              </w:rPr>
              <w:t>’</w:t>
            </w:r>
            <w:r>
              <w:rPr>
                <w:rFonts w:ascii="Calibri" w:hAnsi="Calibri"/>
                <w:shd w:val="nil" w:color="auto" w:fill="auto"/>
                <w:rtl w:val="0"/>
                <w:lang w:val="en-US"/>
              </w:rPr>
              <w:t>s consistent.</w:t>
            </w:r>
          </w:p>
        </w:tc>
      </w:tr>
      <w:tr>
        <w:tblPrEx>
          <w:shd w:val="clear" w:color="auto" w:fill="ced7e7"/>
        </w:tblPrEx>
        <w:trPr>
          <w:trHeight w:val="1551"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Effective participation in discussions</w:t>
            </w:r>
          </w:p>
          <w:p>
            <w:pPr>
              <w:pStyle w:val="Body A"/>
              <w:numPr>
                <w:ilvl w:val="0"/>
                <w:numId w:val="7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Listen actively, speak respectfully, and include the person in the conversation to ensure their views are heard and valued.</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1578"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Text"/>
              <w:bidi w:val="0"/>
              <w:spacing w:before="0" w:after="200" w:line="276" w:lineRule="auto"/>
              <w:ind w:left="0" w:right="141" w:firstLine="0"/>
              <w:jc w:val="left"/>
              <w:rPr>
                <w:rtl w:val="0"/>
              </w:rPr>
            </w:pPr>
            <w:r>
              <w:rPr>
                <w:rFonts w:ascii="Calibri" w:hAnsi="Calibri"/>
                <w:shd w:val="nil" w:color="auto" w:fill="auto"/>
                <w:rtl w:val="0"/>
                <w:lang w:val="en-US"/>
              </w:rPr>
              <w:t>Moving towards a more inclusive and person-centred care model, where clients actively participate in decisions about their care, the principles of confidentiality and privacy will only gain more prominence. How can you support individuals receiving care by adhering to the following practices, in line with organisational policies and procedures? Provide eight (8) ways.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3375"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3"/>
              <w:rPr>
                <w:rFonts w:ascii="Times New Roman" w:cs="Times New Roman" w:hAnsi="Times New Roman" w:eastAsia="Times New Roman"/>
                <w:sz w:val="27"/>
                <w:szCs w:val="27"/>
                <w:shd w:val="nil" w:color="auto" w:fill="auto"/>
              </w:rPr>
            </w:pPr>
            <w:r>
              <w:rPr>
                <w:rFonts w:ascii="Cambria" w:hAnsi="Cambria"/>
                <w:sz w:val="28"/>
                <w:szCs w:val="28"/>
                <w:shd w:val="nil" w:color="auto" w:fill="auto"/>
                <w:rtl w:val="0"/>
                <w:lang w:val="en-US"/>
              </w:rPr>
              <w:t>1. Obtain Informed Consent Before Sharing Information</w:t>
            </w:r>
          </w:p>
          <w:p>
            <w:pPr>
              <w:pStyle w:val="Normal (Web)"/>
              <w:bidi w:val="0"/>
              <w:ind w:left="0" w:right="0" w:firstLine="0"/>
              <w:jc w:val="left"/>
              <w:rPr>
                <w:shd w:val="nil" w:color="auto" w:fill="auto"/>
                <w:rtl w:val="0"/>
              </w:rPr>
            </w:pPr>
            <w:r>
              <w:rPr>
                <w:shd w:val="nil" w:color="auto" w:fill="auto"/>
                <w:rtl w:val="0"/>
                <w:lang w:val="en-US"/>
              </w:rPr>
              <w:t xml:space="preserve">Always seek </w:t>
            </w:r>
            <w:r>
              <w:rPr>
                <w:b w:val="1"/>
                <w:bCs w:val="1"/>
                <w:shd w:val="nil" w:color="auto" w:fill="auto"/>
                <w:rtl w:val="0"/>
                <w:lang w:val="en-US"/>
              </w:rPr>
              <w:t>informed consent</w:t>
            </w:r>
            <w:r>
              <w:rPr>
                <w:shd w:val="nil" w:color="auto" w:fill="auto"/>
                <w:rtl w:val="0"/>
                <w:lang w:val="en-US"/>
              </w:rPr>
              <w:t xml:space="preserve"> from the individual before sharing their personal or health information with others, unless required by law or in emergencies. Clearly explain how and why the information will be used.</w:t>
            </w:r>
          </w:p>
          <w:p>
            <w:pPr>
              <w:pStyle w:val="Body A"/>
              <w:spacing w:after="0" w:line="240" w:lineRule="auto"/>
              <w:rPr>
                <w:shd w:val="nil" w:color="auto" w:fill="auto"/>
                <w:lang w:val="en-US"/>
              </w:rPr>
            </w:pPr>
          </w:p>
          <w:p>
            <w:pPr>
              <w:pStyle w:val="Heading 3"/>
              <w:bidi w:val="0"/>
              <w:ind w:left="720" w:right="0" w:hanging="720"/>
              <w:jc w:val="both"/>
              <w:rPr>
                <w:shd w:val="nil" w:color="auto" w:fill="auto"/>
                <w:rtl w:val="0"/>
              </w:rPr>
            </w:pPr>
            <w:r>
              <w:rPr>
                <w:shd w:val="nil" w:color="auto" w:fill="auto"/>
                <w:rtl w:val="0"/>
                <w:lang w:val="en-US"/>
              </w:rPr>
              <w:t>2. Use Secure Communication Methods</w:t>
            </w:r>
          </w:p>
          <w:p>
            <w:pPr>
              <w:pStyle w:val="Normal (Web)"/>
              <w:bidi w:val="0"/>
              <w:ind w:left="0" w:right="0" w:firstLine="0"/>
              <w:jc w:val="left"/>
              <w:rPr>
                <w:shd w:val="nil" w:color="auto" w:fill="auto"/>
                <w:rtl w:val="0"/>
              </w:rPr>
            </w:pPr>
            <w:r>
              <w:rPr>
                <w:shd w:val="nil" w:color="auto" w:fill="auto"/>
                <w:rtl w:val="0"/>
                <w:lang w:val="en-US"/>
              </w:rPr>
              <w:t xml:space="preserve">Communicate sensitive information through </w:t>
            </w:r>
            <w:r>
              <w:rPr>
                <w:b w:val="1"/>
                <w:bCs w:val="1"/>
                <w:shd w:val="nil" w:color="auto" w:fill="auto"/>
                <w:rtl w:val="0"/>
                <w:lang w:val="en-US"/>
              </w:rPr>
              <w:t>secure channels</w:t>
            </w:r>
            <w:r>
              <w:rPr>
                <w:shd w:val="nil" w:color="auto" w:fill="auto"/>
                <w:rtl w:val="0"/>
                <w:lang w:val="en-US"/>
              </w:rPr>
              <w:t xml:space="preserve"> (e.g., encrypted emails, locked filing systems, private discussions) to ensure data protection and limit unauthorised access.</w:t>
            </w:r>
          </w:p>
          <w:p>
            <w:pPr>
              <w:pStyle w:val="Body A"/>
              <w:spacing w:after="0" w:line="240" w:lineRule="auto"/>
              <w:rPr>
                <w:shd w:val="nil" w:color="auto" w:fill="auto"/>
                <w:lang w:val="en-US"/>
              </w:rPr>
            </w:pPr>
          </w:p>
          <w:p>
            <w:pPr>
              <w:pStyle w:val="Heading 3"/>
              <w:bidi w:val="0"/>
              <w:ind w:left="720" w:right="0" w:hanging="720"/>
              <w:jc w:val="both"/>
              <w:rPr>
                <w:shd w:val="nil" w:color="auto" w:fill="auto"/>
                <w:rtl w:val="0"/>
              </w:rPr>
            </w:pPr>
            <w:r>
              <w:rPr>
                <w:shd w:val="nil" w:color="auto" w:fill="auto"/>
                <w:rtl w:val="0"/>
                <w:lang w:val="en-US"/>
              </w:rPr>
              <w:t>3. Maintain Privacy During Personal Care</w:t>
            </w:r>
          </w:p>
          <w:p>
            <w:pPr>
              <w:pStyle w:val="Normal (Web)"/>
              <w:bidi w:val="0"/>
              <w:ind w:left="0" w:right="0" w:firstLine="0"/>
              <w:jc w:val="left"/>
              <w:rPr>
                <w:shd w:val="nil" w:color="auto" w:fill="auto"/>
                <w:rtl w:val="0"/>
              </w:rPr>
            </w:pPr>
            <w:r>
              <w:rPr>
                <w:shd w:val="nil" w:color="auto" w:fill="auto"/>
                <w:rtl w:val="0"/>
                <w:lang w:val="en-US"/>
              </w:rPr>
              <w:t xml:space="preserve">Ensure privacy by </w:t>
            </w:r>
            <w:r>
              <w:rPr>
                <w:b w:val="1"/>
                <w:bCs w:val="1"/>
                <w:shd w:val="nil" w:color="auto" w:fill="auto"/>
                <w:rtl w:val="0"/>
                <w:lang w:val="en-US"/>
              </w:rPr>
              <w:t>closing doors, drawing curtains, and speaking discreetly</w:t>
            </w:r>
            <w:r>
              <w:rPr>
                <w:shd w:val="nil" w:color="auto" w:fill="auto"/>
                <w:rtl w:val="0"/>
                <w:lang w:val="en-US"/>
              </w:rPr>
              <w:t xml:space="preserve"> when providing personal care or discussing sensitive matters. Respect the individual</w:t>
            </w:r>
            <w:r>
              <w:rPr>
                <w:shd w:val="nil" w:color="auto" w:fill="auto"/>
                <w:rtl w:val="0"/>
                <w:lang w:val="en-US"/>
              </w:rPr>
              <w:t>’</w:t>
            </w:r>
            <w:r>
              <w:rPr>
                <w:shd w:val="nil" w:color="auto" w:fill="auto"/>
                <w:rtl w:val="0"/>
                <w:lang w:val="en-US"/>
              </w:rPr>
              <w:t>s dignity at all times.</w:t>
            </w:r>
          </w:p>
          <w:p>
            <w:pPr>
              <w:pStyle w:val="Body A"/>
              <w:spacing w:after="0" w:line="240" w:lineRule="auto"/>
              <w:rPr>
                <w:shd w:val="nil" w:color="auto" w:fill="auto"/>
                <w:lang w:val="en-US"/>
              </w:rPr>
            </w:pPr>
          </w:p>
          <w:p>
            <w:pPr>
              <w:pStyle w:val="Heading 3"/>
              <w:bidi w:val="0"/>
              <w:ind w:left="720" w:right="0" w:hanging="720"/>
              <w:jc w:val="both"/>
              <w:rPr>
                <w:shd w:val="nil" w:color="auto" w:fill="auto"/>
                <w:rtl w:val="0"/>
              </w:rPr>
            </w:pPr>
            <w:r>
              <w:rPr>
                <w:shd w:val="nil" w:color="auto" w:fill="auto"/>
                <w:rtl w:val="0"/>
                <w:lang w:val="en-US"/>
              </w:rPr>
              <w:t xml:space="preserve">4. Follow </w:t>
            </w:r>
            <w:r>
              <w:rPr>
                <w:shd w:val="nil" w:color="auto" w:fill="auto"/>
                <w:rtl w:val="0"/>
                <w:lang w:val="en-US"/>
              </w:rPr>
              <w:t>‘</w:t>
            </w:r>
            <w:r>
              <w:rPr>
                <w:shd w:val="nil" w:color="auto" w:fill="auto"/>
                <w:rtl w:val="0"/>
                <w:lang w:val="en-US"/>
              </w:rPr>
              <w:t>Need-to-Know</w:t>
            </w:r>
            <w:r>
              <w:rPr>
                <w:shd w:val="nil" w:color="auto" w:fill="auto"/>
                <w:rtl w:val="0"/>
                <w:lang w:val="en-US"/>
              </w:rPr>
              <w:t xml:space="preserve">’ </w:t>
            </w:r>
            <w:r>
              <w:rPr>
                <w:shd w:val="nil" w:color="auto" w:fill="auto"/>
                <w:rtl w:val="0"/>
                <w:lang w:val="en-US"/>
              </w:rPr>
              <w:t>Principles</w:t>
            </w:r>
          </w:p>
          <w:p>
            <w:pPr>
              <w:pStyle w:val="Normal (Web)"/>
              <w:bidi w:val="0"/>
              <w:ind w:left="0" w:right="0" w:firstLine="0"/>
              <w:jc w:val="left"/>
              <w:rPr>
                <w:shd w:val="nil" w:color="auto" w:fill="auto"/>
                <w:rtl w:val="0"/>
              </w:rPr>
            </w:pPr>
            <w:r>
              <w:rPr>
                <w:shd w:val="nil" w:color="auto" w:fill="auto"/>
                <w:rtl w:val="0"/>
                <w:lang w:val="en-US"/>
              </w:rPr>
              <w:t xml:space="preserve">Only share information with </w:t>
            </w:r>
            <w:r>
              <w:rPr>
                <w:b w:val="1"/>
                <w:bCs w:val="1"/>
                <w:shd w:val="nil" w:color="auto" w:fill="auto"/>
                <w:rtl w:val="0"/>
                <w:lang w:val="en-US"/>
              </w:rPr>
              <w:t>relevant staff</w:t>
            </w:r>
            <w:r>
              <w:rPr>
                <w:shd w:val="nil" w:color="auto" w:fill="auto"/>
                <w:rtl w:val="0"/>
                <w:lang w:val="en-US"/>
              </w:rPr>
              <w:t xml:space="preserve"> who need it to provide care. Avoid discussing client details in public areas or with people who are not directly involved in the individual's care.</w:t>
            </w:r>
          </w:p>
          <w:p>
            <w:pPr>
              <w:pStyle w:val="Body A"/>
              <w:spacing w:after="0" w:line="240" w:lineRule="auto"/>
              <w:rPr>
                <w:shd w:val="nil" w:color="auto" w:fill="auto"/>
                <w:lang w:val="en-US"/>
              </w:rPr>
            </w:pPr>
          </w:p>
          <w:p>
            <w:pPr>
              <w:pStyle w:val="Heading 3"/>
              <w:bidi w:val="0"/>
              <w:ind w:left="720" w:right="0" w:hanging="720"/>
              <w:jc w:val="both"/>
              <w:rPr>
                <w:shd w:val="nil" w:color="auto" w:fill="auto"/>
                <w:rtl w:val="0"/>
              </w:rPr>
            </w:pPr>
            <w:r>
              <w:rPr>
                <w:shd w:val="nil" w:color="auto" w:fill="auto"/>
                <w:rtl w:val="0"/>
                <w:lang w:val="en-US"/>
              </w:rPr>
              <w:t>5. Keep Records Secure and Up to Date</w:t>
            </w:r>
          </w:p>
          <w:p>
            <w:pPr>
              <w:pStyle w:val="Normal (Web)"/>
              <w:bidi w:val="0"/>
              <w:ind w:left="0" w:right="0" w:firstLine="0"/>
              <w:jc w:val="left"/>
              <w:rPr>
                <w:shd w:val="nil" w:color="auto" w:fill="auto"/>
                <w:rtl w:val="0"/>
              </w:rPr>
            </w:pPr>
            <w:r>
              <w:rPr>
                <w:shd w:val="nil" w:color="auto" w:fill="auto"/>
                <w:rtl w:val="0"/>
                <w:lang w:val="en-US"/>
              </w:rPr>
              <w:t xml:space="preserve">Store all client records in accordance with </w:t>
            </w:r>
            <w:r>
              <w:rPr>
                <w:b w:val="1"/>
                <w:bCs w:val="1"/>
                <w:shd w:val="nil" w:color="auto" w:fill="auto"/>
                <w:rtl w:val="0"/>
                <w:lang w:val="en-US"/>
              </w:rPr>
              <w:t>organisational policies</w:t>
            </w:r>
            <w:r>
              <w:rPr>
                <w:shd w:val="nil" w:color="auto" w:fill="auto"/>
                <w:rtl w:val="0"/>
                <w:lang w:val="en-US"/>
              </w:rPr>
              <w:t>, ensuring they are accurate, complete, and only accessible to authorised personnel.</w:t>
            </w:r>
          </w:p>
          <w:p>
            <w:pPr>
              <w:pStyle w:val="Body A"/>
              <w:spacing w:after="0" w:line="240" w:lineRule="auto"/>
              <w:rPr>
                <w:shd w:val="nil" w:color="auto" w:fill="auto"/>
                <w:lang w:val="en-US"/>
              </w:rPr>
            </w:pPr>
          </w:p>
          <w:p>
            <w:pPr>
              <w:pStyle w:val="Heading 3"/>
              <w:bidi w:val="0"/>
              <w:ind w:left="0" w:right="0" w:firstLine="0"/>
              <w:jc w:val="both"/>
              <w:rPr>
                <w:shd w:val="nil" w:color="auto" w:fill="auto"/>
                <w:rtl w:val="0"/>
              </w:rPr>
            </w:pPr>
            <w:r>
              <w:rPr>
                <w:shd w:val="nil" w:color="auto" w:fill="auto"/>
                <w:rtl w:val="0"/>
                <w:lang w:val="en-US"/>
              </w:rPr>
              <w:t>6. Respect Cultural and Personal Preferences</w:t>
            </w:r>
          </w:p>
          <w:p>
            <w:pPr>
              <w:pStyle w:val="Normal (Web)"/>
              <w:bidi w:val="0"/>
              <w:ind w:left="0" w:right="0" w:firstLine="0"/>
              <w:jc w:val="left"/>
              <w:rPr>
                <w:shd w:val="nil" w:color="auto" w:fill="auto"/>
                <w:rtl w:val="0"/>
              </w:rPr>
            </w:pPr>
            <w:r>
              <w:rPr>
                <w:shd w:val="nil" w:color="auto" w:fill="auto"/>
                <w:rtl w:val="0"/>
                <w:lang w:val="en-US"/>
              </w:rPr>
              <w:t xml:space="preserve">Acknowledge and respect individual preferences around privacy, which may be influenced by </w:t>
            </w:r>
            <w:r>
              <w:rPr>
                <w:b w:val="1"/>
                <w:bCs w:val="1"/>
                <w:shd w:val="nil" w:color="auto" w:fill="auto"/>
                <w:rtl w:val="0"/>
                <w:lang w:val="en-US"/>
              </w:rPr>
              <w:t>cultural, religious, or personal values</w:t>
            </w:r>
            <w:r>
              <w:rPr>
                <w:shd w:val="nil" w:color="auto" w:fill="auto"/>
                <w:rtl w:val="0"/>
                <w:lang w:val="en-US"/>
              </w:rPr>
              <w:t>. This could include gender-specific care preferences or privacy needs during prayer times.</w:t>
            </w:r>
          </w:p>
          <w:p>
            <w:pPr>
              <w:pStyle w:val="Body A"/>
              <w:spacing w:after="0" w:line="240" w:lineRule="auto"/>
              <w:rPr>
                <w:shd w:val="nil" w:color="auto" w:fill="auto"/>
                <w:lang w:val="en-US"/>
              </w:rPr>
            </w:pPr>
          </w:p>
          <w:p>
            <w:pPr>
              <w:pStyle w:val="Heading 3"/>
              <w:bidi w:val="0"/>
              <w:ind w:left="0" w:right="0" w:firstLine="0"/>
              <w:jc w:val="both"/>
              <w:rPr>
                <w:shd w:val="nil" w:color="auto" w:fill="auto"/>
                <w:rtl w:val="0"/>
              </w:rPr>
            </w:pPr>
            <w:r>
              <w:rPr>
                <w:shd w:val="nil" w:color="auto" w:fill="auto"/>
                <w:rtl w:val="0"/>
                <w:lang w:val="en-US"/>
              </w:rPr>
              <w:t>7. Educate and Role Model Best Practices</w:t>
            </w:r>
          </w:p>
          <w:p>
            <w:pPr>
              <w:pStyle w:val="Normal (Web)"/>
              <w:bidi w:val="0"/>
              <w:ind w:left="0" w:right="0" w:firstLine="0"/>
              <w:jc w:val="left"/>
              <w:rPr>
                <w:shd w:val="nil" w:color="auto" w:fill="auto"/>
                <w:rtl w:val="0"/>
              </w:rPr>
            </w:pPr>
            <w:r>
              <w:rPr>
                <w:shd w:val="nil" w:color="auto" w:fill="auto"/>
                <w:rtl w:val="0"/>
                <w:lang w:val="en-US"/>
              </w:rPr>
              <w:t xml:space="preserve">Support others by </w:t>
            </w:r>
            <w:r>
              <w:rPr>
                <w:b w:val="1"/>
                <w:bCs w:val="1"/>
                <w:shd w:val="nil" w:color="auto" w:fill="auto"/>
                <w:rtl w:val="0"/>
                <w:lang w:val="en-US"/>
              </w:rPr>
              <w:t>modelling respectful behaviour</w:t>
            </w:r>
            <w:r>
              <w:rPr>
                <w:shd w:val="nil" w:color="auto" w:fill="auto"/>
                <w:rtl w:val="0"/>
                <w:lang w:val="en-US"/>
              </w:rPr>
              <w:t>, reporting breaches, and educating clients and colleagues about confidentiality and privacy standards.</w:t>
            </w:r>
          </w:p>
          <w:p>
            <w:pPr>
              <w:pStyle w:val="Body A"/>
              <w:spacing w:after="0" w:line="240" w:lineRule="auto"/>
              <w:rPr>
                <w:shd w:val="nil" w:color="auto" w:fill="auto"/>
                <w:lang w:val="en-US"/>
              </w:rPr>
            </w:pPr>
          </w:p>
          <w:p>
            <w:pPr>
              <w:pStyle w:val="Heading 3"/>
              <w:bidi w:val="0"/>
              <w:ind w:left="720" w:right="0" w:hanging="720"/>
              <w:jc w:val="both"/>
              <w:rPr>
                <w:shd w:val="nil" w:color="auto" w:fill="auto"/>
                <w:rtl w:val="0"/>
              </w:rPr>
            </w:pPr>
            <w:r>
              <w:rPr>
                <w:shd w:val="nil" w:color="auto" w:fill="auto"/>
                <w:rtl w:val="0"/>
                <w:lang w:val="en-US"/>
              </w:rPr>
              <w:t>8. Regularly Review Policies and Procedures</w:t>
            </w:r>
          </w:p>
          <w:p>
            <w:pPr>
              <w:pStyle w:val="Normal (Web)"/>
              <w:bidi w:val="0"/>
              <w:ind w:left="0" w:right="0" w:firstLine="0"/>
              <w:jc w:val="left"/>
              <w:rPr>
                <w:rtl w:val="0"/>
              </w:rPr>
            </w:pPr>
            <w:r>
              <w:rPr>
                <w:shd w:val="nil" w:color="auto" w:fill="auto"/>
                <w:rtl w:val="0"/>
                <w:lang w:val="en-US"/>
              </w:rPr>
              <w:t>Stay informed by regularly reviewing your organisation</w:t>
            </w:r>
            <w:r>
              <w:rPr>
                <w:shd w:val="nil" w:color="auto" w:fill="auto"/>
                <w:rtl w:val="0"/>
                <w:lang w:val="en-US"/>
              </w:rPr>
              <w:t>’</w:t>
            </w:r>
            <w:r>
              <w:rPr>
                <w:shd w:val="nil" w:color="auto" w:fill="auto"/>
                <w:rtl w:val="0"/>
                <w:lang w:val="en-US"/>
              </w:rPr>
              <w:t>s policies on privacy and confidentiality. Ensure your practices align with current legislation (e.g., Privacy Act, Aged Care Quality Standards).</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2115"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Text"/>
              <w:bidi w:val="0"/>
              <w:spacing w:before="0" w:after="200" w:line="276"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 personal support landscape ensures the safety, well-being, and rights of individuals under care. To uphold these principles, organisational</w:t>
            </w:r>
            <w:r>
              <w:rPr>
                <w:rFonts w:ascii="Calibri" w:hAnsi="Calibri"/>
                <w:spacing w:val="0"/>
                <w:shd w:val="nil" w:color="auto" w:fill="auto"/>
                <w:rtl w:val="0"/>
                <w:lang w:val="en-US"/>
              </w:rPr>
              <w:t xml:space="preserve"> </w:t>
            </w:r>
            <w:r>
              <w:rPr>
                <w:rFonts w:ascii="Calibri" w:hAnsi="Calibri"/>
                <w:shd w:val="nil" w:color="auto" w:fill="auto"/>
                <w:rtl w:val="0"/>
                <w:lang w:val="en-US"/>
              </w:rPr>
              <w:t>reporting</w:t>
            </w:r>
            <w:r>
              <w:rPr>
                <w:rFonts w:ascii="Calibri" w:hAnsi="Calibri"/>
                <w:spacing w:val="0"/>
                <w:shd w:val="nil" w:color="auto" w:fill="auto"/>
                <w:rtl w:val="0"/>
                <w:lang w:val="en-US"/>
              </w:rPr>
              <w:t xml:space="preserve"> </w:t>
            </w:r>
            <w:r>
              <w:rPr>
                <w:rFonts w:ascii="Calibri" w:hAnsi="Calibri"/>
                <w:shd w:val="nil" w:color="auto" w:fill="auto"/>
                <w:rtl w:val="0"/>
                <w:lang w:val="en-US"/>
              </w:rPr>
              <w:t>protocols</w:t>
            </w:r>
            <w:r>
              <w:rPr>
                <w:rFonts w:ascii="Calibri" w:hAnsi="Calibri"/>
                <w:spacing w:val="0"/>
                <w:shd w:val="nil" w:color="auto" w:fill="auto"/>
                <w:rtl w:val="0"/>
                <w:lang w:val="en-US"/>
              </w:rPr>
              <w:t xml:space="preserve"> </w:t>
            </w:r>
            <w:r>
              <w:rPr>
                <w:rFonts w:ascii="Calibri" w:hAnsi="Calibri"/>
                <w:shd w:val="nil" w:color="auto" w:fill="auto"/>
                <w:rtl w:val="0"/>
                <w:lang w:val="en-US"/>
              </w:rPr>
              <w:t>play</w:t>
            </w:r>
            <w:r>
              <w:rPr>
                <w:rFonts w:ascii="Calibri" w:hAnsi="Calibri"/>
                <w:spacing w:val="0"/>
                <w:shd w:val="nil" w:color="auto" w:fill="auto"/>
                <w:rtl w:val="0"/>
                <w:lang w:val="en-US"/>
              </w:rPr>
              <w:t xml:space="preserve"> </w:t>
            </w:r>
            <w:r>
              <w:rPr>
                <w:rFonts w:ascii="Calibri" w:hAnsi="Calibri"/>
                <w:shd w:val="nil" w:color="auto" w:fill="auto"/>
                <w:rtl w:val="0"/>
                <w:lang w:val="en-US"/>
              </w:rPr>
              <w:t>a</w:t>
            </w:r>
            <w:r>
              <w:rPr>
                <w:rFonts w:ascii="Calibri" w:hAnsi="Calibri"/>
                <w:spacing w:val="0"/>
                <w:shd w:val="nil" w:color="auto" w:fill="auto"/>
                <w:rtl w:val="0"/>
                <w:lang w:val="en-US"/>
              </w:rPr>
              <w:t xml:space="preserve"> </w:t>
            </w:r>
            <w:r>
              <w:rPr>
                <w:rFonts w:ascii="Calibri" w:hAnsi="Calibri"/>
                <w:shd w:val="nil" w:color="auto" w:fill="auto"/>
                <w:rtl w:val="0"/>
                <w:lang w:val="en-US"/>
              </w:rPr>
              <w:t>crucial</w:t>
            </w:r>
            <w:r>
              <w:rPr>
                <w:rFonts w:ascii="Calibri" w:hAnsi="Calibri"/>
                <w:spacing w:val="0"/>
                <w:shd w:val="nil" w:color="auto" w:fill="auto"/>
                <w:rtl w:val="0"/>
                <w:lang w:val="en-US"/>
              </w:rPr>
              <w:t xml:space="preserve"> </w:t>
            </w:r>
            <w:r>
              <w:rPr>
                <w:rFonts w:ascii="Calibri" w:hAnsi="Calibri"/>
                <w:shd w:val="nil" w:color="auto" w:fill="auto"/>
                <w:rtl w:val="0"/>
                <w:lang w:val="en-US"/>
              </w:rPr>
              <w:t>role.</w:t>
            </w:r>
            <w:r>
              <w:rPr>
                <w:rFonts w:ascii="Calibri" w:hAnsi="Calibri"/>
                <w:spacing w:val="0"/>
                <w:shd w:val="nil" w:color="auto" w:fill="auto"/>
                <w:rtl w:val="0"/>
                <w:lang w:val="en-US"/>
              </w:rPr>
              <w:t xml:space="preserve"> </w:t>
            </w:r>
            <w:r>
              <w:rPr>
                <w:rFonts w:ascii="Calibri" w:hAnsi="Calibri"/>
                <w:shd w:val="nil" w:color="auto" w:fill="auto"/>
                <w:rtl w:val="0"/>
                <w:lang w:val="en-US"/>
              </w:rPr>
              <w:t>These</w:t>
            </w:r>
            <w:r>
              <w:rPr>
                <w:rFonts w:ascii="Calibri" w:hAnsi="Calibri"/>
                <w:spacing w:val="0"/>
                <w:shd w:val="nil" w:color="auto" w:fill="auto"/>
                <w:rtl w:val="0"/>
                <w:lang w:val="en-US"/>
              </w:rPr>
              <w:t xml:space="preserve"> </w:t>
            </w:r>
            <w:r>
              <w:rPr>
                <w:rFonts w:ascii="Calibri" w:hAnsi="Calibri"/>
                <w:shd w:val="nil" w:color="auto" w:fill="auto"/>
                <w:rtl w:val="0"/>
                <w:lang w:val="en-US"/>
              </w:rPr>
              <w:t>protocols</w:t>
            </w:r>
            <w:r>
              <w:rPr>
                <w:rFonts w:ascii="Calibri" w:hAnsi="Calibri"/>
                <w:spacing w:val="0"/>
                <w:shd w:val="nil" w:color="auto" w:fill="auto"/>
                <w:rtl w:val="0"/>
                <w:lang w:val="en-US"/>
              </w:rPr>
              <w:t xml:space="preserve"> </w:t>
            </w:r>
            <w:r>
              <w:rPr>
                <w:rFonts w:ascii="Calibri" w:hAnsi="Calibri"/>
                <w:shd w:val="nil" w:color="auto" w:fill="auto"/>
                <w:rtl w:val="0"/>
                <w:lang w:val="en-US"/>
              </w:rPr>
              <w:t>act</w:t>
            </w:r>
            <w:r>
              <w:rPr>
                <w:rFonts w:ascii="Calibri" w:hAnsi="Calibri"/>
                <w:spacing w:val="0"/>
                <w:shd w:val="nil" w:color="auto" w:fill="auto"/>
                <w:rtl w:val="0"/>
                <w:lang w:val="en-US"/>
              </w:rPr>
              <w:t xml:space="preserve"> </w:t>
            </w:r>
            <w:r>
              <w:rPr>
                <w:rFonts w:ascii="Calibri" w:hAnsi="Calibri"/>
                <w:shd w:val="nil" w:color="auto" w:fill="auto"/>
                <w:rtl w:val="0"/>
                <w:lang w:val="en-US"/>
              </w:rPr>
              <w:t>as</w:t>
            </w:r>
            <w:r>
              <w:rPr>
                <w:rFonts w:ascii="Calibri" w:hAnsi="Calibri"/>
                <w:spacing w:val="0"/>
                <w:shd w:val="nil" w:color="auto" w:fill="auto"/>
                <w:rtl w:val="0"/>
                <w:lang w:val="en-US"/>
              </w:rPr>
              <w:t xml:space="preserve"> </w:t>
            </w:r>
            <w:r>
              <w:rPr>
                <w:rFonts w:ascii="Calibri" w:hAnsi="Calibri"/>
                <w:shd w:val="nil" w:color="auto" w:fill="auto"/>
                <w:rtl w:val="0"/>
                <w:lang w:val="en-US"/>
              </w:rPr>
              <w:t>structured pathways ensuring timely, accurate, and appropriate communication of critical information within and outside care institutions.</w:t>
            </w:r>
          </w:p>
          <w:p>
            <w:pPr>
              <w:pStyle w:val="Body Text"/>
              <w:bidi w:val="0"/>
              <w:spacing w:before="0" w:after="200" w:line="276" w:lineRule="auto"/>
              <w:ind w:left="0" w:right="0" w:firstLine="0"/>
              <w:jc w:val="left"/>
              <w:rPr>
                <w:rtl w:val="0"/>
              </w:rPr>
            </w:pPr>
            <w:r>
              <w:rPr>
                <w:rFonts w:ascii="Calibri" w:hAnsi="Calibri"/>
                <w:shd w:val="nil" w:color="auto" w:fill="auto"/>
                <w:rtl w:val="0"/>
                <w:lang w:val="en-US"/>
              </w:rPr>
              <w:t>Briefly explain why reporting protocols are important.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97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Keep people safe</w:t>
            </w:r>
            <w:r>
              <w:rPr>
                <w:rFonts w:ascii="Times Roman" w:hAnsi="Times Roman"/>
                <w:shd w:val="nil" w:color="auto" w:fill="auto"/>
                <w:rtl w:val="0"/>
                <w:lang w:val="en-US"/>
              </w:rPr>
              <w:t xml:space="preserve"> If you report stuff when it happens, problems like abuse, neglect, medication mistakes or someone's health getting worse can be dealt with before they turn into something serious.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Makes sure everyone does their job properly</w:t>
            </w:r>
            <w:r>
              <w:rPr>
                <w:rFonts w:ascii="Times Roman" w:hAnsi="Times Roman"/>
                <w:shd w:val="nil" w:color="auto" w:fill="auto"/>
                <w:rtl w:val="0"/>
                <w:lang w:val="en-US"/>
              </w:rPr>
              <w:t xml:space="preserve"> When there's proper reporting procedures, staff can't just ignore things or cover stuff up. Everything has to be written down and looked into, which keeps everyone accountable.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Protects the person's rights</w:t>
            </w:r>
            <w:r>
              <w:rPr>
                <w:rFonts w:ascii="Times Roman" w:hAnsi="Times Roman"/>
                <w:shd w:val="nil" w:color="auto" w:fill="auto"/>
                <w:rtl w:val="0"/>
                <w:lang w:val="en-US"/>
              </w:rPr>
              <w:t xml:space="preserve"> Following the right steps means you're respecting people's legal and ethical rights - like their right to have their concerns taken seriously and be protected from getting hurt.</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Keeps the workplace legal</w:t>
            </w:r>
            <w:r>
              <w:rPr>
                <w:rFonts w:ascii="Times Roman" w:hAnsi="Times Roman"/>
                <w:shd w:val="nil" w:color="auto" w:fill="auto"/>
                <w:rtl w:val="0"/>
                <w:lang w:val="en-US"/>
              </w:rPr>
              <w:t xml:space="preserve"> If you follow the reporting rules properly, the organization stays compliant with all the laws and standards they have to meet, like mandatory reporting requirements and aged care regulations. Stops the place from getting in trouble basically.</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Everyone knows what's going on</w:t>
            </w:r>
            <w:r>
              <w:rPr>
                <w:rFonts w:ascii="Times Roman" w:hAnsi="Times Roman"/>
                <w:shd w:val="nil" w:color="auto" w:fill="auto"/>
                <w:rtl w:val="0"/>
                <w:lang w:val="en-US"/>
              </w:rPr>
              <w:t xml:space="preserve"> When things are reported clearly, all the staff and care team can see what's happened and what's being done about it. Means better decisions get made and the care is more coordinated instead of everyone just doing their own thing.</w:t>
            </w:r>
            <w:r>
              <w:rPr>
                <w:rFonts w:ascii="Times Roman" w:cs="Times Roman" w:hAnsi="Times Roman" w:eastAsia="Times Roman"/>
                <w:shd w:val="nil" w:color="auto" w:fill="auto"/>
              </w:rPr>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65"/>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1061"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line="276" w:lineRule="auto"/>
              <w:rPr>
                <w:rFonts w:ascii="Calibri" w:cs="Calibri" w:hAnsi="Calibri" w:eastAsia="Calibri"/>
                <w:shd w:val="nil" w:color="auto" w:fill="auto"/>
              </w:rPr>
            </w:pPr>
            <w:r>
              <w:rPr>
                <w:rFonts w:ascii="Calibri" w:hAnsi="Calibri"/>
                <w:shd w:val="nil" w:color="auto" w:fill="auto"/>
                <w:rtl w:val="0"/>
                <w:lang w:val="en-US"/>
              </w:rPr>
              <w:t xml:space="preserve">Digital tools and platforms offer ways to document and communicate information. They are so secure that data privacy is always safe and secure. </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Briefly describe why is this important?</w:t>
            </w:r>
          </w:p>
        </w:tc>
      </w:tr>
      <w:tr>
        <w:tblPrEx>
          <w:shd w:val="clear" w:color="auto" w:fill="ced7e7"/>
        </w:tblPrEx>
        <w:trPr>
          <w:trHeight w:val="26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990"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en-US"/>
              </w:rPr>
              <w:t>Keeps private information safe</w:t>
            </w:r>
            <w:r>
              <w:rPr>
                <w:rFonts w:ascii="Times Roman" w:hAnsi="Times Roman"/>
                <w:shd w:val="nil" w:color="auto" w:fill="auto"/>
                <w:rtl w:val="0"/>
                <w:lang w:val="en-US"/>
              </w:rPr>
              <w:t xml:space="preserve"> It stops people who shouldn't have access from getting into personal or confidential data about clients or staff.</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Stops hackers and data leaks</w:t>
            </w:r>
            <w:r>
              <w:rPr>
                <w:rFonts w:ascii="Times Roman" w:hAnsi="Times Roman"/>
                <w:shd w:val="nil" w:color="auto" w:fill="auto"/>
                <w:rtl w:val="0"/>
                <w:lang w:val="en-US"/>
              </w:rPr>
              <w:t xml:space="preserve"> Good security makes it way harder for cyberattacks to happen or for information to get leaked out accidentally or on purpose.</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People trust you more</w:t>
            </w:r>
            <w:r>
              <w:rPr>
                <w:rFonts w:ascii="Times Roman" w:hAnsi="Times Roman"/>
                <w:shd w:val="nil" w:color="auto" w:fill="auto"/>
                <w:rtl w:val="0"/>
                <w:lang w:val="en-US"/>
              </w:rPr>
              <w:t xml:space="preserve"> When clients and families know their information is being kept secure, they feel more confident about sharing stuff and trusting the organization with their private details.</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en-US"/>
              </w:rPr>
              <w:t>Keeps you legal</w:t>
            </w:r>
            <w:r>
              <w:rPr>
                <w:rFonts w:ascii="Times Roman" w:hAnsi="Times Roman"/>
                <w:shd w:val="nil" w:color="auto" w:fill="auto"/>
                <w:rtl w:val="0"/>
                <w:lang w:val="en-US"/>
              </w:rPr>
              <w:t xml:space="preserve"> There's heaps of laws about data protection like GDPR and HIPAA that you have to follow. Proper security means you're meeting those legal requirements and not breaking any rules.</w:t>
            </w:r>
          </w:p>
          <w:p>
            <w:pPr>
              <w:pStyle w:val="Default"/>
              <w:bidi w:val="0"/>
              <w:spacing w:before="0" w:after="240" w:line="240" w:lineRule="auto"/>
              <w:ind w:left="0" w:right="0" w:firstLine="0"/>
              <w:jc w:val="left"/>
              <w:rPr>
                <w:rtl w:val="0"/>
              </w:rPr>
            </w:pPr>
            <w:r>
              <w:rPr>
                <w:rFonts w:ascii="Times Roman" w:hAnsi="Times Roman"/>
                <w:b w:val="1"/>
                <w:bCs w:val="1"/>
                <w:shd w:val="nil" w:color="auto" w:fill="auto"/>
                <w:rtl w:val="0"/>
                <w:lang w:val="en-US"/>
              </w:rPr>
              <w:t>Saves you from massive problems</w:t>
            </w:r>
            <w:r>
              <w:rPr>
                <w:rFonts w:ascii="Times Roman" w:hAnsi="Times Roman"/>
                <w:shd w:val="nil" w:color="auto" w:fill="auto"/>
                <w:rtl w:val="0"/>
                <w:lang w:val="en-US"/>
              </w:rPr>
              <w:t xml:space="preserve"> If there's a data breach the organization can cop huge fines and everyone loses trust in them. Good security stops that from happening and protects the reputation of the place.</w:t>
            </w:r>
            <w:r>
              <w:rPr>
                <w:rFonts w:ascii="Times Roman" w:cs="Times Roman" w:hAnsi="Times Roman" w:eastAsia="Times Roman"/>
                <w:shd w:val="nil" w:color="auto" w:fill="auto"/>
              </w:rPr>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The Aged Care Quality and Safety Commission set forth standards and guidelines concerning documentation. Write the 3 steps that must be followed in each area below.</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pPr>
            <w:r>
              <w:rPr>
                <w:rFonts w:ascii="Calibri" w:hAnsi="Calibri"/>
                <w:shd w:val="nil" w:color="auto" w:fill="auto"/>
                <w:rtl w:val="0"/>
                <w:lang w:val="en-US"/>
              </w:rPr>
              <w:t>The student must the three (3) steps for each category.</w:t>
            </w:r>
          </w:p>
        </w:tc>
      </w:tr>
      <w:tr>
        <w:tblPrEx>
          <w:shd w:val="clear" w:color="auto" w:fill="ced7e7"/>
        </w:tblPrEx>
        <w:trPr>
          <w:trHeight w:val="6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Completing Documentation</w:t>
            </w:r>
          </w:p>
          <w:p>
            <w:pPr>
              <w:pStyle w:val="List Paragraph"/>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Record information accurately, clearly, and promptly after providing care or services.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6"/>
              </w:numPr>
              <w:spacing w:before="120" w:after="120" w:line="240" w:lineRule="auto"/>
              <w:rPr>
                <w:rFonts w:ascii="Calibri" w:hAnsi="Calibri"/>
                <w:lang w:val="en-US"/>
              </w:rPr>
            </w:pPr>
            <w:r>
              <w:rPr>
                <w:rFonts w:ascii="Calibri" w:hAnsi="Calibri"/>
                <w:shd w:val="nil" w:color="auto" w:fill="auto"/>
                <w:rtl w:val="0"/>
                <w:lang w:val="en-US"/>
              </w:rPr>
              <w:t>Use objective language and ensures entries are signed, dated, and timed correctly.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8"/>
              </w:numPr>
              <w:spacing w:before="120" w:after="120" w:line="240" w:lineRule="auto"/>
              <w:rPr>
                <w:rFonts w:ascii="Calibri" w:hAnsi="Calibri"/>
                <w:lang w:val="en-US"/>
              </w:rPr>
            </w:pPr>
            <w:r>
              <w:rPr>
                <w:rFonts w:ascii="Calibri" w:hAnsi="Calibri"/>
                <w:shd w:val="nil" w:color="auto" w:fill="auto"/>
                <w:rtl w:val="0"/>
                <w:lang w:val="en-US"/>
              </w:rPr>
              <w:t>Follow the organisation</w:t>
            </w:r>
            <w:r>
              <w:rPr>
                <w:rFonts w:ascii="Calibri" w:hAnsi="Calibri" w:hint="default"/>
                <w:shd w:val="nil" w:color="auto" w:fill="auto"/>
                <w:rtl w:val="0"/>
                <w:lang w:val="en-US"/>
              </w:rPr>
              <w:t>’</w:t>
            </w:r>
            <w:r>
              <w:rPr>
                <w:rFonts w:ascii="Calibri" w:hAnsi="Calibri"/>
                <w:shd w:val="nil" w:color="auto" w:fill="auto"/>
                <w:rtl w:val="0"/>
                <w:lang w:val="en-US"/>
              </w:rPr>
              <w:t>s policies and approved formats for all documentation.</w:t>
            </w:r>
          </w:p>
        </w:tc>
      </w:tr>
      <w:tr>
        <w:tblPrEx>
          <w:shd w:val="clear" w:color="auto" w:fill="ced7e7"/>
        </w:tblPrEx>
        <w:trPr>
          <w:trHeight w:val="6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A"/>
              <w:spacing w:before="120" w:after="120" w:line="240" w:lineRule="auto"/>
              <w:ind w:left="360" w:firstLine="0"/>
              <w:rPr>
                <w:rFonts w:ascii="Calibri" w:cs="Calibri" w:hAnsi="Calibri" w:eastAsia="Calibri"/>
                <w:b w:val="1"/>
                <w:bCs w:val="1"/>
                <w:shd w:val="nil" w:color="auto" w:fill="auto"/>
              </w:rPr>
            </w:pPr>
            <w:r>
              <w:rPr>
                <w:rFonts w:ascii="Calibri" w:hAnsi="Calibri"/>
                <w:b w:val="1"/>
                <w:bCs w:val="1"/>
                <w:shd w:val="nil" w:color="auto" w:fill="auto"/>
                <w:rtl w:val="0"/>
                <w:lang w:val="en-US"/>
              </w:rPr>
              <w:t>Maintaining Documentation</w:t>
            </w:r>
          </w:p>
          <w:p>
            <w:pPr>
              <w:pStyle w:val="Body A"/>
              <w:numPr>
                <w:ilvl w:val="0"/>
                <w:numId w:val="7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Keep record up to date with any changes in the person</w:t>
            </w:r>
            <w:r>
              <w:rPr>
                <w:rFonts w:ascii="Calibri" w:hAnsi="Calibri" w:hint="default"/>
                <w:shd w:val="nil" w:color="auto" w:fill="auto"/>
                <w:rtl w:val="0"/>
                <w:lang w:val="en-US"/>
              </w:rPr>
              <w:t>’</w:t>
            </w:r>
            <w:r>
              <w:rPr>
                <w:rFonts w:ascii="Calibri" w:hAnsi="Calibri"/>
                <w:shd w:val="nil" w:color="auto" w:fill="auto"/>
                <w:rtl w:val="0"/>
                <w:lang w:val="en-US"/>
              </w:rPr>
              <w:t xml:space="preserve">s condition or care plan. </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1"/>
              </w:numPr>
              <w:spacing w:before="120" w:after="120" w:line="240" w:lineRule="auto"/>
              <w:rPr>
                <w:rFonts w:ascii="Calibri" w:hAnsi="Calibri"/>
                <w:lang w:val="en-US"/>
              </w:rPr>
            </w:pPr>
            <w:r>
              <w:rPr>
                <w:rFonts w:ascii="Calibri" w:hAnsi="Calibri"/>
                <w:shd w:val="nil" w:color="auto" w:fill="auto"/>
                <w:rtl w:val="0"/>
                <w:lang w:val="en-US"/>
              </w:rPr>
              <w:t>Review and check documents regularly for accuracy and completeness.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3"/>
              </w:numPr>
              <w:spacing w:before="120" w:after="120" w:line="240" w:lineRule="auto"/>
              <w:rPr>
                <w:rFonts w:ascii="Calibri" w:hAnsi="Calibri"/>
                <w:lang w:val="en-US"/>
              </w:rPr>
            </w:pPr>
            <w:r>
              <w:rPr>
                <w:rFonts w:ascii="Calibri" w:hAnsi="Calibri"/>
                <w:shd w:val="nil" w:color="auto" w:fill="auto"/>
                <w:rtl w:val="0"/>
                <w:lang w:val="en-US"/>
              </w:rPr>
              <w:t>Ensure only authorised staff access or update the documentation.</w:t>
            </w:r>
          </w:p>
        </w:tc>
      </w:tr>
      <w:tr>
        <w:tblPrEx>
          <w:shd w:val="clear" w:color="auto" w:fill="ced7e7"/>
        </w:tblPrEx>
        <w:trPr>
          <w:trHeight w:val="68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A"/>
              <w:spacing w:before="120" w:after="120" w:line="240" w:lineRule="auto"/>
              <w:ind w:left="360" w:firstLine="0"/>
              <w:rPr>
                <w:rFonts w:ascii="Calibri" w:cs="Calibri" w:hAnsi="Calibri" w:eastAsia="Calibri"/>
                <w:b w:val="1"/>
                <w:bCs w:val="1"/>
                <w:shd w:val="nil" w:color="auto" w:fill="auto"/>
              </w:rPr>
            </w:pPr>
            <w:r>
              <w:rPr>
                <w:rFonts w:ascii="Calibri" w:hAnsi="Calibri"/>
                <w:b w:val="1"/>
                <w:bCs w:val="1"/>
                <w:shd w:val="nil" w:color="auto" w:fill="auto"/>
                <w:rtl w:val="0"/>
                <w:lang w:val="en-US"/>
              </w:rPr>
              <w:t>Storing Documentation</w:t>
            </w:r>
          </w:p>
          <w:p>
            <w:pPr>
              <w:pStyle w:val="Body A"/>
              <w:numPr>
                <w:ilvl w:val="0"/>
                <w:numId w:val="8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Store records securely in locked cabinets or password-protected systems.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6"/>
              </w:numPr>
              <w:spacing w:before="120" w:after="120" w:line="240" w:lineRule="auto"/>
              <w:rPr>
                <w:rFonts w:ascii="Calibri" w:hAnsi="Calibri"/>
                <w:lang w:val="en-US"/>
              </w:rPr>
            </w:pPr>
            <w:r>
              <w:rPr>
                <w:rFonts w:ascii="Calibri" w:hAnsi="Calibri"/>
                <w:shd w:val="nil" w:color="auto" w:fill="auto"/>
                <w:rtl w:val="0"/>
                <w:lang w:val="en-US"/>
              </w:rPr>
              <w:t>Protection documentation from damage, loss, or unauthorised access.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8"/>
              </w:numPr>
              <w:spacing w:before="120" w:after="120" w:line="240" w:lineRule="auto"/>
              <w:rPr>
                <w:rFonts w:ascii="Calibri" w:hAnsi="Calibri"/>
                <w:lang w:val="en-US"/>
              </w:rPr>
            </w:pPr>
            <w:r>
              <w:rPr>
                <w:rFonts w:ascii="Calibri" w:hAnsi="Calibri"/>
                <w:shd w:val="nil" w:color="auto" w:fill="auto"/>
                <w:rtl w:val="0"/>
                <w:lang w:val="en-US"/>
              </w:rPr>
              <w:t>Retain and dispose of records according to legal and organisational requirements.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2"/>
        <w:gridCol w:w="7540"/>
      </w:tblGrid>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8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Write the storage methods that could be used for physical document and digital record storage.</w:t>
            </w:r>
          </w:p>
        </w:tc>
      </w:tr>
      <w:tr>
        <w:tblPrEx>
          <w:shd w:val="clear" w:color="auto" w:fill="ced7e7"/>
        </w:tblPrEx>
        <w:trPr>
          <w:trHeight w:val="267" w:hRule="atLeast"/>
        </w:trPr>
        <w:tc>
          <w:tcPr>
            <w:tcW w:type="dxa" w:w="1007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55"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9"/>
              </w:numPr>
              <w:spacing w:before="120" w:after="120" w:line="240" w:lineRule="auto"/>
              <w:jc w:val="left"/>
              <w:rPr>
                <w:rFonts w:ascii="Calibri" w:hAnsi="Calibri"/>
                <w:lang w:val="en-US"/>
              </w:rPr>
            </w:pPr>
            <w:r>
              <w:rPr>
                <w:rFonts w:ascii="Calibri" w:hAnsi="Calibri"/>
                <w:shd w:val="nil" w:color="auto" w:fill="auto"/>
                <w:rtl w:val="0"/>
                <w:lang w:val="en-US"/>
              </w:rPr>
              <w:t>Physical Documents</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Stored in locked filling cabinets, cupboards or vaults with controlled access and restricted keys.</w:t>
            </w:r>
          </w:p>
          <w:p>
            <w:pPr>
              <w:pStyle w:val="Body A"/>
              <w:bidi w:val="0"/>
              <w:spacing w:before="120" w:after="120"/>
              <w:ind w:left="0" w:right="0" w:firstLine="0"/>
              <w:jc w:val="left"/>
              <w:rPr>
                <w:rtl w:val="0"/>
              </w:rPr>
            </w:pPr>
            <w:r>
              <w:rPr>
                <w:rFonts w:ascii="Calibri" w:hAnsi="Calibri"/>
                <w:outline w:val="0"/>
                <w:color w:val="7030a0"/>
                <w:u w:color="7030a0"/>
                <w:shd w:val="nil" w:color="auto" w:fill="auto"/>
                <w:rtl w:val="0"/>
                <w:lang w:val="en-US"/>
                <w14:textFill>
                  <w14:solidFill>
                    <w14:srgbClr w14:val="7030A0"/>
                  </w14:solidFill>
                </w14:textFill>
              </w:rPr>
              <w:t xml:space="preserve">Use acid free folders, archival quality materials, and climate-ocntrolled rooms (temperature, humidity) to preserve documents. </w:t>
            </w:r>
          </w:p>
        </w:tc>
      </w:tr>
      <w:tr>
        <w:tblPrEx>
          <w:shd w:val="clear" w:color="auto" w:fill="ced7e7"/>
        </w:tblPrEx>
        <w:trPr>
          <w:trHeight w:val="2015" w:hRule="atLeast"/>
        </w:trPr>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1"/>
              </w:numPr>
              <w:spacing w:before="120" w:after="120" w:line="240" w:lineRule="auto"/>
              <w:jc w:val="left"/>
              <w:rPr>
                <w:rFonts w:ascii="Calibri" w:hAnsi="Calibri"/>
                <w:lang w:val="en-US"/>
              </w:rPr>
            </w:pPr>
            <w:r>
              <w:rPr>
                <w:rFonts w:ascii="Calibri" w:hAnsi="Calibri"/>
                <w:shd w:val="nil" w:color="auto" w:fill="auto"/>
                <w:rtl w:val="0"/>
                <w:lang w:val="en-US"/>
              </w:rPr>
              <w:t>Digital Records</w:t>
            </w:r>
          </w:p>
        </w:tc>
        <w:tc>
          <w:tcPr>
            <w:tcW w:type="dxa" w:w="7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0" w:after="200" w:line="276" w:lineRule="auto"/>
              <w:rPr>
                <w:rFonts w:ascii="Calibri" w:cs="Calibri" w:hAnsi="Calibri" w:eastAsia="Calibri"/>
                <w:outline w:val="0"/>
                <w:color w:val="7030a0"/>
                <w:u w:color="7030a0"/>
                <w:shd w:val="nil" w:color="auto" w:fill="auto"/>
                <w14:textFill>
                  <w14:solidFill>
                    <w14:srgbClr w14:val="7030A0"/>
                  </w14:solidFill>
                </w14:textFill>
              </w:rPr>
            </w:pPr>
            <w:r>
              <w:rPr>
                <w:rFonts w:ascii="Calibri" w:hAnsi="Calibri"/>
                <w:outline w:val="0"/>
                <w:color w:val="7030a0"/>
                <w:u w:color="7030a0"/>
                <w:shd w:val="nil" w:color="auto" w:fill="auto"/>
                <w:rtl w:val="0"/>
                <w:lang w:val="en-US"/>
                <w14:textFill>
                  <w14:solidFill>
                    <w14:srgbClr w14:val="7030A0"/>
                  </w14:solidFill>
                </w14:textFill>
              </w:rPr>
              <w:t>Use secure access controlled electronic record systems or document management systems with encryption and user authentication.</w:t>
            </w:r>
          </w:p>
          <w:p>
            <w:pPr>
              <w:pStyle w:val="Body Text"/>
              <w:bidi w:val="0"/>
              <w:spacing w:before="0" w:after="200" w:line="276" w:lineRule="auto"/>
              <w:ind w:left="0" w:right="0" w:firstLine="0"/>
              <w:jc w:val="left"/>
              <w:rPr>
                <w:rtl w:val="0"/>
              </w:rPr>
            </w:pPr>
            <w:r>
              <w:rPr>
                <w:rFonts w:ascii="Calibri" w:hAnsi="Calibri"/>
                <w:outline w:val="0"/>
                <w:color w:val="7030a0"/>
                <w:u w:color="7030a0"/>
                <w:shd w:val="nil" w:color="auto" w:fill="auto"/>
                <w:rtl w:val="0"/>
                <w:lang w:val="en-US"/>
                <w14:textFill>
                  <w14:solidFill>
                    <w14:srgbClr w14:val="7030A0"/>
                  </w14:solidFill>
                </w14:textFill>
              </w:rPr>
              <w:t>Maintain regular backups (offsite/cloud backups, redundant storage) and control to prevent loss.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9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5505"/>
        <w:gridCol w:w="2546"/>
      </w:tblGrid>
      <w:tr>
        <w:tblPrEx>
          <w:shd w:val="clear" w:color="auto" w:fill="ced7e7"/>
        </w:tblPrEx>
        <w:trPr>
          <w:trHeight w:val="267" w:hRule="atLeast"/>
        </w:trPr>
        <w:tc>
          <w:tcPr>
            <w:tcW w:type="dxa" w:w="20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Restrictive practices are actions that limit the rights or freedom of movement of a care recipient. What are the five main types?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2"/>
              </w:numPr>
              <w:spacing w:before="120" w:after="120" w:line="240" w:lineRule="auto"/>
              <w:rPr>
                <w:lang w:val="en-US"/>
              </w:rPr>
            </w:pPr>
            <w:r>
              <w:rPr>
                <w:shd w:val="nil" w:color="auto" w:fill="auto"/>
                <w:rtl w:val="0"/>
                <w:lang w:val="en-US"/>
              </w:rPr>
              <w:t>Chemical restraint</w:t>
            </w:r>
          </w:p>
        </w:tc>
      </w:tr>
      <w:tr>
        <w:tblPrEx>
          <w:shd w:val="clear" w:color="auto" w:fill="ced7e7"/>
        </w:tblPrEx>
        <w:trPr>
          <w:trHeight w:val="7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4"/>
              </w:numPr>
              <w:spacing w:before="120" w:after="120" w:line="240" w:lineRule="auto"/>
              <w:rPr>
                <w:lang w:val="en-US"/>
              </w:rPr>
            </w:pPr>
            <w:r>
              <w:rPr>
                <w:shd w:val="nil" w:color="auto" w:fill="auto"/>
                <w:rtl w:val="0"/>
                <w:lang w:val="en-US"/>
              </w:rPr>
              <w:t>Environmental restraint</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6"/>
              </w:numPr>
              <w:spacing w:before="120" w:after="120" w:line="240" w:lineRule="auto"/>
              <w:rPr>
                <w:lang w:val="en-US"/>
              </w:rPr>
            </w:pPr>
            <w:r>
              <w:rPr>
                <w:shd w:val="nil" w:color="auto" w:fill="auto"/>
                <w:rtl w:val="0"/>
                <w:lang w:val="en-US"/>
              </w:rPr>
              <w:t>Physical restraint</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8"/>
              </w:numPr>
              <w:spacing w:before="120" w:after="120" w:line="240" w:lineRule="auto"/>
              <w:rPr>
                <w:lang w:val="en-US"/>
              </w:rPr>
            </w:pPr>
            <w:r>
              <w:rPr>
                <w:shd w:val="nil" w:color="auto" w:fill="auto"/>
                <w:rtl w:val="0"/>
                <w:lang w:val="en-US"/>
              </w:rPr>
              <w:t>Mechanical restraint</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00"/>
              </w:numPr>
              <w:spacing w:before="120" w:after="120" w:line="240" w:lineRule="auto"/>
              <w:rPr>
                <w:lang w:val="en-US"/>
              </w:rPr>
            </w:pPr>
            <w:r>
              <w:rPr>
                <w:shd w:val="nil" w:color="auto" w:fill="auto"/>
                <w:rtl w:val="0"/>
                <w:lang w:val="en-US"/>
              </w:rPr>
              <w:t xml:space="preserve">Seclusion </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03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4"/>
        <w:gridCol w:w="5505"/>
        <w:gridCol w:w="2546"/>
      </w:tblGrid>
      <w:tr>
        <w:tblPrEx>
          <w:shd w:val="clear" w:color="auto" w:fill="ced7e7"/>
        </w:tblPrEx>
        <w:trPr>
          <w:trHeight w:val="267" w:hRule="atLeast"/>
        </w:trPr>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Body A"/>
        <w:rPr>
          <w:rFonts w:ascii="Calibri" w:cs="Calibri" w:hAnsi="Calibri" w:eastAsia="Calibri"/>
          <w:lang w:val="en-US"/>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A"/>
      </w:pPr>
      <w:r>
        <w:rPr>
          <w:rFonts w:ascii="Arial Unicode MS" w:cs="Arial Unicode MS" w:hAnsi="Arial Unicode MS" w:eastAsia="Arial Unicode MS"/>
          <w:b w:val="0"/>
          <w:bCs w:val="0"/>
          <w:i w:val="0"/>
          <w:iCs w:val="0"/>
          <w:sz w:val="36"/>
          <w:szCs w:val="36"/>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2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A"/>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Arial Unicode MS" w:cs="Arial Unicode MS" w:hAnsi="Arial Unicode MS" w:eastAsia="Arial Unicode MS"/>
          <w:sz w:val="36"/>
          <w:szCs w:val="36"/>
          <w:lang w:val="en-US"/>
        </w:rPr>
      </w:pPr>
    </w:p>
    <w:p>
      <w:pPr>
        <w:pStyle w:val="Body A"/>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A"/>
      </w:pPr>
      <w:r>
        <w:rPr>
          <w:rFonts w:ascii="Arial Unicode MS" w:cs="Arial Unicode MS" w:hAnsi="Arial Unicode MS" w:eastAsia="Arial Unicode MS"/>
          <w:b w:val="0"/>
          <w:bCs w:val="0"/>
          <w:i w:val="0"/>
          <w:iCs w:val="0"/>
          <w:sz w:val="36"/>
          <w:szCs w:val="36"/>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 Karol Bhandari</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05      /  12     /2025</w:t>
            </w:r>
          </w:p>
        </w:tc>
      </w:tr>
    </w:tbl>
    <w:p>
      <w:pPr>
        <w:pStyle w:val="Body A"/>
        <w:widowControl w:val="0"/>
        <w:spacing w:line="240" w:lineRule="auto"/>
        <w:ind w:left="204" w:hanging="204"/>
      </w:pPr>
      <w:r>
        <w:rPr>
          <w:rFonts w:ascii="Arial Unicode MS" w:cs="Arial Unicode MS" w:hAnsi="Arial Unicode MS" w:eastAsia="Arial Unicode MS"/>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November 2024</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CHCCCS031Provide individualised support</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1</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numStyleLink w:val="Imported Style 17"/>
  </w:abstractNum>
  <w:abstractNum w:abstractNumId="40">
    <w:multiLevelType w:val="hybridMultilevel"/>
    <w:styleLink w:val="Imported Style 1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7030a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7030a0"/>
        <w:spacing w:val="0"/>
        <w:w w:val="100"/>
        <w:kern w:val="0"/>
        <w:position w:val="0"/>
        <w:highlight w:val="none"/>
        <w:vertAlign w:val="baseline"/>
      </w:rPr>
    </w:lvl>
  </w:abstractNum>
  <w:abstractNum w:abstractNumId="4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45">
    <w:multiLevelType w:val="hybridMultilevel"/>
    <w:lvl w:ilvl="0">
      <w:start w:val="1"/>
      <w:numFmt w:val="decimal"/>
      <w:suff w:val="tab"/>
      <w:lvlText w:val="%1."/>
      <w:lvlJc w:val="left"/>
      <w:pPr>
        <w:tabs>
          <w:tab w:val="left" w:pos="720"/>
        </w:tabs>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54" w:hanging="35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14" w:hanging="35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74" w:hanging="35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lvl w:ilvl="0">
      <w:start w:val="1"/>
      <w:numFmt w:val="decimal"/>
      <w:suff w:val="tab"/>
      <w:lvlText w:val="%1."/>
      <w:lvlJc w:val="left"/>
      <w:pPr>
        <w:tabs>
          <w:tab w:val="left" w:pos="720"/>
        </w:tabs>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54" w:hanging="35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14" w:hanging="35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74" w:hanging="35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7">
    <w:multiLevelType w:val="hybridMultilevel"/>
    <w:lvl w:ilvl="0">
      <w:start w:val="1"/>
      <w:numFmt w:val="decimal"/>
      <w:suff w:val="tab"/>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lvl w:ilvl="0">
      <w:start w:val="1"/>
      <w:numFmt w:val="decimal"/>
      <w:suff w:val="tab"/>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9">
    <w:multiLevelType w:val="hybridMultilevel"/>
    <w:lvl w:ilvl="0">
      <w:start w:val="1"/>
      <w:numFmt w:val="decimal"/>
      <w:suff w:val="tab"/>
      <w:lvlText w:val="%1."/>
      <w:lvlJc w:val="left"/>
      <w:pPr>
        <w:ind w:left="75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9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91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3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5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9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51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60">
    <w:multiLevelType w:val="hybridMultilevel"/>
    <w:lvl w:ilvl="0">
      <w:start w:val="1"/>
      <w:numFmt w:val="decimal"/>
      <w:suff w:val="tab"/>
      <w:lvlText w:val="%1."/>
      <w:lvlJc w:val="left"/>
      <w:pPr>
        <w:ind w:left="75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9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91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3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5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9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51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61">
    <w:multiLevelType w:val="hybridMultilevel"/>
    <w:lvl w:ilvl="0">
      <w:start w:val="1"/>
      <w:numFmt w:val="decimal"/>
      <w:suff w:val="tab"/>
      <w:lvlText w:val="%1."/>
      <w:lvlJc w:val="left"/>
      <w:pPr>
        <w:ind w:left="75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9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91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3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5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9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51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62">
    <w:multiLevelType w:val="hybridMultilevel"/>
    <w:lvl w:ilvl="0">
      <w:start w:val="1"/>
      <w:numFmt w:val="decimal"/>
      <w:suff w:val="tab"/>
      <w:lvlText w:val="%1."/>
      <w:lvlJc w:val="left"/>
      <w:pPr>
        <w:ind w:left="75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9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91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3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5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9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51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63">
    <w:multiLevelType w:val="hybridMultilevel"/>
    <w:lvl w:ilvl="0">
      <w:start w:val="1"/>
      <w:numFmt w:val="decimal"/>
      <w:suff w:val="tab"/>
      <w:lvlText w:val="%1."/>
      <w:lvlJc w:val="left"/>
      <w:pPr>
        <w:ind w:left="75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9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91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3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5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7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92"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512" w:hanging="313"/>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080"/>
          </w:tabs>
          <w:ind w:left="1188" w:hanging="82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5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2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9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70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42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1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8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5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6"/>
  </w:num>
  <w:num w:numId="9">
    <w:abstractNumId w:val="7"/>
  </w:num>
  <w:num w:numId="10">
    <w:abstractNumId w:val="7"/>
    <w:lvlOverride w:ilvl="0">
      <w:startOverride w:val="2"/>
    </w:lvlOverride>
  </w:num>
  <w:num w:numId="11">
    <w:abstractNumId w:val="8"/>
  </w:num>
  <w:num w:numId="12">
    <w:abstractNumId w:val="8"/>
    <w:lvlOverride w:ilvl="0">
      <w:startOverride w:val="3"/>
    </w:lvlOverride>
  </w:num>
  <w:num w:numId="13">
    <w:abstractNumId w:val="9"/>
  </w:num>
  <w:num w:numId="14">
    <w:abstractNumId w:val="10"/>
  </w:num>
  <w:num w:numId="15">
    <w:abstractNumId w:val="11"/>
  </w:num>
  <w:num w:numId="16">
    <w:abstractNumId w:val="11"/>
    <w:lvlOverride w:ilvl="0">
      <w:startOverride w:val="2"/>
    </w:lvlOverride>
  </w:num>
  <w:num w:numId="17">
    <w:abstractNumId w:val="12"/>
  </w:num>
  <w:num w:numId="18">
    <w:abstractNumId w:val="12"/>
    <w:lvlOverride w:ilvl="0">
      <w:startOverride w:val="3"/>
    </w:lvlOverride>
  </w:num>
  <w:num w:numId="19">
    <w:abstractNumId w:val="13"/>
  </w:num>
  <w:num w:numId="20">
    <w:abstractNumId w:val="13"/>
    <w:lvlOverride w:ilvl="0">
      <w:startOverride w:val="4"/>
    </w:lvlOverride>
  </w:num>
  <w:num w:numId="21">
    <w:abstractNumId w:val="14"/>
  </w:num>
  <w:num w:numId="22">
    <w:abstractNumId w:val="14"/>
    <w:lvlOverride w:ilvl="0">
      <w:startOverride w:val="5"/>
    </w:lvlOverride>
  </w:num>
  <w:num w:numId="23">
    <w:abstractNumId w:val="15"/>
  </w:num>
  <w:num w:numId="24">
    <w:abstractNumId w:val="16"/>
  </w:num>
  <w:num w:numId="25">
    <w:abstractNumId w:val="16"/>
    <w:lvlOverride w:ilvl="0">
      <w:startOverride w:val="2"/>
    </w:lvlOverride>
  </w:num>
  <w:num w:numId="26">
    <w:abstractNumId w:val="17"/>
  </w:num>
  <w:num w:numId="27">
    <w:abstractNumId w:val="17"/>
    <w:lvlOverride w:ilvl="0">
      <w:startOverride w:val="3"/>
    </w:lvlOverride>
  </w:num>
  <w:num w:numId="28">
    <w:abstractNumId w:val="18"/>
  </w:num>
  <w:num w:numId="29">
    <w:abstractNumId w:val="18"/>
    <w:lvlOverride w:ilvl="0">
      <w:startOverride w:val="4"/>
    </w:lvlOverride>
  </w:num>
  <w:num w:numId="30">
    <w:abstractNumId w:val="19"/>
  </w:num>
  <w:num w:numId="31">
    <w:abstractNumId w:val="19"/>
    <w:lvlOverride w:ilvl="0">
      <w:startOverride w:val="5"/>
    </w:lvlOverride>
  </w:num>
  <w:num w:numId="32">
    <w:abstractNumId w:val="20"/>
  </w:num>
  <w:num w:numId="33">
    <w:abstractNumId w:val="20"/>
    <w:lvlOverride w:ilvl="0">
      <w:startOverride w:val="6"/>
    </w:lvlOverride>
  </w:num>
  <w:num w:numId="34">
    <w:abstractNumId w:val="21"/>
  </w:num>
  <w:num w:numId="35">
    <w:abstractNumId w:val="23"/>
  </w:num>
  <w:num w:numId="36">
    <w:abstractNumId w:val="22"/>
  </w:num>
  <w:num w:numId="37">
    <w:abstractNumId w:val="24"/>
  </w:num>
  <w:num w:numId="38">
    <w:abstractNumId w:val="25"/>
  </w:num>
  <w:num w:numId="39">
    <w:abstractNumId w:val="25"/>
    <w:lvlOverride w:ilvl="0">
      <w:startOverride w:val="2"/>
    </w:lvlOverride>
  </w:num>
  <w:num w:numId="40">
    <w:abstractNumId w:val="26"/>
  </w:num>
  <w:num w:numId="41">
    <w:abstractNumId w:val="26"/>
    <w:lvlOverride w:ilvl="0">
      <w:startOverride w:val="3"/>
    </w:lvlOverride>
  </w:num>
  <w:num w:numId="42">
    <w:abstractNumId w:val="27"/>
  </w:num>
  <w:num w:numId="43">
    <w:abstractNumId w:val="27"/>
    <w:lvlOverride w:ilvl="0">
      <w:startOverride w:val="4"/>
    </w:lvlOverride>
  </w:num>
  <w:num w:numId="44">
    <w:abstractNumId w:val="28"/>
  </w:num>
  <w:num w:numId="45">
    <w:abstractNumId w:val="28"/>
    <w:lvlOverride w:ilvl="0">
      <w:startOverride w:val="5"/>
    </w:lvlOverride>
  </w:num>
  <w:num w:numId="46">
    <w:abstractNumId w:val="29"/>
  </w:num>
  <w:num w:numId="47">
    <w:abstractNumId w:val="29"/>
    <w:lvlOverride w:ilvl="0">
      <w:startOverride w:val="6"/>
    </w:lvlOverride>
  </w:num>
  <w:num w:numId="48">
    <w:abstractNumId w:val="30"/>
  </w:num>
  <w:num w:numId="49">
    <w:abstractNumId w:val="30"/>
    <w:lvlOverride w:ilvl="0">
      <w:startOverride w:val="7"/>
    </w:lvlOverride>
  </w:num>
  <w:num w:numId="50">
    <w:abstractNumId w:val="31"/>
  </w:num>
  <w:num w:numId="51">
    <w:abstractNumId w:val="31"/>
    <w:lvlOverride w:ilvl="0">
      <w:startOverride w:val="8"/>
    </w:lvlOverride>
  </w:num>
  <w:num w:numId="52">
    <w:abstractNumId w:val="32"/>
  </w:num>
  <w:num w:numId="53">
    <w:abstractNumId w:val="32"/>
    <w:lvlOverride w:ilvl="0">
      <w:startOverride w:val="9"/>
    </w:lvlOverride>
  </w:num>
  <w:num w:numId="54">
    <w:abstractNumId w:val="33"/>
  </w:num>
  <w:num w:numId="55">
    <w:abstractNumId w:val="33"/>
    <w:lvlOverride w:ilvl="0">
      <w:startOverride w:val="10"/>
    </w:lvlOverride>
  </w:num>
  <w:num w:numId="56">
    <w:abstractNumId w:val="34"/>
  </w:num>
  <w:num w:numId="57">
    <w:abstractNumId w:val="34"/>
    <w:lvlOverride w:ilvl="0">
      <w:startOverride w:val="11"/>
    </w:lvlOverride>
  </w:num>
  <w:num w:numId="58">
    <w:abstractNumId w:val="35"/>
  </w:num>
  <w:num w:numId="59">
    <w:abstractNumId w:val="35"/>
    <w:lvlOverride w:ilvl="0">
      <w:startOverride w:val="12"/>
    </w:lvlOverride>
  </w:num>
  <w:num w:numId="60">
    <w:abstractNumId w:val="36"/>
  </w:num>
  <w:num w:numId="61">
    <w:abstractNumId w:val="36"/>
    <w:lvlOverride w:ilvl="0">
      <w:startOverride w:val="13"/>
    </w:lvlOverride>
  </w:num>
  <w:num w:numId="62">
    <w:abstractNumId w:val="37"/>
  </w:num>
  <w:num w:numId="63">
    <w:abstractNumId w:val="38"/>
  </w:num>
  <w:num w:numId="64">
    <w:abstractNumId w:val="40"/>
  </w:num>
  <w:num w:numId="65">
    <w:abstractNumId w:val="39"/>
  </w:num>
  <w:num w:numId="66">
    <w:abstractNumId w:val="41"/>
  </w:num>
  <w:num w:numId="67">
    <w:abstractNumId w:val="42"/>
  </w:num>
  <w:num w:numId="68">
    <w:abstractNumId w:val="43"/>
  </w:num>
  <w:num w:numId="69">
    <w:abstractNumId w:val="44"/>
  </w:num>
  <w:num w:numId="70">
    <w:abstractNumId w:val="44"/>
    <w:lvlOverride w:ilvl="0">
      <w:startOverride w:val="2"/>
    </w:lvlOverride>
  </w:num>
  <w:num w:numId="71">
    <w:abstractNumId w:val="45"/>
  </w:num>
  <w:num w:numId="72">
    <w:abstractNumId w:val="46"/>
  </w:num>
  <w:num w:numId="73">
    <w:abstractNumId w:val="47"/>
  </w:num>
  <w:num w:numId="74">
    <w:abstractNumId w:val="48"/>
  </w:num>
  <w:num w:numId="75">
    <w:abstractNumId w:val="49"/>
  </w:num>
  <w:num w:numId="76">
    <w:abstractNumId w:val="49"/>
    <w:lvlOverride w:ilvl="0">
      <w:startOverride w:val="2"/>
    </w:lvlOverride>
  </w:num>
  <w:num w:numId="77">
    <w:abstractNumId w:val="50"/>
  </w:num>
  <w:num w:numId="78">
    <w:abstractNumId w:val="50"/>
    <w:lvlOverride w:ilvl="0">
      <w:startOverride w:val="3"/>
    </w:lvlOverride>
  </w:num>
  <w:num w:numId="79">
    <w:abstractNumId w:val="51"/>
  </w:num>
  <w:num w:numId="80">
    <w:abstractNumId w:val="52"/>
  </w:num>
  <w:num w:numId="81">
    <w:abstractNumId w:val="52"/>
    <w:lvlOverride w:ilvl="0">
      <w:startOverride w:val="2"/>
    </w:lvlOverride>
  </w:num>
  <w:num w:numId="82">
    <w:abstractNumId w:val="53"/>
  </w:num>
  <w:num w:numId="83">
    <w:abstractNumId w:val="53"/>
    <w:lvlOverride w:ilvl="0">
      <w:startOverride w:val="3"/>
    </w:lvlOverride>
  </w:num>
  <w:num w:numId="84">
    <w:abstractNumId w:val="54"/>
  </w:num>
  <w:num w:numId="85">
    <w:abstractNumId w:val="55"/>
  </w:num>
  <w:num w:numId="86">
    <w:abstractNumId w:val="55"/>
    <w:lvlOverride w:ilvl="0">
      <w:startOverride w:val="2"/>
    </w:lvlOverride>
  </w:num>
  <w:num w:numId="87">
    <w:abstractNumId w:val="56"/>
  </w:num>
  <w:num w:numId="88">
    <w:abstractNumId w:val="56"/>
    <w:lvlOverride w:ilvl="0">
      <w:startOverride w:val="3"/>
    </w:lvlOverride>
  </w:num>
  <w:num w:numId="89">
    <w:abstractNumId w:val="57"/>
  </w:num>
  <w:num w:numId="90">
    <w:abstractNumId w:val="58"/>
  </w:num>
  <w:num w:numId="91">
    <w:abstractNumId w:val="58"/>
    <w:lvlOverride w:ilvl="0">
      <w:startOverride w:val="2"/>
    </w:lvlOverride>
  </w:num>
  <w:num w:numId="92">
    <w:abstractNumId w:val="59"/>
  </w:num>
  <w:num w:numId="93">
    <w:abstractNumId w:val="60"/>
  </w:num>
  <w:num w:numId="94">
    <w:abstractNumId w:val="60"/>
    <w:lvlOverride w:ilvl="0">
      <w:startOverride w:val="2"/>
    </w:lvlOverride>
  </w:num>
  <w:num w:numId="95">
    <w:abstractNumId w:val="61"/>
  </w:num>
  <w:num w:numId="96">
    <w:abstractNumId w:val="61"/>
    <w:lvlOverride w:ilvl="0">
      <w:startOverride w:val="3"/>
    </w:lvlOverride>
  </w:num>
  <w:num w:numId="97">
    <w:abstractNumId w:val="62"/>
  </w:num>
  <w:num w:numId="98">
    <w:abstractNumId w:val="62"/>
    <w:lvlOverride w:ilvl="0">
      <w:startOverride w:val="4"/>
    </w:lvlOverride>
  </w:num>
  <w:num w:numId="99">
    <w:abstractNumId w:val="63"/>
  </w:num>
  <w:num w:numId="100">
    <w:abstractNumId w:val="63"/>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4"/>
      </w:numPr>
    </w:pPr>
  </w:style>
  <w:style w:type="numbering" w:styleId="Imported Style 4">
    <w:name w:val="Imported Style 4"/>
    <w:pPr>
      <w:numPr>
        <w:numId w:val="6"/>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2"/>
    </w:pPr>
    <w:rPr>
      <w:rFonts w:ascii="Cambria" w:cs="Arial Unicode MS" w:hAnsi="Cambria" w:eastAsia="Arial Unicode MS"/>
      <w:b w:val="0"/>
      <w:bCs w:val="0"/>
      <w:i w:val="0"/>
      <w:iCs w:val="0"/>
      <w:caps w:val="0"/>
      <w:smallCaps w:val="0"/>
      <w:strike w:val="0"/>
      <w:dstrike w:val="0"/>
      <w:outline w:val="0"/>
      <w:color w:val="1d3066"/>
      <w:spacing w:val="0"/>
      <w:kern w:val="2"/>
      <w:position w:val="0"/>
      <w:sz w:val="28"/>
      <w:szCs w:val="28"/>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AAA Questions">
    <w:name w:val="AAA Questions"/>
    <w:next w:val="AAA Question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numbering" w:styleId="Imported Style 11">
    <w:name w:val="Imported Style 11"/>
    <w:pPr>
      <w:numPr>
        <w:numId w:val="35"/>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1"/>
      <w:pageBreakBefore w:val="0"/>
      <w:widowControl w:val="1"/>
      <w:shd w:val="clear" w:color="auto" w:fill="auto"/>
      <w:suppressAutoHyphens w:val="0"/>
      <w:bidi w:val="0"/>
      <w:spacing w:before="12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7">
    <w:name w:val="Imported Style 17"/>
    <w:pPr>
      <w:numPr>
        <w:numId w:val="64"/>
      </w:numPr>
    </w:p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