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bottom w:color="000000" w:space="1" w:sz="4" w:val="single"/>
        </w:pBdr>
        <w:jc w:val="righ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2">
      <w:pPr>
        <w:pStyle w:val="Title"/>
        <w:jc w:val="righ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CA DIPTEE SHRIPAD PATOLE</w:t>
      </w:r>
    </w:p>
    <w:p w:rsidR="00000000" w:rsidDel="00000000" w:rsidP="00000000" w:rsidRDefault="00000000" w:rsidRPr="00000000" w14:paraId="00000003">
      <w:pPr>
        <w:keepNext w:val="0"/>
        <w:keepLines w:val="0"/>
        <w:pageBreakBefore w:val="0"/>
        <w:widowControl w:val="1"/>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b w:val="0"/>
          <w:i w:val="0"/>
          <w:smallCaps w:val="0"/>
          <w:strike w:val="0"/>
          <w:color w:val="000000"/>
          <w:sz w:val="20"/>
          <w:szCs w:val="20"/>
          <w:u w:val="none"/>
          <w:shd w:fill="auto" w:val="clear"/>
          <w:vertAlign w:val="baseline"/>
          <w:rtl w:val="0"/>
        </w:rPr>
        <w:t xml:space="preserve">704/E, CHITRAKUT CHS, SHIV VALLABH CROSS ROAD, ASHOKVAN, RAVALPADA, DAHISAR EAST, MUMBAI.</w:t>
      </w:r>
      <w:r w:rsidDel="00000000" w:rsidR="00000000" w:rsidRPr="00000000">
        <w:rPr>
          <w:rtl w:val="0"/>
        </w:rPr>
      </w:r>
    </w:p>
    <w:p w:rsidR="00000000" w:rsidDel="00000000" w:rsidP="00000000" w:rsidRDefault="00000000" w:rsidRPr="00000000" w14:paraId="00000004">
      <w:pPr>
        <w:keepNext w:val="0"/>
        <w:keepLines w:val="0"/>
        <w:pageBreakBefore w:val="0"/>
        <w:widowControl w:val="1"/>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ff"/>
          <w:sz w:val="20"/>
          <w:szCs w:val="20"/>
          <w:u w:val="single"/>
          <w:shd w:fill="auto" w:val="clear"/>
          <w:vertAlign w:val="baseline"/>
          <w:rtl w:val="0"/>
        </w:rPr>
        <w:t xml:space="preserve">Ph</w:t>
      </w:r>
      <w:r w:rsidDel="00000000" w:rsidR="00000000" w:rsidRPr="00000000">
        <w:rPr>
          <w:b w:val="0"/>
          <w:i w:val="0"/>
          <w:smallCaps w:val="0"/>
          <w:strike w:val="0"/>
          <w:color w:val="0000ff"/>
          <w:sz w:val="20"/>
          <w:szCs w:val="20"/>
          <w:u w:val="single"/>
          <w:shd w:fill="auto" w:val="clear"/>
          <w:vertAlign w:val="baseline"/>
          <w:rtl w:val="0"/>
        </w:rPr>
        <w:t xml:space="preserve">: 9833660924.</w:t>
      </w:r>
      <w:r w:rsidDel="00000000" w:rsidR="00000000" w:rsidRPr="00000000">
        <w:rPr>
          <w:b w:val="1"/>
          <w:i w:val="0"/>
          <w:smallCaps w:val="0"/>
          <w:strike w:val="0"/>
          <w:color w:val="0000ff"/>
          <w:sz w:val="20"/>
          <w:szCs w:val="20"/>
          <w:u w:val="single"/>
          <w:shd w:fill="auto" w:val="clear"/>
          <w:vertAlign w:val="baseline"/>
          <w:rtl w:val="0"/>
        </w:rPr>
        <w:t xml:space="preserve">Email:</w:t>
      </w:r>
      <w:r w:rsidDel="00000000" w:rsidR="00000000" w:rsidRPr="00000000">
        <w:rPr>
          <w:b w:val="0"/>
          <w:i w:val="0"/>
          <w:smallCaps w:val="0"/>
          <w:strike w:val="0"/>
          <w:color w:val="0000ff"/>
          <w:sz w:val="20"/>
          <w:szCs w:val="20"/>
          <w:u w:val="single"/>
          <w:shd w:fill="auto" w:val="clear"/>
          <w:vertAlign w:val="baseline"/>
          <w:rtl w:val="0"/>
        </w:rPr>
        <w:t xml:space="preserve">dparab29@gmail.com</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107950</wp:posOffset>
                </wp:positionH>
                <wp:positionV relativeFrom="paragraph">
                  <wp:posOffset>107950</wp:posOffset>
                </wp:positionV>
                <wp:extent cx="6870600" cy="25560"/>
                <wp:effectExtent b="6985" l="6350" r="6985" t="6350"/>
                <wp:wrapNone/>
                <wp:docPr id="1" name=""/>
                <a:graphic>
                  <a:graphicData uri="http://schemas.microsoft.com/office/word/2010/wordprocessingShape">
                    <wps:wsp>
                      <wps:cNvSpPr/>
                      <wps:spPr>
                        <a:xfrm>
                          <a:off x="0" y="0"/>
                          <a:ext cx="6870600" cy="25560"/>
                        </a:xfrm>
                        <a:custGeom>
                          <a:avLst/>
                          <a:gdLst>
                            <a:gd fmla="*/ 0 w 3895200" name="textAreaLeft"/>
                            <a:gd fmla="*/ 3895560 w 3895200" name="textAreaRight"/>
                            <a:gd fmla="*/ 0 h 14400" name="textAreaTop"/>
                            <a:gd fmla="*/ 14760 h 14400" name="textAreaBottom"/>
                          </a:gdLst>
                          <a:ahLst/>
                          <a:cxnLst/>
                          <a:rect b="textAreaBottom" l="textAreaLeft" r="textAreaRight" t="textAreaTop"/>
                          <a:pathLst>
                            <a:path h="12700" w="6858000">
                              <a:moveTo>
                                <a:pt x="0" y="0"/>
                              </a:moveTo>
                              <a:lnTo>
                                <a:pt x="6858000" y="12700"/>
                              </a:lnTo>
                            </a:path>
                          </a:pathLst>
                        </a:custGeom>
                        <a:solidFill>
                          <a:srgbClr val="FFFFFF"/>
                        </a:solidFill>
                        <a:ln w="12700">
                          <a:solidFill>
                            <a:srgbClr val="000000"/>
                          </a:solidFill>
                          <a:round/>
                        </a:ln>
                      </wps:spPr>
                      <wps:style>
                        <a:lnRef idx="0"/>
                        <a:fillRef idx="0"/>
                        <a:effectRef idx="0"/>
                        <a:fontRef idx="minor"/>
                      </wps:style>
                      <wps:bodyPr/>
                    </wps:wsp>
                  </a:graphicData>
                </a:graphic>
              </wp:anchor>
            </w:drawing>
          </mc:Choice>
          <mc:Fallback>
            <w:drawing>
              <wp:anchor allowOverlap="1" behindDoc="0" distB="0" distT="0" distL="0" distR="0" hidden="0" layoutInCell="1" locked="0" relativeHeight="0" simplePos="0">
                <wp:simplePos x="0" y="0"/>
                <wp:positionH relativeFrom="column">
                  <wp:posOffset>107950</wp:posOffset>
                </wp:positionH>
                <wp:positionV relativeFrom="paragraph">
                  <wp:posOffset>107950</wp:posOffset>
                </wp:positionV>
                <wp:extent cx="6883935" cy="3889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83935" cy="38895"/>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1"/>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single"/>
          <w:shd w:fill="auto" w:val="clear"/>
          <w:vertAlign w:val="baseline"/>
          <w:rtl w:val="0"/>
        </w:rPr>
        <w:t xml:space="preserve">PROFILE SUMMARY</w:t>
      </w:r>
      <w:r w:rsidDel="00000000" w:rsidR="00000000" w:rsidRPr="00000000">
        <w:rPr>
          <w:rtl w:val="0"/>
        </w:rPr>
      </w:r>
    </w:p>
    <w:p w:rsidR="00000000" w:rsidDel="00000000" w:rsidP="00000000" w:rsidRDefault="00000000" w:rsidRPr="00000000" w14:paraId="00000006">
      <w:pPr>
        <w:keepNext w:val="0"/>
        <w:keepLines w:val="0"/>
        <w:pageBreakBefore w:val="0"/>
        <w:widowControl w:val="1"/>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3"/>
        </w:numPr>
        <w:shd w:fill="auto" w:val="clear"/>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Over 17 years work experience of Accounting, Finance, Legal, Taxation, Assessment and Scrutiny.</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shd w:fill="auto" w:val="clear"/>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Excellent Communication, Interpersonal, Organizational, Employee-Relation skills and Leadership skills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Dedicated and Self-driven Individual</w:t>
      </w:r>
      <w:r w:rsidDel="00000000" w:rsidR="00000000" w:rsidRPr="00000000">
        <w:rPr>
          <w:rtl w:val="0"/>
        </w:rPr>
      </w:r>
    </w:p>
    <w:p w:rsidR="00000000" w:rsidDel="00000000" w:rsidP="00000000" w:rsidRDefault="00000000" w:rsidRPr="00000000" w14:paraId="0000000A">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single"/>
          <w:shd w:fill="auto" w:val="clear"/>
          <w:vertAlign w:val="baseline"/>
          <w:rtl w:val="0"/>
        </w:rPr>
        <w:t xml:space="preserve">ACADEMICS:</w:t>
      </w:r>
      <w:r w:rsidDel="00000000" w:rsidR="00000000" w:rsidRPr="00000000">
        <w:rPr>
          <w:b w:val="1"/>
          <w:i w:val="0"/>
          <w:smallCaps w:val="0"/>
          <w:strike w:val="0"/>
          <w:color w:val="000000"/>
          <w:sz w:val="26"/>
          <w:szCs w:val="26"/>
          <w:u w:val="none"/>
          <w:shd w:fill="auto" w:val="clear"/>
          <w:vertAlign w:val="baseline"/>
          <w:rtl w:val="0"/>
        </w:rPr>
        <w:tab/>
      </w:r>
      <w:r w:rsidDel="00000000" w:rsidR="00000000" w:rsidRPr="00000000">
        <w:rPr>
          <w:rtl w:val="0"/>
        </w:rPr>
      </w:r>
    </w:p>
    <w:p w:rsidR="00000000" w:rsidDel="00000000" w:rsidP="00000000" w:rsidRDefault="00000000" w:rsidRPr="00000000" w14:paraId="0000000C">
      <w:pPr>
        <w:keepNext w:val="0"/>
        <w:keepLines w:val="0"/>
        <w:pageBreakBefore w:val="0"/>
        <w:widowControl w:val="1"/>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
        </w:numPr>
        <w:shd w:fill="auto" w:val="clear"/>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Cleared CA Final  in May 2025</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4"/>
        </w:numPr>
        <w:shd w:fill="auto" w:val="clear"/>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MMS (financial Management) Degree Program secured 8.62 pointer (Mumbai University) in 2024</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shd w:fill="auto" w:val="clear"/>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CS Executive Program (CS Inter) – ICSI in 2011</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5"/>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Bachelors in commerce from M L Dahanukar College of commerce - Secured 1</w:t>
      </w:r>
      <w:r w:rsidDel="00000000" w:rsidR="00000000" w:rsidRPr="00000000">
        <w:rPr>
          <w:b w:val="0"/>
          <w:i w:val="0"/>
          <w:smallCaps w:val="0"/>
          <w:strike w:val="0"/>
          <w:color w:val="000000"/>
          <w:sz w:val="24"/>
          <w:szCs w:val="24"/>
          <w:u w:val="none"/>
          <w:shd w:fill="auto" w:val="clear"/>
          <w:vertAlign w:val="superscript"/>
          <w:rtl w:val="0"/>
        </w:rPr>
        <w:t xml:space="preserve">st</w:t>
      </w:r>
      <w:r w:rsidDel="00000000" w:rsidR="00000000" w:rsidRPr="00000000">
        <w:rPr>
          <w:b w:val="0"/>
          <w:i w:val="0"/>
          <w:smallCaps w:val="0"/>
          <w:strike w:val="0"/>
          <w:color w:val="000000"/>
          <w:sz w:val="24"/>
          <w:szCs w:val="24"/>
          <w:u w:val="none"/>
          <w:shd w:fill="auto" w:val="clear"/>
          <w:vertAlign w:val="baseline"/>
          <w:rtl w:val="0"/>
        </w:rPr>
        <w:t xml:space="preserve"> Class in 2006</w:t>
      </w:r>
      <w:r w:rsidDel="00000000" w:rsidR="00000000" w:rsidRPr="00000000">
        <w:rPr>
          <w:rtl w:val="0"/>
        </w:rPr>
      </w:r>
    </w:p>
    <w:p w:rsidR="00000000" w:rsidDel="00000000" w:rsidP="00000000" w:rsidRDefault="00000000" w:rsidRPr="00000000" w14:paraId="00000011">
      <w:pPr>
        <w:keepNext w:val="0"/>
        <w:keepLines w:val="0"/>
        <w:pageBreakBefore w:val="0"/>
        <w:widowControl w:val="1"/>
        <w:shd w:fill="auto" w:val="clear"/>
        <w:tabs>
          <w:tab w:val="left" w:leader="none" w:pos="288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single"/>
          <w:shd w:fill="auto" w:val="clear"/>
          <w:vertAlign w:val="baseline"/>
        </w:rPr>
      </w:pPr>
      <w:r w:rsidDel="00000000" w:rsidR="00000000" w:rsidRPr="00000000">
        <w:rPr>
          <w:b w:val="1"/>
          <w:i w:val="0"/>
          <w:smallCaps w:val="0"/>
          <w:strike w:val="0"/>
          <w:color w:val="000000"/>
          <w:sz w:val="26"/>
          <w:szCs w:val="26"/>
          <w:u w:val="single"/>
          <w:shd w:fill="auto" w:val="clear"/>
          <w:vertAlign w:val="baseline"/>
          <w:rtl w:val="0"/>
        </w:rPr>
        <w:t xml:space="preserve">WORK EXPERIENCE</w:t>
      </w:r>
      <w:r w:rsidDel="00000000" w:rsidR="00000000" w:rsidRPr="00000000">
        <w:rPr>
          <w:rtl w:val="0"/>
        </w:rPr>
      </w:r>
    </w:p>
    <w:p w:rsidR="00000000" w:rsidDel="00000000" w:rsidP="00000000" w:rsidRDefault="00000000" w:rsidRPr="00000000" w14:paraId="00000014">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single"/>
          <w:shd w:fill="auto" w:val="clear"/>
          <w:vertAlign w:val="baseline"/>
        </w:rPr>
      </w:pPr>
      <w:r w:rsidDel="00000000" w:rsidR="00000000" w:rsidRPr="00000000">
        <w:rPr>
          <w:b w:val="1"/>
          <w:i w:val="0"/>
          <w:smallCaps w:val="0"/>
          <w:strike w:val="0"/>
          <w:color w:val="000000"/>
          <w:sz w:val="26"/>
          <w:szCs w:val="26"/>
          <w:u w:val="single"/>
          <w:shd w:fill="auto" w:val="clear"/>
          <w:vertAlign w:val="baseline"/>
          <w:rtl w:val="0"/>
        </w:rPr>
        <w:t xml:space="preserve">WIZCRAFT AGENCY PVT LTD  (AUGUST 2024- TILL DATE)</w:t>
      </w:r>
      <w:r w:rsidDel="00000000" w:rsidR="00000000" w:rsidRPr="00000000">
        <w:rPr>
          <w:rtl w:val="0"/>
        </w:rPr>
      </w:r>
    </w:p>
    <w:p w:rsidR="00000000" w:rsidDel="00000000" w:rsidP="00000000" w:rsidRDefault="00000000" w:rsidRPr="00000000" w14:paraId="00000017">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single"/>
          <w:shd w:fill="auto" w:val="clear"/>
          <w:vertAlign w:val="baseline"/>
        </w:rPr>
      </w:pPr>
      <w:r w:rsidDel="00000000" w:rsidR="00000000" w:rsidRPr="00000000">
        <w:rPr>
          <w:b w:val="1"/>
          <w:i w:val="0"/>
          <w:smallCaps w:val="0"/>
          <w:strike w:val="0"/>
          <w:color w:val="000000"/>
          <w:sz w:val="26"/>
          <w:szCs w:val="26"/>
          <w:u w:val="single"/>
          <w:shd w:fill="auto" w:val="clear"/>
          <w:vertAlign w:val="baseline"/>
          <w:rtl w:val="0"/>
        </w:rPr>
        <w:t xml:space="preserve">Designation- (Assistant Manager)</w:t>
      </w:r>
      <w:r w:rsidDel="00000000" w:rsidR="00000000" w:rsidRPr="00000000">
        <w:rPr>
          <w:rtl w:val="0"/>
        </w:rPr>
      </w:r>
    </w:p>
    <w:p w:rsidR="00000000" w:rsidDel="00000000" w:rsidP="00000000" w:rsidRDefault="00000000" w:rsidRPr="00000000" w14:paraId="00000018">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b w:val="0"/>
          <w:i w:val="0"/>
          <w:smallCaps w:val="0"/>
          <w:strike w:val="0"/>
          <w:color w:val="000000"/>
          <w:sz w:val="26"/>
          <w:szCs w:val="26"/>
          <w:u w:val="none"/>
          <w:shd w:fill="auto" w:val="clear"/>
          <w:vertAlign w:val="baseline"/>
          <w:rtl w:val="0"/>
        </w:rPr>
        <w:t xml:space="preserve">Monthly MIS Reporting and Budgeting.</w:t>
      </w:r>
      <w:r w:rsidDel="00000000" w:rsidR="00000000" w:rsidRPr="00000000">
        <w:rPr>
          <w:rtl w:val="0"/>
        </w:rPr>
      </w:r>
    </w:p>
    <w:p w:rsidR="00000000" w:rsidDel="00000000" w:rsidP="00000000" w:rsidRDefault="00000000" w:rsidRPr="00000000" w14:paraId="0000001A">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I</w:t>
      </w:r>
      <w:r w:rsidDel="00000000" w:rsidR="00000000" w:rsidRPr="00000000">
        <w:rPr>
          <w:b w:val="1"/>
          <w:i w:val="0"/>
          <w:smallCaps w:val="0"/>
          <w:strike w:val="0"/>
          <w:color w:val="000000"/>
          <w:sz w:val="24"/>
          <w:szCs w:val="24"/>
          <w:u w:val="single"/>
          <w:shd w:fill="auto" w:val="clear"/>
          <w:vertAlign w:val="baseline"/>
          <w:rtl w:val="0"/>
        </w:rPr>
        <w:t xml:space="preserve">NFINX SERVICES PVT LTD (AUGUST 2023 TO AUGUST 24)</w:t>
      </w:r>
      <w:r w:rsidDel="00000000" w:rsidR="00000000" w:rsidRPr="00000000">
        <w:rPr>
          <w:rtl w:val="0"/>
        </w:rPr>
      </w:r>
    </w:p>
    <w:p w:rsidR="00000000" w:rsidDel="00000000" w:rsidP="00000000" w:rsidRDefault="00000000" w:rsidRPr="00000000" w14:paraId="0000001C">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Designation: Assistant Manager (Taxation and Compliance)</w:t>
      </w:r>
      <w:r w:rsidDel="00000000" w:rsidR="00000000" w:rsidRPr="00000000">
        <w:rPr>
          <w:rtl w:val="0"/>
        </w:rPr>
      </w:r>
    </w:p>
    <w:p w:rsidR="00000000" w:rsidDel="00000000" w:rsidP="00000000" w:rsidRDefault="00000000" w:rsidRPr="00000000" w14:paraId="0000001D">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Handle GST Audit of current Organization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Knowledge Export Process for Foreign remittance.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Responsibility of GSTR 1 &amp; GSTR 3B and reconciliation of GSTR 2A and GSTR 2B monthly basis, preparation of working of GSTR 9&amp; 9C and assisting along with CA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Handling GST Notices and their Correspondence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Tallying with the Books with ECL, Cash Leder.</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Responsibility of the GST Refund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SEZ Related Compliance filling of SERF, Soften, Annual Performance Report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Knowledge of Transfer pricing </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Handling responsibilities of Tax Audit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Preparation of Computation of Income, Preparation of DTA, DTL calculation as per Ind AS 12</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Checking TDS Payment 26Q,24Q, TDS on Property along with TDS return.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Reconciliation of TDS receivable.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Scrutiny of General Ledger and Trial balance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Filling CIT appeal &amp; Reply on E assessment of Income Tax, Handling Income Tax Assessment Scrutiny</w:t>
      </w:r>
      <w:r w:rsidDel="00000000" w:rsidR="00000000" w:rsidRPr="00000000">
        <w:rPr>
          <w:rtl w:val="0"/>
        </w:rPr>
      </w:r>
    </w:p>
    <w:p w:rsidR="00000000" w:rsidDel="00000000" w:rsidP="00000000" w:rsidRDefault="00000000" w:rsidRPr="00000000" w14:paraId="0000002C">
      <w:pPr>
        <w:keepNext w:val="0"/>
        <w:keepLines w:val="0"/>
        <w:pageBreakBefore w:val="0"/>
        <w:widowControl w:val="1"/>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shd w:fill="auto" w:val="clear"/>
        <w:spacing w:after="0" w:before="0" w:line="240" w:lineRule="auto"/>
        <w:ind w:left="82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b w:val="1"/>
          <w:i w:val="0"/>
          <w:smallCaps w:val="0"/>
          <w:strike w:val="0"/>
          <w:color w:val="000000"/>
          <w:sz w:val="24"/>
          <w:szCs w:val="24"/>
          <w:u w:val="single"/>
          <w:shd w:fill="auto" w:val="clear"/>
          <w:vertAlign w:val="baseline"/>
          <w:rtl w:val="0"/>
        </w:rPr>
        <w:t xml:space="preserve">KEAN CONSTUCTION LLP (AUGUST 2022 – AUGUST 2023)</w:t>
      </w:r>
      <w:r w:rsidDel="00000000" w:rsidR="00000000" w:rsidRPr="00000000">
        <w:rPr>
          <w:rtl w:val="0"/>
        </w:rPr>
      </w:r>
    </w:p>
    <w:p w:rsidR="00000000" w:rsidDel="00000000" w:rsidP="00000000" w:rsidRDefault="00000000" w:rsidRPr="00000000" w14:paraId="0000002F">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Designation: Manager (Taxation and Compliance)</w:t>
      </w:r>
      <w:r w:rsidDel="00000000" w:rsidR="00000000" w:rsidRPr="00000000">
        <w:rPr>
          <w:rtl w:val="0"/>
        </w:rPr>
      </w:r>
    </w:p>
    <w:p w:rsidR="00000000" w:rsidDel="00000000" w:rsidP="00000000" w:rsidRDefault="00000000" w:rsidRPr="00000000" w14:paraId="00000030">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Responsibility of GSTR 1 &amp; GSTR 3B and reconciliation of GSTR 2A and GSTR 2B monthly basis, preparation of working of GSTR 9&amp; 9C and assisting along with CA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Handling responsibilities of Tax Audit, GST Audit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Checking TDS Payment 26Q,24Q, TDS on Property along with TDS return.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Reconciliation of TDS receivable.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Scrutiny of General Ledger and Trial balance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Filling CIT appeal &amp; Reply on E assessment of Income Tax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Handling Income Tax Assessment Scrutiny, escape assessment.</w:t>
      </w:r>
      <w:r w:rsidDel="00000000" w:rsidR="00000000" w:rsidRPr="00000000">
        <w:rPr>
          <w:rtl w:val="0"/>
        </w:rPr>
      </w:r>
    </w:p>
    <w:p w:rsidR="00000000" w:rsidDel="00000000" w:rsidP="00000000" w:rsidRDefault="00000000" w:rsidRPr="00000000" w14:paraId="00000038">
      <w:pPr>
        <w:keepNext w:val="0"/>
        <w:keepLines w:val="0"/>
        <w:pageBreakBefore w:val="0"/>
        <w:widowControl w:val="1"/>
        <w:shd w:fill="auto" w:val="clear"/>
        <w:spacing w:after="0" w:before="0" w:line="240" w:lineRule="auto"/>
        <w:ind w:left="8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single"/>
          <w:shd w:fill="auto" w:val="clear"/>
          <w:vertAlign w:val="baseline"/>
          <w:rtl w:val="0"/>
        </w:rPr>
        <w:t xml:space="preserve">VALECHA ENGINEERING LIMITED (AUG 2017 –AUG 2022) </w:t>
      </w:r>
      <w:r w:rsidDel="00000000" w:rsidR="00000000" w:rsidRPr="00000000">
        <w:rPr>
          <w:rtl w:val="0"/>
        </w:rPr>
      </w:r>
    </w:p>
    <w:p w:rsidR="00000000" w:rsidDel="00000000" w:rsidP="00000000" w:rsidRDefault="00000000" w:rsidRPr="00000000" w14:paraId="0000003A">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Designation: Assistant Manager (Accounts &amp; Taxation)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Filling GSTR 1 &amp; GSTR 3B of 8 Sites and reconciliation of GSTR 2A and GSTR 2B monthly basis, avail TCS credit, preparation of working of GSTR 9&amp; 9C and assisting along with CA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Handling responsibilities of Tax Audit, GST Audit</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Handling Income Tax Assessment Scrutiny, escape assessment, Penalty proceeding Cases </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Filling CIT appeal &amp; Reply on E assessment of Income Tax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Co-ordination with auditor’s for finalization of Annual Accounts and </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Finalization of Books of accounts, Preparation of Profit &amp; Loss, Balance Sheet and Depreciation Schedule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Finalizing XBRL for publishing Result on BSE site.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Handling responsibilities of and Co-ordinating with auditor for internal audit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Analysis of the other expenses, creditors, finance expenses Quarterly basis and calculation of Ratio analysis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TDS Payment and filling Quarterly returns of 24Q and 26Q through TDS pac &amp; Sal tds &amp;online Correction current and Earlier year’s24Q and 26Q returns and issuing form Form 16 &amp; 16A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Collection of TDS data from all sites and raise Debit and Credit entries and send it to respective site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Sales, Purchase and Ledger Scrutiny</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Reconciliation of Accounts with Branch and Head office i.e inter balance of site and head office.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Payment of of PT and PF &amp; Return filling of PT return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Reconciliation of TDS Receivable along with site office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6"/>
        </w:numPr>
        <w:shd w:fill="auto" w:val="clear"/>
        <w:spacing w:after="0" w:before="0" w:line="240" w:lineRule="auto"/>
        <w:ind w:left="829" w:right="0" w:hanging="360"/>
        <w:jc w:val="both"/>
        <w:rPr/>
      </w:pPr>
      <w:r w:rsidDel="00000000" w:rsidR="00000000" w:rsidRPr="00000000">
        <w:rPr>
          <w:b w:val="0"/>
          <w:i w:val="0"/>
          <w:smallCaps w:val="0"/>
          <w:strike w:val="0"/>
          <w:color w:val="000000"/>
          <w:sz w:val="24"/>
          <w:szCs w:val="24"/>
          <w:u w:val="none"/>
          <w:shd w:fill="auto" w:val="clear"/>
          <w:vertAlign w:val="baseline"/>
          <w:rtl w:val="0"/>
        </w:rPr>
        <w:t xml:space="preserve">Scrutiny of General Ledger and Trial balance </w:t>
      </w:r>
      <w:r w:rsidDel="00000000" w:rsidR="00000000" w:rsidRPr="00000000">
        <w:rPr>
          <w:rtl w:val="0"/>
        </w:rPr>
      </w:r>
    </w:p>
    <w:p w:rsidR="00000000" w:rsidDel="00000000" w:rsidP="00000000" w:rsidRDefault="00000000" w:rsidRPr="00000000" w14:paraId="0000004B">
      <w:pPr>
        <w:keepNext w:val="0"/>
        <w:keepLines w:val="0"/>
        <w:pageBreakBefore w:val="0"/>
        <w:widowControl w:val="1"/>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      </w:t>
      </w:r>
      <w:r w:rsidDel="00000000" w:rsidR="00000000" w:rsidRPr="00000000">
        <w:rPr>
          <w:b w:val="1"/>
          <w:i w:val="0"/>
          <w:smallCaps w:val="0"/>
          <w:strike w:val="0"/>
          <w:color w:val="000000"/>
          <w:sz w:val="24"/>
          <w:szCs w:val="24"/>
          <w:u w:val="single"/>
          <w:shd w:fill="auto" w:val="clear"/>
          <w:vertAlign w:val="baseline"/>
          <w:rtl w:val="0"/>
        </w:rPr>
        <w:t xml:space="preserve">HARSHA REALTORS PVT. LTD. (IPSIT PROJECTS) (DEC 13 – AUG 17 )</w:t>
      </w:r>
      <w:r w:rsidDel="00000000" w:rsidR="00000000" w:rsidRPr="00000000">
        <w:rPr>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D">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      Designation: Team Leader - Sr. Accountant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Full Knowledge Up to Finalization Along With Internal Audit, Tax audit, VAT Audit and Preparation of  Balance Sheet As per Schedule III.</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Coordination with Auditor for finalization.</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Complete Responsibility of the Project Finance Including Preparation of Cash Budget, Cash Flow Statement, Profitability Statement, Statement of Sources and Application of Funds, Working Capital Statement, Work Completion Statement and Preparation of Provisional Balance Sheet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Bank Transactions with Reconciliation (Dr.  &amp; Cr.).</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Filling TDS Return26Q and 24Q and Follow up for T.D.S Certificate Receivable.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All Statutory Calculations&amp; Challanwise E-payment with Return Calculation.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Contribution work for All Statutory Notices (I.T., Mvat, Service Tax andT.D.S).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Issuing of Form No 16 &amp; 16 A</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Debtors &amp;Creditors Ledger Reconciliation.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Compliance of MCA filling Work MGT 7, MGT 9, DIRECTOR REPORT, as per CARO Reporting 2016.</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Issue of demand Letters to Client &amp;Preparation of the Agreements of the customers for flats and </w:t>
      </w:r>
      <w:r w:rsidDel="00000000" w:rsidR="00000000" w:rsidRPr="00000000">
        <w:rPr>
          <w:rtl w:val="0"/>
        </w:rPr>
      </w:r>
    </w:p>
    <w:p w:rsidR="00000000" w:rsidDel="00000000" w:rsidP="00000000" w:rsidRDefault="00000000" w:rsidRPr="00000000" w14:paraId="00000059">
      <w:pPr>
        <w:keepNext w:val="0"/>
        <w:keepLines w:val="0"/>
        <w:pageBreakBefore w:val="0"/>
        <w:widowControl w:val="1"/>
        <w:shd w:fill="auto" w:val="clear"/>
        <w:tabs>
          <w:tab w:val="left" w:leader="none" w:pos="288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       Bunglows.</w:t>
      </w:r>
      <w:r w:rsidDel="00000000" w:rsidR="00000000" w:rsidRPr="00000000">
        <w:rPr>
          <w:rtl w:val="0"/>
        </w:rPr>
      </w:r>
    </w:p>
    <w:p w:rsidR="00000000" w:rsidDel="00000000" w:rsidP="00000000" w:rsidRDefault="00000000" w:rsidRPr="00000000" w14:paraId="0000005A">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single"/>
          <w:shd w:fill="auto" w:val="clear"/>
          <w:vertAlign w:val="baseline"/>
          <w:rtl w:val="0"/>
        </w:rPr>
        <w:t xml:space="preserve">Virgin Mango Pvt Ltd / Citifone Deals Pvt Ltd. (JUNE 12- March 2013</w:t>
      </w:r>
      <w:r w:rsidDel="00000000" w:rsidR="00000000" w:rsidRPr="00000000">
        <w:rPr>
          <w:b w:val="0"/>
          <w:i w:val="0"/>
          <w:smallCaps w:val="0"/>
          <w:strike w:val="0"/>
          <w:color w:val="000000"/>
          <w:sz w:val="24"/>
          <w:szCs w:val="24"/>
          <w:u w:val="none"/>
          <w:shd w:fill="auto" w:val="clear"/>
          <w:vertAlign w:val="baseline"/>
          <w:rtl w:val="0"/>
        </w:rPr>
        <w:t xml:space="preserve">)</w:t>
      </w:r>
      <w:r w:rsidDel="00000000" w:rsidR="00000000" w:rsidRPr="00000000">
        <w:rPr>
          <w:b w:val="1"/>
          <w:i w:val="0"/>
          <w:smallCaps w:val="0"/>
          <w:strike w:val="0"/>
          <w:color w:val="000000"/>
          <w:sz w:val="24"/>
          <w:szCs w:val="24"/>
          <w:u w:val="none"/>
          <w:shd w:fill="auto" w:val="clear"/>
          <w:vertAlign w:val="baseline"/>
          <w:rtl w:val="0"/>
        </w:rPr>
        <w:t xml:space="preserve"> Designation: Sr. Accountant</w:t>
        <w:tab/>
      </w:r>
      <w:r w:rsidDel="00000000" w:rsidR="00000000" w:rsidRPr="00000000">
        <w:rPr>
          <w:rtl w:val="0"/>
        </w:rPr>
      </w:r>
    </w:p>
    <w:p w:rsidR="00000000" w:rsidDel="00000000" w:rsidP="00000000" w:rsidRDefault="00000000" w:rsidRPr="00000000" w14:paraId="0000005C">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Check Voucher Entries.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Handling Petty Cash</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Payment of Advance Tax of Company &amp; Personal.</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Fund Management.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Bank Transaction with Reconciliation (Dr &amp; Cr).</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Calculation of T.D.S. on Salary&amp; P.T.</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Issuingof C &amp; H Form.</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Challanwise E-payment &amp; Return Calculation of Mvat,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Preparing Salary Statement Along with deductions and Preparation &amp; Issuing Form No 16 &amp; 16 A</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Debtors Follow Up, Creditors Payment with Reconciliation Ledger</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Regular Audit Practice &amp; Month wise Balance Sheet Finalization.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Liasoning with Bank, C. A. and Auditors.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Contribution to Income Tax and MVAT Audit.</w:t>
      </w:r>
      <w:r w:rsidDel="00000000" w:rsidR="00000000" w:rsidRPr="00000000">
        <w:rPr>
          <w:rtl w:val="0"/>
        </w:rPr>
      </w:r>
    </w:p>
    <w:p w:rsidR="00000000" w:rsidDel="00000000" w:rsidP="00000000" w:rsidRDefault="00000000" w:rsidRPr="00000000" w14:paraId="0000006A">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single"/>
          <w:shd w:fill="auto" w:val="clear"/>
          <w:vertAlign w:val="baseline"/>
          <w:rtl w:val="0"/>
        </w:rPr>
        <w:t xml:space="preserve">Chaudhari Patel &amp; Associates (FEB 2011-MAY 2012)</w:t>
      </w:r>
      <w:r w:rsidDel="00000000" w:rsidR="00000000" w:rsidRPr="00000000">
        <w:rPr>
          <w:b w:val="1"/>
          <w:i w:val="0"/>
          <w:smallCaps w:val="0"/>
          <w:strike w:val="0"/>
          <w:color w:val="000000"/>
          <w:sz w:val="24"/>
          <w:szCs w:val="24"/>
          <w:u w:val="none"/>
          <w:shd w:fill="auto" w:val="clear"/>
          <w:vertAlign w:val="baseline"/>
          <w:rtl w:val="0"/>
        </w:rPr>
        <w:t xml:space="preserve"> Designation: Accountant</w:t>
      </w:r>
      <w:r w:rsidDel="00000000" w:rsidR="00000000" w:rsidRPr="00000000">
        <w:rPr>
          <w:rtl w:val="0"/>
        </w:rPr>
      </w:r>
    </w:p>
    <w:p w:rsidR="00000000" w:rsidDel="00000000" w:rsidP="00000000" w:rsidRDefault="00000000" w:rsidRPr="00000000" w14:paraId="0000006C">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Accounting work of various entities in Tally 9.</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All types of Voucher Entries.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Calculation of T.D.S., VAT, P.T.,PF., ESIC. VAT&amp; Return Statement.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Conducting MVAT Audit</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Accounts handling up to finalization</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M vat Audit of Various Entities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Filing of Annual Returns, DIN Applications &amp; filing thereafter, allotment of Shares, Incorporation of a    </w:t>
      </w:r>
      <w:r w:rsidDel="00000000" w:rsidR="00000000" w:rsidRPr="00000000">
        <w:rPr>
          <w:rtl w:val="0"/>
        </w:rPr>
      </w:r>
    </w:p>
    <w:p w:rsidR="00000000" w:rsidDel="00000000" w:rsidP="00000000" w:rsidRDefault="00000000" w:rsidRPr="00000000" w14:paraId="00000074">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             Company, Partnership &amp; other Miscellaneous Work related to Companies Law.</w:t>
      </w:r>
      <w:r w:rsidDel="00000000" w:rsidR="00000000" w:rsidRPr="00000000">
        <w:rPr>
          <w:rtl w:val="0"/>
        </w:rPr>
      </w:r>
    </w:p>
    <w:p w:rsidR="00000000" w:rsidDel="00000000" w:rsidP="00000000" w:rsidRDefault="00000000" w:rsidRPr="00000000" w14:paraId="00000075">
      <w:pPr>
        <w:keepNext w:val="0"/>
        <w:keepLines w:val="0"/>
        <w:pageBreakBefore w:val="0"/>
        <w:widowControl w:val="1"/>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single"/>
          <w:shd w:fill="auto" w:val="clear"/>
          <w:vertAlign w:val="baseline"/>
          <w:rtl w:val="0"/>
        </w:rPr>
        <w:t xml:space="preserve">Adukia &amp; Associates (February 2007- June 2010) </w:t>
      </w:r>
      <w:r w:rsidDel="00000000" w:rsidR="00000000" w:rsidRPr="00000000">
        <w:rPr>
          <w:b w:val="1"/>
          <w:i w:val="0"/>
          <w:smallCaps w:val="0"/>
          <w:strike w:val="0"/>
          <w:color w:val="000000"/>
          <w:sz w:val="24"/>
          <w:szCs w:val="24"/>
          <w:u w:val="none"/>
          <w:shd w:fill="auto" w:val="clear"/>
          <w:vertAlign w:val="baseline"/>
          <w:rtl w:val="0"/>
        </w:rPr>
        <w:t xml:space="preserve">(Completed Article ship)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Concurrent and Statutory Audits of Various Nationalized Banks.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Stock Audit of various SSIs&amp; MSIs.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shd w:fill="auto" w:val="clear"/>
        <w:tabs>
          <w:tab w:val="left" w:leader="none" w:pos="2880"/>
        </w:tabs>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Statutory Audit of LIC as per IRDA Regulations.</w:t>
      </w:r>
      <w:r w:rsidDel="00000000" w:rsidR="00000000" w:rsidRPr="00000000">
        <w:rPr>
          <w:rtl w:val="0"/>
        </w:rPr>
      </w:r>
    </w:p>
    <w:p w:rsidR="00000000" w:rsidDel="00000000" w:rsidP="00000000" w:rsidRDefault="00000000" w:rsidRPr="00000000" w14:paraId="0000007A">
      <w:pPr>
        <w:keepNext w:val="0"/>
        <w:keepLines w:val="0"/>
        <w:pageBreakBefore w:val="0"/>
        <w:widowControl w:val="1"/>
        <w:shd w:fill="auto" w:val="clear"/>
        <w:tabs>
          <w:tab w:val="left" w:leader="none" w:pos="288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single"/>
          <w:shd w:fill="auto" w:val="clear"/>
          <w:vertAlign w:val="baseline"/>
          <w:rtl w:val="0"/>
        </w:rPr>
        <w:t xml:space="preserve">Other Certification</w:t>
      </w:r>
      <w:r w:rsidDel="00000000" w:rsidR="00000000" w:rsidRPr="00000000">
        <w:rPr>
          <w:rtl w:val="0"/>
        </w:rPr>
      </w:r>
    </w:p>
    <w:p w:rsidR="00000000" w:rsidDel="00000000" w:rsidP="00000000" w:rsidRDefault="00000000" w:rsidRPr="00000000" w14:paraId="0000007C">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Certified as GST Practitioner </w:t>
      </w:r>
      <w:r w:rsidDel="00000000" w:rsidR="00000000" w:rsidRPr="00000000">
        <w:rPr>
          <w:rtl w:val="0"/>
        </w:rPr>
      </w:r>
    </w:p>
    <w:p w:rsidR="00000000" w:rsidDel="00000000" w:rsidP="00000000" w:rsidRDefault="00000000" w:rsidRPr="00000000" w14:paraId="0000007E">
      <w:pPr>
        <w:keepNext w:val="0"/>
        <w:keepLines w:val="0"/>
        <w:pageBreakBefore w:val="0"/>
        <w:widowControl w:val="1"/>
        <w:shd w:fill="auto" w:val="clear"/>
        <w:tabs>
          <w:tab w:val="left" w:leader="none"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single"/>
          <w:shd w:fill="auto" w:val="clear"/>
          <w:vertAlign w:val="baseline"/>
          <w:rtl w:val="0"/>
        </w:rPr>
        <w:t xml:space="preserve">COMPUTER SKILLS</w:t>
      </w:r>
      <w:r w:rsidDel="00000000" w:rsidR="00000000" w:rsidRPr="00000000">
        <w:rPr>
          <w:rtl w:val="0"/>
        </w:rPr>
      </w:r>
    </w:p>
    <w:p w:rsidR="00000000" w:rsidDel="00000000" w:rsidP="00000000" w:rsidRDefault="00000000" w:rsidRPr="00000000" w14:paraId="00000080">
      <w:pPr>
        <w:keepNext w:val="0"/>
        <w:keepLines w:val="0"/>
        <w:pageBreakBefore w:val="0"/>
        <w:widowControl w:val="1"/>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4"/>
        </w:numPr>
        <w:shd w:fill="auto" w:val="clear"/>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MS Office Suite (Word, Excel (Vlookup, pivot table,Sumifs),, PowerPoint),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4"/>
        </w:numPr>
        <w:shd w:fill="auto" w:val="clear"/>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10 years experience in Tally ERP 9, Farvision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4"/>
        </w:numPr>
        <w:shd w:fill="auto" w:val="clear"/>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Finacle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4"/>
        </w:numPr>
        <w:shd w:fill="auto" w:val="clear"/>
        <w:spacing w:after="0" w:before="0" w:line="240" w:lineRule="auto"/>
        <w:ind w:left="720" w:right="0" w:hanging="360"/>
        <w:jc w:val="left"/>
        <w:rPr/>
      </w:pPr>
      <w:r w:rsidDel="00000000" w:rsidR="00000000" w:rsidRPr="00000000">
        <w:rPr>
          <w:b w:val="0"/>
          <w:i w:val="0"/>
          <w:smallCaps w:val="0"/>
          <w:strike w:val="0"/>
          <w:color w:val="000000"/>
          <w:sz w:val="24"/>
          <w:szCs w:val="24"/>
          <w:u w:val="none"/>
          <w:shd w:fill="auto" w:val="clear"/>
          <w:vertAlign w:val="baseline"/>
          <w:rtl w:val="0"/>
        </w:rPr>
        <w:t xml:space="preserve">TDS Pac ,Sal TDS (TDS &amp; IT Computation package)</w:t>
      </w:r>
      <w:r w:rsidDel="00000000" w:rsidR="00000000" w:rsidRPr="00000000">
        <w:rPr>
          <w:rtl w:val="0"/>
        </w:rPr>
      </w:r>
    </w:p>
    <w:p w:rsidR="00000000" w:rsidDel="00000000" w:rsidP="00000000" w:rsidRDefault="00000000" w:rsidRPr="00000000" w14:paraId="00000085">
      <w:pPr>
        <w:keepNext w:val="0"/>
        <w:keepLines w:val="0"/>
        <w:pageBreakBefore w:val="0"/>
        <w:widowControl w:val="1"/>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widowControl w:val="1"/>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widowControl w:val="1"/>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widowControl w:val="1"/>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widowControl w:val="1"/>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widowControl w:val="1"/>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widowControl w:val="1"/>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single"/>
          <w:shd w:fill="auto" w:val="clear"/>
          <w:vertAlign w:val="baseline"/>
          <w:rtl w:val="0"/>
        </w:rPr>
        <w:t xml:space="preserve">PERSONAL CREDENTIALS</w:t>
      </w:r>
      <w:r w:rsidDel="00000000" w:rsidR="00000000" w:rsidRPr="00000000">
        <w:rPr>
          <w:rtl w:val="0"/>
        </w:rPr>
      </w:r>
    </w:p>
    <w:p w:rsidR="00000000" w:rsidDel="00000000" w:rsidP="00000000" w:rsidRDefault="00000000" w:rsidRPr="00000000" w14:paraId="0000008E">
      <w:pPr>
        <w:keepNext w:val="0"/>
        <w:keepLines w:val="0"/>
        <w:pageBreakBefore w:val="0"/>
        <w:widowControl w:val="1"/>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Date of Birth:</w:t>
      </w:r>
      <w:r w:rsidDel="00000000" w:rsidR="00000000" w:rsidRPr="00000000">
        <w:rPr>
          <w:b w:val="0"/>
          <w:i w:val="0"/>
          <w:smallCaps w:val="0"/>
          <w:strike w:val="0"/>
          <w:color w:val="000000"/>
          <w:sz w:val="24"/>
          <w:szCs w:val="24"/>
          <w:u w:val="none"/>
          <w:shd w:fill="auto" w:val="clear"/>
          <w:vertAlign w:val="baseline"/>
          <w:rtl w:val="0"/>
        </w:rPr>
        <w:t xml:space="preserve"> 29</w:t>
      </w:r>
      <w:r w:rsidDel="00000000" w:rsidR="00000000" w:rsidRPr="00000000">
        <w:rPr>
          <w:b w:val="0"/>
          <w:i w:val="0"/>
          <w:smallCaps w:val="0"/>
          <w:strike w:val="0"/>
          <w:color w:val="000000"/>
          <w:sz w:val="24"/>
          <w:szCs w:val="24"/>
          <w:u w:val="none"/>
          <w:shd w:fill="auto" w:val="clear"/>
          <w:vertAlign w:val="superscript"/>
          <w:rtl w:val="0"/>
        </w:rPr>
        <w:t xml:space="preserve">th</w:t>
      </w:r>
      <w:r w:rsidDel="00000000" w:rsidR="00000000" w:rsidRPr="00000000">
        <w:rPr>
          <w:b w:val="0"/>
          <w:i w:val="0"/>
          <w:smallCaps w:val="0"/>
          <w:strike w:val="0"/>
          <w:color w:val="000000"/>
          <w:sz w:val="24"/>
          <w:szCs w:val="24"/>
          <w:u w:val="none"/>
          <w:shd w:fill="auto" w:val="clear"/>
          <w:vertAlign w:val="baseline"/>
          <w:rtl w:val="0"/>
        </w:rPr>
        <w:t xml:space="preserve"> September 1985.</w:t>
      </w:r>
      <w:r w:rsidDel="00000000" w:rsidR="00000000" w:rsidRPr="00000000">
        <w:rPr>
          <w:rtl w:val="0"/>
        </w:rPr>
      </w:r>
    </w:p>
    <w:p w:rsidR="00000000" w:rsidDel="00000000" w:rsidP="00000000" w:rsidRDefault="00000000" w:rsidRPr="00000000" w14:paraId="00000090">
      <w:pPr>
        <w:keepNext w:val="0"/>
        <w:keepLines w:val="0"/>
        <w:pageBreakBefore w:val="0"/>
        <w:widowControl w:val="1"/>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Marital Status:</w:t>
      </w:r>
      <w:r w:rsidDel="00000000" w:rsidR="00000000" w:rsidRPr="00000000">
        <w:rPr>
          <w:b w:val="0"/>
          <w:i w:val="0"/>
          <w:smallCaps w:val="0"/>
          <w:strike w:val="0"/>
          <w:color w:val="000000"/>
          <w:sz w:val="24"/>
          <w:szCs w:val="24"/>
          <w:u w:val="none"/>
          <w:shd w:fill="auto" w:val="clear"/>
          <w:vertAlign w:val="baseline"/>
          <w:rtl w:val="0"/>
        </w:rPr>
        <w:t xml:space="preserve"> Married</w:t>
      </w:r>
      <w:r w:rsidDel="00000000" w:rsidR="00000000" w:rsidRPr="00000000">
        <w:rPr>
          <w:rtl w:val="0"/>
        </w:rPr>
      </w:r>
    </w:p>
    <w:p w:rsidR="00000000" w:rsidDel="00000000" w:rsidP="00000000" w:rsidRDefault="00000000" w:rsidRPr="00000000" w14:paraId="00000092">
      <w:pPr>
        <w:keepNext w:val="0"/>
        <w:keepLines w:val="0"/>
        <w:pageBreakBefore w:val="0"/>
        <w:widowControl w:val="1"/>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shd w:fill="auto" w:val="clear"/>
        <w:spacing w:after="0" w:before="0" w:line="240" w:lineRule="auto"/>
        <w:ind w:left="7920" w:right="0" w:firstLine="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DIPTEE PATOLE </w:t>
      </w:r>
      <w:r w:rsidDel="00000000" w:rsidR="00000000" w:rsidRPr="00000000">
        <w:rPr>
          <w:rtl w:val="0"/>
        </w:rPr>
      </w:r>
    </w:p>
    <w:sectPr>
      <w:pgSz w:h="15840" w:w="12240" w:orient="portrait"/>
      <w:pgMar w:bottom="0" w:top="54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829" w:hanging="358.99999999999994"/>
      </w:pPr>
      <w:rPr>
        <w:rFonts w:ascii="Noto Sans Symbols" w:cs="Noto Sans Symbols" w:eastAsia="Noto Sans Symbols" w:hAnsi="Noto Sans Symbols"/>
      </w:rPr>
    </w:lvl>
    <w:lvl w:ilvl="1">
      <w:start w:val="1"/>
      <w:numFmt w:val="bullet"/>
      <w:lvlText w:val="o"/>
      <w:lvlJc w:val="left"/>
      <w:pPr>
        <w:ind w:left="1549" w:hanging="360"/>
      </w:pPr>
      <w:rPr>
        <w:rFonts w:ascii="Courier New" w:cs="Courier New" w:eastAsia="Courier New" w:hAnsi="Courier New"/>
      </w:rPr>
    </w:lvl>
    <w:lvl w:ilvl="2">
      <w:start w:val="1"/>
      <w:numFmt w:val="bullet"/>
      <w:lvlText w:val="▪"/>
      <w:lvlJc w:val="left"/>
      <w:pPr>
        <w:ind w:left="2269" w:hanging="360"/>
      </w:pPr>
      <w:rPr>
        <w:rFonts w:ascii="Noto Sans Symbols" w:cs="Noto Sans Symbols" w:eastAsia="Noto Sans Symbols" w:hAnsi="Noto Sans Symbols"/>
      </w:rPr>
    </w:lvl>
    <w:lvl w:ilvl="3">
      <w:start w:val="1"/>
      <w:numFmt w:val="bullet"/>
      <w:lvlText w:val="●"/>
      <w:lvlJc w:val="left"/>
      <w:pPr>
        <w:ind w:left="2989" w:hanging="360"/>
      </w:pPr>
      <w:rPr>
        <w:rFonts w:ascii="Noto Sans Symbols" w:cs="Noto Sans Symbols" w:eastAsia="Noto Sans Symbols" w:hAnsi="Noto Sans Symbols"/>
      </w:rPr>
    </w:lvl>
    <w:lvl w:ilvl="4">
      <w:start w:val="1"/>
      <w:numFmt w:val="bullet"/>
      <w:lvlText w:val="o"/>
      <w:lvlJc w:val="left"/>
      <w:pPr>
        <w:ind w:left="3709" w:hanging="360"/>
      </w:pPr>
      <w:rPr>
        <w:rFonts w:ascii="Courier New" w:cs="Courier New" w:eastAsia="Courier New" w:hAnsi="Courier New"/>
      </w:rPr>
    </w:lvl>
    <w:lvl w:ilvl="5">
      <w:start w:val="1"/>
      <w:numFmt w:val="bullet"/>
      <w:lvlText w:val="▪"/>
      <w:lvlJc w:val="left"/>
      <w:pPr>
        <w:ind w:left="4429" w:hanging="360"/>
      </w:pPr>
      <w:rPr>
        <w:rFonts w:ascii="Noto Sans Symbols" w:cs="Noto Sans Symbols" w:eastAsia="Noto Sans Symbols" w:hAnsi="Noto Sans Symbols"/>
      </w:rPr>
    </w:lvl>
    <w:lvl w:ilvl="6">
      <w:start w:val="1"/>
      <w:numFmt w:val="bullet"/>
      <w:lvlText w:val="●"/>
      <w:lvlJc w:val="left"/>
      <w:pPr>
        <w:ind w:left="5149" w:hanging="360"/>
      </w:pPr>
      <w:rPr>
        <w:rFonts w:ascii="Noto Sans Symbols" w:cs="Noto Sans Symbols" w:eastAsia="Noto Sans Symbols" w:hAnsi="Noto Sans Symbols"/>
      </w:rPr>
    </w:lvl>
    <w:lvl w:ilvl="7">
      <w:start w:val="1"/>
      <w:numFmt w:val="bullet"/>
      <w:lvlText w:val="o"/>
      <w:lvlJc w:val="left"/>
      <w:pPr>
        <w:ind w:left="5869" w:hanging="360"/>
      </w:pPr>
      <w:rPr>
        <w:rFonts w:ascii="Courier New" w:cs="Courier New" w:eastAsia="Courier New" w:hAnsi="Courier New"/>
      </w:rPr>
    </w:lvl>
    <w:lvl w:ilvl="8">
      <w:start w:val="1"/>
      <w:numFmt w:val="bullet"/>
      <w:lvlText w:val="▪"/>
      <w:lvlJc w:val="left"/>
      <w:pPr>
        <w:ind w:left="658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shd w:fill="auto" w:val="clear"/>
      <w:spacing w:after="0" w:before="0" w:line="240"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2">
    <w:name w:val="heading 2"/>
    <w:basedOn w:val="Normal"/>
    <w:next w:val="Normal"/>
    <w:pPr>
      <w:keepNext w:val="1"/>
      <w:keepLines w:val="1"/>
      <w:pageBreakBefore w:val="0"/>
      <w:widowControl w:val="1"/>
      <w:shd w:fill="auto" w:val="clear"/>
      <w:spacing w:after="80" w:before="360" w:line="240" w:lineRule="auto"/>
      <w:ind w:left="0" w:right="0" w:firstLine="0"/>
      <w:jc w:val="left"/>
    </w:pPr>
    <w:rPr>
      <w:rFonts w:ascii="Times New Roman" w:cs="Times New Roman" w:eastAsia="Times New Roman" w:hAnsi="Times New Roman"/>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0"/>
      <w:pageBreakBefore w:val="0"/>
      <w:widowControl w:val="1"/>
      <w:shd w:fill="auto" w:val="clear"/>
      <w:spacing w:after="60" w:before="240" w:line="240" w:lineRule="auto"/>
      <w:ind w:left="0" w:right="0" w:firstLine="0"/>
      <w:jc w:val="left"/>
    </w:pPr>
    <w:rPr>
      <w:rFonts w:ascii="Arial" w:cs="Arial" w:eastAsia="Arial" w:hAnsi="Arial"/>
      <w:b w:val="1"/>
      <w:i w:val="0"/>
      <w:smallCaps w:val="0"/>
      <w:strike w:val="0"/>
      <w:color w:val="000000"/>
      <w:sz w:val="26"/>
      <w:szCs w:val="26"/>
      <w:u w:val="none"/>
      <w:shd w:fill="auto" w:val="clear"/>
      <w:vertAlign w:val="baseline"/>
    </w:rPr>
  </w:style>
  <w:style w:type="paragraph" w:styleId="Heading4">
    <w:name w:val="heading 4"/>
    <w:basedOn w:val="Normal"/>
    <w:next w:val="Normal"/>
    <w:pPr>
      <w:keepNext w:val="1"/>
      <w:keepLines w:val="1"/>
      <w:pageBreakBefore w:val="0"/>
      <w:widowControl w:val="1"/>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shd w:fill="auto" w:val="clear"/>
      <w:spacing w:after="0" w:before="0" w:line="240" w:lineRule="auto"/>
      <w:ind w:left="0" w:right="0" w:firstLine="0"/>
      <w:jc w:val="center"/>
    </w:pPr>
    <w:rPr>
      <w:rFonts w:ascii="Calibri" w:cs="Calibri" w:eastAsia="Calibri" w:hAnsi="Calibri"/>
      <w:b w:val="0"/>
      <w:i w:val="0"/>
      <w:smallCaps w:val="0"/>
      <w:strike w:val="0"/>
      <w:color w:val="000000"/>
      <w:sz w:val="32"/>
      <w:szCs w:val="32"/>
      <w:u w:val="none"/>
      <w:shd w:fill="auto" w:val="clear"/>
      <w:vertAlign w:val="baseline"/>
    </w:rPr>
  </w:style>
  <w:style w:type="paragraph" w:styleId="Subtitle">
    <w:name w:val="Subtitle"/>
    <w:basedOn w:val="Normal"/>
    <w:next w:val="Normal"/>
    <w:pPr>
      <w:keepNext w:val="1"/>
      <w:keepLines w:val="1"/>
      <w:pageBreakBefore w:val="0"/>
      <w:widowControl w:val="1"/>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