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7D786" w14:textId="77777777" w:rsidR="00542E73" w:rsidRPr="00320A1A" w:rsidRDefault="00542E73" w:rsidP="00542E73">
      <w:pPr>
        <w:jc w:val="center"/>
        <w:rPr>
          <w:rFonts w:ascii="Times New Roman" w:hAnsi="Times New Roman" w:cs="Times New Roman"/>
          <w:b/>
          <w:sz w:val="48"/>
          <w:szCs w:val="48"/>
        </w:rPr>
      </w:pPr>
      <w:r w:rsidRPr="00320A1A">
        <w:rPr>
          <w:rFonts w:ascii="Times New Roman" w:hAnsi="Times New Roman" w:cs="Times New Roman"/>
          <w:b/>
          <w:sz w:val="48"/>
          <w:szCs w:val="48"/>
        </w:rPr>
        <w:t>Enterprise Standards and Best Practices for IT Infrastructure</w:t>
      </w:r>
    </w:p>
    <w:p w14:paraId="7B33FE34" w14:textId="77777777" w:rsidR="00542E73" w:rsidRDefault="00542E73" w:rsidP="00542E73">
      <w:pPr>
        <w:jc w:val="center"/>
        <w:rPr>
          <w:rFonts w:ascii="Times New Roman" w:hAnsi="Times New Roman" w:cs="Times New Roman"/>
          <w:b/>
          <w:sz w:val="32"/>
        </w:rPr>
      </w:pPr>
    </w:p>
    <w:p w14:paraId="14ABF885" w14:textId="77777777" w:rsidR="00542E73" w:rsidRDefault="00542E73" w:rsidP="00542E73">
      <w:pPr>
        <w:jc w:val="center"/>
        <w:rPr>
          <w:rFonts w:ascii="Times New Roman" w:hAnsi="Times New Roman" w:cs="Times New Roman"/>
          <w:b/>
          <w:sz w:val="32"/>
        </w:rPr>
      </w:pPr>
    </w:p>
    <w:p w14:paraId="2469C1E3" w14:textId="6488363F" w:rsidR="00542E73" w:rsidRDefault="00542E73" w:rsidP="00542E73">
      <w:pPr>
        <w:jc w:val="center"/>
        <w:rPr>
          <w:rFonts w:ascii="Times New Roman" w:hAnsi="Times New Roman" w:cs="Times New Roman"/>
          <w:b/>
          <w:sz w:val="32"/>
        </w:rPr>
      </w:pPr>
      <w:r>
        <w:rPr>
          <w:rFonts w:ascii="Times New Roman" w:hAnsi="Times New Roman" w:cs="Times New Roman"/>
          <w:b/>
          <w:sz w:val="32"/>
        </w:rPr>
        <w:t xml:space="preserve">Lab </w:t>
      </w:r>
      <w:r>
        <w:rPr>
          <w:rFonts w:ascii="Times New Roman" w:hAnsi="Times New Roman" w:cs="Times New Roman"/>
          <w:b/>
          <w:sz w:val="32"/>
        </w:rPr>
        <w:t>7</w:t>
      </w:r>
      <w:r>
        <w:rPr>
          <w:rFonts w:ascii="Times New Roman" w:hAnsi="Times New Roman" w:cs="Times New Roman"/>
          <w:b/>
          <w:sz w:val="32"/>
        </w:rPr>
        <w:t xml:space="preserve"> - Lab Report</w:t>
      </w:r>
    </w:p>
    <w:p w14:paraId="083FE474" w14:textId="77777777" w:rsidR="00542E73" w:rsidRDefault="00542E73" w:rsidP="00542E73">
      <w:pPr>
        <w:jc w:val="center"/>
        <w:rPr>
          <w:rFonts w:ascii="Times New Roman" w:hAnsi="Times New Roman" w:cs="Times New Roman"/>
          <w:b/>
          <w:sz w:val="32"/>
        </w:rPr>
      </w:pPr>
    </w:p>
    <w:p w14:paraId="162BF874" w14:textId="77777777" w:rsidR="00542E73" w:rsidRDefault="00542E73" w:rsidP="00542E73">
      <w:pPr>
        <w:jc w:val="center"/>
        <w:rPr>
          <w:rFonts w:ascii="Times New Roman" w:hAnsi="Times New Roman" w:cs="Times New Roman"/>
          <w:b/>
          <w:sz w:val="32"/>
        </w:rPr>
      </w:pPr>
    </w:p>
    <w:p w14:paraId="2FE74A77" w14:textId="77777777" w:rsidR="00542E73" w:rsidRDefault="00542E73" w:rsidP="00542E73">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Wickramasinghe H.E.  - IT13072384</w:t>
      </w:r>
    </w:p>
    <w:p w14:paraId="57208647" w14:textId="77777777" w:rsidR="00542E73" w:rsidRDefault="00542E73" w:rsidP="00542E73">
      <w:pPr>
        <w:jc w:val="center"/>
        <w:rPr>
          <w:rFonts w:ascii="Times New Roman" w:hAnsi="Times New Roman" w:cs="Times New Roman"/>
          <w:b/>
          <w:sz w:val="32"/>
        </w:rPr>
      </w:pPr>
    </w:p>
    <w:p w14:paraId="15CC43D6" w14:textId="77777777" w:rsidR="00542E73" w:rsidRDefault="00542E73" w:rsidP="00542E73">
      <w:pPr>
        <w:jc w:val="center"/>
        <w:rPr>
          <w:rFonts w:ascii="Times New Roman" w:hAnsi="Times New Roman" w:cs="Times New Roman"/>
          <w:b/>
          <w:sz w:val="32"/>
        </w:rPr>
      </w:pPr>
    </w:p>
    <w:p w14:paraId="0A0F03C2" w14:textId="77777777" w:rsidR="00542E73" w:rsidRDefault="00542E73" w:rsidP="00542E73">
      <w:pPr>
        <w:jc w:val="center"/>
        <w:rPr>
          <w:rFonts w:ascii="Times New Roman" w:hAnsi="Times New Roman" w:cs="Times New Roman"/>
          <w:b/>
          <w:sz w:val="32"/>
        </w:rPr>
      </w:pPr>
    </w:p>
    <w:p w14:paraId="7D0FD741" w14:textId="77777777" w:rsidR="00542E73" w:rsidRDefault="00542E73" w:rsidP="00542E73">
      <w:pPr>
        <w:jc w:val="center"/>
        <w:rPr>
          <w:rFonts w:ascii="Times New Roman" w:hAnsi="Times New Roman" w:cs="Times New Roman"/>
          <w:b/>
          <w:sz w:val="32"/>
        </w:rPr>
      </w:pPr>
    </w:p>
    <w:p w14:paraId="63C1D824" w14:textId="77777777" w:rsidR="00542E73" w:rsidRDefault="00542E73" w:rsidP="00542E73">
      <w:pPr>
        <w:jc w:val="center"/>
        <w:rPr>
          <w:rFonts w:ascii="Times New Roman" w:hAnsi="Times New Roman" w:cs="Times New Roman"/>
          <w:b/>
          <w:sz w:val="32"/>
        </w:rPr>
      </w:pPr>
    </w:p>
    <w:p w14:paraId="1E8DBCEA" w14:textId="77777777" w:rsidR="00542E73" w:rsidRDefault="00542E73" w:rsidP="00542E73">
      <w:pPr>
        <w:jc w:val="center"/>
        <w:rPr>
          <w:rFonts w:ascii="Times New Roman" w:hAnsi="Times New Roman" w:cs="Times New Roman"/>
          <w:b/>
          <w:sz w:val="32"/>
        </w:rPr>
      </w:pPr>
    </w:p>
    <w:p w14:paraId="3E951CB3" w14:textId="77777777" w:rsidR="00542E73" w:rsidRDefault="00542E73" w:rsidP="00542E73">
      <w:pPr>
        <w:jc w:val="center"/>
        <w:rPr>
          <w:rFonts w:ascii="Times New Roman" w:hAnsi="Times New Roman" w:cs="Times New Roman"/>
          <w:b/>
          <w:sz w:val="32"/>
        </w:rPr>
      </w:pPr>
    </w:p>
    <w:p w14:paraId="797AC1A3" w14:textId="77777777" w:rsidR="00542E73" w:rsidRDefault="00542E73" w:rsidP="00542E73">
      <w:pPr>
        <w:jc w:val="center"/>
        <w:rPr>
          <w:rFonts w:ascii="Times New Roman" w:hAnsi="Times New Roman" w:cs="Times New Roman"/>
          <w:b/>
          <w:sz w:val="32"/>
        </w:rPr>
      </w:pPr>
    </w:p>
    <w:p w14:paraId="4CEF8E05" w14:textId="77777777" w:rsidR="00922FFE" w:rsidRDefault="00922FFE" w:rsidP="00542E73">
      <w:pPr>
        <w:jc w:val="center"/>
        <w:rPr>
          <w:rFonts w:ascii="Times New Roman" w:hAnsi="Times New Roman" w:cs="Times New Roman"/>
          <w:b/>
          <w:sz w:val="32"/>
        </w:rPr>
      </w:pPr>
    </w:p>
    <w:p w14:paraId="1D282ED5" w14:textId="77777777" w:rsidR="00922FFE" w:rsidRDefault="00922FFE" w:rsidP="00542E73">
      <w:pPr>
        <w:jc w:val="center"/>
        <w:rPr>
          <w:rFonts w:ascii="Times New Roman" w:hAnsi="Times New Roman" w:cs="Times New Roman"/>
          <w:b/>
          <w:sz w:val="32"/>
        </w:rPr>
      </w:pPr>
    </w:p>
    <w:p w14:paraId="29997321" w14:textId="77777777" w:rsidR="00922FFE" w:rsidRDefault="00922FFE" w:rsidP="00542E73">
      <w:pPr>
        <w:jc w:val="center"/>
        <w:rPr>
          <w:rFonts w:ascii="Times New Roman" w:hAnsi="Times New Roman" w:cs="Times New Roman"/>
          <w:b/>
          <w:sz w:val="32"/>
        </w:rPr>
      </w:pPr>
    </w:p>
    <w:p w14:paraId="75637669" w14:textId="77777777" w:rsidR="00542E73" w:rsidRDefault="00542E73" w:rsidP="00542E73">
      <w:pPr>
        <w:rPr>
          <w:rFonts w:ascii="Times New Roman" w:hAnsi="Times New Roman" w:cs="Times New Roman"/>
          <w:b/>
          <w:sz w:val="32"/>
        </w:rPr>
      </w:pPr>
    </w:p>
    <w:p w14:paraId="03C27F14" w14:textId="77777777" w:rsidR="00542E73" w:rsidRDefault="00542E73" w:rsidP="00542E73">
      <w:pPr>
        <w:jc w:val="center"/>
        <w:rPr>
          <w:rFonts w:ascii="Times New Roman" w:hAnsi="Times New Roman" w:cs="Times New Roman"/>
          <w:b/>
          <w:sz w:val="32"/>
        </w:rPr>
      </w:pPr>
      <w:r>
        <w:rPr>
          <w:rFonts w:ascii="Times New Roman" w:hAnsi="Times New Roman" w:cs="Times New Roman"/>
          <w:b/>
          <w:sz w:val="32"/>
        </w:rPr>
        <w:t>Sri Lanka Institute of Information Technology</w:t>
      </w:r>
    </w:p>
    <w:p w14:paraId="5791C927" w14:textId="77777777" w:rsidR="00542E73" w:rsidRDefault="00542E73" w:rsidP="00542E73">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14:paraId="0EDEC16D" w14:textId="77777777" w:rsidR="00542E73" w:rsidRDefault="00542E73" w:rsidP="00542E73">
      <w:pPr>
        <w:jc w:val="center"/>
        <w:rPr>
          <w:rFonts w:ascii="Times New Roman" w:hAnsi="Times New Roman" w:cs="Times New Roman"/>
          <w:b/>
          <w:sz w:val="28"/>
          <w:szCs w:val="28"/>
        </w:rPr>
      </w:pPr>
      <w:r>
        <w:rPr>
          <w:rFonts w:ascii="Times New Roman" w:hAnsi="Times New Roman" w:cs="Times New Roman"/>
          <w:b/>
          <w:sz w:val="28"/>
          <w:szCs w:val="28"/>
        </w:rPr>
        <w:t>Specialized in Information Technology</w:t>
      </w:r>
    </w:p>
    <w:p w14:paraId="486D6E4D" w14:textId="40F25446" w:rsidR="00C762DE" w:rsidRPr="002C4EA1" w:rsidRDefault="00C762DE" w:rsidP="00C762DE">
      <w:pPr>
        <w:jc w:val="both"/>
        <w:rPr>
          <w:rFonts w:ascii="Times New Roman" w:hAnsi="Times New Roman" w:cs="Times New Roman"/>
        </w:rPr>
      </w:pPr>
    </w:p>
    <w:p w14:paraId="292D68CD" w14:textId="77777777" w:rsidR="00C762DE" w:rsidRPr="002C4EA1" w:rsidRDefault="00C762DE" w:rsidP="00C762DE">
      <w:pPr>
        <w:jc w:val="both"/>
        <w:rPr>
          <w:rFonts w:ascii="Times New Roman" w:hAnsi="Times New Roman" w:cs="Times New Roman"/>
        </w:rPr>
      </w:pPr>
    </w:p>
    <w:p w14:paraId="4E1A385E" w14:textId="77777777" w:rsidR="00C762DE" w:rsidRPr="002C4EA1" w:rsidRDefault="00C762DE" w:rsidP="00C762DE">
      <w:pPr>
        <w:jc w:val="both"/>
        <w:rPr>
          <w:rFonts w:ascii="Times New Roman" w:hAnsi="Times New Roman" w:cs="Times New Roman"/>
        </w:rPr>
      </w:pPr>
    </w:p>
    <w:p w14:paraId="3CB0D74B" w14:textId="77777777" w:rsidR="00F560C0" w:rsidRPr="00F560C0" w:rsidRDefault="00F560C0" w:rsidP="00F560C0">
      <w:pPr>
        <w:pStyle w:val="Heading1"/>
      </w:pPr>
      <w:r w:rsidRPr="00F560C0">
        <w:lastRenderedPageBreak/>
        <w:t>VMware vMotion</w:t>
      </w:r>
    </w:p>
    <w:p w14:paraId="674032C2" w14:textId="77777777" w:rsidR="00F560C0" w:rsidRPr="00F560C0" w:rsidRDefault="00F560C0" w:rsidP="00F560C0"/>
    <w:p w14:paraId="24E82681" w14:textId="6258AE9E" w:rsidR="00F560C0" w:rsidRDefault="00680CD0" w:rsidP="00F560C0">
      <w:pPr>
        <w:pStyle w:val="Heading2"/>
      </w:pPr>
      <w:r>
        <w:t>v</w:t>
      </w:r>
      <w:r w:rsidR="00F560C0" w:rsidRPr="00F560C0">
        <w:t>Motion</w:t>
      </w:r>
    </w:p>
    <w:p w14:paraId="437B74BC" w14:textId="77777777" w:rsidR="00542E73" w:rsidRPr="00542E73" w:rsidRDefault="00542E73" w:rsidP="00542E73"/>
    <w:p w14:paraId="7919D729" w14:textId="1002A859" w:rsidR="00F560C0" w:rsidRPr="00F560C0" w:rsidRDefault="00542E73" w:rsidP="00542E73">
      <w:pPr>
        <w:spacing w:line="360" w:lineRule="auto"/>
      </w:pPr>
      <w:r w:rsidRPr="00542E73">
        <w:t>VMware VMotion enables the live migration of running virtual machines from one physical server to another with zero downtime, continuous service availability, and complete transaction integrity. It is transparent to users.</w:t>
      </w:r>
    </w:p>
    <w:p w14:paraId="594B9F0E" w14:textId="77777777" w:rsidR="00F560C0" w:rsidRPr="00F560C0" w:rsidRDefault="00F560C0" w:rsidP="00F560C0">
      <w:pPr>
        <w:spacing w:line="360" w:lineRule="auto"/>
      </w:pPr>
      <w:r w:rsidRPr="00F560C0">
        <w:t>In here the two physical servers are the two ESXi hosts where the virtual machines are created. So a running virtual machine can be migrated from one host to another.</w:t>
      </w:r>
    </w:p>
    <w:p w14:paraId="4521B57A" w14:textId="77777777" w:rsidR="00F560C0" w:rsidRPr="00F560C0" w:rsidRDefault="00F560C0" w:rsidP="00F560C0"/>
    <w:p w14:paraId="393BD78C" w14:textId="77777777" w:rsidR="00F560C0" w:rsidRPr="00F560C0" w:rsidRDefault="00F560C0" w:rsidP="00F560C0">
      <w:pPr>
        <w:pStyle w:val="Heading3"/>
      </w:pPr>
      <w:r w:rsidRPr="00F560C0">
        <w:t>Pre Requisites for vMotion</w:t>
      </w:r>
    </w:p>
    <w:p w14:paraId="47C8E19D" w14:textId="77777777" w:rsidR="00F560C0" w:rsidRPr="00F560C0" w:rsidRDefault="00F560C0" w:rsidP="00F560C0"/>
    <w:p w14:paraId="00841004" w14:textId="66ECBB6D" w:rsidR="00F560C0" w:rsidRPr="00F560C0" w:rsidRDefault="00F560C0" w:rsidP="00FC7CA8">
      <w:pPr>
        <w:pStyle w:val="ListParagraph"/>
        <w:numPr>
          <w:ilvl w:val="0"/>
          <w:numId w:val="20"/>
        </w:numPr>
        <w:spacing w:line="360" w:lineRule="auto"/>
      </w:pPr>
      <w:r w:rsidRPr="00F560C0">
        <w:t>The hosts must be licensed for vMotion (at least one vSphere Essentials Plus license on the corresponding ESXi host).</w:t>
      </w:r>
    </w:p>
    <w:p w14:paraId="656723F8" w14:textId="3B05E891" w:rsidR="00F560C0" w:rsidRPr="00F560C0" w:rsidRDefault="00F560C0" w:rsidP="00FC7CA8">
      <w:pPr>
        <w:pStyle w:val="ListParagraph"/>
        <w:numPr>
          <w:ilvl w:val="0"/>
          <w:numId w:val="20"/>
        </w:numPr>
        <w:spacing w:line="360" w:lineRule="auto"/>
      </w:pPr>
      <w:r w:rsidRPr="00F560C0">
        <w:t>At least one vMotion interface (minimum 1GB adapter)</w:t>
      </w:r>
    </w:p>
    <w:p w14:paraId="40DBDBFA" w14:textId="09B1C3EB" w:rsidR="00F560C0" w:rsidRPr="00F560C0" w:rsidRDefault="00F560C0" w:rsidP="00FC7CA8">
      <w:pPr>
        <w:pStyle w:val="ListParagraph"/>
        <w:numPr>
          <w:ilvl w:val="0"/>
          <w:numId w:val="20"/>
        </w:numPr>
        <w:spacing w:line="360" w:lineRule="auto"/>
      </w:pPr>
      <w:r w:rsidRPr="00F560C0">
        <w:t>Same</w:t>
      </w:r>
      <w:r>
        <w:t xml:space="preserve"> naming for virtual port groups.</w:t>
      </w:r>
    </w:p>
    <w:p w14:paraId="4D92E6ED" w14:textId="4EA04C4D" w:rsidR="00F560C0" w:rsidRPr="00F560C0" w:rsidRDefault="00F560C0" w:rsidP="00FC7CA8">
      <w:pPr>
        <w:pStyle w:val="ListParagraph"/>
        <w:numPr>
          <w:ilvl w:val="0"/>
          <w:numId w:val="20"/>
        </w:numPr>
        <w:spacing w:line="360" w:lineRule="auto"/>
      </w:pPr>
      <w:r w:rsidRPr="00F560C0">
        <w:t>Same VLAN and VLAN label.</w:t>
      </w:r>
    </w:p>
    <w:p w14:paraId="17B1FB86" w14:textId="317E73D8" w:rsidR="00F560C0" w:rsidRPr="00F560C0" w:rsidRDefault="00F560C0" w:rsidP="00FC7CA8">
      <w:pPr>
        <w:pStyle w:val="ListParagraph"/>
        <w:numPr>
          <w:ilvl w:val="0"/>
          <w:numId w:val="20"/>
        </w:numPr>
        <w:spacing w:line="360" w:lineRule="auto"/>
      </w:pPr>
      <w:r w:rsidRPr="00F560C0">
        <w:t>Sufficient resources on the target hosts</w:t>
      </w:r>
      <w:r>
        <w:t>.</w:t>
      </w:r>
    </w:p>
    <w:p w14:paraId="220B0CF6" w14:textId="7A2C4555" w:rsidR="00F560C0" w:rsidRPr="00F560C0" w:rsidRDefault="00F560C0" w:rsidP="00FC7CA8">
      <w:pPr>
        <w:pStyle w:val="ListParagraph"/>
        <w:numPr>
          <w:ilvl w:val="0"/>
          <w:numId w:val="20"/>
        </w:numPr>
        <w:spacing w:line="360" w:lineRule="auto"/>
      </w:pPr>
      <w:r w:rsidRPr="00F560C0">
        <w:t>All hosts should have access to the same data stores and networks.</w:t>
      </w:r>
    </w:p>
    <w:p w14:paraId="1CFD0592" w14:textId="1FD117BA" w:rsidR="00F560C0" w:rsidRPr="00F560C0" w:rsidRDefault="00F560C0" w:rsidP="00FC7CA8">
      <w:pPr>
        <w:pStyle w:val="ListParagraph"/>
        <w:numPr>
          <w:ilvl w:val="0"/>
          <w:numId w:val="20"/>
        </w:numPr>
        <w:spacing w:line="360" w:lineRule="auto"/>
      </w:pPr>
      <w:r w:rsidRPr="00F560C0">
        <w:t>Virtual machine should be running on one of the supported operating systems.</w:t>
      </w:r>
    </w:p>
    <w:p w14:paraId="31CB8177" w14:textId="77777777" w:rsidR="00F560C0" w:rsidRPr="00F560C0" w:rsidRDefault="00F560C0" w:rsidP="00F560C0"/>
    <w:p w14:paraId="67327A62" w14:textId="77777777" w:rsidR="00F560C0" w:rsidRPr="00F560C0" w:rsidRDefault="00F560C0" w:rsidP="00F560C0">
      <w:pPr>
        <w:pStyle w:val="Heading3"/>
      </w:pPr>
      <w:r w:rsidRPr="00F560C0">
        <w:t>Software Requirements for vMotion</w:t>
      </w:r>
    </w:p>
    <w:p w14:paraId="168DFEBC" w14:textId="77777777" w:rsidR="00F560C0" w:rsidRPr="00F560C0" w:rsidRDefault="00F560C0" w:rsidP="00F560C0"/>
    <w:p w14:paraId="607232CF" w14:textId="17940947" w:rsidR="00F560C0" w:rsidRPr="00F560C0" w:rsidRDefault="00F560C0" w:rsidP="00FC7CA8">
      <w:pPr>
        <w:pStyle w:val="ListParagraph"/>
        <w:numPr>
          <w:ilvl w:val="0"/>
          <w:numId w:val="21"/>
        </w:numPr>
        <w:spacing w:line="360" w:lineRule="auto"/>
      </w:pPr>
      <w:r w:rsidRPr="00F560C0">
        <w:t>The hosts must be running ESXi 5.1 or later.</w:t>
      </w:r>
    </w:p>
    <w:p w14:paraId="1814181A" w14:textId="09D49353" w:rsidR="00F560C0" w:rsidRPr="00F560C0" w:rsidRDefault="00F560C0" w:rsidP="00FC7CA8">
      <w:pPr>
        <w:pStyle w:val="ListParagraph"/>
        <w:numPr>
          <w:ilvl w:val="0"/>
          <w:numId w:val="21"/>
        </w:numPr>
        <w:spacing w:line="360" w:lineRule="auto"/>
      </w:pPr>
      <w:r w:rsidRPr="00F560C0">
        <w:t>VMware tools should be installed.</w:t>
      </w:r>
    </w:p>
    <w:p w14:paraId="0DFB2BC1" w14:textId="77777777" w:rsidR="00F560C0" w:rsidRDefault="00F560C0" w:rsidP="00F560C0">
      <w:pPr>
        <w:pStyle w:val="Heading3"/>
      </w:pPr>
      <w:r w:rsidRPr="00F560C0">
        <w:t>Hardware Requirements for vMotion</w:t>
      </w:r>
    </w:p>
    <w:p w14:paraId="630141CD" w14:textId="77777777" w:rsidR="00FC7CA8" w:rsidRPr="00FC7CA8" w:rsidRDefault="00FC7CA8" w:rsidP="00FC7CA8"/>
    <w:p w14:paraId="22DBCF08" w14:textId="676EF250" w:rsidR="00F560C0" w:rsidRPr="00F560C0" w:rsidRDefault="00F560C0" w:rsidP="00FC7CA8">
      <w:pPr>
        <w:pStyle w:val="ListParagraph"/>
        <w:numPr>
          <w:ilvl w:val="0"/>
          <w:numId w:val="22"/>
        </w:numPr>
        <w:spacing w:line="360" w:lineRule="auto"/>
      </w:pPr>
      <w:r w:rsidRPr="00F560C0">
        <w:t>CPU compatibility</w:t>
      </w:r>
    </w:p>
    <w:p w14:paraId="65A23374" w14:textId="2AA29FEF" w:rsidR="00F560C0" w:rsidRPr="00F560C0" w:rsidRDefault="00F560C0" w:rsidP="00FC7CA8">
      <w:pPr>
        <w:pStyle w:val="ListParagraph"/>
        <w:numPr>
          <w:ilvl w:val="0"/>
          <w:numId w:val="22"/>
        </w:numPr>
        <w:spacing w:line="360" w:lineRule="auto"/>
      </w:pPr>
      <w:r w:rsidRPr="00F560C0">
        <w:t xml:space="preserve">Processor compatibility </w:t>
      </w:r>
    </w:p>
    <w:p w14:paraId="1A9CE945" w14:textId="585EB4EA" w:rsidR="00F560C0" w:rsidRPr="00F560C0" w:rsidRDefault="00F560C0" w:rsidP="00FC7CA8">
      <w:pPr>
        <w:pStyle w:val="ListParagraph"/>
        <w:numPr>
          <w:ilvl w:val="0"/>
          <w:numId w:val="22"/>
        </w:numPr>
        <w:spacing w:line="360" w:lineRule="auto"/>
      </w:pPr>
      <w:r w:rsidRPr="00F560C0">
        <w:t>No CD ROM attached</w:t>
      </w:r>
    </w:p>
    <w:p w14:paraId="10ADC6C6" w14:textId="398A7108" w:rsidR="00F560C0" w:rsidRPr="00F560C0" w:rsidRDefault="00F560C0" w:rsidP="00FC7CA8">
      <w:pPr>
        <w:pStyle w:val="ListParagraph"/>
        <w:numPr>
          <w:ilvl w:val="0"/>
          <w:numId w:val="22"/>
        </w:numPr>
        <w:spacing w:line="360" w:lineRule="auto"/>
      </w:pPr>
      <w:r w:rsidRPr="00F560C0">
        <w:t>Shared central mass storage</w:t>
      </w:r>
    </w:p>
    <w:p w14:paraId="75AF5113" w14:textId="13DB147B" w:rsidR="00F560C0" w:rsidRPr="00F560C0" w:rsidRDefault="00F560C0" w:rsidP="00FC7CA8">
      <w:pPr>
        <w:pStyle w:val="ListParagraph"/>
        <w:numPr>
          <w:ilvl w:val="0"/>
          <w:numId w:val="22"/>
        </w:numPr>
        <w:spacing w:line="360" w:lineRule="auto"/>
      </w:pPr>
      <w:r w:rsidRPr="00F560C0">
        <w:t>GigaBit Ethernet network between hosts</w:t>
      </w:r>
    </w:p>
    <w:p w14:paraId="61C63A1D" w14:textId="77777777" w:rsidR="00F560C0" w:rsidRPr="00F560C0" w:rsidRDefault="00F560C0" w:rsidP="00F560C0">
      <w:pPr>
        <w:pStyle w:val="Heading3"/>
      </w:pPr>
      <w:r w:rsidRPr="00F560C0">
        <w:lastRenderedPageBreak/>
        <w:t>Pros and Cons of vMotion</w:t>
      </w:r>
    </w:p>
    <w:p w14:paraId="0CB06040" w14:textId="77777777" w:rsidR="00F560C0" w:rsidRPr="00F560C0" w:rsidRDefault="00F560C0" w:rsidP="00F560C0"/>
    <w:p w14:paraId="65693870" w14:textId="77777777" w:rsidR="00F560C0" w:rsidRPr="00FC7CA8" w:rsidRDefault="00F560C0" w:rsidP="00FC7CA8">
      <w:pPr>
        <w:rPr>
          <w:b/>
        </w:rPr>
      </w:pPr>
      <w:r w:rsidRPr="00FC7CA8">
        <w:rPr>
          <w:b/>
        </w:rPr>
        <w:t>Pros</w:t>
      </w:r>
    </w:p>
    <w:p w14:paraId="10A6FB94" w14:textId="26137231" w:rsidR="00F560C0" w:rsidRPr="00F560C0" w:rsidRDefault="00F560C0" w:rsidP="00F560C0">
      <w:pPr>
        <w:pStyle w:val="ListParagraph"/>
        <w:numPr>
          <w:ilvl w:val="0"/>
          <w:numId w:val="16"/>
        </w:numPr>
        <w:spacing w:line="360" w:lineRule="auto"/>
      </w:pPr>
      <w:r w:rsidRPr="00F560C0">
        <w:t>Zero downtime (no downtime)</w:t>
      </w:r>
    </w:p>
    <w:p w14:paraId="710E1CE7" w14:textId="2DED8D5E" w:rsidR="00F560C0" w:rsidRPr="00F560C0" w:rsidRDefault="00F560C0" w:rsidP="00F560C0">
      <w:pPr>
        <w:pStyle w:val="ListParagraph"/>
        <w:numPr>
          <w:ilvl w:val="0"/>
          <w:numId w:val="16"/>
        </w:numPr>
        <w:spacing w:line="360" w:lineRule="auto"/>
      </w:pPr>
      <w:r w:rsidRPr="00F560C0">
        <w:t>Continuous service availability</w:t>
      </w:r>
    </w:p>
    <w:p w14:paraId="4577B657" w14:textId="08D8E0DB" w:rsidR="00F560C0" w:rsidRPr="00F560C0" w:rsidRDefault="00F560C0" w:rsidP="00F560C0">
      <w:pPr>
        <w:pStyle w:val="ListParagraph"/>
        <w:numPr>
          <w:ilvl w:val="0"/>
          <w:numId w:val="16"/>
        </w:numPr>
        <w:spacing w:line="360" w:lineRule="auto"/>
      </w:pPr>
      <w:r w:rsidRPr="00F560C0">
        <w:t>Useful when performing maintenance on the ESXi host</w:t>
      </w:r>
    </w:p>
    <w:p w14:paraId="1C9AFB27" w14:textId="00585A20" w:rsidR="00F560C0" w:rsidRPr="00F560C0" w:rsidRDefault="00F560C0" w:rsidP="00F560C0">
      <w:pPr>
        <w:pStyle w:val="ListParagraph"/>
        <w:numPr>
          <w:ilvl w:val="0"/>
          <w:numId w:val="16"/>
        </w:numPr>
        <w:spacing w:line="360" w:lineRule="auto"/>
      </w:pPr>
      <w:r w:rsidRPr="00F560C0">
        <w:t>Maximum hardware utilization and availability.</w:t>
      </w:r>
    </w:p>
    <w:p w14:paraId="5A8D1A91" w14:textId="2D788BB1" w:rsidR="00F560C0" w:rsidRPr="00F560C0" w:rsidRDefault="00F560C0" w:rsidP="00F560C0">
      <w:pPr>
        <w:pStyle w:val="ListParagraph"/>
        <w:numPr>
          <w:ilvl w:val="0"/>
          <w:numId w:val="16"/>
        </w:numPr>
        <w:spacing w:line="360" w:lineRule="auto"/>
      </w:pPr>
      <w:r w:rsidRPr="00F560C0">
        <w:t>Load balancing</w:t>
      </w:r>
    </w:p>
    <w:p w14:paraId="724101CB" w14:textId="77777777" w:rsidR="00F560C0" w:rsidRPr="00FC7CA8" w:rsidRDefault="00F560C0" w:rsidP="00FC7CA8">
      <w:pPr>
        <w:rPr>
          <w:b/>
        </w:rPr>
      </w:pPr>
      <w:r w:rsidRPr="00FC7CA8">
        <w:rPr>
          <w:b/>
        </w:rPr>
        <w:t>Cons</w:t>
      </w:r>
    </w:p>
    <w:p w14:paraId="42EEBB3D" w14:textId="03EDFE58" w:rsidR="00F560C0" w:rsidRPr="00F560C0" w:rsidRDefault="00F560C0" w:rsidP="00F560C0">
      <w:pPr>
        <w:pStyle w:val="ListParagraph"/>
        <w:numPr>
          <w:ilvl w:val="0"/>
          <w:numId w:val="17"/>
        </w:numPr>
        <w:spacing w:line="360" w:lineRule="auto"/>
      </w:pPr>
      <w:r w:rsidRPr="00F560C0">
        <w:t>Does not allow migration with vMotion between Intel and AMD processors.</w:t>
      </w:r>
    </w:p>
    <w:p w14:paraId="5B91DB9D" w14:textId="6984C4E0" w:rsidR="00F560C0" w:rsidRPr="00F560C0" w:rsidRDefault="00F560C0" w:rsidP="00F560C0">
      <w:pPr>
        <w:pStyle w:val="ListParagraph"/>
        <w:numPr>
          <w:ilvl w:val="0"/>
          <w:numId w:val="17"/>
        </w:numPr>
        <w:spacing w:line="360" w:lineRule="auto"/>
      </w:pPr>
      <w:r w:rsidRPr="00F560C0">
        <w:t xml:space="preserve">BIOS settings of the hosts need to enable hardware virtualization and execute protection. </w:t>
      </w:r>
    </w:p>
    <w:p w14:paraId="05A308AE" w14:textId="77777777" w:rsidR="00F560C0" w:rsidRPr="00F560C0" w:rsidRDefault="00F560C0" w:rsidP="00F560C0"/>
    <w:p w14:paraId="5A90AB3D" w14:textId="77777777" w:rsidR="00F560C0" w:rsidRPr="00F560C0" w:rsidRDefault="00F560C0" w:rsidP="00F560C0">
      <w:pPr>
        <w:pStyle w:val="Heading2"/>
      </w:pPr>
      <w:r w:rsidRPr="00F560C0">
        <w:t>Steps of doing vMotion on VMware</w:t>
      </w:r>
    </w:p>
    <w:p w14:paraId="7B062D8E" w14:textId="77777777" w:rsidR="00F560C0" w:rsidRPr="00F560C0" w:rsidRDefault="00F560C0" w:rsidP="00F560C0"/>
    <w:p w14:paraId="370E9E17" w14:textId="1B54A32A" w:rsidR="00F560C0" w:rsidRPr="00F560C0" w:rsidRDefault="00F560C0" w:rsidP="00F560C0">
      <w:pPr>
        <w:pStyle w:val="ListParagraph"/>
        <w:numPr>
          <w:ilvl w:val="0"/>
          <w:numId w:val="18"/>
        </w:numPr>
        <w:spacing w:line="360" w:lineRule="auto"/>
      </w:pPr>
      <w:r w:rsidRPr="00F560C0">
        <w:t>Power on the ESXi hosts and connect using VMware vSphere client software.</w:t>
      </w:r>
    </w:p>
    <w:p w14:paraId="46D3BBC9" w14:textId="7CA033B9" w:rsidR="00F560C0" w:rsidRPr="00F560C0" w:rsidRDefault="00F560C0" w:rsidP="00F560C0">
      <w:pPr>
        <w:pStyle w:val="ListParagraph"/>
        <w:numPr>
          <w:ilvl w:val="0"/>
          <w:numId w:val="18"/>
        </w:numPr>
        <w:spacing w:line="360" w:lineRule="auto"/>
      </w:pPr>
      <w:r w:rsidRPr="00F560C0">
        <w:t>Create a virtual machine on the host and power on it.</w:t>
      </w:r>
    </w:p>
    <w:p w14:paraId="43D7E948" w14:textId="63E91C9D" w:rsidR="00F560C0" w:rsidRPr="00F560C0" w:rsidRDefault="00F560C0" w:rsidP="00F560C0">
      <w:pPr>
        <w:pStyle w:val="ListParagraph"/>
        <w:numPr>
          <w:ilvl w:val="0"/>
          <w:numId w:val="18"/>
        </w:numPr>
        <w:spacing w:line="360" w:lineRule="auto"/>
      </w:pPr>
      <w:r w:rsidRPr="00F560C0">
        <w:t>Select the host and go to ‘Configuration’ tab.</w:t>
      </w:r>
    </w:p>
    <w:p w14:paraId="4D1D5223" w14:textId="4F5CB323" w:rsidR="00F560C0" w:rsidRPr="00F560C0" w:rsidRDefault="00F560C0" w:rsidP="00F560C0">
      <w:pPr>
        <w:pStyle w:val="ListParagraph"/>
        <w:numPr>
          <w:ilvl w:val="0"/>
          <w:numId w:val="18"/>
        </w:numPr>
        <w:spacing w:line="360" w:lineRule="auto"/>
      </w:pPr>
      <w:r w:rsidRPr="00F560C0">
        <w:t>Go to ‘Networking’ and click on ‘Add Networking’ to create the vSwitch.</w:t>
      </w:r>
    </w:p>
    <w:p w14:paraId="78E4E087" w14:textId="0629343D" w:rsidR="00F560C0" w:rsidRPr="00F560C0" w:rsidRDefault="00F560C0" w:rsidP="00F560C0">
      <w:pPr>
        <w:pStyle w:val="ListParagraph"/>
        <w:numPr>
          <w:ilvl w:val="0"/>
          <w:numId w:val="18"/>
        </w:numPr>
        <w:spacing w:line="360" w:lineRule="auto"/>
      </w:pPr>
      <w:r w:rsidRPr="00F560C0">
        <w:t>Choose ‘VMkernel’ on ADD Network Wizard and click on Next.</w:t>
      </w:r>
    </w:p>
    <w:p w14:paraId="7F8696BF" w14:textId="4FA3A527" w:rsidR="00F560C0" w:rsidRPr="00F560C0" w:rsidRDefault="00F560C0" w:rsidP="00F560C0">
      <w:pPr>
        <w:pStyle w:val="ListParagraph"/>
        <w:numPr>
          <w:ilvl w:val="0"/>
          <w:numId w:val="18"/>
        </w:numPr>
        <w:spacing w:line="360" w:lineRule="auto"/>
      </w:pPr>
      <w:r w:rsidRPr="00F560C0">
        <w:t>Choose ‘Create a vSphere standard switch’ and click on Next.</w:t>
      </w:r>
    </w:p>
    <w:p w14:paraId="69521964" w14:textId="020B48C3" w:rsidR="00F560C0" w:rsidRPr="00F560C0" w:rsidRDefault="00F560C0" w:rsidP="00F560C0">
      <w:pPr>
        <w:pStyle w:val="ListParagraph"/>
        <w:numPr>
          <w:ilvl w:val="0"/>
          <w:numId w:val="18"/>
        </w:numPr>
        <w:spacing w:line="360" w:lineRule="auto"/>
      </w:pPr>
      <w:r w:rsidRPr="00F560C0">
        <w:t>Provide a network label and set ‘Use this port group for vMotion’.</w:t>
      </w:r>
    </w:p>
    <w:p w14:paraId="0DA502D9" w14:textId="6B7E5A40" w:rsidR="00F560C0" w:rsidRPr="00F560C0" w:rsidRDefault="00F560C0" w:rsidP="00F560C0">
      <w:pPr>
        <w:pStyle w:val="ListParagraph"/>
        <w:numPr>
          <w:ilvl w:val="0"/>
          <w:numId w:val="18"/>
        </w:numPr>
        <w:spacing w:line="360" w:lineRule="auto"/>
      </w:pPr>
      <w:r w:rsidRPr="00F560C0">
        <w:t>Set the IP settings (IP address and subnet mask) and click on Next.</w:t>
      </w:r>
    </w:p>
    <w:p w14:paraId="0E6AF96E" w14:textId="0692D029" w:rsidR="00F560C0" w:rsidRPr="00F560C0" w:rsidRDefault="00F560C0" w:rsidP="00F560C0">
      <w:pPr>
        <w:pStyle w:val="ListParagraph"/>
        <w:numPr>
          <w:ilvl w:val="0"/>
          <w:numId w:val="18"/>
        </w:numPr>
        <w:spacing w:line="360" w:lineRule="auto"/>
      </w:pPr>
      <w:r w:rsidRPr="00F560C0">
        <w:t>Click on Finish.</w:t>
      </w:r>
    </w:p>
    <w:p w14:paraId="38EFA616" w14:textId="3B7BAC56" w:rsidR="00F560C0" w:rsidRPr="00F560C0" w:rsidRDefault="00F560C0" w:rsidP="00F560C0">
      <w:pPr>
        <w:pStyle w:val="ListParagraph"/>
        <w:numPr>
          <w:ilvl w:val="0"/>
          <w:numId w:val="18"/>
        </w:numPr>
        <w:spacing w:line="360" w:lineRule="auto"/>
      </w:pPr>
      <w:r w:rsidRPr="00F560C0">
        <w:t>Go to ‘Networking’ tab and click on ‘Add Networking’.</w:t>
      </w:r>
    </w:p>
    <w:p w14:paraId="5CC36B83" w14:textId="5D658243" w:rsidR="00F560C0" w:rsidRPr="00F560C0" w:rsidRDefault="00F560C0" w:rsidP="00F560C0">
      <w:pPr>
        <w:pStyle w:val="ListParagraph"/>
        <w:numPr>
          <w:ilvl w:val="0"/>
          <w:numId w:val="18"/>
        </w:numPr>
        <w:spacing w:line="360" w:lineRule="auto"/>
      </w:pPr>
      <w:r w:rsidRPr="00F560C0">
        <w:t>Perform the same steps from step 4 to step 8. (When providing an IP in IP settings provide a different IP than the earlier one)</w:t>
      </w:r>
    </w:p>
    <w:p w14:paraId="3C31D640" w14:textId="13F3D696" w:rsidR="00F560C0" w:rsidRPr="00F560C0" w:rsidRDefault="00F560C0" w:rsidP="00F560C0">
      <w:pPr>
        <w:pStyle w:val="ListParagraph"/>
        <w:numPr>
          <w:ilvl w:val="0"/>
          <w:numId w:val="18"/>
        </w:numPr>
        <w:spacing w:line="360" w:lineRule="auto"/>
      </w:pPr>
      <w:r w:rsidRPr="00F560C0">
        <w:t>Click on Next and Finish.</w:t>
      </w:r>
    </w:p>
    <w:p w14:paraId="5EF52040" w14:textId="6417066E" w:rsidR="00F560C0" w:rsidRPr="00F560C0" w:rsidRDefault="00F560C0" w:rsidP="00F560C0">
      <w:pPr>
        <w:pStyle w:val="ListParagraph"/>
        <w:numPr>
          <w:ilvl w:val="0"/>
          <w:numId w:val="18"/>
        </w:numPr>
        <w:spacing w:line="360" w:lineRule="auto"/>
      </w:pPr>
      <w:r w:rsidRPr="00F560C0">
        <w:t>Right click on a virtual machine and click on Migrate.</w:t>
      </w:r>
    </w:p>
    <w:p w14:paraId="7CE330A1" w14:textId="55517A14" w:rsidR="00F560C0" w:rsidRPr="00F560C0" w:rsidRDefault="00F560C0" w:rsidP="00F560C0">
      <w:pPr>
        <w:pStyle w:val="ListParagraph"/>
        <w:numPr>
          <w:ilvl w:val="0"/>
          <w:numId w:val="18"/>
        </w:numPr>
        <w:spacing w:line="360" w:lineRule="auto"/>
      </w:pPr>
      <w:r w:rsidRPr="00F560C0">
        <w:t>Select ‘Change host’ and click on Next.</w:t>
      </w:r>
    </w:p>
    <w:p w14:paraId="32CD9A95" w14:textId="0B8028CE" w:rsidR="00F560C0" w:rsidRPr="00F560C0" w:rsidRDefault="00F560C0" w:rsidP="00F560C0">
      <w:pPr>
        <w:pStyle w:val="ListParagraph"/>
        <w:numPr>
          <w:ilvl w:val="0"/>
          <w:numId w:val="18"/>
        </w:numPr>
        <w:spacing w:line="360" w:lineRule="auto"/>
      </w:pPr>
      <w:r w:rsidRPr="00F560C0">
        <w:t xml:space="preserve">Select the target server where to move the virtual machine and click on Next. </w:t>
      </w:r>
    </w:p>
    <w:p w14:paraId="085AEE71" w14:textId="77777777" w:rsidR="00F560C0" w:rsidRDefault="00F560C0" w:rsidP="00F560C0">
      <w:pPr>
        <w:pStyle w:val="ListParagraph"/>
        <w:numPr>
          <w:ilvl w:val="0"/>
          <w:numId w:val="18"/>
        </w:numPr>
        <w:spacing w:line="360" w:lineRule="auto"/>
      </w:pPr>
      <w:r w:rsidRPr="00F560C0">
        <w:t>Select the vMotion priority as ‘High priority’ and click on Next.</w:t>
      </w:r>
    </w:p>
    <w:p w14:paraId="426E4E49" w14:textId="00A9ACE8" w:rsidR="00F560C0" w:rsidRPr="00F560C0" w:rsidRDefault="00F560C0" w:rsidP="00F560C0">
      <w:pPr>
        <w:pStyle w:val="ListParagraph"/>
        <w:numPr>
          <w:ilvl w:val="0"/>
          <w:numId w:val="18"/>
        </w:numPr>
        <w:spacing w:line="360" w:lineRule="auto"/>
      </w:pPr>
      <w:r w:rsidRPr="00F560C0">
        <w:t>Click on Next from the ‘Ready to Complete’ tab.</w:t>
      </w:r>
    </w:p>
    <w:p w14:paraId="625E6F7C" w14:textId="4AC1EA2F" w:rsidR="00F560C0" w:rsidRPr="00F560C0" w:rsidRDefault="00F560C0" w:rsidP="00F560C0">
      <w:pPr>
        <w:pStyle w:val="ListParagraph"/>
        <w:numPr>
          <w:ilvl w:val="0"/>
          <w:numId w:val="18"/>
        </w:numPr>
        <w:spacing w:line="360" w:lineRule="auto"/>
      </w:pPr>
      <w:r w:rsidRPr="00F560C0">
        <w:t>Click on Finish to start the migration. It will take 60 seconds (approx.) to complete the migration process.</w:t>
      </w:r>
      <w:bookmarkStart w:id="0" w:name="_GoBack"/>
      <w:bookmarkEnd w:id="0"/>
    </w:p>
    <w:sectPr w:rsidR="00F560C0" w:rsidRPr="00F560C0" w:rsidSect="00FC4590">
      <w:footerReference w:type="default" r:id="rId8"/>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00474" w14:textId="77777777" w:rsidR="00696DEF" w:rsidRDefault="00696DEF" w:rsidP="00E14D1E">
      <w:pPr>
        <w:spacing w:after="0" w:line="240" w:lineRule="auto"/>
      </w:pPr>
      <w:r>
        <w:separator/>
      </w:r>
    </w:p>
  </w:endnote>
  <w:endnote w:type="continuationSeparator" w:id="0">
    <w:p w14:paraId="46093E2A" w14:textId="77777777" w:rsidR="00696DEF" w:rsidRDefault="00696DEF" w:rsidP="00E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DF7AD" w14:textId="58D67D23" w:rsidR="00F72E35" w:rsidRDefault="00F72E3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rFonts w:cs="Iskoola Pota"/>
        <w:color w:val="8496B0" w:themeColor="text2" w:themeTint="99"/>
        <w:sz w:val="24"/>
        <w:szCs w:val="24"/>
        <w:cs/>
        <w:lang w:bidi="si-LK"/>
      </w:rPr>
      <w:t xml:space="preserve"> </w:t>
    </w:r>
    <w:r>
      <w:rPr>
        <w:color w:val="323E4F" w:themeColor="text2" w:themeShade="BF"/>
        <w:sz w:val="24"/>
        <w:szCs w:val="24"/>
      </w:rPr>
      <w:fldChar w:fldCharType="begin"/>
    </w:r>
    <w:r>
      <w:rPr>
        <w:color w:val="323E4F" w:themeColor="text2" w:themeShade="BF"/>
        <w:sz w:val="24"/>
        <w:szCs w:val="24"/>
      </w:rPr>
      <w:instrText xml:space="preserve"> PAGE   \</w:instrText>
    </w:r>
    <w:r>
      <w:rPr>
        <w:rFonts w:cs="Iskoola Pota"/>
        <w:color w:val="323E4F" w:themeColor="text2" w:themeShade="BF"/>
        <w:sz w:val="24"/>
        <w:szCs w:val="24"/>
        <w:cs/>
        <w:lang w:bidi="si-LK"/>
      </w:rPr>
      <w:instrText xml:space="preserve">* </w:instrText>
    </w:r>
    <w:r>
      <w:rPr>
        <w:color w:val="323E4F" w:themeColor="text2" w:themeShade="BF"/>
        <w:sz w:val="24"/>
        <w:szCs w:val="24"/>
      </w:rPr>
      <w:instrText xml:space="preserve">MERGEFORMAT </w:instrText>
    </w:r>
    <w:r>
      <w:rPr>
        <w:color w:val="323E4F" w:themeColor="text2" w:themeShade="BF"/>
        <w:sz w:val="24"/>
        <w:szCs w:val="24"/>
      </w:rPr>
      <w:fldChar w:fldCharType="separate"/>
    </w:r>
    <w:r w:rsidR="00922FFE">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w:instrText>
    </w:r>
    <w:r>
      <w:rPr>
        <w:rFonts w:cs="Iskoola Pota"/>
        <w:color w:val="323E4F" w:themeColor="text2" w:themeShade="BF"/>
        <w:sz w:val="24"/>
        <w:szCs w:val="24"/>
        <w:cs/>
        <w:lang w:bidi="si-LK"/>
      </w:rPr>
      <w:instrText xml:space="preserve">* </w:instrText>
    </w:r>
    <w:r>
      <w:rPr>
        <w:color w:val="323E4F" w:themeColor="text2" w:themeShade="BF"/>
        <w:sz w:val="24"/>
        <w:szCs w:val="24"/>
      </w:rPr>
      <w:instrText>Arabic  \</w:instrText>
    </w:r>
    <w:r>
      <w:rPr>
        <w:rFonts w:cs="Iskoola Pota"/>
        <w:color w:val="323E4F" w:themeColor="text2" w:themeShade="BF"/>
        <w:sz w:val="24"/>
        <w:szCs w:val="24"/>
        <w:cs/>
        <w:lang w:bidi="si-LK"/>
      </w:rPr>
      <w:instrText xml:space="preserve">* </w:instrText>
    </w:r>
    <w:r>
      <w:rPr>
        <w:color w:val="323E4F" w:themeColor="text2" w:themeShade="BF"/>
        <w:sz w:val="24"/>
        <w:szCs w:val="24"/>
      </w:rPr>
      <w:instrText xml:space="preserve">MERGEFORMAT </w:instrText>
    </w:r>
    <w:r>
      <w:rPr>
        <w:color w:val="323E4F" w:themeColor="text2" w:themeShade="BF"/>
        <w:sz w:val="24"/>
        <w:szCs w:val="24"/>
      </w:rPr>
      <w:fldChar w:fldCharType="separate"/>
    </w:r>
    <w:r w:rsidR="00922FFE">
      <w:rPr>
        <w:noProof/>
        <w:color w:val="323E4F" w:themeColor="text2" w:themeShade="BF"/>
        <w:sz w:val="24"/>
        <w:szCs w:val="24"/>
      </w:rPr>
      <w:t>3</w:t>
    </w:r>
    <w:r>
      <w:rPr>
        <w:color w:val="323E4F" w:themeColor="text2" w:themeShade="BF"/>
        <w:sz w:val="24"/>
        <w:szCs w:val="24"/>
      </w:rPr>
      <w:fldChar w:fldCharType="end"/>
    </w:r>
  </w:p>
  <w:p w14:paraId="0F69F46B" w14:textId="77777777" w:rsidR="009315EF" w:rsidRDefault="0093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9F2DF" w14:textId="77777777" w:rsidR="00696DEF" w:rsidRDefault="00696DEF" w:rsidP="00E14D1E">
      <w:pPr>
        <w:spacing w:after="0" w:line="240" w:lineRule="auto"/>
      </w:pPr>
      <w:r>
        <w:separator/>
      </w:r>
    </w:p>
  </w:footnote>
  <w:footnote w:type="continuationSeparator" w:id="0">
    <w:p w14:paraId="4D1C298E" w14:textId="77777777" w:rsidR="00696DEF" w:rsidRDefault="00696DEF" w:rsidP="00E1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76BE"/>
    <w:multiLevelType w:val="hybridMultilevel"/>
    <w:tmpl w:val="4724A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4C9E"/>
    <w:multiLevelType w:val="hybridMultilevel"/>
    <w:tmpl w:val="20A6C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E6CD2"/>
    <w:multiLevelType w:val="hybridMultilevel"/>
    <w:tmpl w:val="E682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401A0"/>
    <w:multiLevelType w:val="hybridMultilevel"/>
    <w:tmpl w:val="0D88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2056D9"/>
    <w:multiLevelType w:val="hybridMultilevel"/>
    <w:tmpl w:val="28A49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E755D"/>
    <w:multiLevelType w:val="hybridMultilevel"/>
    <w:tmpl w:val="97D08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86B1C"/>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57FD5"/>
    <w:multiLevelType w:val="hybridMultilevel"/>
    <w:tmpl w:val="BA560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30FE5"/>
    <w:multiLevelType w:val="hybridMultilevel"/>
    <w:tmpl w:val="BD32B25C"/>
    <w:lvl w:ilvl="0" w:tplc="CAB4E27E">
      <w:numFmt w:val="bullet"/>
      <w:lvlText w:val=""/>
      <w:lvlJc w:val="left"/>
      <w:pPr>
        <w:ind w:left="720" w:hanging="360"/>
      </w:pPr>
      <w:rPr>
        <w:rFonts w:ascii="Iskoola Pota" w:eastAsiaTheme="minorHAnsi" w:hAnsi="Iskoola Pota" w:cs="Iskoola Po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91758"/>
    <w:multiLevelType w:val="hybridMultilevel"/>
    <w:tmpl w:val="39BC5C30"/>
    <w:lvl w:ilvl="0" w:tplc="8E2E06DA">
      <w:numFmt w:val="bullet"/>
      <w:lvlText w:val=""/>
      <w:lvlJc w:val="left"/>
      <w:pPr>
        <w:ind w:left="720" w:hanging="360"/>
      </w:pPr>
      <w:rPr>
        <w:rFonts w:ascii="Iskoola Pota" w:eastAsiaTheme="minorHAnsi" w:hAnsi="Iskoola Pota" w:cs="Iskoola Po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06E97"/>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F24FA"/>
    <w:multiLevelType w:val="hybridMultilevel"/>
    <w:tmpl w:val="62A6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F6B34"/>
    <w:multiLevelType w:val="hybridMultilevel"/>
    <w:tmpl w:val="9318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823AF"/>
    <w:multiLevelType w:val="hybridMultilevel"/>
    <w:tmpl w:val="4FB07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458FB"/>
    <w:multiLevelType w:val="hybridMultilevel"/>
    <w:tmpl w:val="C8CE1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04322"/>
    <w:multiLevelType w:val="hybridMultilevel"/>
    <w:tmpl w:val="4B8A3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16780"/>
    <w:multiLevelType w:val="hybridMultilevel"/>
    <w:tmpl w:val="E318B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47822"/>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F262A"/>
    <w:multiLevelType w:val="hybridMultilevel"/>
    <w:tmpl w:val="987425C4"/>
    <w:lvl w:ilvl="0" w:tplc="62E8D4A6">
      <w:numFmt w:val="bullet"/>
      <w:lvlText w:val=""/>
      <w:lvlJc w:val="left"/>
      <w:pPr>
        <w:ind w:left="720" w:hanging="360"/>
      </w:pPr>
      <w:rPr>
        <w:rFonts w:ascii="Iskoola Pota" w:eastAsiaTheme="minorHAnsi" w:hAnsi="Iskoola Pota" w:cs="Iskoola Po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C5E8A"/>
    <w:multiLevelType w:val="hybridMultilevel"/>
    <w:tmpl w:val="1C8A2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134B4"/>
    <w:multiLevelType w:val="hybridMultilevel"/>
    <w:tmpl w:val="23AAB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22A62"/>
    <w:multiLevelType w:val="hybridMultilevel"/>
    <w:tmpl w:val="5CCED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6"/>
  </w:num>
  <w:num w:numId="4">
    <w:abstractNumId w:val="15"/>
  </w:num>
  <w:num w:numId="5">
    <w:abstractNumId w:val="18"/>
  </w:num>
  <w:num w:numId="6">
    <w:abstractNumId w:val="13"/>
  </w:num>
  <w:num w:numId="7">
    <w:abstractNumId w:val="9"/>
  </w:num>
  <w:num w:numId="8">
    <w:abstractNumId w:val="1"/>
  </w:num>
  <w:num w:numId="9">
    <w:abstractNumId w:val="8"/>
  </w:num>
  <w:num w:numId="10">
    <w:abstractNumId w:val="4"/>
  </w:num>
  <w:num w:numId="11">
    <w:abstractNumId w:val="0"/>
  </w:num>
  <w:num w:numId="12">
    <w:abstractNumId w:val="16"/>
  </w:num>
  <w:num w:numId="13">
    <w:abstractNumId w:val="21"/>
  </w:num>
  <w:num w:numId="14">
    <w:abstractNumId w:val="19"/>
  </w:num>
  <w:num w:numId="15">
    <w:abstractNumId w:val="20"/>
  </w:num>
  <w:num w:numId="16">
    <w:abstractNumId w:val="7"/>
  </w:num>
  <w:num w:numId="17">
    <w:abstractNumId w:val="14"/>
  </w:num>
  <w:num w:numId="18">
    <w:abstractNumId w:val="5"/>
  </w:num>
  <w:num w:numId="19">
    <w:abstractNumId w:val="3"/>
  </w:num>
  <w:num w:numId="20">
    <w:abstractNumId w:val="2"/>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1A"/>
    <w:rsid w:val="00001EC4"/>
    <w:rsid w:val="00034D42"/>
    <w:rsid w:val="000352EA"/>
    <w:rsid w:val="000375E3"/>
    <w:rsid w:val="00044917"/>
    <w:rsid w:val="00072E57"/>
    <w:rsid w:val="000B0A30"/>
    <w:rsid w:val="000C0C7C"/>
    <w:rsid w:val="000C39D6"/>
    <w:rsid w:val="000D1E33"/>
    <w:rsid w:val="00104731"/>
    <w:rsid w:val="00125822"/>
    <w:rsid w:val="00131120"/>
    <w:rsid w:val="0013726A"/>
    <w:rsid w:val="00144C0D"/>
    <w:rsid w:val="00145DCE"/>
    <w:rsid w:val="0014680A"/>
    <w:rsid w:val="001469B0"/>
    <w:rsid w:val="001A12E1"/>
    <w:rsid w:val="001A672E"/>
    <w:rsid w:val="001B78ED"/>
    <w:rsid w:val="0020451E"/>
    <w:rsid w:val="00212524"/>
    <w:rsid w:val="002320B6"/>
    <w:rsid w:val="00234F6E"/>
    <w:rsid w:val="00257177"/>
    <w:rsid w:val="002815E1"/>
    <w:rsid w:val="002F5E1A"/>
    <w:rsid w:val="00320A1A"/>
    <w:rsid w:val="0034414A"/>
    <w:rsid w:val="003534C3"/>
    <w:rsid w:val="00355F13"/>
    <w:rsid w:val="00377432"/>
    <w:rsid w:val="0037743A"/>
    <w:rsid w:val="003A0A03"/>
    <w:rsid w:val="003B0649"/>
    <w:rsid w:val="003D55D0"/>
    <w:rsid w:val="003F6A24"/>
    <w:rsid w:val="004061B6"/>
    <w:rsid w:val="00413666"/>
    <w:rsid w:val="0041581B"/>
    <w:rsid w:val="00424A49"/>
    <w:rsid w:val="00472B77"/>
    <w:rsid w:val="00477CCB"/>
    <w:rsid w:val="004F4C65"/>
    <w:rsid w:val="00540C87"/>
    <w:rsid w:val="0054170F"/>
    <w:rsid w:val="00541A54"/>
    <w:rsid w:val="00542E73"/>
    <w:rsid w:val="005557A2"/>
    <w:rsid w:val="0055611C"/>
    <w:rsid w:val="00570BA4"/>
    <w:rsid w:val="0059448E"/>
    <w:rsid w:val="00596BDA"/>
    <w:rsid w:val="005A5857"/>
    <w:rsid w:val="005A6882"/>
    <w:rsid w:val="005B04DF"/>
    <w:rsid w:val="005C5E71"/>
    <w:rsid w:val="006152ED"/>
    <w:rsid w:val="006467AD"/>
    <w:rsid w:val="00680CD0"/>
    <w:rsid w:val="00696DEF"/>
    <w:rsid w:val="006E035C"/>
    <w:rsid w:val="006F6C57"/>
    <w:rsid w:val="00700F79"/>
    <w:rsid w:val="00702E87"/>
    <w:rsid w:val="00711C13"/>
    <w:rsid w:val="00725F7A"/>
    <w:rsid w:val="00762BEA"/>
    <w:rsid w:val="00773583"/>
    <w:rsid w:val="007942CC"/>
    <w:rsid w:val="007D0DFB"/>
    <w:rsid w:val="007E36C0"/>
    <w:rsid w:val="008210D9"/>
    <w:rsid w:val="00835707"/>
    <w:rsid w:val="00842DE4"/>
    <w:rsid w:val="008823DD"/>
    <w:rsid w:val="00891526"/>
    <w:rsid w:val="00892706"/>
    <w:rsid w:val="008A5D41"/>
    <w:rsid w:val="008C0047"/>
    <w:rsid w:val="008C304D"/>
    <w:rsid w:val="008D2D1B"/>
    <w:rsid w:val="008E3177"/>
    <w:rsid w:val="009047F3"/>
    <w:rsid w:val="0092240D"/>
    <w:rsid w:val="00922FFE"/>
    <w:rsid w:val="009315EF"/>
    <w:rsid w:val="00955760"/>
    <w:rsid w:val="00964784"/>
    <w:rsid w:val="00966CC9"/>
    <w:rsid w:val="00987E91"/>
    <w:rsid w:val="00996668"/>
    <w:rsid w:val="009B38F4"/>
    <w:rsid w:val="009C3EA2"/>
    <w:rsid w:val="009E6C43"/>
    <w:rsid w:val="00A34B03"/>
    <w:rsid w:val="00A36E5E"/>
    <w:rsid w:val="00A56EE8"/>
    <w:rsid w:val="00A7493A"/>
    <w:rsid w:val="00AA050C"/>
    <w:rsid w:val="00AA7A81"/>
    <w:rsid w:val="00AD1CD5"/>
    <w:rsid w:val="00AF0359"/>
    <w:rsid w:val="00AF7261"/>
    <w:rsid w:val="00B3283A"/>
    <w:rsid w:val="00B62215"/>
    <w:rsid w:val="00B91DD1"/>
    <w:rsid w:val="00BB3CF2"/>
    <w:rsid w:val="00BB633B"/>
    <w:rsid w:val="00BD7E2B"/>
    <w:rsid w:val="00BF0EA4"/>
    <w:rsid w:val="00BF4954"/>
    <w:rsid w:val="00C14C39"/>
    <w:rsid w:val="00C42377"/>
    <w:rsid w:val="00C762DE"/>
    <w:rsid w:val="00C900C2"/>
    <w:rsid w:val="00CC6112"/>
    <w:rsid w:val="00CD01FA"/>
    <w:rsid w:val="00D033A8"/>
    <w:rsid w:val="00D312FE"/>
    <w:rsid w:val="00D36929"/>
    <w:rsid w:val="00D46288"/>
    <w:rsid w:val="00D54AF6"/>
    <w:rsid w:val="00DE1FFF"/>
    <w:rsid w:val="00DF0389"/>
    <w:rsid w:val="00DF3F37"/>
    <w:rsid w:val="00E02595"/>
    <w:rsid w:val="00E05A19"/>
    <w:rsid w:val="00E14D1E"/>
    <w:rsid w:val="00E14F52"/>
    <w:rsid w:val="00E2194B"/>
    <w:rsid w:val="00E22A00"/>
    <w:rsid w:val="00E35F2E"/>
    <w:rsid w:val="00E438BC"/>
    <w:rsid w:val="00E47B6D"/>
    <w:rsid w:val="00E82B81"/>
    <w:rsid w:val="00E87F80"/>
    <w:rsid w:val="00E92020"/>
    <w:rsid w:val="00EA6031"/>
    <w:rsid w:val="00EA7616"/>
    <w:rsid w:val="00EB4DF5"/>
    <w:rsid w:val="00F135B4"/>
    <w:rsid w:val="00F1487D"/>
    <w:rsid w:val="00F34BEF"/>
    <w:rsid w:val="00F560C0"/>
    <w:rsid w:val="00F56682"/>
    <w:rsid w:val="00F72E35"/>
    <w:rsid w:val="00F7742E"/>
    <w:rsid w:val="00FC4590"/>
    <w:rsid w:val="00FC7CA8"/>
    <w:rsid w:val="00FF44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FB0"/>
  <w15:chartTrackingRefBased/>
  <w15:docId w15:val="{06DC07BF-7DC0-462D-81E2-A5F9752D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A1A"/>
    <w:pPr>
      <w:spacing w:line="254" w:lineRule="auto"/>
    </w:pPr>
  </w:style>
  <w:style w:type="paragraph" w:styleId="Heading1">
    <w:name w:val="heading 1"/>
    <w:basedOn w:val="Normal"/>
    <w:next w:val="Normal"/>
    <w:link w:val="Heading1Char"/>
    <w:uiPriority w:val="9"/>
    <w:qFormat/>
    <w:rsid w:val="00BB3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60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125822"/>
    <w:rPr>
      <w:color w:val="0563C1" w:themeColor="hyperlink"/>
      <w:u w:val="single"/>
    </w:rPr>
  </w:style>
  <w:style w:type="paragraph" w:customStyle="1" w:styleId="Default">
    <w:name w:val="Default"/>
    <w:rsid w:val="00BB3CF2"/>
    <w:pPr>
      <w:autoSpaceDE w:val="0"/>
      <w:autoSpaceDN w:val="0"/>
      <w:adjustRightInd w:val="0"/>
      <w:spacing w:after="0" w:line="240" w:lineRule="auto"/>
    </w:pPr>
    <w:rPr>
      <w:rFonts w:ascii="Times New Roman" w:hAnsi="Times New Roman" w:cs="Times New Roman"/>
      <w:color w:val="000000"/>
      <w:sz w:val="24"/>
      <w:szCs w:val="24"/>
      <w:lang w:bidi="si-LK"/>
    </w:rPr>
  </w:style>
  <w:style w:type="character" w:customStyle="1" w:styleId="Heading1Char">
    <w:name w:val="Heading 1 Char"/>
    <w:basedOn w:val="DefaultParagraphFont"/>
    <w:link w:val="Heading1"/>
    <w:uiPriority w:val="9"/>
    <w:rsid w:val="00BB3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3C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0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0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2D47D-6A98-40EE-A173-A86BC3FC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Rajapakse</dc:creator>
  <cp:keywords/>
  <dc:description/>
  <cp:lastModifiedBy>Hashini Wickramasinghe</cp:lastModifiedBy>
  <cp:revision>3</cp:revision>
  <cp:lastPrinted>2016-09-11T16:38:00Z</cp:lastPrinted>
  <dcterms:created xsi:type="dcterms:W3CDTF">2016-09-17T15:01:00Z</dcterms:created>
  <dcterms:modified xsi:type="dcterms:W3CDTF">2016-09-17T15:24:00Z</dcterms:modified>
</cp:coreProperties>
</file>