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79A5" w14:textId="04E6C811" w:rsidR="00E66030" w:rsidRPr="004D18FF" w:rsidRDefault="00E66030" w:rsidP="004D18FF">
      <w:pPr>
        <w:pStyle w:val="Title"/>
        <w:jc w:val="right"/>
        <w:rPr>
          <w:rFonts w:ascii="Times New Roman" w:hAnsi="Times New Roman" w:cs="Times New Roman"/>
          <w:color w:val="EE0000"/>
        </w:rPr>
      </w:pPr>
      <w:r w:rsidRPr="004D18FF">
        <w:rPr>
          <w:rFonts w:ascii="Times New Roman" w:hAnsi="Times New Roman" w:cs="Times New Roman"/>
          <w:color w:val="EE0000"/>
        </w:rPr>
        <w:t>Muhammad Hashir Ashraf</w:t>
      </w:r>
    </w:p>
    <w:p w14:paraId="28268959" w14:textId="36603525" w:rsidR="00E66030" w:rsidRDefault="00E66030" w:rsidP="004D18FF">
      <w:pPr>
        <w:pStyle w:val="Title"/>
        <w:pBdr>
          <w:bottom w:val="single" w:sz="6" w:space="1" w:color="auto"/>
        </w:pBdr>
        <w:jc w:val="right"/>
        <w:rPr>
          <w:rFonts w:ascii="Times New Roman" w:hAnsi="Times New Roman" w:cs="Times New Roman"/>
          <w:color w:val="EE0000"/>
        </w:rPr>
      </w:pPr>
      <w:r w:rsidRPr="004D18FF">
        <w:rPr>
          <w:rFonts w:ascii="Times New Roman" w:hAnsi="Times New Roman" w:cs="Times New Roman"/>
          <w:color w:val="EE0000"/>
        </w:rPr>
        <w:t>2026-MS-AI-26</w:t>
      </w:r>
    </w:p>
    <w:p w14:paraId="6A0EF3AF" w14:textId="77777777" w:rsidR="004D18FF" w:rsidRPr="004D18FF" w:rsidRDefault="004D18FF" w:rsidP="004D18FF">
      <w:pPr>
        <w:pStyle w:val="Title"/>
        <w:jc w:val="right"/>
        <w:rPr>
          <w:rFonts w:ascii="Times New Roman" w:hAnsi="Times New Roman" w:cs="Times New Roman"/>
          <w:color w:val="EE0000"/>
        </w:rPr>
      </w:pPr>
    </w:p>
    <w:p w14:paraId="7677CF18" w14:textId="5CE5598E" w:rsidR="00954915" w:rsidRPr="0061347D" w:rsidRDefault="00000000" w:rsidP="0061347D">
      <w:pPr>
        <w:pStyle w:val="Title"/>
        <w:jc w:val="center"/>
        <w:rPr>
          <w:rFonts w:ascii="Times New Roman" w:hAnsi="Times New Roman" w:cs="Times New Roman"/>
          <w:u w:val="single"/>
        </w:rPr>
      </w:pPr>
      <w:r w:rsidRPr="0061347D">
        <w:rPr>
          <w:rFonts w:ascii="Times New Roman" w:hAnsi="Times New Roman" w:cs="Times New Roman"/>
          <w:u w:val="single"/>
        </w:rPr>
        <w:t>Cupcake Dataset: Preprocessing and Binning</w:t>
      </w:r>
    </w:p>
    <w:p w14:paraId="50AEA2D7" w14:textId="77777777" w:rsidR="00954915" w:rsidRPr="0061347D" w:rsidRDefault="00000000">
      <w:pPr>
        <w:pStyle w:val="Heading1"/>
        <w:rPr>
          <w:rFonts w:ascii="Times New Roman" w:hAnsi="Times New Roman" w:cs="Times New Roman"/>
        </w:rPr>
      </w:pPr>
      <w:r w:rsidRPr="0061347D">
        <w:rPr>
          <w:rFonts w:ascii="Times New Roman" w:hAnsi="Times New Roman" w:cs="Times New Roman"/>
        </w:rPr>
        <w:t>1. Data overview</w:t>
      </w:r>
    </w:p>
    <w:p w14:paraId="56A9FF46" w14:textId="77777777" w:rsidR="00954915" w:rsidRDefault="00000000">
      <w:pPr>
        <w:spacing w:after="120"/>
        <w:rPr>
          <w:rFonts w:ascii="Times New Roman" w:hAnsi="Times New Roman" w:cs="Times New Roman"/>
        </w:rPr>
      </w:pPr>
      <w:r w:rsidRPr="0061347D">
        <w:rPr>
          <w:rFonts w:ascii="Times New Roman" w:hAnsi="Times New Roman" w:cs="Times New Roman"/>
        </w:rPr>
        <w:t xml:space="preserve">The dataset contains 160 monthly rows with five columns: Month, </w:t>
      </w:r>
      <w:proofErr w:type="spellStart"/>
      <w:r w:rsidRPr="0061347D">
        <w:rPr>
          <w:rFonts w:ascii="Times New Roman" w:hAnsi="Times New Roman" w:cs="Times New Roman"/>
        </w:rPr>
        <w:t>MonthIndex</w:t>
      </w:r>
      <w:proofErr w:type="spellEnd"/>
      <w:r w:rsidRPr="0061347D">
        <w:rPr>
          <w:rFonts w:ascii="Times New Roman" w:hAnsi="Times New Roman" w:cs="Times New Roman"/>
        </w:rPr>
        <w:t xml:space="preserve">, Cupcake (a 4–100 interest index), </w:t>
      </w:r>
      <w:proofErr w:type="spellStart"/>
      <w:r w:rsidRPr="0061347D">
        <w:rPr>
          <w:rFonts w:ascii="Times New Roman" w:hAnsi="Times New Roman" w:cs="Times New Roman"/>
        </w:rPr>
        <w:t>AdSpend</w:t>
      </w:r>
      <w:proofErr w:type="spellEnd"/>
      <w:r w:rsidRPr="0061347D">
        <w:rPr>
          <w:rFonts w:ascii="Times New Roman" w:hAnsi="Times New Roman" w:cs="Times New Roman"/>
        </w:rPr>
        <w:t xml:space="preserve"> and Orders. Orders is the target. </w:t>
      </w:r>
      <w:proofErr w:type="spellStart"/>
      <w:r w:rsidRPr="0061347D">
        <w:rPr>
          <w:rFonts w:ascii="Times New Roman" w:hAnsi="Times New Roman" w:cs="Times New Roman"/>
        </w:rPr>
        <w:t>AdSpend</w:t>
      </w:r>
      <w:proofErr w:type="spellEnd"/>
      <w:r w:rsidRPr="0061347D">
        <w:rPr>
          <w:rFonts w:ascii="Times New Roman" w:hAnsi="Times New Roman" w:cs="Times New Roman"/>
        </w:rPr>
        <w:t xml:space="preserve"> is the only column with missing values (8 of 160); all other columns are complete.</w:t>
      </w:r>
    </w:p>
    <w:p w14:paraId="151714C0" w14:textId="21A30F24" w:rsidR="0061347D" w:rsidRPr="0061347D" w:rsidRDefault="0061347D">
      <w:pPr>
        <w:spacing w:after="120"/>
        <w:rPr>
          <w:rFonts w:ascii="Times New Roman" w:hAnsi="Times New Roman" w:cs="Times New Roman"/>
        </w:rPr>
      </w:pPr>
      <w:r w:rsidRPr="0061347D">
        <w:rPr>
          <w:rFonts w:ascii="Times New Roman" w:hAnsi="Times New Roman" w:cs="Times New Roman"/>
        </w:rPr>
        <w:drawing>
          <wp:inline distT="0" distB="0" distL="0" distR="0" wp14:anchorId="0788991F" wp14:editId="36159D67">
            <wp:extent cx="5943600" cy="5321300"/>
            <wp:effectExtent l="0" t="0" r="0" b="0"/>
            <wp:docPr id="32026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6088" name=""/>
                    <pic:cNvPicPr/>
                  </pic:nvPicPr>
                  <pic:blipFill>
                    <a:blip r:embed="rId5"/>
                    <a:stretch>
                      <a:fillRect/>
                    </a:stretch>
                  </pic:blipFill>
                  <pic:spPr>
                    <a:xfrm>
                      <a:off x="0" y="0"/>
                      <a:ext cx="5943600" cy="5321300"/>
                    </a:xfrm>
                    <a:prstGeom prst="rect">
                      <a:avLst/>
                    </a:prstGeom>
                  </pic:spPr>
                </pic:pic>
              </a:graphicData>
            </a:graphic>
          </wp:inline>
        </w:drawing>
      </w:r>
    </w:p>
    <w:p w14:paraId="52B31338" w14:textId="77777777" w:rsidR="00954915" w:rsidRPr="0061347D" w:rsidRDefault="00000000">
      <w:pPr>
        <w:pStyle w:val="Heading1"/>
        <w:rPr>
          <w:rFonts w:ascii="Times New Roman" w:hAnsi="Times New Roman" w:cs="Times New Roman"/>
        </w:rPr>
      </w:pPr>
      <w:r w:rsidRPr="0061347D">
        <w:rPr>
          <w:rFonts w:ascii="Times New Roman" w:hAnsi="Times New Roman" w:cs="Times New Roman"/>
        </w:rPr>
        <w:t>2. Train/test split</w:t>
      </w:r>
    </w:p>
    <w:p w14:paraId="3AF52FAC" w14:textId="77777777" w:rsidR="00954915" w:rsidRDefault="00000000">
      <w:pPr>
        <w:spacing w:after="120"/>
        <w:rPr>
          <w:rFonts w:ascii="Times New Roman" w:hAnsi="Times New Roman" w:cs="Times New Roman"/>
        </w:rPr>
      </w:pPr>
      <w:r w:rsidRPr="0061347D">
        <w:rPr>
          <w:rFonts w:ascii="Times New Roman" w:hAnsi="Times New Roman" w:cs="Times New Roman"/>
        </w:rPr>
        <w:t xml:space="preserve">Cupcake and </w:t>
      </w:r>
      <w:proofErr w:type="spellStart"/>
      <w:r w:rsidRPr="0061347D">
        <w:rPr>
          <w:rFonts w:ascii="Times New Roman" w:hAnsi="Times New Roman" w:cs="Times New Roman"/>
        </w:rPr>
        <w:t>AdSpend</w:t>
      </w:r>
      <w:proofErr w:type="spellEnd"/>
      <w:r w:rsidRPr="0061347D">
        <w:rPr>
          <w:rFonts w:ascii="Times New Roman" w:hAnsi="Times New Roman" w:cs="Times New Roman"/>
        </w:rPr>
        <w:t xml:space="preserve"> were used as inputs. Because the data is a monthly time series, the last 20% of rows was held out for testing with </w:t>
      </w:r>
      <w:r w:rsidRPr="0061347D">
        <w:rPr>
          <w:rFonts w:ascii="Times New Roman" w:eastAsia="Consolas" w:hAnsi="Times New Roman" w:cs="Times New Roman"/>
          <w:sz w:val="20"/>
          <w:szCs w:val="20"/>
        </w:rPr>
        <w:t>shuffle=False</w:t>
      </w:r>
      <w:r w:rsidRPr="0061347D">
        <w:rPr>
          <w:rFonts w:ascii="Times New Roman" w:hAnsi="Times New Roman" w:cs="Times New Roman"/>
        </w:rPr>
        <w:t>, giving 128 training rows and 32 test rows. This keeps training data earlier than test data and avoids leaking future information.</w:t>
      </w:r>
    </w:p>
    <w:p w14:paraId="35960557" w14:textId="77777777" w:rsidR="0061347D" w:rsidRDefault="0061347D">
      <w:pPr>
        <w:spacing w:after="120"/>
        <w:rPr>
          <w:rFonts w:ascii="Times New Roman" w:hAnsi="Times New Roman" w:cs="Times New Roman"/>
        </w:rPr>
      </w:pPr>
    </w:p>
    <w:p w14:paraId="59145DB5" w14:textId="3C7BE4C0" w:rsidR="0061347D" w:rsidRPr="0061347D" w:rsidRDefault="0061347D">
      <w:pPr>
        <w:spacing w:after="120"/>
        <w:rPr>
          <w:rFonts w:ascii="Times New Roman" w:hAnsi="Times New Roman" w:cs="Times New Roman"/>
        </w:rPr>
      </w:pPr>
      <w:r w:rsidRPr="0061347D">
        <w:rPr>
          <w:rFonts w:ascii="Times New Roman" w:hAnsi="Times New Roman" w:cs="Times New Roman"/>
        </w:rPr>
        <w:drawing>
          <wp:inline distT="0" distB="0" distL="0" distR="0" wp14:anchorId="7803698C" wp14:editId="038BD657">
            <wp:extent cx="5943600" cy="1208405"/>
            <wp:effectExtent l="0" t="0" r="0" b="0"/>
            <wp:docPr id="142132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26849" name=""/>
                    <pic:cNvPicPr/>
                  </pic:nvPicPr>
                  <pic:blipFill>
                    <a:blip r:embed="rId6"/>
                    <a:stretch>
                      <a:fillRect/>
                    </a:stretch>
                  </pic:blipFill>
                  <pic:spPr>
                    <a:xfrm>
                      <a:off x="0" y="0"/>
                      <a:ext cx="5943600" cy="1208405"/>
                    </a:xfrm>
                    <a:prstGeom prst="rect">
                      <a:avLst/>
                    </a:prstGeom>
                  </pic:spPr>
                </pic:pic>
              </a:graphicData>
            </a:graphic>
          </wp:inline>
        </w:drawing>
      </w:r>
    </w:p>
    <w:p w14:paraId="6B32BBA3" w14:textId="77777777" w:rsidR="00954915" w:rsidRPr="0061347D" w:rsidRDefault="00000000">
      <w:pPr>
        <w:pStyle w:val="Heading1"/>
        <w:rPr>
          <w:rFonts w:ascii="Times New Roman" w:hAnsi="Times New Roman" w:cs="Times New Roman"/>
        </w:rPr>
      </w:pPr>
      <w:r w:rsidRPr="0061347D">
        <w:rPr>
          <w:rFonts w:ascii="Times New Roman" w:hAnsi="Times New Roman" w:cs="Times New Roman"/>
        </w:rPr>
        <w:t>3. Median imputation</w:t>
      </w:r>
    </w:p>
    <w:p w14:paraId="14555A79" w14:textId="77777777" w:rsidR="00954915" w:rsidRDefault="00000000">
      <w:pPr>
        <w:spacing w:after="120"/>
        <w:rPr>
          <w:rFonts w:ascii="Times New Roman" w:hAnsi="Times New Roman" w:cs="Times New Roman"/>
        </w:rPr>
      </w:pPr>
      <w:r w:rsidRPr="0061347D">
        <w:rPr>
          <w:rFonts w:ascii="Times New Roman" w:hAnsi="Times New Roman" w:cs="Times New Roman"/>
        </w:rPr>
        <w:t xml:space="preserve">A median imputer was fitted on the training inputs only and then applied to both sets. The learned medians were Cupcake = 48 and </w:t>
      </w:r>
      <w:proofErr w:type="spellStart"/>
      <w:r w:rsidRPr="0061347D">
        <w:rPr>
          <w:rFonts w:ascii="Times New Roman" w:hAnsi="Times New Roman" w:cs="Times New Roman"/>
        </w:rPr>
        <w:t>AdSpend</w:t>
      </w:r>
      <w:proofErr w:type="spellEnd"/>
      <w:r w:rsidRPr="0061347D">
        <w:rPr>
          <w:rFonts w:ascii="Times New Roman" w:hAnsi="Times New Roman" w:cs="Times New Roman"/>
        </w:rPr>
        <w:t xml:space="preserve"> = 263. No missing values remain in either set. Fitting on training data alone prevents test information from influencing preprocessing.</w:t>
      </w:r>
    </w:p>
    <w:p w14:paraId="7540A64C" w14:textId="6DEC625F" w:rsidR="0061347D" w:rsidRPr="0061347D" w:rsidRDefault="0061347D">
      <w:pPr>
        <w:spacing w:after="120"/>
        <w:rPr>
          <w:rFonts w:ascii="Times New Roman" w:hAnsi="Times New Roman" w:cs="Times New Roman"/>
        </w:rPr>
      </w:pPr>
      <w:r w:rsidRPr="0061347D">
        <w:rPr>
          <w:rFonts w:ascii="Times New Roman" w:hAnsi="Times New Roman" w:cs="Times New Roman"/>
        </w:rPr>
        <w:drawing>
          <wp:inline distT="0" distB="0" distL="0" distR="0" wp14:anchorId="2086C230" wp14:editId="706E5B6D">
            <wp:extent cx="5943600" cy="1461770"/>
            <wp:effectExtent l="0" t="0" r="0" b="5080"/>
            <wp:docPr id="92269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4967" name=""/>
                    <pic:cNvPicPr/>
                  </pic:nvPicPr>
                  <pic:blipFill>
                    <a:blip r:embed="rId7"/>
                    <a:stretch>
                      <a:fillRect/>
                    </a:stretch>
                  </pic:blipFill>
                  <pic:spPr>
                    <a:xfrm>
                      <a:off x="0" y="0"/>
                      <a:ext cx="5943600" cy="1461770"/>
                    </a:xfrm>
                    <a:prstGeom prst="rect">
                      <a:avLst/>
                    </a:prstGeom>
                  </pic:spPr>
                </pic:pic>
              </a:graphicData>
            </a:graphic>
          </wp:inline>
        </w:drawing>
      </w:r>
    </w:p>
    <w:p w14:paraId="297C89FB" w14:textId="77777777" w:rsidR="00954915" w:rsidRPr="0061347D" w:rsidRDefault="00000000">
      <w:pPr>
        <w:pStyle w:val="Heading1"/>
        <w:rPr>
          <w:rFonts w:ascii="Times New Roman" w:hAnsi="Times New Roman" w:cs="Times New Roman"/>
        </w:rPr>
      </w:pPr>
      <w:r w:rsidRPr="0061347D">
        <w:rPr>
          <w:rFonts w:ascii="Times New Roman" w:hAnsi="Times New Roman" w:cs="Times New Roman"/>
        </w:rPr>
        <w:t>4. StandardScaler vs MinMaxScaler</w:t>
      </w:r>
    </w:p>
    <w:p w14:paraId="29C63A9A" w14:textId="77777777" w:rsidR="00954915" w:rsidRPr="0061347D" w:rsidRDefault="00000000">
      <w:pPr>
        <w:spacing w:after="120"/>
        <w:rPr>
          <w:rFonts w:ascii="Times New Roman" w:hAnsi="Times New Roman" w:cs="Times New Roman"/>
        </w:rPr>
      </w:pPr>
      <w:r w:rsidRPr="0061347D">
        <w:rPr>
          <w:rFonts w:ascii="Times New Roman" w:hAnsi="Times New Roman" w:cs="Times New Roman"/>
        </w:rPr>
        <w:t xml:space="preserve">Both scalers were fitted on the imputed training data only. The table shows the resulting ranges (Cupcake / </w:t>
      </w:r>
      <w:proofErr w:type="spellStart"/>
      <w:r w:rsidRPr="0061347D">
        <w:rPr>
          <w:rFonts w:ascii="Times New Roman" w:hAnsi="Times New Roman" w:cs="Times New Roman"/>
        </w:rPr>
        <w:t>AdSpend</w:t>
      </w:r>
      <w:proofErr w:type="spellEnd"/>
      <w:r w:rsidRPr="0061347D">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580"/>
        <w:gridCol w:w="2580"/>
        <w:gridCol w:w="2000"/>
      </w:tblGrid>
      <w:tr w:rsidR="00954915" w:rsidRPr="0061347D" w14:paraId="1072F757" w14:textId="77777777">
        <w:tc>
          <w:tcPr>
            <w:tcW w:w="2200" w:type="dxa"/>
            <w:tcBorders>
              <w:top w:val="single" w:sz="4" w:space="0" w:color="BFBFBF"/>
              <w:left w:val="single" w:sz="4" w:space="0" w:color="BFBFBF"/>
              <w:bottom w:val="single" w:sz="4" w:space="0" w:color="BFBFBF"/>
              <w:right w:val="single" w:sz="4" w:space="0" w:color="BFBFBF"/>
            </w:tcBorders>
            <w:shd w:val="clear" w:color="auto" w:fill="2F5D8A"/>
            <w:tcMar>
              <w:top w:w="60" w:type="dxa"/>
              <w:left w:w="100" w:type="dxa"/>
              <w:bottom w:w="60" w:type="dxa"/>
              <w:right w:w="100" w:type="dxa"/>
            </w:tcMar>
          </w:tcPr>
          <w:p w14:paraId="34C2E64F" w14:textId="77777777" w:rsidR="00954915" w:rsidRPr="0061347D" w:rsidRDefault="00000000">
            <w:pPr>
              <w:jc w:val="center"/>
              <w:rPr>
                <w:rFonts w:ascii="Times New Roman" w:hAnsi="Times New Roman" w:cs="Times New Roman"/>
              </w:rPr>
            </w:pPr>
            <w:r w:rsidRPr="0061347D">
              <w:rPr>
                <w:rFonts w:ascii="Times New Roman" w:hAnsi="Times New Roman" w:cs="Times New Roman"/>
                <w:b/>
                <w:bCs/>
                <w:color w:val="FFFFFF"/>
                <w:sz w:val="20"/>
                <w:szCs w:val="20"/>
              </w:rPr>
              <w:t>Scaler</w:t>
            </w:r>
          </w:p>
        </w:tc>
        <w:tc>
          <w:tcPr>
            <w:tcW w:w="2580" w:type="dxa"/>
            <w:tcBorders>
              <w:top w:val="single" w:sz="4" w:space="0" w:color="BFBFBF"/>
              <w:left w:val="single" w:sz="4" w:space="0" w:color="BFBFBF"/>
              <w:bottom w:val="single" w:sz="4" w:space="0" w:color="BFBFBF"/>
              <w:right w:val="single" w:sz="4" w:space="0" w:color="BFBFBF"/>
            </w:tcBorders>
            <w:shd w:val="clear" w:color="auto" w:fill="2F5D8A"/>
            <w:tcMar>
              <w:top w:w="60" w:type="dxa"/>
              <w:left w:w="100" w:type="dxa"/>
              <w:bottom w:w="60" w:type="dxa"/>
              <w:right w:w="100" w:type="dxa"/>
            </w:tcMar>
          </w:tcPr>
          <w:p w14:paraId="340A3FAA" w14:textId="77777777" w:rsidR="00954915" w:rsidRPr="0061347D" w:rsidRDefault="00000000">
            <w:pPr>
              <w:jc w:val="center"/>
              <w:rPr>
                <w:rFonts w:ascii="Times New Roman" w:hAnsi="Times New Roman" w:cs="Times New Roman"/>
              </w:rPr>
            </w:pPr>
            <w:r w:rsidRPr="0061347D">
              <w:rPr>
                <w:rFonts w:ascii="Times New Roman" w:hAnsi="Times New Roman" w:cs="Times New Roman"/>
                <w:b/>
                <w:bCs/>
                <w:color w:val="FFFFFF"/>
                <w:sz w:val="20"/>
                <w:szCs w:val="20"/>
              </w:rPr>
              <w:t>Train range</w:t>
            </w:r>
          </w:p>
        </w:tc>
        <w:tc>
          <w:tcPr>
            <w:tcW w:w="2580" w:type="dxa"/>
            <w:tcBorders>
              <w:top w:val="single" w:sz="4" w:space="0" w:color="BFBFBF"/>
              <w:left w:val="single" w:sz="4" w:space="0" w:color="BFBFBF"/>
              <w:bottom w:val="single" w:sz="4" w:space="0" w:color="BFBFBF"/>
              <w:right w:val="single" w:sz="4" w:space="0" w:color="BFBFBF"/>
            </w:tcBorders>
            <w:shd w:val="clear" w:color="auto" w:fill="2F5D8A"/>
            <w:tcMar>
              <w:top w:w="60" w:type="dxa"/>
              <w:left w:w="100" w:type="dxa"/>
              <w:bottom w:w="60" w:type="dxa"/>
              <w:right w:w="100" w:type="dxa"/>
            </w:tcMar>
          </w:tcPr>
          <w:p w14:paraId="083923DE" w14:textId="77777777" w:rsidR="00954915" w:rsidRPr="0061347D" w:rsidRDefault="00000000">
            <w:pPr>
              <w:jc w:val="center"/>
              <w:rPr>
                <w:rFonts w:ascii="Times New Roman" w:hAnsi="Times New Roman" w:cs="Times New Roman"/>
              </w:rPr>
            </w:pPr>
            <w:r w:rsidRPr="0061347D">
              <w:rPr>
                <w:rFonts w:ascii="Times New Roman" w:hAnsi="Times New Roman" w:cs="Times New Roman"/>
                <w:b/>
                <w:bCs/>
                <w:color w:val="FFFFFF"/>
                <w:sz w:val="20"/>
                <w:szCs w:val="20"/>
              </w:rPr>
              <w:t>Test range</w:t>
            </w:r>
          </w:p>
        </w:tc>
        <w:tc>
          <w:tcPr>
            <w:tcW w:w="2000" w:type="dxa"/>
            <w:tcBorders>
              <w:top w:val="single" w:sz="4" w:space="0" w:color="BFBFBF"/>
              <w:left w:val="single" w:sz="4" w:space="0" w:color="BFBFBF"/>
              <w:bottom w:val="single" w:sz="4" w:space="0" w:color="BFBFBF"/>
              <w:right w:val="single" w:sz="4" w:space="0" w:color="BFBFBF"/>
            </w:tcBorders>
            <w:shd w:val="clear" w:color="auto" w:fill="2F5D8A"/>
            <w:tcMar>
              <w:top w:w="60" w:type="dxa"/>
              <w:left w:w="100" w:type="dxa"/>
              <w:bottom w:w="60" w:type="dxa"/>
              <w:right w:w="100" w:type="dxa"/>
            </w:tcMar>
          </w:tcPr>
          <w:p w14:paraId="1321BD97" w14:textId="77777777" w:rsidR="00954915" w:rsidRPr="0061347D" w:rsidRDefault="00000000">
            <w:pPr>
              <w:jc w:val="center"/>
              <w:rPr>
                <w:rFonts w:ascii="Times New Roman" w:hAnsi="Times New Roman" w:cs="Times New Roman"/>
              </w:rPr>
            </w:pPr>
            <w:r w:rsidRPr="0061347D">
              <w:rPr>
                <w:rFonts w:ascii="Times New Roman" w:hAnsi="Times New Roman" w:cs="Times New Roman"/>
                <w:b/>
                <w:bCs/>
                <w:color w:val="FFFFFF"/>
                <w:sz w:val="20"/>
                <w:szCs w:val="20"/>
              </w:rPr>
              <w:t>Train mean</w:t>
            </w:r>
          </w:p>
        </w:tc>
      </w:tr>
      <w:tr w:rsidR="00954915" w:rsidRPr="0061347D" w14:paraId="2EAC002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781E6" w14:textId="77777777" w:rsidR="00954915" w:rsidRPr="0061347D" w:rsidRDefault="00000000">
            <w:pPr>
              <w:rPr>
                <w:rFonts w:ascii="Times New Roman" w:hAnsi="Times New Roman" w:cs="Times New Roman"/>
              </w:rPr>
            </w:pPr>
            <w:r w:rsidRPr="0061347D">
              <w:rPr>
                <w:rFonts w:ascii="Times New Roman" w:hAnsi="Times New Roman" w:cs="Times New Roman"/>
                <w:sz w:val="20"/>
                <w:szCs w:val="20"/>
              </w:rPr>
              <w:t>StandardScaler</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F1E5C"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−1.93 to 1.89 / −1.71 to 1.84</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C860A"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−1.89 to 2.24 / −1.67 to 1.73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F0693"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0 / 0</w:t>
            </w:r>
          </w:p>
        </w:tc>
      </w:tr>
      <w:tr w:rsidR="00954915" w:rsidRPr="0061347D" w14:paraId="2FB1283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FC931" w14:textId="77777777" w:rsidR="00954915" w:rsidRPr="0061347D" w:rsidRDefault="00000000">
            <w:pPr>
              <w:rPr>
                <w:rFonts w:ascii="Times New Roman" w:hAnsi="Times New Roman" w:cs="Times New Roman"/>
              </w:rPr>
            </w:pPr>
            <w:r w:rsidRPr="0061347D">
              <w:rPr>
                <w:rFonts w:ascii="Times New Roman" w:hAnsi="Times New Roman" w:cs="Times New Roman"/>
                <w:sz w:val="20"/>
                <w:szCs w:val="20"/>
              </w:rPr>
              <w:t>MinMaxScaler</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62689"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0 to 1 / 0 to 1</w:t>
            </w:r>
          </w:p>
        </w:tc>
        <w:tc>
          <w:tcPr>
            <w:tcW w:w="2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0FF0F"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0.01 to 1.09 / 0.01 to 0.97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59927"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0.51 / 0.48</w:t>
            </w:r>
          </w:p>
        </w:tc>
      </w:tr>
    </w:tbl>
    <w:p w14:paraId="3A602294" w14:textId="77777777" w:rsidR="00954915" w:rsidRPr="0061347D" w:rsidRDefault="00954915">
      <w:pPr>
        <w:spacing w:after="60"/>
        <w:rPr>
          <w:rFonts w:ascii="Times New Roman" w:hAnsi="Times New Roman" w:cs="Times New Roman"/>
        </w:rPr>
      </w:pPr>
    </w:p>
    <w:p w14:paraId="151B5522" w14:textId="77777777" w:rsidR="00954915" w:rsidRPr="0061347D" w:rsidRDefault="00000000">
      <w:pPr>
        <w:pStyle w:val="ListParagraph"/>
        <w:numPr>
          <w:ilvl w:val="0"/>
          <w:numId w:val="2"/>
        </w:numPr>
        <w:spacing w:after="60"/>
        <w:rPr>
          <w:rFonts w:ascii="Times New Roman" w:hAnsi="Times New Roman" w:cs="Times New Roman"/>
        </w:rPr>
      </w:pPr>
      <w:r w:rsidRPr="0061347D">
        <w:rPr>
          <w:rFonts w:ascii="Times New Roman" w:hAnsi="Times New Roman" w:cs="Times New Roman"/>
          <w:b/>
          <w:bCs/>
        </w:rPr>
        <w:t xml:space="preserve">StandardScaler </w:t>
      </w:r>
      <w:r w:rsidRPr="0061347D">
        <w:rPr>
          <w:rFonts w:ascii="Times New Roman" w:hAnsi="Times New Roman" w:cs="Times New Roman"/>
        </w:rPr>
        <w:t>centres each feature at mean 0 with standard deviation about 1. It has no fixed bounds and is less distorted by extreme values.</w:t>
      </w:r>
    </w:p>
    <w:p w14:paraId="549DAE8D" w14:textId="77777777" w:rsidR="00954915" w:rsidRDefault="00000000">
      <w:pPr>
        <w:pStyle w:val="ListParagraph"/>
        <w:numPr>
          <w:ilvl w:val="0"/>
          <w:numId w:val="2"/>
        </w:numPr>
        <w:spacing w:after="60"/>
        <w:rPr>
          <w:rFonts w:ascii="Times New Roman" w:hAnsi="Times New Roman" w:cs="Times New Roman"/>
        </w:rPr>
      </w:pPr>
      <w:r w:rsidRPr="0061347D">
        <w:rPr>
          <w:rFonts w:ascii="Times New Roman" w:hAnsi="Times New Roman" w:cs="Times New Roman"/>
          <w:b/>
          <w:bCs/>
        </w:rPr>
        <w:t xml:space="preserve">MinMaxScaler </w:t>
      </w:r>
      <w:r w:rsidRPr="0061347D">
        <w:rPr>
          <w:rFonts w:ascii="Times New Roman" w:hAnsi="Times New Roman" w:cs="Times New Roman"/>
        </w:rPr>
        <w:t>maps training data into exactly [0, 1]. It is bounded but sensitive to outliers, and test values can fall outside [0, 1] (here up to 1.09) because the min and max come from training data.</w:t>
      </w:r>
    </w:p>
    <w:p w14:paraId="700FEEA4" w14:textId="3D934088" w:rsidR="0061347D" w:rsidRDefault="0061347D" w:rsidP="004D18FF">
      <w:pPr>
        <w:spacing w:after="60"/>
        <w:jc w:val="center"/>
        <w:rPr>
          <w:rFonts w:ascii="Times New Roman" w:hAnsi="Times New Roman" w:cs="Times New Roman"/>
        </w:rPr>
      </w:pPr>
      <w:r w:rsidRPr="0061347D">
        <w:rPr>
          <w:rFonts w:ascii="Times New Roman" w:hAnsi="Times New Roman" w:cs="Times New Roman"/>
        </w:rPr>
        <w:lastRenderedPageBreak/>
        <w:drawing>
          <wp:inline distT="0" distB="0" distL="0" distR="0" wp14:anchorId="551F8309" wp14:editId="34F2E41C">
            <wp:extent cx="3314987" cy="5182049"/>
            <wp:effectExtent l="0" t="0" r="0" b="0"/>
            <wp:docPr id="142498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86358" name=""/>
                    <pic:cNvPicPr/>
                  </pic:nvPicPr>
                  <pic:blipFill>
                    <a:blip r:embed="rId8"/>
                    <a:stretch>
                      <a:fillRect/>
                    </a:stretch>
                  </pic:blipFill>
                  <pic:spPr>
                    <a:xfrm>
                      <a:off x="0" y="0"/>
                      <a:ext cx="3314987" cy="5182049"/>
                    </a:xfrm>
                    <a:prstGeom prst="rect">
                      <a:avLst/>
                    </a:prstGeom>
                  </pic:spPr>
                </pic:pic>
              </a:graphicData>
            </a:graphic>
          </wp:inline>
        </w:drawing>
      </w:r>
    </w:p>
    <w:p w14:paraId="780170EA" w14:textId="6A988939" w:rsidR="0061347D" w:rsidRPr="0061347D" w:rsidRDefault="0061347D" w:rsidP="004D18FF">
      <w:pPr>
        <w:spacing w:after="60"/>
        <w:jc w:val="center"/>
        <w:rPr>
          <w:rFonts w:ascii="Times New Roman" w:hAnsi="Times New Roman" w:cs="Times New Roman"/>
        </w:rPr>
      </w:pPr>
      <w:r w:rsidRPr="0061347D">
        <w:rPr>
          <w:rFonts w:ascii="Times New Roman" w:hAnsi="Times New Roman" w:cs="Times New Roman"/>
        </w:rPr>
        <w:drawing>
          <wp:inline distT="0" distB="0" distL="0" distR="0" wp14:anchorId="78D54711" wp14:editId="7BC134C0">
            <wp:extent cx="5943600" cy="1536700"/>
            <wp:effectExtent l="0" t="0" r="0" b="6350"/>
            <wp:docPr id="12474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20166" name=""/>
                    <pic:cNvPicPr/>
                  </pic:nvPicPr>
                  <pic:blipFill>
                    <a:blip r:embed="rId9"/>
                    <a:stretch>
                      <a:fillRect/>
                    </a:stretch>
                  </pic:blipFill>
                  <pic:spPr>
                    <a:xfrm>
                      <a:off x="0" y="0"/>
                      <a:ext cx="5943600" cy="1536700"/>
                    </a:xfrm>
                    <a:prstGeom prst="rect">
                      <a:avLst/>
                    </a:prstGeom>
                  </pic:spPr>
                </pic:pic>
              </a:graphicData>
            </a:graphic>
          </wp:inline>
        </w:drawing>
      </w:r>
    </w:p>
    <w:p w14:paraId="403E2FB7" w14:textId="77777777" w:rsidR="00954915" w:rsidRPr="0061347D" w:rsidRDefault="00000000">
      <w:pPr>
        <w:pStyle w:val="Heading1"/>
        <w:rPr>
          <w:rFonts w:ascii="Times New Roman" w:hAnsi="Times New Roman" w:cs="Times New Roman"/>
        </w:rPr>
      </w:pPr>
      <w:r w:rsidRPr="0061347D">
        <w:rPr>
          <w:rFonts w:ascii="Times New Roman" w:hAnsi="Times New Roman" w:cs="Times New Roman"/>
        </w:rPr>
        <w:t xml:space="preserve">5. Binning Cupcake: cut vs </w:t>
      </w:r>
      <w:proofErr w:type="spellStart"/>
      <w:r w:rsidRPr="0061347D">
        <w:rPr>
          <w:rFonts w:ascii="Times New Roman" w:hAnsi="Times New Roman" w:cs="Times New Roman"/>
        </w:rPr>
        <w:t>qcut</w:t>
      </w:r>
      <w:proofErr w:type="spellEnd"/>
    </w:p>
    <w:p w14:paraId="2CB946D0" w14:textId="77777777" w:rsidR="00954915" w:rsidRPr="0061347D" w:rsidRDefault="00000000">
      <w:pPr>
        <w:spacing w:after="120"/>
        <w:rPr>
          <w:rFonts w:ascii="Times New Roman" w:hAnsi="Times New Roman" w:cs="Times New Roman"/>
        </w:rPr>
      </w:pPr>
      <w:r w:rsidRPr="0061347D">
        <w:rPr>
          <w:rFonts w:ascii="Times New Roman" w:hAnsi="Times New Roman" w:cs="Times New Roman"/>
        </w:rPr>
        <w:t>Using the full CSV, Cupcake was split into three bins (Low, Medium, High) with each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954915" w:rsidRPr="0061347D" w14:paraId="0F9D5008" w14:textId="77777777">
        <w:tc>
          <w:tcPr>
            <w:tcW w:w="2340" w:type="dxa"/>
            <w:tcBorders>
              <w:top w:val="single" w:sz="4" w:space="0" w:color="BFBFBF"/>
              <w:left w:val="single" w:sz="4" w:space="0" w:color="BFBFBF"/>
              <w:bottom w:val="single" w:sz="4" w:space="0" w:color="BFBFBF"/>
              <w:right w:val="single" w:sz="4" w:space="0" w:color="BFBFBF"/>
            </w:tcBorders>
            <w:shd w:val="clear" w:color="auto" w:fill="2F5D8A"/>
            <w:tcMar>
              <w:top w:w="60" w:type="dxa"/>
              <w:left w:w="100" w:type="dxa"/>
              <w:bottom w:w="60" w:type="dxa"/>
              <w:right w:w="100" w:type="dxa"/>
            </w:tcMar>
          </w:tcPr>
          <w:p w14:paraId="5ADE7067" w14:textId="77777777" w:rsidR="00954915" w:rsidRPr="0061347D" w:rsidRDefault="00000000">
            <w:pPr>
              <w:jc w:val="center"/>
              <w:rPr>
                <w:rFonts w:ascii="Times New Roman" w:hAnsi="Times New Roman" w:cs="Times New Roman"/>
              </w:rPr>
            </w:pPr>
            <w:r w:rsidRPr="0061347D">
              <w:rPr>
                <w:rFonts w:ascii="Times New Roman" w:hAnsi="Times New Roman" w:cs="Times New Roman"/>
                <w:b/>
                <w:bCs/>
                <w:color w:val="FFFFFF"/>
                <w:sz w:val="20"/>
                <w:szCs w:val="20"/>
              </w:rPr>
              <w:t>Method</w:t>
            </w:r>
          </w:p>
        </w:tc>
        <w:tc>
          <w:tcPr>
            <w:tcW w:w="2340" w:type="dxa"/>
            <w:tcBorders>
              <w:top w:val="single" w:sz="4" w:space="0" w:color="BFBFBF"/>
              <w:left w:val="single" w:sz="4" w:space="0" w:color="BFBFBF"/>
              <w:bottom w:val="single" w:sz="4" w:space="0" w:color="BFBFBF"/>
              <w:right w:val="single" w:sz="4" w:space="0" w:color="BFBFBF"/>
            </w:tcBorders>
            <w:shd w:val="clear" w:color="auto" w:fill="2F5D8A"/>
            <w:tcMar>
              <w:top w:w="60" w:type="dxa"/>
              <w:left w:w="100" w:type="dxa"/>
              <w:bottom w:w="60" w:type="dxa"/>
              <w:right w:w="100" w:type="dxa"/>
            </w:tcMar>
          </w:tcPr>
          <w:p w14:paraId="228B0D44" w14:textId="77777777" w:rsidR="00954915" w:rsidRPr="0061347D" w:rsidRDefault="00000000">
            <w:pPr>
              <w:jc w:val="center"/>
              <w:rPr>
                <w:rFonts w:ascii="Times New Roman" w:hAnsi="Times New Roman" w:cs="Times New Roman"/>
              </w:rPr>
            </w:pPr>
            <w:r w:rsidRPr="0061347D">
              <w:rPr>
                <w:rFonts w:ascii="Times New Roman" w:hAnsi="Times New Roman" w:cs="Times New Roman"/>
                <w:b/>
                <w:bCs/>
                <w:color w:val="FFFFFF"/>
                <w:sz w:val="20"/>
                <w:szCs w:val="20"/>
              </w:rPr>
              <w:t>Edges</w:t>
            </w:r>
          </w:p>
        </w:tc>
        <w:tc>
          <w:tcPr>
            <w:tcW w:w="2340" w:type="dxa"/>
            <w:tcBorders>
              <w:top w:val="single" w:sz="4" w:space="0" w:color="BFBFBF"/>
              <w:left w:val="single" w:sz="4" w:space="0" w:color="BFBFBF"/>
              <w:bottom w:val="single" w:sz="4" w:space="0" w:color="BFBFBF"/>
              <w:right w:val="single" w:sz="4" w:space="0" w:color="BFBFBF"/>
            </w:tcBorders>
            <w:shd w:val="clear" w:color="auto" w:fill="2F5D8A"/>
            <w:tcMar>
              <w:top w:w="60" w:type="dxa"/>
              <w:left w:w="100" w:type="dxa"/>
              <w:bottom w:w="60" w:type="dxa"/>
              <w:right w:w="100" w:type="dxa"/>
            </w:tcMar>
          </w:tcPr>
          <w:p w14:paraId="4B88A81E" w14:textId="77777777" w:rsidR="00954915" w:rsidRPr="0061347D" w:rsidRDefault="00000000">
            <w:pPr>
              <w:jc w:val="center"/>
              <w:rPr>
                <w:rFonts w:ascii="Times New Roman" w:hAnsi="Times New Roman" w:cs="Times New Roman"/>
              </w:rPr>
            </w:pPr>
            <w:r w:rsidRPr="0061347D">
              <w:rPr>
                <w:rFonts w:ascii="Times New Roman" w:hAnsi="Times New Roman" w:cs="Times New Roman"/>
                <w:b/>
                <w:bCs/>
                <w:color w:val="FFFFFF"/>
                <w:sz w:val="20"/>
                <w:szCs w:val="20"/>
              </w:rPr>
              <w:t>Low / Medium / High</w:t>
            </w:r>
          </w:p>
        </w:tc>
        <w:tc>
          <w:tcPr>
            <w:tcW w:w="2340" w:type="dxa"/>
            <w:tcBorders>
              <w:top w:val="single" w:sz="4" w:space="0" w:color="BFBFBF"/>
              <w:left w:val="single" w:sz="4" w:space="0" w:color="BFBFBF"/>
              <w:bottom w:val="single" w:sz="4" w:space="0" w:color="BFBFBF"/>
              <w:right w:val="single" w:sz="4" w:space="0" w:color="BFBFBF"/>
            </w:tcBorders>
            <w:shd w:val="clear" w:color="auto" w:fill="2F5D8A"/>
            <w:tcMar>
              <w:top w:w="60" w:type="dxa"/>
              <w:left w:w="100" w:type="dxa"/>
              <w:bottom w:w="60" w:type="dxa"/>
              <w:right w:w="100" w:type="dxa"/>
            </w:tcMar>
          </w:tcPr>
          <w:p w14:paraId="54A66C80" w14:textId="77777777" w:rsidR="00954915" w:rsidRPr="0061347D" w:rsidRDefault="00000000">
            <w:pPr>
              <w:jc w:val="center"/>
              <w:rPr>
                <w:rFonts w:ascii="Times New Roman" w:hAnsi="Times New Roman" w:cs="Times New Roman"/>
              </w:rPr>
            </w:pPr>
            <w:r w:rsidRPr="0061347D">
              <w:rPr>
                <w:rFonts w:ascii="Times New Roman" w:hAnsi="Times New Roman" w:cs="Times New Roman"/>
                <w:b/>
                <w:bCs/>
                <w:color w:val="FFFFFF"/>
                <w:sz w:val="20"/>
                <w:szCs w:val="20"/>
              </w:rPr>
              <w:t>Bin widths</w:t>
            </w:r>
          </w:p>
        </w:tc>
      </w:tr>
      <w:tr w:rsidR="00954915" w:rsidRPr="0061347D" w14:paraId="7896E306"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13FB1B" w14:textId="77777777" w:rsidR="00954915" w:rsidRPr="0061347D" w:rsidRDefault="00000000">
            <w:pPr>
              <w:rPr>
                <w:rFonts w:ascii="Times New Roman" w:hAnsi="Times New Roman" w:cs="Times New Roman"/>
              </w:rPr>
            </w:pPr>
            <w:proofErr w:type="spellStart"/>
            <w:r w:rsidRPr="0061347D">
              <w:rPr>
                <w:rFonts w:ascii="Times New Roman" w:hAnsi="Times New Roman" w:cs="Times New Roman"/>
                <w:sz w:val="20"/>
                <w:szCs w:val="20"/>
              </w:rPr>
              <w:t>pd.cut</w:t>
            </w:r>
            <w:proofErr w:type="spellEnd"/>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4F721"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36, 68</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968EE"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53 / 69 / 38</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B584B"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Equal (~32)</w:t>
            </w:r>
          </w:p>
        </w:tc>
      </w:tr>
      <w:tr w:rsidR="00954915" w:rsidRPr="0061347D" w14:paraId="02F9C789"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05CB5" w14:textId="77777777" w:rsidR="00954915" w:rsidRPr="0061347D" w:rsidRDefault="00000000">
            <w:pPr>
              <w:rPr>
                <w:rFonts w:ascii="Times New Roman" w:hAnsi="Times New Roman" w:cs="Times New Roman"/>
              </w:rPr>
            </w:pPr>
            <w:proofErr w:type="spellStart"/>
            <w:proofErr w:type="gramStart"/>
            <w:r w:rsidRPr="0061347D">
              <w:rPr>
                <w:rFonts w:ascii="Times New Roman" w:hAnsi="Times New Roman" w:cs="Times New Roman"/>
                <w:sz w:val="20"/>
                <w:szCs w:val="20"/>
              </w:rPr>
              <w:t>pd.qcut</w:t>
            </w:r>
            <w:proofErr w:type="spellEnd"/>
            <w:proofErr w:type="gramEnd"/>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16B96"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37, 60</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93F8C"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56 / 51 / 53</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7A09E" w14:textId="77777777" w:rsidR="00954915" w:rsidRPr="0061347D" w:rsidRDefault="00000000">
            <w:pPr>
              <w:jc w:val="center"/>
              <w:rPr>
                <w:rFonts w:ascii="Times New Roman" w:hAnsi="Times New Roman" w:cs="Times New Roman"/>
              </w:rPr>
            </w:pPr>
            <w:r w:rsidRPr="0061347D">
              <w:rPr>
                <w:rFonts w:ascii="Times New Roman" w:hAnsi="Times New Roman" w:cs="Times New Roman"/>
                <w:sz w:val="20"/>
                <w:szCs w:val="20"/>
              </w:rPr>
              <w:t>Unequal (33 / 23 / 40)</w:t>
            </w:r>
          </w:p>
        </w:tc>
      </w:tr>
    </w:tbl>
    <w:p w14:paraId="4368893E" w14:textId="77777777" w:rsidR="00954915" w:rsidRPr="0061347D" w:rsidRDefault="00000000">
      <w:pPr>
        <w:spacing w:before="160" w:after="60"/>
        <w:jc w:val="center"/>
        <w:rPr>
          <w:rFonts w:ascii="Times New Roman" w:hAnsi="Times New Roman" w:cs="Times New Roman"/>
        </w:rPr>
      </w:pPr>
      <w:r w:rsidRPr="0061347D">
        <w:rPr>
          <w:rFonts w:ascii="Times New Roman" w:hAnsi="Times New Roman" w:cs="Times New Roman"/>
          <w:noProof/>
        </w:rPr>
        <w:lastRenderedPageBreak/>
        <w:drawing>
          <wp:inline distT="0" distB="0" distL="0" distR="0" wp14:anchorId="4EFC6099" wp14:editId="4312B68F">
            <wp:extent cx="4381500" cy="1876425"/>
            <wp:effectExtent l="0" t="0" r="0" b="0"/>
            <wp:docPr id="1" name="bins" descr="Bar charts of cut and qcut bin counts" title="Bin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876425"/>
                    </a:xfrm>
                    <a:prstGeom prst="rect">
                      <a:avLst/>
                    </a:prstGeom>
                  </pic:spPr>
                </pic:pic>
              </a:graphicData>
            </a:graphic>
          </wp:inline>
        </w:drawing>
      </w:r>
    </w:p>
    <w:p w14:paraId="1C65EB64" w14:textId="77777777" w:rsidR="00954915" w:rsidRDefault="00000000">
      <w:pPr>
        <w:spacing w:after="120"/>
        <w:jc w:val="center"/>
        <w:rPr>
          <w:rFonts w:ascii="Times New Roman" w:hAnsi="Times New Roman" w:cs="Times New Roman"/>
          <w:i/>
          <w:iCs/>
          <w:color w:val="666666"/>
          <w:sz w:val="18"/>
          <w:szCs w:val="18"/>
        </w:rPr>
      </w:pPr>
      <w:r w:rsidRPr="0061347D">
        <w:rPr>
          <w:rFonts w:ascii="Times New Roman" w:hAnsi="Times New Roman" w:cs="Times New Roman"/>
          <w:i/>
          <w:iCs/>
          <w:color w:val="666666"/>
          <w:sz w:val="18"/>
          <w:szCs w:val="18"/>
        </w:rPr>
        <w:t xml:space="preserve">Figure 1. Bin counts for </w:t>
      </w:r>
      <w:proofErr w:type="spellStart"/>
      <w:r w:rsidRPr="0061347D">
        <w:rPr>
          <w:rFonts w:ascii="Times New Roman" w:hAnsi="Times New Roman" w:cs="Times New Roman"/>
          <w:i/>
          <w:iCs/>
          <w:color w:val="666666"/>
          <w:sz w:val="18"/>
          <w:szCs w:val="18"/>
        </w:rPr>
        <w:t>pd.cut</w:t>
      </w:r>
      <w:proofErr w:type="spellEnd"/>
      <w:r w:rsidRPr="0061347D">
        <w:rPr>
          <w:rFonts w:ascii="Times New Roman" w:hAnsi="Times New Roman" w:cs="Times New Roman"/>
          <w:i/>
          <w:iCs/>
          <w:color w:val="666666"/>
          <w:sz w:val="18"/>
          <w:szCs w:val="18"/>
        </w:rPr>
        <w:t xml:space="preserve"> and </w:t>
      </w:r>
      <w:proofErr w:type="spellStart"/>
      <w:proofErr w:type="gramStart"/>
      <w:r w:rsidRPr="0061347D">
        <w:rPr>
          <w:rFonts w:ascii="Times New Roman" w:hAnsi="Times New Roman" w:cs="Times New Roman"/>
          <w:i/>
          <w:iCs/>
          <w:color w:val="666666"/>
          <w:sz w:val="18"/>
          <w:szCs w:val="18"/>
        </w:rPr>
        <w:t>pd.qcut</w:t>
      </w:r>
      <w:proofErr w:type="spellEnd"/>
      <w:proofErr w:type="gramEnd"/>
      <w:r w:rsidRPr="0061347D">
        <w:rPr>
          <w:rFonts w:ascii="Times New Roman" w:hAnsi="Times New Roman" w:cs="Times New Roman"/>
          <w:i/>
          <w:iCs/>
          <w:color w:val="666666"/>
          <w:sz w:val="18"/>
          <w:szCs w:val="18"/>
        </w:rPr>
        <w:t>.</w:t>
      </w:r>
    </w:p>
    <w:p w14:paraId="6C350E4D" w14:textId="4C7DE7EF" w:rsidR="0061347D" w:rsidRPr="0061347D" w:rsidRDefault="0061347D">
      <w:pPr>
        <w:spacing w:after="120"/>
        <w:jc w:val="center"/>
        <w:rPr>
          <w:rFonts w:ascii="Times New Roman" w:hAnsi="Times New Roman" w:cs="Times New Roman"/>
        </w:rPr>
      </w:pPr>
      <w:r w:rsidRPr="0061347D">
        <w:rPr>
          <w:rFonts w:ascii="Times New Roman" w:hAnsi="Times New Roman" w:cs="Times New Roman"/>
        </w:rPr>
        <w:drawing>
          <wp:inline distT="0" distB="0" distL="0" distR="0" wp14:anchorId="1537ABEB" wp14:editId="35ECDA79">
            <wp:extent cx="5943600" cy="826770"/>
            <wp:effectExtent l="0" t="0" r="0" b="0"/>
            <wp:docPr id="53667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1140" name=""/>
                    <pic:cNvPicPr/>
                  </pic:nvPicPr>
                  <pic:blipFill>
                    <a:blip r:embed="rId11"/>
                    <a:stretch>
                      <a:fillRect/>
                    </a:stretch>
                  </pic:blipFill>
                  <pic:spPr>
                    <a:xfrm>
                      <a:off x="0" y="0"/>
                      <a:ext cx="5943600" cy="826770"/>
                    </a:xfrm>
                    <a:prstGeom prst="rect">
                      <a:avLst/>
                    </a:prstGeom>
                  </pic:spPr>
                </pic:pic>
              </a:graphicData>
            </a:graphic>
          </wp:inline>
        </w:drawing>
      </w:r>
    </w:p>
    <w:p w14:paraId="0D0419F9" w14:textId="77777777" w:rsidR="00954915" w:rsidRPr="0061347D" w:rsidRDefault="00000000">
      <w:pPr>
        <w:pStyle w:val="Heading1"/>
        <w:rPr>
          <w:rFonts w:ascii="Times New Roman" w:hAnsi="Times New Roman" w:cs="Times New Roman"/>
        </w:rPr>
      </w:pPr>
      <w:r w:rsidRPr="0061347D">
        <w:rPr>
          <w:rFonts w:ascii="Times New Roman" w:hAnsi="Times New Roman" w:cs="Times New Roman"/>
        </w:rPr>
        <w:t>6. How the two methods differ</w:t>
      </w:r>
    </w:p>
    <w:p w14:paraId="7165133C" w14:textId="77777777" w:rsidR="00954915" w:rsidRPr="0061347D" w:rsidRDefault="00000000">
      <w:pPr>
        <w:pStyle w:val="ListParagraph"/>
        <w:numPr>
          <w:ilvl w:val="0"/>
          <w:numId w:val="2"/>
        </w:numPr>
        <w:spacing w:after="60"/>
        <w:rPr>
          <w:rFonts w:ascii="Times New Roman" w:hAnsi="Times New Roman" w:cs="Times New Roman"/>
        </w:rPr>
      </w:pPr>
      <w:r w:rsidRPr="0061347D">
        <w:rPr>
          <w:rFonts w:ascii="Times New Roman" w:hAnsi="Times New Roman" w:cs="Times New Roman"/>
          <w:b/>
          <w:bCs/>
        </w:rPr>
        <w:t xml:space="preserve">cut </w:t>
      </w:r>
      <w:r w:rsidRPr="0061347D">
        <w:rPr>
          <w:rFonts w:ascii="Times New Roman" w:hAnsi="Times New Roman" w:cs="Times New Roman"/>
        </w:rPr>
        <w:t>divides the value range into equal-width intervals. Counts depend on the data distribution, so bins can be very uneven (69 vs 38 here), and skew or outliers can leave bins nearly empty.</w:t>
      </w:r>
    </w:p>
    <w:p w14:paraId="4D9FE453" w14:textId="77777777" w:rsidR="00954915" w:rsidRPr="0061347D" w:rsidRDefault="00000000">
      <w:pPr>
        <w:pStyle w:val="ListParagraph"/>
        <w:numPr>
          <w:ilvl w:val="0"/>
          <w:numId w:val="2"/>
        </w:numPr>
        <w:spacing w:after="60"/>
        <w:rPr>
          <w:rFonts w:ascii="Times New Roman" w:hAnsi="Times New Roman" w:cs="Times New Roman"/>
        </w:rPr>
      </w:pPr>
      <w:proofErr w:type="spellStart"/>
      <w:r w:rsidRPr="0061347D">
        <w:rPr>
          <w:rFonts w:ascii="Times New Roman" w:hAnsi="Times New Roman" w:cs="Times New Roman"/>
          <w:b/>
          <w:bCs/>
        </w:rPr>
        <w:t>qcut</w:t>
      </w:r>
      <w:proofErr w:type="spellEnd"/>
      <w:r w:rsidRPr="0061347D">
        <w:rPr>
          <w:rFonts w:ascii="Times New Roman" w:hAnsi="Times New Roman" w:cs="Times New Roman"/>
          <w:b/>
          <w:bCs/>
        </w:rPr>
        <w:t xml:space="preserve"> </w:t>
      </w:r>
      <w:r w:rsidRPr="0061347D">
        <w:rPr>
          <w:rFonts w:ascii="Times New Roman" w:hAnsi="Times New Roman" w:cs="Times New Roman"/>
        </w:rPr>
        <w:t>places edges at quantiles, so each bin holds roughly the same number of rows (51–56 here) but the intervals have unequal widths. Counts are not exactly equal because Cupcake has tied values.</w:t>
      </w:r>
    </w:p>
    <w:p w14:paraId="0A0723FD" w14:textId="77777777" w:rsidR="00954915" w:rsidRPr="0061347D" w:rsidRDefault="00000000">
      <w:pPr>
        <w:pStyle w:val="ListParagraph"/>
        <w:numPr>
          <w:ilvl w:val="0"/>
          <w:numId w:val="2"/>
        </w:numPr>
        <w:spacing w:after="60"/>
        <w:rPr>
          <w:rFonts w:ascii="Times New Roman" w:hAnsi="Times New Roman" w:cs="Times New Roman"/>
        </w:rPr>
      </w:pPr>
      <w:r w:rsidRPr="0061347D">
        <w:rPr>
          <w:rFonts w:ascii="Times New Roman" w:hAnsi="Times New Roman" w:cs="Times New Roman"/>
          <w:b/>
          <w:bCs/>
        </w:rPr>
        <w:t xml:space="preserve">Use cut </w:t>
      </w:r>
      <w:r w:rsidRPr="0061347D">
        <w:rPr>
          <w:rFonts w:ascii="Times New Roman" w:hAnsi="Times New Roman" w:cs="Times New Roman"/>
        </w:rPr>
        <w:t xml:space="preserve">when the interval boundaries themselves matter; </w:t>
      </w:r>
      <w:r w:rsidRPr="0061347D">
        <w:rPr>
          <w:rFonts w:ascii="Times New Roman" w:hAnsi="Times New Roman" w:cs="Times New Roman"/>
          <w:b/>
          <w:bCs/>
        </w:rPr>
        <w:t xml:space="preserve">use </w:t>
      </w:r>
      <w:proofErr w:type="spellStart"/>
      <w:r w:rsidRPr="0061347D">
        <w:rPr>
          <w:rFonts w:ascii="Times New Roman" w:hAnsi="Times New Roman" w:cs="Times New Roman"/>
          <w:b/>
          <w:bCs/>
        </w:rPr>
        <w:t>qcut</w:t>
      </w:r>
      <w:proofErr w:type="spellEnd"/>
      <w:r w:rsidRPr="0061347D">
        <w:rPr>
          <w:rFonts w:ascii="Times New Roman" w:hAnsi="Times New Roman" w:cs="Times New Roman"/>
          <w:b/>
          <w:bCs/>
        </w:rPr>
        <w:t xml:space="preserve"> </w:t>
      </w:r>
      <w:r w:rsidRPr="0061347D">
        <w:rPr>
          <w:rFonts w:ascii="Times New Roman" w:hAnsi="Times New Roman" w:cs="Times New Roman"/>
        </w:rPr>
        <w:t>when balanced groups matter.</w:t>
      </w:r>
    </w:p>
    <w:sectPr w:rsidR="00954915" w:rsidRPr="0061347D">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31AD6"/>
    <w:multiLevelType w:val="hybridMultilevel"/>
    <w:tmpl w:val="D1C86CAC"/>
    <w:lvl w:ilvl="0" w:tplc="7352A950" w:tentative="1">
      <w:start w:val="1"/>
      <w:numFmt w:val="bullet"/>
      <w:lvlText w:val="●"/>
      <w:lvlJc w:val="left"/>
      <w:pPr>
        <w:ind w:left="720" w:hanging="360"/>
      </w:pPr>
    </w:lvl>
    <w:lvl w:ilvl="1" w:tplc="1422C140" w:tentative="1">
      <w:start w:val="1"/>
      <w:numFmt w:val="bullet"/>
      <w:lvlText w:val="○"/>
      <w:lvlJc w:val="left"/>
      <w:pPr>
        <w:ind w:left="1440" w:hanging="360"/>
      </w:pPr>
    </w:lvl>
    <w:lvl w:ilvl="2" w:tplc="5AD892EC" w:tentative="1">
      <w:start w:val="1"/>
      <w:numFmt w:val="bullet"/>
      <w:lvlText w:val="■"/>
      <w:lvlJc w:val="left"/>
      <w:pPr>
        <w:ind w:left="2160" w:hanging="360"/>
      </w:pPr>
    </w:lvl>
    <w:lvl w:ilvl="3" w:tplc="ED846714" w:tentative="1">
      <w:start w:val="1"/>
      <w:numFmt w:val="bullet"/>
      <w:lvlText w:val="●"/>
      <w:lvlJc w:val="left"/>
      <w:pPr>
        <w:ind w:left="2880" w:hanging="360"/>
      </w:pPr>
    </w:lvl>
    <w:lvl w:ilvl="4" w:tplc="E45C6096" w:tentative="1">
      <w:start w:val="1"/>
      <w:numFmt w:val="bullet"/>
      <w:lvlText w:val="○"/>
      <w:lvlJc w:val="left"/>
      <w:pPr>
        <w:ind w:left="3600" w:hanging="360"/>
      </w:pPr>
    </w:lvl>
    <w:lvl w:ilvl="5" w:tplc="E526A04A" w:tentative="1">
      <w:start w:val="1"/>
      <w:numFmt w:val="bullet"/>
      <w:lvlText w:val="■"/>
      <w:lvlJc w:val="left"/>
      <w:pPr>
        <w:ind w:left="4320" w:hanging="360"/>
      </w:pPr>
    </w:lvl>
    <w:lvl w:ilvl="6" w:tplc="E94218D6" w:tentative="1">
      <w:start w:val="1"/>
      <w:numFmt w:val="bullet"/>
      <w:lvlText w:val="●"/>
      <w:lvlJc w:val="left"/>
      <w:pPr>
        <w:ind w:left="5040" w:hanging="360"/>
      </w:pPr>
    </w:lvl>
    <w:lvl w:ilvl="7" w:tplc="0E206122" w:tentative="1">
      <w:start w:val="1"/>
      <w:numFmt w:val="bullet"/>
      <w:lvlText w:val="●"/>
      <w:lvlJc w:val="left"/>
      <w:pPr>
        <w:ind w:left="5760" w:hanging="360"/>
      </w:pPr>
    </w:lvl>
    <w:lvl w:ilvl="8" w:tplc="F268004A" w:tentative="1">
      <w:start w:val="1"/>
      <w:numFmt w:val="bullet"/>
      <w:lvlText w:val="●"/>
      <w:lvlJc w:val="left"/>
      <w:pPr>
        <w:ind w:left="6480" w:hanging="360"/>
      </w:pPr>
    </w:lvl>
  </w:abstractNum>
  <w:abstractNum w:abstractNumId="1" w15:restartNumberingAfterBreak="0">
    <w:nsid w:val="674765F0"/>
    <w:multiLevelType w:val="hybridMultilevel"/>
    <w:tmpl w:val="DCCACDD6"/>
    <w:lvl w:ilvl="0" w:tplc="0EA41732">
      <w:start w:val="1"/>
      <w:numFmt w:val="bullet"/>
      <w:lvlText w:val="•"/>
      <w:lvlJc w:val="left"/>
      <w:pPr>
        <w:ind w:left="540" w:hanging="270"/>
      </w:pPr>
    </w:lvl>
    <w:lvl w:ilvl="1" w:tplc="54826F70">
      <w:numFmt w:val="decimal"/>
      <w:lvlText w:val=""/>
      <w:lvlJc w:val="left"/>
    </w:lvl>
    <w:lvl w:ilvl="2" w:tplc="7CAEA760">
      <w:numFmt w:val="decimal"/>
      <w:lvlText w:val=""/>
      <w:lvlJc w:val="left"/>
    </w:lvl>
    <w:lvl w:ilvl="3" w:tplc="BB123400">
      <w:numFmt w:val="decimal"/>
      <w:lvlText w:val=""/>
      <w:lvlJc w:val="left"/>
    </w:lvl>
    <w:lvl w:ilvl="4" w:tplc="50C4CED8">
      <w:numFmt w:val="decimal"/>
      <w:lvlText w:val=""/>
      <w:lvlJc w:val="left"/>
    </w:lvl>
    <w:lvl w:ilvl="5" w:tplc="AEC691BC">
      <w:numFmt w:val="decimal"/>
      <w:lvlText w:val=""/>
      <w:lvlJc w:val="left"/>
    </w:lvl>
    <w:lvl w:ilvl="6" w:tplc="4404E360">
      <w:numFmt w:val="decimal"/>
      <w:lvlText w:val=""/>
      <w:lvlJc w:val="left"/>
    </w:lvl>
    <w:lvl w:ilvl="7" w:tplc="79C03F8C">
      <w:numFmt w:val="decimal"/>
      <w:lvlText w:val=""/>
      <w:lvlJc w:val="left"/>
    </w:lvl>
    <w:lvl w:ilvl="8" w:tplc="5492E4AC">
      <w:numFmt w:val="decimal"/>
      <w:lvlText w:val=""/>
      <w:lvlJc w:val="left"/>
    </w:lvl>
  </w:abstractNum>
  <w:num w:numId="1" w16cid:durableId="289014030">
    <w:abstractNumId w:val="0"/>
    <w:lvlOverride w:ilvl="0">
      <w:startOverride w:val="1"/>
    </w:lvlOverride>
  </w:num>
  <w:num w:numId="2" w16cid:durableId="1303655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15"/>
    <w:rsid w:val="004D18FF"/>
    <w:rsid w:val="0061347D"/>
    <w:rsid w:val="00954915"/>
    <w:rsid w:val="00B66E47"/>
    <w:rsid w:val="00E660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C0FF"/>
  <w15:docId w15:val="{D44148EE-32E8-47B3-B0B3-251F4F59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00"/>
      <w:outlineLvl w:val="0"/>
    </w:pPr>
    <w:rPr>
      <w:b/>
      <w:bCs/>
      <w:color w:val="2F5D8A"/>
      <w:sz w:val="26"/>
      <w:szCs w:val="26"/>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60"/>
    </w:pPr>
    <w:rPr>
      <w:b/>
      <w:bCs/>
      <w:color w:val="2F5D8A"/>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366</Words>
  <Characters>2091</Characters>
  <Application>Microsoft Office Word</Application>
  <DocSecurity>0</DocSecurity>
  <Lines>17</Lines>
  <Paragraphs>4</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HASHIR ASHRAF AWAN</cp:lastModifiedBy>
  <cp:revision>4</cp:revision>
  <dcterms:created xsi:type="dcterms:W3CDTF">2026-10-20T05:07:00Z</dcterms:created>
  <dcterms:modified xsi:type="dcterms:W3CDTF">2026-10-20T05:13:00Z</dcterms:modified>
</cp:coreProperties>
</file>