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RÈGLEMENT</w:t>
      </w:r>
      <w:r w:rsidDel="00000000" w:rsidR="00000000" w:rsidRPr="00000000">
        <w:rPr>
          <w:rFonts w:ascii="Comfortaa" w:cs="Comfortaa" w:eastAsia="Comfortaa" w:hAnsi="Comfortaa"/>
          <w:b w:val="1"/>
          <w:bCs w:val="1"/>
          <w:sz w:val="24"/>
          <w:szCs w:val="24"/>
          <w:rtl w:val="0"/>
        </w:rPr>
        <w:t xml:space="preserve"> INTÉRIEUR DE WOMEN IN CLIMATE CHANGE</w:t>
      </w:r>
    </w:p>
    <w:p w:rsidR="00000000" w:rsidDel="00000000" w:rsidP="00000000" w:rsidRDefault="00000000" w:rsidRPr="00000000" w14:paraId="00000002">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3">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1 : le présent règlement intérieur complète les dispositions du statut de </w:t>
      </w:r>
      <w:r w:rsidDel="00000000" w:rsidR="00000000" w:rsidRPr="00000000">
        <w:rPr>
          <w:rFonts w:ascii="Comfortaa" w:cs="Comfortaa" w:eastAsia="Comfortaa" w:hAnsi="Comfortaa"/>
          <w:b w:val="1"/>
          <w:bCs w:val="1"/>
          <w:sz w:val="24"/>
          <w:szCs w:val="24"/>
          <w:rtl w:val="0"/>
        </w:rPr>
        <w:t xml:space="preserve">Women in Climate Change (WICC)</w:t>
      </w:r>
      <w:r w:rsidDel="00000000" w:rsidR="00000000" w:rsidRPr="00000000">
        <w:rPr>
          <w:rFonts w:ascii="Comfortaa" w:cs="Comfortaa" w:eastAsia="Comfortaa" w:hAnsi="Comfortaa"/>
          <w:sz w:val="24"/>
          <w:szCs w:val="24"/>
          <w:rtl w:val="0"/>
        </w:rPr>
        <w:t xml:space="preserve"> et précise les modalités d’application et du bon fonctionnement.</w:t>
      </w:r>
    </w:p>
    <w:p w:rsidR="00000000" w:rsidDel="00000000" w:rsidP="00000000" w:rsidRDefault="00000000" w:rsidRPr="00000000" w14:paraId="00000004">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5">
      <w:pPr>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TITRE I : COMPOSITION DES MEMBRES ET ADHÉSION</w:t>
      </w:r>
    </w:p>
    <w:p w:rsidR="00000000" w:rsidDel="00000000" w:rsidP="00000000" w:rsidRDefault="00000000" w:rsidRPr="00000000" w14:paraId="00000006">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7">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2 : l’association se compose de membres adhérents, de membres actifs et de membres sympathisants;</w:t>
      </w:r>
    </w:p>
    <w:p w:rsidR="00000000" w:rsidDel="00000000" w:rsidP="00000000" w:rsidRDefault="00000000" w:rsidRPr="00000000" w14:paraId="00000008">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1) Les membres adhérents sont les étudiants ou les ingénieurs ayant un lien d’origine ou d’alliance avec le septentrion qui se sont acquittés de leur frais d’adhésion, C’est aussi des personnes morales qui œuvrent pour la promotion de l’unité, de la solidarité et du développement</w:t>
      </w:r>
    </w:p>
    <w:p w:rsidR="00000000" w:rsidDel="00000000" w:rsidP="00000000" w:rsidRDefault="00000000" w:rsidRPr="00000000" w14:paraId="00000009">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 Les membres actifs sont des membres de l’association qui participent</w:t>
      </w:r>
    </w:p>
    <w:p w:rsidR="00000000" w:rsidDel="00000000" w:rsidP="00000000" w:rsidRDefault="00000000" w:rsidRPr="00000000" w14:paraId="0000000A">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régulièrement aux activités et contribuent donc activement à la réalisation des objectifs</w:t>
      </w:r>
    </w:p>
    <w:p w:rsidR="00000000" w:rsidDel="00000000" w:rsidP="00000000" w:rsidRDefault="00000000" w:rsidRPr="00000000" w14:paraId="0000000B">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3) Les membres sympathisants sont des personnes physiques ou morales non du septentrion qui sympathisent avec les idéaux et la vision de l’AIAS. Ils peuvent être invités à prendre part à l’AG, mais n’ont pas voix délibérative.</w:t>
      </w:r>
    </w:p>
    <w:p w:rsidR="00000000" w:rsidDel="00000000" w:rsidP="00000000" w:rsidRDefault="00000000" w:rsidRPr="00000000" w14:paraId="0000000C">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D">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3 : les membres sympathisants peuvent devenir des membres actifs après cinq ans, ce qui leur confère le droit de vote. Cependant, ils ne peuvent pas occuper un poste au bureau exécutif.</w:t>
      </w:r>
    </w:p>
    <w:p w:rsidR="00000000" w:rsidDel="00000000" w:rsidP="00000000" w:rsidRDefault="00000000" w:rsidRPr="00000000" w14:paraId="0000000E">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F">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4 : La carte de membre ne peut être vendue qu’à ceux qui auront</w:t>
      </w:r>
    </w:p>
    <w:p w:rsidR="00000000" w:rsidDel="00000000" w:rsidP="00000000" w:rsidRDefault="00000000" w:rsidRPr="00000000" w14:paraId="00000010">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préalablement rapporté, par tout moyen probant, la preuve de leur statut d’élèves ingénieurs ou architectes du septentrion</w:t>
      </w:r>
    </w:p>
    <w:p w:rsidR="00000000" w:rsidDel="00000000" w:rsidP="00000000" w:rsidRDefault="00000000" w:rsidRPr="00000000" w14:paraId="00000011">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2">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5 : </w:t>
      </w:r>
    </w:p>
    <w:p w:rsidR="00000000" w:rsidDel="00000000" w:rsidP="00000000" w:rsidRDefault="00000000" w:rsidRPr="00000000" w14:paraId="00000013">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(1) L’exclusion est prononcée à la suite d' une faute lourde.</w:t>
      </w:r>
    </w:p>
    <w:p w:rsidR="00000000" w:rsidDel="00000000" w:rsidP="00000000" w:rsidRDefault="00000000" w:rsidRPr="00000000" w14:paraId="00000014">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 Sont constitutifs de fautes lourdes :</w:t>
      </w:r>
    </w:p>
    <w:p w:rsidR="00000000" w:rsidDel="00000000" w:rsidP="00000000" w:rsidRDefault="00000000" w:rsidRPr="00000000" w14:paraId="00000015">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Violation délibérée et répétitive des dispositions des Statut et RI ;</w:t>
      </w:r>
    </w:p>
    <w:p w:rsidR="00000000" w:rsidDel="00000000" w:rsidP="00000000" w:rsidRDefault="00000000" w:rsidRPr="00000000" w14:paraId="00000016">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L’usurpation de titre ou de fonction ;</w:t>
      </w:r>
    </w:p>
    <w:p w:rsidR="00000000" w:rsidDel="00000000" w:rsidP="00000000" w:rsidRDefault="00000000" w:rsidRPr="00000000" w14:paraId="00000017">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Soustraction frauduleuse d’un bien du patrimoine de l’Association ;</w:t>
      </w:r>
    </w:p>
    <w:p w:rsidR="00000000" w:rsidDel="00000000" w:rsidP="00000000" w:rsidRDefault="00000000" w:rsidRPr="00000000" w14:paraId="00000018">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Divulgation des informations classées secrets de l’Association ;</w:t>
      </w:r>
    </w:p>
    <w:p w:rsidR="00000000" w:rsidDel="00000000" w:rsidP="00000000" w:rsidRDefault="00000000" w:rsidRPr="00000000" w14:paraId="00000019">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Détournement de projets ou des initiatives de l’Association à des fins</w:t>
      </w:r>
    </w:p>
    <w:p w:rsidR="00000000" w:rsidDel="00000000" w:rsidP="00000000" w:rsidRDefault="00000000" w:rsidRPr="00000000" w14:paraId="0000001A">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personnelles ;</w:t>
      </w:r>
    </w:p>
    <w:p w:rsidR="00000000" w:rsidDel="00000000" w:rsidP="00000000" w:rsidRDefault="00000000" w:rsidRPr="00000000" w14:paraId="0000001B">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C">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6 : conditions d’adhésion</w:t>
      </w:r>
    </w:p>
    <w:p w:rsidR="00000000" w:rsidDel="00000000" w:rsidP="00000000" w:rsidRDefault="00000000" w:rsidRPr="00000000" w14:paraId="0000001D">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1) Chaque membre prend l’engagement de respecter les présents statuts et RI</w:t>
      </w:r>
    </w:p>
    <w:p w:rsidR="00000000" w:rsidDel="00000000" w:rsidP="00000000" w:rsidRDefault="00000000" w:rsidRPr="00000000" w14:paraId="0000001E">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 L’engagement est pris sur simple demande lors de l’adhésion dans l’association</w:t>
      </w:r>
    </w:p>
    <w:p w:rsidR="00000000" w:rsidDel="00000000" w:rsidP="00000000" w:rsidRDefault="00000000" w:rsidRPr="00000000" w14:paraId="0000001F">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0">
      <w:pPr>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TITRE II : ADMINISTRATION ET FONCTIONNEMENT</w:t>
      </w:r>
    </w:p>
    <w:p w:rsidR="00000000" w:rsidDel="00000000" w:rsidP="00000000" w:rsidRDefault="00000000" w:rsidRPr="00000000" w14:paraId="00000021">
      <w:pPr>
        <w:jc w:val="both"/>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22">
      <w:pPr>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CHAPITRE 1 : DE L'ASSEMBLÉE GÉNÉRALE</w:t>
      </w:r>
    </w:p>
    <w:p w:rsidR="00000000" w:rsidDel="00000000" w:rsidP="00000000" w:rsidRDefault="00000000" w:rsidRPr="00000000" w14:paraId="00000023">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4">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7 : Des sessions de l’AG</w:t>
      </w:r>
    </w:p>
    <w:p w:rsidR="00000000" w:rsidDel="00000000" w:rsidP="00000000" w:rsidRDefault="00000000" w:rsidRPr="00000000" w14:paraId="00000025">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1) L’Assemblée Générale est l’organe suprême de l’AIAS. Elle est composée de tous les membres adhérents à jour de leurs cotisations, des membres sympathisants éventuellement invités par le bureau exécutif et le comité d’honneur.</w:t>
      </w:r>
    </w:p>
    <w:p w:rsidR="00000000" w:rsidDel="00000000" w:rsidP="00000000" w:rsidRDefault="00000000" w:rsidRPr="00000000" w14:paraId="00000026">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 Les sessions de l’AG sont dirigées par un président et deux rapporteurs de séance, tous désignés par l’AG séance tenante. En session extraordinaire, l’AG ne statue que sur les points inscrits à l’ordre du jour.</w:t>
      </w:r>
    </w:p>
    <w:p w:rsidR="00000000" w:rsidDel="00000000" w:rsidP="00000000" w:rsidRDefault="00000000" w:rsidRPr="00000000" w14:paraId="00000027">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8">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9 : Des missions du président et des rapporteurs de séance</w:t>
      </w:r>
    </w:p>
    <w:p w:rsidR="00000000" w:rsidDel="00000000" w:rsidP="00000000" w:rsidRDefault="00000000" w:rsidRPr="00000000" w14:paraId="00000029">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1) Le président de séance est chargé de :</w:t>
      </w:r>
    </w:p>
    <w:p w:rsidR="00000000" w:rsidDel="00000000" w:rsidP="00000000" w:rsidRDefault="00000000" w:rsidRPr="00000000" w14:paraId="0000002A">
      <w:pPr>
        <w:jc w:val="both"/>
        <w:rPr>
          <w:rFonts w:ascii="Comfortaa" w:cs="Comfortaa" w:eastAsia="Comfortaa" w:hAnsi="Comfortaa"/>
          <w:sz w:val="24"/>
          <w:szCs w:val="24"/>
        </w:rPr>
      </w:pPr>
      <w:r w:rsidDel="00000000" w:rsidR="00000000" w:rsidRPr="00000000">
        <w:rPr>
          <w:rFonts w:ascii="Arial Unicode MS" w:cs="Arial Unicode MS" w:eastAsia="Arial Unicode MS" w:hAnsi="Arial Unicode MS"/>
          <w:sz w:val="24"/>
          <w:szCs w:val="24"/>
          <w:rtl w:val="0"/>
        </w:rPr>
        <w:t xml:space="preserve">➢ La conduite et de la direction des travaux dans le strict respect de l’ordre du jour présenté et amendé en début de séance ;</w:t>
      </w:r>
    </w:p>
    <w:p w:rsidR="00000000" w:rsidDel="00000000" w:rsidP="00000000" w:rsidRDefault="00000000" w:rsidRPr="00000000" w14:paraId="0000002B">
      <w:pPr>
        <w:jc w:val="both"/>
        <w:rPr>
          <w:rFonts w:ascii="Comfortaa" w:cs="Comfortaa" w:eastAsia="Comfortaa" w:hAnsi="Comfortaa"/>
          <w:sz w:val="24"/>
          <w:szCs w:val="24"/>
        </w:rPr>
      </w:pPr>
      <w:r w:rsidDel="00000000" w:rsidR="00000000" w:rsidRPr="00000000">
        <w:rPr>
          <w:rFonts w:ascii="Arial Unicode MS" w:cs="Arial Unicode MS" w:eastAsia="Arial Unicode MS" w:hAnsi="Arial Unicode MS"/>
          <w:sz w:val="24"/>
          <w:szCs w:val="24"/>
          <w:rtl w:val="0"/>
        </w:rPr>
        <w:t xml:space="preserve">➢ L’ordre et la discipline tout au long des travaux.</w:t>
      </w:r>
    </w:p>
    <w:p w:rsidR="00000000" w:rsidDel="00000000" w:rsidP="00000000" w:rsidRDefault="00000000" w:rsidRPr="00000000" w14:paraId="0000002C">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 En cas d'indiscipline caractérisée d'un membre, le Président de séance peut lui infliger l'une des sanctions ci- après :</w:t>
      </w:r>
    </w:p>
    <w:p w:rsidR="00000000" w:rsidDel="00000000" w:rsidP="00000000" w:rsidRDefault="00000000" w:rsidRPr="00000000" w14:paraId="0000002D">
      <w:pPr>
        <w:jc w:val="both"/>
        <w:rPr>
          <w:rFonts w:ascii="Comfortaa" w:cs="Comfortaa" w:eastAsia="Comfortaa" w:hAnsi="Comfortaa"/>
          <w:sz w:val="24"/>
          <w:szCs w:val="24"/>
        </w:rPr>
      </w:pPr>
      <w:r w:rsidDel="00000000" w:rsidR="00000000" w:rsidRPr="00000000">
        <w:rPr>
          <w:rFonts w:ascii="Arial Unicode MS" w:cs="Arial Unicode MS" w:eastAsia="Arial Unicode MS" w:hAnsi="Arial Unicode MS"/>
          <w:sz w:val="24"/>
          <w:szCs w:val="24"/>
          <w:rtl w:val="0"/>
        </w:rPr>
        <w:t xml:space="preserve">➢ L'avertissement verbal et solennel ;</w:t>
      </w:r>
    </w:p>
    <w:p w:rsidR="00000000" w:rsidDel="00000000" w:rsidP="00000000" w:rsidRDefault="00000000" w:rsidRPr="00000000" w14:paraId="0000002E">
      <w:pPr>
        <w:jc w:val="both"/>
        <w:rPr>
          <w:rFonts w:ascii="Comfortaa" w:cs="Comfortaa" w:eastAsia="Comfortaa" w:hAnsi="Comfortaa"/>
          <w:sz w:val="24"/>
          <w:szCs w:val="24"/>
        </w:rPr>
      </w:pPr>
      <w:r w:rsidDel="00000000" w:rsidR="00000000" w:rsidRPr="00000000">
        <w:rPr>
          <w:rFonts w:ascii="Arial Unicode MS" w:cs="Arial Unicode MS" w:eastAsia="Arial Unicode MS" w:hAnsi="Arial Unicode MS"/>
          <w:sz w:val="24"/>
          <w:szCs w:val="24"/>
          <w:rtl w:val="0"/>
        </w:rPr>
        <w:t xml:space="preserve">➢ L’exclusion de séance après trois avertissements.</w:t>
      </w:r>
    </w:p>
    <w:p w:rsidR="00000000" w:rsidDel="00000000" w:rsidP="00000000" w:rsidRDefault="00000000" w:rsidRPr="00000000" w14:paraId="0000002F">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3) Chacune de ces sanctions n'a d'effet que pour l'Assemblée Générale</w:t>
      </w:r>
    </w:p>
    <w:p w:rsidR="00000000" w:rsidDel="00000000" w:rsidP="00000000" w:rsidRDefault="00000000" w:rsidRPr="00000000" w14:paraId="00000030">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concernée.</w:t>
      </w:r>
    </w:p>
    <w:p w:rsidR="00000000" w:rsidDel="00000000" w:rsidP="00000000" w:rsidRDefault="00000000" w:rsidRPr="00000000" w14:paraId="00000031">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4) Les rapporteurs assurent le secrétariat des travaux de l'Assemblée Générale.</w:t>
      </w:r>
    </w:p>
    <w:p w:rsidR="00000000" w:rsidDel="00000000" w:rsidP="00000000" w:rsidRDefault="00000000" w:rsidRPr="00000000" w14:paraId="00000032">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 ce titre, ils en dressent le procès-verbal et en donnent lecture si demande en est faite.</w:t>
      </w:r>
    </w:p>
    <w:p w:rsidR="00000000" w:rsidDel="00000000" w:rsidP="00000000" w:rsidRDefault="00000000" w:rsidRPr="00000000" w14:paraId="00000033">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5) Le procès-verbal doit être remis au Président un mois au plus tard après la séance de l'Assemblée.</w:t>
      </w:r>
    </w:p>
    <w:p w:rsidR="00000000" w:rsidDel="00000000" w:rsidP="00000000" w:rsidRDefault="00000000" w:rsidRPr="00000000" w14:paraId="00000034">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5">
      <w:pPr>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CHAPITRE 2 : DES ATTRIBUTIONS DES MEMBRES DU BUREAU EXÉCUTIF</w:t>
      </w:r>
    </w:p>
    <w:p w:rsidR="00000000" w:rsidDel="00000000" w:rsidP="00000000" w:rsidRDefault="00000000" w:rsidRPr="00000000" w14:paraId="00000036">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7">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10 : Le président ;</w:t>
      </w:r>
    </w:p>
    <w:p w:rsidR="00000000" w:rsidDel="00000000" w:rsidP="00000000" w:rsidRDefault="00000000" w:rsidRPr="00000000" w14:paraId="00000038">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Assure la supervision et la coordination générales des activités de l’AIAS.</w:t>
      </w:r>
    </w:p>
    <w:p w:rsidR="00000000" w:rsidDel="00000000" w:rsidP="00000000" w:rsidRDefault="00000000" w:rsidRPr="00000000" w14:paraId="00000039">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ordonne les recettes et dépenses.</w:t>
      </w:r>
    </w:p>
    <w:p w:rsidR="00000000" w:rsidDel="00000000" w:rsidP="00000000" w:rsidRDefault="00000000" w:rsidRPr="00000000" w14:paraId="0000003A">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représente l’Association dans les actes de la vie civile et en Justice.</w:t>
      </w:r>
    </w:p>
    <w:p w:rsidR="00000000" w:rsidDel="00000000" w:rsidP="00000000" w:rsidRDefault="00000000" w:rsidRPr="00000000" w14:paraId="0000003B">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convoque les assemblées générales, les réunions du bureau. Il les préside de droit.</w:t>
      </w:r>
    </w:p>
    <w:p w:rsidR="00000000" w:rsidDel="00000000" w:rsidP="00000000" w:rsidRDefault="00000000" w:rsidRPr="00000000" w14:paraId="0000003C">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fixe avec le secrétaire, l’ordre du jour des réunions.</w:t>
      </w:r>
    </w:p>
    <w:p w:rsidR="00000000" w:rsidDel="00000000" w:rsidP="00000000" w:rsidRDefault="00000000" w:rsidRPr="00000000" w14:paraId="0000003D">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siège de droit à l’ensemble des réunions de toutes les commissions de</w:t>
      </w:r>
    </w:p>
    <w:p w:rsidR="00000000" w:rsidDel="00000000" w:rsidP="00000000" w:rsidRDefault="00000000" w:rsidRPr="00000000" w14:paraId="0000003E">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l’association Veille à la cohésion sociale de l’association</w:t>
      </w:r>
    </w:p>
    <w:p w:rsidR="00000000" w:rsidDel="00000000" w:rsidP="00000000" w:rsidRDefault="00000000" w:rsidRPr="00000000" w14:paraId="0000003F">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40">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11 : Le président Adjoint ; Il seconde le Président et le remplace ou le substitue dans ses fonctions en cas d'absence ou d'empêchement.</w:t>
      </w:r>
    </w:p>
    <w:p w:rsidR="00000000" w:rsidDel="00000000" w:rsidP="00000000" w:rsidRDefault="00000000" w:rsidRPr="00000000" w14:paraId="00000041">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42">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12 : le président peut déléguer certaines de ses compétences au vice-président.</w:t>
      </w:r>
    </w:p>
    <w:p w:rsidR="00000000" w:rsidDel="00000000" w:rsidP="00000000" w:rsidRDefault="00000000" w:rsidRPr="00000000" w14:paraId="00000043">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44">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13 : Le secrétaire :</w:t>
      </w:r>
    </w:p>
    <w:p w:rsidR="00000000" w:rsidDel="00000000" w:rsidP="00000000" w:rsidRDefault="00000000" w:rsidRPr="00000000" w14:paraId="00000045">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veille à la bonne marche du fonctionnement du bureau exécutif. A ce titre : Il s’assure de la diffusion de l’information à destination des adhérents, des clubs conventionnés et des commissions.</w:t>
      </w:r>
    </w:p>
    <w:p w:rsidR="00000000" w:rsidDel="00000000" w:rsidP="00000000" w:rsidRDefault="00000000" w:rsidRPr="00000000" w14:paraId="00000046">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assure l’information et la communication auprès des administrations</w:t>
      </w:r>
    </w:p>
    <w:p w:rsidR="00000000" w:rsidDel="00000000" w:rsidP="00000000" w:rsidRDefault="00000000" w:rsidRPr="00000000" w14:paraId="00000047">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assure l'expédition des affaires courantes et veille à la stricte application des décisions ou des résolutions.</w:t>
      </w:r>
    </w:p>
    <w:p w:rsidR="00000000" w:rsidDel="00000000" w:rsidP="00000000" w:rsidRDefault="00000000" w:rsidRPr="00000000" w14:paraId="00000048">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est chargé également de la transcription, sur le registre prévu à cet effet, des procès-verbaux du bureau et des assemblées générales.</w:t>
      </w:r>
    </w:p>
    <w:p w:rsidR="00000000" w:rsidDel="00000000" w:rsidP="00000000" w:rsidRDefault="00000000" w:rsidRPr="00000000" w14:paraId="00000049">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assure la diffusion des procès-verbaux des diverses réunions.</w:t>
      </w:r>
    </w:p>
    <w:p w:rsidR="00000000" w:rsidDel="00000000" w:rsidP="00000000" w:rsidRDefault="00000000" w:rsidRPr="00000000" w14:paraId="0000004A">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surveille la correspondance courante.</w:t>
      </w:r>
    </w:p>
    <w:p w:rsidR="00000000" w:rsidDel="00000000" w:rsidP="00000000" w:rsidRDefault="00000000" w:rsidRPr="00000000" w14:paraId="0000004B">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veille à la tenue des registres des différentes catégories d’adhérents.</w:t>
      </w:r>
    </w:p>
    <w:p w:rsidR="00000000" w:rsidDel="00000000" w:rsidP="00000000" w:rsidRDefault="00000000" w:rsidRPr="00000000" w14:paraId="0000004C">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s’assure que l’utilisation des fichiers des adhérents et les listes de diffusion informatique qui en découle soient utilisées à bon escient et de manière déontologique.</w:t>
      </w:r>
    </w:p>
    <w:p w:rsidR="00000000" w:rsidDel="00000000" w:rsidP="00000000" w:rsidRDefault="00000000" w:rsidRPr="00000000" w14:paraId="0000004D">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est assisté dans ses fonctions par un secrétaire adjoint. L’ensemble des signatures qu’il appose au titre de ses fonctions l’est toujours sur autorisation et sous le couvert et la responsabilité du président.</w:t>
      </w:r>
    </w:p>
    <w:p w:rsidR="00000000" w:rsidDel="00000000" w:rsidP="00000000" w:rsidRDefault="00000000" w:rsidRPr="00000000" w14:paraId="0000004E">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4F">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14 : Le trésorier</w:t>
      </w:r>
    </w:p>
    <w:p w:rsidR="00000000" w:rsidDel="00000000" w:rsidP="00000000" w:rsidRDefault="00000000" w:rsidRPr="00000000" w14:paraId="00000050">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assure la gestion financière de l’ensemble de l’association.</w:t>
      </w:r>
    </w:p>
    <w:p w:rsidR="00000000" w:rsidDel="00000000" w:rsidP="00000000" w:rsidRDefault="00000000" w:rsidRPr="00000000" w14:paraId="00000051">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assure la gestion des fonds et titres de l’association.</w:t>
      </w:r>
    </w:p>
    <w:p w:rsidR="00000000" w:rsidDel="00000000" w:rsidP="00000000" w:rsidRDefault="00000000" w:rsidRPr="00000000" w14:paraId="00000052">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a pour missions de préparer chaque année, le budget prévisionnel qu'il soumet au bureau exécutif et qu'il présente ensuite à l'approbation de l’assemblée générale de surveiller la bonne exécution du budget</w:t>
      </w:r>
    </w:p>
    <w:p w:rsidR="00000000" w:rsidDel="00000000" w:rsidP="00000000" w:rsidRDefault="00000000" w:rsidRPr="00000000" w14:paraId="00000053">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De donner son accord pour les règlements financiers ;</w:t>
      </w:r>
    </w:p>
    <w:p w:rsidR="00000000" w:rsidDel="00000000" w:rsidP="00000000" w:rsidRDefault="00000000" w:rsidRPr="00000000" w14:paraId="00000054">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De donner un avis sur toutes propositions instituant une dépense nouvelle ne figurant pas au budget prévisionnel ;</w:t>
      </w:r>
    </w:p>
    <w:p w:rsidR="00000000" w:rsidDel="00000000" w:rsidP="00000000" w:rsidRDefault="00000000" w:rsidRPr="00000000" w14:paraId="00000055">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De veiller à l’établissement, en fin d'exercice, des documents comptables</w:t>
      </w:r>
    </w:p>
    <w:p w:rsidR="00000000" w:rsidDel="00000000" w:rsidP="00000000" w:rsidRDefault="00000000" w:rsidRPr="00000000" w14:paraId="00000056">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et notamment du bilan et du compte de résultat ;</w:t>
      </w:r>
    </w:p>
    <w:p w:rsidR="00000000" w:rsidDel="00000000" w:rsidP="00000000" w:rsidRDefault="00000000" w:rsidRPr="00000000" w14:paraId="00000057">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De soumettre ces documents comptables au Bureau exécutif pour</w:t>
      </w:r>
    </w:p>
    <w:p w:rsidR="00000000" w:rsidDel="00000000" w:rsidP="00000000" w:rsidRDefault="00000000" w:rsidRPr="00000000" w14:paraId="00000058">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approbation par l'assemblée générale ;</w:t>
      </w:r>
    </w:p>
    <w:p w:rsidR="00000000" w:rsidDel="00000000" w:rsidP="00000000" w:rsidRDefault="00000000" w:rsidRPr="00000000" w14:paraId="00000059">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est assisté dans ses fonctions par un trésorier adjoint. L’ensemble des</w:t>
      </w:r>
    </w:p>
    <w:p w:rsidR="00000000" w:rsidDel="00000000" w:rsidP="00000000" w:rsidRDefault="00000000" w:rsidRPr="00000000" w14:paraId="0000005A">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signatures qu’il appose au titre de ses fonctions l’est toujours sur</w:t>
      </w:r>
    </w:p>
    <w:p w:rsidR="00000000" w:rsidDel="00000000" w:rsidP="00000000" w:rsidRDefault="00000000" w:rsidRPr="00000000" w14:paraId="0000005B">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autorisation et sous le couvert et la responsabilité du président</w:t>
      </w:r>
    </w:p>
    <w:p w:rsidR="00000000" w:rsidDel="00000000" w:rsidP="00000000" w:rsidRDefault="00000000" w:rsidRPr="00000000" w14:paraId="0000005C">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D">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15 : le commissaire au compte,</w:t>
      </w:r>
    </w:p>
    <w:p w:rsidR="00000000" w:rsidDel="00000000" w:rsidP="00000000" w:rsidRDefault="00000000" w:rsidRPr="00000000" w14:paraId="0000005E">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 relève toutes les entrées et sorties et rend compte à l’Assemblée Générale Les commissaires aux comptes sont chargés du contrôle de la gestion des fonds, valeurs et patrimoine de l’AIAS.</w:t>
      </w:r>
    </w:p>
    <w:p w:rsidR="00000000" w:rsidDel="00000000" w:rsidP="00000000" w:rsidRDefault="00000000" w:rsidRPr="00000000" w14:paraId="0000005F">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60">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16 : En matière financière, ils ont notamment pour mission de :</w:t>
      </w:r>
    </w:p>
    <w:p w:rsidR="00000000" w:rsidDel="00000000" w:rsidP="00000000" w:rsidRDefault="00000000" w:rsidRPr="00000000" w14:paraId="00000061">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Juger de la régularité des opérations de recettes et des dépenses ;</w:t>
      </w:r>
    </w:p>
    <w:p w:rsidR="00000000" w:rsidDel="00000000" w:rsidP="00000000" w:rsidRDefault="00000000" w:rsidRPr="00000000" w14:paraId="00000062">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Vérifier en même temps les bons de recettes et les bons de paiement ;</w:t>
      </w:r>
    </w:p>
    <w:p w:rsidR="00000000" w:rsidDel="00000000" w:rsidP="00000000" w:rsidRDefault="00000000" w:rsidRPr="00000000" w14:paraId="00000063">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Certifier annuellement les comptes de l’AIAS.</w:t>
      </w:r>
    </w:p>
    <w:p w:rsidR="00000000" w:rsidDel="00000000" w:rsidP="00000000" w:rsidRDefault="00000000" w:rsidRPr="00000000" w14:paraId="00000064">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Ils attirent l’attention du bureau sur les cas de l’usage non approprié des biens du patrimoine de l’Association.</w:t>
      </w:r>
    </w:p>
    <w:p w:rsidR="00000000" w:rsidDel="00000000" w:rsidP="00000000" w:rsidRDefault="00000000" w:rsidRPr="00000000" w14:paraId="00000065">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66">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17 : Les censeurs sont chargés de veiller au respect strict des dispositions de RI</w:t>
      </w:r>
    </w:p>
    <w:p w:rsidR="00000000" w:rsidDel="00000000" w:rsidP="00000000" w:rsidRDefault="00000000" w:rsidRPr="00000000" w14:paraId="00000067">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1) L’absence non justifiée aux réunions de l’Association est punie d’une amende de 200 FCFA.</w:t>
      </w:r>
    </w:p>
    <w:p w:rsidR="00000000" w:rsidDel="00000000" w:rsidP="00000000" w:rsidRDefault="00000000" w:rsidRPr="00000000" w14:paraId="00000068">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 La justification de l’absence est faite auprès des censeurs.</w:t>
      </w:r>
    </w:p>
    <w:p w:rsidR="00000000" w:rsidDel="00000000" w:rsidP="00000000" w:rsidRDefault="00000000" w:rsidRPr="00000000" w14:paraId="00000069">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3) Trois absences consécutives aux réunions de l’association emportent une mise en garde du membre concerné</w:t>
      </w:r>
    </w:p>
    <w:p w:rsidR="00000000" w:rsidDel="00000000" w:rsidP="00000000" w:rsidRDefault="00000000" w:rsidRPr="00000000" w14:paraId="0000006A">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4) Le retard aux réunions de l’Association est puni d’une amende de 100 FCFA.</w:t>
      </w:r>
    </w:p>
    <w:p w:rsidR="00000000" w:rsidDel="00000000" w:rsidP="00000000" w:rsidRDefault="00000000" w:rsidRPr="00000000" w14:paraId="0000006B">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5) Le retard ne se justifie pas.</w:t>
      </w:r>
    </w:p>
    <w:p w:rsidR="00000000" w:rsidDel="00000000" w:rsidP="00000000" w:rsidRDefault="00000000" w:rsidRPr="00000000" w14:paraId="0000006C">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6D">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18 : Les censeurs veillent à l’application stricte de la discipline au sein de l’Association.</w:t>
      </w:r>
    </w:p>
    <w:p w:rsidR="00000000" w:rsidDel="00000000" w:rsidP="00000000" w:rsidRDefault="00000000" w:rsidRPr="00000000" w14:paraId="0000006E">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6F">
      <w:pPr>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CHAPITRE 3 : Autres organes de l’association</w:t>
      </w:r>
    </w:p>
    <w:p w:rsidR="00000000" w:rsidDel="00000000" w:rsidP="00000000" w:rsidRDefault="00000000" w:rsidRPr="00000000" w14:paraId="00000070">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71">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19 : les commissions, elles facilitent le fonctionnement et l’efficacité du Bureau Exécutif</w:t>
      </w:r>
    </w:p>
    <w:p w:rsidR="00000000" w:rsidDel="00000000" w:rsidP="00000000" w:rsidRDefault="00000000" w:rsidRPr="00000000" w14:paraId="00000072">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Commission suivi académique ;</w:t>
      </w:r>
    </w:p>
    <w:p w:rsidR="00000000" w:rsidDel="00000000" w:rsidP="00000000" w:rsidRDefault="00000000" w:rsidRPr="00000000" w14:paraId="00000073">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Commission partenariat ;</w:t>
      </w:r>
    </w:p>
    <w:p w:rsidR="00000000" w:rsidDel="00000000" w:rsidP="00000000" w:rsidRDefault="00000000" w:rsidRPr="00000000" w14:paraId="00000074">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Commission solidarité ;</w:t>
      </w:r>
    </w:p>
    <w:p w:rsidR="00000000" w:rsidDel="00000000" w:rsidP="00000000" w:rsidRDefault="00000000" w:rsidRPr="00000000" w14:paraId="00000075">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Commission formation ;</w:t>
      </w:r>
    </w:p>
    <w:p w:rsidR="00000000" w:rsidDel="00000000" w:rsidP="00000000" w:rsidRDefault="00000000" w:rsidRPr="00000000" w14:paraId="00000076">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Commission culture ;</w:t>
      </w:r>
    </w:p>
    <w:p w:rsidR="00000000" w:rsidDel="00000000" w:rsidP="00000000" w:rsidRDefault="00000000" w:rsidRPr="00000000" w14:paraId="00000077">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Commission sortie pédagogique ;</w:t>
      </w:r>
    </w:p>
    <w:p w:rsidR="00000000" w:rsidDel="00000000" w:rsidP="00000000" w:rsidRDefault="00000000" w:rsidRPr="00000000" w14:paraId="00000078">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Commission communication ;</w:t>
      </w:r>
    </w:p>
    <w:p w:rsidR="00000000" w:rsidDel="00000000" w:rsidP="00000000" w:rsidRDefault="00000000" w:rsidRPr="00000000" w14:paraId="00000079">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Commission Technique ;</w:t>
      </w:r>
    </w:p>
    <w:p w:rsidR="00000000" w:rsidDel="00000000" w:rsidP="00000000" w:rsidRDefault="00000000" w:rsidRPr="00000000" w14:paraId="0000007A">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Par ailleurs le Bureau Exécutif peut décider de constituer toutes autres</w:t>
      </w:r>
    </w:p>
    <w:p w:rsidR="00000000" w:rsidDel="00000000" w:rsidP="00000000" w:rsidRDefault="00000000" w:rsidRPr="00000000" w14:paraId="0000007B">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commissions nécessaires à l’activité de l’association Les commissions sont actives au niveau de l’association lorsqu’un Président y est élu.</w:t>
      </w:r>
    </w:p>
    <w:p w:rsidR="00000000" w:rsidDel="00000000" w:rsidP="00000000" w:rsidRDefault="00000000" w:rsidRPr="00000000" w14:paraId="0000007C">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7D">
      <w:pPr>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CHAPITRE 4 : Des commissions permanentes (CP)</w:t>
      </w:r>
    </w:p>
    <w:p w:rsidR="00000000" w:rsidDel="00000000" w:rsidP="00000000" w:rsidRDefault="00000000" w:rsidRPr="00000000" w14:paraId="0000007E">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7F">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Les Commissions Permanentes sont les organes d'exécution et d'animation courante de l’AIAS. Il en existe 2 : la commission-développement, la commission des festivités et de La culture.</w:t>
      </w:r>
    </w:p>
    <w:p w:rsidR="00000000" w:rsidDel="00000000" w:rsidP="00000000" w:rsidRDefault="00000000" w:rsidRPr="00000000" w14:paraId="00000080">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commission développement comprend les sous-commissions :</w:t>
      </w:r>
    </w:p>
    <w:p w:rsidR="00000000" w:rsidDel="00000000" w:rsidP="00000000" w:rsidRDefault="00000000" w:rsidRPr="00000000" w14:paraId="00000081">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Education, infrastructures ou grands travaux et promotion de la femme</w:t>
      </w:r>
    </w:p>
    <w:p w:rsidR="00000000" w:rsidDel="00000000" w:rsidP="00000000" w:rsidRDefault="00000000" w:rsidRPr="00000000" w14:paraId="00000082">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&amp; de la jeune fille.</w:t>
      </w:r>
    </w:p>
    <w:p w:rsidR="00000000" w:rsidDel="00000000" w:rsidP="00000000" w:rsidRDefault="00000000" w:rsidRPr="00000000" w14:paraId="00000083">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Al.1 la sous-commission Education est chargée de la promotion de l’excellence académique.</w:t>
      </w:r>
    </w:p>
    <w:p w:rsidR="00000000" w:rsidDel="00000000" w:rsidP="00000000" w:rsidRDefault="00000000" w:rsidRPr="00000000" w14:paraId="00000084">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Al. 2 La sous-commission infrastructure est chargée d’initier des projets de développement en matière d’infrastructures routières, d’adduction et</w:t>
      </w:r>
    </w:p>
    <w:p w:rsidR="00000000" w:rsidDel="00000000" w:rsidP="00000000" w:rsidRDefault="00000000" w:rsidRPr="00000000" w14:paraId="00000085">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d’aménagement des points d’eau existants ainsi qu’en matière d’électrification</w:t>
      </w:r>
    </w:p>
    <w:p w:rsidR="00000000" w:rsidDel="00000000" w:rsidP="00000000" w:rsidRDefault="00000000" w:rsidRPr="00000000" w14:paraId="00000086">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Al.3 La sous-commission des affaires juridiques est chargée de défendre les intérêts aussi bien de l’AIAS que de ses membres en justice. Pour ce faire, elle peut assister ou conseiller tout membre qui serait en conflit avec la loi.</w:t>
      </w:r>
    </w:p>
    <w:p w:rsidR="00000000" w:rsidDel="00000000" w:rsidP="00000000" w:rsidRDefault="00000000" w:rsidRPr="00000000" w14:paraId="00000087">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Al. 4 La sous-commission des festivités assure l’organisation des fêtes de l’AIAS</w:t>
      </w:r>
    </w:p>
    <w:p w:rsidR="00000000" w:rsidDel="00000000" w:rsidP="00000000" w:rsidRDefault="00000000" w:rsidRPr="00000000" w14:paraId="00000088">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9">
      <w:pPr>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Titre III</w:t>
      </w:r>
    </w:p>
    <w:p w:rsidR="00000000" w:rsidDel="00000000" w:rsidP="00000000" w:rsidRDefault="00000000" w:rsidRPr="00000000" w14:paraId="0000008A">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B">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De l’élection des membres du bureau</w:t>
      </w:r>
    </w:p>
    <w:p w:rsidR="00000000" w:rsidDel="00000000" w:rsidP="00000000" w:rsidRDefault="00000000" w:rsidRPr="00000000" w14:paraId="0000008C">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D">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20 : (1) Est éligible au bureau de l’AIAS tout membre adhérent de</w:t>
      </w:r>
    </w:p>
    <w:p w:rsidR="00000000" w:rsidDel="00000000" w:rsidP="00000000" w:rsidRDefault="00000000" w:rsidRPr="00000000" w14:paraId="0000008E">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l’association depuis plus de 12 mois, qui s’est régulièrement acquitté de ses cotisations et autres contributions au titre de la qualité de membre.</w:t>
      </w:r>
    </w:p>
    <w:p w:rsidR="00000000" w:rsidDel="00000000" w:rsidP="00000000" w:rsidRDefault="00000000" w:rsidRPr="00000000" w14:paraId="0000008F">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 N’avoir pas démissionné de l’association et n’avoir pas encouru l’exclusion.</w:t>
      </w:r>
    </w:p>
    <w:p w:rsidR="00000000" w:rsidDel="00000000" w:rsidP="00000000" w:rsidRDefault="00000000" w:rsidRPr="00000000" w14:paraId="00000090">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1">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21 : Par dérogation aux dispositions de l’article 20 alinéa 1 ci-dessus, ne peut être candidat au poste de président qu’un ancien membre du bureau.</w:t>
      </w:r>
    </w:p>
    <w:p w:rsidR="00000000" w:rsidDel="00000000" w:rsidP="00000000" w:rsidRDefault="00000000" w:rsidRPr="00000000" w14:paraId="00000092">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3">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22 : (1) L’élection des membres du bureau a lieu 20 jours au moins et 40 jours au plus avant l’expiration du mandat en cours.</w:t>
      </w:r>
    </w:p>
    <w:p w:rsidR="00000000" w:rsidDel="00000000" w:rsidP="00000000" w:rsidRDefault="00000000" w:rsidRPr="00000000" w14:paraId="00000094">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 Les conseillers assurent l’organisation et la supervision des opérations électorales. Ils en proclament les résultats.</w:t>
      </w:r>
    </w:p>
    <w:p w:rsidR="00000000" w:rsidDel="00000000" w:rsidP="00000000" w:rsidRDefault="00000000" w:rsidRPr="00000000" w14:paraId="00000095">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6">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23 :(1) Les membres du bureau sont élus par l’AG au scrutin uninominal à un tour.</w:t>
      </w:r>
    </w:p>
    <w:p w:rsidR="00000000" w:rsidDel="00000000" w:rsidP="00000000" w:rsidRDefault="00000000" w:rsidRPr="00000000" w14:paraId="00000097">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 Est déclaré élu le candidat qui obtient le plus grand nombre de voix.</w:t>
      </w:r>
    </w:p>
    <w:p w:rsidR="00000000" w:rsidDel="00000000" w:rsidP="00000000" w:rsidRDefault="00000000" w:rsidRPr="00000000" w14:paraId="00000098">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(3) En cas de ballottage entre les candidats à un poste, il est organisé un second tour pour lequel sont reçus les deux premiers candidats venus en tête</w:t>
      </w:r>
    </w:p>
    <w:p w:rsidR="00000000" w:rsidDel="00000000" w:rsidP="00000000" w:rsidRDefault="00000000" w:rsidRPr="00000000" w14:paraId="00000099">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A">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24 : L’association veillera à l’égal accès des femmes et des hommes aux instances dirigeantes.</w:t>
      </w:r>
    </w:p>
    <w:p w:rsidR="00000000" w:rsidDel="00000000" w:rsidP="00000000" w:rsidRDefault="00000000" w:rsidRPr="00000000" w14:paraId="0000009B">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C">
      <w:pPr>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Titre IV</w:t>
      </w:r>
    </w:p>
    <w:p w:rsidR="00000000" w:rsidDel="00000000" w:rsidP="00000000" w:rsidRDefault="00000000" w:rsidRPr="00000000" w14:paraId="0000009D">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E">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De la solidarité</w:t>
      </w:r>
    </w:p>
    <w:p w:rsidR="00000000" w:rsidDel="00000000" w:rsidP="00000000" w:rsidRDefault="00000000" w:rsidRPr="00000000" w14:paraId="0000009F">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A0">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25 : L’Association est solidaire de ses membres en cas de situation exceptionnelle de joie, de détresse ou de tristesse.</w:t>
      </w:r>
    </w:p>
    <w:p w:rsidR="00000000" w:rsidDel="00000000" w:rsidP="00000000" w:rsidRDefault="00000000" w:rsidRPr="00000000" w14:paraId="000000A1">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26 : Une résolution de l’AG définit le régime des circonstances constitutives de situation exceptionnelle de joie, de situation exceptionnelle de tristesse ou de détresse.</w:t>
      </w:r>
    </w:p>
    <w:p w:rsidR="00000000" w:rsidDel="00000000" w:rsidP="00000000" w:rsidRDefault="00000000" w:rsidRPr="00000000" w14:paraId="000000A2">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A3">
      <w:pPr>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Titre V</w:t>
      </w:r>
    </w:p>
    <w:p w:rsidR="00000000" w:rsidDel="00000000" w:rsidP="00000000" w:rsidRDefault="00000000" w:rsidRPr="00000000" w14:paraId="000000A4">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A5">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Des droits et devoirs des membres</w:t>
      </w:r>
    </w:p>
    <w:p w:rsidR="00000000" w:rsidDel="00000000" w:rsidP="00000000" w:rsidRDefault="00000000" w:rsidRPr="00000000" w14:paraId="000000A6">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A7">
      <w:pPr>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Chapitre 1 : Des droits</w:t>
      </w:r>
    </w:p>
    <w:p w:rsidR="00000000" w:rsidDel="00000000" w:rsidP="00000000" w:rsidRDefault="00000000" w:rsidRPr="00000000" w14:paraId="000000A8">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A9">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27 : Tout membre a droit, sur sa demande aux informations sur le</w:t>
      </w:r>
    </w:p>
    <w:p w:rsidR="00000000" w:rsidDel="00000000" w:rsidP="00000000" w:rsidRDefault="00000000" w:rsidRPr="00000000" w14:paraId="000000AA">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fonctionnement de l’Association, sauf avis contraire motivé du bureau.</w:t>
      </w:r>
    </w:p>
    <w:p w:rsidR="00000000" w:rsidDel="00000000" w:rsidP="00000000" w:rsidRDefault="00000000" w:rsidRPr="00000000" w14:paraId="000000AB">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AC">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28 : tout membre a droit aux services et avantages que confère la qualité de membre</w:t>
      </w:r>
    </w:p>
    <w:p w:rsidR="00000000" w:rsidDel="00000000" w:rsidP="00000000" w:rsidRDefault="00000000" w:rsidRPr="00000000" w14:paraId="000000AD">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AE">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29 : tout membre est électeur et éligible, dans les conditions définies par les dispositions des statuts et règlement intérieur</w:t>
      </w:r>
    </w:p>
    <w:p w:rsidR="00000000" w:rsidDel="00000000" w:rsidP="00000000" w:rsidRDefault="00000000" w:rsidRPr="00000000" w14:paraId="000000AF">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B0">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30 : tout membre a droit à la solidarité et à l'assistance de l’association.</w:t>
      </w:r>
    </w:p>
    <w:p w:rsidR="00000000" w:rsidDel="00000000" w:rsidP="00000000" w:rsidRDefault="00000000" w:rsidRPr="00000000" w14:paraId="000000B1">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B2">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31 : le membre ayant encouru les sanctions prévues à l’article 5 est déchu des droits des articles 27, 28, 29 et 30 ci-dessus.</w:t>
      </w:r>
    </w:p>
    <w:p w:rsidR="00000000" w:rsidDel="00000000" w:rsidP="00000000" w:rsidRDefault="00000000" w:rsidRPr="00000000" w14:paraId="000000B3">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B4">
      <w:pPr>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Chapitre 2 : Des devoirs</w:t>
      </w:r>
    </w:p>
    <w:p w:rsidR="00000000" w:rsidDel="00000000" w:rsidP="00000000" w:rsidRDefault="00000000" w:rsidRPr="00000000" w14:paraId="000000B5">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B6">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32 : tout membre a le devoir de s’acquitter régulièrement de ses frais d’adhésion et de cotisation au titre de la qualité de membre</w:t>
      </w:r>
    </w:p>
    <w:p w:rsidR="00000000" w:rsidDel="00000000" w:rsidP="00000000" w:rsidRDefault="00000000" w:rsidRPr="00000000" w14:paraId="000000B7">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B8">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33 : tout membre a le devoir de s’impliquer personnellement et de participer activement aux activités de l’Association.</w:t>
      </w:r>
    </w:p>
    <w:p w:rsidR="00000000" w:rsidDel="00000000" w:rsidP="00000000" w:rsidRDefault="00000000" w:rsidRPr="00000000" w14:paraId="000000B9">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BA">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34 : tout membre est tenu de se conformer aux dispositions du statut et du RI de l’Association.</w:t>
      </w:r>
    </w:p>
    <w:p w:rsidR="00000000" w:rsidDel="00000000" w:rsidP="00000000" w:rsidRDefault="00000000" w:rsidRPr="00000000" w14:paraId="000000BB">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BC">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35 : Le manquement aux obligations prévues aux articles 32, 33, et 34 ci-dessus est constitutif des fautes disciplinaires.</w:t>
      </w:r>
    </w:p>
    <w:p w:rsidR="00000000" w:rsidDel="00000000" w:rsidP="00000000" w:rsidRDefault="00000000" w:rsidRPr="00000000" w14:paraId="000000BD">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BE">
      <w:pPr>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TITRE VI</w:t>
      </w:r>
    </w:p>
    <w:p w:rsidR="00000000" w:rsidDel="00000000" w:rsidP="00000000" w:rsidRDefault="00000000" w:rsidRPr="00000000" w14:paraId="000000BF">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C0">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Des cartes</w:t>
      </w:r>
    </w:p>
    <w:p w:rsidR="00000000" w:rsidDel="00000000" w:rsidP="00000000" w:rsidRDefault="00000000" w:rsidRPr="00000000" w14:paraId="000000C1">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C2">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36 : L’association dispose de deux types de cartes : une carte de membre et une carte d’adhésion.</w:t>
      </w:r>
    </w:p>
    <w:p w:rsidR="00000000" w:rsidDel="00000000" w:rsidP="00000000" w:rsidRDefault="00000000" w:rsidRPr="00000000" w14:paraId="000000C3">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C4">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37 : La carte de membre de l’AIAS indique l’adresse complète de l’adhérent (Nom, prénom (s), numéro de téléphone, statut, logo). Elle est informatisée et gravée d’une photo d’identité.</w:t>
      </w:r>
    </w:p>
    <w:p w:rsidR="00000000" w:rsidDel="00000000" w:rsidP="00000000" w:rsidRDefault="00000000" w:rsidRPr="00000000" w14:paraId="000000C5">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C6">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38 : La carte de cotisation comporte, en plus de l’adresse du membre, les mentions des cotisations mensuelles aux objectifs de l’association.</w:t>
      </w:r>
    </w:p>
    <w:p w:rsidR="00000000" w:rsidDel="00000000" w:rsidP="00000000" w:rsidRDefault="00000000" w:rsidRPr="00000000" w14:paraId="000000C7">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C8">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39 : La carte de membre est permanente.</w:t>
      </w:r>
    </w:p>
    <w:p w:rsidR="00000000" w:rsidDel="00000000" w:rsidP="00000000" w:rsidRDefault="00000000" w:rsidRPr="00000000" w14:paraId="000000C9">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CA">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40 : La carte des contributions est annuelle.</w:t>
      </w:r>
    </w:p>
    <w:p w:rsidR="00000000" w:rsidDel="00000000" w:rsidP="00000000" w:rsidRDefault="00000000" w:rsidRPr="00000000" w14:paraId="000000CB">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CC">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41 : En cas de perte ou de détérioration de l’une ou de l’autre carte, il est procédé à l’établissement d’une nouvelle carte aux frais de l’intéressé.</w:t>
      </w:r>
    </w:p>
    <w:p w:rsidR="00000000" w:rsidDel="00000000" w:rsidP="00000000" w:rsidRDefault="00000000" w:rsidRPr="00000000" w14:paraId="000000CD">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CE">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42 : La carte de membre est signée du président.</w:t>
      </w:r>
    </w:p>
    <w:p w:rsidR="00000000" w:rsidDel="00000000" w:rsidP="00000000" w:rsidRDefault="00000000" w:rsidRPr="00000000" w14:paraId="000000CF">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D0">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43 : Le montant de la carte de membre est fixé à 1000 FCFA.</w:t>
      </w:r>
    </w:p>
    <w:p w:rsidR="00000000" w:rsidDel="00000000" w:rsidP="00000000" w:rsidRDefault="00000000" w:rsidRPr="00000000" w14:paraId="000000D1">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D2">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Article 44 : Les cotisations aux objectifs de l’Association sont mensuelles. Le montant de cotisations mensuelles au titre de la qualité de membre est de 500 F CFA.</w:t>
      </w:r>
    </w:p>
    <w:p w:rsidR="00000000" w:rsidDel="00000000" w:rsidP="00000000" w:rsidRDefault="00000000" w:rsidRPr="00000000" w14:paraId="000000D3">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D4">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Fait à Yaoundé le…….</w:t>
      </w:r>
    </w:p>
    <w:p w:rsidR="00000000" w:rsidDel="00000000" w:rsidP="00000000" w:rsidRDefault="00000000" w:rsidRPr="00000000" w14:paraId="000000D5">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D6">
      <w:pPr>
        <w:jc w:val="both"/>
        <w:rPr>
          <w:rFonts w:ascii="Comfortaa" w:cs="Comfortaa" w:eastAsia="Comfortaa" w:hAnsi="Comforta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