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Builder Pattern Implementation in Java with Clean Code Principles</w:t>
      </w:r>
    </w:p>
    <w:p>
      <w:pPr>
        <w:pStyle w:val="Heading1"/>
      </w:pPr>
      <w:r>
        <w:t>1. Introduction</w:t>
      </w:r>
    </w:p>
    <w:p>
      <w:r>
        <w:t>This project demonstrates the Builder Design Pattern in Java. The Builder pattern is used for step-by-step construction of complex objects. It helps avoid telescoping constructors and improves the readability and maintainability of the code.</w:t>
      </w:r>
    </w:p>
    <w:p>
      <w:pPr>
        <w:pStyle w:val="Heading1"/>
      </w:pPr>
      <w:r>
        <w:t>2. Implementation</w:t>
      </w:r>
    </w:p>
    <w:p>
      <w:r>
        <w:t>- The Car class is implemented as immutable (final fields).</w:t>
        <w:br/>
        <w:t>- A nested static class CarBuilder is provided for step-by-step object creation.</w:t>
        <w:br/>
        <w:t>- Mandatory fields are validated during the build() method call.</w:t>
        <w:br/>
        <w:t>- The toString() method is overridden to display object information in a clear format.</w:t>
      </w:r>
    </w:p>
    <w:p>
      <w:pPr>
        <w:pStyle w:val="Heading1"/>
      </w:pPr>
      <w:r>
        <w:t>3. Clean Code Principles Applied</w:t>
      </w:r>
    </w:p>
    <w:p>
      <w:r>
        <w:t>- Meaningful Names: all variables and methods have clear, descriptive names (e.g., brand, setAutomatic).</w:t>
        <w:br/>
        <w:t>- Small Functions: setter methods perform only one specific action.</w:t>
        <w:br/>
        <w:t>- Consistency: uniform camelCase naming convention is used throughout the code.</w:t>
        <w:br/>
        <w:t>- Immutability: once created, a Car object cannot be modified.</w:t>
      </w:r>
    </w:p>
    <w:p>
      <w:pPr>
        <w:pStyle w:val="Heading1"/>
      </w:pPr>
      <w:r>
        <w:t>4. Example</w:t>
      </w:r>
    </w:p>
    <w:p>
      <w:r>
        <w:t>Car car = new Car.CarBuilder()</w:t>
        <w:br/>
        <w:t xml:space="preserve">        .setBrand("Toyota")</w:t>
        <w:br/>
        <w:t xml:space="preserve">        .setModel("Camry")</w:t>
        <w:br/>
        <w:t xml:space="preserve">        .setYear(2022)</w:t>
        <w:br/>
        <w:t xml:space="preserve">        .setColor("Black")</w:t>
        <w:br/>
        <w:t xml:space="preserve">        .setAutomatic(true)</w:t>
        <w:br/>
        <w:t xml:space="preserve">        .build();</w:t>
        <w:br/>
        <w:br/>
        <w:t>System.out.println(car);</w:t>
      </w:r>
    </w:p>
    <w:p>
      <w:pPr>
        <w:pStyle w:val="Heading1"/>
      </w:pPr>
      <w:r>
        <w:t>5. Conclusion</w:t>
      </w:r>
    </w:p>
    <w:p>
      <w:r>
        <w:t>The implementation of the Builder pattern provides flexibility in object creation and improves code clarity. Applying Clean Code principles ensures better readability, maintainability, and overall software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