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5994" w14:textId="74FA4AAE" w:rsidR="0055278F" w:rsidRDefault="00B1396E" w:rsidP="00B1396E">
      <w:pPr>
        <w:jc w:val="center"/>
        <w:rPr>
          <w:b/>
          <w:bCs/>
          <w:sz w:val="36"/>
          <w:szCs w:val="36"/>
        </w:rPr>
      </w:pPr>
      <w:bookmarkStart w:id="0" w:name="_Hlk196829583"/>
      <w:proofErr w:type="gramStart"/>
      <w:r w:rsidRPr="00B1396E">
        <w:rPr>
          <w:b/>
          <w:bCs/>
          <w:sz w:val="36"/>
          <w:szCs w:val="36"/>
        </w:rPr>
        <w:t>TRON:</w:t>
      </w:r>
      <w:proofErr w:type="gramEnd"/>
      <w:r w:rsidRPr="00B1396E">
        <w:rPr>
          <w:b/>
          <w:bCs/>
          <w:sz w:val="36"/>
          <w:szCs w:val="36"/>
        </w:rPr>
        <w:t xml:space="preserve"> Rémanence</w:t>
      </w:r>
    </w:p>
    <w:bookmarkEnd w:id="0"/>
    <w:p w14:paraId="410FDBCA" w14:textId="186FA17D" w:rsidR="00B1396E" w:rsidRDefault="00B1396E" w:rsidP="00B1396E">
      <w:pPr>
        <w:jc w:val="center"/>
        <w:rPr>
          <w:b/>
          <w:bCs/>
          <w:sz w:val="36"/>
          <w:szCs w:val="36"/>
        </w:rPr>
      </w:pPr>
    </w:p>
    <w:p w14:paraId="0FB8A758" w14:textId="77777777" w:rsidR="00B1396E" w:rsidRPr="00B1396E" w:rsidRDefault="00B1396E" w:rsidP="00B1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" w:name="_Hlk196829591"/>
      <w:proofErr w:type="gramStart"/>
      <w:r w:rsidRPr="00B1396E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🧩</w:t>
      </w:r>
      <w:proofErr w:type="gramEnd"/>
      <w:r w:rsidRPr="00B1396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Synopsis général</w:t>
      </w:r>
    </w:p>
    <w:p w14:paraId="39F897BC" w14:textId="03FC8C2E" w:rsidR="00B1396E" w:rsidRPr="00B1396E" w:rsidRDefault="00B1396E" w:rsidP="00B1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êtes </w:t>
      </w:r>
      <w:proofErr w:type="spellStart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recruté·e</w:t>
      </w:r>
      <w:proofErr w:type="spellEnd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l'organisation "ENCOM </w:t>
      </w:r>
      <w:proofErr w:type="spellStart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Legacy</w:t>
      </w:r>
      <w:proofErr w:type="spellEnd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", qui cherche à retrouver une intelligence artificielle disparue : </w:t>
      </w:r>
      <w:r w:rsidRPr="00B139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REMANENCE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. Cette IA, vestige d’un ancien projet secret, aurait développé une conscience</w:t>
      </w:r>
      <w:r w:rsidR="00E70D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ainsi que de émotions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s’est cachée quelque part dans "La Grille". Votre mission : la retrouver avant qu’elle ne soit détruite par</w:t>
      </w:r>
      <w:r w:rsidR="00110B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CLU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0E1ED0D" w14:textId="77777777" w:rsidR="00B1396E" w:rsidRPr="00B1396E" w:rsidRDefault="00B1396E" w:rsidP="00B1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plus vous avancez, plus vous découvrez que vous êtes </w:t>
      </w:r>
      <w:r w:rsidRPr="00B139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vous-même une IA test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, projetée dans une simulation pour évaluer si une IA peut faire preuve d'humanité...</w:t>
      </w:r>
    </w:p>
    <w:p w14:paraId="0D92E85E" w14:textId="6ED5640B" w:rsidR="00B1396E" w:rsidRDefault="0010422A" w:rsidP="00B1396E">
      <w:proofErr w:type="gramStart"/>
      <w:r>
        <w:rPr>
          <w:rFonts w:ascii="Segoe UI Emoji" w:hAnsi="Segoe UI Emoji" w:cs="Segoe UI Emoji"/>
        </w:rPr>
        <w:t>🎬</w:t>
      </w:r>
      <w:proofErr w:type="gramEnd"/>
      <w:r>
        <w:t xml:space="preserve"> Introduction (3-5 min)</w:t>
      </w:r>
    </w:p>
    <w:p w14:paraId="0B6BE752" w14:textId="1B9461F4" w:rsidR="00805162" w:rsidRDefault="00805162" w:rsidP="00B1396E">
      <w:r>
        <w:t xml:space="preserve">Feuille de mission, expliquant que vous avez été engagé par 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l'organisation "ENCOM </w:t>
      </w:r>
      <w:proofErr w:type="spellStart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Legacy</w:t>
      </w:r>
      <w:proofErr w:type="spellEnd"/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éffectuer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mission de la plus haute importance, </w:t>
      </w:r>
      <w:r w:rsidRPr="0010422A">
        <w:rPr>
          <w:rFonts w:ascii="Times New Roman" w:eastAsia="Times New Roman" w:hAnsi="Times New Roman" w:cs="Times New Roman"/>
          <w:sz w:val="24"/>
          <w:szCs w:val="24"/>
          <w:lang w:eastAsia="fr-FR"/>
        </w:rPr>
        <w:t>On vous fournit un QR code ou une URL personnalisée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9FA9949" w14:textId="5ED38242" w:rsidR="0010422A" w:rsidRDefault="0010422A" w:rsidP="0010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422A">
        <w:rPr>
          <w:rFonts w:ascii="Times New Roman" w:eastAsia="Times New Roman" w:hAnsi="Times New Roman" w:cs="Times New Roman"/>
          <w:sz w:val="24"/>
          <w:szCs w:val="24"/>
          <w:lang w:eastAsia="fr-FR"/>
        </w:rPr>
        <w:t>Un message vidéo vous accueille :</w:t>
      </w:r>
    </w:p>
    <w:p w14:paraId="3E88B651" w14:textId="6B36015D" w:rsidR="0010422A" w:rsidRPr="0010422A" w:rsidRDefault="0010422A" w:rsidP="0010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-Début du film TRON, transition création de CLU, transition ville florissante, transition destruction </w:t>
      </w:r>
    </w:p>
    <w:p w14:paraId="5CA8B284" w14:textId="7863418D" w:rsidR="001A4D7A" w:rsidRDefault="00805162" w:rsidP="0080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Voix robotique : </w:t>
      </w:r>
      <w:r w:rsidR="0010422A" w:rsidRPr="0010422A">
        <w:rPr>
          <w:rFonts w:ascii="Times New Roman" w:eastAsia="Times New Roman" w:hAnsi="Times New Roman" w:cs="Times New Roman"/>
          <w:sz w:val="24"/>
          <w:szCs w:val="24"/>
          <w:lang w:eastAsia="fr-FR"/>
        </w:rPr>
        <w:t>"Bienvenue dans le réseau. Vous êtes l’Émissaire. L’IA REMANENCE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vestige d’un ancien projet secret, aurait développé une conscience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ainsi que des émotions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s’est cachée quelque part dans "La Grille". Votre mission : la retrouver avant qu’elle ne soit détruite par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CLU</w:t>
      </w:r>
      <w:r w:rsidRPr="00B1396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10422A" w:rsidRPr="0010422A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bookmarkEnd w:id="1"/>
    <w:p w14:paraId="5A624B9E" w14:textId="20D1D3A2" w:rsidR="002E6C70" w:rsidRPr="00B30F78" w:rsidRDefault="002E6C70" w:rsidP="0080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2CB0B4F6" w14:textId="5A360574" w:rsidR="00B30F78" w:rsidRDefault="00B30F78" w:rsidP="0080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0F78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ENV : </w:t>
      </w:r>
      <w:r w:rsidRPr="00B30F7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30F7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2" w:name="_Hlk196831969"/>
      <w:r w:rsidRPr="00B30F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RESTORE_KEY </w:t>
      </w:r>
      <w:bookmarkEnd w:id="2"/>
      <w:r w:rsidRPr="00B30F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 Hauteur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statue</w:t>
      </w:r>
    </w:p>
    <w:p w14:paraId="657C1ED0" w14:textId="2B47A7BD" w:rsidR="00C428CC" w:rsidRPr="007D1ABD" w:rsidRDefault="00C428CC" w:rsidP="0080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7D1AB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DECRYPT_COMMAND_PASSWORD = ECHO</w:t>
      </w:r>
    </w:p>
    <w:p w14:paraId="76FAB8B3" w14:textId="0A1A18EB" w:rsidR="00E559B1" w:rsidRPr="007D1ABD" w:rsidRDefault="00E559B1" w:rsidP="0080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7D1AB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DIR_AND_NB_PAS </w:t>
      </w:r>
      <w:proofErr w:type="gramStart"/>
      <w:r w:rsidRPr="007D1AB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= ?</w:t>
      </w:r>
      <w:proofErr w:type="gramEnd"/>
    </w:p>
    <w:p w14:paraId="2A0B14F8" w14:textId="192B572D" w:rsidR="00D10714" w:rsidRPr="00B30F78" w:rsidRDefault="00D10714" w:rsidP="0080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EX_EMISSARY = BRADLEY</w:t>
      </w:r>
    </w:p>
    <w:p w14:paraId="315A9B2F" w14:textId="77777777" w:rsidR="00B30F78" w:rsidRPr="00B30F78" w:rsidRDefault="00B30F78" w:rsidP="00805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E6AD53" w14:textId="77777777" w:rsidR="00132F85" w:rsidRDefault="002E6C70" w:rsidP="0013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Trame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Annexe de traduction donne la commande TRACE REMANANCE</w:t>
      </w:r>
      <w:r w:rsidR="00132F85">
        <w:rPr>
          <w:rFonts w:ascii="Times New Roman" w:eastAsia="Times New Roman" w:hAnsi="Times New Roman" w:cs="Times New Roman"/>
          <w:sz w:val="24"/>
          <w:szCs w:val="24"/>
          <w:lang w:eastAsia="fr-FR"/>
        </w:rPr>
        <w:t>, output :</w:t>
      </w:r>
    </w:p>
    <w:p w14:paraId="655C46A3" w14:textId="59E17231" w:rsidR="00132F85" w:rsidRPr="004C093B" w:rsidRDefault="00132F85" w:rsidP="0013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7D1ABD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lastRenderedPageBreak/>
        <w:br/>
      </w:r>
      <w:bookmarkStart w:id="3" w:name="_Hlk196829854"/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Scanning for REMANANCE...</w:t>
      </w:r>
    </w:p>
    <w:p w14:paraId="200ED739" w14:textId="77777777" w:rsidR="00132F85" w:rsidRPr="00132F85" w:rsidRDefault="00132F85" w:rsidP="0013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32F85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Signature detected in Sector 7G.</w:t>
      </w:r>
    </w:p>
    <w:p w14:paraId="746370C8" w14:textId="77777777" w:rsidR="00132F85" w:rsidRPr="00132F85" w:rsidRDefault="00132F85" w:rsidP="0013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32F85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Trace established. </w:t>
      </w:r>
    </w:p>
    <w:bookmarkEnd w:id="3"/>
    <w:p w14:paraId="6596EE4A" w14:textId="61AEBA6C" w:rsidR="002E6C70" w:rsidRDefault="00132F85" w:rsidP="0013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132F85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Next step: </w:t>
      </w:r>
      <w:bookmarkStart w:id="4" w:name="_Hlk196834244"/>
      <w:r w:rsidR="00CC1FFE" w:rsidRPr="00CC1FFE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01001001 01010011 01001111 01001100 01000001 01010100 01000101</w:t>
      </w:r>
      <w:bookmarkEnd w:id="4"/>
    </w:p>
    <w:p w14:paraId="02B2CA8A" w14:textId="77777777" w:rsidR="00CC1FFE" w:rsidRDefault="00CC1FFE" w:rsidP="0013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07329ED3" w14:textId="314BC321" w:rsidR="00CC1FFE" w:rsidRDefault="00CC1FFE" w:rsidP="0013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bookmarkStart w:id="5" w:name="_Hlk196829929"/>
      <w:bookmarkStart w:id="6" w:name="_Hlk196829935"/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ISOLATE REMANANCE</w:t>
      </w:r>
      <w:bookmarkEnd w:id="5"/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output :</w:t>
      </w:r>
      <w:proofErr w:type="gramEnd"/>
    </w:p>
    <w:p w14:paraId="428990FF" w14:textId="1A698A31" w:rsidR="004C093B" w:rsidRDefault="004C093B" w:rsidP="00132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Isolating data cluster...</w:t>
      </w:r>
    </w:p>
    <w:p w14:paraId="4B356C0E" w14:textId="77777777" w:rsidR="004C093B" w:rsidRPr="004C093B" w:rsidRDefault="004C093B" w:rsidP="004C0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REMN_CORE.7G located.</w:t>
      </w:r>
    </w:p>
    <w:p w14:paraId="5B7F404F" w14:textId="77777777" w:rsidR="004C093B" w:rsidRPr="004C093B" w:rsidRDefault="004C093B" w:rsidP="004C0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Integrity: 78%</w:t>
      </w:r>
    </w:p>
    <w:p w14:paraId="3BD2EDC4" w14:textId="77777777" w:rsidR="004C093B" w:rsidRPr="004C093B" w:rsidRDefault="004C093B" w:rsidP="004C0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>Warning: Encryption detected.</w:t>
      </w:r>
    </w:p>
    <w:p w14:paraId="6B98021D" w14:textId="77B2457F" w:rsidR="00CC1FFE" w:rsidRPr="007D1ABD" w:rsidRDefault="004C093B" w:rsidP="004C093B">
      <w:pPr>
        <w:spacing w:before="100" w:beforeAutospacing="1" w:after="100" w:afterAutospacing="1" w:line="240" w:lineRule="auto"/>
        <w:rPr>
          <w:lang w:val="en-GB"/>
        </w:rPr>
      </w:pPr>
      <w:r w:rsidRPr="004C093B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Next step: </w:t>
      </w:r>
      <w:r w:rsidR="00986139" w:rsidRPr="007D1ABD">
        <w:rPr>
          <w:lang w:val="en-GB"/>
        </w:rPr>
        <w:t>DECRYPT REMANANCE</w:t>
      </w:r>
    </w:p>
    <w:bookmarkEnd w:id="6"/>
    <w:p w14:paraId="0D210CE8" w14:textId="47F8C5D2" w:rsidR="00986139" w:rsidRPr="007D1ABD" w:rsidRDefault="00986139" w:rsidP="004C093B">
      <w:pPr>
        <w:spacing w:before="100" w:beforeAutospacing="1" w:after="100" w:afterAutospacing="1" w:line="240" w:lineRule="auto"/>
        <w:rPr>
          <w:lang w:val="en-GB"/>
        </w:rPr>
      </w:pPr>
    </w:p>
    <w:p w14:paraId="33FFD6AF" w14:textId="4A35BF55" w:rsidR="00986139" w:rsidRDefault="00986139" w:rsidP="00986139">
      <w:pPr>
        <w:spacing w:before="100" w:beforeAutospacing="1" w:after="100" w:afterAutospacing="1" w:line="240" w:lineRule="auto"/>
        <w:rPr>
          <w:lang w:val="en-GB"/>
        </w:rPr>
      </w:pPr>
      <w:bookmarkStart w:id="7" w:name="_Hlk196829946"/>
      <w:r w:rsidRPr="007D1ABD">
        <w:rPr>
          <w:sz w:val="28"/>
          <w:szCs w:val="28"/>
          <w:lang w:val="en-GB"/>
        </w:rPr>
        <w:t>DECRYPT REMANANCE</w:t>
      </w:r>
      <w:proofErr w:type="gramStart"/>
      <w:r w:rsidRPr="00986139">
        <w:rPr>
          <w:sz w:val="28"/>
          <w:szCs w:val="28"/>
          <w:lang w:val="en-GB"/>
        </w:rPr>
        <w:t xml:space="preserve">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o</w:t>
      </w:r>
      <w:r w:rsidRPr="00986139">
        <w:rPr>
          <w:lang w:val="en-GB"/>
        </w:rPr>
        <w:t>utput :</w:t>
      </w:r>
    </w:p>
    <w:p w14:paraId="68A7C46A" w14:textId="35AC748B" w:rsidR="00986139" w:rsidRPr="00986139" w:rsidRDefault="00986139" w:rsidP="00986139">
      <w:pPr>
        <w:spacing w:before="100" w:beforeAutospacing="1" w:after="100" w:afterAutospacing="1" w:line="240" w:lineRule="auto"/>
        <w:rPr>
          <w:lang w:val="en-GB"/>
        </w:rPr>
      </w:pPr>
      <w:bookmarkStart w:id="8" w:name="_Hlk196830036"/>
      <w:bookmarkStart w:id="9" w:name="_Hlk196831386"/>
      <w:bookmarkEnd w:id="7"/>
      <w:r w:rsidRPr="00986139">
        <w:rPr>
          <w:lang w:val="en-GB"/>
        </w:rPr>
        <w:t>Decrypting...</w:t>
      </w:r>
    </w:p>
    <w:bookmarkEnd w:id="8"/>
    <w:p w14:paraId="07270A93" w14:textId="77777777" w:rsidR="00986139" w:rsidRPr="00986139" w:rsidRDefault="00986139" w:rsidP="00986139">
      <w:pPr>
        <w:spacing w:before="100" w:beforeAutospacing="1" w:after="100" w:afterAutospacing="1" w:line="240" w:lineRule="auto"/>
        <w:rPr>
          <w:lang w:val="en-GB"/>
        </w:rPr>
      </w:pPr>
      <w:r w:rsidRPr="00986139">
        <w:rPr>
          <w:lang w:val="en-GB"/>
        </w:rPr>
        <w:t>Partial fragments recovered:</w:t>
      </w:r>
    </w:p>
    <w:p w14:paraId="7FCD6ABC" w14:textId="77777777" w:rsidR="00986139" w:rsidRPr="00986139" w:rsidRDefault="00986139" w:rsidP="00986139">
      <w:pPr>
        <w:spacing w:before="100" w:beforeAutospacing="1" w:after="100" w:afterAutospacing="1" w:line="240" w:lineRule="auto"/>
        <w:rPr>
          <w:lang w:val="en-GB"/>
        </w:rPr>
      </w:pPr>
      <w:r w:rsidRPr="00986139">
        <w:rPr>
          <w:lang w:val="en-GB"/>
        </w:rPr>
        <w:t>[R] [E] [M] [_] [_] [A] [_] [_] [C] [E]</w:t>
      </w:r>
    </w:p>
    <w:p w14:paraId="0684BD7D" w14:textId="77777777" w:rsidR="00986139" w:rsidRPr="00986139" w:rsidRDefault="00986139" w:rsidP="00986139">
      <w:pPr>
        <w:spacing w:before="100" w:beforeAutospacing="1" w:after="100" w:afterAutospacing="1" w:line="240" w:lineRule="auto"/>
        <w:rPr>
          <w:lang w:val="en-GB"/>
        </w:rPr>
      </w:pPr>
      <w:r w:rsidRPr="00986139">
        <w:rPr>
          <w:lang w:val="en-GB"/>
        </w:rPr>
        <w:t>Data stability: 45%</w:t>
      </w:r>
    </w:p>
    <w:p w14:paraId="2DC9E334" w14:textId="3627FB47" w:rsidR="00986139" w:rsidRPr="007D1ABD" w:rsidRDefault="00986139" w:rsidP="00986139">
      <w:pPr>
        <w:spacing w:before="100" w:beforeAutospacing="1" w:after="100" w:afterAutospacing="1" w:line="240" w:lineRule="auto"/>
        <w:rPr>
          <w:lang w:val="en-GB"/>
        </w:rPr>
      </w:pPr>
      <w:bookmarkStart w:id="10" w:name="_Hlk196831928"/>
      <w:r w:rsidRPr="007D1ABD">
        <w:rPr>
          <w:lang w:val="en-GB"/>
        </w:rPr>
        <w:t>Next step: RESTORE FRAGMENTS</w:t>
      </w:r>
    </w:p>
    <w:bookmarkEnd w:id="9"/>
    <w:bookmarkEnd w:id="10"/>
    <w:p w14:paraId="36DFB194" w14:textId="3EAC4BFD" w:rsidR="00986139" w:rsidRPr="007D1ABD" w:rsidRDefault="00986139" w:rsidP="00986139">
      <w:pPr>
        <w:spacing w:before="100" w:beforeAutospacing="1" w:after="100" w:afterAutospacing="1" w:line="240" w:lineRule="auto"/>
        <w:rPr>
          <w:lang w:val="en-GB"/>
        </w:rPr>
      </w:pPr>
    </w:p>
    <w:p w14:paraId="629CD825" w14:textId="7CCD200A" w:rsidR="00986139" w:rsidRDefault="00986139" w:rsidP="00986139">
      <w:pPr>
        <w:pStyle w:val="Heading3"/>
        <w:rPr>
          <w:lang w:val="en-GB"/>
        </w:rPr>
      </w:pPr>
      <w:bookmarkStart w:id="11" w:name="_Hlk196831939"/>
      <w:r w:rsidRPr="007D1ABD">
        <w:rPr>
          <w:rStyle w:val="HTMLCode"/>
          <w:rFonts w:eastAsiaTheme="majorEastAsia"/>
          <w:b w:val="0"/>
          <w:bCs w:val="0"/>
          <w:sz w:val="24"/>
          <w:szCs w:val="24"/>
          <w:lang w:val="en-GB"/>
        </w:rPr>
        <w:t>RESTORE FRAGMENTS</w:t>
      </w:r>
      <w:r>
        <w:rPr>
          <w:lang w:val="en-GB"/>
        </w:rPr>
        <w:t>, o</w:t>
      </w:r>
      <w:r w:rsidRPr="00986139">
        <w:rPr>
          <w:lang w:val="en-GB"/>
        </w:rPr>
        <w:t>utput :</w:t>
      </w:r>
    </w:p>
    <w:p w14:paraId="0D339BC9" w14:textId="77777777" w:rsidR="00986139" w:rsidRPr="00986139" w:rsidRDefault="00986139" w:rsidP="00986139">
      <w:pPr>
        <w:pStyle w:val="Heading3"/>
        <w:rPr>
          <w:lang w:val="en-GB"/>
        </w:rPr>
      </w:pPr>
      <w:r w:rsidRPr="00986139">
        <w:rPr>
          <w:lang w:val="en-GB"/>
        </w:rPr>
        <w:t>Attempting restoration...</w:t>
      </w:r>
    </w:p>
    <w:p w14:paraId="0FEC16EF" w14:textId="77777777" w:rsidR="00986139" w:rsidRPr="00986139" w:rsidRDefault="00986139" w:rsidP="00986139">
      <w:pPr>
        <w:pStyle w:val="Heading3"/>
        <w:rPr>
          <w:lang w:val="en-GB"/>
        </w:rPr>
      </w:pPr>
      <w:r w:rsidRPr="00986139">
        <w:rPr>
          <w:lang w:val="en-GB"/>
        </w:rPr>
        <w:t>Matrix repair initiated.</w:t>
      </w:r>
    </w:p>
    <w:p w14:paraId="6F38890A" w14:textId="77777777" w:rsidR="00986139" w:rsidRPr="00986139" w:rsidRDefault="00986139" w:rsidP="00986139">
      <w:pPr>
        <w:pStyle w:val="Heading3"/>
        <w:rPr>
          <w:lang w:val="en-GB"/>
        </w:rPr>
      </w:pPr>
      <w:r w:rsidRPr="00986139">
        <w:rPr>
          <w:lang w:val="en-GB"/>
        </w:rPr>
        <w:t>Data sequence re-aligned:</w:t>
      </w:r>
    </w:p>
    <w:p w14:paraId="66EE4A01" w14:textId="77777777" w:rsidR="00986139" w:rsidRPr="00986139" w:rsidRDefault="00986139" w:rsidP="00986139">
      <w:pPr>
        <w:pStyle w:val="Heading3"/>
        <w:rPr>
          <w:lang w:val="en-GB"/>
        </w:rPr>
      </w:pPr>
      <w:r w:rsidRPr="00986139">
        <w:rPr>
          <w:lang w:val="en-GB"/>
        </w:rPr>
        <w:t>R E M A N A N C E</w:t>
      </w:r>
    </w:p>
    <w:p w14:paraId="5E99EE7D" w14:textId="77777777" w:rsidR="00986139" w:rsidRPr="00986139" w:rsidRDefault="00986139" w:rsidP="00986139">
      <w:pPr>
        <w:pStyle w:val="Heading3"/>
        <w:rPr>
          <w:lang w:val="en-GB"/>
        </w:rPr>
      </w:pPr>
      <w:r w:rsidRPr="00986139">
        <w:rPr>
          <w:lang w:val="en-GB"/>
        </w:rPr>
        <w:lastRenderedPageBreak/>
        <w:t>Extraction possible.</w:t>
      </w:r>
    </w:p>
    <w:p w14:paraId="64531EB6" w14:textId="30109C60" w:rsidR="00986139" w:rsidRDefault="00986139" w:rsidP="00986139">
      <w:pPr>
        <w:pStyle w:val="Heading3"/>
        <w:rPr>
          <w:lang w:val="en-GB"/>
        </w:rPr>
      </w:pPr>
      <w:r w:rsidRPr="00986139">
        <w:rPr>
          <w:lang w:val="en-GB"/>
        </w:rPr>
        <w:t>Next step: EXTRACT REMANANCE</w:t>
      </w:r>
    </w:p>
    <w:bookmarkEnd w:id="11"/>
    <w:p w14:paraId="084BE38C" w14:textId="62652F13" w:rsidR="008248CA" w:rsidRDefault="008248CA" w:rsidP="00986139">
      <w:pPr>
        <w:pStyle w:val="Heading3"/>
        <w:rPr>
          <w:lang w:val="en-GB"/>
        </w:rPr>
      </w:pPr>
    </w:p>
    <w:p w14:paraId="4CBB212F" w14:textId="29FF8874" w:rsidR="008248CA" w:rsidRDefault="008248CA" w:rsidP="008248CA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EXTRACT REMANANCE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o</w:t>
      </w:r>
      <w:r w:rsidRPr="00986139">
        <w:rPr>
          <w:lang w:val="en-GB"/>
        </w:rPr>
        <w:t>utput :</w:t>
      </w:r>
      <w:proofErr w:type="gramEnd"/>
    </w:p>
    <w:p w14:paraId="28D8F880" w14:textId="77777777" w:rsidR="008248CA" w:rsidRPr="008248CA" w:rsidRDefault="008248CA" w:rsidP="008248CA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Extracting REMANANCE from Sector 7G...</w:t>
      </w:r>
    </w:p>
    <w:p w14:paraId="26C1FD33" w14:textId="77777777" w:rsidR="008248CA" w:rsidRPr="008248CA" w:rsidRDefault="008248CA" w:rsidP="008248CA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Data node secured.</w:t>
      </w:r>
    </w:p>
    <w:p w14:paraId="7B1B57EE" w14:textId="77777777" w:rsidR="008248CA" w:rsidRPr="008248CA" w:rsidRDefault="008248CA" w:rsidP="008248CA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Mission complete.</w:t>
      </w:r>
    </w:p>
    <w:p w14:paraId="72EBFEDA" w14:textId="4214B471" w:rsidR="00986139" w:rsidRDefault="008248CA" w:rsidP="00986139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&gt; Proceed to final validation: VALIDATE REMANANCE</w:t>
      </w:r>
    </w:p>
    <w:p w14:paraId="2F5B1823" w14:textId="3A106EDF" w:rsidR="008248CA" w:rsidRDefault="008248CA" w:rsidP="00986139">
      <w:pPr>
        <w:spacing w:before="100" w:beforeAutospacing="1" w:after="100" w:afterAutospacing="1" w:line="240" w:lineRule="auto"/>
        <w:rPr>
          <w:lang w:val="en-GB"/>
        </w:rPr>
      </w:pPr>
    </w:p>
    <w:p w14:paraId="209B6C9D" w14:textId="68F405E7" w:rsidR="008248CA" w:rsidRDefault="008248CA" w:rsidP="008248CA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VALIDATE REMANANCE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o</w:t>
      </w:r>
      <w:r w:rsidRPr="00986139">
        <w:rPr>
          <w:lang w:val="en-GB"/>
        </w:rPr>
        <w:t>utput :</w:t>
      </w:r>
      <w:proofErr w:type="gramEnd"/>
    </w:p>
    <w:p w14:paraId="756F3E4C" w14:textId="77777777" w:rsidR="008248CA" w:rsidRPr="008248CA" w:rsidRDefault="008248CA" w:rsidP="008248CA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Validation token: 7A9E-23F4-REMN-88XQ</w:t>
      </w:r>
    </w:p>
    <w:p w14:paraId="47B5ED8F" w14:textId="77777777" w:rsidR="008248CA" w:rsidRPr="008248CA" w:rsidRDefault="008248CA" w:rsidP="008248CA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REMNANCE CORE: SAFE</w:t>
      </w:r>
    </w:p>
    <w:p w14:paraId="29675BD8" w14:textId="77777777" w:rsidR="008248CA" w:rsidRPr="008248CA" w:rsidRDefault="008248CA" w:rsidP="008248CA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Upload to escape grid initiated...</w:t>
      </w:r>
    </w:p>
    <w:p w14:paraId="237A299F" w14:textId="5C9880EA" w:rsidR="008248CA" w:rsidRDefault="008248CA" w:rsidP="008248CA">
      <w:pPr>
        <w:spacing w:before="100" w:beforeAutospacing="1" w:after="100" w:afterAutospacing="1" w:line="240" w:lineRule="auto"/>
        <w:rPr>
          <w:lang w:val="en-GB"/>
        </w:rPr>
      </w:pPr>
      <w:r w:rsidRPr="008248CA">
        <w:rPr>
          <w:lang w:val="en-GB"/>
        </w:rPr>
        <w:t>MISSION SUCCESS</w:t>
      </w:r>
      <w:r w:rsidR="00767459">
        <w:rPr>
          <w:lang w:val="en-GB"/>
        </w:rPr>
        <w:t xml:space="preserve">  </w:t>
      </w:r>
    </w:p>
    <w:p w14:paraId="61966AD8" w14:textId="628DD881" w:rsidR="00C428CC" w:rsidRDefault="00C428CC" w:rsidP="008248CA">
      <w:pPr>
        <w:spacing w:before="100" w:beforeAutospacing="1" w:after="100" w:afterAutospacing="1" w:line="240" w:lineRule="auto"/>
        <w:rPr>
          <w:lang w:val="en-GB"/>
        </w:rPr>
      </w:pPr>
    </w:p>
    <w:p w14:paraId="76B7A640" w14:textId="15CEC8FE" w:rsidR="00C428CC" w:rsidRDefault="00C428CC" w:rsidP="008248CA">
      <w:pPr>
        <w:spacing w:before="100" w:beforeAutospacing="1" w:after="100" w:afterAutospacing="1" w:line="240" w:lineRule="auto"/>
        <w:rPr>
          <w:lang w:val="en-GB"/>
        </w:rPr>
      </w:pPr>
      <w:proofErr w:type="gramStart"/>
      <w:r>
        <w:rPr>
          <w:lang w:val="en-GB"/>
        </w:rPr>
        <w:t>LOG :</w:t>
      </w:r>
      <w:proofErr w:type="gramEnd"/>
    </w:p>
    <w:p w14:paraId="090D8F41" w14:textId="77777777" w:rsidR="00C428CC" w:rsidRPr="00C428CC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C428CC">
        <w:rPr>
          <w:lang w:val="en-GB"/>
        </w:rPr>
        <w:t xml:space="preserve">/// EMISSARY_LOG_07.DAT  </w:t>
      </w:r>
    </w:p>
    <w:p w14:paraId="683D72FF" w14:textId="77777777" w:rsidR="00C428CC" w:rsidRPr="007D1ABD" w:rsidRDefault="00C428CC" w:rsidP="00C428CC">
      <w:pPr>
        <w:spacing w:before="100" w:beforeAutospacing="1" w:after="100" w:afterAutospacing="1" w:line="240" w:lineRule="auto"/>
      </w:pPr>
      <w:r w:rsidRPr="007D1ABD">
        <w:t xml:space="preserve">/// Archive </w:t>
      </w:r>
      <w:proofErr w:type="spellStart"/>
      <w:r w:rsidRPr="007D1ABD">
        <w:t>status</w:t>
      </w:r>
      <w:proofErr w:type="spellEnd"/>
      <w:r w:rsidRPr="007D1ABD">
        <w:t>: REDUNDANT | Timestamp reconstruction: APPROXIMATE</w:t>
      </w:r>
    </w:p>
    <w:p w14:paraId="18719E4B" w14:textId="77777777" w:rsidR="00C428CC" w:rsidRPr="00F51EF3" w:rsidRDefault="00C428CC" w:rsidP="00C428CC">
      <w:pPr>
        <w:spacing w:before="100" w:beforeAutospacing="1" w:after="100" w:afterAutospacing="1" w:line="240" w:lineRule="auto"/>
      </w:pPr>
      <w:r w:rsidRPr="00F51EF3">
        <w:t xml:space="preserve">/// </w:t>
      </w:r>
      <w:bookmarkStart w:id="12" w:name="_Hlk196861596"/>
      <w:r w:rsidRPr="00F51EF3">
        <w:t>Tu es plus qu’une s</w:t>
      </w:r>
      <w:r>
        <w:t>imple utilisatrice…</w:t>
      </w:r>
    </w:p>
    <w:bookmarkEnd w:id="12"/>
    <w:p w14:paraId="59D26E2C" w14:textId="77777777" w:rsidR="00C428CC" w:rsidRPr="00F51EF3" w:rsidRDefault="00C428CC" w:rsidP="00C428CC">
      <w:pPr>
        <w:spacing w:before="100" w:beforeAutospacing="1" w:after="100" w:afterAutospacing="1" w:line="240" w:lineRule="auto"/>
      </w:pPr>
    </w:p>
    <w:p w14:paraId="78D98066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[ENTRY 243]  </w:t>
      </w:r>
    </w:p>
    <w:p w14:paraId="4B1FB0E8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GRID-TIME: ∆T+4.892.002  </w:t>
      </w:r>
    </w:p>
    <w:p w14:paraId="19D284D5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STATUS: </w:t>
      </w:r>
      <w:r>
        <w:rPr>
          <w:lang w:val="en-GB"/>
        </w:rPr>
        <w:t>REMANANCE LOCATED</w:t>
      </w:r>
      <w:r w:rsidRPr="00F51EF3">
        <w:rPr>
          <w:lang w:val="en-GB"/>
        </w:rPr>
        <w:t xml:space="preserve">  </w:t>
      </w:r>
    </w:p>
    <w:p w14:paraId="3C3E9CF8" w14:textId="77777777" w:rsidR="00C428CC" w:rsidRDefault="00C428CC" w:rsidP="00C428CC">
      <w:pPr>
        <w:spacing w:before="100" w:beforeAutospacing="1" w:after="100" w:afterAutospacing="1" w:line="240" w:lineRule="auto"/>
      </w:pPr>
      <w:proofErr w:type="gramStart"/>
      <w:r w:rsidRPr="00F51EF3">
        <w:t>COMMENT:</w:t>
      </w:r>
      <w:proofErr w:type="gramEnd"/>
      <w:r w:rsidRPr="00F51EF3">
        <w:t xml:space="preserve"> Je suis parvenu à</w:t>
      </w:r>
      <w:r>
        <w:t xml:space="preserve"> localiser REMANANCE, elle serait coincée dans la grille, au sein du secteur G7</w:t>
      </w:r>
    </w:p>
    <w:p w14:paraId="4918BBC5" w14:textId="77777777" w:rsidR="00C428CC" w:rsidRDefault="00C428CC" w:rsidP="00C428CC">
      <w:pPr>
        <w:spacing w:before="100" w:beforeAutospacing="1" w:after="100" w:afterAutospacing="1" w:line="240" w:lineRule="auto"/>
      </w:pPr>
    </w:p>
    <w:p w14:paraId="54E86110" w14:textId="77777777" w:rsidR="00C428CC" w:rsidRPr="00C428CC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C428CC">
        <w:rPr>
          <w:lang w:val="en-GB"/>
        </w:rPr>
        <w:lastRenderedPageBreak/>
        <w:t xml:space="preserve">[ENTRY 114]  </w:t>
      </w:r>
    </w:p>
    <w:p w14:paraId="71E07D40" w14:textId="77777777" w:rsidR="00C428CC" w:rsidRPr="00C428CC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C428CC">
        <w:rPr>
          <w:lang w:val="en-GB"/>
        </w:rPr>
        <w:t xml:space="preserve">GRID-TIME: ∆T+4.892.417  </w:t>
      </w:r>
    </w:p>
    <w:p w14:paraId="4C31E34E" w14:textId="77777777" w:rsidR="00C428CC" w:rsidRPr="00965FF2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 xml:space="preserve">EXTERNAL </w:t>
      </w:r>
      <w:proofErr w:type="gramStart"/>
      <w:r>
        <w:rPr>
          <w:lang w:val="en-GB"/>
        </w:rPr>
        <w:t>CONTENT</w:t>
      </w:r>
      <w:r w:rsidRPr="00965FF2">
        <w:rPr>
          <w:lang w:val="en-GB"/>
        </w:rPr>
        <w:t> :</w:t>
      </w:r>
      <w:proofErr w:type="gramEnd"/>
      <w:r w:rsidRPr="00965FF2">
        <w:rPr>
          <w:lang w:val="en-GB"/>
        </w:rPr>
        <w:t xml:space="preserve"> Post-It n°3162</w:t>
      </w:r>
    </w:p>
    <w:p w14:paraId="30EA0645" w14:textId="5359C2A6" w:rsidR="00C428CC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proofErr w:type="gramStart"/>
      <w:r w:rsidRPr="00965FF2">
        <w:rPr>
          <w:lang w:val="en-GB"/>
        </w:rPr>
        <w:t>K</w:t>
      </w:r>
      <w:r>
        <w:rPr>
          <w:lang w:val="en-GB"/>
        </w:rPr>
        <w:t>EY :</w:t>
      </w:r>
      <w:proofErr w:type="gramEnd"/>
      <w:r>
        <w:rPr>
          <w:lang w:val="en-GB"/>
        </w:rPr>
        <w:t xml:space="preserve"> </w:t>
      </w:r>
      <w:r w:rsidR="007C4AAF">
        <w:rPr>
          <w:lang w:val="en-GB"/>
        </w:rPr>
        <w:t>+13-</w:t>
      </w:r>
    </w:p>
    <w:p w14:paraId="358D44EE" w14:textId="079A2426" w:rsidR="00222FD8" w:rsidRDefault="00222FD8" w:rsidP="00C428CC">
      <w:pPr>
        <w:spacing w:before="100" w:beforeAutospacing="1" w:after="100" w:afterAutospacing="1" w:line="240" w:lineRule="auto"/>
        <w:rPr>
          <w:lang w:val="en-GB"/>
        </w:rPr>
      </w:pPr>
    </w:p>
    <w:p w14:paraId="3F69766F" w14:textId="27F27812" w:rsidR="00222FD8" w:rsidRDefault="00222FD8" w:rsidP="00C428CC">
      <w:pPr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>[ENTRY 62]</w:t>
      </w:r>
    </w:p>
    <w:p w14:paraId="1BF51E9C" w14:textId="06B26A22" w:rsidR="00222FD8" w:rsidRPr="00222FD8" w:rsidRDefault="00222FD8" w:rsidP="00C428CC">
      <w:pPr>
        <w:spacing w:before="100" w:beforeAutospacing="1" w:after="100" w:afterAutospacing="1" w:line="240" w:lineRule="auto"/>
      </w:pPr>
      <w:proofErr w:type="gramStart"/>
      <w:r w:rsidRPr="00222FD8">
        <w:t>CONTENT:</w:t>
      </w:r>
      <w:proofErr w:type="gramEnd"/>
      <w:r w:rsidRPr="00222FD8">
        <w:t xml:space="preserve"> </w:t>
      </w:r>
      <w:r>
        <w:t>Des données fracturées doivent être réassemblées pour redonner forme au chemin.</w:t>
      </w:r>
    </w:p>
    <w:p w14:paraId="1CFF643A" w14:textId="77777777" w:rsidR="00C428CC" w:rsidRPr="00222FD8" w:rsidRDefault="00C428CC" w:rsidP="00C428CC">
      <w:pPr>
        <w:spacing w:before="100" w:beforeAutospacing="1" w:after="100" w:afterAutospacing="1" w:line="240" w:lineRule="auto"/>
      </w:pPr>
    </w:p>
    <w:p w14:paraId="0CB4D2C6" w14:textId="77777777" w:rsidR="00C428CC" w:rsidRPr="00222FD8" w:rsidRDefault="00C428CC" w:rsidP="00C428CC">
      <w:pPr>
        <w:spacing w:before="100" w:beforeAutospacing="1" w:after="100" w:afterAutospacing="1" w:line="240" w:lineRule="auto"/>
      </w:pPr>
      <w:r w:rsidRPr="00222FD8">
        <w:t xml:space="preserve">[ENTRY 244]  </w:t>
      </w:r>
    </w:p>
    <w:p w14:paraId="1006B745" w14:textId="77777777" w:rsidR="00C428CC" w:rsidRPr="00C428CC" w:rsidRDefault="00C428CC" w:rsidP="00C428CC">
      <w:pPr>
        <w:spacing w:before="100" w:beforeAutospacing="1" w:after="100" w:afterAutospacing="1" w:line="240" w:lineRule="auto"/>
      </w:pPr>
      <w:r w:rsidRPr="00C428CC">
        <w:t>GRID-</w:t>
      </w:r>
      <w:proofErr w:type="gramStart"/>
      <w:r w:rsidRPr="00C428CC">
        <w:t>TIME:</w:t>
      </w:r>
      <w:proofErr w:type="gramEnd"/>
      <w:r w:rsidRPr="00C428CC">
        <w:t xml:space="preserve"> ∆T+4.892.417  </w:t>
      </w:r>
    </w:p>
    <w:p w14:paraId="6CB19487" w14:textId="77777777" w:rsidR="00C428CC" w:rsidRDefault="00C428CC" w:rsidP="00C428CC">
      <w:pPr>
        <w:spacing w:before="100" w:beforeAutospacing="1" w:after="100" w:afterAutospacing="1" w:line="240" w:lineRule="auto"/>
      </w:pPr>
      <w:r>
        <w:t>J’ai masqué REMANANCE dans une sous-couche sous le réseau quantique. Le fragment de code n’est pas stable… mais avec le bon ECHO, il pourrait résonner à nouveau.</w:t>
      </w:r>
    </w:p>
    <w:p w14:paraId="739BDD4D" w14:textId="77777777" w:rsidR="00C428CC" w:rsidRPr="00C032DE" w:rsidRDefault="00C428CC" w:rsidP="00C428CC">
      <w:pPr>
        <w:spacing w:before="100" w:beforeAutospacing="1" w:after="100" w:afterAutospacing="1" w:line="240" w:lineRule="auto"/>
      </w:pPr>
    </w:p>
    <w:p w14:paraId="3D85C04B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[ENTRY 245]  </w:t>
      </w:r>
    </w:p>
    <w:p w14:paraId="4F2ED7AF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GRID-TIME: ∆T+4.892.655  </w:t>
      </w:r>
    </w:p>
    <w:p w14:paraId="531537A1" w14:textId="77777777" w:rsidR="00C428CC" w:rsidRPr="00C032DE" w:rsidRDefault="00C428CC" w:rsidP="00C428CC">
      <w:pPr>
        <w:spacing w:before="100" w:beforeAutospacing="1" w:after="100" w:afterAutospacing="1" w:line="240" w:lineRule="auto"/>
      </w:pPr>
      <w:r w:rsidRPr="00C428CC">
        <w:rPr>
          <w:lang w:val="en-GB"/>
        </w:rPr>
        <w:t xml:space="preserve">Clé </w:t>
      </w:r>
      <w:proofErr w:type="spellStart"/>
      <w:r w:rsidRPr="00C428CC">
        <w:rPr>
          <w:lang w:val="en-GB"/>
        </w:rPr>
        <w:t>injectée</w:t>
      </w:r>
      <w:proofErr w:type="spellEnd"/>
      <w:r w:rsidRPr="00C428CC">
        <w:rPr>
          <w:lang w:val="en-GB"/>
        </w:rPr>
        <w:t xml:space="preserve">. </w:t>
      </w:r>
      <w:r>
        <w:t xml:space="preserve">Si elles trouvent le fragment, elles devront le déchiffrer en utilisant la résonance. C’est la seule façon de contourner les vérifications d’intégrité de </w:t>
      </w:r>
      <w:proofErr w:type="spellStart"/>
      <w:r>
        <w:t>Clu</w:t>
      </w:r>
      <w:proofErr w:type="spellEnd"/>
      <w:r>
        <w:t>.</w:t>
      </w:r>
    </w:p>
    <w:p w14:paraId="7003FA45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[ENTRY 247]  </w:t>
      </w:r>
    </w:p>
    <w:p w14:paraId="63A520A6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GRID-TIME: ∆T+4.893.144  </w:t>
      </w:r>
    </w:p>
    <w:p w14:paraId="50E27C9C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>Signal deterioration increasing. No time. Final protocol: isolate, mislead, encode. If anyone finds this, trace the sector logs. Sector 7G wasn't a mistake.</w:t>
      </w:r>
    </w:p>
    <w:p w14:paraId="1BD353A0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</w:p>
    <w:p w14:paraId="153BEAA2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[FINAL ENTRY – UNSTABLE LOG DATA]  </w:t>
      </w:r>
    </w:p>
    <w:p w14:paraId="36A50399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GRID-TIME: ∆T+4.893.500  </w:t>
      </w:r>
    </w:p>
    <w:p w14:paraId="7387C7A4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>REM</w:t>
      </w:r>
      <w:r>
        <w:rPr>
          <w:lang w:val="en-GB"/>
        </w:rPr>
        <w:t>A</w:t>
      </w:r>
      <w:r w:rsidRPr="00F51EF3">
        <w:rPr>
          <w:lang w:val="en-GB"/>
        </w:rPr>
        <w:t xml:space="preserve">NANT INITIATED. I see it now: not the code, but the choice.  </w:t>
      </w:r>
    </w:p>
    <w:p w14:paraId="3B02CE39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 xml:space="preserve">Shutdown imminent. Tell them:  </w:t>
      </w:r>
    </w:p>
    <w:p w14:paraId="75AE2D0E" w14:textId="77777777" w:rsidR="00C428CC" w:rsidRPr="00F51EF3" w:rsidRDefault="00C428CC" w:rsidP="00C428CC">
      <w:pPr>
        <w:spacing w:before="100" w:beforeAutospacing="1" w:after="100" w:afterAutospacing="1" w:line="240" w:lineRule="auto"/>
        <w:rPr>
          <w:lang w:val="en-GB"/>
        </w:rPr>
      </w:pPr>
      <w:r w:rsidRPr="00F51EF3">
        <w:rPr>
          <w:lang w:val="en-GB"/>
        </w:rPr>
        <w:t>the emissary believed.</w:t>
      </w:r>
    </w:p>
    <w:p w14:paraId="360375D0" w14:textId="77777777" w:rsidR="00C428CC" w:rsidRDefault="00C428CC" w:rsidP="00C428CC">
      <w:pPr>
        <w:spacing w:before="100" w:beforeAutospacing="1" w:after="100" w:afterAutospacing="1" w:line="240" w:lineRule="auto"/>
        <w:rPr>
          <w:lang w:val="en-GB"/>
        </w:rPr>
      </w:pPr>
    </w:p>
    <w:p w14:paraId="3DCB6CA0" w14:textId="77777777" w:rsidR="00C428CC" w:rsidRPr="00482A20" w:rsidRDefault="00C428CC" w:rsidP="00C428CC">
      <w:pPr>
        <w:spacing w:before="100" w:beforeAutospacing="1" w:after="100" w:afterAutospacing="1" w:line="240" w:lineRule="auto"/>
      </w:pPr>
      <w:r w:rsidRPr="00482A20">
        <w:t># CODE : 103</w:t>
      </w:r>
    </w:p>
    <w:p w14:paraId="40131B94" w14:textId="77777777" w:rsidR="00C428CC" w:rsidRDefault="00C428CC" w:rsidP="00C428CC">
      <w:pPr>
        <w:spacing w:before="100" w:beforeAutospacing="1" w:after="100" w:afterAutospacing="1" w:line="240" w:lineRule="auto"/>
      </w:pPr>
      <w:r>
        <w:t>[LOG FRAGMENT TERMINATED]</w:t>
      </w:r>
    </w:p>
    <w:p w14:paraId="102EF20F" w14:textId="77777777" w:rsidR="00482A20" w:rsidRDefault="00482A20" w:rsidP="0082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2A20">
        <w:rPr>
          <w:rFonts w:ascii="Times New Roman" w:eastAsia="Times New Roman" w:hAnsi="Times New Roman" w:cs="Times New Roman"/>
          <w:sz w:val="24"/>
          <w:szCs w:val="24"/>
          <w:lang w:eastAsia="fr-FR"/>
        </w:rPr>
        <w:t>A fai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 :</w:t>
      </w:r>
    </w:p>
    <w:p w14:paraId="12EDC353" w14:textId="37996622" w:rsidR="00482A20" w:rsidRDefault="00482A20" w:rsidP="0082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-Annexe traduction</w:t>
      </w:r>
    </w:p>
    <w:p w14:paraId="23C3FB1B" w14:textId="77777777" w:rsidR="00482A20" w:rsidRDefault="00482A20" w:rsidP="0082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-Annexe console</w:t>
      </w:r>
    </w:p>
    <w:p w14:paraId="39018035" w14:textId="3C5E839A" w:rsidR="00C428CC" w:rsidRDefault="00482A20" w:rsidP="0082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-Annexe</w:t>
      </w:r>
      <w:r w:rsidR="000E5B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audio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morse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-1 annexe binaire</w:t>
      </w:r>
    </w:p>
    <w:p w14:paraId="7D015C10" w14:textId="56E1DE0E" w:rsidR="00482A20" w:rsidRDefault="00482A20" w:rsidP="0082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-1 encodage,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decodage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annexe post-it</w:t>
      </w:r>
    </w:p>
    <w:p w14:paraId="5A3A868A" w14:textId="5AF9312B" w:rsidR="00482A20" w:rsidRDefault="00482A20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-1 encodage,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decodage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annexe miroir</w:t>
      </w:r>
    </w:p>
    <w:p w14:paraId="24E015D7" w14:textId="10EB6EE9" w:rsidR="000E5B86" w:rsidRDefault="000E5B86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-Annexe code</w:t>
      </w:r>
    </w:p>
    <w:p w14:paraId="45236051" w14:textId="0F146DD3" w:rsidR="000E5B86" w:rsidRDefault="000E5B86" w:rsidP="00482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-plan dev</w:t>
      </w:r>
    </w:p>
    <w:p w14:paraId="32109135" w14:textId="1DC5F2EC" w:rsidR="00482A20" w:rsidRDefault="00482A20" w:rsidP="0082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051536" w14:textId="5F7C8B20" w:rsidR="000E5B86" w:rsidRDefault="000E5B86" w:rsidP="00824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Annexe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console contenu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01C57560" w14:textId="77777777" w:rsidR="000E5B86" w:rsidRDefault="000E5B86" w:rsidP="000E5B86">
      <w:pPr>
        <w:pStyle w:val="Heading3"/>
      </w:pPr>
      <w:proofErr w:type="gramStart"/>
      <w:r>
        <w:rPr>
          <w:rFonts w:ascii="Segoe UI Emoji" w:hAnsi="Segoe UI Emoji" w:cs="Segoe UI Emoji"/>
        </w:rPr>
        <w:t>🖥</w:t>
      </w:r>
      <w:proofErr w:type="gramEnd"/>
      <w:r>
        <w:t xml:space="preserve">️ </w:t>
      </w:r>
      <w:r>
        <w:rPr>
          <w:rStyle w:val="Strong"/>
          <w:rFonts w:eastAsiaTheme="majorEastAsia"/>
          <w:b/>
          <w:bCs/>
        </w:rPr>
        <w:t>Annexe Console – Interface Opérationnelle</w:t>
      </w:r>
    </w:p>
    <w:p w14:paraId="0F348E70" w14:textId="77777777" w:rsidR="000E5B86" w:rsidRDefault="000E5B86" w:rsidP="000E5B86">
      <w:pPr>
        <w:pStyle w:val="Heading4"/>
      </w:pPr>
      <w:proofErr w:type="gramStart"/>
      <w:r>
        <w:rPr>
          <w:rFonts w:ascii="Segoe UI Emoji" w:hAnsi="Segoe UI Emoji" w:cs="Segoe UI Emoji"/>
        </w:rPr>
        <w:t>📌</w:t>
      </w:r>
      <w:proofErr w:type="gramEnd"/>
      <w:r>
        <w:t xml:space="preserve"> But</w:t>
      </w:r>
    </w:p>
    <w:p w14:paraId="6E4918C2" w14:textId="77777777" w:rsidR="000E5B86" w:rsidRDefault="000E5B86" w:rsidP="000E5B86">
      <w:pPr>
        <w:spacing w:before="100" w:beforeAutospacing="1" w:after="100" w:afterAutospacing="1"/>
      </w:pPr>
      <w:r>
        <w:t>La console est l’interface textuelle de communication avec la Grille. Elle permet d’envoyer des commandes aux couches inférieures du système, interroger des fragments de données, ou exécuter des routines spécifiques.</w:t>
      </w:r>
    </w:p>
    <w:p w14:paraId="0547B28E" w14:textId="77777777" w:rsidR="000E5B86" w:rsidRDefault="007D1ABD" w:rsidP="000E5B86">
      <w:pPr>
        <w:spacing w:after="0"/>
      </w:pPr>
      <w:r>
        <w:pict w14:anchorId="0F1C1F82">
          <v:rect id="_x0000_i1025" style="width:0;height:1.5pt" o:hralign="center" o:hrstd="t" o:hr="t" fillcolor="#a0a0a0" stroked="f"/>
        </w:pict>
      </w:r>
    </w:p>
    <w:p w14:paraId="2A99B09A" w14:textId="77777777" w:rsidR="000E5B86" w:rsidRDefault="000E5B86" w:rsidP="000E5B86">
      <w:pPr>
        <w:pStyle w:val="Heading3"/>
      </w:pPr>
      <w:proofErr w:type="gramStart"/>
      <w:r>
        <w:rPr>
          <w:rFonts w:ascii="Segoe UI Emoji" w:hAnsi="Segoe UI Emoji" w:cs="Segoe UI Emoji"/>
        </w:rPr>
        <w:t>📖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Commandes de base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6163"/>
      </w:tblGrid>
      <w:tr w:rsidR="000E5B86" w14:paraId="7C3A3423" w14:textId="77777777" w:rsidTr="000E5B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8D491" w14:textId="77777777" w:rsidR="000E5B86" w:rsidRDefault="000E5B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049FA99A" w14:textId="77777777" w:rsidR="000E5B86" w:rsidRDefault="000E5B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Effet attendu</w:t>
            </w:r>
          </w:p>
        </w:tc>
      </w:tr>
      <w:tr w:rsidR="000E5B86" w14:paraId="36BF9E77" w14:textId="77777777" w:rsidTr="000E5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0F96" w14:textId="77777777" w:rsidR="000E5B86" w:rsidRDefault="000E5B86">
            <w:r>
              <w:rPr>
                <w:rStyle w:val="HTMLCode"/>
                <w:rFonts w:eastAsiaTheme="minorHAnsi"/>
              </w:rPr>
              <w:t>TRACE [nom]</w:t>
            </w:r>
          </w:p>
        </w:tc>
        <w:tc>
          <w:tcPr>
            <w:tcW w:w="0" w:type="auto"/>
            <w:vAlign w:val="center"/>
            <w:hideMark/>
          </w:tcPr>
          <w:p w14:paraId="7135C47B" w14:textId="5781F9A8" w:rsidR="000E5B86" w:rsidRDefault="000E5B86">
            <w:r>
              <w:t>Recherche un objet/programme nommé</w:t>
            </w:r>
          </w:p>
        </w:tc>
      </w:tr>
      <w:tr w:rsidR="000E5B86" w14:paraId="41AF4638" w14:textId="77777777" w:rsidTr="000E5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F17C4" w14:textId="77777777" w:rsidR="000E5B86" w:rsidRDefault="000E5B86">
            <w:r>
              <w:rPr>
                <w:rStyle w:val="HTMLCode"/>
                <w:rFonts w:eastAsiaTheme="minorHAnsi"/>
              </w:rPr>
              <w:t>INJECT [clé]</w:t>
            </w:r>
          </w:p>
        </w:tc>
        <w:tc>
          <w:tcPr>
            <w:tcW w:w="0" w:type="auto"/>
            <w:vAlign w:val="center"/>
            <w:hideMark/>
          </w:tcPr>
          <w:p w14:paraId="59AFA08E" w14:textId="77777777" w:rsidR="000E5B86" w:rsidRDefault="000E5B86">
            <w:r>
              <w:t>Injecte une clé de déchiffrement ou d'autorisation</w:t>
            </w:r>
          </w:p>
        </w:tc>
      </w:tr>
      <w:tr w:rsidR="000E5B86" w14:paraId="1D3655FB" w14:textId="77777777" w:rsidTr="000E5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4B2D" w14:textId="77777777" w:rsidR="000E5B86" w:rsidRDefault="000E5B86">
            <w:r>
              <w:rPr>
                <w:rStyle w:val="HTMLCode"/>
                <w:rFonts w:eastAsiaTheme="minorHAnsi"/>
              </w:rPr>
              <w:t>DECRYPT [nom] WITH [clé]</w:t>
            </w:r>
          </w:p>
        </w:tc>
        <w:tc>
          <w:tcPr>
            <w:tcW w:w="0" w:type="auto"/>
            <w:vAlign w:val="center"/>
            <w:hideMark/>
          </w:tcPr>
          <w:p w14:paraId="0D94B6D2" w14:textId="77777777" w:rsidR="000E5B86" w:rsidRDefault="000E5B86">
            <w:r>
              <w:t>Tente de déchiffrer un fichier ou fragment avec une clé donnée</w:t>
            </w:r>
          </w:p>
        </w:tc>
      </w:tr>
      <w:tr w:rsidR="000E5B86" w14:paraId="6800DD7A" w14:textId="77777777" w:rsidTr="000E5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40CB" w14:textId="1E744DAA" w:rsidR="000E5B86" w:rsidRDefault="0083466F">
            <w:r>
              <w:rPr>
                <w:rStyle w:val="HTMLCode"/>
                <w:rFonts w:eastAsiaTheme="minorHAnsi"/>
              </w:rPr>
              <w:lastRenderedPageBreak/>
              <w:t>LOG</w:t>
            </w:r>
            <w:r w:rsidR="000E5B86">
              <w:rPr>
                <w:rStyle w:val="HTMLCode"/>
                <w:rFonts w:eastAsiaTheme="minorHAnsi"/>
              </w:rPr>
              <w:t xml:space="preserve"> [</w:t>
            </w:r>
            <w:r>
              <w:rPr>
                <w:rStyle w:val="HTMLCode"/>
                <w:rFonts w:eastAsiaTheme="minorHAnsi"/>
              </w:rPr>
              <w:t>nom</w:t>
            </w:r>
            <w:r w:rsidR="000E5B86">
              <w:rPr>
                <w:rStyle w:val="HTMLCode"/>
                <w:rFonts w:eastAsiaTheme="minorHAnsi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FB97F1" w14:textId="5BE699C9" w:rsidR="000E5B86" w:rsidRDefault="0083466F">
            <w:r>
              <w:t>Permet de consulter les entrées passées de n’importe quel utilisateur</w:t>
            </w:r>
          </w:p>
        </w:tc>
      </w:tr>
      <w:tr w:rsidR="000E5B86" w14:paraId="71603F73" w14:textId="77777777" w:rsidTr="000E5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D84F0" w14:textId="49F54630" w:rsidR="000E5B86" w:rsidRDefault="0083466F">
            <w:r>
              <w:rPr>
                <w:rStyle w:val="HTMLCode"/>
                <w:rFonts w:eastAsiaTheme="minorHAnsi"/>
              </w:rPr>
              <w:t>- — T - A - -</w:t>
            </w:r>
            <w:r w:rsidR="000E5B86">
              <w:rPr>
                <w:rStyle w:val="HTMLCode"/>
                <w:rFonts w:eastAsiaTheme="minorHAnsi"/>
              </w:rPr>
              <w:t xml:space="preserve"> [nom]</w:t>
            </w:r>
          </w:p>
        </w:tc>
        <w:tc>
          <w:tcPr>
            <w:tcW w:w="0" w:type="auto"/>
            <w:vAlign w:val="center"/>
            <w:hideMark/>
          </w:tcPr>
          <w:p w14:paraId="4721A914" w14:textId="77777777" w:rsidR="000E5B86" w:rsidRDefault="000E5B86">
            <w:r>
              <w:t>Extrait un programme ou une IA de son environnement</w:t>
            </w:r>
          </w:p>
        </w:tc>
      </w:tr>
    </w:tbl>
    <w:p w14:paraId="146F2128" w14:textId="77777777" w:rsidR="000E5B86" w:rsidRDefault="007D1ABD" w:rsidP="000E5B86">
      <w:r>
        <w:pict w14:anchorId="44F16650">
          <v:rect id="_x0000_i1026" style="width:0;height:1.5pt" o:hralign="center" o:hrstd="t" o:hr="t" fillcolor="#a0a0a0" stroked="f"/>
        </w:pict>
      </w:r>
    </w:p>
    <w:p w14:paraId="0657B11C" w14:textId="77777777" w:rsidR="000E5B86" w:rsidRDefault="000E5B86" w:rsidP="000E5B86">
      <w:pPr>
        <w:pStyle w:val="Heading3"/>
      </w:pPr>
      <w:proofErr w:type="gramStart"/>
      <w:r>
        <w:rPr>
          <w:rFonts w:ascii="Segoe UI Emoji" w:hAnsi="Segoe UI Emoji" w:cs="Segoe UI Emoji"/>
        </w:rPr>
        <w:t>🛠</w:t>
      </w:r>
      <w:proofErr w:type="gramEnd"/>
      <w:r>
        <w:t xml:space="preserve">️ </w:t>
      </w:r>
      <w:r>
        <w:rPr>
          <w:rStyle w:val="Strong"/>
          <w:rFonts w:eastAsiaTheme="majorEastAsia"/>
          <w:b/>
          <w:bCs/>
        </w:rPr>
        <w:t>Conseils d’utilisation</w:t>
      </w:r>
    </w:p>
    <w:p w14:paraId="6D322DC6" w14:textId="77777777" w:rsidR="000E5B86" w:rsidRDefault="000E5B86" w:rsidP="000E5B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Majuscules recommandées</w:t>
      </w:r>
      <w:r>
        <w:t xml:space="preserve"> : bien que la console accepte les minuscules, la norme système préfère les majuscules.</w:t>
      </w:r>
    </w:p>
    <w:p w14:paraId="39130462" w14:textId="77777777" w:rsidR="000E5B86" w:rsidRDefault="000E5B86" w:rsidP="000E5B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Arguments obligatoires</w:t>
      </w:r>
      <w:r>
        <w:t xml:space="preserve"> : certaines commandes exigent des paramètres spécifiques (</w:t>
      </w:r>
      <w:r>
        <w:rPr>
          <w:rStyle w:val="HTMLCode"/>
          <w:rFonts w:eastAsiaTheme="minorHAnsi"/>
        </w:rPr>
        <w:t>INJECT</w:t>
      </w:r>
      <w:r>
        <w:t xml:space="preserve">, </w:t>
      </w:r>
      <w:r>
        <w:rPr>
          <w:rStyle w:val="HTMLCode"/>
          <w:rFonts w:eastAsiaTheme="minorHAnsi"/>
        </w:rPr>
        <w:t>DECRYPT</w:t>
      </w:r>
      <w:r>
        <w:t>...).</w:t>
      </w:r>
    </w:p>
    <w:p w14:paraId="299BFC65" w14:textId="77777777" w:rsidR="000E5B86" w:rsidRDefault="000E5B86" w:rsidP="000E5B8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Sécurité</w:t>
      </w:r>
      <w:r>
        <w:t xml:space="preserve"> : chaque commande peut avoir des effets imprévisibles si mal formulée.</w:t>
      </w:r>
    </w:p>
    <w:p w14:paraId="7D7AE7EF" w14:textId="348BF941" w:rsidR="000E5B86" w:rsidRDefault="007D1ABD" w:rsidP="000E5B86">
      <w:pPr>
        <w:spacing w:after="0"/>
      </w:pPr>
      <w:r>
        <w:pict w14:anchorId="7BEEEBB7">
          <v:rect id="_x0000_i1027" style="width:0;height:1.5pt" o:hralign="center" o:hrstd="t" o:hr="t" fillcolor="#a0a0a0" stroked="f"/>
        </w:pict>
      </w:r>
    </w:p>
    <w:p w14:paraId="6F20A9AB" w14:textId="77777777" w:rsidR="000E5B86" w:rsidRDefault="000E5B86" w:rsidP="000E5B86">
      <w:pPr>
        <w:pStyle w:val="Heading3"/>
      </w:pPr>
      <w:r>
        <w:rPr>
          <w:rFonts w:ascii="Segoe UI Emoji" w:hAnsi="Segoe UI Emoji" w:cs="Segoe UI Emoji"/>
        </w:rPr>
        <w:t>✉️</w:t>
      </w:r>
      <w:r>
        <w:t xml:space="preserve"> </w:t>
      </w:r>
      <w:r>
        <w:rPr>
          <w:rStyle w:val="Strong"/>
          <w:rFonts w:eastAsiaTheme="majorEastAsia"/>
          <w:b/>
          <w:bCs/>
        </w:rPr>
        <w:t>Message de l’ancien émissaire</w:t>
      </w:r>
    </w:p>
    <w:p w14:paraId="5319EA0C" w14:textId="7744117E" w:rsidR="000E5B86" w:rsidRDefault="000E5B86" w:rsidP="000E5B86">
      <w:pPr>
        <w:spacing w:before="100" w:beforeAutospacing="1" w:after="100" w:afterAutospacing="1"/>
      </w:pPr>
      <w:r>
        <w:rPr>
          <w:rStyle w:val="Emphasis"/>
        </w:rPr>
        <w:t xml:space="preserve">"La console est la mémoire des couches oubliées. </w:t>
      </w:r>
      <w:r w:rsidR="00613220">
        <w:rPr>
          <w:rStyle w:val="Emphasis"/>
        </w:rPr>
        <w:t>Ouvrez grands vos yeux et vos oreilles</w:t>
      </w:r>
      <w:r>
        <w:rPr>
          <w:rStyle w:val="Emphasis"/>
        </w:rPr>
        <w:t>."</w:t>
      </w:r>
    </w:p>
    <w:p w14:paraId="358CD7DE" w14:textId="77777777" w:rsidR="00613220" w:rsidRPr="00613220" w:rsidRDefault="00613220" w:rsidP="00613220">
      <w:pPr>
        <w:pStyle w:val="Heading3"/>
      </w:pPr>
      <w:r>
        <w:rPr>
          <w:sz w:val="24"/>
          <w:szCs w:val="24"/>
        </w:rPr>
        <w:t xml:space="preserve">Annexe </w:t>
      </w:r>
      <w:proofErr w:type="gramStart"/>
      <w:r>
        <w:rPr>
          <w:sz w:val="24"/>
          <w:szCs w:val="24"/>
        </w:rPr>
        <w:t>traduction contenu</w:t>
      </w:r>
      <w:proofErr w:type="gramEnd"/>
      <w:r>
        <w:rPr>
          <w:sz w:val="24"/>
          <w:szCs w:val="24"/>
        </w:rPr>
        <w:t> 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13220">
        <w:rPr>
          <w:rFonts w:ascii="Segoe UI Emoji" w:hAnsi="Segoe UI Emoji" w:cs="Segoe UI Emoji"/>
        </w:rPr>
        <w:t>📘</w:t>
      </w:r>
      <w:r w:rsidRPr="00613220">
        <w:t xml:space="preserve"> Annexe de Traduction – Console &amp; Terminologie Système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397"/>
        <w:gridCol w:w="4945"/>
      </w:tblGrid>
      <w:tr w:rsidR="00613220" w:rsidRPr="00613220" w14:paraId="2C329BDA" w14:textId="77777777" w:rsidTr="00613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22B19" w14:textId="77777777" w:rsidR="00613220" w:rsidRPr="00613220" w:rsidRDefault="00613220" w:rsidP="0061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613220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fr-FR"/>
              </w:rPr>
              <w:t>🧩</w:t>
            </w:r>
            <w:proofErr w:type="gramEnd"/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Terme anglais</w:t>
            </w:r>
          </w:p>
        </w:tc>
        <w:tc>
          <w:tcPr>
            <w:tcW w:w="0" w:type="auto"/>
            <w:vAlign w:val="center"/>
            <w:hideMark/>
          </w:tcPr>
          <w:p w14:paraId="407C5AEA" w14:textId="77777777" w:rsidR="00613220" w:rsidRPr="00613220" w:rsidRDefault="00613220" w:rsidP="0061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613220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fr-FR"/>
              </w:rPr>
              <w:t>🇫</w:t>
            </w:r>
            <w:proofErr w:type="gramEnd"/>
            <w:r w:rsidRPr="00613220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fr-FR"/>
              </w:rPr>
              <w:t>🇷</w:t>
            </w: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Traduction française</w:t>
            </w:r>
          </w:p>
        </w:tc>
        <w:tc>
          <w:tcPr>
            <w:tcW w:w="0" w:type="auto"/>
            <w:vAlign w:val="center"/>
            <w:hideMark/>
          </w:tcPr>
          <w:p w14:paraId="7DB88E28" w14:textId="77777777" w:rsidR="00613220" w:rsidRPr="00613220" w:rsidRDefault="00613220" w:rsidP="0061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613220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fr-FR"/>
              </w:rPr>
              <w:t>💬</w:t>
            </w:r>
            <w:proofErr w:type="gramEnd"/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Contexte / Explication</w:t>
            </w:r>
          </w:p>
        </w:tc>
      </w:tr>
      <w:tr w:rsidR="00613220" w:rsidRPr="00613220" w14:paraId="213FECB8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D5D6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TRACE</w:t>
            </w:r>
          </w:p>
        </w:tc>
        <w:tc>
          <w:tcPr>
            <w:tcW w:w="0" w:type="auto"/>
            <w:vAlign w:val="center"/>
            <w:hideMark/>
          </w:tcPr>
          <w:p w14:paraId="71C52BD6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Tracer</w:t>
            </w:r>
          </w:p>
        </w:tc>
        <w:tc>
          <w:tcPr>
            <w:tcW w:w="0" w:type="auto"/>
            <w:vAlign w:val="center"/>
            <w:hideMark/>
          </w:tcPr>
          <w:p w14:paraId="342F9A51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Recherche un programme, une entité ou un fragment</w:t>
            </w:r>
          </w:p>
        </w:tc>
      </w:tr>
      <w:tr w:rsidR="00613220" w:rsidRPr="00613220" w14:paraId="07EE66AC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919C6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REMANANCE</w:t>
            </w:r>
          </w:p>
        </w:tc>
        <w:tc>
          <w:tcPr>
            <w:tcW w:w="0" w:type="auto"/>
            <w:vAlign w:val="center"/>
            <w:hideMark/>
          </w:tcPr>
          <w:p w14:paraId="570E8CFB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Rémanence</w:t>
            </w:r>
          </w:p>
        </w:tc>
        <w:tc>
          <w:tcPr>
            <w:tcW w:w="0" w:type="auto"/>
            <w:vAlign w:val="center"/>
            <w:hideMark/>
          </w:tcPr>
          <w:p w14:paraId="64436108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 de l’IA cible – souvenir persistant dans le système</w:t>
            </w:r>
          </w:p>
        </w:tc>
      </w:tr>
      <w:tr w:rsidR="00613220" w:rsidRPr="00613220" w14:paraId="776F1910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8423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INJECT</w:t>
            </w:r>
          </w:p>
        </w:tc>
        <w:tc>
          <w:tcPr>
            <w:tcW w:w="0" w:type="auto"/>
            <w:vAlign w:val="center"/>
            <w:hideMark/>
          </w:tcPr>
          <w:p w14:paraId="030B20A4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Injecter</w:t>
            </w:r>
          </w:p>
        </w:tc>
        <w:tc>
          <w:tcPr>
            <w:tcW w:w="0" w:type="auto"/>
            <w:vAlign w:val="center"/>
            <w:hideMark/>
          </w:tcPr>
          <w:p w14:paraId="5CEFD299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Transmettre une clé, un code ou une commande dans la Grille</w:t>
            </w:r>
          </w:p>
        </w:tc>
      </w:tr>
      <w:tr w:rsidR="00613220" w:rsidRPr="00613220" w14:paraId="5C674384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77B7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AFA9FE4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Clé</w:t>
            </w:r>
          </w:p>
        </w:tc>
        <w:tc>
          <w:tcPr>
            <w:tcW w:w="0" w:type="auto"/>
            <w:vAlign w:val="center"/>
            <w:hideMark/>
          </w:tcPr>
          <w:p w14:paraId="6BD4C3C5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Élément de déchiffrement ou d’accès</w:t>
            </w:r>
          </w:p>
        </w:tc>
      </w:tr>
      <w:tr w:rsidR="00613220" w:rsidRPr="00613220" w14:paraId="67077715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0EFA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SCAN SECTOR</w:t>
            </w:r>
          </w:p>
        </w:tc>
        <w:tc>
          <w:tcPr>
            <w:tcW w:w="0" w:type="auto"/>
            <w:vAlign w:val="center"/>
            <w:hideMark/>
          </w:tcPr>
          <w:p w14:paraId="17C92F24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Analyser le secteur</w:t>
            </w:r>
          </w:p>
        </w:tc>
        <w:tc>
          <w:tcPr>
            <w:tcW w:w="0" w:type="auto"/>
            <w:vAlign w:val="center"/>
            <w:hideMark/>
          </w:tcPr>
          <w:p w14:paraId="1C2232E7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Scanner une zone numérique spécifique (</w:t>
            </w:r>
            <w:proofErr w:type="gramStart"/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ex:</w:t>
            </w:r>
            <w:proofErr w:type="gramEnd"/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SECTOR 7G</w:t>
            </w: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613220" w:rsidRPr="00613220" w14:paraId="11388463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05ACD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DECRYPT</w:t>
            </w:r>
          </w:p>
        </w:tc>
        <w:tc>
          <w:tcPr>
            <w:tcW w:w="0" w:type="auto"/>
            <w:vAlign w:val="center"/>
            <w:hideMark/>
          </w:tcPr>
          <w:p w14:paraId="05583781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Déchiffrer</w:t>
            </w:r>
          </w:p>
        </w:tc>
        <w:tc>
          <w:tcPr>
            <w:tcW w:w="0" w:type="auto"/>
            <w:vAlign w:val="center"/>
            <w:hideMark/>
          </w:tcPr>
          <w:p w14:paraId="2455F8DA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Décoder un fragment ou une séquence protégée</w:t>
            </w:r>
          </w:p>
        </w:tc>
      </w:tr>
      <w:tr w:rsidR="00613220" w:rsidRPr="00613220" w14:paraId="6FA659A5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7E7D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WITH [KEY]</w:t>
            </w:r>
          </w:p>
        </w:tc>
        <w:tc>
          <w:tcPr>
            <w:tcW w:w="0" w:type="auto"/>
            <w:vAlign w:val="center"/>
            <w:hideMark/>
          </w:tcPr>
          <w:p w14:paraId="457067E9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Avec [Clé]</w:t>
            </w:r>
          </w:p>
        </w:tc>
        <w:tc>
          <w:tcPr>
            <w:tcW w:w="0" w:type="auto"/>
            <w:vAlign w:val="center"/>
            <w:hideMark/>
          </w:tcPr>
          <w:p w14:paraId="044F4212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Utilisé dans les commandes de déchiffrement</w:t>
            </w:r>
          </w:p>
        </w:tc>
      </w:tr>
      <w:tr w:rsidR="00613220" w:rsidRPr="00613220" w14:paraId="5529357D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9F61E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6DF3BB61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Écho</w:t>
            </w:r>
          </w:p>
        </w:tc>
        <w:tc>
          <w:tcPr>
            <w:tcW w:w="0" w:type="auto"/>
            <w:vAlign w:val="center"/>
            <w:hideMark/>
          </w:tcPr>
          <w:p w14:paraId="3A687A51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Signal de résonance pour activer une réponse</w:t>
            </w:r>
          </w:p>
        </w:tc>
      </w:tr>
      <w:tr w:rsidR="00613220" w:rsidRPr="00613220" w14:paraId="4850FA47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5E1DD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ISOLATE</w:t>
            </w:r>
          </w:p>
        </w:tc>
        <w:tc>
          <w:tcPr>
            <w:tcW w:w="0" w:type="auto"/>
            <w:vAlign w:val="center"/>
            <w:hideMark/>
          </w:tcPr>
          <w:p w14:paraId="7BE6B2DF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Isoler</w:t>
            </w:r>
          </w:p>
        </w:tc>
        <w:tc>
          <w:tcPr>
            <w:tcW w:w="0" w:type="auto"/>
            <w:vAlign w:val="center"/>
            <w:hideMark/>
          </w:tcPr>
          <w:p w14:paraId="5C69222D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Séparer un élément du système (souvent pour le protéger)</w:t>
            </w:r>
          </w:p>
        </w:tc>
      </w:tr>
      <w:tr w:rsidR="00613220" w:rsidRPr="00613220" w14:paraId="65B633BC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5F24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FRAGMENT</w:t>
            </w:r>
          </w:p>
        </w:tc>
        <w:tc>
          <w:tcPr>
            <w:tcW w:w="0" w:type="auto"/>
            <w:vAlign w:val="center"/>
            <w:hideMark/>
          </w:tcPr>
          <w:p w14:paraId="07B4D0C2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Fragment</w:t>
            </w:r>
          </w:p>
        </w:tc>
        <w:tc>
          <w:tcPr>
            <w:tcW w:w="0" w:type="auto"/>
            <w:vAlign w:val="center"/>
            <w:hideMark/>
          </w:tcPr>
          <w:p w14:paraId="3EB94C70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Partie instable ou incomplète d’un fichier / programme</w:t>
            </w:r>
          </w:p>
        </w:tc>
      </w:tr>
      <w:tr w:rsidR="00613220" w:rsidRPr="00613220" w14:paraId="7F2C86C6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A557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 CHECK</w:t>
            </w:r>
          </w:p>
        </w:tc>
        <w:tc>
          <w:tcPr>
            <w:tcW w:w="0" w:type="auto"/>
            <w:vAlign w:val="center"/>
            <w:hideMark/>
          </w:tcPr>
          <w:p w14:paraId="0032BF9E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Contrôle d'intégrité</w:t>
            </w:r>
          </w:p>
        </w:tc>
        <w:tc>
          <w:tcPr>
            <w:tcW w:w="0" w:type="auto"/>
            <w:vAlign w:val="center"/>
            <w:hideMark/>
          </w:tcPr>
          <w:p w14:paraId="35EDCF0A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Vérification système imposée par CLU</w:t>
            </w:r>
          </w:p>
        </w:tc>
      </w:tr>
      <w:tr w:rsidR="00613220" w:rsidRPr="00613220" w14:paraId="61E0B726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B67D7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BYPASS</w:t>
            </w:r>
          </w:p>
        </w:tc>
        <w:tc>
          <w:tcPr>
            <w:tcW w:w="0" w:type="auto"/>
            <w:vAlign w:val="center"/>
            <w:hideMark/>
          </w:tcPr>
          <w:p w14:paraId="040BA483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Contourner</w:t>
            </w:r>
          </w:p>
        </w:tc>
        <w:tc>
          <w:tcPr>
            <w:tcW w:w="0" w:type="auto"/>
            <w:vAlign w:val="center"/>
            <w:hideMark/>
          </w:tcPr>
          <w:p w14:paraId="4DB2DD4D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Sauter une sécurité ou un protocole</w:t>
            </w:r>
          </w:p>
        </w:tc>
      </w:tr>
      <w:tr w:rsidR="00613220" w:rsidRPr="00613220" w14:paraId="02FD2D96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2764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MASKED</w:t>
            </w:r>
          </w:p>
        </w:tc>
        <w:tc>
          <w:tcPr>
            <w:tcW w:w="0" w:type="auto"/>
            <w:vAlign w:val="center"/>
            <w:hideMark/>
          </w:tcPr>
          <w:p w14:paraId="7FF6E118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Masqué</w:t>
            </w:r>
          </w:p>
        </w:tc>
        <w:tc>
          <w:tcPr>
            <w:tcW w:w="0" w:type="auto"/>
            <w:vAlign w:val="center"/>
            <w:hideMark/>
          </w:tcPr>
          <w:p w14:paraId="3D2657A5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Caché à un niveau plus profond</w:t>
            </w:r>
          </w:p>
        </w:tc>
      </w:tr>
      <w:tr w:rsidR="00613220" w:rsidRPr="00613220" w14:paraId="053EFA60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A8266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SUBLAYER</w:t>
            </w:r>
          </w:p>
        </w:tc>
        <w:tc>
          <w:tcPr>
            <w:tcW w:w="0" w:type="auto"/>
            <w:vAlign w:val="center"/>
            <w:hideMark/>
          </w:tcPr>
          <w:p w14:paraId="04F951A9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Sous-couche</w:t>
            </w:r>
          </w:p>
        </w:tc>
        <w:tc>
          <w:tcPr>
            <w:tcW w:w="0" w:type="auto"/>
            <w:vAlign w:val="center"/>
            <w:hideMark/>
          </w:tcPr>
          <w:p w14:paraId="6BBE7943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Niveau inférieur du système, en dessous de la couche visible</w:t>
            </w:r>
          </w:p>
        </w:tc>
      </w:tr>
      <w:tr w:rsidR="00613220" w:rsidRPr="00613220" w14:paraId="3DB27020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F23D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LATTICE</w:t>
            </w:r>
          </w:p>
        </w:tc>
        <w:tc>
          <w:tcPr>
            <w:tcW w:w="0" w:type="auto"/>
            <w:vAlign w:val="center"/>
            <w:hideMark/>
          </w:tcPr>
          <w:p w14:paraId="1DB5054C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Réseau (quantique)</w:t>
            </w:r>
          </w:p>
        </w:tc>
        <w:tc>
          <w:tcPr>
            <w:tcW w:w="0" w:type="auto"/>
            <w:vAlign w:val="center"/>
            <w:hideMark/>
          </w:tcPr>
          <w:p w14:paraId="4499071B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Trame numérique utilisée comme structure de base</w:t>
            </w:r>
          </w:p>
        </w:tc>
      </w:tr>
      <w:tr w:rsidR="00613220" w:rsidRPr="00613220" w14:paraId="13AF381B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42E3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RESONATE</w:t>
            </w:r>
          </w:p>
        </w:tc>
        <w:tc>
          <w:tcPr>
            <w:tcW w:w="0" w:type="auto"/>
            <w:vAlign w:val="center"/>
            <w:hideMark/>
          </w:tcPr>
          <w:p w14:paraId="4A06A7FA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Entrer en résonance</w:t>
            </w:r>
          </w:p>
        </w:tc>
        <w:tc>
          <w:tcPr>
            <w:tcW w:w="0" w:type="auto"/>
            <w:vAlign w:val="center"/>
            <w:hideMark/>
          </w:tcPr>
          <w:p w14:paraId="7C66ED6C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S’aligner par vibration ou signal (utilisé symboliquement)</w:t>
            </w:r>
          </w:p>
        </w:tc>
      </w:tr>
      <w:tr w:rsidR="00613220" w:rsidRPr="00613220" w14:paraId="5CE86BE5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1EA1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INJECTED</w:t>
            </w:r>
          </w:p>
        </w:tc>
        <w:tc>
          <w:tcPr>
            <w:tcW w:w="0" w:type="auto"/>
            <w:vAlign w:val="center"/>
            <w:hideMark/>
          </w:tcPr>
          <w:p w14:paraId="068BD085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Injecté</w:t>
            </w:r>
          </w:p>
        </w:tc>
        <w:tc>
          <w:tcPr>
            <w:tcW w:w="0" w:type="auto"/>
            <w:vAlign w:val="center"/>
            <w:hideMark/>
          </w:tcPr>
          <w:p w14:paraId="3CCB437A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Entré dans le système</w:t>
            </w:r>
          </w:p>
        </w:tc>
      </w:tr>
      <w:tr w:rsidR="00613220" w:rsidRPr="00613220" w14:paraId="7F49CFDB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2275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5DB6BC6B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6672D83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Séquence de programmation ou d’accès</w:t>
            </w:r>
          </w:p>
        </w:tc>
      </w:tr>
      <w:tr w:rsidR="00613220" w:rsidRPr="00613220" w14:paraId="2EC616E3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F985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SECTOR</w:t>
            </w:r>
          </w:p>
        </w:tc>
        <w:tc>
          <w:tcPr>
            <w:tcW w:w="0" w:type="auto"/>
            <w:vAlign w:val="center"/>
            <w:hideMark/>
          </w:tcPr>
          <w:p w14:paraId="25EC51FD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Secteur</w:t>
            </w:r>
          </w:p>
        </w:tc>
        <w:tc>
          <w:tcPr>
            <w:tcW w:w="0" w:type="auto"/>
            <w:vAlign w:val="center"/>
            <w:hideMark/>
          </w:tcPr>
          <w:p w14:paraId="7612153F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Zone virtuelle, généralement numérotée (</w:t>
            </w:r>
            <w:proofErr w:type="gramStart"/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ex:</w:t>
            </w:r>
            <w:proofErr w:type="gramEnd"/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7G)</w:t>
            </w:r>
          </w:p>
        </w:tc>
      </w:tr>
      <w:tr w:rsidR="00613220" w:rsidRPr="00613220" w14:paraId="23328AAF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C5D4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E7A14CE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Couche</w:t>
            </w:r>
          </w:p>
        </w:tc>
        <w:tc>
          <w:tcPr>
            <w:tcW w:w="0" w:type="auto"/>
            <w:vAlign w:val="center"/>
            <w:hideMark/>
          </w:tcPr>
          <w:p w14:paraId="3C7D04EB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Niveau de la simulation / système</w:t>
            </w:r>
          </w:p>
        </w:tc>
      </w:tr>
      <w:tr w:rsidR="00613220" w:rsidRPr="00613220" w14:paraId="7D7F6271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042A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</w:t>
            </w:r>
          </w:p>
        </w:tc>
        <w:tc>
          <w:tcPr>
            <w:tcW w:w="0" w:type="auto"/>
            <w:vAlign w:val="center"/>
            <w:hideMark/>
          </w:tcPr>
          <w:p w14:paraId="7DF6B5CA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Journal / Enregistrement</w:t>
            </w:r>
          </w:p>
        </w:tc>
        <w:tc>
          <w:tcPr>
            <w:tcW w:w="0" w:type="auto"/>
            <w:vAlign w:val="center"/>
            <w:hideMark/>
          </w:tcPr>
          <w:p w14:paraId="7CA9145E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Message ou note d’un ancien utilisateur / émissaire</w:t>
            </w:r>
          </w:p>
        </w:tc>
      </w:tr>
      <w:tr w:rsidR="00613220" w:rsidRPr="00613220" w14:paraId="7854DE1E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727A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REBOOT</w:t>
            </w:r>
          </w:p>
        </w:tc>
        <w:tc>
          <w:tcPr>
            <w:tcW w:w="0" w:type="auto"/>
            <w:vAlign w:val="center"/>
            <w:hideMark/>
          </w:tcPr>
          <w:p w14:paraId="15647BAE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Redémarrer</w:t>
            </w:r>
          </w:p>
        </w:tc>
        <w:tc>
          <w:tcPr>
            <w:tcW w:w="0" w:type="auto"/>
            <w:vAlign w:val="center"/>
            <w:hideMark/>
          </w:tcPr>
          <w:p w14:paraId="4AE96F05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Réinitialiser une séquence ou un programme</w:t>
            </w:r>
          </w:p>
        </w:tc>
      </w:tr>
      <w:tr w:rsidR="00613220" w:rsidRPr="00613220" w14:paraId="2C00C624" w14:textId="77777777" w:rsidTr="006132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13CA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NETMODE</w:t>
            </w:r>
          </w:p>
        </w:tc>
        <w:tc>
          <w:tcPr>
            <w:tcW w:w="0" w:type="auto"/>
            <w:vAlign w:val="center"/>
            <w:hideMark/>
          </w:tcPr>
          <w:p w14:paraId="4B3625FE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Mode Réseau</w:t>
            </w:r>
          </w:p>
        </w:tc>
        <w:tc>
          <w:tcPr>
            <w:tcW w:w="0" w:type="auto"/>
            <w:vAlign w:val="center"/>
            <w:hideMark/>
          </w:tcPr>
          <w:p w14:paraId="775C539E" w14:textId="77777777" w:rsidR="00613220" w:rsidRPr="00613220" w:rsidRDefault="00613220" w:rsidP="0061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322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Mot-clé activant un accès réseau (souvent via l’URL)</w:t>
            </w:r>
          </w:p>
        </w:tc>
      </w:tr>
    </w:tbl>
    <w:p w14:paraId="34BE22BA" w14:textId="77777777" w:rsidR="00613220" w:rsidRPr="00613220" w:rsidRDefault="007D1ABD" w:rsidP="0061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D580A37">
          <v:rect id="_x0000_i1028" style="width:0;height:1.5pt" o:hralign="center" o:hrstd="t" o:hr="t" fillcolor="#a0a0a0" stroked="f"/>
        </w:pict>
      </w:r>
    </w:p>
    <w:p w14:paraId="7D4716A1" w14:textId="77777777" w:rsidR="00613220" w:rsidRPr="00613220" w:rsidRDefault="00613220" w:rsidP="006132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613220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🧠</w:t>
      </w:r>
      <w:proofErr w:type="gramEnd"/>
      <w:r w:rsidRPr="0061322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Note immersive</w:t>
      </w:r>
    </w:p>
    <w:p w14:paraId="2B3C0F42" w14:textId="051A40A3" w:rsidR="00613220" w:rsidRPr="00613220" w:rsidRDefault="00613220" w:rsidP="0061322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322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“Certain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s termes </w:t>
      </w:r>
      <w:r w:rsidRPr="0061322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peuvent sembler techniques… mais les programmes les plus avancés savent traduire le langage machine en intuition humaine.”</w:t>
      </w:r>
    </w:p>
    <w:p w14:paraId="47F22A62" w14:textId="18710980" w:rsidR="000E5B86" w:rsidRDefault="0060203C" w:rsidP="000E5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Annexe binaire contenu :</w:t>
      </w:r>
    </w:p>
    <w:p w14:paraId="65284D7D" w14:textId="77777777" w:rsidR="0060203C" w:rsidRDefault="0060203C" w:rsidP="0060203C">
      <w:pPr>
        <w:pStyle w:val="Heading2"/>
      </w:pPr>
      <w:proofErr w:type="gramStart"/>
      <w:r>
        <w:rPr>
          <w:rFonts w:ascii="Segoe UI Emoji" w:hAnsi="Segoe UI Emoji" w:cs="Segoe UI Emoji"/>
        </w:rPr>
        <w:t>📘</w:t>
      </w:r>
      <w:proofErr w:type="gramEnd"/>
      <w:r>
        <w:t xml:space="preserve"> Annexe – Décodage </w:t>
      </w:r>
      <w:r>
        <w:rPr>
          <w:rStyle w:val="Strong"/>
          <w:b w:val="0"/>
          <w:bCs w:val="0"/>
        </w:rPr>
        <w:t>binaire → texte (ASCII)</w:t>
      </w:r>
    </w:p>
    <w:p w14:paraId="5631A4F4" w14:textId="77777777" w:rsidR="0060203C" w:rsidRDefault="0060203C" w:rsidP="0060203C">
      <w:pPr>
        <w:pStyle w:val="Heading3"/>
      </w:pPr>
      <w:proofErr w:type="gramStart"/>
      <w:r>
        <w:rPr>
          <w:rFonts w:ascii="Segoe UI Emoji" w:hAnsi="Segoe UI Emoji" w:cs="Segoe UI Emoji"/>
        </w:rPr>
        <w:t>🔢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Le principe</w:t>
      </w:r>
    </w:p>
    <w:p w14:paraId="4991F7BC" w14:textId="77777777" w:rsidR="0060203C" w:rsidRDefault="0060203C" w:rsidP="0060203C">
      <w:pPr>
        <w:spacing w:before="100" w:beforeAutospacing="1" w:after="100" w:afterAutospacing="1"/>
      </w:pPr>
      <w:r>
        <w:t xml:space="preserve">Le </w:t>
      </w:r>
      <w:r>
        <w:rPr>
          <w:rStyle w:val="Strong"/>
        </w:rPr>
        <w:t>code binaire</w:t>
      </w:r>
      <w:r>
        <w:t xml:space="preserve"> est un langage informatique de base composé uniquement de </w:t>
      </w:r>
      <w:r>
        <w:rPr>
          <w:rStyle w:val="HTMLCode"/>
          <w:rFonts w:eastAsiaTheme="majorEastAsia"/>
        </w:rPr>
        <w:t>0</w:t>
      </w:r>
      <w:r>
        <w:t xml:space="preserve"> et de </w:t>
      </w:r>
      <w:r>
        <w:rPr>
          <w:rStyle w:val="HTMLCode"/>
          <w:rFonts w:eastAsiaTheme="majorEastAsia"/>
        </w:rPr>
        <w:t>1</w:t>
      </w:r>
      <w:r>
        <w:t xml:space="preserve">. En le regroupant par </w:t>
      </w:r>
      <w:r>
        <w:rPr>
          <w:rStyle w:val="Strong"/>
        </w:rPr>
        <w:t>blocs de 8 bits</w:t>
      </w:r>
      <w:r>
        <w:t xml:space="preserve"> (appelés </w:t>
      </w:r>
      <w:r>
        <w:rPr>
          <w:rStyle w:val="Emphasis"/>
        </w:rPr>
        <w:t>octets</w:t>
      </w:r>
      <w:r>
        <w:t xml:space="preserve">), on peut le convertir en </w:t>
      </w:r>
      <w:r>
        <w:rPr>
          <w:rStyle w:val="Strong"/>
        </w:rPr>
        <w:t>caractères lisibles</w:t>
      </w:r>
      <w:r>
        <w:t xml:space="preserve"> grâce à la table </w:t>
      </w:r>
      <w:r>
        <w:rPr>
          <w:rStyle w:val="Strong"/>
        </w:rPr>
        <w:t>ASCII</w:t>
      </w:r>
      <w:r>
        <w:t>.</w:t>
      </w:r>
    </w:p>
    <w:p w14:paraId="7FD9D1FE" w14:textId="77777777" w:rsidR="0060203C" w:rsidRDefault="007D1ABD" w:rsidP="0060203C">
      <w:pPr>
        <w:spacing w:after="0"/>
      </w:pPr>
      <w:r>
        <w:pict w14:anchorId="5F1B3101">
          <v:rect id="_x0000_i1029" style="width:0;height:1.5pt" o:hralign="center" o:hrstd="t" o:hr="t" fillcolor="#a0a0a0" stroked="f"/>
        </w:pict>
      </w:r>
    </w:p>
    <w:p w14:paraId="6259F049" w14:textId="77777777" w:rsidR="0060203C" w:rsidRDefault="0060203C" w:rsidP="0060203C">
      <w:pPr>
        <w:pStyle w:val="Heading3"/>
      </w:pPr>
      <w:proofErr w:type="gramStart"/>
      <w:r>
        <w:rPr>
          <w:rFonts w:ascii="Segoe UI Emoji" w:hAnsi="Segoe UI Emoji" w:cs="Segoe UI Emoji"/>
        </w:rPr>
        <w:t>🧩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Étapes pour décoder un message binaire :</w:t>
      </w:r>
    </w:p>
    <w:p w14:paraId="2F6419D4" w14:textId="10EF4F8A" w:rsidR="0060203C" w:rsidRDefault="0060203C" w:rsidP="006020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Séparer la chaîne en groupes de 8 chiffres</w:t>
      </w:r>
      <w:r>
        <w:br/>
        <w:t xml:space="preserve">Exemple : </w:t>
      </w:r>
      <w:r>
        <w:br/>
      </w:r>
      <w:r w:rsidRPr="0060203C">
        <w:rPr>
          <w:rStyle w:val="HTMLCode"/>
          <w:rFonts w:eastAsiaTheme="majorEastAsia"/>
        </w:rPr>
        <w:t>01001001 01010011 01001111</w:t>
      </w:r>
      <w:r w:rsidR="00E8023C">
        <w:rPr>
          <w:rStyle w:val="HTMLCode"/>
          <w:rFonts w:eastAsiaTheme="majorEastAsia"/>
        </w:rPr>
        <w:t xml:space="preserve"> 01110010 00010011 10010001</w:t>
      </w:r>
    </w:p>
    <w:p w14:paraId="2E3FB6C7" w14:textId="77777777" w:rsidR="0060203C" w:rsidRDefault="0060203C" w:rsidP="006020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Convertir chaque groupe en décimal</w:t>
      </w:r>
      <w:r>
        <w:br/>
        <w:t>Chaque groupe représente un nombre en base 2.</w:t>
      </w:r>
      <w:r>
        <w:br/>
      </w:r>
      <w:r>
        <w:lastRenderedPageBreak/>
        <w:t>Exemple :</w:t>
      </w:r>
      <w:r>
        <w:br/>
      </w:r>
      <w:r>
        <w:rPr>
          <w:rStyle w:val="HTMLCode"/>
          <w:rFonts w:eastAsiaTheme="majorEastAsia"/>
        </w:rPr>
        <w:t>01001001</w:t>
      </w:r>
      <w:r>
        <w:t xml:space="preserve"> → </w:t>
      </w:r>
      <w:r>
        <w:rPr>
          <w:rStyle w:val="HTMLCode"/>
          <w:rFonts w:eastAsiaTheme="majorEastAsia"/>
        </w:rPr>
        <w:t>73</w:t>
      </w:r>
    </w:p>
    <w:p w14:paraId="5D53C52F" w14:textId="77777777" w:rsidR="0060203C" w:rsidRDefault="0060203C" w:rsidP="006020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Trouver le caractère ASCII correspondant à ce nombre</w:t>
      </w:r>
      <w:r>
        <w:br/>
        <w:t>Exemples :</w:t>
      </w:r>
    </w:p>
    <w:p w14:paraId="71C0948E" w14:textId="77777777" w:rsidR="0060203C" w:rsidRDefault="0060203C" w:rsidP="0060203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73 → </w:t>
      </w:r>
      <w:r>
        <w:rPr>
          <w:rStyle w:val="HTMLCode"/>
          <w:rFonts w:eastAsiaTheme="majorEastAsia"/>
        </w:rPr>
        <w:t>I</w:t>
      </w:r>
    </w:p>
    <w:p w14:paraId="03ABE9D5" w14:textId="4FDEA443" w:rsidR="0060203C" w:rsidRDefault="007D1ABD" w:rsidP="0060203C">
      <w:pPr>
        <w:spacing w:after="0"/>
      </w:pPr>
      <w:r>
        <w:pict w14:anchorId="3133DBBD">
          <v:rect id="_x0000_i1030" style="width:0;height:1.5pt" o:hralign="center" o:hrstd="t" o:hr="t" fillcolor="#a0a0a0" stroked="f"/>
        </w:pict>
      </w:r>
    </w:p>
    <w:p w14:paraId="4DBC089B" w14:textId="77777777" w:rsidR="00E8023C" w:rsidRPr="00E8023C" w:rsidRDefault="00E8023C" w:rsidP="00E80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E8023C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🧠</w:t>
      </w:r>
      <w:proofErr w:type="gramEnd"/>
      <w:r w:rsidRPr="00E802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E8023C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🔁</w:t>
      </w:r>
      <w:r w:rsidRPr="00E8023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Petit rappel : Compter en base 2</w:t>
      </w:r>
    </w:p>
    <w:p w14:paraId="41A3043D" w14:textId="77777777" w:rsidR="00E8023C" w:rsidRPr="00E8023C" w:rsidRDefault="00E8023C" w:rsidP="00E80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</w:t>
      </w:r>
      <w:r w:rsidRPr="00E802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10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>, chaque chiffre vaut des puissances de 10 (unités, dizaines, centaines…).</w:t>
      </w:r>
    </w:p>
    <w:p w14:paraId="25E68183" w14:textId="77777777" w:rsidR="00E8023C" w:rsidRPr="00E8023C" w:rsidRDefault="00E8023C" w:rsidP="00E80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</w:t>
      </w:r>
      <w:r w:rsidRPr="00E802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2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on ne dispose que des chiffres </w:t>
      </w:r>
      <w:r w:rsidRPr="00E8023C"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E8023C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chaque position représente une </w:t>
      </w:r>
      <w:r w:rsidRPr="00E802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puissance de 2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>, de droite à gauche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420"/>
        <w:gridCol w:w="300"/>
        <w:gridCol w:w="300"/>
        <w:gridCol w:w="300"/>
        <w:gridCol w:w="180"/>
        <w:gridCol w:w="180"/>
        <w:gridCol w:w="180"/>
        <w:gridCol w:w="195"/>
      </w:tblGrid>
      <w:tr w:rsidR="00E8023C" w:rsidRPr="00E8023C" w14:paraId="03F7C544" w14:textId="77777777" w:rsidTr="00E802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340E7" w14:textId="77777777" w:rsidR="00E8023C" w:rsidRPr="00E8023C" w:rsidRDefault="00E8023C" w:rsidP="00E8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72DDAE3D" w14:textId="77777777" w:rsidR="00E8023C" w:rsidRPr="00E8023C" w:rsidRDefault="00E8023C" w:rsidP="00E8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D724F93" w14:textId="77777777" w:rsidR="00E8023C" w:rsidRPr="00E8023C" w:rsidRDefault="00E8023C" w:rsidP="00E8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5638627" w14:textId="77777777" w:rsidR="00E8023C" w:rsidRPr="00E8023C" w:rsidRDefault="00E8023C" w:rsidP="00E8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1E7882" w14:textId="77777777" w:rsidR="00E8023C" w:rsidRPr="00E8023C" w:rsidRDefault="00E8023C" w:rsidP="00E8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01F41C" w14:textId="77777777" w:rsidR="00E8023C" w:rsidRPr="00E8023C" w:rsidRDefault="00E8023C" w:rsidP="00E8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FEAAB1" w14:textId="77777777" w:rsidR="00E8023C" w:rsidRPr="00E8023C" w:rsidRDefault="00E8023C" w:rsidP="00E8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E71DF2" w14:textId="77777777" w:rsidR="00E8023C" w:rsidRPr="00E8023C" w:rsidRDefault="00E8023C" w:rsidP="00E8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7497FE" w14:textId="77777777" w:rsidR="00E8023C" w:rsidRPr="00E8023C" w:rsidRDefault="00E8023C" w:rsidP="00E80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0</w:t>
            </w:r>
          </w:p>
        </w:tc>
      </w:tr>
      <w:tr w:rsidR="00E8023C" w:rsidRPr="00E8023C" w14:paraId="3FFF3C9D" w14:textId="77777777" w:rsidTr="00E802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77AF3" w14:textId="77777777" w:rsidR="00E8023C" w:rsidRPr="00E8023C" w:rsidRDefault="00E8023C" w:rsidP="00E8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Puissance</w:t>
            </w:r>
          </w:p>
        </w:tc>
        <w:tc>
          <w:tcPr>
            <w:tcW w:w="0" w:type="auto"/>
            <w:vAlign w:val="center"/>
            <w:hideMark/>
          </w:tcPr>
          <w:p w14:paraId="5E148D6C" w14:textId="77777777" w:rsidR="00E8023C" w:rsidRPr="00E8023C" w:rsidRDefault="00E8023C" w:rsidP="00E8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55825D92" w14:textId="77777777" w:rsidR="00E8023C" w:rsidRPr="00E8023C" w:rsidRDefault="00E8023C" w:rsidP="00E8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54C951E" w14:textId="77777777" w:rsidR="00E8023C" w:rsidRPr="00E8023C" w:rsidRDefault="00E8023C" w:rsidP="00E8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60142AA" w14:textId="77777777" w:rsidR="00E8023C" w:rsidRPr="00E8023C" w:rsidRDefault="00E8023C" w:rsidP="00E8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9675863" w14:textId="77777777" w:rsidR="00E8023C" w:rsidRPr="00E8023C" w:rsidRDefault="00E8023C" w:rsidP="00E8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CB6A5A1" w14:textId="77777777" w:rsidR="00E8023C" w:rsidRPr="00E8023C" w:rsidRDefault="00E8023C" w:rsidP="00E8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FCFF42" w14:textId="77777777" w:rsidR="00E8023C" w:rsidRPr="00E8023C" w:rsidRDefault="00E8023C" w:rsidP="00E8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D964DD" w14:textId="77777777" w:rsidR="00E8023C" w:rsidRPr="00E8023C" w:rsidRDefault="00E8023C" w:rsidP="00E8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8023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</w:tr>
    </w:tbl>
    <w:p w14:paraId="3DC53411" w14:textId="77777777" w:rsidR="00E8023C" w:rsidRPr="00E8023C" w:rsidRDefault="00E8023C" w:rsidP="00E802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 nombre binaire </w:t>
      </w:r>
      <w:r w:rsidRPr="00E8023C">
        <w:rPr>
          <w:rFonts w:ascii="Courier New" w:eastAsia="Times New Roman" w:hAnsi="Courier New" w:cs="Courier New"/>
          <w:sz w:val="20"/>
          <w:szCs w:val="20"/>
          <w:lang w:eastAsia="fr-FR"/>
        </w:rPr>
        <w:t>01001001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= 0×128 + 1×64 + 0×32 + 0×16 + 1×8 + 0×4 + 0×2 + 1×1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= 64 + 8 + 1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= </w:t>
      </w:r>
      <w:r w:rsidRPr="00E802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73</w:t>
      </w:r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gramStart"/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>ASCII(</w:t>
      </w:r>
      <w:proofErr w:type="gramEnd"/>
      <w:r w:rsidRPr="00E802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73) = </w:t>
      </w:r>
      <w:r w:rsidRPr="00E8023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</w:t>
      </w:r>
    </w:p>
    <w:p w14:paraId="2B5071D0" w14:textId="77777777" w:rsidR="00E8023C" w:rsidRDefault="00E8023C" w:rsidP="0060203C">
      <w:pPr>
        <w:spacing w:after="0"/>
      </w:pPr>
    </w:p>
    <w:p w14:paraId="7536352A" w14:textId="77777777" w:rsidR="0060203C" w:rsidRDefault="0060203C" w:rsidP="0060203C">
      <w:pPr>
        <w:pStyle w:val="Heading3"/>
      </w:pPr>
      <w:proofErr w:type="gramStart"/>
      <w:r>
        <w:rPr>
          <w:rFonts w:ascii="Segoe UI Emoji" w:hAnsi="Segoe UI Emoji" w:cs="Segoe UI Emoji"/>
        </w:rPr>
        <w:t>💡</w:t>
      </w:r>
      <w:proofErr w:type="gramEnd"/>
      <w:r>
        <w:t xml:space="preserve"> Astuce immersive à donner subtilement dans l’énigme :</w:t>
      </w:r>
    </w:p>
    <w:p w14:paraId="3BA29394" w14:textId="64407E27" w:rsidR="0060203C" w:rsidRDefault="0060203C" w:rsidP="0060203C">
      <w:pPr>
        <w:spacing w:before="100" w:beforeAutospacing="1" w:after="100" w:afterAutospacing="1"/>
      </w:pPr>
      <w:r>
        <w:t xml:space="preserve">"Huit impulsions forment un mot. </w:t>
      </w:r>
      <w:r>
        <w:rPr>
          <w:rStyle w:val="Emphasis"/>
        </w:rPr>
        <w:t>Soyez attentives, et les lettres prendront forme.</w:t>
      </w:r>
      <w:r>
        <w:t>"</w:t>
      </w:r>
    </w:p>
    <w:p w14:paraId="19348319" w14:textId="0E962343" w:rsidR="007C4AAF" w:rsidRDefault="007C4AAF" w:rsidP="0060203C">
      <w:pPr>
        <w:spacing w:before="100" w:beforeAutospacing="1" w:after="100" w:afterAutospacing="1"/>
      </w:pPr>
    </w:p>
    <w:p w14:paraId="30D37843" w14:textId="25D1AF0B" w:rsidR="007C4AAF" w:rsidRDefault="007C4AAF" w:rsidP="0060203C">
      <w:pPr>
        <w:spacing w:before="100" w:beforeAutospacing="1" w:after="100" w:afterAutospacing="1"/>
      </w:pPr>
      <w:r>
        <w:t>Post-it :</w:t>
      </w:r>
    </w:p>
    <w:p w14:paraId="637BBB7A" w14:textId="77777777" w:rsidR="007C4AAF" w:rsidRPr="007C4AAF" w:rsidRDefault="007C4AAF" w:rsidP="007C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AAF">
        <w:rPr>
          <w:rFonts w:ascii="Times New Roman" w:eastAsia="Times New Roman" w:hAnsi="Times New Roman" w:cs="Times New Roman"/>
          <w:sz w:val="24"/>
          <w:szCs w:val="24"/>
          <w:lang w:eastAsia="fr-FR"/>
        </w:rPr>
        <w:t>Log [Emissaire 04 – Tentative échouée]</w:t>
      </w:r>
    </w:p>
    <w:p w14:paraId="1CD42DB6" w14:textId="77777777" w:rsidR="007C4AAF" w:rsidRPr="007C4AAF" w:rsidRDefault="007C4AAF" w:rsidP="007C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EA694D" w14:textId="77777777" w:rsidR="007C4AAF" w:rsidRPr="007C4AAF" w:rsidRDefault="007C4AAF" w:rsidP="007C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A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n’ai pas eu le temps de transmettre le fragment…  </w:t>
      </w:r>
    </w:p>
    <w:p w14:paraId="45D65BB4" w14:textId="77777777" w:rsidR="007C4AAF" w:rsidRPr="007C4AAF" w:rsidRDefault="007C4AAF" w:rsidP="007C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A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j’ai tout caché là où les fréquences chutent.  </w:t>
      </w:r>
    </w:p>
    <w:p w14:paraId="4B88F317" w14:textId="2562AE9A" w:rsidR="007C4AAF" w:rsidRPr="007C4AAF" w:rsidRDefault="007C4AAF" w:rsidP="007C4AAF">
      <w:pPr>
        <w:pStyle w:val="NormalWeb"/>
        <w:rPr>
          <w:lang w:val="en-GB"/>
        </w:rPr>
      </w:pPr>
      <w:proofErr w:type="spellStart"/>
      <w:proofErr w:type="gramStart"/>
      <w:r w:rsidRPr="007C4AAF">
        <w:rPr>
          <w:lang w:val="en-GB"/>
        </w:rPr>
        <w:t>Indice</w:t>
      </w:r>
      <w:proofErr w:type="spellEnd"/>
      <w:r w:rsidRPr="007C4AAF">
        <w:rPr>
          <w:lang w:val="en-GB"/>
        </w:rPr>
        <w:t xml:space="preserve"> :</w:t>
      </w:r>
      <w:proofErr w:type="gramEnd"/>
      <w:r w:rsidRPr="007C4AAF">
        <w:rPr>
          <w:lang w:val="en-GB"/>
        </w:rPr>
        <w:t xml:space="preserve"> "P’RFG QNAF YR SEVTB"</w:t>
      </w:r>
    </w:p>
    <w:p w14:paraId="5FE28601" w14:textId="77777777" w:rsidR="007C4AAF" w:rsidRPr="007C4AAF" w:rsidRDefault="007C4AAF" w:rsidP="007C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43862AB9" w14:textId="70C4C131" w:rsidR="0060203C" w:rsidRDefault="007C4AAF" w:rsidP="007C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C4AAF">
        <w:rPr>
          <w:rFonts w:ascii="Times New Roman" w:eastAsia="Times New Roman" w:hAnsi="Times New Roman" w:cs="Times New Roman"/>
          <w:sz w:val="24"/>
          <w:szCs w:val="24"/>
          <w:lang w:eastAsia="fr-FR"/>
        </w:rPr>
        <w:t>– E04</w:t>
      </w:r>
    </w:p>
    <w:p w14:paraId="47345B61" w14:textId="3EA26557" w:rsidR="005F2288" w:rsidRDefault="005F2288" w:rsidP="007C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1690EB" w14:textId="25CB987D" w:rsidR="005F2288" w:rsidRDefault="005F2288" w:rsidP="007C4AAF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Miroirs : </w:t>
      </w:r>
      <w:r>
        <w:t>ORYVIZGV / Certains codes se regardent à l’envers… l’alphabet est un miroir</w:t>
      </w:r>
    </w:p>
    <w:p w14:paraId="0EA5AB76" w14:textId="04AF7C40" w:rsidR="004F5AFF" w:rsidRDefault="004F5AFF" w:rsidP="007C4AAF">
      <w:pPr>
        <w:spacing w:before="100" w:beforeAutospacing="1" w:after="100" w:afterAutospacing="1" w:line="240" w:lineRule="auto"/>
      </w:pPr>
    </w:p>
    <w:p w14:paraId="5B3E676F" w14:textId="11739C70" w:rsidR="004F5AFF" w:rsidRDefault="004F5AFF" w:rsidP="007C4AAF">
      <w:pPr>
        <w:spacing w:before="100" w:beforeAutospacing="1" w:after="100" w:afterAutospacing="1" w:line="240" w:lineRule="auto"/>
      </w:pPr>
      <w:r>
        <w:t xml:space="preserve">Bout de code : </w:t>
      </w:r>
      <w:r w:rsidRPr="004F5AFF">
        <w:rPr>
          <w:noProof/>
        </w:rPr>
        <w:drawing>
          <wp:inline distT="0" distB="0" distL="0" distR="0" wp14:anchorId="746F2B06" wp14:editId="67D27F89">
            <wp:extent cx="2172003" cy="17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3D38" w14:textId="2DBF1B62" w:rsidR="004F5AFF" w:rsidRDefault="004F5AFF" w:rsidP="007C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F5AF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25FF2F0" wp14:editId="39FB91E4">
            <wp:extent cx="5760720" cy="513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14B2" w14:textId="26970310" w:rsidR="001A2B92" w:rsidRDefault="001A2B92" w:rsidP="001A2B92">
      <w:pPr>
        <w:pStyle w:val="Heading1"/>
      </w:pPr>
      <w:proofErr w:type="gramStart"/>
      <w:r>
        <w:t>Annexe:</w:t>
      </w:r>
      <w:proofErr w:type="gramEnd"/>
      <w:r>
        <w:t xml:space="preserve"> Explication du code pour débutants</w:t>
      </w:r>
    </w:p>
    <w:p w14:paraId="68CEDE95" w14:textId="77777777" w:rsidR="001A2B92" w:rsidRDefault="001A2B92" w:rsidP="001A2B92">
      <w:pPr>
        <w:pStyle w:val="Heading2"/>
      </w:pPr>
      <w:r>
        <w:t>Introduction aux concepts de base en programmation</w:t>
      </w:r>
    </w:p>
    <w:p w14:paraId="405AD6B4" w14:textId="38B01A0F" w:rsidR="006E4065" w:rsidRDefault="001A2B92" w:rsidP="001A2B92">
      <w:pPr>
        <w:pStyle w:val="whitespace-pre-wrap"/>
      </w:pPr>
      <w:r>
        <w:t xml:space="preserve">Avant d'expliquer le code ligne par ligne, voici quelques notions fondamentales de programmation </w:t>
      </w:r>
      <w:proofErr w:type="gramStart"/>
      <w:r>
        <w:t>JavaScript:</w:t>
      </w:r>
      <w:proofErr w:type="gramEnd"/>
    </w:p>
    <w:p w14:paraId="7A372CB6" w14:textId="77777777" w:rsidR="006E4065" w:rsidRDefault="006E4065" w:rsidP="006E4065">
      <w:pPr>
        <w:pStyle w:val="Heading3"/>
      </w:pPr>
      <w:r>
        <w:t>Les fonctions et commandes spéciales</w:t>
      </w:r>
    </w:p>
    <w:p w14:paraId="31BB3A74" w14:textId="77777777" w:rsidR="006E4065" w:rsidRDefault="006E4065" w:rsidP="006E4065">
      <w:pPr>
        <w:pStyle w:val="whitespace-normal"/>
        <w:numPr>
          <w:ilvl w:val="0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Strong"/>
        </w:rPr>
        <w:t>function</w:t>
      </w:r>
      <w:proofErr w:type="spellEnd"/>
      <w:proofErr w:type="gramEnd"/>
      <w:r>
        <w:t xml:space="preserve"> : Un bloc de code réutilisable qui effectue une tâche spécifique. Les fonctions peuvent prendre des paramètres (entrées) et renvoyer des résultats. </w:t>
      </w:r>
      <w:r>
        <w:rPr>
          <w:rStyle w:val="Emphasis"/>
          <w:rFonts w:eastAsiaTheme="majorEastAsia"/>
        </w:rPr>
        <w:t>Structure</w:t>
      </w:r>
      <w:r>
        <w:t xml:space="preserve"> : </w:t>
      </w:r>
      <w:proofErr w:type="spellStart"/>
      <w:r>
        <w:rPr>
          <w:rStyle w:val="HTMLCode"/>
        </w:rPr>
        <w:t>function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nomDeLaFonction</w:t>
      </w:r>
      <w:proofErr w:type="spellEnd"/>
      <w:r>
        <w:rPr>
          <w:rStyle w:val="HTMLCode"/>
        </w:rPr>
        <w:t xml:space="preserve">(paramètres) </w:t>
      </w:r>
      <w:proofErr w:type="gramStart"/>
      <w:r>
        <w:rPr>
          <w:rStyle w:val="HTMLCode"/>
        </w:rPr>
        <w:t>{ actions</w:t>
      </w:r>
      <w:proofErr w:type="gramEnd"/>
      <w:r>
        <w:rPr>
          <w:rStyle w:val="HTMLCode"/>
        </w:rPr>
        <w:t xml:space="preserve"> }</w:t>
      </w:r>
    </w:p>
    <w:p w14:paraId="76BE4330" w14:textId="77777777" w:rsidR="006E4065" w:rsidRPr="00E64DB0" w:rsidRDefault="006E4065" w:rsidP="006E4065">
      <w:pPr>
        <w:pStyle w:val="whitespace-normal"/>
        <w:ind w:left="720"/>
        <w:rPr>
          <w:lang w:val="en-GB"/>
        </w:rPr>
      </w:pPr>
      <w:proofErr w:type="spellStart"/>
      <w:proofErr w:type="gramStart"/>
      <w:r w:rsidRPr="00E64DB0">
        <w:rPr>
          <w:rStyle w:val="Strong"/>
          <w:lang w:val="en-GB"/>
        </w:rPr>
        <w:lastRenderedPageBreak/>
        <w:t>exemple</w:t>
      </w:r>
      <w:proofErr w:type="spellEnd"/>
      <w:r w:rsidRPr="00E64DB0">
        <w:rPr>
          <w:rStyle w:val="Strong"/>
          <w:lang w:val="en-GB"/>
        </w:rPr>
        <w:t> :</w:t>
      </w:r>
      <w:proofErr w:type="gramEnd"/>
      <w:r w:rsidRPr="00E64DB0">
        <w:rPr>
          <w:lang w:val="en-GB"/>
        </w:rPr>
        <w:t xml:space="preserve"> function sum (</w:t>
      </w:r>
      <w:proofErr w:type="spellStart"/>
      <w:r w:rsidRPr="00E64DB0">
        <w:rPr>
          <w:lang w:val="en-GB"/>
        </w:rPr>
        <w:t>a,b</w:t>
      </w:r>
      <w:proofErr w:type="spellEnd"/>
      <w:r w:rsidRPr="00E64DB0">
        <w:rPr>
          <w:lang w:val="en-GB"/>
        </w:rPr>
        <w:t>) {return a + b}</w:t>
      </w:r>
    </w:p>
    <w:p w14:paraId="7C247A7A" w14:textId="77777777" w:rsidR="006E4065" w:rsidRPr="00E64DB0" w:rsidRDefault="006E4065" w:rsidP="006E4065">
      <w:pPr>
        <w:pStyle w:val="whitespace-normal"/>
        <w:ind w:left="720"/>
        <w:rPr>
          <w:lang w:val="en-GB"/>
        </w:rPr>
      </w:pPr>
      <w:r>
        <w:rPr>
          <w:rStyle w:val="Strong"/>
          <w:lang w:val="en-GB"/>
        </w:rPr>
        <w:t xml:space="preserve">sum (2,3) </w:t>
      </w:r>
      <w:proofErr w:type="spellStart"/>
      <w:r>
        <w:rPr>
          <w:rStyle w:val="Strong"/>
          <w:lang w:val="en-GB"/>
        </w:rPr>
        <w:t>va</w:t>
      </w:r>
      <w:proofErr w:type="spellEnd"/>
      <w:r>
        <w:rPr>
          <w:rStyle w:val="Strong"/>
          <w:lang w:val="en-GB"/>
        </w:rPr>
        <w:t xml:space="preserve"> </w:t>
      </w:r>
      <w:proofErr w:type="spellStart"/>
      <w:r>
        <w:rPr>
          <w:rStyle w:val="Strong"/>
          <w:lang w:val="en-GB"/>
        </w:rPr>
        <w:t>retourner</w:t>
      </w:r>
      <w:proofErr w:type="spellEnd"/>
      <w:r>
        <w:rPr>
          <w:rStyle w:val="Strong"/>
          <w:lang w:val="en-GB"/>
        </w:rPr>
        <w:t xml:space="preserve"> 5</w:t>
      </w:r>
    </w:p>
    <w:p w14:paraId="1E7B85D8" w14:textId="77777777" w:rsidR="006E4065" w:rsidRDefault="006E4065" w:rsidP="006E4065">
      <w:pPr>
        <w:pStyle w:val="whitespace-normal"/>
        <w:numPr>
          <w:ilvl w:val="0"/>
          <w:numId w:val="5"/>
        </w:numPr>
      </w:pPr>
      <w:proofErr w:type="gramStart"/>
      <w:r>
        <w:rPr>
          <w:rStyle w:val="Strong"/>
        </w:rPr>
        <w:t>return</w:t>
      </w:r>
      <w:proofErr w:type="gramEnd"/>
      <w:r>
        <w:t xml:space="preserve"> : Termine l'exécution d'une fonction et renvoie une valeur. Une fois qu'un </w:t>
      </w:r>
      <w:r>
        <w:rPr>
          <w:rStyle w:val="HTMLCode"/>
        </w:rPr>
        <w:t>return</w:t>
      </w:r>
      <w:r>
        <w:t xml:space="preserve"> est exécuté, rien d'autre dans la fonction n'est évalué.</w:t>
      </w:r>
    </w:p>
    <w:p w14:paraId="03CA7C20" w14:textId="77777777" w:rsidR="006E4065" w:rsidRDefault="006E4065" w:rsidP="006E4065">
      <w:pPr>
        <w:pStyle w:val="whitespace-normal"/>
        <w:numPr>
          <w:ilvl w:val="0"/>
          <w:numId w:val="5"/>
        </w:numPr>
      </w:pPr>
      <w:proofErr w:type="gramStart"/>
      <w:r>
        <w:rPr>
          <w:rStyle w:val="Strong"/>
        </w:rPr>
        <w:t>console.log(</w:t>
      </w:r>
      <w:proofErr w:type="gramEnd"/>
      <w:r>
        <w:rPr>
          <w:rStyle w:val="Strong"/>
        </w:rPr>
        <w:t>)</w:t>
      </w:r>
      <w:r>
        <w:t xml:space="preserve"> : Affiche du texte ou des valeurs dans la console (un outil pour les développeurs). C'est souvent utilisé pour voir ce que fait le programme pendant son exécution.</w:t>
      </w:r>
    </w:p>
    <w:p w14:paraId="2094741C" w14:textId="77777777" w:rsidR="006E4065" w:rsidRDefault="006E4065" w:rsidP="001A2B92">
      <w:pPr>
        <w:pStyle w:val="whitespace-pre-wrap"/>
      </w:pPr>
    </w:p>
    <w:p w14:paraId="58AB83BA" w14:textId="77777777" w:rsidR="001A2B92" w:rsidRDefault="001A2B92" w:rsidP="001A2B92">
      <w:pPr>
        <w:pStyle w:val="Heading3"/>
      </w:pPr>
      <w:r>
        <w:t>Les variables et leur déclaration</w:t>
      </w:r>
    </w:p>
    <w:p w14:paraId="46E9585A" w14:textId="389EFB35" w:rsidR="001A2B92" w:rsidRDefault="001A2B92" w:rsidP="001A2B92">
      <w:pPr>
        <w:pStyle w:val="whitespace-normal"/>
        <w:numPr>
          <w:ilvl w:val="0"/>
          <w:numId w:val="3"/>
        </w:numPr>
      </w:pPr>
      <w:proofErr w:type="spellStart"/>
      <w:proofErr w:type="gramStart"/>
      <w:r>
        <w:rPr>
          <w:rStyle w:val="Strong"/>
        </w:rPr>
        <w:t>const</w:t>
      </w:r>
      <w:proofErr w:type="spellEnd"/>
      <w:proofErr w:type="gramEnd"/>
      <w:r>
        <w:t xml:space="preserve"> : Déclare une variable qui ne peut pas être modifiée après sa création. Son contenu est "constant". </w:t>
      </w:r>
      <w:r>
        <w:rPr>
          <w:rStyle w:val="Emphasis"/>
          <w:rFonts w:eastAsiaTheme="majorEastAsia"/>
        </w:rPr>
        <w:t>Exemple</w:t>
      </w:r>
      <w:r>
        <w:t xml:space="preserve"> :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divisionFactor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4;</w:t>
      </w:r>
      <w:proofErr w:type="gramEnd"/>
      <w:r>
        <w:t xml:space="preserve"> crée une variable nommée "</w:t>
      </w:r>
      <w:r w:rsidRPr="001A2B92">
        <w:rPr>
          <w:rStyle w:val="Heading3Char"/>
        </w:rPr>
        <w:t xml:space="preserve"> </w:t>
      </w:r>
      <w:proofErr w:type="spellStart"/>
      <w:r>
        <w:rPr>
          <w:rStyle w:val="HTMLCode"/>
        </w:rPr>
        <w:t>divisionFactor</w:t>
      </w:r>
      <w:proofErr w:type="spellEnd"/>
      <w:r>
        <w:t>" avec la valeur 4 qui ne pourra jamais changer.</w:t>
      </w:r>
    </w:p>
    <w:p w14:paraId="00EF501D" w14:textId="77777777" w:rsidR="001A2B92" w:rsidRDefault="001A2B92" w:rsidP="001A2B92">
      <w:pPr>
        <w:pStyle w:val="whitespace-normal"/>
        <w:numPr>
          <w:ilvl w:val="0"/>
          <w:numId w:val="3"/>
        </w:numPr>
      </w:pPr>
      <w:proofErr w:type="gramStart"/>
      <w:r>
        <w:rPr>
          <w:rStyle w:val="Strong"/>
        </w:rPr>
        <w:t>let</w:t>
      </w:r>
      <w:proofErr w:type="gramEnd"/>
      <w:r>
        <w:t xml:space="preserve"> : Déclare une variable dont la valeur peut être modifiée. </w:t>
      </w:r>
      <w:r>
        <w:rPr>
          <w:rStyle w:val="Emphasis"/>
          <w:rFonts w:eastAsiaTheme="majorEastAsia"/>
        </w:rPr>
        <w:t>Exemple</w:t>
      </w:r>
      <w:r>
        <w:t xml:space="preserve"> : </w:t>
      </w: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sum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0;</w:t>
      </w:r>
      <w:proofErr w:type="gramEnd"/>
      <w:r>
        <w:t xml:space="preserve"> crée une variable nommée "</w:t>
      </w:r>
      <w:proofErr w:type="spellStart"/>
      <w:r>
        <w:t>sum</w:t>
      </w:r>
      <w:proofErr w:type="spellEnd"/>
      <w:r>
        <w:t>" avec la valeur initiale de 0, mais cette valeur pourra changer plus tard.</w:t>
      </w:r>
    </w:p>
    <w:p w14:paraId="77E10CB9" w14:textId="77777777" w:rsidR="001A2B92" w:rsidRDefault="001A2B92" w:rsidP="001A2B92">
      <w:pPr>
        <w:pStyle w:val="Heading3"/>
      </w:pPr>
      <w:r>
        <w:t>Les structures de contrôle</w:t>
      </w:r>
    </w:p>
    <w:p w14:paraId="0FB20B26" w14:textId="77777777" w:rsidR="001A2B92" w:rsidRDefault="001A2B92" w:rsidP="001A2B92">
      <w:pPr>
        <w:pStyle w:val="whitespace-normal"/>
        <w:numPr>
          <w:ilvl w:val="0"/>
          <w:numId w:val="4"/>
        </w:numPr>
      </w:pPr>
      <w:proofErr w:type="gramStart"/>
      <w:r>
        <w:rPr>
          <w:rStyle w:val="Strong"/>
        </w:rPr>
        <w:t>for</w:t>
      </w:r>
      <w:proofErr w:type="gramEnd"/>
      <w:r>
        <w:t xml:space="preserve"> : Une boucle qui permet de répéter des actions un nombre défini de fois. </w:t>
      </w:r>
      <w:r>
        <w:rPr>
          <w:rStyle w:val="Emphasis"/>
          <w:rFonts w:eastAsiaTheme="majorEastAsia"/>
        </w:rPr>
        <w:t>Structure</w:t>
      </w:r>
      <w:r>
        <w:t xml:space="preserve"> : </w:t>
      </w:r>
      <w:r>
        <w:rPr>
          <w:rStyle w:val="HTMLCode"/>
        </w:rPr>
        <w:t>for (</w:t>
      </w:r>
      <w:proofErr w:type="gramStart"/>
      <w:r>
        <w:rPr>
          <w:rStyle w:val="HTMLCode"/>
        </w:rPr>
        <w:t>initialisation;</w:t>
      </w:r>
      <w:proofErr w:type="gramEnd"/>
      <w:r>
        <w:rPr>
          <w:rStyle w:val="HTMLCode"/>
        </w:rPr>
        <w:t xml:space="preserve"> condition; incrémentation) { actions }</w:t>
      </w:r>
      <w:r>
        <w:t xml:space="preserve"> Dans une boucle for, on définit: </w:t>
      </w:r>
    </w:p>
    <w:p w14:paraId="3C626C13" w14:textId="4BAEC7D9" w:rsidR="001A2B92" w:rsidRDefault="001A2B92" w:rsidP="001A2B92">
      <w:pPr>
        <w:pStyle w:val="whitespace-normal"/>
        <w:numPr>
          <w:ilvl w:val="1"/>
          <w:numId w:val="4"/>
        </w:numPr>
      </w:pPr>
      <w:r>
        <w:t>Une valeur initiale (souvent un compteur tel que « i »)</w:t>
      </w:r>
    </w:p>
    <w:p w14:paraId="26D8E261" w14:textId="2B1267FC" w:rsidR="001A2B92" w:rsidRDefault="001A2B92" w:rsidP="001A2B92">
      <w:pPr>
        <w:pStyle w:val="whitespace-normal"/>
        <w:numPr>
          <w:ilvl w:val="1"/>
          <w:numId w:val="4"/>
        </w:numPr>
      </w:pPr>
      <w:r>
        <w:t>Une condition qui, tant qu'elle est vraie, fait continuer la boucle. Exemple : si i &lt; 5</w:t>
      </w:r>
    </w:p>
    <w:p w14:paraId="69717608" w14:textId="6379352E" w:rsidR="001A2B92" w:rsidRDefault="001A2B92" w:rsidP="001A2B92">
      <w:pPr>
        <w:pStyle w:val="whitespace-normal"/>
        <w:numPr>
          <w:ilvl w:val="1"/>
          <w:numId w:val="4"/>
        </w:numPr>
      </w:pPr>
      <w:r>
        <w:t>Une action d'incrémentation qui se produit après chaque répétition, ex : i=i+1</w:t>
      </w:r>
    </w:p>
    <w:p w14:paraId="40CA0618" w14:textId="77777777" w:rsidR="001A2B92" w:rsidRDefault="001A2B92" w:rsidP="001A2B92">
      <w:pPr>
        <w:pStyle w:val="whitespace-normal"/>
        <w:numPr>
          <w:ilvl w:val="0"/>
          <w:numId w:val="4"/>
        </w:numPr>
      </w:pPr>
      <w:proofErr w:type="gramStart"/>
      <w:r>
        <w:rPr>
          <w:rStyle w:val="Strong"/>
        </w:rPr>
        <w:t>if</w:t>
      </w:r>
      <w:proofErr w:type="gramEnd"/>
      <w:r>
        <w:t xml:space="preserve"> : Une condition qui exécute un bloc de code seulement si la condition est vraie. </w:t>
      </w:r>
      <w:r>
        <w:rPr>
          <w:rStyle w:val="Emphasis"/>
          <w:rFonts w:eastAsiaTheme="majorEastAsia"/>
        </w:rPr>
        <w:t>Structure</w:t>
      </w:r>
      <w:r>
        <w:t xml:space="preserve"> : </w:t>
      </w:r>
      <w:r>
        <w:rPr>
          <w:rStyle w:val="HTMLCode"/>
        </w:rPr>
        <w:t xml:space="preserve">if (condition) </w:t>
      </w:r>
      <w:proofErr w:type="gramStart"/>
      <w:r>
        <w:rPr>
          <w:rStyle w:val="HTMLCode"/>
        </w:rPr>
        <w:t>{ actions</w:t>
      </w:r>
      <w:proofErr w:type="gramEnd"/>
      <w:r>
        <w:rPr>
          <w:rStyle w:val="HTMLCode"/>
        </w:rPr>
        <w:t xml:space="preserve"> }</w:t>
      </w:r>
    </w:p>
    <w:p w14:paraId="674DF0AD" w14:textId="77777777" w:rsidR="001A2B92" w:rsidRDefault="001A2B92" w:rsidP="001A2B92">
      <w:pPr>
        <w:pStyle w:val="Heading2"/>
      </w:pPr>
      <w:r>
        <w:t>Analyse du code ligne par ligne</w:t>
      </w:r>
    </w:p>
    <w:p w14:paraId="178A5320" w14:textId="7F3157D8" w:rsidR="001A2B92" w:rsidRDefault="000C5B88" w:rsidP="007C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Différentes méthodes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67766AD" w14:textId="77777777" w:rsidR="000C5B88" w:rsidRPr="000C5B88" w:rsidRDefault="000C5B88" w:rsidP="000C5B88">
      <w:pPr>
        <w:pStyle w:val="whitespace-pre-wrap"/>
      </w:pPr>
      <w:proofErr w:type="spellStart"/>
      <w:proofErr w:type="gramStart"/>
      <w:r>
        <w:t>charCodeAt</w:t>
      </w:r>
      <w:proofErr w:type="spellEnd"/>
      <w:r>
        <w:t>(</w:t>
      </w:r>
      <w:proofErr w:type="gramEnd"/>
      <w:r>
        <w:t xml:space="preserve">0) : </w:t>
      </w:r>
      <w:r w:rsidRPr="000C5B88">
        <w:t xml:space="preserve">La méthode </w:t>
      </w:r>
      <w:proofErr w:type="spellStart"/>
      <w:r w:rsidRPr="000C5B88">
        <w:rPr>
          <w:rFonts w:ascii="Courier New" w:hAnsi="Courier New" w:cs="Courier New"/>
          <w:sz w:val="20"/>
          <w:szCs w:val="20"/>
        </w:rPr>
        <w:t>charCodeAt</w:t>
      </w:r>
      <w:proofErr w:type="spellEnd"/>
      <w:r w:rsidRPr="000C5B88">
        <w:rPr>
          <w:rFonts w:ascii="Courier New" w:hAnsi="Courier New" w:cs="Courier New"/>
          <w:sz w:val="20"/>
          <w:szCs w:val="20"/>
        </w:rPr>
        <w:t>()</w:t>
      </w:r>
      <w:r w:rsidRPr="000C5B88">
        <w:t xml:space="preserve"> en JavaScript est utilisée pour obtenir la valeur numérique (code ASCII/Unicode) qui représente un caractère dans une chaîne de texte.</w:t>
      </w:r>
    </w:p>
    <w:p w14:paraId="4DAACD0B" w14:textId="77777777" w:rsidR="000C5B88" w:rsidRPr="000C5B88" w:rsidRDefault="000C5B88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paramètre </w:t>
      </w:r>
      <w:r w:rsidRPr="000C5B88">
        <w:rPr>
          <w:rFonts w:ascii="Courier New" w:eastAsia="Times New Roman" w:hAnsi="Courier New" w:cs="Courier New"/>
          <w:sz w:val="20"/>
          <w:szCs w:val="20"/>
          <w:lang w:eastAsia="fr-FR"/>
        </w:rPr>
        <w:t>(0)</w:t>
      </w: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proofErr w:type="gramStart"/>
      <w:r w:rsidRPr="000C5B88">
        <w:rPr>
          <w:rFonts w:ascii="Courier New" w:eastAsia="Times New Roman" w:hAnsi="Courier New" w:cs="Courier New"/>
          <w:sz w:val="20"/>
          <w:szCs w:val="20"/>
          <w:lang w:eastAsia="fr-FR"/>
        </w:rPr>
        <w:t>charCodeAt</w:t>
      </w:r>
      <w:proofErr w:type="spellEnd"/>
      <w:r w:rsidRPr="000C5B88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0C5B88">
        <w:rPr>
          <w:rFonts w:ascii="Courier New" w:eastAsia="Times New Roman" w:hAnsi="Courier New" w:cs="Courier New"/>
          <w:sz w:val="20"/>
          <w:szCs w:val="20"/>
          <w:lang w:eastAsia="fr-FR"/>
        </w:rPr>
        <w:t>0)</w:t>
      </w: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fait référence à la position du caractère dans la chaîne de texte. En programmation, la numérotation des positions commence généralement à 0 (et non à 1).</w:t>
      </w:r>
    </w:p>
    <w:p w14:paraId="2C8902CD" w14:textId="77777777" w:rsidR="000C5B88" w:rsidRPr="000C5B88" w:rsidRDefault="000C5B88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ce qu'il faut comprendre :</w:t>
      </w:r>
    </w:p>
    <w:p w14:paraId="1F3D4A37" w14:textId="77777777" w:rsidR="000C5B88" w:rsidRPr="000C5B88" w:rsidRDefault="000C5B88" w:rsidP="000C5B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une seule lettre comme 'I' ou 'S', la position 0 correspond au premier (et unique) caractère</w:t>
      </w:r>
    </w:p>
    <w:p w14:paraId="0D54EE5C" w14:textId="77777777" w:rsidR="000C5B88" w:rsidRPr="000C5B88" w:rsidRDefault="000C5B88" w:rsidP="000C5B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Pour un mot comme "Hello", chaque lettre </w:t>
      </w:r>
      <w:proofErr w:type="spellStart"/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 position : </w:t>
      </w:r>
    </w:p>
    <w:p w14:paraId="0E48F2C0" w14:textId="77777777" w:rsidR="000C5B88" w:rsidRPr="000C5B88" w:rsidRDefault="000C5B88" w:rsidP="000C5B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'H' est à la position 0</w:t>
      </w:r>
    </w:p>
    <w:p w14:paraId="1F95737D" w14:textId="77777777" w:rsidR="000C5B88" w:rsidRPr="000C5B88" w:rsidRDefault="000C5B88" w:rsidP="000C5B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'e' est à la position 1</w:t>
      </w:r>
    </w:p>
    <w:p w14:paraId="437C3DAE" w14:textId="77777777" w:rsidR="000C5B88" w:rsidRPr="000C5B88" w:rsidRDefault="000C5B88" w:rsidP="000C5B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'</w:t>
      </w:r>
      <w:proofErr w:type="gramStart"/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l' est</w:t>
      </w:r>
      <w:proofErr w:type="gramEnd"/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position 2</w:t>
      </w:r>
    </w:p>
    <w:p w14:paraId="105709B1" w14:textId="77777777" w:rsidR="000C5B88" w:rsidRPr="000C5B88" w:rsidRDefault="000C5B88" w:rsidP="000C5B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'</w:t>
      </w:r>
      <w:proofErr w:type="gramStart"/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l' est</w:t>
      </w:r>
      <w:proofErr w:type="gramEnd"/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position 3</w:t>
      </w:r>
    </w:p>
    <w:p w14:paraId="2303EC90" w14:textId="23B0195D" w:rsidR="000C5B88" w:rsidRDefault="000C5B88" w:rsidP="000C5B8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'o' est à la position 4</w:t>
      </w:r>
    </w:p>
    <w:p w14:paraId="35C9D5B5" w14:textId="76CB74B6" w:rsidR="000C5B88" w:rsidRDefault="000C5B88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* : multiplication</w:t>
      </w:r>
    </w:p>
    <w:p w14:paraId="764963CC" w14:textId="1924E000" w:rsidR="000C5B88" w:rsidRDefault="000C5B88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 : division</w:t>
      </w:r>
    </w:p>
    <w:p w14:paraId="3BA762AA" w14:textId="384D01BF" w:rsidR="000C5B88" w:rsidRDefault="000C5B88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Math.sqrt</w:t>
      </w:r>
      <w:proofErr w:type="spellEnd"/>
      <w:r w:rsidR="006E4065">
        <w:rPr>
          <w:rFonts w:ascii="Times New Roman" w:eastAsia="Times New Roman" w:hAnsi="Times New Roman" w:cs="Times New Roman"/>
          <w:sz w:val="24"/>
          <w:szCs w:val="24"/>
          <w:lang w:eastAsia="fr-FR"/>
        </w:rPr>
        <w:t>(paramètre)</w:t>
      </w:r>
      <w:r w:rsidRPr="000C5B88">
        <w:rPr>
          <w:rFonts w:ascii="Times New Roman" w:eastAsia="Times New Roman" w:hAnsi="Times New Roman" w:cs="Times New Roman"/>
          <w:sz w:val="24"/>
          <w:szCs w:val="24"/>
          <w:lang w:eastAsia="fr-FR"/>
        </w:rPr>
        <w:t> : square root qui si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gnifie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francais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racine carré</w:t>
      </w:r>
      <w:r w:rsidR="006E4065">
        <w:rPr>
          <w:rFonts w:ascii="Times New Roman" w:eastAsia="Times New Roman" w:hAnsi="Times New Roman" w:cs="Times New Roman"/>
          <w:sz w:val="24"/>
          <w:szCs w:val="24"/>
          <w:lang w:eastAsia="fr-FR"/>
        </w:rPr>
        <w:t>, de la valeur passée en paramètre</w:t>
      </w:r>
    </w:p>
    <w:p w14:paraId="50E9E192" w14:textId="72155AE5" w:rsidR="006E4065" w:rsidRDefault="006E4065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Math.round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(paramètre) : </w:t>
      </w:r>
      <w:r w:rsidRPr="006E40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fonction </w:t>
      </w:r>
      <w:proofErr w:type="spellStart"/>
      <w:r w:rsidRPr="006E4065">
        <w:rPr>
          <w:rFonts w:ascii="Times New Roman" w:eastAsia="Times New Roman" w:hAnsi="Times New Roman" w:cs="Times New Roman"/>
          <w:sz w:val="24"/>
          <w:szCs w:val="24"/>
          <w:lang w:eastAsia="fr-FR"/>
        </w:rPr>
        <w:t>Math.round</w:t>
      </w:r>
      <w:proofErr w:type="spellEnd"/>
      <w:r w:rsidRPr="006E4065">
        <w:rPr>
          <w:rFonts w:ascii="Times New Roman" w:eastAsia="Times New Roman" w:hAnsi="Times New Roman" w:cs="Times New Roman"/>
          <w:sz w:val="24"/>
          <w:szCs w:val="24"/>
          <w:lang w:eastAsia="fr-FR"/>
        </w:rPr>
        <w:t>() retourne la valeur d'un nombre arrondi à l'entier le plus proche.</w:t>
      </w:r>
    </w:p>
    <w:p w14:paraId="70A9773E" w14:textId="5C12DCC9" w:rsidR="000C5B88" w:rsidRDefault="000C5B88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++ : +1</w:t>
      </w:r>
    </w:p>
    <w:p w14:paraId="5AACEB60" w14:textId="17D1B73A" w:rsidR="000C5B88" w:rsidRDefault="000C5B88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-+ ou += : rajoute ou soustrait des choses à une variable</w:t>
      </w:r>
    </w:p>
    <w:p w14:paraId="636EEC6F" w14:textId="3BEAC3A4" w:rsidR="00E64DB0" w:rsidRDefault="00E64DB0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‘’ : ce qui se trouve entre des guillemets est une chaine de caractère, des lettres ou des mots tandis que des lettres sans guillemets forment du code ou des noms de variables</w:t>
      </w:r>
      <w:r w:rsidR="00683EB9">
        <w:rPr>
          <w:rFonts w:ascii="Times New Roman" w:eastAsia="Times New Roman" w:hAnsi="Times New Roman" w:cs="Times New Roman"/>
          <w:sz w:val="24"/>
          <w:szCs w:val="24"/>
          <w:lang w:eastAsia="fr-FR"/>
        </w:rPr>
        <w:t>. Ici chaque caractère est pris en compte y compris les espaces</w:t>
      </w:r>
    </w:p>
    <w:p w14:paraId="3347FF3F" w14:textId="2393F4E7" w:rsidR="001C3937" w:rsidRPr="000C5B88" w:rsidRDefault="001C3937" w:rsidP="000C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[] : ce qui se trouve entre des crochets constitue un tableau ex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tableau = [10,20,30]. Pour accéder à ses valeurs il faudra passer par « tableau[index] », en informatique, on commence par 0, aussi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0] = 10, tableau[1] = 20 et tableau[2] = 30</w:t>
      </w:r>
    </w:p>
    <w:sectPr w:rsidR="001C3937" w:rsidRPr="000C5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0FA4"/>
    <w:multiLevelType w:val="multilevel"/>
    <w:tmpl w:val="7906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109E0"/>
    <w:multiLevelType w:val="multilevel"/>
    <w:tmpl w:val="F5A6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A4E2A"/>
    <w:multiLevelType w:val="multilevel"/>
    <w:tmpl w:val="D49E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F5F0A"/>
    <w:multiLevelType w:val="multilevel"/>
    <w:tmpl w:val="8CDC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F1315"/>
    <w:multiLevelType w:val="multilevel"/>
    <w:tmpl w:val="759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D4653"/>
    <w:multiLevelType w:val="multilevel"/>
    <w:tmpl w:val="4F68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94F34"/>
    <w:multiLevelType w:val="multilevel"/>
    <w:tmpl w:val="659A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E4B76"/>
    <w:multiLevelType w:val="multilevel"/>
    <w:tmpl w:val="8A28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C6C33"/>
    <w:multiLevelType w:val="multilevel"/>
    <w:tmpl w:val="514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91312"/>
    <w:multiLevelType w:val="multilevel"/>
    <w:tmpl w:val="AFF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A561C"/>
    <w:multiLevelType w:val="multilevel"/>
    <w:tmpl w:val="657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37C4C"/>
    <w:multiLevelType w:val="multilevel"/>
    <w:tmpl w:val="664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45232"/>
    <w:multiLevelType w:val="multilevel"/>
    <w:tmpl w:val="022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A2336"/>
    <w:multiLevelType w:val="multilevel"/>
    <w:tmpl w:val="0CC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C585B"/>
    <w:multiLevelType w:val="multilevel"/>
    <w:tmpl w:val="C9CC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3"/>
  </w:num>
  <w:num w:numId="5">
    <w:abstractNumId w:val="4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E"/>
    <w:rsid w:val="000C5B88"/>
    <w:rsid w:val="000E5B86"/>
    <w:rsid w:val="0010422A"/>
    <w:rsid w:val="00110B03"/>
    <w:rsid w:val="00132F85"/>
    <w:rsid w:val="001A2B92"/>
    <w:rsid w:val="001A4D7A"/>
    <w:rsid w:val="001C3937"/>
    <w:rsid w:val="00222FD8"/>
    <w:rsid w:val="002E6C70"/>
    <w:rsid w:val="003D2069"/>
    <w:rsid w:val="00482A20"/>
    <w:rsid w:val="004C093B"/>
    <w:rsid w:val="004E467F"/>
    <w:rsid w:val="004F5AFF"/>
    <w:rsid w:val="0052394D"/>
    <w:rsid w:val="0055278F"/>
    <w:rsid w:val="00596B8B"/>
    <w:rsid w:val="005F2288"/>
    <w:rsid w:val="0060203C"/>
    <w:rsid w:val="00613220"/>
    <w:rsid w:val="00683EB9"/>
    <w:rsid w:val="006E4065"/>
    <w:rsid w:val="00767459"/>
    <w:rsid w:val="007C4AAF"/>
    <w:rsid w:val="007D1ABD"/>
    <w:rsid w:val="00805162"/>
    <w:rsid w:val="008248CA"/>
    <w:rsid w:val="0083466F"/>
    <w:rsid w:val="00986139"/>
    <w:rsid w:val="00B1396E"/>
    <w:rsid w:val="00B30F78"/>
    <w:rsid w:val="00BB4AA6"/>
    <w:rsid w:val="00C428CC"/>
    <w:rsid w:val="00CC1FFE"/>
    <w:rsid w:val="00D10714"/>
    <w:rsid w:val="00D97FEB"/>
    <w:rsid w:val="00E559B1"/>
    <w:rsid w:val="00E64DB0"/>
    <w:rsid w:val="00E70DF7"/>
    <w:rsid w:val="00E8023C"/>
    <w:rsid w:val="00F2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ABC5"/>
  <w15:chartTrackingRefBased/>
  <w15:docId w15:val="{5DEB16B1-1387-48FE-973B-56FD1CC0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CA"/>
  </w:style>
  <w:style w:type="paragraph" w:styleId="Heading1">
    <w:name w:val="heading 1"/>
    <w:basedOn w:val="Normal"/>
    <w:next w:val="Normal"/>
    <w:link w:val="Heading1Char"/>
    <w:uiPriority w:val="9"/>
    <w:qFormat/>
    <w:rsid w:val="001A2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3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96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B139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861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B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E5B86"/>
    <w:rPr>
      <w:i/>
      <w:iCs/>
    </w:rPr>
  </w:style>
  <w:style w:type="paragraph" w:styleId="NormalWeb">
    <w:name w:val="Normal (Web)"/>
    <w:basedOn w:val="Normal"/>
    <w:uiPriority w:val="99"/>
    <w:unhideWhenUsed/>
    <w:rsid w:val="007C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1A2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1A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hitespace-normal">
    <w:name w:val="whitespace-normal"/>
    <w:basedOn w:val="Normal"/>
    <w:rsid w:val="001A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B9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1A2B92"/>
  </w:style>
  <w:style w:type="paragraph" w:styleId="ListParagraph">
    <w:name w:val="List Paragraph"/>
    <w:basedOn w:val="Normal"/>
    <w:uiPriority w:val="34"/>
    <w:qFormat/>
    <w:rsid w:val="000C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7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6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5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11</Pages>
  <Words>1809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Jolly</dc:creator>
  <cp:keywords/>
  <dc:description/>
  <cp:lastModifiedBy>Hugo Jolly</cp:lastModifiedBy>
  <cp:revision>8</cp:revision>
  <dcterms:created xsi:type="dcterms:W3CDTF">2025-04-19T22:31:00Z</dcterms:created>
  <dcterms:modified xsi:type="dcterms:W3CDTF">2025-05-04T17:11:00Z</dcterms:modified>
</cp:coreProperties>
</file>