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EC2 Flask + Express Full Deployment Guide</w:t>
      </w:r>
    </w:p>
    <w:p>
      <w:pPr>
        <w:pStyle w:val="Heading2"/>
      </w:pPr>
      <w:r>
        <w:t>Launch EC2 Instance</w:t>
      </w:r>
    </w:p>
    <w:p>
      <w:r>
        <w:t>Screenshot for: Launch EC2 Instance</w:t>
      </w:r>
    </w:p>
    <w:p>
      <w:r>
        <w:drawing>
          <wp:inline xmlns:a="http://schemas.openxmlformats.org/drawingml/2006/main" xmlns:pic="http://schemas.openxmlformats.org/drawingml/2006/picture">
            <wp:extent cx="5486400" cy="1758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EC2 Instance Running</w:t>
      </w:r>
    </w:p>
    <w:p>
      <w:r>
        <w:t>Screenshot for: EC2 Instance Running</w:t>
      </w:r>
    </w:p>
    <w:p>
      <w:r>
        <w:drawing>
          <wp:inline xmlns:a="http://schemas.openxmlformats.org/drawingml/2006/main" xmlns:pic="http://schemas.openxmlformats.org/drawingml/2006/picture">
            <wp:extent cx="5486400" cy="1499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Backend Setup Installing Flask</w:t>
      </w:r>
    </w:p>
    <w:p>
      <w:r>
        <w:t>Screenshot for: Backend Setup Installing Flask</w:t>
      </w:r>
    </w:p>
    <w:p>
      <w:r>
        <w:drawing>
          <wp:inline xmlns:a="http://schemas.openxmlformats.org/drawingml/2006/main" xmlns:pic="http://schemas.openxmlformats.org/drawingml/2006/picture">
            <wp:extent cx="5486400" cy="4315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Frontend + Backend EC2 Instances</w:t>
      </w:r>
    </w:p>
    <w:p>
      <w:r>
        <w:t>Screenshot for: Frontend + Backend EC2 Instances</w:t>
      </w:r>
    </w:p>
    <w:p>
      <w:r>
        <w:drawing>
          <wp:inline xmlns:a="http://schemas.openxmlformats.org/drawingml/2006/main" xmlns:pic="http://schemas.openxmlformats.org/drawingml/2006/picture">
            <wp:extent cx="5486400" cy="1190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Frontend Security Group Settings</w:t>
      </w:r>
    </w:p>
    <w:p>
      <w:r>
        <w:t>Screenshot for: Frontend Security Group Settings</w:t>
      </w:r>
    </w:p>
    <w:p>
      <w:r>
        <w:drawing>
          <wp:inline xmlns:a="http://schemas.openxmlformats.org/drawingml/2006/main" xmlns:pic="http://schemas.openxmlformats.org/drawingml/2006/picture">
            <wp:extent cx="5486400" cy="1403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Backend Security Group Settings</w:t>
      </w:r>
    </w:p>
    <w:p>
      <w:r>
        <w:t>Screenshot for: Backend Security Group Settings</w:t>
      </w:r>
    </w:p>
    <w:p>
      <w:r>
        <w:drawing>
          <wp:inline xmlns:a="http://schemas.openxmlformats.org/drawingml/2006/main" xmlns:pic="http://schemas.openxmlformats.org/drawingml/2006/picture">
            <wp:extent cx="5486400" cy="15313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Final Output — Data Sent Successfully</w:t>
      </w:r>
    </w:p>
    <w:p>
      <w:r>
        <w:t>Screenshot for: Final Output — Data Sent Successfully</w:t>
      </w:r>
    </w:p>
    <w:p>
      <w:r>
        <w:drawing>
          <wp:inline xmlns:a="http://schemas.openxmlformats.org/drawingml/2006/main" xmlns:pic="http://schemas.openxmlformats.org/drawingml/2006/picture">
            <wp:extent cx="5486400" cy="1523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Backend Flask Logs</w:t>
      </w:r>
    </w:p>
    <w:p>
      <w:r>
        <w:t>Screenshot for: Backend Flask Logs</w:t>
      </w:r>
    </w:p>
    <w:p>
      <w:r>
        <w:drawing>
          <wp:inline xmlns:a="http://schemas.openxmlformats.org/drawingml/2006/main" xmlns:pic="http://schemas.openxmlformats.org/drawingml/2006/picture">
            <wp:extent cx="5486400" cy="6481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