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color w:val="000000"/>
          <w:sz w:val="19"/>
        </w:rPr>
        <w:drawing>
          <wp:inline xmlns:a="http://schemas.openxmlformats.org/drawingml/2006/main" xmlns:pic="http://schemas.openxmlformats.org/drawingml/2006/picture">
            <wp:extent cx="1691640" cy="354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i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354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Arial" w:hAnsi="Arial"/>
          <w:color w:val="000000"/>
          <w:sz w:val="36"/>
        </w:rPr>
        <w:t>Verbatim CD-RW 700 MB 4x 10-pack</w:t>
      </w:r>
    </w:p>
    <w:p>
      <w:r>
        <w:rPr>
          <w:rFonts w:ascii="Arial" w:hAnsi="Arial"/>
          <w:b/>
          <w:color w:val="000000"/>
          <w:sz w:val="19"/>
        </w:rPr>
        <w:t xml:space="preserve">PRODUCT SPECIFICATIONS  </w:t>
      </w:r>
      <w:r>
        <w:rPr>
          <w:rFonts w:ascii="Arial" w:hAnsi="Arial"/>
          <w:color w:val="000000"/>
          <w:sz w:val="19"/>
        </w:rPr>
        <w:t>OG-035  |  DEMO-VER-035</w:t>
      </w:r>
    </w:p>
    <w:p>
      <w:r>
        <w:rPr>
          <w:rFonts w:ascii="Arial" w:hAnsi="Arial"/>
          <w:color w:val="000000"/>
          <w:sz w:val="19"/>
        </w:rPr>
        <w:t>CD-RW 700 MB 4x 10-pack for reusable file transfers. An educational sample with clearly stated compatibility.</w:t>
      </w:r>
    </w:p>
    <w:p>
      <w:r>
        <w:rPr>
          <w:rFonts w:ascii="Arial" w:hAnsi="Arial"/>
          <w:b/>
          <w:color w:val="000000"/>
          <w:sz w:val="19"/>
        </w:rPr>
        <w:t xml:space="preserve">Brand: </w:t>
      </w:r>
      <w:r>
        <w:rPr>
          <w:rFonts w:ascii="Arial" w:hAnsi="Arial"/>
          <w:color w:val="000000"/>
          <w:sz w:val="19"/>
        </w:rPr>
        <w:t xml:space="preserve">Verbatim   </w:t>
      </w:r>
      <w:r>
        <w:rPr>
          <w:rFonts w:ascii="Arial" w:hAnsi="Arial"/>
          <w:b/>
          <w:color w:val="000000"/>
          <w:sz w:val="19"/>
        </w:rPr>
        <w:t xml:space="preserve">Category: </w:t>
      </w:r>
      <w:r>
        <w:rPr>
          <w:rFonts w:ascii="Arial" w:hAnsi="Arial"/>
          <w:color w:val="000000"/>
          <w:sz w:val="19"/>
        </w:rPr>
        <w:t>Compact disc media</w:t>
      </w:r>
    </w:p>
    <w:p>
      <w:r>
        <w:rPr>
          <w:rFonts w:ascii="Arial" w:hAnsi="Arial"/>
          <w:b/>
          <w:color w:val="000000"/>
          <w:sz w:val="19"/>
        </w:rPr>
        <w:t xml:space="preserve">Demo price: </w:t>
      </w:r>
      <w:r>
        <w:rPr>
          <w:rFonts w:ascii="Arial" w:hAnsi="Arial"/>
          <w:color w:val="000000"/>
          <w:sz w:val="19"/>
        </w:rPr>
        <w:t>PKR 890.00 per listed pack or unit. Not a purchasable offer.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Specification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Format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CD-RW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Capacity per disc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700 MB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Maximum recording speed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4x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Pack size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10 discs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Surface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Standard labelled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Rewrite capability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Rewritable</w:t>
            </w:r>
          </w:p>
        </w:tc>
      </w:tr>
    </w:tbl>
    <w:p>
      <w:pPr>
        <w:pStyle w:val="Heading1"/>
      </w:pPr>
      <w:r>
        <w:rPr>
          <w:rFonts w:ascii="Arial" w:hAnsi="Arial"/>
          <w:color w:val="000000"/>
          <w:sz w:val="22"/>
        </w:rPr>
        <w:t>Features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Format: CD-RW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Capacity per disc: 700 MB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Maximum recording speed: 4x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Compatibility and use</w:t>
      </w:r>
    </w:p>
    <w:p>
      <w:r>
        <w:rPr>
          <w:rFonts w:ascii="Arial" w:hAnsi="Arial"/>
          <w:color w:val="000000"/>
          <w:sz w:val="19"/>
        </w:rPr>
        <w:t>Requires a CD-RW writer supporting the stated speed class; some older CD-ROM and audio players cannot read CD-RW media.</w:t>
      </w:r>
    </w:p>
    <w:p>
      <w:r>
        <w:rPr>
          <w:rFonts w:ascii="Arial" w:hAnsi="Arial"/>
          <w:b/>
          <w:color w:val="000000"/>
          <w:sz w:val="19"/>
        </w:rPr>
        <w:t xml:space="preserve">Suitable use cases: </w:t>
      </w:r>
      <w:r>
        <w:rPr>
          <w:rFonts w:ascii="Arial" w:hAnsi="Arial"/>
          <w:color w:val="000000"/>
          <w:sz w:val="19"/>
        </w:rPr>
        <w:t>Reusable file transfers; Temporary working archives.</w:t>
      </w:r>
    </w:p>
    <w:p>
      <w:r>
        <w:rPr>
          <w:rFonts w:ascii="Arial" w:hAnsi="Arial"/>
          <w:b/>
          <w:color w:val="000000"/>
          <w:sz w:val="16"/>
        </w:rPr>
        <w:t xml:space="preserve">Educational sample. </w:t>
      </w:r>
      <w:r>
        <w:rPr>
          <w:rFonts w:ascii="Arial" w:hAnsi="Arial"/>
          <w:color w:val="000000"/>
          <w:sz w:val="16"/>
        </w:rPr>
        <w:t>Demo SKU, price and specifications are illustrative, not manufacturer-verified. Confirm actual media and equipment compatibility with the supplier before use. Brand names identify example catalogue groupings; no affiliation is claimed.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60"/>
      <w:contextualSpacing/>
    </w:pPr>
    <w:rPr>
      <w:rFonts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Verbatim CD-RW 700 MB 4x 10-pack Product Specifications</dc:title>
  <dc:subject>OceanGate educational catalogue specification</dc:subject>
  <dc:creator>OceanGate Limited educational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