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21420" w14:textId="576217FC" w:rsidR="00807EFA" w:rsidRDefault="009039AB" w:rsidP="00FF7110">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r>
        <w:rPr>
          <w:rFonts w:cs="Calibri"/>
          <w:b w:val="0"/>
          <w:noProof/>
          <w:sz w:val="32"/>
          <w:szCs w:val="32"/>
          <w:lang w:eastAsia="zh-TW"/>
        </w:rPr>
        <w:pict w14:anchorId="39AA2012">
          <v:shapetype id="_x0000_t202" coordsize="21600,21600" o:spt="202" path="m,l,21600r21600,l21600,xe">
            <v:stroke joinstyle="miter"/>
            <v:path gradientshapeok="t" o:connecttype="rect"/>
          </v:shapetype>
          <v:shape id="_x0000_s1026" type="#_x0000_t202" style="position:absolute;left:0;text-align:left;margin-left:257.25pt;margin-top:-44.7pt;width:227pt;height:25pt;z-index:1;mso-width-relative:margin;mso-height-relative:margin">
            <v:textbox style="mso-next-textbox:#_x0000_s1026">
              <w:txbxContent>
                <w:p w14:paraId="4C2A98AC" w14:textId="79B91E6E" w:rsidR="009039AB" w:rsidRDefault="009039AB" w:rsidP="009843D4">
                  <w:pPr>
                    <w:jc w:val="center"/>
                  </w:pPr>
                  <w:r w:rsidRPr="0081172D">
                    <w:rPr>
                      <w:rFonts w:ascii="Arial" w:hAnsi="Arial" w:cs="Arial"/>
                      <w:b/>
                    </w:rPr>
                    <w:t>Abstract No:</w:t>
                  </w:r>
                  <w:r>
                    <w:rPr>
                      <w:rFonts w:ascii="Arial" w:hAnsi="Arial" w:cs="Arial"/>
                    </w:rPr>
                    <w:t xml:space="preserve"> ${conf_name} </w:t>
                  </w:r>
                  <w:r w:rsidRPr="006017CA">
                    <w:rPr>
                      <w:rFonts w:ascii="Arial" w:hAnsi="Arial" w:cs="Arial"/>
                    </w:rPr>
                    <w:t>–</w:t>
                  </w:r>
                  <w:r>
                    <w:rPr>
                      <w:rFonts w:ascii="Arial" w:hAnsi="Arial" w:cs="Arial"/>
                      <w:b/>
                    </w:rPr>
                    <w:t xml:space="preserve"> </w:t>
                  </w:r>
                  <w:r w:rsidRPr="006017CA">
                    <w:rPr>
                      <w:rFonts w:ascii="Arial" w:hAnsi="Arial" w:cs="Arial"/>
                      <w:b/>
                    </w:rPr>
                    <w:t>[101]</w:t>
                  </w:r>
                </w:p>
              </w:txbxContent>
            </v:textbox>
          </v:shape>
        </w:pict>
      </w:r>
      <w:r w:rsidR="00DD2F9A">
        <w:rPr>
          <w:rStyle w:val="Strong"/>
          <w:rFonts w:ascii="Arial" w:hAnsi="Arial" w:cs="Arial"/>
          <w:color w:val="451BAD"/>
          <w:sz w:val="40"/>
        </w:rPr>
        <w:t xml:space="preserve"> </w:t>
      </w:r>
      <w:r w:rsidR="00757E19">
        <w:rPr>
          <w:rStyle w:val="Strong"/>
          <w:rFonts w:ascii="Arial" w:hAnsi="Arial" w:cs="Arial"/>
          <w:color w:val="451BAD"/>
          <w:sz w:val="40"/>
        </w:rPr>
        <w:t>${conf_name}</w:t>
      </w:r>
    </w:p>
    <w:p w14:paraId="100AFFCC" w14:textId="193A042B" w:rsidR="00FF7110" w:rsidRPr="00B42591" w:rsidRDefault="00FF7110"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0B050"/>
          <w:shd w:val="clear" w:color="auto" w:fill="FCFCFC"/>
        </w:rPr>
      </w:pPr>
      <w:r w:rsidRPr="00B42591">
        <w:rPr>
          <w:rFonts w:ascii="Arial" w:hAnsi="Arial" w:cs="Arial"/>
          <w:b w:val="0"/>
          <w:color w:val="00B050"/>
          <w:shd w:val="clear" w:color="auto" w:fill="FCFCFC"/>
        </w:rPr>
        <w:t>“</w:t>
      </w:r>
      <w:r w:rsidR="00E86143">
        <w:rPr>
          <w:rFonts w:ascii="Arial" w:hAnsi="Arial" w:cs="Arial"/>
          <w:b w:val="0"/>
          <w:color w:val="00B050"/>
          <w:shd w:val="clear" w:color="auto" w:fill="FCFCFC"/>
        </w:rPr>
        <w:t>${conf_desc}</w:t>
      </w:r>
      <w:r w:rsidRPr="00B42591">
        <w:rPr>
          <w:rFonts w:ascii="Arial" w:hAnsi="Arial" w:cs="Arial"/>
          <w:b w:val="0"/>
          <w:color w:val="00B050"/>
          <w:shd w:val="clear" w:color="auto" w:fill="FCFCFC"/>
        </w:rPr>
        <w:t>”</w:t>
      </w:r>
    </w:p>
    <w:p w14:paraId="1103E55E" w14:textId="4CEC8D4E" w:rsidR="00FF7110" w:rsidRDefault="00ED7AD5"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1051C"/>
          <w:shd w:val="clear" w:color="auto" w:fill="FCFCFC"/>
        </w:rPr>
      </w:pPr>
      <w:r>
        <w:rPr>
          <w:rFonts w:ascii="Arial" w:hAnsi="Arial" w:cs="Arial"/>
          <w:b w:val="0"/>
          <w:color w:val="01051C"/>
          <w:shd w:val="clear" w:color="auto" w:fill="FCFCFC"/>
        </w:rPr>
        <w:t>${start}</w:t>
      </w:r>
      <w:r w:rsidR="00EC4EEA">
        <w:rPr>
          <w:rFonts w:ascii="Arial" w:hAnsi="Arial" w:cs="Arial"/>
          <w:b w:val="0"/>
          <w:color w:val="01051C"/>
          <w:shd w:val="clear" w:color="auto" w:fill="FCFCFC"/>
          <w:vertAlign w:val="superscript"/>
        </w:rPr>
        <w:t>${start_t}</w:t>
      </w:r>
      <w:r w:rsidR="00FF7110">
        <w:rPr>
          <w:rFonts w:ascii="Arial" w:hAnsi="Arial" w:cs="Arial"/>
          <w:b w:val="0"/>
          <w:color w:val="01051C"/>
          <w:shd w:val="clear" w:color="auto" w:fill="FCFCFC"/>
        </w:rPr>
        <w:t xml:space="preserve"> – </w:t>
      </w:r>
      <w:r>
        <w:rPr>
          <w:rFonts w:ascii="Arial" w:hAnsi="Arial" w:cs="Arial"/>
          <w:b w:val="0"/>
          <w:color w:val="01051C"/>
          <w:shd w:val="clear" w:color="auto" w:fill="FCFCFC"/>
        </w:rPr>
        <w:t>${end}</w:t>
      </w:r>
      <w:r w:rsidR="00EC4EEA">
        <w:rPr>
          <w:rFonts w:ascii="Arial" w:hAnsi="Arial" w:cs="Arial"/>
          <w:b w:val="0"/>
          <w:color w:val="01051C"/>
          <w:shd w:val="clear" w:color="auto" w:fill="FCFCFC"/>
          <w:vertAlign w:val="superscript"/>
        </w:rPr>
        <w:t>${end_t}</w:t>
      </w:r>
      <w:r w:rsidR="00FF7110">
        <w:rPr>
          <w:rFonts w:ascii="Arial" w:hAnsi="Arial" w:cs="Arial"/>
          <w:b w:val="0"/>
          <w:color w:val="01051C"/>
          <w:shd w:val="clear" w:color="auto" w:fill="FCFCFC"/>
        </w:rPr>
        <w:t xml:space="preserve"> </w:t>
      </w:r>
      <w:r w:rsidR="00EC4EEA">
        <w:rPr>
          <w:rFonts w:ascii="Arial" w:hAnsi="Arial" w:cs="Arial"/>
          <w:b w:val="0"/>
          <w:color w:val="01051C"/>
          <w:shd w:val="clear" w:color="auto" w:fill="FCFCFC"/>
        </w:rPr>
        <w:t>${month}</w:t>
      </w:r>
      <w:r w:rsidR="00FF7110">
        <w:rPr>
          <w:rFonts w:ascii="Arial" w:hAnsi="Arial" w:cs="Arial"/>
          <w:b w:val="0"/>
          <w:color w:val="01051C"/>
          <w:shd w:val="clear" w:color="auto" w:fill="FCFCFC"/>
        </w:rPr>
        <w:t xml:space="preserve"> </w:t>
      </w:r>
      <w:r w:rsidR="00EC4EEA">
        <w:rPr>
          <w:rFonts w:ascii="Arial" w:hAnsi="Arial" w:cs="Arial"/>
          <w:b w:val="0"/>
          <w:color w:val="01051C"/>
          <w:shd w:val="clear" w:color="auto" w:fill="FCFCFC"/>
        </w:rPr>
        <w:t>${year}</w:t>
      </w:r>
    </w:p>
    <w:p w14:paraId="5D82F9B9" w14:textId="77777777" w:rsidR="00591913" w:rsidRPr="00EF4F88" w:rsidRDefault="00591913" w:rsidP="00591913">
      <w:pPr>
        <w:spacing w:after="0"/>
        <w:jc w:val="center"/>
        <w:rPr>
          <w:rFonts w:ascii="Arial" w:hAnsi="Arial" w:cs="Arial"/>
          <w:b/>
          <w:bCs/>
          <w:color w:val="000000"/>
          <w:sz w:val="32"/>
        </w:rPr>
      </w:pPr>
    </w:p>
    <w:p w14:paraId="04B31F5A" w14:textId="3513F333" w:rsidR="008E50C3" w:rsidRDefault="0079498D" w:rsidP="00E75742">
      <w:pPr>
        <w:jc w:val="both"/>
        <w:rPr>
          <w:rFonts w:eastAsia="Times New Roman" w:cs="Calibri"/>
          <w:bCs/>
        </w:rPr>
      </w:pPr>
      <w:r w:rsidRPr="0079498D">
        <w:rPr>
          <w:rFonts w:eastAsia="Times New Roman" w:cs="Calibri"/>
          <w:bCs/>
        </w:rPr>
        <w:t xml:space="preserve">Thank you for agreeing to be one of our reviewers. We are keen to ensure a high standard of submission for our conference while helping the authors improve their papers to the necessary quality. To this end, we would be grateful if you would provide constructive advice as to how they can make the paper more acceptable for presentation at the </w:t>
      </w:r>
      <w:r w:rsidR="00B57993">
        <w:rPr>
          <w:rFonts w:eastAsia="Times New Roman" w:cs="Calibri"/>
          <w:b/>
          <w:bCs/>
        </w:rPr>
        <w:t>${conf_name}</w:t>
      </w:r>
      <w:r w:rsidRPr="0079498D">
        <w:rPr>
          <w:rFonts w:eastAsia="Times New Roman" w:cs="Calibri"/>
          <w:bCs/>
        </w:rPr>
        <w:t xml:space="preserve"> Conference. The Conference Committee would therefore be grateful if you would </w:t>
      </w:r>
      <w:r w:rsidR="0066602A">
        <w:rPr>
          <w:rFonts w:eastAsia="Times New Roman" w:cs="Calibri"/>
          <w:bCs/>
        </w:rPr>
        <w:t xml:space="preserve">complete the table and rate the paper </w:t>
      </w:r>
      <w:r w:rsidRPr="0079498D">
        <w:rPr>
          <w:rFonts w:eastAsia="Times New Roman" w:cs="Calibri"/>
          <w:bCs/>
        </w:rPr>
        <w:t>on the issues described below. As with all blind reviewing any comments you make will be passed to the authors on an an</w:t>
      </w:r>
      <w:r w:rsidR="008E50C3">
        <w:rPr>
          <w:rFonts w:eastAsia="Times New Roman" w:cs="Calibri"/>
          <w:bCs/>
        </w:rPr>
        <w:t>onymous basis.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blLook w:val="04A0" w:firstRow="1" w:lastRow="0" w:firstColumn="1" w:lastColumn="0" w:noHBand="0" w:noVBand="1"/>
      </w:tblPr>
      <w:tblGrid>
        <w:gridCol w:w="9243"/>
      </w:tblGrid>
      <w:tr w:rsidR="00E80714" w:rsidRPr="00F86064" w14:paraId="67D55E4A" w14:textId="77777777" w:rsidTr="00E80714">
        <w:tc>
          <w:tcPr>
            <w:tcW w:w="9243" w:type="dxa"/>
            <w:shd w:val="clear" w:color="auto" w:fill="C6D9F1"/>
          </w:tcPr>
          <w:p w14:paraId="66C67DCF" w14:textId="196623FD" w:rsidR="00E80714" w:rsidRPr="00E80714" w:rsidRDefault="00E80714" w:rsidP="00E004F2">
            <w:pPr>
              <w:spacing w:after="0" w:line="240" w:lineRule="auto"/>
              <w:jc w:val="center"/>
              <w:rPr>
                <w:rFonts w:eastAsia="Times New Roman" w:cs="Calibri"/>
                <w:sz w:val="28"/>
                <w:szCs w:val="28"/>
              </w:rPr>
            </w:pPr>
            <w:r w:rsidRPr="00E80714">
              <w:rPr>
                <w:rFonts w:eastAsia="Times New Roman" w:cs="Calibri"/>
                <w:sz w:val="28"/>
                <w:szCs w:val="28"/>
              </w:rPr>
              <w:t>We would be thankful if you kindly return the duly completed ‘Reviewer Evaluation Form’ by</w:t>
            </w:r>
            <w:r w:rsidR="00A308E0">
              <w:rPr>
                <w:rFonts w:eastAsia="Times New Roman" w:cs="Calibri"/>
                <w:sz w:val="28"/>
                <w:szCs w:val="28"/>
              </w:rPr>
              <w:t xml:space="preserve"> </w:t>
            </w:r>
            <w:r w:rsidR="00A308E0">
              <w:rPr>
                <w:rFonts w:eastAsia="Times New Roman" w:cs="Calibri"/>
                <w:b/>
                <w:bCs/>
                <w:sz w:val="28"/>
                <w:szCs w:val="28"/>
              </w:rPr>
              <w:t>${submit_date}</w:t>
            </w:r>
            <w:r w:rsidR="00807EFA">
              <w:rPr>
                <w:rFonts w:eastAsia="Times New Roman" w:cs="Calibri"/>
                <w:b/>
                <w:bCs/>
                <w:sz w:val="28"/>
                <w:szCs w:val="28"/>
              </w:rPr>
              <w:t>.</w:t>
            </w:r>
          </w:p>
        </w:tc>
      </w:tr>
    </w:tbl>
    <w:p w14:paraId="7F8F32E4" w14:textId="77777777" w:rsidR="00E75742" w:rsidRDefault="00E75742" w:rsidP="00E75742">
      <w:pPr>
        <w:jc w:val="both"/>
        <w:rPr>
          <w:rFonts w:eastAsia="Times New Roman" w:cs="Calibri"/>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5"/>
        <w:gridCol w:w="7388"/>
      </w:tblGrid>
      <w:tr w:rsidR="0079498D" w:rsidRPr="000378E8" w14:paraId="2966802B" w14:textId="77777777" w:rsidTr="00E80714">
        <w:tc>
          <w:tcPr>
            <w:tcW w:w="9576" w:type="dxa"/>
            <w:gridSpan w:val="2"/>
            <w:shd w:val="clear" w:color="auto" w:fill="DBE5F1"/>
          </w:tcPr>
          <w:p w14:paraId="33A05841" w14:textId="77777777" w:rsidR="0079498D" w:rsidRPr="000378E8" w:rsidRDefault="0079498D" w:rsidP="00E80714">
            <w:pPr>
              <w:spacing w:after="0" w:line="240" w:lineRule="auto"/>
              <w:rPr>
                <w:rFonts w:cs="Calibri"/>
              </w:rPr>
            </w:pPr>
            <w:r w:rsidRPr="000378E8">
              <w:rPr>
                <w:rFonts w:cs="Calibri"/>
                <w:b/>
                <w:bCs/>
              </w:rPr>
              <w:t>Reviewer Details</w:t>
            </w:r>
          </w:p>
        </w:tc>
      </w:tr>
      <w:tr w:rsidR="0079498D" w:rsidRPr="000378E8" w14:paraId="510CBF80" w14:textId="77777777" w:rsidTr="00E80714">
        <w:trPr>
          <w:trHeight w:val="323"/>
        </w:trPr>
        <w:tc>
          <w:tcPr>
            <w:tcW w:w="1908" w:type="dxa"/>
            <w:shd w:val="clear" w:color="auto" w:fill="auto"/>
          </w:tcPr>
          <w:p w14:paraId="5C4FC132" w14:textId="77777777" w:rsidR="0079498D" w:rsidRPr="000378E8" w:rsidRDefault="0079498D" w:rsidP="00E80714">
            <w:pPr>
              <w:spacing w:after="0" w:line="240" w:lineRule="auto"/>
              <w:rPr>
                <w:rFonts w:cs="Calibri"/>
              </w:rPr>
            </w:pPr>
            <w:r w:rsidRPr="000378E8">
              <w:rPr>
                <w:rFonts w:cs="Calibri"/>
              </w:rPr>
              <w:t>Name:</w:t>
            </w:r>
          </w:p>
        </w:tc>
        <w:tc>
          <w:tcPr>
            <w:tcW w:w="7668" w:type="dxa"/>
            <w:shd w:val="clear" w:color="auto" w:fill="auto"/>
          </w:tcPr>
          <w:p w14:paraId="7AB37141" w14:textId="039879D7" w:rsidR="0079498D" w:rsidRPr="0066602A" w:rsidRDefault="009039AB" w:rsidP="00E80714">
            <w:pPr>
              <w:spacing w:after="0" w:line="240" w:lineRule="auto"/>
              <w:rPr>
                <w:rFonts w:cs="Calibri"/>
                <w:highlight w:val="yellow"/>
              </w:rPr>
            </w:pPr>
            <w:r>
              <w:rPr>
                <w:rFonts w:cs="Calibri"/>
                <w:highlight w:val="yellow"/>
              </w:rPr>
              <w:t>${reviewer_name}</w:t>
            </w:r>
          </w:p>
        </w:tc>
      </w:tr>
    </w:tbl>
    <w:p w14:paraId="711B7920" w14:textId="77777777" w:rsidR="0079498D" w:rsidRDefault="0079498D" w:rsidP="0079498D">
      <w:pPr>
        <w:spacing w:line="360" w:lineRule="auto"/>
        <w:jc w:val="both"/>
        <w:rPr>
          <w:rFonts w:eastAsia="Times New Roman" w:cs="Calibri"/>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0"/>
        <w:gridCol w:w="7293"/>
      </w:tblGrid>
      <w:tr w:rsidR="00E75742" w:rsidRPr="000378E8" w14:paraId="6E202B36" w14:textId="77777777" w:rsidTr="00E80714">
        <w:tc>
          <w:tcPr>
            <w:tcW w:w="9576" w:type="dxa"/>
            <w:gridSpan w:val="2"/>
            <w:shd w:val="clear" w:color="auto" w:fill="B8CCE4"/>
          </w:tcPr>
          <w:p w14:paraId="4602A27B" w14:textId="77777777" w:rsidR="00E75742" w:rsidRPr="000378E8" w:rsidRDefault="00E75742" w:rsidP="00E80714">
            <w:pPr>
              <w:autoSpaceDE w:val="0"/>
              <w:autoSpaceDN w:val="0"/>
              <w:adjustRightInd w:val="0"/>
              <w:spacing w:after="0" w:line="240" w:lineRule="auto"/>
              <w:rPr>
                <w:rFonts w:cs="Calibri"/>
                <w:b/>
                <w:bCs/>
                <w:color w:val="632423"/>
              </w:rPr>
            </w:pPr>
            <w:r w:rsidRPr="000378E8">
              <w:rPr>
                <w:rFonts w:cs="Calibri"/>
                <w:b/>
                <w:bCs/>
              </w:rPr>
              <w:t>Abstract Details</w:t>
            </w:r>
          </w:p>
        </w:tc>
      </w:tr>
      <w:tr w:rsidR="00E75742" w:rsidRPr="000378E8" w14:paraId="52D2AF7B" w14:textId="77777777" w:rsidTr="00E80714">
        <w:trPr>
          <w:trHeight w:val="683"/>
        </w:trPr>
        <w:tc>
          <w:tcPr>
            <w:tcW w:w="1998" w:type="dxa"/>
            <w:shd w:val="clear" w:color="auto" w:fill="auto"/>
          </w:tcPr>
          <w:p w14:paraId="6326B159" w14:textId="77777777" w:rsidR="00E75742" w:rsidRPr="000378E8" w:rsidRDefault="00E75742" w:rsidP="00E80714">
            <w:pPr>
              <w:spacing w:after="0" w:line="240" w:lineRule="auto"/>
              <w:rPr>
                <w:rFonts w:cs="Calibri"/>
              </w:rPr>
            </w:pPr>
            <w:r w:rsidRPr="000378E8">
              <w:rPr>
                <w:rFonts w:cs="Calibri"/>
              </w:rPr>
              <w:t>Abstract Title:</w:t>
            </w:r>
          </w:p>
        </w:tc>
        <w:tc>
          <w:tcPr>
            <w:tcW w:w="7578" w:type="dxa"/>
            <w:shd w:val="clear" w:color="auto" w:fill="auto"/>
          </w:tcPr>
          <w:p w14:paraId="5E6E918D" w14:textId="14F1C0B3" w:rsidR="00E75742" w:rsidRPr="002E5F26" w:rsidRDefault="006017CA" w:rsidP="00E80714">
            <w:pPr>
              <w:spacing w:after="0" w:line="240" w:lineRule="auto"/>
              <w:rPr>
                <w:rFonts w:cs="Calibri"/>
                <w:b/>
              </w:rPr>
            </w:pPr>
            <w:r>
              <w:rPr>
                <w:rFonts w:cs="Calibri"/>
                <w:b/>
              </w:rPr>
              <w:t>[</w:t>
            </w:r>
            <w:r w:rsidR="009039AB">
              <w:rPr>
                <w:rFonts w:cs="Calibri"/>
                <w:b/>
              </w:rPr>
              <w:t>${abs_title}</w:t>
            </w:r>
            <w:r>
              <w:rPr>
                <w:rFonts w:cs="Calibri"/>
                <w:b/>
              </w:rPr>
              <w:t>]</w:t>
            </w:r>
          </w:p>
        </w:tc>
      </w:tr>
      <w:tr w:rsidR="00E75742" w:rsidRPr="000378E8" w14:paraId="134A07FD" w14:textId="77777777" w:rsidTr="00E80714">
        <w:tc>
          <w:tcPr>
            <w:tcW w:w="1998" w:type="dxa"/>
            <w:shd w:val="clear" w:color="auto" w:fill="auto"/>
          </w:tcPr>
          <w:p w14:paraId="77A2D2AE" w14:textId="77777777" w:rsidR="00E75742" w:rsidRPr="000378E8" w:rsidRDefault="00E75742" w:rsidP="00E80714">
            <w:pPr>
              <w:spacing w:after="0" w:line="240" w:lineRule="auto"/>
              <w:rPr>
                <w:rFonts w:cs="Calibri"/>
              </w:rPr>
            </w:pPr>
            <w:r w:rsidRPr="000378E8">
              <w:rPr>
                <w:rFonts w:cs="Calibri"/>
              </w:rPr>
              <w:t xml:space="preserve">Abstract No: </w:t>
            </w:r>
          </w:p>
        </w:tc>
        <w:tc>
          <w:tcPr>
            <w:tcW w:w="7578" w:type="dxa"/>
            <w:shd w:val="clear" w:color="auto" w:fill="auto"/>
          </w:tcPr>
          <w:p w14:paraId="3C79449D" w14:textId="497A55F0" w:rsidR="00E75742" w:rsidRPr="000378E8" w:rsidRDefault="0073450D" w:rsidP="006104D2">
            <w:pPr>
              <w:spacing w:after="0" w:line="240" w:lineRule="auto"/>
              <w:rPr>
                <w:rFonts w:cs="Calibri"/>
              </w:rPr>
            </w:pPr>
            <w:r>
              <w:rPr>
                <w:rFonts w:eastAsia="Times New Roman" w:cs="Calibri"/>
                <w:b/>
                <w:bCs/>
              </w:rPr>
              <w:t xml:space="preserve">${conf_name} </w:t>
            </w:r>
            <w:bookmarkStart w:id="0" w:name="_GoBack"/>
            <w:bookmarkEnd w:id="0"/>
            <w:r w:rsidR="006017CA" w:rsidRPr="006017CA">
              <w:rPr>
                <w:rFonts w:cs="Calibri"/>
                <w:b/>
              </w:rPr>
              <w:t>–[</w:t>
            </w:r>
            <w:r w:rsidR="00DC528E" w:rsidRPr="006017CA">
              <w:rPr>
                <w:rFonts w:cs="Calibri"/>
                <w:b/>
              </w:rPr>
              <w:t>101</w:t>
            </w:r>
            <w:r w:rsidR="006017CA" w:rsidRPr="006017CA">
              <w:rPr>
                <w:rFonts w:cs="Calibri"/>
                <w:b/>
              </w:rPr>
              <w:t>]</w:t>
            </w:r>
          </w:p>
        </w:tc>
      </w:tr>
    </w:tbl>
    <w:p w14:paraId="1A213D4B" w14:textId="77777777" w:rsidR="00E75742" w:rsidRPr="0079498D" w:rsidRDefault="00E75742" w:rsidP="0079498D">
      <w:pPr>
        <w:spacing w:line="360" w:lineRule="auto"/>
        <w:jc w:val="both"/>
        <w:rPr>
          <w:rFonts w:eastAsia="Times New Roman" w:cs="Calibri"/>
          <w:bCs/>
        </w:rPr>
      </w:pPr>
    </w:p>
    <w:p w14:paraId="08392B8F" w14:textId="77777777" w:rsidR="00581529" w:rsidRDefault="00581529" w:rsidP="00A72B63">
      <w:pPr>
        <w:spacing w:line="360" w:lineRule="auto"/>
        <w:jc w:val="center"/>
        <w:rPr>
          <w:rFonts w:eastAsia="Times New Roman" w:cs="Calibri"/>
          <w:b/>
          <w:bCs/>
          <w:sz w:val="28"/>
          <w:szCs w:val="28"/>
        </w:rPr>
      </w:pPr>
      <w:r w:rsidRPr="000378E8">
        <w:rPr>
          <w:rFonts w:eastAsia="Times New Roman" w:cs="Calibri"/>
          <w:b/>
          <w:bCs/>
          <w:sz w:val="28"/>
          <w:szCs w:val="28"/>
        </w:rPr>
        <w:t>Abstract</w:t>
      </w:r>
    </w:p>
    <w:p w14:paraId="1448C11A" w14:textId="77777777" w:rsidR="00B42591" w:rsidRPr="006017CA" w:rsidRDefault="006017CA" w:rsidP="00B42591">
      <w:pPr>
        <w:spacing w:after="0"/>
        <w:jc w:val="both"/>
        <w:rPr>
          <w:rFonts w:eastAsia="Times New Roman" w:cs="Calibri"/>
          <w:b/>
          <w:bCs/>
          <w:sz w:val="24"/>
          <w:szCs w:val="28"/>
        </w:rPr>
      </w:pPr>
      <w:r w:rsidRPr="006017CA">
        <w:rPr>
          <w:rFonts w:eastAsia="Times New Roman" w:cs="Calibri"/>
          <w:b/>
          <w:bCs/>
          <w:sz w:val="24"/>
          <w:szCs w:val="28"/>
        </w:rPr>
        <w:t>[</w:t>
      </w:r>
      <w:r w:rsidR="00B42591" w:rsidRPr="006017CA">
        <w:rPr>
          <w:rFonts w:eastAsia="Times New Roman" w:cs="Calibri"/>
          <w:b/>
          <w:bCs/>
          <w:sz w:val="24"/>
          <w:szCs w:val="28"/>
        </w:rPr>
        <w:t xml:space="preserve">Energy is inevitable for development and its demand is increasing day by day. Energy is essential and important for human life. However, energy from fossil fuel (coals, diesel, kerosene, wood etc.) generates carbon, carbon dioxide emissions, green house emissions that pollute air, and destroy environment resulted global warming that’s harmful to living beings and nature. Hence energy scientists are looking for alternative energy resources uses that are environmentally friendly and good for human being. They are provoking for renewable energy (solar radiation energy, bio gas energy, wind energy, water wave energy, CNG energy and hydropower energy) use because PV technologies produce very small amount of CO2 compared to the emissions from conventional existing fossil fuel energy technologies. Therefore, renewable energy (RE) uses is less harmful to living beings and environment (air, water and land).  This paper talks about fossil fuel energy and renewable energy use and their consequence and impact respectively in the nature and society. In the paper, the author incorporates his working experience with Grameen </w:t>
      </w:r>
      <w:r w:rsidR="00B42591" w:rsidRPr="006017CA">
        <w:rPr>
          <w:rFonts w:eastAsia="Times New Roman" w:cs="Calibri"/>
          <w:b/>
          <w:bCs/>
          <w:sz w:val="24"/>
          <w:szCs w:val="28"/>
        </w:rPr>
        <w:lastRenderedPageBreak/>
        <w:t xml:space="preserve">Shakti (GS) and the collected data from different RE implementing organizations in Bangladesh during his visit to Bangladesh in September 2014-April 2015. </w:t>
      </w:r>
    </w:p>
    <w:p w14:paraId="4624C61B" w14:textId="77777777" w:rsidR="00B42591" w:rsidRPr="006017CA" w:rsidRDefault="00B42591" w:rsidP="00B42591">
      <w:pPr>
        <w:spacing w:after="0"/>
        <w:jc w:val="center"/>
        <w:rPr>
          <w:rFonts w:eastAsia="Times New Roman" w:cs="Calibri"/>
          <w:b/>
          <w:bCs/>
          <w:sz w:val="24"/>
          <w:szCs w:val="28"/>
        </w:rPr>
      </w:pPr>
    </w:p>
    <w:p w14:paraId="0BD0D47A" w14:textId="77777777" w:rsidR="00B42591" w:rsidRPr="006017CA" w:rsidRDefault="00B42591" w:rsidP="00B42591">
      <w:pPr>
        <w:spacing w:after="0"/>
        <w:jc w:val="both"/>
        <w:rPr>
          <w:rFonts w:eastAsia="Times New Roman" w:cs="Calibri"/>
          <w:b/>
          <w:bCs/>
          <w:sz w:val="24"/>
          <w:szCs w:val="28"/>
        </w:rPr>
      </w:pPr>
      <w:r w:rsidRPr="006017CA">
        <w:rPr>
          <w:rFonts w:eastAsia="Times New Roman" w:cs="Calibri"/>
          <w:b/>
          <w:bCs/>
          <w:sz w:val="24"/>
          <w:szCs w:val="28"/>
        </w:rPr>
        <w:t xml:space="preserve">The paper identifies different RE resources and different RE projects undertaken in the world particularly Bangladesh. The study explores RE resource utilization different business models, programs, and their benefits in Bangladesh. The study finds Bangladesh has developed a Government managed private apex organization named IDCOL (Infrastructure Development  Company), which is involved in coordinating, counselling and financing to the RE implementing agencies in Bangladesh. The study discovers Grameen Shakti, a sister organization of Grameen Bank, is the largest RE implementing organization not only in Bangladesh, but also in the world.  GS has developed a micro-utility RE financial model that has disseminated to the IDCOL partnered RE implementing agencies in Bangladesh. The RE implementing agencies apply the GS micro-utility financial model in their own programs in Bangladesh. However, RE resources like solar panels, biogas plants, wind pumps etc. are expensive for the low income people.  The RE technologies need further improvement for to not only more handy at the micro level, but also valuable at the economic scale. </w:t>
      </w:r>
      <w:r w:rsidR="006017CA" w:rsidRPr="006017CA">
        <w:rPr>
          <w:rFonts w:eastAsia="Times New Roman" w:cs="Calibri"/>
          <w:b/>
          <w:bCs/>
          <w:sz w:val="24"/>
          <w:szCs w:val="28"/>
        </w:rPr>
        <w:t>]</w:t>
      </w:r>
    </w:p>
    <w:p w14:paraId="6573F78D" w14:textId="77777777" w:rsidR="001008AF" w:rsidRDefault="001008AF" w:rsidP="001008AF">
      <w:pPr>
        <w:jc w:val="both"/>
        <w:rPr>
          <w:rFonts w:eastAsia="Times New Roman" w:cs="Calibri"/>
          <w:bCs/>
        </w:rPr>
      </w:pPr>
    </w:p>
    <w:p w14:paraId="2CECD502" w14:textId="77777777" w:rsidR="00FF7110" w:rsidRDefault="00FF7110" w:rsidP="00FF7110">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p>
    <w:p w14:paraId="14B48013" w14:textId="77777777" w:rsidR="00FF7110" w:rsidRDefault="00FF7110" w:rsidP="00FF7110">
      <w:pPr>
        <w:pStyle w:val="Heading4"/>
        <w:shd w:val="clear" w:color="auto" w:fill="FCFCFC"/>
        <w:spacing w:before="0" w:beforeAutospacing="0" w:after="0" w:afterAutospacing="0" w:line="375" w:lineRule="atLeast"/>
        <w:jc w:val="center"/>
        <w:textAlignment w:val="baseline"/>
        <w:rPr>
          <w:rStyle w:val="Strong"/>
          <w:rFonts w:ascii="Arial" w:hAnsi="Arial" w:cs="Arial"/>
          <w:color w:val="451BAD"/>
          <w:sz w:val="40"/>
        </w:rPr>
      </w:pPr>
      <w:r w:rsidRPr="00FF7110">
        <w:rPr>
          <w:rStyle w:val="Strong"/>
          <w:rFonts w:ascii="Arial" w:hAnsi="Arial" w:cs="Arial"/>
          <w:color w:val="451BAD"/>
          <w:sz w:val="40"/>
        </w:rPr>
        <w:t>International Conference on Global Warming and Climate Change 2018</w:t>
      </w:r>
    </w:p>
    <w:p w14:paraId="6BA22447" w14:textId="77777777" w:rsidR="00FF7110" w:rsidRPr="00B42591" w:rsidRDefault="00FF7110"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0B050"/>
          <w:shd w:val="clear" w:color="auto" w:fill="FCFCFC"/>
        </w:rPr>
      </w:pPr>
      <w:r w:rsidRPr="00B42591">
        <w:rPr>
          <w:rFonts w:ascii="Arial" w:hAnsi="Arial" w:cs="Arial"/>
          <w:b w:val="0"/>
          <w:color w:val="00B050"/>
          <w:shd w:val="clear" w:color="auto" w:fill="FCFCFC"/>
        </w:rPr>
        <w:t>“Creating a global dialogue towards a sustainable future”</w:t>
      </w:r>
    </w:p>
    <w:p w14:paraId="4656ADA8" w14:textId="77777777" w:rsidR="00FF7110" w:rsidRDefault="00FF7110" w:rsidP="00FF7110">
      <w:pPr>
        <w:pStyle w:val="Heading4"/>
        <w:shd w:val="clear" w:color="auto" w:fill="FCFCFC"/>
        <w:spacing w:before="0" w:beforeAutospacing="0" w:after="0" w:afterAutospacing="0" w:line="375" w:lineRule="atLeast"/>
        <w:jc w:val="center"/>
        <w:textAlignment w:val="baseline"/>
        <w:rPr>
          <w:rFonts w:ascii="Arial" w:hAnsi="Arial" w:cs="Arial"/>
          <w:b w:val="0"/>
          <w:color w:val="01051C"/>
          <w:shd w:val="clear" w:color="auto" w:fill="FCFCFC"/>
        </w:rPr>
      </w:pPr>
      <w:r>
        <w:rPr>
          <w:rFonts w:ascii="Arial" w:hAnsi="Arial" w:cs="Arial"/>
          <w:b w:val="0"/>
          <w:color w:val="01051C"/>
          <w:shd w:val="clear" w:color="auto" w:fill="FCFCFC"/>
        </w:rPr>
        <w:t>4</w:t>
      </w:r>
      <w:r w:rsidRPr="00FF7110">
        <w:rPr>
          <w:rFonts w:ascii="Arial" w:hAnsi="Arial" w:cs="Arial"/>
          <w:b w:val="0"/>
          <w:color w:val="01051C"/>
          <w:shd w:val="clear" w:color="auto" w:fill="FCFCFC"/>
          <w:vertAlign w:val="superscript"/>
        </w:rPr>
        <w:t>th</w:t>
      </w:r>
      <w:r>
        <w:rPr>
          <w:rFonts w:ascii="Arial" w:hAnsi="Arial" w:cs="Arial"/>
          <w:b w:val="0"/>
          <w:color w:val="01051C"/>
          <w:shd w:val="clear" w:color="auto" w:fill="FCFCFC"/>
        </w:rPr>
        <w:t xml:space="preserve"> – 5</w:t>
      </w:r>
      <w:r w:rsidRPr="00FF7110">
        <w:rPr>
          <w:rFonts w:ascii="Arial" w:hAnsi="Arial" w:cs="Arial"/>
          <w:b w:val="0"/>
          <w:color w:val="01051C"/>
          <w:shd w:val="clear" w:color="auto" w:fill="FCFCFC"/>
          <w:vertAlign w:val="superscript"/>
        </w:rPr>
        <w:t>th</w:t>
      </w:r>
      <w:r>
        <w:rPr>
          <w:rFonts w:ascii="Arial" w:hAnsi="Arial" w:cs="Arial"/>
          <w:b w:val="0"/>
          <w:color w:val="01051C"/>
          <w:shd w:val="clear" w:color="auto" w:fill="FCFCFC"/>
        </w:rPr>
        <w:t xml:space="preserve"> October 2018</w:t>
      </w:r>
    </w:p>
    <w:p w14:paraId="0650D53C" w14:textId="77777777" w:rsidR="00807EFA" w:rsidRPr="00807EFA" w:rsidRDefault="00807EFA" w:rsidP="00FA7133">
      <w:pPr>
        <w:spacing w:after="0"/>
        <w:jc w:val="center"/>
        <w:rPr>
          <w:rFonts w:ascii="Arial" w:hAnsi="Arial" w:cs="Arial"/>
          <w:b/>
          <w:bCs/>
          <w:color w:val="000000"/>
          <w:sz w:val="32"/>
        </w:rPr>
      </w:pPr>
    </w:p>
    <w:p w14:paraId="6611120C" w14:textId="77777777" w:rsidR="001008AF" w:rsidRPr="001008AF" w:rsidRDefault="0055623B" w:rsidP="009843D4">
      <w:pPr>
        <w:jc w:val="center"/>
        <w:rPr>
          <w:rFonts w:cs="Calibri"/>
          <w:b/>
          <w:bCs/>
          <w:sz w:val="24"/>
          <w:szCs w:val="24"/>
        </w:rPr>
      </w:pPr>
      <w:r w:rsidRPr="000F0C01">
        <w:rPr>
          <w:rFonts w:cs="Calibri"/>
          <w:b/>
          <w:bCs/>
          <w:sz w:val="24"/>
          <w:szCs w:val="24"/>
        </w:rPr>
        <w:t>Abstract</w:t>
      </w:r>
      <w:r w:rsidRPr="000F0C01">
        <w:rPr>
          <w:rFonts w:cs="Calibri"/>
          <w:b/>
          <w:bCs/>
          <w:szCs w:val="24"/>
        </w:rPr>
        <w:t xml:space="preserve"> </w:t>
      </w:r>
      <w:r w:rsidRPr="000378E8">
        <w:rPr>
          <w:rFonts w:cs="Calibri"/>
          <w:b/>
          <w:bCs/>
          <w:sz w:val="24"/>
          <w:szCs w:val="24"/>
        </w:rPr>
        <w:t>Review 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770"/>
        <w:gridCol w:w="720"/>
        <w:gridCol w:w="720"/>
        <w:gridCol w:w="720"/>
        <w:gridCol w:w="630"/>
        <w:gridCol w:w="630"/>
        <w:gridCol w:w="585"/>
      </w:tblGrid>
      <w:tr w:rsidR="00691AF3" w:rsidRPr="00F86064" w14:paraId="4F3C6B6E" w14:textId="77777777" w:rsidTr="00E80714">
        <w:tc>
          <w:tcPr>
            <w:tcW w:w="468" w:type="dxa"/>
            <w:shd w:val="clear" w:color="auto" w:fill="C6D9F1"/>
          </w:tcPr>
          <w:p w14:paraId="37EE397E" w14:textId="77777777" w:rsidR="00691AF3" w:rsidRPr="00F86064" w:rsidRDefault="00691AF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no</w:t>
            </w:r>
          </w:p>
        </w:tc>
        <w:tc>
          <w:tcPr>
            <w:tcW w:w="4770" w:type="dxa"/>
            <w:shd w:val="clear" w:color="auto" w:fill="C6D9F1"/>
          </w:tcPr>
          <w:p w14:paraId="4920562A" w14:textId="77777777" w:rsidR="00691AF3" w:rsidRPr="00F86064" w:rsidRDefault="00691AF3" w:rsidP="00E80714">
            <w:pPr>
              <w:pStyle w:val="Default"/>
              <w:spacing w:line="276" w:lineRule="auto"/>
              <w:rPr>
                <w:rFonts w:ascii="Times New Roman" w:hAnsi="Times New Roman" w:cs="Times New Roman"/>
                <w:b/>
                <w:sz w:val="22"/>
                <w:szCs w:val="22"/>
              </w:rPr>
            </w:pPr>
            <w:r w:rsidRPr="00F86064">
              <w:rPr>
                <w:rFonts w:ascii="Times New Roman" w:hAnsi="Times New Roman" w:cs="Times New Roman"/>
                <w:b/>
                <w:sz w:val="22"/>
                <w:szCs w:val="22"/>
              </w:rPr>
              <w:t>Please rate the following (5 excellent, 1 poor)</w:t>
            </w:r>
          </w:p>
        </w:tc>
        <w:tc>
          <w:tcPr>
            <w:tcW w:w="720" w:type="dxa"/>
            <w:shd w:val="clear" w:color="auto" w:fill="C6D9F1"/>
          </w:tcPr>
          <w:p w14:paraId="7896565B"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5</w:t>
            </w:r>
          </w:p>
        </w:tc>
        <w:tc>
          <w:tcPr>
            <w:tcW w:w="720" w:type="dxa"/>
            <w:shd w:val="clear" w:color="auto" w:fill="C6D9F1"/>
          </w:tcPr>
          <w:p w14:paraId="3A7BDDBD"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4</w:t>
            </w:r>
          </w:p>
        </w:tc>
        <w:tc>
          <w:tcPr>
            <w:tcW w:w="720" w:type="dxa"/>
            <w:shd w:val="clear" w:color="auto" w:fill="C6D9F1"/>
          </w:tcPr>
          <w:p w14:paraId="3CF67F17"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3</w:t>
            </w:r>
          </w:p>
        </w:tc>
        <w:tc>
          <w:tcPr>
            <w:tcW w:w="630" w:type="dxa"/>
            <w:shd w:val="clear" w:color="auto" w:fill="C6D9F1"/>
          </w:tcPr>
          <w:p w14:paraId="5776709E"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2</w:t>
            </w:r>
          </w:p>
        </w:tc>
        <w:tc>
          <w:tcPr>
            <w:tcW w:w="630" w:type="dxa"/>
            <w:shd w:val="clear" w:color="auto" w:fill="C6D9F1"/>
          </w:tcPr>
          <w:p w14:paraId="75CB4060"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1</w:t>
            </w:r>
          </w:p>
        </w:tc>
        <w:tc>
          <w:tcPr>
            <w:tcW w:w="585" w:type="dxa"/>
            <w:shd w:val="clear" w:color="auto" w:fill="C6D9F1"/>
          </w:tcPr>
          <w:p w14:paraId="1171A10F" w14:textId="77777777" w:rsidR="00691AF3" w:rsidRPr="00F86064" w:rsidRDefault="00691AF3" w:rsidP="00E80714">
            <w:pPr>
              <w:pStyle w:val="Default"/>
              <w:spacing w:line="276" w:lineRule="auto"/>
              <w:jc w:val="center"/>
              <w:rPr>
                <w:rFonts w:ascii="Times New Roman" w:hAnsi="Times New Roman" w:cs="Times New Roman"/>
                <w:b/>
                <w:sz w:val="22"/>
                <w:szCs w:val="22"/>
              </w:rPr>
            </w:pPr>
            <w:r w:rsidRPr="00F86064">
              <w:rPr>
                <w:rFonts w:ascii="Times New Roman" w:hAnsi="Times New Roman" w:cs="Times New Roman"/>
                <w:b/>
                <w:sz w:val="22"/>
                <w:szCs w:val="22"/>
              </w:rPr>
              <w:t>NA</w:t>
            </w:r>
          </w:p>
        </w:tc>
      </w:tr>
      <w:tr w:rsidR="00691AF3" w:rsidRPr="00F86064" w14:paraId="5F80C6DF" w14:textId="77777777" w:rsidTr="00E80714">
        <w:tc>
          <w:tcPr>
            <w:tcW w:w="468" w:type="dxa"/>
          </w:tcPr>
          <w:p w14:paraId="5BF23087" w14:textId="77777777" w:rsidR="00691AF3" w:rsidRPr="00F86064" w:rsidRDefault="00691AF3" w:rsidP="00E80714">
            <w:pPr>
              <w:pStyle w:val="Default"/>
              <w:spacing w:line="276" w:lineRule="auto"/>
              <w:rPr>
                <w:rFonts w:ascii="Times New Roman" w:hAnsi="Times New Roman" w:cs="Times New Roman"/>
                <w:b/>
                <w:sz w:val="22"/>
                <w:szCs w:val="22"/>
              </w:rPr>
            </w:pPr>
            <w:r w:rsidRPr="00F86064">
              <w:rPr>
                <w:rFonts w:ascii="Times New Roman" w:hAnsi="Times New Roman" w:cs="Times New Roman"/>
                <w:b/>
                <w:sz w:val="22"/>
                <w:szCs w:val="22"/>
              </w:rPr>
              <w:t>1</w:t>
            </w:r>
          </w:p>
        </w:tc>
        <w:tc>
          <w:tcPr>
            <w:tcW w:w="4770" w:type="dxa"/>
          </w:tcPr>
          <w:p w14:paraId="753C9583" w14:textId="77777777" w:rsidR="00691AF3" w:rsidRPr="00F86064" w:rsidRDefault="00691AF3"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Aims/ objectives clearly stated</w:t>
            </w:r>
          </w:p>
        </w:tc>
        <w:tc>
          <w:tcPr>
            <w:tcW w:w="720" w:type="dxa"/>
          </w:tcPr>
          <w:p w14:paraId="3040C710"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720" w:type="dxa"/>
          </w:tcPr>
          <w:p w14:paraId="4021900C"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720" w:type="dxa"/>
          </w:tcPr>
          <w:p w14:paraId="629FF107"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630" w:type="dxa"/>
          </w:tcPr>
          <w:p w14:paraId="2CEE7D20"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630" w:type="dxa"/>
          </w:tcPr>
          <w:p w14:paraId="5442F776"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585" w:type="dxa"/>
          </w:tcPr>
          <w:p w14:paraId="281C449B" w14:textId="77777777" w:rsidR="00691AF3" w:rsidRPr="00F86064" w:rsidRDefault="00691AF3" w:rsidP="00E80714">
            <w:pPr>
              <w:pStyle w:val="Default"/>
              <w:spacing w:line="276" w:lineRule="auto"/>
              <w:rPr>
                <w:rFonts w:ascii="Times New Roman" w:hAnsi="Times New Roman" w:cs="Times New Roman"/>
                <w:b/>
                <w:sz w:val="22"/>
                <w:szCs w:val="22"/>
              </w:rPr>
            </w:pPr>
          </w:p>
        </w:tc>
      </w:tr>
      <w:tr w:rsidR="00691AF3" w:rsidRPr="00F86064" w14:paraId="11600B27" w14:textId="77777777" w:rsidTr="00E80714">
        <w:tc>
          <w:tcPr>
            <w:tcW w:w="468" w:type="dxa"/>
          </w:tcPr>
          <w:p w14:paraId="6A5A4DAC" w14:textId="77777777" w:rsidR="00691AF3" w:rsidRPr="00F86064" w:rsidRDefault="00691AF3" w:rsidP="00E80714">
            <w:pPr>
              <w:pStyle w:val="Default"/>
              <w:spacing w:line="276" w:lineRule="auto"/>
              <w:rPr>
                <w:rFonts w:ascii="Times New Roman" w:hAnsi="Times New Roman" w:cs="Times New Roman"/>
                <w:b/>
                <w:sz w:val="22"/>
                <w:szCs w:val="22"/>
              </w:rPr>
            </w:pPr>
            <w:r w:rsidRPr="00F86064">
              <w:rPr>
                <w:rFonts w:ascii="Times New Roman" w:hAnsi="Times New Roman" w:cs="Times New Roman"/>
                <w:b/>
                <w:sz w:val="22"/>
                <w:szCs w:val="22"/>
              </w:rPr>
              <w:t>2</w:t>
            </w:r>
          </w:p>
        </w:tc>
        <w:tc>
          <w:tcPr>
            <w:tcW w:w="4770" w:type="dxa"/>
          </w:tcPr>
          <w:p w14:paraId="2562B892" w14:textId="77777777" w:rsidR="00691AF3" w:rsidRPr="00F86064" w:rsidRDefault="00691AF3" w:rsidP="00E80714">
            <w:pPr>
              <w:pStyle w:val="Default"/>
              <w:spacing w:line="276" w:lineRule="auto"/>
              <w:rPr>
                <w:rFonts w:ascii="Times New Roman" w:hAnsi="Times New Roman" w:cs="Times New Roman"/>
                <w:sz w:val="22"/>
                <w:szCs w:val="22"/>
              </w:rPr>
            </w:pPr>
            <w:r>
              <w:rPr>
                <w:rFonts w:ascii="Arial" w:hAnsi="Arial" w:cs="Arial"/>
                <w:color w:val="222222"/>
                <w:sz w:val="20"/>
                <w:szCs w:val="20"/>
                <w:shd w:val="clear" w:color="auto" w:fill="FFFFFF"/>
              </w:rPr>
              <w:t>Relevance to the conference</w:t>
            </w:r>
          </w:p>
        </w:tc>
        <w:tc>
          <w:tcPr>
            <w:tcW w:w="720" w:type="dxa"/>
          </w:tcPr>
          <w:p w14:paraId="574F80E5"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720" w:type="dxa"/>
          </w:tcPr>
          <w:p w14:paraId="2010B273"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720" w:type="dxa"/>
          </w:tcPr>
          <w:p w14:paraId="3B9AB6C7"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630" w:type="dxa"/>
          </w:tcPr>
          <w:p w14:paraId="3962B155"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630" w:type="dxa"/>
          </w:tcPr>
          <w:p w14:paraId="1A39D6D5"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585" w:type="dxa"/>
          </w:tcPr>
          <w:p w14:paraId="37F371C3" w14:textId="77777777" w:rsidR="00691AF3" w:rsidRPr="00F86064" w:rsidRDefault="00691AF3" w:rsidP="00E80714">
            <w:pPr>
              <w:pStyle w:val="Default"/>
              <w:spacing w:line="276" w:lineRule="auto"/>
              <w:rPr>
                <w:rFonts w:ascii="Times New Roman" w:hAnsi="Times New Roman" w:cs="Times New Roman"/>
                <w:b/>
                <w:sz w:val="22"/>
                <w:szCs w:val="22"/>
              </w:rPr>
            </w:pPr>
          </w:p>
        </w:tc>
      </w:tr>
      <w:tr w:rsidR="00691AF3" w:rsidRPr="00F86064" w14:paraId="58EFB44C" w14:textId="77777777" w:rsidTr="00E80714">
        <w:tc>
          <w:tcPr>
            <w:tcW w:w="468" w:type="dxa"/>
          </w:tcPr>
          <w:p w14:paraId="2C988B52" w14:textId="77777777" w:rsidR="00691AF3" w:rsidRPr="00F86064" w:rsidRDefault="00691AF3" w:rsidP="00E80714">
            <w:pPr>
              <w:pStyle w:val="Default"/>
              <w:spacing w:line="276" w:lineRule="auto"/>
              <w:rPr>
                <w:rFonts w:ascii="Times New Roman" w:hAnsi="Times New Roman" w:cs="Times New Roman"/>
                <w:b/>
                <w:sz w:val="22"/>
                <w:szCs w:val="22"/>
              </w:rPr>
            </w:pPr>
            <w:r w:rsidRPr="00F86064">
              <w:rPr>
                <w:rFonts w:ascii="Times New Roman" w:hAnsi="Times New Roman" w:cs="Times New Roman"/>
                <w:b/>
                <w:sz w:val="22"/>
                <w:szCs w:val="22"/>
              </w:rPr>
              <w:t>3</w:t>
            </w:r>
          </w:p>
        </w:tc>
        <w:tc>
          <w:tcPr>
            <w:tcW w:w="4770" w:type="dxa"/>
          </w:tcPr>
          <w:p w14:paraId="73258C72" w14:textId="77777777" w:rsidR="00691AF3" w:rsidRPr="00F86064" w:rsidRDefault="00691AF3" w:rsidP="00E80714">
            <w:pPr>
              <w:pStyle w:val="Default"/>
              <w:spacing w:line="276" w:lineRule="auto"/>
              <w:rPr>
                <w:rFonts w:ascii="Times New Roman" w:hAnsi="Times New Roman" w:cs="Times New Roman"/>
                <w:sz w:val="22"/>
                <w:szCs w:val="22"/>
              </w:rPr>
            </w:pPr>
            <w:r>
              <w:rPr>
                <w:color w:val="222222"/>
                <w:sz w:val="20"/>
                <w:szCs w:val="20"/>
                <w:shd w:val="clear" w:color="auto" w:fill="FFFFFF"/>
              </w:rPr>
              <w:t>Structure of the paper</w:t>
            </w:r>
          </w:p>
        </w:tc>
        <w:tc>
          <w:tcPr>
            <w:tcW w:w="720" w:type="dxa"/>
          </w:tcPr>
          <w:p w14:paraId="0289F272"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720" w:type="dxa"/>
          </w:tcPr>
          <w:p w14:paraId="0126AACD"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720" w:type="dxa"/>
          </w:tcPr>
          <w:p w14:paraId="43733478"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630" w:type="dxa"/>
          </w:tcPr>
          <w:p w14:paraId="35B0C0B2"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630" w:type="dxa"/>
          </w:tcPr>
          <w:p w14:paraId="58DD42FB"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585" w:type="dxa"/>
          </w:tcPr>
          <w:p w14:paraId="3B5F7A9D" w14:textId="77777777" w:rsidR="00691AF3" w:rsidRPr="00F86064" w:rsidRDefault="00691AF3" w:rsidP="00E80714">
            <w:pPr>
              <w:pStyle w:val="Default"/>
              <w:spacing w:line="276" w:lineRule="auto"/>
              <w:rPr>
                <w:rFonts w:ascii="Times New Roman" w:hAnsi="Times New Roman" w:cs="Times New Roman"/>
                <w:b/>
                <w:sz w:val="22"/>
                <w:szCs w:val="22"/>
              </w:rPr>
            </w:pPr>
          </w:p>
        </w:tc>
      </w:tr>
      <w:tr w:rsidR="00691AF3" w:rsidRPr="00F86064" w14:paraId="519A295C" w14:textId="77777777" w:rsidTr="00E80714">
        <w:tc>
          <w:tcPr>
            <w:tcW w:w="468" w:type="dxa"/>
          </w:tcPr>
          <w:p w14:paraId="7EE4AA96" w14:textId="77777777" w:rsidR="00691AF3" w:rsidRPr="00F86064" w:rsidRDefault="00691AF3" w:rsidP="00E80714">
            <w:pPr>
              <w:pStyle w:val="Default"/>
              <w:spacing w:line="276" w:lineRule="auto"/>
              <w:rPr>
                <w:rFonts w:ascii="Times New Roman" w:hAnsi="Times New Roman" w:cs="Times New Roman"/>
                <w:b/>
                <w:sz w:val="22"/>
                <w:szCs w:val="22"/>
              </w:rPr>
            </w:pPr>
            <w:r w:rsidRPr="00F86064">
              <w:rPr>
                <w:rFonts w:ascii="Times New Roman" w:hAnsi="Times New Roman" w:cs="Times New Roman"/>
                <w:b/>
                <w:sz w:val="22"/>
                <w:szCs w:val="22"/>
              </w:rPr>
              <w:t>4</w:t>
            </w:r>
          </w:p>
        </w:tc>
        <w:tc>
          <w:tcPr>
            <w:tcW w:w="4770" w:type="dxa"/>
          </w:tcPr>
          <w:p w14:paraId="25713AAC" w14:textId="77777777" w:rsidR="00691AF3" w:rsidRPr="00F86064" w:rsidRDefault="00691AF3" w:rsidP="00E80714">
            <w:pPr>
              <w:pStyle w:val="Default"/>
              <w:spacing w:line="276" w:lineRule="auto"/>
              <w:rPr>
                <w:rFonts w:ascii="Times New Roman" w:hAnsi="Times New Roman" w:cs="Times New Roman"/>
                <w:sz w:val="22"/>
                <w:szCs w:val="22"/>
              </w:rPr>
            </w:pPr>
            <w:r>
              <w:rPr>
                <w:color w:val="222222"/>
                <w:sz w:val="20"/>
                <w:szCs w:val="20"/>
                <w:shd w:val="clear" w:color="auto" w:fill="FFFFFF"/>
              </w:rPr>
              <w:t>Clarity of language</w:t>
            </w:r>
          </w:p>
        </w:tc>
        <w:tc>
          <w:tcPr>
            <w:tcW w:w="720" w:type="dxa"/>
          </w:tcPr>
          <w:p w14:paraId="03E4ADD5"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720" w:type="dxa"/>
          </w:tcPr>
          <w:p w14:paraId="76ED7395"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720" w:type="dxa"/>
          </w:tcPr>
          <w:p w14:paraId="0E78059B"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630" w:type="dxa"/>
          </w:tcPr>
          <w:p w14:paraId="2D7BC322"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630" w:type="dxa"/>
          </w:tcPr>
          <w:p w14:paraId="7FF9AF30"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585" w:type="dxa"/>
          </w:tcPr>
          <w:p w14:paraId="28C2BB5A" w14:textId="77777777" w:rsidR="00691AF3" w:rsidRPr="00F86064" w:rsidRDefault="00691AF3" w:rsidP="00E80714">
            <w:pPr>
              <w:pStyle w:val="Default"/>
              <w:spacing w:line="276" w:lineRule="auto"/>
              <w:rPr>
                <w:rFonts w:ascii="Times New Roman" w:hAnsi="Times New Roman" w:cs="Times New Roman"/>
                <w:b/>
                <w:sz w:val="22"/>
                <w:szCs w:val="22"/>
              </w:rPr>
            </w:pPr>
          </w:p>
        </w:tc>
      </w:tr>
      <w:tr w:rsidR="00691AF3" w:rsidRPr="00F86064" w14:paraId="198A64D2" w14:textId="77777777" w:rsidTr="00E80714">
        <w:tc>
          <w:tcPr>
            <w:tcW w:w="468" w:type="dxa"/>
          </w:tcPr>
          <w:p w14:paraId="22319B12" w14:textId="77777777" w:rsidR="00691AF3" w:rsidRPr="00F86064" w:rsidRDefault="00691AF3" w:rsidP="00E80714">
            <w:pPr>
              <w:pStyle w:val="Default"/>
              <w:spacing w:line="276" w:lineRule="auto"/>
              <w:rPr>
                <w:rFonts w:ascii="Times New Roman" w:hAnsi="Times New Roman" w:cs="Times New Roman"/>
                <w:b/>
                <w:sz w:val="22"/>
                <w:szCs w:val="22"/>
              </w:rPr>
            </w:pPr>
            <w:r w:rsidRPr="00F86064">
              <w:rPr>
                <w:rFonts w:ascii="Times New Roman" w:hAnsi="Times New Roman" w:cs="Times New Roman"/>
                <w:b/>
                <w:sz w:val="22"/>
                <w:szCs w:val="22"/>
              </w:rPr>
              <w:t>5</w:t>
            </w:r>
          </w:p>
        </w:tc>
        <w:tc>
          <w:tcPr>
            <w:tcW w:w="4770" w:type="dxa"/>
          </w:tcPr>
          <w:p w14:paraId="6416C38D" w14:textId="77777777" w:rsidR="00691AF3" w:rsidRPr="00F86064" w:rsidRDefault="00691AF3" w:rsidP="00E80714">
            <w:pPr>
              <w:pStyle w:val="Default"/>
              <w:spacing w:line="276" w:lineRule="auto"/>
              <w:rPr>
                <w:rFonts w:ascii="Times New Roman" w:hAnsi="Times New Roman" w:cs="Times New Roman"/>
                <w:sz w:val="22"/>
                <w:szCs w:val="22"/>
              </w:rPr>
            </w:pPr>
            <w:r>
              <w:rPr>
                <w:color w:val="222222"/>
                <w:sz w:val="20"/>
                <w:szCs w:val="20"/>
                <w:shd w:val="clear" w:color="auto" w:fill="FFFFFF"/>
              </w:rPr>
              <w:t>Appropriateness of the research/study methodology</w:t>
            </w:r>
          </w:p>
        </w:tc>
        <w:tc>
          <w:tcPr>
            <w:tcW w:w="720" w:type="dxa"/>
          </w:tcPr>
          <w:p w14:paraId="5858D309"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720" w:type="dxa"/>
          </w:tcPr>
          <w:p w14:paraId="62A4DFCD"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720" w:type="dxa"/>
          </w:tcPr>
          <w:p w14:paraId="6A2AAC03"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630" w:type="dxa"/>
          </w:tcPr>
          <w:p w14:paraId="0215E88D"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630" w:type="dxa"/>
          </w:tcPr>
          <w:p w14:paraId="1D872D8F"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585" w:type="dxa"/>
          </w:tcPr>
          <w:p w14:paraId="65EB939A" w14:textId="77777777" w:rsidR="00691AF3" w:rsidRPr="00F86064" w:rsidRDefault="00691AF3" w:rsidP="00E80714">
            <w:pPr>
              <w:pStyle w:val="Default"/>
              <w:spacing w:line="276" w:lineRule="auto"/>
              <w:rPr>
                <w:rFonts w:ascii="Times New Roman" w:hAnsi="Times New Roman" w:cs="Times New Roman"/>
                <w:b/>
                <w:sz w:val="22"/>
                <w:szCs w:val="22"/>
              </w:rPr>
            </w:pPr>
          </w:p>
        </w:tc>
      </w:tr>
      <w:tr w:rsidR="00691AF3" w:rsidRPr="00F86064" w14:paraId="05E86BE3" w14:textId="77777777" w:rsidTr="00E80714">
        <w:tc>
          <w:tcPr>
            <w:tcW w:w="468" w:type="dxa"/>
          </w:tcPr>
          <w:p w14:paraId="6D4A9903" w14:textId="77777777" w:rsidR="00691AF3" w:rsidRPr="00F86064" w:rsidRDefault="00691AF3" w:rsidP="00E80714">
            <w:pPr>
              <w:pStyle w:val="Default"/>
              <w:spacing w:line="276" w:lineRule="auto"/>
              <w:rPr>
                <w:rFonts w:ascii="Times New Roman" w:hAnsi="Times New Roman" w:cs="Times New Roman"/>
                <w:b/>
                <w:sz w:val="22"/>
                <w:szCs w:val="22"/>
              </w:rPr>
            </w:pPr>
            <w:r>
              <w:rPr>
                <w:rFonts w:ascii="Times New Roman" w:hAnsi="Times New Roman" w:cs="Times New Roman"/>
                <w:b/>
                <w:sz w:val="22"/>
                <w:szCs w:val="22"/>
              </w:rPr>
              <w:t>6</w:t>
            </w:r>
          </w:p>
        </w:tc>
        <w:tc>
          <w:tcPr>
            <w:tcW w:w="4770" w:type="dxa"/>
          </w:tcPr>
          <w:p w14:paraId="61DD084A" w14:textId="77777777" w:rsidR="00691AF3" w:rsidRPr="00F86064" w:rsidRDefault="00691AF3" w:rsidP="00E80714">
            <w:pPr>
              <w:pStyle w:val="Default"/>
              <w:spacing w:line="276" w:lineRule="auto"/>
              <w:rPr>
                <w:rFonts w:ascii="Times New Roman" w:hAnsi="Times New Roman" w:cs="Times New Roman"/>
                <w:sz w:val="22"/>
                <w:szCs w:val="22"/>
              </w:rPr>
            </w:pPr>
            <w:r>
              <w:rPr>
                <w:color w:val="222222"/>
                <w:sz w:val="20"/>
                <w:szCs w:val="20"/>
                <w:shd w:val="clear" w:color="auto" w:fill="FFFFFF"/>
              </w:rPr>
              <w:t>Discussion and conclusion</w:t>
            </w:r>
          </w:p>
        </w:tc>
        <w:tc>
          <w:tcPr>
            <w:tcW w:w="720" w:type="dxa"/>
          </w:tcPr>
          <w:p w14:paraId="7793F6FD"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720" w:type="dxa"/>
          </w:tcPr>
          <w:p w14:paraId="02774EA3"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720" w:type="dxa"/>
          </w:tcPr>
          <w:p w14:paraId="3610671B"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630" w:type="dxa"/>
          </w:tcPr>
          <w:p w14:paraId="2E5050E0"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630" w:type="dxa"/>
          </w:tcPr>
          <w:p w14:paraId="5A3B7897" w14:textId="77777777" w:rsidR="00691AF3" w:rsidRPr="00F86064" w:rsidRDefault="00691AF3" w:rsidP="00E80714">
            <w:pPr>
              <w:pStyle w:val="Default"/>
              <w:spacing w:line="276" w:lineRule="auto"/>
              <w:rPr>
                <w:rFonts w:ascii="Times New Roman" w:hAnsi="Times New Roman" w:cs="Times New Roman"/>
                <w:b/>
                <w:sz w:val="22"/>
                <w:szCs w:val="22"/>
              </w:rPr>
            </w:pPr>
          </w:p>
        </w:tc>
        <w:tc>
          <w:tcPr>
            <w:tcW w:w="585" w:type="dxa"/>
          </w:tcPr>
          <w:p w14:paraId="368E232E" w14:textId="77777777" w:rsidR="00691AF3" w:rsidRPr="00F86064" w:rsidRDefault="00691AF3" w:rsidP="00E80714">
            <w:pPr>
              <w:pStyle w:val="Default"/>
              <w:spacing w:line="276" w:lineRule="auto"/>
              <w:rPr>
                <w:rFonts w:ascii="Times New Roman" w:hAnsi="Times New Roman" w:cs="Times New Roman"/>
                <w:b/>
                <w:sz w:val="22"/>
                <w:szCs w:val="22"/>
              </w:rPr>
            </w:pPr>
          </w:p>
        </w:tc>
      </w:tr>
    </w:tbl>
    <w:p w14:paraId="407FA494" w14:textId="77777777" w:rsidR="00F75624" w:rsidRPr="00F75624" w:rsidRDefault="00F75624" w:rsidP="00F75624">
      <w:pPr>
        <w:spacing w:after="0"/>
        <w:rPr>
          <w:vanish/>
        </w:rPr>
      </w:pPr>
    </w:p>
    <w:tbl>
      <w:tblPr>
        <w:tblpPr w:leftFromText="180" w:rightFromText="180" w:vertAnchor="text" w:horzAnchor="margin" w:tblpY="3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3"/>
      </w:tblGrid>
      <w:tr w:rsidR="00F75624" w:rsidRPr="000378E8" w14:paraId="65504532" w14:textId="77777777" w:rsidTr="00F75624">
        <w:tc>
          <w:tcPr>
            <w:tcW w:w="9243" w:type="dxa"/>
            <w:shd w:val="clear" w:color="auto" w:fill="B8CCE4"/>
          </w:tcPr>
          <w:p w14:paraId="7BD995AF" w14:textId="77777777" w:rsidR="00F75624" w:rsidRPr="000378E8" w:rsidRDefault="00F75624" w:rsidP="00F75624">
            <w:pPr>
              <w:spacing w:after="0" w:line="240" w:lineRule="auto"/>
              <w:rPr>
                <w:rFonts w:cs="Calibri"/>
              </w:rPr>
            </w:pPr>
            <w:r w:rsidRPr="000378E8">
              <w:rPr>
                <w:rFonts w:cs="Calibri"/>
                <w:b/>
                <w:bCs/>
              </w:rPr>
              <w:t>Additional Comments</w:t>
            </w:r>
          </w:p>
        </w:tc>
      </w:tr>
      <w:tr w:rsidR="00F75624" w:rsidRPr="000378E8" w14:paraId="43357D7B" w14:textId="77777777" w:rsidTr="00F75624">
        <w:trPr>
          <w:trHeight w:val="287"/>
        </w:trPr>
        <w:tc>
          <w:tcPr>
            <w:tcW w:w="9243" w:type="dxa"/>
            <w:shd w:val="clear" w:color="auto" w:fill="auto"/>
          </w:tcPr>
          <w:p w14:paraId="537B7B49" w14:textId="77777777" w:rsidR="00F75624" w:rsidRPr="000378E8" w:rsidRDefault="00F75624" w:rsidP="00F75624">
            <w:pPr>
              <w:spacing w:after="0" w:line="240" w:lineRule="auto"/>
              <w:rPr>
                <w:rFonts w:cs="Calibri"/>
              </w:rPr>
            </w:pPr>
          </w:p>
        </w:tc>
      </w:tr>
      <w:tr w:rsidR="00F75624" w:rsidRPr="00F86064" w14:paraId="7941B58C"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761BA8FA" w14:textId="77777777" w:rsidR="00F75624" w:rsidRPr="00691AF3" w:rsidRDefault="00F75624" w:rsidP="00F75624">
            <w:pPr>
              <w:spacing w:after="0" w:line="240" w:lineRule="auto"/>
              <w:rPr>
                <w:rFonts w:cs="Calibri"/>
              </w:rPr>
            </w:pPr>
            <w:r w:rsidRPr="00691AF3">
              <w:rPr>
                <w:rFonts w:cs="Calibri"/>
              </w:rPr>
              <w:t>Specific Reviewers Comments to be passed on to the author/s. These comments will be useful when the authors write the paper to be included in the Conference Proceedings</w:t>
            </w:r>
            <w:r>
              <w:rPr>
                <w:rFonts w:cs="Calibri"/>
              </w:rPr>
              <w:t xml:space="preserve"> and journals</w:t>
            </w:r>
            <w:r w:rsidR="009843D4">
              <w:rPr>
                <w:rFonts w:cs="Calibri"/>
              </w:rPr>
              <w:t>.</w:t>
            </w:r>
          </w:p>
          <w:p w14:paraId="1E2E8219" w14:textId="77777777" w:rsidR="00F75624" w:rsidRPr="00691AF3" w:rsidRDefault="00F75624" w:rsidP="00F75624">
            <w:pPr>
              <w:spacing w:after="0" w:line="240" w:lineRule="auto"/>
              <w:rPr>
                <w:rFonts w:cs="Calibri"/>
              </w:rPr>
            </w:pPr>
            <w:r w:rsidRPr="00691AF3">
              <w:rPr>
                <w:rFonts w:cs="Calibri"/>
              </w:rPr>
              <w:t xml:space="preserve">Please expand on any weak areas in the checklist and offer specific advice as to how the author(s) may improve the paper. </w:t>
            </w:r>
          </w:p>
        </w:tc>
      </w:tr>
      <w:tr w:rsidR="00F75624" w:rsidRPr="00F86064" w14:paraId="437A1206"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68DEAC1A" w14:textId="77777777" w:rsidR="00F75624" w:rsidRPr="00691AF3" w:rsidRDefault="00F75624" w:rsidP="00F75624">
            <w:pPr>
              <w:spacing w:after="0" w:line="240" w:lineRule="auto"/>
              <w:rPr>
                <w:rFonts w:cs="Calibri"/>
              </w:rPr>
            </w:pPr>
          </w:p>
          <w:p w14:paraId="417D3F2E" w14:textId="77777777" w:rsidR="00F75624" w:rsidRPr="00691AF3" w:rsidRDefault="00F75624" w:rsidP="00F75624">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Title</w:t>
            </w:r>
            <w:r w:rsidR="009843D4">
              <w:rPr>
                <w:rStyle w:val="Strong"/>
                <w:rFonts w:cs="Calibri"/>
                <w:b w:val="0"/>
                <w:bCs w:val="0"/>
              </w:rPr>
              <w:t>:</w:t>
            </w:r>
          </w:p>
          <w:p w14:paraId="7CEDAA77" w14:textId="77777777" w:rsidR="00F75624" w:rsidRPr="00691AF3" w:rsidRDefault="00F75624" w:rsidP="00F75624">
            <w:pPr>
              <w:spacing w:after="0" w:line="240" w:lineRule="auto"/>
              <w:rPr>
                <w:rStyle w:val="Strong"/>
                <w:rFonts w:cs="Calibri"/>
                <w:b w:val="0"/>
                <w:bCs w:val="0"/>
              </w:rPr>
            </w:pPr>
          </w:p>
          <w:p w14:paraId="44B18081" w14:textId="77777777" w:rsidR="00F75624" w:rsidRPr="00691AF3" w:rsidRDefault="00F75624" w:rsidP="00F75624">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Background</w:t>
            </w:r>
            <w:r w:rsidR="009843D4">
              <w:rPr>
                <w:rStyle w:val="Strong"/>
                <w:rFonts w:cs="Calibri"/>
                <w:b w:val="0"/>
                <w:bCs w:val="0"/>
              </w:rPr>
              <w:t>:</w:t>
            </w:r>
          </w:p>
          <w:p w14:paraId="689BB6A4" w14:textId="77777777" w:rsidR="00F75624" w:rsidRPr="00691AF3" w:rsidRDefault="00F75624" w:rsidP="00F75624">
            <w:pPr>
              <w:spacing w:after="0" w:line="240" w:lineRule="auto"/>
              <w:rPr>
                <w:rStyle w:val="Strong"/>
                <w:rFonts w:cs="Calibri"/>
                <w:b w:val="0"/>
                <w:bCs w:val="0"/>
              </w:rPr>
            </w:pPr>
          </w:p>
          <w:p w14:paraId="38BAB35B" w14:textId="77777777" w:rsidR="00F75624" w:rsidRPr="00691AF3" w:rsidRDefault="00F75624" w:rsidP="00F75624">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Method</w:t>
            </w:r>
            <w:r w:rsidR="009843D4">
              <w:rPr>
                <w:rStyle w:val="Strong"/>
                <w:rFonts w:cs="Calibri"/>
                <w:b w:val="0"/>
                <w:bCs w:val="0"/>
              </w:rPr>
              <w:t>:</w:t>
            </w:r>
          </w:p>
          <w:p w14:paraId="6D7F749C" w14:textId="77777777" w:rsidR="00F75624" w:rsidRPr="00691AF3" w:rsidRDefault="00F75624" w:rsidP="00F75624">
            <w:pPr>
              <w:spacing w:after="0" w:line="240" w:lineRule="auto"/>
              <w:rPr>
                <w:rStyle w:val="Strong"/>
                <w:rFonts w:cs="Calibri"/>
                <w:b w:val="0"/>
                <w:bCs w:val="0"/>
              </w:rPr>
            </w:pPr>
          </w:p>
          <w:p w14:paraId="4DA97A9C" w14:textId="77777777" w:rsidR="00F75624" w:rsidRPr="00691AF3" w:rsidRDefault="00F75624" w:rsidP="00F75624">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Results</w:t>
            </w:r>
            <w:r w:rsidR="009843D4">
              <w:rPr>
                <w:rStyle w:val="Strong"/>
                <w:rFonts w:cs="Calibri"/>
                <w:b w:val="0"/>
                <w:bCs w:val="0"/>
              </w:rPr>
              <w:t>:</w:t>
            </w:r>
          </w:p>
          <w:p w14:paraId="79D188E9" w14:textId="77777777" w:rsidR="00F75624" w:rsidRPr="00691AF3" w:rsidRDefault="00F75624" w:rsidP="00F75624">
            <w:pPr>
              <w:spacing w:after="0" w:line="240" w:lineRule="auto"/>
              <w:rPr>
                <w:rStyle w:val="Strong"/>
                <w:rFonts w:cs="Calibri"/>
                <w:b w:val="0"/>
                <w:bCs w:val="0"/>
              </w:rPr>
            </w:pPr>
          </w:p>
          <w:p w14:paraId="767E5577" w14:textId="77777777" w:rsidR="00F75624" w:rsidRPr="00691AF3" w:rsidRDefault="00F75624" w:rsidP="00F75624">
            <w:pPr>
              <w:pStyle w:val="ListParagraph"/>
              <w:numPr>
                <w:ilvl w:val="0"/>
                <w:numId w:val="1"/>
              </w:numPr>
              <w:spacing w:after="0" w:line="240" w:lineRule="auto"/>
              <w:jc w:val="both"/>
              <w:rPr>
                <w:rStyle w:val="Strong"/>
                <w:rFonts w:cs="Calibri"/>
                <w:b w:val="0"/>
                <w:bCs w:val="0"/>
              </w:rPr>
            </w:pPr>
            <w:r w:rsidRPr="00691AF3">
              <w:rPr>
                <w:rStyle w:val="Strong"/>
                <w:rFonts w:cs="Calibri"/>
                <w:b w:val="0"/>
                <w:bCs w:val="0"/>
              </w:rPr>
              <w:t>Conclusions / Implications</w:t>
            </w:r>
            <w:r w:rsidR="009843D4">
              <w:rPr>
                <w:rStyle w:val="Strong"/>
                <w:rFonts w:cs="Calibri"/>
                <w:b w:val="0"/>
                <w:bCs w:val="0"/>
              </w:rPr>
              <w:t>:</w:t>
            </w:r>
          </w:p>
          <w:p w14:paraId="67A1BC20" w14:textId="77777777" w:rsidR="00F75624" w:rsidRPr="00691AF3" w:rsidRDefault="00F75624" w:rsidP="00F75624">
            <w:pPr>
              <w:spacing w:after="0" w:line="240" w:lineRule="auto"/>
              <w:rPr>
                <w:rStyle w:val="Strong"/>
                <w:rFonts w:cs="Calibri"/>
                <w:b w:val="0"/>
                <w:bCs w:val="0"/>
              </w:rPr>
            </w:pPr>
          </w:p>
          <w:p w14:paraId="42BB083E" w14:textId="77777777" w:rsidR="00F75624" w:rsidRPr="00691AF3" w:rsidRDefault="00F75624" w:rsidP="00F75624">
            <w:pPr>
              <w:pStyle w:val="ListParagraph"/>
              <w:numPr>
                <w:ilvl w:val="0"/>
                <w:numId w:val="1"/>
              </w:numPr>
              <w:spacing w:after="0" w:line="240" w:lineRule="auto"/>
              <w:jc w:val="both"/>
              <w:rPr>
                <w:rFonts w:cs="Calibri"/>
              </w:rPr>
            </w:pPr>
            <w:r w:rsidRPr="00691AF3">
              <w:rPr>
                <w:rStyle w:val="Strong"/>
                <w:rFonts w:cs="Calibri"/>
                <w:b w:val="0"/>
                <w:bCs w:val="0"/>
              </w:rPr>
              <w:t>Ov</w:t>
            </w:r>
            <w:r>
              <w:rPr>
                <w:rStyle w:val="Strong"/>
                <w:rFonts w:cs="Calibri"/>
                <w:b w:val="0"/>
                <w:bCs w:val="0"/>
              </w:rPr>
              <w:t>erall quality of abstract:</w:t>
            </w:r>
          </w:p>
          <w:p w14:paraId="1C380C97" w14:textId="77777777" w:rsidR="00F75624" w:rsidRDefault="00F75624" w:rsidP="00F75624">
            <w:pPr>
              <w:spacing w:after="0" w:line="240" w:lineRule="auto"/>
              <w:rPr>
                <w:rFonts w:cs="Calibri"/>
              </w:rPr>
            </w:pPr>
          </w:p>
          <w:p w14:paraId="2D47BD12" w14:textId="77777777" w:rsidR="009843D4" w:rsidRPr="00691AF3" w:rsidRDefault="009843D4" w:rsidP="00F75624">
            <w:pPr>
              <w:spacing w:after="0" w:line="240" w:lineRule="auto"/>
              <w:rPr>
                <w:rFonts w:cs="Calibri"/>
              </w:rPr>
            </w:pPr>
          </w:p>
          <w:p w14:paraId="342D2891" w14:textId="77777777" w:rsidR="009843D4" w:rsidRPr="00691AF3" w:rsidRDefault="009843D4" w:rsidP="00F75624">
            <w:pPr>
              <w:spacing w:after="0" w:line="240" w:lineRule="auto"/>
              <w:rPr>
                <w:rFonts w:cs="Calibri"/>
              </w:rPr>
            </w:pPr>
          </w:p>
        </w:tc>
      </w:tr>
      <w:tr w:rsidR="00F75624" w:rsidRPr="00F86064" w14:paraId="03BC7BD3" w14:textId="77777777" w:rsidTr="00F75624">
        <w:tc>
          <w:tcPr>
            <w:tcW w:w="9243" w:type="dxa"/>
            <w:tcBorders>
              <w:top w:val="single" w:sz="4" w:space="0" w:color="000000"/>
              <w:left w:val="single" w:sz="4" w:space="0" w:color="000000"/>
              <w:bottom w:val="single" w:sz="4" w:space="0" w:color="000000"/>
              <w:right w:val="single" w:sz="4" w:space="0" w:color="000000"/>
            </w:tcBorders>
            <w:shd w:val="clear" w:color="auto" w:fill="auto"/>
          </w:tcPr>
          <w:p w14:paraId="3D1257BB" w14:textId="77777777" w:rsidR="00F75624" w:rsidRPr="00691AF3" w:rsidRDefault="00F75624" w:rsidP="00F75624">
            <w:pPr>
              <w:spacing w:after="0" w:line="240" w:lineRule="auto"/>
              <w:rPr>
                <w:rFonts w:cs="Calibri"/>
              </w:rPr>
            </w:pPr>
          </w:p>
        </w:tc>
      </w:tr>
    </w:tbl>
    <w:p w14:paraId="70E70DCA" w14:textId="77777777" w:rsidR="008E50C3" w:rsidRDefault="008E50C3" w:rsidP="00CF38B6">
      <w:pPr>
        <w:rPr>
          <w:rFonts w:cs="Calibri"/>
        </w:rPr>
      </w:pPr>
    </w:p>
    <w:p w14:paraId="6B08EACD" w14:textId="77777777" w:rsidR="008E50C3" w:rsidRDefault="008E50C3" w:rsidP="00CF38B6">
      <w:pPr>
        <w:rPr>
          <w:rFonts w:cs="Calibri"/>
        </w:rPr>
      </w:pPr>
    </w:p>
    <w:p w14:paraId="5024B461" w14:textId="77777777" w:rsidR="009843D4" w:rsidRDefault="009843D4" w:rsidP="009B07C5">
      <w:pPr>
        <w:rPr>
          <w:rFonts w:cs="Calibri"/>
        </w:rPr>
      </w:pPr>
    </w:p>
    <w:p w14:paraId="2B28DB76" w14:textId="77777777" w:rsidR="009843D4" w:rsidRDefault="009843D4" w:rsidP="009B07C5">
      <w:pPr>
        <w:rPr>
          <w:rFonts w:cs="Calibri"/>
          <w:i/>
          <w:sz w:val="20"/>
        </w:rPr>
      </w:pPr>
    </w:p>
    <w:p w14:paraId="5977F8C2" w14:textId="77777777" w:rsidR="009843D4" w:rsidRDefault="009843D4" w:rsidP="009B07C5">
      <w:pPr>
        <w:rPr>
          <w:rFonts w:cs="Calibri"/>
          <w:i/>
          <w:sz w:val="20"/>
        </w:rPr>
      </w:pPr>
    </w:p>
    <w:tbl>
      <w:tblPr>
        <w:tblpPr w:leftFromText="180" w:rightFromText="180" w:vertAnchor="text" w:horzAnchor="margin" w:tblpY="1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7"/>
        <w:gridCol w:w="1524"/>
        <w:gridCol w:w="1561"/>
        <w:gridCol w:w="1524"/>
        <w:gridCol w:w="1553"/>
        <w:gridCol w:w="1524"/>
      </w:tblGrid>
      <w:tr w:rsidR="009843D4" w:rsidRPr="000378E8" w14:paraId="1011F625" w14:textId="77777777" w:rsidTr="009843D4">
        <w:tc>
          <w:tcPr>
            <w:tcW w:w="9243" w:type="dxa"/>
            <w:gridSpan w:val="6"/>
            <w:shd w:val="clear" w:color="auto" w:fill="B8CCE4"/>
          </w:tcPr>
          <w:p w14:paraId="6A8F21D6" w14:textId="77777777" w:rsidR="009843D4" w:rsidRPr="000378E8" w:rsidRDefault="009843D4" w:rsidP="009843D4">
            <w:pPr>
              <w:spacing w:after="0" w:line="240" w:lineRule="auto"/>
              <w:rPr>
                <w:rFonts w:cs="Calibri"/>
              </w:rPr>
            </w:pPr>
            <w:r w:rsidRPr="000378E8">
              <w:rPr>
                <w:rFonts w:cs="Calibri"/>
                <w:b/>
                <w:bCs/>
              </w:rPr>
              <w:t xml:space="preserve">Acceptance </w:t>
            </w:r>
            <w:r w:rsidRPr="000378E8">
              <w:rPr>
                <w:rFonts w:cs="Calibri"/>
                <w:bCs/>
                <w:sz w:val="16"/>
              </w:rPr>
              <w:t>(Put "X" on relevant cell)</w:t>
            </w:r>
          </w:p>
        </w:tc>
      </w:tr>
      <w:tr w:rsidR="009843D4" w:rsidRPr="000378E8" w14:paraId="6BC65FA7" w14:textId="77777777" w:rsidTr="009843D4">
        <w:tc>
          <w:tcPr>
            <w:tcW w:w="1557" w:type="dxa"/>
            <w:shd w:val="clear" w:color="auto" w:fill="auto"/>
          </w:tcPr>
          <w:p w14:paraId="1C1CB665" w14:textId="77777777" w:rsidR="009843D4" w:rsidRPr="000378E8" w:rsidRDefault="009843D4" w:rsidP="009843D4">
            <w:pPr>
              <w:spacing w:after="0" w:line="240" w:lineRule="auto"/>
              <w:rPr>
                <w:rFonts w:cs="Calibri"/>
              </w:rPr>
            </w:pPr>
            <w:r w:rsidRPr="000378E8">
              <w:rPr>
                <w:rFonts w:cs="Calibri"/>
              </w:rPr>
              <w:t>Accept</w:t>
            </w:r>
          </w:p>
        </w:tc>
        <w:tc>
          <w:tcPr>
            <w:tcW w:w="1524" w:type="dxa"/>
            <w:shd w:val="clear" w:color="auto" w:fill="auto"/>
          </w:tcPr>
          <w:p w14:paraId="148E0913" w14:textId="77777777" w:rsidR="009843D4" w:rsidRPr="000378E8" w:rsidRDefault="009843D4" w:rsidP="009843D4">
            <w:pPr>
              <w:spacing w:after="0" w:line="240" w:lineRule="auto"/>
              <w:rPr>
                <w:rFonts w:cs="Calibri"/>
              </w:rPr>
            </w:pPr>
          </w:p>
        </w:tc>
        <w:tc>
          <w:tcPr>
            <w:tcW w:w="1561" w:type="dxa"/>
            <w:shd w:val="clear" w:color="auto" w:fill="auto"/>
          </w:tcPr>
          <w:p w14:paraId="27FEE336" w14:textId="77777777" w:rsidR="009843D4" w:rsidRPr="000378E8" w:rsidRDefault="009843D4" w:rsidP="009843D4">
            <w:pPr>
              <w:spacing w:after="0" w:line="240" w:lineRule="auto"/>
              <w:rPr>
                <w:rFonts w:cs="Calibri"/>
              </w:rPr>
            </w:pPr>
            <w:r w:rsidRPr="000378E8">
              <w:rPr>
                <w:rFonts w:cs="Calibri"/>
              </w:rPr>
              <w:t>Accept with revision</w:t>
            </w:r>
          </w:p>
        </w:tc>
        <w:tc>
          <w:tcPr>
            <w:tcW w:w="1524" w:type="dxa"/>
            <w:shd w:val="clear" w:color="auto" w:fill="auto"/>
          </w:tcPr>
          <w:p w14:paraId="785F6921" w14:textId="77777777" w:rsidR="009843D4" w:rsidRPr="000378E8" w:rsidRDefault="009843D4" w:rsidP="009843D4">
            <w:pPr>
              <w:spacing w:after="0" w:line="240" w:lineRule="auto"/>
              <w:rPr>
                <w:rFonts w:cs="Calibri"/>
              </w:rPr>
            </w:pPr>
          </w:p>
        </w:tc>
        <w:tc>
          <w:tcPr>
            <w:tcW w:w="1553" w:type="dxa"/>
            <w:shd w:val="clear" w:color="auto" w:fill="auto"/>
          </w:tcPr>
          <w:p w14:paraId="7F510102" w14:textId="77777777" w:rsidR="009843D4" w:rsidRPr="000378E8" w:rsidRDefault="009843D4" w:rsidP="009843D4">
            <w:pPr>
              <w:spacing w:after="0" w:line="240" w:lineRule="auto"/>
              <w:rPr>
                <w:rFonts w:cs="Calibri"/>
              </w:rPr>
            </w:pPr>
            <w:r w:rsidRPr="000378E8">
              <w:rPr>
                <w:rFonts w:cs="Calibri"/>
              </w:rPr>
              <w:t>Reject</w:t>
            </w:r>
          </w:p>
        </w:tc>
        <w:tc>
          <w:tcPr>
            <w:tcW w:w="1524" w:type="dxa"/>
            <w:shd w:val="clear" w:color="auto" w:fill="auto"/>
          </w:tcPr>
          <w:p w14:paraId="61A0AAD4" w14:textId="77777777" w:rsidR="009843D4" w:rsidRPr="000378E8" w:rsidRDefault="009843D4" w:rsidP="009843D4">
            <w:pPr>
              <w:spacing w:after="0" w:line="240" w:lineRule="auto"/>
              <w:rPr>
                <w:rFonts w:cs="Calibri"/>
              </w:rPr>
            </w:pPr>
          </w:p>
        </w:tc>
      </w:tr>
    </w:tbl>
    <w:p w14:paraId="3450854D" w14:textId="77777777" w:rsidR="008E50C3" w:rsidRPr="00C601FF" w:rsidRDefault="008E50C3" w:rsidP="009B07C5">
      <w:pPr>
        <w:rPr>
          <w:rFonts w:cs="Calibri"/>
          <w:i/>
          <w:sz w:val="20"/>
        </w:rPr>
      </w:pPr>
    </w:p>
    <w:tbl>
      <w:tblPr>
        <w:tblpPr w:leftFromText="180" w:rightFromText="180" w:vertAnchor="text" w:horzAnchor="margin" w:tblpY="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3"/>
        <w:gridCol w:w="3012"/>
        <w:gridCol w:w="3118"/>
      </w:tblGrid>
      <w:tr w:rsidR="009843D4" w:rsidRPr="000378E8" w14:paraId="5079F460" w14:textId="77777777" w:rsidTr="009843D4">
        <w:tc>
          <w:tcPr>
            <w:tcW w:w="9243" w:type="dxa"/>
            <w:gridSpan w:val="3"/>
            <w:shd w:val="clear" w:color="auto" w:fill="B8CCE4"/>
          </w:tcPr>
          <w:p w14:paraId="1016A9BA" w14:textId="77777777" w:rsidR="009843D4" w:rsidRPr="000378E8" w:rsidRDefault="009843D4" w:rsidP="009843D4">
            <w:pPr>
              <w:spacing w:after="0" w:line="240" w:lineRule="auto"/>
              <w:rPr>
                <w:rFonts w:cs="Calibri"/>
              </w:rPr>
            </w:pPr>
            <w:r w:rsidRPr="000378E8">
              <w:rPr>
                <w:rFonts w:cs="Calibri"/>
                <w:b/>
                <w:bCs/>
              </w:rPr>
              <w:t xml:space="preserve">Reviewer Recommendations </w:t>
            </w:r>
            <w:r w:rsidRPr="000378E8">
              <w:rPr>
                <w:rFonts w:cs="Calibri"/>
                <w:bCs/>
                <w:sz w:val="16"/>
              </w:rPr>
              <w:t>(Put "X" on relevant cell)</w:t>
            </w:r>
          </w:p>
        </w:tc>
      </w:tr>
      <w:tr w:rsidR="009843D4" w:rsidRPr="000378E8" w14:paraId="496B6B6A" w14:textId="77777777" w:rsidTr="009843D4">
        <w:tc>
          <w:tcPr>
            <w:tcW w:w="3113" w:type="dxa"/>
            <w:vMerge w:val="restart"/>
            <w:shd w:val="clear" w:color="auto" w:fill="auto"/>
            <w:vAlign w:val="center"/>
          </w:tcPr>
          <w:p w14:paraId="71A0DC5E" w14:textId="77777777" w:rsidR="009843D4" w:rsidRPr="000378E8" w:rsidRDefault="009843D4" w:rsidP="009843D4">
            <w:pPr>
              <w:spacing w:after="0" w:line="240" w:lineRule="auto"/>
              <w:rPr>
                <w:rFonts w:cs="Calibri"/>
                <w:b/>
                <w:bCs/>
              </w:rPr>
            </w:pPr>
            <w:r w:rsidRPr="000378E8">
              <w:rPr>
                <w:rFonts w:cs="Calibri"/>
              </w:rPr>
              <w:t>Podium Presentation:</w:t>
            </w:r>
          </w:p>
        </w:tc>
        <w:tc>
          <w:tcPr>
            <w:tcW w:w="3012" w:type="dxa"/>
            <w:shd w:val="clear" w:color="auto" w:fill="auto"/>
          </w:tcPr>
          <w:p w14:paraId="4332E5A7" w14:textId="77777777" w:rsidR="009843D4" w:rsidRPr="000378E8" w:rsidRDefault="009843D4" w:rsidP="009843D4">
            <w:pPr>
              <w:spacing w:after="0" w:line="240" w:lineRule="auto"/>
              <w:rPr>
                <w:rFonts w:cs="Calibri"/>
                <w:b/>
                <w:bCs/>
              </w:rPr>
            </w:pPr>
            <w:r w:rsidRPr="000378E8">
              <w:rPr>
                <w:rFonts w:cs="Calibri"/>
                <w:b/>
              </w:rPr>
              <w:t>Yes</w:t>
            </w:r>
          </w:p>
        </w:tc>
        <w:tc>
          <w:tcPr>
            <w:tcW w:w="3118" w:type="dxa"/>
            <w:shd w:val="clear" w:color="auto" w:fill="auto"/>
          </w:tcPr>
          <w:p w14:paraId="12A119E7" w14:textId="77777777" w:rsidR="009843D4" w:rsidRPr="000378E8" w:rsidRDefault="009843D4" w:rsidP="009843D4">
            <w:pPr>
              <w:spacing w:after="0" w:line="240" w:lineRule="auto"/>
              <w:rPr>
                <w:rFonts w:cs="Calibri"/>
                <w:b/>
                <w:bCs/>
              </w:rPr>
            </w:pPr>
            <w:r w:rsidRPr="000378E8">
              <w:rPr>
                <w:rFonts w:cs="Calibri"/>
                <w:b/>
              </w:rPr>
              <w:t>No</w:t>
            </w:r>
          </w:p>
        </w:tc>
      </w:tr>
      <w:tr w:rsidR="009843D4" w:rsidRPr="000378E8" w14:paraId="7A6DE7E0" w14:textId="77777777" w:rsidTr="009843D4">
        <w:trPr>
          <w:trHeight w:val="169"/>
        </w:trPr>
        <w:tc>
          <w:tcPr>
            <w:tcW w:w="3113" w:type="dxa"/>
            <w:vMerge/>
            <w:shd w:val="clear" w:color="auto" w:fill="auto"/>
          </w:tcPr>
          <w:p w14:paraId="390499B3" w14:textId="77777777" w:rsidR="009843D4" w:rsidRPr="000378E8" w:rsidRDefault="009843D4" w:rsidP="009843D4">
            <w:pPr>
              <w:spacing w:after="0" w:line="240" w:lineRule="auto"/>
              <w:rPr>
                <w:rFonts w:cs="Calibri"/>
              </w:rPr>
            </w:pPr>
          </w:p>
        </w:tc>
        <w:tc>
          <w:tcPr>
            <w:tcW w:w="3012" w:type="dxa"/>
            <w:shd w:val="clear" w:color="auto" w:fill="auto"/>
          </w:tcPr>
          <w:p w14:paraId="008939DA" w14:textId="77777777" w:rsidR="009843D4" w:rsidRPr="000378E8" w:rsidRDefault="009843D4" w:rsidP="009843D4">
            <w:pPr>
              <w:spacing w:after="0" w:line="240" w:lineRule="auto"/>
              <w:rPr>
                <w:rFonts w:cs="Calibri"/>
              </w:rPr>
            </w:pPr>
          </w:p>
        </w:tc>
        <w:tc>
          <w:tcPr>
            <w:tcW w:w="3118" w:type="dxa"/>
            <w:shd w:val="clear" w:color="auto" w:fill="auto"/>
          </w:tcPr>
          <w:p w14:paraId="2B7D2129" w14:textId="77777777" w:rsidR="009843D4" w:rsidRPr="000378E8" w:rsidRDefault="009843D4" w:rsidP="009843D4">
            <w:pPr>
              <w:spacing w:after="0" w:line="240" w:lineRule="auto"/>
              <w:rPr>
                <w:rFonts w:cs="Calibri"/>
              </w:rPr>
            </w:pPr>
          </w:p>
        </w:tc>
      </w:tr>
      <w:tr w:rsidR="009843D4" w:rsidRPr="000378E8" w14:paraId="4D143C5C" w14:textId="77777777" w:rsidTr="009843D4">
        <w:trPr>
          <w:trHeight w:val="168"/>
        </w:trPr>
        <w:tc>
          <w:tcPr>
            <w:tcW w:w="3113" w:type="dxa"/>
            <w:shd w:val="clear" w:color="auto" w:fill="auto"/>
          </w:tcPr>
          <w:p w14:paraId="65657ABD" w14:textId="77777777" w:rsidR="009843D4" w:rsidRPr="000378E8" w:rsidRDefault="009843D4" w:rsidP="009843D4">
            <w:pPr>
              <w:spacing w:after="0" w:line="240" w:lineRule="auto"/>
              <w:rPr>
                <w:rFonts w:cs="Calibri"/>
              </w:rPr>
            </w:pPr>
            <w:r w:rsidRPr="000378E8">
              <w:rPr>
                <w:rFonts w:cs="Calibri"/>
              </w:rPr>
              <w:t>Poster Presentation:</w:t>
            </w:r>
          </w:p>
        </w:tc>
        <w:tc>
          <w:tcPr>
            <w:tcW w:w="3012" w:type="dxa"/>
            <w:shd w:val="clear" w:color="auto" w:fill="auto"/>
          </w:tcPr>
          <w:p w14:paraId="01229EB9" w14:textId="77777777" w:rsidR="009843D4" w:rsidRPr="000378E8" w:rsidRDefault="009843D4" w:rsidP="009843D4">
            <w:pPr>
              <w:spacing w:after="0" w:line="240" w:lineRule="auto"/>
              <w:rPr>
                <w:rFonts w:cs="Calibri"/>
              </w:rPr>
            </w:pPr>
          </w:p>
        </w:tc>
        <w:tc>
          <w:tcPr>
            <w:tcW w:w="3118" w:type="dxa"/>
            <w:shd w:val="clear" w:color="auto" w:fill="auto"/>
          </w:tcPr>
          <w:p w14:paraId="282FCE90" w14:textId="77777777" w:rsidR="009843D4" w:rsidRPr="000378E8" w:rsidRDefault="009843D4" w:rsidP="009843D4">
            <w:pPr>
              <w:spacing w:after="0" w:line="240" w:lineRule="auto"/>
              <w:rPr>
                <w:rFonts w:cs="Calibri"/>
              </w:rPr>
            </w:pPr>
          </w:p>
        </w:tc>
      </w:tr>
      <w:tr w:rsidR="009843D4" w:rsidRPr="000378E8" w14:paraId="752C818D" w14:textId="77777777" w:rsidTr="009843D4">
        <w:tc>
          <w:tcPr>
            <w:tcW w:w="3113" w:type="dxa"/>
            <w:shd w:val="clear" w:color="auto" w:fill="auto"/>
          </w:tcPr>
          <w:p w14:paraId="1C5C76CB" w14:textId="77777777" w:rsidR="009843D4" w:rsidRPr="000378E8" w:rsidRDefault="009843D4" w:rsidP="009843D4">
            <w:pPr>
              <w:spacing w:after="0" w:line="240" w:lineRule="auto"/>
              <w:rPr>
                <w:rFonts w:cs="Calibri"/>
              </w:rPr>
            </w:pPr>
            <w:r w:rsidRPr="000378E8">
              <w:rPr>
                <w:rFonts w:cs="Calibri"/>
              </w:rPr>
              <w:t>Put in session with general theme around:</w:t>
            </w:r>
          </w:p>
        </w:tc>
        <w:tc>
          <w:tcPr>
            <w:tcW w:w="6130" w:type="dxa"/>
            <w:gridSpan w:val="2"/>
            <w:shd w:val="clear" w:color="auto" w:fill="auto"/>
          </w:tcPr>
          <w:p w14:paraId="224611FB" w14:textId="77777777" w:rsidR="009843D4" w:rsidRPr="000378E8" w:rsidRDefault="009843D4" w:rsidP="009843D4">
            <w:pPr>
              <w:spacing w:after="0" w:line="240" w:lineRule="auto"/>
              <w:rPr>
                <w:rFonts w:cs="Calibri"/>
              </w:rPr>
            </w:pPr>
          </w:p>
        </w:tc>
      </w:tr>
    </w:tbl>
    <w:p w14:paraId="47730757" w14:textId="77777777" w:rsidR="00FF7110" w:rsidRDefault="009843D4" w:rsidP="00FF7110">
      <w:pPr>
        <w:rPr>
          <w:rFonts w:cs="Calibri"/>
        </w:rPr>
      </w:pPr>
      <w:r>
        <w:rPr>
          <w:rFonts w:cs="Calibri"/>
          <w:b/>
          <w:i/>
          <w:sz w:val="20"/>
        </w:rPr>
        <w:t>Conference Tracks</w:t>
      </w:r>
      <w:r w:rsidRPr="000378E8">
        <w:rPr>
          <w:rFonts w:cs="Calibri"/>
          <w:b/>
          <w:i/>
          <w:sz w:val="20"/>
        </w:rPr>
        <w:t>:</w:t>
      </w:r>
      <w:r w:rsidRPr="000378E8">
        <w:rPr>
          <w:rFonts w:cs="Calibri"/>
          <w:i/>
          <w:sz w:val="20"/>
        </w:rPr>
        <w:t xml:space="preserve"> </w:t>
      </w:r>
      <w:r w:rsidR="00FF7110" w:rsidRPr="00FF7110">
        <w:rPr>
          <w:rFonts w:cs="Calibri"/>
          <w:i/>
          <w:sz w:val="20"/>
        </w:rPr>
        <w:t xml:space="preserve">Climate Change </w:t>
      </w:r>
      <w:r w:rsidR="00FF7110">
        <w:rPr>
          <w:rFonts w:cs="Calibri"/>
          <w:i/>
          <w:sz w:val="20"/>
        </w:rPr>
        <w:t xml:space="preserve">, Agriculture and food security, </w:t>
      </w:r>
      <w:r w:rsidR="00FF7110" w:rsidRPr="00FF7110">
        <w:rPr>
          <w:rFonts w:cs="Calibri"/>
          <w:i/>
          <w:sz w:val="20"/>
        </w:rPr>
        <w:t>Climate cha</w:t>
      </w:r>
      <w:r w:rsidR="00FF7110">
        <w:rPr>
          <w:rFonts w:cs="Calibri"/>
          <w:i/>
          <w:sz w:val="20"/>
        </w:rPr>
        <w:t xml:space="preserve">nge and sustainable development, Climate change mitigation, Climate change adaptation, </w:t>
      </w:r>
      <w:r w:rsidR="00FF7110" w:rsidRPr="00FF7110">
        <w:rPr>
          <w:rFonts w:cs="Calibri"/>
          <w:i/>
          <w:sz w:val="20"/>
        </w:rPr>
        <w:t xml:space="preserve">Promoting global </w:t>
      </w:r>
      <w:r w:rsidR="00FF7110">
        <w:rPr>
          <w:rFonts w:cs="Calibri"/>
          <w:i/>
          <w:sz w:val="20"/>
        </w:rPr>
        <w:t xml:space="preserve">policies for the climate change, Climate change and energy, </w:t>
      </w:r>
      <w:r w:rsidR="00FF7110" w:rsidRPr="00FF7110">
        <w:rPr>
          <w:rFonts w:cs="Calibri"/>
          <w:i/>
          <w:sz w:val="20"/>
        </w:rPr>
        <w:t>Climate modelling and predictions</w:t>
      </w:r>
      <w:r w:rsidR="00FF7110">
        <w:rPr>
          <w:rFonts w:cs="Calibri"/>
        </w:rPr>
        <w:t xml:space="preserve"> </w:t>
      </w:r>
    </w:p>
    <w:p w14:paraId="22ED7E08" w14:textId="77777777" w:rsidR="00D8604B" w:rsidRDefault="00FF7110" w:rsidP="00FF7110">
      <w:pPr>
        <w:rPr>
          <w:rFonts w:cs="Calibri"/>
        </w:rPr>
      </w:pPr>
      <w:r>
        <w:rPr>
          <w:rFonts w:cs="Calibri"/>
        </w:rPr>
        <w:t xml:space="preserve">For more tracks </w:t>
      </w:r>
      <w:hyperlink r:id="rId7" w:history="1">
        <w:r w:rsidRPr="000310F2">
          <w:rPr>
            <w:rStyle w:val="Hyperlink"/>
            <w:rFonts w:cs="Calibri"/>
          </w:rPr>
          <w:t>https://globalclimateconference.com/call-for-papers/</w:t>
        </w:r>
      </w:hyperlink>
    </w:p>
    <w:p w14:paraId="0C08C231" w14:textId="77777777" w:rsidR="00FF7110" w:rsidRDefault="00FF7110" w:rsidP="00FF7110"/>
    <w:p w14:paraId="470E77A4" w14:textId="77777777" w:rsidR="00B0618C" w:rsidRDefault="00B0618C" w:rsidP="00D8604B">
      <w:pPr>
        <w:spacing w:after="0"/>
        <w:rPr>
          <w:rFonts w:cs="Calibri"/>
        </w:rPr>
      </w:pPr>
    </w:p>
    <w:p w14:paraId="11109E01" w14:textId="77777777" w:rsidR="00807EFA" w:rsidRDefault="00807EFA" w:rsidP="009B07C5">
      <w:pPr>
        <w:rPr>
          <w:rFonts w:cs="Calibri"/>
        </w:rPr>
      </w:pPr>
    </w:p>
    <w:p w14:paraId="458A5485" w14:textId="77777777" w:rsidR="008E50C3" w:rsidRDefault="008E50C3" w:rsidP="009B07C5">
      <w:pPr>
        <w:rPr>
          <w:rFonts w:cs="Calibri"/>
        </w:rPr>
      </w:pPr>
    </w:p>
    <w:p w14:paraId="66D94915" w14:textId="77777777" w:rsidR="008E50C3" w:rsidRDefault="008E50C3" w:rsidP="009B07C5">
      <w:pPr>
        <w:rPr>
          <w:rFonts w:cs="Calibri"/>
        </w:rPr>
      </w:pPr>
    </w:p>
    <w:p w14:paraId="38D59182" w14:textId="77777777" w:rsidR="008E50C3" w:rsidRPr="000378E8" w:rsidRDefault="008E50C3" w:rsidP="009B07C5">
      <w:pPr>
        <w:rPr>
          <w:rFonts w:cs="Calibri"/>
        </w:rPr>
      </w:pPr>
    </w:p>
    <w:p w14:paraId="743BEAC3" w14:textId="77777777" w:rsidR="009B07C5" w:rsidRPr="000378E8" w:rsidRDefault="009B07C5" w:rsidP="00CF38B6">
      <w:pPr>
        <w:rPr>
          <w:rFonts w:cs="Calibri"/>
        </w:rPr>
      </w:pPr>
    </w:p>
    <w:sectPr w:rsidR="009B07C5" w:rsidRPr="000378E8" w:rsidSect="0055623B">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29C79" w14:textId="77777777" w:rsidR="008C706E" w:rsidRDefault="008C706E" w:rsidP="009843D4">
      <w:pPr>
        <w:spacing w:after="0" w:line="240" w:lineRule="auto"/>
      </w:pPr>
      <w:r>
        <w:separator/>
      </w:r>
    </w:p>
  </w:endnote>
  <w:endnote w:type="continuationSeparator" w:id="0">
    <w:p w14:paraId="5DB5DE5C" w14:textId="77777777" w:rsidR="008C706E" w:rsidRDefault="008C706E" w:rsidP="0098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skoola Pota">
    <w:panose1 w:val="02010503010101010104"/>
    <w:charset w:val="00"/>
    <w:family w:val="swiss"/>
    <w:pitch w:val="variable"/>
    <w:sig w:usb0="00000003" w:usb1="00000000" w:usb2="000002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D9253" w14:textId="77777777" w:rsidR="008C706E" w:rsidRDefault="008C706E" w:rsidP="009843D4">
      <w:pPr>
        <w:spacing w:after="0" w:line="240" w:lineRule="auto"/>
      </w:pPr>
      <w:r>
        <w:separator/>
      </w:r>
    </w:p>
  </w:footnote>
  <w:footnote w:type="continuationSeparator" w:id="0">
    <w:p w14:paraId="6EB872C6" w14:textId="77777777" w:rsidR="008C706E" w:rsidRDefault="008C706E" w:rsidP="00984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B2B6C"/>
    <w:multiLevelType w:val="hybridMultilevel"/>
    <w:tmpl w:val="2316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38B6"/>
    <w:rsid w:val="00007484"/>
    <w:rsid w:val="00013E20"/>
    <w:rsid w:val="00024AE8"/>
    <w:rsid w:val="000378E8"/>
    <w:rsid w:val="00040FCA"/>
    <w:rsid w:val="00072BFD"/>
    <w:rsid w:val="00096D6B"/>
    <w:rsid w:val="000B0720"/>
    <w:rsid w:val="000C049C"/>
    <w:rsid w:val="000F0C01"/>
    <w:rsid w:val="000F1465"/>
    <w:rsid w:val="000F1D6B"/>
    <w:rsid w:val="000F27B2"/>
    <w:rsid w:val="001008AF"/>
    <w:rsid w:val="00104525"/>
    <w:rsid w:val="00104EBD"/>
    <w:rsid w:val="00126C64"/>
    <w:rsid w:val="0014471F"/>
    <w:rsid w:val="00144804"/>
    <w:rsid w:val="00166183"/>
    <w:rsid w:val="00185A92"/>
    <w:rsid w:val="00186DA3"/>
    <w:rsid w:val="00187DF9"/>
    <w:rsid w:val="00190718"/>
    <w:rsid w:val="001A50C8"/>
    <w:rsid w:val="001E2B97"/>
    <w:rsid w:val="00203103"/>
    <w:rsid w:val="00206CD4"/>
    <w:rsid w:val="00225166"/>
    <w:rsid w:val="00225BF6"/>
    <w:rsid w:val="002467AC"/>
    <w:rsid w:val="00253131"/>
    <w:rsid w:val="00266B18"/>
    <w:rsid w:val="00270FF8"/>
    <w:rsid w:val="002830D1"/>
    <w:rsid w:val="0028357E"/>
    <w:rsid w:val="00292525"/>
    <w:rsid w:val="002A0AEF"/>
    <w:rsid w:val="002A7E3C"/>
    <w:rsid w:val="002B3DFB"/>
    <w:rsid w:val="002C1E3D"/>
    <w:rsid w:val="002D494D"/>
    <w:rsid w:val="002E5F26"/>
    <w:rsid w:val="002F7672"/>
    <w:rsid w:val="003167D9"/>
    <w:rsid w:val="00340530"/>
    <w:rsid w:val="00350901"/>
    <w:rsid w:val="00352A31"/>
    <w:rsid w:val="003755C3"/>
    <w:rsid w:val="00390409"/>
    <w:rsid w:val="003935E3"/>
    <w:rsid w:val="003A0367"/>
    <w:rsid w:val="003A1E5A"/>
    <w:rsid w:val="003A4E79"/>
    <w:rsid w:val="003B55BC"/>
    <w:rsid w:val="003D0928"/>
    <w:rsid w:val="003F2037"/>
    <w:rsid w:val="00403481"/>
    <w:rsid w:val="00417BA6"/>
    <w:rsid w:val="004223B3"/>
    <w:rsid w:val="00435DAB"/>
    <w:rsid w:val="00440401"/>
    <w:rsid w:val="00446CF5"/>
    <w:rsid w:val="00467204"/>
    <w:rsid w:val="00470871"/>
    <w:rsid w:val="0047198E"/>
    <w:rsid w:val="004948A1"/>
    <w:rsid w:val="0049738E"/>
    <w:rsid w:val="004A789C"/>
    <w:rsid w:val="004B414E"/>
    <w:rsid w:val="004C21C0"/>
    <w:rsid w:val="004D00C5"/>
    <w:rsid w:val="004D4B19"/>
    <w:rsid w:val="004E7EAC"/>
    <w:rsid w:val="004F219E"/>
    <w:rsid w:val="005040A8"/>
    <w:rsid w:val="00510683"/>
    <w:rsid w:val="00514C09"/>
    <w:rsid w:val="00542E49"/>
    <w:rsid w:val="0055623B"/>
    <w:rsid w:val="00566CB5"/>
    <w:rsid w:val="005738A0"/>
    <w:rsid w:val="00574495"/>
    <w:rsid w:val="00581529"/>
    <w:rsid w:val="00591913"/>
    <w:rsid w:val="005A5F61"/>
    <w:rsid w:val="005C1F50"/>
    <w:rsid w:val="005E729B"/>
    <w:rsid w:val="006017CA"/>
    <w:rsid w:val="006104D2"/>
    <w:rsid w:val="00613735"/>
    <w:rsid w:val="006172BF"/>
    <w:rsid w:val="006270DA"/>
    <w:rsid w:val="006279C7"/>
    <w:rsid w:val="00636F23"/>
    <w:rsid w:val="00644AC1"/>
    <w:rsid w:val="00654861"/>
    <w:rsid w:val="0066602A"/>
    <w:rsid w:val="0067429F"/>
    <w:rsid w:val="00691AF3"/>
    <w:rsid w:val="006D21F6"/>
    <w:rsid w:val="006D5624"/>
    <w:rsid w:val="006D6754"/>
    <w:rsid w:val="006E1F4B"/>
    <w:rsid w:val="006E2E9F"/>
    <w:rsid w:val="006E61F2"/>
    <w:rsid w:val="006F05C3"/>
    <w:rsid w:val="00713937"/>
    <w:rsid w:val="0073450D"/>
    <w:rsid w:val="00740F05"/>
    <w:rsid w:val="007423D0"/>
    <w:rsid w:val="00744190"/>
    <w:rsid w:val="00757E19"/>
    <w:rsid w:val="007664FF"/>
    <w:rsid w:val="007750C4"/>
    <w:rsid w:val="007773EC"/>
    <w:rsid w:val="0079498D"/>
    <w:rsid w:val="007A3284"/>
    <w:rsid w:val="007A5657"/>
    <w:rsid w:val="007C2A7B"/>
    <w:rsid w:val="007D65FC"/>
    <w:rsid w:val="007E2A3E"/>
    <w:rsid w:val="00805074"/>
    <w:rsid w:val="00807EFA"/>
    <w:rsid w:val="0081172D"/>
    <w:rsid w:val="00813654"/>
    <w:rsid w:val="00822C82"/>
    <w:rsid w:val="00823506"/>
    <w:rsid w:val="0086663C"/>
    <w:rsid w:val="00866641"/>
    <w:rsid w:val="00866765"/>
    <w:rsid w:val="00883BFD"/>
    <w:rsid w:val="008955E8"/>
    <w:rsid w:val="008C003F"/>
    <w:rsid w:val="008C52A6"/>
    <w:rsid w:val="008C706E"/>
    <w:rsid w:val="008D440B"/>
    <w:rsid w:val="008E445A"/>
    <w:rsid w:val="008E50C3"/>
    <w:rsid w:val="008F3598"/>
    <w:rsid w:val="008F791A"/>
    <w:rsid w:val="00901B72"/>
    <w:rsid w:val="009039AB"/>
    <w:rsid w:val="009118B5"/>
    <w:rsid w:val="00925184"/>
    <w:rsid w:val="009416E6"/>
    <w:rsid w:val="0095177C"/>
    <w:rsid w:val="00951C41"/>
    <w:rsid w:val="00955557"/>
    <w:rsid w:val="0095714D"/>
    <w:rsid w:val="009843D4"/>
    <w:rsid w:val="00991214"/>
    <w:rsid w:val="00992ED7"/>
    <w:rsid w:val="009A0663"/>
    <w:rsid w:val="009B07C5"/>
    <w:rsid w:val="009C4BF1"/>
    <w:rsid w:val="009C6632"/>
    <w:rsid w:val="009D36AA"/>
    <w:rsid w:val="009E053C"/>
    <w:rsid w:val="009F0573"/>
    <w:rsid w:val="009F2FD0"/>
    <w:rsid w:val="00A02649"/>
    <w:rsid w:val="00A1661F"/>
    <w:rsid w:val="00A208C4"/>
    <w:rsid w:val="00A308E0"/>
    <w:rsid w:val="00A44E9A"/>
    <w:rsid w:val="00A72B63"/>
    <w:rsid w:val="00A75D96"/>
    <w:rsid w:val="00AB0017"/>
    <w:rsid w:val="00AB2019"/>
    <w:rsid w:val="00AB453E"/>
    <w:rsid w:val="00AC49BC"/>
    <w:rsid w:val="00AC5D78"/>
    <w:rsid w:val="00AE0A7C"/>
    <w:rsid w:val="00AE48E3"/>
    <w:rsid w:val="00AF551B"/>
    <w:rsid w:val="00AF788C"/>
    <w:rsid w:val="00B00D73"/>
    <w:rsid w:val="00B0618C"/>
    <w:rsid w:val="00B14B5E"/>
    <w:rsid w:val="00B17EFE"/>
    <w:rsid w:val="00B316B8"/>
    <w:rsid w:val="00B40DB9"/>
    <w:rsid w:val="00B42591"/>
    <w:rsid w:val="00B511EA"/>
    <w:rsid w:val="00B53A84"/>
    <w:rsid w:val="00B57993"/>
    <w:rsid w:val="00B61C22"/>
    <w:rsid w:val="00B74DAC"/>
    <w:rsid w:val="00B75A20"/>
    <w:rsid w:val="00B96F96"/>
    <w:rsid w:val="00BA4DDD"/>
    <w:rsid w:val="00BA7EC4"/>
    <w:rsid w:val="00BB52C5"/>
    <w:rsid w:val="00BD2E82"/>
    <w:rsid w:val="00BE6F22"/>
    <w:rsid w:val="00BF3478"/>
    <w:rsid w:val="00C074CA"/>
    <w:rsid w:val="00C11B5A"/>
    <w:rsid w:val="00C41F2D"/>
    <w:rsid w:val="00C601FF"/>
    <w:rsid w:val="00C7095F"/>
    <w:rsid w:val="00C77B18"/>
    <w:rsid w:val="00C85F57"/>
    <w:rsid w:val="00C93D4D"/>
    <w:rsid w:val="00C95F7D"/>
    <w:rsid w:val="00CC2368"/>
    <w:rsid w:val="00CF38B6"/>
    <w:rsid w:val="00D077A8"/>
    <w:rsid w:val="00D108CF"/>
    <w:rsid w:val="00D11137"/>
    <w:rsid w:val="00D14553"/>
    <w:rsid w:val="00D25FDE"/>
    <w:rsid w:val="00D27521"/>
    <w:rsid w:val="00D33621"/>
    <w:rsid w:val="00D35BBC"/>
    <w:rsid w:val="00D5596A"/>
    <w:rsid w:val="00D5657E"/>
    <w:rsid w:val="00D57D11"/>
    <w:rsid w:val="00D60682"/>
    <w:rsid w:val="00D63970"/>
    <w:rsid w:val="00D72ECE"/>
    <w:rsid w:val="00D854C7"/>
    <w:rsid w:val="00D8604B"/>
    <w:rsid w:val="00D93D34"/>
    <w:rsid w:val="00DB2A62"/>
    <w:rsid w:val="00DC528E"/>
    <w:rsid w:val="00DC683C"/>
    <w:rsid w:val="00DC7DAE"/>
    <w:rsid w:val="00DD2F9A"/>
    <w:rsid w:val="00DF564F"/>
    <w:rsid w:val="00E004F2"/>
    <w:rsid w:val="00E01B72"/>
    <w:rsid w:val="00E14DF3"/>
    <w:rsid w:val="00E47D8C"/>
    <w:rsid w:val="00E53646"/>
    <w:rsid w:val="00E606E1"/>
    <w:rsid w:val="00E723E3"/>
    <w:rsid w:val="00E75742"/>
    <w:rsid w:val="00E80714"/>
    <w:rsid w:val="00E80A8C"/>
    <w:rsid w:val="00E83AAF"/>
    <w:rsid w:val="00E86143"/>
    <w:rsid w:val="00E965DA"/>
    <w:rsid w:val="00E9698C"/>
    <w:rsid w:val="00EC4EEA"/>
    <w:rsid w:val="00EC5CFA"/>
    <w:rsid w:val="00ED7AD5"/>
    <w:rsid w:val="00EE7A91"/>
    <w:rsid w:val="00EF0125"/>
    <w:rsid w:val="00EF016E"/>
    <w:rsid w:val="00EF065E"/>
    <w:rsid w:val="00EF4F88"/>
    <w:rsid w:val="00F11808"/>
    <w:rsid w:val="00F14016"/>
    <w:rsid w:val="00F244C1"/>
    <w:rsid w:val="00F3111C"/>
    <w:rsid w:val="00F337F3"/>
    <w:rsid w:val="00F43F8E"/>
    <w:rsid w:val="00F45A7A"/>
    <w:rsid w:val="00F5193E"/>
    <w:rsid w:val="00F611E2"/>
    <w:rsid w:val="00F64AFD"/>
    <w:rsid w:val="00F65B9F"/>
    <w:rsid w:val="00F66224"/>
    <w:rsid w:val="00F75624"/>
    <w:rsid w:val="00F83B2C"/>
    <w:rsid w:val="00F86B20"/>
    <w:rsid w:val="00FA1885"/>
    <w:rsid w:val="00FA7133"/>
    <w:rsid w:val="00FB3E2D"/>
    <w:rsid w:val="00FC2025"/>
    <w:rsid w:val="00FD1D16"/>
    <w:rsid w:val="00FD7860"/>
    <w:rsid w:val="00FE61D9"/>
    <w:rsid w:val="00FF5355"/>
    <w:rsid w:val="00FF6277"/>
    <w:rsid w:val="00FF660D"/>
    <w:rsid w:val="00FF7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1B39D5"/>
  <w15:chartTrackingRefBased/>
  <w15:docId w15:val="{BC98BA53-A59A-4B93-A366-E5F92B1D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742"/>
    <w:pPr>
      <w:spacing w:after="200" w:line="276" w:lineRule="auto"/>
    </w:pPr>
    <w:rPr>
      <w:sz w:val="22"/>
      <w:szCs w:val="22"/>
    </w:rPr>
  </w:style>
  <w:style w:type="paragraph" w:styleId="Heading4">
    <w:name w:val="heading 4"/>
    <w:basedOn w:val="Normal"/>
    <w:link w:val="Heading4Char"/>
    <w:uiPriority w:val="9"/>
    <w:qFormat/>
    <w:rsid w:val="0059191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38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1172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1172D"/>
    <w:rPr>
      <w:rFonts w:ascii="Tahoma" w:hAnsi="Tahoma" w:cs="Tahoma"/>
      <w:sz w:val="16"/>
      <w:szCs w:val="16"/>
    </w:rPr>
  </w:style>
  <w:style w:type="character" w:customStyle="1" w:styleId="hps">
    <w:name w:val="hps"/>
    <w:basedOn w:val="DefaultParagraphFont"/>
    <w:rsid w:val="00B511EA"/>
  </w:style>
  <w:style w:type="paragraph" w:customStyle="1" w:styleId="AbstractText">
    <w:name w:val="Abstract Text"/>
    <w:rsid w:val="002830D1"/>
    <w:pPr>
      <w:keepNext/>
      <w:tabs>
        <w:tab w:val="right" w:pos="8640"/>
      </w:tabs>
      <w:spacing w:line="480" w:lineRule="auto"/>
    </w:pPr>
    <w:rPr>
      <w:rFonts w:ascii="Times New Roman" w:eastAsia="Times New Roman" w:hAnsi="Times New Roman"/>
      <w:sz w:val="24"/>
      <w:szCs w:val="22"/>
    </w:rPr>
  </w:style>
  <w:style w:type="paragraph" w:styleId="BodyText">
    <w:name w:val="Body Text"/>
    <w:basedOn w:val="Normal"/>
    <w:link w:val="BodyTextChar"/>
    <w:uiPriority w:val="99"/>
    <w:semiHidden/>
    <w:unhideWhenUsed/>
    <w:rsid w:val="002830D1"/>
    <w:pPr>
      <w:spacing w:after="120"/>
    </w:pPr>
  </w:style>
  <w:style w:type="character" w:customStyle="1" w:styleId="BodyTextChar">
    <w:name w:val="Body Text Char"/>
    <w:basedOn w:val="DefaultParagraphFont"/>
    <w:link w:val="BodyText"/>
    <w:uiPriority w:val="99"/>
    <w:semiHidden/>
    <w:rsid w:val="002830D1"/>
  </w:style>
  <w:style w:type="paragraph" w:customStyle="1" w:styleId="AuthorInfo">
    <w:name w:val="Author Info"/>
    <w:basedOn w:val="Normal"/>
    <w:rsid w:val="00DF564F"/>
    <w:pPr>
      <w:tabs>
        <w:tab w:val="right" w:pos="8640"/>
      </w:tabs>
      <w:spacing w:after="0" w:line="480" w:lineRule="auto"/>
      <w:jc w:val="center"/>
    </w:pPr>
    <w:rPr>
      <w:rFonts w:ascii="Times New Roman" w:eastAsia="Times New Roman" w:hAnsi="Times New Roman"/>
      <w:sz w:val="24"/>
      <w:szCs w:val="24"/>
    </w:rPr>
  </w:style>
  <w:style w:type="character" w:styleId="Strong">
    <w:name w:val="Strong"/>
    <w:uiPriority w:val="22"/>
    <w:qFormat/>
    <w:rsid w:val="00DF564F"/>
    <w:rPr>
      <w:b/>
      <w:bCs/>
    </w:rPr>
  </w:style>
  <w:style w:type="paragraph" w:customStyle="1" w:styleId="TitleOfPaperCover">
    <w:name w:val="TitleOfPaper_Cover"/>
    <w:basedOn w:val="Normal"/>
    <w:rsid w:val="008D440B"/>
    <w:pPr>
      <w:keepNext/>
      <w:keepLines/>
      <w:tabs>
        <w:tab w:val="right" w:pos="8640"/>
      </w:tabs>
      <w:spacing w:after="0" w:line="480" w:lineRule="auto"/>
      <w:jc w:val="center"/>
    </w:pPr>
    <w:rPr>
      <w:rFonts w:ascii="Times New Roman" w:eastAsia="Times New Roman" w:hAnsi="Times New Roman"/>
      <w:sz w:val="24"/>
    </w:rPr>
  </w:style>
  <w:style w:type="paragraph" w:styleId="ListParagraph">
    <w:name w:val="List Paragraph"/>
    <w:basedOn w:val="Normal"/>
    <w:uiPriority w:val="34"/>
    <w:qFormat/>
    <w:rsid w:val="00691AF3"/>
    <w:pPr>
      <w:ind w:left="720"/>
      <w:contextualSpacing/>
    </w:pPr>
    <w:rPr>
      <w:rFonts w:cs="Iskoola Pota"/>
    </w:rPr>
  </w:style>
  <w:style w:type="paragraph" w:customStyle="1" w:styleId="Default">
    <w:name w:val="Default"/>
    <w:rsid w:val="00691AF3"/>
    <w:pPr>
      <w:autoSpaceDE w:val="0"/>
      <w:autoSpaceDN w:val="0"/>
      <w:adjustRightInd w:val="0"/>
    </w:pPr>
    <w:rPr>
      <w:rFonts w:ascii="Trebuchet MS" w:hAnsi="Trebuchet MS" w:cs="Trebuchet MS"/>
      <w:color w:val="000000"/>
      <w:sz w:val="24"/>
      <w:szCs w:val="24"/>
    </w:rPr>
  </w:style>
  <w:style w:type="paragraph" w:styleId="NormalWeb">
    <w:name w:val="Normal (Web)"/>
    <w:basedOn w:val="Normal"/>
    <w:uiPriority w:val="99"/>
    <w:unhideWhenUsed/>
    <w:rsid w:val="0066602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C601FF"/>
    <w:rPr>
      <w:color w:val="0563C1"/>
      <w:u w:val="single"/>
    </w:rPr>
  </w:style>
  <w:style w:type="paragraph" w:styleId="Header">
    <w:name w:val="header"/>
    <w:basedOn w:val="Normal"/>
    <w:link w:val="HeaderChar"/>
    <w:uiPriority w:val="99"/>
    <w:unhideWhenUsed/>
    <w:rsid w:val="009843D4"/>
    <w:pPr>
      <w:tabs>
        <w:tab w:val="center" w:pos="4680"/>
        <w:tab w:val="right" w:pos="9360"/>
      </w:tabs>
    </w:pPr>
  </w:style>
  <w:style w:type="character" w:customStyle="1" w:styleId="HeaderChar">
    <w:name w:val="Header Char"/>
    <w:link w:val="Header"/>
    <w:uiPriority w:val="99"/>
    <w:rsid w:val="009843D4"/>
    <w:rPr>
      <w:sz w:val="22"/>
      <w:szCs w:val="22"/>
    </w:rPr>
  </w:style>
  <w:style w:type="paragraph" w:styleId="Footer">
    <w:name w:val="footer"/>
    <w:basedOn w:val="Normal"/>
    <w:link w:val="FooterChar"/>
    <w:uiPriority w:val="99"/>
    <w:unhideWhenUsed/>
    <w:rsid w:val="009843D4"/>
    <w:pPr>
      <w:tabs>
        <w:tab w:val="center" w:pos="4680"/>
        <w:tab w:val="right" w:pos="9360"/>
      </w:tabs>
    </w:pPr>
  </w:style>
  <w:style w:type="character" w:customStyle="1" w:styleId="FooterChar">
    <w:name w:val="Footer Char"/>
    <w:link w:val="Footer"/>
    <w:uiPriority w:val="99"/>
    <w:rsid w:val="009843D4"/>
    <w:rPr>
      <w:sz w:val="22"/>
      <w:szCs w:val="22"/>
    </w:rPr>
  </w:style>
  <w:style w:type="character" w:styleId="UnresolvedMention">
    <w:name w:val="Unresolved Mention"/>
    <w:uiPriority w:val="99"/>
    <w:semiHidden/>
    <w:unhideWhenUsed/>
    <w:rsid w:val="00FA7133"/>
    <w:rPr>
      <w:color w:val="808080"/>
      <w:shd w:val="clear" w:color="auto" w:fill="E6E6E6"/>
    </w:rPr>
  </w:style>
  <w:style w:type="character" w:customStyle="1" w:styleId="Heading4Char">
    <w:name w:val="Heading 4 Char"/>
    <w:link w:val="Heading4"/>
    <w:uiPriority w:val="9"/>
    <w:rsid w:val="00591913"/>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98958">
      <w:bodyDiv w:val="1"/>
      <w:marLeft w:val="0"/>
      <w:marRight w:val="0"/>
      <w:marTop w:val="0"/>
      <w:marBottom w:val="0"/>
      <w:divBdr>
        <w:top w:val="none" w:sz="0" w:space="0" w:color="auto"/>
        <w:left w:val="none" w:sz="0" w:space="0" w:color="auto"/>
        <w:bottom w:val="none" w:sz="0" w:space="0" w:color="auto"/>
        <w:right w:val="none" w:sz="0" w:space="0" w:color="auto"/>
      </w:divBdr>
    </w:div>
    <w:div w:id="384253866">
      <w:bodyDiv w:val="1"/>
      <w:marLeft w:val="0"/>
      <w:marRight w:val="0"/>
      <w:marTop w:val="0"/>
      <w:marBottom w:val="0"/>
      <w:divBdr>
        <w:top w:val="none" w:sz="0" w:space="0" w:color="auto"/>
        <w:left w:val="none" w:sz="0" w:space="0" w:color="auto"/>
        <w:bottom w:val="none" w:sz="0" w:space="0" w:color="auto"/>
        <w:right w:val="none" w:sz="0" w:space="0" w:color="auto"/>
      </w:divBdr>
    </w:div>
    <w:div w:id="636955567">
      <w:bodyDiv w:val="1"/>
      <w:marLeft w:val="0"/>
      <w:marRight w:val="0"/>
      <w:marTop w:val="0"/>
      <w:marBottom w:val="0"/>
      <w:divBdr>
        <w:top w:val="none" w:sz="0" w:space="0" w:color="auto"/>
        <w:left w:val="none" w:sz="0" w:space="0" w:color="auto"/>
        <w:bottom w:val="none" w:sz="0" w:space="0" w:color="auto"/>
        <w:right w:val="none" w:sz="0" w:space="0" w:color="auto"/>
      </w:divBdr>
    </w:div>
    <w:div w:id="20341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obalclimateconference.com/call-for-pa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Links>
    <vt:vector size="6" baseType="variant">
      <vt:variant>
        <vt:i4>4325454</vt:i4>
      </vt:variant>
      <vt:variant>
        <vt:i4>0</vt:i4>
      </vt:variant>
      <vt:variant>
        <vt:i4>0</vt:i4>
      </vt:variant>
      <vt:variant>
        <vt:i4>5</vt:i4>
      </vt:variant>
      <vt:variant>
        <vt:lpwstr>https://globalclimateconference.com/call-for-papers/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Hasitha Madushanka</cp:lastModifiedBy>
  <cp:revision>15</cp:revision>
  <dcterms:created xsi:type="dcterms:W3CDTF">2020-01-07T07:40:00Z</dcterms:created>
  <dcterms:modified xsi:type="dcterms:W3CDTF">2020-01-07T08:23:00Z</dcterms:modified>
</cp:coreProperties>
</file>