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CA7A5" w14:textId="3D5036D8" w:rsidR="00EC5348" w:rsidRPr="00EC5348" w:rsidRDefault="00EC5348" w:rsidP="00EC534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5348">
        <w:rPr>
          <w:rFonts w:ascii="Times New Roman" w:hAnsi="Times New Roman" w:cs="Times New Roman"/>
          <w:b/>
          <w:bCs/>
          <w:sz w:val="24"/>
          <w:szCs w:val="24"/>
        </w:rPr>
        <w:t>Object Oriented Programming II</w:t>
      </w:r>
    </w:p>
    <w:p w14:paraId="4954D569" w14:textId="14D9C096" w:rsidR="00EC5348" w:rsidRDefault="00EC5348" w:rsidP="00EC534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5348">
        <w:rPr>
          <w:rFonts w:ascii="Times New Roman" w:hAnsi="Times New Roman" w:cs="Times New Roman"/>
          <w:b/>
          <w:bCs/>
          <w:sz w:val="24"/>
          <w:szCs w:val="24"/>
        </w:rPr>
        <w:t>Group Assignment</w:t>
      </w:r>
    </w:p>
    <w:p w14:paraId="1852F5D9" w14:textId="54ECB722" w:rsidR="00D834DC" w:rsidRPr="00EC5348" w:rsidRDefault="00D834DC" w:rsidP="00EC534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Submission </w:t>
      </w:r>
      <w:r w:rsidR="00A353DF">
        <w:rPr>
          <w:rFonts w:ascii="Times New Roman" w:hAnsi="Times New Roman" w:cs="Times New Roman"/>
          <w:b/>
          <w:bCs/>
          <w:sz w:val="24"/>
          <w:szCs w:val="24"/>
        </w:rPr>
        <w:t>and Presentations: 29</w:t>
      </w:r>
      <w:r w:rsidR="00A353DF" w:rsidRPr="00A353DF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A353DF">
        <w:rPr>
          <w:rFonts w:ascii="Times New Roman" w:hAnsi="Times New Roman" w:cs="Times New Roman"/>
          <w:b/>
          <w:bCs/>
          <w:sz w:val="24"/>
          <w:szCs w:val="24"/>
        </w:rPr>
        <w:t xml:space="preserve"> April 2024</w:t>
      </w:r>
    </w:p>
    <w:p w14:paraId="7E771560" w14:textId="11A33388" w:rsidR="0001145F" w:rsidRPr="008B50E4" w:rsidRDefault="0001145F" w:rsidP="0001145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B50E4">
        <w:rPr>
          <w:rFonts w:ascii="Times New Roman" w:hAnsi="Times New Roman" w:cs="Times New Roman"/>
          <w:b/>
          <w:bCs/>
          <w:sz w:val="24"/>
          <w:szCs w:val="24"/>
          <w:u w:val="single"/>
        </w:rPr>
        <w:t>Finance Tracker</w:t>
      </w:r>
    </w:p>
    <w:p w14:paraId="397BED00" w14:textId="77777777" w:rsidR="0001145F" w:rsidRPr="008B50E4" w:rsidRDefault="0001145F" w:rsidP="000114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50E4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14:paraId="623FECD8" w14:textId="77777777" w:rsidR="0001145F" w:rsidRPr="00C762C9" w:rsidRDefault="0001145F" w:rsidP="0001145F">
      <w:pPr>
        <w:rPr>
          <w:rFonts w:ascii="Times New Roman" w:hAnsi="Times New Roman" w:cs="Times New Roman"/>
          <w:sz w:val="24"/>
          <w:szCs w:val="24"/>
        </w:rPr>
      </w:pPr>
      <w:r w:rsidRPr="00C762C9">
        <w:rPr>
          <w:rFonts w:ascii="Times New Roman" w:hAnsi="Times New Roman" w:cs="Times New Roman"/>
          <w:sz w:val="24"/>
          <w:szCs w:val="24"/>
        </w:rPr>
        <w:t>The objective of the Finance Tracker application is to provide users with a tool for managing their personal finances efficiently. The application should allow users to track their income, expenses, budgets, and generate reports to analyze their financial activities.</w:t>
      </w:r>
    </w:p>
    <w:p w14:paraId="1BBADB6F" w14:textId="77777777" w:rsidR="0001145F" w:rsidRPr="008B50E4" w:rsidRDefault="0001145F" w:rsidP="000114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50E4">
        <w:rPr>
          <w:rFonts w:ascii="Times New Roman" w:hAnsi="Times New Roman" w:cs="Times New Roman"/>
          <w:b/>
          <w:bCs/>
          <w:sz w:val="24"/>
          <w:szCs w:val="24"/>
        </w:rPr>
        <w:t>Requirements:</w:t>
      </w:r>
    </w:p>
    <w:p w14:paraId="6A80E193" w14:textId="77777777" w:rsidR="0001145F" w:rsidRPr="008B50E4" w:rsidRDefault="0001145F" w:rsidP="008B50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50E4">
        <w:rPr>
          <w:rFonts w:ascii="Times New Roman" w:hAnsi="Times New Roman" w:cs="Times New Roman"/>
          <w:sz w:val="24"/>
          <w:szCs w:val="24"/>
        </w:rPr>
        <w:t>User Authentication: Users should be able to create accounts and log in securely to access their financial data.</w:t>
      </w:r>
    </w:p>
    <w:p w14:paraId="6D5AC3B4" w14:textId="77777777" w:rsidR="0001145F" w:rsidRPr="008B50E4" w:rsidRDefault="0001145F" w:rsidP="008B50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50E4">
        <w:rPr>
          <w:rFonts w:ascii="Times New Roman" w:hAnsi="Times New Roman" w:cs="Times New Roman"/>
          <w:sz w:val="24"/>
          <w:szCs w:val="24"/>
        </w:rPr>
        <w:t>Transaction Management: Users should be able to add, edit, and categorize transactions such as income, expenses, transfers, etc.</w:t>
      </w:r>
    </w:p>
    <w:p w14:paraId="4E12C188" w14:textId="77777777" w:rsidR="0001145F" w:rsidRPr="008B50E4" w:rsidRDefault="0001145F" w:rsidP="008B50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50E4">
        <w:rPr>
          <w:rFonts w:ascii="Times New Roman" w:hAnsi="Times New Roman" w:cs="Times New Roman"/>
          <w:sz w:val="24"/>
          <w:szCs w:val="24"/>
        </w:rPr>
        <w:t>Budget Tracking: Users should be able to set up monthly budgets for different expense categories and track their spending against these budgets.</w:t>
      </w:r>
    </w:p>
    <w:p w14:paraId="40976309" w14:textId="77777777" w:rsidR="0001145F" w:rsidRPr="008B50E4" w:rsidRDefault="0001145F" w:rsidP="008B50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50E4">
        <w:rPr>
          <w:rFonts w:ascii="Times New Roman" w:hAnsi="Times New Roman" w:cs="Times New Roman"/>
          <w:sz w:val="24"/>
          <w:szCs w:val="24"/>
        </w:rPr>
        <w:t>Reporting: The application should provide various reports such as monthly expense summaries, income vs. expenses, budget adherence, etc.</w:t>
      </w:r>
    </w:p>
    <w:p w14:paraId="0ABF27F0" w14:textId="77777777" w:rsidR="0001145F" w:rsidRPr="008B50E4" w:rsidRDefault="0001145F" w:rsidP="008B50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50E4">
        <w:rPr>
          <w:rFonts w:ascii="Times New Roman" w:hAnsi="Times New Roman" w:cs="Times New Roman"/>
          <w:sz w:val="24"/>
          <w:szCs w:val="24"/>
        </w:rPr>
        <w:t>Data Persistence: All financial data entered by the user should be securely stored and retrievable across sessions.</w:t>
      </w:r>
    </w:p>
    <w:p w14:paraId="626BE998" w14:textId="77777777" w:rsidR="0001145F" w:rsidRPr="008B50E4" w:rsidRDefault="0001145F" w:rsidP="008B50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50E4">
        <w:rPr>
          <w:rFonts w:ascii="Times New Roman" w:hAnsi="Times New Roman" w:cs="Times New Roman"/>
          <w:sz w:val="24"/>
          <w:szCs w:val="24"/>
        </w:rPr>
        <w:t>Security: The application should implement robust security measures to protect users' financial information.</w:t>
      </w:r>
    </w:p>
    <w:p w14:paraId="60ED4A07" w14:textId="77777777" w:rsidR="0001145F" w:rsidRPr="008B50E4" w:rsidRDefault="0001145F" w:rsidP="000114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50E4">
        <w:rPr>
          <w:rFonts w:ascii="Times New Roman" w:hAnsi="Times New Roman" w:cs="Times New Roman"/>
          <w:b/>
          <w:bCs/>
          <w:sz w:val="24"/>
          <w:szCs w:val="24"/>
        </w:rPr>
        <w:t>Implementation Details:</w:t>
      </w:r>
    </w:p>
    <w:p w14:paraId="0A3DD845" w14:textId="77777777" w:rsidR="0001145F" w:rsidRPr="008B50E4" w:rsidRDefault="0001145F" w:rsidP="008B50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50E4">
        <w:rPr>
          <w:rFonts w:ascii="Times New Roman" w:hAnsi="Times New Roman" w:cs="Times New Roman"/>
          <w:sz w:val="24"/>
          <w:szCs w:val="24"/>
        </w:rPr>
        <w:t>Object-Oriented Design:</w:t>
      </w:r>
    </w:p>
    <w:p w14:paraId="019E8DDC" w14:textId="77777777" w:rsidR="0001145F" w:rsidRPr="00C762C9" w:rsidRDefault="0001145F" w:rsidP="008B50E4">
      <w:pPr>
        <w:ind w:left="720"/>
        <w:rPr>
          <w:rFonts w:ascii="Times New Roman" w:hAnsi="Times New Roman" w:cs="Times New Roman"/>
          <w:sz w:val="24"/>
          <w:szCs w:val="24"/>
        </w:rPr>
      </w:pPr>
      <w:r w:rsidRPr="00C762C9">
        <w:rPr>
          <w:rFonts w:ascii="Times New Roman" w:hAnsi="Times New Roman" w:cs="Times New Roman"/>
          <w:sz w:val="24"/>
          <w:szCs w:val="24"/>
        </w:rPr>
        <w:t>Classes: User, Transaction, Category, Budget, Report, etc.</w:t>
      </w:r>
    </w:p>
    <w:p w14:paraId="3AB4ECA4" w14:textId="77777777" w:rsidR="0001145F" w:rsidRPr="00C762C9" w:rsidRDefault="0001145F" w:rsidP="008B50E4">
      <w:pPr>
        <w:ind w:left="720"/>
        <w:rPr>
          <w:rFonts w:ascii="Times New Roman" w:hAnsi="Times New Roman" w:cs="Times New Roman"/>
          <w:sz w:val="24"/>
          <w:szCs w:val="24"/>
        </w:rPr>
      </w:pPr>
      <w:r w:rsidRPr="00C762C9">
        <w:rPr>
          <w:rFonts w:ascii="Times New Roman" w:hAnsi="Times New Roman" w:cs="Times New Roman"/>
          <w:sz w:val="24"/>
          <w:szCs w:val="24"/>
        </w:rPr>
        <w:t>Utilize inheritance and composition where appropriate to model relationships between entities.</w:t>
      </w:r>
    </w:p>
    <w:p w14:paraId="49E72080" w14:textId="77777777" w:rsidR="0001145F" w:rsidRPr="008B50E4" w:rsidRDefault="0001145F" w:rsidP="008B50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50E4">
        <w:rPr>
          <w:rFonts w:ascii="Times New Roman" w:hAnsi="Times New Roman" w:cs="Times New Roman"/>
          <w:sz w:val="24"/>
          <w:szCs w:val="24"/>
        </w:rPr>
        <w:t>Abstract Classes and Interfaces:</w:t>
      </w:r>
    </w:p>
    <w:p w14:paraId="42D6BA66" w14:textId="77777777" w:rsidR="0001145F" w:rsidRPr="00C762C9" w:rsidRDefault="0001145F" w:rsidP="008B50E4">
      <w:pPr>
        <w:ind w:left="720"/>
        <w:rPr>
          <w:rFonts w:ascii="Times New Roman" w:hAnsi="Times New Roman" w:cs="Times New Roman"/>
          <w:sz w:val="24"/>
          <w:szCs w:val="24"/>
        </w:rPr>
      </w:pPr>
      <w:r w:rsidRPr="00C762C9">
        <w:rPr>
          <w:rFonts w:ascii="Times New Roman" w:hAnsi="Times New Roman" w:cs="Times New Roman"/>
          <w:sz w:val="24"/>
          <w:szCs w:val="24"/>
        </w:rPr>
        <w:t>Abstract classes: Transaction (with subclasses for different types like IncomeTransaction, ExpenseTransaction), Report.</w:t>
      </w:r>
    </w:p>
    <w:p w14:paraId="42B9A41C" w14:textId="4E9E2E9A" w:rsidR="0001145F" w:rsidRPr="00C762C9" w:rsidRDefault="0001145F" w:rsidP="008B50E4">
      <w:pPr>
        <w:ind w:left="720"/>
        <w:rPr>
          <w:rFonts w:ascii="Times New Roman" w:hAnsi="Times New Roman" w:cs="Times New Roman"/>
          <w:sz w:val="24"/>
          <w:szCs w:val="24"/>
        </w:rPr>
      </w:pPr>
      <w:r w:rsidRPr="00C762C9">
        <w:rPr>
          <w:rFonts w:ascii="Times New Roman" w:hAnsi="Times New Roman" w:cs="Times New Roman"/>
          <w:sz w:val="24"/>
          <w:szCs w:val="24"/>
        </w:rPr>
        <w:t>Interfaces: DataPersistence (for defining methods related to data storage), Security (for defining methods related to authentication and authorization).</w:t>
      </w:r>
      <w:r w:rsidR="00B90E91">
        <w:rPr>
          <w:rFonts w:ascii="Times New Roman" w:hAnsi="Times New Roman" w:cs="Times New Roman"/>
          <w:sz w:val="24"/>
          <w:szCs w:val="24"/>
        </w:rPr>
        <w:t xml:space="preserve"> Use existing libraries to apply security. </w:t>
      </w:r>
    </w:p>
    <w:p w14:paraId="66D9A3D5" w14:textId="77777777" w:rsidR="0001145F" w:rsidRPr="008B50E4" w:rsidRDefault="0001145F" w:rsidP="008B50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50E4">
        <w:rPr>
          <w:rFonts w:ascii="Times New Roman" w:hAnsi="Times New Roman" w:cs="Times New Roman"/>
          <w:sz w:val="24"/>
          <w:szCs w:val="24"/>
        </w:rPr>
        <w:t>Threads:</w:t>
      </w:r>
    </w:p>
    <w:p w14:paraId="466EFE2A" w14:textId="51B862BD" w:rsidR="0001145F" w:rsidRPr="00C762C9" w:rsidRDefault="0001145F" w:rsidP="008B50E4">
      <w:pPr>
        <w:ind w:left="720"/>
        <w:rPr>
          <w:rFonts w:ascii="Times New Roman" w:hAnsi="Times New Roman" w:cs="Times New Roman"/>
          <w:sz w:val="24"/>
          <w:szCs w:val="24"/>
        </w:rPr>
      </w:pPr>
      <w:r w:rsidRPr="00C762C9">
        <w:rPr>
          <w:rFonts w:ascii="Times New Roman" w:hAnsi="Times New Roman" w:cs="Times New Roman"/>
          <w:sz w:val="24"/>
          <w:szCs w:val="24"/>
        </w:rPr>
        <w:t>Use threads for background tasks such as generating reports asynchronously to avoid blocking the main UI thread.</w:t>
      </w:r>
    </w:p>
    <w:p w14:paraId="2B197EA8" w14:textId="77777777" w:rsidR="0001145F" w:rsidRPr="008B50E4" w:rsidRDefault="0001145F" w:rsidP="008B50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50E4">
        <w:rPr>
          <w:rFonts w:ascii="Times New Roman" w:hAnsi="Times New Roman" w:cs="Times New Roman"/>
          <w:sz w:val="24"/>
          <w:szCs w:val="24"/>
        </w:rPr>
        <w:t>Exception Handling:</w:t>
      </w:r>
    </w:p>
    <w:p w14:paraId="12C03ED9" w14:textId="0C1CAE01" w:rsidR="00CC6990" w:rsidRPr="00C762C9" w:rsidRDefault="0001145F" w:rsidP="008B50E4">
      <w:pPr>
        <w:ind w:left="720"/>
        <w:rPr>
          <w:rFonts w:ascii="Times New Roman" w:hAnsi="Times New Roman" w:cs="Times New Roman"/>
          <w:sz w:val="24"/>
          <w:szCs w:val="24"/>
        </w:rPr>
      </w:pPr>
      <w:r w:rsidRPr="00C762C9">
        <w:rPr>
          <w:rFonts w:ascii="Times New Roman" w:hAnsi="Times New Roman" w:cs="Times New Roman"/>
          <w:sz w:val="24"/>
          <w:szCs w:val="24"/>
        </w:rPr>
        <w:lastRenderedPageBreak/>
        <w:t>Implement exception handling for scenarios like invalid input during transaction entry, database errors during data persistence, authentication failures, etc.</w:t>
      </w:r>
    </w:p>
    <w:sectPr w:rsidR="00CC6990" w:rsidRPr="00C762C9" w:rsidSect="00EC5348">
      <w:footerReference w:type="default" r:id="rId7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C032E" w14:textId="77777777" w:rsidR="00EC5348" w:rsidRDefault="00EC5348" w:rsidP="00EC5348">
      <w:pPr>
        <w:spacing w:after="0" w:line="240" w:lineRule="auto"/>
      </w:pPr>
      <w:r>
        <w:separator/>
      </w:r>
    </w:p>
  </w:endnote>
  <w:endnote w:type="continuationSeparator" w:id="0">
    <w:p w14:paraId="7F3EEA0B" w14:textId="77777777" w:rsidR="00EC5348" w:rsidRDefault="00EC5348" w:rsidP="00EC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4508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97EC82" w14:textId="6ABC1F35" w:rsidR="00EC5348" w:rsidRDefault="00EC53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29E8D2" w14:textId="77777777" w:rsidR="00EC5348" w:rsidRDefault="00EC53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05BF5" w14:textId="77777777" w:rsidR="00EC5348" w:rsidRDefault="00EC5348" w:rsidP="00EC5348">
      <w:pPr>
        <w:spacing w:after="0" w:line="240" w:lineRule="auto"/>
      </w:pPr>
      <w:r>
        <w:separator/>
      </w:r>
    </w:p>
  </w:footnote>
  <w:footnote w:type="continuationSeparator" w:id="0">
    <w:p w14:paraId="5BA5F833" w14:textId="77777777" w:rsidR="00EC5348" w:rsidRDefault="00EC5348" w:rsidP="00EC5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137E"/>
    <w:multiLevelType w:val="hybridMultilevel"/>
    <w:tmpl w:val="37F4D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97E1C"/>
    <w:multiLevelType w:val="hybridMultilevel"/>
    <w:tmpl w:val="B0CE7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45F"/>
    <w:rsid w:val="0001145F"/>
    <w:rsid w:val="008B50E4"/>
    <w:rsid w:val="00A353DF"/>
    <w:rsid w:val="00B90E91"/>
    <w:rsid w:val="00C762C9"/>
    <w:rsid w:val="00CC6990"/>
    <w:rsid w:val="00D834DC"/>
    <w:rsid w:val="00EC5348"/>
    <w:rsid w:val="00FC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A29C6"/>
  <w15:chartTrackingRefBased/>
  <w15:docId w15:val="{8EEE092D-72F6-4E06-BA9F-90D8D00B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1145F"/>
    <w:rPr>
      <w:b/>
      <w:bCs/>
    </w:rPr>
  </w:style>
  <w:style w:type="paragraph" w:styleId="ListParagraph">
    <w:name w:val="List Paragraph"/>
    <w:basedOn w:val="Normal"/>
    <w:uiPriority w:val="34"/>
    <w:qFormat/>
    <w:rsid w:val="008B50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5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348"/>
  </w:style>
  <w:style w:type="paragraph" w:styleId="Footer">
    <w:name w:val="footer"/>
    <w:basedOn w:val="Normal"/>
    <w:link w:val="FooterChar"/>
    <w:uiPriority w:val="99"/>
    <w:unhideWhenUsed/>
    <w:rsid w:val="00EC5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Kalani Ilmini</dc:creator>
  <cp:keywords/>
  <dc:description/>
  <cp:lastModifiedBy>Ms. Kalani Ilmini</cp:lastModifiedBy>
  <cp:revision>5</cp:revision>
  <dcterms:created xsi:type="dcterms:W3CDTF">2024-03-27T04:44:00Z</dcterms:created>
  <dcterms:modified xsi:type="dcterms:W3CDTF">2024-03-27T07:11:00Z</dcterms:modified>
</cp:coreProperties>
</file>