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2FC3AE" w14:textId="67EA7102" w:rsidR="00B53CB3" w:rsidRPr="00B53CB3" w:rsidRDefault="00B53CB3" w:rsidP="00B53CB3">
      <w:pPr>
        <w:pStyle w:val="Heading3"/>
      </w:pPr>
      <w:r w:rsidRPr="00B53CB3">
        <w:t>Why are there 1783 boxes?</w:t>
      </w:r>
    </w:p>
    <w:p w14:paraId="202DD3D0" w14:textId="3FB6B224" w:rsidR="0089251F" w:rsidRPr="00B53CB3" w:rsidRDefault="0089251F" w:rsidP="0089251F">
      <w:pPr>
        <w:tabs>
          <w:tab w:val="left" w:pos="8430"/>
        </w:tabs>
      </w:pPr>
      <w:r w:rsidRPr="00B53CB3">
        <w:t xml:space="preserve">The </w:t>
      </w:r>
      <w:proofErr w:type="spellStart"/>
      <w:proofErr w:type="gramStart"/>
      <w:r w:rsidRPr="00B53CB3">
        <w:t>boxes.eval</w:t>
      </w:r>
      <w:proofErr w:type="spellEnd"/>
      <w:proofErr w:type="gramEnd"/>
      <w:r w:rsidRPr="00B53CB3">
        <w:t xml:space="preserve">() shape of (1783, 4) indicates that the </w:t>
      </w:r>
      <w:proofErr w:type="spellStart"/>
      <w:r w:rsidRPr="00B53CB3">
        <w:t>yolo_filter_boxes</w:t>
      </w:r>
      <w:proofErr w:type="spellEnd"/>
      <w:r w:rsidRPr="00B53CB3">
        <w:t xml:space="preserve"> function returned 1783 bounding boxes after filtering. Each bounding box is represented by 4 values,</w:t>
      </w:r>
      <w:r w:rsidR="00B53CB3">
        <w:t xml:space="preserve"> </w:t>
      </w:r>
      <w:r w:rsidRPr="00B53CB3">
        <w:t>corresponding to its coordinates.</w:t>
      </w:r>
    </w:p>
    <w:p w14:paraId="080443D2" w14:textId="77777777" w:rsidR="0089251F" w:rsidRPr="00B53CB3" w:rsidRDefault="0089251F" w:rsidP="0089251F">
      <w:pPr>
        <w:tabs>
          <w:tab w:val="left" w:pos="8430"/>
        </w:tabs>
      </w:pPr>
      <w:r w:rsidRPr="00B53CB3">
        <w:t xml:space="preserve">The </w:t>
      </w:r>
      <w:proofErr w:type="spellStart"/>
      <w:r w:rsidRPr="00B53CB3">
        <w:t>yolo_filter_boxes</w:t>
      </w:r>
      <w:proofErr w:type="spellEnd"/>
      <w:r w:rsidRPr="00B53CB3">
        <w:t xml:space="preserve"> function typically filters and selects bounding boxes based on certain criteria, such as </w:t>
      </w:r>
      <w:proofErr w:type="spellStart"/>
      <w:r w:rsidRPr="00B53CB3">
        <w:t>objectness</w:t>
      </w:r>
      <w:proofErr w:type="spellEnd"/>
      <w:r w:rsidRPr="00B53CB3">
        <w:t xml:space="preserve"> scores and class probabilities. The number 1783 is the total number of boxes that met the criteria specified by the threshold parameter (in this case, 0.5) after filtering.</w:t>
      </w:r>
    </w:p>
    <w:p w14:paraId="7DF12613" w14:textId="77777777" w:rsidR="00B53CB3" w:rsidRDefault="0089251F" w:rsidP="00B53CB3">
      <w:pPr>
        <w:spacing w:before="100" w:beforeAutospacing="1" w:after="100" w:afterAutospacing="1" w:line="240" w:lineRule="auto"/>
        <w:rPr>
          <w:rFonts w:eastAsia="Times New Roman" w:cs="Times New Roman"/>
          <w:kern w:val="0"/>
          <w14:ligatures w14:val="none"/>
        </w:rPr>
      </w:pPr>
      <w:r w:rsidRPr="0089251F">
        <w:rPr>
          <w:rFonts w:eastAsia="Times New Roman" w:cs="Times New Roman"/>
          <w:kern w:val="0"/>
          <w14:ligatures w14:val="none"/>
        </w:rPr>
        <w:t xml:space="preserve">The maximum number of boxes after filtering is </w:t>
      </w:r>
      <w:r w:rsidRPr="0089251F">
        <w:rPr>
          <w:rFonts w:eastAsia="Times New Roman" w:cs="Courier New"/>
          <w:kern w:val="0"/>
          <w14:ligatures w14:val="none"/>
        </w:rPr>
        <w:t>19 * 19 * 5 = 1805</w:t>
      </w:r>
      <w:r w:rsidRPr="0089251F">
        <w:rPr>
          <w:rFonts w:eastAsia="Times New Roman" w:cs="Times New Roman"/>
          <w:kern w:val="0"/>
          <w14:ligatures w14:val="none"/>
        </w:rPr>
        <w:t>. This occurs if none of the boxes are filtered out due to the threshold.</w:t>
      </w:r>
    </w:p>
    <w:p w14:paraId="12448F23" w14:textId="274E9965" w:rsidR="0089251F" w:rsidRDefault="0089251F" w:rsidP="00B53CB3">
      <w:pPr>
        <w:spacing w:before="100" w:beforeAutospacing="1" w:after="100" w:afterAutospacing="1" w:line="240" w:lineRule="auto"/>
        <w:rPr>
          <w:rFonts w:eastAsia="Times New Roman" w:cs="Times New Roman"/>
          <w:kern w:val="0"/>
          <w14:ligatures w14:val="none"/>
        </w:rPr>
      </w:pPr>
      <w:r w:rsidRPr="0089251F">
        <w:rPr>
          <w:rFonts w:eastAsia="Times New Roman" w:cs="Times New Roman"/>
          <w:kern w:val="0"/>
          <w14:ligatures w14:val="none"/>
        </w:rPr>
        <w:t xml:space="preserve">The minimum number is </w:t>
      </w:r>
      <w:r w:rsidRPr="0089251F">
        <w:rPr>
          <w:rFonts w:eastAsia="Times New Roman" w:cs="Courier New"/>
          <w:kern w:val="0"/>
          <w14:ligatures w14:val="none"/>
        </w:rPr>
        <w:t>0</w:t>
      </w:r>
      <w:r w:rsidRPr="0089251F">
        <w:rPr>
          <w:rFonts w:eastAsia="Times New Roman" w:cs="Times New Roman"/>
          <w:kern w:val="0"/>
          <w14:ligatures w14:val="none"/>
        </w:rPr>
        <w:t>, which could occur if all boxes are filtered out due to very low confidence scores or class probabilities, or if the threshold is set such that no boxes meet the criteria</w:t>
      </w:r>
      <w:r w:rsidR="00B53CB3">
        <w:rPr>
          <w:rFonts w:eastAsia="Times New Roman" w:cs="Times New Roman"/>
          <w:kern w:val="0"/>
          <w14:ligatures w14:val="none"/>
        </w:rPr>
        <w:t>.</w:t>
      </w:r>
    </w:p>
    <w:p w14:paraId="23C3FE15" w14:textId="7607C9DB" w:rsidR="00B53CB3" w:rsidRPr="0089251F" w:rsidRDefault="00B53CB3" w:rsidP="00B53CB3">
      <w:pPr>
        <w:pStyle w:val="Heading3"/>
        <w:rPr>
          <w:rFonts w:eastAsia="Times New Roman" w:cs="Times New Roman"/>
          <w:kern w:val="0"/>
          <w:sz w:val="24"/>
          <w:szCs w:val="24"/>
          <w14:ligatures w14:val="none"/>
        </w:rPr>
      </w:pPr>
      <w:r>
        <w:t>What is the advantage of using such anchor boxes?</w:t>
      </w:r>
    </w:p>
    <w:p w14:paraId="355A368C" w14:textId="77777777" w:rsidR="0089251F" w:rsidRPr="0089251F" w:rsidRDefault="0089251F" w:rsidP="0089251F">
      <w:pPr>
        <w:numPr>
          <w:ilvl w:val="0"/>
          <w:numId w:val="3"/>
        </w:numPr>
        <w:spacing w:before="100" w:beforeAutospacing="1" w:after="100" w:afterAutospacing="1" w:line="240" w:lineRule="auto"/>
        <w:rPr>
          <w:rFonts w:eastAsia="Times New Roman" w:cs="Times New Roman"/>
          <w:kern w:val="0"/>
          <w14:ligatures w14:val="none"/>
        </w:rPr>
      </w:pPr>
      <w:r w:rsidRPr="0089251F">
        <w:rPr>
          <w:rFonts w:eastAsia="Times New Roman" w:cs="Times New Roman"/>
          <w:kern w:val="0"/>
          <w14:ligatures w14:val="none"/>
        </w:rPr>
        <w:t>Predefined Aspect Ratios and Scales: Anchor boxes allow the model to handle various object sizes and aspect ratios more effectively. By using predefined anchor boxes, the model can learn to predict the offsets from these anchors rather than learning from scratch for every object, which speeds up the learning process.</w:t>
      </w:r>
    </w:p>
    <w:p w14:paraId="60EB68F5" w14:textId="77777777" w:rsidR="0089251F" w:rsidRPr="0089251F" w:rsidRDefault="0089251F" w:rsidP="0089251F">
      <w:pPr>
        <w:numPr>
          <w:ilvl w:val="0"/>
          <w:numId w:val="3"/>
        </w:numPr>
        <w:spacing w:before="100" w:beforeAutospacing="1" w:after="100" w:afterAutospacing="1" w:line="240" w:lineRule="auto"/>
        <w:rPr>
          <w:rFonts w:eastAsia="Times New Roman" w:cs="Times New Roman"/>
          <w:kern w:val="0"/>
          <w14:ligatures w14:val="none"/>
        </w:rPr>
      </w:pPr>
      <w:r w:rsidRPr="0089251F">
        <w:rPr>
          <w:rFonts w:eastAsia="Times New Roman" w:cs="Times New Roman"/>
          <w:kern w:val="0"/>
          <w14:ligatures w14:val="none"/>
        </w:rPr>
        <w:t>Improved Localization: Anchor boxes help in improving the localization of objects by giving the model a set of reference boxes that match typical object sizes and shapes. This improves the accuracy of bounding box predictions.</w:t>
      </w:r>
    </w:p>
    <w:p w14:paraId="42265F83" w14:textId="77777777" w:rsidR="0089251F" w:rsidRPr="0089251F" w:rsidRDefault="0089251F" w:rsidP="0089251F">
      <w:pPr>
        <w:numPr>
          <w:ilvl w:val="0"/>
          <w:numId w:val="3"/>
        </w:numPr>
        <w:spacing w:before="100" w:beforeAutospacing="1" w:after="100" w:afterAutospacing="1" w:line="240" w:lineRule="auto"/>
        <w:rPr>
          <w:rFonts w:eastAsia="Times New Roman" w:cs="Times New Roman"/>
          <w:kern w:val="0"/>
          <w14:ligatures w14:val="none"/>
        </w:rPr>
      </w:pPr>
      <w:r w:rsidRPr="0089251F">
        <w:rPr>
          <w:rFonts w:eastAsia="Times New Roman" w:cs="Times New Roman"/>
          <w:kern w:val="0"/>
          <w14:ligatures w14:val="none"/>
        </w:rPr>
        <w:t>Handling Multiple Objects: Anchor boxes allow the model to predict multiple objects in a single grid cell by using different anchor boxes. This is especially useful in detecting objects of varying sizes and shapes within the same region.</w:t>
      </w:r>
    </w:p>
    <w:p w14:paraId="552AFCA1" w14:textId="77777777" w:rsidR="0089251F" w:rsidRPr="0089251F" w:rsidRDefault="0089251F" w:rsidP="0089251F">
      <w:pPr>
        <w:numPr>
          <w:ilvl w:val="0"/>
          <w:numId w:val="3"/>
        </w:numPr>
        <w:spacing w:before="100" w:beforeAutospacing="1" w:after="100" w:afterAutospacing="1" w:line="240" w:lineRule="auto"/>
        <w:rPr>
          <w:rFonts w:eastAsia="Times New Roman" w:cs="Times New Roman"/>
          <w:kern w:val="0"/>
          <w14:ligatures w14:val="none"/>
        </w:rPr>
      </w:pPr>
      <w:r w:rsidRPr="0089251F">
        <w:rPr>
          <w:rFonts w:eastAsia="Times New Roman" w:cs="Times New Roman"/>
          <w:kern w:val="0"/>
          <w14:ligatures w14:val="none"/>
        </w:rPr>
        <w:t>Better Convergence: By providing a good initialization with anchor boxes, the model converges faster during training. The anchor boxes help in guiding the model towards plausible object locations and sizes, reducing the search space.</w:t>
      </w:r>
    </w:p>
    <w:p w14:paraId="6D2A96BC" w14:textId="38743312" w:rsidR="0089251F" w:rsidRPr="0089251F" w:rsidRDefault="00B53CB3" w:rsidP="00B53CB3">
      <w:pPr>
        <w:pStyle w:val="Heading3"/>
        <w:rPr>
          <w:rFonts w:eastAsia="Times New Roman"/>
        </w:rPr>
      </w:pPr>
      <w:r>
        <w:t xml:space="preserve">What was the </w:t>
      </w:r>
      <w:r w:rsidR="0089251F" w:rsidRPr="0089251F">
        <w:rPr>
          <w:rFonts w:eastAsia="Times New Roman"/>
        </w:rPr>
        <w:t>Method Used to Determine the Sizes of Anchor Boxes</w:t>
      </w:r>
      <w:r>
        <w:rPr>
          <w:rFonts w:eastAsia="Times New Roman"/>
        </w:rPr>
        <w:t>?</w:t>
      </w:r>
    </w:p>
    <w:p w14:paraId="773B1B8B" w14:textId="606B8B0C" w:rsidR="0089251F" w:rsidRDefault="0089251F" w:rsidP="00B53CB3">
      <w:pPr>
        <w:spacing w:before="100" w:beforeAutospacing="1" w:after="100" w:afterAutospacing="1" w:line="240" w:lineRule="auto"/>
        <w:rPr>
          <w:rFonts w:eastAsia="Times New Roman" w:cs="Times New Roman"/>
          <w:kern w:val="0"/>
          <w14:ligatures w14:val="none"/>
        </w:rPr>
      </w:pPr>
      <w:r w:rsidRPr="0089251F">
        <w:rPr>
          <w:rFonts w:eastAsia="Times New Roman" w:cs="Times New Roman"/>
          <w:kern w:val="0"/>
          <w14:ligatures w14:val="none"/>
        </w:rPr>
        <w:t>Collect Bounding Box Dimensions</w:t>
      </w:r>
    </w:p>
    <w:p w14:paraId="6FBD11C9" w14:textId="2D2D6579" w:rsidR="00B53CB3" w:rsidRDefault="00B53CB3" w:rsidP="00B53CB3">
      <w:pPr>
        <w:spacing w:before="100" w:beforeAutospacing="1" w:after="100" w:afterAutospacing="1" w:line="240" w:lineRule="auto"/>
        <w:rPr>
          <w:rFonts w:eastAsia="Times New Roman" w:cs="Times New Roman"/>
          <w:kern w:val="0"/>
          <w14:ligatures w14:val="none"/>
        </w:rPr>
      </w:pPr>
    </w:p>
    <w:p w14:paraId="419A9D5C" w14:textId="77777777" w:rsidR="00B53CB3" w:rsidRDefault="00B53CB3">
      <w:pPr>
        <w:rPr>
          <w:rFonts w:eastAsia="Times New Roman" w:cs="Times New Roman"/>
          <w:kern w:val="0"/>
          <w14:ligatures w14:val="none"/>
        </w:rPr>
      </w:pPr>
      <w:r>
        <w:rPr>
          <w:rFonts w:eastAsia="Times New Roman" w:cs="Times New Roman"/>
          <w:kern w:val="0"/>
          <w14:ligatures w14:val="none"/>
        </w:rPr>
        <w:br w:type="page"/>
      </w:r>
    </w:p>
    <w:p w14:paraId="3099885E" w14:textId="3F43D9A2" w:rsidR="007A2821" w:rsidRDefault="007A2821" w:rsidP="007A2821">
      <w:pPr>
        <w:pStyle w:val="Heading3"/>
      </w:pPr>
      <w:r>
        <w:lastRenderedPageBreak/>
        <w:t>Uploaded Image</w:t>
      </w:r>
    </w:p>
    <w:p w14:paraId="360527E7" w14:textId="38F881D5" w:rsidR="00B53CB3" w:rsidRDefault="00B53CB3" w:rsidP="00B53CB3">
      <w:pPr>
        <w:keepNext/>
        <w:spacing w:before="100" w:beforeAutospacing="1" w:after="100" w:afterAutospacing="1" w:line="240" w:lineRule="auto"/>
        <w:jc w:val="center"/>
      </w:pPr>
      <w:r>
        <w:rPr>
          <w:rFonts w:eastAsia="Times New Roman" w:cs="Times New Roman"/>
          <w:noProof/>
          <w:kern w:val="0"/>
        </w:rPr>
        <w:drawing>
          <wp:inline distT="0" distB="0" distL="0" distR="0" wp14:anchorId="49ED71D0" wp14:editId="225627FC">
            <wp:extent cx="5943600" cy="3343275"/>
            <wp:effectExtent l="0" t="0" r="0" b="9525"/>
            <wp:docPr id="324366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66803" name="Picture 324366803"/>
                    <pic:cNvPicPr/>
                  </pic:nvPicPr>
                  <pic:blipFill>
                    <a:blip r:embed="rId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E2E317D" w14:textId="0CA2D6A8" w:rsidR="00B53CB3" w:rsidRDefault="00B53CB3" w:rsidP="00B53CB3">
      <w:pPr>
        <w:pStyle w:val="Caption"/>
        <w:jc w:val="center"/>
        <w:rPr>
          <w:color w:val="000000" w:themeColor="text1"/>
        </w:rPr>
      </w:pPr>
      <w:r w:rsidRPr="00B53CB3">
        <w:rPr>
          <w:color w:val="000000" w:themeColor="text1"/>
        </w:rPr>
        <w:t xml:space="preserve">Figure </w:t>
      </w:r>
      <w:r w:rsidRPr="00B53CB3">
        <w:rPr>
          <w:color w:val="000000" w:themeColor="text1"/>
        </w:rPr>
        <w:fldChar w:fldCharType="begin"/>
      </w:r>
      <w:r w:rsidRPr="00B53CB3">
        <w:rPr>
          <w:color w:val="000000" w:themeColor="text1"/>
        </w:rPr>
        <w:instrText xml:space="preserve"> SEQ Figure \* ARABIC </w:instrText>
      </w:r>
      <w:r w:rsidRPr="00B53CB3">
        <w:rPr>
          <w:color w:val="000000" w:themeColor="text1"/>
        </w:rPr>
        <w:fldChar w:fldCharType="separate"/>
      </w:r>
      <w:r w:rsidRPr="00B53CB3">
        <w:rPr>
          <w:noProof/>
          <w:color w:val="000000" w:themeColor="text1"/>
        </w:rPr>
        <w:t>1</w:t>
      </w:r>
      <w:r w:rsidRPr="00B53CB3">
        <w:rPr>
          <w:color w:val="000000" w:themeColor="text1"/>
        </w:rPr>
        <w:fldChar w:fldCharType="end"/>
      </w:r>
      <w:r w:rsidRPr="00B53CB3">
        <w:rPr>
          <w:color w:val="000000" w:themeColor="text1"/>
        </w:rPr>
        <w:t xml:space="preserve"> Uploaded Image</w:t>
      </w:r>
    </w:p>
    <w:p w14:paraId="379F6DAE" w14:textId="00E93569" w:rsidR="00F04B17" w:rsidRDefault="00F04B17" w:rsidP="00B53CB3"/>
    <w:p w14:paraId="0DB29C18" w14:textId="77777777" w:rsidR="00F04B17" w:rsidRDefault="00F04B17">
      <w:r>
        <w:br w:type="page"/>
      </w:r>
    </w:p>
    <w:p w14:paraId="0A5884BE" w14:textId="0281EFAE" w:rsidR="00B53CB3" w:rsidRDefault="00F04B17" w:rsidP="00F04B17">
      <w:pPr>
        <w:pStyle w:val="Heading3"/>
      </w:pPr>
      <w:proofErr w:type="spellStart"/>
      <w:r>
        <w:lastRenderedPageBreak/>
        <w:t>max_boxes</w:t>
      </w:r>
      <w:proofErr w:type="spellEnd"/>
    </w:p>
    <w:p w14:paraId="016F47BE" w14:textId="0E3460B8" w:rsidR="00F04B17" w:rsidRDefault="00F04B17" w:rsidP="00F04B17">
      <w:pPr>
        <w:pStyle w:val="ListParagraph"/>
        <w:numPr>
          <w:ilvl w:val="0"/>
          <w:numId w:val="5"/>
        </w:numPr>
      </w:pPr>
      <w:r>
        <w:t>Value = 20</w:t>
      </w:r>
    </w:p>
    <w:p w14:paraId="76637C15" w14:textId="0B8E6632" w:rsidR="00F04B17" w:rsidRDefault="00F04B17" w:rsidP="00F04B17">
      <w:pPr>
        <w:pStyle w:val="ListParagraph"/>
        <w:jc w:val="center"/>
      </w:pPr>
      <w:r>
        <w:rPr>
          <w:noProof/>
        </w:rPr>
        <w:drawing>
          <wp:inline distT="0" distB="0" distL="0" distR="0" wp14:anchorId="4F2F4776" wp14:editId="31688497">
            <wp:extent cx="5047498" cy="2999238"/>
            <wp:effectExtent l="0" t="0" r="1270" b="0"/>
            <wp:docPr id="5147233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23353" name="Picture 514723353"/>
                    <pic:cNvPicPr/>
                  </pic:nvPicPr>
                  <pic:blipFill>
                    <a:blip r:embed="rId7">
                      <a:extLst>
                        <a:ext uri="{28A0092B-C50C-407E-A947-70E740481C1C}">
                          <a14:useLocalDpi xmlns:a14="http://schemas.microsoft.com/office/drawing/2010/main" val="0"/>
                        </a:ext>
                      </a:extLst>
                    </a:blip>
                    <a:stretch>
                      <a:fillRect/>
                    </a:stretch>
                  </pic:blipFill>
                  <pic:spPr>
                    <a:xfrm>
                      <a:off x="0" y="0"/>
                      <a:ext cx="5047498" cy="2999238"/>
                    </a:xfrm>
                    <a:prstGeom prst="rect">
                      <a:avLst/>
                    </a:prstGeom>
                  </pic:spPr>
                </pic:pic>
              </a:graphicData>
            </a:graphic>
          </wp:inline>
        </w:drawing>
      </w:r>
      <w:r>
        <w:rPr>
          <w:noProof/>
        </w:rPr>
        <w:drawing>
          <wp:inline distT="0" distB="0" distL="0" distR="0" wp14:anchorId="70F33991" wp14:editId="11B3749E">
            <wp:extent cx="5047498" cy="2999238"/>
            <wp:effectExtent l="0" t="0" r="1270" b="0"/>
            <wp:docPr id="13940828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82866" name="Picture 1394082866"/>
                    <pic:cNvPicPr/>
                  </pic:nvPicPr>
                  <pic:blipFill>
                    <a:blip r:embed="rId8">
                      <a:extLst>
                        <a:ext uri="{28A0092B-C50C-407E-A947-70E740481C1C}">
                          <a14:useLocalDpi xmlns:a14="http://schemas.microsoft.com/office/drawing/2010/main" val="0"/>
                        </a:ext>
                      </a:extLst>
                    </a:blip>
                    <a:stretch>
                      <a:fillRect/>
                    </a:stretch>
                  </pic:blipFill>
                  <pic:spPr>
                    <a:xfrm>
                      <a:off x="0" y="0"/>
                      <a:ext cx="5047498" cy="2999238"/>
                    </a:xfrm>
                    <a:prstGeom prst="rect">
                      <a:avLst/>
                    </a:prstGeom>
                  </pic:spPr>
                </pic:pic>
              </a:graphicData>
            </a:graphic>
          </wp:inline>
        </w:drawing>
      </w:r>
    </w:p>
    <w:p w14:paraId="483081E1" w14:textId="77777777" w:rsidR="00F04B17" w:rsidRDefault="00F04B17" w:rsidP="00F04B17">
      <w:pPr>
        <w:pStyle w:val="ListParagraph"/>
        <w:jc w:val="center"/>
      </w:pPr>
    </w:p>
    <w:p w14:paraId="1F4AE7EF" w14:textId="77777777" w:rsidR="00F04B17" w:rsidRDefault="00F04B17" w:rsidP="00F04B17">
      <w:pPr>
        <w:pStyle w:val="ListParagraph"/>
        <w:jc w:val="center"/>
      </w:pPr>
    </w:p>
    <w:p w14:paraId="68AD377E" w14:textId="77777777" w:rsidR="00F04B17" w:rsidRDefault="00F04B17" w:rsidP="00F04B17">
      <w:pPr>
        <w:pStyle w:val="ListParagraph"/>
        <w:jc w:val="center"/>
      </w:pPr>
    </w:p>
    <w:p w14:paraId="4A66A466" w14:textId="77777777" w:rsidR="00F04B17" w:rsidRDefault="00F04B17" w:rsidP="00F04B17">
      <w:pPr>
        <w:pStyle w:val="ListParagraph"/>
        <w:jc w:val="center"/>
      </w:pPr>
    </w:p>
    <w:p w14:paraId="3046538B" w14:textId="77777777" w:rsidR="00F04B17" w:rsidRDefault="00F04B17" w:rsidP="00F04B17">
      <w:pPr>
        <w:pStyle w:val="ListParagraph"/>
        <w:jc w:val="center"/>
      </w:pPr>
    </w:p>
    <w:p w14:paraId="3537FAF5" w14:textId="77777777" w:rsidR="00F04B17" w:rsidRDefault="00F04B17" w:rsidP="00F04B17">
      <w:pPr>
        <w:pStyle w:val="ListParagraph"/>
        <w:jc w:val="center"/>
      </w:pPr>
    </w:p>
    <w:p w14:paraId="7B195E5E" w14:textId="77777777" w:rsidR="00F04B17" w:rsidRDefault="00F04B17" w:rsidP="00F04B17">
      <w:pPr>
        <w:pStyle w:val="ListParagraph"/>
        <w:jc w:val="center"/>
      </w:pPr>
    </w:p>
    <w:p w14:paraId="63B0D9E2" w14:textId="79638ECD" w:rsidR="00F04B17" w:rsidRDefault="00F04B17" w:rsidP="00F04B17">
      <w:pPr>
        <w:pStyle w:val="ListParagraph"/>
        <w:numPr>
          <w:ilvl w:val="0"/>
          <w:numId w:val="5"/>
        </w:numPr>
      </w:pPr>
      <w:r>
        <w:lastRenderedPageBreak/>
        <w:t>Value = 2</w:t>
      </w:r>
    </w:p>
    <w:p w14:paraId="383975F1" w14:textId="6229D96C" w:rsidR="00F04B17" w:rsidRDefault="00F04B17" w:rsidP="00F04B17">
      <w:pPr>
        <w:pStyle w:val="ListParagraph"/>
        <w:jc w:val="center"/>
      </w:pPr>
      <w:r>
        <w:rPr>
          <w:noProof/>
        </w:rPr>
        <w:drawing>
          <wp:inline distT="0" distB="0" distL="0" distR="0" wp14:anchorId="7E0B4765" wp14:editId="34ECDD31">
            <wp:extent cx="5047498" cy="2999238"/>
            <wp:effectExtent l="0" t="0" r="1270" b="0"/>
            <wp:docPr id="6767505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50517" name="Picture 676750517"/>
                    <pic:cNvPicPr/>
                  </pic:nvPicPr>
                  <pic:blipFill>
                    <a:blip r:embed="rId9">
                      <a:extLst>
                        <a:ext uri="{28A0092B-C50C-407E-A947-70E740481C1C}">
                          <a14:useLocalDpi xmlns:a14="http://schemas.microsoft.com/office/drawing/2010/main" val="0"/>
                        </a:ext>
                      </a:extLst>
                    </a:blip>
                    <a:stretch>
                      <a:fillRect/>
                    </a:stretch>
                  </pic:blipFill>
                  <pic:spPr>
                    <a:xfrm>
                      <a:off x="0" y="0"/>
                      <a:ext cx="5047498" cy="2999238"/>
                    </a:xfrm>
                    <a:prstGeom prst="rect">
                      <a:avLst/>
                    </a:prstGeom>
                  </pic:spPr>
                </pic:pic>
              </a:graphicData>
            </a:graphic>
          </wp:inline>
        </w:drawing>
      </w:r>
      <w:r>
        <w:rPr>
          <w:noProof/>
        </w:rPr>
        <w:drawing>
          <wp:inline distT="0" distB="0" distL="0" distR="0" wp14:anchorId="7A86F779" wp14:editId="7DEE6A14">
            <wp:extent cx="5047498" cy="2999238"/>
            <wp:effectExtent l="0" t="0" r="1270" b="0"/>
            <wp:docPr id="10641271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27166" name="Picture 1064127166"/>
                    <pic:cNvPicPr/>
                  </pic:nvPicPr>
                  <pic:blipFill>
                    <a:blip r:embed="rId10">
                      <a:extLst>
                        <a:ext uri="{28A0092B-C50C-407E-A947-70E740481C1C}">
                          <a14:useLocalDpi xmlns:a14="http://schemas.microsoft.com/office/drawing/2010/main" val="0"/>
                        </a:ext>
                      </a:extLst>
                    </a:blip>
                    <a:stretch>
                      <a:fillRect/>
                    </a:stretch>
                  </pic:blipFill>
                  <pic:spPr>
                    <a:xfrm>
                      <a:off x="0" y="0"/>
                      <a:ext cx="5047498" cy="2999238"/>
                    </a:xfrm>
                    <a:prstGeom prst="rect">
                      <a:avLst/>
                    </a:prstGeom>
                  </pic:spPr>
                </pic:pic>
              </a:graphicData>
            </a:graphic>
          </wp:inline>
        </w:drawing>
      </w:r>
    </w:p>
    <w:p w14:paraId="7DBF6C44" w14:textId="5DB53D23" w:rsidR="00F04B17" w:rsidRDefault="00F04B17" w:rsidP="00F04B17">
      <w:pPr>
        <w:pStyle w:val="ListParagraph"/>
        <w:jc w:val="center"/>
      </w:pPr>
    </w:p>
    <w:p w14:paraId="6392A2FE" w14:textId="77777777" w:rsidR="007A2821" w:rsidRPr="007A2821" w:rsidRDefault="007A2821" w:rsidP="007A2821">
      <w:pPr>
        <w:spacing w:after="0" w:line="240" w:lineRule="auto"/>
        <w:rPr>
          <w:rFonts w:eastAsia="Times New Roman" w:cs="Times New Roman"/>
          <w:kern w:val="0"/>
          <w14:ligatures w14:val="none"/>
        </w:rPr>
      </w:pPr>
      <w:r w:rsidRPr="007A2821">
        <w:rPr>
          <w:rFonts w:eastAsia="Times New Roman" w:cs="Times New Roman"/>
          <w:kern w:val="0"/>
          <w14:ligatures w14:val="none"/>
        </w:rPr>
        <w:t xml:space="preserve">Increasing </w:t>
      </w:r>
      <w:proofErr w:type="spellStart"/>
      <w:r w:rsidRPr="007A2821">
        <w:rPr>
          <w:rFonts w:eastAsia="Times New Roman" w:cs="Times New Roman"/>
          <w:kern w:val="0"/>
          <w14:ligatures w14:val="none"/>
        </w:rPr>
        <w:t>max_boxes</w:t>
      </w:r>
      <w:proofErr w:type="spellEnd"/>
      <w:r w:rsidRPr="007A2821">
        <w:rPr>
          <w:rFonts w:eastAsia="Times New Roman" w:cs="Times New Roman"/>
          <w:kern w:val="0"/>
          <w14:ligatures w14:val="none"/>
        </w:rPr>
        <w:t>: More boxes considered, potentially more detections, but also more clutter.</w:t>
      </w:r>
    </w:p>
    <w:p w14:paraId="0CF73CE9" w14:textId="0B83DB32" w:rsidR="00F04B17" w:rsidRDefault="007A2821" w:rsidP="007A2821">
      <w:r w:rsidRPr="007A2821">
        <w:rPr>
          <w:rFonts w:eastAsia="Times New Roman" w:cs="Times New Roman"/>
          <w:kern w:val="0"/>
          <w14:ligatures w14:val="none"/>
        </w:rPr>
        <w:t xml:space="preserve">Decreasing </w:t>
      </w:r>
      <w:proofErr w:type="spellStart"/>
      <w:r w:rsidRPr="007A2821">
        <w:rPr>
          <w:rFonts w:eastAsia="Times New Roman" w:cs="Times New Roman"/>
          <w:kern w:val="0"/>
          <w14:ligatures w14:val="none"/>
        </w:rPr>
        <w:t>max_boxes</w:t>
      </w:r>
      <w:proofErr w:type="spellEnd"/>
      <w:r w:rsidRPr="007A2821">
        <w:rPr>
          <w:rFonts w:eastAsia="Times New Roman" w:cs="Times New Roman"/>
          <w:kern w:val="0"/>
          <w14:ligatures w14:val="none"/>
        </w:rPr>
        <w:t>: Fewer boxes considered, cleaner output, but</w:t>
      </w:r>
      <w:r>
        <w:rPr>
          <w:rFonts w:eastAsia="Times New Roman" w:cs="Times New Roman"/>
          <w:kern w:val="0"/>
          <w14:ligatures w14:val="none"/>
        </w:rPr>
        <w:t xml:space="preserve"> </w:t>
      </w:r>
      <w:r w:rsidRPr="007A2821">
        <w:rPr>
          <w:rFonts w:eastAsia="Times New Roman" w:cs="Times New Roman"/>
          <w:kern w:val="0"/>
          <w14:ligatures w14:val="none"/>
        </w:rPr>
        <w:t>miss some detections.</w:t>
      </w:r>
      <w:r w:rsidR="00F04B17">
        <w:br w:type="page"/>
      </w:r>
    </w:p>
    <w:p w14:paraId="075EDF9D" w14:textId="1C7EE0A1" w:rsidR="00F04B17" w:rsidRDefault="00F04B17" w:rsidP="00F04B17">
      <w:pPr>
        <w:pStyle w:val="Heading3"/>
      </w:pPr>
      <w:proofErr w:type="spellStart"/>
      <w:r>
        <w:lastRenderedPageBreak/>
        <w:t>score_threshold</w:t>
      </w:r>
      <w:proofErr w:type="spellEnd"/>
    </w:p>
    <w:p w14:paraId="436C35AF" w14:textId="43D08C04" w:rsidR="00F04B17" w:rsidRDefault="00F04B17" w:rsidP="00F04B17">
      <w:pPr>
        <w:pStyle w:val="ListParagraph"/>
        <w:numPr>
          <w:ilvl w:val="0"/>
          <w:numId w:val="5"/>
        </w:numPr>
      </w:pPr>
      <w:r>
        <w:t>Value = 0.8</w:t>
      </w:r>
    </w:p>
    <w:p w14:paraId="1A6887ED" w14:textId="18B5B01C" w:rsidR="00F04B17" w:rsidRDefault="00F04B17" w:rsidP="00F04B17">
      <w:pPr>
        <w:pStyle w:val="ListParagraph"/>
        <w:jc w:val="center"/>
      </w:pPr>
      <w:r>
        <w:rPr>
          <w:noProof/>
        </w:rPr>
        <w:drawing>
          <wp:inline distT="0" distB="0" distL="0" distR="0" wp14:anchorId="56DCF9A2" wp14:editId="2D7CF2A8">
            <wp:extent cx="5047498" cy="2999238"/>
            <wp:effectExtent l="0" t="0" r="1270" b="0"/>
            <wp:docPr id="593547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54710" name="Picture 59354710"/>
                    <pic:cNvPicPr/>
                  </pic:nvPicPr>
                  <pic:blipFill>
                    <a:blip r:embed="rId11">
                      <a:extLst>
                        <a:ext uri="{28A0092B-C50C-407E-A947-70E740481C1C}">
                          <a14:useLocalDpi xmlns:a14="http://schemas.microsoft.com/office/drawing/2010/main" val="0"/>
                        </a:ext>
                      </a:extLst>
                    </a:blip>
                    <a:stretch>
                      <a:fillRect/>
                    </a:stretch>
                  </pic:blipFill>
                  <pic:spPr>
                    <a:xfrm>
                      <a:off x="0" y="0"/>
                      <a:ext cx="5047498" cy="2999238"/>
                    </a:xfrm>
                    <a:prstGeom prst="rect">
                      <a:avLst/>
                    </a:prstGeom>
                  </pic:spPr>
                </pic:pic>
              </a:graphicData>
            </a:graphic>
          </wp:inline>
        </w:drawing>
      </w:r>
      <w:r>
        <w:rPr>
          <w:noProof/>
        </w:rPr>
        <w:drawing>
          <wp:inline distT="0" distB="0" distL="0" distR="0" wp14:anchorId="0D31D042" wp14:editId="2D75D67F">
            <wp:extent cx="5047498" cy="2999238"/>
            <wp:effectExtent l="0" t="0" r="1270" b="0"/>
            <wp:docPr id="19979420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42048" name="Picture 1997942048"/>
                    <pic:cNvPicPr/>
                  </pic:nvPicPr>
                  <pic:blipFill>
                    <a:blip r:embed="rId12">
                      <a:extLst>
                        <a:ext uri="{28A0092B-C50C-407E-A947-70E740481C1C}">
                          <a14:useLocalDpi xmlns:a14="http://schemas.microsoft.com/office/drawing/2010/main" val="0"/>
                        </a:ext>
                      </a:extLst>
                    </a:blip>
                    <a:stretch>
                      <a:fillRect/>
                    </a:stretch>
                  </pic:blipFill>
                  <pic:spPr>
                    <a:xfrm>
                      <a:off x="0" y="0"/>
                      <a:ext cx="5047498" cy="2999238"/>
                    </a:xfrm>
                    <a:prstGeom prst="rect">
                      <a:avLst/>
                    </a:prstGeom>
                  </pic:spPr>
                </pic:pic>
              </a:graphicData>
            </a:graphic>
          </wp:inline>
        </w:drawing>
      </w:r>
    </w:p>
    <w:p w14:paraId="25426B67" w14:textId="77777777" w:rsidR="00F04B17" w:rsidRDefault="00F04B17" w:rsidP="00F04B17">
      <w:pPr>
        <w:pStyle w:val="ListParagraph"/>
        <w:jc w:val="center"/>
      </w:pPr>
    </w:p>
    <w:p w14:paraId="464CBE2A" w14:textId="77777777" w:rsidR="00F04B17" w:rsidRDefault="00F04B17" w:rsidP="00F04B17">
      <w:pPr>
        <w:pStyle w:val="ListParagraph"/>
        <w:jc w:val="center"/>
      </w:pPr>
    </w:p>
    <w:p w14:paraId="67716276" w14:textId="77777777" w:rsidR="00F04B17" w:rsidRDefault="00F04B17" w:rsidP="00F04B17">
      <w:pPr>
        <w:pStyle w:val="ListParagraph"/>
        <w:jc w:val="center"/>
      </w:pPr>
    </w:p>
    <w:p w14:paraId="0DD7117E" w14:textId="77777777" w:rsidR="00F04B17" w:rsidRDefault="00F04B17" w:rsidP="00F04B17">
      <w:pPr>
        <w:pStyle w:val="ListParagraph"/>
        <w:jc w:val="center"/>
      </w:pPr>
    </w:p>
    <w:p w14:paraId="794DABF9" w14:textId="77777777" w:rsidR="00F04B17" w:rsidRDefault="00F04B17" w:rsidP="00F04B17">
      <w:pPr>
        <w:pStyle w:val="ListParagraph"/>
        <w:jc w:val="center"/>
      </w:pPr>
    </w:p>
    <w:p w14:paraId="1BB318BC" w14:textId="77777777" w:rsidR="00F04B17" w:rsidRDefault="00F04B17" w:rsidP="00F04B17">
      <w:pPr>
        <w:pStyle w:val="ListParagraph"/>
        <w:jc w:val="center"/>
      </w:pPr>
    </w:p>
    <w:p w14:paraId="0AD2B574" w14:textId="77777777" w:rsidR="00F04B17" w:rsidRDefault="00F04B17" w:rsidP="00F04B17">
      <w:pPr>
        <w:pStyle w:val="ListParagraph"/>
        <w:jc w:val="center"/>
      </w:pPr>
    </w:p>
    <w:p w14:paraId="07BF8BE0" w14:textId="430A3AFA" w:rsidR="00F04B17" w:rsidRDefault="00F04B17" w:rsidP="00F04B17">
      <w:pPr>
        <w:pStyle w:val="ListParagraph"/>
        <w:numPr>
          <w:ilvl w:val="0"/>
          <w:numId w:val="5"/>
        </w:numPr>
      </w:pPr>
      <w:r>
        <w:lastRenderedPageBreak/>
        <w:t>Value = 0.4</w:t>
      </w:r>
    </w:p>
    <w:p w14:paraId="6741206E" w14:textId="5007261C" w:rsidR="00F04B17" w:rsidRDefault="00F04B17" w:rsidP="00F04B17">
      <w:pPr>
        <w:pStyle w:val="ListParagraph"/>
        <w:jc w:val="center"/>
      </w:pPr>
      <w:r>
        <w:rPr>
          <w:noProof/>
        </w:rPr>
        <w:drawing>
          <wp:inline distT="0" distB="0" distL="0" distR="0" wp14:anchorId="401AF99A" wp14:editId="60D6BD00">
            <wp:extent cx="5047498" cy="2999238"/>
            <wp:effectExtent l="0" t="0" r="1270" b="0"/>
            <wp:docPr id="18774816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81623" name="Picture 1877481623"/>
                    <pic:cNvPicPr/>
                  </pic:nvPicPr>
                  <pic:blipFill>
                    <a:blip r:embed="rId7">
                      <a:extLst>
                        <a:ext uri="{28A0092B-C50C-407E-A947-70E740481C1C}">
                          <a14:useLocalDpi xmlns:a14="http://schemas.microsoft.com/office/drawing/2010/main" val="0"/>
                        </a:ext>
                      </a:extLst>
                    </a:blip>
                    <a:stretch>
                      <a:fillRect/>
                    </a:stretch>
                  </pic:blipFill>
                  <pic:spPr>
                    <a:xfrm>
                      <a:off x="0" y="0"/>
                      <a:ext cx="5047498" cy="2999238"/>
                    </a:xfrm>
                    <a:prstGeom prst="rect">
                      <a:avLst/>
                    </a:prstGeom>
                  </pic:spPr>
                </pic:pic>
              </a:graphicData>
            </a:graphic>
          </wp:inline>
        </w:drawing>
      </w:r>
      <w:r>
        <w:rPr>
          <w:noProof/>
        </w:rPr>
        <w:drawing>
          <wp:inline distT="0" distB="0" distL="0" distR="0" wp14:anchorId="3D4DD0DF" wp14:editId="291D8517">
            <wp:extent cx="5047498" cy="2999238"/>
            <wp:effectExtent l="0" t="0" r="1270" b="0"/>
            <wp:docPr id="10749762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976218" name="Picture 1074976218"/>
                    <pic:cNvPicPr/>
                  </pic:nvPicPr>
                  <pic:blipFill>
                    <a:blip r:embed="rId13">
                      <a:extLst>
                        <a:ext uri="{28A0092B-C50C-407E-A947-70E740481C1C}">
                          <a14:useLocalDpi xmlns:a14="http://schemas.microsoft.com/office/drawing/2010/main" val="0"/>
                        </a:ext>
                      </a:extLst>
                    </a:blip>
                    <a:stretch>
                      <a:fillRect/>
                    </a:stretch>
                  </pic:blipFill>
                  <pic:spPr>
                    <a:xfrm>
                      <a:off x="0" y="0"/>
                      <a:ext cx="5047498" cy="2999238"/>
                    </a:xfrm>
                    <a:prstGeom prst="rect">
                      <a:avLst/>
                    </a:prstGeom>
                  </pic:spPr>
                </pic:pic>
              </a:graphicData>
            </a:graphic>
          </wp:inline>
        </w:drawing>
      </w:r>
    </w:p>
    <w:p w14:paraId="6BD4E8B1" w14:textId="54305BBB" w:rsidR="00F04B17" w:rsidRDefault="00F04B17" w:rsidP="00F04B17">
      <w:pPr>
        <w:pStyle w:val="ListParagraph"/>
        <w:jc w:val="center"/>
      </w:pPr>
    </w:p>
    <w:p w14:paraId="51C0554D" w14:textId="77777777" w:rsidR="007A2821" w:rsidRPr="007A2821" w:rsidRDefault="007A2821" w:rsidP="007A2821">
      <w:pPr>
        <w:spacing w:after="0" w:line="240" w:lineRule="auto"/>
        <w:rPr>
          <w:rFonts w:eastAsia="Times New Roman" w:cs="Times New Roman"/>
          <w:kern w:val="0"/>
          <w14:ligatures w14:val="none"/>
        </w:rPr>
      </w:pPr>
      <w:r w:rsidRPr="007A2821">
        <w:rPr>
          <w:rFonts w:eastAsia="Times New Roman" w:cs="Times New Roman"/>
          <w:kern w:val="0"/>
          <w14:ligatures w14:val="none"/>
        </w:rPr>
        <w:t xml:space="preserve">Increasing </w:t>
      </w:r>
      <w:proofErr w:type="spellStart"/>
      <w:r w:rsidRPr="007A2821">
        <w:rPr>
          <w:rFonts w:eastAsia="Times New Roman" w:cs="Times New Roman"/>
          <w:kern w:val="0"/>
          <w14:ligatures w14:val="none"/>
        </w:rPr>
        <w:t>score_threshold</w:t>
      </w:r>
      <w:proofErr w:type="spellEnd"/>
      <w:r w:rsidRPr="007A2821">
        <w:rPr>
          <w:rFonts w:eastAsia="Times New Roman" w:cs="Times New Roman"/>
          <w:kern w:val="0"/>
          <w14:ligatures w14:val="none"/>
        </w:rPr>
        <w:t>: Fewer boxes with higher confidence, reduced false positives, but possible missed detections.</w:t>
      </w:r>
    </w:p>
    <w:p w14:paraId="5A953EBE" w14:textId="77777777" w:rsidR="007A2821" w:rsidRPr="007A2821" w:rsidRDefault="007A2821" w:rsidP="007A2821">
      <w:pPr>
        <w:spacing w:after="0" w:line="240" w:lineRule="auto"/>
        <w:rPr>
          <w:rFonts w:eastAsia="Times New Roman" w:cs="Times New Roman"/>
          <w:kern w:val="0"/>
          <w14:ligatures w14:val="none"/>
        </w:rPr>
      </w:pPr>
      <w:r w:rsidRPr="007A2821">
        <w:rPr>
          <w:rFonts w:eastAsia="Times New Roman" w:cs="Times New Roman"/>
          <w:kern w:val="0"/>
          <w14:ligatures w14:val="none"/>
        </w:rPr>
        <w:t xml:space="preserve">Decreasing </w:t>
      </w:r>
      <w:proofErr w:type="spellStart"/>
      <w:r w:rsidRPr="007A2821">
        <w:rPr>
          <w:rFonts w:eastAsia="Times New Roman" w:cs="Times New Roman"/>
          <w:kern w:val="0"/>
          <w14:ligatures w14:val="none"/>
        </w:rPr>
        <w:t>score_threshold</w:t>
      </w:r>
      <w:proofErr w:type="spellEnd"/>
      <w:r w:rsidRPr="007A2821">
        <w:rPr>
          <w:rFonts w:eastAsia="Times New Roman" w:cs="Times New Roman"/>
          <w:kern w:val="0"/>
          <w14:ligatures w14:val="none"/>
        </w:rPr>
        <w:t>: More boxes with lower confidence, more detections, but potential increase in false positives.</w:t>
      </w:r>
    </w:p>
    <w:p w14:paraId="5E3C04CD" w14:textId="1E48A29A" w:rsidR="00F04B17" w:rsidRPr="007A2821" w:rsidRDefault="00F04B17" w:rsidP="007A2821">
      <w:pPr>
        <w:spacing w:after="0" w:line="240" w:lineRule="auto"/>
        <w:rPr>
          <w:rFonts w:eastAsia="Times New Roman" w:cs="Times New Roman"/>
          <w:kern w:val="0"/>
          <w14:ligatures w14:val="none"/>
        </w:rPr>
      </w:pPr>
      <w:r>
        <w:br w:type="page"/>
      </w:r>
    </w:p>
    <w:p w14:paraId="46876B68" w14:textId="7D0E8FB0" w:rsidR="00F04B17" w:rsidRDefault="00F04B17" w:rsidP="00F04B17">
      <w:pPr>
        <w:pStyle w:val="Heading3"/>
      </w:pPr>
      <w:proofErr w:type="spellStart"/>
      <w:r>
        <w:lastRenderedPageBreak/>
        <w:t>iou_threshold</w:t>
      </w:r>
      <w:proofErr w:type="spellEnd"/>
    </w:p>
    <w:p w14:paraId="731CCCC0" w14:textId="42D623F4" w:rsidR="00F04B17" w:rsidRDefault="00F04B17" w:rsidP="00F04B17">
      <w:pPr>
        <w:pStyle w:val="ListParagraph"/>
        <w:numPr>
          <w:ilvl w:val="0"/>
          <w:numId w:val="5"/>
        </w:numPr>
      </w:pPr>
      <w:r>
        <w:t>Value = 0.8</w:t>
      </w:r>
    </w:p>
    <w:p w14:paraId="002EE437" w14:textId="72180F48" w:rsidR="00F04B17" w:rsidRDefault="00F04B17" w:rsidP="00F04B17">
      <w:pPr>
        <w:pStyle w:val="ListParagraph"/>
        <w:jc w:val="center"/>
      </w:pPr>
      <w:r>
        <w:rPr>
          <w:noProof/>
        </w:rPr>
        <w:drawing>
          <wp:inline distT="0" distB="0" distL="0" distR="0" wp14:anchorId="263D5528" wp14:editId="5B716951">
            <wp:extent cx="5047498" cy="2999238"/>
            <wp:effectExtent l="0" t="0" r="1270" b="0"/>
            <wp:docPr id="7433519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51935" name="Picture 743351935"/>
                    <pic:cNvPicPr/>
                  </pic:nvPicPr>
                  <pic:blipFill>
                    <a:blip r:embed="rId14">
                      <a:extLst>
                        <a:ext uri="{28A0092B-C50C-407E-A947-70E740481C1C}">
                          <a14:useLocalDpi xmlns:a14="http://schemas.microsoft.com/office/drawing/2010/main" val="0"/>
                        </a:ext>
                      </a:extLst>
                    </a:blip>
                    <a:stretch>
                      <a:fillRect/>
                    </a:stretch>
                  </pic:blipFill>
                  <pic:spPr>
                    <a:xfrm>
                      <a:off x="0" y="0"/>
                      <a:ext cx="5047498" cy="2999238"/>
                    </a:xfrm>
                    <a:prstGeom prst="rect">
                      <a:avLst/>
                    </a:prstGeom>
                  </pic:spPr>
                </pic:pic>
              </a:graphicData>
            </a:graphic>
          </wp:inline>
        </w:drawing>
      </w:r>
      <w:r>
        <w:rPr>
          <w:noProof/>
        </w:rPr>
        <w:drawing>
          <wp:inline distT="0" distB="0" distL="0" distR="0" wp14:anchorId="200F2EC0" wp14:editId="28E228A3">
            <wp:extent cx="5047498" cy="2999238"/>
            <wp:effectExtent l="0" t="0" r="1270" b="0"/>
            <wp:docPr id="5500686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68696" name="Picture 550068696"/>
                    <pic:cNvPicPr/>
                  </pic:nvPicPr>
                  <pic:blipFill>
                    <a:blip r:embed="rId8">
                      <a:extLst>
                        <a:ext uri="{28A0092B-C50C-407E-A947-70E740481C1C}">
                          <a14:useLocalDpi xmlns:a14="http://schemas.microsoft.com/office/drawing/2010/main" val="0"/>
                        </a:ext>
                      </a:extLst>
                    </a:blip>
                    <a:stretch>
                      <a:fillRect/>
                    </a:stretch>
                  </pic:blipFill>
                  <pic:spPr>
                    <a:xfrm>
                      <a:off x="0" y="0"/>
                      <a:ext cx="5047498" cy="2999238"/>
                    </a:xfrm>
                    <a:prstGeom prst="rect">
                      <a:avLst/>
                    </a:prstGeom>
                  </pic:spPr>
                </pic:pic>
              </a:graphicData>
            </a:graphic>
          </wp:inline>
        </w:drawing>
      </w:r>
    </w:p>
    <w:p w14:paraId="64CAD0F8" w14:textId="77777777" w:rsidR="00F04B17" w:rsidRDefault="00F04B17" w:rsidP="00F04B17">
      <w:pPr>
        <w:pStyle w:val="ListParagraph"/>
        <w:jc w:val="center"/>
      </w:pPr>
    </w:p>
    <w:p w14:paraId="155101B3" w14:textId="77777777" w:rsidR="00F04B17" w:rsidRDefault="00F04B17" w:rsidP="00F04B17">
      <w:pPr>
        <w:pStyle w:val="ListParagraph"/>
        <w:jc w:val="center"/>
      </w:pPr>
    </w:p>
    <w:p w14:paraId="20043A0C" w14:textId="77777777" w:rsidR="00F04B17" w:rsidRDefault="00F04B17" w:rsidP="00F04B17">
      <w:pPr>
        <w:pStyle w:val="ListParagraph"/>
        <w:jc w:val="center"/>
      </w:pPr>
    </w:p>
    <w:p w14:paraId="1EEFEA99" w14:textId="77777777" w:rsidR="00F04B17" w:rsidRDefault="00F04B17" w:rsidP="00F04B17">
      <w:pPr>
        <w:pStyle w:val="ListParagraph"/>
        <w:jc w:val="center"/>
      </w:pPr>
    </w:p>
    <w:p w14:paraId="41EA5DE8" w14:textId="77777777" w:rsidR="00F04B17" w:rsidRDefault="00F04B17" w:rsidP="00F04B17">
      <w:pPr>
        <w:pStyle w:val="ListParagraph"/>
        <w:jc w:val="center"/>
      </w:pPr>
    </w:p>
    <w:p w14:paraId="34A3C2C9" w14:textId="77777777" w:rsidR="00F04B17" w:rsidRDefault="00F04B17" w:rsidP="00F04B17">
      <w:pPr>
        <w:pStyle w:val="ListParagraph"/>
        <w:jc w:val="center"/>
      </w:pPr>
    </w:p>
    <w:p w14:paraId="4F39E3B4" w14:textId="77777777" w:rsidR="00F04B17" w:rsidRDefault="00F04B17" w:rsidP="00F04B17">
      <w:pPr>
        <w:pStyle w:val="ListParagraph"/>
        <w:jc w:val="center"/>
      </w:pPr>
    </w:p>
    <w:p w14:paraId="2A410E69" w14:textId="5012249C" w:rsidR="00F04B17" w:rsidRDefault="00F04B17" w:rsidP="00F04B17">
      <w:pPr>
        <w:pStyle w:val="ListParagraph"/>
        <w:numPr>
          <w:ilvl w:val="0"/>
          <w:numId w:val="5"/>
        </w:numPr>
      </w:pPr>
      <w:r>
        <w:lastRenderedPageBreak/>
        <w:t>Value = 0.3</w:t>
      </w:r>
    </w:p>
    <w:p w14:paraId="7744A2EC" w14:textId="1781D320" w:rsidR="00F04B17" w:rsidRDefault="00F04B17" w:rsidP="00F04B17">
      <w:pPr>
        <w:pStyle w:val="ListParagraph"/>
        <w:jc w:val="center"/>
      </w:pPr>
      <w:r>
        <w:rPr>
          <w:noProof/>
        </w:rPr>
        <w:drawing>
          <wp:inline distT="0" distB="0" distL="0" distR="0" wp14:anchorId="1C0D7A7B" wp14:editId="22659F5C">
            <wp:extent cx="5047498" cy="2999238"/>
            <wp:effectExtent l="0" t="0" r="1270" b="0"/>
            <wp:docPr id="17675079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07964" name="Picture 1767507964"/>
                    <pic:cNvPicPr/>
                  </pic:nvPicPr>
                  <pic:blipFill>
                    <a:blip r:embed="rId7">
                      <a:extLst>
                        <a:ext uri="{28A0092B-C50C-407E-A947-70E740481C1C}">
                          <a14:useLocalDpi xmlns:a14="http://schemas.microsoft.com/office/drawing/2010/main" val="0"/>
                        </a:ext>
                      </a:extLst>
                    </a:blip>
                    <a:stretch>
                      <a:fillRect/>
                    </a:stretch>
                  </pic:blipFill>
                  <pic:spPr>
                    <a:xfrm>
                      <a:off x="0" y="0"/>
                      <a:ext cx="5047498" cy="2999238"/>
                    </a:xfrm>
                    <a:prstGeom prst="rect">
                      <a:avLst/>
                    </a:prstGeom>
                  </pic:spPr>
                </pic:pic>
              </a:graphicData>
            </a:graphic>
          </wp:inline>
        </w:drawing>
      </w:r>
      <w:r>
        <w:rPr>
          <w:noProof/>
        </w:rPr>
        <w:drawing>
          <wp:inline distT="0" distB="0" distL="0" distR="0" wp14:anchorId="6A8D2EB7" wp14:editId="2F9F6151">
            <wp:extent cx="5047498" cy="2999238"/>
            <wp:effectExtent l="0" t="0" r="1270" b="0"/>
            <wp:docPr id="10724226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22654" name="Picture 1072422654"/>
                    <pic:cNvPicPr/>
                  </pic:nvPicPr>
                  <pic:blipFill>
                    <a:blip r:embed="rId8">
                      <a:extLst>
                        <a:ext uri="{28A0092B-C50C-407E-A947-70E740481C1C}">
                          <a14:useLocalDpi xmlns:a14="http://schemas.microsoft.com/office/drawing/2010/main" val="0"/>
                        </a:ext>
                      </a:extLst>
                    </a:blip>
                    <a:stretch>
                      <a:fillRect/>
                    </a:stretch>
                  </pic:blipFill>
                  <pic:spPr>
                    <a:xfrm>
                      <a:off x="0" y="0"/>
                      <a:ext cx="5047498" cy="2999238"/>
                    </a:xfrm>
                    <a:prstGeom prst="rect">
                      <a:avLst/>
                    </a:prstGeom>
                  </pic:spPr>
                </pic:pic>
              </a:graphicData>
            </a:graphic>
          </wp:inline>
        </w:drawing>
      </w:r>
    </w:p>
    <w:p w14:paraId="23268CC3" w14:textId="77777777" w:rsidR="007A2821" w:rsidRDefault="007A2821" w:rsidP="00F04B17">
      <w:pPr>
        <w:pStyle w:val="ListParagraph"/>
        <w:jc w:val="center"/>
      </w:pPr>
    </w:p>
    <w:p w14:paraId="584001BA" w14:textId="77777777" w:rsidR="007A2821" w:rsidRPr="007A2821" w:rsidRDefault="007A2821" w:rsidP="007A2821">
      <w:pPr>
        <w:spacing w:after="0" w:line="240" w:lineRule="auto"/>
        <w:rPr>
          <w:rFonts w:eastAsia="Times New Roman" w:cs="Times New Roman"/>
          <w:kern w:val="0"/>
          <w14:ligatures w14:val="none"/>
        </w:rPr>
      </w:pPr>
      <w:r w:rsidRPr="007A2821">
        <w:rPr>
          <w:rFonts w:eastAsia="Times New Roman" w:cs="Times New Roman"/>
          <w:kern w:val="0"/>
          <w14:ligatures w14:val="none"/>
        </w:rPr>
        <w:t xml:space="preserve">Increasing </w:t>
      </w:r>
      <w:proofErr w:type="spellStart"/>
      <w:r w:rsidRPr="007A2821">
        <w:rPr>
          <w:rFonts w:eastAsia="Times New Roman" w:cs="Times New Roman"/>
          <w:kern w:val="0"/>
          <w14:ligatures w14:val="none"/>
        </w:rPr>
        <w:t>iou_threshold</w:t>
      </w:r>
      <w:proofErr w:type="spellEnd"/>
      <w:r w:rsidRPr="007A2821">
        <w:rPr>
          <w:rFonts w:eastAsia="Times New Roman" w:cs="Times New Roman"/>
          <w:kern w:val="0"/>
          <w14:ligatures w14:val="none"/>
        </w:rPr>
        <w:t>: Fewer overlapping boxes, clearer results, but possible missed detections.</w:t>
      </w:r>
    </w:p>
    <w:p w14:paraId="376B6109" w14:textId="2A8F3189" w:rsidR="007A2821" w:rsidRPr="007A2821" w:rsidRDefault="007A2821" w:rsidP="007A2821">
      <w:pPr>
        <w:spacing w:after="0" w:line="240" w:lineRule="auto"/>
      </w:pPr>
      <w:r w:rsidRPr="007A2821">
        <w:rPr>
          <w:rFonts w:eastAsia="Times New Roman" w:cs="Times New Roman"/>
          <w:kern w:val="0"/>
          <w14:ligatures w14:val="none"/>
        </w:rPr>
        <w:t xml:space="preserve">Decreasing </w:t>
      </w:r>
      <w:proofErr w:type="spellStart"/>
      <w:r w:rsidRPr="007A2821">
        <w:rPr>
          <w:rFonts w:eastAsia="Times New Roman" w:cs="Times New Roman"/>
          <w:kern w:val="0"/>
          <w14:ligatures w14:val="none"/>
        </w:rPr>
        <w:t>iou_threshold</w:t>
      </w:r>
      <w:proofErr w:type="spellEnd"/>
      <w:r w:rsidRPr="007A2821">
        <w:rPr>
          <w:rFonts w:eastAsia="Times New Roman" w:cs="Times New Roman"/>
          <w:kern w:val="0"/>
          <w14:ligatures w14:val="none"/>
        </w:rPr>
        <w:t>: More boxes considered overlapping, more detailed detections, but can lead to cluttered results.</w:t>
      </w:r>
    </w:p>
    <w:sectPr w:rsidR="007A2821" w:rsidRPr="007A28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D7F9A"/>
    <w:multiLevelType w:val="multilevel"/>
    <w:tmpl w:val="0A04A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6924C76"/>
    <w:multiLevelType w:val="hybridMultilevel"/>
    <w:tmpl w:val="34644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32621B"/>
    <w:multiLevelType w:val="multilevel"/>
    <w:tmpl w:val="BF444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2DC42DE"/>
    <w:multiLevelType w:val="multilevel"/>
    <w:tmpl w:val="24461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CFF162B"/>
    <w:multiLevelType w:val="multilevel"/>
    <w:tmpl w:val="3EB629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41340942">
    <w:abstractNumId w:val="3"/>
  </w:num>
  <w:num w:numId="2" w16cid:durableId="1295258568">
    <w:abstractNumId w:val="2"/>
  </w:num>
  <w:num w:numId="3" w16cid:durableId="704327619">
    <w:abstractNumId w:val="0"/>
  </w:num>
  <w:num w:numId="4" w16cid:durableId="1929271995">
    <w:abstractNumId w:val="4"/>
  </w:num>
  <w:num w:numId="5" w16cid:durableId="9648472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51F"/>
    <w:rsid w:val="003E325C"/>
    <w:rsid w:val="007A2821"/>
    <w:rsid w:val="0089251F"/>
    <w:rsid w:val="00B53CB3"/>
    <w:rsid w:val="00F04B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76DDB"/>
  <w15:chartTrackingRefBased/>
  <w15:docId w15:val="{23B5FEB3-4A1A-4ADA-935A-6F513F097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251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9251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53CB3"/>
    <w:pPr>
      <w:keepNext/>
      <w:keepLines/>
      <w:spacing w:before="160" w:after="80"/>
      <w:outlineLvl w:val="2"/>
    </w:pPr>
    <w:rPr>
      <w:rFonts w:eastAsiaTheme="majorEastAsia" w:cstheme="majorBidi"/>
      <w:color w:val="000000" w:themeColor="text1"/>
      <w:sz w:val="28"/>
      <w:szCs w:val="28"/>
    </w:rPr>
  </w:style>
  <w:style w:type="paragraph" w:styleId="Heading4">
    <w:name w:val="heading 4"/>
    <w:basedOn w:val="Normal"/>
    <w:next w:val="Normal"/>
    <w:link w:val="Heading4Char"/>
    <w:uiPriority w:val="9"/>
    <w:semiHidden/>
    <w:unhideWhenUsed/>
    <w:qFormat/>
    <w:rsid w:val="0089251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9251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9251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251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251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251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251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9251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53CB3"/>
    <w:rPr>
      <w:rFonts w:eastAsiaTheme="majorEastAsia" w:cstheme="majorBidi"/>
      <w:color w:val="000000" w:themeColor="text1"/>
      <w:sz w:val="28"/>
      <w:szCs w:val="28"/>
    </w:rPr>
  </w:style>
  <w:style w:type="character" w:customStyle="1" w:styleId="Heading4Char">
    <w:name w:val="Heading 4 Char"/>
    <w:basedOn w:val="DefaultParagraphFont"/>
    <w:link w:val="Heading4"/>
    <w:uiPriority w:val="9"/>
    <w:semiHidden/>
    <w:rsid w:val="0089251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9251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925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25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25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251F"/>
    <w:rPr>
      <w:rFonts w:eastAsiaTheme="majorEastAsia" w:cstheme="majorBidi"/>
      <w:color w:val="272727" w:themeColor="text1" w:themeTint="D8"/>
    </w:rPr>
  </w:style>
  <w:style w:type="paragraph" w:styleId="Title">
    <w:name w:val="Title"/>
    <w:basedOn w:val="Normal"/>
    <w:next w:val="Normal"/>
    <w:link w:val="TitleChar"/>
    <w:uiPriority w:val="10"/>
    <w:qFormat/>
    <w:rsid w:val="008925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25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25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25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251F"/>
    <w:pPr>
      <w:spacing w:before="160"/>
      <w:jc w:val="center"/>
    </w:pPr>
    <w:rPr>
      <w:i/>
      <w:iCs/>
      <w:color w:val="404040" w:themeColor="text1" w:themeTint="BF"/>
    </w:rPr>
  </w:style>
  <w:style w:type="character" w:customStyle="1" w:styleId="QuoteChar">
    <w:name w:val="Quote Char"/>
    <w:basedOn w:val="DefaultParagraphFont"/>
    <w:link w:val="Quote"/>
    <w:uiPriority w:val="29"/>
    <w:rsid w:val="0089251F"/>
    <w:rPr>
      <w:i/>
      <w:iCs/>
      <w:color w:val="404040" w:themeColor="text1" w:themeTint="BF"/>
    </w:rPr>
  </w:style>
  <w:style w:type="paragraph" w:styleId="ListParagraph">
    <w:name w:val="List Paragraph"/>
    <w:basedOn w:val="Normal"/>
    <w:uiPriority w:val="34"/>
    <w:qFormat/>
    <w:rsid w:val="0089251F"/>
    <w:pPr>
      <w:ind w:left="720"/>
      <w:contextualSpacing/>
    </w:pPr>
  </w:style>
  <w:style w:type="character" w:styleId="IntenseEmphasis">
    <w:name w:val="Intense Emphasis"/>
    <w:basedOn w:val="DefaultParagraphFont"/>
    <w:uiPriority w:val="21"/>
    <w:qFormat/>
    <w:rsid w:val="0089251F"/>
    <w:rPr>
      <w:i/>
      <w:iCs/>
      <w:color w:val="0F4761" w:themeColor="accent1" w:themeShade="BF"/>
    </w:rPr>
  </w:style>
  <w:style w:type="paragraph" w:styleId="IntenseQuote">
    <w:name w:val="Intense Quote"/>
    <w:basedOn w:val="Normal"/>
    <w:next w:val="Normal"/>
    <w:link w:val="IntenseQuoteChar"/>
    <w:uiPriority w:val="30"/>
    <w:qFormat/>
    <w:rsid w:val="008925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9251F"/>
    <w:rPr>
      <w:i/>
      <w:iCs/>
      <w:color w:val="0F4761" w:themeColor="accent1" w:themeShade="BF"/>
    </w:rPr>
  </w:style>
  <w:style w:type="character" w:styleId="IntenseReference">
    <w:name w:val="Intense Reference"/>
    <w:basedOn w:val="DefaultParagraphFont"/>
    <w:uiPriority w:val="32"/>
    <w:qFormat/>
    <w:rsid w:val="0089251F"/>
    <w:rPr>
      <w:b/>
      <w:bCs/>
      <w:smallCaps/>
      <w:color w:val="0F4761" w:themeColor="accent1" w:themeShade="BF"/>
      <w:spacing w:val="5"/>
    </w:rPr>
  </w:style>
  <w:style w:type="character" w:styleId="HTMLCode">
    <w:name w:val="HTML Code"/>
    <w:basedOn w:val="DefaultParagraphFont"/>
    <w:uiPriority w:val="99"/>
    <w:semiHidden/>
    <w:unhideWhenUsed/>
    <w:rsid w:val="0089251F"/>
    <w:rPr>
      <w:rFonts w:ascii="Courier New" w:eastAsia="Times New Roman" w:hAnsi="Courier New" w:cs="Courier New"/>
      <w:sz w:val="20"/>
      <w:szCs w:val="20"/>
    </w:rPr>
  </w:style>
  <w:style w:type="paragraph" w:styleId="NormalWeb">
    <w:name w:val="Normal (Web)"/>
    <w:basedOn w:val="Normal"/>
    <w:uiPriority w:val="99"/>
    <w:semiHidden/>
    <w:unhideWhenUsed/>
    <w:rsid w:val="0089251F"/>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89251F"/>
    <w:rPr>
      <w:b/>
      <w:bCs/>
    </w:rPr>
  </w:style>
  <w:style w:type="character" w:customStyle="1" w:styleId="katex-mathml">
    <w:name w:val="katex-mathml"/>
    <w:basedOn w:val="DefaultParagraphFont"/>
    <w:rsid w:val="0089251F"/>
  </w:style>
  <w:style w:type="character" w:customStyle="1" w:styleId="mord">
    <w:name w:val="mord"/>
    <w:basedOn w:val="DefaultParagraphFont"/>
    <w:rsid w:val="0089251F"/>
  </w:style>
  <w:style w:type="paragraph" w:styleId="Caption">
    <w:name w:val="caption"/>
    <w:basedOn w:val="Normal"/>
    <w:next w:val="Normal"/>
    <w:uiPriority w:val="35"/>
    <w:unhideWhenUsed/>
    <w:qFormat/>
    <w:rsid w:val="00B53CB3"/>
    <w:pPr>
      <w:spacing w:after="200" w:line="240" w:lineRule="auto"/>
    </w:pPr>
    <w:rPr>
      <w:i/>
      <w:iCs/>
      <w:color w:val="0E2841" w:themeColor="text2"/>
      <w:sz w:val="18"/>
      <w:szCs w:val="18"/>
    </w:rPr>
  </w:style>
  <w:style w:type="table" w:styleId="TableGrid">
    <w:name w:val="Table Grid"/>
    <w:basedOn w:val="TableNormal"/>
    <w:uiPriority w:val="39"/>
    <w:rsid w:val="00F04B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1448015">
      <w:bodyDiv w:val="1"/>
      <w:marLeft w:val="0"/>
      <w:marRight w:val="0"/>
      <w:marTop w:val="0"/>
      <w:marBottom w:val="0"/>
      <w:divBdr>
        <w:top w:val="none" w:sz="0" w:space="0" w:color="auto"/>
        <w:left w:val="none" w:sz="0" w:space="0" w:color="auto"/>
        <w:bottom w:val="none" w:sz="0" w:space="0" w:color="auto"/>
        <w:right w:val="none" w:sz="0" w:space="0" w:color="auto"/>
      </w:divBdr>
    </w:div>
    <w:div w:id="345140379">
      <w:bodyDiv w:val="1"/>
      <w:marLeft w:val="0"/>
      <w:marRight w:val="0"/>
      <w:marTop w:val="0"/>
      <w:marBottom w:val="0"/>
      <w:divBdr>
        <w:top w:val="none" w:sz="0" w:space="0" w:color="auto"/>
        <w:left w:val="none" w:sz="0" w:space="0" w:color="auto"/>
        <w:bottom w:val="none" w:sz="0" w:space="0" w:color="auto"/>
        <w:right w:val="none" w:sz="0" w:space="0" w:color="auto"/>
      </w:divBdr>
    </w:div>
    <w:div w:id="370694135">
      <w:bodyDiv w:val="1"/>
      <w:marLeft w:val="0"/>
      <w:marRight w:val="0"/>
      <w:marTop w:val="0"/>
      <w:marBottom w:val="0"/>
      <w:divBdr>
        <w:top w:val="none" w:sz="0" w:space="0" w:color="auto"/>
        <w:left w:val="none" w:sz="0" w:space="0" w:color="auto"/>
        <w:bottom w:val="none" w:sz="0" w:space="0" w:color="auto"/>
        <w:right w:val="none" w:sz="0" w:space="0" w:color="auto"/>
      </w:divBdr>
    </w:div>
    <w:div w:id="1756701912">
      <w:bodyDiv w:val="1"/>
      <w:marLeft w:val="0"/>
      <w:marRight w:val="0"/>
      <w:marTop w:val="0"/>
      <w:marBottom w:val="0"/>
      <w:divBdr>
        <w:top w:val="none" w:sz="0" w:space="0" w:color="auto"/>
        <w:left w:val="none" w:sz="0" w:space="0" w:color="auto"/>
        <w:bottom w:val="none" w:sz="0" w:space="0" w:color="auto"/>
        <w:right w:val="none" w:sz="0" w:space="0" w:color="auto"/>
      </w:divBdr>
      <w:divsChild>
        <w:div w:id="474025367">
          <w:marLeft w:val="0"/>
          <w:marRight w:val="0"/>
          <w:marTop w:val="0"/>
          <w:marBottom w:val="0"/>
          <w:divBdr>
            <w:top w:val="none" w:sz="0" w:space="0" w:color="auto"/>
            <w:left w:val="none" w:sz="0" w:space="0" w:color="auto"/>
            <w:bottom w:val="none" w:sz="0" w:space="0" w:color="auto"/>
            <w:right w:val="none" w:sz="0" w:space="0" w:color="auto"/>
          </w:divBdr>
          <w:divsChild>
            <w:div w:id="588343861">
              <w:marLeft w:val="0"/>
              <w:marRight w:val="0"/>
              <w:marTop w:val="0"/>
              <w:marBottom w:val="0"/>
              <w:divBdr>
                <w:top w:val="none" w:sz="0" w:space="0" w:color="auto"/>
                <w:left w:val="none" w:sz="0" w:space="0" w:color="auto"/>
                <w:bottom w:val="none" w:sz="0" w:space="0" w:color="auto"/>
                <w:right w:val="none" w:sz="0" w:space="0" w:color="auto"/>
              </w:divBdr>
              <w:divsChild>
                <w:div w:id="134566829">
                  <w:marLeft w:val="0"/>
                  <w:marRight w:val="0"/>
                  <w:marTop w:val="0"/>
                  <w:marBottom w:val="0"/>
                  <w:divBdr>
                    <w:top w:val="none" w:sz="0" w:space="0" w:color="auto"/>
                    <w:left w:val="none" w:sz="0" w:space="0" w:color="auto"/>
                    <w:bottom w:val="none" w:sz="0" w:space="0" w:color="auto"/>
                    <w:right w:val="none" w:sz="0" w:space="0" w:color="auto"/>
                  </w:divBdr>
                  <w:divsChild>
                    <w:div w:id="1465930414">
                      <w:marLeft w:val="0"/>
                      <w:marRight w:val="0"/>
                      <w:marTop w:val="0"/>
                      <w:marBottom w:val="0"/>
                      <w:divBdr>
                        <w:top w:val="none" w:sz="0" w:space="0" w:color="auto"/>
                        <w:left w:val="none" w:sz="0" w:space="0" w:color="auto"/>
                        <w:bottom w:val="none" w:sz="0" w:space="0" w:color="auto"/>
                        <w:right w:val="none" w:sz="0" w:space="0" w:color="auto"/>
                      </w:divBdr>
                      <w:divsChild>
                        <w:div w:id="1263298916">
                          <w:marLeft w:val="0"/>
                          <w:marRight w:val="0"/>
                          <w:marTop w:val="0"/>
                          <w:marBottom w:val="0"/>
                          <w:divBdr>
                            <w:top w:val="none" w:sz="0" w:space="0" w:color="auto"/>
                            <w:left w:val="none" w:sz="0" w:space="0" w:color="auto"/>
                            <w:bottom w:val="none" w:sz="0" w:space="0" w:color="auto"/>
                            <w:right w:val="none" w:sz="0" w:space="0" w:color="auto"/>
                          </w:divBdr>
                          <w:divsChild>
                            <w:div w:id="174156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750679-9CBE-4D24-8F0B-42AB641C3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8</Pages>
  <Words>433</Words>
  <Characters>2472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Hasindu Ranasinghe</dc:creator>
  <cp:keywords/>
  <dc:description/>
  <cp:lastModifiedBy>Hasindu Ranasinghe</cp:lastModifiedBy>
  <cp:revision>1</cp:revision>
  <dcterms:created xsi:type="dcterms:W3CDTF">2024-08-31T04:51:00Z</dcterms:created>
  <dcterms:modified xsi:type="dcterms:W3CDTF">2024-08-31T06:10:00Z</dcterms:modified>
</cp:coreProperties>
</file>