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4308" w14:textId="36F5B71C" w:rsidR="00E6222A" w:rsidRDefault="007A2D28" w:rsidP="00E6222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ML</w:t>
      </w:r>
      <w:r w:rsidR="00DF2486" w:rsidRPr="00DF2486">
        <w:rPr>
          <w:rFonts w:ascii="Times New Roman" w:hAnsi="Times New Roman" w:cs="Times New Roman"/>
          <w:color w:val="000000" w:themeColor="text1"/>
        </w:rPr>
        <w:t xml:space="preserve"> Lab 0</w:t>
      </w:r>
      <w:r w:rsidR="00C46116">
        <w:rPr>
          <w:rFonts w:ascii="Times New Roman" w:hAnsi="Times New Roman" w:cs="Times New Roman"/>
          <w:color w:val="000000" w:themeColor="text1"/>
        </w:rPr>
        <w:t>9</w:t>
      </w:r>
    </w:p>
    <w:p w14:paraId="5FA4C042" w14:textId="77777777" w:rsidR="00C46116" w:rsidRPr="00C46116" w:rsidRDefault="00C46116" w:rsidP="00C46116">
      <w:pPr>
        <w:pStyle w:val="Heading2"/>
      </w:pPr>
      <w:r w:rsidRPr="00C46116">
        <w:t>DBSCAN Lab Exercise: Mall Customers Dataset</w:t>
      </w:r>
    </w:p>
    <w:p w14:paraId="56AAFA32" w14:textId="3A8A08DC" w:rsidR="00C46116" w:rsidRDefault="00C46116" w:rsidP="00042128">
      <w:pPr>
        <w:pStyle w:val="Heading3"/>
        <w:numPr>
          <w:ilvl w:val="0"/>
          <w:numId w:val="36"/>
        </w:numPr>
        <w:ind w:left="360"/>
        <w:jc w:val="both"/>
        <w:rPr>
          <w:rFonts w:cs="Times New Roman"/>
        </w:rPr>
      </w:pPr>
      <w:r w:rsidRPr="00C46116">
        <w:rPr>
          <w:rFonts w:cs="Times New Roman"/>
        </w:rPr>
        <w:t>What is the meaning of eps and min_samples in DBSCAN? How do they affect the number and shape of clusters? How might they impact the Silhouette Score?</w:t>
      </w:r>
    </w:p>
    <w:p w14:paraId="1F756D0D" w14:textId="77777777" w:rsidR="00C46116" w:rsidRDefault="00C46116" w:rsidP="00C46116"/>
    <w:p w14:paraId="1A9C67DD" w14:textId="5D4BFECC" w:rsidR="00C46116" w:rsidRPr="00C46116" w:rsidRDefault="00C46116" w:rsidP="00C46116">
      <w:pPr>
        <w:rPr>
          <w:b/>
          <w:bCs/>
        </w:rPr>
      </w:pPr>
      <w:r w:rsidRPr="00C46116">
        <w:rPr>
          <w:b/>
          <w:bCs/>
        </w:rPr>
        <w:t>Meanings</w:t>
      </w:r>
    </w:p>
    <w:p w14:paraId="44904BAE" w14:textId="44884348" w:rsidR="00C46116" w:rsidRPr="00C46116" w:rsidRDefault="00C46116" w:rsidP="00C46116">
      <w:pPr>
        <w:pStyle w:val="ListParagraph"/>
        <w:numPr>
          <w:ilvl w:val="0"/>
          <w:numId w:val="26"/>
        </w:numPr>
        <w:jc w:val="both"/>
        <w:rPr>
          <w:rFonts w:cs="Times New Roman"/>
        </w:rPr>
      </w:pPr>
      <w:r w:rsidRPr="00C46116">
        <w:rPr>
          <w:rFonts w:cs="Times New Roman"/>
        </w:rPr>
        <w:t>eps (epsilon): Defines the radius of the neighborhood around a point. If two points are within this distance, they are considered neighbors.</w:t>
      </w:r>
    </w:p>
    <w:p w14:paraId="116C7C00" w14:textId="1153AA4D" w:rsidR="00C46116" w:rsidRPr="002A51DF" w:rsidRDefault="00C46116" w:rsidP="00C46116">
      <w:pPr>
        <w:pStyle w:val="ListParagraph"/>
        <w:numPr>
          <w:ilvl w:val="0"/>
          <w:numId w:val="26"/>
        </w:numPr>
        <w:jc w:val="both"/>
        <w:rPr>
          <w:rFonts w:cs="Times New Roman"/>
        </w:rPr>
      </w:pPr>
      <w:r w:rsidRPr="00C46116">
        <w:rPr>
          <w:rFonts w:cs="Times New Roman"/>
        </w:rPr>
        <w:t>min_samples: Minimum number of points required within an eps-neighborhood for a point to be considered a core point.</w:t>
      </w:r>
    </w:p>
    <w:p w14:paraId="1CF5E6C0" w14:textId="275A0D81" w:rsidR="00C46116" w:rsidRPr="00C46116" w:rsidRDefault="00C46116" w:rsidP="00C46116">
      <w:pPr>
        <w:jc w:val="both"/>
        <w:rPr>
          <w:rFonts w:cs="Times New Roman"/>
          <w:b/>
          <w:bCs/>
        </w:rPr>
      </w:pPr>
      <w:r w:rsidRPr="00C46116">
        <w:rPr>
          <w:rFonts w:cs="Times New Roman"/>
          <w:b/>
          <w:bCs/>
        </w:rPr>
        <w:t>Effect on clusters</w:t>
      </w:r>
    </w:p>
    <w:p w14:paraId="05ED2BDD" w14:textId="560E50A8" w:rsidR="00C46116" w:rsidRPr="00C46116" w:rsidRDefault="00C46116" w:rsidP="00C46116">
      <w:pPr>
        <w:pStyle w:val="ListParagraph"/>
        <w:numPr>
          <w:ilvl w:val="0"/>
          <w:numId w:val="27"/>
        </w:numPr>
        <w:jc w:val="both"/>
        <w:rPr>
          <w:rFonts w:cs="Times New Roman"/>
        </w:rPr>
      </w:pPr>
      <w:r w:rsidRPr="00C46116">
        <w:rPr>
          <w:rFonts w:cs="Times New Roman"/>
        </w:rPr>
        <w:t xml:space="preserve">Smaller eps or higher min_samples </w:t>
      </w:r>
      <w:r w:rsidR="00BF0673">
        <w:rPr>
          <w:rFonts w:cs="Times New Roman"/>
        </w:rPr>
        <w:t>-</w:t>
      </w:r>
      <w:r w:rsidRPr="00C46116">
        <w:rPr>
          <w:rFonts w:cs="Times New Roman"/>
        </w:rPr>
        <w:t xml:space="preserve"> fewer, tighter clusters, and potentially more noise (-1 labels).</w:t>
      </w:r>
    </w:p>
    <w:p w14:paraId="1BE4C4DC" w14:textId="61D15B33" w:rsidR="00C46116" w:rsidRPr="002A51DF" w:rsidRDefault="00C46116" w:rsidP="00C46116">
      <w:pPr>
        <w:pStyle w:val="ListParagraph"/>
        <w:numPr>
          <w:ilvl w:val="0"/>
          <w:numId w:val="27"/>
        </w:numPr>
        <w:jc w:val="both"/>
        <w:rPr>
          <w:rFonts w:cs="Times New Roman"/>
        </w:rPr>
      </w:pPr>
      <w:r w:rsidRPr="00C46116">
        <w:rPr>
          <w:rFonts w:cs="Times New Roman"/>
        </w:rPr>
        <w:t xml:space="preserve">Larger eps or lower min_samples </w:t>
      </w:r>
      <w:r w:rsidR="00BF0673">
        <w:rPr>
          <w:rFonts w:cs="Times New Roman"/>
        </w:rPr>
        <w:t>-</w:t>
      </w:r>
      <w:r w:rsidRPr="00C46116">
        <w:rPr>
          <w:rFonts w:cs="Times New Roman"/>
        </w:rPr>
        <w:t xml:space="preserve"> looser clusters that may merge together or absorb noise.</w:t>
      </w:r>
    </w:p>
    <w:p w14:paraId="4CC576EE" w14:textId="29A950DA" w:rsidR="00C46116" w:rsidRPr="00C46116" w:rsidRDefault="00C46116" w:rsidP="00C46116">
      <w:pPr>
        <w:jc w:val="both"/>
        <w:rPr>
          <w:rFonts w:cs="Times New Roman"/>
          <w:b/>
          <w:bCs/>
        </w:rPr>
      </w:pPr>
      <w:r w:rsidRPr="00C46116">
        <w:rPr>
          <w:rFonts w:cs="Times New Roman"/>
          <w:b/>
          <w:bCs/>
        </w:rPr>
        <w:t>Impact on Silhouette Score</w:t>
      </w:r>
    </w:p>
    <w:p w14:paraId="4719456C" w14:textId="3871B158" w:rsidR="00C46116" w:rsidRPr="00C46116" w:rsidRDefault="00C46116" w:rsidP="00C46116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 w:rsidRPr="00C46116">
        <w:rPr>
          <w:rFonts w:cs="Times New Roman"/>
        </w:rPr>
        <w:t xml:space="preserve">If eps is too small, most points are labeled as noise </w:t>
      </w:r>
      <w:r>
        <w:rPr>
          <w:rFonts w:cs="Times New Roman"/>
        </w:rPr>
        <w:t>-</w:t>
      </w:r>
      <w:r w:rsidRPr="00C46116">
        <w:rPr>
          <w:rFonts w:cs="Times New Roman"/>
        </w:rPr>
        <w:t xml:space="preserve"> poor clustering.</w:t>
      </w:r>
    </w:p>
    <w:p w14:paraId="3A44165E" w14:textId="1D41DEE8" w:rsidR="00C46116" w:rsidRPr="00C46116" w:rsidRDefault="00C46116" w:rsidP="00C46116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 w:rsidRPr="00C46116">
        <w:rPr>
          <w:rFonts w:cs="Times New Roman"/>
        </w:rPr>
        <w:t xml:space="preserve">If eps is too large, distinct clusters may merge </w:t>
      </w:r>
      <w:r>
        <w:rPr>
          <w:rFonts w:cs="Times New Roman"/>
        </w:rPr>
        <w:t>-</w:t>
      </w:r>
      <w:r w:rsidRPr="00C46116">
        <w:rPr>
          <w:rFonts w:cs="Times New Roman"/>
        </w:rPr>
        <w:t xml:space="preserve"> low Silhouette Score.</w:t>
      </w:r>
    </w:p>
    <w:p w14:paraId="7550D203" w14:textId="421FB39D" w:rsidR="00343D6E" w:rsidRPr="00C46116" w:rsidRDefault="00C46116" w:rsidP="00C46116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 w:rsidRPr="00C46116">
        <w:rPr>
          <w:rFonts w:cs="Times New Roman"/>
        </w:rPr>
        <w:t xml:space="preserve">An optimal combination produces well-separated, dense clusters </w:t>
      </w:r>
      <w:r>
        <w:rPr>
          <w:rFonts w:cs="Times New Roman"/>
        </w:rPr>
        <w:t>-</w:t>
      </w:r>
      <w:r w:rsidRPr="00C46116">
        <w:rPr>
          <w:rFonts w:cs="Times New Roman"/>
        </w:rPr>
        <w:t xml:space="preserve"> higher Silhouette Score.</w:t>
      </w:r>
    </w:p>
    <w:p w14:paraId="601CBA20" w14:textId="491D3810" w:rsidR="00343D6E" w:rsidRDefault="00C46116" w:rsidP="00C46116">
      <w:r>
        <w:br w:type="page"/>
      </w:r>
    </w:p>
    <w:p w14:paraId="3EC0CD41" w14:textId="3BF4802D" w:rsidR="00C46116" w:rsidRDefault="00C46116" w:rsidP="00042128">
      <w:pPr>
        <w:pStyle w:val="Heading3"/>
        <w:numPr>
          <w:ilvl w:val="0"/>
          <w:numId w:val="36"/>
        </w:numPr>
        <w:ind w:left="360"/>
        <w:jc w:val="both"/>
      </w:pPr>
      <w:r>
        <w:lastRenderedPageBreak/>
        <w:t>After standardization, how many clusters and noise points (-1 label) did you observe? What do these clusters represent in terms of customer behavior? How good is the clustering according to the Silhouette Score?</w:t>
      </w:r>
    </w:p>
    <w:p w14:paraId="1856CAF1" w14:textId="77777777" w:rsidR="00343D6E" w:rsidRDefault="00343D6E" w:rsidP="00C46116"/>
    <w:p w14:paraId="40CF9ECA" w14:textId="77777777" w:rsidR="00C46116" w:rsidRPr="00C46116" w:rsidRDefault="00C46116" w:rsidP="00C46116">
      <w:pPr>
        <w:rPr>
          <w:b/>
          <w:bCs/>
        </w:rPr>
      </w:pPr>
      <w:r w:rsidRPr="00C46116">
        <w:rPr>
          <w:b/>
          <w:bCs/>
        </w:rPr>
        <w:t>Cluster Labels</w:t>
      </w:r>
    </w:p>
    <w:p w14:paraId="6B61E021" w14:textId="6DC3B574" w:rsidR="00C46116" w:rsidRDefault="00C46116" w:rsidP="00C46116">
      <w:pPr>
        <w:pStyle w:val="ListParagraph"/>
        <w:numPr>
          <w:ilvl w:val="0"/>
          <w:numId w:val="29"/>
        </w:numPr>
      </w:pPr>
      <w:r>
        <w:t>Cluster 0 (orange) - The largest group, capturing a wide range of customer profiles.</w:t>
      </w:r>
    </w:p>
    <w:p w14:paraId="4A3FD042" w14:textId="62D1B78B" w:rsidR="00C46116" w:rsidRDefault="00C46116" w:rsidP="00C46116">
      <w:pPr>
        <w:pStyle w:val="ListParagraph"/>
        <w:numPr>
          <w:ilvl w:val="0"/>
          <w:numId w:val="29"/>
        </w:numPr>
      </w:pPr>
      <w:r>
        <w:t>Cluster 1 (green) - A tighter, well-separated cluster of high-income, high-spending customers.</w:t>
      </w:r>
    </w:p>
    <w:p w14:paraId="10FBC9FA" w14:textId="2D0BD2B1" w:rsidR="00C46116" w:rsidRPr="002A51DF" w:rsidRDefault="00C46116" w:rsidP="00C46116">
      <w:pPr>
        <w:pStyle w:val="ListParagraph"/>
        <w:numPr>
          <w:ilvl w:val="0"/>
          <w:numId w:val="29"/>
        </w:numPr>
      </w:pPr>
      <w:r>
        <w:t>Label -1 (blue) - Noise points that DBSCAN could not assign to any cluster.</w:t>
      </w:r>
    </w:p>
    <w:p w14:paraId="1906AA9C" w14:textId="6C468437" w:rsidR="00C46116" w:rsidRPr="00C46116" w:rsidRDefault="00C46116" w:rsidP="00C46116">
      <w:pPr>
        <w:rPr>
          <w:b/>
          <w:bCs/>
        </w:rPr>
      </w:pPr>
      <w:r w:rsidRPr="00C46116">
        <w:rPr>
          <w:b/>
          <w:bCs/>
        </w:rPr>
        <w:t>Behavioral Interpretation</w:t>
      </w:r>
    </w:p>
    <w:p w14:paraId="3D4A3A4B" w14:textId="67710816" w:rsidR="00C46116" w:rsidRDefault="00C46116" w:rsidP="00C46116">
      <w:pPr>
        <w:pStyle w:val="ListParagraph"/>
        <w:numPr>
          <w:ilvl w:val="0"/>
          <w:numId w:val="30"/>
        </w:numPr>
      </w:pPr>
      <w:r>
        <w:t>Cluster 1 might represent a premium customer segment</w:t>
      </w:r>
      <w:r w:rsidR="002A51DF">
        <w:t xml:space="preserve"> such as</w:t>
      </w:r>
      <w:r>
        <w:t xml:space="preserve"> high income and high spending.</w:t>
      </w:r>
    </w:p>
    <w:p w14:paraId="351B07C8" w14:textId="22E31F86" w:rsidR="00C46116" w:rsidRDefault="00C46116" w:rsidP="00C46116">
      <w:pPr>
        <w:pStyle w:val="ListParagraph"/>
        <w:numPr>
          <w:ilvl w:val="0"/>
          <w:numId w:val="30"/>
        </w:numPr>
      </w:pPr>
      <w:r>
        <w:t>Cluster 0 could represent the general customer base, more spread out and moderate in behavior.</w:t>
      </w:r>
    </w:p>
    <w:p w14:paraId="33324ED6" w14:textId="53339281" w:rsidR="00C46116" w:rsidRDefault="00C46116" w:rsidP="00C46116">
      <w:pPr>
        <w:pStyle w:val="ListParagraph"/>
        <w:numPr>
          <w:ilvl w:val="0"/>
          <w:numId w:val="30"/>
        </w:numPr>
      </w:pPr>
      <w:r>
        <w:t xml:space="preserve">Noise points (-1) might be unusual spenders or edge cases </w:t>
      </w:r>
      <w:r w:rsidR="002A51DF">
        <w:t xml:space="preserve">such as </w:t>
      </w:r>
      <w:r>
        <w:t>low income with high spending or vice versa.</w:t>
      </w:r>
    </w:p>
    <w:p w14:paraId="2D4C243A" w14:textId="55182997" w:rsidR="00C46116" w:rsidRPr="002A51DF" w:rsidRDefault="00C46116" w:rsidP="00C46116">
      <w:pPr>
        <w:rPr>
          <w:b/>
          <w:bCs/>
        </w:rPr>
      </w:pPr>
      <w:r w:rsidRPr="002A51DF">
        <w:rPr>
          <w:b/>
          <w:bCs/>
        </w:rPr>
        <w:t>Silhouette Score (0.350)</w:t>
      </w:r>
    </w:p>
    <w:p w14:paraId="43157948" w14:textId="4B5B2571" w:rsidR="00C46116" w:rsidRDefault="002A51DF" w:rsidP="00C46116">
      <w:r>
        <w:t>Indicates</w:t>
      </w:r>
      <w:r w:rsidR="00C46116">
        <w:t xml:space="preserve"> moderate clustering quality.</w:t>
      </w:r>
    </w:p>
    <w:p w14:paraId="401E37FA" w14:textId="78F97A9C" w:rsidR="00C46116" w:rsidRDefault="00C46116" w:rsidP="002A51DF">
      <w:pPr>
        <w:pStyle w:val="ListParagraph"/>
        <w:numPr>
          <w:ilvl w:val="0"/>
          <w:numId w:val="31"/>
        </w:numPr>
      </w:pPr>
      <w:r>
        <w:t>Cluster 1 improves the score due to its compactness.</w:t>
      </w:r>
    </w:p>
    <w:p w14:paraId="21991B7A" w14:textId="1B006398" w:rsidR="00C46116" w:rsidRDefault="00C46116" w:rsidP="002A51DF">
      <w:pPr>
        <w:pStyle w:val="ListParagraph"/>
        <w:numPr>
          <w:ilvl w:val="0"/>
          <w:numId w:val="31"/>
        </w:numPr>
      </w:pPr>
      <w:r>
        <w:t>Cluster 0 lowers it due to its broad and potentially non-convex shape.</w:t>
      </w:r>
    </w:p>
    <w:p w14:paraId="09BFDB5C" w14:textId="77777777" w:rsidR="00C46116" w:rsidRDefault="00C46116" w:rsidP="002A51DF">
      <w:pPr>
        <w:pStyle w:val="ListParagraph"/>
        <w:numPr>
          <w:ilvl w:val="0"/>
          <w:numId w:val="31"/>
        </w:numPr>
      </w:pPr>
      <w:r>
        <w:t>Noise points aren’t included in the silhouette calculation but still impact clustering by reducing density.</w:t>
      </w:r>
    </w:p>
    <w:p w14:paraId="67A96188" w14:textId="77777777" w:rsidR="002A51DF" w:rsidRDefault="002A51DF" w:rsidP="002A51DF">
      <w:pPr>
        <w:pStyle w:val="ListParagraph"/>
      </w:pPr>
    </w:p>
    <w:p w14:paraId="0FCBB185" w14:textId="77777777" w:rsidR="002A51DF" w:rsidRDefault="002A51DF" w:rsidP="002A51DF">
      <w:pPr>
        <w:jc w:val="center"/>
      </w:pPr>
      <w:r>
        <w:rPr>
          <w:noProof/>
        </w:rPr>
        <w:drawing>
          <wp:inline distT="0" distB="0" distL="0" distR="0" wp14:anchorId="597783A7" wp14:editId="2FF6BA96">
            <wp:extent cx="3204000" cy="2495775"/>
            <wp:effectExtent l="0" t="0" r="0" b="0"/>
            <wp:docPr id="315926410" name="Picture 1" descr="A diagram of a clustering resul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26410" name="Picture 1" descr="A diagram of a clustering resul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24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7208" w14:textId="0A198338" w:rsidR="002A51DF" w:rsidRDefault="00343D6E" w:rsidP="00E3552C">
      <w:pPr>
        <w:pStyle w:val="ListParagraph"/>
        <w:numPr>
          <w:ilvl w:val="0"/>
          <w:numId w:val="36"/>
        </w:numPr>
        <w:ind w:left="360"/>
        <w:jc w:val="both"/>
        <w:rPr>
          <w:rStyle w:val="Heading3Char"/>
        </w:rPr>
      </w:pPr>
      <w:r>
        <w:br w:type="page"/>
      </w:r>
      <w:r w:rsidR="002A51DF" w:rsidRPr="002A51DF">
        <w:rPr>
          <w:rStyle w:val="Heading3Char"/>
        </w:rPr>
        <w:lastRenderedPageBreak/>
        <w:t>Modify eps and/or min_samples (e.g., try eps=0.3 or min_samples=8). How does it change the clustering result and the Silhouette Score?</w:t>
      </w:r>
    </w:p>
    <w:p w14:paraId="6364C635" w14:textId="77777777" w:rsidR="00042128" w:rsidRDefault="00042128" w:rsidP="00042128">
      <w:pPr>
        <w:jc w:val="both"/>
      </w:pPr>
    </w:p>
    <w:p w14:paraId="68D0BAF8" w14:textId="1507B2D8" w:rsidR="00042128" w:rsidRPr="00042128" w:rsidRDefault="00042128" w:rsidP="00042128">
      <w:pPr>
        <w:jc w:val="both"/>
        <w:rPr>
          <w:b/>
          <w:bCs/>
        </w:rPr>
      </w:pPr>
      <w:r w:rsidRPr="00042128">
        <w:rPr>
          <w:b/>
          <w:bCs/>
        </w:rPr>
        <w:t>Observations</w:t>
      </w:r>
    </w:p>
    <w:p w14:paraId="17DBB724" w14:textId="2431D62F" w:rsidR="00042128" w:rsidRDefault="00042128" w:rsidP="00042128">
      <w:pPr>
        <w:pStyle w:val="ListParagraph"/>
        <w:numPr>
          <w:ilvl w:val="0"/>
          <w:numId w:val="32"/>
        </w:numPr>
        <w:jc w:val="both"/>
      </w:pPr>
      <w:r>
        <w:t>Number of clusters increased from 2 to 5 distinct clusters (labels 0 to 4).</w:t>
      </w:r>
    </w:p>
    <w:p w14:paraId="79BE7071" w14:textId="77777777" w:rsidR="00042128" w:rsidRDefault="00042128" w:rsidP="00042128">
      <w:pPr>
        <w:pStyle w:val="ListParagraph"/>
        <w:numPr>
          <w:ilvl w:val="0"/>
          <w:numId w:val="32"/>
        </w:numPr>
        <w:jc w:val="both"/>
      </w:pPr>
      <w:r>
        <w:t>Noise points (-1) have increased significantly, suggesting many data points no longer meet the stricter density requirement.</w:t>
      </w:r>
    </w:p>
    <w:p w14:paraId="70736F62" w14:textId="2047B383" w:rsidR="00042128" w:rsidRDefault="00042128" w:rsidP="00042128">
      <w:pPr>
        <w:pStyle w:val="ListParagraph"/>
        <w:numPr>
          <w:ilvl w:val="0"/>
          <w:numId w:val="32"/>
        </w:numPr>
        <w:jc w:val="both"/>
      </w:pPr>
      <w:r>
        <w:t>Silhouette Score dropped to 0.194, which is much lower than the previous 0.350.</w:t>
      </w:r>
    </w:p>
    <w:p w14:paraId="616551A3" w14:textId="26C2E5A2" w:rsidR="00042128" w:rsidRPr="00042128" w:rsidRDefault="00042128" w:rsidP="00042128">
      <w:pPr>
        <w:jc w:val="both"/>
        <w:rPr>
          <w:b/>
          <w:bCs/>
        </w:rPr>
      </w:pPr>
      <w:r w:rsidRPr="00042128">
        <w:rPr>
          <w:b/>
          <w:bCs/>
        </w:rPr>
        <w:t>Interpretation</w:t>
      </w:r>
    </w:p>
    <w:p w14:paraId="38010648" w14:textId="1DF046D4" w:rsidR="00042128" w:rsidRDefault="00042128" w:rsidP="00042128">
      <w:pPr>
        <w:pStyle w:val="ListParagraph"/>
        <w:numPr>
          <w:ilvl w:val="0"/>
          <w:numId w:val="33"/>
        </w:numPr>
        <w:jc w:val="both"/>
      </w:pPr>
      <w:r>
        <w:t>Smaller eps (0.3) makes DBSCAN more conservative, meaning:</w:t>
      </w:r>
    </w:p>
    <w:p w14:paraId="2590BF57" w14:textId="25D9F7BA" w:rsidR="00042128" w:rsidRDefault="00042128" w:rsidP="00042128">
      <w:pPr>
        <w:pStyle w:val="ListParagraph"/>
        <w:numPr>
          <w:ilvl w:val="1"/>
          <w:numId w:val="33"/>
        </w:numPr>
        <w:jc w:val="both"/>
      </w:pPr>
      <w:r>
        <w:t>Only very dense regions form clusters.</w:t>
      </w:r>
    </w:p>
    <w:p w14:paraId="274DBBAF" w14:textId="360163B4" w:rsidR="00042128" w:rsidRDefault="00042128" w:rsidP="00042128">
      <w:pPr>
        <w:pStyle w:val="ListParagraph"/>
        <w:numPr>
          <w:ilvl w:val="1"/>
          <w:numId w:val="33"/>
        </w:numPr>
        <w:jc w:val="both"/>
      </w:pPr>
      <w:r>
        <w:t>Points on the edge of clusters or in less dense areas are marked as noise.</w:t>
      </w:r>
    </w:p>
    <w:p w14:paraId="6C25EDF5" w14:textId="77777777" w:rsidR="00042128" w:rsidRDefault="00042128" w:rsidP="00042128">
      <w:pPr>
        <w:pStyle w:val="ListParagraph"/>
        <w:numPr>
          <w:ilvl w:val="0"/>
          <w:numId w:val="33"/>
        </w:numPr>
        <w:jc w:val="both"/>
      </w:pPr>
      <w:r>
        <w:t>Higher min_samples (8) raises the threshold to form a core point, making it even harder for points to become part of a cluster.</w:t>
      </w:r>
    </w:p>
    <w:p w14:paraId="1573C807" w14:textId="3C86D013" w:rsidR="00042128" w:rsidRPr="00042128" w:rsidRDefault="00042128" w:rsidP="00042128">
      <w:pPr>
        <w:jc w:val="both"/>
        <w:rPr>
          <w:b/>
          <w:bCs/>
        </w:rPr>
      </w:pPr>
      <w:r w:rsidRPr="00042128">
        <w:rPr>
          <w:b/>
          <w:bCs/>
        </w:rPr>
        <w:t>Impact on Clustering Quality</w:t>
      </w:r>
    </w:p>
    <w:p w14:paraId="0555AB65" w14:textId="1AE93A80" w:rsidR="00042128" w:rsidRDefault="00042128" w:rsidP="00042128">
      <w:pPr>
        <w:pStyle w:val="ListParagraph"/>
        <w:numPr>
          <w:ilvl w:val="0"/>
          <w:numId w:val="35"/>
        </w:numPr>
        <w:jc w:val="both"/>
      </w:pPr>
      <w:r>
        <w:t>Although the number of clusters increased, many are tiny and tightly packed, making the overall cohesion and separation weaker, hence the lower Silhouette Score.</w:t>
      </w:r>
    </w:p>
    <w:p w14:paraId="2766BDD3" w14:textId="429CFFE2" w:rsidR="002A51DF" w:rsidRDefault="00042128" w:rsidP="00042128">
      <w:pPr>
        <w:pStyle w:val="ListParagraph"/>
        <w:numPr>
          <w:ilvl w:val="0"/>
          <w:numId w:val="35"/>
        </w:numPr>
        <w:jc w:val="both"/>
      </w:pPr>
      <w:r>
        <w:t>The higher number of noise points suggests the model is too strict under these parameters, likely underfitting.</w:t>
      </w:r>
    </w:p>
    <w:p w14:paraId="081EF12B" w14:textId="77777777" w:rsidR="002A4DAC" w:rsidRDefault="002A4DAC" w:rsidP="002A4DAC">
      <w:pPr>
        <w:jc w:val="both"/>
      </w:pPr>
    </w:p>
    <w:p w14:paraId="2C52198A" w14:textId="10A2534B" w:rsidR="002A51DF" w:rsidRPr="002A4DAC" w:rsidRDefault="002A4DAC" w:rsidP="002A4DAC">
      <w:pPr>
        <w:jc w:val="center"/>
      </w:pPr>
      <w:r>
        <w:rPr>
          <w:noProof/>
        </w:rPr>
        <w:drawing>
          <wp:inline distT="0" distB="0" distL="0" distR="0" wp14:anchorId="2EEA8E5D" wp14:editId="412BDEA7">
            <wp:extent cx="3974544" cy="3096000"/>
            <wp:effectExtent l="0" t="0" r="6985" b="9525"/>
            <wp:docPr id="420152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44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1DF">
        <w:br w:type="page"/>
      </w:r>
    </w:p>
    <w:p w14:paraId="6A1FBE20" w14:textId="33186C9F" w:rsidR="00343D6E" w:rsidRDefault="00042128" w:rsidP="00E3552C">
      <w:pPr>
        <w:pStyle w:val="Heading3"/>
        <w:numPr>
          <w:ilvl w:val="0"/>
          <w:numId w:val="36"/>
        </w:numPr>
        <w:ind w:left="360"/>
      </w:pPr>
      <w:r>
        <w:lastRenderedPageBreak/>
        <w:t xml:space="preserve">After adding </w:t>
      </w:r>
      <w:r w:rsidRPr="00042128">
        <w:t>'Age'</w:t>
      </w:r>
      <w:r w:rsidRPr="00042128">
        <w:rPr>
          <w:sz w:val="32"/>
          <w:szCs w:val="32"/>
        </w:rPr>
        <w:t xml:space="preserve"> </w:t>
      </w:r>
      <w:r>
        <w:t>as a third feature and re-running DBSCAN, how does it affect the clustering result? Comment on the 3D visualization and the Silhouette Score.</w:t>
      </w:r>
    </w:p>
    <w:p w14:paraId="29D4745C" w14:textId="77777777" w:rsidR="00343D6E" w:rsidRPr="00343D6E" w:rsidRDefault="00343D6E" w:rsidP="00343D6E"/>
    <w:p w14:paraId="584F9379" w14:textId="63FA5216" w:rsidR="00B24396" w:rsidRDefault="00B24396" w:rsidP="00B24396">
      <w:pPr>
        <w:pStyle w:val="ListParagraph"/>
        <w:numPr>
          <w:ilvl w:val="0"/>
          <w:numId w:val="37"/>
        </w:numPr>
      </w:pPr>
      <w:r>
        <w:t>Clustering became less effective: Silhouette Score dropped to 0.188, suggesting that adding 'Age' may have introduced more overlap or noise.</w:t>
      </w:r>
    </w:p>
    <w:p w14:paraId="7FD97DEB" w14:textId="45A9163F" w:rsidR="00B24396" w:rsidRDefault="00B24396" w:rsidP="00B24396">
      <w:pPr>
        <w:pStyle w:val="ListParagraph"/>
        <w:numPr>
          <w:ilvl w:val="0"/>
          <w:numId w:val="37"/>
        </w:numPr>
      </w:pPr>
      <w:r>
        <w:t>The 3D scatter plot shows less distinct separation between clusters compared to the 2D case.</w:t>
      </w:r>
    </w:p>
    <w:p w14:paraId="55C08EF7" w14:textId="77777777" w:rsidR="00B24396" w:rsidRDefault="00B24396" w:rsidP="00B24396"/>
    <w:p w14:paraId="52A8F2FC" w14:textId="08670FF6" w:rsidR="00B24396" w:rsidRPr="00B24396" w:rsidRDefault="00B24396" w:rsidP="00B24396">
      <w:pPr>
        <w:rPr>
          <w:b/>
          <w:bCs/>
        </w:rPr>
      </w:pPr>
      <w:r w:rsidRPr="00B24396">
        <w:rPr>
          <w:b/>
          <w:bCs/>
        </w:rPr>
        <w:t>Possible reasons</w:t>
      </w:r>
    </w:p>
    <w:p w14:paraId="316CD7FF" w14:textId="77BA2A97" w:rsidR="00B24396" w:rsidRDefault="00B24396" w:rsidP="00B24396">
      <w:pPr>
        <w:pStyle w:val="ListParagraph"/>
        <w:numPr>
          <w:ilvl w:val="0"/>
          <w:numId w:val="38"/>
        </w:numPr>
      </w:pPr>
      <w:r>
        <w:t>'Age' may not contribute to clear density-based separations.</w:t>
      </w:r>
    </w:p>
    <w:p w14:paraId="226CC24E" w14:textId="3C00DE90" w:rsidR="00B24396" w:rsidRDefault="00B24396" w:rsidP="00B24396">
      <w:pPr>
        <w:pStyle w:val="ListParagraph"/>
        <w:numPr>
          <w:ilvl w:val="0"/>
          <w:numId w:val="38"/>
        </w:numPr>
      </w:pPr>
      <w:r>
        <w:t>The added dimension may create cluster distortion if 'Age' has weak correlation with spending behavior.</w:t>
      </w:r>
    </w:p>
    <w:p w14:paraId="4166F989" w14:textId="5B3BDBA1" w:rsidR="00B24396" w:rsidRDefault="00B24396" w:rsidP="00B24396">
      <w:r>
        <w:t xml:space="preserve">More features </w:t>
      </w:r>
      <w:r w:rsidR="00F32E5C">
        <w:t>do</w:t>
      </w:r>
      <w:r>
        <w:t xml:space="preserve"> not mean better clustering, feature relevance matters. DBSCAN works best when features reflect density-separated groups.</w:t>
      </w:r>
    </w:p>
    <w:p w14:paraId="74F78275" w14:textId="545B0880" w:rsidR="00D07919" w:rsidRDefault="00B24396" w:rsidP="00B24396">
      <w:pPr>
        <w:jc w:val="center"/>
      </w:pPr>
      <w:r>
        <w:rPr>
          <w:noProof/>
        </w:rPr>
        <w:drawing>
          <wp:inline distT="0" distB="0" distL="0" distR="0" wp14:anchorId="40231F44" wp14:editId="64171750">
            <wp:extent cx="3204000" cy="2521785"/>
            <wp:effectExtent l="0" t="0" r="0" b="0"/>
            <wp:docPr id="60721657" name="Picture 4" descr="A chart with many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1657" name="Picture 4" descr="A chart with many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25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CE71B" wp14:editId="69C8B880">
            <wp:extent cx="2700000" cy="2752228"/>
            <wp:effectExtent l="0" t="0" r="5715" b="0"/>
            <wp:docPr id="1891685223" name="Picture 5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85223" name="Picture 5" descr="A graph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5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0D42" w14:textId="10A5ABE6" w:rsidR="00B24396" w:rsidRDefault="00865A8D">
      <w:r>
        <w:br w:type="page"/>
      </w:r>
    </w:p>
    <w:p w14:paraId="4BF19F1B" w14:textId="1592B191" w:rsidR="00865A8D" w:rsidRDefault="00F32E5C" w:rsidP="00B55773">
      <w:pPr>
        <w:pStyle w:val="Heading2"/>
      </w:pPr>
      <w:r w:rsidRPr="00F32E5C">
        <w:lastRenderedPageBreak/>
        <w:t>Hierarchical Clustering Lab Exercise: Iris Dataset</w:t>
      </w:r>
    </w:p>
    <w:p w14:paraId="186522B3" w14:textId="3D104630" w:rsidR="00865A8D" w:rsidRPr="00B55773" w:rsidRDefault="00B55773" w:rsidP="00B55773">
      <w:pPr>
        <w:pStyle w:val="Heading3"/>
        <w:numPr>
          <w:ilvl w:val="0"/>
          <w:numId w:val="39"/>
        </w:numPr>
        <w:ind w:left="360"/>
      </w:pPr>
      <w:r>
        <w:t>What is the difference between 'ward', 'single', and 'complete' linkage methods?</w:t>
      </w:r>
    </w:p>
    <w:p w14:paraId="17FD5E33" w14:textId="34617562" w:rsidR="00D32C36" w:rsidRDefault="00D32C36" w:rsidP="00B55773"/>
    <w:p w14:paraId="0D4CAA9C" w14:textId="6CB37D7D" w:rsidR="00B55773" w:rsidRDefault="00B55773" w:rsidP="00B55773">
      <w:pPr>
        <w:jc w:val="both"/>
      </w:pPr>
      <w:r>
        <w:t>These are different methods to calculate the distance between clusters when performing hierarchical clustering:</w:t>
      </w:r>
    </w:p>
    <w:p w14:paraId="32BC82C5" w14:textId="4944BC8F" w:rsidR="00B55773" w:rsidRPr="00B55773" w:rsidRDefault="00B55773" w:rsidP="00B55773">
      <w:pPr>
        <w:jc w:val="both"/>
        <w:rPr>
          <w:b/>
          <w:bCs/>
        </w:rPr>
      </w:pPr>
      <w:r w:rsidRPr="00B55773">
        <w:rPr>
          <w:b/>
          <w:bCs/>
        </w:rPr>
        <w:t>Ward Linkage</w:t>
      </w:r>
    </w:p>
    <w:p w14:paraId="43F2F851" w14:textId="6D029E5A" w:rsidR="00B55773" w:rsidRDefault="00B55773" w:rsidP="00B55773">
      <w:pPr>
        <w:pStyle w:val="ListParagraph"/>
        <w:numPr>
          <w:ilvl w:val="0"/>
          <w:numId w:val="40"/>
        </w:numPr>
        <w:jc w:val="both"/>
      </w:pPr>
      <w:r>
        <w:t>Minimizes the variance within each cluster.</w:t>
      </w:r>
    </w:p>
    <w:p w14:paraId="6900811E" w14:textId="1881CBD3" w:rsidR="00B55773" w:rsidRDefault="00B55773" w:rsidP="00B55773">
      <w:pPr>
        <w:pStyle w:val="ListParagraph"/>
        <w:numPr>
          <w:ilvl w:val="0"/>
          <w:numId w:val="40"/>
        </w:numPr>
        <w:jc w:val="both"/>
      </w:pPr>
      <w:r>
        <w:t>Tries to find compact, spherical clusters.</w:t>
      </w:r>
    </w:p>
    <w:p w14:paraId="1727B74B" w14:textId="46750B22" w:rsidR="00B55773" w:rsidRDefault="00B55773" w:rsidP="00B55773">
      <w:pPr>
        <w:pStyle w:val="ListParagraph"/>
        <w:numPr>
          <w:ilvl w:val="0"/>
          <w:numId w:val="40"/>
        </w:numPr>
        <w:jc w:val="both"/>
      </w:pPr>
      <w:r>
        <w:t>Works best when data is normally distributed.</w:t>
      </w:r>
    </w:p>
    <w:p w14:paraId="0E0E787B" w14:textId="6E4CB7D5" w:rsidR="00B55773" w:rsidRDefault="00B55773" w:rsidP="00B55773">
      <w:pPr>
        <w:pStyle w:val="ListParagraph"/>
        <w:numPr>
          <w:ilvl w:val="0"/>
          <w:numId w:val="40"/>
        </w:numPr>
        <w:jc w:val="both"/>
      </w:pPr>
      <w:r>
        <w:t>Often gives better results for well-separated clusters.</w:t>
      </w:r>
    </w:p>
    <w:p w14:paraId="541D8BAB" w14:textId="5F5059B9" w:rsidR="00B55773" w:rsidRPr="00B55773" w:rsidRDefault="00B55773" w:rsidP="00B55773">
      <w:pPr>
        <w:jc w:val="both"/>
        <w:rPr>
          <w:b/>
          <w:bCs/>
        </w:rPr>
      </w:pPr>
      <w:r w:rsidRPr="00B55773">
        <w:rPr>
          <w:b/>
          <w:bCs/>
        </w:rPr>
        <w:t>Single Linkage</w:t>
      </w:r>
    </w:p>
    <w:p w14:paraId="41346189" w14:textId="288EF755" w:rsidR="00B55773" w:rsidRDefault="00B55773" w:rsidP="00B55773">
      <w:pPr>
        <w:pStyle w:val="ListParagraph"/>
        <w:numPr>
          <w:ilvl w:val="0"/>
          <w:numId w:val="41"/>
        </w:numPr>
        <w:jc w:val="both"/>
      </w:pPr>
      <w:r>
        <w:t>Computes the minimum distance between points in two clusters (nearest neighbor).</w:t>
      </w:r>
    </w:p>
    <w:p w14:paraId="26762335" w14:textId="62C62BEC" w:rsidR="00B55773" w:rsidRDefault="00B55773" w:rsidP="00B55773">
      <w:pPr>
        <w:pStyle w:val="ListParagraph"/>
        <w:numPr>
          <w:ilvl w:val="0"/>
          <w:numId w:val="41"/>
        </w:numPr>
        <w:jc w:val="both"/>
      </w:pPr>
      <w:r>
        <w:t>Prone to the “chaining effect”, it can form long, thin clusters.</w:t>
      </w:r>
    </w:p>
    <w:p w14:paraId="0F69E39E" w14:textId="5B6E57B0" w:rsidR="00B55773" w:rsidRDefault="00B55773" w:rsidP="00B55773">
      <w:pPr>
        <w:pStyle w:val="ListParagraph"/>
        <w:numPr>
          <w:ilvl w:val="0"/>
          <w:numId w:val="41"/>
        </w:numPr>
        <w:jc w:val="both"/>
      </w:pPr>
      <w:r>
        <w:t>May not perform well when clusters are not clearly separated.</w:t>
      </w:r>
    </w:p>
    <w:p w14:paraId="0359674A" w14:textId="785DF2AE" w:rsidR="00B55773" w:rsidRPr="00B55773" w:rsidRDefault="00B55773" w:rsidP="00B55773">
      <w:pPr>
        <w:jc w:val="both"/>
        <w:rPr>
          <w:b/>
          <w:bCs/>
        </w:rPr>
      </w:pPr>
      <w:r w:rsidRPr="00B55773">
        <w:rPr>
          <w:b/>
          <w:bCs/>
        </w:rPr>
        <w:t>Complete Linkage</w:t>
      </w:r>
    </w:p>
    <w:p w14:paraId="76765666" w14:textId="4733F313" w:rsidR="00B55773" w:rsidRDefault="00B55773" w:rsidP="00B55773">
      <w:pPr>
        <w:pStyle w:val="ListParagraph"/>
        <w:numPr>
          <w:ilvl w:val="0"/>
          <w:numId w:val="42"/>
        </w:numPr>
        <w:jc w:val="both"/>
      </w:pPr>
      <w:r>
        <w:t>Computes the maximum distance between points in two clusters (farthest neighbor).</w:t>
      </w:r>
    </w:p>
    <w:p w14:paraId="6591AE4E" w14:textId="792883FA" w:rsidR="00B55773" w:rsidRDefault="00B55773" w:rsidP="00B55773">
      <w:pPr>
        <w:pStyle w:val="ListParagraph"/>
        <w:numPr>
          <w:ilvl w:val="0"/>
          <w:numId w:val="42"/>
        </w:numPr>
        <w:jc w:val="both"/>
      </w:pPr>
      <w:r>
        <w:t>Tends to produce more compact, evenly shaped clusters, but may be sensitive to outliers.</w:t>
      </w:r>
    </w:p>
    <w:p w14:paraId="225C06E8" w14:textId="77777777" w:rsidR="00B55773" w:rsidRDefault="00B55773">
      <w:r>
        <w:br w:type="page"/>
      </w:r>
    </w:p>
    <w:p w14:paraId="144A1586" w14:textId="0668D8B8" w:rsidR="00B55773" w:rsidRDefault="00B55773" w:rsidP="00B55773">
      <w:pPr>
        <w:pStyle w:val="Heading3"/>
        <w:numPr>
          <w:ilvl w:val="0"/>
          <w:numId w:val="39"/>
        </w:numPr>
        <w:ind w:left="360"/>
        <w:jc w:val="both"/>
      </w:pPr>
      <w:r>
        <w:lastRenderedPageBreak/>
        <w:t>How many clusters did you find? How good is the clustering according to the Silhouette Score?</w:t>
      </w:r>
    </w:p>
    <w:p w14:paraId="5EA77A79" w14:textId="77777777" w:rsidR="00B55773" w:rsidRDefault="00B55773" w:rsidP="00B55773"/>
    <w:p w14:paraId="148374B5" w14:textId="3F388845" w:rsidR="00B55773" w:rsidRDefault="00B55773" w:rsidP="00B55773">
      <w:pPr>
        <w:jc w:val="both"/>
      </w:pPr>
      <w:r>
        <w:t>C</w:t>
      </w:r>
      <w:r w:rsidRPr="00B55773">
        <w:t>lusters</w:t>
      </w:r>
      <w:r>
        <w:t xml:space="preserve"> </w:t>
      </w:r>
      <w:r w:rsidRPr="00B55773">
        <w:t>=</w:t>
      </w:r>
      <w:r>
        <w:t xml:space="preserve"> </w:t>
      </w:r>
      <w:r w:rsidRPr="00B55773">
        <w:t>3</w:t>
      </w:r>
    </w:p>
    <w:p w14:paraId="4B280B6E" w14:textId="2606D4C3" w:rsidR="00B55773" w:rsidRDefault="00B55773" w:rsidP="00B55773">
      <w:pPr>
        <w:jc w:val="both"/>
      </w:pPr>
      <w:r>
        <w:t>Silhouette Score = 0.447</w:t>
      </w:r>
    </w:p>
    <w:p w14:paraId="6AAAF70E" w14:textId="362CEACD" w:rsidR="00B55773" w:rsidRPr="00B55773" w:rsidRDefault="00B55773" w:rsidP="00B55773">
      <w:pPr>
        <w:pStyle w:val="ListParagraph"/>
        <w:numPr>
          <w:ilvl w:val="0"/>
          <w:numId w:val="43"/>
        </w:numPr>
        <w:jc w:val="both"/>
      </w:pPr>
      <w:r w:rsidRPr="00B55773">
        <w:t>The orange cluster (Cluster 1) is well-separated in the bottom-left corner</w:t>
      </w:r>
      <w:r>
        <w:t xml:space="preserve">, </w:t>
      </w:r>
      <w:r w:rsidRPr="00B55773">
        <w:t>likely representing the Setosa species, which is known to be linearly separable based on petal dimensions.</w:t>
      </w:r>
    </w:p>
    <w:p w14:paraId="6E3FF3CB" w14:textId="743892CF" w:rsidR="00B55773" w:rsidRPr="00B55773" w:rsidRDefault="00B55773" w:rsidP="00B55773">
      <w:pPr>
        <w:pStyle w:val="ListParagraph"/>
        <w:numPr>
          <w:ilvl w:val="0"/>
          <w:numId w:val="43"/>
        </w:numPr>
        <w:jc w:val="both"/>
      </w:pPr>
      <w:r w:rsidRPr="00B55773">
        <w:t>The blue (Cluster 0) and green (Cluster 2) clusters are more overlapping, especially in the mid-range of petal lengths and widths. These likely represent Versicolor and Virginica, which have more similar feature distributions.</w:t>
      </w:r>
    </w:p>
    <w:p w14:paraId="7F7BA5C3" w14:textId="37FEA849" w:rsidR="00B55773" w:rsidRPr="00B55773" w:rsidRDefault="00B55773" w:rsidP="00B55773">
      <w:pPr>
        <w:pStyle w:val="ListParagraph"/>
        <w:numPr>
          <w:ilvl w:val="0"/>
          <w:numId w:val="43"/>
        </w:numPr>
        <w:jc w:val="both"/>
      </w:pPr>
      <w:r w:rsidRPr="00B55773">
        <w:t>This partial overlap explains why the Silhouette Score is 0.447, indicating moderate clustering quality</w:t>
      </w:r>
      <w:r>
        <w:t>.</w:t>
      </w:r>
    </w:p>
    <w:p w14:paraId="397E9CA5" w14:textId="75EFCA05" w:rsidR="00B55773" w:rsidRPr="00B55773" w:rsidRDefault="00B55773" w:rsidP="00B55773">
      <w:pPr>
        <w:pStyle w:val="ListParagraph"/>
        <w:numPr>
          <w:ilvl w:val="1"/>
          <w:numId w:val="44"/>
        </w:numPr>
        <w:jc w:val="both"/>
      </w:pPr>
      <w:r w:rsidRPr="00B55773">
        <w:t>Values close to 1 imply well-separated clusters.</w:t>
      </w:r>
    </w:p>
    <w:p w14:paraId="0A1B7128" w14:textId="0B261CDA" w:rsidR="00B55773" w:rsidRPr="00B55773" w:rsidRDefault="00B55773" w:rsidP="00B55773">
      <w:pPr>
        <w:pStyle w:val="ListParagraph"/>
        <w:numPr>
          <w:ilvl w:val="1"/>
          <w:numId w:val="44"/>
        </w:numPr>
        <w:jc w:val="both"/>
      </w:pPr>
      <w:r w:rsidRPr="00B55773">
        <w:t>Values near 0 indicate overlapping clusters.</w:t>
      </w:r>
    </w:p>
    <w:p w14:paraId="59D0B531" w14:textId="464A2D6E" w:rsidR="00B55773" w:rsidRDefault="00B55773" w:rsidP="00B55773">
      <w:pPr>
        <w:pStyle w:val="ListParagraph"/>
        <w:numPr>
          <w:ilvl w:val="1"/>
          <w:numId w:val="44"/>
        </w:numPr>
        <w:jc w:val="both"/>
      </w:pPr>
      <w:r w:rsidRPr="00B55773">
        <w:t>Setosa is clearly identified, while the other two are partially mixed, reducing the overall score.</w:t>
      </w:r>
    </w:p>
    <w:p w14:paraId="68CF6848" w14:textId="77777777" w:rsidR="00B55773" w:rsidRDefault="00B55773" w:rsidP="00B55773">
      <w:pPr>
        <w:jc w:val="center"/>
      </w:pPr>
      <w:r>
        <w:rPr>
          <w:noProof/>
        </w:rPr>
        <w:drawing>
          <wp:inline distT="0" distB="0" distL="0" distR="0" wp14:anchorId="09C16696" wp14:editId="7849F320">
            <wp:extent cx="4896000" cy="3877037"/>
            <wp:effectExtent l="0" t="0" r="0" b="9525"/>
            <wp:docPr id="2139492320" name="Picture 6" descr="A diagram of a clu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92320" name="Picture 6" descr="A diagram of a clus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387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A697" w14:textId="4800FBF9" w:rsidR="00B55773" w:rsidRPr="00B55773" w:rsidRDefault="00B55773" w:rsidP="00B55773">
      <w:pPr>
        <w:jc w:val="center"/>
      </w:pPr>
      <w:r>
        <w:br w:type="page"/>
      </w:r>
    </w:p>
    <w:p w14:paraId="0EEB527F" w14:textId="07E7244E" w:rsidR="00B55773" w:rsidRDefault="00F2683D" w:rsidP="00B55773">
      <w:pPr>
        <w:pStyle w:val="Heading3"/>
        <w:numPr>
          <w:ilvl w:val="0"/>
          <w:numId w:val="39"/>
        </w:numPr>
        <w:ind w:left="360"/>
      </w:pPr>
      <w:r w:rsidRPr="00F2683D">
        <w:lastRenderedPageBreak/>
        <w:t>Try changing the number of clusters (n_clusters=2,4) and observe the changes in silhouette score. What does that hyperparameter signify?</w:t>
      </w:r>
    </w:p>
    <w:p w14:paraId="33AC5055" w14:textId="77777777" w:rsidR="004179A9" w:rsidRDefault="004179A9" w:rsidP="004179A9"/>
    <w:p w14:paraId="5FB6E40C" w14:textId="521BC408" w:rsidR="004179A9" w:rsidRPr="004179A9" w:rsidRDefault="004179A9" w:rsidP="004179A9">
      <w:pPr>
        <w:rPr>
          <w:b/>
          <w:bCs/>
        </w:rPr>
      </w:pPr>
      <w:r w:rsidRPr="004179A9">
        <w:rPr>
          <w:b/>
          <w:bCs/>
        </w:rPr>
        <w:t xml:space="preserve">What </w:t>
      </w:r>
      <w:r w:rsidR="00E15FBB" w:rsidRPr="004179A9">
        <w:rPr>
          <w:b/>
          <w:bCs/>
        </w:rPr>
        <w:t>do</w:t>
      </w:r>
      <w:r w:rsidRPr="004179A9">
        <w:rPr>
          <w:b/>
          <w:bCs/>
        </w:rPr>
        <w:t xml:space="preserve"> the n_clusters hyperparameter signify?</w:t>
      </w:r>
    </w:p>
    <w:p w14:paraId="3829DCFE" w14:textId="412A6524" w:rsidR="004179A9" w:rsidRDefault="004179A9" w:rsidP="004179A9">
      <w:r>
        <w:t>n_clusters defines how many groups the algorithm will try to divide the data into.</w:t>
      </w:r>
    </w:p>
    <w:p w14:paraId="3E77CC17" w14:textId="77777777" w:rsidR="004179A9" w:rsidRDefault="004179A9" w:rsidP="004179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637"/>
        <w:gridCol w:w="6457"/>
      </w:tblGrid>
      <w:tr w:rsidR="004179A9" w:rsidRPr="004179A9" w14:paraId="391575AB" w14:textId="77777777" w:rsidTr="004179A9">
        <w:tc>
          <w:tcPr>
            <w:tcW w:w="0" w:type="auto"/>
            <w:vAlign w:val="center"/>
            <w:hideMark/>
          </w:tcPr>
          <w:p w14:paraId="3006F0A0" w14:textId="77777777" w:rsidR="004179A9" w:rsidRPr="004179A9" w:rsidRDefault="004179A9" w:rsidP="004179A9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n_clusters</w:t>
            </w:r>
          </w:p>
        </w:tc>
        <w:tc>
          <w:tcPr>
            <w:tcW w:w="0" w:type="auto"/>
            <w:vAlign w:val="center"/>
            <w:hideMark/>
          </w:tcPr>
          <w:p w14:paraId="154A077D" w14:textId="77777777" w:rsidR="004179A9" w:rsidRPr="004179A9" w:rsidRDefault="004179A9" w:rsidP="004179A9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540E0653" w14:textId="77777777" w:rsidR="004179A9" w:rsidRPr="004179A9" w:rsidRDefault="004179A9" w:rsidP="004179A9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Interpretation</w:t>
            </w:r>
          </w:p>
        </w:tc>
      </w:tr>
      <w:tr w:rsidR="004179A9" w:rsidRPr="004179A9" w14:paraId="5F6862A0" w14:textId="77777777" w:rsidTr="004179A9">
        <w:trPr>
          <w:trHeight w:val="510"/>
        </w:trPr>
        <w:tc>
          <w:tcPr>
            <w:tcW w:w="0" w:type="auto"/>
            <w:vAlign w:val="center"/>
            <w:hideMark/>
          </w:tcPr>
          <w:p w14:paraId="075000F5" w14:textId="77777777" w:rsidR="004179A9" w:rsidRPr="004179A9" w:rsidRDefault="004179A9" w:rsidP="004179A9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4176B2" w14:textId="77777777" w:rsidR="004179A9" w:rsidRPr="004179A9" w:rsidRDefault="004179A9" w:rsidP="004179A9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>0.577</w:t>
            </w:r>
          </w:p>
        </w:tc>
        <w:tc>
          <w:tcPr>
            <w:tcW w:w="0" w:type="auto"/>
            <w:vAlign w:val="center"/>
            <w:hideMark/>
          </w:tcPr>
          <w:p w14:paraId="21734D47" w14:textId="09BFDCB3" w:rsidR="004179A9" w:rsidRPr="004179A9" w:rsidRDefault="004179A9" w:rsidP="004179A9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>Higher score suggests better-defined clusters</w:t>
            </w:r>
          </w:p>
        </w:tc>
      </w:tr>
      <w:tr w:rsidR="004179A9" w:rsidRPr="004179A9" w14:paraId="77D7B76E" w14:textId="77777777" w:rsidTr="004179A9">
        <w:trPr>
          <w:trHeight w:val="510"/>
        </w:trPr>
        <w:tc>
          <w:tcPr>
            <w:tcW w:w="0" w:type="auto"/>
            <w:vAlign w:val="center"/>
            <w:hideMark/>
          </w:tcPr>
          <w:p w14:paraId="429C790E" w14:textId="77777777" w:rsidR="004179A9" w:rsidRPr="004179A9" w:rsidRDefault="004179A9" w:rsidP="004179A9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DCDB44" w14:textId="77777777" w:rsidR="004179A9" w:rsidRPr="004179A9" w:rsidRDefault="004179A9" w:rsidP="004179A9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>0.447</w:t>
            </w:r>
          </w:p>
        </w:tc>
        <w:tc>
          <w:tcPr>
            <w:tcW w:w="0" w:type="auto"/>
            <w:vAlign w:val="center"/>
            <w:hideMark/>
          </w:tcPr>
          <w:p w14:paraId="3ED476A0" w14:textId="0529A77E" w:rsidR="004179A9" w:rsidRPr="004179A9" w:rsidRDefault="004179A9" w:rsidP="004179A9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>Balanced</w:t>
            </w:r>
            <w:r>
              <w:rPr>
                <w:rFonts w:eastAsia="Times New Roman" w:cs="Times New Roman"/>
                <w:color w:val="auto"/>
                <w:kern w:val="0"/>
                <w14:ligatures w14:val="none"/>
              </w:rPr>
              <w:t>,</w:t>
            </w: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 xml:space="preserve"> aligns with the known 3 Iris species</w:t>
            </w:r>
            <w:r>
              <w:rPr>
                <w:rFonts w:eastAsia="Times New Roman" w:cs="Times New Roman"/>
                <w:color w:val="auto"/>
                <w:kern w:val="0"/>
                <w14:ligatures w14:val="none"/>
              </w:rPr>
              <w:t xml:space="preserve">, </w:t>
            </w: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>slight drop in score due to some overlap.</w:t>
            </w:r>
          </w:p>
        </w:tc>
      </w:tr>
      <w:tr w:rsidR="004179A9" w:rsidRPr="004179A9" w14:paraId="748ACE2D" w14:textId="77777777" w:rsidTr="004179A9">
        <w:trPr>
          <w:trHeight w:val="510"/>
        </w:trPr>
        <w:tc>
          <w:tcPr>
            <w:tcW w:w="0" w:type="auto"/>
            <w:vAlign w:val="center"/>
            <w:hideMark/>
          </w:tcPr>
          <w:p w14:paraId="29A4F8F7" w14:textId="77777777" w:rsidR="004179A9" w:rsidRPr="004179A9" w:rsidRDefault="004179A9" w:rsidP="004179A9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EFD4E7" w14:textId="77777777" w:rsidR="004179A9" w:rsidRPr="004179A9" w:rsidRDefault="004179A9" w:rsidP="004179A9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>0.401</w:t>
            </w:r>
          </w:p>
        </w:tc>
        <w:tc>
          <w:tcPr>
            <w:tcW w:w="0" w:type="auto"/>
            <w:vAlign w:val="center"/>
            <w:hideMark/>
          </w:tcPr>
          <w:p w14:paraId="63C76C18" w14:textId="745984EF" w:rsidR="004179A9" w:rsidRPr="004179A9" w:rsidRDefault="004179A9" w:rsidP="004179A9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>Lower score</w:t>
            </w:r>
            <w:r>
              <w:rPr>
                <w:rFonts w:eastAsia="Times New Roman" w:cs="Times New Roman"/>
                <w:color w:val="auto"/>
                <w:kern w:val="0"/>
                <w14:ligatures w14:val="none"/>
              </w:rPr>
              <w:t>,</w:t>
            </w:r>
            <w:r w:rsidRPr="004179A9">
              <w:rPr>
                <w:rFonts w:eastAsia="Times New Roman" w:cs="Times New Roman"/>
                <w:color w:val="auto"/>
                <w:kern w:val="0"/>
                <w14:ligatures w14:val="none"/>
              </w:rPr>
              <w:t xml:space="preserve"> likely due to splitting natural groups into sub-clusters, introducing fragmentation.</w:t>
            </w:r>
          </w:p>
        </w:tc>
      </w:tr>
    </w:tbl>
    <w:p w14:paraId="696CC854" w14:textId="77777777" w:rsidR="004179A9" w:rsidRDefault="004179A9" w:rsidP="004179A9">
      <w:pPr>
        <w:rPr>
          <w:noProof/>
        </w:rPr>
      </w:pPr>
    </w:p>
    <w:p w14:paraId="26EE5654" w14:textId="2356C226" w:rsidR="004179A9" w:rsidRDefault="004179A9" w:rsidP="004179A9">
      <w:r>
        <w:rPr>
          <w:noProof/>
        </w:rPr>
        <w:drawing>
          <wp:inline distT="0" distB="0" distL="0" distR="0" wp14:anchorId="261DAF3F" wp14:editId="6BA66D90">
            <wp:extent cx="2916000" cy="2309109"/>
            <wp:effectExtent l="0" t="0" r="0" b="0"/>
            <wp:docPr id="981225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30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61B34" wp14:editId="5E5E4772">
            <wp:extent cx="2988000" cy="2366123"/>
            <wp:effectExtent l="0" t="0" r="3175" b="0"/>
            <wp:docPr id="2130856954" name="Picture 8" descr="A chart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56954" name="Picture 8" descr="A chart with different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36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38A1" w14:textId="6AC61815" w:rsidR="004179A9" w:rsidRDefault="004179A9">
      <w:r>
        <w:br w:type="page"/>
      </w:r>
    </w:p>
    <w:p w14:paraId="4C96D7B0" w14:textId="595B6AE1" w:rsidR="004179A9" w:rsidRDefault="004179A9" w:rsidP="007C3C4E">
      <w:pPr>
        <w:pStyle w:val="Heading3"/>
        <w:numPr>
          <w:ilvl w:val="0"/>
          <w:numId w:val="39"/>
        </w:numPr>
        <w:ind w:left="360"/>
        <w:jc w:val="both"/>
      </w:pPr>
      <w:r>
        <w:lastRenderedPageBreak/>
        <w:t>T</w:t>
      </w:r>
      <w:r w:rsidRPr="004179A9">
        <w:t>ry clustering using only Petal Length and Petal Width. How does the clustering quality change?</w:t>
      </w:r>
    </w:p>
    <w:p w14:paraId="47B2FC03" w14:textId="77777777" w:rsidR="007C3C4E" w:rsidRDefault="007C3C4E" w:rsidP="007C3C4E"/>
    <w:p w14:paraId="70E998A5" w14:textId="23B085C0" w:rsidR="007C3C4E" w:rsidRPr="007C3C4E" w:rsidRDefault="007C3C4E" w:rsidP="007C3C4E">
      <w:pPr>
        <w:jc w:val="both"/>
      </w:pPr>
      <w:r w:rsidRPr="007C3C4E">
        <w:t>Silhouette Score (Petal Features only)</w:t>
      </w:r>
      <w:r>
        <w:t xml:space="preserve"> -</w:t>
      </w:r>
      <w:r w:rsidRPr="007C3C4E">
        <w:t xml:space="preserve"> 0.610</w:t>
      </w:r>
    </w:p>
    <w:p w14:paraId="4C91F4C4" w14:textId="77777777" w:rsidR="007C3C4E" w:rsidRPr="007C3C4E" w:rsidRDefault="007C3C4E" w:rsidP="007C3C4E">
      <w:pPr>
        <w:jc w:val="both"/>
      </w:pPr>
      <w:r w:rsidRPr="007C3C4E">
        <w:t>This is significantly higher than the score using all four features (0.447).</w:t>
      </w:r>
    </w:p>
    <w:p w14:paraId="33EE845B" w14:textId="77777777" w:rsidR="007C3C4E" w:rsidRDefault="007C3C4E" w:rsidP="007C3C4E">
      <w:pPr>
        <w:jc w:val="both"/>
      </w:pPr>
    </w:p>
    <w:p w14:paraId="2A7236D7" w14:textId="4607CA73" w:rsidR="007C3C4E" w:rsidRPr="007C3C4E" w:rsidRDefault="007C3C4E" w:rsidP="007C3C4E">
      <w:pPr>
        <w:jc w:val="both"/>
        <w:rPr>
          <w:b/>
          <w:bCs/>
        </w:rPr>
      </w:pPr>
      <w:r w:rsidRPr="007C3C4E">
        <w:rPr>
          <w:b/>
          <w:bCs/>
        </w:rPr>
        <w:t>Why is clustering better with only petal features?</w:t>
      </w:r>
    </w:p>
    <w:p w14:paraId="68AD8913" w14:textId="04E66FB0" w:rsidR="007C3C4E" w:rsidRPr="007C3C4E" w:rsidRDefault="007C3C4E" w:rsidP="007C3C4E">
      <w:pPr>
        <w:pStyle w:val="ListParagraph"/>
        <w:numPr>
          <w:ilvl w:val="0"/>
          <w:numId w:val="46"/>
        </w:numPr>
        <w:jc w:val="both"/>
      </w:pPr>
      <w:r w:rsidRPr="007C3C4E">
        <w:t>Petal Length and Width are highly discriminative against the Iris species, especially for Setosa vs. the other two.</w:t>
      </w:r>
      <w:r>
        <w:t xml:space="preserve"> </w:t>
      </w:r>
      <w:r w:rsidRPr="007C3C4E">
        <w:t>In contrast, sepal features add noise or reduce the contrast between clusters.</w:t>
      </w:r>
    </w:p>
    <w:p w14:paraId="2A0D7F2E" w14:textId="55CC4B32" w:rsidR="007C3C4E" w:rsidRPr="007C3C4E" w:rsidRDefault="007C3C4E" w:rsidP="007C3C4E">
      <w:pPr>
        <w:pStyle w:val="ListParagraph"/>
        <w:numPr>
          <w:ilvl w:val="0"/>
          <w:numId w:val="46"/>
        </w:numPr>
        <w:jc w:val="both"/>
      </w:pPr>
      <w:r w:rsidRPr="007C3C4E">
        <w:t>Dimensionality Reduction Advantage</w:t>
      </w:r>
      <w:r>
        <w:t xml:space="preserve"> - </w:t>
      </w:r>
      <w:r w:rsidRPr="007C3C4E">
        <w:t>Using fewer but more relevant features can reduce the curse of dimensionality and sharpen cluster boundaries.</w:t>
      </w:r>
    </w:p>
    <w:p w14:paraId="2CEEE08B" w14:textId="6EC5F122" w:rsidR="007C3C4E" w:rsidRPr="007C3C4E" w:rsidRDefault="007C3C4E" w:rsidP="007C3C4E">
      <w:pPr>
        <w:pStyle w:val="ListParagraph"/>
        <w:numPr>
          <w:ilvl w:val="0"/>
          <w:numId w:val="46"/>
        </w:numPr>
        <w:jc w:val="both"/>
      </w:pPr>
      <w:r w:rsidRPr="007C3C4E">
        <w:t>Visual Separation</w:t>
      </w:r>
      <w:r>
        <w:t xml:space="preserve"> - C</w:t>
      </w:r>
      <w:r w:rsidRPr="007C3C4E">
        <w:t>lusters are more visually distinct in 2D space.</w:t>
      </w:r>
    </w:p>
    <w:p w14:paraId="632900C5" w14:textId="77777777" w:rsidR="007C3C4E" w:rsidRPr="007C3C4E" w:rsidRDefault="007C3C4E" w:rsidP="007C3C4E">
      <w:pPr>
        <w:jc w:val="both"/>
      </w:pPr>
    </w:p>
    <w:p w14:paraId="5C98EBDB" w14:textId="43B8F49C" w:rsidR="007C3C4E" w:rsidRDefault="007C3C4E" w:rsidP="007C3C4E">
      <w:pPr>
        <w:jc w:val="both"/>
      </w:pPr>
      <w:r w:rsidRPr="007C3C4E">
        <w:t>Focusing on highly informative features (petal dimensions) can significantly improve clustering performance.</w:t>
      </w:r>
      <w:r>
        <w:t xml:space="preserve"> </w:t>
      </w:r>
      <w:r w:rsidRPr="007C3C4E">
        <w:t>A silhouette score of 0.610 indicates a very good clustering structure.</w:t>
      </w:r>
    </w:p>
    <w:p w14:paraId="1B5563DE" w14:textId="77777777" w:rsidR="007C3C4E" w:rsidRDefault="007C3C4E" w:rsidP="007C3C4E">
      <w:pPr>
        <w:jc w:val="both"/>
      </w:pPr>
    </w:p>
    <w:p w14:paraId="2F4B3B89" w14:textId="49286F35" w:rsidR="007C3C4E" w:rsidRPr="007C3C4E" w:rsidRDefault="007C3C4E" w:rsidP="007C3C4E">
      <w:pPr>
        <w:jc w:val="center"/>
      </w:pPr>
      <w:r>
        <w:rPr>
          <w:noProof/>
        </w:rPr>
        <w:drawing>
          <wp:inline distT="0" distB="0" distL="0" distR="0" wp14:anchorId="52F944EF" wp14:editId="5A4A6002">
            <wp:extent cx="4637078" cy="3672000"/>
            <wp:effectExtent l="0" t="0" r="0" b="5080"/>
            <wp:docPr id="2713950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78" cy="36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C4E" w:rsidRPr="007C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B16"/>
    <w:multiLevelType w:val="hybridMultilevel"/>
    <w:tmpl w:val="D1600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C669F"/>
    <w:multiLevelType w:val="hybridMultilevel"/>
    <w:tmpl w:val="40D8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6695B"/>
    <w:multiLevelType w:val="hybridMultilevel"/>
    <w:tmpl w:val="2208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F52A4"/>
    <w:multiLevelType w:val="hybridMultilevel"/>
    <w:tmpl w:val="4B52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7671"/>
    <w:multiLevelType w:val="hybridMultilevel"/>
    <w:tmpl w:val="2B58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C44DE"/>
    <w:multiLevelType w:val="hybridMultilevel"/>
    <w:tmpl w:val="76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2612"/>
    <w:multiLevelType w:val="hybridMultilevel"/>
    <w:tmpl w:val="549EA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F461CC"/>
    <w:multiLevelType w:val="multilevel"/>
    <w:tmpl w:val="525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D35EB"/>
    <w:multiLevelType w:val="hybridMultilevel"/>
    <w:tmpl w:val="80AE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97612"/>
    <w:multiLevelType w:val="hybridMultilevel"/>
    <w:tmpl w:val="C6680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82E2B"/>
    <w:multiLevelType w:val="hybridMultilevel"/>
    <w:tmpl w:val="E5BE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3EB5"/>
    <w:multiLevelType w:val="hybridMultilevel"/>
    <w:tmpl w:val="D6E6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C6444"/>
    <w:multiLevelType w:val="hybridMultilevel"/>
    <w:tmpl w:val="9F7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E4E32"/>
    <w:multiLevelType w:val="multilevel"/>
    <w:tmpl w:val="25D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515B9"/>
    <w:multiLevelType w:val="hybridMultilevel"/>
    <w:tmpl w:val="095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57249"/>
    <w:multiLevelType w:val="hybridMultilevel"/>
    <w:tmpl w:val="66B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85E56"/>
    <w:multiLevelType w:val="hybridMultilevel"/>
    <w:tmpl w:val="9F3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55466"/>
    <w:multiLevelType w:val="hybridMultilevel"/>
    <w:tmpl w:val="06DC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56E69"/>
    <w:multiLevelType w:val="hybridMultilevel"/>
    <w:tmpl w:val="135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C23A9"/>
    <w:multiLevelType w:val="hybridMultilevel"/>
    <w:tmpl w:val="7666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34D0B"/>
    <w:multiLevelType w:val="hybridMultilevel"/>
    <w:tmpl w:val="AF46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B618A"/>
    <w:multiLevelType w:val="hybridMultilevel"/>
    <w:tmpl w:val="9EFA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D3D0B"/>
    <w:multiLevelType w:val="hybridMultilevel"/>
    <w:tmpl w:val="0E7C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8517E"/>
    <w:multiLevelType w:val="hybridMultilevel"/>
    <w:tmpl w:val="DC68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37665"/>
    <w:multiLevelType w:val="hybridMultilevel"/>
    <w:tmpl w:val="82E4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708C8"/>
    <w:multiLevelType w:val="hybridMultilevel"/>
    <w:tmpl w:val="27A0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E248D"/>
    <w:multiLevelType w:val="hybridMultilevel"/>
    <w:tmpl w:val="C0B0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E5356"/>
    <w:multiLevelType w:val="hybridMultilevel"/>
    <w:tmpl w:val="B312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03BD5"/>
    <w:multiLevelType w:val="hybridMultilevel"/>
    <w:tmpl w:val="2F5A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E4771"/>
    <w:multiLevelType w:val="hybridMultilevel"/>
    <w:tmpl w:val="F774C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054F9"/>
    <w:multiLevelType w:val="hybridMultilevel"/>
    <w:tmpl w:val="310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12B47"/>
    <w:multiLevelType w:val="hybridMultilevel"/>
    <w:tmpl w:val="FC1E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5421ED"/>
    <w:multiLevelType w:val="multilevel"/>
    <w:tmpl w:val="92F0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E33B1"/>
    <w:multiLevelType w:val="hybridMultilevel"/>
    <w:tmpl w:val="93A2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72F49"/>
    <w:multiLevelType w:val="hybridMultilevel"/>
    <w:tmpl w:val="644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C41872"/>
    <w:multiLevelType w:val="hybridMultilevel"/>
    <w:tmpl w:val="5016DF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B1E0C"/>
    <w:multiLevelType w:val="hybridMultilevel"/>
    <w:tmpl w:val="F1EE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C03BB"/>
    <w:multiLevelType w:val="hybridMultilevel"/>
    <w:tmpl w:val="9FF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D312E9"/>
    <w:multiLevelType w:val="hybridMultilevel"/>
    <w:tmpl w:val="F7EA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43738"/>
    <w:multiLevelType w:val="hybridMultilevel"/>
    <w:tmpl w:val="16E2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C3B80"/>
    <w:multiLevelType w:val="hybridMultilevel"/>
    <w:tmpl w:val="26F0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92D4A"/>
    <w:multiLevelType w:val="multilevel"/>
    <w:tmpl w:val="7256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4631B"/>
    <w:multiLevelType w:val="multilevel"/>
    <w:tmpl w:val="878E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221278"/>
    <w:multiLevelType w:val="hybridMultilevel"/>
    <w:tmpl w:val="3F38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618DC"/>
    <w:multiLevelType w:val="hybridMultilevel"/>
    <w:tmpl w:val="89CA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B60BE"/>
    <w:multiLevelType w:val="hybridMultilevel"/>
    <w:tmpl w:val="41B0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52703">
    <w:abstractNumId w:val="31"/>
  </w:num>
  <w:num w:numId="2" w16cid:durableId="654115278">
    <w:abstractNumId w:val="40"/>
  </w:num>
  <w:num w:numId="3" w16cid:durableId="1947688292">
    <w:abstractNumId w:val="0"/>
  </w:num>
  <w:num w:numId="4" w16cid:durableId="2120905342">
    <w:abstractNumId w:val="12"/>
  </w:num>
  <w:num w:numId="5" w16cid:durableId="1386837217">
    <w:abstractNumId w:val="13"/>
  </w:num>
  <w:num w:numId="6" w16cid:durableId="1925072300">
    <w:abstractNumId w:val="10"/>
  </w:num>
  <w:num w:numId="7" w16cid:durableId="655568734">
    <w:abstractNumId w:val="34"/>
  </w:num>
  <w:num w:numId="8" w16cid:durableId="443695264">
    <w:abstractNumId w:val="45"/>
  </w:num>
  <w:num w:numId="9" w16cid:durableId="699890016">
    <w:abstractNumId w:val="42"/>
  </w:num>
  <w:num w:numId="10" w16cid:durableId="1334911551">
    <w:abstractNumId w:val="4"/>
  </w:num>
  <w:num w:numId="11" w16cid:durableId="1844275209">
    <w:abstractNumId w:val="41"/>
  </w:num>
  <w:num w:numId="12" w16cid:durableId="1122071923">
    <w:abstractNumId w:val="32"/>
  </w:num>
  <w:num w:numId="13" w16cid:durableId="1114330436">
    <w:abstractNumId w:val="7"/>
  </w:num>
  <w:num w:numId="14" w16cid:durableId="706294882">
    <w:abstractNumId w:val="28"/>
  </w:num>
  <w:num w:numId="15" w16cid:durableId="1147743480">
    <w:abstractNumId w:val="30"/>
  </w:num>
  <w:num w:numId="16" w16cid:durableId="329214238">
    <w:abstractNumId w:val="37"/>
  </w:num>
  <w:num w:numId="17" w16cid:durableId="445586323">
    <w:abstractNumId w:val="8"/>
  </w:num>
  <w:num w:numId="18" w16cid:durableId="1299068422">
    <w:abstractNumId w:val="25"/>
  </w:num>
  <w:num w:numId="19" w16cid:durableId="260336499">
    <w:abstractNumId w:val="33"/>
  </w:num>
  <w:num w:numId="20" w16cid:durableId="346101148">
    <w:abstractNumId w:val="24"/>
  </w:num>
  <w:num w:numId="21" w16cid:durableId="2108260091">
    <w:abstractNumId w:val="18"/>
  </w:num>
  <w:num w:numId="22" w16cid:durableId="711459747">
    <w:abstractNumId w:val="14"/>
  </w:num>
  <w:num w:numId="23" w16cid:durableId="913395996">
    <w:abstractNumId w:val="39"/>
  </w:num>
  <w:num w:numId="24" w16cid:durableId="1336766725">
    <w:abstractNumId w:val="6"/>
  </w:num>
  <w:num w:numId="25" w16cid:durableId="1073627137">
    <w:abstractNumId w:val="20"/>
  </w:num>
  <w:num w:numId="26" w16cid:durableId="1341659926">
    <w:abstractNumId w:val="36"/>
  </w:num>
  <w:num w:numId="27" w16cid:durableId="963392703">
    <w:abstractNumId w:val="22"/>
  </w:num>
  <w:num w:numId="28" w16cid:durableId="448933978">
    <w:abstractNumId w:val="15"/>
  </w:num>
  <w:num w:numId="29" w16cid:durableId="897933975">
    <w:abstractNumId w:val="3"/>
  </w:num>
  <w:num w:numId="30" w16cid:durableId="1387949464">
    <w:abstractNumId w:val="17"/>
  </w:num>
  <w:num w:numId="31" w16cid:durableId="2030794087">
    <w:abstractNumId w:val="27"/>
  </w:num>
  <w:num w:numId="32" w16cid:durableId="18088969">
    <w:abstractNumId w:val="1"/>
  </w:num>
  <w:num w:numId="33" w16cid:durableId="1504707628">
    <w:abstractNumId w:val="23"/>
  </w:num>
  <w:num w:numId="34" w16cid:durableId="551580421">
    <w:abstractNumId w:val="29"/>
  </w:num>
  <w:num w:numId="35" w16cid:durableId="521404578">
    <w:abstractNumId w:val="38"/>
  </w:num>
  <w:num w:numId="36" w16cid:durableId="629172830">
    <w:abstractNumId w:val="43"/>
  </w:num>
  <w:num w:numId="37" w16cid:durableId="1809593267">
    <w:abstractNumId w:val="11"/>
  </w:num>
  <w:num w:numId="38" w16cid:durableId="1880505525">
    <w:abstractNumId w:val="19"/>
  </w:num>
  <w:num w:numId="39" w16cid:durableId="1924684634">
    <w:abstractNumId w:val="9"/>
  </w:num>
  <w:num w:numId="40" w16cid:durableId="671954880">
    <w:abstractNumId w:val="2"/>
  </w:num>
  <w:num w:numId="41" w16cid:durableId="950941262">
    <w:abstractNumId w:val="5"/>
  </w:num>
  <w:num w:numId="42" w16cid:durableId="1226837750">
    <w:abstractNumId w:val="16"/>
  </w:num>
  <w:num w:numId="43" w16cid:durableId="945503747">
    <w:abstractNumId w:val="21"/>
  </w:num>
  <w:num w:numId="44" w16cid:durableId="97678948">
    <w:abstractNumId w:val="35"/>
  </w:num>
  <w:num w:numId="45" w16cid:durableId="791948565">
    <w:abstractNumId w:val="26"/>
  </w:num>
  <w:num w:numId="46" w16cid:durableId="190791335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6"/>
    <w:rsid w:val="00042128"/>
    <w:rsid w:val="000566DB"/>
    <w:rsid w:val="000865FE"/>
    <w:rsid w:val="000A192F"/>
    <w:rsid w:val="00170B26"/>
    <w:rsid w:val="002A4DAC"/>
    <w:rsid w:val="002A51DF"/>
    <w:rsid w:val="002D5309"/>
    <w:rsid w:val="00343D6E"/>
    <w:rsid w:val="00367AE0"/>
    <w:rsid w:val="004179A9"/>
    <w:rsid w:val="004443DE"/>
    <w:rsid w:val="0049103B"/>
    <w:rsid w:val="00684179"/>
    <w:rsid w:val="007A2D28"/>
    <w:rsid w:val="007C3C4E"/>
    <w:rsid w:val="007E1369"/>
    <w:rsid w:val="00865A8D"/>
    <w:rsid w:val="008E7045"/>
    <w:rsid w:val="00A406E3"/>
    <w:rsid w:val="00A44F1A"/>
    <w:rsid w:val="00A54B26"/>
    <w:rsid w:val="00B24396"/>
    <w:rsid w:val="00B55773"/>
    <w:rsid w:val="00BB19F1"/>
    <w:rsid w:val="00BD71DF"/>
    <w:rsid w:val="00BF0673"/>
    <w:rsid w:val="00C46116"/>
    <w:rsid w:val="00D07919"/>
    <w:rsid w:val="00D26095"/>
    <w:rsid w:val="00D32C36"/>
    <w:rsid w:val="00D76DF1"/>
    <w:rsid w:val="00DB1057"/>
    <w:rsid w:val="00DF2486"/>
    <w:rsid w:val="00E15FBB"/>
    <w:rsid w:val="00E3552C"/>
    <w:rsid w:val="00E568DE"/>
    <w:rsid w:val="00E6222A"/>
    <w:rsid w:val="00E758F5"/>
    <w:rsid w:val="00EE0661"/>
    <w:rsid w:val="00F2683D"/>
    <w:rsid w:val="00F32E5C"/>
    <w:rsid w:val="00F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93D0"/>
  <w15:chartTrackingRefBased/>
  <w15:docId w15:val="{9F89683D-F9B3-4B49-A96E-F16ED50E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86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26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A8D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B2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5A8D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24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222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A192F"/>
  </w:style>
  <w:style w:type="character" w:customStyle="1" w:styleId="mord">
    <w:name w:val="mord"/>
    <w:basedOn w:val="DefaultParagraphFont"/>
    <w:rsid w:val="000A192F"/>
  </w:style>
  <w:style w:type="character" w:customStyle="1" w:styleId="mopen">
    <w:name w:val="mopen"/>
    <w:basedOn w:val="DefaultParagraphFont"/>
    <w:rsid w:val="000A192F"/>
  </w:style>
  <w:style w:type="character" w:customStyle="1" w:styleId="mclose">
    <w:name w:val="mclose"/>
    <w:basedOn w:val="DefaultParagraphFont"/>
    <w:rsid w:val="000A192F"/>
  </w:style>
  <w:style w:type="character" w:styleId="Emphasis">
    <w:name w:val="Emphasis"/>
    <w:basedOn w:val="DefaultParagraphFont"/>
    <w:uiPriority w:val="20"/>
    <w:qFormat/>
    <w:rsid w:val="0049103B"/>
    <w:rPr>
      <w:i/>
      <w:iCs/>
    </w:rPr>
  </w:style>
  <w:style w:type="table" w:styleId="TableGrid">
    <w:name w:val="Table Grid"/>
    <w:basedOn w:val="TableNormal"/>
    <w:uiPriority w:val="39"/>
    <w:rsid w:val="0049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">
    <w:name w:val="katex"/>
    <w:basedOn w:val="DefaultParagraphFont"/>
    <w:rsid w:val="0086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Ranasinghe</dc:creator>
  <cp:keywords/>
  <dc:description/>
  <cp:lastModifiedBy>Hasindu Ranasinghe</cp:lastModifiedBy>
  <cp:revision>3</cp:revision>
  <dcterms:created xsi:type="dcterms:W3CDTF">2025-05-05T15:04:00Z</dcterms:created>
  <dcterms:modified xsi:type="dcterms:W3CDTF">2025-05-05T15:07:00Z</dcterms:modified>
</cp:coreProperties>
</file>