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analogies and concrete, real-world examples to make these complex topics easy to explain to examiners.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 xml:space="preserve">One network to predict Body Condition Score (BCS) </w:t>
      </w:r>
      <w:r>
        <w:rPr>
          <w:i/>
        </w:rPr>
        <w:t>(fat level)</w:t>
      </w:r>
      <w:r>
        <w:t>.</w:t>
      </w:r>
    </w:p>
    <w:p>
      <w:pPr>
        <w:pStyle w:val="ListNumber"/>
        <w:spacing w:after="60"/>
      </w:pPr>
      <w:r>
        <w:t xml:space="preserve">One network to classify Behavior </w:t>
      </w:r>
      <w:r>
        <w:rPr>
          <w:i/>
        </w:rPr>
        <w:t>(lying, standing, drinking, etc.)</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(matching a face/pattern to a database)</w:t>
      </w:r>
      <w:r>
        <w:t>.</w:t>
      </w:r>
    </w:p>
    <w:p>
      <w:pPr>
        <w:pStyle w:val="Heading5"/>
        <w:keepNext/>
        <w:spacing w:before="160" w:after="80"/>
      </w:pPr>
      <w:r>
        <w:rPr>
          <w:rFonts w:ascii="Calibri Light" w:hAnsi="Calibri Light"/>
          <w:b/>
          <w:color w:val="555555"/>
          <w:sz w:val="23"/>
        </w:rPr>
        <w:t>Real-World Example of the Problem:</w:t>
      </w:r>
    </w:p>
    <w:p>
      <w:r>
        <w:t>Imagine running a farm with 50 cameras. If each camera has to run 4 separate AI models:</w:t>
      </w:r>
    </w:p>
    <w:p>
      <w:pPr>
        <w:pStyle w:val="ListBullet"/>
        <w:spacing w:after="60"/>
      </w:pPr>
      <w:r/>
      <w:r>
        <w:rPr>
          <w:b/>
        </w:rPr>
        <w:t>Massive Memory Overhead:</w:t>
      </w:r>
      <w:r>
        <w:t xml:space="preserve"> Running 4 models simultaneously requires 4 times the GPU memory (VRAM) and RAM. It's like opening 4 separate heavy video editing programs on your computer at the exact same time.</w:t>
      </w:r>
    </w:p>
    <w:p>
      <w:pPr>
        <w:pStyle w:val="ListBullet"/>
        <w:spacing w:after="60"/>
      </w:pPr>
      <w:r/>
      <w:r>
        <w:rPr>
          <w:b/>
        </w:rPr>
        <w:t>High Inference Latency:</w:t>
      </w:r>
      <w:r>
        <w:t xml:space="preserve"> Processing a single frame takes 4 times longer because the computer has to run 4 separate mathematical equations one after the 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w:t>
      </w:r>
      <w:r>
        <w:t>. You would be forced to pay for expensive cloud servers.</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The "General Doctor" Analogy:</w:t>
      </w:r>
    </w:p>
    <w:p>
      <w:r>
        <w:t>Instead of hiring 4 separate doctors who never talk to each other, we train one doctor who goes through the exact same general medical school (the shared backbone) to learn basic anatomy, and then spends a small amount of extra time specializing in 4 different fields (the lightweight heads).</w:t>
      </w:r>
    </w:p>
    <w:p>
      <w:pPr>
        <w:pStyle w:val="ListBullet"/>
        <w:spacing w:after="60"/>
      </w:pPr>
      <w:r/>
      <w:r>
        <w:rPr>
          <w:b/>
        </w:rPr>
        <w:t>The Shared Backbone:</w:t>
      </w:r>
      <w:r>
        <w:t xml:space="preserve"> We use a single backbone network (EfficientNetB0) that acts as the core "eyes" of the system. It processes the raw image pixels and extracts a universal </w:t>
      </w:r>
      <w:r>
        <w:rPr>
          <w:b/>
        </w:rPr>
        <w:t>feature vector</w:t>
      </w:r>
      <w:r>
        <w:t xml:space="preserve"> </w:t>
      </w:r>
      <w:r>
        <w:rPr>
          <w:i/>
        </w:rPr>
        <w:t>(a compressed list of 1,280 numbers that mathematically summarizes everything important about the cow's appearance)</w:t>
      </w:r>
      <w:r>
        <w:t>.</w:t>
      </w:r>
    </w:p>
    <w:p>
      <w:pPr>
        <w:pStyle w:val="ListBullet"/>
        <w:spacing w:after="60"/>
      </w:pPr>
      <w:r/>
      <w:r>
        <w:rPr>
          <w:b/>
        </w:rPr>
        <w:t>Specialized Heads:</w:t>
      </w:r>
      <w:r>
        <w:t xml:space="preserve"> This exact same feature vector is passed simultaneously to </w:t>
      </w:r>
      <w:r>
        <w:rPr>
          <w:b/>
        </w:rPr>
        <w:t>four separate, lightweight prediction heads</w:t>
      </w:r>
      <w:r>
        <w:t xml:space="preserve"> </w:t>
      </w:r>
      <w:r>
        <w:rPr>
          <w:i/>
        </w:rPr>
        <w:t>(tiny, specialized neural networks attached to the end of the backbone)</w:t>
      </w:r>
      <w:r>
        <w:t>. Each head is responsible for only one task (BCS, Behavior, Lameness, ID).</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weight variables adjusted during learning)</w:t>
      </w:r>
      <w:r>
        <w:t>. It can easily run in real-time on edge cameras without cloud latency.</w:t>
      </w:r>
    </w:p>
    <w:p>
      <w:pPr>
        <w:pStyle w:val="ListNumber"/>
        <w:spacing w:after="60"/>
      </w:pPr>
      <w:r/>
      <w:r>
        <w:rPr>
          <w:b/>
        </w:rPr>
        <w:t>Regularization (Preventing Overfitting):</w:t>
      </w:r>
      <w:r>
        <w:t xml:space="preserve"> Overfitting happens when an AI memorizes the background grass or a specific farm fence instead of learning what a cow looks like.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To train a model to do 4 things at once, we calculate the total error (loss) across all tasks simultaneously using a weighted sum:</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the AI cares about each task)</w:t>
      </w:r>
      <w:r>
        <w:t>.</w:t>
      </w:r>
    </w:p>
    <w:p>
      <w:pPr>
        <w:pStyle w:val="Heading5"/>
        <w:keepNext/>
        <w:spacing w:before="160" w:after="80"/>
      </w:pPr>
      <w:r>
        <w:rPr>
          <w:rFonts w:ascii="Calibri Light" w:hAnsi="Calibri Light"/>
          <w:b/>
          <w:color w:val="555555"/>
          <w:sz w:val="23"/>
        </w:rPr>
        <w:t>The Tug-of-War Example:</w:t>
      </w:r>
    </w:p>
    <w:p>
      <w:r>
        <w:t>If one task (like Behavior) is extremely difficult, its raw loss value might be massive compared to a simpler task. If we don't weight them, the AI will dedicate 100% of its math updates to solving Behavior, completely ignoring BCS and Lameness. This is called "task domination" or "destructive interference." We balance the weights (e.g., `w1=0.35, w2=0.35, w3=0.15, w4=0.15`) so no single task dominates the training.</w:t>
      </w:r>
    </w:p>
    <w:p>
      <w:pPr>
        <w:pStyle w:val="Heading4"/>
        <w:keepNext/>
        <w:spacing w:before="160" w:after="80"/>
      </w:pPr>
      <w:r>
        <w:rPr>
          <w:rFonts w:ascii="Calibri Light" w:hAnsi="Calibri Light"/>
          <w:b/>
          <w:color w:val="555555"/>
          <w:sz w:val="23"/>
        </w:rPr>
        <w:t>Backbone Selection Process</w:t>
      </w:r>
    </w:p>
    <w:p>
      <w:r>
        <w:t>To find the perfect "shared brain," the 5 group members individually trained single-task baseline models on 5 different architectures:</w:t>
      </w:r>
    </w:p>
    <w:p>
      <w:pPr>
        <w:pStyle w:val="ListBullet"/>
        <w:spacing w:after="60"/>
      </w:pPr>
      <w:r/>
      <w:r>
        <w:rPr>
          <w:b/>
        </w:rPr>
        <w:t>ResNet-18</w:t>
      </w:r>
      <w:r>
        <w:t xml:space="preserve"> (Hasin)</w:t>
      </w:r>
    </w:p>
    <w:p>
      <w:pPr>
        <w:pStyle w:val="ListBullet"/>
        <w:spacing w:after="60"/>
      </w:pPr>
      <w:r/>
      <w:r>
        <w:rPr>
          <w:b/>
        </w:rPr>
        <w:t>MobileNetV3-Small</w:t>
      </w:r>
      <w:r>
        <w:t xml:space="preserve"> (Namira)</w:t>
      </w:r>
    </w:p>
    <w:p>
      <w:pPr>
        <w:pStyle w:val="ListBullet"/>
        <w:spacing w:after="60"/>
      </w:pPr>
      <w:r/>
      <w:r>
        <w:rPr>
          <w:b/>
        </w:rPr>
        <w:t>ResNet-50</w:t>
      </w:r>
      <w:r>
        <w:t xml:space="preserve"> (Bithi)</w:t>
      </w:r>
    </w:p>
    <w:p>
      <w:pPr>
        <w:pStyle w:val="ListBullet"/>
        <w:spacing w:after="60"/>
      </w:pPr>
      <w:r/>
      <w:r>
        <w:rPr>
          <w:b/>
        </w:rPr>
        <w:t>DenseNet121</w:t>
      </w:r>
      <w:r>
        <w:t xml:space="preserve"> (Shouvik)</w:t>
      </w:r>
    </w:p>
    <w:p>
      <w:pPr>
        <w:pStyle w:val="ListBullet"/>
        <w:spacing w:after="60"/>
      </w:pPr>
      <w:r/>
      <w:r>
        <w:rPr>
          <w:b/>
        </w:rPr>
        <w:t>EfficientNetB0</w:t>
      </w:r>
      <w:r>
        <w:t xml:space="preserve"> (Nusrat)</w:t>
      </w:r>
    </w:p>
    <w:p>
      <w:r>
        <w:t>The group evaluated these backbones to select the one with the lowest combined error (lowest BCS error + highest Behavior F1-score) to serve as the foundation of the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This is a visual attention mechanism that acts like a magnifying glass, teaching the AI </w:t>
      </w:r>
      <w:r>
        <w:rPr>
          <w:i/>
        </w:rPr>
        <w:t>what</w:t>
      </w:r>
      <w:r>
        <w:t xml:space="preserve"> and </w:t>
      </w:r>
      <w:r>
        <w:rPr>
          <w:i/>
        </w:rPr>
        <w:t>where</w:t>
      </w:r>
      <w:r>
        <w:t xml:space="preserve"> to look.</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(The "Unrelated Buckets" Flaw):</w:t>
      </w:r>
      <w:r>
        <w:t xml:space="preserve"> Treats classes as completely unrelated, like sorting apples, oranges, and bananas. If a cow's true BCS is `3.5`, standard classification penalizes the AI the exact same amount whether it guesses `3.75` (a minor, near-perfect guess) or `4.25` (a severe mistake).</w:t>
      </w:r>
    </w:p>
    <w:p>
      <w:pPr>
        <w:pStyle w:val="ListNumber"/>
        <w:spacing w:after="60"/>
      </w:pPr>
      <w:r/>
      <w:r>
        <w:rPr>
          <w:b/>
        </w:rPr>
        <w:t>Standard Regression (The "Continuous Guess" Flaw):</w:t>
      </w:r>
      <w:r>
        <w:t xml:space="preserve"> Treats the scale like a continuous line. The AI might output `3.642`, forcing the user to arbitrarily round it. It also lacks confidence scores (we don't know </w:t>
      </w:r>
      <w:r>
        <w:rPr>
          <w:i/>
        </w:rPr>
        <w:t>how sure</w:t>
      </w:r>
      <w:r>
        <w:t xml:space="preserve"> the AI is).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Concrete Probabilistic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`[1, 1, 0, 0]`. We sum these numbers: `1 + 1 + 0 + 0 = 2`. The predicted class index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penalty, while predicting `4.25` results in a massive penalty. This dramatically drives down our </w:t>
      </w:r>
      <w:r>
        <w:rPr>
          <w:b/>
        </w:rPr>
        <w:t>MAE (Mean Absolute Error)</w:t>
      </w:r>
      <w:r>
        <w:t xml:space="preserve"> </w:t>
      </w:r>
      <w:r>
        <w:rPr>
          <w:i/>
        </w:rPr>
        <w:t>(the average difference between our prediction and the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The "Lazy Student" Example:</w:t>
      </w:r>
    </w:p>
    <w:p>
      <w:r>
        <w:t>Imagine a school exam where 90% of the questions have "True" as the correct answer. A lazy student can get a 90% score simply by writing "True" for every single question without studying at all.</w:t>
      </w:r>
    </w:p>
    <w:p>
      <w:r>
        <w:t xml:space="preserve">In AI, if we use standard </w:t>
      </w:r>
      <w:r>
        <w:rPr>
          <w:b/>
        </w:rPr>
        <w:t>Cross-Entropy Loss</w:t>
      </w:r>
      <w:r>
        <w:t>, the network does the exact same thing: it gets 90% accuracy by predicting "Lying" for everything, completely ignoring the rare behaviors like "Licking."</w:t>
      </w:r>
    </w:p>
    <w:p>
      <w:pPr>
        <w:pStyle w:val="Heading4"/>
        <w:keepNext/>
        <w:spacing w:before="160" w:after="80"/>
      </w:pPr>
      <w:r>
        <w:rPr>
          <w:rFonts w:ascii="Calibri Light" w:hAnsi="Calibri Light"/>
          <w:b/>
          <w:color w:val="555555"/>
          <w:sz w:val="23"/>
        </w:rPr>
        <w:t>The Solution: Focal Loss</w:t>
      </w:r>
    </w:p>
    <w:p>
      <w:r>
        <w:t xml:space="preserve">Focal Loss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If the AI is 95% confident and correct about an easy "Lying" image, the equation forces the penalty to drop to virtually zero. It tells the AI: </w:t>
      </w:r>
      <w:r>
        <w:rPr>
          <w:i/>
        </w:rPr>
        <w:t>"You already know this perfectly, stop wasting time updating your weights for this."</w:t>
      </w:r>
      <w:r/>
    </w:p>
    <w:p>
      <w:pPr>
        <w:pStyle w:val="ListBullet"/>
        <w:spacing w:after="60"/>
      </w:pPr>
      <w:r>
        <w:t>If the AI is confused by a rare "Drinking" image (confidence is only 10%), the penalty remains huge, forcing the AI to update its weights to learn that specific class.</w:t>
      </w:r>
    </w:p>
    <w:p>
      <w:pPr>
        <w:pStyle w:val="ListBullet"/>
        <w:spacing w:after="60"/>
      </w:pPr>
      <w:r/>
      <w:r>
        <w:rPr>
          <w:b/>
        </w:rPr>
        <w:t>Alpha (alpha = 0.25) - The Balancing Parameter:</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(the strict metric that averages accuracy across all classes equally, penalizing models that ignore rare classes)</w:t>
      </w:r>
      <w:r>
        <w:t xml:space="preserve"> would be terrible.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(like ResNet or EfficientNet) suffer from </w:t>
      </w:r>
      <w:r>
        <w:rPr>
          <w:b/>
        </w:rPr>
        <w:t>amnesia</w:t>
      </w:r>
      <w:r>
        <w:t>. They look at a single photo, make a prediction, and instantly forget it before looking at the next one.</w:t>
      </w:r>
    </w:p>
    <w:p>
      <w:pPr>
        <w:pStyle w:val="ListBullet"/>
        <w:spacing w:after="60"/>
      </w:pPr>
      <w:r/>
      <w:r>
        <w:rPr>
          <w:b/>
        </w:rPr>
        <w:t>The "Mid-Air Foot" Example:</w:t>
      </w:r>
      <w:r>
        <w:t xml:space="preserve"> Imagine trying to judge if a runner is limping by looking at a single snapshot of their foot suspended in mid-air. It's impossible. You must watch a video clip to see their gait asymmetry and joint stiffness over time.</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an architecture that fuses spatial feature extraction </w:t>
      </w:r>
      <w:r>
        <w:rPr>
          <w:i/>
        </w:rPr>
        <w:t>(understanding what is in the picture)</w:t>
      </w:r>
      <w:r>
        <w:t xml:space="preserve"> with sequential time-series memory </w:t>
      </w:r>
      <w:r>
        <w:rPr>
          <w:i/>
        </w:rPr>
        <w:t>(remembering what happened in previous frames)</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(its weights are locked)</w:t>
      </w:r>
      <w:r>
        <w:t xml:space="preserve"> and compresses each frame into a high-dimensional </w:t>
      </w:r>
      <w:r>
        <w:rPr>
          <w:b/>
        </w:rPr>
        <w:t>feature vector</w:t>
      </w:r>
      <w:r>
        <w:t>.</w:t>
      </w:r>
    </w:p>
    <w:p>
      <w:pPr>
        <w:pStyle w:val="ListNumber"/>
        <w:spacing w:after="60"/>
      </w:pPr>
      <w:r/>
      <w:r>
        <w:rPr>
          <w:b/>
        </w:rPr>
        <w:t>The Temporal Component (The LSTM Module):</w:t>
      </w:r>
      <w:r>
        <w:t xml:space="preserve"> The sequence of 20 feature vectors is fed into a </w:t>
      </w:r>
      <w:r>
        <w:rPr>
          <w:b/>
        </w:rPr>
        <w:t>Long Short-Term Memory (LSTM)</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w:t>
      </w:r>
      <w:r>
        <w:t xml:space="preserve"> and a </w:t>
      </w:r>
      <w:r>
        <w:rPr>
          <w:b/>
        </w:rPr>
        <w:t>hidden state</w:t>
      </w:r>
      <w:r>
        <w:t xml:space="preserve"> </w:t>
      </w:r>
      <w:r>
        <w:rPr>
          <w:i/>
        </w:rPr>
        <w:t>(its short-term working memory)</w:t>
      </w:r>
      <w:r>
        <w:t xml:space="preserve"> controlled by three mathematical gates:</w:t>
      </w:r>
    </w:p>
    <w:p>
      <w:pPr>
        <w:pStyle w:val="ListBullet"/>
        <w:spacing w:after="60"/>
      </w:pPr>
      <w:r/>
      <w:r>
        <w:rPr>
          <w:b/>
        </w:rPr>
        <w:t>The Forget Gate:</w:t>
      </w:r>
      <w:r>
        <w:t xml:space="preserve"> Looks at the new frame and decides what old information to throw away </w:t>
      </w:r>
      <w:r>
        <w:rPr>
          <w:i/>
        </w:rPr>
        <w:t>(e.g., a bird flying past in the background)</w:t>
      </w:r>
      <w:r>
        <w:t>.</w:t>
      </w:r>
    </w:p>
    <w:p>
      <w:pPr>
        <w:pStyle w:val="ListBullet"/>
        <w:spacing w:after="60"/>
      </w:pPr>
      <w:r/>
      <w:r>
        <w:rPr>
          <w:b/>
        </w:rPr>
        <w:t>The Input Gate:</w:t>
      </w:r>
      <w:r>
        <w:t xml:space="preserve"> Decides what new details from the current frame to store in memory </w:t>
      </w:r>
      <w:r>
        <w:rPr>
          <w:i/>
        </w:rPr>
        <w:t>(e.g., the exact angle of the cow's leg as it touches the floor)</w:t>
      </w:r>
      <w:r>
        <w:t>.</w:t>
      </w:r>
    </w:p>
    <w:p>
      <w:pPr>
        <w:pStyle w:val="ListBullet"/>
        <w:spacing w:after="60"/>
      </w:pPr>
      <w:r/>
      <w:r>
        <w:rPr>
          <w:b/>
        </w:rPr>
        <w:t>The Output Gate:</w:t>
      </w:r>
      <w:r>
        <w:t xml:space="preserve"> Uses the accumulated memory of the 20-frame walk sequence to output the final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Videos are recorded at 30+ FPS (Frames Per Second).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(where the LSTM's memory cell gets overloaded and degrades in excessively long sequences)</w:t>
      </w:r>
      <w:r>
        <w:t>.</w:t>
      </w:r>
    </w:p>
    <w:p>
      <w:pPr>
        <w:pStyle w:val="ListBullet"/>
        <w:spacing w:after="60"/>
      </w:pPr>
      <w:r/>
      <w:r>
        <w:rPr>
          <w:b/>
        </w:rPr>
        <w:t>OOM (Out of Memory):</w:t>
      </w:r>
      <w:r>
        <w:t xml:space="preserve"> Processing 300 frames simultaneously requires massive VRAM, causing GPU crashes.</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Concrete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of size `(20, 3, 224, 224)` (20 frames, 3 color channels, 224x224 pixels).</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0.96</w:t>
      </w:r>
      <w:r>
        <w:t xml:space="preserve">, but initially showed only </w:t>
      </w:r>
      <w:r>
        <w:rPr>
          <w:b/>
        </w:rPr>
        <w:t>60%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is a </w:t>
      </w:r>
      <w:r>
        <w:rPr>
          <w:b/>
        </w:rPr>
        <w:t>threshold-independent metric</w:t>
      </w:r>
      <w:r>
        <w:t xml:space="preserve"> </w:t>
      </w:r>
      <w:r>
        <w:rPr>
          <w:i/>
        </w:rPr>
        <w:t>(it measures the model's core ability to rank items correctly, ignoring the final decision cutoff)</w:t>
      </w:r>
      <w:r>
        <w:t>.</w:t>
      </w:r>
    </w:p>
    <w:p>
      <w:pPr>
        <w:pStyle w:val="ListBullet"/>
        <w:spacing w:after="60"/>
      </w:pPr>
      <w:r>
        <w:t>An AUC of 0.96 means that if you pick one random lame cow and one random healthy cow, there is a 96%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Accuracy is dependent on an arbitrary decision threshold, which defaults to `0.50` (50%).</w:t>
      </w:r>
    </w:p>
    <w:p>
      <w:pPr>
        <w:pStyle w:val="ListBullet"/>
        <w:spacing w:after="60"/>
      </w:pPr>
      <w:r>
        <w:t>Because the lameness training set was small, the model's probability outputs shifted higher. It was outputting a `0.55` (55%) probability for perfectly healthy cows.</w:t>
      </w:r>
    </w:p>
    <w:p>
      <w:pPr>
        <w:pStyle w:val="ListBullet"/>
        <w:spacing w:after="60"/>
      </w:pPr>
      <w:r>
        <w:t>Because `0.55 &gt; 0.50`, the accuracy metric classified them as Lame (False Positives), dragging the accuracy score down to 60%.</w:t>
      </w:r>
    </w:p>
    <w:p>
      <w:pPr>
        <w:pStyle w:val="ListBullet"/>
        <w:spacing w:after="60"/>
      </w:pPr>
      <w:r/>
      <w:r>
        <w:rPr>
          <w:b/>
        </w:rPr>
        <w:t>The Solution:</w:t>
      </w:r>
      <w:r>
        <w:t xml:space="preserve"> We analyzed the ROC curve to find the optimal operational point and shifted the decision threshold from `0.50` to `0.75`. The test accuracy immediately jumped to 90%+.</w:t>
      </w:r>
    </w:p>
    <w:p>
      <w:pPr>
        <w:pStyle w:val="Heading5"/>
        <w:keepNext/>
        <w:spacing w:before="160" w:after="80"/>
      </w:pPr>
      <w:r>
        <w:rPr>
          <w:rFonts w:ascii="Calibri Light" w:hAnsi="Calibri Light"/>
          <w:b/>
          <w:color w:val="555555"/>
          <w:sz w:val="23"/>
        </w:rPr>
        <w:t>The Analogy:</w:t>
      </w:r>
    </w:p>
    <w:p>
      <w:r>
        <w:t>Imagine a teacher who writes a very hard test where the average score is 50%. If the passing grade is strictly set to 60%, most students fail (low accuracy). But if you rank the students, the best students are still at the top (high AUC). Shifting the passing grade (the threshold) to 45% calibrates the test to reflect the students' true relative knowledge.</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Imagine a camera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Spatial Heads (BCS &amp; ID) Process the Data:</w:t>
      </w:r>
      <w:r/>
    </w:p>
    <w:p>
      <w:pPr>
        <w:pStyle w:val="ListBullet"/>
        <w:spacing w:after="60"/>
      </w:pPr>
      <w:r>
        <w:t>These heads are designed for static images. They generate 20 independent BCS predictions and 20 independent ID predictions (one for each frame).</w:t>
      </w:r>
    </w:p>
    <w:p>
      <w:pPr>
        <w:pStyle w:val="ListBullet"/>
        <w:spacing w:after="60"/>
      </w:pPr>
      <w:r/>
      <w:r>
        <w:rPr>
          <w:b/>
        </w:rPr>
        <w:t>Temporal Averaging (For BCS):</w:t>
      </w:r>
      <w:r>
        <w:t xml:space="preserve"> We average all 20 predicted scores to output a single, ultra-stable body score.</w:t>
      </w:r>
    </w:p>
    <w:p>
      <w:pPr>
        <w:pStyle w:val="ListBullet"/>
        <w:spacing w:after="60"/>
      </w:pPr>
      <w:r/>
      <w:r>
        <w:rPr>
          <w:b/>
        </w:rPr>
        <w:t>Majority Voting (For ID):</w:t>
      </w:r>
      <w:r>
        <w:t xml:space="preserve"> We count which Cow ID was predicted most often across the 20 frames and output that as the final ID.</w:t>
      </w:r>
    </w:p>
    <w:p>
      <w:pPr>
        <w:pStyle w:val="ListBullet"/>
        <w:spacing w:after="60"/>
      </w:pPr>
      <w:r/>
      <w:r>
        <w:rPr>
          <w:b/>
        </w:rPr>
        <w:t>Occulsion Example:</w:t>
      </w:r>
      <w:r>
        <w:t xml:space="preserve"> If the cow walks behind a fence post and is blocked (occluded) for 3 frames, the spatial heads might predict garbage for those 3 frames. Temporal averaging and majority voting filter out that noise completely.</w:t>
      </w:r>
    </w:p>
    <w:p>
      <w:pPr>
        <w:pStyle w:val="ListNumber"/>
        <w:spacing w:after="60"/>
      </w:pPr>
      <w:r/>
      <w:r>
        <w:rPr>
          <w:b/>
        </w:rPr>
        <w:t>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gait mechanics frame-by-frame and outputs the final classification on the 20th frame: </w:t>
      </w:r>
      <w:r>
        <w:rPr>
          <w:b/>
        </w:rPr>
        <w:t>Behavior: Walking</w:t>
      </w:r>
      <w:r>
        <w:t xml:space="preserve"> and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Implementation Deep Dive</w:t>
      </w:r>
    </w:p>
    <w:p>
      <w:r/>
      <w:r>
        <w:rPr>
          <w:i/>
        </w:rPr>
        <w:t>(Critical data pipeline and hardware optimization strategies)</w:t>
      </w:r>
      <w:r/>
    </w:p>
    <w:p>
      <w:pPr>
        <w:pStyle w:val="Heading4"/>
        <w:keepNext/>
        <w:spacing w:before="160" w:after="80"/>
      </w:pPr>
      <w:r>
        <w:rPr>
          <w:rFonts w:ascii="Calibri Light" w:hAnsi="Calibri Light"/>
          <w:b/>
          <w:color w:val="555555"/>
          <w:sz w:val="23"/>
        </w:rPr>
        <w:t>1. Dataset Anomalies &amp; Handling:</w:t>
      </w:r>
    </w:p>
    <w:p>
      <w:pPr>
        <w:pStyle w:val="ListBullet"/>
        <w:spacing w:after="60"/>
      </w:pPr>
      <w:r/>
      <w:r>
        <w:rPr>
          <w:b/>
        </w:rPr>
        <w:t>BCS Datasets:</w:t>
      </w:r>
      <w:r>
        <w:t xml:space="preserve"> We train on two completely different datasets:</w:t>
      </w:r>
    </w:p>
    <w:p>
      <w:pPr>
        <w:pStyle w:val="ListBullet"/>
        <w:spacing w:after="60"/>
      </w:pPr>
      <w:r/>
      <w:r>
        <w:rPr>
          <w:b/>
        </w:rPr>
        <w:t>Dryad:</w:t>
      </w:r>
      <w:r>
        <w:t xml:space="preserve"> 5,923 images using </w:t>
      </w:r>
      <w:r>
        <w:rPr>
          <w:b/>
        </w:rPr>
        <w:t>DGE (Depth Grayscale Edge)</w:t>
      </w:r>
      <w:r>
        <w:t xml:space="preserve"> format instead of standard RGB. It uses a label scale of 2 to 6.</w:t>
      </w:r>
    </w:p>
    <w:p>
      <w:pPr>
        <w:pStyle w:val="ListBullet"/>
        <w:spacing w:after="60"/>
      </w:pPr>
      <w:r/>
      <w:r>
        <w:rPr>
          <w:b/>
        </w:rPr>
        <w:t>ScienceDB:</w:t>
      </w:r>
      <w:r>
        <w:t xml:space="preserve"> 53,566 images in standard RGB, using a scale of 3.25 to 4.25.</w:t>
      </w:r>
    </w:p>
    <w:p>
      <w:pPr>
        <w:pStyle w:val="ListBullet"/>
        <w:spacing w:after="60"/>
      </w:pPr>
      <w:r/>
      <w:r>
        <w:rPr>
          <w:b/>
        </w:rPr>
        <w:t>The Fix:</w:t>
      </w:r>
      <w:r>
        <w:t xml:space="preserve"> Both datasets are dynamically mapped to a unified `0-4` ordinal index during data loading so the CORAL framework can process them interchangeably without crashing.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during loading (`group.sample(min(len(group), 3000), random_state=42)`). This restricts majority classes (like Lying) to a maximum of 3,000 images per epoch, speeding up training without losing representation.</w:t>
      </w:r>
    </w:p>
    <w:p>
      <w:pPr>
        <w:pStyle w:val="ListBullet"/>
        <w:spacing w:after="60"/>
      </w:pPr>
      <w:r/>
      <w:r>
        <w:rPr>
          <w:b/>
        </w:rPr>
        <w:t>Analogy:</w:t>
      </w:r>
      <w:r>
        <w:t xml:space="preserve"> It's like a teacher limiting homework to 10 math questions instead of 500 identical ones, allowing the student to spend time on other subjects.</w:t>
      </w:r>
    </w:p>
    <w:p>
      <w:pPr>
        <w:pStyle w:val="Heading4"/>
        <w:keepNext/>
        <w:spacing w:before="160" w:after="80"/>
      </w:pPr>
      <w:r>
        <w:rPr>
          <w:rFonts w:ascii="Calibri Light" w:hAnsi="Calibri Light"/>
          <w:b/>
          <w:color w:val="555555"/>
          <w:sz w:val="23"/>
        </w:rPr>
        <w:t>2. Hardware &amp; Compute Optimizations:</w:t>
      </w:r>
    </w:p>
    <w:p>
      <w:pPr>
        <w:pStyle w:val="ListBullet"/>
        <w:spacing w:after="60"/>
      </w:pPr>
      <w:r/>
      <w:r>
        <w:rPr>
          <w:b/>
        </w:rPr>
        <w:t>Automatic Mixed Precision (AMP):</w:t>
      </w:r>
      <w:r>
        <w:t xml:space="preserve"> We use PyTorch AMP (`torch.amp.autocast`) and `GradScaler`. This calculates gradients in 16-bit float instead of 32-bit float, halving memory usage.</w:t>
      </w:r>
    </w:p>
    <w:p>
      <w:pPr>
        <w:pStyle w:val="ListBullet"/>
        <w:spacing w:after="60"/>
      </w:pPr>
      <w:r/>
      <w:r>
        <w:rPr>
          <w:b/>
        </w:rPr>
        <w:t>Analogy:</w:t>
      </w:r>
      <w:r>
        <w:t xml:space="preserve"> Using small sticky notes instead of large notebook pages for scratch math. It's faster and frees up desk space (VRAM).</w:t>
      </w:r>
    </w:p>
    <w:p>
      <w:pPr>
        <w:pStyle w:val="ListBullet"/>
        <w:spacing w:after="60"/>
      </w:pPr>
      <w:r/>
      <w:r>
        <w:rPr>
          <w:b/>
        </w:rPr>
        <w:t>Early Stopping:</w:t>
      </w:r>
      <w:r>
        <w:t xml:space="preserve"> If the Validation Macro F1 score stops improving for 10 consecutive epochs, training halts to prevent overfitting.</w:t>
      </w:r>
    </w:p>
    <w:p>
      <w:pPr>
        <w:pStyle w:val="ListBullet"/>
        <w:spacing w:after="60"/>
      </w:pPr>
      <w:r/>
      <w:r>
        <w:rPr>
          <w:b/>
        </w:rPr>
        <w:t>Deadlock Prevention:</w:t>
      </w:r>
      <w:r>
        <w:t xml:space="preserve"> We explicitly run `cv2.setNumThreads(0)` to disable OpenCV multithreading, which prevents CPU deadlocks when combined with PyTorch `DataLoader` workers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The multi-phase sequential training plan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The Spatiotemporal LSTM model was trained for 15 epochs on a 20-frame sampled sequence, achieving a 1.0 Validation AUC and 0.96 Test AUC.</w:t>
      </w:r>
    </w:p>
    <w:p>
      <w:pPr>
        <w:pStyle w:val="ListNumber"/>
        <w:spacing w:after="60"/>
      </w:pPr>
      <w:r/>
      <w:r>
        <w:rPr>
          <w:b/>
        </w:rPr>
        <w:t>ID Baseline:</w:t>
      </w:r>
      <w:r>
        <w:t xml:space="preserve"> [PENDING] Dataset extraction required.</w:t>
      </w:r>
    </w:p>
    <w:p>
      <w:pPr>
        <w:pStyle w:val="ListNumber"/>
        <w:spacing w:after="60"/>
      </w:pPr>
      <w:r/>
      <w:r>
        <w:rPr>
          <w:b/>
        </w:rPr>
        <w:t>Final Multi-Task Aggregation:</w:t>
      </w:r>
      <w:r>
        <w:t xml:space="preserve"> [PENDING] Will combine the winning backbone with all heads.</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unfreeze the shared backbone and allow gradients from the LSTM to flow all the way backward into the CNN layers. This forces the backbone to learn new convolutional filters specifically designed to track motion and joint angles.</w:t>
      </w:r>
    </w:p>
    <w:p>
      <w:pPr>
        <w:pStyle w:val="ListNumber"/>
        <w:spacing w:after="60"/>
      </w:pPr>
      <w:r/>
      <w:r>
        <w:rPr>
          <w:b/>
        </w:rPr>
        <w:t>Cross-Dataset Validation (CBVD-5):</w:t>
      </w:r>
      <w:r>
        <w:t xml:space="preserve"> To prove generalizability, we will take the Behavior model trained on `MmCows` and run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to equalize extreme lighting differences in barns.</w:t>
      </w:r>
    </w:p>
    <w:p>
      <w:pPr>
        <w:pStyle w:val="ListBullet"/>
        <w:spacing w:after="60"/>
      </w:pPr>
      <w:r>
        <w:t>Future exploration into integrating depth cameras or thermal imaging for highly granular lameness inflammation detection.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