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7C4A" w14:textId="77777777" w:rsidR="00AF72AF" w:rsidRPr="00AF72AF" w:rsidRDefault="00AF72AF" w:rsidP="00AF72AF">
      <w:pPr>
        <w:rPr>
          <w:rFonts w:cstheme="minorHAnsi"/>
          <w:sz w:val="32"/>
          <w:szCs w:val="32"/>
        </w:rPr>
      </w:pPr>
      <w:r w:rsidRPr="00AF72AF">
        <w:rPr>
          <w:rFonts w:cstheme="minorHAnsi"/>
          <w:b/>
          <w:bCs/>
          <w:sz w:val="32"/>
          <w:szCs w:val="32"/>
        </w:rPr>
        <w:t>CO-FOUNDER AGREEMENT</w:t>
      </w:r>
    </w:p>
    <w:p w14:paraId="72670D0E" w14:textId="4E4AD40C" w:rsidR="00AF72AF" w:rsidRPr="00AF72AF" w:rsidRDefault="00AF72AF" w:rsidP="00AF72AF">
      <w:pPr>
        <w:rPr>
          <w:rFonts w:cstheme="minorHAnsi"/>
        </w:rPr>
      </w:pPr>
      <w:r w:rsidRPr="00AF72AF">
        <w:rPr>
          <w:rFonts w:cstheme="minorHAnsi"/>
        </w:rPr>
        <w:t xml:space="preserve">This Agreement is made on </w:t>
      </w:r>
      <w:r>
        <w:rPr>
          <w:rFonts w:cstheme="minorHAnsi"/>
        </w:rPr>
        <w:t>3/1/2025</w:t>
      </w:r>
      <w:r w:rsidRPr="00AF72AF">
        <w:rPr>
          <w:rFonts w:cstheme="minorHAnsi"/>
        </w:rPr>
        <w:t>, between:</w:t>
      </w:r>
    </w:p>
    <w:p w14:paraId="766CBAAF" w14:textId="5AED5E4E" w:rsidR="00AF72AF" w:rsidRPr="00AF72AF" w:rsidRDefault="00AF72AF" w:rsidP="00AF72AF">
      <w:pPr>
        <w:numPr>
          <w:ilvl w:val="0"/>
          <w:numId w:val="1"/>
        </w:numPr>
        <w:rPr>
          <w:rFonts w:cstheme="minorHAnsi"/>
        </w:rPr>
      </w:pPr>
      <w:r w:rsidRPr="00AF72AF">
        <w:rPr>
          <w:rFonts w:cstheme="minorHAnsi"/>
          <w:b/>
          <w:bCs/>
        </w:rPr>
        <w:t>Hasitha Sudeera Bandara</w:t>
      </w:r>
      <w:r w:rsidRPr="00AF72AF">
        <w:rPr>
          <w:rFonts w:cstheme="minorHAnsi"/>
        </w:rPr>
        <w:t xml:space="preserve"> – Holding </w:t>
      </w:r>
      <w:r w:rsidRPr="00AF72AF">
        <w:rPr>
          <w:rFonts w:cstheme="minorHAnsi"/>
          <w:b/>
          <w:bCs/>
        </w:rPr>
        <w:t>51% ownership</w:t>
      </w:r>
      <w:r w:rsidRPr="00AF72AF">
        <w:rPr>
          <w:rFonts w:cstheme="minorHAnsi"/>
        </w:rPr>
        <w:t xml:space="preserve"> of [AI Writing Assistant SaaS App Name].</w:t>
      </w:r>
    </w:p>
    <w:p w14:paraId="4442BB4B" w14:textId="77777777" w:rsidR="00AF72AF" w:rsidRPr="00AF72AF" w:rsidRDefault="00AF72AF" w:rsidP="00AF72AF">
      <w:pPr>
        <w:numPr>
          <w:ilvl w:val="0"/>
          <w:numId w:val="1"/>
        </w:numPr>
        <w:rPr>
          <w:rFonts w:cstheme="minorHAnsi"/>
        </w:rPr>
      </w:pPr>
      <w:r w:rsidRPr="00AF72AF">
        <w:rPr>
          <w:rFonts w:cstheme="minorHAnsi"/>
          <w:b/>
          <w:bCs/>
        </w:rPr>
        <w:t>[Co-Founder's Name]</w:t>
      </w:r>
      <w:r w:rsidRPr="00AF72AF">
        <w:rPr>
          <w:rFonts w:cstheme="minorHAnsi"/>
        </w:rPr>
        <w:t xml:space="preserve"> – Holding </w:t>
      </w:r>
      <w:r w:rsidRPr="00AF72AF">
        <w:rPr>
          <w:rFonts w:cstheme="minorHAnsi"/>
          <w:b/>
          <w:bCs/>
        </w:rPr>
        <w:t>49% ownership</w:t>
      </w:r>
      <w:r w:rsidRPr="00AF72AF">
        <w:rPr>
          <w:rFonts w:cstheme="minorHAnsi"/>
        </w:rPr>
        <w:t xml:space="preserve"> of the Company.</w:t>
      </w:r>
    </w:p>
    <w:p w14:paraId="4F17FF7E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1. PURPOSE</w:t>
      </w:r>
    </w:p>
    <w:p w14:paraId="66B1570B" w14:textId="77777777" w:rsidR="00AF72AF" w:rsidRPr="00AF72AF" w:rsidRDefault="00AF72AF" w:rsidP="00AF72AF">
      <w:pPr>
        <w:rPr>
          <w:rFonts w:cstheme="minorHAnsi"/>
        </w:rPr>
      </w:pPr>
      <w:r w:rsidRPr="00AF72AF">
        <w:rPr>
          <w:rFonts w:cstheme="minorHAnsi"/>
        </w:rPr>
        <w:t>The Parties agree to collaborate in developing and managing the Company.</w:t>
      </w:r>
    </w:p>
    <w:p w14:paraId="3C652BC5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2. OWNERSHIP</w:t>
      </w:r>
    </w:p>
    <w:p w14:paraId="104CF831" w14:textId="77777777" w:rsidR="00AF72AF" w:rsidRPr="00AF72AF" w:rsidRDefault="00AF72AF" w:rsidP="00AF72AF">
      <w:pPr>
        <w:numPr>
          <w:ilvl w:val="0"/>
          <w:numId w:val="2"/>
        </w:numPr>
        <w:rPr>
          <w:rFonts w:cstheme="minorHAnsi"/>
        </w:rPr>
      </w:pPr>
      <w:r w:rsidRPr="00AF72AF">
        <w:rPr>
          <w:rFonts w:cstheme="minorHAnsi"/>
          <w:b/>
          <w:bCs/>
        </w:rPr>
        <w:t>Hasitha Sudeera Bandara</w:t>
      </w:r>
      <w:r w:rsidRPr="00AF72AF">
        <w:rPr>
          <w:rFonts w:cstheme="minorHAnsi"/>
        </w:rPr>
        <w:t>: 51%</w:t>
      </w:r>
    </w:p>
    <w:p w14:paraId="73DA182F" w14:textId="54CF9FBB" w:rsidR="00AF72AF" w:rsidRPr="00AF72AF" w:rsidRDefault="00AF72AF" w:rsidP="00AF72AF">
      <w:pPr>
        <w:numPr>
          <w:ilvl w:val="0"/>
          <w:numId w:val="2"/>
        </w:numPr>
        <w:rPr>
          <w:rFonts w:cstheme="minorHAnsi"/>
        </w:rPr>
      </w:pPr>
      <w:r w:rsidRPr="00AF72AF">
        <w:rPr>
          <w:rFonts w:cstheme="minorHAnsi"/>
          <w:b/>
          <w:bCs/>
        </w:rPr>
        <w:t>Co-</w:t>
      </w:r>
      <w:r w:rsidRPr="00AF72AF">
        <w:rPr>
          <w:rFonts w:cstheme="minorHAnsi"/>
          <w:b/>
          <w:bCs/>
        </w:rPr>
        <w:t>Founder</w:t>
      </w:r>
      <w:r>
        <w:rPr>
          <w:rFonts w:cstheme="minorHAnsi"/>
          <w:b/>
          <w:bCs/>
        </w:rPr>
        <w:t xml:space="preserve"> (Technical)</w:t>
      </w:r>
      <w:r w:rsidRPr="00AF72AF">
        <w:rPr>
          <w:rFonts w:cstheme="minorHAnsi"/>
        </w:rPr>
        <w:t>: 49%</w:t>
      </w:r>
    </w:p>
    <w:p w14:paraId="67A5373F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3. ROLES AND RESPONSIBILITIES</w:t>
      </w:r>
    </w:p>
    <w:p w14:paraId="48454713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Founder’s Responsibilities:</w:t>
      </w:r>
    </w:p>
    <w:p w14:paraId="24C47FEB" w14:textId="77777777" w:rsidR="00AF72AF" w:rsidRPr="00AF72AF" w:rsidRDefault="00AF72AF" w:rsidP="00AF72AF">
      <w:pPr>
        <w:numPr>
          <w:ilvl w:val="0"/>
          <w:numId w:val="9"/>
        </w:numPr>
        <w:rPr>
          <w:rFonts w:cstheme="minorHAnsi"/>
        </w:rPr>
      </w:pPr>
      <w:r w:rsidRPr="00AF72AF">
        <w:rPr>
          <w:rFonts w:cstheme="minorHAnsi"/>
        </w:rPr>
        <w:t>Overseeing product vision and strategic decision-making.</w:t>
      </w:r>
    </w:p>
    <w:p w14:paraId="216C0FF2" w14:textId="77777777" w:rsidR="00AF72AF" w:rsidRPr="00AF72AF" w:rsidRDefault="00AF72AF" w:rsidP="00AF72AF">
      <w:pPr>
        <w:numPr>
          <w:ilvl w:val="0"/>
          <w:numId w:val="9"/>
        </w:numPr>
        <w:rPr>
          <w:rFonts w:cstheme="minorHAnsi"/>
        </w:rPr>
      </w:pPr>
      <w:r w:rsidRPr="00AF72AF">
        <w:rPr>
          <w:rFonts w:cstheme="minorHAnsi"/>
        </w:rPr>
        <w:t>Holding final authority in any disputes.</w:t>
      </w:r>
    </w:p>
    <w:p w14:paraId="7B7F3630" w14:textId="77777777" w:rsidR="00AF72AF" w:rsidRPr="00AF72AF" w:rsidRDefault="00AF72AF" w:rsidP="00AF72AF">
      <w:pPr>
        <w:numPr>
          <w:ilvl w:val="0"/>
          <w:numId w:val="9"/>
        </w:numPr>
        <w:rPr>
          <w:rFonts w:cstheme="minorHAnsi"/>
        </w:rPr>
      </w:pPr>
      <w:r w:rsidRPr="00AF72AF">
        <w:rPr>
          <w:rFonts w:cstheme="minorHAnsi"/>
        </w:rPr>
        <w:t>Overseeing marketing and sales strategies.</w:t>
      </w:r>
    </w:p>
    <w:p w14:paraId="5A4ECE84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Co-Founder’s Responsibilities:</w:t>
      </w:r>
    </w:p>
    <w:p w14:paraId="1C557A31" w14:textId="77777777" w:rsidR="00AF72AF" w:rsidRPr="00AF72AF" w:rsidRDefault="00AF72AF" w:rsidP="00AF72AF">
      <w:pPr>
        <w:numPr>
          <w:ilvl w:val="0"/>
          <w:numId w:val="10"/>
        </w:numPr>
        <w:rPr>
          <w:rFonts w:cstheme="minorHAnsi"/>
        </w:rPr>
      </w:pPr>
      <w:r w:rsidRPr="00AF72AF">
        <w:rPr>
          <w:rFonts w:cstheme="minorHAnsi"/>
        </w:rPr>
        <w:t>Assisting in technical development.</w:t>
      </w:r>
    </w:p>
    <w:p w14:paraId="163D7448" w14:textId="77777777" w:rsidR="00AF72AF" w:rsidRPr="00AF72AF" w:rsidRDefault="00AF72AF" w:rsidP="00AF72AF">
      <w:pPr>
        <w:numPr>
          <w:ilvl w:val="0"/>
          <w:numId w:val="10"/>
        </w:numPr>
        <w:rPr>
          <w:rFonts w:cstheme="minorHAnsi"/>
        </w:rPr>
      </w:pPr>
      <w:r w:rsidRPr="00AF72AF">
        <w:rPr>
          <w:rFonts w:cstheme="minorHAnsi"/>
        </w:rPr>
        <w:t>Assisting in investor relations.</w:t>
      </w:r>
    </w:p>
    <w:p w14:paraId="358CFDD5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4. DECISION-MAKING</w:t>
      </w:r>
    </w:p>
    <w:p w14:paraId="7CF2B3FC" w14:textId="77777777" w:rsidR="00AF72AF" w:rsidRPr="00AF72AF" w:rsidRDefault="00AF72AF" w:rsidP="00AF72AF">
      <w:pPr>
        <w:numPr>
          <w:ilvl w:val="0"/>
          <w:numId w:val="4"/>
        </w:numPr>
        <w:rPr>
          <w:rFonts w:cstheme="minorHAnsi"/>
        </w:rPr>
      </w:pPr>
      <w:r w:rsidRPr="00AF72AF">
        <w:rPr>
          <w:rFonts w:cstheme="minorHAnsi"/>
        </w:rPr>
        <w:t>Major decisions require mutual agreement.</w:t>
      </w:r>
    </w:p>
    <w:p w14:paraId="05EFC210" w14:textId="77777777" w:rsidR="00AF72AF" w:rsidRPr="00AF72AF" w:rsidRDefault="00AF72AF" w:rsidP="00AF72AF">
      <w:pPr>
        <w:numPr>
          <w:ilvl w:val="0"/>
          <w:numId w:val="4"/>
        </w:numPr>
        <w:rPr>
          <w:rFonts w:cstheme="minorHAnsi"/>
        </w:rPr>
      </w:pPr>
      <w:r w:rsidRPr="00AF72AF">
        <w:rPr>
          <w:rFonts w:cstheme="minorHAnsi"/>
        </w:rPr>
        <w:t>The Founder has the final say in disputes.</w:t>
      </w:r>
    </w:p>
    <w:p w14:paraId="59F4887F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5. NON-COMPETE &amp; CONFIDENTIALITY</w:t>
      </w:r>
    </w:p>
    <w:p w14:paraId="1525622E" w14:textId="77777777" w:rsidR="00AF72AF" w:rsidRPr="00AF72AF" w:rsidRDefault="00AF72AF" w:rsidP="00AF72AF">
      <w:pPr>
        <w:numPr>
          <w:ilvl w:val="0"/>
          <w:numId w:val="5"/>
        </w:numPr>
        <w:rPr>
          <w:rFonts w:cstheme="minorHAnsi"/>
        </w:rPr>
      </w:pPr>
      <w:r w:rsidRPr="00AF72AF">
        <w:rPr>
          <w:rFonts w:cstheme="minorHAnsi"/>
        </w:rPr>
        <w:t>No competing businesses during and [X] years after involvement.</w:t>
      </w:r>
    </w:p>
    <w:p w14:paraId="563443B8" w14:textId="77777777" w:rsidR="00AF72AF" w:rsidRPr="00AF72AF" w:rsidRDefault="00AF72AF" w:rsidP="00AF72AF">
      <w:pPr>
        <w:numPr>
          <w:ilvl w:val="0"/>
          <w:numId w:val="5"/>
        </w:numPr>
        <w:rPr>
          <w:rFonts w:cstheme="minorHAnsi"/>
        </w:rPr>
      </w:pPr>
      <w:r w:rsidRPr="00AF72AF">
        <w:rPr>
          <w:rFonts w:cstheme="minorHAnsi"/>
        </w:rPr>
        <w:t>Confidential information must remain private.</w:t>
      </w:r>
    </w:p>
    <w:p w14:paraId="2E16CED9" w14:textId="77777777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6. EXIT PLAN</w:t>
      </w:r>
    </w:p>
    <w:p w14:paraId="4754BB23" w14:textId="5012CE0D" w:rsidR="00AF72AF" w:rsidRPr="00AF72AF" w:rsidRDefault="00AF72AF" w:rsidP="00AF72AF">
      <w:pPr>
        <w:pStyle w:val="ListParagraph"/>
        <w:numPr>
          <w:ilvl w:val="0"/>
          <w:numId w:val="11"/>
        </w:numPr>
        <w:rPr>
          <w:rFonts w:cstheme="minorHAnsi"/>
        </w:rPr>
      </w:pPr>
      <w:r w:rsidRPr="00AF72AF">
        <w:rPr>
          <w:rFonts w:cstheme="minorHAnsi"/>
        </w:rPr>
        <w:t xml:space="preserve">If a Co-Founder wishes to exit the Company, they must provide </w:t>
      </w:r>
      <w:r>
        <w:rPr>
          <w:rFonts w:cstheme="minorHAnsi"/>
        </w:rPr>
        <w:t>5</w:t>
      </w:r>
      <w:r w:rsidRPr="00AF72AF">
        <w:rPr>
          <w:rFonts w:cstheme="minorHAnsi"/>
        </w:rPr>
        <w:t xml:space="preserve"> days' written notice.</w:t>
      </w:r>
      <w:r w:rsidRPr="00AF72AF">
        <w:rPr>
          <w:rFonts w:cstheme="minorHAnsi"/>
        </w:rPr>
        <w:t xml:space="preserve">                    </w:t>
      </w:r>
    </w:p>
    <w:p w14:paraId="07A0C7CF" w14:textId="45898233" w:rsidR="00AF72AF" w:rsidRPr="00AF72AF" w:rsidRDefault="00AF72AF" w:rsidP="00AF72AF">
      <w:pPr>
        <w:pStyle w:val="ListParagraph"/>
        <w:numPr>
          <w:ilvl w:val="0"/>
          <w:numId w:val="11"/>
        </w:numPr>
        <w:rPr>
          <w:rFonts w:cstheme="minorHAnsi"/>
        </w:rPr>
      </w:pPr>
      <w:r w:rsidRPr="00AF72AF">
        <w:rPr>
          <w:rFonts w:cstheme="minorHAnsi"/>
        </w:rPr>
        <w:lastRenderedPageBreak/>
        <w:t>The Founder retains the right to buy out the Co-Founder’s shares at a fair market valuation.</w:t>
      </w:r>
      <w:r w:rsidRPr="00AF72AF">
        <w:rPr>
          <w:rFonts w:cstheme="minorHAnsi"/>
        </w:rPr>
        <w:t xml:space="preserve">                 </w:t>
      </w:r>
    </w:p>
    <w:p w14:paraId="1E9FCB1F" w14:textId="77777777" w:rsidR="00AF72AF" w:rsidRDefault="00AF72AF" w:rsidP="00AF72AF">
      <w:pPr>
        <w:rPr>
          <w:rFonts w:cstheme="minorHAnsi"/>
        </w:rPr>
      </w:pPr>
    </w:p>
    <w:p w14:paraId="090E3BAB" w14:textId="203AC675" w:rsidR="00AF72AF" w:rsidRPr="00AF72AF" w:rsidRDefault="00AF72AF" w:rsidP="00AF72AF">
      <w:pPr>
        <w:rPr>
          <w:rFonts w:cstheme="minorHAnsi"/>
          <w:b/>
          <w:bCs/>
        </w:rPr>
      </w:pPr>
      <w:r w:rsidRPr="00AF72AF">
        <w:rPr>
          <w:rFonts w:cstheme="minorHAnsi"/>
          <w:b/>
          <w:bCs/>
        </w:rPr>
        <w:t>7. COMPANY SALE AUTHORITY</w:t>
      </w:r>
    </w:p>
    <w:p w14:paraId="0213D27C" w14:textId="77777777" w:rsidR="00AF72AF" w:rsidRPr="00AF72AF" w:rsidRDefault="00AF72AF" w:rsidP="00AF72AF">
      <w:pPr>
        <w:numPr>
          <w:ilvl w:val="0"/>
          <w:numId w:val="12"/>
        </w:numPr>
        <w:rPr>
          <w:rFonts w:cstheme="minorHAnsi"/>
        </w:rPr>
      </w:pPr>
      <w:r w:rsidRPr="00AF72AF">
        <w:rPr>
          <w:rFonts w:cstheme="minorHAnsi"/>
        </w:rPr>
        <w:t>In any case, all final decisions on the sale of the Company rest with the Founder, and the proceeds are divided proportionately among the shareholders.</w:t>
      </w:r>
    </w:p>
    <w:p w14:paraId="5A52752F" w14:textId="1833F210" w:rsidR="00AF72AF" w:rsidRPr="00AF72AF" w:rsidRDefault="00AF72AF" w:rsidP="00AF72AF">
      <w:pPr>
        <w:rPr>
          <w:rFonts w:cstheme="minorHAnsi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D70389A" wp14:editId="0A094BBA">
            <wp:simplePos x="0" y="0"/>
            <wp:positionH relativeFrom="column">
              <wp:posOffset>-885825</wp:posOffset>
            </wp:positionH>
            <wp:positionV relativeFrom="paragraph">
              <wp:posOffset>340360</wp:posOffset>
            </wp:positionV>
            <wp:extent cx="2718768" cy="589915"/>
            <wp:effectExtent l="0" t="0" r="0" b="635"/>
            <wp:wrapNone/>
            <wp:docPr id="15596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6852" name="Picture 15596168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68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2AF">
        <w:rPr>
          <w:rFonts w:cstheme="minorHAnsi"/>
          <w:b/>
          <w:bCs/>
        </w:rPr>
        <w:t>9. SIGNATURES</w:t>
      </w:r>
    </w:p>
    <w:p w14:paraId="1DFE4D4B" w14:textId="77777777" w:rsidR="00AF72AF" w:rsidRDefault="00AF72AF" w:rsidP="00AF72AF">
      <w:pPr>
        <w:rPr>
          <w:rFonts w:ascii="Times New Roman" w:hAnsi="Times New Roman" w:cs="Times New Roman"/>
        </w:rPr>
      </w:pPr>
      <w:r w:rsidRPr="00AF72AF">
        <w:rPr>
          <w:rFonts w:ascii="Times New Roman" w:hAnsi="Times New Roman" w:cs="Times New Roman"/>
          <w:b/>
          <w:bCs/>
        </w:rPr>
        <w:t>Founder:</w:t>
      </w:r>
      <w:r w:rsidRPr="00AF72AF">
        <w:rPr>
          <w:rFonts w:ascii="Times New Roman" w:hAnsi="Times New Roman" w:cs="Times New Roman"/>
        </w:rPr>
        <w:br/>
      </w:r>
      <w:r w:rsidRPr="00AF72AF">
        <w:rPr>
          <w:rFonts w:ascii="Times New Roman" w:hAnsi="Times New Roman" w:cs="Times New Roman"/>
        </w:rPr>
        <w:br/>
      </w:r>
    </w:p>
    <w:p w14:paraId="28667B45" w14:textId="679A1AAD" w:rsidR="00AF72AF" w:rsidRPr="00AF72AF" w:rsidRDefault="00AF72AF" w:rsidP="00AF72AF">
      <w:pPr>
        <w:rPr>
          <w:rFonts w:ascii="Times New Roman" w:hAnsi="Times New Roman" w:cs="Times New Roman"/>
        </w:rPr>
      </w:pPr>
      <w:r w:rsidRPr="00AF72AF">
        <w:rPr>
          <w:rFonts w:ascii="Times New Roman" w:hAnsi="Times New Roman" w:cs="Times New Roman"/>
        </w:rPr>
        <w:t>Hasitha Sudeera Bandara</w:t>
      </w:r>
    </w:p>
    <w:p w14:paraId="7E93CED1" w14:textId="77777777" w:rsidR="00AF72AF" w:rsidRPr="00AF72AF" w:rsidRDefault="00AF72AF" w:rsidP="00AF72AF">
      <w:pPr>
        <w:rPr>
          <w:rFonts w:ascii="Times New Roman" w:hAnsi="Times New Roman" w:cs="Times New Roman"/>
        </w:rPr>
      </w:pPr>
      <w:r w:rsidRPr="00AF72AF">
        <w:rPr>
          <w:rFonts w:ascii="Times New Roman" w:hAnsi="Times New Roman" w:cs="Times New Roman"/>
          <w:b/>
          <w:bCs/>
        </w:rPr>
        <w:t>Co-Founder:</w:t>
      </w:r>
      <w:r w:rsidRPr="00AF72AF">
        <w:rPr>
          <w:rFonts w:ascii="Times New Roman" w:hAnsi="Times New Roman" w:cs="Times New Roman"/>
        </w:rPr>
        <w:br/>
        <w:t>[Signature]</w:t>
      </w:r>
      <w:r w:rsidRPr="00AF72AF">
        <w:rPr>
          <w:rFonts w:ascii="Times New Roman" w:hAnsi="Times New Roman" w:cs="Times New Roman"/>
        </w:rPr>
        <w:br/>
        <w:t>[Co-Founder's Name]</w:t>
      </w:r>
    </w:p>
    <w:p w14:paraId="79FD9595" w14:textId="5EF78051" w:rsidR="00AE22EB" w:rsidRPr="00AF72AF" w:rsidRDefault="00AE22EB" w:rsidP="00AF72AF">
      <w:pPr>
        <w:rPr>
          <w:rFonts w:ascii="Times New Roman" w:hAnsi="Times New Roman" w:cs="Times New Roman"/>
        </w:rPr>
      </w:pPr>
    </w:p>
    <w:sectPr w:rsidR="00AE22EB" w:rsidRPr="00AF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607D"/>
    <w:multiLevelType w:val="multilevel"/>
    <w:tmpl w:val="D43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70F6"/>
    <w:multiLevelType w:val="multilevel"/>
    <w:tmpl w:val="B67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27D55"/>
    <w:multiLevelType w:val="multilevel"/>
    <w:tmpl w:val="CD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46057"/>
    <w:multiLevelType w:val="multilevel"/>
    <w:tmpl w:val="8DB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373A5"/>
    <w:multiLevelType w:val="multilevel"/>
    <w:tmpl w:val="BC3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4732B"/>
    <w:multiLevelType w:val="hybridMultilevel"/>
    <w:tmpl w:val="2D64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C0BBE"/>
    <w:multiLevelType w:val="multilevel"/>
    <w:tmpl w:val="4B7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56773"/>
    <w:multiLevelType w:val="multilevel"/>
    <w:tmpl w:val="D728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507F7"/>
    <w:multiLevelType w:val="multilevel"/>
    <w:tmpl w:val="8AA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E39F7"/>
    <w:multiLevelType w:val="multilevel"/>
    <w:tmpl w:val="D43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44491"/>
    <w:multiLevelType w:val="multilevel"/>
    <w:tmpl w:val="69E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77786"/>
    <w:multiLevelType w:val="multilevel"/>
    <w:tmpl w:val="6638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992">
    <w:abstractNumId w:val="7"/>
  </w:num>
  <w:num w:numId="2" w16cid:durableId="1957130736">
    <w:abstractNumId w:val="11"/>
  </w:num>
  <w:num w:numId="3" w16cid:durableId="1745377829">
    <w:abstractNumId w:val="6"/>
  </w:num>
  <w:num w:numId="4" w16cid:durableId="61103649">
    <w:abstractNumId w:val="1"/>
  </w:num>
  <w:num w:numId="5" w16cid:durableId="151800469">
    <w:abstractNumId w:val="8"/>
  </w:num>
  <w:num w:numId="6" w16cid:durableId="269314795">
    <w:abstractNumId w:val="10"/>
  </w:num>
  <w:num w:numId="7" w16cid:durableId="1898272307">
    <w:abstractNumId w:val="0"/>
  </w:num>
  <w:num w:numId="8" w16cid:durableId="1698656055">
    <w:abstractNumId w:val="3"/>
  </w:num>
  <w:num w:numId="9" w16cid:durableId="986663905">
    <w:abstractNumId w:val="2"/>
  </w:num>
  <w:num w:numId="10" w16cid:durableId="1366785604">
    <w:abstractNumId w:val="4"/>
  </w:num>
  <w:num w:numId="11" w16cid:durableId="1421368331">
    <w:abstractNumId w:val="5"/>
  </w:num>
  <w:num w:numId="12" w16cid:durableId="2032877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EB"/>
    <w:rsid w:val="00246344"/>
    <w:rsid w:val="00AE22EB"/>
    <w:rsid w:val="00A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66B8"/>
  <w15:chartTrackingRefBased/>
  <w15:docId w15:val="{269D8347-E5DD-4A36-AB4D-871E248D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EB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EB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EB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EB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EB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EB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EB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EB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EB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EB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EB"/>
    <w:rPr>
      <w:b/>
      <w:bCs/>
      <w:smallCaps/>
      <w:color w:val="276E8B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2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sudheera bandara</dc:creator>
  <cp:keywords/>
  <dc:description/>
  <cp:lastModifiedBy>Hasitha sudheera bandara</cp:lastModifiedBy>
  <cp:revision>1</cp:revision>
  <dcterms:created xsi:type="dcterms:W3CDTF">2025-02-27T05:23:00Z</dcterms:created>
  <dcterms:modified xsi:type="dcterms:W3CDTF">2025-03-01T13:04:00Z</dcterms:modified>
</cp:coreProperties>
</file>