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2227"/>
        <w:gridCol w:w="8404"/>
      </w:tblGrid>
      <w:tr w:rsidR="00B24726" w:rsidRPr="00B24726" w14:paraId="4D008524" w14:textId="77777777" w:rsidTr="00045069">
        <w:trPr>
          <w:trHeight w:val="142"/>
        </w:trPr>
        <w:tc>
          <w:tcPr>
            <w:tcW w:w="2235" w:type="dxa"/>
          </w:tcPr>
          <w:p w14:paraId="5F45A985" w14:textId="77777777" w:rsidR="00B24726" w:rsidRPr="00B24726" w:rsidRDefault="00B24726" w:rsidP="00B24726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bookmarkStart w:id="0" w:name="_Hlk215653753"/>
            <w:bookmarkStart w:id="1" w:name="_Hlk215653818"/>
            <w:r w:rsidRPr="00B24726">
              <w:rPr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29A094F9" wp14:editId="107FEDA0">
                  <wp:extent cx="1147313" cy="942000"/>
                  <wp:effectExtent l="0" t="0" r="0" b="0"/>
                  <wp:docPr id="1" name="Рисунок 1" descr="C:\Users\User\Desktop\эмблема МАИ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er\Desktop\эмблема МАИ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14" cy="946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1" w:type="dxa"/>
          </w:tcPr>
          <w:p w14:paraId="0E8541C4" w14:textId="77777777" w:rsidR="00B24726" w:rsidRPr="00B24726" w:rsidRDefault="00B24726" w:rsidP="00B24726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B24726">
              <w:rPr>
                <w:b/>
                <w:bCs/>
                <w:sz w:val="26"/>
                <w:szCs w:val="26"/>
              </w:rPr>
              <w:t xml:space="preserve">ФЕДЕРАЛЬНОЕ ГОСУДАРСТВЕННОЕ БЮДЖЕТНОЕ ОБРАЗОВАТЕЛЬНОЕ УЧРЕЖДЕНИЕ ВЫСШЕГО </w:t>
            </w:r>
          </w:p>
          <w:p w14:paraId="2938A5A4" w14:textId="77777777" w:rsidR="00B24726" w:rsidRPr="00B24726" w:rsidRDefault="00B24726" w:rsidP="00B24726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B24726">
              <w:rPr>
                <w:b/>
                <w:bCs/>
                <w:sz w:val="26"/>
                <w:szCs w:val="26"/>
              </w:rPr>
              <w:t xml:space="preserve">ОБРАЗОВАНИЯ «МОСКОВСКИЙ АВИАЦИОННЫЙ </w:t>
            </w:r>
          </w:p>
          <w:p w14:paraId="7D374936" w14:textId="77777777" w:rsidR="00B24726" w:rsidRPr="00B24726" w:rsidRDefault="00B24726" w:rsidP="00B24726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B24726">
              <w:rPr>
                <w:b/>
                <w:bCs/>
                <w:sz w:val="26"/>
                <w:szCs w:val="26"/>
              </w:rPr>
              <w:t>ИНСТИТУТ (НАЦИОНАЛЬНЫЙ ИССЛЕДОВАТЕЛЬСКИЙ УНИВЕРСИТЕТ)»</w:t>
            </w:r>
          </w:p>
        </w:tc>
      </w:tr>
    </w:tbl>
    <w:p w14:paraId="28009EE8" w14:textId="77777777" w:rsidR="00B24726" w:rsidRPr="00B24726" w:rsidRDefault="00B24726" w:rsidP="00B24726">
      <w:pPr>
        <w:spacing w:line="240" w:lineRule="auto"/>
        <w:ind w:firstLine="0"/>
        <w:jc w:val="center"/>
        <w:rPr>
          <w:b/>
          <w:bCs/>
          <w:sz w:val="26"/>
          <w:szCs w:val="26"/>
        </w:rPr>
      </w:pPr>
    </w:p>
    <w:p w14:paraId="3ADCE22E" w14:textId="77777777" w:rsidR="00B24726" w:rsidRPr="00B24726" w:rsidRDefault="00B24726" w:rsidP="00B24726">
      <w:pPr>
        <w:spacing w:line="240" w:lineRule="auto"/>
        <w:ind w:firstLine="0"/>
        <w:jc w:val="center"/>
        <w:rPr>
          <w:b/>
          <w:bCs/>
          <w:sz w:val="26"/>
          <w:szCs w:val="26"/>
        </w:rPr>
      </w:pPr>
    </w:p>
    <w:p w14:paraId="46DDC585" w14:textId="77777777" w:rsidR="00B24726" w:rsidRPr="00B24726" w:rsidRDefault="00B24726" w:rsidP="00B24726">
      <w:pPr>
        <w:spacing w:line="240" w:lineRule="auto"/>
        <w:ind w:firstLine="0"/>
        <w:jc w:val="center"/>
        <w:rPr>
          <w:b/>
          <w:bCs/>
          <w:sz w:val="26"/>
          <w:szCs w:val="26"/>
        </w:rPr>
      </w:pPr>
    </w:p>
    <w:p w14:paraId="44EF4BBE" w14:textId="77777777" w:rsidR="00B24726" w:rsidRPr="00B24726" w:rsidRDefault="00B24726" w:rsidP="00B24726">
      <w:pPr>
        <w:spacing w:line="240" w:lineRule="auto"/>
        <w:ind w:firstLine="0"/>
        <w:jc w:val="center"/>
        <w:rPr>
          <w:b/>
          <w:bCs/>
          <w:sz w:val="26"/>
          <w:szCs w:val="26"/>
        </w:rPr>
      </w:pPr>
    </w:p>
    <w:p w14:paraId="2B399C5B" w14:textId="77777777" w:rsidR="00B24726" w:rsidRPr="00B24726" w:rsidRDefault="00B24726" w:rsidP="00B24726">
      <w:pPr>
        <w:spacing w:line="240" w:lineRule="auto"/>
        <w:ind w:firstLine="0"/>
        <w:jc w:val="center"/>
        <w:rPr>
          <w:b/>
          <w:bCs/>
          <w:sz w:val="26"/>
          <w:szCs w:val="26"/>
        </w:rPr>
      </w:pPr>
    </w:p>
    <w:p w14:paraId="5C300ADA" w14:textId="77777777" w:rsidR="00B24726" w:rsidRPr="00B24726" w:rsidRDefault="00B24726" w:rsidP="00B24726">
      <w:pPr>
        <w:spacing w:line="240" w:lineRule="auto"/>
        <w:ind w:firstLine="0"/>
        <w:jc w:val="center"/>
        <w:rPr>
          <w:b/>
          <w:bCs/>
          <w:sz w:val="26"/>
          <w:szCs w:val="26"/>
        </w:rPr>
      </w:pPr>
    </w:p>
    <w:p w14:paraId="3A1D2516" w14:textId="77777777" w:rsidR="00B24726" w:rsidRPr="00B24726" w:rsidRDefault="00B24726" w:rsidP="00B24726">
      <w:pPr>
        <w:spacing w:line="240" w:lineRule="auto"/>
        <w:ind w:firstLine="0"/>
        <w:jc w:val="center"/>
        <w:rPr>
          <w:b/>
          <w:bCs/>
          <w:sz w:val="26"/>
          <w:szCs w:val="26"/>
        </w:rPr>
      </w:pPr>
    </w:p>
    <w:p w14:paraId="0B24994F" w14:textId="77777777" w:rsidR="00B24726" w:rsidRPr="00B24726" w:rsidRDefault="00B24726" w:rsidP="00B24726">
      <w:pPr>
        <w:spacing w:line="240" w:lineRule="auto"/>
        <w:ind w:left="142" w:firstLine="0"/>
        <w:jc w:val="center"/>
        <w:rPr>
          <w:b/>
          <w:sz w:val="26"/>
          <w:szCs w:val="26"/>
        </w:rPr>
      </w:pPr>
      <w:r w:rsidRPr="00B24726">
        <w:rPr>
          <w:b/>
          <w:sz w:val="26"/>
          <w:szCs w:val="26"/>
        </w:rPr>
        <w:t>Журнал практики</w:t>
      </w:r>
    </w:p>
    <w:p w14:paraId="161A16C9" w14:textId="77777777" w:rsidR="00B24726" w:rsidRPr="00B24726" w:rsidRDefault="00B24726" w:rsidP="00B24726">
      <w:pPr>
        <w:spacing w:line="240" w:lineRule="auto"/>
        <w:ind w:left="142" w:firstLine="0"/>
        <w:jc w:val="center"/>
        <w:rPr>
          <w:b/>
          <w:sz w:val="26"/>
          <w:szCs w:val="26"/>
        </w:rPr>
      </w:pPr>
    </w:p>
    <w:p w14:paraId="01E8E182" w14:textId="77777777" w:rsidR="00B24726" w:rsidRPr="00B24726" w:rsidRDefault="00B24726" w:rsidP="00B24726">
      <w:pPr>
        <w:spacing w:line="240" w:lineRule="auto"/>
        <w:ind w:firstLine="0"/>
        <w:jc w:val="center"/>
        <w:rPr>
          <w:color w:val="000000"/>
          <w:sz w:val="26"/>
          <w:szCs w:val="26"/>
        </w:rPr>
      </w:pPr>
    </w:p>
    <w:p w14:paraId="5E1FEC73" w14:textId="77777777" w:rsidR="00B24726" w:rsidRPr="00B24726" w:rsidRDefault="00B24726" w:rsidP="00B24726">
      <w:pPr>
        <w:spacing w:before="240" w:after="60" w:line="240" w:lineRule="auto"/>
        <w:ind w:left="142" w:firstLine="0"/>
        <w:jc w:val="left"/>
        <w:outlineLvl w:val="4"/>
        <w:rPr>
          <w:b/>
          <w:bCs/>
          <w:i/>
          <w:iCs/>
          <w:sz w:val="26"/>
          <w:szCs w:val="26"/>
        </w:rPr>
      </w:pPr>
      <w:bookmarkStart w:id="2" w:name="_Hlk215654446"/>
      <w:r w:rsidRPr="00B24726">
        <w:rPr>
          <w:bCs/>
          <w:iCs/>
          <w:sz w:val="26"/>
          <w:szCs w:val="26"/>
        </w:rPr>
        <w:t xml:space="preserve">Институт № </w:t>
      </w:r>
      <w:r w:rsidRPr="00B24726">
        <w:rPr>
          <w:bCs/>
          <w:iCs/>
          <w:sz w:val="26"/>
          <w:szCs w:val="26"/>
          <w:u w:val="single"/>
        </w:rPr>
        <w:t xml:space="preserve">  3 </w:t>
      </w:r>
      <w:r w:rsidRPr="00B24726">
        <w:rPr>
          <w:bCs/>
          <w:i/>
          <w:iCs/>
          <w:sz w:val="26"/>
          <w:szCs w:val="26"/>
          <w:u w:val="single"/>
        </w:rPr>
        <w:t xml:space="preserve"> </w:t>
      </w:r>
      <w:r w:rsidRPr="00B24726">
        <w:rPr>
          <w:bCs/>
          <w:i/>
          <w:iCs/>
          <w:sz w:val="26"/>
          <w:szCs w:val="26"/>
        </w:rPr>
        <w:t xml:space="preserve">   </w:t>
      </w:r>
      <w:r w:rsidRPr="00B24726">
        <w:rPr>
          <w:bCs/>
          <w:iCs/>
          <w:sz w:val="26"/>
          <w:szCs w:val="26"/>
          <w:u w:val="single"/>
        </w:rPr>
        <w:tab/>
        <w:t>«Системы управления, информатика и электроэнергетика»</w:t>
      </w:r>
      <w:r w:rsidRPr="00B24726">
        <w:rPr>
          <w:bCs/>
          <w:iCs/>
          <w:sz w:val="26"/>
          <w:szCs w:val="26"/>
          <w:u w:val="single"/>
        </w:rPr>
        <w:tab/>
      </w:r>
      <w:r w:rsidRPr="00B24726">
        <w:rPr>
          <w:bCs/>
          <w:iCs/>
          <w:sz w:val="26"/>
          <w:szCs w:val="26"/>
          <w:u w:val="single"/>
        </w:rPr>
        <w:tab/>
      </w:r>
    </w:p>
    <w:p w14:paraId="09BEE8C6" w14:textId="0CEEDB84" w:rsidR="00B24726" w:rsidRPr="00B24726" w:rsidRDefault="00B24726" w:rsidP="00B24726">
      <w:pPr>
        <w:spacing w:before="240" w:after="60" w:line="240" w:lineRule="auto"/>
        <w:ind w:left="142" w:firstLine="0"/>
        <w:jc w:val="left"/>
        <w:outlineLvl w:val="5"/>
        <w:rPr>
          <w:b/>
          <w:bCs/>
          <w:sz w:val="26"/>
          <w:szCs w:val="26"/>
        </w:rPr>
      </w:pPr>
      <w:r w:rsidRPr="00B24726">
        <w:rPr>
          <w:bCs/>
          <w:sz w:val="26"/>
          <w:szCs w:val="26"/>
        </w:rPr>
        <w:t xml:space="preserve">Кафедра    </w:t>
      </w:r>
      <w:proofErr w:type="gramStart"/>
      <w:r w:rsidRPr="00B24726">
        <w:rPr>
          <w:bCs/>
          <w:color w:val="000000" w:themeColor="text1"/>
          <w:sz w:val="26"/>
          <w:szCs w:val="26"/>
          <w:u w:val="single"/>
        </w:rPr>
        <w:tab/>
        <w:t xml:space="preserve">  </w:t>
      </w:r>
      <w:r w:rsidR="006C1786" w:rsidRPr="006C1786">
        <w:rPr>
          <w:bCs/>
          <w:color w:val="000000" w:themeColor="text1"/>
          <w:sz w:val="26"/>
          <w:szCs w:val="26"/>
          <w:u w:val="single"/>
        </w:rPr>
        <w:t>305</w:t>
      </w:r>
      <w:proofErr w:type="gramEnd"/>
      <w:r w:rsidRPr="00B24726">
        <w:rPr>
          <w:bCs/>
          <w:sz w:val="26"/>
          <w:szCs w:val="26"/>
          <w:u w:val="single"/>
        </w:rPr>
        <w:tab/>
      </w:r>
      <w:r w:rsidRPr="00B24726">
        <w:rPr>
          <w:bCs/>
          <w:sz w:val="26"/>
          <w:szCs w:val="26"/>
        </w:rPr>
        <w:t xml:space="preserve">    Учебная группа    </w:t>
      </w:r>
      <w:r w:rsidRPr="00B24726">
        <w:rPr>
          <w:bCs/>
          <w:sz w:val="22"/>
          <w:szCs w:val="22"/>
          <w:u w:val="single"/>
        </w:rPr>
        <w:tab/>
      </w:r>
      <w:r w:rsidRPr="00B24726">
        <w:rPr>
          <w:bCs/>
          <w:sz w:val="22"/>
          <w:szCs w:val="22"/>
          <w:u w:val="single"/>
        </w:rPr>
        <w:tab/>
      </w:r>
      <w:r w:rsidRPr="00B24726">
        <w:rPr>
          <w:bCs/>
          <w:sz w:val="22"/>
          <w:szCs w:val="22"/>
          <w:u w:val="single"/>
        </w:rPr>
        <w:tab/>
      </w:r>
      <w:r w:rsidRPr="00B24726">
        <w:rPr>
          <w:bCs/>
          <w:sz w:val="26"/>
          <w:szCs w:val="26"/>
          <w:u w:val="single"/>
        </w:rPr>
        <w:t>М3О-606С-20</w:t>
      </w:r>
      <w:r w:rsidRPr="00B24726">
        <w:rPr>
          <w:bCs/>
          <w:sz w:val="26"/>
          <w:szCs w:val="26"/>
          <w:u w:val="single"/>
        </w:rPr>
        <w:tab/>
      </w:r>
      <w:r w:rsidRPr="00B24726">
        <w:rPr>
          <w:bCs/>
          <w:sz w:val="26"/>
          <w:szCs w:val="26"/>
          <w:u w:val="single"/>
        </w:rPr>
        <w:tab/>
      </w:r>
      <w:r w:rsidRPr="00B24726">
        <w:rPr>
          <w:bCs/>
          <w:sz w:val="22"/>
          <w:szCs w:val="22"/>
          <w:u w:val="single"/>
        </w:rPr>
        <w:tab/>
      </w:r>
      <w:r w:rsidRPr="00B24726">
        <w:rPr>
          <w:bCs/>
          <w:sz w:val="22"/>
          <w:szCs w:val="22"/>
          <w:u w:val="single"/>
        </w:rPr>
        <w:tab/>
      </w:r>
    </w:p>
    <w:p w14:paraId="7BF4BB1C" w14:textId="731DC1C5" w:rsidR="00B24726" w:rsidRPr="00B24726" w:rsidRDefault="00B24726" w:rsidP="00B24726">
      <w:pPr>
        <w:spacing w:before="240" w:after="60" w:line="240" w:lineRule="auto"/>
        <w:ind w:left="142" w:firstLine="0"/>
        <w:jc w:val="left"/>
        <w:outlineLvl w:val="5"/>
        <w:rPr>
          <w:bCs/>
          <w:sz w:val="26"/>
          <w:szCs w:val="26"/>
        </w:rPr>
      </w:pPr>
      <w:r w:rsidRPr="00B24726">
        <w:rPr>
          <w:bCs/>
          <w:sz w:val="26"/>
          <w:szCs w:val="26"/>
        </w:rPr>
        <w:t xml:space="preserve">ФИО обучающегося     </w:t>
      </w:r>
      <w:r w:rsidRPr="00B24726">
        <w:rPr>
          <w:bCs/>
          <w:sz w:val="26"/>
          <w:szCs w:val="26"/>
        </w:rPr>
        <w:tab/>
        <w:t xml:space="preserve">        </w:t>
      </w:r>
      <w:r w:rsidRPr="00B24726">
        <w:rPr>
          <w:bCs/>
          <w:sz w:val="26"/>
          <w:szCs w:val="26"/>
          <w:u w:val="single"/>
        </w:rPr>
        <w:tab/>
      </w:r>
      <w:r w:rsidRPr="00B24726">
        <w:rPr>
          <w:bCs/>
          <w:sz w:val="26"/>
          <w:szCs w:val="26"/>
          <w:u w:val="single"/>
        </w:rPr>
        <w:tab/>
      </w:r>
      <w:r w:rsidRPr="00B24726">
        <w:rPr>
          <w:bCs/>
          <w:sz w:val="26"/>
          <w:szCs w:val="26"/>
          <w:u w:val="single"/>
        </w:rPr>
        <w:tab/>
      </w:r>
      <w:r w:rsidRPr="00B24726">
        <w:rPr>
          <w:bCs/>
          <w:sz w:val="26"/>
          <w:szCs w:val="26"/>
          <w:u w:val="single"/>
        </w:rPr>
        <w:tab/>
      </w:r>
      <w:r>
        <w:rPr>
          <w:bCs/>
          <w:sz w:val="26"/>
          <w:szCs w:val="26"/>
          <w:u w:val="single"/>
        </w:rPr>
        <w:t>Кравцов Максим Валентинович</w:t>
      </w:r>
      <w:r w:rsidRPr="00B24726">
        <w:rPr>
          <w:bCs/>
          <w:sz w:val="26"/>
          <w:szCs w:val="26"/>
          <w:u w:val="single"/>
        </w:rPr>
        <w:tab/>
      </w:r>
      <w:r w:rsidRPr="00B24726">
        <w:rPr>
          <w:bCs/>
          <w:sz w:val="26"/>
          <w:szCs w:val="26"/>
          <w:u w:val="single"/>
        </w:rPr>
        <w:tab/>
      </w:r>
    </w:p>
    <w:p w14:paraId="76BB1070" w14:textId="75ABADCF" w:rsidR="00B24726" w:rsidRPr="00B24726" w:rsidRDefault="00B24726" w:rsidP="00B24726">
      <w:pPr>
        <w:spacing w:before="240" w:after="60" w:line="240" w:lineRule="auto"/>
        <w:ind w:left="142" w:firstLine="0"/>
        <w:jc w:val="left"/>
        <w:outlineLvl w:val="5"/>
        <w:rPr>
          <w:bCs/>
          <w:sz w:val="26"/>
          <w:szCs w:val="26"/>
        </w:rPr>
      </w:pPr>
      <w:r w:rsidRPr="00B24726">
        <w:rPr>
          <w:bCs/>
          <w:sz w:val="26"/>
          <w:szCs w:val="26"/>
        </w:rPr>
        <w:t xml:space="preserve">Направление подготовки /    </w:t>
      </w:r>
      <w:r w:rsidRPr="00B24726">
        <w:rPr>
          <w:bCs/>
          <w:sz w:val="26"/>
          <w:szCs w:val="26"/>
          <w:u w:val="single"/>
        </w:rPr>
        <w:tab/>
      </w:r>
      <w:r w:rsidRPr="00B24726">
        <w:rPr>
          <w:bCs/>
          <w:sz w:val="26"/>
          <w:szCs w:val="26"/>
          <w:u w:val="single"/>
        </w:rPr>
        <w:tab/>
      </w:r>
      <w:r w:rsidRPr="00B24726">
        <w:rPr>
          <w:bCs/>
          <w:sz w:val="26"/>
          <w:szCs w:val="26"/>
          <w:u w:val="single"/>
        </w:rPr>
        <w:tab/>
      </w:r>
      <w:r w:rsidRPr="00B24726">
        <w:rPr>
          <w:bCs/>
          <w:sz w:val="26"/>
          <w:szCs w:val="26"/>
          <w:u w:val="single"/>
        </w:rPr>
        <w:tab/>
        <w:t>24.05.</w:t>
      </w:r>
      <w:proofErr w:type="gramStart"/>
      <w:r w:rsidR="006C1786">
        <w:rPr>
          <w:bCs/>
          <w:sz w:val="26"/>
          <w:szCs w:val="26"/>
          <w:u w:val="single"/>
        </w:rPr>
        <w:t>05.С</w:t>
      </w:r>
      <w:proofErr w:type="gramEnd"/>
      <w:r w:rsidR="006C1786">
        <w:rPr>
          <w:bCs/>
          <w:sz w:val="26"/>
          <w:szCs w:val="26"/>
          <w:u w:val="single"/>
        </w:rPr>
        <w:t>5</w:t>
      </w:r>
      <w:r w:rsidR="006C1786" w:rsidRPr="00B24726">
        <w:rPr>
          <w:bCs/>
          <w:sz w:val="26"/>
          <w:szCs w:val="26"/>
          <w:u w:val="single"/>
        </w:rPr>
        <w:tab/>
      </w:r>
      <w:r w:rsidRPr="00B24726">
        <w:rPr>
          <w:bCs/>
          <w:sz w:val="26"/>
          <w:szCs w:val="26"/>
          <w:u w:val="single"/>
        </w:rPr>
        <w:tab/>
      </w:r>
      <w:r w:rsidRPr="00B24726">
        <w:rPr>
          <w:bCs/>
          <w:sz w:val="26"/>
          <w:szCs w:val="26"/>
          <w:u w:val="single"/>
        </w:rPr>
        <w:tab/>
      </w:r>
      <w:r w:rsidRPr="00B24726">
        <w:rPr>
          <w:bCs/>
          <w:sz w:val="26"/>
          <w:szCs w:val="26"/>
          <w:u w:val="single"/>
        </w:rPr>
        <w:tab/>
      </w:r>
      <w:r w:rsidRPr="00B24726">
        <w:rPr>
          <w:bCs/>
          <w:sz w:val="26"/>
          <w:szCs w:val="26"/>
          <w:u w:val="single"/>
        </w:rPr>
        <w:tab/>
      </w:r>
      <w:r w:rsidRPr="00B24726">
        <w:rPr>
          <w:bCs/>
          <w:sz w:val="26"/>
          <w:szCs w:val="26"/>
          <w:u w:val="single"/>
        </w:rPr>
        <w:tab/>
      </w:r>
    </w:p>
    <w:p w14:paraId="01728EDB" w14:textId="77777777" w:rsidR="00B24726" w:rsidRPr="00B24726" w:rsidRDefault="00B24726" w:rsidP="00B24726">
      <w:pPr>
        <w:spacing w:after="60" w:line="240" w:lineRule="auto"/>
        <w:ind w:left="142" w:firstLine="0"/>
        <w:jc w:val="left"/>
        <w:outlineLvl w:val="5"/>
        <w:rPr>
          <w:bCs/>
          <w:sz w:val="26"/>
          <w:szCs w:val="26"/>
        </w:rPr>
      </w:pPr>
      <w:r w:rsidRPr="00B24726">
        <w:rPr>
          <w:bCs/>
          <w:sz w:val="26"/>
          <w:szCs w:val="26"/>
        </w:rPr>
        <w:t xml:space="preserve">специальность    </w:t>
      </w:r>
      <w:r w:rsidRPr="00B24726">
        <w:rPr>
          <w:bCs/>
          <w:sz w:val="26"/>
          <w:szCs w:val="26"/>
        </w:rPr>
        <w:tab/>
      </w:r>
      <w:r w:rsidRPr="00B24726">
        <w:rPr>
          <w:bCs/>
          <w:sz w:val="26"/>
          <w:szCs w:val="26"/>
        </w:rPr>
        <w:tab/>
        <w:t xml:space="preserve">       </w:t>
      </w:r>
      <w:r w:rsidRPr="00B24726">
        <w:rPr>
          <w:bCs/>
          <w:sz w:val="26"/>
          <w:szCs w:val="26"/>
          <w:u w:val="single"/>
        </w:rPr>
        <w:t xml:space="preserve">   </w:t>
      </w:r>
      <w:r w:rsidRPr="00B24726">
        <w:rPr>
          <w:bCs/>
          <w:sz w:val="26"/>
          <w:szCs w:val="26"/>
          <w:u w:val="single"/>
        </w:rPr>
        <w:tab/>
        <w:t xml:space="preserve">    </w:t>
      </w:r>
      <w:proofErr w:type="gramStart"/>
      <w:r w:rsidRPr="00B24726">
        <w:rPr>
          <w:bCs/>
          <w:sz w:val="26"/>
          <w:szCs w:val="26"/>
          <w:u w:val="single"/>
        </w:rPr>
        <w:t xml:space="preserve">   «</w:t>
      </w:r>
      <w:proofErr w:type="gramEnd"/>
      <w:r w:rsidRPr="00B24726">
        <w:rPr>
          <w:bCs/>
          <w:sz w:val="26"/>
          <w:szCs w:val="26"/>
          <w:u w:val="single"/>
        </w:rPr>
        <w:t>Интегрированные системы летательных аппаратов»</w:t>
      </w:r>
      <w:r w:rsidRPr="00B24726">
        <w:rPr>
          <w:bCs/>
          <w:sz w:val="26"/>
          <w:szCs w:val="26"/>
          <w:u w:val="single"/>
        </w:rPr>
        <w:tab/>
      </w:r>
      <w:r w:rsidRPr="00B24726">
        <w:rPr>
          <w:bCs/>
          <w:sz w:val="26"/>
          <w:szCs w:val="26"/>
          <w:u w:val="single"/>
        </w:rPr>
        <w:tab/>
      </w:r>
    </w:p>
    <w:p w14:paraId="22DF05E8" w14:textId="77777777" w:rsidR="00B24726" w:rsidRPr="00B24726" w:rsidRDefault="00B24726" w:rsidP="00B24726">
      <w:pPr>
        <w:spacing w:after="60" w:line="240" w:lineRule="auto"/>
        <w:ind w:left="142" w:firstLine="0"/>
        <w:jc w:val="left"/>
        <w:outlineLvl w:val="5"/>
        <w:rPr>
          <w:bCs/>
          <w:i/>
          <w:sz w:val="26"/>
          <w:szCs w:val="26"/>
        </w:rPr>
      </w:pPr>
      <w:r w:rsidRPr="00B24726">
        <w:rPr>
          <w:bCs/>
          <w:sz w:val="26"/>
          <w:szCs w:val="26"/>
        </w:rPr>
        <w:tab/>
      </w:r>
      <w:r w:rsidRPr="00B24726">
        <w:rPr>
          <w:bCs/>
          <w:sz w:val="26"/>
          <w:szCs w:val="26"/>
        </w:rPr>
        <w:tab/>
      </w:r>
      <w:r w:rsidRPr="00B24726">
        <w:rPr>
          <w:bCs/>
          <w:sz w:val="26"/>
          <w:szCs w:val="26"/>
        </w:rPr>
        <w:tab/>
      </w:r>
      <w:r w:rsidRPr="00B24726">
        <w:rPr>
          <w:bCs/>
          <w:sz w:val="26"/>
          <w:szCs w:val="26"/>
        </w:rPr>
        <w:tab/>
      </w:r>
      <w:r w:rsidRPr="00B24726">
        <w:rPr>
          <w:bCs/>
          <w:sz w:val="26"/>
          <w:szCs w:val="26"/>
        </w:rPr>
        <w:tab/>
      </w:r>
      <w:r w:rsidRPr="00B24726">
        <w:rPr>
          <w:bCs/>
          <w:sz w:val="26"/>
          <w:szCs w:val="26"/>
        </w:rPr>
        <w:tab/>
      </w:r>
      <w:r w:rsidRPr="00B24726">
        <w:rPr>
          <w:bCs/>
          <w:sz w:val="26"/>
          <w:szCs w:val="26"/>
        </w:rPr>
        <w:tab/>
      </w:r>
      <w:r w:rsidRPr="00B24726">
        <w:rPr>
          <w:bCs/>
          <w:i/>
          <w:sz w:val="16"/>
          <w:szCs w:val="26"/>
        </w:rPr>
        <w:t>шифр, наименование направления подготовки/специальности</w:t>
      </w:r>
      <w:r w:rsidRPr="00B24726">
        <w:rPr>
          <w:bCs/>
          <w:i/>
          <w:sz w:val="26"/>
          <w:szCs w:val="26"/>
        </w:rPr>
        <w:tab/>
      </w:r>
    </w:p>
    <w:p w14:paraId="60F25E69" w14:textId="77777777" w:rsidR="00B24726" w:rsidRPr="00B24726" w:rsidRDefault="00B24726" w:rsidP="00B24726">
      <w:pPr>
        <w:spacing w:before="240" w:after="60" w:line="240" w:lineRule="auto"/>
        <w:ind w:left="142" w:firstLine="0"/>
        <w:jc w:val="left"/>
        <w:outlineLvl w:val="5"/>
        <w:rPr>
          <w:bCs/>
          <w:sz w:val="26"/>
          <w:szCs w:val="26"/>
        </w:rPr>
      </w:pPr>
      <w:r w:rsidRPr="00B24726">
        <w:rPr>
          <w:bCs/>
          <w:sz w:val="26"/>
          <w:szCs w:val="26"/>
        </w:rPr>
        <w:t xml:space="preserve">Вид практики                         </w:t>
      </w:r>
      <w:r w:rsidRPr="00B24726">
        <w:rPr>
          <w:bCs/>
          <w:sz w:val="26"/>
          <w:szCs w:val="26"/>
          <w:u w:val="single"/>
        </w:rPr>
        <w:tab/>
        <w:t xml:space="preserve">                      Преддипломная практика</w:t>
      </w:r>
      <w:r w:rsidRPr="00B24726">
        <w:rPr>
          <w:bCs/>
          <w:sz w:val="26"/>
          <w:szCs w:val="26"/>
          <w:u w:val="single"/>
        </w:rPr>
        <w:tab/>
      </w:r>
      <w:r w:rsidRPr="00B24726">
        <w:rPr>
          <w:bCs/>
          <w:sz w:val="26"/>
          <w:szCs w:val="26"/>
          <w:u w:val="single"/>
        </w:rPr>
        <w:tab/>
      </w:r>
      <w:r w:rsidRPr="00B24726">
        <w:rPr>
          <w:bCs/>
          <w:sz w:val="26"/>
          <w:szCs w:val="26"/>
          <w:u w:val="single"/>
        </w:rPr>
        <w:tab/>
      </w:r>
      <w:r w:rsidRPr="00B24726">
        <w:rPr>
          <w:bCs/>
          <w:sz w:val="26"/>
          <w:szCs w:val="26"/>
          <w:u w:val="single"/>
        </w:rPr>
        <w:tab/>
      </w:r>
      <w:r w:rsidRPr="00B24726">
        <w:rPr>
          <w:bCs/>
          <w:sz w:val="26"/>
          <w:szCs w:val="26"/>
        </w:rPr>
        <w:t xml:space="preserve"> </w:t>
      </w:r>
    </w:p>
    <w:p w14:paraId="4D1CD246" w14:textId="77777777" w:rsidR="00B24726" w:rsidRPr="00B24726" w:rsidRDefault="00B24726" w:rsidP="00B24726">
      <w:pPr>
        <w:ind w:left="142" w:firstLine="0"/>
        <w:jc w:val="center"/>
        <w:rPr>
          <w:i/>
          <w:sz w:val="26"/>
          <w:szCs w:val="26"/>
        </w:rPr>
      </w:pPr>
      <w:r w:rsidRPr="00B24726">
        <w:rPr>
          <w:i/>
          <w:sz w:val="16"/>
          <w:szCs w:val="26"/>
        </w:rPr>
        <w:tab/>
      </w:r>
      <w:r w:rsidRPr="00B24726">
        <w:rPr>
          <w:i/>
          <w:sz w:val="16"/>
          <w:szCs w:val="26"/>
        </w:rPr>
        <w:tab/>
      </w:r>
      <w:r w:rsidRPr="00B24726">
        <w:rPr>
          <w:i/>
          <w:sz w:val="16"/>
          <w:szCs w:val="26"/>
        </w:rPr>
        <w:tab/>
      </w:r>
      <w:r w:rsidRPr="00B24726">
        <w:rPr>
          <w:i/>
          <w:sz w:val="16"/>
          <w:szCs w:val="26"/>
        </w:rPr>
        <w:tab/>
        <w:t xml:space="preserve"> учебная, производственная, преддипломная или другой вид практики</w:t>
      </w:r>
    </w:p>
    <w:p w14:paraId="6C06B023" w14:textId="73858B21" w:rsidR="00B24726" w:rsidRPr="00B24726" w:rsidRDefault="00B24726" w:rsidP="00B24726">
      <w:pPr>
        <w:spacing w:before="240" w:after="60" w:line="240" w:lineRule="auto"/>
        <w:ind w:left="142" w:firstLine="0"/>
        <w:jc w:val="left"/>
        <w:outlineLvl w:val="5"/>
        <w:rPr>
          <w:bCs/>
          <w:sz w:val="26"/>
          <w:szCs w:val="26"/>
        </w:rPr>
      </w:pPr>
      <w:bookmarkStart w:id="3" w:name="_Hlk215654771"/>
      <w:r w:rsidRPr="00B24726">
        <w:rPr>
          <w:bCs/>
          <w:sz w:val="26"/>
          <w:szCs w:val="26"/>
        </w:rPr>
        <w:t>ФИО руководителя практики от МАИ</w:t>
      </w:r>
      <w:r w:rsidRPr="00B24726">
        <w:rPr>
          <w:bCs/>
          <w:sz w:val="26"/>
          <w:szCs w:val="26"/>
        </w:rPr>
        <w:tab/>
      </w:r>
      <w:r w:rsidRPr="00B24726">
        <w:rPr>
          <w:bCs/>
          <w:sz w:val="26"/>
          <w:szCs w:val="26"/>
        </w:rPr>
        <w:tab/>
      </w:r>
      <w:r w:rsidRPr="00B24726">
        <w:rPr>
          <w:bCs/>
          <w:sz w:val="26"/>
          <w:szCs w:val="26"/>
        </w:rPr>
        <w:tab/>
      </w:r>
      <w:r w:rsidRPr="00B24726">
        <w:rPr>
          <w:bCs/>
          <w:sz w:val="26"/>
          <w:szCs w:val="26"/>
        </w:rPr>
        <w:tab/>
      </w:r>
      <w:r w:rsidRPr="00B24726">
        <w:rPr>
          <w:bCs/>
          <w:sz w:val="26"/>
          <w:szCs w:val="26"/>
        </w:rPr>
        <w:tab/>
      </w:r>
      <w:r w:rsidRPr="00B24726">
        <w:rPr>
          <w:bCs/>
          <w:sz w:val="26"/>
          <w:szCs w:val="26"/>
          <w:u w:val="single"/>
        </w:rPr>
        <w:tab/>
      </w:r>
      <w:r w:rsidR="006F4FB7">
        <w:rPr>
          <w:bCs/>
          <w:iCs/>
          <w:color w:val="000000" w:themeColor="text1"/>
          <w:sz w:val="26"/>
          <w:szCs w:val="26"/>
          <w:u w:val="single"/>
        </w:rPr>
        <w:t>Нгуен Н</w:t>
      </w:r>
      <w:r w:rsidRPr="00B24726">
        <w:rPr>
          <w:bCs/>
          <w:iCs/>
          <w:sz w:val="26"/>
          <w:szCs w:val="26"/>
          <w:u w:val="single"/>
        </w:rPr>
        <w:t>.</w:t>
      </w:r>
      <w:r w:rsidR="006F4FB7">
        <w:rPr>
          <w:bCs/>
          <w:iCs/>
          <w:sz w:val="26"/>
          <w:szCs w:val="26"/>
          <w:u w:val="single"/>
        </w:rPr>
        <w:t>М.</w:t>
      </w:r>
      <w:r w:rsidRPr="00B24726">
        <w:rPr>
          <w:bCs/>
          <w:sz w:val="26"/>
          <w:szCs w:val="26"/>
          <w:u w:val="single"/>
        </w:rPr>
        <w:tab/>
      </w:r>
    </w:p>
    <w:bookmarkEnd w:id="3"/>
    <w:p w14:paraId="377C9BD0" w14:textId="77777777" w:rsidR="00B24726" w:rsidRPr="00B24726" w:rsidRDefault="00B24726" w:rsidP="00B24726">
      <w:pPr>
        <w:spacing w:line="240" w:lineRule="auto"/>
        <w:ind w:firstLine="0"/>
        <w:jc w:val="left"/>
        <w:rPr>
          <w:sz w:val="24"/>
        </w:rPr>
      </w:pPr>
    </w:p>
    <w:p w14:paraId="427239A7" w14:textId="77777777" w:rsidR="00B24726" w:rsidRPr="006F3593" w:rsidRDefault="00B24726" w:rsidP="00B24726">
      <w:pPr>
        <w:spacing w:line="240" w:lineRule="auto"/>
        <w:ind w:firstLine="0"/>
        <w:jc w:val="left"/>
        <w:rPr>
          <w:sz w:val="24"/>
          <w:lang w:val="en-US"/>
        </w:rPr>
      </w:pPr>
    </w:p>
    <w:p w14:paraId="331A9343" w14:textId="0602678A" w:rsidR="00B24726" w:rsidRPr="00B24726" w:rsidRDefault="00B24726" w:rsidP="00B24726">
      <w:pPr>
        <w:spacing w:before="240" w:after="60" w:line="240" w:lineRule="auto"/>
        <w:ind w:left="142" w:firstLine="0"/>
        <w:jc w:val="left"/>
        <w:outlineLvl w:val="4"/>
        <w:rPr>
          <w:i/>
          <w:sz w:val="16"/>
          <w:szCs w:val="26"/>
        </w:rPr>
      </w:pPr>
      <w:bookmarkStart w:id="4" w:name="_Hlk215654747"/>
      <w:r w:rsidRPr="00B24726">
        <w:rPr>
          <w:bCs/>
          <w:iCs/>
          <w:sz w:val="26"/>
          <w:szCs w:val="26"/>
        </w:rPr>
        <w:t>Оценка за практику</w:t>
      </w:r>
      <w:r w:rsidRPr="00B24726">
        <w:rPr>
          <w:bCs/>
          <w:i/>
          <w:iCs/>
          <w:sz w:val="26"/>
          <w:szCs w:val="26"/>
        </w:rPr>
        <w:t xml:space="preserve">   </w:t>
      </w:r>
      <w:r w:rsidRPr="00B24726">
        <w:rPr>
          <w:bCs/>
          <w:i/>
          <w:iCs/>
          <w:sz w:val="26"/>
          <w:szCs w:val="26"/>
        </w:rPr>
        <w:tab/>
        <w:t xml:space="preserve">       </w:t>
      </w:r>
      <w:r w:rsidRPr="00B24726">
        <w:rPr>
          <w:bCs/>
          <w:iCs/>
          <w:sz w:val="26"/>
          <w:szCs w:val="26"/>
          <w:u w:val="single"/>
        </w:rPr>
        <w:tab/>
      </w:r>
      <w:r w:rsidRPr="00B24726">
        <w:rPr>
          <w:bCs/>
          <w:iCs/>
          <w:sz w:val="26"/>
          <w:szCs w:val="26"/>
          <w:u w:val="single"/>
        </w:rPr>
        <w:tab/>
      </w:r>
      <w:r w:rsidRPr="00B24726">
        <w:rPr>
          <w:bCs/>
          <w:iCs/>
          <w:sz w:val="26"/>
          <w:szCs w:val="26"/>
          <w:u w:val="single"/>
        </w:rPr>
        <w:tab/>
      </w:r>
      <w:r w:rsidRPr="00B24726">
        <w:rPr>
          <w:bCs/>
          <w:iCs/>
          <w:sz w:val="26"/>
          <w:szCs w:val="26"/>
          <w:u w:val="single"/>
        </w:rPr>
        <w:tab/>
      </w:r>
      <w:r w:rsidRPr="00B24726">
        <w:rPr>
          <w:bCs/>
          <w:i/>
          <w:iCs/>
          <w:sz w:val="26"/>
          <w:szCs w:val="26"/>
        </w:rPr>
        <w:t xml:space="preserve">    </w:t>
      </w:r>
      <w:r w:rsidRPr="00B24726">
        <w:rPr>
          <w:i/>
          <w:sz w:val="16"/>
          <w:szCs w:val="26"/>
          <w:u w:val="single"/>
        </w:rPr>
        <w:t xml:space="preserve">      </w:t>
      </w:r>
      <w:r w:rsidRPr="00B24726">
        <w:rPr>
          <w:i/>
          <w:sz w:val="16"/>
          <w:szCs w:val="26"/>
          <w:u w:val="single"/>
        </w:rPr>
        <w:tab/>
      </w:r>
      <w:r w:rsidRPr="00B24726">
        <w:rPr>
          <w:i/>
          <w:sz w:val="16"/>
          <w:szCs w:val="26"/>
          <w:u w:val="single"/>
        </w:rPr>
        <w:tab/>
        <w:t xml:space="preserve"> </w:t>
      </w:r>
      <w:r w:rsidRPr="00B24726">
        <w:rPr>
          <w:bCs/>
          <w:sz w:val="26"/>
          <w:szCs w:val="26"/>
          <w:u w:val="single"/>
        </w:rPr>
        <w:tab/>
      </w:r>
      <w:r w:rsidRPr="00B24726">
        <w:rPr>
          <w:bCs/>
          <w:i/>
          <w:iCs/>
          <w:sz w:val="26"/>
          <w:szCs w:val="26"/>
        </w:rPr>
        <w:t xml:space="preserve">    </w:t>
      </w:r>
      <w:r w:rsidRPr="00B24726">
        <w:rPr>
          <w:bCs/>
          <w:i/>
          <w:iCs/>
          <w:sz w:val="26"/>
          <w:szCs w:val="26"/>
          <w:u w:val="single"/>
        </w:rPr>
        <w:tab/>
      </w:r>
      <w:r w:rsidR="006F4FB7">
        <w:rPr>
          <w:bCs/>
          <w:sz w:val="26"/>
          <w:szCs w:val="26"/>
          <w:u w:val="single"/>
        </w:rPr>
        <w:t>Нгуен Н.М</w:t>
      </w:r>
      <w:r w:rsidRPr="00B24726">
        <w:rPr>
          <w:bCs/>
          <w:sz w:val="26"/>
          <w:szCs w:val="26"/>
          <w:u w:val="single"/>
        </w:rPr>
        <w:t>.</w:t>
      </w:r>
      <w:r w:rsidRPr="00B24726">
        <w:rPr>
          <w:i/>
          <w:sz w:val="16"/>
          <w:szCs w:val="26"/>
          <w:u w:val="single"/>
        </w:rPr>
        <w:tab/>
      </w:r>
      <w:r w:rsidRPr="00B24726">
        <w:rPr>
          <w:i/>
          <w:sz w:val="16"/>
          <w:szCs w:val="26"/>
        </w:rPr>
        <w:tab/>
      </w:r>
      <w:r w:rsidRPr="00B24726">
        <w:rPr>
          <w:i/>
          <w:sz w:val="16"/>
          <w:szCs w:val="26"/>
        </w:rPr>
        <w:tab/>
      </w:r>
      <w:r w:rsidRPr="00B24726">
        <w:rPr>
          <w:i/>
          <w:sz w:val="16"/>
          <w:szCs w:val="26"/>
        </w:rPr>
        <w:tab/>
      </w:r>
      <w:r w:rsidRPr="00B24726">
        <w:rPr>
          <w:i/>
          <w:sz w:val="16"/>
          <w:szCs w:val="26"/>
        </w:rPr>
        <w:tab/>
      </w:r>
      <w:r w:rsidRPr="00B24726">
        <w:rPr>
          <w:i/>
          <w:sz w:val="16"/>
          <w:szCs w:val="26"/>
        </w:rPr>
        <w:tab/>
      </w:r>
      <w:r w:rsidRPr="00B24726">
        <w:rPr>
          <w:i/>
          <w:sz w:val="16"/>
          <w:szCs w:val="26"/>
        </w:rPr>
        <w:tab/>
        <w:t xml:space="preserve">                                                         подпись</w:t>
      </w:r>
      <w:r w:rsidRPr="00B24726">
        <w:rPr>
          <w:i/>
          <w:sz w:val="16"/>
          <w:szCs w:val="26"/>
        </w:rPr>
        <w:tab/>
      </w:r>
      <w:r w:rsidRPr="00B24726">
        <w:rPr>
          <w:i/>
          <w:sz w:val="16"/>
          <w:szCs w:val="26"/>
        </w:rPr>
        <w:tab/>
      </w:r>
      <w:r w:rsidRPr="00B24726">
        <w:rPr>
          <w:i/>
          <w:sz w:val="16"/>
          <w:szCs w:val="26"/>
        </w:rPr>
        <w:tab/>
      </w:r>
      <w:r w:rsidR="006F3593">
        <w:rPr>
          <w:i/>
          <w:sz w:val="16"/>
          <w:szCs w:val="26"/>
        </w:rPr>
        <w:t xml:space="preserve">                </w:t>
      </w:r>
      <w:r w:rsidRPr="00B24726">
        <w:rPr>
          <w:i/>
          <w:sz w:val="16"/>
          <w:szCs w:val="26"/>
        </w:rPr>
        <w:t>ФИО руководителя</w:t>
      </w:r>
      <w:r w:rsidRPr="00B24726">
        <w:rPr>
          <w:i/>
          <w:sz w:val="16"/>
          <w:szCs w:val="26"/>
        </w:rPr>
        <w:tab/>
      </w:r>
      <w:r w:rsidRPr="00B24726">
        <w:rPr>
          <w:i/>
          <w:sz w:val="16"/>
          <w:szCs w:val="26"/>
        </w:rPr>
        <w:tab/>
        <w:t xml:space="preserve">      </w:t>
      </w:r>
    </w:p>
    <w:p w14:paraId="1D9031C8" w14:textId="77777777" w:rsidR="00B24726" w:rsidRPr="00B24726" w:rsidRDefault="00B24726" w:rsidP="00B24726">
      <w:pPr>
        <w:spacing w:after="60" w:line="240" w:lineRule="auto"/>
        <w:ind w:left="142" w:firstLine="0"/>
        <w:jc w:val="left"/>
        <w:outlineLvl w:val="4"/>
        <w:rPr>
          <w:i/>
          <w:sz w:val="16"/>
          <w:szCs w:val="26"/>
        </w:rPr>
      </w:pPr>
      <w:r w:rsidRPr="00B24726">
        <w:rPr>
          <w:i/>
          <w:sz w:val="16"/>
          <w:szCs w:val="26"/>
        </w:rPr>
        <w:tab/>
      </w:r>
      <w:r w:rsidRPr="00B24726">
        <w:rPr>
          <w:i/>
          <w:sz w:val="16"/>
          <w:szCs w:val="26"/>
        </w:rPr>
        <w:tab/>
      </w:r>
      <w:r w:rsidRPr="00B24726">
        <w:rPr>
          <w:i/>
          <w:sz w:val="16"/>
          <w:szCs w:val="26"/>
        </w:rPr>
        <w:tab/>
      </w:r>
      <w:r w:rsidRPr="00B24726">
        <w:rPr>
          <w:i/>
          <w:sz w:val="16"/>
          <w:szCs w:val="26"/>
        </w:rPr>
        <w:tab/>
      </w:r>
      <w:r w:rsidRPr="00B24726">
        <w:rPr>
          <w:i/>
          <w:sz w:val="16"/>
          <w:szCs w:val="26"/>
        </w:rPr>
        <w:tab/>
      </w:r>
      <w:r w:rsidRPr="00B24726">
        <w:rPr>
          <w:i/>
          <w:sz w:val="16"/>
          <w:szCs w:val="26"/>
        </w:rPr>
        <w:tab/>
      </w:r>
      <w:r w:rsidRPr="00B24726">
        <w:rPr>
          <w:i/>
          <w:sz w:val="16"/>
          <w:szCs w:val="26"/>
        </w:rPr>
        <w:tab/>
      </w:r>
      <w:r w:rsidRPr="00B24726">
        <w:rPr>
          <w:i/>
          <w:sz w:val="16"/>
          <w:szCs w:val="26"/>
        </w:rPr>
        <w:tab/>
      </w:r>
      <w:r w:rsidRPr="00B24726">
        <w:rPr>
          <w:i/>
          <w:sz w:val="16"/>
          <w:szCs w:val="26"/>
        </w:rPr>
        <w:tab/>
        <w:t xml:space="preserve"> </w:t>
      </w:r>
      <w:r w:rsidRPr="00B24726">
        <w:rPr>
          <w:i/>
          <w:sz w:val="16"/>
          <w:szCs w:val="26"/>
        </w:rPr>
        <w:tab/>
      </w:r>
      <w:r w:rsidRPr="00B24726">
        <w:rPr>
          <w:i/>
          <w:sz w:val="16"/>
          <w:szCs w:val="26"/>
        </w:rPr>
        <w:tab/>
      </w:r>
      <w:r w:rsidRPr="00B24726">
        <w:rPr>
          <w:i/>
          <w:sz w:val="16"/>
          <w:szCs w:val="26"/>
        </w:rPr>
        <w:tab/>
      </w:r>
      <w:proofErr w:type="gramStart"/>
      <w:r w:rsidRPr="00B24726">
        <w:rPr>
          <w:i/>
          <w:sz w:val="16"/>
          <w:szCs w:val="26"/>
        </w:rPr>
        <w:t>практики  от</w:t>
      </w:r>
      <w:proofErr w:type="gramEnd"/>
      <w:r w:rsidRPr="00B24726">
        <w:rPr>
          <w:i/>
          <w:sz w:val="16"/>
          <w:szCs w:val="26"/>
        </w:rPr>
        <w:t xml:space="preserve"> МАИ</w:t>
      </w:r>
    </w:p>
    <w:bookmarkEnd w:id="2"/>
    <w:bookmarkEnd w:id="4"/>
    <w:p w14:paraId="3FD28139" w14:textId="77777777" w:rsidR="00B24726" w:rsidRPr="00B24726" w:rsidRDefault="00B24726" w:rsidP="00B24726">
      <w:pPr>
        <w:ind w:left="142" w:firstLine="0"/>
        <w:jc w:val="center"/>
        <w:rPr>
          <w:sz w:val="26"/>
          <w:szCs w:val="26"/>
        </w:rPr>
      </w:pPr>
    </w:p>
    <w:bookmarkEnd w:id="0"/>
    <w:p w14:paraId="09B4510F" w14:textId="77777777" w:rsidR="00B24726" w:rsidRPr="00B24726" w:rsidRDefault="00B24726" w:rsidP="00B24726">
      <w:pPr>
        <w:ind w:left="142" w:firstLine="0"/>
        <w:rPr>
          <w:i/>
          <w:sz w:val="26"/>
          <w:szCs w:val="26"/>
        </w:rPr>
      </w:pPr>
    </w:p>
    <w:p w14:paraId="65966EC2" w14:textId="77777777" w:rsidR="00B24726" w:rsidRPr="00B24726" w:rsidRDefault="00B24726" w:rsidP="00B24726">
      <w:pPr>
        <w:ind w:left="142" w:firstLine="0"/>
        <w:rPr>
          <w:i/>
          <w:sz w:val="26"/>
          <w:szCs w:val="26"/>
        </w:rPr>
      </w:pPr>
    </w:p>
    <w:p w14:paraId="5723FF29" w14:textId="77777777" w:rsidR="00B24726" w:rsidRPr="00B24726" w:rsidRDefault="00B24726" w:rsidP="00B24726">
      <w:pPr>
        <w:ind w:left="142" w:firstLine="0"/>
        <w:rPr>
          <w:sz w:val="26"/>
          <w:szCs w:val="26"/>
        </w:rPr>
      </w:pPr>
    </w:p>
    <w:p w14:paraId="1B00BD4F" w14:textId="77777777" w:rsidR="00B24726" w:rsidRPr="00B24726" w:rsidRDefault="00B24726" w:rsidP="00B24726">
      <w:pPr>
        <w:ind w:left="142" w:firstLine="0"/>
        <w:rPr>
          <w:sz w:val="26"/>
          <w:szCs w:val="26"/>
        </w:rPr>
      </w:pPr>
    </w:p>
    <w:p w14:paraId="066B4B61" w14:textId="77777777" w:rsidR="00B24726" w:rsidRPr="00B24726" w:rsidRDefault="00B24726" w:rsidP="00B24726">
      <w:pPr>
        <w:ind w:left="142" w:firstLine="0"/>
        <w:rPr>
          <w:sz w:val="26"/>
          <w:szCs w:val="26"/>
        </w:rPr>
      </w:pPr>
    </w:p>
    <w:p w14:paraId="5D378D3F" w14:textId="77777777" w:rsidR="00B24726" w:rsidRPr="00B24726" w:rsidRDefault="00B24726" w:rsidP="00B24726">
      <w:pPr>
        <w:ind w:left="142" w:firstLine="0"/>
        <w:jc w:val="center"/>
        <w:rPr>
          <w:sz w:val="26"/>
          <w:szCs w:val="26"/>
        </w:rPr>
      </w:pPr>
      <w:r w:rsidRPr="00B24726">
        <w:rPr>
          <w:sz w:val="26"/>
          <w:szCs w:val="26"/>
        </w:rPr>
        <w:t xml:space="preserve">Москва </w:t>
      </w:r>
    </w:p>
    <w:bookmarkEnd w:id="1"/>
    <w:p w14:paraId="37328EE4" w14:textId="77777777" w:rsidR="00B24726" w:rsidRPr="00B24726" w:rsidRDefault="00B24726" w:rsidP="00B24726">
      <w:pPr>
        <w:ind w:left="142" w:firstLine="0"/>
        <w:jc w:val="center"/>
        <w:rPr>
          <w:sz w:val="26"/>
          <w:szCs w:val="26"/>
        </w:rPr>
      </w:pPr>
      <w:r w:rsidRPr="00B24726">
        <w:rPr>
          <w:sz w:val="26"/>
          <w:szCs w:val="26"/>
        </w:rPr>
        <w:t>2025</w:t>
      </w:r>
      <w:r w:rsidRPr="00B24726">
        <w:rPr>
          <w:sz w:val="26"/>
          <w:szCs w:val="26"/>
        </w:rPr>
        <w:br w:type="page"/>
      </w:r>
    </w:p>
    <w:p w14:paraId="70EDA660" w14:textId="77777777" w:rsidR="00D96DF5" w:rsidRPr="00C91C5D" w:rsidRDefault="00D96DF5" w:rsidP="00D96DF5">
      <w:pPr>
        <w:numPr>
          <w:ilvl w:val="0"/>
          <w:numId w:val="2"/>
        </w:numPr>
        <w:overflowPunct w:val="0"/>
        <w:autoSpaceDE w:val="0"/>
        <w:autoSpaceDN w:val="0"/>
        <w:adjustRightInd w:val="0"/>
        <w:ind w:left="0" w:firstLine="709"/>
        <w:contextualSpacing/>
        <w:jc w:val="left"/>
        <w:textAlignment w:val="baseline"/>
        <w:rPr>
          <w:b/>
          <w:szCs w:val="28"/>
        </w:rPr>
      </w:pPr>
      <w:r w:rsidRPr="00C91C5D">
        <w:rPr>
          <w:b/>
          <w:szCs w:val="28"/>
        </w:rPr>
        <w:lastRenderedPageBreak/>
        <w:t>Место и сроки проведения практики</w:t>
      </w:r>
    </w:p>
    <w:p w14:paraId="6814A78F" w14:textId="77777777" w:rsidR="00D96DF5" w:rsidRPr="00C91C5D" w:rsidRDefault="00D96DF5" w:rsidP="00D96DF5">
      <w:pPr>
        <w:overflowPunct w:val="0"/>
        <w:autoSpaceDE w:val="0"/>
        <w:autoSpaceDN w:val="0"/>
        <w:adjustRightInd w:val="0"/>
        <w:ind w:left="708" w:firstLine="0"/>
        <w:jc w:val="left"/>
        <w:textAlignment w:val="baseline"/>
        <w:rPr>
          <w:b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879"/>
        <w:gridCol w:w="6752"/>
      </w:tblGrid>
      <w:tr w:rsidR="00D96DF5" w:rsidRPr="00C91C5D" w14:paraId="498C8764" w14:textId="77777777" w:rsidTr="00045069">
        <w:tc>
          <w:tcPr>
            <w:tcW w:w="3936" w:type="dxa"/>
            <w:vAlign w:val="center"/>
          </w:tcPr>
          <w:p w14:paraId="7B6D0E5C" w14:textId="77777777" w:rsidR="00D96DF5" w:rsidRPr="00C91C5D" w:rsidRDefault="00D96DF5" w:rsidP="00045069">
            <w:pPr>
              <w:ind w:firstLine="0"/>
              <w:jc w:val="left"/>
              <w:rPr>
                <w:szCs w:val="28"/>
              </w:rPr>
            </w:pPr>
            <w:r w:rsidRPr="00C91C5D">
              <w:rPr>
                <w:szCs w:val="28"/>
              </w:rPr>
              <w:t>Наименование организации:</w:t>
            </w:r>
          </w:p>
        </w:tc>
        <w:tc>
          <w:tcPr>
            <w:tcW w:w="6910" w:type="dxa"/>
            <w:tcBorders>
              <w:bottom w:val="single" w:sz="4" w:space="0" w:color="auto"/>
            </w:tcBorders>
            <w:vAlign w:val="bottom"/>
          </w:tcPr>
          <w:p w14:paraId="21CCD177" w14:textId="77777777" w:rsidR="00D96DF5" w:rsidRPr="00C91C5D" w:rsidRDefault="00D96DF5" w:rsidP="00045069">
            <w:pPr>
              <w:ind w:firstLine="0"/>
              <w:jc w:val="center"/>
              <w:rPr>
                <w:szCs w:val="28"/>
              </w:rPr>
            </w:pPr>
            <w:r w:rsidRPr="00C91C5D">
              <w:rPr>
                <w:szCs w:val="28"/>
              </w:rPr>
              <w:t>ФГБОУ ВО «МАИ (НИУ)», Институт №3 кафедра 305</w:t>
            </w:r>
          </w:p>
        </w:tc>
      </w:tr>
      <w:tr w:rsidR="00D96DF5" w:rsidRPr="00C91C5D" w14:paraId="0C69DFFE" w14:textId="77777777" w:rsidTr="00045069">
        <w:tc>
          <w:tcPr>
            <w:tcW w:w="3936" w:type="dxa"/>
            <w:vAlign w:val="center"/>
          </w:tcPr>
          <w:p w14:paraId="2F32D3E8" w14:textId="77777777" w:rsidR="00D96DF5" w:rsidRPr="00C91C5D" w:rsidRDefault="00D96DF5" w:rsidP="00045069">
            <w:pPr>
              <w:ind w:firstLine="0"/>
              <w:jc w:val="left"/>
              <w:rPr>
                <w:szCs w:val="28"/>
              </w:rPr>
            </w:pPr>
            <w:r w:rsidRPr="00C91C5D">
              <w:rPr>
                <w:szCs w:val="28"/>
              </w:rPr>
              <w:t>Сроки проведения практики</w:t>
            </w:r>
          </w:p>
        </w:tc>
        <w:tc>
          <w:tcPr>
            <w:tcW w:w="6910" w:type="dxa"/>
            <w:tcBorders>
              <w:top w:val="single" w:sz="4" w:space="0" w:color="auto"/>
            </w:tcBorders>
            <w:vAlign w:val="bottom"/>
          </w:tcPr>
          <w:p w14:paraId="4BF8372F" w14:textId="77777777" w:rsidR="00D96DF5" w:rsidRPr="00C91C5D" w:rsidRDefault="00D96DF5" w:rsidP="00045069">
            <w:pPr>
              <w:ind w:firstLine="0"/>
              <w:jc w:val="left"/>
              <w:rPr>
                <w:szCs w:val="28"/>
              </w:rPr>
            </w:pPr>
          </w:p>
        </w:tc>
      </w:tr>
      <w:tr w:rsidR="00D96DF5" w:rsidRPr="00C91C5D" w14:paraId="5457BB5F" w14:textId="77777777" w:rsidTr="00045069">
        <w:tc>
          <w:tcPr>
            <w:tcW w:w="3936" w:type="dxa"/>
            <w:vAlign w:val="center"/>
          </w:tcPr>
          <w:p w14:paraId="54C2C58D" w14:textId="77777777" w:rsidR="00D96DF5" w:rsidRPr="00C91C5D" w:rsidRDefault="00D96DF5" w:rsidP="00045069">
            <w:pPr>
              <w:ind w:firstLine="0"/>
              <w:jc w:val="left"/>
              <w:rPr>
                <w:szCs w:val="28"/>
              </w:rPr>
            </w:pPr>
            <w:r w:rsidRPr="00C91C5D">
              <w:rPr>
                <w:szCs w:val="28"/>
              </w:rPr>
              <w:t>дата начала практики:</w:t>
            </w:r>
          </w:p>
        </w:tc>
        <w:tc>
          <w:tcPr>
            <w:tcW w:w="6910" w:type="dxa"/>
            <w:tcBorders>
              <w:bottom w:val="single" w:sz="4" w:space="0" w:color="auto"/>
            </w:tcBorders>
            <w:vAlign w:val="bottom"/>
          </w:tcPr>
          <w:p w14:paraId="4F21877E" w14:textId="77777777" w:rsidR="00D96DF5" w:rsidRPr="00C91C5D" w:rsidRDefault="00D96DF5" w:rsidP="00045069">
            <w:pPr>
              <w:ind w:firstLine="0"/>
              <w:jc w:val="center"/>
              <w:rPr>
                <w:szCs w:val="28"/>
              </w:rPr>
            </w:pPr>
            <w:r w:rsidRPr="00C91C5D">
              <w:rPr>
                <w:szCs w:val="28"/>
              </w:rPr>
              <w:t>29.09.2025 г.</w:t>
            </w:r>
          </w:p>
        </w:tc>
      </w:tr>
      <w:tr w:rsidR="00D96DF5" w:rsidRPr="00C91C5D" w14:paraId="2FBEC641" w14:textId="77777777" w:rsidTr="00045069">
        <w:tc>
          <w:tcPr>
            <w:tcW w:w="3936" w:type="dxa"/>
            <w:vAlign w:val="center"/>
          </w:tcPr>
          <w:p w14:paraId="44BC1A1B" w14:textId="77777777" w:rsidR="00D96DF5" w:rsidRPr="00C91C5D" w:rsidRDefault="00D96DF5" w:rsidP="00045069">
            <w:pPr>
              <w:ind w:firstLine="0"/>
              <w:jc w:val="left"/>
              <w:rPr>
                <w:szCs w:val="28"/>
              </w:rPr>
            </w:pPr>
            <w:r w:rsidRPr="00C91C5D">
              <w:rPr>
                <w:szCs w:val="28"/>
              </w:rPr>
              <w:t>дата окончания практики:</w:t>
            </w:r>
          </w:p>
        </w:tc>
        <w:tc>
          <w:tcPr>
            <w:tcW w:w="69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425B8A" w14:textId="77777777" w:rsidR="00D96DF5" w:rsidRPr="00C91C5D" w:rsidRDefault="00D96DF5" w:rsidP="00045069">
            <w:pPr>
              <w:tabs>
                <w:tab w:val="left" w:pos="1848"/>
              </w:tabs>
              <w:ind w:firstLine="0"/>
              <w:jc w:val="center"/>
              <w:rPr>
                <w:szCs w:val="28"/>
              </w:rPr>
            </w:pPr>
            <w:r w:rsidRPr="00C91C5D">
              <w:rPr>
                <w:szCs w:val="28"/>
              </w:rPr>
              <w:t>04.01.2026 г.</w:t>
            </w:r>
          </w:p>
        </w:tc>
      </w:tr>
    </w:tbl>
    <w:p w14:paraId="44C86EAD" w14:textId="77777777" w:rsidR="00D96DF5" w:rsidRPr="00C91C5D" w:rsidRDefault="00D96DF5" w:rsidP="00D96DF5">
      <w:pPr>
        <w:ind w:firstLine="0"/>
        <w:jc w:val="left"/>
        <w:rPr>
          <w:szCs w:val="28"/>
        </w:rPr>
      </w:pPr>
    </w:p>
    <w:p w14:paraId="584AAC20" w14:textId="77777777" w:rsidR="00D96DF5" w:rsidRPr="00C91C5D" w:rsidRDefault="00D96DF5" w:rsidP="00D96DF5">
      <w:pPr>
        <w:numPr>
          <w:ilvl w:val="0"/>
          <w:numId w:val="2"/>
        </w:numPr>
        <w:overflowPunct w:val="0"/>
        <w:autoSpaceDE w:val="0"/>
        <w:autoSpaceDN w:val="0"/>
        <w:adjustRightInd w:val="0"/>
        <w:ind w:left="0" w:firstLine="709"/>
        <w:contextualSpacing/>
        <w:jc w:val="left"/>
        <w:textAlignment w:val="baseline"/>
        <w:rPr>
          <w:b/>
          <w:szCs w:val="28"/>
        </w:rPr>
      </w:pPr>
      <w:r w:rsidRPr="00C91C5D">
        <w:rPr>
          <w:b/>
          <w:szCs w:val="28"/>
        </w:rPr>
        <w:t>Инструктаж по технике безопасности</w:t>
      </w:r>
    </w:p>
    <w:p w14:paraId="43BA3A31" w14:textId="77777777" w:rsidR="00D96DF5" w:rsidRPr="00C91C5D" w:rsidRDefault="00D96DF5" w:rsidP="00D96DF5">
      <w:pPr>
        <w:overflowPunct w:val="0"/>
        <w:autoSpaceDE w:val="0"/>
        <w:autoSpaceDN w:val="0"/>
        <w:adjustRightInd w:val="0"/>
        <w:ind w:left="708" w:firstLine="0"/>
        <w:jc w:val="left"/>
        <w:textAlignment w:val="baseline"/>
        <w:rPr>
          <w:b/>
          <w:szCs w:val="28"/>
        </w:rPr>
      </w:pPr>
    </w:p>
    <w:tbl>
      <w:tblPr>
        <w:tblW w:w="0" w:type="auto"/>
        <w:tblInd w:w="142" w:type="dxa"/>
        <w:tblLook w:val="04A0" w:firstRow="1" w:lastRow="0" w:firstColumn="1" w:lastColumn="0" w:noHBand="0" w:noVBand="1"/>
      </w:tblPr>
      <w:tblGrid>
        <w:gridCol w:w="3577"/>
        <w:gridCol w:w="294"/>
        <w:gridCol w:w="2667"/>
        <w:gridCol w:w="285"/>
        <w:gridCol w:w="294"/>
        <w:gridCol w:w="2106"/>
      </w:tblGrid>
      <w:tr w:rsidR="00D96DF5" w:rsidRPr="00C91C5D" w14:paraId="5386D78D" w14:textId="77777777" w:rsidTr="00045069">
        <w:tc>
          <w:tcPr>
            <w:tcW w:w="3577" w:type="dxa"/>
            <w:tcBorders>
              <w:bottom w:val="single" w:sz="4" w:space="0" w:color="auto"/>
            </w:tcBorders>
            <w:vAlign w:val="bottom"/>
          </w:tcPr>
          <w:p w14:paraId="5A573939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Cs w:val="28"/>
              </w:rPr>
            </w:pPr>
          </w:p>
        </w:tc>
        <w:tc>
          <w:tcPr>
            <w:tcW w:w="289" w:type="dxa"/>
            <w:vAlign w:val="bottom"/>
          </w:tcPr>
          <w:p w14:paraId="5F3B2E3A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Cs w:val="28"/>
              </w:rPr>
            </w:pPr>
            <w:r w:rsidRPr="00C91C5D">
              <w:rPr>
                <w:szCs w:val="28"/>
              </w:rPr>
              <w:t>/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7C693DD5" w14:textId="531DE690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Cs w:val="28"/>
              </w:rPr>
            </w:pPr>
            <w:r>
              <w:rPr>
                <w:szCs w:val="28"/>
              </w:rPr>
              <w:t>Нгуен Н.М</w:t>
            </w:r>
            <w:r w:rsidRPr="00C91C5D">
              <w:rPr>
                <w:szCs w:val="28"/>
              </w:rPr>
              <w:t>.</w:t>
            </w:r>
          </w:p>
        </w:tc>
        <w:tc>
          <w:tcPr>
            <w:tcW w:w="285" w:type="dxa"/>
          </w:tcPr>
          <w:p w14:paraId="6C76219E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Cs w:val="28"/>
              </w:rPr>
            </w:pPr>
          </w:p>
        </w:tc>
        <w:tc>
          <w:tcPr>
            <w:tcW w:w="289" w:type="dxa"/>
            <w:vAlign w:val="bottom"/>
          </w:tcPr>
          <w:p w14:paraId="0AF49360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Cs w:val="28"/>
              </w:rPr>
            </w:pPr>
            <w:r w:rsidRPr="00C91C5D">
              <w:rPr>
                <w:szCs w:val="28"/>
              </w:rPr>
              <w:t>/</w:t>
            </w:r>
          </w:p>
        </w:tc>
        <w:tc>
          <w:tcPr>
            <w:tcW w:w="2106" w:type="dxa"/>
            <w:tcBorders>
              <w:bottom w:val="single" w:sz="4" w:space="0" w:color="auto"/>
            </w:tcBorders>
            <w:vAlign w:val="bottom"/>
          </w:tcPr>
          <w:p w14:paraId="63C68FC8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/>
                <w:szCs w:val="28"/>
              </w:rPr>
            </w:pPr>
            <w:r w:rsidRPr="00C91C5D">
              <w:rPr>
                <w:szCs w:val="28"/>
              </w:rPr>
              <w:t>29.09.2025 г.</w:t>
            </w:r>
          </w:p>
        </w:tc>
      </w:tr>
      <w:tr w:rsidR="00D96DF5" w:rsidRPr="00C91C5D" w14:paraId="18740B08" w14:textId="77777777" w:rsidTr="00045069">
        <w:tc>
          <w:tcPr>
            <w:tcW w:w="3577" w:type="dxa"/>
            <w:tcBorders>
              <w:top w:val="single" w:sz="4" w:space="0" w:color="auto"/>
            </w:tcBorders>
          </w:tcPr>
          <w:p w14:paraId="77082BA3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/>
                <w:sz w:val="20"/>
                <w:szCs w:val="20"/>
              </w:rPr>
            </w:pPr>
            <w:r w:rsidRPr="00C91C5D">
              <w:rPr>
                <w:bCs/>
                <w:i/>
                <w:sz w:val="20"/>
                <w:szCs w:val="20"/>
              </w:rPr>
              <w:t>подпись проводившего</w:t>
            </w:r>
          </w:p>
        </w:tc>
        <w:tc>
          <w:tcPr>
            <w:tcW w:w="289" w:type="dxa"/>
          </w:tcPr>
          <w:p w14:paraId="0F7F103E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Cs/>
                <w:i/>
                <w:sz w:val="20"/>
                <w:szCs w:val="20"/>
              </w:rPr>
            </w:pPr>
          </w:p>
        </w:tc>
        <w:tc>
          <w:tcPr>
            <w:tcW w:w="2667" w:type="dxa"/>
            <w:tcBorders>
              <w:top w:val="single" w:sz="4" w:space="0" w:color="auto"/>
            </w:tcBorders>
          </w:tcPr>
          <w:p w14:paraId="189ED01A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/>
                <w:sz w:val="20"/>
                <w:szCs w:val="20"/>
              </w:rPr>
            </w:pPr>
            <w:r w:rsidRPr="00C91C5D">
              <w:rPr>
                <w:bCs/>
                <w:i/>
                <w:sz w:val="20"/>
                <w:szCs w:val="20"/>
              </w:rPr>
              <w:t>расшифровка подписи</w:t>
            </w:r>
          </w:p>
        </w:tc>
        <w:tc>
          <w:tcPr>
            <w:tcW w:w="285" w:type="dxa"/>
          </w:tcPr>
          <w:p w14:paraId="1FA2240E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Cs/>
                <w:i/>
                <w:sz w:val="20"/>
                <w:szCs w:val="20"/>
              </w:rPr>
            </w:pPr>
          </w:p>
        </w:tc>
        <w:tc>
          <w:tcPr>
            <w:tcW w:w="289" w:type="dxa"/>
          </w:tcPr>
          <w:p w14:paraId="2A4DDFD0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Cs/>
                <w:i/>
                <w:sz w:val="20"/>
                <w:szCs w:val="20"/>
              </w:rPr>
            </w:pPr>
          </w:p>
        </w:tc>
        <w:tc>
          <w:tcPr>
            <w:tcW w:w="2106" w:type="dxa"/>
            <w:tcBorders>
              <w:top w:val="single" w:sz="4" w:space="0" w:color="auto"/>
            </w:tcBorders>
          </w:tcPr>
          <w:p w14:paraId="08900748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/>
                <w:sz w:val="20"/>
                <w:szCs w:val="20"/>
              </w:rPr>
            </w:pPr>
            <w:r w:rsidRPr="00C91C5D">
              <w:rPr>
                <w:bCs/>
                <w:i/>
                <w:sz w:val="20"/>
                <w:szCs w:val="20"/>
              </w:rPr>
              <w:t>дата проведения</w:t>
            </w:r>
          </w:p>
        </w:tc>
      </w:tr>
    </w:tbl>
    <w:p w14:paraId="36D7FC63" w14:textId="77777777" w:rsidR="00D96DF5" w:rsidRPr="00C91C5D" w:rsidRDefault="00D96DF5" w:rsidP="00D96DF5">
      <w:pPr>
        <w:ind w:firstLine="0"/>
        <w:jc w:val="left"/>
        <w:rPr>
          <w:sz w:val="32"/>
          <w:szCs w:val="32"/>
        </w:rPr>
      </w:pPr>
    </w:p>
    <w:p w14:paraId="16FA2A93" w14:textId="77777777" w:rsidR="00D96DF5" w:rsidRPr="00C91C5D" w:rsidRDefault="00D96DF5" w:rsidP="00D96DF5">
      <w:pPr>
        <w:numPr>
          <w:ilvl w:val="0"/>
          <w:numId w:val="2"/>
        </w:numPr>
        <w:overflowPunct w:val="0"/>
        <w:autoSpaceDE w:val="0"/>
        <w:autoSpaceDN w:val="0"/>
        <w:adjustRightInd w:val="0"/>
        <w:ind w:left="0" w:firstLine="709"/>
        <w:jc w:val="left"/>
        <w:textAlignment w:val="baseline"/>
        <w:rPr>
          <w:b/>
          <w:szCs w:val="28"/>
        </w:rPr>
      </w:pPr>
      <w:r w:rsidRPr="00C91C5D">
        <w:rPr>
          <w:b/>
          <w:szCs w:val="28"/>
        </w:rPr>
        <w:t>Индивидуальное задание обучающегося:</w:t>
      </w:r>
    </w:p>
    <w:p w14:paraId="163FFD41" w14:textId="77777777" w:rsidR="00D96DF5" w:rsidRPr="00C91C5D" w:rsidRDefault="00D96DF5" w:rsidP="00D96DF5">
      <w:pPr>
        <w:overflowPunct w:val="0"/>
        <w:autoSpaceDE w:val="0"/>
        <w:autoSpaceDN w:val="0"/>
        <w:adjustRightInd w:val="0"/>
        <w:ind w:left="1068" w:firstLine="0"/>
        <w:contextualSpacing/>
        <w:jc w:val="left"/>
        <w:textAlignment w:val="baseline"/>
        <w:rPr>
          <w:b/>
          <w:szCs w:val="28"/>
        </w:rPr>
      </w:pPr>
    </w:p>
    <w:p w14:paraId="2FE374C4" w14:textId="77777777" w:rsidR="00D96DF5" w:rsidRPr="00C91C5D" w:rsidRDefault="00D96DF5" w:rsidP="00D96DF5">
      <w:pPr>
        <w:spacing w:line="240" w:lineRule="auto"/>
        <w:ind w:firstLine="0"/>
        <w:rPr>
          <w:i/>
          <w:sz w:val="20"/>
          <w:szCs w:val="20"/>
        </w:rPr>
      </w:pPr>
      <w:r w:rsidRPr="00C91C5D">
        <w:rPr>
          <w:i/>
          <w:sz w:val="20"/>
          <w:szCs w:val="20"/>
        </w:rPr>
        <w:t xml:space="preserve">Примечание: индивидуальное задание должно соответствовать виду (типу), целям и задачам практики (т.е. компетенциям и результатам обучения в рабочей программе практики ООП ВО) </w:t>
      </w:r>
    </w:p>
    <w:p w14:paraId="440347FD" w14:textId="77777777" w:rsidR="00D96DF5" w:rsidRPr="00C91C5D" w:rsidRDefault="00D96DF5" w:rsidP="00D96DF5">
      <w:pPr>
        <w:spacing w:line="240" w:lineRule="auto"/>
        <w:ind w:left="142" w:firstLine="0"/>
        <w:rPr>
          <w:i/>
          <w:szCs w:val="28"/>
        </w:rPr>
      </w:pPr>
    </w:p>
    <w:p w14:paraId="4CED8502" w14:textId="3892F394" w:rsidR="00D96DF5" w:rsidRPr="00C91C5D" w:rsidRDefault="00D96DF5" w:rsidP="00D96DF5">
      <w:pPr>
        <w:ind w:left="142" w:firstLine="0"/>
        <w:rPr>
          <w:szCs w:val="28"/>
          <w:u w:val="single"/>
        </w:rPr>
      </w:pPr>
      <w:r w:rsidRPr="00C91C5D">
        <w:rPr>
          <w:szCs w:val="28"/>
          <w:u w:val="single"/>
        </w:rPr>
        <w:t>Тема:</w:t>
      </w:r>
      <w:r w:rsidR="008367B0">
        <w:rPr>
          <w:szCs w:val="28"/>
          <w:u w:val="single"/>
        </w:rPr>
        <w:t xml:space="preserve"> </w:t>
      </w:r>
      <w:r w:rsidR="003A479D" w:rsidRPr="003A479D">
        <w:rPr>
          <w:color w:val="000000"/>
          <w:szCs w:val="28"/>
          <w:u w:val="single"/>
          <w:shd w:val="clear" w:color="auto" w:fill="FFFFFF"/>
        </w:rPr>
        <w:t>Разработка стенда полунатурного моделирования системы управления движением квадрокоптера</w:t>
      </w:r>
      <w:r w:rsidRPr="00C91C5D">
        <w:rPr>
          <w:szCs w:val="28"/>
          <w:u w:val="single"/>
        </w:rPr>
        <w:tab/>
      </w:r>
      <w:r w:rsidR="003A479D">
        <w:rPr>
          <w:szCs w:val="28"/>
          <w:u w:val="single"/>
        </w:rPr>
        <w:tab/>
      </w:r>
      <w:r w:rsidR="003A479D">
        <w:rPr>
          <w:szCs w:val="28"/>
          <w:u w:val="single"/>
        </w:rPr>
        <w:tab/>
      </w:r>
      <w:r w:rsidR="003A479D">
        <w:rPr>
          <w:szCs w:val="28"/>
          <w:u w:val="single"/>
        </w:rPr>
        <w:tab/>
      </w:r>
      <w:r w:rsidR="003A479D">
        <w:rPr>
          <w:szCs w:val="28"/>
          <w:u w:val="single"/>
        </w:rPr>
        <w:tab/>
      </w:r>
      <w:r w:rsidR="003A479D">
        <w:rPr>
          <w:szCs w:val="28"/>
          <w:u w:val="single"/>
        </w:rPr>
        <w:tab/>
      </w:r>
      <w:r w:rsidR="003A479D">
        <w:rPr>
          <w:szCs w:val="28"/>
          <w:u w:val="single"/>
        </w:rPr>
        <w:tab/>
      </w:r>
      <w:r w:rsidR="003A479D">
        <w:rPr>
          <w:szCs w:val="28"/>
          <w:u w:val="single"/>
        </w:rPr>
        <w:tab/>
      </w:r>
      <w:r w:rsidR="003A479D">
        <w:rPr>
          <w:szCs w:val="28"/>
          <w:u w:val="single"/>
        </w:rPr>
        <w:tab/>
      </w:r>
      <w:r w:rsidR="003A479D">
        <w:rPr>
          <w:szCs w:val="28"/>
          <w:u w:val="single"/>
        </w:rPr>
        <w:tab/>
      </w:r>
      <w:r w:rsidRPr="00C91C5D">
        <w:rPr>
          <w:szCs w:val="28"/>
          <w:u w:val="single"/>
        </w:rPr>
        <w:tab/>
      </w:r>
    </w:p>
    <w:p w14:paraId="4F147E3C" w14:textId="3304E9F8" w:rsidR="00D96DF5" w:rsidRPr="008367B0" w:rsidRDefault="008367B0" w:rsidP="00D96DF5">
      <w:pPr>
        <w:numPr>
          <w:ilvl w:val="0"/>
          <w:numId w:val="3"/>
        </w:numPr>
        <w:rPr>
          <w:szCs w:val="28"/>
          <w:u w:val="single"/>
        </w:rPr>
      </w:pPr>
      <w:r w:rsidRPr="008367B0">
        <w:rPr>
          <w:u w:val="single"/>
        </w:rPr>
        <w:t>Изучить принципы работы инерциального модуля MPU6050 и формат данных, предоставляемых встроенной DMP-системой;</w:t>
      </w:r>
      <w:r w:rsidR="00D65B7F">
        <w:rPr>
          <w:u w:val="single"/>
        </w:rPr>
        <w:tab/>
      </w:r>
      <w:r w:rsidR="00D65B7F">
        <w:rPr>
          <w:u w:val="single"/>
        </w:rPr>
        <w:tab/>
      </w:r>
      <w:r w:rsidR="00D65B7F">
        <w:rPr>
          <w:u w:val="single"/>
        </w:rPr>
        <w:tab/>
      </w:r>
      <w:r w:rsidR="00D65B7F">
        <w:rPr>
          <w:u w:val="single"/>
        </w:rPr>
        <w:tab/>
      </w:r>
      <w:r w:rsidR="00D65B7F">
        <w:rPr>
          <w:u w:val="single"/>
        </w:rPr>
        <w:tab/>
      </w:r>
      <w:r w:rsidR="00D65B7F">
        <w:rPr>
          <w:u w:val="single"/>
        </w:rPr>
        <w:tab/>
      </w:r>
      <w:r w:rsidR="00D65B7F">
        <w:rPr>
          <w:u w:val="single"/>
        </w:rPr>
        <w:tab/>
      </w:r>
    </w:p>
    <w:p w14:paraId="62FA5FA1" w14:textId="10160514" w:rsidR="008367B0" w:rsidRPr="008367B0" w:rsidRDefault="008367B0" w:rsidP="00D96DF5">
      <w:pPr>
        <w:numPr>
          <w:ilvl w:val="0"/>
          <w:numId w:val="3"/>
        </w:numPr>
        <w:rPr>
          <w:szCs w:val="28"/>
          <w:u w:val="single"/>
        </w:rPr>
      </w:pPr>
      <w:r w:rsidRPr="008367B0">
        <w:rPr>
          <w:u w:val="single"/>
        </w:rPr>
        <w:t>Разработать программный модуль на ESP32 для получения углов ориентации с MPU6050 и передачи данных по сети;</w:t>
      </w:r>
      <w:r w:rsidR="00D65B7F">
        <w:rPr>
          <w:u w:val="single"/>
        </w:rPr>
        <w:tab/>
      </w:r>
      <w:r w:rsidR="00D65B7F">
        <w:rPr>
          <w:u w:val="single"/>
        </w:rPr>
        <w:tab/>
      </w:r>
      <w:r w:rsidR="00D65B7F">
        <w:rPr>
          <w:u w:val="single"/>
        </w:rPr>
        <w:tab/>
      </w:r>
      <w:r w:rsidR="00D65B7F">
        <w:rPr>
          <w:u w:val="single"/>
        </w:rPr>
        <w:tab/>
      </w:r>
      <w:r w:rsidR="00D65B7F">
        <w:rPr>
          <w:u w:val="single"/>
        </w:rPr>
        <w:tab/>
      </w:r>
      <w:r w:rsidR="00D65B7F">
        <w:rPr>
          <w:u w:val="single"/>
        </w:rPr>
        <w:tab/>
      </w:r>
      <w:r w:rsidR="00D65B7F">
        <w:rPr>
          <w:u w:val="single"/>
        </w:rPr>
        <w:tab/>
      </w:r>
      <w:r w:rsidR="00D65B7F">
        <w:rPr>
          <w:u w:val="single"/>
        </w:rPr>
        <w:tab/>
      </w:r>
      <w:r w:rsidRPr="008367B0">
        <w:rPr>
          <w:szCs w:val="28"/>
          <w:u w:val="single"/>
        </w:rPr>
        <w:t xml:space="preserve"> </w:t>
      </w:r>
    </w:p>
    <w:p w14:paraId="69D64AFD" w14:textId="50E1E221" w:rsidR="00D96DF5" w:rsidRPr="008367B0" w:rsidRDefault="008367B0" w:rsidP="00D96DF5">
      <w:pPr>
        <w:numPr>
          <w:ilvl w:val="0"/>
          <w:numId w:val="3"/>
        </w:numPr>
        <w:rPr>
          <w:szCs w:val="28"/>
          <w:u w:val="single"/>
        </w:rPr>
      </w:pPr>
      <w:r w:rsidRPr="008367B0">
        <w:rPr>
          <w:u w:val="single"/>
        </w:rPr>
        <w:t xml:space="preserve">Выполнить интеграцию данных IMU в </w:t>
      </w:r>
      <w:proofErr w:type="spellStart"/>
      <w:r w:rsidRPr="008367B0">
        <w:rPr>
          <w:u w:val="single"/>
        </w:rPr>
        <w:t>AirSim</w:t>
      </w:r>
      <w:proofErr w:type="spellEnd"/>
      <w:r w:rsidRPr="008367B0">
        <w:rPr>
          <w:u w:val="single"/>
        </w:rPr>
        <w:t xml:space="preserve">: реализовать преобразование углов в формат, корректно воспринимаемый API </w:t>
      </w:r>
      <w:proofErr w:type="spellStart"/>
      <w:r w:rsidRPr="008367B0">
        <w:rPr>
          <w:u w:val="single"/>
        </w:rPr>
        <w:t>AirSim</w:t>
      </w:r>
      <w:proofErr w:type="spellEnd"/>
      <w:r w:rsidR="00D65B7F">
        <w:rPr>
          <w:u w:val="single"/>
        </w:rPr>
        <w:t>.</w:t>
      </w:r>
      <w:r w:rsidR="00D65B7F">
        <w:rPr>
          <w:u w:val="single"/>
        </w:rPr>
        <w:tab/>
      </w:r>
      <w:r w:rsidR="00D65B7F">
        <w:rPr>
          <w:u w:val="single"/>
        </w:rPr>
        <w:tab/>
      </w:r>
      <w:r w:rsidR="00D65B7F">
        <w:rPr>
          <w:u w:val="single"/>
        </w:rPr>
        <w:tab/>
      </w:r>
      <w:r w:rsidR="00D65B7F">
        <w:rPr>
          <w:u w:val="single"/>
        </w:rPr>
        <w:tab/>
      </w:r>
      <w:r w:rsidR="00D65B7F">
        <w:rPr>
          <w:u w:val="single"/>
        </w:rPr>
        <w:tab/>
      </w:r>
      <w:r w:rsidR="00D96DF5" w:rsidRPr="008367B0">
        <w:rPr>
          <w:sz w:val="26"/>
          <w:szCs w:val="26"/>
          <w:u w:val="single"/>
        </w:rPr>
        <w:tab/>
      </w:r>
    </w:p>
    <w:p w14:paraId="5D07BB7A" w14:textId="77777777" w:rsidR="00D96DF5" w:rsidRPr="00C91C5D" w:rsidRDefault="00D96DF5" w:rsidP="00D96DF5">
      <w:pPr>
        <w:spacing w:line="240" w:lineRule="atLeast"/>
        <w:ind w:left="142" w:right="992" w:firstLine="0"/>
        <w:jc w:val="center"/>
        <w:rPr>
          <w:sz w:val="26"/>
          <w:szCs w:val="26"/>
        </w:rPr>
      </w:pPr>
      <w:r w:rsidRPr="00C91C5D">
        <w:rPr>
          <w:sz w:val="26"/>
          <w:szCs w:val="26"/>
        </w:rPr>
        <w:br w:type="page"/>
      </w:r>
    </w:p>
    <w:p w14:paraId="0CB022EC" w14:textId="77777777" w:rsidR="00D96DF5" w:rsidRPr="00C91C5D" w:rsidRDefault="00D96DF5" w:rsidP="00D96DF5">
      <w:pPr>
        <w:contextualSpacing/>
        <w:rPr>
          <w:b/>
          <w:sz w:val="26"/>
          <w:szCs w:val="26"/>
        </w:rPr>
      </w:pPr>
      <w:r w:rsidRPr="00C91C5D">
        <w:rPr>
          <w:b/>
          <w:sz w:val="26"/>
          <w:szCs w:val="26"/>
        </w:rPr>
        <w:lastRenderedPageBreak/>
        <w:t>4. План выполнения индивидуального задания обучающегося:</w:t>
      </w:r>
    </w:p>
    <w:p w14:paraId="5C3864EA" w14:textId="77777777" w:rsidR="00D96DF5" w:rsidRPr="00C91C5D" w:rsidRDefault="00D96DF5" w:rsidP="00D96DF5">
      <w:pPr>
        <w:ind w:left="283" w:firstLine="0"/>
        <w:contextualSpacing/>
        <w:jc w:val="left"/>
        <w:rPr>
          <w:b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3"/>
        <w:gridCol w:w="1704"/>
        <w:gridCol w:w="5911"/>
        <w:gridCol w:w="2342"/>
      </w:tblGrid>
      <w:tr w:rsidR="00D96DF5" w:rsidRPr="00C91C5D" w14:paraId="5FFCA3C0" w14:textId="77777777" w:rsidTr="00045069">
        <w:trPr>
          <w:trHeight w:val="540"/>
        </w:trPr>
        <w:tc>
          <w:tcPr>
            <w:tcW w:w="663" w:type="dxa"/>
            <w:shd w:val="clear" w:color="auto" w:fill="auto"/>
          </w:tcPr>
          <w:p w14:paraId="7A845326" w14:textId="77777777" w:rsidR="00D96DF5" w:rsidRPr="00C91C5D" w:rsidRDefault="00D96DF5" w:rsidP="00045069">
            <w:pPr>
              <w:spacing w:line="240" w:lineRule="auto"/>
              <w:ind w:firstLine="0"/>
              <w:jc w:val="center"/>
              <w:rPr>
                <w:b/>
                <w:szCs w:val="28"/>
              </w:rPr>
            </w:pPr>
            <w:r w:rsidRPr="00C91C5D">
              <w:rPr>
                <w:b/>
                <w:szCs w:val="28"/>
              </w:rPr>
              <w:t>№ п/п</w:t>
            </w:r>
          </w:p>
        </w:tc>
        <w:tc>
          <w:tcPr>
            <w:tcW w:w="1704" w:type="dxa"/>
          </w:tcPr>
          <w:p w14:paraId="4176D975" w14:textId="77777777" w:rsidR="00D96DF5" w:rsidRPr="00C91C5D" w:rsidRDefault="00D96DF5" w:rsidP="00045069">
            <w:pPr>
              <w:spacing w:line="240" w:lineRule="auto"/>
              <w:ind w:firstLine="0"/>
              <w:jc w:val="center"/>
              <w:rPr>
                <w:b/>
                <w:szCs w:val="28"/>
              </w:rPr>
            </w:pPr>
            <w:r w:rsidRPr="00C91C5D">
              <w:rPr>
                <w:b/>
                <w:szCs w:val="28"/>
              </w:rPr>
              <w:t xml:space="preserve">Место </w:t>
            </w:r>
          </w:p>
          <w:p w14:paraId="078132B3" w14:textId="77777777" w:rsidR="00D96DF5" w:rsidRPr="00C91C5D" w:rsidRDefault="00D96DF5" w:rsidP="00045069">
            <w:pPr>
              <w:spacing w:line="240" w:lineRule="auto"/>
              <w:ind w:firstLine="0"/>
              <w:jc w:val="center"/>
              <w:rPr>
                <w:b/>
                <w:szCs w:val="28"/>
              </w:rPr>
            </w:pPr>
            <w:r w:rsidRPr="00C91C5D">
              <w:rPr>
                <w:b/>
                <w:szCs w:val="28"/>
              </w:rPr>
              <w:t>проведения</w:t>
            </w:r>
          </w:p>
        </w:tc>
        <w:tc>
          <w:tcPr>
            <w:tcW w:w="5911" w:type="dxa"/>
            <w:shd w:val="clear" w:color="auto" w:fill="auto"/>
            <w:vAlign w:val="center"/>
          </w:tcPr>
          <w:p w14:paraId="0282C4AA" w14:textId="77777777" w:rsidR="00D96DF5" w:rsidRPr="00C91C5D" w:rsidRDefault="00D96DF5" w:rsidP="00045069">
            <w:pPr>
              <w:spacing w:line="240" w:lineRule="auto"/>
              <w:ind w:firstLine="0"/>
              <w:jc w:val="center"/>
              <w:rPr>
                <w:b/>
                <w:szCs w:val="28"/>
              </w:rPr>
            </w:pPr>
            <w:r w:rsidRPr="00C91C5D">
              <w:rPr>
                <w:b/>
                <w:szCs w:val="28"/>
              </w:rPr>
              <w:t>Тема</w:t>
            </w:r>
          </w:p>
        </w:tc>
        <w:tc>
          <w:tcPr>
            <w:tcW w:w="2342" w:type="dxa"/>
            <w:shd w:val="clear" w:color="auto" w:fill="auto"/>
          </w:tcPr>
          <w:p w14:paraId="6DBF53BE" w14:textId="77777777" w:rsidR="00D96DF5" w:rsidRPr="00C91C5D" w:rsidRDefault="00D96DF5" w:rsidP="00045069">
            <w:pPr>
              <w:spacing w:line="240" w:lineRule="auto"/>
              <w:ind w:firstLine="0"/>
              <w:jc w:val="center"/>
              <w:rPr>
                <w:b/>
                <w:szCs w:val="28"/>
              </w:rPr>
            </w:pPr>
            <w:r w:rsidRPr="00C91C5D">
              <w:rPr>
                <w:b/>
                <w:szCs w:val="28"/>
              </w:rPr>
              <w:t>Период выполнения</w:t>
            </w:r>
          </w:p>
        </w:tc>
      </w:tr>
      <w:tr w:rsidR="00D96DF5" w:rsidRPr="00C91C5D" w14:paraId="259C48F5" w14:textId="77777777" w:rsidTr="00045069">
        <w:trPr>
          <w:trHeight w:val="404"/>
        </w:trPr>
        <w:tc>
          <w:tcPr>
            <w:tcW w:w="663" w:type="dxa"/>
            <w:shd w:val="clear" w:color="auto" w:fill="auto"/>
            <w:vAlign w:val="center"/>
          </w:tcPr>
          <w:p w14:paraId="7A22D3BD" w14:textId="77777777" w:rsidR="00D96DF5" w:rsidRPr="00C91C5D" w:rsidRDefault="00D96DF5" w:rsidP="00045069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C91C5D">
              <w:rPr>
                <w:szCs w:val="28"/>
              </w:rPr>
              <w:t>1.</w:t>
            </w:r>
          </w:p>
        </w:tc>
        <w:tc>
          <w:tcPr>
            <w:tcW w:w="1704" w:type="dxa"/>
          </w:tcPr>
          <w:p w14:paraId="2521F572" w14:textId="19AADA55" w:rsidR="00D96DF5" w:rsidRPr="008367B0" w:rsidRDefault="008367B0" w:rsidP="008367B0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МАИ</w:t>
            </w:r>
          </w:p>
        </w:tc>
        <w:tc>
          <w:tcPr>
            <w:tcW w:w="5911" w:type="dxa"/>
            <w:shd w:val="clear" w:color="auto" w:fill="auto"/>
            <w:vAlign w:val="center"/>
          </w:tcPr>
          <w:p w14:paraId="22D1CC97" w14:textId="77777777" w:rsidR="00D96DF5" w:rsidRPr="00C91C5D" w:rsidRDefault="00D96DF5" w:rsidP="00045069">
            <w:pPr>
              <w:spacing w:line="240" w:lineRule="auto"/>
              <w:ind w:firstLine="0"/>
              <w:rPr>
                <w:szCs w:val="28"/>
              </w:rPr>
            </w:pPr>
            <w:r w:rsidRPr="00C91C5D">
              <w:rPr>
                <w:szCs w:val="28"/>
              </w:rPr>
              <w:t>Инструктаж. Утверждение индивидуального задания.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65A27CD8" w14:textId="77777777" w:rsidR="00D96DF5" w:rsidRPr="00C91C5D" w:rsidRDefault="00D96DF5" w:rsidP="00045069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C91C5D">
              <w:rPr>
                <w:szCs w:val="28"/>
              </w:rPr>
              <w:t>29.09.2025</w:t>
            </w:r>
          </w:p>
        </w:tc>
      </w:tr>
      <w:tr w:rsidR="00D96DF5" w:rsidRPr="00C91C5D" w14:paraId="64F0B42D" w14:textId="77777777" w:rsidTr="00045069">
        <w:trPr>
          <w:trHeight w:val="549"/>
        </w:trPr>
        <w:tc>
          <w:tcPr>
            <w:tcW w:w="663" w:type="dxa"/>
            <w:shd w:val="clear" w:color="auto" w:fill="auto"/>
            <w:vAlign w:val="center"/>
          </w:tcPr>
          <w:p w14:paraId="77A7945A" w14:textId="77777777" w:rsidR="00D96DF5" w:rsidRPr="00C91C5D" w:rsidRDefault="00D96DF5" w:rsidP="00045069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C91C5D">
              <w:rPr>
                <w:szCs w:val="28"/>
              </w:rPr>
              <w:t>2.</w:t>
            </w:r>
          </w:p>
        </w:tc>
        <w:tc>
          <w:tcPr>
            <w:tcW w:w="1704" w:type="dxa"/>
          </w:tcPr>
          <w:p w14:paraId="72F3271F" w14:textId="664C0E59" w:rsidR="00D96DF5" w:rsidRPr="00C91C5D" w:rsidRDefault="008367B0" w:rsidP="008367B0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МАИ</w:t>
            </w:r>
          </w:p>
        </w:tc>
        <w:tc>
          <w:tcPr>
            <w:tcW w:w="5911" w:type="dxa"/>
            <w:shd w:val="clear" w:color="auto" w:fill="auto"/>
            <w:vAlign w:val="center"/>
          </w:tcPr>
          <w:p w14:paraId="7530B5C9" w14:textId="77777777" w:rsidR="00D96DF5" w:rsidRPr="00C91C5D" w:rsidRDefault="00D96DF5" w:rsidP="00045069">
            <w:pPr>
              <w:spacing w:line="240" w:lineRule="auto"/>
              <w:ind w:firstLine="0"/>
              <w:rPr>
                <w:szCs w:val="28"/>
              </w:rPr>
            </w:pPr>
            <w:r w:rsidRPr="00C91C5D">
              <w:rPr>
                <w:szCs w:val="28"/>
              </w:rPr>
              <w:t>Разработка и согласование с руководителем плана выполнения индивидуального задания.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68BAE504" w14:textId="77777777" w:rsidR="00D96DF5" w:rsidRPr="00C91C5D" w:rsidRDefault="00D96DF5" w:rsidP="00045069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C91C5D">
              <w:rPr>
                <w:szCs w:val="28"/>
              </w:rPr>
              <w:t>06.10.2025</w:t>
            </w:r>
          </w:p>
        </w:tc>
      </w:tr>
      <w:tr w:rsidR="00D96DF5" w:rsidRPr="00C91C5D" w14:paraId="352DC6DE" w14:textId="77777777" w:rsidTr="00045069">
        <w:trPr>
          <w:trHeight w:val="540"/>
        </w:trPr>
        <w:tc>
          <w:tcPr>
            <w:tcW w:w="663" w:type="dxa"/>
            <w:shd w:val="clear" w:color="auto" w:fill="auto"/>
            <w:vAlign w:val="center"/>
          </w:tcPr>
          <w:p w14:paraId="013D0781" w14:textId="77777777" w:rsidR="00D96DF5" w:rsidRPr="00C91C5D" w:rsidRDefault="00D96DF5" w:rsidP="00045069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C91C5D">
              <w:rPr>
                <w:szCs w:val="28"/>
              </w:rPr>
              <w:t>3.</w:t>
            </w:r>
          </w:p>
        </w:tc>
        <w:tc>
          <w:tcPr>
            <w:tcW w:w="1704" w:type="dxa"/>
          </w:tcPr>
          <w:p w14:paraId="1D559B95" w14:textId="0ECF6951" w:rsidR="00D96DF5" w:rsidRPr="00C91C5D" w:rsidRDefault="008367B0" w:rsidP="008367B0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МАИ</w:t>
            </w:r>
          </w:p>
        </w:tc>
        <w:tc>
          <w:tcPr>
            <w:tcW w:w="5911" w:type="dxa"/>
            <w:shd w:val="clear" w:color="auto" w:fill="auto"/>
            <w:vAlign w:val="center"/>
          </w:tcPr>
          <w:p w14:paraId="783E740D" w14:textId="77777777" w:rsidR="00D96DF5" w:rsidRPr="00C91C5D" w:rsidRDefault="00D96DF5" w:rsidP="00045069">
            <w:pPr>
              <w:spacing w:line="240" w:lineRule="auto"/>
              <w:ind w:firstLine="0"/>
              <w:rPr>
                <w:szCs w:val="28"/>
              </w:rPr>
            </w:pPr>
            <w:r w:rsidRPr="00C91C5D">
              <w:rPr>
                <w:szCs w:val="28"/>
              </w:rPr>
              <w:t>Выполнение задания по практике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0EF702A9" w14:textId="77777777" w:rsidR="00D96DF5" w:rsidRPr="00C91C5D" w:rsidRDefault="00D96DF5" w:rsidP="00045069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C91C5D">
              <w:rPr>
                <w:szCs w:val="28"/>
              </w:rPr>
              <w:t>07.10. – 26.11.</w:t>
            </w:r>
          </w:p>
        </w:tc>
      </w:tr>
      <w:tr w:rsidR="00D96DF5" w:rsidRPr="00C91C5D" w14:paraId="08E22FF9" w14:textId="77777777" w:rsidTr="00045069">
        <w:trPr>
          <w:trHeight w:val="540"/>
        </w:trPr>
        <w:tc>
          <w:tcPr>
            <w:tcW w:w="663" w:type="dxa"/>
            <w:shd w:val="clear" w:color="auto" w:fill="auto"/>
            <w:vAlign w:val="center"/>
          </w:tcPr>
          <w:p w14:paraId="3832F257" w14:textId="77777777" w:rsidR="00D96DF5" w:rsidRPr="00C91C5D" w:rsidRDefault="00D96DF5" w:rsidP="00045069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C91C5D">
              <w:rPr>
                <w:szCs w:val="28"/>
              </w:rPr>
              <w:t>3.1.</w:t>
            </w:r>
          </w:p>
        </w:tc>
        <w:tc>
          <w:tcPr>
            <w:tcW w:w="1704" w:type="dxa"/>
          </w:tcPr>
          <w:p w14:paraId="1587B638" w14:textId="4607FB01" w:rsidR="00D96DF5" w:rsidRPr="00C91C5D" w:rsidRDefault="008367B0" w:rsidP="008367B0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szCs w:val="28"/>
              </w:rPr>
              <w:t>МАИ</w:t>
            </w:r>
          </w:p>
        </w:tc>
        <w:tc>
          <w:tcPr>
            <w:tcW w:w="5911" w:type="dxa"/>
            <w:shd w:val="clear" w:color="auto" w:fill="auto"/>
            <w:vAlign w:val="center"/>
          </w:tcPr>
          <w:p w14:paraId="1266482E" w14:textId="595193C9" w:rsidR="00D96DF5" w:rsidRPr="00C91C5D" w:rsidRDefault="00D96DF5" w:rsidP="00045069">
            <w:pPr>
              <w:spacing w:line="240" w:lineRule="auto"/>
              <w:ind w:firstLine="0"/>
              <w:rPr>
                <w:szCs w:val="28"/>
              </w:rPr>
            </w:pPr>
            <w:r w:rsidRPr="00C91C5D">
              <w:rPr>
                <w:szCs w:val="28"/>
              </w:rPr>
              <w:t xml:space="preserve">Анализ литературы и документаций </w:t>
            </w:r>
            <w:r w:rsidR="006F4FB7">
              <w:t xml:space="preserve">по работе MPU6050, DMP и возможностям интеграции IMU-данных в </w:t>
            </w:r>
            <w:proofErr w:type="spellStart"/>
            <w:r w:rsidR="006F4FB7">
              <w:t>AirSim</w:t>
            </w:r>
            <w:proofErr w:type="spellEnd"/>
            <w:r w:rsidR="006F4FB7">
              <w:t>.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78EBCB46" w14:textId="64FECC22" w:rsidR="00D96DF5" w:rsidRPr="00C91C5D" w:rsidRDefault="00D96DF5" w:rsidP="00045069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C91C5D">
              <w:rPr>
                <w:szCs w:val="28"/>
              </w:rPr>
              <w:t>07.10. – 0</w:t>
            </w:r>
            <w:r w:rsidR="006F4FB7">
              <w:rPr>
                <w:szCs w:val="28"/>
              </w:rPr>
              <w:t>9</w:t>
            </w:r>
            <w:r w:rsidRPr="00C91C5D">
              <w:rPr>
                <w:szCs w:val="28"/>
              </w:rPr>
              <w:t>.10.</w:t>
            </w:r>
          </w:p>
        </w:tc>
      </w:tr>
      <w:tr w:rsidR="00D96DF5" w:rsidRPr="00C91C5D" w14:paraId="55337267" w14:textId="77777777" w:rsidTr="00045069">
        <w:trPr>
          <w:trHeight w:val="540"/>
        </w:trPr>
        <w:tc>
          <w:tcPr>
            <w:tcW w:w="663" w:type="dxa"/>
            <w:shd w:val="clear" w:color="auto" w:fill="auto"/>
            <w:vAlign w:val="center"/>
          </w:tcPr>
          <w:p w14:paraId="68571A87" w14:textId="77777777" w:rsidR="00D96DF5" w:rsidRPr="00C91C5D" w:rsidRDefault="00D96DF5" w:rsidP="00045069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C91C5D">
              <w:rPr>
                <w:szCs w:val="28"/>
              </w:rPr>
              <w:t>3.2.</w:t>
            </w:r>
          </w:p>
        </w:tc>
        <w:tc>
          <w:tcPr>
            <w:tcW w:w="1704" w:type="dxa"/>
          </w:tcPr>
          <w:p w14:paraId="70A19A49" w14:textId="3B352024" w:rsidR="00D96DF5" w:rsidRPr="00C91C5D" w:rsidRDefault="008367B0" w:rsidP="008367B0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szCs w:val="28"/>
              </w:rPr>
              <w:t>МАИ</w:t>
            </w:r>
          </w:p>
        </w:tc>
        <w:tc>
          <w:tcPr>
            <w:tcW w:w="5911" w:type="dxa"/>
            <w:shd w:val="clear" w:color="auto" w:fill="auto"/>
            <w:vAlign w:val="center"/>
          </w:tcPr>
          <w:p w14:paraId="02A8DC48" w14:textId="0C41C814" w:rsidR="00D96DF5" w:rsidRPr="00C91C5D" w:rsidRDefault="006F4FB7" w:rsidP="00045069">
            <w:pPr>
              <w:spacing w:line="240" w:lineRule="auto"/>
              <w:ind w:firstLine="0"/>
              <w:rPr>
                <w:szCs w:val="28"/>
              </w:rPr>
            </w:pPr>
            <w:r>
              <w:t>Разработка технических требований к системе передачи ориентации от MPU6050 в виртуальную среду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23177014" w14:textId="04EA8B81" w:rsidR="00D96DF5" w:rsidRPr="00C91C5D" w:rsidRDefault="006F4FB7" w:rsidP="00045069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  <w:r w:rsidR="00D96DF5" w:rsidRPr="00C91C5D">
              <w:rPr>
                <w:szCs w:val="28"/>
              </w:rPr>
              <w:t>.10. – 1</w:t>
            </w:r>
            <w:r>
              <w:rPr>
                <w:szCs w:val="28"/>
              </w:rPr>
              <w:t>1</w:t>
            </w:r>
            <w:r w:rsidR="00D96DF5" w:rsidRPr="00C91C5D">
              <w:rPr>
                <w:szCs w:val="28"/>
              </w:rPr>
              <w:t>.10.</w:t>
            </w:r>
          </w:p>
        </w:tc>
      </w:tr>
      <w:tr w:rsidR="00D96DF5" w:rsidRPr="00C91C5D" w14:paraId="63F4CCA1" w14:textId="77777777" w:rsidTr="00045069">
        <w:trPr>
          <w:trHeight w:val="540"/>
        </w:trPr>
        <w:tc>
          <w:tcPr>
            <w:tcW w:w="663" w:type="dxa"/>
            <w:shd w:val="clear" w:color="auto" w:fill="auto"/>
            <w:vAlign w:val="center"/>
          </w:tcPr>
          <w:p w14:paraId="31B8C0AC" w14:textId="77777777" w:rsidR="00D96DF5" w:rsidRPr="00C91C5D" w:rsidRDefault="00D96DF5" w:rsidP="00045069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C91C5D">
              <w:rPr>
                <w:szCs w:val="28"/>
              </w:rPr>
              <w:t>3.3.</w:t>
            </w:r>
          </w:p>
        </w:tc>
        <w:tc>
          <w:tcPr>
            <w:tcW w:w="1704" w:type="dxa"/>
          </w:tcPr>
          <w:p w14:paraId="17C44580" w14:textId="001EE990" w:rsidR="00D96DF5" w:rsidRPr="00C91C5D" w:rsidRDefault="008367B0" w:rsidP="008367B0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МАИ</w:t>
            </w:r>
          </w:p>
        </w:tc>
        <w:tc>
          <w:tcPr>
            <w:tcW w:w="5911" w:type="dxa"/>
            <w:shd w:val="clear" w:color="auto" w:fill="auto"/>
            <w:vAlign w:val="center"/>
          </w:tcPr>
          <w:p w14:paraId="5FAB101F" w14:textId="5024EF54" w:rsidR="00D96DF5" w:rsidRPr="00C91C5D" w:rsidRDefault="006F4FB7" w:rsidP="00045069">
            <w:pPr>
              <w:spacing w:line="240" w:lineRule="auto"/>
              <w:ind w:firstLine="0"/>
              <w:rPr>
                <w:szCs w:val="28"/>
              </w:rPr>
            </w:pPr>
            <w:r>
              <w:t xml:space="preserve">Реализация программного модуля на ESP32 для получения углов </w:t>
            </w:r>
            <w:proofErr w:type="spellStart"/>
            <w:r>
              <w:t>yaw</w:t>
            </w:r>
            <w:proofErr w:type="spellEnd"/>
            <w:r>
              <w:t>–</w:t>
            </w:r>
            <w:proofErr w:type="spellStart"/>
            <w:r>
              <w:t>pitch</w:t>
            </w:r>
            <w:proofErr w:type="spellEnd"/>
            <w:r>
              <w:t>–</w:t>
            </w:r>
            <w:proofErr w:type="spellStart"/>
            <w:r>
              <w:t>roll</w:t>
            </w:r>
            <w:proofErr w:type="spellEnd"/>
            <w:r>
              <w:t xml:space="preserve"> и их потоковой передачи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4096602F" w14:textId="413F43B6" w:rsidR="00D96DF5" w:rsidRPr="00C91C5D" w:rsidRDefault="00D96DF5" w:rsidP="00045069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C91C5D">
              <w:rPr>
                <w:szCs w:val="28"/>
              </w:rPr>
              <w:t>1</w:t>
            </w:r>
            <w:r w:rsidR="006F4FB7">
              <w:rPr>
                <w:szCs w:val="28"/>
              </w:rPr>
              <w:t>3</w:t>
            </w:r>
            <w:r w:rsidRPr="00C91C5D">
              <w:rPr>
                <w:szCs w:val="28"/>
              </w:rPr>
              <w:t xml:space="preserve">.10. – </w:t>
            </w:r>
            <w:r w:rsidR="006F4FB7">
              <w:rPr>
                <w:szCs w:val="28"/>
              </w:rPr>
              <w:t>20</w:t>
            </w:r>
            <w:r w:rsidRPr="00C91C5D">
              <w:rPr>
                <w:szCs w:val="28"/>
              </w:rPr>
              <w:t>.10.</w:t>
            </w:r>
          </w:p>
        </w:tc>
      </w:tr>
      <w:tr w:rsidR="00D96DF5" w:rsidRPr="00C91C5D" w14:paraId="09C30501" w14:textId="77777777" w:rsidTr="00045069">
        <w:trPr>
          <w:trHeight w:val="540"/>
        </w:trPr>
        <w:tc>
          <w:tcPr>
            <w:tcW w:w="663" w:type="dxa"/>
            <w:shd w:val="clear" w:color="auto" w:fill="auto"/>
            <w:vAlign w:val="center"/>
          </w:tcPr>
          <w:p w14:paraId="415B295C" w14:textId="77777777" w:rsidR="00D96DF5" w:rsidRPr="00C91C5D" w:rsidRDefault="00D96DF5" w:rsidP="00045069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C91C5D">
              <w:rPr>
                <w:szCs w:val="28"/>
              </w:rPr>
              <w:t>3.4.</w:t>
            </w:r>
          </w:p>
        </w:tc>
        <w:tc>
          <w:tcPr>
            <w:tcW w:w="1704" w:type="dxa"/>
          </w:tcPr>
          <w:p w14:paraId="614E8556" w14:textId="3CF2DCAE" w:rsidR="00D96DF5" w:rsidRPr="00C91C5D" w:rsidRDefault="008367B0" w:rsidP="008367B0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МАИ</w:t>
            </w:r>
          </w:p>
        </w:tc>
        <w:tc>
          <w:tcPr>
            <w:tcW w:w="5911" w:type="dxa"/>
            <w:shd w:val="clear" w:color="auto" w:fill="auto"/>
            <w:vAlign w:val="center"/>
          </w:tcPr>
          <w:p w14:paraId="1C5E290F" w14:textId="5A9293FF" w:rsidR="00D96DF5" w:rsidRPr="00C91C5D" w:rsidRDefault="006F4FB7" w:rsidP="00045069">
            <w:pPr>
              <w:spacing w:line="240" w:lineRule="auto"/>
              <w:ind w:firstLine="0"/>
              <w:rPr>
                <w:szCs w:val="28"/>
              </w:rPr>
            </w:pPr>
            <w:r>
              <w:t xml:space="preserve">Разработка клиентского Python-приложения для приема данных и подготовки их для использования в </w:t>
            </w:r>
            <w:proofErr w:type="spellStart"/>
            <w:r>
              <w:t>AirSim</w:t>
            </w:r>
            <w:proofErr w:type="spellEnd"/>
          </w:p>
        </w:tc>
        <w:tc>
          <w:tcPr>
            <w:tcW w:w="2342" w:type="dxa"/>
            <w:shd w:val="clear" w:color="auto" w:fill="auto"/>
            <w:vAlign w:val="center"/>
          </w:tcPr>
          <w:p w14:paraId="6359DEBE" w14:textId="17FDAA02" w:rsidR="00D96DF5" w:rsidRPr="00C91C5D" w:rsidRDefault="006F4FB7" w:rsidP="00045069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szCs w:val="28"/>
              </w:rPr>
              <w:t>21</w:t>
            </w:r>
            <w:r w:rsidR="00D96DF5" w:rsidRPr="00C91C5D">
              <w:rPr>
                <w:szCs w:val="28"/>
              </w:rPr>
              <w:t>.10. – 2</w:t>
            </w:r>
            <w:r>
              <w:rPr>
                <w:szCs w:val="28"/>
              </w:rPr>
              <w:t>7</w:t>
            </w:r>
            <w:r w:rsidR="00D96DF5" w:rsidRPr="00C91C5D">
              <w:rPr>
                <w:szCs w:val="28"/>
              </w:rPr>
              <w:t>.10</w:t>
            </w:r>
          </w:p>
        </w:tc>
      </w:tr>
      <w:tr w:rsidR="00D96DF5" w:rsidRPr="00C91C5D" w14:paraId="298AFC73" w14:textId="77777777" w:rsidTr="00045069">
        <w:trPr>
          <w:trHeight w:val="540"/>
        </w:trPr>
        <w:tc>
          <w:tcPr>
            <w:tcW w:w="663" w:type="dxa"/>
            <w:shd w:val="clear" w:color="auto" w:fill="auto"/>
            <w:vAlign w:val="center"/>
          </w:tcPr>
          <w:p w14:paraId="19A3B302" w14:textId="77777777" w:rsidR="00D96DF5" w:rsidRPr="00C91C5D" w:rsidRDefault="00D96DF5" w:rsidP="00045069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C91C5D">
              <w:rPr>
                <w:szCs w:val="28"/>
              </w:rPr>
              <w:t>3.5</w:t>
            </w:r>
          </w:p>
        </w:tc>
        <w:tc>
          <w:tcPr>
            <w:tcW w:w="1704" w:type="dxa"/>
          </w:tcPr>
          <w:p w14:paraId="38171DAE" w14:textId="4C08CEDC" w:rsidR="00D96DF5" w:rsidRPr="00C91C5D" w:rsidRDefault="008367B0" w:rsidP="008367B0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МАИ</w:t>
            </w:r>
          </w:p>
        </w:tc>
        <w:tc>
          <w:tcPr>
            <w:tcW w:w="5911" w:type="dxa"/>
            <w:shd w:val="clear" w:color="auto" w:fill="auto"/>
            <w:vAlign w:val="center"/>
          </w:tcPr>
          <w:p w14:paraId="69DA80C3" w14:textId="7341FC45" w:rsidR="00D96DF5" w:rsidRPr="00C91C5D" w:rsidRDefault="006F4FB7" w:rsidP="00045069">
            <w:pPr>
              <w:spacing w:line="240" w:lineRule="auto"/>
              <w:ind w:firstLine="0"/>
              <w:rPr>
                <w:szCs w:val="28"/>
              </w:rPr>
            </w:pPr>
            <w:r>
              <w:t xml:space="preserve">Интеграция данных IMU в </w:t>
            </w:r>
            <w:proofErr w:type="spellStart"/>
            <w:r>
              <w:t>AirSim</w:t>
            </w:r>
            <w:proofErr w:type="spellEnd"/>
            <w:r>
              <w:t>: преобразование углов, передача в API, визуальная проверка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7E8AAFE6" w14:textId="5F6BEA1B" w:rsidR="00D96DF5" w:rsidRPr="00C91C5D" w:rsidRDefault="00D96DF5" w:rsidP="00045069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C91C5D">
              <w:rPr>
                <w:szCs w:val="28"/>
              </w:rPr>
              <w:t>2</w:t>
            </w:r>
            <w:r w:rsidR="006F4FB7">
              <w:rPr>
                <w:szCs w:val="28"/>
              </w:rPr>
              <w:t>8</w:t>
            </w:r>
            <w:r w:rsidRPr="00C91C5D">
              <w:rPr>
                <w:szCs w:val="28"/>
              </w:rPr>
              <w:t>.10. – 0</w:t>
            </w:r>
            <w:r w:rsidR="006F4FB7">
              <w:rPr>
                <w:szCs w:val="28"/>
              </w:rPr>
              <w:t>8</w:t>
            </w:r>
            <w:r w:rsidRPr="00C91C5D">
              <w:rPr>
                <w:szCs w:val="28"/>
              </w:rPr>
              <w:t>.11.</w:t>
            </w:r>
          </w:p>
        </w:tc>
      </w:tr>
      <w:tr w:rsidR="00D96DF5" w:rsidRPr="00C91C5D" w14:paraId="7C8B7779" w14:textId="77777777" w:rsidTr="00045069">
        <w:trPr>
          <w:trHeight w:val="540"/>
        </w:trPr>
        <w:tc>
          <w:tcPr>
            <w:tcW w:w="663" w:type="dxa"/>
            <w:shd w:val="clear" w:color="auto" w:fill="auto"/>
            <w:vAlign w:val="center"/>
          </w:tcPr>
          <w:p w14:paraId="54037ED9" w14:textId="77777777" w:rsidR="00D96DF5" w:rsidRPr="00C91C5D" w:rsidRDefault="00D96DF5" w:rsidP="00045069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C91C5D">
              <w:rPr>
                <w:szCs w:val="28"/>
              </w:rPr>
              <w:t>4.</w:t>
            </w:r>
          </w:p>
        </w:tc>
        <w:tc>
          <w:tcPr>
            <w:tcW w:w="1704" w:type="dxa"/>
          </w:tcPr>
          <w:p w14:paraId="25263814" w14:textId="08F4B95F" w:rsidR="00D96DF5" w:rsidRPr="00C91C5D" w:rsidRDefault="008367B0" w:rsidP="008367B0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МАИ</w:t>
            </w:r>
          </w:p>
        </w:tc>
        <w:tc>
          <w:tcPr>
            <w:tcW w:w="5911" w:type="dxa"/>
            <w:shd w:val="clear" w:color="auto" w:fill="auto"/>
            <w:vAlign w:val="center"/>
          </w:tcPr>
          <w:p w14:paraId="46422AA9" w14:textId="2CAE858C" w:rsidR="00D96DF5" w:rsidRPr="00C91C5D" w:rsidRDefault="006F4FB7" w:rsidP="00045069">
            <w:pPr>
              <w:spacing w:line="240" w:lineRule="auto"/>
              <w:ind w:firstLine="0"/>
              <w:rPr>
                <w:szCs w:val="28"/>
              </w:rPr>
            </w:pPr>
            <w:r>
              <w:t>Формирование выводов по исследованной проблематике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736B759A" w14:textId="18C1D7EE" w:rsidR="00D96DF5" w:rsidRPr="00C91C5D" w:rsidRDefault="006F4FB7" w:rsidP="00045069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szCs w:val="28"/>
              </w:rPr>
              <w:t>27</w:t>
            </w:r>
            <w:r w:rsidR="00D96DF5" w:rsidRPr="00C91C5D">
              <w:rPr>
                <w:szCs w:val="28"/>
              </w:rPr>
              <w:t>.11.2025</w:t>
            </w:r>
          </w:p>
        </w:tc>
      </w:tr>
      <w:tr w:rsidR="00D96DF5" w:rsidRPr="00C91C5D" w14:paraId="1E6140EB" w14:textId="77777777" w:rsidTr="00045069">
        <w:trPr>
          <w:trHeight w:val="540"/>
        </w:trPr>
        <w:tc>
          <w:tcPr>
            <w:tcW w:w="663" w:type="dxa"/>
            <w:shd w:val="clear" w:color="auto" w:fill="auto"/>
            <w:vAlign w:val="center"/>
          </w:tcPr>
          <w:p w14:paraId="6E4F5610" w14:textId="2EB62AB0" w:rsidR="00D96DF5" w:rsidRPr="00C91C5D" w:rsidRDefault="006C1786" w:rsidP="00045069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  <w:r w:rsidR="00D96DF5" w:rsidRPr="00C91C5D">
              <w:rPr>
                <w:szCs w:val="28"/>
              </w:rPr>
              <w:t>.</w:t>
            </w:r>
          </w:p>
        </w:tc>
        <w:tc>
          <w:tcPr>
            <w:tcW w:w="1704" w:type="dxa"/>
          </w:tcPr>
          <w:p w14:paraId="74A5A908" w14:textId="2F78371F" w:rsidR="00D96DF5" w:rsidRPr="00C91C5D" w:rsidRDefault="008367B0" w:rsidP="008367B0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МАИ</w:t>
            </w:r>
          </w:p>
        </w:tc>
        <w:tc>
          <w:tcPr>
            <w:tcW w:w="5911" w:type="dxa"/>
            <w:shd w:val="clear" w:color="auto" w:fill="auto"/>
            <w:vAlign w:val="center"/>
          </w:tcPr>
          <w:p w14:paraId="1252969D" w14:textId="77777777" w:rsidR="00D96DF5" w:rsidRPr="00C91C5D" w:rsidRDefault="00D96DF5" w:rsidP="00045069">
            <w:pPr>
              <w:spacing w:line="240" w:lineRule="auto"/>
              <w:ind w:firstLine="0"/>
              <w:rPr>
                <w:szCs w:val="28"/>
              </w:rPr>
            </w:pPr>
            <w:r w:rsidRPr="00C91C5D">
              <w:rPr>
                <w:szCs w:val="28"/>
              </w:rPr>
              <w:t>Оформление отчета студента о практике и отзыва руководителя. Подведение итогов.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0568BE82" w14:textId="77777777" w:rsidR="00D96DF5" w:rsidRPr="00C91C5D" w:rsidRDefault="00D96DF5" w:rsidP="00045069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9D3CDA">
              <w:rPr>
                <w:szCs w:val="28"/>
              </w:rPr>
              <w:t>01.12.2025</w:t>
            </w:r>
          </w:p>
        </w:tc>
      </w:tr>
      <w:tr w:rsidR="00D96DF5" w:rsidRPr="00C91C5D" w14:paraId="7F8294DB" w14:textId="77777777" w:rsidTr="00045069">
        <w:trPr>
          <w:trHeight w:val="540"/>
        </w:trPr>
        <w:tc>
          <w:tcPr>
            <w:tcW w:w="663" w:type="dxa"/>
            <w:shd w:val="clear" w:color="auto" w:fill="auto"/>
            <w:vAlign w:val="center"/>
          </w:tcPr>
          <w:p w14:paraId="140439FC" w14:textId="47825A27" w:rsidR="00D96DF5" w:rsidRPr="00C91C5D" w:rsidRDefault="006C1786" w:rsidP="00045069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  <w:r w:rsidR="00D96DF5" w:rsidRPr="00C91C5D">
              <w:rPr>
                <w:szCs w:val="28"/>
              </w:rPr>
              <w:t>.</w:t>
            </w:r>
          </w:p>
        </w:tc>
        <w:tc>
          <w:tcPr>
            <w:tcW w:w="1704" w:type="dxa"/>
          </w:tcPr>
          <w:p w14:paraId="01313E62" w14:textId="31E77049" w:rsidR="00D96DF5" w:rsidRPr="00C91C5D" w:rsidRDefault="008367B0" w:rsidP="008367B0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МАИ</w:t>
            </w:r>
          </w:p>
        </w:tc>
        <w:tc>
          <w:tcPr>
            <w:tcW w:w="5911" w:type="dxa"/>
            <w:shd w:val="clear" w:color="auto" w:fill="auto"/>
            <w:vAlign w:val="center"/>
          </w:tcPr>
          <w:p w14:paraId="5932F42A" w14:textId="77777777" w:rsidR="00D96DF5" w:rsidRPr="00C91C5D" w:rsidRDefault="00D96DF5" w:rsidP="00045069">
            <w:pPr>
              <w:spacing w:line="240" w:lineRule="auto"/>
              <w:ind w:firstLine="0"/>
              <w:rPr>
                <w:szCs w:val="28"/>
              </w:rPr>
            </w:pPr>
            <w:r w:rsidRPr="00C91C5D">
              <w:rPr>
                <w:szCs w:val="28"/>
              </w:rPr>
              <w:t>Представление журнала практики на кафедру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12CDE2CD" w14:textId="77777777" w:rsidR="00D96DF5" w:rsidRPr="00C91C5D" w:rsidRDefault="00D96DF5" w:rsidP="00045069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C91C5D">
              <w:rPr>
                <w:szCs w:val="28"/>
              </w:rPr>
              <w:t>04.01.2026</w:t>
            </w:r>
          </w:p>
        </w:tc>
      </w:tr>
    </w:tbl>
    <w:p w14:paraId="4F959336" w14:textId="77777777" w:rsidR="00D96DF5" w:rsidRPr="00C91C5D" w:rsidRDefault="00D96DF5" w:rsidP="00D96DF5">
      <w:pPr>
        <w:spacing w:before="240"/>
        <w:ind w:left="142" w:firstLine="0"/>
        <w:jc w:val="left"/>
        <w:rPr>
          <w:b/>
          <w:szCs w:val="28"/>
        </w:rPr>
      </w:pPr>
      <w:r w:rsidRPr="00C91C5D">
        <w:rPr>
          <w:b/>
          <w:szCs w:val="28"/>
        </w:rPr>
        <w:t>Утверждаю</w:t>
      </w:r>
    </w:p>
    <w:tbl>
      <w:tblPr>
        <w:tblW w:w="0" w:type="auto"/>
        <w:tblInd w:w="142" w:type="dxa"/>
        <w:tblLook w:val="04A0" w:firstRow="1" w:lastRow="0" w:firstColumn="1" w:lastColumn="0" w:noHBand="0" w:noVBand="1"/>
      </w:tblPr>
      <w:tblGrid>
        <w:gridCol w:w="4244"/>
        <w:gridCol w:w="289"/>
        <w:gridCol w:w="3315"/>
        <w:gridCol w:w="294"/>
        <w:gridCol w:w="2347"/>
      </w:tblGrid>
      <w:tr w:rsidR="00D96DF5" w:rsidRPr="00C91C5D" w14:paraId="1D10D5F2" w14:textId="77777777" w:rsidTr="00045069">
        <w:tc>
          <w:tcPr>
            <w:tcW w:w="4355" w:type="dxa"/>
            <w:tcBorders>
              <w:bottom w:val="single" w:sz="4" w:space="0" w:color="auto"/>
            </w:tcBorders>
            <w:vAlign w:val="bottom"/>
          </w:tcPr>
          <w:p w14:paraId="383D6FFC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289" w:type="dxa"/>
            <w:vAlign w:val="bottom"/>
          </w:tcPr>
          <w:p w14:paraId="27FDE992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 w:val="26"/>
                <w:szCs w:val="26"/>
              </w:rPr>
            </w:pPr>
            <w:r w:rsidRPr="00C91C5D">
              <w:rPr>
                <w:sz w:val="26"/>
                <w:szCs w:val="26"/>
              </w:rPr>
              <w:t>/</w:t>
            </w:r>
          </w:p>
        </w:tc>
        <w:tc>
          <w:tcPr>
            <w:tcW w:w="3390" w:type="dxa"/>
            <w:tcBorders>
              <w:bottom w:val="single" w:sz="4" w:space="0" w:color="auto"/>
            </w:tcBorders>
            <w:vAlign w:val="bottom"/>
          </w:tcPr>
          <w:p w14:paraId="52F64368" w14:textId="0B5E065F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Cs w:val="28"/>
              </w:rPr>
            </w:pPr>
            <w:r>
              <w:rPr>
                <w:szCs w:val="28"/>
              </w:rPr>
              <w:t>Нгуен Н</w:t>
            </w:r>
            <w:r w:rsidRPr="00C91C5D">
              <w:rPr>
                <w:szCs w:val="28"/>
              </w:rPr>
              <w:t>.</w:t>
            </w:r>
            <w:r>
              <w:rPr>
                <w:szCs w:val="28"/>
              </w:rPr>
              <w:t>М.</w:t>
            </w:r>
          </w:p>
        </w:tc>
        <w:tc>
          <w:tcPr>
            <w:tcW w:w="289" w:type="dxa"/>
            <w:vAlign w:val="bottom"/>
          </w:tcPr>
          <w:p w14:paraId="4C84BD8E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Cs w:val="28"/>
              </w:rPr>
            </w:pPr>
            <w:r w:rsidRPr="00C91C5D">
              <w:rPr>
                <w:szCs w:val="28"/>
              </w:rPr>
              <w:t>/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1B68C316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/>
                <w:szCs w:val="28"/>
              </w:rPr>
            </w:pPr>
            <w:r w:rsidRPr="00C91C5D">
              <w:rPr>
                <w:szCs w:val="28"/>
              </w:rPr>
              <w:t>29.09.2025 г.</w:t>
            </w:r>
          </w:p>
        </w:tc>
      </w:tr>
      <w:tr w:rsidR="00D96DF5" w:rsidRPr="00C91C5D" w14:paraId="4DC6A2C6" w14:textId="77777777" w:rsidTr="00045069">
        <w:trPr>
          <w:trHeight w:val="546"/>
        </w:trPr>
        <w:tc>
          <w:tcPr>
            <w:tcW w:w="4355" w:type="dxa"/>
            <w:tcBorders>
              <w:top w:val="single" w:sz="4" w:space="0" w:color="auto"/>
            </w:tcBorders>
          </w:tcPr>
          <w:p w14:paraId="29EC6C2C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/>
                <w:sz w:val="20"/>
                <w:szCs w:val="32"/>
              </w:rPr>
            </w:pPr>
            <w:r w:rsidRPr="00C91C5D">
              <w:rPr>
                <w:bCs/>
                <w:i/>
                <w:sz w:val="20"/>
                <w:szCs w:val="32"/>
              </w:rPr>
              <w:t>подпись руководителя от МАИ</w:t>
            </w:r>
          </w:p>
        </w:tc>
        <w:tc>
          <w:tcPr>
            <w:tcW w:w="289" w:type="dxa"/>
          </w:tcPr>
          <w:p w14:paraId="6DFEA3DB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Cs/>
                <w:i/>
                <w:sz w:val="20"/>
                <w:szCs w:val="32"/>
              </w:rPr>
            </w:pPr>
          </w:p>
        </w:tc>
        <w:tc>
          <w:tcPr>
            <w:tcW w:w="3390" w:type="dxa"/>
            <w:tcBorders>
              <w:top w:val="single" w:sz="4" w:space="0" w:color="auto"/>
            </w:tcBorders>
          </w:tcPr>
          <w:p w14:paraId="5CE0FA86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/>
                <w:sz w:val="20"/>
                <w:szCs w:val="32"/>
              </w:rPr>
            </w:pPr>
            <w:r w:rsidRPr="00C91C5D">
              <w:rPr>
                <w:bCs/>
                <w:i/>
                <w:sz w:val="20"/>
                <w:szCs w:val="32"/>
              </w:rPr>
              <w:t>расшифровка подписи</w:t>
            </w:r>
          </w:p>
        </w:tc>
        <w:tc>
          <w:tcPr>
            <w:tcW w:w="289" w:type="dxa"/>
          </w:tcPr>
          <w:p w14:paraId="3DF7CB29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Cs/>
                <w:i/>
                <w:sz w:val="20"/>
                <w:szCs w:val="32"/>
              </w:rPr>
            </w:pPr>
          </w:p>
        </w:tc>
        <w:tc>
          <w:tcPr>
            <w:tcW w:w="2381" w:type="dxa"/>
            <w:tcBorders>
              <w:top w:val="single" w:sz="4" w:space="0" w:color="auto"/>
            </w:tcBorders>
          </w:tcPr>
          <w:p w14:paraId="6639AD9F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/>
                <w:sz w:val="20"/>
                <w:szCs w:val="32"/>
              </w:rPr>
            </w:pPr>
            <w:r w:rsidRPr="00C91C5D">
              <w:rPr>
                <w:bCs/>
                <w:i/>
                <w:sz w:val="20"/>
                <w:szCs w:val="32"/>
              </w:rPr>
              <w:t>дата утверждения</w:t>
            </w:r>
          </w:p>
        </w:tc>
      </w:tr>
    </w:tbl>
    <w:p w14:paraId="585F62FD" w14:textId="77777777" w:rsidR="00D96DF5" w:rsidRPr="00C91C5D" w:rsidRDefault="00D96DF5" w:rsidP="00D96DF5">
      <w:pPr>
        <w:spacing w:before="240"/>
        <w:ind w:left="142" w:firstLine="0"/>
        <w:jc w:val="left"/>
        <w:rPr>
          <w:b/>
          <w:szCs w:val="28"/>
        </w:rPr>
      </w:pPr>
      <w:r w:rsidRPr="00C91C5D">
        <w:rPr>
          <w:b/>
          <w:szCs w:val="28"/>
        </w:rPr>
        <w:t>Ознакомлен</w:t>
      </w:r>
    </w:p>
    <w:tbl>
      <w:tblPr>
        <w:tblW w:w="0" w:type="auto"/>
        <w:tblInd w:w="142" w:type="dxa"/>
        <w:tblLook w:val="04A0" w:firstRow="1" w:lastRow="0" w:firstColumn="1" w:lastColumn="0" w:noHBand="0" w:noVBand="1"/>
      </w:tblPr>
      <w:tblGrid>
        <w:gridCol w:w="4245"/>
        <w:gridCol w:w="289"/>
        <w:gridCol w:w="3314"/>
        <w:gridCol w:w="294"/>
        <w:gridCol w:w="2347"/>
      </w:tblGrid>
      <w:tr w:rsidR="00D96DF5" w:rsidRPr="00C91C5D" w14:paraId="230F2305" w14:textId="77777777" w:rsidTr="00045069">
        <w:tc>
          <w:tcPr>
            <w:tcW w:w="4355" w:type="dxa"/>
            <w:tcBorders>
              <w:bottom w:val="single" w:sz="4" w:space="0" w:color="auto"/>
            </w:tcBorders>
            <w:vAlign w:val="bottom"/>
          </w:tcPr>
          <w:p w14:paraId="5E6574AD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289" w:type="dxa"/>
            <w:vAlign w:val="bottom"/>
          </w:tcPr>
          <w:p w14:paraId="7539F8D8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 w:val="26"/>
                <w:szCs w:val="26"/>
              </w:rPr>
            </w:pPr>
            <w:r w:rsidRPr="00C91C5D">
              <w:rPr>
                <w:sz w:val="26"/>
                <w:szCs w:val="26"/>
              </w:rPr>
              <w:t>/</w:t>
            </w:r>
          </w:p>
        </w:tc>
        <w:tc>
          <w:tcPr>
            <w:tcW w:w="3390" w:type="dxa"/>
            <w:tcBorders>
              <w:bottom w:val="single" w:sz="4" w:space="0" w:color="auto"/>
            </w:tcBorders>
            <w:vAlign w:val="bottom"/>
          </w:tcPr>
          <w:p w14:paraId="4C0C7B2B" w14:textId="5E115A2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Cs w:val="28"/>
              </w:rPr>
            </w:pPr>
            <w:r>
              <w:rPr>
                <w:szCs w:val="28"/>
              </w:rPr>
              <w:t>Кравцов М.В</w:t>
            </w:r>
            <w:r w:rsidRPr="00C91C5D">
              <w:rPr>
                <w:szCs w:val="28"/>
              </w:rPr>
              <w:t>.</w:t>
            </w:r>
          </w:p>
        </w:tc>
        <w:tc>
          <w:tcPr>
            <w:tcW w:w="289" w:type="dxa"/>
            <w:vAlign w:val="bottom"/>
          </w:tcPr>
          <w:p w14:paraId="15DDEE79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Cs w:val="28"/>
              </w:rPr>
            </w:pPr>
            <w:r w:rsidRPr="00C91C5D">
              <w:rPr>
                <w:szCs w:val="28"/>
              </w:rPr>
              <w:t>/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7E12673A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/>
                <w:szCs w:val="28"/>
              </w:rPr>
            </w:pPr>
            <w:r w:rsidRPr="00C91C5D">
              <w:rPr>
                <w:szCs w:val="28"/>
              </w:rPr>
              <w:t>29.09.2025 г.</w:t>
            </w:r>
          </w:p>
        </w:tc>
      </w:tr>
      <w:tr w:rsidR="00D96DF5" w:rsidRPr="00C91C5D" w14:paraId="65558A46" w14:textId="77777777" w:rsidTr="00045069">
        <w:trPr>
          <w:trHeight w:val="546"/>
        </w:trPr>
        <w:tc>
          <w:tcPr>
            <w:tcW w:w="4355" w:type="dxa"/>
            <w:tcBorders>
              <w:top w:val="single" w:sz="4" w:space="0" w:color="auto"/>
            </w:tcBorders>
          </w:tcPr>
          <w:p w14:paraId="16BF2F8A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/>
                <w:sz w:val="20"/>
                <w:szCs w:val="32"/>
              </w:rPr>
            </w:pPr>
            <w:r w:rsidRPr="00C91C5D">
              <w:rPr>
                <w:bCs/>
                <w:i/>
                <w:sz w:val="20"/>
                <w:szCs w:val="32"/>
              </w:rPr>
              <w:t>подпись обучающегося</w:t>
            </w:r>
          </w:p>
        </w:tc>
        <w:tc>
          <w:tcPr>
            <w:tcW w:w="289" w:type="dxa"/>
          </w:tcPr>
          <w:p w14:paraId="3F8F87DE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Cs/>
                <w:i/>
                <w:sz w:val="20"/>
                <w:szCs w:val="32"/>
              </w:rPr>
            </w:pPr>
          </w:p>
        </w:tc>
        <w:tc>
          <w:tcPr>
            <w:tcW w:w="3390" w:type="dxa"/>
            <w:tcBorders>
              <w:top w:val="single" w:sz="4" w:space="0" w:color="auto"/>
            </w:tcBorders>
          </w:tcPr>
          <w:p w14:paraId="005C151C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/>
                <w:sz w:val="20"/>
                <w:szCs w:val="32"/>
              </w:rPr>
            </w:pPr>
            <w:r w:rsidRPr="00C91C5D">
              <w:rPr>
                <w:bCs/>
                <w:i/>
                <w:sz w:val="20"/>
                <w:szCs w:val="32"/>
              </w:rPr>
              <w:t>расшифровка подписи</w:t>
            </w:r>
          </w:p>
        </w:tc>
        <w:tc>
          <w:tcPr>
            <w:tcW w:w="289" w:type="dxa"/>
          </w:tcPr>
          <w:p w14:paraId="67A29542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Cs/>
                <w:i/>
                <w:sz w:val="20"/>
                <w:szCs w:val="32"/>
              </w:rPr>
            </w:pPr>
          </w:p>
        </w:tc>
        <w:tc>
          <w:tcPr>
            <w:tcW w:w="2381" w:type="dxa"/>
            <w:tcBorders>
              <w:top w:val="single" w:sz="4" w:space="0" w:color="auto"/>
            </w:tcBorders>
          </w:tcPr>
          <w:p w14:paraId="6344E6C2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/>
                <w:sz w:val="20"/>
                <w:szCs w:val="32"/>
              </w:rPr>
            </w:pPr>
            <w:r w:rsidRPr="00C91C5D">
              <w:rPr>
                <w:bCs/>
                <w:i/>
                <w:sz w:val="20"/>
                <w:szCs w:val="32"/>
              </w:rPr>
              <w:t>дата ознакомления</w:t>
            </w:r>
          </w:p>
        </w:tc>
      </w:tr>
    </w:tbl>
    <w:p w14:paraId="1DA68B8E" w14:textId="77777777" w:rsidR="00D96DF5" w:rsidRPr="00C91C5D" w:rsidRDefault="00D96DF5" w:rsidP="00D96DF5">
      <w:pPr>
        <w:spacing w:after="200" w:line="276" w:lineRule="auto"/>
        <w:ind w:firstLine="0"/>
        <w:jc w:val="left"/>
        <w:rPr>
          <w:i/>
          <w:sz w:val="26"/>
          <w:szCs w:val="26"/>
        </w:rPr>
      </w:pPr>
      <w:r w:rsidRPr="00C91C5D">
        <w:rPr>
          <w:i/>
          <w:sz w:val="26"/>
          <w:szCs w:val="26"/>
        </w:rPr>
        <w:br w:type="page"/>
      </w:r>
    </w:p>
    <w:p w14:paraId="19447E2F" w14:textId="77777777" w:rsidR="00D96DF5" w:rsidRPr="00C91C5D" w:rsidRDefault="00D96DF5" w:rsidP="00D96DF5">
      <w:pPr>
        <w:overflowPunct w:val="0"/>
        <w:autoSpaceDE w:val="0"/>
        <w:autoSpaceDN w:val="0"/>
        <w:adjustRightInd w:val="0"/>
        <w:contextualSpacing/>
        <w:jc w:val="left"/>
        <w:textAlignment w:val="baseline"/>
        <w:rPr>
          <w:b/>
          <w:sz w:val="26"/>
          <w:szCs w:val="26"/>
        </w:rPr>
      </w:pPr>
      <w:r w:rsidRPr="00C91C5D">
        <w:rPr>
          <w:b/>
          <w:sz w:val="26"/>
          <w:szCs w:val="26"/>
        </w:rPr>
        <w:lastRenderedPageBreak/>
        <w:t xml:space="preserve">5. </w:t>
      </w:r>
      <w:r w:rsidRPr="00C91C5D">
        <w:rPr>
          <w:b/>
          <w:bCs/>
        </w:rPr>
        <w:t>Отзыв руководителя практики от МАИ.</w:t>
      </w:r>
    </w:p>
    <w:p w14:paraId="73A9A25E" w14:textId="77777777" w:rsidR="00D96DF5" w:rsidRPr="00C91C5D" w:rsidRDefault="00D96DF5" w:rsidP="00D96DF5"/>
    <w:p w14:paraId="4DC6F36C" w14:textId="4E61DCE3" w:rsidR="00D96DF5" w:rsidRPr="00C91C5D" w:rsidRDefault="006C1786" w:rsidP="00D96DF5">
      <w:r>
        <w:t>Кравцов Максим Валентинович</w:t>
      </w:r>
      <w:r w:rsidR="00D96DF5" w:rsidRPr="00C91C5D">
        <w:t xml:space="preserve"> в период с 29.09.2025 г. по 04.01.2026 г. проходил преддипломную практику в ФГБОУ ВО «МАИ (НИУ)» на кафедре 305 под руководством </w:t>
      </w:r>
      <w:r>
        <w:t>Нгуен Н.М.</w:t>
      </w:r>
    </w:p>
    <w:p w14:paraId="04E6AB0F" w14:textId="065F4CD4" w:rsidR="00D96DF5" w:rsidRDefault="006F4FB7" w:rsidP="00D96DF5">
      <w:r>
        <w:t xml:space="preserve">В ходе практики обучающемуся предстояло выполнить интеграцию инерциального модуля </w:t>
      </w:r>
      <w:r w:rsidRPr="006F4FB7">
        <w:rPr>
          <w:rStyle w:val="a8"/>
          <w:rFonts w:eastAsiaTheme="majorEastAsia"/>
          <w:b w:val="0"/>
          <w:bCs w:val="0"/>
        </w:rPr>
        <w:t>MPU6050</w:t>
      </w:r>
      <w:r>
        <w:t xml:space="preserve"> с виртуальной средой </w:t>
      </w:r>
      <w:proofErr w:type="spellStart"/>
      <w:r w:rsidRPr="006F4FB7">
        <w:rPr>
          <w:rStyle w:val="a8"/>
          <w:rFonts w:eastAsiaTheme="majorEastAsia"/>
          <w:b w:val="0"/>
          <w:bCs w:val="0"/>
        </w:rPr>
        <w:t>AirSim</w:t>
      </w:r>
      <w:proofErr w:type="spellEnd"/>
      <w:r>
        <w:t xml:space="preserve"> для последующей визуализации ориентации квадрокоптера в режиме реального времени. Задание включало разработку программного обеспечения для ESP32, организацию сетевой передачи данных IMU, создание клиентского приложения на </w:t>
      </w:r>
      <w:r w:rsidRPr="000B6EB9">
        <w:t>Py</w:t>
      </w:r>
      <w:r>
        <w:t xml:space="preserve">thon и проведение тестирования корректности отображения движения в </w:t>
      </w:r>
      <w:proofErr w:type="spellStart"/>
      <w:r>
        <w:t>AirSim</w:t>
      </w:r>
      <w:proofErr w:type="spellEnd"/>
      <w:r>
        <w:t>.</w:t>
      </w:r>
      <w:r w:rsidR="00B03BFF">
        <w:t xml:space="preserve"> </w:t>
      </w:r>
      <w:r w:rsidR="00D96DF5" w:rsidRPr="00C91C5D">
        <w:t>Материалы, изложенные в отчёте студента, полностью соответствуют индивидуальному заданию.</w:t>
      </w:r>
    </w:p>
    <w:p w14:paraId="2BF82A07" w14:textId="412EB2D5" w:rsidR="00922CEF" w:rsidRPr="00C91C5D" w:rsidRDefault="00922CEF" w:rsidP="00922CEF">
      <w:r>
        <w:t>Кравцов М.В. успешно справился со всеми задачами практики. Он продемонстрировал способность работать с технической документацией и научными материалами, показал высокую степень самостоятельности при разработке программного обеспечения и умении анализировать результаты экспериментов.</w:t>
      </w:r>
    </w:p>
    <w:p w14:paraId="203D15AC" w14:textId="77777777" w:rsidR="00D96DF5" w:rsidRPr="00C91C5D" w:rsidRDefault="00D96DF5" w:rsidP="00D96DF5">
      <w:r w:rsidRPr="00C91C5D">
        <w:t>Индивидуальное задание выполнено в полном объёме. Все предусмотренные рабочей программой практики компетенции освоены (см. Приложение 1 к журналу).</w:t>
      </w:r>
    </w:p>
    <w:p w14:paraId="62753C4D" w14:textId="77777777" w:rsidR="00D96DF5" w:rsidRPr="00C91C5D" w:rsidRDefault="00D96DF5" w:rsidP="00D96DF5">
      <w:pPr>
        <w:ind w:left="142"/>
        <w:rPr>
          <w:sz w:val="26"/>
          <w:szCs w:val="26"/>
        </w:rPr>
      </w:pPr>
    </w:p>
    <w:tbl>
      <w:tblPr>
        <w:tblW w:w="0" w:type="auto"/>
        <w:tblInd w:w="142" w:type="dxa"/>
        <w:tblLook w:val="04A0" w:firstRow="1" w:lastRow="0" w:firstColumn="1" w:lastColumn="0" w:noHBand="0" w:noVBand="1"/>
      </w:tblPr>
      <w:tblGrid>
        <w:gridCol w:w="4244"/>
        <w:gridCol w:w="289"/>
        <w:gridCol w:w="3315"/>
        <w:gridCol w:w="294"/>
        <w:gridCol w:w="2347"/>
      </w:tblGrid>
      <w:tr w:rsidR="00D96DF5" w:rsidRPr="00C91C5D" w14:paraId="6C0A8F00" w14:textId="77777777" w:rsidTr="00045069">
        <w:tc>
          <w:tcPr>
            <w:tcW w:w="43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97477D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349E675E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 w:val="26"/>
                <w:szCs w:val="26"/>
              </w:rPr>
            </w:pPr>
            <w:r w:rsidRPr="00C91C5D">
              <w:rPr>
                <w:sz w:val="26"/>
                <w:szCs w:val="26"/>
              </w:rPr>
              <w:t>/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F05CA3" w14:textId="3748158F" w:rsidR="00D96DF5" w:rsidRPr="00C91C5D" w:rsidRDefault="006C1786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Cs w:val="28"/>
              </w:rPr>
            </w:pPr>
            <w:r>
              <w:rPr>
                <w:szCs w:val="28"/>
              </w:rPr>
              <w:t>Нгуен Н.М</w:t>
            </w:r>
            <w:r w:rsidR="00D96DF5" w:rsidRPr="00C91C5D">
              <w:rPr>
                <w:szCs w:val="28"/>
              </w:rPr>
              <w:t>.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0F1EAABD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Cs w:val="28"/>
              </w:rPr>
            </w:pPr>
            <w:r w:rsidRPr="00C91C5D">
              <w:rPr>
                <w:szCs w:val="28"/>
              </w:rPr>
              <w:t>/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88E01D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/>
                <w:szCs w:val="28"/>
              </w:rPr>
            </w:pPr>
            <w:r w:rsidRPr="00C91C5D">
              <w:rPr>
                <w:szCs w:val="28"/>
              </w:rPr>
              <w:t>29.09.2025 г.</w:t>
            </w:r>
          </w:p>
        </w:tc>
      </w:tr>
      <w:tr w:rsidR="00D96DF5" w:rsidRPr="00C91C5D" w14:paraId="42F0B43E" w14:textId="77777777" w:rsidTr="00045069">
        <w:tc>
          <w:tcPr>
            <w:tcW w:w="43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1CE45D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/>
                <w:sz w:val="20"/>
                <w:szCs w:val="32"/>
              </w:rPr>
            </w:pPr>
            <w:r w:rsidRPr="00C91C5D">
              <w:rPr>
                <w:bCs/>
                <w:i/>
                <w:sz w:val="20"/>
                <w:szCs w:val="32"/>
              </w:rPr>
              <w:t>подпись руководителя от МАИ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2B71BD3F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Cs/>
                <w:i/>
                <w:sz w:val="20"/>
                <w:szCs w:val="32"/>
              </w:rPr>
            </w:pPr>
          </w:p>
        </w:tc>
        <w:tc>
          <w:tcPr>
            <w:tcW w:w="33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75DE4C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/>
                <w:sz w:val="20"/>
                <w:szCs w:val="32"/>
              </w:rPr>
            </w:pPr>
            <w:r w:rsidRPr="00C91C5D">
              <w:rPr>
                <w:bCs/>
                <w:i/>
                <w:sz w:val="20"/>
                <w:szCs w:val="32"/>
              </w:rPr>
              <w:t>расшифровка подписи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55DDDD3A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Cs/>
                <w:i/>
                <w:sz w:val="20"/>
                <w:szCs w:val="32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7CEF2F" w14:textId="77777777" w:rsidR="00D96DF5" w:rsidRPr="00C91C5D" w:rsidRDefault="00D96DF5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/>
                <w:sz w:val="20"/>
                <w:szCs w:val="32"/>
              </w:rPr>
            </w:pPr>
            <w:r w:rsidRPr="00C91C5D">
              <w:rPr>
                <w:bCs/>
                <w:i/>
                <w:sz w:val="20"/>
                <w:szCs w:val="32"/>
              </w:rPr>
              <w:t>дата утверждения</w:t>
            </w:r>
          </w:p>
        </w:tc>
      </w:tr>
    </w:tbl>
    <w:p w14:paraId="273F8405" w14:textId="77777777" w:rsidR="00D96DF5" w:rsidRPr="00C91C5D" w:rsidRDefault="00D96DF5" w:rsidP="00D96DF5">
      <w:pPr>
        <w:ind w:left="142"/>
        <w:rPr>
          <w:sz w:val="26"/>
          <w:szCs w:val="26"/>
        </w:rPr>
      </w:pPr>
    </w:p>
    <w:p w14:paraId="4AB870F5" w14:textId="77777777" w:rsidR="00D96DF5" w:rsidRPr="00C91C5D" w:rsidRDefault="00D96DF5" w:rsidP="00D96DF5">
      <w:pPr>
        <w:ind w:left="142"/>
        <w:rPr>
          <w:sz w:val="26"/>
          <w:szCs w:val="26"/>
        </w:rPr>
      </w:pPr>
    </w:p>
    <w:p w14:paraId="20D2493D" w14:textId="77777777" w:rsidR="00D96DF5" w:rsidRPr="00C91C5D" w:rsidRDefault="00D96DF5" w:rsidP="00D96DF5">
      <w:pPr>
        <w:ind w:left="142"/>
        <w:rPr>
          <w:i/>
          <w:sz w:val="26"/>
          <w:szCs w:val="26"/>
        </w:rPr>
      </w:pPr>
    </w:p>
    <w:p w14:paraId="3E5061A8" w14:textId="77777777" w:rsidR="00D96DF5" w:rsidRPr="00C91C5D" w:rsidRDefault="00D96DF5" w:rsidP="00D96DF5">
      <w:pPr>
        <w:ind w:left="142"/>
        <w:rPr>
          <w:i/>
          <w:sz w:val="26"/>
          <w:szCs w:val="26"/>
        </w:rPr>
      </w:pPr>
    </w:p>
    <w:p w14:paraId="2CBF4239" w14:textId="77777777" w:rsidR="00D96DF5" w:rsidRPr="00C91C5D" w:rsidRDefault="00D96DF5" w:rsidP="00D96DF5">
      <w:pPr>
        <w:ind w:left="142"/>
        <w:rPr>
          <w:i/>
          <w:sz w:val="26"/>
          <w:szCs w:val="26"/>
        </w:rPr>
      </w:pPr>
    </w:p>
    <w:p w14:paraId="405C5687" w14:textId="77777777" w:rsidR="00D96DF5" w:rsidRPr="00C91C5D" w:rsidRDefault="00D96DF5" w:rsidP="00D96DF5">
      <w:pPr>
        <w:ind w:left="142"/>
        <w:rPr>
          <w:i/>
          <w:sz w:val="26"/>
          <w:szCs w:val="26"/>
        </w:rPr>
      </w:pPr>
    </w:p>
    <w:p w14:paraId="3170605F" w14:textId="77777777" w:rsidR="00D96DF5" w:rsidRPr="00C91C5D" w:rsidRDefault="00D96DF5" w:rsidP="00D96DF5">
      <w:pPr>
        <w:ind w:left="142"/>
        <w:rPr>
          <w:i/>
          <w:sz w:val="26"/>
          <w:szCs w:val="26"/>
        </w:rPr>
      </w:pPr>
    </w:p>
    <w:p w14:paraId="3F2DE27F" w14:textId="77777777" w:rsidR="00D96DF5" w:rsidRPr="00C91C5D" w:rsidRDefault="00D96DF5" w:rsidP="00D96DF5">
      <w:pPr>
        <w:ind w:left="142"/>
        <w:rPr>
          <w:i/>
          <w:sz w:val="26"/>
          <w:szCs w:val="26"/>
        </w:rPr>
      </w:pPr>
    </w:p>
    <w:p w14:paraId="5E56EEA3" w14:textId="77777777" w:rsidR="00D96DF5" w:rsidRPr="00C91C5D" w:rsidRDefault="00D96DF5" w:rsidP="00D96DF5">
      <w:pPr>
        <w:spacing w:after="200" w:line="276" w:lineRule="auto"/>
        <w:ind w:firstLine="0"/>
        <w:jc w:val="left"/>
        <w:rPr>
          <w:sz w:val="26"/>
          <w:szCs w:val="26"/>
        </w:rPr>
      </w:pPr>
      <w:r w:rsidRPr="00C91C5D">
        <w:rPr>
          <w:sz w:val="26"/>
          <w:szCs w:val="26"/>
        </w:rPr>
        <w:br w:type="page"/>
      </w:r>
    </w:p>
    <w:p w14:paraId="480DCE83" w14:textId="77777777" w:rsidR="00D96DF5" w:rsidRPr="00C91C5D" w:rsidRDefault="00D96DF5" w:rsidP="00D96DF5">
      <w:pPr>
        <w:overflowPunct w:val="0"/>
        <w:autoSpaceDE w:val="0"/>
        <w:autoSpaceDN w:val="0"/>
        <w:adjustRightInd w:val="0"/>
        <w:jc w:val="left"/>
        <w:textAlignment w:val="baseline"/>
        <w:rPr>
          <w:b/>
          <w:sz w:val="26"/>
          <w:szCs w:val="26"/>
        </w:rPr>
      </w:pPr>
      <w:r w:rsidRPr="00C91C5D">
        <w:rPr>
          <w:b/>
          <w:sz w:val="26"/>
          <w:szCs w:val="26"/>
        </w:rPr>
        <w:lastRenderedPageBreak/>
        <w:t>6. Отчет обучающегося по практике:</w:t>
      </w:r>
    </w:p>
    <w:p w14:paraId="3EB9B364" w14:textId="77777777" w:rsidR="00D96DF5" w:rsidRPr="00C91C5D" w:rsidRDefault="00D96DF5" w:rsidP="00D96DF5">
      <w:pPr>
        <w:overflowPunct w:val="0"/>
        <w:autoSpaceDE w:val="0"/>
        <w:autoSpaceDN w:val="0"/>
        <w:adjustRightInd w:val="0"/>
        <w:contextualSpacing/>
        <w:jc w:val="left"/>
        <w:textAlignment w:val="baseline"/>
        <w:rPr>
          <w:b/>
          <w:sz w:val="26"/>
          <w:szCs w:val="26"/>
        </w:rPr>
      </w:pPr>
      <w:r w:rsidRPr="00C91C5D">
        <w:rPr>
          <w:b/>
          <w:sz w:val="26"/>
          <w:szCs w:val="26"/>
        </w:rPr>
        <w:t>Цели прохождения практики</w:t>
      </w:r>
    </w:p>
    <w:p w14:paraId="7BC04E1A" w14:textId="0F945948" w:rsidR="00D96DF5" w:rsidRPr="008367B0" w:rsidRDefault="00D96DF5" w:rsidP="008367B0">
      <w:pPr>
        <w:rPr>
          <w:rFonts w:eastAsia="Calibri"/>
          <w:lang w:eastAsia="en-US"/>
        </w:rPr>
      </w:pPr>
      <w:r w:rsidRPr="00C91C5D">
        <w:rPr>
          <w:rFonts w:eastAsia="Calibri"/>
          <w:lang w:eastAsia="en-US"/>
        </w:rPr>
        <w:t xml:space="preserve">Целью освоения Преддипломной практики является достижение следующих результатов освоения (РО): 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418"/>
        <w:gridCol w:w="8642"/>
      </w:tblGrid>
      <w:tr w:rsidR="00D96DF5" w:rsidRPr="00E12CD6" w14:paraId="5CE40B03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1282B" w14:textId="77777777" w:rsidR="00D96DF5" w:rsidRPr="00E12CD6" w:rsidRDefault="00D96DF5" w:rsidP="00045069">
            <w:pPr>
              <w:tabs>
                <w:tab w:val="left" w:pos="54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3" w:firstLine="0"/>
              <w:jc w:val="center"/>
              <w:textAlignment w:val="baseline"/>
              <w:rPr>
                <w:b/>
                <w:sz w:val="26"/>
                <w:szCs w:val="26"/>
              </w:rPr>
            </w:pPr>
            <w:r w:rsidRPr="00E12CD6">
              <w:rPr>
                <w:b/>
                <w:sz w:val="26"/>
                <w:szCs w:val="26"/>
                <w:lang w:val="en-US"/>
              </w:rPr>
              <w:t>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EC2AD" w14:textId="77777777" w:rsidR="00D96DF5" w:rsidRPr="00E12CD6" w:rsidRDefault="00D96DF5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2" w:firstLine="0"/>
              <w:jc w:val="center"/>
              <w:textAlignment w:val="baseline"/>
              <w:rPr>
                <w:b/>
                <w:sz w:val="24"/>
              </w:rPr>
            </w:pPr>
            <w:r w:rsidRPr="00E12CD6">
              <w:rPr>
                <w:b/>
                <w:sz w:val="24"/>
              </w:rPr>
              <w:t>Шифр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F4483" w14:textId="77777777" w:rsidR="00D96DF5" w:rsidRPr="00E12CD6" w:rsidRDefault="00D96DF5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2" w:firstLine="0"/>
              <w:jc w:val="center"/>
              <w:textAlignment w:val="baseline"/>
              <w:rPr>
                <w:b/>
                <w:sz w:val="24"/>
              </w:rPr>
            </w:pPr>
            <w:r w:rsidRPr="00E12CD6">
              <w:rPr>
                <w:b/>
                <w:sz w:val="24"/>
              </w:rPr>
              <w:t>Результат освоения</w:t>
            </w:r>
          </w:p>
        </w:tc>
      </w:tr>
      <w:tr w:rsidR="00D96DF5" w:rsidRPr="00E12CD6" w14:paraId="251B6C53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75F7C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6F960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ДПСК-5-1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9D634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Способность предлагать и анализировать варианты построения, а также исследовать характеристики ИВК систем управления подвижными объектами</w:t>
            </w:r>
          </w:p>
        </w:tc>
      </w:tr>
      <w:tr w:rsidR="00D96DF5" w:rsidRPr="00E12CD6" w14:paraId="7DB4D598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7610E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312B4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ДПСК-5-2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15B35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использовать стандартное и разрабатывать оригинальное программно-алгоритмическое обеспечения для задач разработки и исследования ИВК и их к</w:t>
            </w:r>
          </w:p>
        </w:tc>
      </w:tr>
      <w:tr w:rsidR="00D96DF5" w:rsidRPr="00E12CD6" w14:paraId="62945DEE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32427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B06D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ДПСК-5-3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331A5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 xml:space="preserve">Готовность планировать работы по метрологическому обеспечению и проведению измерений при разработке и исследовательских испытаниях ИВК и их </w:t>
            </w:r>
            <w:proofErr w:type="spellStart"/>
            <w:r w:rsidRPr="00E12CD6">
              <w:rPr>
                <w:rFonts w:eastAsia="Calibri"/>
                <w:sz w:val="24"/>
              </w:rPr>
              <w:t>компоненто</w:t>
            </w:r>
            <w:proofErr w:type="spellEnd"/>
          </w:p>
        </w:tc>
      </w:tr>
      <w:tr w:rsidR="00D96DF5" w:rsidRPr="00E12CD6" w14:paraId="0F8AB1D5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46F3D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7A10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НИК-1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377E0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 xml:space="preserve">Готовность использовать знания фундаментальных законов природы и основных физических законов в области механики, термодинамики, электричества и </w:t>
            </w:r>
            <w:proofErr w:type="spellStart"/>
            <w:r w:rsidRPr="00E12CD6">
              <w:rPr>
                <w:rFonts w:eastAsia="Calibri"/>
                <w:sz w:val="24"/>
              </w:rPr>
              <w:t>магнет</w:t>
            </w:r>
            <w:proofErr w:type="spellEnd"/>
          </w:p>
        </w:tc>
      </w:tr>
      <w:tr w:rsidR="00D96DF5" w:rsidRPr="00E12CD6" w14:paraId="272888CC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4E99B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2C61C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НИК-2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7021B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Владение математическим аппаратом решения систем дифференциальных и алгебраических уравнений, методами аналитической геометрии, теории вероятностей и</w:t>
            </w:r>
          </w:p>
        </w:tc>
      </w:tr>
      <w:tr w:rsidR="00D96DF5" w:rsidRPr="00E12CD6" w14:paraId="62D9D7AD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4BC6B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left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4B90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НИК-3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87C00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 xml:space="preserve">Умение собирать и анализировать отечественную и зарубежную научно- техническую информацию по боевым летательным аппаратам, их системам вооружения и </w:t>
            </w:r>
            <w:proofErr w:type="spellStart"/>
            <w:r w:rsidRPr="00E12CD6">
              <w:rPr>
                <w:rFonts w:eastAsia="Calibri"/>
                <w:sz w:val="24"/>
              </w:rPr>
              <w:t>бо</w:t>
            </w:r>
            <w:proofErr w:type="spellEnd"/>
          </w:p>
        </w:tc>
      </w:tr>
      <w:tr w:rsidR="00D96DF5" w:rsidRPr="00E12CD6" w14:paraId="6953737C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3F338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6905A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НИК-4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C7A7B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Владение методиками и организацией проведения экспериментов и испытаний, а также проведения анализа их результатов</w:t>
            </w:r>
          </w:p>
        </w:tc>
      </w:tr>
      <w:tr w:rsidR="00D96DF5" w:rsidRPr="00E12CD6" w14:paraId="672B10D9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23BBB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A4D0D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НИК-5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AB694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 xml:space="preserve">Умение разрабатывать математические, имитационные и полунатурные модели авиационных комплексов, объектов и подсистем авиационного вооружения и </w:t>
            </w:r>
            <w:proofErr w:type="spellStart"/>
            <w:r w:rsidRPr="00E12CD6">
              <w:rPr>
                <w:rFonts w:eastAsia="Calibri"/>
                <w:sz w:val="24"/>
              </w:rPr>
              <w:t>бортово</w:t>
            </w:r>
            <w:proofErr w:type="spellEnd"/>
          </w:p>
        </w:tc>
      </w:tr>
      <w:tr w:rsidR="00D96DF5" w:rsidRPr="00E12CD6" w14:paraId="1386561B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240CD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CEEDB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НИК-6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44776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использовать типовые программные продукты, ориентированные на решение научных задач</w:t>
            </w:r>
          </w:p>
        </w:tc>
      </w:tr>
      <w:tr w:rsidR="00D96DF5" w:rsidRPr="00E12CD6" w14:paraId="39E76447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2144A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1237E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НИК-7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B4CA1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 xml:space="preserve">Способность к подготовке материалов по результатам исследований к опубликованию в печати, а также в виде обзоров, рефератов, отчетов, докладов и </w:t>
            </w:r>
            <w:proofErr w:type="spellStart"/>
            <w:r w:rsidRPr="00E12CD6">
              <w:rPr>
                <w:rFonts w:eastAsia="Calibri"/>
                <w:sz w:val="24"/>
              </w:rPr>
              <w:t>лекци</w:t>
            </w:r>
            <w:proofErr w:type="spellEnd"/>
          </w:p>
        </w:tc>
      </w:tr>
      <w:tr w:rsidR="00D96DF5" w:rsidRPr="00E12CD6" w14:paraId="1CB2BAA9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EBC93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549DD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ОК-1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83DF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анализировать социально значимые явления и процессы, в том числе политического и экономического характера, мировоззренческие и философские</w:t>
            </w:r>
          </w:p>
        </w:tc>
      </w:tr>
      <w:tr w:rsidR="00D96DF5" w:rsidRPr="00E12CD6" w14:paraId="64B9D135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FA529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FDF79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ОК-10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D0D08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 xml:space="preserve">Готовность </w:t>
            </w:r>
            <w:proofErr w:type="gramStart"/>
            <w:r w:rsidRPr="00E12CD6">
              <w:rPr>
                <w:rFonts w:eastAsia="Calibri"/>
                <w:sz w:val="24"/>
              </w:rPr>
              <w:t>логически верно</w:t>
            </w:r>
            <w:proofErr w:type="gramEnd"/>
            <w:r w:rsidRPr="00E12CD6">
              <w:rPr>
                <w:rFonts w:eastAsia="Calibri"/>
                <w:sz w:val="24"/>
              </w:rPr>
              <w:t xml:space="preserve">, аргументировано и ясно строить устную и письменную речь на русском языке, готовить и редактировать тексты </w:t>
            </w:r>
            <w:proofErr w:type="spellStart"/>
            <w:r w:rsidRPr="00E12CD6">
              <w:rPr>
                <w:rFonts w:eastAsia="Calibri"/>
                <w:sz w:val="24"/>
              </w:rPr>
              <w:t>профессиональног</w:t>
            </w:r>
            <w:proofErr w:type="spellEnd"/>
          </w:p>
        </w:tc>
      </w:tr>
      <w:tr w:rsidR="00D96DF5" w:rsidRPr="00E12CD6" w14:paraId="100F5017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CE46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51C1C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ОК-11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43F5A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к письменной и устной деловой коммуникации, к чтению и переводу текстов по профессиональной тематике на одном из иностранных языков</w:t>
            </w:r>
          </w:p>
        </w:tc>
      </w:tr>
      <w:tr w:rsidR="00D96DF5" w:rsidRPr="00E12CD6" w14:paraId="75A5A0AF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04784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5F87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ОК-12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1B04F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осуществлять свою деятельность в различных сферах общественной жизни с учетом принятых в обществе морально-нравственных и правовых норм, со</w:t>
            </w:r>
          </w:p>
        </w:tc>
      </w:tr>
      <w:tr w:rsidR="00D96DF5" w:rsidRPr="00E12CD6" w14:paraId="23A873F9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25F8B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84F02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ОК-13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BCEC6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самостоятельно применять методы физического воспитания для повышения адаптационных резервов организма и укрепления здоровья, достижения дол</w:t>
            </w:r>
          </w:p>
        </w:tc>
      </w:tr>
      <w:tr w:rsidR="00D96DF5" w:rsidRPr="00E12CD6" w14:paraId="29C339B8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5DC78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7A63D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ОК-2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11FF2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 xml:space="preserve">Готовность понимать движущие силы и закономерности исторического процесса, роль личности в истории, политической организации общества, способность </w:t>
            </w:r>
            <w:proofErr w:type="spellStart"/>
            <w:r w:rsidRPr="00E12CD6">
              <w:rPr>
                <w:rFonts w:eastAsia="Calibri"/>
                <w:sz w:val="24"/>
              </w:rPr>
              <w:t>ува</w:t>
            </w:r>
            <w:proofErr w:type="spellEnd"/>
          </w:p>
        </w:tc>
      </w:tr>
      <w:tr w:rsidR="00D96DF5" w:rsidRPr="00E12CD6" w14:paraId="680DA404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A012A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B805F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ОК-3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8ADBA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 xml:space="preserve">Готовность понимать социальную значимость своей будущей профессии, цели и смысл государственной службы, обладать высокой мотивацией к выполнению </w:t>
            </w:r>
            <w:proofErr w:type="spellStart"/>
            <w:r w:rsidRPr="00E12CD6">
              <w:rPr>
                <w:rFonts w:eastAsia="Calibri"/>
                <w:sz w:val="24"/>
              </w:rPr>
              <w:t>профе</w:t>
            </w:r>
            <w:proofErr w:type="spellEnd"/>
          </w:p>
        </w:tc>
      </w:tr>
      <w:tr w:rsidR="00D96DF5" w:rsidRPr="00E12CD6" w14:paraId="7896C922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A196C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E3AA0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ОК-4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BF4E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применять основы экономических знаний при оценке эффективности результатов деятельности в различных сферах</w:t>
            </w:r>
          </w:p>
        </w:tc>
      </w:tr>
      <w:tr w:rsidR="00D96DF5" w:rsidRPr="00E12CD6" w14:paraId="3B2ACCD7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F073A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508E0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ОК-5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233D3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к логически-правильному мышлению, обобщению, анализу, критическому осмыслению информации, систематизации, прогнозированию</w:t>
            </w:r>
          </w:p>
        </w:tc>
      </w:tr>
      <w:tr w:rsidR="00D96DF5" w:rsidRPr="00E12CD6" w14:paraId="6E142C13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12DDE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99D19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ОК-6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CC73C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получать и обрабатывать информацию из различных источников, используя современные информационные технологии, способность критически осмысли</w:t>
            </w:r>
          </w:p>
        </w:tc>
      </w:tr>
      <w:tr w:rsidR="00D96DF5" w:rsidRPr="00E12CD6" w14:paraId="49BE2B6A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BC898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B3413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ОК-7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9BA56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к саморазвитию и самообразованию в сфере профессиональной деятельности, к адаптации в различных ситуациях, к применению творческого подхода</w:t>
            </w:r>
          </w:p>
        </w:tc>
      </w:tr>
      <w:tr w:rsidR="00D96DF5" w:rsidRPr="00E12CD6" w14:paraId="7893DE33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467DD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4169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ОК-8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70E7D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самостоятельно критически оценивать достоинства и недостатки своей деятельности и собственной личности, выстраивать перспективную линию сам</w:t>
            </w:r>
          </w:p>
        </w:tc>
      </w:tr>
      <w:tr w:rsidR="00D96DF5" w:rsidRPr="00E12CD6" w14:paraId="0F98AB1D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0300E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67B8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ОК-9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7E77E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к работе в коллективе, кооперации с коллегами при решении социальных и профессиональных задач</w:t>
            </w:r>
          </w:p>
        </w:tc>
      </w:tr>
      <w:tr w:rsidR="00D96DF5" w:rsidRPr="00E12CD6" w14:paraId="2ED2D9E3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91EF2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51896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ОПК-1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CF0E8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применять основные методы организации безопасности жизнедеятельности людей, их защиты от возможных последствий аварий, катастроф, стихийных</w:t>
            </w:r>
          </w:p>
        </w:tc>
      </w:tr>
      <w:tr w:rsidR="00D96DF5" w:rsidRPr="00E12CD6" w14:paraId="709D4ADE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DA703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D1E38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ОПК-10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150D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решать задачи анализа и синтеза технических систем</w:t>
            </w:r>
          </w:p>
        </w:tc>
      </w:tr>
      <w:tr w:rsidR="00D96DF5" w:rsidRPr="00E12CD6" w14:paraId="5350974E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E1ADC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95FA3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ОПК-11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6B168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проектировать базы данных для технических объектов</w:t>
            </w:r>
          </w:p>
        </w:tc>
      </w:tr>
      <w:tr w:rsidR="00D96DF5" w:rsidRPr="00E12CD6" w14:paraId="079F4FC0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971D6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10B2A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ОПК-12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61DBB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 xml:space="preserve">Готовность применять современные стандартные прикладные пакеты программно-математического обеспечения процессов автоматизированного проектирования и </w:t>
            </w:r>
            <w:proofErr w:type="spellStart"/>
            <w:r w:rsidRPr="00E12CD6">
              <w:rPr>
                <w:rFonts w:eastAsia="Calibri"/>
                <w:sz w:val="24"/>
              </w:rPr>
              <w:t>и</w:t>
            </w:r>
            <w:proofErr w:type="spellEnd"/>
          </w:p>
        </w:tc>
      </w:tr>
      <w:tr w:rsidR="00D96DF5" w:rsidRPr="00E12CD6" w14:paraId="6287851A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330CD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3D6DB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ОПК-2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653BE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представить адекватную современному уровню знаний научную картину мира на основе знания основных положений, законов и методов естественных</w:t>
            </w:r>
          </w:p>
        </w:tc>
      </w:tr>
      <w:tr w:rsidR="00D96DF5" w:rsidRPr="00E12CD6" w14:paraId="5754E879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A1190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06FFF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ОПК-3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54355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самостоятельно приобретать новые знания в области естественных наук и математики, используя современные образовательные и информационные те</w:t>
            </w:r>
          </w:p>
        </w:tc>
      </w:tr>
      <w:tr w:rsidR="00D96DF5" w:rsidRPr="00E12CD6" w14:paraId="1B5765F6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74691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B15FE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ОПК-4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7B214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использовать основные положения, законы и методы естественных наук и математики в профессиональной деятельности для решения инженерных зада</w:t>
            </w:r>
          </w:p>
        </w:tc>
      </w:tr>
      <w:tr w:rsidR="00D96DF5" w:rsidRPr="00E12CD6" w14:paraId="0EFF0935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F46CB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B849B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ОПК-5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0442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 xml:space="preserve">Готовность разрабатывать рабочую техническую и конструкторскую документацию и обеспечивать ее соответствие стандартам, техническим требованиям и </w:t>
            </w:r>
            <w:proofErr w:type="spellStart"/>
            <w:r w:rsidRPr="00E12CD6">
              <w:rPr>
                <w:rFonts w:eastAsia="Calibri"/>
                <w:sz w:val="24"/>
              </w:rPr>
              <w:t>други</w:t>
            </w:r>
            <w:proofErr w:type="spellEnd"/>
          </w:p>
        </w:tc>
      </w:tr>
      <w:tr w:rsidR="00D96DF5" w:rsidRPr="00E12CD6" w14:paraId="3DCF1755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0F6B1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4C63B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ОПК-6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5AEC8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использовать основные положения, законы и методы механики и технологий в познавательной и профессиональной деятельности при решении инженер</w:t>
            </w:r>
          </w:p>
        </w:tc>
      </w:tr>
      <w:tr w:rsidR="00D96DF5" w:rsidRPr="00E12CD6" w14:paraId="3A8BEA71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E834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E1F0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ОПК-7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EA63A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 xml:space="preserve">Готовность разрабатывать физические и математические модели исследуемых процессов, явлений и объектов, относящихся к профессиональной сфере </w:t>
            </w:r>
            <w:proofErr w:type="spellStart"/>
            <w:r w:rsidRPr="00E12CD6">
              <w:rPr>
                <w:rFonts w:eastAsia="Calibri"/>
                <w:sz w:val="24"/>
              </w:rPr>
              <w:t>деятельнос</w:t>
            </w:r>
            <w:proofErr w:type="spellEnd"/>
          </w:p>
        </w:tc>
      </w:tr>
      <w:tr w:rsidR="00D96DF5" w:rsidRPr="00E12CD6" w14:paraId="296B0044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DD60E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AB3B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ОПК-8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ACF98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 xml:space="preserve">Готовность учитывать современные тенденции развития электроники, измерительной и вычислительной техники, информационных технологий в своей </w:t>
            </w:r>
            <w:proofErr w:type="spellStart"/>
            <w:r w:rsidRPr="00E12CD6">
              <w:rPr>
                <w:rFonts w:eastAsia="Calibri"/>
                <w:sz w:val="24"/>
              </w:rPr>
              <w:t>профессиона</w:t>
            </w:r>
            <w:proofErr w:type="spellEnd"/>
          </w:p>
        </w:tc>
      </w:tr>
      <w:tr w:rsidR="00D96DF5" w:rsidRPr="00E12CD6" w14:paraId="273A23DB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608E6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00B03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ОПК-9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3596B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понимать сущность и значение информации в развитии современного информационного общества, сознавать опасности и угрозы, возникающие в этом</w:t>
            </w:r>
          </w:p>
        </w:tc>
      </w:tr>
      <w:tr w:rsidR="00D96DF5" w:rsidRPr="00E12CD6" w14:paraId="18871381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E550F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20BC0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ОУК-1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97C6D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Владение знаниями основных законов экономики, знанием основ менеджмента и принципов управления современным предприятием</w:t>
            </w:r>
          </w:p>
        </w:tc>
      </w:tr>
      <w:tr w:rsidR="00D96DF5" w:rsidRPr="00E12CD6" w14:paraId="68C57D75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3EE4B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97016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ОУК-2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E8B6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Владение методами планирования, организации и проведения проектно- конструкторских работ и научных исследований</w:t>
            </w:r>
          </w:p>
        </w:tc>
      </w:tr>
      <w:tr w:rsidR="00D96DF5" w:rsidRPr="00E12CD6" w14:paraId="75C3339E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AEE8E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EC3DB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ОУК-3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C9593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 xml:space="preserve">Знание принципов стандартизации и сертификации производства и проектной </w:t>
            </w:r>
            <w:r w:rsidRPr="00E12CD6">
              <w:rPr>
                <w:rFonts w:eastAsia="Calibri"/>
                <w:sz w:val="24"/>
              </w:rPr>
              <w:lastRenderedPageBreak/>
              <w:t>деятельности</w:t>
            </w:r>
          </w:p>
        </w:tc>
      </w:tr>
      <w:tr w:rsidR="00D96DF5" w:rsidRPr="00E12CD6" w14:paraId="761987C7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0211E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36B52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ОУК-4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8E017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 xml:space="preserve">Умение использовать </w:t>
            </w:r>
            <w:proofErr w:type="spellStart"/>
            <w:r w:rsidRPr="00E12CD6">
              <w:rPr>
                <w:rFonts w:eastAsia="Calibri"/>
                <w:sz w:val="24"/>
              </w:rPr>
              <w:t>эффективностные</w:t>
            </w:r>
            <w:proofErr w:type="spellEnd"/>
            <w:r w:rsidRPr="00E12CD6">
              <w:rPr>
                <w:rFonts w:eastAsia="Calibri"/>
                <w:sz w:val="24"/>
              </w:rPr>
              <w:t xml:space="preserve"> и стоимостные критерии для реализации мероприятий и принятия решений по повышению эффективности производства</w:t>
            </w:r>
          </w:p>
        </w:tc>
      </w:tr>
      <w:tr w:rsidR="00D96DF5" w:rsidRPr="00E12CD6" w14:paraId="19792430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ACAB0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EA346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ОУК-5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A6608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Способность оптимизировать стратегию и тактику рыночного поведения</w:t>
            </w:r>
          </w:p>
        </w:tc>
      </w:tr>
      <w:tr w:rsidR="00D96DF5" w:rsidRPr="00E12CD6" w14:paraId="087FFE21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E12C3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2AE10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ОУК-6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C72E2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Наличие представления о профилактике производственного травматизма, профессиональных заболеваний, о предупреждении экологических нарушений</w:t>
            </w:r>
          </w:p>
        </w:tc>
      </w:tr>
      <w:tr w:rsidR="00D96DF5" w:rsidRPr="00E12CD6" w14:paraId="0CE5D913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EA0B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3685C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ОУК-7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76C63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Способность организовать работы коллектива исполнителей</w:t>
            </w:r>
          </w:p>
        </w:tc>
      </w:tr>
      <w:tr w:rsidR="00D96DF5" w:rsidRPr="00E12CD6" w14:paraId="619761C7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56FD6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5EF2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ПКК-1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773F0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Наличие представления о современных тенденциях развития авиационной техники, способностью использовать передовой опыт авиастроения, ракетостроения и с</w:t>
            </w:r>
          </w:p>
        </w:tc>
      </w:tr>
      <w:tr w:rsidR="00D96DF5" w:rsidRPr="00E12CD6" w14:paraId="20D66F89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F3DA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DA7FF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ПКК-2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2A525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 xml:space="preserve">Знание современных комплексов авиационного вооружения и бортового оборудования, условия и тактику их боевого применения в целях согласования </w:t>
            </w:r>
            <w:proofErr w:type="spellStart"/>
            <w:r w:rsidRPr="00E12CD6">
              <w:rPr>
                <w:rFonts w:eastAsia="Calibri"/>
                <w:sz w:val="24"/>
              </w:rPr>
              <w:t>разрабаты</w:t>
            </w:r>
            <w:proofErr w:type="spellEnd"/>
          </w:p>
        </w:tc>
      </w:tr>
      <w:tr w:rsidR="00D96DF5" w:rsidRPr="00E12CD6" w14:paraId="12C33AD5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18E3E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AD88F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ПКК-3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2BF57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Владение методами проектирования интегрированных систем летательных аппаратов и конструирования их изделий и комплексов</w:t>
            </w:r>
          </w:p>
        </w:tc>
      </w:tr>
      <w:tr w:rsidR="00D96DF5" w:rsidRPr="00E12CD6" w14:paraId="36F64993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4C921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4E954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ПКК-4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81C66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Умение проводить с использованием прикладного программного обеспечения расчёты проектных параметров, технико-экономический и функционально-стоимостной</w:t>
            </w:r>
          </w:p>
        </w:tc>
      </w:tr>
      <w:tr w:rsidR="00D96DF5" w:rsidRPr="00E12CD6" w14:paraId="09AD1F76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620C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B3171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ПКК-5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6FAD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Способность анализировать состояние процессов проектирования интегрированных систем летательных аппаратов, их производства и послепродажной поддержки</w:t>
            </w:r>
          </w:p>
        </w:tc>
      </w:tr>
      <w:tr w:rsidR="00D96DF5" w:rsidRPr="00E12CD6" w14:paraId="385CDECD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9CA7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281A6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ПКК-6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45BA7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разрабатывать эскизные, технические и рабочие проекты интегрированных систем летательных аппаратов с использованием информационных технолог</w:t>
            </w:r>
          </w:p>
        </w:tc>
      </w:tr>
      <w:tr w:rsidR="00D96DF5" w:rsidRPr="00E12CD6" w14:paraId="1CF1B17A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C2B1F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F3D7E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ПСК-5.1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706EE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проектировать аналого-цифровые комплексы аппаратуры для измерения, обработки и отображения параметров движения различных подвижных объектов</w:t>
            </w:r>
          </w:p>
        </w:tc>
      </w:tr>
      <w:tr w:rsidR="00D96DF5" w:rsidRPr="00E12CD6" w14:paraId="5FA0593E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6710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8D788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ПСК-5.2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16D06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 xml:space="preserve">Способность выполнять расчеты и моделирование микропроцессорных систем и элементов приборных комплексов, а также в целом ИВК систем управления </w:t>
            </w:r>
            <w:proofErr w:type="spellStart"/>
            <w:r w:rsidRPr="00E12CD6">
              <w:rPr>
                <w:rFonts w:eastAsia="Calibri"/>
                <w:sz w:val="24"/>
              </w:rPr>
              <w:t>подвижн</w:t>
            </w:r>
            <w:proofErr w:type="spellEnd"/>
          </w:p>
        </w:tc>
      </w:tr>
      <w:tr w:rsidR="00D96DF5" w:rsidRPr="00E12CD6" w14:paraId="651084E3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C861A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16079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ПСК-5.3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ED14F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 xml:space="preserve">Готовность осуществлять проектирование и модернизацию бортовых и наземных ИВК на основе принципов унификации, стандартизации и современных </w:t>
            </w:r>
            <w:proofErr w:type="spellStart"/>
            <w:r w:rsidRPr="00E12CD6">
              <w:rPr>
                <w:rFonts w:eastAsia="Calibri"/>
                <w:sz w:val="24"/>
              </w:rPr>
              <w:t>информацион</w:t>
            </w:r>
            <w:proofErr w:type="spellEnd"/>
          </w:p>
        </w:tc>
      </w:tr>
      <w:tr w:rsidR="00D96DF5" w:rsidRPr="00E12CD6" w14:paraId="33D2AA0A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6D35A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70A32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ПСК-5.4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0C95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Способность формировать функциональные и количественные требования к характеристикам ИВК исходя из целевой задачи, выполняемой подвижным объектом</w:t>
            </w:r>
          </w:p>
        </w:tc>
      </w:tr>
      <w:tr w:rsidR="00D96DF5" w:rsidRPr="00E12CD6" w14:paraId="34A1CC19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2096A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001CD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ПСК-5.5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1C43B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 xml:space="preserve">Готовность разрабатывать конструкторскую, производственно-технологическую и эксплуатационную документацию, а также программы и методики проведения </w:t>
            </w:r>
            <w:proofErr w:type="spellStart"/>
            <w:r w:rsidRPr="00E12CD6">
              <w:rPr>
                <w:rFonts w:eastAsia="Calibri"/>
                <w:sz w:val="24"/>
              </w:rPr>
              <w:t>исп</w:t>
            </w:r>
            <w:proofErr w:type="spellEnd"/>
          </w:p>
        </w:tc>
      </w:tr>
      <w:tr w:rsidR="00D96DF5" w:rsidRPr="00E12CD6" w14:paraId="6464FADD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FAB8E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54392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ПТК-1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E21D6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Владение методами технологии производства интегрированных систем летательных аппаратов</w:t>
            </w:r>
          </w:p>
        </w:tc>
      </w:tr>
      <w:tr w:rsidR="00D96DF5" w:rsidRPr="00E12CD6" w14:paraId="56B76960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8CE40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182F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ПТК-2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59FFB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Готовность к участию в работах по доводке и освоению технологических процессов, к проектированию новых технологических процессов с использованием авто</w:t>
            </w:r>
          </w:p>
        </w:tc>
      </w:tr>
      <w:tr w:rsidR="00D96DF5" w:rsidRPr="00E12CD6" w14:paraId="58631901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27831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9D45A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ПТК-3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477C1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Способность подготовить заявки на изобретения и промышленные образцы</w:t>
            </w:r>
          </w:p>
        </w:tc>
      </w:tr>
      <w:tr w:rsidR="00D96DF5" w:rsidRPr="00E12CD6" w14:paraId="66BE0F16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318CC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B375C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ПТК-4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7719B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Способность организовать работу по совершенствованию разрабатываемых изделий, систем и их элементов, а также по унификации выпускаемой продукции и их</w:t>
            </w:r>
          </w:p>
        </w:tc>
      </w:tr>
      <w:tr w:rsidR="00D96DF5" w:rsidRPr="00E12CD6" w14:paraId="0B38E8CC" w14:textId="77777777" w:rsidTr="008367B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5BFA5" w14:textId="77777777" w:rsidR="00D96DF5" w:rsidRPr="00E12CD6" w:rsidRDefault="00D96DF5" w:rsidP="00045069">
            <w:pPr>
              <w:numPr>
                <w:ilvl w:val="0"/>
                <w:numId w:val="1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line="240" w:lineRule="auto"/>
              <w:ind w:right="-139"/>
              <w:contextualSpacing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5F210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E12CD6">
              <w:rPr>
                <w:sz w:val="24"/>
              </w:rPr>
              <w:t>ПТК-5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41079" w14:textId="77777777" w:rsidR="00D96DF5" w:rsidRPr="00E12CD6" w:rsidRDefault="00D96DF5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E12CD6">
              <w:rPr>
                <w:rFonts w:eastAsia="Calibri"/>
                <w:sz w:val="24"/>
              </w:rPr>
              <w:t>Владение методами контроля соблюдения технологической дисциплины на основе стандартов и типовых методов контроля</w:t>
            </w:r>
          </w:p>
        </w:tc>
      </w:tr>
    </w:tbl>
    <w:p w14:paraId="214790BC" w14:textId="77777777" w:rsidR="00D96DF5" w:rsidRPr="00C91C5D" w:rsidRDefault="00D96DF5" w:rsidP="00D96DF5">
      <w:pPr>
        <w:spacing w:after="200" w:line="276" w:lineRule="auto"/>
        <w:ind w:firstLine="0"/>
        <w:jc w:val="left"/>
        <w:rPr>
          <w:sz w:val="26"/>
          <w:szCs w:val="26"/>
        </w:rPr>
      </w:pPr>
    </w:p>
    <w:p w14:paraId="6FB656AA" w14:textId="77777777" w:rsidR="006722C2" w:rsidRPr="006722C2" w:rsidRDefault="006722C2" w:rsidP="006722C2">
      <w:pPr>
        <w:pStyle w:val="2"/>
        <w:numPr>
          <w:ilvl w:val="1"/>
          <w:numId w:val="9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4915703"/>
      <w:r w:rsidRPr="006722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Обзор современных подходов к тестированию алгоритмов оптической навигации для квадрокоптера</w:t>
      </w:r>
      <w:bookmarkEnd w:id="5"/>
    </w:p>
    <w:p w14:paraId="4127A9B9" w14:textId="77777777" w:rsidR="006722C2" w:rsidRPr="006722C2" w:rsidRDefault="006722C2" w:rsidP="006722C2">
      <w:pPr>
        <w:pStyle w:val="3"/>
        <w:numPr>
          <w:ilvl w:val="2"/>
          <w:numId w:val="9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4915704"/>
      <w:r w:rsidRPr="006722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Математическая модель и система </w:t>
      </w:r>
      <w:bookmarkEnd w:id="6"/>
      <w:r w:rsidRPr="006722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квадрокоптера</w:t>
      </w:r>
    </w:p>
    <w:p w14:paraId="29A702B0" w14:textId="77777777" w:rsidR="006722C2" w:rsidRDefault="006722C2" w:rsidP="006722C2">
      <w:pPr>
        <w:pStyle w:val="aa"/>
        <w:ind w:firstLine="709"/>
      </w:pPr>
      <w:r>
        <w:t>Квадрокоптер представляет собой беспилотный летательный аппарат с четырьмя соосными двигателями, расположенными в вершинах крестообразной рамы. Два винта вращаются по часовой стрелке, два – против, что обеспечивает компенсацию реактивных моментов и позволяет аппарату выполнять взлёт, зависание, маневрирование и посадку. Управление движением осуществляется изменением угловых скоростей вращения винтов.</w:t>
      </w:r>
      <w:r w:rsidRPr="00B25810">
        <w:rPr>
          <w:rFonts w:cs="Times New Roman"/>
        </w:rPr>
        <w:t xml:space="preserve"> </w:t>
      </w:r>
      <w:r>
        <w:rPr>
          <w:rFonts w:cs="Times New Roman"/>
        </w:rPr>
        <w:t xml:space="preserve"> схема показана на рисунке 1.1</w:t>
      </w:r>
      <w:r w:rsidRPr="007F7CE8">
        <w:rPr>
          <w:rFonts w:cs="Times New Roman"/>
        </w:rPr>
        <w:t>.</w:t>
      </w:r>
    </w:p>
    <w:p w14:paraId="071EE3AC" w14:textId="77777777" w:rsidR="006722C2" w:rsidRPr="007F7CE8" w:rsidRDefault="006722C2" w:rsidP="006722C2">
      <w:pPr>
        <w:pStyle w:val="aa"/>
        <w:rPr>
          <w:rFonts w:cs="Times New Roman"/>
        </w:rPr>
      </w:pPr>
    </w:p>
    <w:p w14:paraId="4710E6C5" w14:textId="77777777" w:rsidR="006722C2" w:rsidRPr="007F7CE8" w:rsidRDefault="006722C2" w:rsidP="006722C2">
      <w:pPr>
        <w:pStyle w:val="aa"/>
        <w:jc w:val="center"/>
        <w:rPr>
          <w:rFonts w:cs="Times New Roman"/>
        </w:rPr>
      </w:pPr>
      <w:r w:rsidRPr="007F7CE8">
        <w:rPr>
          <w:rFonts w:cs="Times New Roman"/>
          <w:noProof/>
          <w:lang w:eastAsia="ru-RU"/>
          <w14:ligatures w14:val="none"/>
        </w:rPr>
        <w:drawing>
          <wp:inline distT="0" distB="0" distL="0" distR="0" wp14:anchorId="30CC8EAC" wp14:editId="328A398C">
            <wp:extent cx="5943600" cy="3274695"/>
            <wp:effectExtent l="0" t="0" r="0" b="0"/>
            <wp:docPr id="8" name="Рисунок 8" descr="квадр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вадро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1F0A0" w14:textId="77777777" w:rsidR="006722C2" w:rsidRDefault="006722C2" w:rsidP="006722C2">
      <w:pPr>
        <w:pStyle w:val="aa"/>
        <w:jc w:val="center"/>
        <w:rPr>
          <w:rFonts w:cs="Times New Roman"/>
        </w:rPr>
      </w:pPr>
      <w:r w:rsidRPr="007F7CE8">
        <w:rPr>
          <w:rFonts w:cs="Times New Roman"/>
        </w:rPr>
        <w:t xml:space="preserve">Рисунок 1.1 – Кинематическая схема </w:t>
      </w:r>
      <w:r>
        <w:rPr>
          <w:rFonts w:cs="Times New Roman"/>
        </w:rPr>
        <w:t>квадрокоптера</w:t>
      </w:r>
      <w:r w:rsidRPr="007F7CE8">
        <w:rPr>
          <w:rFonts w:cs="Times New Roman"/>
        </w:rPr>
        <w:t xml:space="preserve"> в ССК</w:t>
      </w:r>
    </w:p>
    <w:p w14:paraId="24291AE5" w14:textId="77777777" w:rsidR="006722C2" w:rsidRPr="007F7CE8" w:rsidRDefault="006722C2" w:rsidP="006722C2">
      <w:pPr>
        <w:pStyle w:val="aa"/>
        <w:rPr>
          <w:rFonts w:cs="Times New Roman"/>
        </w:rPr>
      </w:pPr>
    </w:p>
    <w:p w14:paraId="57F984E7" w14:textId="77777777" w:rsidR="006722C2" w:rsidRDefault="006722C2" w:rsidP="006722C2">
      <w:pPr>
        <w:pStyle w:val="aa"/>
        <w:ind w:firstLine="709"/>
        <w:rPr>
          <w:rFonts w:cs="Times New Roman"/>
        </w:rPr>
      </w:pPr>
      <w:r w:rsidRPr="007F7CE8">
        <w:rPr>
          <w:rFonts w:cs="Times New Roman"/>
        </w:rPr>
        <w:t>На рисунке 1.1. представлена схема квадрокоптера,</w:t>
      </w:r>
    </w:p>
    <w:p w14:paraId="1A6C7739" w14:textId="77777777" w:rsidR="006722C2" w:rsidRPr="007F7CE8" w:rsidRDefault="006722C2" w:rsidP="006722C2">
      <w:pPr>
        <w:pStyle w:val="aa"/>
        <w:ind w:firstLine="709"/>
        <w:rPr>
          <w:rFonts w:cs="Times New Roman"/>
        </w:rPr>
      </w:pPr>
      <w:r w:rsidRPr="007F7CE8">
        <w:rPr>
          <w:rFonts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lang w:val="el-GR"/>
              </w:rPr>
              <m:t>Ω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Pr="007F7CE8">
        <w:rPr>
          <w:rFonts w:eastAsiaTheme="minorEastAsia" w:cs="Times New Roman"/>
          <w:iCs/>
        </w:rPr>
        <w:t xml:space="preserve"> </w:t>
      </w:r>
      <w:r w:rsidRPr="007F7CE8">
        <w:rPr>
          <w:rFonts w:cs="Times New Roman"/>
        </w:rPr>
        <w:t>–</w:t>
      </w:r>
      <w:r>
        <w:rPr>
          <w:rFonts w:cs="Times New Roman"/>
        </w:rPr>
        <w:t xml:space="preserve"> угловая скорость i-ого винта;</w:t>
      </w:r>
    </w:p>
    <w:p w14:paraId="4E268F5C" w14:textId="77777777" w:rsidR="006722C2" w:rsidRPr="007F7CE8" w:rsidRDefault="00C47B84" w:rsidP="006722C2">
      <w:pPr>
        <w:pStyle w:val="aa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6722C2" w:rsidRPr="007F7CE8">
        <w:rPr>
          <w:rFonts w:cs="Times New Roman"/>
        </w:rPr>
        <w:t xml:space="preserve"> – сила тяги i-ого винта; </w:t>
      </w:r>
    </w:p>
    <w:p w14:paraId="3856AB77" w14:textId="77777777" w:rsidR="006722C2" w:rsidRPr="007F7CE8" w:rsidRDefault="00C47B84" w:rsidP="006722C2">
      <w:pPr>
        <w:pStyle w:val="aa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6722C2" w:rsidRPr="007F7CE8">
        <w:rPr>
          <w:rFonts w:eastAsiaTheme="minorEastAsia" w:cs="Times New Roman"/>
          <w:iCs/>
        </w:rPr>
        <w:t xml:space="preserve"> </w:t>
      </w:r>
      <w:r w:rsidR="006722C2" w:rsidRPr="007F7CE8">
        <w:rPr>
          <w:rFonts w:cs="Times New Roman"/>
        </w:rPr>
        <w:t>– момент сопротивления i-ого винта.</w:t>
      </w:r>
    </w:p>
    <w:p w14:paraId="6FFCD569" w14:textId="77777777" w:rsidR="006722C2" w:rsidRDefault="006722C2" w:rsidP="006722C2">
      <w:pPr>
        <w:pStyle w:val="aa"/>
        <w:ind w:firstLine="709"/>
        <w:rPr>
          <w:rFonts w:cs="Times New Roman"/>
        </w:rPr>
      </w:pPr>
      <w:r>
        <w:t>Динамика квадрокоптера описывается системой нелинейных дифференциальных уравнений, включающих поступательные и вращательные движения.</w:t>
      </w:r>
    </w:p>
    <w:p w14:paraId="51940D89" w14:textId="77777777" w:rsidR="006722C2" w:rsidRPr="007F7CE8" w:rsidRDefault="006722C2" w:rsidP="006722C2">
      <w:pPr>
        <w:pStyle w:val="aa"/>
        <w:ind w:firstLine="709"/>
        <w:rPr>
          <w:rFonts w:cs="Times New Roman"/>
        </w:rPr>
      </w:pPr>
      <w:r w:rsidRPr="007F7CE8">
        <w:rPr>
          <w:rFonts w:cs="Times New Roman"/>
        </w:rPr>
        <w:t>Поступательное движение центра масс:</w:t>
      </w:r>
    </w:p>
    <w:p w14:paraId="37D82C4B" w14:textId="77777777" w:rsidR="006722C2" w:rsidRPr="007F7CE8" w:rsidRDefault="006722C2" w:rsidP="006722C2">
      <w:pPr>
        <w:pStyle w:val="aa"/>
        <w:rPr>
          <w:rFonts w:cs="Times New Roman"/>
        </w:rPr>
      </w:pPr>
    </w:p>
    <w:p w14:paraId="7B2805D2" w14:textId="77777777" w:rsidR="006722C2" w:rsidRPr="007F7CE8" w:rsidRDefault="006722C2" w:rsidP="006722C2">
      <w:pPr>
        <w:pStyle w:val="23"/>
        <w:tabs>
          <w:tab w:val="clear" w:pos="4678"/>
          <w:tab w:val="center" w:pos="9356"/>
        </w:tabs>
        <w:ind w:firstLine="3402"/>
        <w:rPr>
          <w:rFonts w:eastAsiaTheme="minorEastAsia"/>
        </w:rPr>
      </w:pPr>
      <m:oMath>
        <m:r>
          <w:rPr>
            <w:rStyle w:val="katex-mathml"/>
            <w:rFonts w:ascii="Cambria Math" w:hAnsi="Cambria Math"/>
          </w:rPr>
          <m:t xml:space="preserve">m⋅ </m:t>
        </m:r>
        <m:acc>
          <m:accPr>
            <m:chr m:val="̈"/>
            <m:ctrlPr>
              <w:rPr>
                <w:rStyle w:val="katex-mathml"/>
                <w:rFonts w:ascii="Cambria Math" w:hAnsi="Cambria Math"/>
                <w:i/>
                <w:szCs w:val="32"/>
              </w:rPr>
            </m:ctrlPr>
          </m:accPr>
          <m:e>
            <m:acc>
              <m:accPr>
                <m:chr m:val="⃗"/>
                <m:ctrlPr>
                  <w:rPr>
                    <w:rStyle w:val="katex-mathml"/>
                    <w:rFonts w:ascii="Cambria Math" w:hAnsi="Cambria Math"/>
                    <w:i/>
                    <w:szCs w:val="32"/>
                  </w:rPr>
                </m:ctrlPr>
              </m:accPr>
              <m:e>
                <m:r>
                  <w:rPr>
                    <w:rStyle w:val="katex-mathml"/>
                    <w:rFonts w:ascii="Cambria Math" w:hAnsi="Cambria Math"/>
                  </w:rPr>
                  <m:t>r</m:t>
                </m:r>
              </m:e>
            </m:acc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szCs w:val="32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32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szCs w:val="32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32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szCs w:val="32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32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внешн</m:t>
            </m:r>
          </m:sub>
        </m:sSub>
      </m:oMath>
      <w:r w:rsidRPr="007F7CE8">
        <w:rPr>
          <w:rFonts w:eastAsiaTheme="minorEastAsia"/>
        </w:rPr>
        <w:tab/>
        <w:t>(1.1)</w:t>
      </w:r>
    </w:p>
    <w:p w14:paraId="49743B8E" w14:textId="77777777" w:rsidR="006722C2" w:rsidRPr="007F7CE8" w:rsidRDefault="006722C2" w:rsidP="006722C2"/>
    <w:p w14:paraId="0B1D9094" w14:textId="77777777" w:rsidR="006722C2" w:rsidRPr="007F7CE8" w:rsidRDefault="006722C2" w:rsidP="006722C2">
      <w:pPr>
        <w:pStyle w:val="aa"/>
        <w:ind w:firstLine="709"/>
        <w:rPr>
          <w:rFonts w:cs="Times New Roman"/>
        </w:rPr>
      </w:pPr>
      <w:r>
        <w:rPr>
          <w:rFonts w:cs="Times New Roman"/>
        </w:rPr>
        <w:t>г</w:t>
      </w:r>
      <w:r w:rsidRPr="007F7CE8">
        <w:rPr>
          <w:rFonts w:cs="Times New Roman"/>
        </w:rPr>
        <w:t>де</w:t>
      </w:r>
      <w:r>
        <w:rPr>
          <w:rFonts w:cs="Times New Roman"/>
        </w:rPr>
        <w:t xml:space="preserve"> </w:t>
      </w:r>
      <m:oMath>
        <m:acc>
          <m:accPr>
            <m:chr m:val="⃗"/>
            <m:ctrlPr>
              <w:rPr>
                <w:rStyle w:val="katex-mathml"/>
                <w:rFonts w:ascii="Cambria Math" w:hAnsi="Cambria Math" w:cs="Times New Roman"/>
                <w:i/>
              </w:rPr>
            </m:ctrlPr>
          </m:accPr>
          <m:e>
            <m:r>
              <w:rPr>
                <w:rStyle w:val="katex-mathml"/>
                <w:rFonts w:ascii="Cambria Math" w:hAnsi="Cambria Math" w:cs="Times New Roman"/>
              </w:rPr>
              <m:t>r</m:t>
            </m:r>
          </m:e>
        </m:acc>
        <m:r>
          <w:rPr>
            <w:rStyle w:val="katex-mathml"/>
            <w:rFonts w:ascii="Cambria Math" w:hAnsi="Cambria Math" w:cs="Times New Roman"/>
          </w:rPr>
          <m:t>=</m:t>
        </m:r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[x,y,z]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T</m:t>
            </m:r>
          </m:sup>
        </m:sSup>
      </m:oMath>
      <w:r w:rsidRPr="007F7CE8">
        <w:rPr>
          <w:rFonts w:cs="Times New Roman"/>
        </w:rPr>
        <w:t xml:space="preserve"> – координаты в пространстве;</w:t>
      </w:r>
    </w:p>
    <w:p w14:paraId="08403704" w14:textId="77777777" w:rsidR="006722C2" w:rsidRPr="00EC6D2F" w:rsidRDefault="006722C2" w:rsidP="006722C2">
      <w:pPr>
        <w:pStyle w:val="aa"/>
        <w:rPr>
          <w:rFonts w:cs="Times New Roman"/>
        </w:rPr>
      </w:pPr>
      <m:oMath>
        <m:r>
          <w:rPr>
            <w:rStyle w:val="katex-mathml"/>
            <w:rFonts w:ascii="Cambria Math" w:hAnsi="Cambria Math" w:cs="Times New Roman"/>
          </w:rPr>
          <m:t>m</m:t>
        </m:r>
      </m:oMath>
      <w:r w:rsidRPr="007F7CE8">
        <w:rPr>
          <w:rFonts w:cs="Times New Roman"/>
        </w:rPr>
        <w:t xml:space="preserve"> – масса аппарата;</w:t>
      </w:r>
    </w:p>
    <w:p w14:paraId="228B3F3D" w14:textId="77777777" w:rsidR="006722C2" w:rsidRPr="007F7CE8" w:rsidRDefault="00C47B84" w:rsidP="006722C2">
      <w:pPr>
        <w:pStyle w:val="aa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="006722C2" w:rsidRPr="007F7CE8">
        <w:rPr>
          <w:rFonts w:cs="Times New Roman"/>
        </w:rPr>
        <w:t xml:space="preserve"> – суммарная тяга</w:t>
      </w:r>
      <w:r w:rsidR="006722C2">
        <w:rPr>
          <w:rFonts w:cs="Times New Roman"/>
        </w:rPr>
        <w:t xml:space="preserve"> от двигателей</w:t>
      </w:r>
      <w:r w:rsidR="006722C2" w:rsidRPr="007F7CE8">
        <w:rPr>
          <w:rFonts w:cs="Times New Roman"/>
        </w:rPr>
        <w:t>;</w:t>
      </w:r>
    </w:p>
    <w:p w14:paraId="5305D622" w14:textId="77777777" w:rsidR="006722C2" w:rsidRPr="007F7CE8" w:rsidRDefault="00C47B84" w:rsidP="006722C2">
      <w:pPr>
        <w:pStyle w:val="aa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Style w:val="vlist-s"/>
            <w:rFonts w:ascii="Cambria Math" w:hAnsi="Cambria Math" w:cs="Times New Roman"/>
          </w:rPr>
          <m:t>=m</m:t>
        </m:r>
        <m:acc>
          <m:accPr>
            <m:chr m:val="⃗"/>
            <m:ctrlPr>
              <w:rPr>
                <w:rStyle w:val="vlist-s"/>
                <w:rFonts w:ascii="Cambria Math" w:hAnsi="Cambria Math" w:cs="Times New Roman"/>
                <w:i/>
              </w:rPr>
            </m:ctrlPr>
          </m:accPr>
          <m:e>
            <m:r>
              <w:rPr>
                <w:rStyle w:val="vlist-s"/>
                <w:rFonts w:ascii="Cambria Math" w:hAnsi="Cambria Math" w:cs="Times New Roman"/>
              </w:rPr>
              <m:t>g</m:t>
            </m:r>
          </m:e>
        </m:acc>
      </m:oMath>
      <w:r w:rsidR="006722C2" w:rsidRPr="007F7CE8">
        <w:rPr>
          <w:rFonts w:cs="Times New Roman"/>
        </w:rPr>
        <w:t xml:space="preserve"> – сила тяжести;</w:t>
      </w:r>
    </w:p>
    <w:p w14:paraId="21F4C16D" w14:textId="77777777" w:rsidR="006722C2" w:rsidRPr="007F7CE8" w:rsidRDefault="00C47B84" w:rsidP="006722C2">
      <w:pPr>
        <w:pStyle w:val="aa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внешн</m:t>
            </m:r>
          </m:sub>
        </m:sSub>
      </m:oMath>
      <w:r w:rsidR="006722C2" w:rsidRPr="007F7CE8">
        <w:rPr>
          <w:rFonts w:cs="Times New Roman"/>
        </w:rPr>
        <w:t xml:space="preserve"> – аэродинамическое сопротивление, порывы ветра и др.</w:t>
      </w:r>
    </w:p>
    <w:p w14:paraId="45AD3BBA" w14:textId="77777777" w:rsidR="006722C2" w:rsidRPr="007F7CE8" w:rsidRDefault="006722C2" w:rsidP="006722C2">
      <w:pPr>
        <w:pStyle w:val="aa"/>
        <w:rPr>
          <w:rFonts w:cs="Times New Roman"/>
        </w:rPr>
      </w:pPr>
    </w:p>
    <w:p w14:paraId="21D93334" w14:textId="77777777" w:rsidR="006722C2" w:rsidRPr="007F7CE8" w:rsidRDefault="006722C2" w:rsidP="006722C2">
      <w:pPr>
        <w:pStyle w:val="aa"/>
        <w:ind w:firstLine="709"/>
        <w:rPr>
          <w:rFonts w:cs="Times New Roman"/>
        </w:rPr>
      </w:pPr>
      <w:r>
        <w:rPr>
          <w:rFonts w:cs="Times New Roman"/>
        </w:rPr>
        <w:t>Вращательное движение описывается уравнением</w:t>
      </w:r>
      <w:r w:rsidRPr="007F7CE8">
        <w:rPr>
          <w:rFonts w:cs="Times New Roman"/>
        </w:rPr>
        <w:t xml:space="preserve"> Эйлера:</w:t>
      </w:r>
    </w:p>
    <w:p w14:paraId="248E0332" w14:textId="77777777" w:rsidR="006722C2" w:rsidRPr="007F7CE8" w:rsidRDefault="006722C2" w:rsidP="006722C2">
      <w:pPr>
        <w:pStyle w:val="aa"/>
        <w:rPr>
          <w:rFonts w:cs="Times New Roman"/>
        </w:rPr>
      </w:pPr>
    </w:p>
    <w:p w14:paraId="771D5C91" w14:textId="77777777" w:rsidR="006722C2" w:rsidRDefault="006722C2" w:rsidP="006722C2">
      <w:pPr>
        <w:pStyle w:val="23"/>
        <w:tabs>
          <w:tab w:val="clear" w:pos="4678"/>
          <w:tab w:val="center" w:pos="9356"/>
        </w:tabs>
        <w:ind w:firstLine="3402"/>
        <w:rPr>
          <w:rFonts w:eastAsiaTheme="minorEastAsia"/>
        </w:rPr>
      </w:pPr>
      <m:oMath>
        <m:r>
          <w:rPr>
            <w:rStyle w:val="katex-mathml"/>
            <w:rFonts w:ascii="Cambria Math" w:hAnsi="Cambria Math"/>
          </w:rPr>
          <m:t xml:space="preserve">I⋅ </m:t>
        </m:r>
        <m:acc>
          <m:accPr>
            <m:chr m:val="̇"/>
            <m:ctrlPr>
              <w:rPr>
                <w:rStyle w:val="katex-mathml"/>
                <w:rFonts w:ascii="Cambria Math" w:hAnsi="Cambria Math"/>
                <w:i/>
                <w:szCs w:val="32"/>
              </w:rPr>
            </m:ctrlPr>
          </m:accPr>
          <m:e>
            <m:r>
              <w:rPr>
                <w:rStyle w:val="katex-mathml"/>
                <w:rFonts w:ascii="Cambria Math" w:hAnsi="Cambria Math"/>
                <w:szCs w:val="32"/>
              </w:rPr>
              <m:t>ω</m:t>
            </m:r>
          </m:e>
        </m:acc>
        <m:r>
          <w:rPr>
            <w:rFonts w:ascii="Cambria Math" w:hAnsi="Cambria Math"/>
          </w:rPr>
          <m:t>+ω×(I∙ω)=</m:t>
        </m:r>
        <m:r>
          <w:rPr>
            <w:rFonts w:ascii="Cambria Math" w:hAnsi="Cambria Math"/>
            <w:szCs w:val="32"/>
          </w:rPr>
          <m:t>τ</m:t>
        </m:r>
        <m:r>
          <m:rPr>
            <m:sty m:val="p"/>
          </m:rPr>
          <w:rPr>
            <w:rFonts w:ascii="Cambria Math" w:hAnsi="Cambria Math"/>
          </w:rPr>
          <m:t>,</m:t>
        </m:r>
      </m:oMath>
      <w:r w:rsidRPr="007F7CE8">
        <w:rPr>
          <w:rFonts w:eastAsiaTheme="minorEastAsia"/>
        </w:rPr>
        <w:tab/>
        <w:t>(1.2)</w:t>
      </w:r>
    </w:p>
    <w:p w14:paraId="3C752ADA" w14:textId="77777777" w:rsidR="006722C2" w:rsidRPr="00011983" w:rsidRDefault="006722C2" w:rsidP="006722C2"/>
    <w:p w14:paraId="75F9B08E" w14:textId="77777777" w:rsidR="006722C2" w:rsidRPr="007F7CE8" w:rsidRDefault="006722C2" w:rsidP="006722C2">
      <w:pPr>
        <w:pStyle w:val="aa"/>
        <w:ind w:firstLine="709"/>
        <w:rPr>
          <w:rFonts w:cs="Times New Roman"/>
        </w:rPr>
      </w:pPr>
      <w:r>
        <w:rPr>
          <w:rFonts w:cs="Times New Roman"/>
        </w:rPr>
        <w:t>г</w:t>
      </w:r>
      <w:r w:rsidRPr="007F7CE8">
        <w:rPr>
          <w:rFonts w:cs="Times New Roman"/>
        </w:rPr>
        <w:t>де</w:t>
      </w:r>
      <w:r>
        <w:rPr>
          <w:rFonts w:cs="Times New Roman"/>
        </w:rPr>
        <w:t xml:space="preserve"> </w:t>
      </w:r>
      <m:oMath>
        <m:r>
          <w:rPr>
            <w:rStyle w:val="katex-mathml"/>
            <w:rFonts w:ascii="Cambria Math" w:hAnsi="Cambria Math" w:cs="Times New Roman"/>
          </w:rPr>
          <m:t>I</m:t>
        </m:r>
      </m:oMath>
      <w:r w:rsidRPr="007F7CE8">
        <w:rPr>
          <w:rFonts w:cs="Times New Roman"/>
        </w:rPr>
        <w:t xml:space="preserve"> – тензор инерции;</w:t>
      </w:r>
    </w:p>
    <w:p w14:paraId="06F71CBE" w14:textId="77777777" w:rsidR="006722C2" w:rsidRPr="007F7CE8" w:rsidRDefault="006722C2" w:rsidP="006722C2">
      <w:pPr>
        <w:pStyle w:val="aa"/>
        <w:rPr>
          <w:rFonts w:cs="Times New Roman"/>
        </w:rPr>
      </w:pPr>
      <m:oMath>
        <m:r>
          <w:rPr>
            <w:rFonts w:ascii="Cambria Math" w:hAnsi="Cambria Math" w:cs="Times New Roman"/>
          </w:rPr>
          <m:t>ω=</m:t>
        </m:r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[</m:t>
            </m:r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ω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x</m:t>
                </m:r>
              </m:sub>
            </m:sSub>
            <m:r>
              <w:rPr>
                <w:rStyle w:val="katex-mathml"/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ω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y</m:t>
                </m:r>
              </m:sub>
            </m:sSub>
            <m:r>
              <w:rPr>
                <w:rStyle w:val="katex-mathml"/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ω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z</m:t>
                </m:r>
              </m:sub>
            </m:sSub>
            <m:r>
              <w:rPr>
                <w:rStyle w:val="katex-mathml"/>
                <w:rFonts w:ascii="Cambria Math" w:hAnsi="Cambria Math" w:cs="Times New Roman"/>
              </w:rPr>
              <m:t>]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T</m:t>
            </m:r>
          </m:sup>
        </m:sSup>
      </m:oMath>
      <w:r w:rsidRPr="007F7CE8">
        <w:rPr>
          <w:rStyle w:val="katex-mathml"/>
          <w:rFonts w:cs="Times New Roman"/>
        </w:rPr>
        <w:t xml:space="preserve"> </w:t>
      </w:r>
      <w:r w:rsidRPr="007F7CE8">
        <w:rPr>
          <w:rFonts w:cs="Times New Roman"/>
        </w:rPr>
        <w:t>– угловая скорость;</w:t>
      </w:r>
    </w:p>
    <w:p w14:paraId="511660E4" w14:textId="77777777" w:rsidR="006722C2" w:rsidRPr="007F7CE8" w:rsidRDefault="006722C2" w:rsidP="006722C2">
      <w:pPr>
        <w:pStyle w:val="aa"/>
        <w:rPr>
          <w:rFonts w:cs="Times New Roman"/>
        </w:rPr>
      </w:pPr>
      <m:oMath>
        <m:r>
          <w:rPr>
            <w:rFonts w:ascii="Cambria Math" w:hAnsi="Cambria Math" w:cs="Times New Roman"/>
          </w:rPr>
          <m:t>τ</m:t>
        </m:r>
      </m:oMath>
      <w:r w:rsidRPr="007F7CE8">
        <w:rPr>
          <w:rFonts w:cs="Times New Roman"/>
        </w:rPr>
        <w:t xml:space="preserve"> – управляющий момент от роторов.</w:t>
      </w:r>
    </w:p>
    <w:p w14:paraId="628FE9B0" w14:textId="77777777" w:rsidR="006722C2" w:rsidRPr="00B25810" w:rsidRDefault="006722C2" w:rsidP="006722C2">
      <w:r w:rsidRPr="00B25810">
        <w:t>Эти уравнения формируют основу для разработки модулей стабилизации и управления, обеспечивающих реализацию устойчивого полёта.</w:t>
      </w:r>
    </w:p>
    <w:p w14:paraId="4604DD21" w14:textId="77777777" w:rsidR="006722C2" w:rsidRDefault="006722C2" w:rsidP="006722C2"/>
    <w:p w14:paraId="43A40CCF" w14:textId="77777777" w:rsidR="006722C2" w:rsidRPr="006722C2" w:rsidRDefault="006722C2" w:rsidP="006722C2">
      <w:pPr>
        <w:pStyle w:val="3"/>
        <w:numPr>
          <w:ilvl w:val="2"/>
          <w:numId w:val="9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4915705"/>
      <w:r w:rsidRPr="006722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Современные методы детекции препятствий в </w:t>
      </w:r>
      <w:bookmarkEnd w:id="7"/>
      <w:r w:rsidRPr="006722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квадрокоптере</w:t>
      </w:r>
    </w:p>
    <w:p w14:paraId="078C4887" w14:textId="77777777" w:rsidR="006722C2" w:rsidRDefault="006722C2" w:rsidP="006722C2">
      <w:r w:rsidRPr="00F26C0F">
        <w:t xml:space="preserve">Одним из ключевых компонентов системы восприятия и навигации </w:t>
      </w:r>
      <w:r>
        <w:t>квадрокоптера</w:t>
      </w:r>
      <w:r w:rsidRPr="00F26C0F">
        <w:t xml:space="preserve"> является модуль детекции препятствий. Он обеспечивает безопасность полёта, взаимодействие с окружающей средой и служит основой для модулей планирования траектории и принятия решений.</w:t>
      </w:r>
      <w:r>
        <w:t xml:space="preserve"> </w:t>
      </w:r>
    </w:p>
    <w:p w14:paraId="2BC72907" w14:textId="77777777" w:rsidR="006722C2" w:rsidRDefault="006722C2" w:rsidP="006722C2">
      <w:r w:rsidRPr="008F02F8">
        <w:t xml:space="preserve">Детекция препятствий является одним из краеугольных элементов автономного полёта </w:t>
      </w:r>
      <w:r>
        <w:t>квадрокоптера</w:t>
      </w:r>
      <w:r w:rsidRPr="008F02F8">
        <w:t xml:space="preserve">: от успешной реализации миссии зависит своевременное обнаружение статичных и динамичных объектов, построение безопасного маршрута и адаптация к изменяющимся условиям. В последние годы наблюдается тенденция к </w:t>
      </w:r>
      <w:r w:rsidRPr="008F02F8">
        <w:lastRenderedPageBreak/>
        <w:t xml:space="preserve">комбинированному применению аппаратных сенсоров и алгоритмических (в частности, </w:t>
      </w:r>
      <w:proofErr w:type="spellStart"/>
      <w:r w:rsidRPr="008F02F8">
        <w:t>нейросетевых</w:t>
      </w:r>
      <w:proofErr w:type="spellEnd"/>
      <w:r w:rsidRPr="008F02F8">
        <w:t>) подходов</w:t>
      </w:r>
      <w:r>
        <w:t xml:space="preserve"> [</w:t>
      </w:r>
      <w:r w:rsidRPr="008F02F8">
        <w:t>3</w:t>
      </w:r>
      <w:r>
        <w:t>]</w:t>
      </w:r>
      <w:r w:rsidRPr="008F02F8">
        <w:t>.</w:t>
      </w:r>
    </w:p>
    <w:p w14:paraId="127DBE0C" w14:textId="77777777" w:rsidR="006722C2" w:rsidRDefault="006722C2" w:rsidP="006722C2">
      <w:pPr>
        <w:pStyle w:val="aa"/>
        <w:ind w:firstLine="709"/>
        <w:rPr>
          <w:rFonts w:cs="Times New Roman"/>
        </w:rPr>
      </w:pPr>
      <w:r>
        <w:t>Детекция препятствий для квадрокоптера реализуется двумя взаимодополняющими направлениями:</w:t>
      </w:r>
    </w:p>
    <w:p w14:paraId="7CF0974A" w14:textId="77777777" w:rsidR="006722C2" w:rsidRPr="001D72A7" w:rsidRDefault="006722C2" w:rsidP="006722C2">
      <w:pPr>
        <w:pStyle w:val="aa"/>
        <w:ind w:firstLine="709"/>
      </w:pPr>
      <w:r>
        <w:t>Аппаратные сенсоры:</w:t>
      </w:r>
      <w:r w:rsidRPr="002F1102">
        <w:t xml:space="preserve"> </w:t>
      </w:r>
      <w:r>
        <w:t>Сенсорное оборудование устанавливается на летательных аппаратах и обеспечивает получение первичной информации об окружающей среде – расстоянии до препятствия, глубине сцены, движении объектов</w:t>
      </w:r>
      <w:r w:rsidRPr="001D72A7">
        <w:t xml:space="preserve"> [5]</w:t>
      </w:r>
      <w:r>
        <w:t xml:space="preserve">. </w:t>
      </w:r>
    </w:p>
    <w:p w14:paraId="34E8F648" w14:textId="22925D49" w:rsidR="006722C2" w:rsidRPr="00370E14" w:rsidRDefault="006722C2" w:rsidP="006722C2">
      <w:pPr>
        <w:pStyle w:val="aa"/>
        <w:ind w:firstLine="709"/>
        <w:rPr>
          <w:rFonts w:cs="Times New Roman"/>
        </w:rPr>
      </w:pPr>
      <w:r>
        <w:t>В таблице 1.2 представлена таблица-сводка основных типов сенсоров, применяемых в системах детекции препятствий:</w:t>
      </w:r>
    </w:p>
    <w:p w14:paraId="683D007F" w14:textId="77777777" w:rsidR="006722C2" w:rsidRPr="00EF1F7E" w:rsidRDefault="006722C2" w:rsidP="006722C2">
      <w:pPr>
        <w:pStyle w:val="aa"/>
        <w:spacing w:line="240" w:lineRule="auto"/>
      </w:pPr>
      <w:r>
        <w:t xml:space="preserve">Таблица 1.2 – Сравнительная таблица аппаратных сенсоров </w:t>
      </w:r>
    </w:p>
    <w:tbl>
      <w:tblPr>
        <w:tblStyle w:val="11"/>
        <w:tblW w:w="0" w:type="auto"/>
        <w:tblLayout w:type="fixed"/>
        <w:tblLook w:val="04A0" w:firstRow="1" w:lastRow="0" w:firstColumn="1" w:lastColumn="0" w:noHBand="0" w:noVBand="1"/>
      </w:tblPr>
      <w:tblGrid>
        <w:gridCol w:w="2207"/>
        <w:gridCol w:w="28"/>
        <w:gridCol w:w="2979"/>
        <w:gridCol w:w="26"/>
        <w:gridCol w:w="2410"/>
        <w:gridCol w:w="2971"/>
      </w:tblGrid>
      <w:tr w:rsidR="006722C2" w14:paraId="1DA2D7F4" w14:textId="77777777" w:rsidTr="006F4FB7">
        <w:tc>
          <w:tcPr>
            <w:tcW w:w="2235" w:type="dxa"/>
            <w:gridSpan w:val="2"/>
            <w:hideMark/>
          </w:tcPr>
          <w:p w14:paraId="0748E7E6" w14:textId="77777777" w:rsidR="006722C2" w:rsidRPr="00EF1F7E" w:rsidRDefault="006722C2" w:rsidP="00045069">
            <w:pPr>
              <w:jc w:val="center"/>
              <w:rPr>
                <w:bCs/>
              </w:rPr>
            </w:pPr>
            <w:r w:rsidRPr="00EF1F7E">
              <w:rPr>
                <w:bCs/>
              </w:rPr>
              <w:t>Сенсор</w:t>
            </w:r>
          </w:p>
        </w:tc>
        <w:tc>
          <w:tcPr>
            <w:tcW w:w="2979" w:type="dxa"/>
            <w:hideMark/>
          </w:tcPr>
          <w:p w14:paraId="12F51B47" w14:textId="77777777" w:rsidR="006722C2" w:rsidRPr="00EF1F7E" w:rsidRDefault="006722C2" w:rsidP="00045069">
            <w:pPr>
              <w:jc w:val="center"/>
              <w:rPr>
                <w:bCs/>
              </w:rPr>
            </w:pPr>
            <w:r w:rsidRPr="00EF1F7E">
              <w:rPr>
                <w:bCs/>
              </w:rPr>
              <w:t>Основная функция</w:t>
            </w:r>
          </w:p>
        </w:tc>
        <w:tc>
          <w:tcPr>
            <w:tcW w:w="2436" w:type="dxa"/>
            <w:gridSpan w:val="2"/>
            <w:hideMark/>
          </w:tcPr>
          <w:p w14:paraId="60243986" w14:textId="77777777" w:rsidR="006722C2" w:rsidRPr="00EF1F7E" w:rsidRDefault="006722C2" w:rsidP="00045069">
            <w:pPr>
              <w:jc w:val="center"/>
              <w:rPr>
                <w:bCs/>
              </w:rPr>
            </w:pPr>
            <w:r w:rsidRPr="00EF1F7E">
              <w:rPr>
                <w:bCs/>
              </w:rPr>
              <w:t>Преимущества</w:t>
            </w:r>
          </w:p>
        </w:tc>
        <w:tc>
          <w:tcPr>
            <w:tcW w:w="2971" w:type="dxa"/>
            <w:hideMark/>
          </w:tcPr>
          <w:p w14:paraId="68BFB580" w14:textId="77777777" w:rsidR="006722C2" w:rsidRPr="00EF1F7E" w:rsidRDefault="006722C2" w:rsidP="00045069">
            <w:pPr>
              <w:jc w:val="center"/>
              <w:rPr>
                <w:bCs/>
              </w:rPr>
            </w:pPr>
            <w:r w:rsidRPr="00EF1F7E">
              <w:rPr>
                <w:bCs/>
              </w:rPr>
              <w:t>Ограничения</w:t>
            </w:r>
          </w:p>
        </w:tc>
      </w:tr>
      <w:tr w:rsidR="006722C2" w14:paraId="6EF3354D" w14:textId="77777777" w:rsidTr="006F4FB7">
        <w:tc>
          <w:tcPr>
            <w:tcW w:w="2235" w:type="dxa"/>
            <w:gridSpan w:val="2"/>
            <w:hideMark/>
          </w:tcPr>
          <w:p w14:paraId="0B436710" w14:textId="77777777" w:rsidR="006722C2" w:rsidRPr="00EF1F7E" w:rsidRDefault="006722C2" w:rsidP="00045069">
            <w:proofErr w:type="spellStart"/>
            <w:r w:rsidRPr="00EF1F7E">
              <w:t>LiDAR</w:t>
            </w:r>
            <w:proofErr w:type="spellEnd"/>
          </w:p>
        </w:tc>
        <w:tc>
          <w:tcPr>
            <w:tcW w:w="2979" w:type="dxa"/>
            <w:hideMark/>
          </w:tcPr>
          <w:p w14:paraId="33D585DD" w14:textId="77777777" w:rsidR="006722C2" w:rsidRPr="00EF1F7E" w:rsidRDefault="006722C2" w:rsidP="00045069">
            <w:r w:rsidRPr="00EF1F7E">
              <w:t>Измерение расстояния и формирования облака точек</w:t>
            </w:r>
          </w:p>
        </w:tc>
        <w:tc>
          <w:tcPr>
            <w:tcW w:w="2436" w:type="dxa"/>
            <w:gridSpan w:val="2"/>
            <w:hideMark/>
          </w:tcPr>
          <w:p w14:paraId="217D39D7" w14:textId="77777777" w:rsidR="006722C2" w:rsidRPr="00EF1F7E" w:rsidRDefault="006722C2" w:rsidP="00045069">
            <w:r w:rsidRPr="00EF1F7E">
              <w:t xml:space="preserve">Высокая точность </w:t>
            </w:r>
            <w:r>
              <w:t xml:space="preserve">по глубине, работает в темноте </w:t>
            </w:r>
          </w:p>
        </w:tc>
        <w:tc>
          <w:tcPr>
            <w:tcW w:w="2971" w:type="dxa"/>
            <w:hideMark/>
          </w:tcPr>
          <w:p w14:paraId="5C20BCAE" w14:textId="77777777" w:rsidR="006722C2" w:rsidRPr="00EF1F7E" w:rsidRDefault="006722C2" w:rsidP="00045069">
            <w:r w:rsidRPr="00EF1F7E">
              <w:t>Стоимость, вес, чувствителен к погодным условиям</w:t>
            </w:r>
          </w:p>
        </w:tc>
      </w:tr>
      <w:tr w:rsidR="006722C2" w14:paraId="25BCB905" w14:textId="77777777" w:rsidTr="006F4FB7">
        <w:tc>
          <w:tcPr>
            <w:tcW w:w="2235" w:type="dxa"/>
            <w:gridSpan w:val="2"/>
            <w:hideMark/>
          </w:tcPr>
          <w:p w14:paraId="0350BFDD" w14:textId="77777777" w:rsidR="006722C2" w:rsidRPr="00EF1F7E" w:rsidRDefault="006722C2" w:rsidP="00045069">
            <w:proofErr w:type="gramStart"/>
            <w:r w:rsidRPr="00EF1F7E">
              <w:t>Стерео-камера</w:t>
            </w:r>
            <w:proofErr w:type="gramEnd"/>
          </w:p>
        </w:tc>
        <w:tc>
          <w:tcPr>
            <w:tcW w:w="2979" w:type="dxa"/>
            <w:hideMark/>
          </w:tcPr>
          <w:p w14:paraId="4BDD428C" w14:textId="77777777" w:rsidR="006722C2" w:rsidRPr="00EF1F7E" w:rsidRDefault="006722C2" w:rsidP="00045069">
            <w:r w:rsidRPr="00EF1F7E">
              <w:t>Получение глубины через корреляцию двух камер</w:t>
            </w:r>
          </w:p>
        </w:tc>
        <w:tc>
          <w:tcPr>
            <w:tcW w:w="2436" w:type="dxa"/>
            <w:gridSpan w:val="2"/>
            <w:hideMark/>
          </w:tcPr>
          <w:p w14:paraId="024ED6B9" w14:textId="77777777" w:rsidR="006722C2" w:rsidRPr="00EF1F7E" w:rsidRDefault="006722C2" w:rsidP="00045069">
            <w:r w:rsidRPr="00EF1F7E">
              <w:t>Относительно недорогой, пассивный</w:t>
            </w:r>
          </w:p>
        </w:tc>
        <w:tc>
          <w:tcPr>
            <w:tcW w:w="2971" w:type="dxa"/>
            <w:hideMark/>
          </w:tcPr>
          <w:p w14:paraId="259023DE" w14:textId="77777777" w:rsidR="006722C2" w:rsidRPr="00EF1F7E" w:rsidRDefault="006722C2" w:rsidP="00045069">
            <w:r w:rsidRPr="00EF1F7E">
              <w:t>Снижение точности в условиях слабой текстуры/освещенности</w:t>
            </w:r>
          </w:p>
        </w:tc>
      </w:tr>
      <w:tr w:rsidR="006722C2" w14:paraId="4D053B6F" w14:textId="77777777" w:rsidTr="006F4FB7">
        <w:tc>
          <w:tcPr>
            <w:tcW w:w="2235" w:type="dxa"/>
            <w:gridSpan w:val="2"/>
            <w:hideMark/>
          </w:tcPr>
          <w:p w14:paraId="5412B63A" w14:textId="77777777" w:rsidR="006722C2" w:rsidRPr="00EF1F7E" w:rsidRDefault="006722C2" w:rsidP="00045069">
            <w:r w:rsidRPr="00EF1F7E">
              <w:t xml:space="preserve">Моно-камера </w:t>
            </w:r>
            <w:r>
              <w:t>и</w:t>
            </w:r>
            <w:r w:rsidRPr="00EF1F7E">
              <w:t xml:space="preserve"> нейросеть</w:t>
            </w:r>
          </w:p>
        </w:tc>
        <w:tc>
          <w:tcPr>
            <w:tcW w:w="2979" w:type="dxa"/>
            <w:hideMark/>
          </w:tcPr>
          <w:p w14:paraId="6CE5BEDC" w14:textId="77777777" w:rsidR="006722C2" w:rsidRPr="00EF1F7E" w:rsidRDefault="006722C2" w:rsidP="00045069">
            <w:r w:rsidRPr="00EF1F7E">
              <w:t>Оценка глубины и/или идентификация объектов</w:t>
            </w:r>
          </w:p>
        </w:tc>
        <w:tc>
          <w:tcPr>
            <w:tcW w:w="2436" w:type="dxa"/>
            <w:gridSpan w:val="2"/>
            <w:hideMark/>
          </w:tcPr>
          <w:p w14:paraId="44D7FE6D" w14:textId="77777777" w:rsidR="006722C2" w:rsidRPr="00EF1F7E" w:rsidRDefault="006722C2" w:rsidP="00045069">
            <w:r w:rsidRPr="00EF1F7E">
              <w:t>Лёгкая установка, быстрое обновление модели</w:t>
            </w:r>
          </w:p>
        </w:tc>
        <w:tc>
          <w:tcPr>
            <w:tcW w:w="2971" w:type="dxa"/>
            <w:hideMark/>
          </w:tcPr>
          <w:p w14:paraId="2D4862DB" w14:textId="77777777" w:rsidR="006722C2" w:rsidRPr="00EF1F7E" w:rsidRDefault="006722C2" w:rsidP="00045069">
            <w:r w:rsidRPr="00EF1F7E">
              <w:t>Аппроксимация глубины, требует обучения и данных</w:t>
            </w:r>
          </w:p>
        </w:tc>
      </w:tr>
      <w:tr w:rsidR="006722C2" w14:paraId="7E6759E0" w14:textId="77777777" w:rsidTr="006F4FB7">
        <w:tc>
          <w:tcPr>
            <w:tcW w:w="2235" w:type="dxa"/>
            <w:gridSpan w:val="2"/>
          </w:tcPr>
          <w:p w14:paraId="5CC5DCED" w14:textId="77777777" w:rsidR="006722C2" w:rsidRPr="00EF1F7E" w:rsidRDefault="006722C2" w:rsidP="00045069">
            <w:r w:rsidRPr="00EF1F7E">
              <w:t>Радар</w:t>
            </w:r>
          </w:p>
        </w:tc>
        <w:tc>
          <w:tcPr>
            <w:tcW w:w="2979" w:type="dxa"/>
          </w:tcPr>
          <w:p w14:paraId="2DB95481" w14:textId="77777777" w:rsidR="006722C2" w:rsidRPr="00EF1F7E" w:rsidRDefault="006722C2" w:rsidP="00045069">
            <w:r w:rsidRPr="00EF1F7E">
              <w:t>Радиолокационное сканирование препятствий</w:t>
            </w:r>
          </w:p>
        </w:tc>
        <w:tc>
          <w:tcPr>
            <w:tcW w:w="2436" w:type="dxa"/>
            <w:gridSpan w:val="2"/>
          </w:tcPr>
          <w:p w14:paraId="39EB9BA0" w14:textId="77777777" w:rsidR="006722C2" w:rsidRPr="00EF1F7E" w:rsidRDefault="006722C2" w:rsidP="00045069">
            <w:r w:rsidRPr="00EF1F7E">
              <w:t>Работает при плохой погоде, дальнее обнаружение</w:t>
            </w:r>
          </w:p>
        </w:tc>
        <w:tc>
          <w:tcPr>
            <w:tcW w:w="2971" w:type="dxa"/>
          </w:tcPr>
          <w:p w14:paraId="1EBE1CE6" w14:textId="77777777" w:rsidR="006722C2" w:rsidRPr="00EF1F7E" w:rsidRDefault="006722C2" w:rsidP="00045069">
            <w:r w:rsidRPr="00EF1F7E">
              <w:t xml:space="preserve">Низкое пространственное разрешение для мелких </w:t>
            </w:r>
            <w:r>
              <w:t>квадрокоптера</w:t>
            </w:r>
          </w:p>
        </w:tc>
      </w:tr>
      <w:tr w:rsidR="006722C2" w14:paraId="358F55DB" w14:textId="77777777" w:rsidTr="006F4FB7">
        <w:tc>
          <w:tcPr>
            <w:tcW w:w="2235" w:type="dxa"/>
            <w:gridSpan w:val="2"/>
          </w:tcPr>
          <w:p w14:paraId="5DEFDAAA" w14:textId="77777777" w:rsidR="006722C2" w:rsidRPr="00EF1F7E" w:rsidRDefault="006722C2" w:rsidP="00045069">
            <w:r w:rsidRPr="00EF1F7E">
              <w:lastRenderedPageBreak/>
              <w:t>Ультразвук</w:t>
            </w:r>
          </w:p>
        </w:tc>
        <w:tc>
          <w:tcPr>
            <w:tcW w:w="2979" w:type="dxa"/>
          </w:tcPr>
          <w:p w14:paraId="55A48200" w14:textId="77777777" w:rsidR="006722C2" w:rsidRPr="00EF1F7E" w:rsidRDefault="006722C2" w:rsidP="00045069">
            <w:r w:rsidRPr="00EF1F7E">
              <w:t>Ближняя дистанция (несколько метров)</w:t>
            </w:r>
          </w:p>
        </w:tc>
        <w:tc>
          <w:tcPr>
            <w:tcW w:w="2436" w:type="dxa"/>
            <w:gridSpan w:val="2"/>
          </w:tcPr>
          <w:p w14:paraId="231C1677" w14:textId="77777777" w:rsidR="006722C2" w:rsidRPr="00EF1F7E" w:rsidRDefault="006722C2" w:rsidP="00045069">
            <w:r w:rsidRPr="00EF1F7E">
              <w:t>Простота, малый вес</w:t>
            </w:r>
          </w:p>
        </w:tc>
        <w:tc>
          <w:tcPr>
            <w:tcW w:w="2971" w:type="dxa"/>
          </w:tcPr>
          <w:p w14:paraId="07968C41" w14:textId="77777777" w:rsidR="006722C2" w:rsidRPr="00EF1F7E" w:rsidRDefault="006722C2" w:rsidP="00045069">
            <w:r w:rsidRPr="00EF1F7E">
              <w:t>Ограниченный радиус действия, множество ложных срабатываний</w:t>
            </w:r>
          </w:p>
        </w:tc>
      </w:tr>
      <w:tr w:rsidR="006722C2" w:rsidRPr="003F208D" w14:paraId="67F04A90" w14:textId="77777777" w:rsidTr="006F4FB7">
        <w:tc>
          <w:tcPr>
            <w:tcW w:w="2207" w:type="dxa"/>
          </w:tcPr>
          <w:tbl>
            <w:tblPr>
              <w:tblW w:w="214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8"/>
            </w:tblGrid>
            <w:tr w:rsidR="006722C2" w:rsidRPr="003F208D" w14:paraId="76095CC5" w14:textId="77777777" w:rsidTr="006F4FB7">
              <w:trPr>
                <w:tblCellSpacing w:w="15" w:type="dxa"/>
              </w:trPr>
              <w:tc>
                <w:tcPr>
                  <w:tcW w:w="2088" w:type="dxa"/>
                  <w:vAlign w:val="center"/>
                  <w:hideMark/>
                </w:tcPr>
                <w:p w14:paraId="0C997425" w14:textId="77777777" w:rsidR="006722C2" w:rsidRPr="003F208D" w:rsidRDefault="006722C2" w:rsidP="00045069">
                  <w:pPr>
                    <w:rPr>
                      <w:color w:val="000000" w:themeColor="text1"/>
                      <w:szCs w:val="28"/>
                    </w:rPr>
                  </w:pPr>
                  <w:r w:rsidRPr="003F208D">
                    <w:rPr>
                      <w:color w:val="000000" w:themeColor="text1"/>
                      <w:szCs w:val="28"/>
                    </w:rPr>
                    <w:t>IMU / RF / акустика</w:t>
                  </w:r>
                </w:p>
              </w:tc>
            </w:tr>
          </w:tbl>
          <w:p w14:paraId="6038EDA5" w14:textId="77777777" w:rsidR="006722C2" w:rsidRPr="003F208D" w:rsidRDefault="006722C2" w:rsidP="00045069">
            <w:pPr>
              <w:rPr>
                <w:vanish/>
                <w:color w:val="000000" w:themeColor="text1"/>
                <w:szCs w:val="28"/>
              </w:rPr>
            </w:pPr>
          </w:p>
        </w:tc>
        <w:tc>
          <w:tcPr>
            <w:tcW w:w="3033" w:type="dxa"/>
            <w:gridSpan w:val="3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7"/>
            </w:tblGrid>
            <w:tr w:rsidR="006722C2" w:rsidRPr="003F208D" w14:paraId="76E3118F" w14:textId="77777777" w:rsidTr="006F4FB7">
              <w:trPr>
                <w:tblCellSpacing w:w="15" w:type="dxa"/>
              </w:trPr>
              <w:tc>
                <w:tcPr>
                  <w:tcW w:w="1887" w:type="dxa"/>
                  <w:vAlign w:val="center"/>
                  <w:hideMark/>
                </w:tcPr>
                <w:p w14:paraId="0301CB5B" w14:textId="77777777" w:rsidR="006722C2" w:rsidRPr="003F208D" w:rsidRDefault="006722C2" w:rsidP="00045069">
                  <w:pPr>
                    <w:rPr>
                      <w:color w:val="000000" w:themeColor="text1"/>
                      <w:szCs w:val="28"/>
                    </w:rPr>
                  </w:pPr>
                  <w:r w:rsidRPr="003F208D">
                    <w:rPr>
                      <w:color w:val="000000" w:themeColor="text1"/>
                      <w:szCs w:val="28"/>
                    </w:rPr>
                    <w:t>Косвенная информация (движение, источник RF)</w:t>
                  </w:r>
                </w:p>
              </w:tc>
            </w:tr>
          </w:tbl>
          <w:p w14:paraId="0025A14D" w14:textId="77777777" w:rsidR="006722C2" w:rsidRPr="003F208D" w:rsidRDefault="006722C2" w:rsidP="00045069">
            <w:pPr>
              <w:rPr>
                <w:vanish/>
                <w:color w:val="000000" w:themeColor="text1"/>
                <w:szCs w:val="28"/>
              </w:rPr>
            </w:pPr>
          </w:p>
        </w:tc>
        <w:tc>
          <w:tcPr>
            <w:tcW w:w="2410" w:type="dxa"/>
          </w:tcPr>
          <w:tbl>
            <w:tblPr>
              <w:tblW w:w="3215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15"/>
            </w:tblGrid>
            <w:tr w:rsidR="006722C2" w:rsidRPr="003F208D" w14:paraId="12008CD5" w14:textId="77777777" w:rsidTr="006F4FB7">
              <w:trPr>
                <w:tblCellSpacing w:w="15" w:type="dxa"/>
              </w:trPr>
              <w:tc>
                <w:tcPr>
                  <w:tcW w:w="3155" w:type="dxa"/>
                  <w:vAlign w:val="center"/>
                  <w:hideMark/>
                </w:tcPr>
                <w:p w14:paraId="3EA9C53D" w14:textId="77777777" w:rsidR="006722C2" w:rsidRPr="003F208D" w:rsidRDefault="006722C2" w:rsidP="00045069">
                  <w:pPr>
                    <w:rPr>
                      <w:color w:val="000000" w:themeColor="text1"/>
                      <w:szCs w:val="28"/>
                    </w:rPr>
                  </w:pPr>
                  <w:r w:rsidRPr="003F208D">
                    <w:rPr>
                      <w:color w:val="000000" w:themeColor="text1"/>
                      <w:szCs w:val="28"/>
                    </w:rPr>
                    <w:t xml:space="preserve">Дополняет </w:t>
                  </w:r>
                  <w:proofErr w:type="spellStart"/>
                  <w:r w:rsidRPr="003F208D">
                    <w:rPr>
                      <w:color w:val="000000" w:themeColor="text1"/>
                      <w:szCs w:val="28"/>
                    </w:rPr>
                    <w:t>визуал</w:t>
                  </w:r>
                  <w:proofErr w:type="spellEnd"/>
                  <w:r w:rsidRPr="003F208D">
                    <w:rPr>
                      <w:color w:val="000000" w:themeColor="text1"/>
                      <w:szCs w:val="28"/>
                    </w:rPr>
                    <w:t>/</w:t>
                  </w:r>
                  <w:proofErr w:type="spellStart"/>
                  <w:r w:rsidRPr="003F208D">
                    <w:rPr>
                      <w:color w:val="000000" w:themeColor="text1"/>
                      <w:szCs w:val="28"/>
                    </w:rPr>
                    <w:t>лидар</w:t>
                  </w:r>
                  <w:proofErr w:type="spellEnd"/>
                </w:p>
              </w:tc>
            </w:tr>
          </w:tbl>
          <w:p w14:paraId="3A2776CF" w14:textId="77777777" w:rsidR="006722C2" w:rsidRPr="003F208D" w:rsidRDefault="006722C2" w:rsidP="00045069">
            <w:pPr>
              <w:rPr>
                <w:vanish/>
                <w:color w:val="000000" w:themeColor="text1"/>
                <w:szCs w:val="28"/>
              </w:rPr>
            </w:pPr>
          </w:p>
        </w:tc>
        <w:tc>
          <w:tcPr>
            <w:tcW w:w="297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6"/>
            </w:tblGrid>
            <w:tr w:rsidR="006722C2" w:rsidRPr="003F208D" w14:paraId="52125BBA" w14:textId="77777777" w:rsidTr="006F4FB7">
              <w:trPr>
                <w:tblCellSpacing w:w="15" w:type="dxa"/>
              </w:trPr>
              <w:tc>
                <w:tcPr>
                  <w:tcW w:w="1816" w:type="dxa"/>
                  <w:vAlign w:val="center"/>
                  <w:hideMark/>
                </w:tcPr>
                <w:p w14:paraId="1705BC38" w14:textId="77777777" w:rsidR="006722C2" w:rsidRPr="003F208D" w:rsidRDefault="006722C2" w:rsidP="00045069">
                  <w:pPr>
                    <w:rPr>
                      <w:color w:val="000000" w:themeColor="text1"/>
                      <w:szCs w:val="28"/>
                    </w:rPr>
                  </w:pPr>
                  <w:r w:rsidRPr="003F208D">
                    <w:rPr>
                      <w:color w:val="000000" w:themeColor="text1"/>
                      <w:szCs w:val="28"/>
                    </w:rPr>
                    <w:t>Не обеспечивает явной карты препятствий</w:t>
                  </w:r>
                </w:p>
              </w:tc>
            </w:tr>
          </w:tbl>
          <w:p w14:paraId="2555CEEE" w14:textId="77777777" w:rsidR="006722C2" w:rsidRPr="003F208D" w:rsidRDefault="006722C2" w:rsidP="00045069">
            <w:pPr>
              <w:rPr>
                <w:vanish/>
                <w:color w:val="000000" w:themeColor="text1"/>
                <w:szCs w:val="28"/>
              </w:rPr>
            </w:pPr>
          </w:p>
        </w:tc>
      </w:tr>
    </w:tbl>
    <w:p w14:paraId="086968CF" w14:textId="77777777" w:rsidR="006722C2" w:rsidRDefault="006722C2" w:rsidP="006722C2">
      <w:pPr>
        <w:pStyle w:val="aa"/>
        <w:spacing w:line="240" w:lineRule="auto"/>
        <w:jc w:val="left"/>
      </w:pPr>
    </w:p>
    <w:p w14:paraId="4EE66F4A" w14:textId="77777777" w:rsidR="006722C2" w:rsidRDefault="006722C2" w:rsidP="006722C2">
      <w:r w:rsidRPr="004A1F8E">
        <w:t xml:space="preserve">Обзорные работы подчёркивают, что для </w:t>
      </w:r>
      <w:r>
        <w:t>квадрокоптера</w:t>
      </w:r>
      <w:r w:rsidRPr="004A1F8E">
        <w:t xml:space="preserve"> актуальны именно лёгкие, энергоэффективные сенсоры с малой задержкой реагирования [3</w:t>
      </w:r>
      <w:r w:rsidRPr="00EC6D2F">
        <w:t>],[</w:t>
      </w:r>
      <w:r w:rsidRPr="004A1F8E">
        <w:t>4].</w:t>
      </w:r>
    </w:p>
    <w:p w14:paraId="79485C85" w14:textId="77777777" w:rsidR="006722C2" w:rsidRDefault="006722C2" w:rsidP="006722C2">
      <w:pPr>
        <w:pStyle w:val="aa"/>
        <w:ind w:firstLine="709"/>
      </w:pPr>
      <w:r w:rsidRPr="00370E14">
        <w:t xml:space="preserve">Детекция объектов в изображении </w:t>
      </w:r>
      <w:r>
        <w:t>–</w:t>
      </w:r>
      <w:r w:rsidRPr="00370E14">
        <w:t xml:space="preserve"> это задача, заключающаяся в нахождении всех объектов интереса на изображении, определении их классов и координат ограничивающих рамок. В отличие от задач классификации, где необходимо установить только принадлежность изображения к одному из классов, детекция требует выделения нескольких объектов разного типа и формы в пределах одного кадра</w:t>
      </w:r>
      <w:r w:rsidRPr="001D72A7">
        <w:t xml:space="preserve"> [5]</w:t>
      </w:r>
      <w:r w:rsidRPr="00370E14">
        <w:t>.</w:t>
      </w:r>
    </w:p>
    <w:p w14:paraId="68125712" w14:textId="77777777" w:rsidR="006722C2" w:rsidRDefault="006722C2" w:rsidP="006722C2">
      <w:pPr>
        <w:pStyle w:val="aa"/>
        <w:ind w:firstLine="709"/>
      </w:pPr>
      <w:r w:rsidRPr="00370E14">
        <w:t>Формально задача заключается в предсказании множества ограничивающих рамок и их классов:</w:t>
      </w:r>
    </w:p>
    <w:p w14:paraId="22A33804" w14:textId="77777777" w:rsidR="006722C2" w:rsidRDefault="006722C2" w:rsidP="006722C2">
      <w:pPr>
        <w:pStyle w:val="aa"/>
        <w:ind w:firstLine="709"/>
      </w:pPr>
    </w:p>
    <w:p w14:paraId="6AA8A933" w14:textId="77777777" w:rsidR="006722C2" w:rsidRDefault="00C47B84" w:rsidP="006722C2">
      <w:pPr>
        <w:pStyle w:val="aa"/>
        <w:ind w:firstLine="3402"/>
        <w:jc w:val="center"/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{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m:rPr>
            <m:sty m:val="p"/>
          </m:rPr>
          <w:rPr>
            <w:rFonts w:ascii="Cambria Math" w:hAnsi="Cambria Math"/>
          </w:rPr>
          <m:t>,</m:t>
        </m:r>
      </m:oMath>
      <w:r w:rsidR="006722C2" w:rsidRPr="0084380F">
        <w:rPr>
          <w:rFonts w:eastAsiaTheme="minorEastAsia"/>
        </w:rPr>
        <w:tab/>
      </w:r>
      <w:r w:rsidR="006722C2">
        <w:rPr>
          <w:rFonts w:eastAsiaTheme="minorEastAsia"/>
        </w:rPr>
        <w:tab/>
      </w:r>
      <w:r w:rsidR="006722C2">
        <w:rPr>
          <w:rFonts w:eastAsiaTheme="minorEastAsia"/>
        </w:rPr>
        <w:tab/>
      </w:r>
      <w:r w:rsidR="006722C2">
        <w:rPr>
          <w:rFonts w:eastAsiaTheme="minorEastAsia"/>
        </w:rPr>
        <w:tab/>
        <w:t>(1.3</w:t>
      </w:r>
      <w:r w:rsidR="006722C2" w:rsidRPr="0084380F">
        <w:rPr>
          <w:rFonts w:eastAsiaTheme="minorEastAsia"/>
        </w:rPr>
        <w:t>)</w:t>
      </w:r>
    </w:p>
    <w:p w14:paraId="636FE8C2" w14:textId="77777777" w:rsidR="006722C2" w:rsidRDefault="006722C2" w:rsidP="006722C2">
      <w:pPr>
        <w:pStyle w:val="aa"/>
        <w:ind w:firstLine="3402"/>
        <w:jc w:val="center"/>
        <w:rPr>
          <w:rFonts w:eastAsiaTheme="minorEastAsia"/>
        </w:rPr>
      </w:pPr>
    </w:p>
    <w:p w14:paraId="57415582" w14:textId="77777777" w:rsidR="006722C2" w:rsidRPr="00370E14" w:rsidRDefault="006722C2" w:rsidP="006722C2">
      <w:pPr>
        <w:rPr>
          <w:szCs w:val="28"/>
        </w:rPr>
      </w:pPr>
      <w:r w:rsidRPr="00370E14">
        <w:rPr>
          <w:szCs w:val="28"/>
        </w:rPr>
        <w:t>где</w:t>
      </w:r>
      <m:oMath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  <m:r>
          <w:rPr>
            <w:rFonts w:ascii="Cambria Math" w:hAnsi="Cambria Math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Pr="00370E14">
        <w:rPr>
          <w:szCs w:val="28"/>
        </w:rPr>
        <w:t xml:space="preserve"> </w:t>
      </w:r>
      <w:r>
        <w:t>–</w:t>
      </w:r>
      <w:r w:rsidRPr="00370E14">
        <w:rPr>
          <w:szCs w:val="28"/>
        </w:rPr>
        <w:t xml:space="preserve"> координаты центра ограничивающей рамки;</w:t>
      </w:r>
    </w:p>
    <w:p w14:paraId="007A3FCF" w14:textId="77777777" w:rsidR="006722C2" w:rsidRPr="00370E14" w:rsidRDefault="00C47B84" w:rsidP="006722C2">
      <w:pPr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  <m:r>
          <w:rPr>
            <w:rFonts w:ascii="Cambria Math" w:hAnsi="Cambria Math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Cs w:val="28"/>
              </w:rPr>
              <m:t xml:space="preserve">i </m:t>
            </m:r>
          </m:sub>
        </m:sSub>
      </m:oMath>
      <w:r w:rsidR="006722C2" w:rsidRPr="007F7CE8">
        <w:t>–</w:t>
      </w:r>
      <w:r w:rsidR="006722C2" w:rsidRPr="00370E14">
        <w:rPr>
          <w:szCs w:val="28"/>
        </w:rPr>
        <w:t xml:space="preserve"> ширина и высота рамки,</w:t>
      </w:r>
      <m:oMath>
        <m:r>
          <w:rPr>
            <w:rFonts w:ascii="Cambria Math" w:hAnsi="Cambria Math"/>
            <w:kern w:val="2"/>
            <w:szCs w:val="28"/>
            <w14:ligatures w14:val="standardContextual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="006722C2" w:rsidRPr="00370E14">
        <w:rPr>
          <w:szCs w:val="28"/>
        </w:rPr>
        <w:t xml:space="preserve"> </w:t>
      </w:r>
      <w:r w:rsidR="006722C2">
        <w:t>–</w:t>
      </w:r>
      <w:r w:rsidR="006722C2" w:rsidRPr="00370E14">
        <w:rPr>
          <w:szCs w:val="28"/>
        </w:rPr>
        <w:t xml:space="preserve"> метка класса;</w:t>
      </w:r>
    </w:p>
    <w:p w14:paraId="6CEEAB08" w14:textId="77777777" w:rsidR="006722C2" w:rsidRPr="00370E14" w:rsidRDefault="006722C2" w:rsidP="006722C2">
      <w:pPr>
        <w:rPr>
          <w:szCs w:val="28"/>
        </w:rPr>
      </w:pPr>
      <m:oMath>
        <m:r>
          <w:rPr>
            <w:rFonts w:ascii="Cambria Math" w:hAnsi="Cambria Math"/>
            <w:szCs w:val="28"/>
          </w:rPr>
          <m:t>N</m:t>
        </m:r>
      </m:oMath>
      <w:r w:rsidRPr="00370E14">
        <w:rPr>
          <w:szCs w:val="28"/>
        </w:rPr>
        <w:t xml:space="preserve"> </w:t>
      </w:r>
      <w:r>
        <w:t>–</w:t>
      </w:r>
      <w:r w:rsidRPr="00370E14">
        <w:rPr>
          <w:szCs w:val="28"/>
        </w:rPr>
        <w:t xml:space="preserve"> количество объектов на изображении.</w:t>
      </w:r>
    </w:p>
    <w:p w14:paraId="1B245303" w14:textId="26111FE9" w:rsidR="006722C2" w:rsidRDefault="006722C2" w:rsidP="006722C2">
      <w:r w:rsidRPr="00370E14">
        <w:t>Алгоритмические подходы:</w:t>
      </w:r>
      <w:r>
        <w:t xml:space="preserve"> </w:t>
      </w:r>
      <w:r w:rsidR="00B03BFF">
        <w:t>п</w:t>
      </w:r>
      <w:r w:rsidRPr="002F1102">
        <w:t xml:space="preserve">осле получения сенсорных данных следующей задачей становится их обработка </w:t>
      </w:r>
      <w:r>
        <w:t>–</w:t>
      </w:r>
      <w:r w:rsidRPr="002F1102">
        <w:t xml:space="preserve"> выделение препятствий, классификация, оценка расстояния, формирование безопасной траектории. Существуют два основных направления:</w:t>
      </w:r>
    </w:p>
    <w:p w14:paraId="5B9157E8" w14:textId="77777777" w:rsidR="006722C2" w:rsidRPr="0041013C" w:rsidRDefault="006722C2" w:rsidP="006722C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722C2">
        <w:rPr>
          <w:rStyle w:val="a8"/>
          <w:b w:val="0"/>
          <w:bCs w:val="0"/>
          <w:sz w:val="28"/>
          <w:szCs w:val="28"/>
        </w:rPr>
        <w:t>Классические (геометрические) методы</w:t>
      </w:r>
      <w:r w:rsidRPr="002F1102">
        <w:rPr>
          <w:sz w:val="28"/>
          <w:szCs w:val="28"/>
        </w:rPr>
        <w:t>: например, стерео-корреспонденция, оптический поток, SLAM (</w:t>
      </w:r>
      <w:proofErr w:type="spellStart"/>
      <w:r w:rsidRPr="002F1102">
        <w:rPr>
          <w:sz w:val="28"/>
          <w:szCs w:val="28"/>
        </w:rPr>
        <w:t>Simultaneous</w:t>
      </w:r>
      <w:proofErr w:type="spellEnd"/>
      <w:r w:rsidRPr="002F1102">
        <w:rPr>
          <w:sz w:val="28"/>
          <w:szCs w:val="28"/>
        </w:rPr>
        <w:t xml:space="preserve"> </w:t>
      </w:r>
      <w:proofErr w:type="spellStart"/>
      <w:r w:rsidRPr="002F1102">
        <w:rPr>
          <w:sz w:val="28"/>
          <w:szCs w:val="28"/>
        </w:rPr>
        <w:t>Localization</w:t>
      </w:r>
      <w:proofErr w:type="spellEnd"/>
      <w:r w:rsidRPr="002F1102">
        <w:rPr>
          <w:sz w:val="28"/>
          <w:szCs w:val="28"/>
        </w:rPr>
        <w:t xml:space="preserve"> </w:t>
      </w:r>
      <w:proofErr w:type="spellStart"/>
      <w:r w:rsidRPr="002F1102">
        <w:rPr>
          <w:sz w:val="28"/>
          <w:szCs w:val="28"/>
        </w:rPr>
        <w:t>and</w:t>
      </w:r>
      <w:proofErr w:type="spellEnd"/>
      <w:r w:rsidRPr="002F1102">
        <w:rPr>
          <w:sz w:val="28"/>
          <w:szCs w:val="28"/>
        </w:rPr>
        <w:t xml:space="preserve"> </w:t>
      </w:r>
      <w:proofErr w:type="spellStart"/>
      <w:r w:rsidRPr="002F1102">
        <w:rPr>
          <w:sz w:val="28"/>
          <w:szCs w:val="28"/>
        </w:rPr>
        <w:t>Mapping</w:t>
      </w:r>
      <w:proofErr w:type="spellEnd"/>
      <w:r w:rsidRPr="002F1102">
        <w:rPr>
          <w:sz w:val="28"/>
          <w:szCs w:val="28"/>
        </w:rPr>
        <w:t xml:space="preserve">) с визуальными или </w:t>
      </w:r>
      <w:r w:rsidRPr="002F1102">
        <w:rPr>
          <w:sz w:val="28"/>
          <w:szCs w:val="28"/>
        </w:rPr>
        <w:lastRenderedPageBreak/>
        <w:t>данными</w:t>
      </w:r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лидаров</w:t>
      </w:r>
      <w:proofErr w:type="spellEnd"/>
      <w:r w:rsidRPr="002F1102">
        <w:rPr>
          <w:sz w:val="28"/>
          <w:szCs w:val="28"/>
        </w:rPr>
        <w:t>. Они нацелены на построение глубинной карты и локализацию по сцене. Такие методы хорошо работают в текстурированных средах, но чувствительны к условиям освещения и структуре сцены</w:t>
      </w:r>
      <w:r w:rsidRPr="00370E14">
        <w:rPr>
          <w:sz w:val="28"/>
          <w:szCs w:val="28"/>
        </w:rPr>
        <w:t xml:space="preserve"> [6]</w:t>
      </w:r>
      <w:r w:rsidRPr="002F1102">
        <w:rPr>
          <w:sz w:val="28"/>
          <w:szCs w:val="28"/>
        </w:rPr>
        <w:t>.</w:t>
      </w:r>
    </w:p>
    <w:p w14:paraId="71E6337F" w14:textId="77777777" w:rsidR="006722C2" w:rsidRPr="004D58B6" w:rsidRDefault="006722C2" w:rsidP="006722C2">
      <w:pPr>
        <w:pStyle w:val="aa"/>
        <w:ind w:firstLine="709"/>
      </w:pPr>
      <w:r w:rsidRPr="00370E14">
        <w:t xml:space="preserve">До появления глубоких нейросетей, детекция объектов в изображениях основывалась на ручном извлечении признаков (например, HOG </w:t>
      </w:r>
      <w:r>
        <w:t>–</w:t>
      </w:r>
      <w:r w:rsidRPr="00370E14">
        <w:t xml:space="preserve"> </w:t>
      </w:r>
      <w:proofErr w:type="spellStart"/>
      <w:r w:rsidRPr="00370E14">
        <w:t>Histogram</w:t>
      </w:r>
      <w:proofErr w:type="spellEnd"/>
      <w:r w:rsidRPr="00370E14">
        <w:t xml:space="preserve"> </w:t>
      </w:r>
      <w:proofErr w:type="spellStart"/>
      <w:r w:rsidRPr="00370E14">
        <w:t>of</w:t>
      </w:r>
      <w:proofErr w:type="spellEnd"/>
      <w:r w:rsidRPr="00370E14">
        <w:t xml:space="preserve"> </w:t>
      </w:r>
      <w:proofErr w:type="spellStart"/>
      <w:r w:rsidRPr="00370E14">
        <w:t>Oriented</w:t>
      </w:r>
      <w:proofErr w:type="spellEnd"/>
      <w:r w:rsidRPr="00370E14">
        <w:t xml:space="preserve"> </w:t>
      </w:r>
      <w:proofErr w:type="spellStart"/>
      <w:r w:rsidRPr="00370E14">
        <w:t>Gradients</w:t>
      </w:r>
      <w:proofErr w:type="spellEnd"/>
      <w:r w:rsidRPr="00370E14">
        <w:t xml:space="preserve">, SIFT </w:t>
      </w:r>
      <w:r>
        <w:t>–</w:t>
      </w:r>
      <w:r w:rsidRPr="00370E14">
        <w:t xml:space="preserve"> </w:t>
      </w:r>
      <w:proofErr w:type="spellStart"/>
      <w:r w:rsidRPr="00370E14">
        <w:t>Scale-Invariant</w:t>
      </w:r>
      <w:proofErr w:type="spellEnd"/>
      <w:r w:rsidRPr="00370E14">
        <w:t xml:space="preserve"> </w:t>
      </w:r>
      <w:proofErr w:type="spellStart"/>
      <w:r w:rsidRPr="00370E14">
        <w:t>Feature</w:t>
      </w:r>
      <w:proofErr w:type="spellEnd"/>
      <w:r w:rsidRPr="00370E14">
        <w:t xml:space="preserve"> </w:t>
      </w:r>
      <w:proofErr w:type="spellStart"/>
      <w:r w:rsidRPr="00370E14">
        <w:t>Transform</w:t>
      </w:r>
      <w:proofErr w:type="spellEnd"/>
      <w:r w:rsidRPr="00370E14">
        <w:t>) и применении скользящего окна. Основная схема включала:</w:t>
      </w:r>
    </w:p>
    <w:p w14:paraId="275295A3" w14:textId="77777777" w:rsidR="006722C2" w:rsidRPr="00370E14" w:rsidRDefault="006722C2" w:rsidP="006722C2">
      <w:pPr>
        <w:pStyle w:val="aa"/>
        <w:numPr>
          <w:ilvl w:val="0"/>
          <w:numId w:val="7"/>
        </w:numPr>
        <w:ind w:left="0" w:firstLine="709"/>
      </w:pPr>
      <w:r w:rsidRPr="00370E14">
        <w:t xml:space="preserve">Генерацию </w:t>
      </w:r>
      <w:proofErr w:type="spellStart"/>
      <w:r w:rsidRPr="00370E14">
        <w:t>кандидатных</w:t>
      </w:r>
      <w:proofErr w:type="spellEnd"/>
      <w:r w:rsidRPr="00370E14">
        <w:t xml:space="preserve"> окон </w:t>
      </w:r>
      <w:r>
        <w:t>–</w:t>
      </w:r>
      <w:r w:rsidRPr="00370E14">
        <w:t xml:space="preserve"> сканирование изображения с различными размерами.</w:t>
      </w:r>
    </w:p>
    <w:p w14:paraId="2643437E" w14:textId="77777777" w:rsidR="006722C2" w:rsidRPr="00370E14" w:rsidRDefault="006722C2" w:rsidP="006722C2">
      <w:pPr>
        <w:pStyle w:val="aa"/>
        <w:numPr>
          <w:ilvl w:val="0"/>
          <w:numId w:val="7"/>
        </w:numPr>
        <w:ind w:left="0" w:firstLine="709"/>
      </w:pPr>
      <w:r w:rsidRPr="00370E14">
        <w:t xml:space="preserve">Извлечение признаков </w:t>
      </w:r>
      <w:r>
        <w:t>–</w:t>
      </w:r>
      <w:r w:rsidRPr="00370E14">
        <w:t xml:space="preserve"> преобразование каждого окна в вектор признаков.</w:t>
      </w:r>
    </w:p>
    <w:p w14:paraId="7D80F1DE" w14:textId="77777777" w:rsidR="006722C2" w:rsidRPr="00370E14" w:rsidRDefault="006722C2" w:rsidP="006722C2">
      <w:pPr>
        <w:pStyle w:val="aa"/>
        <w:numPr>
          <w:ilvl w:val="0"/>
          <w:numId w:val="7"/>
        </w:numPr>
        <w:ind w:left="0" w:firstLine="709"/>
      </w:pPr>
      <w:r w:rsidRPr="00370E14">
        <w:t xml:space="preserve">Классификацию </w:t>
      </w:r>
      <w:r>
        <w:t>–</w:t>
      </w:r>
      <w:r w:rsidRPr="00370E14">
        <w:t xml:space="preserve"> определение наличия объекта с помощью классификаторов.</w:t>
      </w:r>
    </w:p>
    <w:p w14:paraId="56CBBB39" w14:textId="77777777" w:rsidR="006722C2" w:rsidRPr="00370E14" w:rsidRDefault="006722C2" w:rsidP="006722C2">
      <w:pPr>
        <w:pStyle w:val="aa"/>
        <w:numPr>
          <w:ilvl w:val="0"/>
          <w:numId w:val="7"/>
        </w:numPr>
        <w:ind w:left="0" w:firstLine="709"/>
      </w:pPr>
      <w:r w:rsidRPr="00370E14">
        <w:t xml:space="preserve">Фильтрацию результатов </w:t>
      </w:r>
      <w:r>
        <w:t>–</w:t>
      </w:r>
      <w:r w:rsidRPr="00370E14">
        <w:t xml:space="preserve"> устранение пересечений методом NMS.</w:t>
      </w:r>
    </w:p>
    <w:p w14:paraId="60DA50FF" w14:textId="77777777" w:rsidR="006722C2" w:rsidRPr="00370E14" w:rsidRDefault="006722C2" w:rsidP="006722C2">
      <w:pPr>
        <w:pStyle w:val="aa"/>
        <w:ind w:firstLine="709"/>
      </w:pPr>
      <w:r w:rsidRPr="00370E14">
        <w:t>Однако такие методы имели серьёзные ограничения: низкая скорость из-за обработки тысяч окон, ограниченная обобщающая способность ручных признаков и плохая масштабируемость.</w:t>
      </w:r>
    </w:p>
    <w:p w14:paraId="326237EE" w14:textId="77777777" w:rsidR="006722C2" w:rsidRDefault="006722C2" w:rsidP="006722C2">
      <w:pPr>
        <w:pStyle w:val="aa"/>
        <w:ind w:firstLine="709"/>
        <w:rPr>
          <w:lang w:val="en-US"/>
        </w:rPr>
      </w:pPr>
      <w:r w:rsidRPr="00370E14">
        <w:t xml:space="preserve">Методы глубокого обучения произвели революцию в этой области. С появлением </w:t>
      </w:r>
      <w:proofErr w:type="spellStart"/>
      <w:r w:rsidRPr="00370E14">
        <w:t>сверточных</w:t>
      </w:r>
      <w:proofErr w:type="spellEnd"/>
      <w:r w:rsidRPr="00370E14">
        <w:t xml:space="preserve"> нейронных сетей (CNN) подходы были заменены обучаемыми системами, которые сами извлекают признаки</w:t>
      </w:r>
      <w:r>
        <w:t xml:space="preserve"> и строят карту классов и рамок</w:t>
      </w:r>
      <w:r w:rsidRPr="00370E14">
        <w:t>. Современные подходы используют CNN как основу для автоматического извлечения признаков и классификации. Существуют два основных архитектурных подхода:</w:t>
      </w:r>
    </w:p>
    <w:p w14:paraId="7D087182" w14:textId="77777777" w:rsidR="006722C2" w:rsidRPr="00370E14" w:rsidRDefault="006722C2" w:rsidP="006722C2">
      <w:pPr>
        <w:pStyle w:val="aa"/>
        <w:numPr>
          <w:ilvl w:val="0"/>
          <w:numId w:val="8"/>
        </w:numPr>
        <w:ind w:left="0" w:firstLine="709"/>
      </w:pPr>
      <w:r w:rsidRPr="00370E14">
        <w:t xml:space="preserve">Двухэтапные детекторы (например, </w:t>
      </w:r>
      <w:proofErr w:type="spellStart"/>
      <w:r w:rsidRPr="00370E14">
        <w:t>Faster</w:t>
      </w:r>
      <w:proofErr w:type="spellEnd"/>
      <w:r w:rsidRPr="00370E14">
        <w:t xml:space="preserve"> R-CNN): Генератор регионов (</w:t>
      </w:r>
      <w:proofErr w:type="spellStart"/>
      <w:r w:rsidRPr="00370E14">
        <w:t>Region</w:t>
      </w:r>
      <w:proofErr w:type="spellEnd"/>
      <w:r w:rsidRPr="00370E14">
        <w:t xml:space="preserve"> </w:t>
      </w:r>
      <w:proofErr w:type="spellStart"/>
      <w:r w:rsidRPr="00370E14">
        <w:t>Proposal</w:t>
      </w:r>
      <w:proofErr w:type="spellEnd"/>
      <w:r w:rsidRPr="00370E14">
        <w:t xml:space="preserve"> Network, RPN) предлагает области интереса (</w:t>
      </w:r>
      <w:proofErr w:type="spellStart"/>
      <w:r w:rsidRPr="00370E14">
        <w:t>RoI</w:t>
      </w:r>
      <w:proofErr w:type="spellEnd"/>
      <w:r w:rsidRPr="00370E14">
        <w:t>). Каждая область передаётся в классификатор, который определяет класс и уточняет координаты рамки.</w:t>
      </w:r>
    </w:p>
    <w:p w14:paraId="47F79671" w14:textId="77777777" w:rsidR="006722C2" w:rsidRPr="00370E14" w:rsidRDefault="006722C2" w:rsidP="006722C2">
      <w:pPr>
        <w:pStyle w:val="aa"/>
        <w:numPr>
          <w:ilvl w:val="0"/>
          <w:numId w:val="8"/>
        </w:numPr>
        <w:ind w:left="0" w:firstLine="709"/>
      </w:pPr>
      <w:r w:rsidRPr="00370E14">
        <w:t>Одноэтапные детекторы (например, SSD, YOLO)</w:t>
      </w:r>
      <w:r>
        <w:t xml:space="preserve"> </w:t>
      </w:r>
      <w:r w:rsidRPr="00370E14">
        <w:t>избегают явной генерации регионов, что делает их существенно быстрее. Вместо этого изображение делится на сетку, и каждая ячейка предсказывает несколько ограничивающих рамок и классов объектов. Это особенно важно для задач реального времени, таких как навигация</w:t>
      </w:r>
      <w:r>
        <w:t xml:space="preserve"> квадрокоптера</w:t>
      </w:r>
      <w:r w:rsidRPr="00370E14">
        <w:t>.</w:t>
      </w:r>
    </w:p>
    <w:p w14:paraId="00533D9A" w14:textId="77777777" w:rsidR="006722C2" w:rsidRPr="00C344B6" w:rsidRDefault="006722C2" w:rsidP="006722C2">
      <w:pPr>
        <w:pStyle w:val="aa"/>
        <w:ind w:firstLine="709"/>
      </w:pPr>
      <w:r w:rsidRPr="00C344B6">
        <w:lastRenderedPageBreak/>
        <w:t xml:space="preserve">Алгоритм YOLO (You Only Look </w:t>
      </w:r>
      <w:proofErr w:type="spellStart"/>
      <w:r w:rsidRPr="00C344B6">
        <w:t>Once</w:t>
      </w:r>
      <w:proofErr w:type="spellEnd"/>
      <w:r w:rsidRPr="00C344B6">
        <w:t>)</w:t>
      </w:r>
      <w:r>
        <w:t xml:space="preserve"> </w:t>
      </w:r>
      <w:r w:rsidRPr="00C344B6">
        <w:t xml:space="preserve">является ключевым примером одноэтапного детектора. Его ключевая идея заключается в разделении изображения на сетку </w:t>
      </w:r>
      <m:oMath>
        <m:r>
          <m:rPr>
            <m:sty m:val="p"/>
          </m:rPr>
          <w:rPr>
            <w:rFonts w:ascii="Cambria Math" w:hAnsi="Cambria Math"/>
          </w:rPr>
          <m:t>S*S</m:t>
        </m:r>
      </m:oMath>
      <w:r w:rsidRPr="00C344B6">
        <w:t>, где каждая ячейка отвечает за предсказание ограничивающих рамок, если центр объекта попадает в неё</w:t>
      </w:r>
      <w:r>
        <w:t xml:space="preserve"> </w:t>
      </w:r>
      <w:r w:rsidRPr="001D72A7">
        <w:t>[7]</w:t>
      </w:r>
      <w:r w:rsidRPr="00C344B6">
        <w:t>.</w:t>
      </w:r>
    </w:p>
    <w:p w14:paraId="146EFA8A" w14:textId="77777777" w:rsidR="006722C2" w:rsidRPr="008A2504" w:rsidRDefault="006722C2" w:rsidP="006722C2">
      <w:pPr>
        <w:pStyle w:val="a9"/>
        <w:spacing w:before="0" w:beforeAutospacing="0" w:after="0" w:afterAutospacing="0"/>
        <w:ind w:firstLine="709"/>
        <w:rPr>
          <w:sz w:val="28"/>
        </w:rPr>
      </w:pPr>
      <w:r w:rsidRPr="0084380F">
        <w:rPr>
          <w:sz w:val="28"/>
        </w:rPr>
        <w:t xml:space="preserve">Выход модели представляет собой тензор: </w:t>
      </w:r>
    </w:p>
    <w:p w14:paraId="008E3F74" w14:textId="77777777" w:rsidR="006722C2" w:rsidRPr="0084380F" w:rsidRDefault="006722C2" w:rsidP="006722C2">
      <w:pPr>
        <w:pStyle w:val="a9"/>
        <w:spacing w:before="0" w:beforeAutospacing="0" w:after="0" w:afterAutospacing="0"/>
        <w:ind w:firstLine="709"/>
        <w:rPr>
          <w:sz w:val="28"/>
        </w:rPr>
      </w:pPr>
    </w:p>
    <w:p w14:paraId="6C24F346" w14:textId="77777777" w:rsidR="006722C2" w:rsidRDefault="006722C2" w:rsidP="006722C2">
      <w:pPr>
        <w:pStyle w:val="23"/>
        <w:tabs>
          <w:tab w:val="clear" w:pos="4678"/>
          <w:tab w:val="center" w:pos="9356"/>
        </w:tabs>
        <w:ind w:firstLine="2835"/>
        <w:rPr>
          <w:rFonts w:eastAsiaTheme="minorEastAsia" w:cstheme="minorBidi"/>
        </w:rPr>
      </w:pPr>
      <m:oMath>
        <m:r>
          <m:rPr>
            <m:sty m:val="p"/>
          </m:rPr>
          <w:rPr>
            <w:rFonts w:ascii="Cambria Math" w:hAnsi="Cambria Math"/>
          </w:rPr>
          <m:t>S*S*(B*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5+C</m:t>
            </m:r>
          </m:e>
        </m:d>
        <m:r>
          <m:rPr>
            <m:sty m:val="p"/>
          </m:rPr>
          <w:rPr>
            <w:rFonts w:ascii="Cambria Math" w:hAnsi="Cambria Math"/>
          </w:rPr>
          <m:t>),</m:t>
        </m:r>
      </m:oMath>
      <w:r w:rsidRPr="0084380F">
        <w:rPr>
          <w:rFonts w:eastAsiaTheme="minorEastAsia" w:cstheme="minorBidi"/>
        </w:rPr>
        <w:tab/>
        <w:t>(1.</w:t>
      </w:r>
      <w:r>
        <w:rPr>
          <w:rFonts w:eastAsiaTheme="minorEastAsia" w:cstheme="minorBidi"/>
        </w:rPr>
        <w:t>4</w:t>
      </w:r>
      <w:r w:rsidRPr="0084380F">
        <w:rPr>
          <w:rFonts w:eastAsiaTheme="minorEastAsia" w:cstheme="minorBidi"/>
        </w:rPr>
        <w:t>)</w:t>
      </w:r>
    </w:p>
    <w:p w14:paraId="6095C849" w14:textId="77777777" w:rsidR="006722C2" w:rsidRPr="0068518E" w:rsidRDefault="006722C2" w:rsidP="006722C2"/>
    <w:p w14:paraId="6D3179D9" w14:textId="77777777" w:rsidR="006722C2" w:rsidRPr="005A0A70" w:rsidRDefault="006722C2" w:rsidP="006722C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A0A70">
        <w:rPr>
          <w:sz w:val="28"/>
          <w:szCs w:val="28"/>
        </w:rPr>
        <w:t xml:space="preserve">где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S</m:t>
        </m:r>
      </m:oMath>
      <w:r w:rsidRPr="005A0A70">
        <w:rPr>
          <w:sz w:val="28"/>
          <w:szCs w:val="28"/>
        </w:rPr>
        <w:t xml:space="preserve"> </w:t>
      </w:r>
      <w:r>
        <w:t>–</w:t>
      </w:r>
      <w:r w:rsidRPr="005A0A70">
        <w:rPr>
          <w:sz w:val="28"/>
          <w:szCs w:val="28"/>
        </w:rPr>
        <w:t xml:space="preserve"> количество ячеек сетки;</w:t>
      </w:r>
    </w:p>
    <w:p w14:paraId="1E1C782A" w14:textId="77777777" w:rsidR="006722C2" w:rsidRPr="005A0A70" w:rsidRDefault="006722C2" w:rsidP="006722C2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B</m:t>
        </m:r>
      </m:oMath>
      <w:r w:rsidRPr="005A0A70">
        <w:rPr>
          <w:sz w:val="28"/>
          <w:szCs w:val="28"/>
        </w:rPr>
        <w:t xml:space="preserve"> </w:t>
      </w:r>
      <w:r>
        <w:t>–</w:t>
      </w:r>
      <w:r w:rsidRPr="005A0A70">
        <w:rPr>
          <w:sz w:val="28"/>
          <w:szCs w:val="28"/>
        </w:rPr>
        <w:t xml:space="preserve"> количест</w:t>
      </w:r>
      <w:r>
        <w:rPr>
          <w:sz w:val="28"/>
          <w:szCs w:val="28"/>
        </w:rPr>
        <w:t>во предсказаний рамок на ячейку</w:t>
      </w:r>
      <w:r w:rsidRPr="005A0A70">
        <w:rPr>
          <w:sz w:val="28"/>
          <w:szCs w:val="28"/>
        </w:rPr>
        <w:t>;</w:t>
      </w:r>
    </w:p>
    <w:p w14:paraId="453AA053" w14:textId="77777777" w:rsidR="006722C2" w:rsidRPr="005A0A70" w:rsidRDefault="006722C2" w:rsidP="006722C2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A0A70">
        <w:rPr>
          <w:sz w:val="28"/>
          <w:szCs w:val="28"/>
        </w:rPr>
        <w:t xml:space="preserve">5 </w:t>
      </w:r>
      <w:r>
        <w:t>–</w:t>
      </w:r>
      <w:r w:rsidRPr="005A0A70">
        <w:rPr>
          <w:sz w:val="28"/>
          <w:szCs w:val="28"/>
        </w:rPr>
        <w:t xml:space="preserve"> координаты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HAnsi" w:hAnsi="Cambria Math"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HAnsi" w:hAnsi="Cambria Math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HAnsi" w:hAnsi="Cambria Math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HAnsi" w:hAnsi="Cambria Math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</m:oMath>
      <w:r w:rsidRPr="005A0A70">
        <w:rPr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HAnsi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5A0A70">
        <w:rPr>
          <w:sz w:val="28"/>
          <w:szCs w:val="28"/>
        </w:rPr>
        <w:t>;</w:t>
      </w:r>
    </w:p>
    <w:p w14:paraId="75256B69" w14:textId="77777777" w:rsidR="006722C2" w:rsidRDefault="006722C2" w:rsidP="006722C2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</w:rPr>
          <m:t>C</m:t>
        </m:r>
      </m:oMath>
      <w:r w:rsidRPr="005A0A70">
        <w:rPr>
          <w:sz w:val="32"/>
          <w:szCs w:val="28"/>
        </w:rPr>
        <w:t xml:space="preserve"> </w:t>
      </w:r>
      <w:r>
        <w:t>–</w:t>
      </w:r>
      <w:r w:rsidRPr="005A0A70">
        <w:rPr>
          <w:sz w:val="28"/>
          <w:szCs w:val="28"/>
        </w:rPr>
        <w:t xml:space="preserve"> количество классов.</w:t>
      </w:r>
    </w:p>
    <w:p w14:paraId="3796A47D" w14:textId="77777777" w:rsidR="006722C2" w:rsidRPr="00AC262C" w:rsidRDefault="006722C2" w:rsidP="006722C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A2504">
        <w:rPr>
          <w:sz w:val="28"/>
        </w:rPr>
        <w:t xml:space="preserve">Все предсказания объединяются и фильтруются с помощью алгоритма подавления </w:t>
      </w:r>
      <w:proofErr w:type="spellStart"/>
      <w:proofErr w:type="gramStart"/>
      <w:r w:rsidRPr="008A2504">
        <w:rPr>
          <w:sz w:val="28"/>
        </w:rPr>
        <w:t>немаксимумов</w:t>
      </w:r>
      <w:proofErr w:type="spellEnd"/>
      <w:r w:rsidRPr="008A2504">
        <w:rPr>
          <w:sz w:val="28"/>
        </w:rPr>
        <w:t>(</w:t>
      </w:r>
      <w:proofErr w:type="gramEnd"/>
      <w:r w:rsidRPr="008A2504">
        <w:rPr>
          <w:sz w:val="28"/>
        </w:rPr>
        <w:t>NMS). Этот алгоритм сравнивает рамки по метрике пересечения и объединения (</w:t>
      </w:r>
      <w:proofErr w:type="spellStart"/>
      <w:r w:rsidRPr="008A2504">
        <w:rPr>
          <w:sz w:val="28"/>
        </w:rPr>
        <w:t>IoU</w:t>
      </w:r>
      <w:proofErr w:type="spellEnd"/>
      <w:r w:rsidRPr="008A2504">
        <w:rPr>
          <w:sz w:val="28"/>
        </w:rPr>
        <w:t xml:space="preserve"> </w:t>
      </w:r>
      <w:r>
        <w:t>–</w:t>
      </w:r>
      <w:r w:rsidRPr="008A2504">
        <w:rPr>
          <w:sz w:val="28"/>
        </w:rPr>
        <w:t xml:space="preserve"> </w:t>
      </w:r>
      <w:proofErr w:type="spellStart"/>
      <w:r w:rsidRPr="008A2504">
        <w:rPr>
          <w:sz w:val="28"/>
        </w:rPr>
        <w:t>Intersection</w:t>
      </w:r>
      <w:proofErr w:type="spellEnd"/>
      <w:r w:rsidRPr="008A2504">
        <w:rPr>
          <w:sz w:val="28"/>
        </w:rPr>
        <w:t xml:space="preserve"> </w:t>
      </w:r>
      <w:proofErr w:type="spellStart"/>
      <w:r w:rsidRPr="008A2504">
        <w:rPr>
          <w:sz w:val="28"/>
        </w:rPr>
        <w:t>over</w:t>
      </w:r>
      <w:proofErr w:type="spellEnd"/>
      <w:r w:rsidRPr="008A2504">
        <w:rPr>
          <w:sz w:val="28"/>
        </w:rPr>
        <w:t xml:space="preserve"> Union):</w:t>
      </w:r>
    </w:p>
    <w:p w14:paraId="2931274E" w14:textId="77777777" w:rsidR="006722C2" w:rsidRPr="00AC262C" w:rsidRDefault="006722C2" w:rsidP="006722C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</w:rPr>
      </w:pPr>
    </w:p>
    <w:p w14:paraId="5DBD9148" w14:textId="77777777" w:rsidR="006722C2" w:rsidRPr="00AC262C" w:rsidRDefault="006722C2" w:rsidP="006722C2">
      <w:pPr>
        <w:pStyle w:val="23"/>
        <w:tabs>
          <w:tab w:val="clear" w:pos="4678"/>
          <w:tab w:val="center" w:pos="9356"/>
        </w:tabs>
        <w:ind w:firstLine="3261"/>
        <w:rPr>
          <w:rFonts w:eastAsiaTheme="minorEastAsia" w:cstheme="minorBidi"/>
        </w:rPr>
      </w:pPr>
      <m:oMath>
        <m:r>
          <w:rPr>
            <w:rFonts w:ascii="Cambria Math" w:hAnsi="Cambria Math"/>
            <w:lang w:val="en-US"/>
          </w:rPr>
          <m:t>IoU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B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  <m:r>
                  <w:rPr>
                    <w:rFonts w:ascii="Cambria Math" w:hAnsi="Cambria Math"/>
                  </w:rPr>
                  <m:t>∩</m:t>
                </m:r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  <m:r>
                  <w:rPr>
                    <w:rFonts w:ascii="Cambria Math" w:hAnsi="Cambria Math"/>
                  </w:rPr>
                  <m:t>∪</m:t>
                </m:r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 w:rsidRPr="0084380F">
        <w:rPr>
          <w:rFonts w:eastAsiaTheme="minorEastAsia" w:cstheme="minorBidi"/>
        </w:rPr>
        <w:tab/>
        <w:t>(1.</w:t>
      </w:r>
      <w:r>
        <w:rPr>
          <w:rFonts w:eastAsiaTheme="minorEastAsia" w:cstheme="minorBidi"/>
        </w:rPr>
        <w:t>5</w:t>
      </w:r>
      <w:r w:rsidRPr="0084380F">
        <w:rPr>
          <w:rFonts w:eastAsiaTheme="minorEastAsia" w:cstheme="minorBidi"/>
        </w:rPr>
        <w:t>)</w:t>
      </w:r>
    </w:p>
    <w:p w14:paraId="4C7B6EF7" w14:textId="77777777" w:rsidR="006722C2" w:rsidRPr="0068518E" w:rsidRDefault="006722C2" w:rsidP="006722C2"/>
    <w:p w14:paraId="365CE494" w14:textId="77777777" w:rsidR="006722C2" w:rsidRPr="008A2504" w:rsidRDefault="006722C2" w:rsidP="006722C2">
      <w:r w:rsidRPr="008A2504">
        <w:t xml:space="preserve">Если значение </w:t>
      </w:r>
      <m:oMath>
        <m:r>
          <w:rPr>
            <w:rFonts w:ascii="Cambria Math" w:hAnsi="Cambria Math"/>
            <w:lang w:val="en-US"/>
          </w:rPr>
          <m:t>IoU</m:t>
        </m:r>
      </m:oMath>
      <w:r w:rsidRPr="008A2504">
        <w:t xml:space="preserve"> между двумя рамками превышает установленный порог, оставляется только рамка с наибольшей уверенностью. Это позволяет устранить избыточные и дублирующие предсказания.</w:t>
      </w:r>
    </w:p>
    <w:p w14:paraId="24B9DC5B" w14:textId="77777777" w:rsidR="006722C2" w:rsidRPr="00C344B6" w:rsidRDefault="006722C2" w:rsidP="006722C2">
      <w:pPr>
        <w:pStyle w:val="aa"/>
        <w:ind w:firstLine="709"/>
      </w:pPr>
      <w:r w:rsidRPr="00C344B6">
        <w:t xml:space="preserve">YOLO представляет собой единый </w:t>
      </w:r>
      <w:proofErr w:type="spellStart"/>
      <w:r w:rsidRPr="00C344B6">
        <w:t>сверточный</w:t>
      </w:r>
      <w:proofErr w:type="spellEnd"/>
      <w:r w:rsidRPr="00C344B6">
        <w:t xml:space="preserve"> блок, обучаемый </w:t>
      </w:r>
      <w:proofErr w:type="spellStart"/>
      <w:r w:rsidRPr="00C344B6">
        <w:t>end-to-end</w:t>
      </w:r>
      <w:proofErr w:type="spellEnd"/>
      <w:r w:rsidRPr="00C344B6">
        <w:t xml:space="preserve">, что делает его чрезвычайно эффективным для задач реального времени, таких как навигация </w:t>
      </w:r>
      <w:r>
        <w:t xml:space="preserve">квадрокоптеров </w:t>
      </w:r>
      <w:r w:rsidRPr="001D72A7">
        <w:t>[7]</w:t>
      </w:r>
      <w:r w:rsidRPr="00C344B6">
        <w:t>.</w:t>
      </w:r>
    </w:p>
    <w:p w14:paraId="094759B1" w14:textId="77777777" w:rsidR="006722C2" w:rsidRPr="00C344B6" w:rsidRDefault="006722C2" w:rsidP="006722C2">
      <w:pPr>
        <w:pStyle w:val="aa"/>
        <w:ind w:firstLine="709"/>
      </w:pPr>
      <w:r>
        <w:t>С</w:t>
      </w:r>
      <w:r w:rsidRPr="00C344B6">
        <w:t xml:space="preserve">овременные методы детекции препятствий для </w:t>
      </w:r>
      <w:r>
        <w:t>квадрокоптера</w:t>
      </w:r>
      <w:r w:rsidRPr="00C344B6">
        <w:t xml:space="preserve"> представляют собой мультисенсорные системы, где аппаратная часть (</w:t>
      </w:r>
      <w:proofErr w:type="spellStart"/>
      <w:r w:rsidRPr="00C344B6">
        <w:t>LiDAR</w:t>
      </w:r>
      <w:proofErr w:type="spellEnd"/>
      <w:r w:rsidRPr="00C344B6">
        <w:t xml:space="preserve">, камеры, радар и др.) обеспечивает базовую геометрию и информацию об окружении, а алгоритмическая часть (от классических геометрических методов до современных </w:t>
      </w:r>
      <w:proofErr w:type="spellStart"/>
      <w:r w:rsidRPr="00C344B6">
        <w:t>нейросетевых</w:t>
      </w:r>
      <w:proofErr w:type="spellEnd"/>
      <w:r w:rsidRPr="00C344B6">
        <w:t xml:space="preserve"> архитектур, таких как YOLO) отвечает за интерпретацию этой информации, классификацию препятствий и принятие решений. В условиях автономного полёта, особенно в </w:t>
      </w:r>
      <w:r w:rsidRPr="00C344B6">
        <w:lastRenderedPageBreak/>
        <w:t>неизвестной среде, предпочтение отдаётся лёгким, быстродействующим и адаптивным решениям, способным работать в реальном времени и в разнообразных условиях</w:t>
      </w:r>
      <w:r w:rsidRPr="001D72A7">
        <w:t xml:space="preserve"> [</w:t>
      </w:r>
      <w:r>
        <w:t>5</w:t>
      </w:r>
      <w:r w:rsidRPr="00011983">
        <w:t>],[</w:t>
      </w:r>
      <w:r w:rsidRPr="001D72A7">
        <w:t>7]</w:t>
      </w:r>
      <w:r w:rsidRPr="00C344B6">
        <w:t>.</w:t>
      </w:r>
    </w:p>
    <w:p w14:paraId="11488B7C" w14:textId="77777777" w:rsidR="006722C2" w:rsidRPr="006722C2" w:rsidRDefault="006722C2" w:rsidP="006722C2">
      <w:pPr>
        <w:pStyle w:val="3"/>
        <w:numPr>
          <w:ilvl w:val="2"/>
          <w:numId w:val="9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4915706"/>
      <w:r w:rsidRPr="006722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Современные методы управления и навигации </w:t>
      </w:r>
      <w:bookmarkEnd w:id="8"/>
      <w:r w:rsidRPr="006722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квадрокоптера</w:t>
      </w:r>
    </w:p>
    <w:p w14:paraId="271BBFA8" w14:textId="77777777" w:rsidR="006722C2" w:rsidRDefault="006722C2" w:rsidP="006722C2">
      <w:pPr>
        <w:pStyle w:val="aa"/>
        <w:ind w:firstLine="709"/>
      </w:pPr>
      <w:r>
        <w:t xml:space="preserve">Системы управления и навигации квадрокоптера обеспечивают выполнение заданной траектории, стабилизацию в пространстве и предотвращение отклонений, вызванных внешними возмущениями (ветром, турбулентностью, </w:t>
      </w:r>
      <w:proofErr w:type="spellStart"/>
      <w:r>
        <w:t>неидеальностью</w:t>
      </w:r>
      <w:proofErr w:type="spellEnd"/>
      <w:r>
        <w:t xml:space="preserve"> исполнительных механизмов). Ключевой задачей таких систем является поддержание устойчивости и точного позиционирования квадрокоптера</w:t>
      </w:r>
      <w:r w:rsidRPr="000A3FBD">
        <w:t xml:space="preserve"> </w:t>
      </w:r>
      <w:r>
        <w:t>в реальном времени при ограниченных вычислительных и энергетических ресурсах.</w:t>
      </w:r>
    </w:p>
    <w:p w14:paraId="6E945EEE" w14:textId="77777777" w:rsidR="006722C2" w:rsidRDefault="006722C2" w:rsidP="006722C2">
      <w:pPr>
        <w:pStyle w:val="aa"/>
        <w:ind w:firstLine="709"/>
      </w:pPr>
      <w:r>
        <w:t>В современной литературе выделяются три ключевых класса методов управления, которые отображены в таблице 1.3</w:t>
      </w:r>
    </w:p>
    <w:p w14:paraId="4D0AB491" w14:textId="77777777" w:rsidR="006722C2" w:rsidRDefault="006722C2" w:rsidP="006722C2">
      <w:pPr>
        <w:pStyle w:val="aa"/>
        <w:spacing w:line="240" w:lineRule="auto"/>
      </w:pPr>
      <w:r>
        <w:t>Таблица 1.3 – Сравнение основных классов методов управления квадрокоптера</w:t>
      </w:r>
    </w:p>
    <w:tbl>
      <w:tblPr>
        <w:tblStyle w:val="11"/>
        <w:tblW w:w="10660" w:type="dxa"/>
        <w:tblLook w:val="04A0" w:firstRow="1" w:lastRow="0" w:firstColumn="1" w:lastColumn="0" w:noHBand="0" w:noVBand="1"/>
      </w:tblPr>
      <w:tblGrid>
        <w:gridCol w:w="3180"/>
        <w:gridCol w:w="2495"/>
        <w:gridCol w:w="2735"/>
        <w:gridCol w:w="2314"/>
      </w:tblGrid>
      <w:tr w:rsidR="006722C2" w:rsidRPr="00C344B6" w14:paraId="115BF87A" w14:textId="77777777" w:rsidTr="006F4FB7">
        <w:tc>
          <w:tcPr>
            <w:tcW w:w="3117" w:type="dxa"/>
            <w:hideMark/>
          </w:tcPr>
          <w:p w14:paraId="2EBDEBEE" w14:textId="77777777" w:rsidR="006722C2" w:rsidRPr="00C344B6" w:rsidRDefault="006722C2" w:rsidP="00045069">
            <w:pPr>
              <w:jc w:val="center"/>
              <w:rPr>
                <w:bCs/>
              </w:rPr>
            </w:pPr>
            <w:r w:rsidRPr="00C344B6">
              <w:rPr>
                <w:bCs/>
              </w:rPr>
              <w:t>Класс методов</w:t>
            </w:r>
          </w:p>
        </w:tc>
        <w:tc>
          <w:tcPr>
            <w:tcW w:w="0" w:type="auto"/>
            <w:hideMark/>
          </w:tcPr>
          <w:p w14:paraId="4710C75A" w14:textId="77777777" w:rsidR="006722C2" w:rsidRPr="00C344B6" w:rsidRDefault="006722C2" w:rsidP="00045069">
            <w:pPr>
              <w:jc w:val="center"/>
              <w:rPr>
                <w:bCs/>
              </w:rPr>
            </w:pPr>
            <w:r w:rsidRPr="00C344B6">
              <w:rPr>
                <w:bCs/>
              </w:rPr>
              <w:t>Особенности</w:t>
            </w:r>
          </w:p>
        </w:tc>
        <w:tc>
          <w:tcPr>
            <w:tcW w:w="0" w:type="auto"/>
            <w:hideMark/>
          </w:tcPr>
          <w:p w14:paraId="69BCA2E1" w14:textId="77777777" w:rsidR="006722C2" w:rsidRPr="00C344B6" w:rsidRDefault="006722C2" w:rsidP="00045069">
            <w:pPr>
              <w:jc w:val="center"/>
              <w:rPr>
                <w:bCs/>
              </w:rPr>
            </w:pPr>
            <w:r w:rsidRPr="00C344B6">
              <w:rPr>
                <w:bCs/>
              </w:rPr>
              <w:t>Преимущества</w:t>
            </w:r>
          </w:p>
        </w:tc>
        <w:tc>
          <w:tcPr>
            <w:tcW w:w="2416" w:type="dxa"/>
            <w:hideMark/>
          </w:tcPr>
          <w:p w14:paraId="04C1941E" w14:textId="77777777" w:rsidR="006722C2" w:rsidRPr="00C344B6" w:rsidRDefault="006722C2" w:rsidP="00045069">
            <w:pPr>
              <w:jc w:val="center"/>
              <w:rPr>
                <w:bCs/>
              </w:rPr>
            </w:pPr>
            <w:r w:rsidRPr="00C344B6">
              <w:rPr>
                <w:bCs/>
              </w:rPr>
              <w:t>Недостатки</w:t>
            </w:r>
          </w:p>
        </w:tc>
      </w:tr>
      <w:tr w:rsidR="006722C2" w:rsidRPr="00C344B6" w14:paraId="38DCDD56" w14:textId="77777777" w:rsidTr="006F4FB7">
        <w:tc>
          <w:tcPr>
            <w:tcW w:w="3117" w:type="dxa"/>
            <w:hideMark/>
          </w:tcPr>
          <w:p w14:paraId="10580EEE" w14:textId="77777777" w:rsidR="006722C2" w:rsidRPr="00C344B6" w:rsidRDefault="006722C2" w:rsidP="00045069">
            <w:r w:rsidRPr="00C344B6">
              <w:rPr>
                <w:bCs/>
              </w:rPr>
              <w:t>Классические (PID, LQR)</w:t>
            </w:r>
          </w:p>
        </w:tc>
        <w:tc>
          <w:tcPr>
            <w:tcW w:w="0" w:type="auto"/>
            <w:hideMark/>
          </w:tcPr>
          <w:p w14:paraId="1D417331" w14:textId="77777777" w:rsidR="006722C2" w:rsidRPr="00C344B6" w:rsidRDefault="006722C2" w:rsidP="00045069">
            <w:r w:rsidRPr="00C344B6">
              <w:t>Используют линейные модели и обратную связь по ошибке</w:t>
            </w:r>
          </w:p>
        </w:tc>
        <w:tc>
          <w:tcPr>
            <w:tcW w:w="0" w:type="auto"/>
            <w:hideMark/>
          </w:tcPr>
          <w:p w14:paraId="72ECD126" w14:textId="77777777" w:rsidR="006722C2" w:rsidRPr="00C344B6" w:rsidRDefault="006722C2" w:rsidP="00045069">
            <w:r w:rsidRPr="00C344B6">
              <w:t>Простота, высокая надёжность, малая вычислительная нагрузка</w:t>
            </w:r>
          </w:p>
        </w:tc>
        <w:tc>
          <w:tcPr>
            <w:tcW w:w="2416" w:type="dxa"/>
            <w:hideMark/>
          </w:tcPr>
          <w:p w14:paraId="0220A169" w14:textId="77777777" w:rsidR="006722C2" w:rsidRPr="00C344B6" w:rsidRDefault="006722C2" w:rsidP="00045069">
            <w:r w:rsidRPr="00C344B6">
              <w:t>Плохо адаптируются к нелинейностям и сильным возмущениям</w:t>
            </w:r>
          </w:p>
        </w:tc>
      </w:tr>
      <w:tr w:rsidR="006722C2" w:rsidRPr="00C344B6" w14:paraId="35C0A58A" w14:textId="77777777" w:rsidTr="006F4FB7">
        <w:tc>
          <w:tcPr>
            <w:tcW w:w="3117" w:type="dxa"/>
            <w:hideMark/>
          </w:tcPr>
          <w:p w14:paraId="0C23FBD2" w14:textId="77777777" w:rsidR="006722C2" w:rsidRPr="00C344B6" w:rsidRDefault="006722C2" w:rsidP="00045069">
            <w:r w:rsidRPr="00C344B6">
              <w:rPr>
                <w:bCs/>
              </w:rPr>
              <w:t>Оптимизационные (MPC, LQG)</w:t>
            </w:r>
          </w:p>
        </w:tc>
        <w:tc>
          <w:tcPr>
            <w:tcW w:w="0" w:type="auto"/>
            <w:hideMark/>
          </w:tcPr>
          <w:p w14:paraId="5B806E05" w14:textId="77777777" w:rsidR="006722C2" w:rsidRPr="00C344B6" w:rsidRDefault="006722C2" w:rsidP="00045069">
            <w:r w:rsidRPr="00C344B6">
              <w:t>Прогноз поведения системы, минимизация функционала отклонений</w:t>
            </w:r>
          </w:p>
        </w:tc>
        <w:tc>
          <w:tcPr>
            <w:tcW w:w="0" w:type="auto"/>
            <w:hideMark/>
          </w:tcPr>
          <w:p w14:paraId="6909A1A3" w14:textId="77777777" w:rsidR="006722C2" w:rsidRPr="00C344B6" w:rsidRDefault="006722C2" w:rsidP="00045069">
            <w:r w:rsidRPr="00C344B6">
              <w:t>Учёт ограничений, высокая точность</w:t>
            </w:r>
          </w:p>
        </w:tc>
        <w:tc>
          <w:tcPr>
            <w:tcW w:w="2416" w:type="dxa"/>
            <w:hideMark/>
          </w:tcPr>
          <w:p w14:paraId="318AD2AB" w14:textId="77777777" w:rsidR="006722C2" w:rsidRPr="00C344B6" w:rsidRDefault="006722C2" w:rsidP="00045069">
            <w:r w:rsidRPr="00C344B6">
              <w:t>Высокая вычислительная сложность</w:t>
            </w:r>
          </w:p>
        </w:tc>
      </w:tr>
      <w:tr w:rsidR="006722C2" w:rsidRPr="00C344B6" w14:paraId="05C5AB7A" w14:textId="77777777" w:rsidTr="006F4FB7">
        <w:tc>
          <w:tcPr>
            <w:tcW w:w="3117" w:type="dxa"/>
            <w:hideMark/>
          </w:tcPr>
          <w:p w14:paraId="3A9B7A8C" w14:textId="77777777" w:rsidR="006722C2" w:rsidRPr="00C344B6" w:rsidRDefault="006722C2" w:rsidP="00045069">
            <w:r w:rsidRPr="00C344B6">
              <w:rPr>
                <w:bCs/>
              </w:rPr>
              <w:t xml:space="preserve">Интеллектуальные (RL, </w:t>
            </w:r>
            <w:proofErr w:type="spellStart"/>
            <w:r w:rsidRPr="00C344B6">
              <w:rPr>
                <w:bCs/>
              </w:rPr>
              <w:t>нейросетевые</w:t>
            </w:r>
            <w:proofErr w:type="spellEnd"/>
            <w:r w:rsidRPr="00C344B6">
              <w:rPr>
                <w:bCs/>
              </w:rPr>
              <w:t>, гибридные)</w:t>
            </w:r>
          </w:p>
        </w:tc>
        <w:tc>
          <w:tcPr>
            <w:tcW w:w="0" w:type="auto"/>
            <w:hideMark/>
          </w:tcPr>
          <w:p w14:paraId="79B91769" w14:textId="77777777" w:rsidR="006722C2" w:rsidRPr="00C344B6" w:rsidRDefault="006722C2" w:rsidP="00045069">
            <w:r w:rsidRPr="00C344B6">
              <w:t>Обучение на данных, адаптация к среде</w:t>
            </w:r>
          </w:p>
        </w:tc>
        <w:tc>
          <w:tcPr>
            <w:tcW w:w="0" w:type="auto"/>
            <w:hideMark/>
          </w:tcPr>
          <w:p w14:paraId="4CC40D15" w14:textId="77777777" w:rsidR="006722C2" w:rsidRPr="00C344B6" w:rsidRDefault="006722C2" w:rsidP="00045069">
            <w:r w:rsidRPr="00C344B6">
              <w:t>Самообучение, устойчивость к неопределённостям</w:t>
            </w:r>
          </w:p>
        </w:tc>
        <w:tc>
          <w:tcPr>
            <w:tcW w:w="2416" w:type="dxa"/>
            <w:hideMark/>
          </w:tcPr>
          <w:p w14:paraId="1836B4E0" w14:textId="77777777" w:rsidR="006722C2" w:rsidRPr="00C344B6" w:rsidRDefault="006722C2" w:rsidP="00045069">
            <w:r w:rsidRPr="00C344B6">
              <w:t>Требуют обучения и ресурсов, риск переобучения</w:t>
            </w:r>
          </w:p>
        </w:tc>
      </w:tr>
    </w:tbl>
    <w:p w14:paraId="1BF58C37" w14:textId="77777777" w:rsidR="006722C2" w:rsidRDefault="006722C2" w:rsidP="006722C2">
      <w:pPr>
        <w:pStyle w:val="aa"/>
        <w:ind w:firstLine="709"/>
      </w:pPr>
      <w:r>
        <w:lastRenderedPageBreak/>
        <w:t xml:space="preserve">Наиболее распространённым методом стабилизации квадрокоптера остаётся </w:t>
      </w:r>
      <w:r w:rsidRPr="006722C2">
        <w:rPr>
          <w:rStyle w:val="a8"/>
          <w:b w:val="0"/>
          <w:bCs w:val="0"/>
        </w:rPr>
        <w:t>ПИД-регулятор</w:t>
      </w:r>
      <w:r>
        <w:rPr>
          <w:rStyle w:val="a8"/>
        </w:rPr>
        <w:t xml:space="preserve">. </w:t>
      </w:r>
      <w:r>
        <w:t>Он формирует управляющее воздействие на основе текущей ошибки между заданным и измеренным значением:</w:t>
      </w:r>
    </w:p>
    <w:p w14:paraId="3610CEF5" w14:textId="77777777" w:rsidR="006722C2" w:rsidRDefault="006722C2" w:rsidP="006722C2">
      <w:pPr>
        <w:pStyle w:val="aa"/>
        <w:ind w:firstLine="709"/>
      </w:pPr>
    </w:p>
    <w:p w14:paraId="3DE05097" w14:textId="77777777" w:rsidR="006722C2" w:rsidRDefault="006722C2" w:rsidP="006722C2">
      <w:pPr>
        <w:pStyle w:val="aa"/>
        <w:tabs>
          <w:tab w:val="center" w:pos="4678"/>
          <w:tab w:val="right" w:pos="9356"/>
        </w:tabs>
        <w:ind w:firstLine="1560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nary>
          <m:naryPr>
            <m:limLoc m:val="subSup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  <w:lang w:val="en-US"/>
              </w:rPr>
              <m:t>t</m:t>
            </m:r>
          </m:sup>
          <m:e>
            <m:r>
              <w:rPr>
                <w:rFonts w:ascii="Cambria Math" w:hAnsi="Cambria Math"/>
                <w:lang w:val="en-US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  <w:lang w:val="en-US"/>
              </w:rPr>
              <m:t>dt</m:t>
            </m:r>
          </m:e>
        </m:nary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  <w:lang w:val="en-US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ab/>
        <w:t>(1.6)</w:t>
      </w:r>
    </w:p>
    <w:p w14:paraId="6180848C" w14:textId="77777777" w:rsidR="006722C2" w:rsidRPr="00254D03" w:rsidRDefault="006722C2" w:rsidP="006722C2">
      <w:pPr>
        <w:pStyle w:val="aa"/>
        <w:tabs>
          <w:tab w:val="center" w:pos="4678"/>
          <w:tab w:val="right" w:pos="9356"/>
        </w:tabs>
        <w:ind w:firstLine="1560"/>
      </w:pPr>
    </w:p>
    <w:p w14:paraId="1A69EAF1" w14:textId="77777777" w:rsidR="006722C2" w:rsidRDefault="006722C2" w:rsidP="006722C2">
      <w:pPr>
        <w:pStyle w:val="aa"/>
        <w:ind w:firstLine="709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 – коэффициент пропорциональности;</w:t>
      </w:r>
    </w:p>
    <w:p w14:paraId="6C66F198" w14:textId="77777777" w:rsidR="006722C2" w:rsidRDefault="00C47B84" w:rsidP="006722C2">
      <w:pPr>
        <w:pStyle w:val="aa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K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="006722C2">
        <w:rPr>
          <w:rFonts w:eastAsiaTheme="minorEastAsia"/>
        </w:rPr>
        <w:t xml:space="preserve"> – коэффициент интегрирования;</w:t>
      </w:r>
    </w:p>
    <w:p w14:paraId="444F5073" w14:textId="77777777" w:rsidR="006722C2" w:rsidRDefault="00C47B84" w:rsidP="006722C2">
      <w:pPr>
        <w:pStyle w:val="aa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D</m:t>
            </m:r>
          </m:sub>
        </m:sSub>
      </m:oMath>
      <w:r w:rsidR="006722C2">
        <w:rPr>
          <w:rFonts w:eastAsiaTheme="minorEastAsia"/>
        </w:rPr>
        <w:t xml:space="preserve"> –коэффициент дифференцирования;</w:t>
      </w:r>
    </w:p>
    <w:p w14:paraId="31CE2BE9" w14:textId="77777777" w:rsidR="006722C2" w:rsidRDefault="00C47B84" w:rsidP="006722C2">
      <w:pPr>
        <w:pStyle w:val="aa"/>
        <w:rPr>
          <w:rFonts w:eastAsiaTheme="minorEastAsia"/>
          <w:iCs/>
          <w:szCs w:val="28"/>
        </w:rPr>
      </w:pP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Cs w:val="28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t</m:t>
            </m:r>
          </m:sup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e</m:t>
            </m:r>
            <m:r>
              <w:rPr>
                <w:rFonts w:ascii="Cambria Math" w:eastAsiaTheme="minorEastAsia" w:hAnsi="Cambria Math" w:cs="Times New Roman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szCs w:val="28"/>
              </w:rPr>
              <m:t>)</m:t>
            </m:r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dt</m:t>
            </m:r>
          </m:e>
        </m:nary>
        <m:r>
          <w:rPr>
            <w:rFonts w:ascii="Cambria Math" w:eastAsiaTheme="minorEastAsia" w:hAnsi="Cambria Math" w:cs="Times New Roman"/>
            <w:szCs w:val="28"/>
          </w:rPr>
          <m:t>-</m:t>
        </m:r>
      </m:oMath>
      <w:r w:rsidR="006722C2">
        <w:rPr>
          <w:rFonts w:eastAsiaTheme="minorEastAsia"/>
          <w:iCs/>
          <w:szCs w:val="28"/>
        </w:rPr>
        <w:t xml:space="preserve"> интеграл ошибки;</w:t>
      </w:r>
    </w:p>
    <w:p w14:paraId="4D776535" w14:textId="77777777" w:rsidR="006722C2" w:rsidRDefault="00C47B84" w:rsidP="006722C2">
      <w:pPr>
        <w:pStyle w:val="aa"/>
        <w:rPr>
          <w:rFonts w:eastAsiaTheme="minorEastAsia"/>
          <w:iCs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de</m:t>
            </m:r>
            <m:r>
              <w:rPr>
                <w:rFonts w:ascii="Cambria Math" w:eastAsiaTheme="minorEastAsia" w:hAnsi="Cambria Math" w:cs="Times New Roman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szCs w:val="28"/>
              </w:rPr>
              <m:t>)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dt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 xml:space="preserve">- </m:t>
        </m:r>
      </m:oMath>
      <w:r w:rsidR="006722C2">
        <w:rPr>
          <w:rFonts w:eastAsiaTheme="minorEastAsia"/>
          <w:iCs/>
          <w:szCs w:val="28"/>
        </w:rPr>
        <w:t>дифференциал ошибки.</w:t>
      </w:r>
    </w:p>
    <w:p w14:paraId="78727ABE" w14:textId="77777777" w:rsidR="006722C2" w:rsidRDefault="006722C2" w:rsidP="006722C2">
      <w:pPr>
        <w:pStyle w:val="aa"/>
        <w:ind w:firstLine="709"/>
        <w:rPr>
          <w:rFonts w:eastAsiaTheme="minorEastAsia"/>
        </w:rPr>
      </w:pPr>
      <w:r w:rsidRPr="008A68A2">
        <w:rPr>
          <w:rFonts w:eastAsiaTheme="minorEastAsia"/>
        </w:rPr>
        <w:t xml:space="preserve">ПИД-регулятор объединяет в себе три компонента: пропорциональный, интегральный и дифференциальный. Это позволяет более точно и эффективно управлять квадрокоптером. </w:t>
      </w:r>
      <w:r>
        <w:rPr>
          <w:rFonts w:eastAsiaTheme="minorEastAsia"/>
        </w:rPr>
        <w:t xml:space="preserve">ПИД-регулятор </w:t>
      </w:r>
      <w:r w:rsidRPr="00DD783E">
        <w:rPr>
          <w:rFonts w:eastAsiaTheme="minorEastAsia"/>
        </w:rPr>
        <w:t>непрер</w:t>
      </w:r>
      <w:r>
        <w:rPr>
          <w:rFonts w:eastAsiaTheme="minorEastAsia"/>
        </w:rPr>
        <w:t>ывно вычисляет величину ошибки</w:t>
      </w:r>
      <m:oMath>
        <m:r>
          <w:rPr>
            <w:rFonts w:ascii="Cambria Math" w:eastAsiaTheme="minorEastAsia" w:hAnsi="Cambria Math" w:cs="Times New Roman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Cs w:val="28"/>
            <w:lang w:val="en-US"/>
          </w:rPr>
          <m:t>e</m:t>
        </m:r>
        <m:r>
          <w:rPr>
            <w:rFonts w:ascii="Cambria Math" w:eastAsiaTheme="minorEastAsia" w:hAnsi="Cambria Math" w:cs="Times New Roman"/>
            <w:szCs w:val="28"/>
          </w:rPr>
          <m:t>(</m:t>
        </m:r>
        <m:r>
          <w:rPr>
            <w:rFonts w:ascii="Cambria Math" w:eastAsiaTheme="minorEastAsia" w:hAnsi="Cambria Math" w:cs="Times New Roman"/>
            <w:szCs w:val="28"/>
            <w:lang w:val="en-US"/>
          </w:rPr>
          <m:t>t</m:t>
        </m:r>
        <m:r>
          <w:rPr>
            <w:rFonts w:ascii="Cambria Math" w:eastAsiaTheme="minorEastAsia" w:hAnsi="Cambria Math" w:cs="Times New Roman"/>
            <w:szCs w:val="28"/>
          </w:rPr>
          <m:t>)</m:t>
        </m:r>
      </m:oMath>
      <w:r>
        <w:rPr>
          <w:rFonts w:eastAsiaTheme="minorEastAsia"/>
        </w:rPr>
        <w:t xml:space="preserve"> </w:t>
      </w:r>
      <w:r w:rsidRPr="00DD783E">
        <w:rPr>
          <w:rFonts w:eastAsiaTheme="minorEastAsia"/>
        </w:rPr>
        <w:t>как разность между требуемым заданным значением и измеренным параметром процесса и применяет коррекцию, основанную на пропорциональном, интегральном и дифференциальном коэффициентах</w:t>
      </w:r>
    </w:p>
    <w:p w14:paraId="5ADBB8B8" w14:textId="77777777" w:rsidR="006722C2" w:rsidRDefault="006722C2" w:rsidP="006722C2">
      <w:pPr>
        <w:pStyle w:val="aa"/>
        <w:ind w:firstLine="709"/>
        <w:rPr>
          <w:rFonts w:eastAsiaTheme="minorEastAsia"/>
        </w:rPr>
      </w:pPr>
      <w:r>
        <w:rPr>
          <w:rFonts w:eastAsiaTheme="minorEastAsia"/>
        </w:rPr>
        <w:t>На рисунке 1.2 показана структурная схема ПИД-регулятора.</w:t>
      </w:r>
    </w:p>
    <w:p w14:paraId="3A4A41B0" w14:textId="77777777" w:rsidR="006722C2" w:rsidRDefault="006722C2" w:rsidP="006722C2">
      <w:pPr>
        <w:pStyle w:val="aa"/>
        <w:rPr>
          <w:rFonts w:eastAsiaTheme="minorEastAsia"/>
        </w:rPr>
      </w:pPr>
    </w:p>
    <w:p w14:paraId="4DC6C46B" w14:textId="77777777" w:rsidR="006722C2" w:rsidRPr="00972C51" w:rsidRDefault="006722C2" w:rsidP="006722C2">
      <w:pPr>
        <w:jc w:val="center"/>
        <w:rPr>
          <w:rFonts w:eastAsiaTheme="minorEastAsia"/>
          <w:lang w:val="en-US"/>
        </w:rPr>
      </w:pPr>
      <w:r>
        <w:rPr>
          <w:noProof/>
        </w:rPr>
        <w:drawing>
          <wp:inline distT="0" distB="0" distL="0" distR="0" wp14:anchorId="7BCE7A43" wp14:editId="475D82B8">
            <wp:extent cx="4058078" cy="1752500"/>
            <wp:effectExtent l="0" t="0" r="0" b="635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922" cy="1761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A21A6" w14:textId="0D7C297B" w:rsidR="006722C2" w:rsidRDefault="006722C2" w:rsidP="006722C2">
      <w:pPr>
        <w:jc w:val="center"/>
        <w:rPr>
          <w:szCs w:val="28"/>
        </w:rPr>
      </w:pPr>
      <w:r w:rsidRPr="00211804">
        <w:rPr>
          <w:szCs w:val="28"/>
        </w:rPr>
        <w:t>Рисунок</w:t>
      </w:r>
      <w:r>
        <w:rPr>
          <w:szCs w:val="28"/>
        </w:rPr>
        <w:t xml:space="preserve"> 1.2 – Схема ПИД-регулятора</w:t>
      </w:r>
    </w:p>
    <w:p w14:paraId="4B99C2E8" w14:textId="77777777" w:rsidR="006722C2" w:rsidRDefault="006722C2" w:rsidP="006722C2">
      <w:pPr>
        <w:rPr>
          <w:szCs w:val="28"/>
        </w:rPr>
      </w:pPr>
      <w:r w:rsidRPr="00254D03">
        <w:rPr>
          <w:szCs w:val="28"/>
        </w:rPr>
        <w:t xml:space="preserve">Пропорциональный коэффициент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p</m:t>
            </m:r>
          </m:sub>
        </m:sSub>
        <m:r>
          <w:rPr>
            <w:rFonts w:ascii="Cambria Math" w:hAnsi="Cambria Math"/>
            <w:szCs w:val="28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>
        <w:rPr>
          <w:rFonts w:eastAsiaTheme="minorEastAsia"/>
          <w:szCs w:val="28"/>
        </w:rPr>
        <w:t xml:space="preserve"> </w:t>
      </w:r>
      <w:r>
        <w:rPr>
          <w:szCs w:val="28"/>
        </w:rPr>
        <w:t xml:space="preserve">– </w:t>
      </w:r>
      <w:r w:rsidRPr="00254D03">
        <w:rPr>
          <w:szCs w:val="28"/>
        </w:rPr>
        <w:t xml:space="preserve">компонент </w:t>
      </w:r>
      <w:r>
        <w:rPr>
          <w:szCs w:val="28"/>
        </w:rPr>
        <w:t xml:space="preserve">вычисляющий </w:t>
      </w:r>
      <w:r w:rsidRPr="00254D03">
        <w:rPr>
          <w:szCs w:val="28"/>
        </w:rPr>
        <w:t xml:space="preserve">управляющий сигнал пропорционально разнице между текущим значением переменной </w:t>
      </w:r>
      <w:r w:rsidRPr="00254D03">
        <w:rPr>
          <w:szCs w:val="28"/>
        </w:rPr>
        <w:lastRenderedPageBreak/>
        <w:t>и заданным уровнем. Пропорциональный коэффициент определяет, насколько сильно регулятор реагирует на оши</w:t>
      </w:r>
      <w:r>
        <w:rPr>
          <w:szCs w:val="28"/>
        </w:rPr>
        <w:t xml:space="preserve">бку в данный момент времени. </w:t>
      </w:r>
    </w:p>
    <w:p w14:paraId="64D723CF" w14:textId="77777777" w:rsidR="006722C2" w:rsidRDefault="006722C2" w:rsidP="006722C2">
      <w:pPr>
        <w:rPr>
          <w:szCs w:val="28"/>
        </w:rPr>
      </w:pPr>
      <w:r w:rsidRPr="00254D03">
        <w:rPr>
          <w:szCs w:val="28"/>
        </w:rPr>
        <w:t xml:space="preserve">Интегральный коэффициент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  <m:nary>
          <m:naryPr>
            <m:limLoc m:val="subSup"/>
            <m:ctrlPr>
              <w:rPr>
                <w:rFonts w:ascii="Cambria Math" w:hAnsi="Cambria Math"/>
                <w:i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Cs w:val="28"/>
              </w:rPr>
              <m:t>t</m:t>
            </m:r>
          </m:sup>
          <m:e>
            <m:r>
              <w:rPr>
                <w:rFonts w:ascii="Cambria Math" w:hAnsi="Cambria Math"/>
                <w:szCs w:val="28"/>
                <w:lang w:val="en-US"/>
              </w:rPr>
              <m:t>e</m:t>
            </m:r>
            <m:r>
              <w:rPr>
                <w:rFonts w:ascii="Cambria Math" w:hAnsi="Cambria Math"/>
                <w:szCs w:val="28"/>
              </w:rPr>
              <m:t>(</m:t>
            </m:r>
            <m:r>
              <w:rPr>
                <w:rFonts w:ascii="Cambria Math" w:hAnsi="Cambria Math"/>
                <w:szCs w:val="28"/>
                <w:lang w:val="en-US"/>
              </w:rPr>
              <m:t>t</m:t>
            </m:r>
            <m:r>
              <w:rPr>
                <w:rFonts w:ascii="Cambria Math" w:hAnsi="Cambria Math"/>
                <w:szCs w:val="28"/>
              </w:rPr>
              <m:t>)</m:t>
            </m:r>
            <m:r>
              <w:rPr>
                <w:rFonts w:ascii="Cambria Math" w:hAnsi="Cambria Math"/>
                <w:szCs w:val="28"/>
                <w:lang w:val="en-US"/>
              </w:rPr>
              <m:t>dt</m:t>
            </m:r>
          </m:e>
        </m:nary>
      </m:oMath>
      <w:r>
        <w:rPr>
          <w:rFonts w:eastAsiaTheme="minorEastAsia"/>
          <w:szCs w:val="28"/>
        </w:rPr>
        <w:t xml:space="preserve"> </w:t>
      </w:r>
      <w:r>
        <w:rPr>
          <w:szCs w:val="28"/>
        </w:rPr>
        <w:t xml:space="preserve">– </w:t>
      </w:r>
      <w:r w:rsidRPr="00254D03">
        <w:rPr>
          <w:szCs w:val="28"/>
        </w:rPr>
        <w:t xml:space="preserve">компонент </w:t>
      </w:r>
      <w:r>
        <w:rPr>
          <w:szCs w:val="28"/>
        </w:rPr>
        <w:t xml:space="preserve">вычисляющий </w:t>
      </w:r>
      <w:r w:rsidRPr="00254D03">
        <w:rPr>
          <w:szCs w:val="28"/>
        </w:rPr>
        <w:t>управляющий сигнал пропорционально сумме всех прошлых значений ошибки. Интеграл позволяет компенсировать постоянные или долговременные отклонения от желаемого значения и помогает уменьшить установочное время.</w:t>
      </w:r>
    </w:p>
    <w:p w14:paraId="2C859AC3" w14:textId="77777777" w:rsidR="006722C2" w:rsidRDefault="006722C2" w:rsidP="006722C2">
      <w:pPr>
        <w:rPr>
          <w:szCs w:val="28"/>
        </w:rPr>
      </w:pPr>
      <w:r w:rsidRPr="00254D03">
        <w:rPr>
          <w:szCs w:val="28"/>
        </w:rPr>
        <w:t xml:space="preserve">Дифференциальный коэффициент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D</m:t>
            </m:r>
          </m:sub>
        </m:sSub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d</m:t>
            </m:r>
            <m:r>
              <w:rPr>
                <w:rFonts w:ascii="Cambria Math" w:hAnsi="Cambria Math"/>
                <w:szCs w:val="28"/>
                <w:lang w:val="en-US"/>
              </w:rPr>
              <m:t>e</m:t>
            </m:r>
            <m:r>
              <w:rPr>
                <w:rFonts w:ascii="Cambria Math" w:hAnsi="Cambria Math"/>
                <w:szCs w:val="28"/>
              </w:rPr>
              <m:t>(</m:t>
            </m:r>
            <m:r>
              <w:rPr>
                <w:rFonts w:ascii="Cambria Math" w:hAnsi="Cambria Math"/>
                <w:szCs w:val="28"/>
                <w:lang w:val="en-US"/>
              </w:rPr>
              <m:t>t</m:t>
            </m:r>
            <m:r>
              <w:rPr>
                <w:rFonts w:ascii="Cambria Math" w:hAnsi="Cambria Math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Cs w:val="28"/>
              </w:rPr>
              <m:t>d</m:t>
            </m:r>
            <m:r>
              <w:rPr>
                <w:rFonts w:ascii="Cambria Math" w:hAnsi="Cambria Math"/>
                <w:szCs w:val="28"/>
                <w:lang w:val="en-US"/>
              </w:rPr>
              <m:t>t</m:t>
            </m:r>
          </m:den>
        </m:f>
      </m:oMath>
      <w:r>
        <w:rPr>
          <w:szCs w:val="28"/>
        </w:rPr>
        <w:t xml:space="preserve"> – </w:t>
      </w:r>
      <w:r w:rsidRPr="00254D03">
        <w:rPr>
          <w:szCs w:val="28"/>
        </w:rPr>
        <w:t xml:space="preserve">компонент </w:t>
      </w:r>
      <w:r>
        <w:rPr>
          <w:szCs w:val="28"/>
        </w:rPr>
        <w:t>вычисляющий</w:t>
      </w:r>
      <w:r w:rsidRPr="00254D03">
        <w:rPr>
          <w:szCs w:val="28"/>
        </w:rPr>
        <w:t xml:space="preserve"> управляющий сигнал пропорционально скорости изменения ошибки. Дифференциальный компонент предотвращает перегрузку системы и помогает предотвратить колебания системы при изменении нагрузки или других факторов.</w:t>
      </w:r>
    </w:p>
    <w:p w14:paraId="1C8EE729" w14:textId="77777777" w:rsidR="006722C2" w:rsidRPr="00766A97" w:rsidRDefault="006722C2" w:rsidP="006722C2">
      <w:pPr>
        <w:pStyle w:val="aa"/>
        <w:ind w:firstLine="709"/>
      </w:pPr>
      <w:r>
        <w:t xml:space="preserve">Настройка коэффициентов часто выполняется с помощью методов </w:t>
      </w:r>
      <w:proofErr w:type="spellStart"/>
      <w:r>
        <w:t>Циглера-Никольса</w:t>
      </w:r>
      <w:proofErr w:type="spellEnd"/>
      <w:r>
        <w:t xml:space="preserve"> или адаптивных алгоритмов оптимизации</w:t>
      </w:r>
      <w:r w:rsidRPr="00766A97">
        <w:t>.</w:t>
      </w:r>
    </w:p>
    <w:p w14:paraId="3146CBD7" w14:textId="77777777" w:rsidR="006722C2" w:rsidRPr="00766A97" w:rsidRDefault="006722C2" w:rsidP="006722C2">
      <w:pPr>
        <w:pStyle w:val="aa"/>
        <w:ind w:firstLine="709"/>
      </w:pPr>
      <w:r>
        <w:t xml:space="preserve">Модельно-прогнозирующее управление (MPC) основано на решении задачи оптимизации на каждом шаге времени. Цель </w:t>
      </w:r>
      <w:r>
        <w:rPr>
          <w:rFonts w:cs="Times New Roman"/>
          <w:szCs w:val="28"/>
        </w:rPr>
        <w:t>–</w:t>
      </w:r>
      <w:r>
        <w:t xml:space="preserve"> минимизация функционала при ограничениях на входы и состояния. MPC учитывает динамику системы и ограничения на тягу, углы и скорость. Преимущество метода </w:t>
      </w:r>
      <w:r>
        <w:rPr>
          <w:rFonts w:cs="Times New Roman"/>
          <w:szCs w:val="28"/>
        </w:rPr>
        <w:t>–</w:t>
      </w:r>
      <w:r>
        <w:t xml:space="preserve"> возможность предсказывать поведение квадрокоптера</w:t>
      </w:r>
      <w:r w:rsidRPr="000A3FBD">
        <w:t xml:space="preserve"> </w:t>
      </w:r>
      <w:r>
        <w:t xml:space="preserve">и корректировать управление до появления ошибки. Недостаток </w:t>
      </w:r>
      <w:r>
        <w:rPr>
          <w:rFonts w:cs="Times New Roman"/>
          <w:szCs w:val="28"/>
        </w:rPr>
        <w:t>–</w:t>
      </w:r>
      <w:r>
        <w:t xml:space="preserve"> высокая вычислительная сложность, особенно при большом горизонте предсказания. Тем не менее, использование ускорителей (например, </w:t>
      </w:r>
      <w:proofErr w:type="spellStart"/>
      <w:r>
        <w:t>Jetson</w:t>
      </w:r>
      <w:proofErr w:type="spellEnd"/>
      <w:r>
        <w:t xml:space="preserve"> </w:t>
      </w:r>
      <w:proofErr w:type="spellStart"/>
      <w:r>
        <w:t>Xavier</w:t>
      </w:r>
      <w:proofErr w:type="spellEnd"/>
      <w:r>
        <w:t>) позволяет применять MPC в реальном времени для малых аппаратов</w:t>
      </w:r>
      <w:r w:rsidRPr="00766A97">
        <w:t>.</w:t>
      </w:r>
    </w:p>
    <w:p w14:paraId="0406B693" w14:textId="77777777" w:rsidR="006722C2" w:rsidRPr="0041013C" w:rsidRDefault="006722C2" w:rsidP="006722C2">
      <w:pPr>
        <w:pStyle w:val="aa"/>
        <w:ind w:firstLine="709"/>
      </w:pPr>
      <w:r>
        <w:t xml:space="preserve">В последние годы активно развиваются </w:t>
      </w:r>
      <w:proofErr w:type="spellStart"/>
      <w:r w:rsidRPr="006722C2">
        <w:rPr>
          <w:rStyle w:val="a8"/>
          <w:b w:val="0"/>
          <w:bCs w:val="0"/>
        </w:rPr>
        <w:t>нейросетевые</w:t>
      </w:r>
      <w:proofErr w:type="spellEnd"/>
      <w:r w:rsidRPr="006722C2">
        <w:rPr>
          <w:rStyle w:val="a8"/>
          <w:b w:val="0"/>
          <w:bCs w:val="0"/>
        </w:rPr>
        <w:t xml:space="preserve"> и гибридные подходы</w:t>
      </w:r>
      <w:r>
        <w:t>, объединяющие классические регуляторы и методы обучения с подкреплением (RL).</w:t>
      </w:r>
      <w:r w:rsidRPr="00766A97">
        <w:t xml:space="preserve"> </w:t>
      </w:r>
      <w:r>
        <w:t xml:space="preserve">Например, </w:t>
      </w:r>
      <w:r w:rsidRPr="006722C2">
        <w:rPr>
          <w:rStyle w:val="a8"/>
          <w:b w:val="0"/>
          <w:bCs w:val="0"/>
        </w:rPr>
        <w:t xml:space="preserve">Deep </w:t>
      </w:r>
      <w:proofErr w:type="spellStart"/>
      <w:r w:rsidRPr="006722C2">
        <w:rPr>
          <w:rStyle w:val="a8"/>
          <w:b w:val="0"/>
          <w:bCs w:val="0"/>
        </w:rPr>
        <w:t>Reinforcement</w:t>
      </w:r>
      <w:proofErr w:type="spellEnd"/>
      <w:r w:rsidRPr="006722C2">
        <w:rPr>
          <w:rStyle w:val="a8"/>
          <w:b w:val="0"/>
          <w:bCs w:val="0"/>
        </w:rPr>
        <w:t xml:space="preserve"> Learning (DRL)</w:t>
      </w:r>
      <w:r>
        <w:t xml:space="preserve"> позволяет агенту обучаться оптимальному поведению через взаимодействие со средой (</w:t>
      </w:r>
      <w:proofErr w:type="spellStart"/>
      <w:r>
        <w:t>AirSim</w:t>
      </w:r>
      <w:proofErr w:type="spellEnd"/>
      <w:r>
        <w:t xml:space="preserve">, </w:t>
      </w:r>
      <w:proofErr w:type="spellStart"/>
      <w:r>
        <w:t>Gazebo</w:t>
      </w:r>
      <w:proofErr w:type="spellEnd"/>
      <w:r>
        <w:t xml:space="preserve"> и др.).</w:t>
      </w:r>
      <w:r w:rsidRPr="00766A97">
        <w:t xml:space="preserve"> </w:t>
      </w:r>
      <w:r>
        <w:t>Комбинированные архитектуры PID+NN или MPC+RL демонстрируют лучшие результаты в условиях неопределённости и динамических препятствий</w:t>
      </w:r>
      <w:r w:rsidRPr="00766A97">
        <w:t xml:space="preserve"> </w:t>
      </w:r>
      <w:r>
        <w:t>[</w:t>
      </w:r>
      <w:r w:rsidRPr="00766A97">
        <w:t>6</w:t>
      </w:r>
      <w:r w:rsidRPr="00011983">
        <w:t>],[</w:t>
      </w:r>
      <w:r w:rsidRPr="00766A97">
        <w:t>8]</w:t>
      </w:r>
      <w:r>
        <w:t>.</w:t>
      </w:r>
    </w:p>
    <w:p w14:paraId="1096D31D" w14:textId="6F665C3E" w:rsidR="006722C2" w:rsidRDefault="006722C2" w:rsidP="006722C2">
      <w:pPr>
        <w:pStyle w:val="aa"/>
        <w:ind w:firstLine="709"/>
      </w:pPr>
      <w:r>
        <w:t xml:space="preserve">Таким образом, современная тенденция заключается в </w:t>
      </w:r>
      <w:r w:rsidRPr="006722C2">
        <w:rPr>
          <w:rStyle w:val="a8"/>
          <w:b w:val="0"/>
          <w:bCs w:val="0"/>
        </w:rPr>
        <w:t xml:space="preserve">интеграции традиционных регуляторов </w:t>
      </w:r>
      <w:r w:rsidRPr="006722C2">
        <w:t>с</w:t>
      </w:r>
      <w:r w:rsidRPr="006722C2">
        <w:rPr>
          <w:b/>
          <w:bCs/>
        </w:rPr>
        <w:t xml:space="preserve"> </w:t>
      </w:r>
      <w:r w:rsidRPr="006722C2">
        <w:rPr>
          <w:rStyle w:val="a8"/>
          <w:b w:val="0"/>
          <w:bCs w:val="0"/>
        </w:rPr>
        <w:t>модельными и интеллектуальными методами</w:t>
      </w:r>
      <w:r>
        <w:t xml:space="preserve">, что обеспечивает высокую устойчивость, адаптивность и энергоэффективность автономных квадрокоптеров. В </w:t>
      </w:r>
      <w:r>
        <w:lastRenderedPageBreak/>
        <w:t>сочетании с модулем детекции препятствий такая архитектура формирует основу для систем автономной навигации нового поколения</w:t>
      </w:r>
      <w:r w:rsidRPr="00766A97">
        <w:t>.</w:t>
      </w:r>
    </w:p>
    <w:p w14:paraId="052DAB5F" w14:textId="77777777" w:rsidR="006722C2" w:rsidRDefault="006722C2" w:rsidP="006722C2">
      <w:pPr>
        <w:pStyle w:val="3"/>
        <w:numPr>
          <w:ilvl w:val="2"/>
          <w:numId w:val="9"/>
        </w:numPr>
        <w:spacing w:before="0"/>
        <w:ind w:left="0" w:firstLine="709"/>
        <w:rPr>
          <w:rStyle w:val="a8"/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Style w:val="a8"/>
          <w:rFonts w:ascii="Times New Roman" w:hAnsi="Times New Roman" w:cs="Times New Roman"/>
          <w:b w:val="0"/>
          <w:color w:val="000000" w:themeColor="text1"/>
          <w:sz w:val="28"/>
        </w:rPr>
        <w:t xml:space="preserve"> </w:t>
      </w:r>
      <w:bookmarkStart w:id="9" w:name="_Toc214915707"/>
      <w:r w:rsidRPr="00EC6D2F">
        <w:rPr>
          <w:rStyle w:val="a8"/>
          <w:rFonts w:ascii="Times New Roman" w:hAnsi="Times New Roman" w:cs="Times New Roman"/>
          <w:b w:val="0"/>
          <w:color w:val="000000" w:themeColor="text1"/>
          <w:sz w:val="28"/>
        </w:rPr>
        <w:t>Обоснование выбора YOLO как метода детекции препятствий</w:t>
      </w:r>
      <w:bookmarkEnd w:id="9"/>
    </w:p>
    <w:p w14:paraId="441418F4" w14:textId="77777777" w:rsidR="006722C2" w:rsidRDefault="006722C2" w:rsidP="006722C2">
      <w:pPr>
        <w:pStyle w:val="aa"/>
        <w:ind w:firstLine="709"/>
      </w:pPr>
      <w:r>
        <w:t xml:space="preserve">Современные задачи распознавания и локализации объектов в реальном времени требуют алгоритмов, обеспечивающих высокую скорость обработки и точность при ограниченных вычислительных ресурсах. В контексте систем управления </w:t>
      </w:r>
      <w:proofErr w:type="spellStart"/>
      <w:r>
        <w:t>квадракоптером</w:t>
      </w:r>
      <w:proofErr w:type="spellEnd"/>
      <w:r>
        <w:t xml:space="preserve"> эти требования становятся особенно критичными, поскольку задержка в обнаружении препятствия может привести к аварийной ситуации. Среди актуальных подходов к детекции объектов выделяются такие методы, как </w:t>
      </w:r>
      <w:proofErr w:type="spellStart"/>
      <w:r w:rsidRPr="006722C2">
        <w:rPr>
          <w:rStyle w:val="a8"/>
          <w:b w:val="0"/>
          <w:bCs w:val="0"/>
        </w:rPr>
        <w:t>Faster</w:t>
      </w:r>
      <w:proofErr w:type="spellEnd"/>
      <w:r w:rsidRPr="006722C2">
        <w:rPr>
          <w:rStyle w:val="a8"/>
          <w:b w:val="0"/>
          <w:bCs w:val="0"/>
        </w:rPr>
        <w:t xml:space="preserve"> R-CNN</w:t>
      </w:r>
      <w:r w:rsidRPr="006722C2">
        <w:rPr>
          <w:b/>
          <w:bCs/>
        </w:rPr>
        <w:t xml:space="preserve">, </w:t>
      </w:r>
      <w:r w:rsidRPr="006722C2">
        <w:rPr>
          <w:rStyle w:val="a8"/>
          <w:b w:val="0"/>
          <w:bCs w:val="0"/>
        </w:rPr>
        <w:t>SSD</w:t>
      </w:r>
      <w:r w:rsidRPr="002F10CE">
        <w:rPr>
          <w:rStyle w:val="a8"/>
        </w:rPr>
        <w:t xml:space="preserve"> </w:t>
      </w:r>
      <w:r w:rsidRPr="002F10CE">
        <w:t>и</w:t>
      </w:r>
      <w:r w:rsidRPr="002F10CE">
        <w:rPr>
          <w:b/>
        </w:rPr>
        <w:t xml:space="preserve"> </w:t>
      </w:r>
      <w:r w:rsidRPr="006722C2">
        <w:rPr>
          <w:rStyle w:val="a8"/>
          <w:b w:val="0"/>
          <w:bCs w:val="0"/>
        </w:rPr>
        <w:t>YOLO</w:t>
      </w:r>
      <w:r w:rsidRPr="002F10CE">
        <w:t>,</w:t>
      </w:r>
      <w:r w:rsidRPr="002F10CE">
        <w:rPr>
          <w:b/>
        </w:rPr>
        <w:t xml:space="preserve"> </w:t>
      </w:r>
      <w:r>
        <w:t>каждая из которых имеет свои преимущества и ограничения. Сравнительная характеристика архитектура описана в таблице 1.4</w:t>
      </w:r>
    </w:p>
    <w:p w14:paraId="520E2062" w14:textId="77777777" w:rsidR="006722C2" w:rsidRDefault="006722C2" w:rsidP="006722C2">
      <w:pPr>
        <w:pStyle w:val="aa"/>
        <w:spacing w:line="240" w:lineRule="auto"/>
      </w:pPr>
      <w:r>
        <w:t xml:space="preserve">Таблица 1.4 – Сравнение основных архитектур детекции </w:t>
      </w:r>
    </w:p>
    <w:tbl>
      <w:tblPr>
        <w:tblStyle w:val="11"/>
        <w:tblW w:w="10660" w:type="dxa"/>
        <w:tblLayout w:type="fixed"/>
        <w:tblLook w:val="04A0" w:firstRow="1" w:lastRow="0" w:firstColumn="1" w:lastColumn="0" w:noHBand="0" w:noVBand="1"/>
      </w:tblPr>
      <w:tblGrid>
        <w:gridCol w:w="1026"/>
        <w:gridCol w:w="2552"/>
        <w:gridCol w:w="1843"/>
        <w:gridCol w:w="1804"/>
        <w:gridCol w:w="1559"/>
        <w:gridCol w:w="1876"/>
      </w:tblGrid>
      <w:tr w:rsidR="006722C2" w:rsidRPr="00806931" w14:paraId="210A3AE6" w14:textId="77777777" w:rsidTr="006F4FB7">
        <w:trPr>
          <w:trHeight w:val="1442"/>
        </w:trPr>
        <w:tc>
          <w:tcPr>
            <w:tcW w:w="1026" w:type="dxa"/>
            <w:hideMark/>
          </w:tcPr>
          <w:p w14:paraId="02FD1DFB" w14:textId="77777777" w:rsidR="006722C2" w:rsidRPr="00806931" w:rsidRDefault="006722C2" w:rsidP="00045069">
            <w:pPr>
              <w:jc w:val="center"/>
              <w:rPr>
                <w:bCs/>
                <w:sz w:val="24"/>
              </w:rPr>
            </w:pPr>
            <w:r w:rsidRPr="00806931">
              <w:rPr>
                <w:bCs/>
                <w:sz w:val="24"/>
              </w:rPr>
              <w:t>Метод</w:t>
            </w:r>
          </w:p>
        </w:tc>
        <w:tc>
          <w:tcPr>
            <w:tcW w:w="2552" w:type="dxa"/>
            <w:hideMark/>
          </w:tcPr>
          <w:p w14:paraId="4373D982" w14:textId="77777777" w:rsidR="006722C2" w:rsidRPr="00806931" w:rsidRDefault="006722C2" w:rsidP="00045069">
            <w:pPr>
              <w:jc w:val="center"/>
              <w:rPr>
                <w:bCs/>
                <w:sz w:val="24"/>
              </w:rPr>
            </w:pPr>
            <w:r w:rsidRPr="00806931">
              <w:rPr>
                <w:bCs/>
                <w:sz w:val="24"/>
              </w:rPr>
              <w:t>Принцип работы</w:t>
            </w:r>
          </w:p>
        </w:tc>
        <w:tc>
          <w:tcPr>
            <w:tcW w:w="1843" w:type="dxa"/>
            <w:hideMark/>
          </w:tcPr>
          <w:p w14:paraId="4E6C3A54" w14:textId="77777777" w:rsidR="006722C2" w:rsidRPr="00806931" w:rsidRDefault="006722C2" w:rsidP="00045069">
            <w:pPr>
              <w:jc w:val="center"/>
              <w:rPr>
                <w:bCs/>
                <w:sz w:val="24"/>
              </w:rPr>
            </w:pPr>
            <w:r w:rsidRPr="00806931">
              <w:rPr>
                <w:bCs/>
                <w:sz w:val="24"/>
              </w:rPr>
              <w:t>Преимущества</w:t>
            </w:r>
          </w:p>
        </w:tc>
        <w:tc>
          <w:tcPr>
            <w:tcW w:w="1804" w:type="dxa"/>
            <w:hideMark/>
          </w:tcPr>
          <w:p w14:paraId="29067ACA" w14:textId="77777777" w:rsidR="006722C2" w:rsidRPr="00806931" w:rsidRDefault="006722C2" w:rsidP="00045069">
            <w:pPr>
              <w:jc w:val="center"/>
              <w:rPr>
                <w:bCs/>
                <w:sz w:val="24"/>
              </w:rPr>
            </w:pPr>
            <w:r w:rsidRPr="00806931">
              <w:rPr>
                <w:bCs/>
                <w:sz w:val="24"/>
              </w:rPr>
              <w:t>Недостатки</w:t>
            </w:r>
          </w:p>
        </w:tc>
        <w:tc>
          <w:tcPr>
            <w:tcW w:w="1559" w:type="dxa"/>
            <w:hideMark/>
          </w:tcPr>
          <w:p w14:paraId="78A15BCA" w14:textId="77777777" w:rsidR="006722C2" w:rsidRPr="00806931" w:rsidRDefault="006722C2" w:rsidP="00045069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Ср.</w:t>
            </w:r>
            <w:r w:rsidRPr="00806931">
              <w:rPr>
                <w:bCs/>
                <w:sz w:val="24"/>
              </w:rPr>
              <w:t xml:space="preserve"> скорость (FPS)</w:t>
            </w:r>
          </w:p>
        </w:tc>
        <w:tc>
          <w:tcPr>
            <w:tcW w:w="1876" w:type="dxa"/>
            <w:hideMark/>
          </w:tcPr>
          <w:p w14:paraId="614B4E5D" w14:textId="77777777" w:rsidR="006722C2" w:rsidRPr="00806931" w:rsidRDefault="006722C2" w:rsidP="00045069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Ср.</w:t>
            </w:r>
            <w:r w:rsidRPr="00806931">
              <w:rPr>
                <w:bCs/>
                <w:sz w:val="24"/>
              </w:rPr>
              <w:t xml:space="preserve"> </w:t>
            </w:r>
            <w:proofErr w:type="spellStart"/>
            <w:r w:rsidRPr="00806931">
              <w:rPr>
                <w:bCs/>
                <w:sz w:val="24"/>
              </w:rPr>
              <w:t>точ</w:t>
            </w:r>
            <w:r>
              <w:rPr>
                <w:bCs/>
                <w:sz w:val="24"/>
              </w:rPr>
              <w:t>-</w:t>
            </w:r>
            <w:r w:rsidRPr="00806931">
              <w:rPr>
                <w:bCs/>
                <w:sz w:val="24"/>
              </w:rPr>
              <w:t>ность</w:t>
            </w:r>
            <w:proofErr w:type="spellEnd"/>
            <w:r w:rsidRPr="00806931">
              <w:rPr>
                <w:bCs/>
                <w:sz w:val="24"/>
              </w:rPr>
              <w:t xml:space="preserve"> (</w:t>
            </w:r>
            <w:proofErr w:type="spellStart"/>
            <w:r w:rsidRPr="00806931">
              <w:rPr>
                <w:bCs/>
                <w:sz w:val="24"/>
              </w:rPr>
              <w:t>mAP</w:t>
            </w:r>
            <w:proofErr w:type="spellEnd"/>
            <w:r w:rsidRPr="00806931">
              <w:rPr>
                <w:bCs/>
                <w:sz w:val="24"/>
              </w:rPr>
              <w:t>)</w:t>
            </w:r>
          </w:p>
        </w:tc>
      </w:tr>
      <w:tr w:rsidR="006722C2" w:rsidRPr="00806931" w14:paraId="59D1059D" w14:textId="77777777" w:rsidTr="006F4FB7">
        <w:tc>
          <w:tcPr>
            <w:tcW w:w="1026" w:type="dxa"/>
            <w:hideMark/>
          </w:tcPr>
          <w:p w14:paraId="20825FB9" w14:textId="77777777" w:rsidR="006722C2" w:rsidRPr="00806931" w:rsidRDefault="006722C2" w:rsidP="00045069">
            <w:pPr>
              <w:rPr>
                <w:sz w:val="24"/>
              </w:rPr>
            </w:pPr>
            <w:proofErr w:type="spellStart"/>
            <w:r w:rsidRPr="00806931">
              <w:rPr>
                <w:bCs/>
                <w:sz w:val="24"/>
              </w:rPr>
              <w:t>Faster</w:t>
            </w:r>
            <w:proofErr w:type="spellEnd"/>
            <w:r w:rsidRPr="00806931">
              <w:rPr>
                <w:bCs/>
                <w:sz w:val="24"/>
              </w:rPr>
              <w:t xml:space="preserve"> R-CNN</w:t>
            </w:r>
          </w:p>
        </w:tc>
        <w:tc>
          <w:tcPr>
            <w:tcW w:w="2552" w:type="dxa"/>
            <w:hideMark/>
          </w:tcPr>
          <w:p w14:paraId="449F11B3" w14:textId="77777777" w:rsidR="006722C2" w:rsidRPr="00806931" w:rsidRDefault="006722C2" w:rsidP="00045069">
            <w:pPr>
              <w:rPr>
                <w:sz w:val="24"/>
              </w:rPr>
            </w:pPr>
            <w:r w:rsidRPr="00806931">
              <w:rPr>
                <w:sz w:val="24"/>
              </w:rPr>
              <w:t>Двухэтапный метод: генерация областей интереса и классификация</w:t>
            </w:r>
          </w:p>
        </w:tc>
        <w:tc>
          <w:tcPr>
            <w:tcW w:w="1843" w:type="dxa"/>
            <w:hideMark/>
          </w:tcPr>
          <w:p w14:paraId="2576E389" w14:textId="77777777" w:rsidR="006722C2" w:rsidRPr="00806931" w:rsidRDefault="006722C2" w:rsidP="00045069">
            <w:pPr>
              <w:rPr>
                <w:sz w:val="24"/>
              </w:rPr>
            </w:pPr>
            <w:r w:rsidRPr="00806931">
              <w:rPr>
                <w:sz w:val="24"/>
              </w:rPr>
              <w:t>Высокая точность</w:t>
            </w:r>
          </w:p>
        </w:tc>
        <w:tc>
          <w:tcPr>
            <w:tcW w:w="1804" w:type="dxa"/>
            <w:hideMark/>
          </w:tcPr>
          <w:p w14:paraId="5D03BAA3" w14:textId="77777777" w:rsidR="006722C2" w:rsidRPr="00806931" w:rsidRDefault="006722C2" w:rsidP="00045069">
            <w:pPr>
              <w:rPr>
                <w:sz w:val="24"/>
              </w:rPr>
            </w:pPr>
            <w:r w:rsidRPr="00806931">
              <w:rPr>
                <w:sz w:val="24"/>
              </w:rPr>
              <w:t>Низкая скорость; высокая вычислительная сложность</w:t>
            </w:r>
          </w:p>
        </w:tc>
        <w:tc>
          <w:tcPr>
            <w:tcW w:w="1559" w:type="dxa"/>
            <w:hideMark/>
          </w:tcPr>
          <w:p w14:paraId="731BDE12" w14:textId="77777777" w:rsidR="006722C2" w:rsidRPr="00806931" w:rsidRDefault="006722C2" w:rsidP="00045069">
            <w:pPr>
              <w:rPr>
                <w:sz w:val="24"/>
              </w:rPr>
            </w:pPr>
            <w:r w:rsidRPr="00806931">
              <w:rPr>
                <w:sz w:val="24"/>
              </w:rPr>
              <w:t>5–7</w:t>
            </w:r>
          </w:p>
        </w:tc>
        <w:tc>
          <w:tcPr>
            <w:tcW w:w="1876" w:type="dxa"/>
            <w:hideMark/>
          </w:tcPr>
          <w:p w14:paraId="0F235719" w14:textId="77777777" w:rsidR="006722C2" w:rsidRPr="00806931" w:rsidRDefault="006722C2" w:rsidP="00045069">
            <w:pPr>
              <w:rPr>
                <w:sz w:val="24"/>
              </w:rPr>
            </w:pPr>
            <w:r w:rsidRPr="00806931">
              <w:rPr>
                <w:sz w:val="24"/>
              </w:rPr>
              <w:t>75–80%</w:t>
            </w:r>
          </w:p>
        </w:tc>
      </w:tr>
      <w:tr w:rsidR="006722C2" w:rsidRPr="00806931" w14:paraId="4A26DB95" w14:textId="77777777" w:rsidTr="006F4FB7">
        <w:tc>
          <w:tcPr>
            <w:tcW w:w="1026" w:type="dxa"/>
            <w:hideMark/>
          </w:tcPr>
          <w:p w14:paraId="42D14654" w14:textId="77777777" w:rsidR="006722C2" w:rsidRPr="00806931" w:rsidRDefault="006722C2" w:rsidP="00045069">
            <w:pPr>
              <w:rPr>
                <w:sz w:val="24"/>
              </w:rPr>
            </w:pPr>
            <w:r w:rsidRPr="00806931">
              <w:rPr>
                <w:bCs/>
                <w:sz w:val="24"/>
              </w:rPr>
              <w:t>SSD</w:t>
            </w:r>
          </w:p>
        </w:tc>
        <w:tc>
          <w:tcPr>
            <w:tcW w:w="2552" w:type="dxa"/>
            <w:hideMark/>
          </w:tcPr>
          <w:p w14:paraId="7183ECBD" w14:textId="77777777" w:rsidR="006722C2" w:rsidRPr="00806931" w:rsidRDefault="006722C2" w:rsidP="00045069">
            <w:pPr>
              <w:rPr>
                <w:sz w:val="24"/>
              </w:rPr>
            </w:pPr>
            <w:r w:rsidRPr="00806931">
              <w:rPr>
                <w:sz w:val="24"/>
              </w:rPr>
              <w:t>Одноэтапный метод, использующий несколько уровней признаков</w:t>
            </w:r>
          </w:p>
        </w:tc>
        <w:tc>
          <w:tcPr>
            <w:tcW w:w="1843" w:type="dxa"/>
            <w:hideMark/>
          </w:tcPr>
          <w:p w14:paraId="6D1E01E6" w14:textId="77777777" w:rsidR="006722C2" w:rsidRPr="00806931" w:rsidRDefault="006722C2" w:rsidP="00045069">
            <w:pPr>
              <w:rPr>
                <w:sz w:val="24"/>
              </w:rPr>
            </w:pPr>
            <w:r w:rsidRPr="00806931">
              <w:rPr>
                <w:sz w:val="24"/>
              </w:rPr>
              <w:t>Хороший баланс между скоростью и точностью</w:t>
            </w:r>
          </w:p>
        </w:tc>
        <w:tc>
          <w:tcPr>
            <w:tcW w:w="1804" w:type="dxa"/>
            <w:hideMark/>
          </w:tcPr>
          <w:p w14:paraId="333BBC7B" w14:textId="77777777" w:rsidR="006722C2" w:rsidRPr="00806931" w:rsidRDefault="006722C2" w:rsidP="00045069">
            <w:pPr>
              <w:rPr>
                <w:sz w:val="24"/>
              </w:rPr>
            </w:pPr>
            <w:r w:rsidRPr="00806931">
              <w:rPr>
                <w:sz w:val="24"/>
              </w:rPr>
              <w:t>Менее точен для мелких объектов</w:t>
            </w:r>
          </w:p>
        </w:tc>
        <w:tc>
          <w:tcPr>
            <w:tcW w:w="1559" w:type="dxa"/>
            <w:hideMark/>
          </w:tcPr>
          <w:p w14:paraId="15BA9221" w14:textId="77777777" w:rsidR="006722C2" w:rsidRPr="00806931" w:rsidRDefault="006722C2" w:rsidP="00045069">
            <w:pPr>
              <w:rPr>
                <w:sz w:val="24"/>
              </w:rPr>
            </w:pPr>
            <w:r w:rsidRPr="00806931">
              <w:rPr>
                <w:sz w:val="24"/>
              </w:rPr>
              <w:t>20–40</w:t>
            </w:r>
          </w:p>
        </w:tc>
        <w:tc>
          <w:tcPr>
            <w:tcW w:w="1876" w:type="dxa"/>
            <w:hideMark/>
          </w:tcPr>
          <w:p w14:paraId="3184AE7E" w14:textId="77777777" w:rsidR="006722C2" w:rsidRPr="00806931" w:rsidRDefault="006722C2" w:rsidP="00045069">
            <w:pPr>
              <w:rPr>
                <w:sz w:val="24"/>
              </w:rPr>
            </w:pPr>
            <w:r w:rsidRPr="00806931">
              <w:rPr>
                <w:sz w:val="24"/>
              </w:rPr>
              <w:t>70–75%</w:t>
            </w:r>
          </w:p>
        </w:tc>
      </w:tr>
      <w:tr w:rsidR="006722C2" w:rsidRPr="00806931" w14:paraId="731EB06E" w14:textId="77777777" w:rsidTr="006F4FB7">
        <w:tc>
          <w:tcPr>
            <w:tcW w:w="1026" w:type="dxa"/>
            <w:hideMark/>
          </w:tcPr>
          <w:p w14:paraId="7F0E8E49" w14:textId="77777777" w:rsidR="006722C2" w:rsidRPr="00806931" w:rsidRDefault="006722C2" w:rsidP="00045069">
            <w:pPr>
              <w:rPr>
                <w:sz w:val="24"/>
              </w:rPr>
            </w:pPr>
            <w:r w:rsidRPr="00806931">
              <w:rPr>
                <w:bCs/>
                <w:sz w:val="24"/>
              </w:rPr>
              <w:t xml:space="preserve">YOLO </w:t>
            </w:r>
          </w:p>
        </w:tc>
        <w:tc>
          <w:tcPr>
            <w:tcW w:w="2552" w:type="dxa"/>
            <w:hideMark/>
          </w:tcPr>
          <w:p w14:paraId="6C75800D" w14:textId="77777777" w:rsidR="006722C2" w:rsidRPr="00806931" w:rsidRDefault="006722C2" w:rsidP="00045069">
            <w:pPr>
              <w:rPr>
                <w:sz w:val="24"/>
              </w:rPr>
            </w:pPr>
            <w:r w:rsidRPr="00806931">
              <w:rPr>
                <w:sz w:val="24"/>
              </w:rPr>
              <w:t>Одноэтапная модель, разделяющая изображение на сетку и предсказывающая классы и координаты</w:t>
            </w:r>
          </w:p>
        </w:tc>
        <w:tc>
          <w:tcPr>
            <w:tcW w:w="1843" w:type="dxa"/>
            <w:hideMark/>
          </w:tcPr>
          <w:p w14:paraId="72BE6489" w14:textId="77777777" w:rsidR="006722C2" w:rsidRPr="00806931" w:rsidRDefault="006722C2" w:rsidP="00045069">
            <w:pPr>
              <w:rPr>
                <w:sz w:val="24"/>
              </w:rPr>
            </w:pPr>
            <w:r w:rsidRPr="00806931">
              <w:rPr>
                <w:sz w:val="24"/>
              </w:rPr>
              <w:t>Высокая скорость; низкие требования к ресурсам; стабильная точность</w:t>
            </w:r>
          </w:p>
        </w:tc>
        <w:tc>
          <w:tcPr>
            <w:tcW w:w="1804" w:type="dxa"/>
            <w:hideMark/>
          </w:tcPr>
          <w:p w14:paraId="0D23D8AE" w14:textId="77777777" w:rsidR="006722C2" w:rsidRPr="00806931" w:rsidRDefault="006722C2" w:rsidP="00045069">
            <w:pPr>
              <w:rPr>
                <w:sz w:val="24"/>
              </w:rPr>
            </w:pPr>
            <w:r w:rsidRPr="00806931">
              <w:rPr>
                <w:sz w:val="24"/>
              </w:rPr>
              <w:t>Возможны ошибки при перекрытии объектов</w:t>
            </w:r>
          </w:p>
        </w:tc>
        <w:tc>
          <w:tcPr>
            <w:tcW w:w="1559" w:type="dxa"/>
            <w:hideMark/>
          </w:tcPr>
          <w:p w14:paraId="333C36E5" w14:textId="77777777" w:rsidR="006722C2" w:rsidRPr="00806931" w:rsidRDefault="006722C2" w:rsidP="00045069">
            <w:pPr>
              <w:rPr>
                <w:sz w:val="24"/>
              </w:rPr>
            </w:pPr>
            <w:r w:rsidRPr="00806931">
              <w:rPr>
                <w:sz w:val="24"/>
              </w:rPr>
              <w:t>45–150</w:t>
            </w:r>
          </w:p>
        </w:tc>
        <w:tc>
          <w:tcPr>
            <w:tcW w:w="1876" w:type="dxa"/>
            <w:hideMark/>
          </w:tcPr>
          <w:p w14:paraId="2812C510" w14:textId="77777777" w:rsidR="006722C2" w:rsidRPr="00806931" w:rsidRDefault="006722C2" w:rsidP="00045069">
            <w:pPr>
              <w:rPr>
                <w:sz w:val="24"/>
              </w:rPr>
            </w:pPr>
            <w:r w:rsidRPr="00806931">
              <w:rPr>
                <w:sz w:val="24"/>
              </w:rPr>
              <w:t>75–85%</w:t>
            </w:r>
          </w:p>
        </w:tc>
      </w:tr>
    </w:tbl>
    <w:p w14:paraId="7B635FF2" w14:textId="77777777" w:rsidR="006722C2" w:rsidRDefault="006722C2" w:rsidP="006722C2">
      <w:pPr>
        <w:pStyle w:val="aa"/>
        <w:ind w:firstLine="709"/>
      </w:pPr>
    </w:p>
    <w:p w14:paraId="2E64CE03" w14:textId="77777777" w:rsidR="006722C2" w:rsidRPr="00AA054F" w:rsidRDefault="006722C2" w:rsidP="006722C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AA054F">
        <w:rPr>
          <w:sz w:val="28"/>
        </w:rPr>
        <w:lastRenderedPageBreak/>
        <w:t xml:space="preserve">Система детекции препятствий в беспилотных аппаратах требует алгоритма, способного работать в </w:t>
      </w:r>
      <w:r w:rsidRPr="006722C2">
        <w:rPr>
          <w:rStyle w:val="a8"/>
          <w:b w:val="0"/>
          <w:bCs w:val="0"/>
          <w:sz w:val="28"/>
        </w:rPr>
        <w:t>реальном времени</w:t>
      </w:r>
      <w:r w:rsidRPr="00AA054F">
        <w:rPr>
          <w:sz w:val="28"/>
        </w:rPr>
        <w:t xml:space="preserve"> с минимальными задержками и без значительных потерь в точности. В этом контексте архитектура </w:t>
      </w:r>
      <w:r w:rsidRPr="006722C2">
        <w:rPr>
          <w:rStyle w:val="a8"/>
          <w:b w:val="0"/>
          <w:bCs w:val="0"/>
          <w:sz w:val="28"/>
        </w:rPr>
        <w:t>YOLO</w:t>
      </w:r>
      <w:r w:rsidRPr="00AA054F">
        <w:rPr>
          <w:rStyle w:val="a8"/>
          <w:sz w:val="28"/>
        </w:rPr>
        <w:t xml:space="preserve"> </w:t>
      </w:r>
      <w:r w:rsidRPr="00AA054F">
        <w:rPr>
          <w:sz w:val="28"/>
        </w:rPr>
        <w:t>демонстрирует оптимальное соотношение скорости и качества, что делает её предпочтительным выбором для интеграции в системы визуальной навигации.</w:t>
      </w:r>
    </w:p>
    <w:p w14:paraId="6C400FBF" w14:textId="77777777" w:rsidR="006722C2" w:rsidRDefault="006722C2" w:rsidP="006722C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AA054F">
        <w:rPr>
          <w:sz w:val="28"/>
        </w:rPr>
        <w:t xml:space="preserve">В отличие от двухэтапных методов, таких как </w:t>
      </w:r>
      <w:proofErr w:type="spellStart"/>
      <w:r w:rsidRPr="00AA054F">
        <w:rPr>
          <w:sz w:val="28"/>
        </w:rPr>
        <w:t>Faster</w:t>
      </w:r>
      <w:proofErr w:type="spellEnd"/>
      <w:r w:rsidRPr="00AA054F">
        <w:rPr>
          <w:sz w:val="28"/>
        </w:rPr>
        <w:t xml:space="preserve"> R-CNN, YOLO выполняет детекцию и классификацию в </w:t>
      </w:r>
      <w:r w:rsidRPr="006722C2">
        <w:rPr>
          <w:rStyle w:val="a8"/>
          <w:b w:val="0"/>
          <w:bCs w:val="0"/>
          <w:sz w:val="28"/>
        </w:rPr>
        <w:t>один проход</w:t>
      </w:r>
      <w:r w:rsidRPr="00AA054F">
        <w:rPr>
          <w:sz w:val="28"/>
        </w:rPr>
        <w:t xml:space="preserve"> нейронной сети, что значительно повышает производительность. Алгоритм обрабатывает изображение целиком, а не фрагментами, благодаря чему контекстные взаимосвязи между объектами учитываются более эффективно.</w:t>
      </w:r>
    </w:p>
    <w:p w14:paraId="70A8F73D" w14:textId="77777777" w:rsidR="006722C2" w:rsidRDefault="006722C2" w:rsidP="006722C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E0391">
        <w:rPr>
          <w:sz w:val="28"/>
          <w:szCs w:val="28"/>
        </w:rPr>
        <w:t xml:space="preserve">На </w:t>
      </w:r>
      <w:r w:rsidRPr="006722C2">
        <w:rPr>
          <w:rStyle w:val="a8"/>
          <w:b w:val="0"/>
          <w:bCs w:val="0"/>
          <w:sz w:val="28"/>
          <w:szCs w:val="28"/>
        </w:rPr>
        <w:t>рисунке 1.3</w:t>
      </w:r>
      <w:r w:rsidRPr="00DE0391">
        <w:rPr>
          <w:sz w:val="28"/>
          <w:szCs w:val="28"/>
        </w:rPr>
        <w:t xml:space="preserve"> представлена общая схема архитектуры YOLO, включающая </w:t>
      </w:r>
      <w:proofErr w:type="spellStart"/>
      <w:r w:rsidRPr="00DE0391">
        <w:rPr>
          <w:sz w:val="28"/>
          <w:szCs w:val="28"/>
        </w:rPr>
        <w:t>свёрточные</w:t>
      </w:r>
      <w:proofErr w:type="spellEnd"/>
      <w:r w:rsidRPr="00DE0391">
        <w:rPr>
          <w:sz w:val="28"/>
          <w:szCs w:val="28"/>
        </w:rPr>
        <w:t xml:space="preserve"> слои, блоки извлечения признаков и выходные карты, содержащие вероятности классов и координаты ограничивающих рамок.</w:t>
      </w:r>
    </w:p>
    <w:p w14:paraId="1D21CBE2" w14:textId="77777777" w:rsidR="006722C2" w:rsidRDefault="006722C2" w:rsidP="006722C2">
      <w:pPr>
        <w:pStyle w:val="a9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58B9BF2" wp14:editId="57EA3A53">
            <wp:extent cx="5718225" cy="2520051"/>
            <wp:effectExtent l="0" t="0" r="0" b="0"/>
            <wp:docPr id="2" name="Рисунок 2" descr="C:\Users\User\Downloads\untitled-2-2-1024x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untitled-2-2-1024x45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960" cy="25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76628" w14:textId="77777777" w:rsidR="006722C2" w:rsidRPr="00DE0391" w:rsidRDefault="006722C2" w:rsidP="006722C2">
      <w:pPr>
        <w:pStyle w:val="a9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1.3</w:t>
      </w:r>
      <w:r w:rsidRPr="009516D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9516D9">
        <w:rPr>
          <w:sz w:val="28"/>
          <w:szCs w:val="28"/>
        </w:rPr>
        <w:t xml:space="preserve"> </w:t>
      </w:r>
      <w:r w:rsidRPr="00DE0391">
        <w:rPr>
          <w:sz w:val="28"/>
          <w:szCs w:val="28"/>
        </w:rPr>
        <w:t>Архитектура модели YOLO</w:t>
      </w:r>
    </w:p>
    <w:p w14:paraId="2F36EA31" w14:textId="77777777" w:rsidR="006722C2" w:rsidRPr="009516D9" w:rsidRDefault="006722C2" w:rsidP="006722C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516D9">
        <w:rPr>
          <w:sz w:val="28"/>
          <w:szCs w:val="28"/>
        </w:rPr>
        <w:t xml:space="preserve">Кроме того, современные версии модели, такие как </w:t>
      </w:r>
      <w:r w:rsidRPr="006722C2">
        <w:rPr>
          <w:rStyle w:val="a8"/>
          <w:b w:val="0"/>
          <w:bCs w:val="0"/>
          <w:sz w:val="28"/>
          <w:szCs w:val="28"/>
        </w:rPr>
        <w:t>YOLOv5</w:t>
      </w:r>
      <w:r w:rsidRPr="009516D9">
        <w:rPr>
          <w:sz w:val="28"/>
          <w:szCs w:val="28"/>
        </w:rPr>
        <w:t xml:space="preserve"> и </w:t>
      </w:r>
      <w:r w:rsidRPr="006722C2">
        <w:rPr>
          <w:rStyle w:val="a8"/>
          <w:b w:val="0"/>
          <w:bCs w:val="0"/>
          <w:sz w:val="28"/>
          <w:szCs w:val="28"/>
        </w:rPr>
        <w:t>YOLOv8</w:t>
      </w:r>
      <w:r w:rsidRPr="006722C2">
        <w:rPr>
          <w:sz w:val="28"/>
          <w:szCs w:val="28"/>
        </w:rPr>
        <w:t>,</w:t>
      </w:r>
      <w:r w:rsidRPr="009516D9">
        <w:rPr>
          <w:sz w:val="28"/>
          <w:szCs w:val="28"/>
        </w:rPr>
        <w:t xml:space="preserve"> обладают модульной архитектурой, что позволяет адаптировать их под конкретные задачи:</w:t>
      </w:r>
    </w:p>
    <w:p w14:paraId="68C33596" w14:textId="77777777" w:rsidR="006722C2" w:rsidRPr="009516D9" w:rsidRDefault="006722C2" w:rsidP="006722C2">
      <w:pPr>
        <w:pStyle w:val="a9"/>
        <w:numPr>
          <w:ilvl w:val="0"/>
          <w:numId w:val="10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9516D9">
        <w:rPr>
          <w:sz w:val="28"/>
        </w:rPr>
        <w:t>уменьшить размер сети для работы на встраиваемых системах (варианты YOLOv5n, YOLOv8n);</w:t>
      </w:r>
    </w:p>
    <w:p w14:paraId="23EBA8E4" w14:textId="77777777" w:rsidR="006722C2" w:rsidRPr="009516D9" w:rsidRDefault="006722C2" w:rsidP="006722C2">
      <w:pPr>
        <w:pStyle w:val="a9"/>
        <w:numPr>
          <w:ilvl w:val="0"/>
          <w:numId w:val="10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9516D9">
        <w:rPr>
          <w:sz w:val="28"/>
        </w:rPr>
        <w:t>использовать улучшенные механизмы якорей и функции потерь, повышающие точность для мелких объектов;</w:t>
      </w:r>
    </w:p>
    <w:p w14:paraId="22BAEDCC" w14:textId="77777777" w:rsidR="006722C2" w:rsidRPr="009516D9" w:rsidRDefault="006722C2" w:rsidP="006722C2">
      <w:pPr>
        <w:pStyle w:val="a9"/>
        <w:numPr>
          <w:ilvl w:val="0"/>
          <w:numId w:val="10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</w:pPr>
      <w:r w:rsidRPr="009516D9">
        <w:rPr>
          <w:sz w:val="28"/>
        </w:rPr>
        <w:lastRenderedPageBreak/>
        <w:t>обеспечивать совместимость с GPU и TPU, что ускоряет обучение и вывод</w:t>
      </w:r>
      <w:r w:rsidRPr="00B56F21">
        <w:rPr>
          <w:sz w:val="28"/>
        </w:rPr>
        <w:t xml:space="preserve"> [6]</w:t>
      </w:r>
      <w:r w:rsidRPr="009516D9">
        <w:rPr>
          <w:sz w:val="28"/>
        </w:rPr>
        <w:t>.</w:t>
      </w:r>
    </w:p>
    <w:p w14:paraId="78418312" w14:textId="77777777" w:rsidR="006722C2" w:rsidRPr="009516D9" w:rsidRDefault="006722C2" w:rsidP="006722C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16D9">
        <w:rPr>
          <w:sz w:val="28"/>
        </w:rPr>
        <w:t xml:space="preserve">Преимущества YOLO для систем навигации </w:t>
      </w:r>
      <w:r>
        <w:rPr>
          <w:sz w:val="28"/>
        </w:rPr>
        <w:t>квадрокоптера:</w:t>
      </w:r>
    </w:p>
    <w:p w14:paraId="044E5330" w14:textId="77777777" w:rsidR="006722C2" w:rsidRPr="009516D9" w:rsidRDefault="006722C2" w:rsidP="006722C2">
      <w:pPr>
        <w:pStyle w:val="a9"/>
        <w:numPr>
          <w:ilvl w:val="0"/>
          <w:numId w:val="11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722C2">
        <w:rPr>
          <w:rStyle w:val="a8"/>
          <w:b w:val="0"/>
          <w:bCs w:val="0"/>
          <w:sz w:val="28"/>
          <w:szCs w:val="28"/>
        </w:rPr>
        <w:t>Высокая скорость обработки</w:t>
      </w:r>
      <w:r w:rsidRPr="009516D9">
        <w:rPr>
          <w:sz w:val="28"/>
          <w:szCs w:val="28"/>
        </w:rPr>
        <w:t xml:space="preserve"> </w:t>
      </w:r>
      <w:r>
        <w:t>–</w:t>
      </w:r>
      <w:r w:rsidRPr="009516D9">
        <w:rPr>
          <w:sz w:val="28"/>
          <w:szCs w:val="28"/>
        </w:rPr>
        <w:t xml:space="preserve"> до 150 кадров в секунду, что позволяет осуществлять визуальную навигацию в реальном времени.</w:t>
      </w:r>
    </w:p>
    <w:p w14:paraId="4BD9FF7A" w14:textId="77777777" w:rsidR="006722C2" w:rsidRPr="009516D9" w:rsidRDefault="006722C2" w:rsidP="006722C2">
      <w:pPr>
        <w:pStyle w:val="a9"/>
        <w:numPr>
          <w:ilvl w:val="0"/>
          <w:numId w:val="11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722C2">
        <w:rPr>
          <w:rStyle w:val="a8"/>
          <w:b w:val="0"/>
          <w:bCs w:val="0"/>
          <w:sz w:val="28"/>
          <w:szCs w:val="28"/>
        </w:rPr>
        <w:t>Низкая вычислительная сложность</w:t>
      </w:r>
      <w:r w:rsidRPr="009516D9">
        <w:rPr>
          <w:sz w:val="28"/>
          <w:szCs w:val="28"/>
        </w:rPr>
        <w:t xml:space="preserve"> </w:t>
      </w:r>
      <w:r>
        <w:t>–</w:t>
      </w:r>
      <w:r w:rsidRPr="009516D9">
        <w:rPr>
          <w:sz w:val="28"/>
          <w:szCs w:val="28"/>
        </w:rPr>
        <w:t xml:space="preserve"> возможность работы на компактных устройствах, таких как NVIDIA </w:t>
      </w:r>
      <w:proofErr w:type="spellStart"/>
      <w:r w:rsidRPr="009516D9">
        <w:rPr>
          <w:sz w:val="28"/>
          <w:szCs w:val="28"/>
        </w:rPr>
        <w:t>Jetson</w:t>
      </w:r>
      <w:proofErr w:type="spellEnd"/>
      <w:r w:rsidRPr="009516D9">
        <w:rPr>
          <w:sz w:val="28"/>
          <w:szCs w:val="28"/>
        </w:rPr>
        <w:t xml:space="preserve"> или </w:t>
      </w:r>
      <w:proofErr w:type="spellStart"/>
      <w:r w:rsidRPr="009516D9">
        <w:rPr>
          <w:sz w:val="28"/>
          <w:szCs w:val="28"/>
        </w:rPr>
        <w:t>Raspberry</w:t>
      </w:r>
      <w:proofErr w:type="spellEnd"/>
      <w:r w:rsidRPr="009516D9">
        <w:rPr>
          <w:sz w:val="28"/>
          <w:szCs w:val="28"/>
        </w:rPr>
        <w:t xml:space="preserve"> </w:t>
      </w:r>
      <w:proofErr w:type="spellStart"/>
      <w:r w:rsidRPr="009516D9">
        <w:rPr>
          <w:sz w:val="28"/>
          <w:szCs w:val="28"/>
        </w:rPr>
        <w:t>Pi</w:t>
      </w:r>
      <w:proofErr w:type="spellEnd"/>
      <w:r w:rsidRPr="009516D9">
        <w:rPr>
          <w:sz w:val="28"/>
          <w:szCs w:val="28"/>
        </w:rPr>
        <w:t>.</w:t>
      </w:r>
    </w:p>
    <w:p w14:paraId="052AB727" w14:textId="77777777" w:rsidR="006722C2" w:rsidRPr="009516D9" w:rsidRDefault="006722C2" w:rsidP="006722C2">
      <w:pPr>
        <w:pStyle w:val="a9"/>
        <w:numPr>
          <w:ilvl w:val="0"/>
          <w:numId w:val="11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722C2">
        <w:rPr>
          <w:rStyle w:val="a8"/>
          <w:b w:val="0"/>
          <w:bCs w:val="0"/>
          <w:sz w:val="28"/>
          <w:szCs w:val="28"/>
        </w:rPr>
        <w:t>Устойчивость к шуму и изменению освещения</w:t>
      </w:r>
      <w:r w:rsidRPr="009516D9">
        <w:rPr>
          <w:sz w:val="28"/>
          <w:szCs w:val="28"/>
        </w:rPr>
        <w:t>, что особенно важно при полётах в различных условиях.</w:t>
      </w:r>
    </w:p>
    <w:p w14:paraId="52C0FFC0" w14:textId="77777777" w:rsidR="006722C2" w:rsidRDefault="006722C2" w:rsidP="006722C2">
      <w:pPr>
        <w:pStyle w:val="a9"/>
        <w:numPr>
          <w:ilvl w:val="0"/>
          <w:numId w:val="11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722C2">
        <w:rPr>
          <w:rStyle w:val="a8"/>
          <w:b w:val="0"/>
          <w:bCs w:val="0"/>
          <w:sz w:val="28"/>
          <w:szCs w:val="28"/>
        </w:rPr>
        <w:t>Простота интеграции</w:t>
      </w:r>
      <w:r w:rsidRPr="009516D9">
        <w:rPr>
          <w:sz w:val="28"/>
          <w:szCs w:val="28"/>
        </w:rPr>
        <w:t xml:space="preserve"> в существующие системы компьютерного зрения и управления полётом</w:t>
      </w:r>
      <w:r>
        <w:rPr>
          <w:sz w:val="28"/>
          <w:szCs w:val="28"/>
        </w:rPr>
        <w:t xml:space="preserve"> [</w:t>
      </w:r>
      <w:r w:rsidRPr="006F0D04">
        <w:rPr>
          <w:sz w:val="28"/>
          <w:szCs w:val="28"/>
        </w:rPr>
        <w:t>7</w:t>
      </w:r>
      <w:r>
        <w:rPr>
          <w:sz w:val="28"/>
          <w:szCs w:val="28"/>
        </w:rPr>
        <w:t>]</w:t>
      </w:r>
      <w:r w:rsidRPr="009516D9">
        <w:rPr>
          <w:sz w:val="28"/>
          <w:szCs w:val="28"/>
        </w:rPr>
        <w:t>.</w:t>
      </w:r>
    </w:p>
    <w:p w14:paraId="51204583" w14:textId="77777777" w:rsidR="006722C2" w:rsidRDefault="006722C2" w:rsidP="006722C2">
      <w:pPr>
        <w:pStyle w:val="aa"/>
        <w:ind w:firstLine="709"/>
      </w:pPr>
      <w:r>
        <w:t xml:space="preserve">На данный момент активно используются несколько поколений моделей YOLO – от </w:t>
      </w:r>
      <w:r w:rsidRPr="006722C2">
        <w:rPr>
          <w:rStyle w:val="a8"/>
          <w:b w:val="0"/>
          <w:bCs w:val="0"/>
        </w:rPr>
        <w:t>YOLOv3</w:t>
      </w:r>
      <w:r>
        <w:t xml:space="preserve"> до </w:t>
      </w:r>
      <w:r w:rsidRPr="006722C2">
        <w:rPr>
          <w:rStyle w:val="a8"/>
          <w:b w:val="0"/>
          <w:bCs w:val="0"/>
        </w:rPr>
        <w:t>YOLOv9</w:t>
      </w:r>
      <w:r>
        <w:t xml:space="preserve">. Каждая последующая версия включает архитектурные улучшения, направленные на повышение точности и стабильности. Однако при выборе конкретной реализации необходимо учитывать не только показатели качества, но и </w:t>
      </w:r>
      <w:r w:rsidRPr="006722C2">
        <w:rPr>
          <w:rStyle w:val="a8"/>
          <w:b w:val="0"/>
          <w:bCs w:val="0"/>
        </w:rPr>
        <w:t>ресурсные ограничения</w:t>
      </w:r>
      <w:r>
        <w:t xml:space="preserve"> вычислительной платформы, на которой выполняется обработка данных. Характеристики моделей приведены в таблице 1.5. </w:t>
      </w:r>
    </w:p>
    <w:p w14:paraId="5E17877B" w14:textId="77777777" w:rsidR="006722C2" w:rsidRPr="001D774C" w:rsidRDefault="006722C2" w:rsidP="006722C2">
      <w:pPr>
        <w:pStyle w:val="aa"/>
        <w:spacing w:line="240" w:lineRule="auto"/>
      </w:pPr>
      <w:r>
        <w:t>Таблица 1.5 – Сравнение моделей алгоритма детекции</w:t>
      </w:r>
      <w:r w:rsidRPr="001D774C">
        <w:t xml:space="preserve"> </w:t>
      </w:r>
      <w:r>
        <w:rPr>
          <w:lang w:val="en-US"/>
        </w:rPr>
        <w:t>YOLO</w:t>
      </w:r>
    </w:p>
    <w:tbl>
      <w:tblPr>
        <w:tblStyle w:val="11"/>
        <w:tblW w:w="10660" w:type="dxa"/>
        <w:tblLayout w:type="fixed"/>
        <w:tblLook w:val="04A0" w:firstRow="1" w:lastRow="0" w:firstColumn="1" w:lastColumn="0" w:noHBand="0" w:noVBand="1"/>
      </w:tblPr>
      <w:tblGrid>
        <w:gridCol w:w="1026"/>
        <w:gridCol w:w="3261"/>
        <w:gridCol w:w="1701"/>
        <w:gridCol w:w="1701"/>
        <w:gridCol w:w="2971"/>
      </w:tblGrid>
      <w:tr w:rsidR="006722C2" w:rsidRPr="001D774C" w14:paraId="600594CB" w14:textId="77777777" w:rsidTr="006F4FB7">
        <w:tc>
          <w:tcPr>
            <w:tcW w:w="1026" w:type="dxa"/>
            <w:hideMark/>
          </w:tcPr>
          <w:p w14:paraId="47B5722B" w14:textId="77777777" w:rsidR="006722C2" w:rsidRPr="0068518E" w:rsidRDefault="006722C2" w:rsidP="00045069">
            <w:pPr>
              <w:jc w:val="center"/>
              <w:rPr>
                <w:bCs/>
                <w:sz w:val="24"/>
              </w:rPr>
            </w:pPr>
            <w:r w:rsidRPr="0068518E">
              <w:rPr>
                <w:bCs/>
                <w:sz w:val="24"/>
              </w:rPr>
              <w:t>Версия модели</w:t>
            </w:r>
          </w:p>
        </w:tc>
        <w:tc>
          <w:tcPr>
            <w:tcW w:w="3261" w:type="dxa"/>
            <w:hideMark/>
          </w:tcPr>
          <w:p w14:paraId="16E9B876" w14:textId="77777777" w:rsidR="006722C2" w:rsidRPr="0068518E" w:rsidRDefault="006722C2" w:rsidP="00045069">
            <w:pPr>
              <w:jc w:val="center"/>
              <w:rPr>
                <w:bCs/>
                <w:sz w:val="24"/>
              </w:rPr>
            </w:pPr>
            <w:r w:rsidRPr="0068518E">
              <w:rPr>
                <w:bCs/>
                <w:sz w:val="24"/>
              </w:rPr>
              <w:t>Основные особенности</w:t>
            </w:r>
          </w:p>
        </w:tc>
        <w:tc>
          <w:tcPr>
            <w:tcW w:w="1701" w:type="dxa"/>
            <w:hideMark/>
          </w:tcPr>
          <w:p w14:paraId="1F563C5E" w14:textId="77777777" w:rsidR="006722C2" w:rsidRPr="0068518E" w:rsidRDefault="006722C2" w:rsidP="00045069">
            <w:pPr>
              <w:jc w:val="center"/>
              <w:rPr>
                <w:bCs/>
                <w:sz w:val="24"/>
              </w:rPr>
            </w:pPr>
            <w:r w:rsidRPr="0068518E">
              <w:rPr>
                <w:bCs/>
                <w:sz w:val="24"/>
              </w:rPr>
              <w:t>Скорость (FPS)</w:t>
            </w:r>
          </w:p>
        </w:tc>
        <w:tc>
          <w:tcPr>
            <w:tcW w:w="1701" w:type="dxa"/>
            <w:hideMark/>
          </w:tcPr>
          <w:p w14:paraId="4A56B026" w14:textId="77777777" w:rsidR="006722C2" w:rsidRPr="0068518E" w:rsidRDefault="006722C2" w:rsidP="00045069">
            <w:pPr>
              <w:jc w:val="center"/>
              <w:rPr>
                <w:bCs/>
                <w:sz w:val="24"/>
              </w:rPr>
            </w:pPr>
            <w:r w:rsidRPr="0068518E">
              <w:rPr>
                <w:bCs/>
                <w:sz w:val="24"/>
              </w:rPr>
              <w:t>Точность (mAP@0.5)</w:t>
            </w:r>
          </w:p>
        </w:tc>
        <w:tc>
          <w:tcPr>
            <w:tcW w:w="2971" w:type="dxa"/>
            <w:hideMark/>
          </w:tcPr>
          <w:p w14:paraId="7AB07F03" w14:textId="77777777" w:rsidR="006722C2" w:rsidRPr="0068518E" w:rsidRDefault="006722C2" w:rsidP="00045069">
            <w:pPr>
              <w:jc w:val="center"/>
              <w:rPr>
                <w:bCs/>
                <w:sz w:val="24"/>
              </w:rPr>
            </w:pPr>
            <w:r w:rsidRPr="0068518E">
              <w:rPr>
                <w:bCs/>
                <w:sz w:val="24"/>
              </w:rPr>
              <w:t>Требования к ресурсам</w:t>
            </w:r>
          </w:p>
        </w:tc>
      </w:tr>
      <w:tr w:rsidR="006722C2" w:rsidRPr="001D774C" w14:paraId="1A39E564" w14:textId="77777777" w:rsidTr="006F4FB7">
        <w:tc>
          <w:tcPr>
            <w:tcW w:w="1026" w:type="dxa"/>
            <w:hideMark/>
          </w:tcPr>
          <w:p w14:paraId="512A0F94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bCs/>
                <w:sz w:val="24"/>
              </w:rPr>
              <w:t>YOLOv5</w:t>
            </w:r>
          </w:p>
        </w:tc>
        <w:tc>
          <w:tcPr>
            <w:tcW w:w="3261" w:type="dxa"/>
            <w:hideMark/>
          </w:tcPr>
          <w:p w14:paraId="55A486D1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Устойчивая и лёгкая модель, поддерживает вариации (n/s/m/l/x)</w:t>
            </w:r>
          </w:p>
        </w:tc>
        <w:tc>
          <w:tcPr>
            <w:tcW w:w="1701" w:type="dxa"/>
            <w:hideMark/>
          </w:tcPr>
          <w:p w14:paraId="23D4E8E7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120–140</w:t>
            </w:r>
          </w:p>
        </w:tc>
        <w:tc>
          <w:tcPr>
            <w:tcW w:w="1701" w:type="dxa"/>
            <w:hideMark/>
          </w:tcPr>
          <w:p w14:paraId="39F7ABC0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76–80%</w:t>
            </w:r>
          </w:p>
        </w:tc>
        <w:tc>
          <w:tcPr>
            <w:tcW w:w="2971" w:type="dxa"/>
            <w:hideMark/>
          </w:tcPr>
          <w:p w14:paraId="6D84C9AD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Низкие</w:t>
            </w:r>
          </w:p>
        </w:tc>
      </w:tr>
      <w:tr w:rsidR="006722C2" w:rsidRPr="001D774C" w14:paraId="3D00E73A" w14:textId="77777777" w:rsidTr="006F4FB7">
        <w:tc>
          <w:tcPr>
            <w:tcW w:w="1026" w:type="dxa"/>
            <w:hideMark/>
          </w:tcPr>
          <w:p w14:paraId="3A21E467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bCs/>
                <w:sz w:val="24"/>
              </w:rPr>
              <w:t>YOLOv7</w:t>
            </w:r>
          </w:p>
        </w:tc>
        <w:tc>
          <w:tcPr>
            <w:tcW w:w="3261" w:type="dxa"/>
            <w:hideMark/>
          </w:tcPr>
          <w:p w14:paraId="41440A4D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Улучшенные блоки E-ELAN, высокая точность</w:t>
            </w:r>
          </w:p>
        </w:tc>
        <w:tc>
          <w:tcPr>
            <w:tcW w:w="1701" w:type="dxa"/>
            <w:hideMark/>
          </w:tcPr>
          <w:p w14:paraId="6A4BFF5E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90–120</w:t>
            </w:r>
          </w:p>
        </w:tc>
        <w:tc>
          <w:tcPr>
            <w:tcW w:w="1701" w:type="dxa"/>
            <w:hideMark/>
          </w:tcPr>
          <w:p w14:paraId="0090995C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80–84%</w:t>
            </w:r>
          </w:p>
        </w:tc>
        <w:tc>
          <w:tcPr>
            <w:tcW w:w="2971" w:type="dxa"/>
            <w:hideMark/>
          </w:tcPr>
          <w:p w14:paraId="46581A97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Средние</w:t>
            </w:r>
          </w:p>
        </w:tc>
      </w:tr>
      <w:tr w:rsidR="006722C2" w:rsidRPr="0068518E" w14:paraId="26FD19B8" w14:textId="77777777" w:rsidTr="006F4FB7">
        <w:tc>
          <w:tcPr>
            <w:tcW w:w="1026" w:type="dxa"/>
            <w:hideMark/>
          </w:tcPr>
          <w:p w14:paraId="0CBF68D4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bCs/>
                <w:sz w:val="24"/>
              </w:rPr>
              <w:t>YOLOv8</w:t>
            </w:r>
          </w:p>
        </w:tc>
        <w:tc>
          <w:tcPr>
            <w:tcW w:w="3261" w:type="dxa"/>
            <w:hideMark/>
          </w:tcPr>
          <w:p w14:paraId="2625558C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Современная архитектура, поддержка ONNX/</w:t>
            </w:r>
            <w:proofErr w:type="spellStart"/>
            <w:r w:rsidRPr="0068518E">
              <w:rPr>
                <w:sz w:val="24"/>
              </w:rPr>
              <w:t>TensorRT</w:t>
            </w:r>
            <w:proofErr w:type="spellEnd"/>
            <w:r w:rsidRPr="0068518E">
              <w:rPr>
                <w:sz w:val="24"/>
              </w:rPr>
              <w:t xml:space="preserve">, </w:t>
            </w:r>
            <w:proofErr w:type="spellStart"/>
            <w:r w:rsidRPr="0068518E">
              <w:rPr>
                <w:sz w:val="24"/>
              </w:rPr>
              <w:t>автоаннотация</w:t>
            </w:r>
            <w:proofErr w:type="spellEnd"/>
            <w:r w:rsidRPr="0068518E">
              <w:rPr>
                <w:sz w:val="24"/>
              </w:rPr>
              <w:t>, улучшенные функции потерь</w:t>
            </w:r>
          </w:p>
        </w:tc>
        <w:tc>
          <w:tcPr>
            <w:tcW w:w="1701" w:type="dxa"/>
            <w:hideMark/>
          </w:tcPr>
          <w:p w14:paraId="014FAF1C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100–130</w:t>
            </w:r>
          </w:p>
        </w:tc>
        <w:tc>
          <w:tcPr>
            <w:tcW w:w="1701" w:type="dxa"/>
            <w:hideMark/>
          </w:tcPr>
          <w:p w14:paraId="68FD7114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82–85%</w:t>
            </w:r>
          </w:p>
        </w:tc>
        <w:tc>
          <w:tcPr>
            <w:tcW w:w="2971" w:type="dxa"/>
            <w:hideMark/>
          </w:tcPr>
          <w:p w14:paraId="5DE7F70A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Средние</w:t>
            </w:r>
          </w:p>
        </w:tc>
      </w:tr>
      <w:tr w:rsidR="006722C2" w:rsidRPr="0068518E" w14:paraId="51B5E2E0" w14:textId="77777777" w:rsidTr="006F4FB7">
        <w:tc>
          <w:tcPr>
            <w:tcW w:w="1026" w:type="dxa"/>
            <w:hideMark/>
          </w:tcPr>
          <w:p w14:paraId="56D06E93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bCs/>
                <w:sz w:val="24"/>
              </w:rPr>
              <w:lastRenderedPageBreak/>
              <w:t>YOLOv9</w:t>
            </w:r>
          </w:p>
        </w:tc>
        <w:tc>
          <w:tcPr>
            <w:tcW w:w="3261" w:type="dxa"/>
            <w:hideMark/>
          </w:tcPr>
          <w:p w14:paraId="152EE93A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 xml:space="preserve">Максимальная точность, усиленные </w:t>
            </w:r>
            <w:proofErr w:type="spellStart"/>
            <w:r w:rsidRPr="0068518E">
              <w:rPr>
                <w:sz w:val="24"/>
              </w:rPr>
              <w:t>трансформерные</w:t>
            </w:r>
            <w:proofErr w:type="spellEnd"/>
            <w:r w:rsidRPr="0068518E">
              <w:rPr>
                <w:sz w:val="24"/>
              </w:rPr>
              <w:t xml:space="preserve"> блоки</w:t>
            </w:r>
          </w:p>
        </w:tc>
        <w:tc>
          <w:tcPr>
            <w:tcW w:w="1701" w:type="dxa"/>
            <w:hideMark/>
          </w:tcPr>
          <w:p w14:paraId="43B61828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60–90</w:t>
            </w:r>
          </w:p>
        </w:tc>
        <w:tc>
          <w:tcPr>
            <w:tcW w:w="1701" w:type="dxa"/>
            <w:hideMark/>
          </w:tcPr>
          <w:p w14:paraId="3BC99850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86–88%</w:t>
            </w:r>
          </w:p>
        </w:tc>
        <w:tc>
          <w:tcPr>
            <w:tcW w:w="2971" w:type="dxa"/>
            <w:hideMark/>
          </w:tcPr>
          <w:p w14:paraId="3FE5107A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Высокие</w:t>
            </w:r>
          </w:p>
        </w:tc>
      </w:tr>
    </w:tbl>
    <w:p w14:paraId="49CD7AF3" w14:textId="77777777" w:rsidR="006722C2" w:rsidRPr="0068518E" w:rsidRDefault="006722C2" w:rsidP="006722C2">
      <w:pPr>
        <w:pStyle w:val="aa"/>
        <w:ind w:firstLine="709"/>
      </w:pPr>
    </w:p>
    <w:p w14:paraId="6AF2925E" w14:textId="77777777" w:rsidR="006722C2" w:rsidRDefault="006722C2" w:rsidP="006722C2">
      <w:pPr>
        <w:pStyle w:val="aa"/>
        <w:ind w:firstLine="709"/>
      </w:pPr>
      <w:r>
        <w:t xml:space="preserve">Для решения задачи детекции препятствий выбрана </w:t>
      </w:r>
      <w:r w:rsidRPr="006722C2">
        <w:rPr>
          <w:rStyle w:val="a8"/>
          <w:b w:val="0"/>
          <w:bCs w:val="0"/>
        </w:rPr>
        <w:t>YOLOv8</w:t>
      </w:r>
      <w:r>
        <w:t xml:space="preserve">, разработанная компанией </w:t>
      </w:r>
      <w:proofErr w:type="spellStart"/>
      <w:r w:rsidRPr="006722C2">
        <w:rPr>
          <w:rStyle w:val="af0"/>
          <w:i w:val="0"/>
          <w:iCs w:val="0"/>
        </w:rPr>
        <w:t>Ultralytics</w:t>
      </w:r>
      <w:proofErr w:type="spellEnd"/>
      <w:r>
        <w:t xml:space="preserve">, поскольку она сочетает </w:t>
      </w:r>
      <w:r w:rsidRPr="006722C2">
        <w:rPr>
          <w:rStyle w:val="a8"/>
          <w:b w:val="0"/>
          <w:bCs w:val="0"/>
        </w:rPr>
        <w:t>высокую точность и стабильность работы</w:t>
      </w:r>
      <w:r>
        <w:t xml:space="preserve"> при умеренных вычислительных затратах. По сравнению с YOLOv5, новая версия обладает улучшенной функцией потерь, что повышает точность распознавания мелких объектов и устойчивость к изменению освещения. В то же время, более новые версии, такие как YOLOv9, требуют значительно больших ресурсов, что делает их менее подходящими для применения в </w:t>
      </w:r>
      <w:r w:rsidRPr="006722C2">
        <w:rPr>
          <w:rStyle w:val="a8"/>
          <w:b w:val="0"/>
          <w:bCs w:val="0"/>
        </w:rPr>
        <w:t>реальных системах с ограниченной вычислительной мощностью [7]</w:t>
      </w:r>
      <w:r w:rsidRPr="006722C2">
        <w:rPr>
          <w:b/>
          <w:bCs/>
        </w:rPr>
        <w:t>.</w:t>
      </w:r>
    </w:p>
    <w:p w14:paraId="76E61509" w14:textId="77777777" w:rsidR="006722C2" w:rsidRDefault="006722C2" w:rsidP="006722C2">
      <w:pPr>
        <w:pStyle w:val="aa"/>
        <w:ind w:firstLine="709"/>
      </w:pPr>
      <w:r>
        <w:t xml:space="preserve">Выбор модели </w:t>
      </w:r>
      <w:r w:rsidRPr="006722C2">
        <w:rPr>
          <w:rStyle w:val="a8"/>
          <w:b w:val="0"/>
          <w:bCs w:val="0"/>
        </w:rPr>
        <w:t>YOLOv8</w:t>
      </w:r>
      <w:r>
        <w:t xml:space="preserve"> обусловлен сочетанием следующих факторов:</w:t>
      </w:r>
    </w:p>
    <w:p w14:paraId="73C1E1E4" w14:textId="77777777" w:rsidR="006722C2" w:rsidRPr="001D774C" w:rsidRDefault="006722C2" w:rsidP="006722C2">
      <w:pPr>
        <w:pStyle w:val="a9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722C2">
        <w:rPr>
          <w:rStyle w:val="a8"/>
          <w:b w:val="0"/>
          <w:bCs w:val="0"/>
          <w:sz w:val="28"/>
          <w:szCs w:val="28"/>
        </w:rPr>
        <w:t>высокая производительность</w:t>
      </w:r>
      <w:r w:rsidRPr="001D774C">
        <w:rPr>
          <w:sz w:val="28"/>
          <w:szCs w:val="28"/>
        </w:rPr>
        <w:t xml:space="preserve"> при сохранении точности;</w:t>
      </w:r>
    </w:p>
    <w:p w14:paraId="7003F01F" w14:textId="77777777" w:rsidR="006722C2" w:rsidRPr="001D774C" w:rsidRDefault="006722C2" w:rsidP="006722C2">
      <w:pPr>
        <w:pStyle w:val="a9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722C2">
        <w:rPr>
          <w:rStyle w:val="a8"/>
          <w:b w:val="0"/>
          <w:bCs w:val="0"/>
          <w:sz w:val="28"/>
          <w:szCs w:val="28"/>
        </w:rPr>
        <w:t>адаптивность</w:t>
      </w:r>
      <w:r w:rsidRPr="001D774C">
        <w:rPr>
          <w:sz w:val="28"/>
          <w:szCs w:val="28"/>
        </w:rPr>
        <w:t xml:space="preserve"> к различным вычислительным средам;</w:t>
      </w:r>
    </w:p>
    <w:p w14:paraId="621FBEAF" w14:textId="77777777" w:rsidR="006722C2" w:rsidRPr="001D774C" w:rsidRDefault="006722C2" w:rsidP="006722C2">
      <w:pPr>
        <w:pStyle w:val="a9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722C2">
        <w:rPr>
          <w:rStyle w:val="a8"/>
          <w:b w:val="0"/>
          <w:bCs w:val="0"/>
          <w:sz w:val="28"/>
          <w:szCs w:val="28"/>
        </w:rPr>
        <w:t>совместимость</w:t>
      </w:r>
      <w:r w:rsidRPr="001D774C">
        <w:rPr>
          <w:sz w:val="28"/>
          <w:szCs w:val="28"/>
        </w:rPr>
        <w:t xml:space="preserve"> с сов</w:t>
      </w:r>
      <w:r>
        <w:rPr>
          <w:sz w:val="28"/>
          <w:szCs w:val="28"/>
        </w:rPr>
        <w:t>ременными инструментами вывода</w:t>
      </w:r>
      <w:r w:rsidRPr="001D774C">
        <w:rPr>
          <w:sz w:val="28"/>
          <w:szCs w:val="28"/>
        </w:rPr>
        <w:t>;</w:t>
      </w:r>
    </w:p>
    <w:p w14:paraId="76E32F4A" w14:textId="77777777" w:rsidR="006722C2" w:rsidRPr="006F0D04" w:rsidRDefault="006722C2" w:rsidP="006722C2">
      <w:pPr>
        <w:pStyle w:val="a9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722C2">
        <w:rPr>
          <w:rStyle w:val="a8"/>
          <w:b w:val="0"/>
          <w:bCs w:val="0"/>
          <w:sz w:val="28"/>
          <w:szCs w:val="28"/>
        </w:rPr>
        <w:t xml:space="preserve">возможность </w:t>
      </w:r>
      <w:proofErr w:type="spellStart"/>
      <w:r w:rsidRPr="006722C2">
        <w:rPr>
          <w:rStyle w:val="a8"/>
          <w:b w:val="0"/>
          <w:bCs w:val="0"/>
          <w:sz w:val="28"/>
          <w:szCs w:val="28"/>
        </w:rPr>
        <w:t>дообучения</w:t>
      </w:r>
      <w:proofErr w:type="spellEnd"/>
      <w:r w:rsidRPr="006722C2">
        <w:rPr>
          <w:rStyle w:val="a8"/>
          <w:b w:val="0"/>
          <w:bCs w:val="0"/>
          <w:sz w:val="28"/>
          <w:szCs w:val="28"/>
        </w:rPr>
        <w:t xml:space="preserve"> на собственных наборах данных</w:t>
      </w:r>
      <w:r w:rsidRPr="001D774C">
        <w:rPr>
          <w:sz w:val="28"/>
          <w:szCs w:val="28"/>
        </w:rPr>
        <w:t>, что особенно важно при разработке детекторов для конкретных типов препятствий.</w:t>
      </w:r>
    </w:p>
    <w:p w14:paraId="049A236C" w14:textId="77777777" w:rsidR="006722C2" w:rsidRPr="00861809" w:rsidRDefault="006722C2" w:rsidP="006722C2">
      <w:pPr>
        <w:pStyle w:val="aa"/>
        <w:ind w:firstLine="709"/>
      </w:pPr>
      <w:r w:rsidRPr="006F0D04">
        <w:t xml:space="preserve">Таким образом, использование </w:t>
      </w:r>
      <w:r w:rsidRPr="006722C2">
        <w:rPr>
          <w:rStyle w:val="a8"/>
          <w:b w:val="0"/>
          <w:bCs w:val="0"/>
          <w:szCs w:val="28"/>
        </w:rPr>
        <w:t>YOLO</w:t>
      </w:r>
      <w:r w:rsidRPr="006F0D04">
        <w:t xml:space="preserve"> в качестве базового алгоритма детекции препятствий является обоснованным решением, обеспечивающим компромисс между скоростью, точностью и вычислительными затратами. Применение </w:t>
      </w:r>
      <w:r w:rsidRPr="006722C2">
        <w:rPr>
          <w:rStyle w:val="a8"/>
          <w:b w:val="0"/>
          <w:bCs w:val="0"/>
          <w:szCs w:val="28"/>
        </w:rPr>
        <w:t>YOLOv8</w:t>
      </w:r>
      <w:r w:rsidRPr="006F0D04">
        <w:t xml:space="preserve"> позволяет повысить надёжность навигации беспилотного летательного аппарата в условиях ограниченного времени реакции и ресурсов обработки данных, обеспечивая корректное распознавание препятствий в реальном времени</w:t>
      </w:r>
      <w:r w:rsidRPr="003E5F0E">
        <w:t xml:space="preserve"> [6],[7]</w:t>
      </w:r>
      <w:r w:rsidRPr="006F0D04">
        <w:t>.</w:t>
      </w:r>
    </w:p>
    <w:p w14:paraId="284D8B53" w14:textId="77777777" w:rsidR="006722C2" w:rsidRDefault="006722C2" w:rsidP="006722C2">
      <w:pPr>
        <w:pStyle w:val="3"/>
        <w:numPr>
          <w:ilvl w:val="2"/>
          <w:numId w:val="9"/>
        </w:numPr>
        <w:spacing w:before="0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14915708"/>
      <w:r w:rsidRPr="00EC6D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Обоснование выбора среды </w:t>
      </w:r>
      <w:proofErr w:type="spellStart"/>
      <w:r w:rsidRPr="00EC6D2F">
        <w:rPr>
          <w:rFonts w:ascii="Times New Roman" w:hAnsi="Times New Roman" w:cs="Times New Roman"/>
          <w:color w:val="000000" w:themeColor="text1"/>
          <w:sz w:val="28"/>
          <w:szCs w:val="28"/>
        </w:rPr>
        <w:t>AirSim</w:t>
      </w:r>
      <w:proofErr w:type="spellEnd"/>
      <w:r w:rsidRPr="00EC6D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моделирования</w:t>
      </w:r>
      <w:bookmarkEnd w:id="10"/>
    </w:p>
    <w:p w14:paraId="41E6C59F" w14:textId="77777777" w:rsidR="006722C2" w:rsidRPr="00746D76" w:rsidRDefault="006722C2" w:rsidP="006722C2">
      <w:r w:rsidRPr="00746D76">
        <w:t xml:space="preserve">Одним из ключевых этапов при разработке и тестировании систем автономного управления </w:t>
      </w:r>
      <w:r>
        <w:t xml:space="preserve">квадрокоптером </w:t>
      </w:r>
      <w:r w:rsidRPr="00746D76">
        <w:t>является выбор программной среды моделирования. Использование симуляторов позволяет проводить исследования, отладку алгоритмов навигации и детекции препятствий без необходимости проведения дорогостоящих и потенциально опасных натурных испытаний.</w:t>
      </w:r>
    </w:p>
    <w:p w14:paraId="4D382FC4" w14:textId="77777777" w:rsidR="006722C2" w:rsidRPr="00746D76" w:rsidRDefault="006722C2" w:rsidP="006722C2">
      <w:r w:rsidRPr="00746D76">
        <w:lastRenderedPageBreak/>
        <w:t xml:space="preserve">Современные симуляторы </w:t>
      </w:r>
      <w:r>
        <w:t>квадрокоптера</w:t>
      </w:r>
      <w:r w:rsidRPr="00746D76">
        <w:t xml:space="preserve"> должны удовлетворять ряду требований:</w:t>
      </w:r>
    </w:p>
    <w:p w14:paraId="7F8D4538" w14:textId="77777777" w:rsidR="006722C2" w:rsidRPr="00746D76" w:rsidRDefault="006722C2" w:rsidP="006722C2">
      <w:pPr>
        <w:numPr>
          <w:ilvl w:val="0"/>
          <w:numId w:val="13"/>
        </w:numPr>
        <w:tabs>
          <w:tab w:val="clear" w:pos="720"/>
          <w:tab w:val="num" w:pos="0"/>
        </w:tabs>
        <w:ind w:left="0" w:firstLine="709"/>
      </w:pPr>
      <w:r w:rsidRPr="00746D76">
        <w:t>реалистичное моделирование физических процессов (аэродинамика, столкновения, поведение сенсоров);</w:t>
      </w:r>
    </w:p>
    <w:p w14:paraId="69A57F6F" w14:textId="77777777" w:rsidR="006722C2" w:rsidRPr="00746D76" w:rsidRDefault="006722C2" w:rsidP="006722C2">
      <w:pPr>
        <w:numPr>
          <w:ilvl w:val="0"/>
          <w:numId w:val="13"/>
        </w:numPr>
        <w:tabs>
          <w:tab w:val="clear" w:pos="720"/>
          <w:tab w:val="num" w:pos="0"/>
        </w:tabs>
        <w:ind w:left="0" w:firstLine="709"/>
      </w:pPr>
      <w:r w:rsidRPr="00746D76">
        <w:t>возможность интеграции пользовательских алгоритмов управления;</w:t>
      </w:r>
    </w:p>
    <w:p w14:paraId="0D16BC8A" w14:textId="77777777" w:rsidR="006722C2" w:rsidRPr="00746D76" w:rsidRDefault="006722C2" w:rsidP="006722C2">
      <w:pPr>
        <w:numPr>
          <w:ilvl w:val="0"/>
          <w:numId w:val="13"/>
        </w:numPr>
        <w:tabs>
          <w:tab w:val="clear" w:pos="720"/>
          <w:tab w:val="num" w:pos="0"/>
        </w:tabs>
        <w:ind w:left="0" w:firstLine="709"/>
      </w:pPr>
      <w:r w:rsidRPr="00746D76">
        <w:t xml:space="preserve">поддержка визуальных сенсоров (RGB, глубинная камера, </w:t>
      </w:r>
      <w:proofErr w:type="spellStart"/>
      <w:r w:rsidRPr="00746D76">
        <w:t>LiDAR</w:t>
      </w:r>
      <w:proofErr w:type="spellEnd"/>
      <w:r w:rsidRPr="00746D76">
        <w:t>);</w:t>
      </w:r>
    </w:p>
    <w:p w14:paraId="3C4BAD3C" w14:textId="77777777" w:rsidR="006722C2" w:rsidRPr="00746D76" w:rsidRDefault="006722C2" w:rsidP="006722C2">
      <w:pPr>
        <w:numPr>
          <w:ilvl w:val="0"/>
          <w:numId w:val="13"/>
        </w:numPr>
        <w:tabs>
          <w:tab w:val="clear" w:pos="720"/>
          <w:tab w:val="num" w:pos="0"/>
        </w:tabs>
        <w:ind w:left="0" w:firstLine="709"/>
      </w:pPr>
      <w:r w:rsidRPr="00746D76">
        <w:t>возможность автоматизации сценариев и экспорта данных;</w:t>
      </w:r>
    </w:p>
    <w:p w14:paraId="3E41ABFE" w14:textId="77777777" w:rsidR="006722C2" w:rsidRPr="00746D76" w:rsidRDefault="006722C2" w:rsidP="006722C2">
      <w:pPr>
        <w:numPr>
          <w:ilvl w:val="0"/>
          <w:numId w:val="13"/>
        </w:numPr>
        <w:tabs>
          <w:tab w:val="clear" w:pos="720"/>
          <w:tab w:val="num" w:pos="0"/>
        </w:tabs>
        <w:ind w:left="0" w:firstLine="709"/>
      </w:pPr>
      <w:r w:rsidRPr="00746D76">
        <w:t>кроссплатформенность и открытость архитектуры для модификации.</w:t>
      </w:r>
    </w:p>
    <w:p w14:paraId="786FF6E7" w14:textId="77777777" w:rsidR="006722C2" w:rsidRDefault="006722C2" w:rsidP="006722C2">
      <w:r w:rsidRPr="00746D76">
        <w:t xml:space="preserve">Среди наиболее распространённых решений выделяются </w:t>
      </w:r>
      <w:proofErr w:type="spellStart"/>
      <w:r w:rsidRPr="00B56F21">
        <w:rPr>
          <w:bCs/>
        </w:rPr>
        <w:t>Gazebo</w:t>
      </w:r>
      <w:proofErr w:type="spellEnd"/>
      <w:r w:rsidRPr="00746D76">
        <w:t xml:space="preserve">, </w:t>
      </w:r>
      <w:proofErr w:type="spellStart"/>
      <w:r w:rsidRPr="00B56F21">
        <w:rPr>
          <w:bCs/>
        </w:rPr>
        <w:t>AirSim</w:t>
      </w:r>
      <w:proofErr w:type="spellEnd"/>
      <w:r w:rsidRPr="00746D76">
        <w:t xml:space="preserve">, </w:t>
      </w:r>
      <w:r w:rsidRPr="00B56F21">
        <w:rPr>
          <w:bCs/>
        </w:rPr>
        <w:t xml:space="preserve">Microsoft Project </w:t>
      </w:r>
      <w:proofErr w:type="spellStart"/>
      <w:r w:rsidRPr="00B56F21">
        <w:rPr>
          <w:bCs/>
        </w:rPr>
        <w:t>Bonsai</w:t>
      </w:r>
      <w:proofErr w:type="spellEnd"/>
      <w:r w:rsidRPr="00746D76">
        <w:t xml:space="preserve">, </w:t>
      </w:r>
      <w:proofErr w:type="spellStart"/>
      <w:r w:rsidRPr="00B56F21">
        <w:rPr>
          <w:bCs/>
        </w:rPr>
        <w:t>RotorS</w:t>
      </w:r>
      <w:proofErr w:type="spellEnd"/>
      <w:r w:rsidRPr="00746D76">
        <w:t xml:space="preserve"> и </w:t>
      </w:r>
      <w:r w:rsidRPr="00B56F21">
        <w:rPr>
          <w:bCs/>
        </w:rPr>
        <w:t>PX4 SITL</w:t>
      </w:r>
      <w:r w:rsidRPr="00746D76">
        <w:t>.</w:t>
      </w:r>
      <w:r>
        <w:t xml:space="preserve"> Сравнительные характеристики симуляторов представлены в таблице 1.6</w:t>
      </w:r>
    </w:p>
    <w:p w14:paraId="7A5FEEA1" w14:textId="77777777" w:rsidR="006722C2" w:rsidRPr="00B56F21" w:rsidRDefault="006722C2" w:rsidP="006722C2">
      <w:pPr>
        <w:spacing w:line="240" w:lineRule="auto"/>
      </w:pPr>
      <w:r>
        <w:t xml:space="preserve">Таблица 1.6 – Сравнение ПО симуляторов </w:t>
      </w:r>
    </w:p>
    <w:tbl>
      <w:tblPr>
        <w:tblStyle w:val="11"/>
        <w:tblW w:w="10660" w:type="dxa"/>
        <w:tblLayout w:type="fixed"/>
        <w:tblLook w:val="04A0" w:firstRow="1" w:lastRow="0" w:firstColumn="1" w:lastColumn="0" w:noHBand="0" w:noVBand="1"/>
      </w:tblPr>
      <w:tblGrid>
        <w:gridCol w:w="1168"/>
        <w:gridCol w:w="1533"/>
        <w:gridCol w:w="1611"/>
        <w:gridCol w:w="83"/>
        <w:gridCol w:w="1451"/>
        <w:gridCol w:w="1559"/>
        <w:gridCol w:w="3255"/>
      </w:tblGrid>
      <w:tr w:rsidR="006722C2" w:rsidRPr="00B56F21" w14:paraId="0C313A00" w14:textId="77777777" w:rsidTr="006F4FB7">
        <w:tc>
          <w:tcPr>
            <w:tcW w:w="1168" w:type="dxa"/>
            <w:hideMark/>
          </w:tcPr>
          <w:p w14:paraId="4D529A49" w14:textId="77777777" w:rsidR="006722C2" w:rsidRPr="0068518E" w:rsidRDefault="006722C2" w:rsidP="00045069">
            <w:pPr>
              <w:jc w:val="center"/>
              <w:rPr>
                <w:bCs/>
                <w:sz w:val="24"/>
              </w:rPr>
            </w:pPr>
            <w:r w:rsidRPr="0068518E">
              <w:rPr>
                <w:bCs/>
                <w:sz w:val="24"/>
              </w:rPr>
              <w:t>Среда моделирования</w:t>
            </w:r>
          </w:p>
        </w:tc>
        <w:tc>
          <w:tcPr>
            <w:tcW w:w="1533" w:type="dxa"/>
            <w:hideMark/>
          </w:tcPr>
          <w:p w14:paraId="74F5CFD6" w14:textId="77777777" w:rsidR="006722C2" w:rsidRPr="0068518E" w:rsidRDefault="006722C2" w:rsidP="00045069">
            <w:pPr>
              <w:jc w:val="center"/>
              <w:rPr>
                <w:bCs/>
                <w:sz w:val="24"/>
              </w:rPr>
            </w:pPr>
            <w:r w:rsidRPr="0068518E">
              <w:rPr>
                <w:bCs/>
                <w:sz w:val="24"/>
              </w:rPr>
              <w:t>Физическая модель</w:t>
            </w:r>
          </w:p>
        </w:tc>
        <w:tc>
          <w:tcPr>
            <w:tcW w:w="1611" w:type="dxa"/>
            <w:hideMark/>
          </w:tcPr>
          <w:p w14:paraId="15334579" w14:textId="77777777" w:rsidR="006722C2" w:rsidRPr="0068518E" w:rsidRDefault="006722C2" w:rsidP="00045069">
            <w:pPr>
              <w:jc w:val="center"/>
              <w:rPr>
                <w:bCs/>
                <w:sz w:val="24"/>
              </w:rPr>
            </w:pPr>
            <w:r w:rsidRPr="0068518E">
              <w:rPr>
                <w:bCs/>
                <w:sz w:val="24"/>
              </w:rPr>
              <w:t>Графика / визуализация</w:t>
            </w:r>
          </w:p>
        </w:tc>
        <w:tc>
          <w:tcPr>
            <w:tcW w:w="1534" w:type="dxa"/>
            <w:gridSpan w:val="2"/>
            <w:hideMark/>
          </w:tcPr>
          <w:p w14:paraId="6AFCE8D4" w14:textId="77777777" w:rsidR="006722C2" w:rsidRPr="0068518E" w:rsidRDefault="006722C2" w:rsidP="00045069">
            <w:pPr>
              <w:jc w:val="center"/>
              <w:rPr>
                <w:bCs/>
                <w:sz w:val="24"/>
              </w:rPr>
            </w:pPr>
            <w:r w:rsidRPr="0068518E">
              <w:rPr>
                <w:bCs/>
                <w:sz w:val="24"/>
              </w:rPr>
              <w:t>Интеграция ИИ / Python</w:t>
            </w:r>
          </w:p>
        </w:tc>
        <w:tc>
          <w:tcPr>
            <w:tcW w:w="1559" w:type="dxa"/>
            <w:hideMark/>
          </w:tcPr>
          <w:p w14:paraId="037CFDDD" w14:textId="77777777" w:rsidR="006722C2" w:rsidRPr="0068518E" w:rsidRDefault="006722C2" w:rsidP="00045069">
            <w:pPr>
              <w:jc w:val="center"/>
              <w:rPr>
                <w:bCs/>
                <w:sz w:val="24"/>
              </w:rPr>
            </w:pPr>
            <w:r w:rsidRPr="0068518E">
              <w:rPr>
                <w:bCs/>
                <w:sz w:val="24"/>
              </w:rPr>
              <w:t>Основные преимущества</w:t>
            </w:r>
          </w:p>
        </w:tc>
        <w:tc>
          <w:tcPr>
            <w:tcW w:w="3255" w:type="dxa"/>
            <w:hideMark/>
          </w:tcPr>
          <w:p w14:paraId="6D23A9AD" w14:textId="77777777" w:rsidR="006722C2" w:rsidRPr="0068518E" w:rsidRDefault="006722C2" w:rsidP="00045069">
            <w:pPr>
              <w:jc w:val="center"/>
              <w:rPr>
                <w:bCs/>
                <w:sz w:val="24"/>
              </w:rPr>
            </w:pPr>
            <w:r w:rsidRPr="0068518E">
              <w:rPr>
                <w:bCs/>
                <w:sz w:val="24"/>
              </w:rPr>
              <w:t>Недостатки</w:t>
            </w:r>
          </w:p>
        </w:tc>
      </w:tr>
      <w:tr w:rsidR="006722C2" w:rsidRPr="00B56F21" w14:paraId="054F9778" w14:textId="77777777" w:rsidTr="006F4FB7">
        <w:tc>
          <w:tcPr>
            <w:tcW w:w="1168" w:type="dxa"/>
            <w:hideMark/>
          </w:tcPr>
          <w:p w14:paraId="578AD80F" w14:textId="77777777" w:rsidR="006722C2" w:rsidRPr="0068518E" w:rsidRDefault="006722C2" w:rsidP="00045069">
            <w:pPr>
              <w:rPr>
                <w:b/>
                <w:sz w:val="24"/>
              </w:rPr>
            </w:pPr>
            <w:proofErr w:type="spellStart"/>
            <w:r w:rsidRPr="0068518E">
              <w:rPr>
                <w:rStyle w:val="a8"/>
                <w:sz w:val="24"/>
              </w:rPr>
              <w:t>Gazebo</w:t>
            </w:r>
            <w:proofErr w:type="spellEnd"/>
            <w:r w:rsidRPr="0068518E">
              <w:rPr>
                <w:rStyle w:val="a8"/>
                <w:sz w:val="24"/>
              </w:rPr>
              <w:t xml:space="preserve"> (ROS)</w:t>
            </w:r>
          </w:p>
        </w:tc>
        <w:tc>
          <w:tcPr>
            <w:tcW w:w="1533" w:type="dxa"/>
            <w:hideMark/>
          </w:tcPr>
          <w:p w14:paraId="048F8AEC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Достаточно точная, Open Dynamics Engine</w:t>
            </w:r>
          </w:p>
        </w:tc>
        <w:tc>
          <w:tcPr>
            <w:tcW w:w="1611" w:type="dxa"/>
            <w:hideMark/>
          </w:tcPr>
          <w:p w14:paraId="11D1408D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Средняя, ограниченные визуальные эффекты</w:t>
            </w:r>
          </w:p>
        </w:tc>
        <w:tc>
          <w:tcPr>
            <w:tcW w:w="1534" w:type="dxa"/>
            <w:gridSpan w:val="2"/>
            <w:hideMark/>
          </w:tcPr>
          <w:p w14:paraId="23A61945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Поддержка через ROS и Python API</w:t>
            </w:r>
          </w:p>
        </w:tc>
        <w:tc>
          <w:tcPr>
            <w:tcW w:w="1559" w:type="dxa"/>
            <w:hideMark/>
          </w:tcPr>
          <w:p w14:paraId="362440D0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Активное сообщество, модульность</w:t>
            </w:r>
          </w:p>
        </w:tc>
        <w:tc>
          <w:tcPr>
            <w:tcW w:w="3255" w:type="dxa"/>
            <w:hideMark/>
          </w:tcPr>
          <w:p w14:paraId="27D72FC0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Ограниченная графика, сложность настройки</w:t>
            </w:r>
          </w:p>
        </w:tc>
      </w:tr>
      <w:tr w:rsidR="006722C2" w:rsidRPr="00B56F21" w14:paraId="37EBE6A1" w14:textId="77777777" w:rsidTr="006F4FB7">
        <w:tc>
          <w:tcPr>
            <w:tcW w:w="1168" w:type="dxa"/>
            <w:hideMark/>
          </w:tcPr>
          <w:p w14:paraId="59728B58" w14:textId="77777777" w:rsidR="006722C2" w:rsidRPr="0068518E" w:rsidRDefault="006722C2" w:rsidP="00045069">
            <w:pPr>
              <w:rPr>
                <w:b/>
                <w:sz w:val="24"/>
              </w:rPr>
            </w:pPr>
            <w:proofErr w:type="spellStart"/>
            <w:r w:rsidRPr="0068518E">
              <w:rPr>
                <w:rStyle w:val="a8"/>
                <w:sz w:val="24"/>
              </w:rPr>
              <w:t>RotorS</w:t>
            </w:r>
            <w:proofErr w:type="spellEnd"/>
            <w:r w:rsidRPr="0068518E">
              <w:rPr>
                <w:rStyle w:val="a8"/>
                <w:sz w:val="24"/>
              </w:rPr>
              <w:t xml:space="preserve"> (ROS)</w:t>
            </w:r>
          </w:p>
        </w:tc>
        <w:tc>
          <w:tcPr>
            <w:tcW w:w="1533" w:type="dxa"/>
            <w:hideMark/>
          </w:tcPr>
          <w:p w14:paraId="1A588404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 xml:space="preserve">Простая модель полёта на основе </w:t>
            </w:r>
            <w:proofErr w:type="spellStart"/>
            <w:r w:rsidRPr="0068518E">
              <w:rPr>
                <w:sz w:val="24"/>
              </w:rPr>
              <w:t>MAVLink</w:t>
            </w:r>
            <w:proofErr w:type="spellEnd"/>
          </w:p>
        </w:tc>
        <w:tc>
          <w:tcPr>
            <w:tcW w:w="1611" w:type="dxa"/>
            <w:hideMark/>
          </w:tcPr>
          <w:p w14:paraId="50CD4726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Базовая</w:t>
            </w:r>
          </w:p>
        </w:tc>
        <w:tc>
          <w:tcPr>
            <w:tcW w:w="1534" w:type="dxa"/>
            <w:gridSpan w:val="2"/>
            <w:hideMark/>
          </w:tcPr>
          <w:p w14:paraId="6E2F5165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Через ROS</w:t>
            </w:r>
          </w:p>
        </w:tc>
        <w:tc>
          <w:tcPr>
            <w:tcW w:w="1559" w:type="dxa"/>
            <w:hideMark/>
          </w:tcPr>
          <w:p w14:paraId="285292AB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Простота и открытость</w:t>
            </w:r>
          </w:p>
        </w:tc>
        <w:tc>
          <w:tcPr>
            <w:tcW w:w="3255" w:type="dxa"/>
            <w:hideMark/>
          </w:tcPr>
          <w:p w14:paraId="02D17115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 xml:space="preserve">Отсутствие визуальной среды и </w:t>
            </w:r>
            <w:proofErr w:type="spellStart"/>
            <w:r w:rsidRPr="0068518E">
              <w:rPr>
                <w:sz w:val="24"/>
              </w:rPr>
              <w:t>реалистики</w:t>
            </w:r>
            <w:proofErr w:type="spellEnd"/>
          </w:p>
        </w:tc>
      </w:tr>
      <w:tr w:rsidR="006722C2" w:rsidRPr="0068518E" w14:paraId="72CD28D3" w14:textId="77777777" w:rsidTr="006F4FB7">
        <w:tc>
          <w:tcPr>
            <w:tcW w:w="1168" w:type="dxa"/>
            <w:hideMark/>
          </w:tcPr>
          <w:p w14:paraId="40577BEB" w14:textId="77777777" w:rsidR="006722C2" w:rsidRPr="006722C2" w:rsidRDefault="006722C2" w:rsidP="00045069">
            <w:pPr>
              <w:rPr>
                <w:b/>
                <w:bCs/>
                <w:sz w:val="24"/>
              </w:rPr>
            </w:pPr>
            <w:r w:rsidRPr="006722C2">
              <w:rPr>
                <w:rStyle w:val="a8"/>
                <w:b w:val="0"/>
                <w:bCs w:val="0"/>
                <w:sz w:val="24"/>
              </w:rPr>
              <w:t xml:space="preserve">PX4 SITL / </w:t>
            </w:r>
            <w:proofErr w:type="spellStart"/>
            <w:r w:rsidRPr="006722C2">
              <w:rPr>
                <w:rStyle w:val="a8"/>
                <w:b w:val="0"/>
                <w:bCs w:val="0"/>
                <w:sz w:val="24"/>
              </w:rPr>
              <w:t>QGroundControl</w:t>
            </w:r>
            <w:proofErr w:type="spellEnd"/>
          </w:p>
        </w:tc>
        <w:tc>
          <w:tcPr>
            <w:tcW w:w="1533" w:type="dxa"/>
            <w:hideMark/>
          </w:tcPr>
          <w:p w14:paraId="7739C7A0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Физика полёта и телеметрия</w:t>
            </w:r>
          </w:p>
        </w:tc>
        <w:tc>
          <w:tcPr>
            <w:tcW w:w="1694" w:type="dxa"/>
            <w:gridSpan w:val="2"/>
            <w:hideMark/>
          </w:tcPr>
          <w:p w14:paraId="7EAC3C7B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Минимальная</w:t>
            </w:r>
          </w:p>
        </w:tc>
        <w:tc>
          <w:tcPr>
            <w:tcW w:w="1451" w:type="dxa"/>
            <w:hideMark/>
          </w:tcPr>
          <w:p w14:paraId="30994886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MAVSDK, C++, Python</w:t>
            </w:r>
          </w:p>
        </w:tc>
        <w:tc>
          <w:tcPr>
            <w:tcW w:w="1559" w:type="dxa"/>
            <w:hideMark/>
          </w:tcPr>
          <w:p w14:paraId="038010AE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Точное моделирование автопилота PX4</w:t>
            </w:r>
          </w:p>
        </w:tc>
        <w:tc>
          <w:tcPr>
            <w:tcW w:w="3255" w:type="dxa"/>
            <w:hideMark/>
          </w:tcPr>
          <w:p w14:paraId="630C8813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Отсутствие 3D-визуализации</w:t>
            </w:r>
          </w:p>
        </w:tc>
      </w:tr>
      <w:tr w:rsidR="006722C2" w:rsidRPr="0068518E" w14:paraId="0D53845A" w14:textId="77777777" w:rsidTr="006F4FB7">
        <w:tc>
          <w:tcPr>
            <w:tcW w:w="1168" w:type="dxa"/>
            <w:hideMark/>
          </w:tcPr>
          <w:p w14:paraId="43A42462" w14:textId="77777777" w:rsidR="006722C2" w:rsidRPr="006722C2" w:rsidRDefault="006722C2" w:rsidP="00045069">
            <w:pPr>
              <w:rPr>
                <w:b/>
                <w:bCs/>
                <w:sz w:val="24"/>
              </w:rPr>
            </w:pPr>
            <w:r w:rsidRPr="006722C2">
              <w:rPr>
                <w:rStyle w:val="a8"/>
                <w:b w:val="0"/>
                <w:bCs w:val="0"/>
                <w:sz w:val="24"/>
              </w:rPr>
              <w:t xml:space="preserve">Microsoft </w:t>
            </w:r>
            <w:r w:rsidRPr="006722C2">
              <w:rPr>
                <w:rStyle w:val="a8"/>
                <w:b w:val="0"/>
                <w:bCs w:val="0"/>
                <w:sz w:val="24"/>
              </w:rPr>
              <w:lastRenderedPageBreak/>
              <w:t xml:space="preserve">Project </w:t>
            </w:r>
            <w:proofErr w:type="spellStart"/>
            <w:r w:rsidRPr="006722C2">
              <w:rPr>
                <w:rStyle w:val="a8"/>
                <w:b w:val="0"/>
                <w:bCs w:val="0"/>
                <w:sz w:val="24"/>
              </w:rPr>
              <w:t>Bonsai</w:t>
            </w:r>
            <w:proofErr w:type="spellEnd"/>
          </w:p>
        </w:tc>
        <w:tc>
          <w:tcPr>
            <w:tcW w:w="1533" w:type="dxa"/>
            <w:hideMark/>
          </w:tcPr>
          <w:p w14:paraId="0B1495A7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lastRenderedPageBreak/>
              <w:t xml:space="preserve">Моделирование с </w:t>
            </w:r>
            <w:r w:rsidRPr="0068518E">
              <w:rPr>
                <w:sz w:val="24"/>
              </w:rPr>
              <w:lastRenderedPageBreak/>
              <w:t>элементами ИИ</w:t>
            </w:r>
          </w:p>
        </w:tc>
        <w:tc>
          <w:tcPr>
            <w:tcW w:w="1694" w:type="dxa"/>
            <w:gridSpan w:val="2"/>
            <w:hideMark/>
          </w:tcPr>
          <w:p w14:paraId="2FBDD72D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lastRenderedPageBreak/>
              <w:t>Высокая (</w:t>
            </w:r>
            <w:proofErr w:type="spellStart"/>
            <w:r w:rsidRPr="0068518E">
              <w:rPr>
                <w:sz w:val="24"/>
              </w:rPr>
              <w:t>Unity</w:t>
            </w:r>
            <w:proofErr w:type="spellEnd"/>
            <w:r w:rsidRPr="0068518E">
              <w:rPr>
                <w:sz w:val="24"/>
              </w:rPr>
              <w:t>)</w:t>
            </w:r>
          </w:p>
        </w:tc>
        <w:tc>
          <w:tcPr>
            <w:tcW w:w="1451" w:type="dxa"/>
            <w:hideMark/>
          </w:tcPr>
          <w:p w14:paraId="20F492F8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Python SDK</w:t>
            </w:r>
          </w:p>
        </w:tc>
        <w:tc>
          <w:tcPr>
            <w:tcW w:w="1559" w:type="dxa"/>
            <w:hideMark/>
          </w:tcPr>
          <w:p w14:paraId="61B701B8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 xml:space="preserve">Автоматизация </w:t>
            </w:r>
            <w:r w:rsidRPr="0068518E">
              <w:rPr>
                <w:sz w:val="24"/>
              </w:rPr>
              <w:lastRenderedPageBreak/>
              <w:t>обучения агентов</w:t>
            </w:r>
          </w:p>
        </w:tc>
        <w:tc>
          <w:tcPr>
            <w:tcW w:w="3255" w:type="dxa"/>
            <w:hideMark/>
          </w:tcPr>
          <w:p w14:paraId="44C9D094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lastRenderedPageBreak/>
              <w:t>Закрытая экосистема, требует лицензии</w:t>
            </w:r>
          </w:p>
        </w:tc>
      </w:tr>
      <w:tr w:rsidR="006722C2" w:rsidRPr="0068518E" w14:paraId="06A42917" w14:textId="77777777" w:rsidTr="006F4FB7">
        <w:tc>
          <w:tcPr>
            <w:tcW w:w="1168" w:type="dxa"/>
            <w:hideMark/>
          </w:tcPr>
          <w:p w14:paraId="58092837" w14:textId="77777777" w:rsidR="006722C2" w:rsidRPr="006722C2" w:rsidRDefault="006722C2" w:rsidP="00045069">
            <w:pPr>
              <w:rPr>
                <w:b/>
                <w:bCs/>
                <w:sz w:val="24"/>
              </w:rPr>
            </w:pPr>
            <w:proofErr w:type="spellStart"/>
            <w:r w:rsidRPr="006722C2">
              <w:rPr>
                <w:rStyle w:val="a8"/>
                <w:b w:val="0"/>
                <w:bCs w:val="0"/>
                <w:sz w:val="24"/>
              </w:rPr>
              <w:t>AirSim</w:t>
            </w:r>
            <w:proofErr w:type="spellEnd"/>
            <w:r w:rsidRPr="006722C2">
              <w:rPr>
                <w:rStyle w:val="a8"/>
                <w:b w:val="0"/>
                <w:bCs w:val="0"/>
                <w:sz w:val="24"/>
              </w:rPr>
              <w:t xml:space="preserve"> (</w:t>
            </w:r>
            <w:proofErr w:type="spellStart"/>
            <w:r w:rsidRPr="006722C2">
              <w:rPr>
                <w:rStyle w:val="a8"/>
                <w:b w:val="0"/>
                <w:bCs w:val="0"/>
                <w:sz w:val="24"/>
              </w:rPr>
              <w:t>Unreal</w:t>
            </w:r>
            <w:proofErr w:type="spellEnd"/>
            <w:r w:rsidRPr="006722C2">
              <w:rPr>
                <w:rStyle w:val="a8"/>
                <w:b w:val="0"/>
                <w:bCs w:val="0"/>
                <w:sz w:val="24"/>
              </w:rPr>
              <w:t xml:space="preserve"> Engine)</w:t>
            </w:r>
          </w:p>
        </w:tc>
        <w:tc>
          <w:tcPr>
            <w:tcW w:w="1533" w:type="dxa"/>
            <w:hideMark/>
          </w:tcPr>
          <w:p w14:paraId="7258B6AB" w14:textId="77777777" w:rsidR="006722C2" w:rsidRPr="0068518E" w:rsidRDefault="006722C2" w:rsidP="00B03BFF">
            <w:pPr>
              <w:jc w:val="left"/>
              <w:rPr>
                <w:sz w:val="24"/>
              </w:rPr>
            </w:pPr>
            <w:r w:rsidRPr="0068518E">
              <w:rPr>
                <w:sz w:val="24"/>
              </w:rPr>
              <w:t>Реалистичная физика и динамика полёта</w:t>
            </w:r>
          </w:p>
        </w:tc>
        <w:tc>
          <w:tcPr>
            <w:tcW w:w="1694" w:type="dxa"/>
            <w:gridSpan w:val="2"/>
            <w:hideMark/>
          </w:tcPr>
          <w:p w14:paraId="5064C584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Фотореалистичная (</w:t>
            </w:r>
            <w:proofErr w:type="spellStart"/>
            <w:r w:rsidRPr="0068518E">
              <w:rPr>
                <w:sz w:val="24"/>
              </w:rPr>
              <w:t>Unreal</w:t>
            </w:r>
            <w:proofErr w:type="spellEnd"/>
            <w:r w:rsidRPr="0068518E">
              <w:rPr>
                <w:sz w:val="24"/>
              </w:rPr>
              <w:t xml:space="preserve"> Engine)</w:t>
            </w:r>
          </w:p>
        </w:tc>
        <w:tc>
          <w:tcPr>
            <w:tcW w:w="1451" w:type="dxa"/>
            <w:hideMark/>
          </w:tcPr>
          <w:p w14:paraId="44FA3B7C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Поддержка Python, C++, API RPC</w:t>
            </w:r>
          </w:p>
        </w:tc>
        <w:tc>
          <w:tcPr>
            <w:tcW w:w="1559" w:type="dxa"/>
            <w:hideMark/>
          </w:tcPr>
          <w:p w14:paraId="4EC8D86A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Реализм, гибкость, поддержка ИИ и глубокого обучения</w:t>
            </w:r>
          </w:p>
        </w:tc>
        <w:tc>
          <w:tcPr>
            <w:tcW w:w="3255" w:type="dxa"/>
            <w:hideMark/>
          </w:tcPr>
          <w:p w14:paraId="0A234895" w14:textId="77777777" w:rsidR="006722C2" w:rsidRPr="0068518E" w:rsidRDefault="006722C2" w:rsidP="00045069">
            <w:pPr>
              <w:rPr>
                <w:sz w:val="24"/>
              </w:rPr>
            </w:pPr>
            <w:r w:rsidRPr="0068518E">
              <w:rPr>
                <w:sz w:val="24"/>
              </w:rPr>
              <w:t>Высокие требования к оборудованию</w:t>
            </w:r>
          </w:p>
        </w:tc>
      </w:tr>
    </w:tbl>
    <w:p w14:paraId="62C90A3B" w14:textId="77777777" w:rsidR="006722C2" w:rsidRPr="0068518E" w:rsidRDefault="006722C2" w:rsidP="006722C2">
      <w:pPr>
        <w:pStyle w:val="aa"/>
        <w:ind w:firstLine="709"/>
      </w:pPr>
    </w:p>
    <w:p w14:paraId="559A6016" w14:textId="77777777" w:rsidR="006722C2" w:rsidRPr="006722C2" w:rsidRDefault="006722C2" w:rsidP="006722C2">
      <w:pPr>
        <w:pStyle w:val="aa"/>
        <w:ind w:firstLine="709"/>
        <w:rPr>
          <w:b/>
          <w:bCs/>
        </w:rPr>
      </w:pPr>
      <w:r w:rsidRPr="003E5F0E">
        <w:t xml:space="preserve">Согласно обзорам и практическим исследованиям, </w:t>
      </w:r>
      <w:proofErr w:type="spellStart"/>
      <w:r w:rsidRPr="006722C2">
        <w:rPr>
          <w:rStyle w:val="a8"/>
          <w:b w:val="0"/>
          <w:bCs w:val="0"/>
        </w:rPr>
        <w:t>AirSim</w:t>
      </w:r>
      <w:proofErr w:type="spellEnd"/>
      <w:r w:rsidRPr="006722C2">
        <w:rPr>
          <w:rStyle w:val="a8"/>
          <w:b w:val="0"/>
          <w:bCs w:val="0"/>
        </w:rPr>
        <w:t xml:space="preserve"> (</w:t>
      </w:r>
      <w:proofErr w:type="spellStart"/>
      <w:r w:rsidRPr="006722C2">
        <w:rPr>
          <w:rStyle w:val="a8"/>
          <w:b w:val="0"/>
          <w:bCs w:val="0"/>
        </w:rPr>
        <w:t>Aerial</w:t>
      </w:r>
      <w:proofErr w:type="spellEnd"/>
      <w:r w:rsidRPr="006722C2">
        <w:rPr>
          <w:rStyle w:val="a8"/>
          <w:b w:val="0"/>
          <w:bCs w:val="0"/>
        </w:rPr>
        <w:t xml:space="preserve"> </w:t>
      </w:r>
      <w:proofErr w:type="spellStart"/>
      <w:r w:rsidRPr="006722C2">
        <w:rPr>
          <w:rStyle w:val="a8"/>
          <w:b w:val="0"/>
          <w:bCs w:val="0"/>
        </w:rPr>
        <w:t>Informatics</w:t>
      </w:r>
      <w:proofErr w:type="spellEnd"/>
      <w:r w:rsidRPr="006722C2">
        <w:rPr>
          <w:rStyle w:val="a8"/>
          <w:b w:val="0"/>
          <w:bCs w:val="0"/>
        </w:rPr>
        <w:t xml:space="preserve"> </w:t>
      </w:r>
      <w:proofErr w:type="spellStart"/>
      <w:r w:rsidRPr="006722C2">
        <w:rPr>
          <w:rStyle w:val="a8"/>
          <w:b w:val="0"/>
          <w:bCs w:val="0"/>
        </w:rPr>
        <w:t>and</w:t>
      </w:r>
      <w:proofErr w:type="spellEnd"/>
      <w:r w:rsidRPr="006722C2">
        <w:rPr>
          <w:rStyle w:val="a8"/>
          <w:b w:val="0"/>
          <w:bCs w:val="0"/>
        </w:rPr>
        <w:t xml:space="preserve"> </w:t>
      </w:r>
      <w:proofErr w:type="spellStart"/>
      <w:r w:rsidRPr="006722C2">
        <w:rPr>
          <w:rStyle w:val="a8"/>
          <w:b w:val="0"/>
          <w:bCs w:val="0"/>
        </w:rPr>
        <w:t>Robotics</w:t>
      </w:r>
      <w:proofErr w:type="spellEnd"/>
      <w:r w:rsidRPr="006722C2">
        <w:rPr>
          <w:rStyle w:val="a8"/>
          <w:b w:val="0"/>
          <w:bCs w:val="0"/>
        </w:rPr>
        <w:t xml:space="preserve"> </w:t>
      </w:r>
      <w:proofErr w:type="spellStart"/>
      <w:r w:rsidRPr="006722C2">
        <w:rPr>
          <w:rStyle w:val="a8"/>
          <w:b w:val="0"/>
          <w:bCs w:val="0"/>
        </w:rPr>
        <w:t>Simulation</w:t>
      </w:r>
      <w:proofErr w:type="spellEnd"/>
      <w:r w:rsidRPr="006722C2">
        <w:rPr>
          <w:rStyle w:val="a8"/>
          <w:b w:val="0"/>
          <w:bCs w:val="0"/>
        </w:rPr>
        <w:t>)</w:t>
      </w:r>
      <w:r w:rsidRPr="003E5F0E">
        <w:t xml:space="preserve">, разработанный Microsoft Research, является одной из наиболее полнофункциональных и гибких платформ для симуляции автономных систем. Она сочетает </w:t>
      </w:r>
      <w:r w:rsidRPr="006722C2">
        <w:rPr>
          <w:rStyle w:val="a8"/>
          <w:b w:val="0"/>
          <w:bCs w:val="0"/>
        </w:rPr>
        <w:t>фотореалистичную графику</w:t>
      </w:r>
      <w:r w:rsidRPr="006722C2">
        <w:rPr>
          <w:b/>
          <w:bCs/>
        </w:rPr>
        <w:t xml:space="preserve">, </w:t>
      </w:r>
      <w:r w:rsidRPr="006722C2">
        <w:rPr>
          <w:rStyle w:val="a8"/>
          <w:b w:val="0"/>
          <w:bCs w:val="0"/>
        </w:rPr>
        <w:t>точное физическое моделирование</w:t>
      </w:r>
      <w:r w:rsidRPr="006722C2">
        <w:rPr>
          <w:b/>
          <w:bCs/>
        </w:rPr>
        <w:t xml:space="preserve"> </w:t>
      </w:r>
      <w:r w:rsidRPr="006722C2">
        <w:t>и</w:t>
      </w:r>
      <w:r w:rsidRPr="006722C2">
        <w:rPr>
          <w:b/>
          <w:bCs/>
        </w:rPr>
        <w:t xml:space="preserve"> </w:t>
      </w:r>
      <w:r w:rsidRPr="006722C2">
        <w:rPr>
          <w:rStyle w:val="a8"/>
          <w:b w:val="0"/>
          <w:bCs w:val="0"/>
        </w:rPr>
        <w:t>удобный API для взаимодействия с ИИ и алгоритмами управления [9]</w:t>
      </w:r>
      <w:r w:rsidRPr="006722C2">
        <w:rPr>
          <w:b/>
          <w:bCs/>
        </w:rPr>
        <w:t>.</w:t>
      </w:r>
    </w:p>
    <w:p w14:paraId="1E64FFFD" w14:textId="77777777" w:rsidR="006722C2" w:rsidRDefault="006722C2" w:rsidP="006722C2">
      <w:pPr>
        <w:pStyle w:val="aa"/>
        <w:ind w:firstLine="709"/>
        <w:rPr>
          <w:lang w:val="en-US"/>
        </w:rPr>
      </w:pPr>
      <w:r>
        <w:t xml:space="preserve">Основные преимущества </w:t>
      </w:r>
      <w:proofErr w:type="spellStart"/>
      <w:r>
        <w:t>AirSim</w:t>
      </w:r>
      <w:proofErr w:type="spellEnd"/>
      <w:r>
        <w:rPr>
          <w:lang w:val="en-US"/>
        </w:rPr>
        <w:t>:</w:t>
      </w:r>
    </w:p>
    <w:p w14:paraId="23BD5824" w14:textId="77777777" w:rsidR="006722C2" w:rsidRPr="003E5F0E" w:rsidRDefault="006722C2" w:rsidP="006722C2">
      <w:pPr>
        <w:pStyle w:val="a9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722C2">
        <w:rPr>
          <w:rStyle w:val="a8"/>
          <w:b w:val="0"/>
          <w:bCs w:val="0"/>
          <w:sz w:val="28"/>
          <w:szCs w:val="28"/>
        </w:rPr>
        <w:t>Фотореалистичная среда</w:t>
      </w:r>
      <w:r w:rsidRPr="003E5F0E">
        <w:rPr>
          <w:sz w:val="28"/>
          <w:szCs w:val="28"/>
        </w:rPr>
        <w:t xml:space="preserve">: благодаря использованию движка </w:t>
      </w:r>
      <w:proofErr w:type="spellStart"/>
      <w:r w:rsidRPr="006722C2">
        <w:rPr>
          <w:rStyle w:val="a8"/>
          <w:b w:val="0"/>
          <w:bCs w:val="0"/>
          <w:sz w:val="28"/>
          <w:szCs w:val="28"/>
        </w:rPr>
        <w:t>Unreal</w:t>
      </w:r>
      <w:proofErr w:type="spellEnd"/>
      <w:r w:rsidRPr="006722C2">
        <w:rPr>
          <w:rStyle w:val="a8"/>
          <w:b w:val="0"/>
          <w:bCs w:val="0"/>
          <w:sz w:val="28"/>
          <w:szCs w:val="28"/>
        </w:rPr>
        <w:t xml:space="preserve"> Engine</w:t>
      </w:r>
      <w:r w:rsidRPr="003E5F0E">
        <w:rPr>
          <w:sz w:val="28"/>
          <w:szCs w:val="28"/>
        </w:rPr>
        <w:t>, достигается высокая точность визуализации, что особенно важно при обучении и тестировании моделей компьютерного зрения (например, YOLO, CNN).</w:t>
      </w:r>
    </w:p>
    <w:p w14:paraId="31EB1EA4" w14:textId="77777777" w:rsidR="006722C2" w:rsidRPr="003E5F0E" w:rsidRDefault="006722C2" w:rsidP="006722C2">
      <w:pPr>
        <w:pStyle w:val="a9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722C2">
        <w:rPr>
          <w:rStyle w:val="a8"/>
          <w:b w:val="0"/>
          <w:bCs w:val="0"/>
          <w:sz w:val="28"/>
          <w:szCs w:val="28"/>
        </w:rPr>
        <w:t>Реалистичная физика</w:t>
      </w:r>
      <w:r w:rsidRPr="003E5F0E">
        <w:rPr>
          <w:sz w:val="28"/>
          <w:szCs w:val="28"/>
        </w:rPr>
        <w:t xml:space="preserve">: встроенная модель аэродинамики обеспечивает приближённое к реальности поведение </w:t>
      </w:r>
      <w:r>
        <w:rPr>
          <w:sz w:val="28"/>
        </w:rPr>
        <w:t>квадрокоптера</w:t>
      </w:r>
      <w:r w:rsidRPr="003E5F0E">
        <w:rPr>
          <w:sz w:val="28"/>
          <w:szCs w:val="28"/>
        </w:rPr>
        <w:t>, включая моменты инерции, силу тяги, сопротивление воздуха и турбулентность.</w:t>
      </w:r>
    </w:p>
    <w:p w14:paraId="240350F2" w14:textId="77777777" w:rsidR="006722C2" w:rsidRPr="003E5F0E" w:rsidRDefault="006722C2" w:rsidP="006722C2">
      <w:pPr>
        <w:pStyle w:val="a9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722C2">
        <w:rPr>
          <w:rStyle w:val="a8"/>
          <w:b w:val="0"/>
          <w:bCs w:val="0"/>
          <w:sz w:val="28"/>
          <w:szCs w:val="28"/>
        </w:rPr>
        <w:t>Гибкая архитектура</w:t>
      </w:r>
      <w:r w:rsidRPr="003E5F0E">
        <w:rPr>
          <w:sz w:val="28"/>
          <w:szCs w:val="28"/>
        </w:rPr>
        <w:t xml:space="preserve">: поддержка работы через </w:t>
      </w:r>
      <w:r w:rsidRPr="006722C2">
        <w:rPr>
          <w:rStyle w:val="a8"/>
          <w:b w:val="0"/>
          <w:bCs w:val="0"/>
          <w:sz w:val="28"/>
          <w:szCs w:val="28"/>
        </w:rPr>
        <w:t>Python API</w:t>
      </w:r>
      <w:r w:rsidRPr="006722C2">
        <w:rPr>
          <w:b/>
          <w:bCs/>
          <w:sz w:val="28"/>
          <w:szCs w:val="28"/>
        </w:rPr>
        <w:t xml:space="preserve">, </w:t>
      </w:r>
      <w:r w:rsidRPr="006722C2">
        <w:rPr>
          <w:rStyle w:val="a8"/>
          <w:b w:val="0"/>
          <w:bCs w:val="0"/>
          <w:sz w:val="28"/>
          <w:szCs w:val="28"/>
        </w:rPr>
        <w:t>C++</w:t>
      </w:r>
      <w:r w:rsidRPr="003E5F0E">
        <w:rPr>
          <w:sz w:val="28"/>
          <w:szCs w:val="28"/>
        </w:rPr>
        <w:t xml:space="preserve"> и </w:t>
      </w:r>
      <w:r w:rsidRPr="006722C2">
        <w:rPr>
          <w:rStyle w:val="a8"/>
          <w:b w:val="0"/>
          <w:bCs w:val="0"/>
          <w:sz w:val="28"/>
          <w:szCs w:val="28"/>
        </w:rPr>
        <w:t>RPC-интерфейсы</w:t>
      </w:r>
      <w:r w:rsidRPr="003E5F0E">
        <w:rPr>
          <w:sz w:val="28"/>
          <w:szCs w:val="28"/>
        </w:rPr>
        <w:t>, что позволяет интегрировать собственные алгоритмы навигации, стабилизации и анализа данных.</w:t>
      </w:r>
    </w:p>
    <w:p w14:paraId="2E4525D0" w14:textId="77777777" w:rsidR="006722C2" w:rsidRPr="003E5F0E" w:rsidRDefault="006722C2" w:rsidP="006722C2">
      <w:pPr>
        <w:pStyle w:val="a9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722C2">
        <w:rPr>
          <w:rStyle w:val="a8"/>
          <w:b w:val="0"/>
          <w:bCs w:val="0"/>
          <w:sz w:val="28"/>
          <w:szCs w:val="28"/>
        </w:rPr>
        <w:t>Наличие виртуальных сенсоров</w:t>
      </w:r>
      <w:r w:rsidRPr="003E5F0E">
        <w:rPr>
          <w:sz w:val="28"/>
          <w:szCs w:val="28"/>
        </w:rPr>
        <w:t xml:space="preserve">: RGB, </w:t>
      </w:r>
      <w:proofErr w:type="spellStart"/>
      <w:r w:rsidRPr="003E5F0E">
        <w:rPr>
          <w:sz w:val="28"/>
          <w:szCs w:val="28"/>
        </w:rPr>
        <w:t>Depth</w:t>
      </w:r>
      <w:proofErr w:type="spellEnd"/>
      <w:r w:rsidRPr="003E5F0E">
        <w:rPr>
          <w:sz w:val="28"/>
          <w:szCs w:val="28"/>
        </w:rPr>
        <w:t xml:space="preserve">, </w:t>
      </w:r>
      <w:proofErr w:type="spellStart"/>
      <w:r w:rsidRPr="003E5F0E">
        <w:rPr>
          <w:sz w:val="28"/>
          <w:szCs w:val="28"/>
        </w:rPr>
        <w:t>Segmentation</w:t>
      </w:r>
      <w:proofErr w:type="spellEnd"/>
      <w:r w:rsidRPr="003E5F0E">
        <w:rPr>
          <w:sz w:val="28"/>
          <w:szCs w:val="28"/>
        </w:rPr>
        <w:t xml:space="preserve">, </w:t>
      </w:r>
      <w:proofErr w:type="spellStart"/>
      <w:r w:rsidRPr="003E5F0E">
        <w:rPr>
          <w:sz w:val="28"/>
          <w:szCs w:val="28"/>
        </w:rPr>
        <w:t>LiDAR</w:t>
      </w:r>
      <w:proofErr w:type="spellEnd"/>
      <w:r w:rsidRPr="003E5F0E">
        <w:rPr>
          <w:sz w:val="28"/>
          <w:szCs w:val="28"/>
        </w:rPr>
        <w:t xml:space="preserve">, IMU, GPS </w:t>
      </w:r>
      <w:r>
        <w:rPr>
          <w:sz w:val="28"/>
        </w:rPr>
        <w:t>–</w:t>
      </w:r>
      <w:r w:rsidRPr="003E5F0E">
        <w:rPr>
          <w:sz w:val="28"/>
          <w:szCs w:val="28"/>
        </w:rPr>
        <w:t xml:space="preserve"> это делает систему удобной для исследований в области распознавания и автономного управления.</w:t>
      </w:r>
    </w:p>
    <w:p w14:paraId="2DC8647F" w14:textId="77777777" w:rsidR="006722C2" w:rsidRPr="003E5F0E" w:rsidRDefault="006722C2" w:rsidP="006722C2">
      <w:pPr>
        <w:pStyle w:val="a9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722C2">
        <w:rPr>
          <w:rStyle w:val="a8"/>
          <w:b w:val="0"/>
          <w:bCs w:val="0"/>
          <w:sz w:val="28"/>
          <w:szCs w:val="28"/>
        </w:rPr>
        <w:t>Открытый исходный код</w:t>
      </w:r>
      <w:r w:rsidRPr="003E5F0E">
        <w:rPr>
          <w:sz w:val="28"/>
          <w:szCs w:val="28"/>
        </w:rPr>
        <w:t xml:space="preserve"> и активное сообщество разработчиков, позволяющие вносить изменения и адаптировать симулятор под конкретные задачи.</w:t>
      </w:r>
    </w:p>
    <w:p w14:paraId="7BC41DFF" w14:textId="77777777" w:rsidR="006722C2" w:rsidRDefault="006722C2" w:rsidP="006722C2">
      <w:pPr>
        <w:pStyle w:val="aa"/>
        <w:ind w:firstLine="709"/>
      </w:pPr>
      <w:r>
        <w:t xml:space="preserve">На </w:t>
      </w:r>
      <w:r w:rsidRPr="006722C2">
        <w:rPr>
          <w:rStyle w:val="a8"/>
          <w:b w:val="0"/>
          <w:bCs w:val="0"/>
        </w:rPr>
        <w:t>рисунке 1.4</w:t>
      </w:r>
      <w:r>
        <w:t xml:space="preserve"> представлена визуализация работы симулятора </w:t>
      </w:r>
      <w:proofErr w:type="spellStart"/>
      <w:r>
        <w:t>AirSim</w:t>
      </w:r>
      <w:proofErr w:type="spellEnd"/>
      <w:r>
        <w:t xml:space="preserve"> с моделью квадрокоптера в среде </w:t>
      </w:r>
      <w:proofErr w:type="spellStart"/>
      <w:r>
        <w:t>Unreal</w:t>
      </w:r>
      <w:proofErr w:type="spellEnd"/>
      <w:r>
        <w:t xml:space="preserve"> Engine.</w:t>
      </w:r>
    </w:p>
    <w:p w14:paraId="2DBFB2E1" w14:textId="77777777" w:rsidR="006722C2" w:rsidRDefault="006722C2" w:rsidP="006722C2">
      <w:pPr>
        <w:pStyle w:val="aa"/>
        <w:jc w:val="center"/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4FCC70D2" wp14:editId="71110CFD">
            <wp:extent cx="5943600" cy="2409825"/>
            <wp:effectExtent l="0" t="0" r="0" b="9525"/>
            <wp:docPr id="3" name="Рисунок 3" descr="C:\Users\User\Downloads\drone_one_ground-1-1024x4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drone_one_ground-1-1024x41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E234D" w14:textId="77777777" w:rsidR="006722C2" w:rsidRDefault="006722C2" w:rsidP="006722C2">
      <w:pPr>
        <w:pStyle w:val="aa"/>
        <w:jc w:val="center"/>
      </w:pPr>
      <w:r>
        <w:t xml:space="preserve">Рисунок 1.4 </w:t>
      </w:r>
      <w:r>
        <w:rPr>
          <w:rFonts w:cs="Times New Roman"/>
          <w:szCs w:val="28"/>
        </w:rPr>
        <w:t>–</w:t>
      </w:r>
      <w:r>
        <w:t xml:space="preserve"> Пример визуализации полёта квадрокоптера в </w:t>
      </w:r>
      <w:proofErr w:type="spellStart"/>
      <w:r>
        <w:t>AirSim</w:t>
      </w:r>
      <w:proofErr w:type="spellEnd"/>
    </w:p>
    <w:p w14:paraId="20DD1857" w14:textId="77777777" w:rsidR="006722C2" w:rsidRDefault="006722C2" w:rsidP="006722C2">
      <w:pPr>
        <w:pStyle w:val="aa"/>
        <w:jc w:val="center"/>
      </w:pPr>
    </w:p>
    <w:p w14:paraId="5CFB9380" w14:textId="77777777" w:rsidR="006722C2" w:rsidRDefault="006722C2" w:rsidP="006722C2">
      <w:pPr>
        <w:pStyle w:val="aa"/>
        <w:ind w:firstLine="709"/>
      </w:pPr>
      <w:r w:rsidRPr="003E5F0E">
        <w:t xml:space="preserve">Одним из ключевых преимуществ </w:t>
      </w:r>
      <w:proofErr w:type="spellStart"/>
      <w:r w:rsidRPr="003E5F0E">
        <w:t>AirSim</w:t>
      </w:r>
      <w:proofErr w:type="spellEnd"/>
      <w:r w:rsidRPr="003E5F0E">
        <w:t xml:space="preserve"> является тесная интеграция с графическим движком </w:t>
      </w:r>
      <w:proofErr w:type="spellStart"/>
      <w:r w:rsidRPr="006722C2">
        <w:rPr>
          <w:rStyle w:val="a8"/>
          <w:b w:val="0"/>
          <w:bCs w:val="0"/>
        </w:rPr>
        <w:t>Unreal</w:t>
      </w:r>
      <w:proofErr w:type="spellEnd"/>
      <w:r w:rsidRPr="006722C2">
        <w:rPr>
          <w:rStyle w:val="a8"/>
          <w:b w:val="0"/>
          <w:bCs w:val="0"/>
        </w:rPr>
        <w:t xml:space="preserve"> Engine</w:t>
      </w:r>
      <w:r w:rsidRPr="003E5F0E">
        <w:t xml:space="preserve">, что обеспечивает не только визуальную достоверность, но и возможность моделирования сложных физических взаимодействий и освещения сцены. </w:t>
      </w:r>
      <w:proofErr w:type="spellStart"/>
      <w:r w:rsidRPr="003E5F0E">
        <w:t>Unreal</w:t>
      </w:r>
      <w:proofErr w:type="spellEnd"/>
      <w:r w:rsidRPr="003E5F0E">
        <w:t xml:space="preserve"> Engine поддерживает динамические тени, отражения и текстуры высокого разрешения, что позволяет создавать максимально приближённые к реальности условия восприятия для систем компьютерного зрения.</w:t>
      </w:r>
    </w:p>
    <w:p w14:paraId="3A5683CC" w14:textId="77777777" w:rsidR="006722C2" w:rsidRDefault="006722C2" w:rsidP="006722C2">
      <w:pPr>
        <w:pStyle w:val="aa"/>
        <w:ind w:firstLine="709"/>
      </w:pPr>
      <w:proofErr w:type="spellStart"/>
      <w:r w:rsidRPr="006722C2">
        <w:rPr>
          <w:rStyle w:val="a8"/>
          <w:b w:val="0"/>
          <w:bCs w:val="0"/>
        </w:rPr>
        <w:t>AirSim</w:t>
      </w:r>
      <w:proofErr w:type="spellEnd"/>
      <w:r w:rsidRPr="006722C2">
        <w:rPr>
          <w:rStyle w:val="a8"/>
          <w:b w:val="0"/>
          <w:bCs w:val="0"/>
        </w:rPr>
        <w:t xml:space="preserve"> в сочетании с </w:t>
      </w:r>
      <w:proofErr w:type="spellStart"/>
      <w:r w:rsidRPr="006722C2">
        <w:rPr>
          <w:rStyle w:val="a8"/>
          <w:b w:val="0"/>
          <w:bCs w:val="0"/>
        </w:rPr>
        <w:t>Unreal</w:t>
      </w:r>
      <w:proofErr w:type="spellEnd"/>
      <w:r w:rsidRPr="006722C2">
        <w:rPr>
          <w:rStyle w:val="a8"/>
          <w:b w:val="0"/>
          <w:bCs w:val="0"/>
        </w:rPr>
        <w:t xml:space="preserve"> Engine</w:t>
      </w:r>
      <w:r w:rsidRPr="003E5F0E">
        <w:rPr>
          <w:b/>
        </w:rPr>
        <w:t xml:space="preserve"> </w:t>
      </w:r>
      <w:r>
        <w:t xml:space="preserve">обеспечивает оптимальный баланс между реализмом визуализации, точностью физического моделирования и гибкостью архитектуры для научных и инженерных задач. Это делает данную связку подходящей для разработки и тестирования систем навигации и детекции препятствий, особенно при использовании </w:t>
      </w:r>
      <w:proofErr w:type="spellStart"/>
      <w:r>
        <w:t>нейросетевых</w:t>
      </w:r>
      <w:proofErr w:type="spellEnd"/>
      <w:r>
        <w:t xml:space="preserve"> моделей, таких как YOLOv8.</w:t>
      </w:r>
    </w:p>
    <w:p w14:paraId="240AEAF9" w14:textId="77777777" w:rsidR="006722C2" w:rsidRPr="003E5F0E" w:rsidRDefault="006722C2" w:rsidP="006722C2">
      <w:pPr>
        <w:pStyle w:val="aa"/>
        <w:ind w:firstLine="709"/>
      </w:pPr>
      <w:r>
        <w:t xml:space="preserve">Таким образом, выбор среды </w:t>
      </w:r>
      <w:proofErr w:type="spellStart"/>
      <w:r w:rsidRPr="006722C2">
        <w:rPr>
          <w:rStyle w:val="a8"/>
          <w:b w:val="0"/>
          <w:bCs w:val="0"/>
        </w:rPr>
        <w:t>AirSim</w:t>
      </w:r>
      <w:proofErr w:type="spellEnd"/>
      <w:r>
        <w:t xml:space="preserve"> для моделирования полёта и восприятия окружающей среды является обоснованным решением. Эта платформа сочетает реалистичную физику, фотореалистичное изображение, удобные инструменты интеграции и широкие возможности расширения. Использование </w:t>
      </w:r>
      <w:proofErr w:type="spellStart"/>
      <w:r w:rsidRPr="006722C2">
        <w:rPr>
          <w:rStyle w:val="a8"/>
          <w:b w:val="0"/>
          <w:bCs w:val="0"/>
        </w:rPr>
        <w:t>Unreal</w:t>
      </w:r>
      <w:proofErr w:type="spellEnd"/>
      <w:r w:rsidRPr="006722C2">
        <w:rPr>
          <w:rStyle w:val="a8"/>
          <w:b w:val="0"/>
          <w:bCs w:val="0"/>
        </w:rPr>
        <w:t xml:space="preserve"> Engine</w:t>
      </w:r>
      <w:r>
        <w:t xml:space="preserve"> в качестве графического движка обеспечивает визуальную достоверность и возможность проведения полунатурных экспериментов в условиях, максимально приближённых к реальным.</w:t>
      </w:r>
    </w:p>
    <w:p w14:paraId="5DEFE7A7" w14:textId="77777777" w:rsidR="006722C2" w:rsidRPr="006722C2" w:rsidRDefault="006722C2" w:rsidP="006722C2">
      <w:pPr>
        <w:pStyle w:val="2"/>
        <w:numPr>
          <w:ilvl w:val="1"/>
          <w:numId w:val="9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bookmarkStart w:id="11" w:name="_Toc214915709"/>
      <w:r w:rsidRPr="006722C2">
        <w:rPr>
          <w:rFonts w:ascii="Times New Roman" w:hAnsi="Times New Roman" w:cs="Times New Roman"/>
          <w:b/>
          <w:bCs/>
          <w:color w:val="000000" w:themeColor="text1"/>
          <w:sz w:val="28"/>
        </w:rPr>
        <w:lastRenderedPageBreak/>
        <w:t xml:space="preserve">Разработка </w:t>
      </w:r>
      <w:bookmarkEnd w:id="11"/>
      <w:r w:rsidRPr="006722C2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системы управления угловым движением квадрокоптера на базе </w:t>
      </w:r>
      <w:r w:rsidRPr="006722C2"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MPU</w:t>
      </w:r>
      <w:r w:rsidRPr="006722C2">
        <w:rPr>
          <w:rFonts w:ascii="Times New Roman" w:hAnsi="Times New Roman" w:cs="Times New Roman"/>
          <w:b/>
          <w:bCs/>
          <w:color w:val="000000" w:themeColor="text1"/>
          <w:sz w:val="28"/>
        </w:rPr>
        <w:t>-6050</w:t>
      </w:r>
    </w:p>
    <w:p w14:paraId="5796E176" w14:textId="77777777" w:rsidR="006722C2" w:rsidRDefault="006722C2" w:rsidP="006722C2">
      <w:pPr>
        <w:pStyle w:val="3"/>
        <w:spacing w:before="0"/>
        <w:rPr>
          <w:rFonts w:ascii="Times New Roman" w:hAnsi="Times New Roman" w:cs="Times New Roman"/>
          <w:color w:val="000000" w:themeColor="text1"/>
          <w:sz w:val="28"/>
        </w:rPr>
      </w:pPr>
      <w:r w:rsidRPr="00962F51">
        <w:rPr>
          <w:rFonts w:ascii="Times New Roman" w:hAnsi="Times New Roman" w:cs="Times New Roman"/>
          <w:color w:val="000000" w:themeColor="text1"/>
          <w:sz w:val="28"/>
        </w:rPr>
        <w:t xml:space="preserve">1.2.1 </w:t>
      </w:r>
      <w:r w:rsidRPr="006722C2">
        <w:rPr>
          <w:rFonts w:ascii="Times New Roman" w:hAnsi="Times New Roman" w:cs="Times New Roman"/>
          <w:b/>
          <w:bCs/>
          <w:color w:val="000000" w:themeColor="text1"/>
          <w:sz w:val="28"/>
        </w:rPr>
        <w:t>Математическая модель углового движения квадрокоптера</w:t>
      </w:r>
    </w:p>
    <w:p w14:paraId="52544601" w14:textId="77777777" w:rsidR="006722C2" w:rsidRDefault="006722C2" w:rsidP="006722C2">
      <w:pPr>
        <w:pStyle w:val="aa"/>
        <w:tabs>
          <w:tab w:val="left" w:pos="0"/>
        </w:tabs>
        <w:ind w:firstLine="709"/>
      </w:pPr>
      <w:r>
        <w:t>Математическая модель квадрокоптера описывает его динамику как твёрдого тела, на которое действуют моменты, создаваемые роторами. Для задач управления ориентацией достаточно рассмотреть вращательное</w:t>
      </w:r>
      <w:r w:rsidRPr="00B12AB0">
        <w:t xml:space="preserve"> </w:t>
      </w:r>
      <w:r>
        <w:t>движение вокруг трёх осей: тангажа (</w:t>
      </w:r>
      <m:oMath>
        <m:r>
          <w:rPr>
            <w:rStyle w:val="katex-mathml"/>
            <w:rFonts w:ascii="Cambria Math" w:hAnsi="Cambria Math"/>
          </w:rPr>
          <m:t>θ</m:t>
        </m:r>
      </m:oMath>
      <w:r>
        <w:t>), крена (</w:t>
      </w:r>
      <m:oMath>
        <m:r>
          <w:rPr>
            <w:rFonts w:ascii="Cambria Math" w:hAnsi="Cambria Math"/>
            <w:lang w:val="en-US"/>
          </w:rPr>
          <m:t>φ</m:t>
        </m:r>
      </m:oMath>
      <w:r>
        <w:t>) и рысканья (</w:t>
      </w:r>
      <m:oMath>
        <m:r>
          <w:rPr>
            <w:rFonts w:ascii="Cambria Math" w:eastAsia="Cambria Math" w:hAnsi="Cambria Math" w:cs="Cambria Math"/>
            <w:lang w:val="en-US"/>
          </w:rPr>
          <m:t>ψ</m:t>
        </m:r>
      </m:oMath>
      <w:r>
        <w:t>).</w:t>
      </w:r>
    </w:p>
    <w:p w14:paraId="060E81EA" w14:textId="77777777" w:rsidR="006722C2" w:rsidRPr="00920651" w:rsidRDefault="006722C2" w:rsidP="006722C2">
      <w:pPr>
        <w:pStyle w:val="aa"/>
        <w:ind w:firstLine="709"/>
      </w:pPr>
      <w:r>
        <w:t xml:space="preserve">Для описания ориентации и движения используется классическая модель твёрдого тела и уравнения Эйлера. Эта модель далее применяется для интерпретации данных инерциального модуля MPU-6050 и последующей ориентации квадрокоптера в виртуальной среде </w:t>
      </w:r>
      <w:proofErr w:type="spellStart"/>
      <w:r>
        <w:t>Unreal</w:t>
      </w:r>
      <w:proofErr w:type="spellEnd"/>
      <w:r>
        <w:t xml:space="preserve"> Engine</w:t>
      </w:r>
      <w:r w:rsidRPr="00920651">
        <w:t>.</w:t>
      </w:r>
    </w:p>
    <w:p w14:paraId="759A908C" w14:textId="77777777" w:rsidR="006722C2" w:rsidRPr="00187BB5" w:rsidRDefault="006722C2" w:rsidP="006722C2">
      <w:pPr>
        <w:pStyle w:val="aa"/>
        <w:tabs>
          <w:tab w:val="left" w:pos="0"/>
        </w:tabs>
        <w:ind w:firstLine="709"/>
      </w:pPr>
      <w:r>
        <w:t xml:space="preserve">Рассмотрим квадрокоптер как жёсткое тело с моментами инерции </w:t>
      </w:r>
      <m:oMath>
        <m:sSub>
          <m:sSubPr>
            <m:ctrlPr>
              <w:rPr>
                <w:rStyle w:val="katex-mathml"/>
                <w:rFonts w:ascii="Cambria Math" w:hAnsi="Cambria Math"/>
                <w:bCs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I</m:t>
            </m:r>
          </m:e>
          <m:sub>
            <m:r>
              <w:rPr>
                <w:rStyle w:val="katex-mathml"/>
                <w:rFonts w:ascii="Cambria Math" w:hAnsi="Cambria Math"/>
                <w:lang w:val="en-US"/>
              </w:rPr>
              <m:t>x</m:t>
            </m:r>
          </m:sub>
        </m:sSub>
        <m:r>
          <w:rPr>
            <w:rStyle w:val="katex-mathml"/>
            <w:rFonts w:ascii="Cambria Math" w:hAnsi="Cambria Math"/>
          </w:rPr>
          <m:t>,</m:t>
        </m:r>
        <m:sSub>
          <m:sSubPr>
            <m:ctrlPr>
              <w:rPr>
                <w:rStyle w:val="katex-mathml"/>
                <w:rFonts w:ascii="Cambria Math" w:hAnsi="Cambria Math"/>
                <w:bCs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 xml:space="preserve"> I</m:t>
            </m:r>
          </m:e>
          <m:sub>
            <m:r>
              <w:rPr>
                <w:rStyle w:val="katex-mathml"/>
                <w:rFonts w:ascii="Cambria Math" w:hAnsi="Cambria Math"/>
                <w:lang w:val="en-US"/>
              </w:rPr>
              <m:t>y</m:t>
            </m:r>
          </m:sub>
        </m:sSub>
        <m:r>
          <w:rPr>
            <w:rStyle w:val="katex-mathml"/>
            <w:rFonts w:ascii="Cambria Math" w:hAnsi="Cambria Math"/>
          </w:rPr>
          <m:t xml:space="preserve">,  </m:t>
        </m:r>
        <m:sSub>
          <m:sSubPr>
            <m:ctrlPr>
              <w:rPr>
                <w:rStyle w:val="katex-mathml"/>
                <w:rFonts w:ascii="Cambria Math" w:hAnsi="Cambria Math"/>
                <w:bCs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I</m:t>
            </m:r>
          </m:e>
          <m:sub>
            <m:r>
              <w:rPr>
                <w:rStyle w:val="katex-mathml"/>
                <w:rFonts w:ascii="Cambria Math" w:hAnsi="Cambria Math"/>
                <w:lang w:val="en-US"/>
              </w:rPr>
              <m:t>z</m:t>
            </m:r>
          </m:sub>
        </m:sSub>
      </m:oMath>
      <w:r>
        <w:rPr>
          <w:rStyle w:val="katex-mathml"/>
        </w:rPr>
        <w:t xml:space="preserve"> </w:t>
      </w:r>
      <w:r>
        <w:t>относительно собственных осей. Вращательное движение описывается системой дифференциальных уравнений:</w:t>
      </w:r>
    </w:p>
    <w:p w14:paraId="45A840F2" w14:textId="77777777" w:rsidR="006722C2" w:rsidRPr="00187BB5" w:rsidRDefault="006722C2" w:rsidP="006722C2">
      <w:pPr>
        <w:pStyle w:val="aa"/>
        <w:tabs>
          <w:tab w:val="left" w:pos="0"/>
        </w:tabs>
        <w:ind w:firstLine="709"/>
      </w:pPr>
    </w:p>
    <w:p w14:paraId="62D067F1" w14:textId="77777777" w:rsidR="006722C2" w:rsidRPr="00187BB5" w:rsidRDefault="00C47B84" w:rsidP="006722C2">
      <w:pPr>
        <w:pStyle w:val="aa"/>
        <w:tabs>
          <w:tab w:val="left" w:pos="2552"/>
        </w:tabs>
        <w:ind w:left="2552" w:firstLine="709"/>
        <w:rPr>
          <w:rFonts w:eastAsiaTheme="minorEastAsia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  <w:lang w:val="en-US"/>
                      </w:rPr>
                      <m:t>x</m:t>
                    </m:r>
                  </m:sub>
                </m:sSub>
                <m:r>
                  <w:rPr>
                    <w:rStyle w:val="katex-mathml"/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Style w:val="katex-mathml"/>
                            <w:rFonts w:ascii="Cambria Math" w:hAnsi="Cambria Math"/>
                            <w:bCs/>
                            <w:i/>
                          </w:rPr>
                        </m:ctrlPr>
                      </m:accPr>
                      <m:e>
                        <m:r>
                          <w:rPr>
                            <w:rStyle w:val="katex-mathml"/>
                            <w:rFonts w:ascii="Cambria Math" w:hAnsi="Cambria Math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Style w:val="katex-mathml"/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Style w:val="katex-mathml"/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katex-mathml"/>
                            <w:rFonts w:ascii="Cambria Math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katex-mathml"/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Style w:val="katex-mathml"/>
                            <w:rFonts w:ascii="Cambria Math" w:hAnsi="Cambria Math"/>
                            <w:lang w:val="en-US"/>
                          </w:rPr>
                          <m:t>y</m:t>
                        </m:r>
                      </m:sub>
                    </m:sSub>
                    <m:r>
                      <w:rPr>
                        <w:rStyle w:val="katex-mathml"/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Style w:val="katex-mathml"/>
                            <w:rFonts w:ascii="Cambria Math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katex-mathml"/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Style w:val="katex-mathml"/>
                            <w:rFonts w:ascii="Cambria Math" w:hAnsi="Cambria Math"/>
                            <w:lang w:val="en-US"/>
                          </w:rPr>
                          <m:t>z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</w:rPr>
                      <m:t>y</m:t>
                    </m:r>
                  </m:sub>
                </m:sSub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Style w:val="katex-mathml"/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Style w:val="katex-mathml"/>
                    <w:rFonts w:ascii="Cambria Math" w:hAnsi="Cambria Math"/>
                  </w:rPr>
                  <m:t>,</m:t>
                </m:r>
              </m:e>
              <m:e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  <w:lang w:val="en-US"/>
                      </w:rPr>
                      <m:t>y</m:t>
                    </m:r>
                  </m:sub>
                </m:sSub>
                <m:r>
                  <w:rPr>
                    <w:rStyle w:val="katex-mathml"/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Style w:val="katex-mathml"/>
                            <w:rFonts w:ascii="Cambria Math" w:hAnsi="Cambria Math"/>
                            <w:bCs/>
                            <w:i/>
                          </w:rPr>
                        </m:ctrlPr>
                      </m:accPr>
                      <m:e>
                        <m:r>
                          <w:rPr>
                            <w:rStyle w:val="katex-mathml"/>
                            <w:rFonts w:ascii="Cambria Math" w:hAnsi="Cambria Math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Style w:val="katex-mathml"/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Style w:val="katex-mathml"/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katex-mathml"/>
                            <w:rFonts w:ascii="Cambria Math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katex-mathml"/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Style w:val="katex-mathml"/>
                            <w:rFonts w:ascii="Cambria Math" w:hAnsi="Cambria Math"/>
                            <w:lang w:val="en-US"/>
                          </w:rPr>
                          <m:t>z</m:t>
                        </m:r>
                      </m:sub>
                    </m:sSub>
                    <m:r>
                      <w:rPr>
                        <w:rStyle w:val="katex-mathml"/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Style w:val="katex-mathml"/>
                            <w:rFonts w:ascii="Cambria Math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katex-mathml"/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Style w:val="katex-mathml"/>
                            <w:rFonts w:ascii="Cambria Math" w:hAnsi="Cambria Math"/>
                            <w:lang w:val="en-US"/>
                          </w:rPr>
                          <m:t>x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Style w:val="katex-mathml"/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Style w:val="katex-mathml"/>
                    <w:rFonts w:ascii="Cambria Math" w:hAnsi="Cambria Math"/>
                  </w:rPr>
                  <m:t>,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  <w:lang w:val="en-US"/>
                      </w:rPr>
                      <m:t>z</m:t>
                    </m:r>
                  </m:sub>
                </m:sSub>
                <m:r>
                  <w:rPr>
                    <w:rStyle w:val="katex-mathml"/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Style w:val="katex-mathml"/>
                            <w:rFonts w:ascii="Cambria Math" w:hAnsi="Cambria Math"/>
                            <w:bCs/>
                            <w:i/>
                          </w:rPr>
                        </m:ctrlPr>
                      </m:accPr>
                      <m:e>
                        <m:r>
                          <w:rPr>
                            <w:rStyle w:val="katex-mathml"/>
                            <w:rFonts w:ascii="Cambria Math" w:hAnsi="Cambria Math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Style w:val="katex-mathml"/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Style w:val="katex-mathml"/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katex-mathml"/>
                            <w:rFonts w:ascii="Cambria Math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katex-mathml"/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Style w:val="katex-mathml"/>
                            <w:rFonts w:ascii="Cambria Math" w:hAnsi="Cambria Math"/>
                            <w:lang w:val="en-US"/>
                          </w:rPr>
                          <m:t>x</m:t>
                        </m:r>
                      </m:sub>
                    </m:sSub>
                    <m:r>
                      <w:rPr>
                        <w:rStyle w:val="katex-mathml"/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Style w:val="katex-mathml"/>
                            <w:rFonts w:ascii="Cambria Math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katex-mathml"/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Style w:val="katex-mathml"/>
                            <w:rFonts w:ascii="Cambria Math" w:hAnsi="Cambria Math"/>
                            <w:lang w:val="en-US"/>
                          </w:rPr>
                          <m:t>y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Style w:val="katex-mathml"/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Style w:val="katex-mathml"/>
                    <w:rFonts w:ascii="Cambria Math" w:hAnsi="Cambria Math"/>
                  </w:rPr>
                  <m:t>.</m:t>
                </m:r>
              </m:e>
            </m:eqArr>
          </m:e>
        </m:d>
      </m:oMath>
      <w:r w:rsidR="006722C2" w:rsidRPr="00187BB5">
        <w:rPr>
          <w:rFonts w:eastAsiaTheme="minorEastAsia"/>
        </w:rPr>
        <w:tab/>
      </w:r>
      <w:r w:rsidR="006722C2" w:rsidRPr="00187BB5">
        <w:rPr>
          <w:rFonts w:eastAsiaTheme="minorEastAsia"/>
        </w:rPr>
        <w:tab/>
      </w:r>
      <w:r w:rsidR="006722C2" w:rsidRPr="00187BB5">
        <w:rPr>
          <w:rFonts w:eastAsiaTheme="minorEastAsia"/>
        </w:rPr>
        <w:tab/>
        <w:t>(1.7)</w:t>
      </w:r>
    </w:p>
    <w:p w14:paraId="70307532" w14:textId="77777777" w:rsidR="006722C2" w:rsidRPr="00187BB5" w:rsidRDefault="006722C2" w:rsidP="006722C2">
      <w:pPr>
        <w:pStyle w:val="aa"/>
        <w:tabs>
          <w:tab w:val="left" w:pos="2552"/>
        </w:tabs>
        <w:ind w:left="2552" w:firstLine="709"/>
      </w:pPr>
    </w:p>
    <w:p w14:paraId="0E0CE78B" w14:textId="77777777" w:rsidR="006722C2" w:rsidRDefault="006722C2" w:rsidP="006722C2">
      <w:pPr>
        <w:pStyle w:val="aa"/>
        <w:tabs>
          <w:tab w:val="left" w:pos="0"/>
        </w:tabs>
        <w:ind w:firstLine="709"/>
        <w:rPr>
          <w:rStyle w:val="katex-mathml"/>
          <w:rFonts w:eastAsiaTheme="minorEastAsia"/>
          <w:bCs/>
        </w:rPr>
      </w:pPr>
      <w:r>
        <w:t>где</w:t>
      </w:r>
      <w:r w:rsidRPr="00CF750A">
        <w:t xml:space="preserve"> </w:t>
      </w:r>
      <m:oMath>
        <m:sSub>
          <m:sSubPr>
            <m:ctrlPr>
              <w:rPr>
                <w:rStyle w:val="katex-mathml"/>
                <w:rFonts w:ascii="Cambria Math" w:hAnsi="Cambria Math"/>
                <w:bCs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ω</m:t>
            </m:r>
          </m:e>
          <m:sub>
            <m:r>
              <w:rPr>
                <w:rStyle w:val="katex-mathml"/>
                <w:rFonts w:ascii="Cambria Math" w:hAnsi="Cambria Math"/>
              </w:rPr>
              <m:t>x</m:t>
            </m:r>
          </m:sub>
        </m:sSub>
        <m:r>
          <w:rPr>
            <w:rStyle w:val="katex-mathml"/>
            <w:rFonts w:ascii="Cambria Math" w:hAnsi="Cambria Math"/>
          </w:rPr>
          <m:t xml:space="preserve">,  </m:t>
        </m:r>
        <m:sSub>
          <m:sSubPr>
            <m:ctrlPr>
              <w:rPr>
                <w:rStyle w:val="katex-mathml"/>
                <w:rFonts w:ascii="Cambria Math" w:hAnsi="Cambria Math"/>
                <w:bCs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ω</m:t>
            </m:r>
          </m:e>
          <m:sub>
            <m:r>
              <w:rPr>
                <w:rStyle w:val="katex-mathml"/>
                <w:rFonts w:ascii="Cambria Math" w:hAnsi="Cambria Math"/>
              </w:rPr>
              <m:t>y</m:t>
            </m:r>
          </m:sub>
        </m:sSub>
        <m:r>
          <w:rPr>
            <w:rStyle w:val="katex-mathml"/>
            <w:rFonts w:ascii="Cambria Math" w:hAnsi="Cambria Math"/>
          </w:rPr>
          <m:t xml:space="preserve">, </m:t>
        </m:r>
        <m:sSub>
          <m:sSubPr>
            <m:ctrlPr>
              <w:rPr>
                <w:rStyle w:val="katex-mathml"/>
                <w:rFonts w:ascii="Cambria Math" w:hAnsi="Cambria Math"/>
                <w:bCs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 xml:space="preserve"> ω</m:t>
            </m:r>
          </m:e>
          <m:sub>
            <m:r>
              <w:rPr>
                <w:rStyle w:val="katex-mathml"/>
                <w:rFonts w:ascii="Cambria Math" w:hAnsi="Cambria Math"/>
              </w:rPr>
              <m:t>z</m:t>
            </m:r>
          </m:sub>
        </m:sSub>
      </m:oMath>
      <w:r>
        <w:rPr>
          <w:rStyle w:val="katex-mathml"/>
          <w:rFonts w:eastAsiaTheme="minorEastAsia"/>
          <w:bCs/>
        </w:rPr>
        <w:t xml:space="preserve"> – угловые скорости вокруг осей</w:t>
      </w:r>
      <w:r w:rsidRPr="00CF750A">
        <w:rPr>
          <w:rStyle w:val="katex-mathml"/>
          <w:rFonts w:eastAsiaTheme="minorEastAsia"/>
          <w:bCs/>
        </w:rPr>
        <w:t>;</w:t>
      </w:r>
    </w:p>
    <w:p w14:paraId="201B7406" w14:textId="77777777" w:rsidR="006722C2" w:rsidRDefault="00C47B84" w:rsidP="006722C2">
      <w:pPr>
        <w:pStyle w:val="aa"/>
        <w:tabs>
          <w:tab w:val="left" w:pos="0"/>
        </w:tabs>
      </w:pPr>
      <m:oMath>
        <m:sSub>
          <m:sSubPr>
            <m:ctrlPr>
              <w:rPr>
                <w:rStyle w:val="katex-mathml"/>
                <w:rFonts w:ascii="Cambria Math" w:hAnsi="Cambria Math"/>
                <w:bCs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τ</m:t>
            </m:r>
          </m:e>
          <m:sub>
            <m:r>
              <w:rPr>
                <w:rStyle w:val="katex-mathml"/>
                <w:rFonts w:ascii="Cambria Math" w:hAnsi="Cambria Math"/>
              </w:rPr>
              <m:t>x</m:t>
            </m:r>
          </m:sub>
        </m:sSub>
        <m:r>
          <w:rPr>
            <w:rStyle w:val="katex-mathml"/>
            <w:rFonts w:ascii="Cambria Math" w:hAnsi="Cambria Math"/>
          </w:rPr>
          <m:t xml:space="preserve">,  </m:t>
        </m:r>
        <m:sSub>
          <m:sSubPr>
            <m:ctrlPr>
              <w:rPr>
                <w:rStyle w:val="katex-mathml"/>
                <w:rFonts w:ascii="Cambria Math" w:hAnsi="Cambria Math"/>
                <w:bCs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τ</m:t>
            </m:r>
          </m:e>
          <m:sub>
            <m:r>
              <w:rPr>
                <w:rStyle w:val="katex-mathml"/>
                <w:rFonts w:ascii="Cambria Math" w:hAnsi="Cambria Math"/>
              </w:rPr>
              <m:t>y</m:t>
            </m:r>
          </m:sub>
        </m:sSub>
        <m:r>
          <w:rPr>
            <w:rStyle w:val="katex-mathml"/>
            <w:rFonts w:ascii="Cambria Math" w:hAnsi="Cambria Math"/>
          </w:rPr>
          <m:t xml:space="preserve">,  </m:t>
        </m:r>
        <m:sSub>
          <m:sSubPr>
            <m:ctrlPr>
              <w:rPr>
                <w:rStyle w:val="katex-mathml"/>
                <w:rFonts w:ascii="Cambria Math" w:hAnsi="Cambria Math"/>
                <w:bCs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τ</m:t>
            </m:r>
          </m:e>
          <m:sub>
            <m:r>
              <w:rPr>
                <w:rStyle w:val="katex-mathml"/>
                <w:rFonts w:ascii="Cambria Math" w:hAnsi="Cambria Math"/>
              </w:rPr>
              <m:t>z</m:t>
            </m:r>
          </m:sub>
        </m:sSub>
      </m:oMath>
      <w:r w:rsidR="006722C2">
        <w:rPr>
          <w:rStyle w:val="katex-mathml"/>
          <w:rFonts w:eastAsiaTheme="minorEastAsia"/>
          <w:bCs/>
        </w:rPr>
        <w:t xml:space="preserve"> – </w:t>
      </w:r>
      <w:r w:rsidR="006722C2">
        <w:t>управляющие моменты, создаваемые парами противоположных роторов.</w:t>
      </w:r>
    </w:p>
    <w:p w14:paraId="583ECA51" w14:textId="77777777" w:rsidR="006722C2" w:rsidRDefault="006722C2" w:rsidP="006722C2">
      <w:pPr>
        <w:pStyle w:val="aa"/>
        <w:tabs>
          <w:tab w:val="left" w:pos="0"/>
        </w:tabs>
        <w:ind w:firstLine="709"/>
      </w:pPr>
      <w:r>
        <w:t>MPU-6050 измеряет угловые скорости в осях корпуса. Чтобы получить ориентацию в виде углов Эйлера, используется преобразование:</w:t>
      </w:r>
    </w:p>
    <w:p w14:paraId="7BE471D8" w14:textId="77777777" w:rsidR="006722C2" w:rsidRDefault="006722C2" w:rsidP="006722C2">
      <w:pPr>
        <w:pStyle w:val="aa"/>
        <w:tabs>
          <w:tab w:val="left" w:pos="0"/>
        </w:tabs>
        <w:ind w:firstLine="709"/>
      </w:pPr>
    </w:p>
    <w:p w14:paraId="05F0654E" w14:textId="77777777" w:rsidR="006722C2" w:rsidRPr="00626E5B" w:rsidRDefault="00C47B84" w:rsidP="006722C2">
      <w:pPr>
        <w:pStyle w:val="aa"/>
        <w:tabs>
          <w:tab w:val="left" w:pos="1985"/>
        </w:tabs>
        <w:ind w:left="1985" w:firstLine="709"/>
        <w:rPr>
          <w:rFonts w:eastAsiaTheme="minorEastAsia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φ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Style w:val="katex-mathml"/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</w:rPr>
                      <m:t>y</m:t>
                    </m:r>
                  </m:sub>
                </m:sSub>
                <m:func>
                  <m:func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katex-mathml"/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lang w:val="en-US"/>
                      </w:rPr>
                      <m:t>φ</m:t>
                    </m:r>
                  </m:e>
                </m:func>
                <m:func>
                  <m:func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katex-mathml"/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Style w:val="katex-mathml"/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Style w:val="katex-mathml"/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 xml:space="preserve"> ω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</w:rPr>
                      <m:t>z</m:t>
                    </m:r>
                  </m:sub>
                </m:sSub>
                <m:func>
                  <m:func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katex-mathml"/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lang w:val="en-US"/>
                      </w:rPr>
                      <m:t>φ</m:t>
                    </m:r>
                  </m:e>
                </m:func>
                <m:func>
                  <m:func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katex-mathml"/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Style w:val="katex-mathml"/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Style w:val="katex-mathml"/>
                    <w:rFonts w:ascii="Cambria Math" w:hAnsi="Cambria Math"/>
                  </w:rPr>
                  <m:t>,</m:t>
                </m:r>
              </m:e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θ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</w:rPr>
                      <m:t>y</m:t>
                    </m:r>
                  </m:sub>
                </m:sSub>
                <m:func>
                  <m:func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katex-mathml"/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lang w:val="en-US"/>
                      </w:rPr>
                      <m:t>φ</m:t>
                    </m:r>
                  </m:e>
                </m:func>
                <m:r>
                  <w:rPr>
                    <w:rStyle w:val="katex-mathml"/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 xml:space="preserve"> ω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</w:rPr>
                      <m:t>z</m:t>
                    </m:r>
                  </m:sub>
                </m:sSub>
                <m:func>
                  <m:func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katex-mathml"/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lang w:val="en-US"/>
                      </w:rPr>
                      <m:t>φ</m:t>
                    </m:r>
                  </m:e>
                </m:func>
                <m:r>
                  <w:rPr>
                    <w:rStyle w:val="katex-mathml"/>
                    <w:rFonts w:ascii="Cambria Math" w:hAnsi="Cambria Math"/>
                  </w:rPr>
                  <m:t>,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acc>
                  <m:accPr>
                    <m:chr m:val="̇"/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ψ</m:t>
                    </m:r>
                  </m:e>
                </m:acc>
                <m:r>
                  <w:rPr>
                    <w:rFonts w:ascii="Cambria Math" w:eastAsia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</w:rPr>
                      <m:t>y</m:t>
                    </m:r>
                  </m:sub>
                </m:sSub>
                <m:f>
                  <m:fPr>
                    <m:type m:val="lin"/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Style w:val="katex-mathml"/>
                            <w:rFonts w:ascii="Cambria Math" w:hAnsi="Cambria Math"/>
                            <w:bCs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katex-mathml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Style w:val="katex-mathml"/>
                            <w:rFonts w:ascii="Cambria Math" w:hAnsi="Cambria Math"/>
                            <w:bCs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katex-mathml"/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Style w:val="katex-mathml"/>
                            <w:rFonts w:ascii="Cambria Math" w:hAnsi="Cambria Math"/>
                          </w:rPr>
                          <m:t>θ</m:t>
                        </m:r>
                      </m:e>
                    </m:func>
                  </m:den>
                </m:f>
                <m:r>
                  <w:rPr>
                    <w:rStyle w:val="katex-mathml"/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 xml:space="preserve"> ω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</w:rPr>
                      <m:t>z</m:t>
                    </m:r>
                  </m:sub>
                </m:sSub>
                <m:f>
                  <m:fPr>
                    <m:type m:val="lin"/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Style w:val="katex-mathml"/>
                            <w:rFonts w:ascii="Cambria Math" w:hAnsi="Cambria Math"/>
                            <w:bCs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katex-mathml"/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Style w:val="katex-mathml"/>
                            <w:rFonts w:ascii="Cambria Math" w:hAnsi="Cambria Math"/>
                            <w:bCs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katex-mathml"/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Style w:val="katex-mathml"/>
                            <w:rFonts w:ascii="Cambria Math" w:hAnsi="Cambria Math"/>
                          </w:rPr>
                          <m:t>θ.</m:t>
                        </m:r>
                      </m:e>
                    </m:func>
                  </m:den>
                </m:f>
              </m:e>
            </m:eqArr>
          </m:e>
        </m:d>
      </m:oMath>
      <w:r w:rsidR="006722C2">
        <w:rPr>
          <w:rFonts w:eastAsiaTheme="minorEastAsia"/>
        </w:rPr>
        <w:tab/>
      </w:r>
      <w:r w:rsidR="006722C2" w:rsidRPr="00626E5B">
        <w:rPr>
          <w:rFonts w:eastAsiaTheme="minorEastAsia"/>
        </w:rPr>
        <w:t>(1.</w:t>
      </w:r>
      <w:r w:rsidR="006722C2">
        <w:rPr>
          <w:rFonts w:eastAsiaTheme="minorEastAsia"/>
        </w:rPr>
        <w:t>8</w:t>
      </w:r>
      <w:r w:rsidR="006722C2" w:rsidRPr="00626E5B">
        <w:rPr>
          <w:rFonts w:eastAsiaTheme="minorEastAsia"/>
        </w:rPr>
        <w:t>)</w:t>
      </w:r>
    </w:p>
    <w:p w14:paraId="726B224C" w14:textId="77777777" w:rsidR="006722C2" w:rsidRDefault="006722C2" w:rsidP="006722C2">
      <w:pPr>
        <w:pStyle w:val="aa"/>
        <w:tabs>
          <w:tab w:val="left" w:pos="0"/>
        </w:tabs>
        <w:ind w:firstLine="709"/>
      </w:pPr>
    </w:p>
    <w:p w14:paraId="130FA9F5" w14:textId="77777777" w:rsidR="006722C2" w:rsidRDefault="006722C2" w:rsidP="006722C2">
      <w:pPr>
        <w:pStyle w:val="aa"/>
        <w:tabs>
          <w:tab w:val="left" w:pos="0"/>
        </w:tabs>
        <w:ind w:firstLine="709"/>
      </w:pPr>
      <w:r>
        <w:t>Эти уравнения используются в программной части для вычисления углов наклона квадрокоптера из данных гироскопа.</w:t>
      </w:r>
    </w:p>
    <w:p w14:paraId="5AF7E8A7" w14:textId="77777777" w:rsidR="006722C2" w:rsidRPr="00A24F76" w:rsidRDefault="006722C2" w:rsidP="006722C2">
      <w:pPr>
        <w:pStyle w:val="aa"/>
        <w:tabs>
          <w:tab w:val="left" w:pos="0"/>
        </w:tabs>
        <w:ind w:firstLine="709"/>
      </w:pPr>
      <w:r>
        <w:lastRenderedPageBreak/>
        <w:t>Суммарные моменты, создаваемые моторами квадрокоптера:</w:t>
      </w:r>
    </w:p>
    <w:p w14:paraId="73A547E6" w14:textId="77777777" w:rsidR="006722C2" w:rsidRPr="00A24F76" w:rsidRDefault="006722C2" w:rsidP="006722C2">
      <w:pPr>
        <w:pStyle w:val="aa"/>
        <w:tabs>
          <w:tab w:val="left" w:pos="0"/>
        </w:tabs>
        <w:ind w:firstLine="709"/>
      </w:pPr>
    </w:p>
    <w:p w14:paraId="26C43EB6" w14:textId="77777777" w:rsidR="006722C2" w:rsidRPr="00626E5B" w:rsidRDefault="00C47B84" w:rsidP="006722C2">
      <w:pPr>
        <w:pStyle w:val="aa"/>
        <w:tabs>
          <w:tab w:val="left" w:pos="1985"/>
        </w:tabs>
        <w:ind w:left="1985" w:firstLine="709"/>
        <w:rPr>
          <w:rFonts w:eastAsiaTheme="minorEastAsia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=l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,</m:t>
                </m:r>
              </m:e>
              <m:e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=l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,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=k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p>
                    </m:sSubSup>
                  </m:e>
                </m:d>
                <m:r>
                  <w:rPr>
                    <w:rFonts w:ascii="Cambria Math" w:eastAsia="Cambria Math" w:hAnsi="Cambria Math" w:cs="Cambria Math"/>
                  </w:rPr>
                  <m:t>.</m:t>
                </m:r>
              </m:e>
            </m:eqArr>
          </m:e>
        </m:d>
      </m:oMath>
      <w:r w:rsidR="006722C2">
        <w:rPr>
          <w:rFonts w:eastAsiaTheme="minorEastAsia"/>
        </w:rPr>
        <w:tab/>
      </w:r>
      <w:r w:rsidR="006722C2">
        <w:rPr>
          <w:rFonts w:eastAsiaTheme="minorEastAsia"/>
        </w:rPr>
        <w:tab/>
      </w:r>
      <w:r w:rsidR="006722C2">
        <w:rPr>
          <w:rFonts w:eastAsiaTheme="minorEastAsia"/>
        </w:rPr>
        <w:tab/>
      </w:r>
      <w:r w:rsidR="006722C2" w:rsidRPr="00A24F76">
        <w:rPr>
          <w:rFonts w:eastAsiaTheme="minorEastAsia"/>
        </w:rPr>
        <w:tab/>
      </w:r>
      <w:r w:rsidR="006722C2" w:rsidRPr="00626E5B">
        <w:rPr>
          <w:rFonts w:eastAsiaTheme="minorEastAsia"/>
        </w:rPr>
        <w:t>(1.</w:t>
      </w:r>
      <w:r w:rsidR="006722C2" w:rsidRPr="00A24F76">
        <w:rPr>
          <w:rFonts w:eastAsiaTheme="minorEastAsia"/>
        </w:rPr>
        <w:t>9</w:t>
      </w:r>
      <w:r w:rsidR="006722C2" w:rsidRPr="00626E5B">
        <w:rPr>
          <w:rFonts w:eastAsiaTheme="minorEastAsia"/>
        </w:rPr>
        <w:t>)</w:t>
      </w:r>
    </w:p>
    <w:p w14:paraId="51A6A535" w14:textId="77777777" w:rsidR="006722C2" w:rsidRPr="00187BB5" w:rsidRDefault="006722C2" w:rsidP="006722C2">
      <w:pPr>
        <w:pStyle w:val="aa"/>
        <w:tabs>
          <w:tab w:val="left" w:pos="0"/>
        </w:tabs>
        <w:ind w:firstLine="709"/>
      </w:pPr>
    </w:p>
    <w:p w14:paraId="011CBAF9" w14:textId="77777777" w:rsidR="006722C2" w:rsidRPr="00A24F76" w:rsidRDefault="006722C2" w:rsidP="006722C2">
      <w:pPr>
        <w:pStyle w:val="aa"/>
        <w:tabs>
          <w:tab w:val="left" w:pos="0"/>
        </w:tabs>
        <w:ind w:firstLine="709"/>
      </w:pPr>
      <w:r>
        <w:t>где</w:t>
      </w:r>
      <m:oMath>
        <m:r>
          <w:rPr>
            <w:rFonts w:ascii="Cambria Math" w:hAnsi="Cambria Math"/>
          </w:rPr>
          <m:t xml:space="preserve"> l</m:t>
        </m:r>
      </m:oMath>
      <w:r>
        <w:t xml:space="preserve"> </w:t>
      </w:r>
      <w:r>
        <w:rPr>
          <w:rStyle w:val="katex-mathml"/>
          <w:rFonts w:eastAsiaTheme="minorEastAsia"/>
          <w:bCs/>
        </w:rPr>
        <w:t>–</w:t>
      </w:r>
      <w:r>
        <w:t xml:space="preserve"> расстояние от центра до мотора</w:t>
      </w:r>
      <w:r w:rsidRPr="00A24F76">
        <w:t>;</w:t>
      </w:r>
    </w:p>
    <w:p w14:paraId="463D9855" w14:textId="77777777" w:rsidR="006722C2" w:rsidRDefault="00C47B84" w:rsidP="006722C2">
      <w:pPr>
        <w:pStyle w:val="aa"/>
        <w:tabs>
          <w:tab w:val="left" w:pos="0"/>
        </w:tabs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6722C2" w:rsidRPr="00A24F76">
        <w:rPr>
          <w:rFonts w:eastAsiaTheme="minorEastAsia"/>
        </w:rPr>
        <w:t xml:space="preserve"> –</w:t>
      </w:r>
      <w:r w:rsidR="006722C2">
        <w:rPr>
          <w:rFonts w:eastAsiaTheme="minorEastAsia"/>
        </w:rPr>
        <w:t xml:space="preserve">тяга </w:t>
      </w:r>
      <w:proofErr w:type="spellStart"/>
      <w:r w:rsidR="006722C2">
        <w:rPr>
          <w:rFonts w:eastAsiaTheme="minorEastAsia"/>
          <w:lang w:val="en-US"/>
        </w:rPr>
        <w:t>i</w:t>
      </w:r>
      <w:proofErr w:type="spellEnd"/>
      <w:r w:rsidR="006722C2">
        <w:rPr>
          <w:rFonts w:eastAsiaTheme="minorEastAsia"/>
        </w:rPr>
        <w:t>-ого мотора</w:t>
      </w:r>
      <w:r w:rsidR="006722C2" w:rsidRPr="00A24F76">
        <w:rPr>
          <w:rFonts w:eastAsiaTheme="minorEastAsia"/>
        </w:rPr>
        <w:t>;</w:t>
      </w:r>
    </w:p>
    <w:p w14:paraId="4409BF5C" w14:textId="77777777" w:rsidR="006722C2" w:rsidRPr="00187BB5" w:rsidRDefault="006722C2" w:rsidP="006722C2">
      <w:pPr>
        <w:pStyle w:val="aa"/>
        <w:tabs>
          <w:tab w:val="left" w:pos="0"/>
        </w:tabs>
        <w:rPr>
          <w:rFonts w:eastAsiaTheme="minorEastAsia"/>
        </w:rPr>
      </w:pPr>
      <m:oMath>
        <m:r>
          <w:rPr>
            <w:rFonts w:ascii="Cambria Math" w:eastAsia="Cambria Math" w:hAnsi="Cambria Math" w:cs="Cambria Math"/>
          </w:rPr>
          <m:t>k</m:t>
        </m:r>
      </m:oMath>
      <w:r>
        <w:rPr>
          <w:rFonts w:eastAsiaTheme="minorEastAsia"/>
        </w:rPr>
        <w:t xml:space="preserve"> – коэффициент реактивного момента винта.</w:t>
      </w:r>
      <w:r w:rsidRPr="00A24F76">
        <w:rPr>
          <w:rFonts w:eastAsiaTheme="minorEastAsia"/>
        </w:rPr>
        <w:t xml:space="preserve"> </w:t>
      </w:r>
    </w:p>
    <w:p w14:paraId="44FF007E" w14:textId="77777777" w:rsidR="006722C2" w:rsidRDefault="006722C2" w:rsidP="006722C2">
      <w:pPr>
        <w:pStyle w:val="aa"/>
        <w:tabs>
          <w:tab w:val="left" w:pos="0"/>
        </w:tabs>
        <w:ind w:firstLine="709"/>
      </w:pPr>
      <w:r>
        <w:t xml:space="preserve">Допущения для полунатурного моделирования, где: </w:t>
      </w:r>
    </w:p>
    <w:p w14:paraId="05C2B3F9" w14:textId="77777777" w:rsidR="006722C2" w:rsidRDefault="006722C2" w:rsidP="006722C2">
      <w:pPr>
        <w:pStyle w:val="aa"/>
        <w:numPr>
          <w:ilvl w:val="0"/>
          <w:numId w:val="30"/>
        </w:numPr>
        <w:tabs>
          <w:tab w:val="left" w:pos="0"/>
        </w:tabs>
        <w:ind w:left="0" w:firstLine="709"/>
      </w:pPr>
      <w:r>
        <w:t xml:space="preserve">квадрокоптер закреплён на </w:t>
      </w:r>
      <w:proofErr w:type="spellStart"/>
      <w:r>
        <w:t>кардановом</w:t>
      </w:r>
      <w:proofErr w:type="spellEnd"/>
      <w:r>
        <w:t xml:space="preserve"> подвесе</w:t>
      </w:r>
      <w:r w:rsidRPr="0027257F">
        <w:t>;</w:t>
      </w:r>
    </w:p>
    <w:p w14:paraId="197F14E7" w14:textId="77777777" w:rsidR="006722C2" w:rsidRPr="0027257F" w:rsidRDefault="006722C2" w:rsidP="006722C2">
      <w:pPr>
        <w:pStyle w:val="aa"/>
        <w:numPr>
          <w:ilvl w:val="0"/>
          <w:numId w:val="30"/>
        </w:numPr>
        <w:tabs>
          <w:tab w:val="left" w:pos="0"/>
        </w:tabs>
        <w:ind w:left="0" w:firstLine="709"/>
      </w:pPr>
      <w:r>
        <w:t>движение ограничено вращением вокруг трёх осей</w:t>
      </w:r>
      <w:r w:rsidRPr="0027257F">
        <w:t>;</w:t>
      </w:r>
    </w:p>
    <w:p w14:paraId="3B51934C" w14:textId="77777777" w:rsidR="006722C2" w:rsidRPr="0027257F" w:rsidRDefault="006722C2" w:rsidP="006722C2">
      <w:pPr>
        <w:pStyle w:val="aa"/>
        <w:numPr>
          <w:ilvl w:val="0"/>
          <w:numId w:val="30"/>
        </w:numPr>
        <w:tabs>
          <w:tab w:val="left" w:pos="0"/>
        </w:tabs>
        <w:ind w:left="0" w:firstLine="709"/>
      </w:pPr>
      <w:r>
        <w:t>линейные перемещения отсутствуют</w:t>
      </w:r>
      <w:r>
        <w:rPr>
          <w:lang w:val="en-US"/>
        </w:rPr>
        <w:t>;</w:t>
      </w:r>
    </w:p>
    <w:p w14:paraId="438C98FC" w14:textId="77777777" w:rsidR="006722C2" w:rsidRDefault="006722C2" w:rsidP="006722C2">
      <w:pPr>
        <w:pStyle w:val="aa"/>
        <w:tabs>
          <w:tab w:val="left" w:pos="0"/>
        </w:tabs>
        <w:ind w:firstLine="709"/>
      </w:pPr>
      <w:r>
        <w:t xml:space="preserve">Основная задача – точно измерить ориентацию и передавать ее в виртуальную среду, выполняется ряд упрощений модели: </w:t>
      </w:r>
    </w:p>
    <w:p w14:paraId="03D5D53D" w14:textId="77777777" w:rsidR="006722C2" w:rsidRDefault="006722C2" w:rsidP="006722C2">
      <w:pPr>
        <w:pStyle w:val="aa"/>
        <w:numPr>
          <w:ilvl w:val="0"/>
          <w:numId w:val="31"/>
        </w:numPr>
        <w:tabs>
          <w:tab w:val="left" w:pos="0"/>
        </w:tabs>
        <w:ind w:left="0" w:firstLine="709"/>
      </w:pPr>
      <w:r>
        <w:t>отсутствие влияния аэродинамических сил</w:t>
      </w:r>
      <w:r>
        <w:rPr>
          <w:lang w:val="en-US"/>
        </w:rPr>
        <w:t>;</w:t>
      </w:r>
    </w:p>
    <w:p w14:paraId="3D6248E5" w14:textId="77777777" w:rsidR="006722C2" w:rsidRDefault="006722C2" w:rsidP="006722C2">
      <w:pPr>
        <w:pStyle w:val="aa"/>
        <w:numPr>
          <w:ilvl w:val="0"/>
          <w:numId w:val="31"/>
        </w:numPr>
        <w:tabs>
          <w:tab w:val="left" w:pos="0"/>
        </w:tabs>
        <w:ind w:left="0" w:firstLine="709"/>
      </w:pPr>
      <w:r>
        <w:t>моменты инерции считаются диагональными</w:t>
      </w:r>
      <w:r>
        <w:rPr>
          <w:lang w:val="en-US"/>
        </w:rPr>
        <w:t>;</w:t>
      </w:r>
    </w:p>
    <w:p w14:paraId="7E935AD2" w14:textId="77777777" w:rsidR="006722C2" w:rsidRDefault="006722C2" w:rsidP="006722C2">
      <w:pPr>
        <w:pStyle w:val="aa"/>
        <w:numPr>
          <w:ilvl w:val="0"/>
          <w:numId w:val="31"/>
        </w:numPr>
        <w:tabs>
          <w:tab w:val="left" w:pos="0"/>
        </w:tabs>
        <w:ind w:left="0" w:firstLine="709"/>
      </w:pPr>
      <w:r>
        <w:t>ориентация вычисляется только из MPU-6050.</w:t>
      </w:r>
    </w:p>
    <w:p w14:paraId="76101E20" w14:textId="77777777" w:rsidR="006722C2" w:rsidRDefault="006722C2" w:rsidP="006722C2">
      <w:pPr>
        <w:pStyle w:val="aa"/>
        <w:tabs>
          <w:tab w:val="left" w:pos="0"/>
        </w:tabs>
        <w:ind w:firstLine="709"/>
        <w:rPr>
          <w:rStyle w:val="katex-mathml"/>
          <w:rFonts w:eastAsiaTheme="minorEastAsia" w:cs="Times New Roman"/>
          <w:bCs/>
        </w:rPr>
      </w:pPr>
      <w:r w:rsidRPr="00784811">
        <w:rPr>
          <w:rFonts w:cs="Times New Roman"/>
        </w:rPr>
        <w:t xml:space="preserve">Отсутствие влияния аэродинамических сил выражается в отсутствие на стенде подъемной силы, сопротивления воздуха, взаимодействия роторов. Поэтому в (1.7)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τ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x</m:t>
            </m:r>
          </m:sub>
        </m:sSub>
        <m:r>
          <w:rPr>
            <w:rStyle w:val="katex-mathml"/>
            <w:rFonts w:ascii="Cambria Math" w:hAnsi="Cambria Math" w:cs="Times New Roman"/>
          </w:rPr>
          <m:t xml:space="preserve">,  </m:t>
        </m:r>
        <m:sSub>
          <m:sSubPr>
            <m:ctrlPr>
              <w:rPr>
                <w:rStyle w:val="katex-mathml"/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τ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y</m:t>
            </m:r>
          </m:sub>
        </m:sSub>
        <m:r>
          <w:rPr>
            <w:rStyle w:val="katex-mathml"/>
            <w:rFonts w:ascii="Cambria Math" w:hAnsi="Cambria Math" w:cs="Times New Roman"/>
          </w:rPr>
          <m:t xml:space="preserve">,  </m:t>
        </m:r>
        <m:sSub>
          <m:sSubPr>
            <m:ctrlPr>
              <w:rPr>
                <w:rStyle w:val="katex-mathml"/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τ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z</m:t>
            </m:r>
          </m:sub>
        </m:sSub>
      </m:oMath>
      <w:r w:rsidRPr="00784811">
        <w:rPr>
          <w:rStyle w:val="katex-mathml"/>
          <w:rFonts w:eastAsiaTheme="minorEastAsia" w:cs="Times New Roman"/>
          <w:bCs/>
        </w:rPr>
        <w:t xml:space="preserve"> задаются измеренными угловыми ускорениями, а не вычисляются из тяг моторов. Это соответствует сути системы: она не управляет движением квадрокоптера, а измеряет его фактические угловые движения. </w:t>
      </w:r>
    </w:p>
    <w:p w14:paraId="6360AAEF" w14:textId="77777777" w:rsidR="006722C2" w:rsidRDefault="006722C2" w:rsidP="006722C2">
      <w:pPr>
        <w:pStyle w:val="aa"/>
        <w:tabs>
          <w:tab w:val="left" w:pos="0"/>
        </w:tabs>
        <w:ind w:firstLine="709"/>
      </w:pPr>
      <w:r>
        <w:t>Моменты инерции считаются диагональными – так как корпус квадрокоптера на стенде симметричен, тензор инерции принимается диагональным:</w:t>
      </w:r>
    </w:p>
    <w:p w14:paraId="0E8A6FAA" w14:textId="77777777" w:rsidR="006722C2" w:rsidRDefault="006722C2" w:rsidP="006722C2">
      <w:pPr>
        <w:pStyle w:val="aa"/>
        <w:tabs>
          <w:tab w:val="left" w:pos="0"/>
        </w:tabs>
        <w:ind w:firstLine="709"/>
        <w:rPr>
          <w:rFonts w:cs="Times New Roman"/>
        </w:rPr>
      </w:pPr>
    </w:p>
    <w:p w14:paraId="6FEA8241" w14:textId="77777777" w:rsidR="006722C2" w:rsidRDefault="006722C2" w:rsidP="006722C2">
      <w:pPr>
        <w:pStyle w:val="aa"/>
        <w:tabs>
          <w:tab w:val="left" w:pos="2127"/>
        </w:tabs>
        <w:ind w:left="2694" w:firstLine="567"/>
        <w:rPr>
          <w:rFonts w:eastAsiaTheme="minorEastAsia"/>
        </w:rPr>
      </w:pPr>
      <m:oMath>
        <m:r>
          <w:rPr>
            <w:rStyle w:val="katex-mathml"/>
            <w:rFonts w:ascii="Cambria Math" w:hAnsi="Cambria Math"/>
          </w:rPr>
          <m:t>I=</m:t>
        </m:r>
        <m:d>
          <m:dPr>
            <m:ctrlPr>
              <w:rPr>
                <w:rStyle w:val="katex-mathml"/>
                <w:rFonts w:ascii="Cambria Math" w:hAnsi="Cambria Math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Style w:val="katex-mathml"/>
                    <w:rFonts w:ascii="Cambria Math" w:hAnsi="Cambria Math"/>
                    <w:bCs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Style w:val="katex-mathml"/>
                          <w:rFonts w:ascii="Cambria Math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Style w:val="katex-mathml"/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Style w:val="katex-mathml"/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Style w:val="katex-mathml"/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Style w:val="katex-mathml"/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Style w:val="katex-mathml"/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Style w:val="katex-mathml"/>
                          <w:rFonts w:ascii="Cambria Math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Style w:val="katex-mathml"/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Style w:val="katex-mathml"/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</m:sSub>
                </m:e>
                <m:e>
                  <m:r>
                    <w:rPr>
                      <w:rStyle w:val="katex-mathml"/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Style w:val="katex-mathml"/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Style w:val="katex-mathml"/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Style w:val="katex-mathml"/>
                          <w:rFonts w:ascii="Cambria Math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Style w:val="katex-mathml"/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Style w:val="katex-mathml"/>
                          <w:rFonts w:ascii="Cambria Math" w:hAnsi="Cambria Math"/>
                          <w:lang w:val="en-US"/>
                        </w:rPr>
                        <m:t>z</m:t>
                      </m:r>
                    </m:sub>
                  </m:sSub>
                </m:e>
              </m:mr>
            </m:m>
          </m:e>
        </m:d>
      </m:oMath>
      <w:r>
        <w:rPr>
          <w:rStyle w:val="katex-mathml"/>
          <w:rFonts w:eastAsiaTheme="minorEastAsia" w:cs="Times New Roman"/>
          <w:bCs/>
        </w:rPr>
        <w:t xml:space="preserve"> </w:t>
      </w:r>
      <w:r>
        <w:rPr>
          <w:rStyle w:val="katex-mathml"/>
          <w:rFonts w:eastAsiaTheme="minorEastAsia" w:cs="Times New Roman"/>
          <w:bCs/>
        </w:rPr>
        <w:tab/>
      </w:r>
      <w:r>
        <w:rPr>
          <w:rStyle w:val="katex-mathml"/>
          <w:rFonts w:eastAsiaTheme="minorEastAsia" w:cs="Times New Roman"/>
          <w:bCs/>
        </w:rPr>
        <w:tab/>
      </w:r>
      <w:r>
        <w:rPr>
          <w:rStyle w:val="katex-mathml"/>
          <w:rFonts w:eastAsiaTheme="minorEastAsia" w:cs="Times New Roman"/>
          <w:bCs/>
        </w:rPr>
        <w:tab/>
      </w:r>
      <w:r>
        <w:rPr>
          <w:rStyle w:val="katex-mathml"/>
          <w:rFonts w:eastAsiaTheme="minorEastAsia" w:cs="Times New Roman"/>
          <w:bCs/>
        </w:rPr>
        <w:tab/>
      </w:r>
      <w:r w:rsidRPr="00626E5B">
        <w:rPr>
          <w:rFonts w:eastAsiaTheme="minorEastAsia"/>
        </w:rPr>
        <w:t>(1.</w:t>
      </w:r>
      <w:r>
        <w:rPr>
          <w:rFonts w:eastAsiaTheme="minorEastAsia"/>
        </w:rPr>
        <w:t>10</w:t>
      </w:r>
      <w:r w:rsidRPr="00626E5B">
        <w:rPr>
          <w:rFonts w:eastAsiaTheme="minorEastAsia"/>
        </w:rPr>
        <w:t>)</w:t>
      </w:r>
    </w:p>
    <w:p w14:paraId="1293EBFB" w14:textId="77777777" w:rsidR="006722C2" w:rsidRDefault="006722C2" w:rsidP="006722C2">
      <w:pPr>
        <w:pStyle w:val="aa"/>
        <w:tabs>
          <w:tab w:val="left" w:pos="2127"/>
        </w:tabs>
        <w:ind w:left="2694" w:firstLine="567"/>
        <w:rPr>
          <w:rFonts w:eastAsiaTheme="minorEastAsia"/>
        </w:rPr>
      </w:pPr>
    </w:p>
    <w:p w14:paraId="4FD0B31B" w14:textId="77777777" w:rsidR="006722C2" w:rsidRDefault="006722C2" w:rsidP="006722C2">
      <w:pPr>
        <w:pStyle w:val="aa"/>
        <w:tabs>
          <w:tab w:val="left" w:pos="2127"/>
        </w:tabs>
        <w:ind w:firstLine="567"/>
      </w:pPr>
      <w:r>
        <w:lastRenderedPageBreak/>
        <w:t>Это упрощает вычисление угловых скоростей, что важно для обработки данных в реальном времени на ESP32.</w:t>
      </w:r>
    </w:p>
    <w:p w14:paraId="1473F21F" w14:textId="77777777" w:rsidR="006722C2" w:rsidRDefault="006722C2" w:rsidP="006722C2">
      <w:pPr>
        <w:pStyle w:val="aa"/>
        <w:tabs>
          <w:tab w:val="left" w:pos="2127"/>
        </w:tabs>
        <w:ind w:firstLine="567"/>
      </w:pPr>
      <w:r>
        <w:t xml:space="preserve">Ориентация вычисляется только из MPU-6050 – поскольку стенд не выполняет манёвров полёта и не испытывает ускорений, отличных от гравитационных, акселерометр даёт достаточно чистые данные для вычисления: вертикали и углов крена и тангажа </w:t>
      </w:r>
    </w:p>
    <w:p w14:paraId="3F1C4489" w14:textId="77777777" w:rsidR="006722C2" w:rsidRDefault="006722C2" w:rsidP="006722C2">
      <w:pPr>
        <w:pStyle w:val="aa"/>
        <w:tabs>
          <w:tab w:val="left" w:pos="2127"/>
        </w:tabs>
        <w:ind w:firstLine="567"/>
      </w:pPr>
      <w:r>
        <w:t>С учётом допущений (1.8) упрощается до:</w:t>
      </w:r>
    </w:p>
    <w:p w14:paraId="3A7E1B3B" w14:textId="77777777" w:rsidR="006722C2" w:rsidRDefault="006722C2" w:rsidP="006722C2">
      <w:pPr>
        <w:pStyle w:val="aa"/>
        <w:tabs>
          <w:tab w:val="left" w:pos="2127"/>
        </w:tabs>
        <w:ind w:firstLine="567"/>
      </w:pPr>
    </w:p>
    <w:p w14:paraId="12E769A6" w14:textId="77777777" w:rsidR="006722C2" w:rsidRPr="00784811" w:rsidRDefault="00C47B84" w:rsidP="006722C2">
      <w:pPr>
        <w:pStyle w:val="aa"/>
        <w:tabs>
          <w:tab w:val="left" w:pos="2127"/>
        </w:tabs>
        <w:ind w:firstLine="567"/>
        <w:rPr>
          <w:rFonts w:eastAsiaTheme="minorEastAsia" w:cs="Times New Roman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φ(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  <m:r>
                    <w:rPr>
                      <w:rFonts w:ascii="Cambria Math" w:hAnsi="Cambria Math"/>
                    </w:rPr>
                    <m:t>=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/>
                    <m:sup/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φ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dt,</m:t>
                      </m:r>
                    </m:e>
                  </m:nary>
                </m:e>
                <m:e>
                  <m:r>
                    <w:rPr>
                      <w:rFonts w:ascii="Cambria Math" w:hAnsi="Cambria Math"/>
                      <w:lang w:val="en-US"/>
                    </w:rPr>
                    <m:t>θ(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  <m:r>
                    <w:rPr>
                      <w:rFonts w:ascii="Cambria Math" w:hAnsi="Cambria Math"/>
                    </w:rPr>
                    <m:t>=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/>
                    <m:sup/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θ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dt,</m:t>
                      </m:r>
                    </m:e>
                  </m:nary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ψ</m:t>
                  </m:r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  <m:r>
                    <w:rPr>
                      <w:rFonts w:ascii="Cambria Math" w:hAnsi="Cambria Math"/>
                    </w:rPr>
                    <m:t>=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/>
                    <m:sup/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ψ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dt.</m:t>
                      </m:r>
                    </m:e>
                  </m:nary>
                </m:e>
              </m:eqArr>
            </m:e>
          </m:d>
        </m:oMath>
      </m:oMathPara>
    </w:p>
    <w:p w14:paraId="52CCB628" w14:textId="77777777" w:rsidR="006722C2" w:rsidRDefault="006722C2" w:rsidP="006722C2">
      <w:pPr>
        <w:pStyle w:val="aa"/>
        <w:tabs>
          <w:tab w:val="left" w:pos="2127"/>
        </w:tabs>
        <w:ind w:firstLine="567"/>
        <w:rPr>
          <w:rFonts w:eastAsiaTheme="minorEastAsia" w:cs="Times New Roman"/>
          <w:lang w:val="en-US"/>
        </w:rPr>
      </w:pPr>
    </w:p>
    <w:p w14:paraId="127506DC" w14:textId="77777777" w:rsidR="006722C2" w:rsidRPr="00F43B04" w:rsidRDefault="006722C2" w:rsidP="006722C2">
      <w:pPr>
        <w:pStyle w:val="aa"/>
        <w:tabs>
          <w:tab w:val="left" w:pos="2127"/>
        </w:tabs>
        <w:ind w:firstLine="567"/>
      </w:pPr>
      <w:r>
        <w:t>То есть система вычисляет углы ориентации путём численного интегрирования данных гироскопа и коррекции по акселерометру.</w:t>
      </w:r>
    </w:p>
    <w:p w14:paraId="2E94CFBC" w14:textId="77777777" w:rsidR="006722C2" w:rsidRDefault="006722C2" w:rsidP="006722C2">
      <w:pPr>
        <w:pStyle w:val="aa"/>
        <w:tabs>
          <w:tab w:val="left" w:pos="2127"/>
        </w:tabs>
        <w:ind w:firstLine="567"/>
      </w:pPr>
      <w:r>
        <w:t>Полученная модель применяется для</w:t>
      </w:r>
      <w:r w:rsidRPr="00F43B04">
        <w:t xml:space="preserve"> </w:t>
      </w:r>
      <w:r>
        <w:t>интерпретации данных MPU-6050;</w:t>
      </w:r>
      <w:r w:rsidRPr="00F43B04">
        <w:t xml:space="preserve"> </w:t>
      </w:r>
      <w:r>
        <w:t>расчёта ориентации квадрокоптера в реальном времени;</w:t>
      </w:r>
      <w:r w:rsidRPr="00F43B04">
        <w:t xml:space="preserve"> </w:t>
      </w:r>
      <w:r>
        <w:t xml:space="preserve">преобразования данных в формат, совместимый с </w:t>
      </w:r>
      <w:proofErr w:type="spellStart"/>
      <w:r>
        <w:t>Unreal</w:t>
      </w:r>
      <w:proofErr w:type="spellEnd"/>
      <w:r>
        <w:t xml:space="preserve"> Engine;</w:t>
      </w:r>
      <w:r w:rsidRPr="00F43B04">
        <w:t xml:space="preserve"> </w:t>
      </w:r>
      <w:r>
        <w:t>визуальной синхронизации виртуального квадрокоптера с реальным стендом.</w:t>
      </w:r>
    </w:p>
    <w:p w14:paraId="1DF22069" w14:textId="77777777" w:rsidR="006722C2" w:rsidRDefault="006722C2" w:rsidP="006722C2">
      <w:pPr>
        <w:pStyle w:val="aa"/>
        <w:tabs>
          <w:tab w:val="left" w:pos="2127"/>
        </w:tabs>
        <w:ind w:firstLine="567"/>
      </w:pPr>
    </w:p>
    <w:p w14:paraId="568AC06F" w14:textId="77777777" w:rsidR="006722C2" w:rsidRPr="006722C2" w:rsidRDefault="006722C2" w:rsidP="006722C2">
      <w:pPr>
        <w:pStyle w:val="3"/>
        <w:spacing w:before="0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6722C2">
        <w:rPr>
          <w:rFonts w:ascii="Times New Roman" w:hAnsi="Times New Roman" w:cs="Times New Roman"/>
          <w:b/>
          <w:bCs/>
          <w:color w:val="000000" w:themeColor="text1"/>
          <w:sz w:val="28"/>
        </w:rPr>
        <w:t>1.2.3 Принцип работы MPU-6050</w:t>
      </w:r>
    </w:p>
    <w:p w14:paraId="24054E73" w14:textId="77777777" w:rsidR="006722C2" w:rsidRDefault="006722C2" w:rsidP="006722C2">
      <w:pPr>
        <w:pStyle w:val="aa"/>
        <w:ind w:firstLine="709"/>
      </w:pPr>
      <w:r>
        <w:t>Использование MPU-6050 в данной работе обусловлено сочетанием нескольких факторов:</w:t>
      </w:r>
    </w:p>
    <w:p w14:paraId="7A9F495F" w14:textId="77777777" w:rsidR="006722C2" w:rsidRDefault="006722C2" w:rsidP="006722C2">
      <w:pPr>
        <w:pStyle w:val="aa"/>
        <w:numPr>
          <w:ilvl w:val="0"/>
          <w:numId w:val="33"/>
        </w:numPr>
        <w:ind w:left="0" w:firstLine="709"/>
      </w:pPr>
      <w:r>
        <w:t>высокая частота измерений (до 1000 Гц)</w:t>
      </w:r>
      <w:r w:rsidRPr="00F87E3D">
        <w:t>;</w:t>
      </w:r>
    </w:p>
    <w:p w14:paraId="4BCEB92C" w14:textId="77777777" w:rsidR="006722C2" w:rsidRPr="00F87E3D" w:rsidRDefault="006722C2" w:rsidP="006722C2">
      <w:pPr>
        <w:pStyle w:val="aa"/>
        <w:numPr>
          <w:ilvl w:val="0"/>
          <w:numId w:val="33"/>
        </w:numPr>
        <w:ind w:left="0" w:firstLine="709"/>
      </w:pPr>
      <w:r>
        <w:t>встроенный DMP-фильтр, уменьшающий шумы</w:t>
      </w:r>
      <w:r w:rsidRPr="00F87E3D">
        <w:t>;</w:t>
      </w:r>
    </w:p>
    <w:p w14:paraId="54A2A9F8" w14:textId="77777777" w:rsidR="006722C2" w:rsidRPr="00F87E3D" w:rsidRDefault="006722C2" w:rsidP="006722C2">
      <w:pPr>
        <w:pStyle w:val="aa"/>
        <w:numPr>
          <w:ilvl w:val="0"/>
          <w:numId w:val="33"/>
        </w:numPr>
        <w:ind w:left="0" w:firstLine="709"/>
      </w:pPr>
      <w:r>
        <w:t>простой интеграцией через интерфейс I²C и микроконтроллер ESP32</w:t>
      </w:r>
      <w:r w:rsidRPr="003C757A">
        <w:t>;</w:t>
      </w:r>
    </w:p>
    <w:p w14:paraId="7F5F78E4" w14:textId="77777777" w:rsidR="006722C2" w:rsidRDefault="006722C2" w:rsidP="006722C2">
      <w:pPr>
        <w:pStyle w:val="aa"/>
        <w:numPr>
          <w:ilvl w:val="0"/>
          <w:numId w:val="33"/>
        </w:numPr>
        <w:ind w:left="0" w:firstLine="709"/>
      </w:pPr>
      <w:r>
        <w:t>низкая стоимость и массовая распространённость;</w:t>
      </w:r>
    </w:p>
    <w:p w14:paraId="0CADAEF4" w14:textId="77777777" w:rsidR="006722C2" w:rsidRPr="00F87E3D" w:rsidRDefault="006722C2" w:rsidP="006722C2">
      <w:pPr>
        <w:pStyle w:val="aa"/>
        <w:numPr>
          <w:ilvl w:val="0"/>
          <w:numId w:val="33"/>
        </w:numPr>
        <w:ind w:left="0" w:firstLine="709"/>
      </w:pPr>
      <w:r>
        <w:t>наличие готовых библиотек, ускоряющих интеграцию</w:t>
      </w:r>
      <w:r w:rsidRPr="00F87E3D">
        <w:t>;</w:t>
      </w:r>
    </w:p>
    <w:p w14:paraId="7E1D7E4F" w14:textId="77777777" w:rsidR="006722C2" w:rsidRPr="00F87E3D" w:rsidRDefault="006722C2" w:rsidP="006722C2">
      <w:pPr>
        <w:pStyle w:val="aa"/>
        <w:numPr>
          <w:ilvl w:val="0"/>
          <w:numId w:val="33"/>
        </w:numPr>
        <w:ind w:left="0" w:firstLine="709"/>
      </w:pPr>
      <w:r>
        <w:t>достаточная точность для задач визуализации и стенда</w:t>
      </w:r>
      <w:r w:rsidRPr="00F87E3D">
        <w:t>.</w:t>
      </w:r>
    </w:p>
    <w:p w14:paraId="4C839B54" w14:textId="77777777" w:rsidR="006722C2" w:rsidRPr="00750BBA" w:rsidRDefault="006722C2" w:rsidP="006722C2">
      <w:pPr>
        <w:pStyle w:val="aa"/>
        <w:ind w:firstLine="709"/>
        <w:rPr>
          <w:lang w:eastAsia="ru-RU"/>
        </w:rPr>
      </w:pPr>
      <w:r w:rsidRPr="00750BBA">
        <w:rPr>
          <w:lang w:eastAsia="ru-RU"/>
        </w:rPr>
        <w:lastRenderedPageBreak/>
        <w:t xml:space="preserve">MPU-6050 представляет собой инерциальный измерительный модуль, совмещающий </w:t>
      </w:r>
      <w:proofErr w:type="spellStart"/>
      <w:r w:rsidRPr="00750BBA">
        <w:rPr>
          <w:lang w:eastAsia="ru-RU"/>
        </w:rPr>
        <w:t>трёхосевой</w:t>
      </w:r>
      <w:proofErr w:type="spellEnd"/>
      <w:r w:rsidRPr="00750BBA">
        <w:rPr>
          <w:lang w:eastAsia="ru-RU"/>
        </w:rPr>
        <w:t xml:space="preserve"> гироскоп и </w:t>
      </w:r>
      <w:proofErr w:type="spellStart"/>
      <w:r w:rsidRPr="00750BBA">
        <w:rPr>
          <w:lang w:eastAsia="ru-RU"/>
        </w:rPr>
        <w:t>трёхосевой</w:t>
      </w:r>
      <w:proofErr w:type="spellEnd"/>
      <w:r w:rsidRPr="00750BBA">
        <w:rPr>
          <w:lang w:eastAsia="ru-RU"/>
        </w:rPr>
        <w:t xml:space="preserve"> акселерометр, что позволяет получать полную информацию об угловых скоростях и линейных ускорениях квадрокоптера. Подробные аппаратные характеристики датчика, включая диапазоны измерений, чувствительность и параметры чувствительных элементов, приведены в технологической части (см. раздел 2).</w:t>
      </w:r>
      <w:r>
        <w:rPr>
          <w:lang w:eastAsia="ru-RU"/>
        </w:rPr>
        <w:t xml:space="preserve"> </w:t>
      </w:r>
      <w:r>
        <w:t xml:space="preserve">В контексте разработанного полунатурного стенда для визуализации поведения квадрокоптера данные MPU-6050 служат основой для определения текущих угловых координат </w:t>
      </w:r>
      <w:r>
        <w:rPr>
          <w:rFonts w:eastAsia="Times New Roman" w:cs="Times New Roman"/>
          <w:szCs w:val="24"/>
          <w:lang w:eastAsia="ru-RU"/>
        </w:rPr>
        <w:t>–</w:t>
      </w:r>
      <w:r>
        <w:t xml:space="preserve"> крена, тангажа и рыскания, которые затем синхронизируются с моделью в </w:t>
      </w:r>
      <w:proofErr w:type="spellStart"/>
      <w:r>
        <w:t>Unreal</w:t>
      </w:r>
      <w:proofErr w:type="spellEnd"/>
      <w:r>
        <w:t xml:space="preserve"> Engine.</w:t>
      </w:r>
    </w:p>
    <w:p w14:paraId="6FEABE74" w14:textId="77777777" w:rsidR="006722C2" w:rsidRDefault="006722C2" w:rsidP="006722C2">
      <w:pPr>
        <w:pStyle w:val="aa"/>
        <w:ind w:firstLine="709"/>
      </w:pPr>
      <w:r>
        <w:t xml:space="preserve">Для корректной интерпретации данных важно учитывать ориентацию чувствительных осей. На плате MPU-6050 они обозначены следующим образом: ось </w:t>
      </w:r>
      <w:r w:rsidRPr="003C757A">
        <w:rPr>
          <w:rStyle w:val="a8"/>
        </w:rPr>
        <w:t>X</w:t>
      </w:r>
      <w:r>
        <w:t xml:space="preserve"> направлена вдоль длинной стороны модуля, </w:t>
      </w:r>
      <w:r w:rsidRPr="003C757A">
        <w:rPr>
          <w:rStyle w:val="a8"/>
        </w:rPr>
        <w:t>Y</w:t>
      </w:r>
      <w:r>
        <w:t xml:space="preserve"> – поперёк, а </w:t>
      </w:r>
      <w:r w:rsidRPr="003C757A">
        <w:rPr>
          <w:rStyle w:val="a8"/>
        </w:rPr>
        <w:t>Z</w:t>
      </w:r>
      <w:r>
        <w:t xml:space="preserve"> – перпендикулярна плате. В работе был выполнен монтаж датчика таким образом, чтобы его оси совпадали с системой координат стенда. Любое отклонение от идеального выравнивания приводит к появлению постоянных смещений, что характерно для MEMS-датчиков. </w:t>
      </w:r>
    </w:p>
    <w:p w14:paraId="1B995949" w14:textId="77777777" w:rsidR="006722C2" w:rsidRDefault="006722C2" w:rsidP="006722C2">
      <w:pPr>
        <w:pStyle w:val="aa"/>
        <w:ind w:firstLine="709"/>
      </w:pPr>
      <w:r>
        <w:t xml:space="preserve">MPU-6050 поддерживает выбор шкал чувствительности. Для акселерометра доступные диапазоны: </w:t>
      </w:r>
      <m:oMath>
        <m:r>
          <w:rPr>
            <w:rFonts w:ascii="Cambria Math" w:hAnsi="Cambria Math"/>
          </w:rPr>
          <m:t>±2g, ±4g, ±8g</m:t>
        </m:r>
      </m:oMath>
      <w:r>
        <w:t xml:space="preserve"> и </w:t>
      </w:r>
      <m:oMath>
        <m:r>
          <w:rPr>
            <w:rFonts w:ascii="Cambria Math" w:hAnsi="Cambria Math"/>
          </w:rPr>
          <m:t>±16g</m:t>
        </m:r>
      </m:oMath>
      <w:r>
        <w:t xml:space="preserve">. Для гироскопа: </w:t>
      </w:r>
      <m:oMath>
        <m:r>
          <w:rPr>
            <w:rFonts w:ascii="Cambria Math" w:hAnsi="Cambria Math"/>
          </w:rPr>
          <m:t>±250, ±500, ±1000</m:t>
        </m:r>
      </m:oMath>
      <w:r>
        <w:t xml:space="preserve"> и </w:t>
      </w:r>
      <m:oMath>
        <m:r>
          <w:rPr>
            <w:rFonts w:ascii="Cambria Math" w:hAnsi="Cambria Math"/>
          </w:rPr>
          <m:t>±2000°/с</m:t>
        </m:r>
      </m:oMath>
      <w:r>
        <w:t xml:space="preserve">. В проекте использовались шкалы </w:t>
      </w:r>
      <m:oMath>
        <m:r>
          <w:rPr>
            <w:rFonts w:ascii="Cambria Math" w:hAnsi="Cambria Math"/>
          </w:rPr>
          <m:t>±2g</m:t>
        </m:r>
      </m:oMath>
      <w:r>
        <w:t xml:space="preserve"> и </w:t>
      </w:r>
      <m:oMath>
        <m:r>
          <w:rPr>
            <w:rFonts w:ascii="Cambria Math" w:hAnsi="Cambria Math"/>
          </w:rPr>
          <m:t>±250°/с</m:t>
        </m:r>
      </m:oMath>
      <w:r>
        <w:t>, поскольку стенд имитирует только угловые повороты и не создаёт экстремальных ускорений. Эти настройки обеспечивают наименьший шум и наибольшую точность.</w:t>
      </w:r>
    </w:p>
    <w:p w14:paraId="650303C8" w14:textId="77777777" w:rsidR="006722C2" w:rsidRDefault="006722C2" w:rsidP="006722C2">
      <w:pPr>
        <w:pStyle w:val="aa"/>
        <w:ind w:firstLine="709"/>
      </w:pPr>
      <w:r>
        <w:t>Работа MPU-6050 сопровождается типичными для MEMS-устройств погрешностями:</w:t>
      </w:r>
    </w:p>
    <w:p w14:paraId="3FB50DB0" w14:textId="77777777" w:rsidR="006722C2" w:rsidRDefault="006722C2" w:rsidP="006722C2">
      <w:pPr>
        <w:pStyle w:val="aa"/>
        <w:numPr>
          <w:ilvl w:val="0"/>
          <w:numId w:val="32"/>
        </w:numPr>
        <w:ind w:left="0" w:firstLine="709"/>
      </w:pPr>
      <w:r>
        <w:t>Дрейф гироскопа – проявляется как медленное изменение нулевого смещения при отсутствии вращения</w:t>
      </w:r>
      <w:r w:rsidRPr="00F87E3D">
        <w:t>;</w:t>
      </w:r>
    </w:p>
    <w:p w14:paraId="1FDAE059" w14:textId="77777777" w:rsidR="006722C2" w:rsidRDefault="006722C2" w:rsidP="006722C2">
      <w:pPr>
        <w:pStyle w:val="aa"/>
        <w:numPr>
          <w:ilvl w:val="0"/>
          <w:numId w:val="32"/>
        </w:numPr>
        <w:ind w:left="0" w:firstLine="709"/>
      </w:pPr>
      <w:r>
        <w:t>Акселерационная погрешность – акселерометр реагирует на любые ускорения, а не только на гравитацию. Поэтому при быстрых движениях измерения «загрязняются» динамическими ускорениями</w:t>
      </w:r>
      <w:r w:rsidRPr="00F87E3D">
        <w:t>;</w:t>
      </w:r>
    </w:p>
    <w:p w14:paraId="2ADD6DC8" w14:textId="77777777" w:rsidR="006722C2" w:rsidRDefault="006722C2" w:rsidP="006722C2">
      <w:pPr>
        <w:pStyle w:val="aa"/>
        <w:numPr>
          <w:ilvl w:val="0"/>
          <w:numId w:val="32"/>
        </w:numPr>
        <w:ind w:left="0" w:firstLine="709"/>
      </w:pPr>
      <w:r>
        <w:t>Белый шум – проявляется как мелкие высокочастотные колебания измерений</w:t>
      </w:r>
      <w:r w:rsidRPr="00F87E3D">
        <w:t>;</w:t>
      </w:r>
    </w:p>
    <w:p w14:paraId="0BC95505" w14:textId="77777777" w:rsidR="006722C2" w:rsidRDefault="006722C2" w:rsidP="006722C2">
      <w:pPr>
        <w:pStyle w:val="aa"/>
        <w:numPr>
          <w:ilvl w:val="0"/>
          <w:numId w:val="32"/>
        </w:numPr>
        <w:ind w:left="0" w:firstLine="709"/>
      </w:pPr>
      <w:r>
        <w:t>Монтажный уклон – если датчик установлен под углом даже 2–3°, это приводит к постоянному смещению</w:t>
      </w:r>
      <w:r w:rsidRPr="00F87E3D">
        <w:t>;</w:t>
      </w:r>
    </w:p>
    <w:p w14:paraId="45CF5F9B" w14:textId="77777777" w:rsidR="006722C2" w:rsidRDefault="006722C2" w:rsidP="006722C2">
      <w:pPr>
        <w:pStyle w:val="aa"/>
        <w:numPr>
          <w:ilvl w:val="0"/>
          <w:numId w:val="32"/>
        </w:numPr>
        <w:ind w:left="0" w:firstLine="709"/>
      </w:pPr>
      <w:r>
        <w:lastRenderedPageBreak/>
        <w:t>Резонансные вибрации – характерны для платформ с моторами</w:t>
      </w:r>
    </w:p>
    <w:p w14:paraId="3F939F64" w14:textId="469123A1" w:rsidR="006722C2" w:rsidRDefault="006722C2" w:rsidP="006722C2">
      <w:pPr>
        <w:pStyle w:val="aa"/>
        <w:ind w:firstLine="709"/>
      </w:pPr>
      <w:r>
        <w:t>Даже при полной неподвижности гироскоп показывает небольшие ненулевые значения угловых скоростей. В акселерометре основной источник ошибок – реакция на любые ускорения помимо гравитации. В условиях стенда эти факторы выражены слабо, однако их влияние остаётся заметным при длительной работе.</w:t>
      </w:r>
    </w:p>
    <w:p w14:paraId="1D569041" w14:textId="77777777" w:rsidR="006722C2" w:rsidRDefault="006722C2" w:rsidP="006722C2">
      <w:pPr>
        <w:pStyle w:val="aa"/>
        <w:ind w:firstLine="709"/>
      </w:pPr>
      <w:r>
        <w:t>Для уменьшения этих погрешностей в MPU-6050 встроен цифровой процессор DMP, способный самостоятельно выполнять часть вычислений: компенсировать дрейф гироскопа, вычислять ориентацию на основе объединения данных от гироскопа и акселерометра и даже формировать кватернионы положения в пространстве. Использование DMP позволяет отказаться от реализации фильтра Калмана или комплементарных схем, которые потребовали бы значительных вычислительных ресурсов и сложной настройки. В данной работе DMP выполняет функцию первичной фильтрации и стабилизации измерений.</w:t>
      </w:r>
    </w:p>
    <w:p w14:paraId="1CE8C7AF" w14:textId="77777777" w:rsidR="006722C2" w:rsidRDefault="006722C2" w:rsidP="006722C2">
      <w:pPr>
        <w:pStyle w:val="aa"/>
        <w:ind w:firstLine="709"/>
      </w:pPr>
      <w:r>
        <w:t xml:space="preserve">Одним из преимуществ DMP является то, что он предоставляет ориентацию устройства сразу в виде </w:t>
      </w:r>
      <w:r w:rsidRPr="006722C2">
        <w:rPr>
          <w:rStyle w:val="a8"/>
          <w:b w:val="0"/>
          <w:bCs w:val="0"/>
        </w:rPr>
        <w:t>кватерниона</w:t>
      </w:r>
      <w:r>
        <w:t xml:space="preserve"> – компактного математического представления вращения в трёхмерном пространстве. Кватернион удобнее классических углов Эйлера, поскольку не имеет </w:t>
      </w:r>
      <w:proofErr w:type="spellStart"/>
      <w:r>
        <w:t>сингулярностей</w:t>
      </w:r>
      <w:proofErr w:type="spellEnd"/>
      <w:r>
        <w:t>. Формально кватернион записывается в виде:</w:t>
      </w:r>
    </w:p>
    <w:p w14:paraId="294155A6" w14:textId="77777777" w:rsidR="006722C2" w:rsidRDefault="006722C2" w:rsidP="006722C2">
      <w:pPr>
        <w:pStyle w:val="aa"/>
        <w:ind w:firstLine="709"/>
      </w:pPr>
    </w:p>
    <w:p w14:paraId="4A7F894F" w14:textId="77777777" w:rsidR="006722C2" w:rsidRPr="00527E03" w:rsidRDefault="006722C2" w:rsidP="006722C2">
      <w:pPr>
        <w:pStyle w:val="aa"/>
        <w:ind w:left="3119" w:firstLine="709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q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w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z</m:t>
            </m:r>
          </m:e>
        </m:d>
        <m:r>
          <w:rPr>
            <w:rFonts w:ascii="Cambria Math" w:eastAsiaTheme="minorEastAsia" w:hAnsi="Cambria Math"/>
          </w:rPr>
          <m:t>,</m:t>
        </m:r>
      </m:oMath>
      <w:r w:rsidRPr="00527E03">
        <w:rPr>
          <w:rFonts w:eastAsiaTheme="minorEastAsia"/>
          <w:i/>
        </w:rPr>
        <w:tab/>
      </w:r>
      <w:r w:rsidRPr="00527E03">
        <w:rPr>
          <w:rFonts w:eastAsiaTheme="minorEastAsia"/>
          <w:i/>
        </w:rPr>
        <w:tab/>
      </w:r>
      <w:r w:rsidRPr="00527E03">
        <w:rPr>
          <w:rFonts w:eastAsiaTheme="minorEastAsia"/>
          <w:i/>
        </w:rPr>
        <w:tab/>
      </w:r>
      <w:r w:rsidRPr="00527E03">
        <w:rPr>
          <w:rFonts w:eastAsiaTheme="minorEastAsia"/>
          <w:i/>
        </w:rPr>
        <w:tab/>
      </w:r>
      <w:r w:rsidRPr="00527E03">
        <w:rPr>
          <w:rFonts w:eastAsiaTheme="minorEastAsia"/>
          <w:i/>
        </w:rPr>
        <w:tab/>
      </w:r>
      <w:r w:rsidRPr="00527E03">
        <w:rPr>
          <w:rFonts w:eastAsiaTheme="minorEastAsia"/>
        </w:rPr>
        <w:t>(1.11)</w:t>
      </w:r>
    </w:p>
    <w:p w14:paraId="19C38AE5" w14:textId="77777777" w:rsidR="006722C2" w:rsidRPr="00527E03" w:rsidRDefault="006722C2" w:rsidP="006722C2">
      <w:pPr>
        <w:pStyle w:val="aa"/>
        <w:rPr>
          <w:rFonts w:eastAsiaTheme="minorEastAsia"/>
        </w:rPr>
      </w:pPr>
    </w:p>
    <w:p w14:paraId="7DB43BF1" w14:textId="77777777" w:rsidR="006722C2" w:rsidRDefault="006722C2" w:rsidP="006722C2">
      <w:pPr>
        <w:pStyle w:val="aa"/>
        <w:ind w:firstLine="709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w:rPr>
            <w:rFonts w:ascii="Cambria Math" w:hAnsi="Cambria Math"/>
            <w:lang w:val="en-US"/>
          </w:rPr>
          <m:t>w</m:t>
        </m:r>
      </m:oMath>
      <w:r>
        <w:rPr>
          <w:rFonts w:eastAsiaTheme="minorEastAsia"/>
        </w:rPr>
        <w:t xml:space="preserve"> – скалярная часть, а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z</m:t>
        </m:r>
      </m:oMath>
      <w:r w:rsidRPr="00081241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081241">
        <w:rPr>
          <w:rFonts w:eastAsiaTheme="minorEastAsia"/>
        </w:rPr>
        <w:t xml:space="preserve"> </w:t>
      </w:r>
      <w:r>
        <w:rPr>
          <w:rFonts w:eastAsiaTheme="minorEastAsia"/>
        </w:rPr>
        <w:t>векторная.</w:t>
      </w:r>
    </w:p>
    <w:p w14:paraId="066C9B11" w14:textId="77777777" w:rsidR="006722C2" w:rsidRDefault="006722C2" w:rsidP="006722C2">
      <w:pPr>
        <w:pStyle w:val="aa"/>
        <w:ind w:firstLine="709"/>
      </w:pPr>
      <w:r>
        <w:t>Преобразование кватерниона в углы рыскания, крена и тангажа выполняется через тригонометрические выражения. В библиотеке MPU6050 эта операция реализована автоматически.</w:t>
      </w:r>
    </w:p>
    <w:p w14:paraId="0F85A13D" w14:textId="77777777" w:rsidR="006722C2" w:rsidRDefault="006722C2" w:rsidP="006722C2">
      <w:pPr>
        <w:pStyle w:val="aa"/>
        <w:ind w:firstLine="709"/>
      </w:pPr>
      <w:r>
        <w:t>Работа алгоритма чтения кватерниона начинается с запроса данных из FIFO-буфера, куда DMP помещает уже обработанные значения. В программе это выглядит следующим образом:</w:t>
      </w:r>
    </w:p>
    <w:p w14:paraId="14874E45" w14:textId="77777777" w:rsidR="006722C2" w:rsidRDefault="006722C2" w:rsidP="006722C2">
      <w:pPr>
        <w:pStyle w:val="aa"/>
        <w:ind w:firstLine="709"/>
      </w:pPr>
    </w:p>
    <w:p w14:paraId="25D26DE2" w14:textId="77777777" w:rsidR="006722C2" w:rsidRDefault="006722C2" w:rsidP="006722C2">
      <w:pPr>
        <w:pStyle w:val="aa"/>
        <w:jc w:val="center"/>
        <w:rPr>
          <w:rFonts w:cs="Times New Roman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62C4AE9" wp14:editId="5C429001">
            <wp:extent cx="3895725" cy="13335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2F27" w14:textId="77777777" w:rsidR="006722C2" w:rsidRDefault="006722C2" w:rsidP="006722C2">
      <w:pPr>
        <w:pStyle w:val="aa"/>
        <w:jc w:val="center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Рисунок 1.5 – Пример кода обработки кватерниона</w:t>
      </w:r>
    </w:p>
    <w:p w14:paraId="44F3998C" w14:textId="77777777" w:rsidR="006722C2" w:rsidRDefault="006722C2" w:rsidP="006722C2">
      <w:pPr>
        <w:pStyle w:val="aa"/>
        <w:ind w:firstLine="709"/>
        <w:jc w:val="center"/>
        <w:rPr>
          <w:rFonts w:cs="Times New Roman"/>
          <w:szCs w:val="28"/>
          <w:lang w:eastAsia="ru-RU"/>
        </w:rPr>
      </w:pPr>
    </w:p>
    <w:p w14:paraId="50567A68" w14:textId="77777777" w:rsidR="006722C2" w:rsidRPr="00081241" w:rsidRDefault="006722C2" w:rsidP="006722C2">
      <w:pPr>
        <w:pStyle w:val="aa"/>
        <w:ind w:firstLine="709"/>
        <w:rPr>
          <w:rFonts w:cs="Times New Roman"/>
          <w:szCs w:val="28"/>
          <w:lang w:eastAsia="ru-RU"/>
        </w:rPr>
      </w:pPr>
      <w:r w:rsidRPr="00081241">
        <w:rPr>
          <w:rFonts w:cs="Times New Roman"/>
          <w:szCs w:val="28"/>
          <w:lang w:eastAsia="ru-RU"/>
        </w:rPr>
        <w:t xml:space="preserve">В этом фрагменте считывается очередной пакет обработанных данных; извлекается кватернион ориентации </w:t>
      </w:r>
      <m:oMath>
        <m:r>
          <w:rPr>
            <w:rFonts w:ascii="Cambria Math" w:hAnsi="Cambria Math" w:cs="Times New Roman"/>
            <w:szCs w:val="28"/>
            <w:lang w:eastAsia="ru-RU"/>
          </w:rPr>
          <m:t>q</m:t>
        </m:r>
      </m:oMath>
      <w:r w:rsidRPr="00081241">
        <w:rPr>
          <w:rFonts w:cs="Times New Roman"/>
          <w:szCs w:val="28"/>
          <w:lang w:eastAsia="ru-RU"/>
        </w:rPr>
        <w:t>; вычисляется направление гравитации; из последних двух величин формируются углы yaw-pitch-roll.</w:t>
      </w:r>
    </w:p>
    <w:p w14:paraId="20A2CCDD" w14:textId="77777777" w:rsidR="006722C2" w:rsidRDefault="006722C2" w:rsidP="006722C2">
      <w:pPr>
        <w:pStyle w:val="aa"/>
        <w:ind w:firstLine="709"/>
      </w:pPr>
      <w:r>
        <w:t xml:space="preserve">Для дальнейшей визуализации в </w:t>
      </w:r>
      <w:proofErr w:type="spellStart"/>
      <w:r>
        <w:t>Unreal</w:t>
      </w:r>
      <w:proofErr w:type="spellEnd"/>
      <w:r>
        <w:t xml:space="preserve"> Engine выполняется перевод </w:t>
      </w:r>
      <w:proofErr w:type="gramStart"/>
      <w:r>
        <w:t>из радиан</w:t>
      </w:r>
      <w:proofErr w:type="gramEnd"/>
      <w:r>
        <w:t xml:space="preserve"> в градусы:</w:t>
      </w:r>
    </w:p>
    <w:p w14:paraId="2099EF09" w14:textId="77777777" w:rsidR="006722C2" w:rsidRDefault="006722C2" w:rsidP="006722C2">
      <w:pPr>
        <w:pStyle w:val="aa"/>
        <w:ind w:firstLine="709"/>
      </w:pPr>
    </w:p>
    <w:p w14:paraId="4C740150" w14:textId="77777777" w:rsidR="006722C2" w:rsidRDefault="006722C2" w:rsidP="006722C2">
      <w:pPr>
        <w:pStyle w:val="aa"/>
        <w:jc w:val="center"/>
      </w:pPr>
      <w:r>
        <w:rPr>
          <w:noProof/>
          <w:lang w:eastAsia="ru-RU"/>
        </w:rPr>
        <w:drawing>
          <wp:inline distT="0" distB="0" distL="0" distR="0" wp14:anchorId="009B5B85" wp14:editId="6312B908">
            <wp:extent cx="3105150" cy="8477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3A20" w14:textId="086E0EF3" w:rsidR="006722C2" w:rsidRDefault="006722C2" w:rsidP="006722C2">
      <w:pPr>
        <w:pStyle w:val="aa"/>
        <w:jc w:val="center"/>
      </w:pPr>
      <w:r>
        <w:t>Рисунок 1.6 - Пример кода перевода в градусы</w:t>
      </w:r>
    </w:p>
    <w:p w14:paraId="0EB98BDC" w14:textId="77777777" w:rsidR="006722C2" w:rsidRDefault="006722C2" w:rsidP="006722C2">
      <w:pPr>
        <w:pStyle w:val="aa"/>
        <w:ind w:firstLine="709"/>
        <w:rPr>
          <w:rFonts w:eastAsiaTheme="minorEastAsia"/>
          <w:sz w:val="22"/>
        </w:rPr>
      </w:pPr>
    </w:p>
    <w:p w14:paraId="7F372D2B" w14:textId="77777777" w:rsidR="006722C2" w:rsidRDefault="006722C2" w:rsidP="006722C2">
      <w:pPr>
        <w:pStyle w:val="aa"/>
        <w:ind w:firstLine="709"/>
      </w:pPr>
      <w:r>
        <w:t>Именно эти три величины формируют ориентацию квадрокоптера и затем передаются на компьютер:</w:t>
      </w:r>
    </w:p>
    <w:p w14:paraId="02CCB7F2" w14:textId="77777777" w:rsidR="006722C2" w:rsidRDefault="006722C2" w:rsidP="006722C2">
      <w:pPr>
        <w:pStyle w:val="aa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0515F31" wp14:editId="2CBDC6B3">
            <wp:extent cx="5133975" cy="16954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72FE" w14:textId="77777777" w:rsidR="006722C2" w:rsidRDefault="006722C2" w:rsidP="006722C2">
      <w:pPr>
        <w:pStyle w:val="aa"/>
        <w:ind w:firstLine="709"/>
        <w:jc w:val="center"/>
        <w:rPr>
          <w:lang w:eastAsia="ru-RU"/>
        </w:rPr>
      </w:pPr>
      <w:r>
        <w:rPr>
          <w:lang w:eastAsia="ru-RU"/>
        </w:rPr>
        <w:t xml:space="preserve">Рисунок 1.7 – Пример кода передачи пакетов по </w:t>
      </w:r>
      <w:r>
        <w:rPr>
          <w:lang w:val="en-US" w:eastAsia="ru-RU"/>
        </w:rPr>
        <w:t>UDP</w:t>
      </w:r>
      <w:r>
        <w:rPr>
          <w:lang w:eastAsia="ru-RU"/>
        </w:rPr>
        <w:t xml:space="preserve"> </w:t>
      </w:r>
    </w:p>
    <w:p w14:paraId="1F7D36F8" w14:textId="77777777" w:rsidR="006722C2" w:rsidRPr="00894A9E" w:rsidRDefault="006722C2" w:rsidP="006722C2">
      <w:pPr>
        <w:pStyle w:val="aa"/>
        <w:ind w:firstLine="709"/>
        <w:jc w:val="center"/>
        <w:rPr>
          <w:lang w:eastAsia="ru-RU"/>
        </w:rPr>
      </w:pPr>
    </w:p>
    <w:p w14:paraId="21B29784" w14:textId="77777777" w:rsidR="006722C2" w:rsidRPr="00081241" w:rsidRDefault="006722C2" w:rsidP="006722C2">
      <w:pPr>
        <w:pStyle w:val="aa"/>
        <w:ind w:firstLine="709"/>
        <w:rPr>
          <w:lang w:eastAsia="ru-RU"/>
        </w:rPr>
      </w:pPr>
      <w:r w:rsidRPr="00081241">
        <w:rPr>
          <w:lang w:eastAsia="ru-RU"/>
        </w:rPr>
        <w:t>Из этого видно, что MPU-6050 в собранной системе играет роль первичного измерителя угловой ориентации. ESP32 обеспечивает:</w:t>
      </w:r>
    </w:p>
    <w:p w14:paraId="5B6B6377" w14:textId="77777777" w:rsidR="006722C2" w:rsidRPr="00081241" w:rsidRDefault="006722C2" w:rsidP="006722C2">
      <w:pPr>
        <w:pStyle w:val="aa"/>
        <w:numPr>
          <w:ilvl w:val="0"/>
          <w:numId w:val="36"/>
        </w:numPr>
        <w:ind w:left="0" w:firstLine="709"/>
        <w:rPr>
          <w:lang w:eastAsia="ru-RU"/>
        </w:rPr>
      </w:pPr>
      <w:r w:rsidRPr="00081241">
        <w:rPr>
          <w:lang w:eastAsia="ru-RU"/>
        </w:rPr>
        <w:lastRenderedPageBreak/>
        <w:t>инициализацию и калибровку датчика;</w:t>
      </w:r>
    </w:p>
    <w:p w14:paraId="41D3B521" w14:textId="77777777" w:rsidR="006722C2" w:rsidRPr="00081241" w:rsidRDefault="006722C2" w:rsidP="006722C2">
      <w:pPr>
        <w:pStyle w:val="aa"/>
        <w:numPr>
          <w:ilvl w:val="0"/>
          <w:numId w:val="36"/>
        </w:numPr>
        <w:ind w:left="0" w:firstLine="709"/>
        <w:rPr>
          <w:lang w:eastAsia="ru-RU"/>
        </w:rPr>
      </w:pPr>
      <w:r w:rsidRPr="00081241">
        <w:rPr>
          <w:lang w:eastAsia="ru-RU"/>
        </w:rPr>
        <w:t>получение кватернионов и вычисление углов;</w:t>
      </w:r>
    </w:p>
    <w:p w14:paraId="71D89837" w14:textId="77777777" w:rsidR="006722C2" w:rsidRPr="00081241" w:rsidRDefault="006722C2" w:rsidP="006722C2">
      <w:pPr>
        <w:pStyle w:val="aa"/>
        <w:numPr>
          <w:ilvl w:val="0"/>
          <w:numId w:val="36"/>
        </w:numPr>
        <w:ind w:left="0" w:firstLine="709"/>
        <w:rPr>
          <w:lang w:eastAsia="ru-RU"/>
        </w:rPr>
      </w:pPr>
      <w:r w:rsidRPr="00081241">
        <w:rPr>
          <w:lang w:eastAsia="ru-RU"/>
        </w:rPr>
        <w:t xml:space="preserve">передачу данных по беспроводной сети на компьютер с </w:t>
      </w:r>
      <w:proofErr w:type="spellStart"/>
      <w:r w:rsidRPr="00081241">
        <w:rPr>
          <w:lang w:eastAsia="ru-RU"/>
        </w:rPr>
        <w:t>Unreal</w:t>
      </w:r>
      <w:proofErr w:type="spellEnd"/>
      <w:r w:rsidRPr="00081241">
        <w:rPr>
          <w:lang w:eastAsia="ru-RU"/>
        </w:rPr>
        <w:t xml:space="preserve"> Engine.</w:t>
      </w:r>
    </w:p>
    <w:p w14:paraId="1D545F08" w14:textId="77777777" w:rsidR="006722C2" w:rsidRPr="00081241" w:rsidRDefault="006722C2" w:rsidP="006722C2">
      <w:pPr>
        <w:pStyle w:val="aa"/>
        <w:ind w:firstLine="709"/>
        <w:rPr>
          <w:lang w:eastAsia="ru-RU"/>
        </w:rPr>
      </w:pPr>
      <w:r w:rsidRPr="00081241">
        <w:rPr>
          <w:lang w:eastAsia="ru-RU"/>
        </w:rPr>
        <w:t>Таким образом, данный модуль является ключевым элементом подсистемы ориентации, обеспечивая синхронизацию физического стенда и виртуальной модели. Применение DMP позволило отказаться от дополнительных фильтров, ограничившись встроенными средствами стабилизации данных.</w:t>
      </w:r>
      <w:r>
        <w:rPr>
          <w:lang w:eastAsia="ru-RU"/>
        </w:rPr>
        <w:t xml:space="preserve"> </w:t>
      </w:r>
      <w:r>
        <w:t xml:space="preserve">Подробная реализация программной части, включая полный листинг модуля вычисления ориентации, и передачи телеметрии приведена в </w:t>
      </w:r>
      <w:r w:rsidRPr="008367B0">
        <w:rPr>
          <w:rStyle w:val="a8"/>
          <w:b w:val="0"/>
          <w:bCs w:val="0"/>
        </w:rPr>
        <w:t>Приложении А</w:t>
      </w:r>
      <w:r>
        <w:t>.</w:t>
      </w:r>
      <w:r>
        <w:rPr>
          <w:lang w:eastAsia="ru-RU"/>
        </w:rPr>
        <w:t xml:space="preserve"> </w:t>
      </w:r>
    </w:p>
    <w:p w14:paraId="48CE82DB" w14:textId="77777777" w:rsidR="006722C2" w:rsidRDefault="006722C2" w:rsidP="006722C2">
      <w:pPr>
        <w:pStyle w:val="aa"/>
        <w:ind w:firstLine="709"/>
        <w:rPr>
          <w:rFonts w:eastAsiaTheme="minorEastAsia"/>
          <w:sz w:val="22"/>
        </w:rPr>
      </w:pPr>
    </w:p>
    <w:p w14:paraId="357EFA4E" w14:textId="77777777" w:rsidR="006722C2" w:rsidRDefault="006722C2" w:rsidP="006722C2">
      <w:pPr>
        <w:pStyle w:val="3"/>
        <w:spacing w:before="0"/>
        <w:rPr>
          <w:rFonts w:ascii="Times New Roman" w:hAnsi="Times New Roman" w:cs="Times New Roman"/>
          <w:color w:val="000000" w:themeColor="text1"/>
          <w:sz w:val="28"/>
        </w:rPr>
      </w:pPr>
      <w:r w:rsidRPr="008367B0">
        <w:rPr>
          <w:rFonts w:ascii="Times New Roman" w:eastAsiaTheme="minorEastAsia" w:hAnsi="Times New Roman" w:cs="Times New Roman"/>
          <w:b/>
          <w:bCs/>
          <w:color w:val="000000" w:themeColor="text1"/>
          <w:sz w:val="28"/>
        </w:rPr>
        <w:t>1.2.4</w:t>
      </w:r>
      <w:r w:rsidRPr="00894A9E">
        <w:rPr>
          <w:rFonts w:ascii="Times New Roman" w:eastAsiaTheme="minorEastAsia" w:hAnsi="Times New Roman" w:cs="Times New Roman"/>
          <w:color w:val="000000" w:themeColor="text1"/>
          <w:sz w:val="28"/>
        </w:rPr>
        <w:t xml:space="preserve"> </w:t>
      </w:r>
      <w:r w:rsidRPr="008367B0">
        <w:rPr>
          <w:rFonts w:ascii="Times New Roman" w:hAnsi="Times New Roman" w:cs="Times New Roman"/>
          <w:b/>
          <w:bCs/>
          <w:color w:val="000000" w:themeColor="text1"/>
          <w:sz w:val="28"/>
        </w:rPr>
        <w:t>Передача данных ориентации от ESP32 на ПК по протоколу UDP</w:t>
      </w:r>
    </w:p>
    <w:p w14:paraId="635547A5" w14:textId="77777777" w:rsidR="006722C2" w:rsidRDefault="006722C2" w:rsidP="006722C2">
      <w:pPr>
        <w:pStyle w:val="aa"/>
        <w:ind w:firstLine="709"/>
      </w:pPr>
      <w:r>
        <w:t xml:space="preserve">После получения угловой ориентации квадрокоптера с использованием датчика MPU-6050 и встроенного цифрового процессора DMP возникает необходимость передать эти данные на персональный компьютер, где выполняется программная визуализация движения модели в среде </w:t>
      </w:r>
      <w:proofErr w:type="spellStart"/>
      <w:r>
        <w:t>Unreal</w:t>
      </w:r>
      <w:proofErr w:type="spellEnd"/>
      <w:r>
        <w:t xml:space="preserve"> Engine. Для полунатурного стенда принципиально важно обеспечить минимальные задержки, устойчивую передачу данных и синхронизацию между физическим датчиком и виртуальной моделью. В данном пункте рассматривается организация передачи данных по </w:t>
      </w:r>
      <w:proofErr w:type="spellStart"/>
      <w:r>
        <w:t>Wi</w:t>
      </w:r>
      <w:proofErr w:type="spellEnd"/>
      <w:r>
        <w:t>-Fi с использованием протокола UDP, структура формируемых пакетов, особенности их обработки и программная реализация данного механизма.</w:t>
      </w:r>
    </w:p>
    <w:p w14:paraId="59AA5F74" w14:textId="77777777" w:rsidR="006722C2" w:rsidRDefault="006722C2" w:rsidP="006722C2">
      <w:pPr>
        <w:pStyle w:val="aa"/>
        <w:ind w:firstLine="709"/>
      </w:pPr>
      <w:r>
        <w:t xml:space="preserve">ESP32 поддерживает несколько способов беспроводной передачи данных: Bluetooth, </w:t>
      </w:r>
      <w:proofErr w:type="spellStart"/>
      <w:r>
        <w:t>Wi</w:t>
      </w:r>
      <w:proofErr w:type="spellEnd"/>
      <w:r>
        <w:t xml:space="preserve">-Fi TCP и </w:t>
      </w:r>
      <w:proofErr w:type="spellStart"/>
      <w:r>
        <w:t>Wi</w:t>
      </w:r>
      <w:proofErr w:type="spellEnd"/>
      <w:r>
        <w:t xml:space="preserve">-Fi UDP. Для стенда с имитацией углового движения квадрокоптера принципиальным является минимальное время отклика между фактом изменения ориентации датчика и обновлением положения модели в </w:t>
      </w:r>
      <w:proofErr w:type="spellStart"/>
      <w:r>
        <w:t>Unreal</w:t>
      </w:r>
      <w:proofErr w:type="spellEnd"/>
      <w:r>
        <w:t xml:space="preserve"> Engine. Протоколы с подтверждением доставки TCP обеспечивают высокую надёжность, но вносят задержки 20–70 </w:t>
      </w:r>
      <w:proofErr w:type="spellStart"/>
      <w:r>
        <w:t>мс</w:t>
      </w:r>
      <w:proofErr w:type="spellEnd"/>
      <w:r>
        <w:t xml:space="preserve"> из-за механизмов контроля пакетов, повторной пересылки и управления потоком.</w:t>
      </w:r>
    </w:p>
    <w:p w14:paraId="781CCF29" w14:textId="77777777" w:rsidR="006722C2" w:rsidRDefault="006722C2" w:rsidP="006722C2">
      <w:pPr>
        <w:pStyle w:val="aa"/>
        <w:ind w:firstLine="709"/>
      </w:pPr>
      <w:r>
        <w:t xml:space="preserve">UDP, напротив, обеспечивает передачу с минимальным накладным временем и отсутствием ожидания подтверждений. Для задач реального времени, где критичнее своевременность, чем гарантированная доставка каждого пакета, протокол UDP является </w:t>
      </w:r>
      <w:r>
        <w:lastRenderedPageBreak/>
        <w:t>естественным выбором. Даже при потере единичных пакетов общая динамика ориентации квадрокоптера не нарушается, что делает UDP оптимальным для передачи быстроменяющихся данных:</w:t>
      </w:r>
    </w:p>
    <w:p w14:paraId="044458ED" w14:textId="77777777" w:rsidR="006722C2" w:rsidRPr="00F17D7F" w:rsidRDefault="00C47B84" w:rsidP="006722C2">
      <w:pPr>
        <w:pStyle w:val="aa"/>
        <w:ind w:left="2835" w:firstLine="709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delay,UDP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delay,TCP</m:t>
            </m:r>
          </m:sub>
        </m:sSub>
      </m:oMath>
      <w:r w:rsidR="006722C2">
        <w:rPr>
          <w:rFonts w:eastAsiaTheme="minorEastAsia"/>
        </w:rPr>
        <w:t xml:space="preserve"> </w:t>
      </w:r>
      <w:r w:rsidR="006722C2">
        <w:rPr>
          <w:rFonts w:eastAsiaTheme="minorEastAsia"/>
        </w:rPr>
        <w:tab/>
      </w:r>
      <w:r w:rsidR="006722C2">
        <w:rPr>
          <w:rFonts w:eastAsiaTheme="minorEastAsia"/>
        </w:rPr>
        <w:tab/>
      </w:r>
      <w:r w:rsidR="006722C2">
        <w:rPr>
          <w:rFonts w:eastAsiaTheme="minorEastAsia"/>
        </w:rPr>
        <w:tab/>
      </w:r>
      <w:r w:rsidR="006722C2" w:rsidRPr="00F17D7F">
        <w:rPr>
          <w:rFonts w:eastAsiaTheme="minorEastAsia"/>
        </w:rPr>
        <w:tab/>
        <w:t>(1.12)</w:t>
      </w:r>
    </w:p>
    <w:p w14:paraId="4D14277B" w14:textId="77777777" w:rsidR="006722C2" w:rsidRPr="00527E03" w:rsidRDefault="006722C2" w:rsidP="006722C2">
      <w:pPr>
        <w:pStyle w:val="aa"/>
        <w:ind w:firstLine="709"/>
      </w:pPr>
    </w:p>
    <w:p w14:paraId="193B7A0B" w14:textId="77777777" w:rsidR="006722C2" w:rsidRPr="00527E03" w:rsidRDefault="006722C2" w:rsidP="006722C2">
      <w:pPr>
        <w:pStyle w:val="aa"/>
        <w:ind w:firstLine="709"/>
      </w:pPr>
      <w:r>
        <w:t>Таким образом, протокол UDP был выбран по следующим причинам:</w:t>
      </w:r>
    </w:p>
    <w:p w14:paraId="19C5C21A" w14:textId="77777777" w:rsidR="006722C2" w:rsidRDefault="006722C2" w:rsidP="006722C2">
      <w:pPr>
        <w:pStyle w:val="aa"/>
        <w:numPr>
          <w:ilvl w:val="0"/>
          <w:numId w:val="39"/>
        </w:numPr>
        <w:ind w:left="0" w:firstLine="709"/>
      </w:pPr>
      <w:r>
        <w:t xml:space="preserve">минимальная задержка передачи (&lt;5 </w:t>
      </w:r>
      <w:proofErr w:type="spellStart"/>
      <w:r>
        <w:t>мс</w:t>
      </w:r>
      <w:proofErr w:type="spellEnd"/>
      <w:r>
        <w:t xml:space="preserve"> в локальной сети);</w:t>
      </w:r>
    </w:p>
    <w:p w14:paraId="52B42B92" w14:textId="77777777" w:rsidR="006722C2" w:rsidRDefault="006722C2" w:rsidP="006722C2">
      <w:pPr>
        <w:pStyle w:val="aa"/>
        <w:numPr>
          <w:ilvl w:val="0"/>
          <w:numId w:val="39"/>
        </w:numPr>
        <w:ind w:left="0" w:firstLine="709"/>
      </w:pPr>
      <w:r>
        <w:t>отсутствие необходимости подтверждения пакетов;</w:t>
      </w:r>
    </w:p>
    <w:p w14:paraId="64F86EDB" w14:textId="77777777" w:rsidR="006722C2" w:rsidRDefault="006722C2" w:rsidP="006722C2">
      <w:pPr>
        <w:pStyle w:val="aa"/>
        <w:numPr>
          <w:ilvl w:val="0"/>
          <w:numId w:val="39"/>
        </w:numPr>
        <w:ind w:left="0" w:firstLine="709"/>
      </w:pPr>
      <w:r>
        <w:t>устойчивость к временным потерям данных (поскольку каждый пакет содержит полный набор ориентационных параметров);</w:t>
      </w:r>
    </w:p>
    <w:p w14:paraId="29C1BA33" w14:textId="77777777" w:rsidR="006722C2" w:rsidRDefault="006722C2" w:rsidP="006722C2">
      <w:pPr>
        <w:pStyle w:val="aa"/>
        <w:numPr>
          <w:ilvl w:val="0"/>
          <w:numId w:val="39"/>
        </w:numPr>
        <w:ind w:left="0" w:firstLine="709"/>
      </w:pPr>
      <w:r>
        <w:t>высокая частота передачи (до 100–150 Гц);</w:t>
      </w:r>
    </w:p>
    <w:p w14:paraId="08110CEC" w14:textId="77777777" w:rsidR="006722C2" w:rsidRPr="00F17D7F" w:rsidRDefault="006722C2" w:rsidP="006722C2">
      <w:pPr>
        <w:pStyle w:val="aa"/>
        <w:numPr>
          <w:ilvl w:val="0"/>
          <w:numId w:val="39"/>
        </w:numPr>
        <w:ind w:left="0" w:firstLine="709"/>
      </w:pPr>
      <w:r>
        <w:t>простота реализации на ESP32.</w:t>
      </w:r>
    </w:p>
    <w:p w14:paraId="11297DC6" w14:textId="77777777" w:rsidR="006722C2" w:rsidRDefault="006722C2" w:rsidP="006722C2">
      <w:pPr>
        <w:pStyle w:val="aa"/>
        <w:ind w:firstLine="709"/>
      </w:pPr>
      <w:r>
        <w:t xml:space="preserve">Для визуализации движения в </w:t>
      </w:r>
      <w:proofErr w:type="spellStart"/>
      <w:r>
        <w:t>Unreal</w:t>
      </w:r>
      <w:proofErr w:type="spellEnd"/>
      <w:r>
        <w:t xml:space="preserve"> Engine требуется передать три угла ориентации: крен </w:t>
      </w:r>
      <m:oMath>
        <m:r>
          <w:rPr>
            <w:rFonts w:ascii="Cambria Math" w:hAnsi="Cambria Math"/>
            <w:lang w:val="en-US"/>
          </w:rPr>
          <m:t>φ</m:t>
        </m:r>
      </m:oMath>
      <w:r w:rsidRPr="00F17D7F">
        <w:t xml:space="preserve">, </w:t>
      </w:r>
      <w:r>
        <w:t xml:space="preserve">тангаж </w:t>
      </w:r>
      <m:oMath>
        <m:r>
          <w:rPr>
            <w:rStyle w:val="katex-mathml"/>
            <w:rFonts w:ascii="Cambria Math" w:hAnsi="Cambria Math"/>
          </w:rPr>
          <m:t>θ</m:t>
        </m:r>
      </m:oMath>
      <w:r>
        <w:t xml:space="preserve"> и рысканья </w:t>
      </w:r>
      <m:oMath>
        <m:r>
          <w:rPr>
            <w:rFonts w:ascii="Cambria Math" w:eastAsia="Cambria Math" w:hAnsi="Cambria Math" w:cs="Cambria Math"/>
            <w:lang w:val="en-US"/>
          </w:rPr>
          <m:t>ψ</m:t>
        </m:r>
      </m:oMath>
      <w:r w:rsidRPr="00F17D7F">
        <w:rPr>
          <w:rFonts w:eastAsiaTheme="minorEastAsia"/>
        </w:rPr>
        <w:t>.</w:t>
      </w:r>
      <w:r>
        <w:t xml:space="preserve"> Передача углов в формате Эйлера является удобной для приложения на стороне ПК, однако параметры могут также быть дополнены нормализованными компонентами кватерниона, если это потребуется в следующих версиях проекта.</w:t>
      </w:r>
    </w:p>
    <w:p w14:paraId="7FCAC5B4" w14:textId="77777777" w:rsidR="006722C2" w:rsidRDefault="006722C2" w:rsidP="006722C2">
      <w:pPr>
        <w:pStyle w:val="aa"/>
        <w:ind w:firstLine="709"/>
      </w:pPr>
      <w:r>
        <w:t>В результате каждое UDP-сообщение содержит полную ориентацию, что позволяет системе визуализации корректно отображать состояние квадрокоптера даже при потере отдельных сообщений.</w:t>
      </w:r>
    </w:p>
    <w:p w14:paraId="210F941C" w14:textId="77777777" w:rsidR="006722C2" w:rsidRDefault="006722C2" w:rsidP="006722C2">
      <w:pPr>
        <w:pStyle w:val="aa"/>
        <w:ind w:firstLine="709"/>
      </w:pPr>
      <w:r>
        <w:t>Логическая схема передачи данных представлена на рисунке 1.8.</w:t>
      </w:r>
    </w:p>
    <w:p w14:paraId="6DB1CA9D" w14:textId="77777777" w:rsidR="006722C2" w:rsidRDefault="006722C2" w:rsidP="006722C2">
      <w:pPr>
        <w:pStyle w:val="aa"/>
        <w:ind w:firstLine="709"/>
      </w:pPr>
    </w:p>
    <w:p w14:paraId="58B6DE12" w14:textId="77777777" w:rsidR="006722C2" w:rsidRDefault="006722C2" w:rsidP="006722C2">
      <w:pPr>
        <w:pStyle w:val="aa"/>
        <w:jc w:val="center"/>
      </w:pPr>
      <w:r w:rsidRPr="00527E03">
        <w:rPr>
          <w:noProof/>
        </w:rPr>
        <w:drawing>
          <wp:inline distT="0" distB="0" distL="0" distR="0" wp14:anchorId="077C8A16" wp14:editId="4FCA254A">
            <wp:extent cx="5940425" cy="10566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4E40" w14:textId="77777777" w:rsidR="006722C2" w:rsidRDefault="006722C2" w:rsidP="006722C2">
      <w:pPr>
        <w:pStyle w:val="aa"/>
        <w:jc w:val="center"/>
      </w:pPr>
      <w:r>
        <w:t>Рисунок 1.8 – Схема передачи данных от модуля ESP32 к персональному компьютеру</w:t>
      </w:r>
    </w:p>
    <w:p w14:paraId="0E30D4CE" w14:textId="77777777" w:rsidR="006722C2" w:rsidRDefault="006722C2" w:rsidP="006722C2">
      <w:pPr>
        <w:pStyle w:val="aa"/>
        <w:jc w:val="center"/>
      </w:pPr>
    </w:p>
    <w:p w14:paraId="02609784" w14:textId="77777777" w:rsidR="006722C2" w:rsidRDefault="006722C2" w:rsidP="006722C2">
      <w:pPr>
        <w:pStyle w:val="aa"/>
        <w:ind w:firstLine="709"/>
      </w:pPr>
      <w:r w:rsidRPr="00527E03">
        <w:lastRenderedPageBreak/>
        <w:t xml:space="preserve">После считывания данных от датчика MPU-6050 и получения углов ориентации в виде Эйлеровых углов формируется строковый пакет. Отправка выполняется через стандартные библиотеки </w:t>
      </w:r>
      <w:proofErr w:type="spellStart"/>
      <w:r w:rsidRPr="00527E03">
        <w:t>Wi</w:t>
      </w:r>
      <w:proofErr w:type="spellEnd"/>
      <w:r w:rsidRPr="00527E03">
        <w:t xml:space="preserve">-Fi и </w:t>
      </w:r>
      <w:proofErr w:type="spellStart"/>
      <w:r w:rsidRPr="00527E03">
        <w:t>WiFiUDP</w:t>
      </w:r>
      <w:proofErr w:type="spellEnd"/>
      <w:r w:rsidRPr="00527E03">
        <w:t xml:space="preserve"> для ESP32.</w:t>
      </w:r>
    </w:p>
    <w:p w14:paraId="4EA14AAA" w14:textId="77777777" w:rsidR="006722C2" w:rsidRPr="009965DC" w:rsidRDefault="006722C2" w:rsidP="006722C2">
      <w:pPr>
        <w:pStyle w:val="aa"/>
        <w:ind w:firstLine="709"/>
        <w:rPr>
          <w:lang w:eastAsia="ru-RU"/>
        </w:rPr>
      </w:pPr>
      <w:r w:rsidRPr="009965DC">
        <w:rPr>
          <w:lang w:eastAsia="ru-RU"/>
        </w:rPr>
        <w:t>Передача выполняется с частотой около 50–100 Гц, что полностью соответствует динамике полёта квадрокоптера и возможностям программной визуализации.</w:t>
      </w:r>
    </w:p>
    <w:p w14:paraId="1CBA3FF1" w14:textId="77777777" w:rsidR="006722C2" w:rsidRDefault="006722C2" w:rsidP="006722C2">
      <w:pPr>
        <w:pStyle w:val="aa"/>
        <w:ind w:firstLine="709"/>
      </w:pPr>
      <w:r>
        <w:t xml:space="preserve">На стороне ПК используется Python-скрипт, который: слушает указанный порт UDP, принимает поступающие сообщения, разбирает строку на компоненты и передаёт значения в </w:t>
      </w:r>
      <w:proofErr w:type="spellStart"/>
      <w:r>
        <w:t>Unreal</w:t>
      </w:r>
      <w:proofErr w:type="spellEnd"/>
      <w:r>
        <w:t xml:space="preserve"> Engine.</w:t>
      </w:r>
    </w:p>
    <w:p w14:paraId="3033C569" w14:textId="77777777" w:rsidR="006722C2" w:rsidRDefault="006722C2" w:rsidP="006722C2">
      <w:pPr>
        <w:pStyle w:val="aa"/>
        <w:ind w:firstLine="709"/>
      </w:pPr>
    </w:p>
    <w:p w14:paraId="4D292436" w14:textId="77777777" w:rsidR="006722C2" w:rsidRDefault="006722C2" w:rsidP="006722C2">
      <w:pPr>
        <w:pStyle w:val="aa"/>
        <w:jc w:val="center"/>
      </w:pPr>
      <w:r w:rsidRPr="009965DC">
        <w:rPr>
          <w:noProof/>
        </w:rPr>
        <w:drawing>
          <wp:inline distT="0" distB="0" distL="0" distR="0" wp14:anchorId="190563AC" wp14:editId="6EB2EFBE">
            <wp:extent cx="3993439" cy="1799716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2530" cy="181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0801" w14:textId="77777777" w:rsidR="006722C2" w:rsidRPr="009965DC" w:rsidRDefault="006722C2" w:rsidP="006722C2">
      <w:pPr>
        <w:pStyle w:val="aa"/>
        <w:jc w:val="center"/>
      </w:pPr>
      <w:r>
        <w:t xml:space="preserve">Рисунок 1.9 – Пример кода приема данных с </w:t>
      </w:r>
      <w:r>
        <w:rPr>
          <w:lang w:val="en-US"/>
        </w:rPr>
        <w:t>ESP</w:t>
      </w:r>
      <w:r w:rsidRPr="009965DC">
        <w:t>32</w:t>
      </w:r>
    </w:p>
    <w:p w14:paraId="5EC2E6C7" w14:textId="77777777" w:rsidR="006722C2" w:rsidRDefault="006722C2" w:rsidP="006722C2">
      <w:pPr>
        <w:ind w:firstLine="708"/>
      </w:pPr>
    </w:p>
    <w:p w14:paraId="761C4704" w14:textId="77777777" w:rsidR="006722C2" w:rsidRDefault="006722C2" w:rsidP="006722C2">
      <w:pPr>
        <w:pStyle w:val="aa"/>
        <w:ind w:firstLine="709"/>
      </w:pPr>
      <w:r>
        <w:t>В ходе разработки были выявлены несколько ключевых особенностей, влияющих на устойчивость передачи данных:</w:t>
      </w:r>
    </w:p>
    <w:p w14:paraId="35DD65C8" w14:textId="77777777" w:rsidR="006722C2" w:rsidRDefault="006722C2" w:rsidP="006722C2">
      <w:pPr>
        <w:pStyle w:val="aa"/>
        <w:numPr>
          <w:ilvl w:val="0"/>
          <w:numId w:val="39"/>
        </w:numPr>
        <w:ind w:left="0" w:firstLine="709"/>
      </w:pPr>
      <w:r w:rsidRPr="008367B0">
        <w:rPr>
          <w:rStyle w:val="a8"/>
          <w:b w:val="0"/>
          <w:bCs w:val="0"/>
        </w:rPr>
        <w:t>Потеря отдельных UDP-пакетов</w:t>
      </w:r>
      <w:r>
        <w:t xml:space="preserve"> – UDP не гарантирует доставку, однако, поскольку каждый пакет содержит полный набор ориентационных параметров, потеря одного сообщения не влияет на точность</w:t>
      </w:r>
      <w:r w:rsidRPr="00192F62">
        <w:t>;</w:t>
      </w:r>
    </w:p>
    <w:p w14:paraId="099670EB" w14:textId="77777777" w:rsidR="006722C2" w:rsidRDefault="006722C2" w:rsidP="006722C2">
      <w:pPr>
        <w:pStyle w:val="aa"/>
        <w:numPr>
          <w:ilvl w:val="0"/>
          <w:numId w:val="39"/>
        </w:numPr>
        <w:ind w:left="0" w:firstLine="709"/>
      </w:pPr>
      <w:r>
        <w:t>Неравномерность интервалов отправки – в экспериментах наблюдались редкие пиковые задержки сети, однако использование фиксированного временного шага позволило избежать накопления ошибок</w:t>
      </w:r>
      <w:r w:rsidRPr="00192F62">
        <w:t>;</w:t>
      </w:r>
    </w:p>
    <w:p w14:paraId="6B7690E1" w14:textId="77777777" w:rsidR="006722C2" w:rsidRDefault="006722C2" w:rsidP="006722C2">
      <w:pPr>
        <w:pStyle w:val="aa"/>
        <w:numPr>
          <w:ilvl w:val="0"/>
          <w:numId w:val="39"/>
        </w:numPr>
        <w:ind w:left="0" w:firstLine="709"/>
      </w:pPr>
      <w:r>
        <w:t xml:space="preserve">Замедления из-за DMP FIFO – </w:t>
      </w:r>
      <w:r>
        <w:rPr>
          <w:lang w:val="en-US"/>
        </w:rPr>
        <w:t>DMP</w:t>
      </w:r>
      <w:r w:rsidRPr="00192F62">
        <w:t xml:space="preserve"> </w:t>
      </w:r>
      <w:r>
        <w:t>формирует данные с фиксированной частотой, поэтому важно корректно считывать FIFO-буфер, чтобы минимизировать переполнение</w:t>
      </w:r>
      <w:r w:rsidRPr="00192F62">
        <w:t>;</w:t>
      </w:r>
    </w:p>
    <w:p w14:paraId="3EA0F9B4" w14:textId="773678A8" w:rsidR="006722C2" w:rsidRDefault="006722C2" w:rsidP="006722C2">
      <w:pPr>
        <w:pStyle w:val="aa"/>
        <w:numPr>
          <w:ilvl w:val="8"/>
          <w:numId w:val="39"/>
        </w:numPr>
        <w:ind w:left="0" w:firstLine="709"/>
      </w:pPr>
      <w:r>
        <w:t>Сетевые особенности точки доступа –</w:t>
      </w:r>
      <w:r w:rsidRPr="00192F62">
        <w:t xml:space="preserve"> </w:t>
      </w:r>
      <w:r>
        <w:t xml:space="preserve">используемая мобильная точка доступа добавляет 1-3 </w:t>
      </w:r>
      <w:proofErr w:type="spellStart"/>
      <w:r>
        <w:t>мс</w:t>
      </w:r>
      <w:proofErr w:type="spellEnd"/>
      <w:r>
        <w:t xml:space="preserve"> задержки.</w:t>
      </w:r>
    </w:p>
    <w:p w14:paraId="7A044BB8" w14:textId="77777777" w:rsidR="008367B0" w:rsidRPr="00C91C5D" w:rsidRDefault="008367B0" w:rsidP="008367B0">
      <w:pPr>
        <w:spacing w:line="240" w:lineRule="auto"/>
        <w:ind w:firstLine="0"/>
        <w:jc w:val="right"/>
        <w:rPr>
          <w:sz w:val="26"/>
          <w:szCs w:val="26"/>
        </w:rPr>
      </w:pPr>
      <w:r w:rsidRPr="00C91C5D">
        <w:rPr>
          <w:sz w:val="26"/>
          <w:szCs w:val="26"/>
        </w:rPr>
        <w:lastRenderedPageBreak/>
        <w:t>Приложение 1 к журналу практики</w:t>
      </w:r>
    </w:p>
    <w:p w14:paraId="11D9B893" w14:textId="77777777" w:rsidR="008367B0" w:rsidRPr="00C91C5D" w:rsidRDefault="008367B0" w:rsidP="008367B0">
      <w:pPr>
        <w:spacing w:line="240" w:lineRule="auto"/>
        <w:ind w:firstLine="0"/>
        <w:jc w:val="left"/>
        <w:rPr>
          <w:b/>
          <w:sz w:val="26"/>
          <w:szCs w:val="26"/>
        </w:rPr>
      </w:pPr>
    </w:p>
    <w:p w14:paraId="688A9413" w14:textId="77777777" w:rsidR="008367B0" w:rsidRPr="00C91C5D" w:rsidRDefault="008367B0" w:rsidP="008367B0">
      <w:pPr>
        <w:overflowPunct w:val="0"/>
        <w:autoSpaceDE w:val="0"/>
        <w:autoSpaceDN w:val="0"/>
        <w:adjustRightInd w:val="0"/>
        <w:ind w:left="283" w:firstLine="0"/>
        <w:contextualSpacing/>
        <w:jc w:val="center"/>
        <w:textAlignment w:val="baseline"/>
        <w:rPr>
          <w:b/>
          <w:sz w:val="26"/>
          <w:szCs w:val="26"/>
        </w:rPr>
      </w:pPr>
      <w:r w:rsidRPr="00C91C5D">
        <w:rPr>
          <w:b/>
          <w:sz w:val="26"/>
          <w:szCs w:val="26"/>
        </w:rPr>
        <w:t>Результаты освоения компетенций преддипломная практики</w:t>
      </w:r>
    </w:p>
    <w:p w14:paraId="275F9158" w14:textId="77777777" w:rsidR="008367B0" w:rsidRPr="00C91C5D" w:rsidRDefault="008367B0" w:rsidP="008367B0">
      <w:pPr>
        <w:spacing w:line="240" w:lineRule="auto"/>
        <w:ind w:firstLine="0"/>
        <w:jc w:val="left"/>
        <w:rPr>
          <w:b/>
          <w:sz w:val="26"/>
          <w:szCs w:val="26"/>
        </w:rPr>
      </w:pPr>
    </w:p>
    <w:p w14:paraId="18579ACA" w14:textId="51BC1C8D" w:rsidR="008367B0" w:rsidRPr="00C91C5D" w:rsidRDefault="008367B0" w:rsidP="008367B0">
      <w:pPr>
        <w:spacing w:line="240" w:lineRule="auto"/>
        <w:ind w:firstLine="0"/>
        <w:jc w:val="left"/>
        <w:rPr>
          <w:b/>
          <w:sz w:val="26"/>
          <w:szCs w:val="26"/>
        </w:rPr>
      </w:pPr>
      <w:r w:rsidRPr="00C91C5D">
        <w:rPr>
          <w:b/>
          <w:sz w:val="26"/>
          <w:szCs w:val="26"/>
        </w:rPr>
        <w:t xml:space="preserve">Студент </w:t>
      </w:r>
      <w:r>
        <w:rPr>
          <w:b/>
          <w:sz w:val="26"/>
          <w:szCs w:val="26"/>
        </w:rPr>
        <w:t xml:space="preserve">Кравцов </w:t>
      </w:r>
      <w:r w:rsidR="006F4FB7">
        <w:rPr>
          <w:b/>
          <w:sz w:val="26"/>
          <w:szCs w:val="26"/>
        </w:rPr>
        <w:t>Максим Валентинович</w:t>
      </w:r>
      <w:r w:rsidRPr="00C91C5D">
        <w:rPr>
          <w:b/>
          <w:sz w:val="26"/>
          <w:szCs w:val="26"/>
        </w:rPr>
        <w:t xml:space="preserve"> гр. М3О-606С-20</w:t>
      </w:r>
    </w:p>
    <w:p w14:paraId="73D9E53C" w14:textId="77777777" w:rsidR="008367B0" w:rsidRPr="00C91C5D" w:rsidRDefault="008367B0" w:rsidP="008367B0">
      <w:pPr>
        <w:tabs>
          <w:tab w:val="right" w:leader="underscore" w:pos="9639"/>
        </w:tabs>
        <w:spacing w:line="240" w:lineRule="auto"/>
        <w:ind w:firstLine="0"/>
        <w:jc w:val="left"/>
        <w:rPr>
          <w:sz w:val="26"/>
          <w:szCs w:val="26"/>
        </w:rPr>
      </w:pPr>
      <w:r w:rsidRPr="00C91C5D">
        <w:rPr>
          <w:sz w:val="26"/>
          <w:szCs w:val="26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40"/>
        <w:gridCol w:w="1253"/>
        <w:gridCol w:w="4837"/>
        <w:gridCol w:w="1111"/>
        <w:gridCol w:w="1667"/>
        <w:gridCol w:w="1213"/>
      </w:tblGrid>
      <w:tr w:rsidR="008367B0" w:rsidRPr="00C91C5D" w14:paraId="7172A8E5" w14:textId="77777777" w:rsidTr="00045069">
        <w:trPr>
          <w:trHeight w:val="413"/>
        </w:trPr>
        <w:tc>
          <w:tcPr>
            <w:tcW w:w="2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C354C" w14:textId="77777777" w:rsidR="008367B0" w:rsidRPr="00C91C5D" w:rsidRDefault="008367B0" w:rsidP="00045069">
            <w:pPr>
              <w:tabs>
                <w:tab w:val="left" w:pos="54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3" w:firstLine="0"/>
              <w:jc w:val="center"/>
              <w:textAlignment w:val="baseline"/>
              <w:rPr>
                <w:b/>
                <w:sz w:val="26"/>
                <w:szCs w:val="26"/>
                <w:lang w:eastAsia="en-US"/>
              </w:rPr>
            </w:pPr>
            <w:r w:rsidRPr="00C91C5D">
              <w:rPr>
                <w:b/>
                <w:sz w:val="26"/>
                <w:szCs w:val="26"/>
                <w:lang w:val="en-US"/>
              </w:rPr>
              <w:t>N</w:t>
            </w:r>
          </w:p>
        </w:tc>
        <w:tc>
          <w:tcPr>
            <w:tcW w:w="5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559E2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center"/>
              <w:textAlignment w:val="baseline"/>
              <w:rPr>
                <w:b/>
                <w:sz w:val="26"/>
                <w:szCs w:val="26"/>
                <w:lang w:eastAsia="en-US"/>
              </w:rPr>
            </w:pPr>
            <w:r w:rsidRPr="00C91C5D">
              <w:rPr>
                <w:b/>
                <w:sz w:val="26"/>
                <w:szCs w:val="26"/>
              </w:rPr>
              <w:t>Шифр</w:t>
            </w:r>
          </w:p>
        </w:tc>
        <w:tc>
          <w:tcPr>
            <w:tcW w:w="22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6128F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center"/>
              <w:textAlignment w:val="baseline"/>
              <w:rPr>
                <w:b/>
                <w:sz w:val="26"/>
                <w:szCs w:val="26"/>
                <w:lang w:eastAsia="en-US"/>
              </w:rPr>
            </w:pPr>
            <w:r w:rsidRPr="00C91C5D">
              <w:rPr>
                <w:b/>
                <w:sz w:val="26"/>
                <w:szCs w:val="26"/>
              </w:rPr>
              <w:t>Компетенция</w:t>
            </w:r>
          </w:p>
        </w:tc>
        <w:tc>
          <w:tcPr>
            <w:tcW w:w="18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2E186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center"/>
              <w:textAlignment w:val="baseline"/>
              <w:rPr>
                <w:b/>
                <w:sz w:val="26"/>
                <w:szCs w:val="26"/>
                <w:lang w:eastAsia="en-US"/>
              </w:rPr>
            </w:pPr>
            <w:r w:rsidRPr="00C91C5D">
              <w:rPr>
                <w:b/>
                <w:sz w:val="26"/>
                <w:szCs w:val="26"/>
              </w:rPr>
              <w:t>Уровни освоения компетенций</w:t>
            </w:r>
          </w:p>
        </w:tc>
      </w:tr>
      <w:tr w:rsidR="008367B0" w:rsidRPr="00C91C5D" w14:paraId="2007E8EB" w14:textId="77777777" w:rsidTr="00045069">
        <w:trPr>
          <w:trHeight w:val="412"/>
        </w:trPr>
        <w:tc>
          <w:tcPr>
            <w:tcW w:w="2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64383" w14:textId="77777777" w:rsidR="008367B0" w:rsidRPr="00C91C5D" w:rsidRDefault="008367B0" w:rsidP="00045069">
            <w:pPr>
              <w:spacing w:line="240" w:lineRule="auto"/>
              <w:ind w:firstLine="0"/>
              <w:jc w:val="left"/>
              <w:rPr>
                <w:b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8EF34" w14:textId="77777777" w:rsidR="008367B0" w:rsidRPr="00C91C5D" w:rsidRDefault="008367B0" w:rsidP="00045069">
            <w:pPr>
              <w:spacing w:line="240" w:lineRule="auto"/>
              <w:ind w:firstLine="0"/>
              <w:jc w:val="left"/>
              <w:rPr>
                <w:b/>
                <w:sz w:val="26"/>
                <w:szCs w:val="26"/>
                <w:lang w:eastAsia="en-US"/>
              </w:rPr>
            </w:pPr>
          </w:p>
        </w:tc>
        <w:tc>
          <w:tcPr>
            <w:tcW w:w="22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D65F9" w14:textId="77777777" w:rsidR="008367B0" w:rsidRPr="00C91C5D" w:rsidRDefault="008367B0" w:rsidP="00045069">
            <w:pPr>
              <w:spacing w:line="240" w:lineRule="auto"/>
              <w:ind w:firstLine="0"/>
              <w:jc w:val="left"/>
              <w:rPr>
                <w:b/>
                <w:sz w:val="26"/>
                <w:szCs w:val="26"/>
                <w:lang w:eastAsia="en-US"/>
              </w:rPr>
            </w:pP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D142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center"/>
              <w:textAlignment w:val="baseline"/>
              <w:rPr>
                <w:b/>
                <w:sz w:val="26"/>
                <w:szCs w:val="26"/>
                <w:lang w:eastAsia="en-US"/>
              </w:rPr>
            </w:pPr>
            <w:r w:rsidRPr="00C91C5D">
              <w:rPr>
                <w:b/>
                <w:sz w:val="26"/>
                <w:szCs w:val="26"/>
              </w:rPr>
              <w:t>Базовый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1959D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center"/>
              <w:textAlignment w:val="baseline"/>
              <w:rPr>
                <w:b/>
                <w:sz w:val="26"/>
                <w:szCs w:val="26"/>
                <w:lang w:eastAsia="en-US"/>
              </w:rPr>
            </w:pPr>
            <w:r w:rsidRPr="00C91C5D">
              <w:rPr>
                <w:b/>
                <w:sz w:val="26"/>
                <w:szCs w:val="26"/>
              </w:rPr>
              <w:t>Повышенный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56A33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center"/>
              <w:textAlignment w:val="baseline"/>
              <w:rPr>
                <w:b/>
                <w:sz w:val="26"/>
                <w:szCs w:val="26"/>
                <w:lang w:eastAsia="en-US"/>
              </w:rPr>
            </w:pPr>
            <w:r w:rsidRPr="00C91C5D">
              <w:rPr>
                <w:b/>
                <w:sz w:val="26"/>
                <w:szCs w:val="26"/>
              </w:rPr>
              <w:t>Высокий</w:t>
            </w:r>
          </w:p>
        </w:tc>
      </w:tr>
      <w:tr w:rsidR="008367B0" w:rsidRPr="00C91C5D" w14:paraId="698DAA21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F304C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val="en-US"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C4E7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ДПСК-5-1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A9DF8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Способность предлагать и анализировать варианты построения, а также исследовать характеристики ИВК систем управления подвижными объектами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1AF1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5864F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E8127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2F79E41B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4A294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E0BDD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ДПСК-5-2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A001E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Готовность использовать стандартное и разрабатывать оригинальное программно-алгоритмическое обеспечения для задач разработки и исследования ИВК и их к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348C7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BD7E2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5A78E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303377F1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09A7A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1CC7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ДПСК-5-3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3CBD9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 xml:space="preserve">Готовность планировать работы по метрологическому обеспечению и проведению измерений при разработке и исследовательских испытаниях ИВК и их </w:t>
            </w:r>
            <w:proofErr w:type="spellStart"/>
            <w:r w:rsidRPr="00C91C5D">
              <w:rPr>
                <w:rFonts w:eastAsia="Calibri"/>
                <w:sz w:val="24"/>
              </w:rPr>
              <w:t>компоненто</w:t>
            </w:r>
            <w:proofErr w:type="spellEnd"/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FF73C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C8381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DA303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5F145E3B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D27D3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AA3C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НИК-1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89ECE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 xml:space="preserve">Готовность использовать знания фундаментальных законов природы и основных физических законов в области механики, термодинамики, электричества и </w:t>
            </w:r>
            <w:proofErr w:type="spellStart"/>
            <w:r w:rsidRPr="00C91C5D">
              <w:rPr>
                <w:rFonts w:eastAsia="Calibri"/>
                <w:sz w:val="24"/>
              </w:rPr>
              <w:t>магнет</w:t>
            </w:r>
            <w:proofErr w:type="spellEnd"/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12AF6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A0F50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A31C7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0E18D061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FED75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55AD2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НИК-2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A28C6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Владение математическим аппаратом решения систем дифференциальных и алгебраических уравнений, методами аналитической геометрии, теории вероятностей и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AD86B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D6C52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16266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7AC2B759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ECD50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7591F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НИК-3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2B2AF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 xml:space="preserve">Умение собирать и анализировать отечественную и зарубежную научно- техническую информацию по боевым летательным аппаратам, их системам вооружения и </w:t>
            </w:r>
            <w:proofErr w:type="spellStart"/>
            <w:r w:rsidRPr="00C91C5D">
              <w:rPr>
                <w:rFonts w:eastAsia="Calibri"/>
                <w:sz w:val="24"/>
              </w:rPr>
              <w:t>бо</w:t>
            </w:r>
            <w:proofErr w:type="spellEnd"/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B4CC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DCC0E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9F5AD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12770780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0D8CE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A19E6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НИК-4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055D5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Владение методиками и организацией проведения экспериментов и испытаний, а также проведения анализа их результатов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9BEF1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F196A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EC6A2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2D7CFFAE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77A62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F0D58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НИК-5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B9AA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 xml:space="preserve">Умение разрабатывать математические, имитационные и полунатурные модели авиационных комплексов, объектов и подсистем авиационного вооружения и </w:t>
            </w:r>
            <w:proofErr w:type="spellStart"/>
            <w:r w:rsidRPr="00C91C5D">
              <w:rPr>
                <w:rFonts w:eastAsia="Calibri"/>
                <w:sz w:val="24"/>
              </w:rPr>
              <w:t>бортово</w:t>
            </w:r>
            <w:proofErr w:type="spellEnd"/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2A0A6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9DDBE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C88E8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7FE9C7F7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9700F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CAB9D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НИК-6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0A0C4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Готовность использовать типовые программные продукты, ориентированные на решение научных задач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46D6D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6A97F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117C6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699C515C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9506A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EBDF5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НИК-7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A5CD5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 xml:space="preserve">Способность к подготовке материалов по результатам исследований к опубликованию </w:t>
            </w:r>
            <w:r w:rsidRPr="00C91C5D">
              <w:rPr>
                <w:rFonts w:eastAsia="Calibri"/>
                <w:sz w:val="24"/>
              </w:rPr>
              <w:lastRenderedPageBreak/>
              <w:t xml:space="preserve">в печати, а также в виде обзоров, рефератов, отчетов, докладов и </w:t>
            </w:r>
            <w:proofErr w:type="spellStart"/>
            <w:r w:rsidRPr="00C91C5D">
              <w:rPr>
                <w:rFonts w:eastAsia="Calibri"/>
                <w:sz w:val="24"/>
              </w:rPr>
              <w:t>лекци</w:t>
            </w:r>
            <w:proofErr w:type="spellEnd"/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48BE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B9A69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F6B84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1E45AE9B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A2F48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4B679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ОК-1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90737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Готовность анализировать социально значимые явления и процессы, в том числе политического и экономического характера, мировоззренческие и философские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698DA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2D52A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6A5F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091ABFB1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83FF4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A7710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ОК-10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691BA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 xml:space="preserve">Готовность </w:t>
            </w:r>
            <w:proofErr w:type="gramStart"/>
            <w:r w:rsidRPr="00C91C5D">
              <w:rPr>
                <w:rFonts w:eastAsia="Calibri"/>
                <w:sz w:val="24"/>
              </w:rPr>
              <w:t>логически верно</w:t>
            </w:r>
            <w:proofErr w:type="gramEnd"/>
            <w:r w:rsidRPr="00C91C5D">
              <w:rPr>
                <w:rFonts w:eastAsia="Calibri"/>
                <w:sz w:val="24"/>
              </w:rPr>
              <w:t xml:space="preserve">, аргументировано и ясно строить устную и письменную речь на русском языке, готовить и редактировать тексты </w:t>
            </w:r>
            <w:proofErr w:type="spellStart"/>
            <w:r w:rsidRPr="00C91C5D">
              <w:rPr>
                <w:rFonts w:eastAsia="Calibri"/>
                <w:sz w:val="24"/>
              </w:rPr>
              <w:t>профессиональног</w:t>
            </w:r>
            <w:proofErr w:type="spellEnd"/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18282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8B52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59750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3BCB5835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8A4CB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E221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ОК-11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DD26C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Готовность к письменной и устной деловой коммуникации, к чтению и переводу текстов по профессиональной тематике на одном из иностранных языков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E492E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A62A6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7343A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7AB787D9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3C4F8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81E28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ОК-12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9C9FD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Готовность осуществлять свою деятельность в различных сферах общественной жизни с учетом принятых в обществе морально-нравственных и правовых норм, со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6B725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CBDD0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AB751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327F4394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37F8C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11778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ОК-13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E28F0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Готовность самостоятельно применять методы физического воспитания для повышения адаптационных резервов организма и укрепления здоровья, достижения дол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570EF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A2A1D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E513C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14C779C4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041AE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4A3E7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ОК-2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099C8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 xml:space="preserve">Готовность понимать движущие силы и закономерности исторического процесса, роль личности в истории, политической организации общества, способность </w:t>
            </w:r>
            <w:proofErr w:type="spellStart"/>
            <w:r w:rsidRPr="00C91C5D">
              <w:rPr>
                <w:rFonts w:eastAsia="Calibri"/>
                <w:sz w:val="24"/>
              </w:rPr>
              <w:t>ува</w:t>
            </w:r>
            <w:proofErr w:type="spellEnd"/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3E5D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D2BCE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67C9E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45B3D472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708CE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98DF2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ОК-3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73ED9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 xml:space="preserve">Готовность понимать социальную значимость своей будущей профессии, цели и смысл государственной службы, обладать высокой мотивацией к выполнению </w:t>
            </w:r>
            <w:proofErr w:type="spellStart"/>
            <w:r w:rsidRPr="00C91C5D">
              <w:rPr>
                <w:rFonts w:eastAsia="Calibri"/>
                <w:sz w:val="24"/>
              </w:rPr>
              <w:t>профе</w:t>
            </w:r>
            <w:proofErr w:type="spellEnd"/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3050A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345E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6A48E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125254DB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9F2CE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49710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ОК-4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40C92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Готовность применять основы экономических знаний при оценке эффективности результатов деятельности в различных сферах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2E2A8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E018C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E5E3E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680BFA29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E116C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F6176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ОК-5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A9DD8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Готовность к логически-правильному мышлению, обобщению, анализу, критическому осмыслению информации, систематизации, прогнозированию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473B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75B27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0D444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63429695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8DF59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D14C0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ОК-6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1E52A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Готовность получать и обрабатывать информацию из различных источников, используя современные информационные технологии, способность критически осмысли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146D1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66923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C39CF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212A5FB0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7D0E9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63B02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ОК-7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296B1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Готовность к саморазвитию и самообразованию в сфере профессиональной деятельности, к адаптации в различных ситуациях, к применению творческого подхода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BCB68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73D14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F227A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72E57C8F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5B3B5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C1F9C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ОК-8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5A36E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 xml:space="preserve">Готовность самостоятельно критически оценивать достоинства и недостатки своей деятельности и собственной личности, </w:t>
            </w:r>
            <w:r w:rsidRPr="00C91C5D">
              <w:rPr>
                <w:rFonts w:eastAsia="Calibri"/>
                <w:sz w:val="24"/>
              </w:rPr>
              <w:lastRenderedPageBreak/>
              <w:t>выстраивать перспективную линию сам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B5AE5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AFC47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CF7A6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64E51679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8714F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FCB2D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ОК-9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25144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Готовность к работе в коллективе, кооперации с коллегами при решении социальных и профессиональных задач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48853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EC433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9AFAB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6D80F0D1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C1A9D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5E023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ОПК-1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47629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Готовность применять основные методы организации безопасности жизнедеятельности людей, их защиты от возможных последствий аварий, катастроф, стихийных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5B566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CCDDE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27FE2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0BEEC2DC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37B8A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7091E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ОПК-10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8F47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Готовность решать задачи анализа и синтеза технических систем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6664B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F1A5E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8129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2C02F55C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637E7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B8BC9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ОПК-11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E62F4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Готовность проектировать базы данных для технических объектов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08AD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4AD1E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20A53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35AC770C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B90C9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11A2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ОПК-12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770E9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 xml:space="preserve">Готовность применять современные стандартные прикладные пакеты программно-математического обеспечения процессов автоматизированного проектирования и </w:t>
            </w:r>
            <w:proofErr w:type="spellStart"/>
            <w:r w:rsidRPr="00C91C5D">
              <w:rPr>
                <w:rFonts w:eastAsia="Calibri"/>
                <w:sz w:val="24"/>
              </w:rPr>
              <w:t>и</w:t>
            </w:r>
            <w:proofErr w:type="spellEnd"/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35444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48254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8BCB6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013C0605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FD489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9690E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ОПК-2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01D64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Готовность представить адекватную современному уровню знаний научную картину мира на основе знания основных положений, законов и методов естественных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48755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810D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B99E6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03209B60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F8BDC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70E8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ОПК-3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94E92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Готовность самостоятельно приобретать новые знания в области естественных наук и математики, используя современные образовательные и информационные те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80C29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7418E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ADB6C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189E82DE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55CE3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92DFC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ОПК-4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5EBE6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Готовность использовать основные положения, законы и методы естественных наук и математики в профессиональной деятельности для решения инженерных зада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797BE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2EEA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58726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26C5203E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F2BC2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E724B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ОПК-5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35F4B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 xml:space="preserve">Готовность разрабатывать рабочую техническую и конструкторскую документацию и обеспечивать ее соответствие стандартам, техническим требованиям и </w:t>
            </w:r>
            <w:proofErr w:type="spellStart"/>
            <w:r w:rsidRPr="00C91C5D">
              <w:rPr>
                <w:rFonts w:eastAsia="Calibri"/>
                <w:sz w:val="24"/>
              </w:rPr>
              <w:t>други</w:t>
            </w:r>
            <w:proofErr w:type="spellEnd"/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B94FD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F9875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8A595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76833DF5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2BF90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BFDBD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ОПК-6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1EA0A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Готовность использовать основные положения, законы и методы механики и технологий в познавательной и профессиональной деятельности при решении инженер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C6C2F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F05F1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3B13E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1232CBCA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CE72D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D76E6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ОПК-7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72F51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 xml:space="preserve">Готовность разрабатывать физические и математические модели исследуемых процессов, явлений и объектов, относящихся к профессиональной сфере </w:t>
            </w:r>
            <w:proofErr w:type="spellStart"/>
            <w:r w:rsidRPr="00C91C5D">
              <w:rPr>
                <w:rFonts w:eastAsia="Calibri"/>
                <w:sz w:val="24"/>
              </w:rPr>
              <w:t>деятельнос</w:t>
            </w:r>
            <w:proofErr w:type="spellEnd"/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F277F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AEA49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AC05F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242C1E6A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0BE9A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CF8F5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ОПК-8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78EC4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 xml:space="preserve">Готовность учитывать современные тенденции развития электроники, измерительной и вычислительной техники, информационных технологий в своей </w:t>
            </w:r>
            <w:proofErr w:type="spellStart"/>
            <w:r w:rsidRPr="00C91C5D">
              <w:rPr>
                <w:rFonts w:eastAsia="Calibri"/>
                <w:sz w:val="24"/>
              </w:rPr>
              <w:t>профессиона</w:t>
            </w:r>
            <w:proofErr w:type="spellEnd"/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CE526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A4AB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D0100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3B06D130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791F0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7E54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ОПК-9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923B3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 xml:space="preserve">Готовность понимать сущность и значение информации в развитии современного информационного общества, сознавать </w:t>
            </w:r>
            <w:r w:rsidRPr="00C91C5D">
              <w:rPr>
                <w:rFonts w:eastAsia="Calibri"/>
                <w:sz w:val="24"/>
              </w:rPr>
              <w:lastRenderedPageBreak/>
              <w:t>опасности и угрозы, возникающие в этом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52EE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96A8B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960E4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4EA6146D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3E76C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1CA90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ОУК-1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4D63A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Владение знаниями основных законов экономики, знанием основ менеджмента и принципов управления современным предприятием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B0F5D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947A3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E24CA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52B9388E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A7888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ED891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ОУК-2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70060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Владение методами планирования, организации и проведения проектно- конструкторских работ и научных исследований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64A93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7D23A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8D967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60F41ED4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B8E42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D3852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ОУК-3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5A10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Знание принципов стандартизации и сертификации производства и проектной деятельности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9DB19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72C43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A12E8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5141468F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F8EF9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CA5C5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ОУК-4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0630F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 xml:space="preserve">Умение использовать </w:t>
            </w:r>
            <w:proofErr w:type="spellStart"/>
            <w:r w:rsidRPr="00C91C5D">
              <w:rPr>
                <w:rFonts w:eastAsia="Calibri"/>
                <w:sz w:val="24"/>
              </w:rPr>
              <w:t>эффективностные</w:t>
            </w:r>
            <w:proofErr w:type="spellEnd"/>
            <w:r w:rsidRPr="00C91C5D">
              <w:rPr>
                <w:rFonts w:eastAsia="Calibri"/>
                <w:sz w:val="24"/>
              </w:rPr>
              <w:t xml:space="preserve"> и стоимостные критерии для реализации мероприятий и принятия решений по повышению эффективности производства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3740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5754D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2101E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70CE6F75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CB8EF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929F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ОУК-5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8C9E2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Способность оптимизировать стратегию и тактику рыночного поведения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C110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C541C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39314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3351AF29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6CBD2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61BEB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ОУК-6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9DE09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Наличие представления о профилактике производственного травматизма, профессиональных заболеваний, о предупреждении экологических нарушений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7ED0B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D7671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5B6C6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41FB13E1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97A94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72EE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ОУК-7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5F545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Способность организовать работы коллектива исполнителей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F259F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2F82A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72DF7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3308F5FD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66C96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0AC21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ПКК-1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84E92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Наличие представления о современных тенденциях развития авиационной техники, способностью использовать передовой опыт авиастроения, ракетостроения и с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160C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9B07D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74FD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28BEEF1E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1A9D9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DD9D9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ПКК-2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B48F3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 xml:space="preserve">Знание современных комплексов авиационного вооружения и бортового оборудования, условия и тактику их боевого применения в целях согласования </w:t>
            </w:r>
            <w:proofErr w:type="spellStart"/>
            <w:r w:rsidRPr="00C91C5D">
              <w:rPr>
                <w:rFonts w:eastAsia="Calibri"/>
                <w:sz w:val="24"/>
              </w:rPr>
              <w:t>разрабаты</w:t>
            </w:r>
            <w:proofErr w:type="spellEnd"/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7A81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A73BE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70170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4E8FBE31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82C0A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E42D1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ПКК-3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614D4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Владение методами проектирования интегрированных систем летательных аппаратов и конструирования их изделий и комплексов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9FF1A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C6C79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A4AAD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6E96FECB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0347D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AA5B0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ПКК-4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F13C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Умение проводить с использованием прикладного программного обеспечения расчёты проектных параметров, технико-экономический и функционально-стоимостной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D4949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16D98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62A05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02371A08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9B10D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A0A94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ПКК-5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94D9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Способность анализировать состояние процессов проектирования интегрированных систем летательных аппаратов, их производства и послепродажной поддержки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F34CE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992DD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3DB77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6A0E3139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E686B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89D99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ПКК-6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2E76C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Готовность разрабатывать эскизные, технические и рабочие проекты интегрированных систем летательных аппаратов с использованием информационных технолог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50934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EEA1A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DBF6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73212848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35523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5FC19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ПСК-5.1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549DC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 xml:space="preserve">Готовность проектировать аналого-цифровые комплексы аппаратуры для измерения, </w:t>
            </w:r>
            <w:r w:rsidRPr="00C91C5D">
              <w:rPr>
                <w:rFonts w:eastAsia="Calibri"/>
                <w:sz w:val="24"/>
              </w:rPr>
              <w:lastRenderedPageBreak/>
              <w:t>обработки и отображения параметров движения различных подвижных объектов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F63A7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EB246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9C82D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165709DC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34C5D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6F84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ПСК-5.2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3EBBA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 xml:space="preserve">Способность выполнять расчеты и моделирование микропроцессорных систем и элементов приборных комплексов, а также в целом ИВК систем управления </w:t>
            </w:r>
            <w:proofErr w:type="spellStart"/>
            <w:r w:rsidRPr="00C91C5D">
              <w:rPr>
                <w:rFonts w:eastAsia="Calibri"/>
                <w:sz w:val="24"/>
              </w:rPr>
              <w:t>подвижн</w:t>
            </w:r>
            <w:proofErr w:type="spellEnd"/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71111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6927D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B308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50979339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1E922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97745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ПСК-5.3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17B91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 xml:space="preserve">Готовность осуществлять проектирование и модернизацию бортовых и наземных ИВК на основе принципов унификации, стандартизации и современных </w:t>
            </w:r>
            <w:proofErr w:type="spellStart"/>
            <w:r w:rsidRPr="00C91C5D">
              <w:rPr>
                <w:rFonts w:eastAsia="Calibri"/>
                <w:sz w:val="24"/>
              </w:rPr>
              <w:t>информацион</w:t>
            </w:r>
            <w:proofErr w:type="spellEnd"/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E39ED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1012F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71183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21531765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7DA3B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F22E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ПСК-5.4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6CC5E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Способность формировать функциональные и количественные требования к характеристикам ИВК исходя из целевой задачи, выполняемой подвижным объектом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AFD27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E9430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7D92B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63606542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55031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21AC1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ПСК-5.5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9255F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 xml:space="preserve">Готовность разрабатывать конструкторскую, производственно-технологическую и эксплуатационную документацию, а также программы и методики проведения </w:t>
            </w:r>
            <w:proofErr w:type="spellStart"/>
            <w:r w:rsidRPr="00C91C5D">
              <w:rPr>
                <w:rFonts w:eastAsia="Calibri"/>
                <w:sz w:val="24"/>
              </w:rPr>
              <w:t>исп</w:t>
            </w:r>
            <w:proofErr w:type="spellEnd"/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B7D62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60A92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04128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2167E4BC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98AFE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5E8F8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ПТК-1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762DD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Владение методами технологии производства интегрированных систем летательных аппаратов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879EC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A3112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94D51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16224CFB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EBEA4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451DA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ПТК-2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4DB7B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Готовность к участию в работах по доводке и освоению технологических процессов, к проектированию новых технологических процессов с использованием авто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4DBDE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3B9DA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DB0BF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2628ED07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FF880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D0CA2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ПТК-3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A7D4A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Способность подготовить заявки на изобретения и промышленные образцы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562EF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16FF9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74C0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324CAC79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9E203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056F7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ПТК-4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545AE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Способность организовать работу по совершенствованию разрабатываемых изделий, систем и их элементов, а также по унификации выпускаемой продукции и их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EF91A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752EE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5514C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  <w:tr w:rsidR="008367B0" w:rsidRPr="00C91C5D" w14:paraId="238D9D02" w14:textId="77777777" w:rsidTr="00045069"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16BF5" w14:textId="77777777" w:rsidR="008367B0" w:rsidRPr="00C91C5D" w:rsidRDefault="008367B0" w:rsidP="008367B0">
            <w:pPr>
              <w:numPr>
                <w:ilvl w:val="0"/>
                <w:numId w:val="40"/>
              </w:numPr>
              <w:tabs>
                <w:tab w:val="left" w:pos="0"/>
                <w:tab w:val="right" w:leader="underscore" w:pos="9639"/>
              </w:tabs>
              <w:overflowPunct w:val="0"/>
              <w:autoSpaceDE w:val="0"/>
              <w:autoSpaceDN w:val="0"/>
              <w:adjustRightInd w:val="0"/>
              <w:spacing w:before="60" w:after="200" w:line="240" w:lineRule="auto"/>
              <w:ind w:right="3"/>
              <w:contextualSpacing/>
              <w:jc w:val="left"/>
              <w:textAlignment w:val="baseline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77336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lang w:eastAsia="en-US"/>
              </w:rPr>
            </w:pPr>
            <w:r w:rsidRPr="00C91C5D">
              <w:rPr>
                <w:sz w:val="24"/>
              </w:rPr>
              <w:t>ПТК-5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BDD51" w14:textId="77777777" w:rsidR="008367B0" w:rsidRPr="00C91C5D" w:rsidRDefault="008367B0" w:rsidP="00045069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C91C5D">
              <w:rPr>
                <w:rFonts w:eastAsia="Calibri"/>
                <w:sz w:val="24"/>
              </w:rPr>
              <w:t>Владение методами контроля соблюдения технологической дисциплины на основе стандартов и типовых методов контроля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672A0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823E3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5AB68" w14:textId="77777777" w:rsidR="008367B0" w:rsidRPr="00C91C5D" w:rsidRDefault="008367B0" w:rsidP="00045069">
            <w:pPr>
              <w:tabs>
                <w:tab w:val="left" w:pos="-675"/>
                <w:tab w:val="right" w:leader="underscore" w:pos="9248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2" w:firstLine="0"/>
              <w:jc w:val="left"/>
              <w:textAlignment w:val="baseline"/>
              <w:rPr>
                <w:sz w:val="26"/>
                <w:szCs w:val="26"/>
                <w:lang w:eastAsia="en-US"/>
              </w:rPr>
            </w:pPr>
          </w:p>
        </w:tc>
      </w:tr>
    </w:tbl>
    <w:p w14:paraId="0ACD22AE" w14:textId="77777777" w:rsidR="008367B0" w:rsidRPr="00C91C5D" w:rsidRDefault="008367B0" w:rsidP="008367B0">
      <w:pPr>
        <w:spacing w:line="240" w:lineRule="auto"/>
        <w:ind w:firstLine="0"/>
        <w:jc w:val="left"/>
        <w:rPr>
          <w:i/>
          <w:sz w:val="26"/>
          <w:szCs w:val="26"/>
        </w:rPr>
      </w:pPr>
    </w:p>
    <w:p w14:paraId="7AB83597" w14:textId="77777777" w:rsidR="008367B0" w:rsidRPr="00C91C5D" w:rsidRDefault="008367B0" w:rsidP="008367B0">
      <w:pPr>
        <w:spacing w:line="240" w:lineRule="auto"/>
        <w:ind w:firstLine="0"/>
        <w:jc w:val="left"/>
        <w:rPr>
          <w:i/>
          <w:sz w:val="26"/>
          <w:szCs w:val="26"/>
        </w:rPr>
      </w:pPr>
      <w:r w:rsidRPr="00C91C5D">
        <w:rPr>
          <w:i/>
          <w:sz w:val="26"/>
          <w:szCs w:val="26"/>
        </w:rPr>
        <w:t>Предусмотренные практикой компетенции освоены студентом в полном объёме на достаточном уровне.</w:t>
      </w:r>
    </w:p>
    <w:p w14:paraId="07ECCD88" w14:textId="77777777" w:rsidR="008367B0" w:rsidRPr="00C91C5D" w:rsidRDefault="008367B0" w:rsidP="008367B0">
      <w:pPr>
        <w:spacing w:line="240" w:lineRule="auto"/>
        <w:ind w:firstLine="0"/>
        <w:jc w:val="left"/>
        <w:rPr>
          <w:i/>
          <w:sz w:val="26"/>
          <w:szCs w:val="26"/>
        </w:rPr>
      </w:pPr>
    </w:p>
    <w:tbl>
      <w:tblPr>
        <w:tblStyle w:val="a3"/>
        <w:tblW w:w="0" w:type="auto"/>
        <w:tblInd w:w="142" w:type="dxa"/>
        <w:tblLook w:val="04A0" w:firstRow="1" w:lastRow="0" w:firstColumn="1" w:lastColumn="0" w:noHBand="0" w:noVBand="1"/>
      </w:tblPr>
      <w:tblGrid>
        <w:gridCol w:w="4244"/>
        <w:gridCol w:w="289"/>
        <w:gridCol w:w="3315"/>
        <w:gridCol w:w="294"/>
        <w:gridCol w:w="2347"/>
      </w:tblGrid>
      <w:tr w:rsidR="008367B0" w:rsidRPr="00C91C5D" w14:paraId="5BA2A409" w14:textId="77777777" w:rsidTr="00045069">
        <w:tc>
          <w:tcPr>
            <w:tcW w:w="43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58EA2" w14:textId="77777777" w:rsidR="008367B0" w:rsidRPr="00C91C5D" w:rsidRDefault="008367B0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5E8DA77B" w14:textId="77777777" w:rsidR="008367B0" w:rsidRPr="00C91C5D" w:rsidRDefault="008367B0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 w:val="26"/>
                <w:szCs w:val="26"/>
              </w:rPr>
            </w:pPr>
            <w:r w:rsidRPr="00C91C5D">
              <w:rPr>
                <w:sz w:val="26"/>
                <w:szCs w:val="26"/>
              </w:rPr>
              <w:t>/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5EF039" w14:textId="3FF85178" w:rsidR="008367B0" w:rsidRPr="00C91C5D" w:rsidRDefault="008367B0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Cs w:val="28"/>
              </w:rPr>
            </w:pPr>
            <w:r>
              <w:rPr>
                <w:szCs w:val="28"/>
              </w:rPr>
              <w:t>Нгуен Н.М</w:t>
            </w:r>
            <w:r w:rsidRPr="00C91C5D">
              <w:rPr>
                <w:szCs w:val="28"/>
              </w:rPr>
              <w:t>.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0432B30C" w14:textId="77777777" w:rsidR="008367B0" w:rsidRPr="00C91C5D" w:rsidRDefault="008367B0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Cs w:val="28"/>
              </w:rPr>
            </w:pPr>
            <w:r w:rsidRPr="00C91C5D">
              <w:rPr>
                <w:szCs w:val="28"/>
              </w:rPr>
              <w:t>/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0B7C0C" w14:textId="77777777" w:rsidR="008367B0" w:rsidRPr="00C91C5D" w:rsidRDefault="008367B0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/>
                <w:szCs w:val="28"/>
              </w:rPr>
            </w:pPr>
            <w:r w:rsidRPr="00C91C5D">
              <w:rPr>
                <w:szCs w:val="28"/>
              </w:rPr>
              <w:t>04.01.2026 г.</w:t>
            </w:r>
          </w:p>
        </w:tc>
      </w:tr>
      <w:tr w:rsidR="008367B0" w:rsidRPr="00C91C5D" w14:paraId="17F36BED" w14:textId="77777777" w:rsidTr="00045069">
        <w:tc>
          <w:tcPr>
            <w:tcW w:w="43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7BD8A5" w14:textId="77777777" w:rsidR="008367B0" w:rsidRPr="00C91C5D" w:rsidRDefault="008367B0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/>
                <w:sz w:val="20"/>
                <w:szCs w:val="32"/>
              </w:rPr>
            </w:pPr>
            <w:r w:rsidRPr="00C91C5D">
              <w:rPr>
                <w:bCs/>
                <w:i/>
                <w:sz w:val="20"/>
                <w:szCs w:val="32"/>
              </w:rPr>
              <w:t>подпись руководителя от МАИ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6F32F094" w14:textId="77777777" w:rsidR="008367B0" w:rsidRPr="00C91C5D" w:rsidRDefault="008367B0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Cs/>
                <w:i/>
                <w:sz w:val="20"/>
                <w:szCs w:val="32"/>
              </w:rPr>
            </w:pPr>
          </w:p>
        </w:tc>
        <w:tc>
          <w:tcPr>
            <w:tcW w:w="33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45847" w14:textId="77777777" w:rsidR="008367B0" w:rsidRPr="00C91C5D" w:rsidRDefault="008367B0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/>
                <w:sz w:val="20"/>
                <w:szCs w:val="32"/>
              </w:rPr>
            </w:pPr>
            <w:r w:rsidRPr="00C91C5D">
              <w:rPr>
                <w:bCs/>
                <w:i/>
                <w:sz w:val="20"/>
                <w:szCs w:val="32"/>
              </w:rPr>
              <w:t>расшифровка подписи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28FB4EAC" w14:textId="77777777" w:rsidR="008367B0" w:rsidRPr="00C91C5D" w:rsidRDefault="008367B0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Cs/>
                <w:i/>
                <w:sz w:val="20"/>
                <w:szCs w:val="32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05DCC6" w14:textId="77777777" w:rsidR="008367B0" w:rsidRPr="00C91C5D" w:rsidRDefault="008367B0" w:rsidP="00045069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b/>
                <w:sz w:val="20"/>
                <w:szCs w:val="32"/>
              </w:rPr>
            </w:pPr>
            <w:r w:rsidRPr="00C91C5D">
              <w:rPr>
                <w:bCs/>
                <w:i/>
                <w:sz w:val="20"/>
                <w:szCs w:val="32"/>
              </w:rPr>
              <w:t>дата</w:t>
            </w:r>
          </w:p>
        </w:tc>
      </w:tr>
    </w:tbl>
    <w:p w14:paraId="70802E53" w14:textId="77777777" w:rsidR="008367B0" w:rsidRPr="00C91C5D" w:rsidRDefault="008367B0" w:rsidP="008367B0">
      <w:pPr>
        <w:ind w:firstLine="0"/>
        <w:jc w:val="left"/>
        <w:rPr>
          <w:sz w:val="26"/>
          <w:szCs w:val="26"/>
        </w:rPr>
      </w:pPr>
    </w:p>
    <w:p w14:paraId="7FBFBEB6" w14:textId="77777777" w:rsidR="008367B0" w:rsidRDefault="008367B0" w:rsidP="008367B0">
      <w:pPr>
        <w:pStyle w:val="aa"/>
        <w:ind w:left="709"/>
      </w:pPr>
    </w:p>
    <w:sectPr w:rsidR="008367B0" w:rsidSect="00B24726">
      <w:pgSz w:w="11906" w:h="16838"/>
      <w:pgMar w:top="1134" w:right="566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4759"/>
    <w:multiLevelType w:val="hybridMultilevel"/>
    <w:tmpl w:val="A9D82E48"/>
    <w:lvl w:ilvl="0" w:tplc="1396BE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25A79"/>
    <w:multiLevelType w:val="multilevel"/>
    <w:tmpl w:val="52668D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271E4"/>
    <w:multiLevelType w:val="multilevel"/>
    <w:tmpl w:val="A6EC40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90AF2"/>
    <w:multiLevelType w:val="multilevel"/>
    <w:tmpl w:val="220226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F2369"/>
    <w:multiLevelType w:val="hybridMultilevel"/>
    <w:tmpl w:val="400A1FAA"/>
    <w:lvl w:ilvl="0" w:tplc="AB881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A6EEF"/>
    <w:multiLevelType w:val="hybridMultilevel"/>
    <w:tmpl w:val="333E3B68"/>
    <w:lvl w:ilvl="0" w:tplc="588078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E644266"/>
    <w:multiLevelType w:val="hybridMultilevel"/>
    <w:tmpl w:val="034A7B9E"/>
    <w:lvl w:ilvl="0" w:tplc="182487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0E147A3"/>
    <w:multiLevelType w:val="hybridMultilevel"/>
    <w:tmpl w:val="D9A05D6A"/>
    <w:lvl w:ilvl="0" w:tplc="182487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58121C"/>
    <w:multiLevelType w:val="hybridMultilevel"/>
    <w:tmpl w:val="7606497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38A418A"/>
    <w:multiLevelType w:val="hybridMultilevel"/>
    <w:tmpl w:val="0DE0BD3A"/>
    <w:lvl w:ilvl="0" w:tplc="7982D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4D6598"/>
    <w:multiLevelType w:val="hybridMultilevel"/>
    <w:tmpl w:val="92AC7E58"/>
    <w:lvl w:ilvl="0" w:tplc="1396BE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D11F71"/>
    <w:multiLevelType w:val="multilevel"/>
    <w:tmpl w:val="D210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E14422"/>
    <w:multiLevelType w:val="hybridMultilevel"/>
    <w:tmpl w:val="FECEB428"/>
    <w:lvl w:ilvl="0" w:tplc="B4D85A8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0AA2A8A"/>
    <w:multiLevelType w:val="hybridMultilevel"/>
    <w:tmpl w:val="7046BFB4"/>
    <w:lvl w:ilvl="0" w:tplc="1396BE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680035"/>
    <w:multiLevelType w:val="hybridMultilevel"/>
    <w:tmpl w:val="63F62E7E"/>
    <w:lvl w:ilvl="0" w:tplc="1396BE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144CC1"/>
    <w:multiLevelType w:val="hybridMultilevel"/>
    <w:tmpl w:val="36D602F8"/>
    <w:lvl w:ilvl="0" w:tplc="1824875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BF5578B"/>
    <w:multiLevelType w:val="multilevel"/>
    <w:tmpl w:val="603C7C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73B03"/>
    <w:multiLevelType w:val="hybridMultilevel"/>
    <w:tmpl w:val="387C5844"/>
    <w:lvl w:ilvl="0" w:tplc="1396BE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713D66"/>
    <w:multiLevelType w:val="hybridMultilevel"/>
    <w:tmpl w:val="49FE209E"/>
    <w:lvl w:ilvl="0" w:tplc="182487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C8971B8"/>
    <w:multiLevelType w:val="hybridMultilevel"/>
    <w:tmpl w:val="1172C29A"/>
    <w:lvl w:ilvl="0" w:tplc="0ADC158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5B1A80"/>
    <w:multiLevelType w:val="hybridMultilevel"/>
    <w:tmpl w:val="B3928598"/>
    <w:lvl w:ilvl="0" w:tplc="182487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24875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1E1676"/>
    <w:multiLevelType w:val="hybridMultilevel"/>
    <w:tmpl w:val="C4D0EAE4"/>
    <w:lvl w:ilvl="0" w:tplc="182487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FE3DC6"/>
    <w:multiLevelType w:val="multilevel"/>
    <w:tmpl w:val="3970F7F6"/>
    <w:lvl w:ilvl="0">
      <w:start w:val="1"/>
      <w:numFmt w:val="bullet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)"/>
      <w:lvlJc w:val="left"/>
      <w:pPr>
        <w:ind w:left="2160" w:hanging="360"/>
      </w:pPr>
      <w:rPr>
        <w:rFonts w:hint="default"/>
        <w:sz w:val="28"/>
      </w:rPr>
    </w:lvl>
    <w:lvl w:ilvl="3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>
      <w:numFmt w:val="bullet"/>
      <w:lvlText w:val="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6C60C1"/>
    <w:multiLevelType w:val="hybridMultilevel"/>
    <w:tmpl w:val="3D9870D6"/>
    <w:lvl w:ilvl="0" w:tplc="1396BE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324EF5"/>
    <w:multiLevelType w:val="multilevel"/>
    <w:tmpl w:val="C35C2A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D826EC"/>
    <w:multiLevelType w:val="hybridMultilevel"/>
    <w:tmpl w:val="E4AC3560"/>
    <w:lvl w:ilvl="0" w:tplc="7982D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345B43"/>
    <w:multiLevelType w:val="hybridMultilevel"/>
    <w:tmpl w:val="CAB29E2E"/>
    <w:lvl w:ilvl="0" w:tplc="182487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248754">
      <w:start w:val="1"/>
      <w:numFmt w:val="bullet"/>
      <w:lvlText w:val=""/>
      <w:lvlJc w:val="left"/>
      <w:pPr>
        <w:ind w:left="7189" w:hanging="360"/>
      </w:pPr>
      <w:rPr>
        <w:rFonts w:ascii="Symbol" w:hAnsi="Symbol" w:hint="default"/>
      </w:rPr>
    </w:lvl>
  </w:abstractNum>
  <w:abstractNum w:abstractNumId="27" w15:restartNumberingAfterBreak="0">
    <w:nsid w:val="5FF866AC"/>
    <w:multiLevelType w:val="multilevel"/>
    <w:tmpl w:val="5D9C8E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F96DBF"/>
    <w:multiLevelType w:val="hybridMultilevel"/>
    <w:tmpl w:val="F934F57A"/>
    <w:lvl w:ilvl="0" w:tplc="7982D5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20E749C"/>
    <w:multiLevelType w:val="multilevel"/>
    <w:tmpl w:val="31E20FB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35D3CC8"/>
    <w:multiLevelType w:val="hybridMultilevel"/>
    <w:tmpl w:val="A3CEC666"/>
    <w:lvl w:ilvl="0" w:tplc="AB881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CE2104"/>
    <w:multiLevelType w:val="multilevel"/>
    <w:tmpl w:val="ABBCC3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7964BA"/>
    <w:multiLevelType w:val="hybridMultilevel"/>
    <w:tmpl w:val="0B8A16B4"/>
    <w:lvl w:ilvl="0" w:tplc="1396BE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BDD3992"/>
    <w:multiLevelType w:val="hybridMultilevel"/>
    <w:tmpl w:val="5FB4E5BE"/>
    <w:lvl w:ilvl="0" w:tplc="AB881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011056"/>
    <w:multiLevelType w:val="hybridMultilevel"/>
    <w:tmpl w:val="C0507348"/>
    <w:lvl w:ilvl="0" w:tplc="7982D5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E772357"/>
    <w:multiLevelType w:val="hybridMultilevel"/>
    <w:tmpl w:val="FE64F3AE"/>
    <w:lvl w:ilvl="0" w:tplc="7982D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CC0EA3"/>
    <w:multiLevelType w:val="hybridMultilevel"/>
    <w:tmpl w:val="7122A61A"/>
    <w:lvl w:ilvl="0" w:tplc="18248754">
      <w:start w:val="1"/>
      <w:numFmt w:val="bullet"/>
      <w:lvlText w:val="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37" w15:restartNumberingAfterBreak="0">
    <w:nsid w:val="718A1E59"/>
    <w:multiLevelType w:val="hybridMultilevel"/>
    <w:tmpl w:val="0FFC94D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43E3783"/>
    <w:multiLevelType w:val="hybridMultilevel"/>
    <w:tmpl w:val="D2466B54"/>
    <w:lvl w:ilvl="0" w:tplc="182487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145E68"/>
    <w:multiLevelType w:val="multilevel"/>
    <w:tmpl w:val="23E6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5"/>
  </w:num>
  <w:num w:numId="3">
    <w:abstractNumId w:val="12"/>
  </w:num>
  <w:num w:numId="4">
    <w:abstractNumId w:val="22"/>
  </w:num>
  <w:num w:numId="5">
    <w:abstractNumId w:val="15"/>
  </w:num>
  <w:num w:numId="6">
    <w:abstractNumId w:val="19"/>
  </w:num>
  <w:num w:numId="7">
    <w:abstractNumId w:val="33"/>
  </w:num>
  <w:num w:numId="8">
    <w:abstractNumId w:val="30"/>
  </w:num>
  <w:num w:numId="9">
    <w:abstractNumId w:val="29"/>
  </w:num>
  <w:num w:numId="10">
    <w:abstractNumId w:val="16"/>
  </w:num>
  <w:num w:numId="11">
    <w:abstractNumId w:val="31"/>
  </w:num>
  <w:num w:numId="12">
    <w:abstractNumId w:val="7"/>
  </w:num>
  <w:num w:numId="13">
    <w:abstractNumId w:val="24"/>
  </w:num>
  <w:num w:numId="14">
    <w:abstractNumId w:val="4"/>
  </w:num>
  <w:num w:numId="15">
    <w:abstractNumId w:val="2"/>
  </w:num>
  <w:num w:numId="16">
    <w:abstractNumId w:val="35"/>
  </w:num>
  <w:num w:numId="17">
    <w:abstractNumId w:val="28"/>
  </w:num>
  <w:num w:numId="18">
    <w:abstractNumId w:val="9"/>
  </w:num>
  <w:num w:numId="19">
    <w:abstractNumId w:val="27"/>
  </w:num>
  <w:num w:numId="20">
    <w:abstractNumId w:val="25"/>
  </w:num>
  <w:num w:numId="21">
    <w:abstractNumId w:val="14"/>
  </w:num>
  <w:num w:numId="22">
    <w:abstractNumId w:val="17"/>
  </w:num>
  <w:num w:numId="23">
    <w:abstractNumId w:val="10"/>
  </w:num>
  <w:num w:numId="24">
    <w:abstractNumId w:val="23"/>
  </w:num>
  <w:num w:numId="25">
    <w:abstractNumId w:val="1"/>
  </w:num>
  <w:num w:numId="26">
    <w:abstractNumId w:val="0"/>
  </w:num>
  <w:num w:numId="27">
    <w:abstractNumId w:val="3"/>
  </w:num>
  <w:num w:numId="28">
    <w:abstractNumId w:val="32"/>
  </w:num>
  <w:num w:numId="29">
    <w:abstractNumId w:val="13"/>
  </w:num>
  <w:num w:numId="30">
    <w:abstractNumId w:val="18"/>
  </w:num>
  <w:num w:numId="31">
    <w:abstractNumId w:val="6"/>
  </w:num>
  <w:num w:numId="32">
    <w:abstractNumId w:val="36"/>
  </w:num>
  <w:num w:numId="33">
    <w:abstractNumId w:val="34"/>
  </w:num>
  <w:num w:numId="34">
    <w:abstractNumId w:val="39"/>
  </w:num>
  <w:num w:numId="35">
    <w:abstractNumId w:val="11"/>
  </w:num>
  <w:num w:numId="36">
    <w:abstractNumId w:val="38"/>
  </w:num>
  <w:num w:numId="37">
    <w:abstractNumId w:val="21"/>
  </w:num>
  <w:num w:numId="38">
    <w:abstractNumId w:val="20"/>
  </w:num>
  <w:num w:numId="39">
    <w:abstractNumId w:val="26"/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966"/>
    <w:rsid w:val="00000966"/>
    <w:rsid w:val="000B6EB9"/>
    <w:rsid w:val="003A479D"/>
    <w:rsid w:val="006722C2"/>
    <w:rsid w:val="006C1786"/>
    <w:rsid w:val="006F3593"/>
    <w:rsid w:val="006F4FB7"/>
    <w:rsid w:val="008367B0"/>
    <w:rsid w:val="00922CEF"/>
    <w:rsid w:val="00A6139F"/>
    <w:rsid w:val="00B03BFF"/>
    <w:rsid w:val="00B24726"/>
    <w:rsid w:val="00C47B84"/>
    <w:rsid w:val="00D65B7F"/>
    <w:rsid w:val="00D9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BB682"/>
  <w15:chartTrackingRefBased/>
  <w15:docId w15:val="{C8E880DF-0F03-4D81-86F2-08B9C60E5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Курсач"/>
    <w:qFormat/>
    <w:rsid w:val="00D96DF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722C2"/>
    <w:pPr>
      <w:keepNext/>
      <w:keepLines/>
      <w:spacing w:before="480" w:line="276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6722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722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722C2"/>
    <w:pPr>
      <w:keepNext/>
      <w:keepLines/>
      <w:spacing w:before="200" w:line="276" w:lineRule="auto"/>
      <w:ind w:firstLine="0"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  <w:lang w:eastAsia="en-US"/>
    </w:rPr>
  </w:style>
  <w:style w:type="paragraph" w:styleId="5">
    <w:name w:val="heading 5"/>
    <w:basedOn w:val="a"/>
    <w:next w:val="a"/>
    <w:link w:val="50"/>
    <w:qFormat/>
    <w:rsid w:val="00D96DF5"/>
    <w:pPr>
      <w:spacing w:before="240" w:after="60" w:line="240" w:lineRule="auto"/>
      <w:ind w:firstLine="0"/>
      <w:jc w:val="left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D96DF5"/>
    <w:pPr>
      <w:spacing w:before="240" w:after="60" w:line="240" w:lineRule="auto"/>
      <w:ind w:firstLine="0"/>
      <w:jc w:val="left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22C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6722C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722C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722C2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rsid w:val="00D96DF5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D96DF5"/>
    <w:rPr>
      <w:rFonts w:ascii="Times New Roman" w:eastAsia="Times New Roman" w:hAnsi="Times New Roman" w:cs="Times New Roman"/>
      <w:b/>
      <w:bCs/>
      <w:lang w:eastAsia="ru-RU"/>
    </w:rPr>
  </w:style>
  <w:style w:type="table" w:styleId="a3">
    <w:name w:val="Table Grid"/>
    <w:basedOn w:val="a1"/>
    <w:uiPriority w:val="39"/>
    <w:rsid w:val="00D96DF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1.1.1.1.1,Основной,ПАРАГРАФ,рабочий,Bullet List,FooterText,numbered,Абзац списка основной,Заголовок 312,Маркированный список 1"/>
    <w:basedOn w:val="a"/>
    <w:link w:val="a5"/>
    <w:uiPriority w:val="34"/>
    <w:qFormat/>
    <w:rsid w:val="00D96DF5"/>
    <w:pPr>
      <w:ind w:left="720"/>
      <w:contextualSpacing/>
    </w:pPr>
  </w:style>
  <w:style w:type="character" w:customStyle="1" w:styleId="a5">
    <w:name w:val="Абзац списка Знак"/>
    <w:aliases w:val="1.1.1.1.1 Знак,Основной Знак,ПАРАГРАФ Знак,рабочий Знак,Bullet List Знак,FooterText Знак,numbered Знак,Абзац списка основной Знак,Заголовок 312 Знак,Маркированный список 1 Знак"/>
    <w:link w:val="a4"/>
    <w:uiPriority w:val="34"/>
    <w:qFormat/>
    <w:locked/>
    <w:rsid w:val="00D96DF5"/>
    <w:rPr>
      <w:rFonts w:ascii="Times New Roman" w:eastAsia="Times New Roman" w:hAnsi="Times New Roman" w:cs="Times New Roman"/>
      <w:sz w:val="28"/>
      <w:szCs w:val="24"/>
      <w:lang w:eastAsia="ru-RU"/>
    </w:rPr>
  </w:style>
  <w:style w:type="table" w:customStyle="1" w:styleId="11">
    <w:name w:val="Сетка таблицы1"/>
    <w:basedOn w:val="a1"/>
    <w:next w:val="a3"/>
    <w:uiPriority w:val="39"/>
    <w:rsid w:val="00D96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3"/>
    <w:uiPriority w:val="59"/>
    <w:rsid w:val="00D96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3"/>
    <w:uiPriority w:val="39"/>
    <w:rsid w:val="00B24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next w:val="a"/>
    <w:link w:val="a7"/>
    <w:uiPriority w:val="10"/>
    <w:qFormat/>
    <w:rsid w:val="006722C2"/>
    <w:pPr>
      <w:pBdr>
        <w:bottom w:val="single" w:sz="8" w:space="4" w:color="4472C4" w:themeColor="accent1"/>
      </w:pBdr>
      <w:spacing w:after="30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character" w:customStyle="1" w:styleId="a7">
    <w:name w:val="Заголовок Знак"/>
    <w:basedOn w:val="a0"/>
    <w:link w:val="a6"/>
    <w:uiPriority w:val="10"/>
    <w:rsid w:val="006722C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8">
    <w:name w:val="Strong"/>
    <w:basedOn w:val="a0"/>
    <w:uiPriority w:val="22"/>
    <w:qFormat/>
    <w:rsid w:val="006722C2"/>
    <w:rPr>
      <w:b/>
      <w:bCs/>
    </w:rPr>
  </w:style>
  <w:style w:type="paragraph" w:styleId="a9">
    <w:name w:val="Normal (Web)"/>
    <w:basedOn w:val="a"/>
    <w:uiPriority w:val="99"/>
    <w:unhideWhenUsed/>
    <w:rsid w:val="006722C2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customStyle="1" w:styleId="aa">
    <w:name w:val="Курсовая"/>
    <w:basedOn w:val="a"/>
    <w:link w:val="ab"/>
    <w:qFormat/>
    <w:rsid w:val="006722C2"/>
    <w:pPr>
      <w:ind w:firstLine="0"/>
    </w:pPr>
    <w:rPr>
      <w:rFonts w:eastAsiaTheme="minorHAnsi" w:cstheme="minorBidi"/>
      <w:kern w:val="2"/>
      <w:szCs w:val="32"/>
      <w:lang w:eastAsia="en-US"/>
      <w14:ligatures w14:val="standardContextual"/>
    </w:rPr>
  </w:style>
  <w:style w:type="character" w:customStyle="1" w:styleId="ab">
    <w:name w:val="Курсовая Знак"/>
    <w:basedOn w:val="a0"/>
    <w:link w:val="aa"/>
    <w:rsid w:val="006722C2"/>
    <w:rPr>
      <w:rFonts w:ascii="Times New Roman" w:hAnsi="Times New Roman"/>
      <w:kern w:val="2"/>
      <w:sz w:val="28"/>
      <w:szCs w:val="32"/>
      <w14:ligatures w14:val="standardContextual"/>
    </w:rPr>
  </w:style>
  <w:style w:type="paragraph" w:styleId="ac">
    <w:name w:val="TOC Heading"/>
    <w:basedOn w:val="1"/>
    <w:next w:val="a"/>
    <w:uiPriority w:val="39"/>
    <w:semiHidden/>
    <w:unhideWhenUsed/>
    <w:qFormat/>
    <w:rsid w:val="006722C2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6722C2"/>
    <w:pPr>
      <w:spacing w:after="100" w:line="276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2">
    <w:name w:val="toc 2"/>
    <w:basedOn w:val="a"/>
    <w:next w:val="a"/>
    <w:autoRedefine/>
    <w:uiPriority w:val="39"/>
    <w:unhideWhenUsed/>
    <w:rsid w:val="006722C2"/>
    <w:pPr>
      <w:spacing w:after="100" w:line="276" w:lineRule="auto"/>
      <w:ind w:left="220" w:firstLine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d">
    <w:name w:val="Hyperlink"/>
    <w:basedOn w:val="a0"/>
    <w:uiPriority w:val="99"/>
    <w:unhideWhenUsed/>
    <w:rsid w:val="006722C2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6722C2"/>
    <w:pPr>
      <w:spacing w:line="240" w:lineRule="auto"/>
      <w:ind w:firstLine="0"/>
      <w:jc w:val="left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f">
    <w:name w:val="Текст выноски Знак"/>
    <w:basedOn w:val="a0"/>
    <w:link w:val="ae"/>
    <w:uiPriority w:val="99"/>
    <w:semiHidden/>
    <w:rsid w:val="006722C2"/>
    <w:rPr>
      <w:rFonts w:ascii="Tahoma" w:hAnsi="Tahoma" w:cs="Tahoma"/>
      <w:sz w:val="16"/>
      <w:szCs w:val="16"/>
    </w:rPr>
  </w:style>
  <w:style w:type="character" w:styleId="af0">
    <w:name w:val="Emphasis"/>
    <w:basedOn w:val="a0"/>
    <w:uiPriority w:val="20"/>
    <w:qFormat/>
    <w:rsid w:val="006722C2"/>
    <w:rPr>
      <w:i/>
      <w:iCs/>
    </w:rPr>
  </w:style>
  <w:style w:type="character" w:customStyle="1" w:styleId="name">
    <w:name w:val="name"/>
    <w:basedOn w:val="a0"/>
    <w:rsid w:val="006722C2"/>
  </w:style>
  <w:style w:type="paragraph" w:customStyle="1" w:styleId="23">
    <w:name w:val="Формулы2"/>
    <w:basedOn w:val="a"/>
    <w:next w:val="a"/>
    <w:link w:val="24"/>
    <w:qFormat/>
    <w:rsid w:val="006722C2"/>
    <w:pPr>
      <w:tabs>
        <w:tab w:val="center" w:pos="4678"/>
        <w:tab w:val="right" w:pos="9356"/>
      </w:tabs>
      <w:ind w:firstLine="0"/>
      <w:jc w:val="center"/>
    </w:pPr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24">
    <w:name w:val="Формулы2 Знак"/>
    <w:basedOn w:val="a0"/>
    <w:link w:val="23"/>
    <w:rsid w:val="006722C2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character" w:customStyle="1" w:styleId="katex-mathml">
    <w:name w:val="katex-mathml"/>
    <w:basedOn w:val="a0"/>
    <w:rsid w:val="006722C2"/>
  </w:style>
  <w:style w:type="character" w:customStyle="1" w:styleId="vlist-s">
    <w:name w:val="vlist-s"/>
    <w:basedOn w:val="a0"/>
    <w:rsid w:val="006722C2"/>
  </w:style>
  <w:style w:type="paragraph" w:customStyle="1" w:styleId="ds-markdown-paragraph">
    <w:name w:val="ds-markdown-paragraph"/>
    <w:basedOn w:val="a"/>
    <w:rsid w:val="006722C2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ms-1">
    <w:name w:val="ms-1"/>
    <w:basedOn w:val="a0"/>
    <w:rsid w:val="006722C2"/>
  </w:style>
  <w:style w:type="character" w:customStyle="1" w:styleId="max-w-15ch">
    <w:name w:val="max-w-[15ch]"/>
    <w:basedOn w:val="a0"/>
    <w:rsid w:val="006722C2"/>
  </w:style>
  <w:style w:type="character" w:customStyle="1" w:styleId="-me-1">
    <w:name w:val="-me-1"/>
    <w:basedOn w:val="a0"/>
    <w:rsid w:val="006722C2"/>
  </w:style>
  <w:style w:type="paragraph" w:customStyle="1" w:styleId="13">
    <w:name w:val="Стиль1"/>
    <w:basedOn w:val="a"/>
    <w:link w:val="14"/>
    <w:qFormat/>
    <w:rsid w:val="006722C2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14">
    <w:name w:val="Стиль1 Знак"/>
    <w:basedOn w:val="a0"/>
    <w:link w:val="13"/>
    <w:rsid w:val="006722C2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32">
    <w:name w:val="toc 3"/>
    <w:basedOn w:val="a"/>
    <w:next w:val="a"/>
    <w:autoRedefine/>
    <w:uiPriority w:val="39"/>
    <w:unhideWhenUsed/>
    <w:rsid w:val="006722C2"/>
    <w:pPr>
      <w:spacing w:after="100" w:line="276" w:lineRule="auto"/>
      <w:ind w:left="440" w:firstLine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mord">
    <w:name w:val="mord"/>
    <w:basedOn w:val="a0"/>
    <w:rsid w:val="006722C2"/>
  </w:style>
  <w:style w:type="character" w:customStyle="1" w:styleId="mpunct">
    <w:name w:val="mpunct"/>
    <w:basedOn w:val="a0"/>
    <w:rsid w:val="006722C2"/>
  </w:style>
  <w:style w:type="paragraph" w:styleId="af1">
    <w:name w:val="No Spacing"/>
    <w:uiPriority w:val="1"/>
    <w:qFormat/>
    <w:rsid w:val="006722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8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8688</Words>
  <Characters>49527</Characters>
  <Application>Microsoft Office Word</Application>
  <DocSecurity>0</DocSecurity>
  <Lines>412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Kravtsov</dc:creator>
  <cp:keywords/>
  <dc:description/>
  <cp:lastModifiedBy>Maksim Kravtsov</cp:lastModifiedBy>
  <cp:revision>7</cp:revision>
  <cp:lastPrinted>2025-12-04T16:19:00Z</cp:lastPrinted>
  <dcterms:created xsi:type="dcterms:W3CDTF">2025-12-03T08:25:00Z</dcterms:created>
  <dcterms:modified xsi:type="dcterms:W3CDTF">2025-12-04T18:10:00Z</dcterms:modified>
</cp:coreProperties>
</file>