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42B79" w14:textId="77777777" w:rsidR="009B01A9" w:rsidRPr="005805E7" w:rsidRDefault="009B01A9" w:rsidP="009B01A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Toc200477670"/>
      <w:r w:rsidRPr="00F30A2D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Введение</w:t>
      </w:r>
      <w:bookmarkEnd w:id="0"/>
    </w:p>
    <w:p w14:paraId="7C148703" w14:textId="77777777" w:rsidR="009B01A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В последние годы беспилотные летательные аппараты (БПЛА) прочно вошли в ра</w:t>
      </w:r>
      <w:r>
        <w:rPr>
          <w:rFonts w:ascii="Times New Roman" w:hAnsi="Times New Roman" w:cs="Times New Roman"/>
          <w:sz w:val="28"/>
          <w:szCs w:val="28"/>
        </w:rPr>
        <w:t xml:space="preserve">зличные сферы деятельности. </w:t>
      </w:r>
      <w:r w:rsidRPr="00F46A59">
        <w:rPr>
          <w:rFonts w:ascii="Times New Roman" w:hAnsi="Times New Roman" w:cs="Times New Roman"/>
          <w:sz w:val="28"/>
          <w:szCs w:val="28"/>
        </w:rPr>
        <w:t xml:space="preserve">Они используются для съёмки с воздуха </w:t>
      </w:r>
      <w:r>
        <w:rPr>
          <w:rFonts w:ascii="Times New Roman" w:hAnsi="Times New Roman" w:cs="Times New Roman"/>
          <w:sz w:val="28"/>
          <w:szCs w:val="28"/>
        </w:rPr>
        <w:t>и мониторинга наземных объектов,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спасательных операциях</w:t>
      </w:r>
      <w:r w:rsidRPr="00696EF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автоматизированной доставки</w:t>
      </w:r>
      <w:r w:rsidRPr="00696EFA">
        <w:rPr>
          <w:rFonts w:ascii="Times New Roman" w:hAnsi="Times New Roman" w:cs="Times New Roman"/>
          <w:sz w:val="28"/>
          <w:szCs w:val="28"/>
        </w:rPr>
        <w:t xml:space="preserve"> грузов. Технический прогресс и снижение стоимости производства сделали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доступными не только для крупных организаций, но и для частных пользователей, что привело к резкому росту их использования. Согласно данным на 2022 год, только в Китае было зарегистрировано около 958 тысяч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, выполняющих в среднем 57 тысяч часов полетов ежедневно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6EFA">
        <w:rPr>
          <w:rFonts w:ascii="Times New Roman" w:hAnsi="Times New Roman" w:cs="Times New Roman"/>
          <w:sz w:val="28"/>
          <w:szCs w:val="28"/>
        </w:rPr>
        <w:t>].</w:t>
      </w:r>
    </w:p>
    <w:p w14:paraId="3A8C77ED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 xml:space="preserve">Этот стремительный рост привел к увеличению нагрузки на воздушное пространство, особенно в городах, где присутствует высокая плотность зданий, линий электропередач и других потенциальных препятствий. При этом многие современные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обладают ограниченными возможностями автономной навигации и зачастую требуют вмешательства оператора. Это создает дополнительные сложности при эксплуатации, особенно в условиях низкой видимости, ограниченного пространства или высокой концентрации движущихся объектов, таких как птицы или другие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. В таких ситуациях особенно важны надежные системы детекции и обхода препятствий, обеспечивающие безопасный полет.</w:t>
      </w:r>
    </w:p>
    <w:p w14:paraId="39E18010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Исследования Европейского агентства авиационной безопасности (EASA) подтверждают, что при полетах на высотах до 120 метров вероятность столкновений значительно возрастает из-за ограниченного воздушного пространства и высокой концентрации объектов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6EFA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1AFAABCC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разработано множество методов детекции препятствий. Среди них можно выделить:</w:t>
      </w:r>
    </w:p>
    <w:p w14:paraId="1D9D7D9D" w14:textId="63BF1EFC" w:rsidR="009B01A9" w:rsidRPr="00CD650E" w:rsidRDefault="009B01A9" w:rsidP="008B4EEA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Лидар</w:t>
      </w:r>
      <w:proofErr w:type="spellEnd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LiDAR</w:t>
      </w:r>
      <w:proofErr w:type="spellEnd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 лазерные импульсы для создания трехмерной карты окружающего пространства.</w:t>
      </w:r>
    </w:p>
    <w:p w14:paraId="3DE8B4F8" w14:textId="112B9EB2" w:rsidR="009B01A9" w:rsidRPr="00CD650E" w:rsidRDefault="009B01A9" w:rsidP="008B4EEA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Стереозрение</w:t>
      </w:r>
      <w:proofErr w:type="spellEnd"/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двух камер для вычисления глубины сцены.</w:t>
      </w:r>
    </w:p>
    <w:p w14:paraId="23736C21" w14:textId="05A41E0E" w:rsidR="009B01A9" w:rsidRPr="00CD650E" w:rsidRDefault="009B01A9" w:rsidP="008B4EEA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Style w:val="a3"/>
          <w:rFonts w:ascii="Times New Roman" w:hAnsi="Times New Roman" w:cs="Times New Roman"/>
          <w:b w:val="0"/>
          <w:sz w:val="28"/>
        </w:rPr>
        <w:lastRenderedPageBreak/>
        <w:t>Ультразвуковые датчики</w:t>
      </w:r>
      <w:r w:rsidRPr="00CD650E">
        <w:rPr>
          <w:rFonts w:ascii="Times New Roman" w:hAnsi="Times New Roman" w:cs="Times New Roman"/>
          <w:sz w:val="28"/>
        </w:rPr>
        <w:t xml:space="preserve"> — работают по принципу </w:t>
      </w:r>
      <w:proofErr w:type="spellStart"/>
      <w:r w:rsidRPr="00CD650E">
        <w:rPr>
          <w:rFonts w:ascii="Times New Roman" w:hAnsi="Times New Roman" w:cs="Times New Roman"/>
          <w:sz w:val="28"/>
        </w:rPr>
        <w:t>эхолокации</w:t>
      </w:r>
      <w:proofErr w:type="spellEnd"/>
      <w:r w:rsidRPr="00CD650E">
        <w:rPr>
          <w:rFonts w:ascii="Times New Roman" w:hAnsi="Times New Roman" w:cs="Times New Roman"/>
          <w:sz w:val="28"/>
        </w:rPr>
        <w:t xml:space="preserve">, измеряя время прохождения звуковых волн. </w:t>
      </w:r>
    </w:p>
    <w:p w14:paraId="1E080642" w14:textId="4F055BA5" w:rsidR="009B01A9" w:rsidRPr="00CD650E" w:rsidRDefault="009B01A9" w:rsidP="008B4EEA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Компьютерное зрение на основе </w:t>
      </w:r>
      <w:proofErr w:type="spellStart"/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нейросетей</w:t>
      </w:r>
      <w:proofErr w:type="spellEnd"/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использованием алгоритмов глубокого обучения, что позволяет эффективно обнаруживать и классифицировать объекты.</w:t>
      </w:r>
    </w:p>
    <w:p w14:paraId="34E4C468" w14:textId="77777777" w:rsidR="009B01A9" w:rsidRDefault="009B01A9" w:rsidP="009B01A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0667">
        <w:rPr>
          <w:sz w:val="28"/>
        </w:rPr>
        <w:t>В таблице 1 представлено сравнение основных подходов.</w:t>
      </w:r>
    </w:p>
    <w:p w14:paraId="474F869F" w14:textId="36F31C46" w:rsidR="009B01A9" w:rsidRPr="00FD0667" w:rsidRDefault="009B01A9" w:rsidP="009B01A9">
      <w:pPr>
        <w:pStyle w:val="a5"/>
        <w:spacing w:before="0" w:beforeAutospacing="0" w:after="0" w:afterAutospacing="0"/>
        <w:rPr>
          <w:sz w:val="28"/>
        </w:rPr>
      </w:pPr>
      <w:r>
        <w:rPr>
          <w:sz w:val="28"/>
        </w:rPr>
        <w:t>Таблица 1</w:t>
      </w:r>
      <w:r w:rsidRPr="00FD0667">
        <w:rPr>
          <w:sz w:val="28"/>
        </w:rPr>
        <w:t xml:space="preserve"> Сравнение методов детекции препятствий для БПЛА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B01A9" w14:paraId="00BA0E6A" w14:textId="77777777" w:rsidTr="00932683">
        <w:tc>
          <w:tcPr>
            <w:tcW w:w="2392" w:type="dxa"/>
          </w:tcPr>
          <w:p w14:paraId="50EC6E7B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393" w:type="dxa"/>
          </w:tcPr>
          <w:p w14:paraId="19575408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работы</w:t>
            </w:r>
          </w:p>
        </w:tc>
        <w:tc>
          <w:tcPr>
            <w:tcW w:w="2393" w:type="dxa"/>
          </w:tcPr>
          <w:p w14:paraId="463F673C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2393" w:type="dxa"/>
          </w:tcPr>
          <w:p w14:paraId="096848B5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Недостатки</w:t>
            </w:r>
          </w:p>
        </w:tc>
      </w:tr>
      <w:tr w:rsidR="009B01A9" w14:paraId="0607E3BB" w14:textId="77777777" w:rsidTr="00932683">
        <w:tc>
          <w:tcPr>
            <w:tcW w:w="2392" w:type="dxa"/>
          </w:tcPr>
          <w:p w14:paraId="7CC7B6FF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Лидар</w:t>
            </w:r>
            <w:proofErr w:type="spellEnd"/>
            <w:r w:rsidRPr="00387276">
              <w:rPr>
                <w:sz w:val="28"/>
              </w:rPr>
              <w:t xml:space="preserve"> (</w:t>
            </w:r>
            <w:proofErr w:type="spellStart"/>
            <w:r w:rsidRPr="00387276">
              <w:rPr>
                <w:sz w:val="28"/>
              </w:rPr>
              <w:t>LiDAR</w:t>
            </w:r>
            <w:proofErr w:type="spellEnd"/>
            <w:r w:rsidRPr="00387276">
              <w:rPr>
                <w:sz w:val="28"/>
              </w:rPr>
              <w:t>)</w:t>
            </w:r>
          </w:p>
        </w:tc>
        <w:tc>
          <w:tcPr>
            <w:tcW w:w="2393" w:type="dxa"/>
          </w:tcPr>
          <w:p w14:paraId="14C4413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Лазерные импульсы для создания 3D-карты пространства</w:t>
            </w:r>
          </w:p>
        </w:tc>
        <w:tc>
          <w:tcPr>
            <w:tcW w:w="2393" w:type="dxa"/>
          </w:tcPr>
          <w:p w14:paraId="48067B4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точность, надёжность</w:t>
            </w:r>
          </w:p>
        </w:tc>
        <w:tc>
          <w:tcPr>
            <w:tcW w:w="2393" w:type="dxa"/>
          </w:tcPr>
          <w:p w14:paraId="3BB4114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стоимость, чувствительность к погоде</w:t>
            </w:r>
          </w:p>
        </w:tc>
      </w:tr>
      <w:tr w:rsidR="009B01A9" w14:paraId="1E8C5587" w14:textId="77777777" w:rsidTr="00932683">
        <w:tc>
          <w:tcPr>
            <w:tcW w:w="2392" w:type="dxa"/>
          </w:tcPr>
          <w:p w14:paraId="77B837F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Стереозрение</w:t>
            </w:r>
            <w:proofErr w:type="spellEnd"/>
          </w:p>
        </w:tc>
        <w:tc>
          <w:tcPr>
            <w:tcW w:w="2393" w:type="dxa"/>
          </w:tcPr>
          <w:p w14:paraId="714850C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двух камер</w:t>
            </w:r>
          </w:p>
        </w:tc>
        <w:tc>
          <w:tcPr>
            <w:tcW w:w="2393" w:type="dxa"/>
          </w:tcPr>
          <w:p w14:paraId="7E4EDB58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Эффективно для динамических объектов</w:t>
            </w:r>
          </w:p>
        </w:tc>
        <w:tc>
          <w:tcPr>
            <w:tcW w:w="2393" w:type="dxa"/>
          </w:tcPr>
          <w:p w14:paraId="3241BA1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Ограничения при слабом освещении</w:t>
            </w:r>
          </w:p>
        </w:tc>
      </w:tr>
      <w:tr w:rsidR="009B01A9" w14:paraId="7851AC05" w14:textId="77777777" w:rsidTr="00932683">
        <w:tc>
          <w:tcPr>
            <w:tcW w:w="2392" w:type="dxa"/>
          </w:tcPr>
          <w:p w14:paraId="08B9E1BB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Ультразвуковые датчики</w:t>
            </w:r>
          </w:p>
        </w:tc>
        <w:tc>
          <w:tcPr>
            <w:tcW w:w="2393" w:type="dxa"/>
          </w:tcPr>
          <w:p w14:paraId="5E15739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Эхолокация</w:t>
            </w:r>
            <w:proofErr w:type="spellEnd"/>
            <w:r w:rsidRPr="00387276">
              <w:rPr>
                <w:sz w:val="28"/>
              </w:rPr>
              <w:t xml:space="preserve"> с использованием звуковых волн</w:t>
            </w:r>
          </w:p>
        </w:tc>
        <w:tc>
          <w:tcPr>
            <w:tcW w:w="2393" w:type="dxa"/>
          </w:tcPr>
          <w:p w14:paraId="77FF30BA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Низкая стоимость, компактность</w:t>
            </w:r>
          </w:p>
        </w:tc>
        <w:tc>
          <w:tcPr>
            <w:tcW w:w="2393" w:type="dxa"/>
          </w:tcPr>
          <w:p w14:paraId="13FD527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Ограниченная дальность и точность</w:t>
            </w:r>
          </w:p>
        </w:tc>
      </w:tr>
      <w:tr w:rsidR="009B01A9" w14:paraId="366F0558" w14:textId="77777777" w:rsidTr="00932683">
        <w:trPr>
          <w:trHeight w:val="849"/>
        </w:trPr>
        <w:tc>
          <w:tcPr>
            <w:tcW w:w="2392" w:type="dxa"/>
          </w:tcPr>
          <w:p w14:paraId="7041214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Компьютерное зрение</w:t>
            </w:r>
          </w:p>
        </w:tc>
        <w:tc>
          <w:tcPr>
            <w:tcW w:w="2393" w:type="dxa"/>
          </w:tcPr>
          <w:p w14:paraId="0DA62BD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 xml:space="preserve">Анализ изображений с помощью </w:t>
            </w:r>
            <w:proofErr w:type="spellStart"/>
            <w:r w:rsidRPr="00387276">
              <w:rPr>
                <w:sz w:val="28"/>
              </w:rPr>
              <w:t>нейросетей</w:t>
            </w:r>
            <w:proofErr w:type="spellEnd"/>
          </w:p>
        </w:tc>
        <w:tc>
          <w:tcPr>
            <w:tcW w:w="2393" w:type="dxa"/>
          </w:tcPr>
          <w:p w14:paraId="3AEB72A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скорость, универсальность</w:t>
            </w:r>
          </w:p>
        </w:tc>
        <w:tc>
          <w:tcPr>
            <w:tcW w:w="2393" w:type="dxa"/>
          </w:tcPr>
          <w:p w14:paraId="759A2AF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Требует больших вычислительных ресурсов</w:t>
            </w:r>
          </w:p>
        </w:tc>
      </w:tr>
    </w:tbl>
    <w:p w14:paraId="25B83C32" w14:textId="77777777" w:rsidR="008B4EEA" w:rsidRDefault="008B4EEA" w:rsidP="008B4EEA">
      <w:pPr>
        <w:pStyle w:val="a6"/>
        <w:ind w:firstLine="709"/>
        <w:rPr>
          <w:lang w:eastAsia="ru-RU"/>
        </w:rPr>
      </w:pPr>
    </w:p>
    <w:p w14:paraId="71829C16" w14:textId="75F0444C" w:rsidR="008B4EEA" w:rsidRPr="008B4EEA" w:rsidRDefault="008B4EEA" w:rsidP="008B4EEA">
      <w:pPr>
        <w:pStyle w:val="a6"/>
        <w:ind w:firstLine="709"/>
        <w:rPr>
          <w:lang w:eastAsia="ru-RU"/>
        </w:rPr>
      </w:pPr>
      <w:r w:rsidRPr="008B4EEA">
        <w:rPr>
          <w:lang w:eastAsia="ru-RU"/>
        </w:rPr>
        <w:t>Системы обнаружения препятствий играют ключевую роль в обеспечении безопасности автономного полёта. Однако о</w:t>
      </w:r>
      <w:r>
        <w:rPr>
          <w:lang w:eastAsia="ru-RU"/>
        </w:rPr>
        <w:t>дной лишь детекции недостаточно,</w:t>
      </w:r>
      <w:r w:rsidRPr="008B4EEA">
        <w:rPr>
          <w:lang w:eastAsia="ru-RU"/>
        </w:rPr>
        <w:t xml:space="preserve"> необходима также </w:t>
      </w:r>
      <w:r w:rsidRPr="008B4EEA">
        <w:rPr>
          <w:bCs/>
          <w:lang w:eastAsia="ru-RU"/>
        </w:rPr>
        <w:t>система управления</w:t>
      </w:r>
      <w:r w:rsidRPr="008B4EEA">
        <w:rPr>
          <w:lang w:eastAsia="ru-RU"/>
        </w:rPr>
        <w:t xml:space="preserve">, способная адаптировать траекторию движения БПЛА в зависимости от поступающей информации и предотвращать возможные столкновения. Для проверки и отладки подобных алгоритмов широко применяются </w:t>
      </w:r>
      <w:r w:rsidRPr="008B4EEA">
        <w:rPr>
          <w:bCs/>
          <w:lang w:eastAsia="ru-RU"/>
        </w:rPr>
        <w:t>системы моделирования и имитации</w:t>
      </w:r>
      <w:r w:rsidRPr="008B4EEA">
        <w:rPr>
          <w:lang w:eastAsia="ru-RU"/>
        </w:rPr>
        <w:t xml:space="preserve">, которые позволяют воспроизводить поведение </w:t>
      </w:r>
      <w:proofErr w:type="spellStart"/>
      <w:r w:rsidRPr="008B4EEA">
        <w:rPr>
          <w:lang w:eastAsia="ru-RU"/>
        </w:rPr>
        <w:t>дрона</w:t>
      </w:r>
      <w:proofErr w:type="spellEnd"/>
      <w:r w:rsidRPr="008B4EEA">
        <w:rPr>
          <w:lang w:eastAsia="ru-RU"/>
        </w:rPr>
        <w:t xml:space="preserve"> в контролируемых условиях, оценивать реакцию на различные сценарии и снижать риски при реальных испытаниях.</w:t>
      </w:r>
    </w:p>
    <w:p w14:paraId="3AAAE430" w14:textId="77777777" w:rsidR="008B4EEA" w:rsidRPr="008B4EEA" w:rsidRDefault="008B4EEA" w:rsidP="008B4EEA">
      <w:pPr>
        <w:pStyle w:val="a6"/>
        <w:ind w:firstLine="709"/>
        <w:rPr>
          <w:lang w:eastAsia="ru-RU"/>
        </w:rPr>
      </w:pPr>
      <w:r w:rsidRPr="008B4EEA">
        <w:rPr>
          <w:lang w:eastAsia="ru-RU"/>
        </w:rPr>
        <w:t xml:space="preserve">Одним из перспективных направлений является </w:t>
      </w:r>
      <w:r w:rsidRPr="008B4EEA">
        <w:rPr>
          <w:bCs/>
          <w:lang w:eastAsia="ru-RU"/>
        </w:rPr>
        <w:t>создание полунатурных стендов моделирования</w:t>
      </w:r>
      <w:r w:rsidRPr="008B4EEA">
        <w:rPr>
          <w:lang w:eastAsia="ru-RU"/>
        </w:rPr>
        <w:t xml:space="preserve">, сочетающих физические и </w:t>
      </w:r>
      <w:r w:rsidRPr="008B4EEA">
        <w:rPr>
          <w:lang w:eastAsia="ru-RU"/>
        </w:rPr>
        <w:lastRenderedPageBreak/>
        <w:t>виртуальные компоненты. Такие системы позволяют одновременно учитывать реальные характеристики аппаратной части (например, динамику подвеса и поведение датчиков) и гибко управлять параметрами моделируемой среды. Это делает возможным проведение полноценных экспериментов без необходимости полевых испытаний, что особенно важно на этапах разработки и отладки алгоритмов автономного управления.</w:t>
      </w:r>
    </w:p>
    <w:p w14:paraId="4900EA5E" w14:textId="77777777" w:rsidR="008B4EEA" w:rsidRPr="008B4EEA" w:rsidRDefault="008B4EEA" w:rsidP="008B4EEA">
      <w:pPr>
        <w:pStyle w:val="a6"/>
        <w:ind w:firstLine="709"/>
        <w:rPr>
          <w:lang w:eastAsia="ru-RU"/>
        </w:rPr>
      </w:pPr>
      <w:r w:rsidRPr="008B4EEA">
        <w:rPr>
          <w:lang w:eastAsia="ru-RU"/>
        </w:rPr>
        <w:t>Таким образом, разработка интегрированной системы, объединяющей физический стенд и виртуальную среду моделирования, является актуальной задачей, направленной на повышение безопасности, надёжности и автономности полёта БПЛА.</w:t>
      </w:r>
    </w:p>
    <w:p w14:paraId="073558BD" w14:textId="18E03CAE" w:rsidR="009B01A9" w:rsidRDefault="00314D15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данного дипломного проекта является разработка интегрированной системы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моделирования, </w:t>
      </w:r>
      <w:r w:rsidR="00DB3D5A" w:rsidRPr="00DB3D5A">
        <w:rPr>
          <w:rStyle w:val="a7"/>
        </w:rPr>
        <w:t>которая позволит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B01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тестировать 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</w:t>
      </w:r>
      <w:r w:rsidR="00DB3D5A" w:rsidRPr="00DB3D5A">
        <w:rPr>
          <w:rStyle w:val="a7"/>
        </w:rPr>
        <w:t>алгоритмы управления и обнаружения препятствий с возможностью взаимодействия с виртуальной средой AirSim и физическим стендом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F42D211" w14:textId="1B493043" w:rsidR="00314D15" w:rsidRPr="00F30A2D" w:rsidRDefault="00DB3D5A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3D5A">
        <w:rPr>
          <w:rStyle w:val="a7"/>
        </w:rPr>
        <w:t>Для достижения поставленной цели решаются следующие задачи</w:t>
      </w:r>
      <w:r w:rsidR="00314D1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52FB9EF" w14:textId="5FCE1F70" w:rsidR="009B01A9" w:rsidRPr="00F30A2D" w:rsidRDefault="008B4EEA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4EEA">
        <w:rPr>
          <w:rStyle w:val="a7"/>
        </w:rPr>
        <w:t>Провести анализ современных подходов к детекции препятствий, а также методов моделирования и управления беспилотными летательными аппаратами — для обоснования выбора оптимальных технологий, применяемых в проекте</w:t>
      </w:r>
      <w:r w:rsidR="009B01A9" w:rsidRPr="002C23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FCED4D" w14:textId="0F3BFC96" w:rsidR="009B01A9" w:rsidRDefault="008B4EEA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GoBack"/>
      <w:bookmarkEnd w:id="1"/>
      <w:r w:rsidRPr="008B4EEA">
        <w:rPr>
          <w:rStyle w:val="a7"/>
        </w:rPr>
        <w:t>Разработать систему детекции препятствий на основе современных методов обработки информации и компьютерного зрения — для обеспечения автономного восприятия окружающей среды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C2876E4" w14:textId="2D05384F" w:rsidR="009B01A9" w:rsidRPr="008A55A5" w:rsidRDefault="00314D15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полунатурного стенда</w:t>
      </w:r>
      <w:r w:rsidR="00DD2B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моделирования </w:t>
      </w:r>
      <w:r w:rsidR="008B4EEA" w:rsidRPr="008B4EEA">
        <w:rPr>
          <w:rStyle w:val="a7"/>
        </w:rPr>
        <w:t>—</w:t>
      </w:r>
      <w:r w:rsidR="008B4E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B4EEA" w:rsidRPr="008B4EEA">
        <w:rPr>
          <w:rStyle w:val="a7"/>
        </w:rPr>
        <w:t>для воспроизведения реальных динамических характеристик БПЛА и получения данных с датчиков в реальном времени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765F373" w14:textId="1CC77C75" w:rsidR="009B01A9" w:rsidRPr="00F30A2D" w:rsidRDefault="008B4EEA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4EEA">
        <w:rPr>
          <w:rStyle w:val="a7"/>
        </w:rPr>
        <w:t>Интегрировать физическую и виртуальную части системы — для реализации гибридного моделирования, обеспечивающего взаимодействие между аппаратной и программной составляющими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396ED3" w14:textId="58E19DE0" w:rsidR="009B01A9" w:rsidRPr="00F30A2D" w:rsidRDefault="008B4EEA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B4EEA">
        <w:rPr>
          <w:rStyle w:val="a7"/>
        </w:rPr>
        <w:lastRenderedPageBreak/>
        <w:t>Провести тестирование и оценку эффективности системы — для определения точности, стабильности и надёжности работы в различных условиях моделирования</w:t>
      </w:r>
      <w:r w:rsidR="009B01A9"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F5D6BA6" w14:textId="77777777" w:rsidR="00C26C2B" w:rsidRDefault="00C26C2B"/>
    <w:sectPr w:rsidR="00C2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A54"/>
    <w:multiLevelType w:val="multilevel"/>
    <w:tmpl w:val="D1E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44CC1"/>
    <w:multiLevelType w:val="hybridMultilevel"/>
    <w:tmpl w:val="82CAE134"/>
    <w:lvl w:ilvl="0" w:tplc="9D3C892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5FE3DC6"/>
    <w:multiLevelType w:val="multilevel"/>
    <w:tmpl w:val="6F8A5B50"/>
    <w:lvl w:ilvl="0">
      <w:start w:val="1"/>
      <w:numFmt w:val="bullet"/>
      <w:lvlText w:val="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8"/>
    <w:rsid w:val="00314D15"/>
    <w:rsid w:val="00534EC5"/>
    <w:rsid w:val="00732794"/>
    <w:rsid w:val="008B4EEA"/>
    <w:rsid w:val="00916508"/>
    <w:rsid w:val="009B01A9"/>
    <w:rsid w:val="00C26C2B"/>
    <w:rsid w:val="00CD650E"/>
    <w:rsid w:val="00DB3D5A"/>
    <w:rsid w:val="00D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3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D6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2025-06-10T17:11:00Z</dcterms:created>
  <dcterms:modified xsi:type="dcterms:W3CDTF">2025-10-26T17:42:00Z</dcterms:modified>
</cp:coreProperties>
</file>