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/>
            </w:pPr>
            <w:r>
              <w:rPr/>
              <w:t>ПрИб-181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/>
            </w:pPr>
            <w:r>
              <w:rPr/>
              <w:t xml:space="preserve">Лабораторный </w:t>
            </w:r>
            <w:r>
              <w:rPr>
                <w:rFonts w:eastAsia="Noto Serif CJK SC" w:cs="FreeSans"/>
                <w:color w:val="auto"/>
                <w:kern w:val="2"/>
                <w:sz w:val="24"/>
                <w:szCs w:val="24"/>
                <w:lang w:val="ru-RU" w:eastAsia="zh-CN" w:bidi="hi-IN"/>
              </w:rPr>
              <w:t>пра</w:t>
            </w:r>
            <w:r>
              <w:rPr/>
              <w:t>ктикум СРС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/>
            </w:pPr>
            <w:r>
              <w:rPr/>
              <w:t>Зачёт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/>
            </w:pPr>
            <w:r>
              <w:rPr/>
              <w:t>Кащенко В. А.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2"/>
              <w:widowControl w:val="false"/>
              <w:bidi w:val="0"/>
              <w:spacing w:before="200" w:after="120"/>
              <w:jc w:val="left"/>
              <w:rPr>
    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color w:val="212529"/>
                <w:spacing w:val="0"/>
              </w:rPr>
            </w:pPr>
            <w:bookmarkStart w:id="0" w:name="yui_3_17_2_1_1635788403181_54"/>
            <w:bookmarkEnd w:id="0"/>
            <w:r>
              <w:rPr>
    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color w:val="212529"/>
                <w:spacing w:val="0"/>
              </w:rPr>
              <w:t>СРС 01.11.2021</w:t>
            </w:r>
          </w:p>
          <w:p>
            <w:pPr>
              <w:pStyle w:val="Style19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8"/>
          <w:szCs w:val="28"/>
          <w:u w:val="single"/>
        </w:rPr>
        <w:t>Цель работы:</w:t>
      </w: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rFonts w:eastAsia="Noto Serif CJK SC" w:cs="FreeSans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>Выполнить задание m.volsu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u w:val="single"/>
          <w:lang w:val="ru-RU" w:eastAsia="zh-CN" w:bidi="hi-IN"/>
        </w:rPr>
        <w:t>Задание: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u w:val="none"/>
          <w:lang w:val="ru-RU" w:eastAsia="zh-CN" w:bidi="hi-IN"/>
        </w:rPr>
        <w:t>Напишите параллельную программу с использованием OpenMP, в которой N нитей параллельно вычисляют сумму чисел от 1 до N. Для сложения результатов вычисления нитей воспользуйтесь OpenMP-параметром reduction,  директивой atomic, директивой critical, и замками (lock).  Проведите серию экспериментов на персональном компьютере по исследованию влияния различных инструментов синхронизации на время работы программы.  Оформить подробный отчет в формате pdf. </w:t>
      </w:r>
      <w:r>
        <w:rPr>
          <w:rFonts w:eastAsia="Noto Serif CJK SC" w:cs="FreeSans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rFonts w:eastAsia="Noto Serif CJK SC" w:cs="FreeSans"/>
          <w:b w:val="false"/>
          <w:bCs w:val="false"/>
          <w:color w:val="auto"/>
          <w:kern w:val="2"/>
          <w:sz w:val="28"/>
          <w:szCs w:val="28"/>
          <w:u w:val="single"/>
          <w:lang w:val="ru-RU" w:eastAsia="zh-CN" w:bidi="hi-IN"/>
        </w:rPr>
        <w:t>Код программы: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&lt;omp.h&gt;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k, N;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sum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start_time, end_time;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/>
        <w:tab/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>scanf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%d%d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, &amp;k, &amp;N);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F" w:val="clear"/>
        </w:rPr>
        <w:tab/>
        <w:t>// reduction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 xml:space="preserve">start_time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omp_get_wtime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>#pragma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omp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parallel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num_threads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reduction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(+: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>{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ab/>
        <w:t>#pragma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omp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for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ab/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; i &lt;= N; ++i)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ab/>
        <w:tab/>
        <w:t>sum += i;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>}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 xml:space="preserve">end_time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omp_get_wtime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 xml:space="preserve">"Sum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, sum);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 xml:space="preserve">"Время работы reduction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%f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shd w:fill="FFFFFF" w:val="clear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, end_time - start_time);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 xml:space="preserve">sum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F" w:val="clear"/>
        </w:rPr>
        <w:tab/>
        <w:t>// atomic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 xml:space="preserve">start_time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omp_get_wtime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>#pragma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omp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parallel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num_threads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>{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ab/>
        <w:t>#pragma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omp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for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ab/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; i &lt;= N; ++i)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ab/>
        <w:t>{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ab/>
        <w:tab/>
        <w:t>#pragma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omp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atomic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ab/>
        <w:tab/>
        <w:t>sum+=i;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ab/>
        <w:t>}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>}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 xml:space="preserve">end_time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omp_get_wtime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 xml:space="preserve">"Sum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, sum);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 xml:space="preserve">"Время работы atomic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%f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shd w:fill="FFFFFF" w:val="clear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, end_time - start_time);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 xml:space="preserve">sum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F" w:val="clear"/>
        </w:rPr>
        <w:tab/>
        <w:t>// critical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 xml:space="preserve">start_time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omp_get_wtime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>#pragma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omp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parallel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num_threads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>{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ab/>
        <w:t>#pragma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omp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for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ab/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; i &lt;= N; ++i)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ab/>
        <w:t>{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ab/>
        <w:tab/>
        <w:t>#pragma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omp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critical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ab/>
        <w:tab/>
        <w:t>sum+=i;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ab/>
        <w:t>}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>}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 xml:space="preserve">end_time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omp_get_wtime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 xml:space="preserve">"Sum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, sum);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 xml:space="preserve">"Время работы critical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%f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shd w:fill="FFFFFF" w:val="clear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, end_time - start_time);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 xml:space="preserve">sum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F" w:val="clear"/>
        </w:rPr>
        <w:tab/>
        <w:t>// lock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 xml:space="preserve">start_time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omp_get_wtime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shd w:fill="FFFFFF" w:val="clear"/>
        </w:rPr>
        <w:tab/>
        <w:t>omp_lock_t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lock;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>omp_init_lock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(&amp;lock);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>#pragma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omp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parallel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num_threads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>{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ab/>
        <w:t>omp_set_lock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(&amp;lock);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ab/>
        <w:t xml:space="preserve">sum +=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omp_get_thread_num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ab/>
        <w:t>omp_unset_lock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(&amp;lock);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>}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ab/>
        <w:t xml:space="preserve">end_time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omp_get_wtime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>omp_destroy_lock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(&amp;lock);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 xml:space="preserve">"Sum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, sum);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 xml:space="preserve">"Время работы lock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%f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shd w:fill="FFFFFF" w:val="clear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, end_time - start_time);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br/>
      </w:r>
      <w:r>
        <w:br w:type="page"/>
      </w:r>
    </w:p>
    <w:p>
      <w:pPr>
        <w:pStyle w:val="Normal"/>
        <w:bidi w:val="0"/>
        <w:jc w:val="left"/>
        <w:rPr/>
      </w:pPr>
      <w:r>
        <w:rPr/>
        <w:t>Результат замеров: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12 потоков, </w:t>
      </w: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N</w:t>
      </w:r>
      <w:r>
        <w:rPr/>
        <w:t xml:space="preserve"> = 100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80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12 потоков, </w:t>
      </w: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N</w:t>
      </w:r>
      <w:r>
        <w:rPr/>
        <w:t xml:space="preserve"> = 1000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55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12 потоков, </w:t>
      </w: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N</w:t>
      </w:r>
      <w:r>
        <w:rPr/>
        <w:t xml:space="preserve"> = 10000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25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6</w:t>
      </w:r>
      <w:r>
        <w:rPr/>
        <w:t xml:space="preserve"> потоков, </w:t>
      </w: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N</w:t>
      </w:r>
      <w:r>
        <w:rPr/>
        <w:t xml:space="preserve"> = 100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72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6</w:t>
      </w:r>
      <w:r>
        <w:rPr/>
        <w:t xml:space="preserve"> потоков, </w:t>
      </w: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N</w:t>
      </w:r>
      <w:r>
        <w:rPr/>
        <w:t xml:space="preserve"> = 1000</w:t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19050</wp:posOffset>
            </wp:positionH>
            <wp:positionV relativeFrom="paragraph">
              <wp:posOffset>2676525</wp:posOffset>
            </wp:positionV>
            <wp:extent cx="6120130" cy="23050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 </w:t>
      </w: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6</w:t>
      </w:r>
      <w:r>
        <w:rPr/>
        <w:t xml:space="preserve"> потоков, </w:t>
      </w: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N</w:t>
      </w:r>
      <w:r>
        <w:rPr/>
        <w:t xml:space="preserve"> = 10000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53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По результатам замеров можно ска</w:t>
      </w: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з</w:t>
      </w:r>
      <w:r>
        <w:rPr/>
        <w:t xml:space="preserve">ать, самым лучшим в плане скорости инструментом синхронизации является директива atomic </w:t>
      </w:r>
      <w:r>
        <w:rPr/>
        <w:t>и reduction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Поэтому её использование можно ставить в приоритет.</w:t>
      </w:r>
    </w:p>
    <w:p>
      <w:pPr>
        <w:pStyle w:val="Normal"/>
        <w:bidi w:val="0"/>
        <w:jc w:val="left"/>
        <w:rPr/>
      </w:pPr>
      <w:r>
        <w:rPr/>
        <w:t>(at</w:t>
      </w: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o</w:t>
      </w:r>
      <w:r>
        <w:rPr/>
        <w:t>mic блокирует лишь одну переменную, а не все возможные как critical или lock)</w:t>
      </w:r>
    </w:p>
    <w:p>
      <w:pPr>
        <w:pStyle w:val="Normal"/>
        <w:bidi w:val="0"/>
        <w:jc w:val="left"/>
        <w:rPr/>
      </w:pPr>
      <w:r>
        <w:rPr/>
        <w:t>При маленьких значениях лучше использовать atomic, а при больших reduction.</w:t>
      </w:r>
      <w:r>
        <w:rPr/>
        <w:br/>
        <w:br/>
      </w:r>
      <w:r>
        <w:rPr>
          <w:u w:val="single"/>
        </w:rPr>
        <w:t>Вывод:</w:t>
      </w:r>
      <w:r>
        <w:rPr>
          <w:u w:val="none"/>
        </w:rPr>
        <w:t xml:space="preserve"> </w:t>
      </w:r>
      <w:r>
        <w:rPr>
          <w:rFonts w:eastAsia="Noto Serif CJK SC" w:cs="FreeSans"/>
          <w:color w:val="auto"/>
          <w:kern w:val="2"/>
          <w:sz w:val="24"/>
          <w:szCs w:val="24"/>
          <w:u w:val="none"/>
          <w:lang w:val="ru-RU" w:eastAsia="zh-CN" w:bidi="hi-IN"/>
        </w:rPr>
        <w:t>Выполнено задание m.volsu.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Style13">
    <w:name w:val="Выделение"/>
    <w:qFormat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1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LibreOffice/7.1.6.2$Linux_X86_64 LibreOffice_project/10$Build-2</Application>
  <AppVersion>15.0000</AppVersion>
  <Pages>4</Pages>
  <Words>354</Words>
  <Characters>2068</Characters>
  <CharactersWithSpaces>2436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2021-10-02T14:23:23Z</dcterms:created>
  <dc:creator/>
  <dc:description/>
  <dc:language>ru-RU</dc:language>
  <cp:lastModifiedBy/>
  <dcterms:modified xsi:type="dcterms:W3CDTF">2021-11-01T23:30:40Z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