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C5DEB" w14:textId="77777777" w:rsidR="00A54CE6" w:rsidRDefault="00A54CE6"/>
    <w:p w14:paraId="0C9BC768" w14:textId="77777777" w:rsidR="00A54CE6" w:rsidRDefault="00A54CE6"/>
    <w:p w14:paraId="4F3D9BC0" w14:textId="77777777" w:rsidR="00A54CE6" w:rsidRDefault="00A54CE6"/>
    <w:p w14:paraId="098CECB8" w14:textId="77777777" w:rsidR="00A54CE6" w:rsidRDefault="00A54CE6"/>
    <w:p w14:paraId="7E620BC2" w14:textId="77777777" w:rsidR="00A54CE6" w:rsidRDefault="00000000">
      <w:pPr>
        <w:jc w:val="center"/>
      </w:pPr>
      <w:r>
        <w:rPr>
          <w:b/>
          <w:sz w:val="28"/>
        </w:rPr>
        <w:t>UNIVERSIDAD TECNOLÓGICA DE BOLÍVAR</w:t>
      </w:r>
    </w:p>
    <w:p w14:paraId="126A052B" w14:textId="77777777" w:rsidR="00A54CE6" w:rsidRDefault="00000000">
      <w:pPr>
        <w:jc w:val="center"/>
      </w:pPr>
      <w:r>
        <w:rPr>
          <w:sz w:val="22"/>
        </w:rPr>
        <w:t>Ingeniería de Sistemas y Computación — Inteligencia Artificial</w:t>
      </w:r>
    </w:p>
    <w:p w14:paraId="0855077C" w14:textId="77777777" w:rsidR="00A54CE6" w:rsidRDefault="00A54CE6"/>
    <w:p w14:paraId="410CD0C0" w14:textId="77777777" w:rsidR="00A54CE6" w:rsidRDefault="00000000">
      <w:pPr>
        <w:jc w:val="center"/>
      </w:pPr>
      <w:r>
        <w:rPr>
          <w:b/>
          <w:sz w:val="40"/>
        </w:rPr>
        <w:t>Diseño e implementación de un agente inteligente</w:t>
      </w:r>
    </w:p>
    <w:p w14:paraId="23B13223" w14:textId="77777777" w:rsidR="00A54CE6" w:rsidRDefault="00000000">
      <w:pPr>
        <w:jc w:val="center"/>
      </w:pPr>
      <w:r>
        <w:rPr>
          <w:sz w:val="23"/>
        </w:rPr>
        <w:t>Documento de diseño ajustado, desarrollo del agente y pruebas contra las medidas de desempeño</w:t>
      </w:r>
    </w:p>
    <w:p w14:paraId="5FDD4121" w14:textId="77777777" w:rsidR="00A54CE6" w:rsidRDefault="00A54CE6"/>
    <w:p w14:paraId="461875B7" w14:textId="77777777" w:rsidR="00A54CE6" w:rsidRDefault="00000000">
      <w:pPr>
        <w:jc w:val="center"/>
      </w:pPr>
      <w:r>
        <w:rPr>
          <w:b/>
          <w:sz w:val="28"/>
        </w:rPr>
        <w:t>FlightPredict-Agent — Agente de predicción de retrasos de vuelo</w:t>
      </w:r>
    </w:p>
    <w:p w14:paraId="3368C872" w14:textId="77777777" w:rsidR="00A54CE6" w:rsidRDefault="00A54CE6"/>
    <w:p w14:paraId="55DE8485" w14:textId="77777777" w:rsidR="00A54CE6" w:rsidRDefault="00A54CE6"/>
    <w:p w14:paraId="548ECA9E" w14:textId="77777777" w:rsidR="00A54CE6" w:rsidRDefault="00000000">
      <w:pPr>
        <w:jc w:val="center"/>
      </w:pPr>
      <w:r>
        <w:t>Presentado por:</w:t>
      </w:r>
    </w:p>
    <w:p w14:paraId="04FFE33F" w14:textId="77777777" w:rsidR="00A54CE6" w:rsidRDefault="00000000">
      <w:pPr>
        <w:spacing w:after="0"/>
        <w:jc w:val="center"/>
      </w:pPr>
      <w:r>
        <w:rPr>
          <w:b/>
        </w:rPr>
        <w:t>Hasmet Gonzalez Perez — T00070395</w:t>
      </w:r>
    </w:p>
    <w:p w14:paraId="67BDA52D" w14:textId="77777777" w:rsidR="00A54CE6" w:rsidRDefault="00000000">
      <w:pPr>
        <w:jc w:val="center"/>
      </w:pPr>
      <w:r>
        <w:rPr>
          <w:b/>
        </w:rPr>
        <w:t>Dylan Andrés Ecker López — T00078024</w:t>
      </w:r>
    </w:p>
    <w:p w14:paraId="71769F83" w14:textId="77777777" w:rsidR="00A54CE6" w:rsidRDefault="00A54CE6"/>
    <w:p w14:paraId="6ED26191" w14:textId="77777777" w:rsidR="00A54CE6" w:rsidRDefault="00000000">
      <w:pPr>
        <w:jc w:val="center"/>
      </w:pPr>
      <w:r>
        <w:t>Docente: Edwin Alexander Puertas Del Castillo</w:t>
      </w:r>
    </w:p>
    <w:p w14:paraId="17F5F6FB" w14:textId="77777777" w:rsidR="00A54CE6" w:rsidRDefault="00000000">
      <w:pPr>
        <w:jc w:val="center"/>
      </w:pPr>
      <w:r>
        <w:t>Cartagena de Indias, 17 de octubre de 2026</w:t>
      </w:r>
    </w:p>
    <w:p w14:paraId="5210C609" w14:textId="77777777" w:rsidR="00A54CE6" w:rsidRDefault="00A54CE6"/>
    <w:p w14:paraId="688A32B7" w14:textId="77777777" w:rsidR="00A54CE6" w:rsidRDefault="00A54CE6"/>
    <w:p w14:paraId="18C88274" w14:textId="77777777" w:rsidR="00A54CE6" w:rsidRDefault="00A54CE6"/>
    <w:p w14:paraId="5F416C2A" w14:textId="77777777" w:rsidR="00A54CE6" w:rsidRDefault="00000000">
      <w:pPr>
        <w:jc w:val="center"/>
      </w:pPr>
      <w:r>
        <w:rPr>
          <w:b/>
          <w:sz w:val="22"/>
        </w:rPr>
        <w:t>Contenido</w:t>
      </w:r>
    </w:p>
    <w:p w14:paraId="6BDF60CB" w14:textId="77777777" w:rsidR="00A54CE6" w:rsidRDefault="00000000">
      <w:pPr>
        <w:spacing w:after="40"/>
        <w:jc w:val="center"/>
      </w:pPr>
      <w:r>
        <w:rPr>
          <w:sz w:val="19"/>
        </w:rPr>
        <w:t>0. Tabla de cambios respecto a la entrega anterior · Fase 1. Selección justificada del agente (matriz de decisión)</w:t>
      </w:r>
    </w:p>
    <w:p w14:paraId="73914E45" w14:textId="77777777" w:rsidR="00A54CE6" w:rsidRDefault="00000000">
      <w:pPr>
        <w:spacing w:after="40"/>
        <w:jc w:val="center"/>
      </w:pPr>
      <w:r>
        <w:rPr>
          <w:sz w:val="19"/>
        </w:rPr>
        <w:t>1–8. Diseño del agente (corregido) · 9. Desarrollo del agente (arquitectura, tecnologías, entradas, salidas, diagramas de secuencia, diferencias, pruebas, limitaciones, plataforma desplegada, enlaces) · 10. Conclusiones · Referencias · Anexo A</w:t>
      </w:r>
    </w:p>
    <w:p w14:paraId="28749717" w14:textId="77777777" w:rsidR="00A54CE6" w:rsidRDefault="00000000">
      <w:r>
        <w:br w:type="page"/>
      </w:r>
    </w:p>
    <w:p w14:paraId="1BD52819" w14:textId="77777777" w:rsidR="00A54CE6" w:rsidRDefault="00000000">
      <w:pPr>
        <w:pStyle w:val="Ttulo1"/>
      </w:pPr>
      <w:r>
        <w:lastRenderedPageBreak/>
        <w:t>0. Tabla de cambios respecto a la entrega anterior (Tarea 2)</w:t>
      </w:r>
    </w:p>
    <w:p w14:paraId="5B6FF948" w14:textId="77777777" w:rsidR="00A54CE6" w:rsidRDefault="00000000">
      <w:r>
        <w:t>Las modificaciones se hicieron al implementar el agente y al contrastar el diseño con las exigencias de la Tarea 3. La fila final recoge las observaciones escritas del docente a la Tarea 2.</w:t>
      </w:r>
    </w:p>
    <w:tbl>
      <w:tblPr>
        <w:tblStyle w:val="Tablaconcuadrcula"/>
        <w:tblW w:w="9921" w:type="dxa"/>
        <w:jc w:val="center"/>
        <w:tblLayout w:type="fixed"/>
        <w:tblLook w:val="04A0" w:firstRow="1" w:lastRow="0" w:firstColumn="1" w:lastColumn="0" w:noHBand="0" w:noVBand="1"/>
      </w:tblPr>
      <w:tblGrid>
        <w:gridCol w:w="1474"/>
        <w:gridCol w:w="2381"/>
        <w:gridCol w:w="3288"/>
        <w:gridCol w:w="2778"/>
      </w:tblGrid>
      <w:tr w:rsidR="00A54CE6" w14:paraId="0D6F7DFC" w14:textId="77777777">
        <w:trPr>
          <w:tblHeader/>
          <w:jc w:val="center"/>
        </w:trPr>
        <w:tc>
          <w:tcPr>
            <w:tcW w:w="1474" w:type="dxa"/>
            <w:shd w:val="clear" w:color="auto" w:fill="D9E2F3"/>
          </w:tcPr>
          <w:p w14:paraId="71BB33D1" w14:textId="77777777" w:rsidR="00A54CE6" w:rsidRDefault="00000000">
            <w:pPr>
              <w:spacing w:after="20"/>
            </w:pPr>
            <w:r>
              <w:rPr>
                <w:b/>
                <w:sz w:val="16"/>
              </w:rPr>
              <w:t>Sección</w:t>
            </w:r>
          </w:p>
        </w:tc>
        <w:tc>
          <w:tcPr>
            <w:tcW w:w="2381" w:type="dxa"/>
            <w:shd w:val="clear" w:color="auto" w:fill="D9E2F3"/>
          </w:tcPr>
          <w:p w14:paraId="35BFD203" w14:textId="77777777" w:rsidR="00A54CE6" w:rsidRDefault="00000000">
            <w:pPr>
              <w:spacing w:after="20"/>
            </w:pPr>
            <w:r>
              <w:rPr>
                <w:b/>
                <w:sz w:val="16"/>
              </w:rPr>
              <w:t>Qué decía</w:t>
            </w:r>
          </w:p>
        </w:tc>
        <w:tc>
          <w:tcPr>
            <w:tcW w:w="3288" w:type="dxa"/>
            <w:shd w:val="clear" w:color="auto" w:fill="D9E2F3"/>
          </w:tcPr>
          <w:p w14:paraId="1AE884F3" w14:textId="77777777" w:rsidR="00A54CE6" w:rsidRDefault="00000000">
            <w:pPr>
              <w:spacing w:after="20"/>
            </w:pPr>
            <w:r>
              <w:rPr>
                <w:b/>
                <w:sz w:val="16"/>
              </w:rPr>
              <w:t>Qué dice ahora</w:t>
            </w:r>
          </w:p>
        </w:tc>
        <w:tc>
          <w:tcPr>
            <w:tcW w:w="2778" w:type="dxa"/>
            <w:shd w:val="clear" w:color="auto" w:fill="D9E2F3"/>
          </w:tcPr>
          <w:p w14:paraId="6541192B" w14:textId="77777777" w:rsidR="00A54CE6" w:rsidRDefault="00000000">
            <w:pPr>
              <w:spacing w:after="20"/>
            </w:pPr>
            <w:r>
              <w:rPr>
                <w:b/>
                <w:sz w:val="16"/>
              </w:rPr>
              <w:t>Por qué cambió</w:t>
            </w:r>
          </w:p>
        </w:tc>
      </w:tr>
      <w:tr w:rsidR="00A54CE6" w14:paraId="0BE5E363" w14:textId="77777777">
        <w:trPr>
          <w:jc w:val="center"/>
        </w:trPr>
        <w:tc>
          <w:tcPr>
            <w:tcW w:w="1474" w:type="dxa"/>
          </w:tcPr>
          <w:p w14:paraId="0940ED97" w14:textId="77777777" w:rsidR="00A54CE6" w:rsidRDefault="00000000">
            <w:pPr>
              <w:spacing w:after="20"/>
            </w:pPr>
            <w:r>
              <w:rPr>
                <w:sz w:val="16"/>
              </w:rPr>
              <w:t>Portada</w:t>
            </w:r>
          </w:p>
        </w:tc>
        <w:tc>
          <w:tcPr>
            <w:tcW w:w="2381" w:type="dxa"/>
          </w:tcPr>
          <w:p w14:paraId="1AE76072" w14:textId="77777777" w:rsidR="00A54CE6" w:rsidRDefault="00000000">
            <w:pPr>
              <w:spacing w:after="20"/>
            </w:pPr>
            <w:r>
              <w:rPr>
                <w:sz w:val="16"/>
              </w:rPr>
              <w:t>Un documento por integrante, con un solo autor cada uno.</w:t>
            </w:r>
          </w:p>
        </w:tc>
        <w:tc>
          <w:tcPr>
            <w:tcW w:w="3288" w:type="dxa"/>
          </w:tcPr>
          <w:p w14:paraId="396BBDCC" w14:textId="77777777" w:rsidR="00A54CE6" w:rsidRDefault="00000000">
            <w:pPr>
              <w:spacing w:after="20"/>
            </w:pPr>
            <w:r>
              <w:rPr>
                <w:sz w:val="16"/>
              </w:rPr>
              <w:t>Un único documento de la pareja, que corresponde al agente elegido.</w:t>
            </w:r>
          </w:p>
        </w:tc>
        <w:tc>
          <w:tcPr>
            <w:tcW w:w="2778" w:type="dxa"/>
          </w:tcPr>
          <w:p w14:paraId="755D006A" w14:textId="77777777" w:rsidR="00A54CE6" w:rsidRDefault="00000000">
            <w:pPr>
              <w:spacing w:after="20"/>
            </w:pPr>
            <w:r>
              <w:rPr>
                <w:sz w:val="16"/>
              </w:rPr>
              <w:t>La entrega es una sola por pareja; la elección se justifica en la Fase 1.</w:t>
            </w:r>
          </w:p>
        </w:tc>
      </w:tr>
      <w:tr w:rsidR="00A54CE6" w14:paraId="0CFBB987" w14:textId="77777777">
        <w:trPr>
          <w:jc w:val="center"/>
        </w:trPr>
        <w:tc>
          <w:tcPr>
            <w:tcW w:w="1474" w:type="dxa"/>
          </w:tcPr>
          <w:p w14:paraId="0D5110A1" w14:textId="77777777" w:rsidR="00A54CE6" w:rsidRDefault="00000000">
            <w:pPr>
              <w:spacing w:after="20"/>
            </w:pPr>
            <w:r>
              <w:rPr>
                <w:sz w:val="16"/>
              </w:rPr>
              <w:t>Nueva sección (Fase 1)</w:t>
            </w:r>
          </w:p>
        </w:tc>
        <w:tc>
          <w:tcPr>
            <w:tcW w:w="2381" w:type="dxa"/>
          </w:tcPr>
          <w:p w14:paraId="79F7A4C9" w14:textId="77777777" w:rsidR="00A54CE6" w:rsidRDefault="00000000">
            <w:pPr>
              <w:spacing w:after="20"/>
            </w:pPr>
            <w:r>
              <w:rPr>
                <w:sz w:val="16"/>
              </w:rPr>
              <w:t>No existía.</w:t>
            </w:r>
          </w:p>
        </w:tc>
        <w:tc>
          <w:tcPr>
            <w:tcW w:w="3288" w:type="dxa"/>
          </w:tcPr>
          <w:p w14:paraId="2C79AAFB" w14:textId="77777777" w:rsidR="00A54CE6" w:rsidRDefault="00000000">
            <w:pPr>
              <w:spacing w:after="20"/>
            </w:pPr>
            <w:r>
              <w:rPr>
                <w:sz w:val="16"/>
              </w:rPr>
              <w:t>Matriz de decisión ponderada, análisis de sensibilidad y justificación (antes del diseño).</w:t>
            </w:r>
          </w:p>
        </w:tc>
        <w:tc>
          <w:tcPr>
            <w:tcW w:w="2778" w:type="dxa"/>
          </w:tcPr>
          <w:p w14:paraId="52A131AE" w14:textId="77777777" w:rsidR="00A54CE6" w:rsidRDefault="00000000">
            <w:pPr>
              <w:spacing w:after="20"/>
            </w:pPr>
            <w:r>
              <w:rPr>
                <w:sz w:val="16"/>
              </w:rPr>
              <w:t>Exigido por la actividad: la elección debe poder reconstruirse.</w:t>
            </w:r>
          </w:p>
        </w:tc>
      </w:tr>
      <w:tr w:rsidR="00A54CE6" w14:paraId="0615CA92" w14:textId="77777777">
        <w:trPr>
          <w:jc w:val="center"/>
        </w:trPr>
        <w:tc>
          <w:tcPr>
            <w:tcW w:w="1474" w:type="dxa"/>
          </w:tcPr>
          <w:p w14:paraId="3009374D" w14:textId="77777777" w:rsidR="00A54CE6" w:rsidRDefault="00000000">
            <w:pPr>
              <w:spacing w:after="20"/>
            </w:pPr>
            <w:r>
              <w:rPr>
                <w:sz w:val="16"/>
              </w:rPr>
              <w:t>2. Tipo de agente</w:t>
            </w:r>
          </w:p>
        </w:tc>
        <w:tc>
          <w:tcPr>
            <w:tcW w:w="2381" w:type="dxa"/>
          </w:tcPr>
          <w:p w14:paraId="6C9B54D8" w14:textId="77777777" w:rsidR="00A54CE6" w:rsidRDefault="00000000">
            <w:pPr>
              <w:spacing w:after="20"/>
            </w:pPr>
            <w:r>
              <w:rPr>
                <w:sz w:val="16"/>
              </w:rPr>
              <w:t>Comparaba la probabilidad con «un umbral definido» sin explicitar la función de utilidad.</w:t>
            </w:r>
          </w:p>
        </w:tc>
        <w:tc>
          <w:tcPr>
            <w:tcW w:w="3288" w:type="dxa"/>
          </w:tcPr>
          <w:p w14:paraId="1E12D470" w14:textId="77777777" w:rsidR="00A54CE6" w:rsidRDefault="00000000">
            <w:pPr>
              <w:spacing w:after="20"/>
            </w:pPr>
            <w:r>
              <w:rPr>
                <w:sz w:val="16"/>
              </w:rPr>
              <w:t>Se define U(alertar) = P·β·d − (1−P)·C_FA y se explica que el umbral es el punto de equilibrio P* = C_FA/(C_FA+β·d), que varía con la duración esperada.</w:t>
            </w:r>
          </w:p>
        </w:tc>
        <w:tc>
          <w:tcPr>
            <w:tcW w:w="2778" w:type="dxa"/>
          </w:tcPr>
          <w:p w14:paraId="536C8ACD" w14:textId="77777777" w:rsidR="00A54CE6" w:rsidRDefault="00000000">
            <w:pPr>
              <w:spacing w:after="20"/>
            </w:pPr>
            <w:r>
              <w:rPr>
                <w:sz w:val="16"/>
              </w:rPr>
              <w:t>Un agente basado en utilidad debe comparar alternativas con una función de utilidad explícita y verificable en el código.</w:t>
            </w:r>
          </w:p>
        </w:tc>
      </w:tr>
      <w:tr w:rsidR="00A54CE6" w14:paraId="4CE24248" w14:textId="77777777">
        <w:trPr>
          <w:jc w:val="center"/>
        </w:trPr>
        <w:tc>
          <w:tcPr>
            <w:tcW w:w="1474" w:type="dxa"/>
          </w:tcPr>
          <w:p w14:paraId="0D08EC54" w14:textId="77777777" w:rsidR="00A54CE6" w:rsidRDefault="00000000">
            <w:pPr>
              <w:spacing w:after="20"/>
            </w:pPr>
            <w:r>
              <w:rPr>
                <w:sz w:val="16"/>
              </w:rPr>
              <w:t>3. Tipos de ambiente (dinamismo)</w:t>
            </w:r>
          </w:p>
        </w:tc>
        <w:tc>
          <w:tcPr>
            <w:tcW w:w="2381" w:type="dxa"/>
          </w:tcPr>
          <w:p w14:paraId="2A5F0937" w14:textId="77777777" w:rsidR="00A54CE6" w:rsidRDefault="00000000">
            <w:pPr>
              <w:spacing w:after="20"/>
            </w:pPr>
            <w:r>
              <w:rPr>
                <w:sz w:val="16"/>
              </w:rPr>
              <w:t>El agente «debe recalcular» la probabilidad a medida que se acerca la hora del vuelo.</w:t>
            </w:r>
          </w:p>
        </w:tc>
        <w:tc>
          <w:tcPr>
            <w:tcW w:w="3288" w:type="dxa"/>
          </w:tcPr>
          <w:p w14:paraId="1AF14D63" w14:textId="77777777" w:rsidR="00A54CE6" w:rsidRDefault="00000000">
            <w:pPr>
              <w:spacing w:after="20"/>
            </w:pPr>
            <w:r>
              <w:rPr>
                <w:sz w:val="16"/>
              </w:rPr>
              <w:t>El agente emite una predicción por vuelo a T − 180 min; el recálculo periódico queda como trabajo futuro.</w:t>
            </w:r>
          </w:p>
        </w:tc>
        <w:tc>
          <w:tcPr>
            <w:tcW w:w="2778" w:type="dxa"/>
          </w:tcPr>
          <w:p w14:paraId="3632909A" w14:textId="77777777" w:rsidR="00A54CE6" w:rsidRDefault="00000000">
            <w:pPr>
              <w:spacing w:after="20"/>
            </w:pPr>
            <w:r>
              <w:rPr>
                <w:sz w:val="16"/>
              </w:rPr>
              <w:t>Se implementó solo la predicción a las 3 h; el recálculo no se pudo probar en el tiempo disponible.</w:t>
            </w:r>
          </w:p>
        </w:tc>
      </w:tr>
      <w:tr w:rsidR="00A54CE6" w14:paraId="2FC47279" w14:textId="77777777">
        <w:trPr>
          <w:jc w:val="center"/>
        </w:trPr>
        <w:tc>
          <w:tcPr>
            <w:tcW w:w="1474" w:type="dxa"/>
          </w:tcPr>
          <w:p w14:paraId="1F1591EF" w14:textId="77777777" w:rsidR="00A54CE6" w:rsidRDefault="00000000">
            <w:pPr>
              <w:spacing w:after="20"/>
            </w:pPr>
            <w:r>
              <w:rPr>
                <w:sz w:val="16"/>
              </w:rPr>
              <w:t>5. Entradas y sensores</w:t>
            </w:r>
          </w:p>
        </w:tc>
        <w:tc>
          <w:tcPr>
            <w:tcW w:w="2381" w:type="dxa"/>
          </w:tcPr>
          <w:p w14:paraId="198C4622" w14:textId="77777777" w:rsidR="00A54CE6" w:rsidRDefault="00000000">
            <w:pPr>
              <w:spacing w:after="20"/>
            </w:pPr>
            <w:r>
              <w:rPr>
                <w:sz w:val="16"/>
              </w:rPr>
              <w:t>Historial BTS con 32 variables; clima desde una API externa.</w:t>
            </w:r>
          </w:p>
        </w:tc>
        <w:tc>
          <w:tcPr>
            <w:tcW w:w="3288" w:type="dxa"/>
          </w:tcPr>
          <w:p w14:paraId="356B44B1" w14:textId="77777777" w:rsidR="00A54CE6" w:rsidRDefault="00000000">
            <w:pPr>
              <w:spacing w:after="20"/>
            </w:pPr>
            <w:r>
              <w:rPr>
                <w:sz w:val="16"/>
              </w:rPr>
              <w:t>Se agregan identificador de aeronave, número de tramo, llegada programada del tramo previo y reloj del sistema. Las fuentes se simulan (ver 9.3); se usan 15 características.</w:t>
            </w:r>
          </w:p>
        </w:tc>
        <w:tc>
          <w:tcPr>
            <w:tcW w:w="2778" w:type="dxa"/>
          </w:tcPr>
          <w:p w14:paraId="6F3718EF" w14:textId="77777777" w:rsidR="00A54CE6" w:rsidRDefault="00000000">
            <w:pPr>
              <w:spacing w:after="20"/>
            </w:pPr>
            <w:r>
              <w:rPr>
                <w:sz w:val="16"/>
              </w:rPr>
              <w:t>Sin el identificador de aeronave y la hora actual no se pueden calcular el retraso en cadena ni la antelación.</w:t>
            </w:r>
          </w:p>
        </w:tc>
      </w:tr>
      <w:tr w:rsidR="00A54CE6" w14:paraId="41B6F862" w14:textId="77777777">
        <w:trPr>
          <w:jc w:val="center"/>
        </w:trPr>
        <w:tc>
          <w:tcPr>
            <w:tcW w:w="1474" w:type="dxa"/>
          </w:tcPr>
          <w:p w14:paraId="1E686A4B" w14:textId="77777777" w:rsidR="00A54CE6" w:rsidRDefault="00000000">
            <w:pPr>
              <w:spacing w:after="20"/>
            </w:pPr>
            <w:r>
              <w:rPr>
                <w:sz w:val="16"/>
              </w:rPr>
              <w:t>6. Salidas y actuadores</w:t>
            </w:r>
          </w:p>
        </w:tc>
        <w:tc>
          <w:tcPr>
            <w:tcW w:w="2381" w:type="dxa"/>
          </w:tcPr>
          <w:p w14:paraId="26C28D06" w14:textId="77777777" w:rsidR="00A54CE6" w:rsidRDefault="00000000">
            <w:pPr>
              <w:spacing w:after="20"/>
            </w:pPr>
            <w:r>
              <w:rPr>
                <w:sz w:val="16"/>
              </w:rPr>
              <w:t>Tres actuadores (alerta, sugerencia, registro del resultado).</w:t>
            </w:r>
          </w:p>
        </w:tc>
        <w:tc>
          <w:tcPr>
            <w:tcW w:w="3288" w:type="dxa"/>
          </w:tcPr>
          <w:p w14:paraId="10A8E77D" w14:textId="77777777" w:rsidR="00A54CE6" w:rsidRDefault="00000000">
            <w:pPr>
              <w:spacing w:after="20"/>
            </w:pPr>
            <w:r>
              <w:rPr>
                <w:sz w:val="16"/>
              </w:rPr>
              <w:t>Cuarto actuador: «marcar para revisión manual» ante entradas inválidas o ventana menor a 3 h.</w:t>
            </w:r>
          </w:p>
        </w:tc>
        <w:tc>
          <w:tcPr>
            <w:tcW w:w="2778" w:type="dxa"/>
          </w:tcPr>
          <w:p w14:paraId="3AC564C0" w14:textId="77777777" w:rsidR="00A54CE6" w:rsidRDefault="00000000">
            <w:pPr>
              <w:spacing w:after="20"/>
            </w:pPr>
            <w:r>
              <w:rPr>
                <w:sz w:val="16"/>
              </w:rPr>
              <w:t>La sección 8 ya hablaba de marcar entradas defectuosas, pero no existía el actuador.</w:t>
            </w:r>
          </w:p>
        </w:tc>
      </w:tr>
      <w:tr w:rsidR="00A54CE6" w14:paraId="0FD115D0" w14:textId="77777777">
        <w:trPr>
          <w:jc w:val="center"/>
        </w:trPr>
        <w:tc>
          <w:tcPr>
            <w:tcW w:w="1474" w:type="dxa"/>
          </w:tcPr>
          <w:p w14:paraId="2363B141" w14:textId="77777777" w:rsidR="00A54CE6" w:rsidRDefault="00000000">
            <w:pPr>
              <w:spacing w:after="20"/>
            </w:pPr>
            <w:r>
              <w:rPr>
                <w:sz w:val="16"/>
              </w:rPr>
              <w:t>7. Medidas de desempeño</w:t>
            </w:r>
          </w:p>
        </w:tc>
        <w:tc>
          <w:tcPr>
            <w:tcW w:w="2381" w:type="dxa"/>
          </w:tcPr>
          <w:p w14:paraId="4293C26F" w14:textId="77777777" w:rsidR="00A54CE6" w:rsidRDefault="00000000">
            <w:pPr>
              <w:spacing w:after="20"/>
            </w:pPr>
            <w:r>
              <w:rPr>
                <w:sz w:val="16"/>
              </w:rPr>
              <w:t>Una sola medida compuesta (exactitud ≥ 70 % con 3 h de antelación), con evaluación continua y revisión trimestral.</w:t>
            </w:r>
          </w:p>
        </w:tc>
        <w:tc>
          <w:tcPr>
            <w:tcW w:w="3288" w:type="dxa"/>
          </w:tcPr>
          <w:p w14:paraId="39970287" w14:textId="77777777" w:rsidR="00A54CE6" w:rsidRDefault="00000000">
            <w:pPr>
              <w:spacing w:after="20"/>
            </w:pPr>
            <w:r>
              <w:rPr>
                <w:sz w:val="16"/>
              </w:rPr>
              <w:t>Cuatro medidas con fórmula y umbral: M1 exactitud, M2 antelación, M3 recall de vuelos retrasados y M4 manejo de fallas; 13 escenarios × 5 repeticiones.</w:t>
            </w:r>
          </w:p>
        </w:tc>
        <w:tc>
          <w:tcPr>
            <w:tcW w:w="2778" w:type="dxa"/>
          </w:tcPr>
          <w:p w14:paraId="7148C597" w14:textId="77777777" w:rsidR="00A54CE6" w:rsidRDefault="00000000">
            <w:pPr>
              <w:spacing w:after="20"/>
            </w:pPr>
            <w:r>
              <w:rPr>
                <w:sz w:val="16"/>
              </w:rPr>
              <w:t>Con ≈ 20 % de vuelos retrasados, predecir «nunca hay retraso» ya da ≈ 80 % de exactitud; hacía falta una medida de sensibilidad. La revisión trimestral no es verificable en la entrega.</w:t>
            </w:r>
          </w:p>
        </w:tc>
      </w:tr>
      <w:tr w:rsidR="00A54CE6" w14:paraId="66A857C5" w14:textId="77777777">
        <w:trPr>
          <w:jc w:val="center"/>
        </w:trPr>
        <w:tc>
          <w:tcPr>
            <w:tcW w:w="1474" w:type="dxa"/>
          </w:tcPr>
          <w:p w14:paraId="633E8C06" w14:textId="77777777" w:rsidR="00A54CE6" w:rsidRDefault="00000000">
            <w:pPr>
              <w:spacing w:after="20"/>
            </w:pPr>
            <w:r>
              <w:rPr>
                <w:sz w:val="16"/>
              </w:rPr>
              <w:t>8. Memoria y razonamiento</w:t>
            </w:r>
          </w:p>
        </w:tc>
        <w:tc>
          <w:tcPr>
            <w:tcW w:w="2381" w:type="dxa"/>
          </w:tcPr>
          <w:p w14:paraId="718EBC9C" w14:textId="77777777" w:rsidR="00A54CE6" w:rsidRDefault="00000000">
            <w:pPr>
              <w:spacing w:after="20"/>
            </w:pPr>
            <w:r>
              <w:rPr>
                <w:sz w:val="16"/>
              </w:rPr>
              <w:t>«Consultar el historial de vuelos similares» sin concretar cómo.</w:t>
            </w:r>
          </w:p>
        </w:tc>
        <w:tc>
          <w:tcPr>
            <w:tcW w:w="3288" w:type="dxa"/>
          </w:tcPr>
          <w:p w14:paraId="0BE6A53C" w14:textId="77777777" w:rsidR="00A54CE6" w:rsidRDefault="00000000">
            <w:pPr>
              <w:spacing w:after="20"/>
            </w:pPr>
            <w:r>
              <w:rPr>
                <w:sz w:val="16"/>
              </w:rPr>
              <w:t>Se concreta como tasa histórica de retraso por aeropuerto de origen y franja horaria, incluida en la alerta como contexto; la memoria de corto plazo guarda el último retraso conocido por aeronave.</w:t>
            </w:r>
          </w:p>
        </w:tc>
        <w:tc>
          <w:tcPr>
            <w:tcW w:w="2778" w:type="dxa"/>
          </w:tcPr>
          <w:p w14:paraId="2A5DAC51" w14:textId="77777777" w:rsidR="00A54CE6" w:rsidRDefault="00000000">
            <w:pPr>
              <w:spacing w:after="20"/>
            </w:pPr>
            <w:r>
              <w:rPr>
                <w:sz w:val="16"/>
              </w:rPr>
              <w:t>Se necesita una definición implementable y comprobable de cada componente.</w:t>
            </w:r>
          </w:p>
        </w:tc>
      </w:tr>
      <w:tr w:rsidR="00A54CE6" w14:paraId="660B55C7" w14:textId="77777777">
        <w:trPr>
          <w:jc w:val="center"/>
        </w:trPr>
        <w:tc>
          <w:tcPr>
            <w:tcW w:w="1474" w:type="dxa"/>
          </w:tcPr>
          <w:p w14:paraId="633C112F" w14:textId="77777777" w:rsidR="00A54CE6" w:rsidRDefault="00000000">
            <w:pPr>
              <w:spacing w:after="20"/>
            </w:pPr>
            <w:r>
              <w:rPr>
                <w:sz w:val="16"/>
              </w:rPr>
              <w:t>9 → 10. Conclusiones</w:t>
            </w:r>
          </w:p>
        </w:tc>
        <w:tc>
          <w:tcPr>
            <w:tcW w:w="2381" w:type="dxa"/>
          </w:tcPr>
          <w:p w14:paraId="126C1224" w14:textId="77777777" w:rsidR="00A54CE6" w:rsidRDefault="00000000">
            <w:pPr>
              <w:spacing w:after="20"/>
            </w:pPr>
            <w:r>
              <w:rPr>
                <w:sz w:val="16"/>
              </w:rPr>
              <w:t>Conclusiones de viabilidad conceptual.</w:t>
            </w:r>
          </w:p>
        </w:tc>
        <w:tc>
          <w:tcPr>
            <w:tcW w:w="3288" w:type="dxa"/>
          </w:tcPr>
          <w:p w14:paraId="5700AF4A" w14:textId="77777777" w:rsidR="00A54CE6" w:rsidRDefault="00000000">
            <w:pPr>
              <w:spacing w:after="20"/>
            </w:pPr>
            <w:r>
              <w:rPr>
                <w:sz w:val="16"/>
              </w:rPr>
              <w:t>Pasa a ser la sección 10 y se actualiza con los resultados reales (incluida la medida M3 incumplida).</w:t>
            </w:r>
          </w:p>
        </w:tc>
        <w:tc>
          <w:tcPr>
            <w:tcW w:w="2778" w:type="dxa"/>
          </w:tcPr>
          <w:p w14:paraId="50519D46" w14:textId="77777777" w:rsidR="00A54CE6" w:rsidRDefault="00000000">
            <w:pPr>
              <w:spacing w:after="20"/>
            </w:pPr>
            <w:r>
              <w:rPr>
                <w:sz w:val="16"/>
              </w:rPr>
              <w:t>Se inserta la sección 9 «Desarrollo del agente» antes de las conclusiones.</w:t>
            </w:r>
          </w:p>
        </w:tc>
      </w:tr>
      <w:tr w:rsidR="00A54CE6" w14:paraId="0C902A0F" w14:textId="77777777">
        <w:trPr>
          <w:jc w:val="center"/>
        </w:trPr>
        <w:tc>
          <w:tcPr>
            <w:tcW w:w="1474" w:type="dxa"/>
          </w:tcPr>
          <w:p w14:paraId="5BE69AD8" w14:textId="77777777" w:rsidR="00A54CE6" w:rsidRDefault="00000000">
            <w:pPr>
              <w:spacing w:after="20"/>
            </w:pPr>
            <w:r>
              <w:rPr>
                <w:sz w:val="16"/>
              </w:rPr>
              <w:t>Nueva sección 9</w:t>
            </w:r>
          </w:p>
        </w:tc>
        <w:tc>
          <w:tcPr>
            <w:tcW w:w="2381" w:type="dxa"/>
          </w:tcPr>
          <w:p w14:paraId="38CF2B5C" w14:textId="77777777" w:rsidR="00A54CE6" w:rsidRDefault="00000000">
            <w:pPr>
              <w:spacing w:after="20"/>
            </w:pPr>
            <w:r>
              <w:rPr>
                <w:sz w:val="16"/>
              </w:rPr>
              <w:t>No existía.</w:t>
            </w:r>
          </w:p>
        </w:tc>
        <w:tc>
          <w:tcPr>
            <w:tcW w:w="3288" w:type="dxa"/>
          </w:tcPr>
          <w:p w14:paraId="7EBF288F" w14:textId="77777777" w:rsidR="00A54CE6" w:rsidRDefault="00000000">
            <w:pPr>
              <w:spacing w:after="20"/>
            </w:pPr>
            <w:r>
              <w:rPr>
                <w:sz w:val="16"/>
              </w:rPr>
              <w:t>Arquitectura, tecnologías, entradas, salidas, diagramas de secuencia UML, diferencias, pruebas, limitaciones y enlaces.</w:t>
            </w:r>
          </w:p>
        </w:tc>
        <w:tc>
          <w:tcPr>
            <w:tcW w:w="2778" w:type="dxa"/>
          </w:tcPr>
          <w:p w14:paraId="0683E260" w14:textId="77777777" w:rsidR="00A54CE6" w:rsidRDefault="00000000">
            <w:pPr>
              <w:spacing w:after="20"/>
            </w:pPr>
            <w:r>
              <w:rPr>
                <w:sz w:val="16"/>
              </w:rPr>
              <w:t>Exigido por la Tarea 3.</w:t>
            </w:r>
          </w:p>
        </w:tc>
      </w:tr>
      <w:tr w:rsidR="00A54CE6" w14:paraId="57F8DC2F" w14:textId="77777777">
        <w:trPr>
          <w:jc w:val="center"/>
        </w:trPr>
        <w:tc>
          <w:tcPr>
            <w:tcW w:w="1474" w:type="dxa"/>
          </w:tcPr>
          <w:p w14:paraId="11AA493C" w14:textId="77777777" w:rsidR="00A54CE6" w:rsidRDefault="00000000">
            <w:pPr>
              <w:spacing w:after="20"/>
            </w:pPr>
            <w:r>
              <w:rPr>
                <w:sz w:val="16"/>
              </w:rPr>
              <w:t>Nueva sección 9.9</w:t>
            </w:r>
          </w:p>
        </w:tc>
        <w:tc>
          <w:tcPr>
            <w:tcW w:w="2381" w:type="dxa"/>
          </w:tcPr>
          <w:p w14:paraId="4CC836B9" w14:textId="77777777" w:rsidR="00A54CE6" w:rsidRDefault="00000000">
            <w:pPr>
              <w:spacing w:after="20"/>
            </w:pPr>
            <w:r>
              <w:rPr>
                <w:sz w:val="16"/>
              </w:rPr>
              <w:t>No existía.</w:t>
            </w:r>
          </w:p>
        </w:tc>
        <w:tc>
          <w:tcPr>
            <w:tcW w:w="3288" w:type="dxa"/>
          </w:tcPr>
          <w:p w14:paraId="37E82C54" w14:textId="77777777" w:rsidR="00A54CE6" w:rsidRDefault="00000000">
            <w:pPr>
              <w:spacing w:after="20"/>
            </w:pPr>
            <w:r>
              <w:rPr>
                <w:sz w:val="16"/>
              </w:rPr>
              <w:t>Plataforma desplegada: interfaz web en Streamlit Community Cloud que ejecuta el mismo código del agente, con casos de prueba sugeridos.</w:t>
            </w:r>
          </w:p>
        </w:tc>
        <w:tc>
          <w:tcPr>
            <w:tcW w:w="2778" w:type="dxa"/>
          </w:tcPr>
          <w:p w14:paraId="60F9532D" w14:textId="77777777" w:rsidR="00A54CE6" w:rsidRDefault="00000000">
            <w:pPr>
              <w:spacing w:after="20"/>
            </w:pPr>
            <w:r>
              <w:rPr>
                <w:sz w:val="16"/>
              </w:rPr>
              <w:t>Exigida por la Tarea 3 (plataforma de despliegue accesible por enlace público).</w:t>
            </w:r>
          </w:p>
        </w:tc>
      </w:tr>
      <w:tr w:rsidR="00A54CE6" w14:paraId="11FB2573" w14:textId="77777777">
        <w:trPr>
          <w:jc w:val="center"/>
        </w:trPr>
        <w:tc>
          <w:tcPr>
            <w:tcW w:w="1474" w:type="dxa"/>
          </w:tcPr>
          <w:p w14:paraId="0123D410" w14:textId="77777777" w:rsidR="00A54CE6" w:rsidRDefault="00000000">
            <w:pPr>
              <w:spacing w:after="20"/>
            </w:pPr>
            <w:r>
              <w:rPr>
                <w:sz w:val="16"/>
              </w:rPr>
              <w:t>Referencias</w:t>
            </w:r>
          </w:p>
        </w:tc>
        <w:tc>
          <w:tcPr>
            <w:tcW w:w="2381" w:type="dxa"/>
          </w:tcPr>
          <w:p w14:paraId="568B2D3F" w14:textId="77777777" w:rsidR="00A54CE6" w:rsidRDefault="00000000">
            <w:pPr>
              <w:spacing w:after="20"/>
            </w:pPr>
            <w:r>
              <w:rPr>
                <w:sz w:val="16"/>
              </w:rPr>
              <w:t>Russell y Norvig, IBM, BTS, PLOS ONE.</w:t>
            </w:r>
          </w:p>
        </w:tc>
        <w:tc>
          <w:tcPr>
            <w:tcW w:w="3288" w:type="dxa"/>
          </w:tcPr>
          <w:p w14:paraId="3453B603" w14:textId="77777777" w:rsidR="00A54CE6" w:rsidRDefault="00000000">
            <w:pPr>
              <w:spacing w:after="20"/>
            </w:pPr>
            <w:r>
              <w:rPr>
                <w:sz w:val="16"/>
              </w:rPr>
              <w:t>Se agregan scikit-learn (Pedregosa et al., 2011) y CUAD (Hendrycks et al., 2021, usado en la matriz).</w:t>
            </w:r>
          </w:p>
        </w:tc>
        <w:tc>
          <w:tcPr>
            <w:tcW w:w="2778" w:type="dxa"/>
          </w:tcPr>
          <w:p w14:paraId="0A7A5427" w14:textId="77777777" w:rsidR="00A54CE6" w:rsidRDefault="00000000">
            <w:pPr>
              <w:spacing w:after="20"/>
            </w:pPr>
            <w:r>
              <w:rPr>
                <w:sz w:val="16"/>
              </w:rPr>
              <w:t>Tecnología utilizada y fuente de la comparación.</w:t>
            </w:r>
          </w:p>
        </w:tc>
      </w:tr>
      <w:tr w:rsidR="00A54CE6" w14:paraId="35AAAA89" w14:textId="77777777">
        <w:trPr>
          <w:jc w:val="center"/>
        </w:trPr>
        <w:tc>
          <w:tcPr>
            <w:tcW w:w="1474" w:type="dxa"/>
          </w:tcPr>
          <w:p w14:paraId="6AD878FA" w14:textId="77777777" w:rsidR="00A54CE6" w:rsidRDefault="00000000">
            <w:pPr>
              <w:spacing w:after="20"/>
            </w:pPr>
            <w:r>
              <w:rPr>
                <w:sz w:val="16"/>
              </w:rPr>
              <w:t>Observaciones del docente</w:t>
            </w:r>
          </w:p>
        </w:tc>
        <w:tc>
          <w:tcPr>
            <w:tcW w:w="2381" w:type="dxa"/>
          </w:tcPr>
          <w:p w14:paraId="0DA6049C" w14:textId="77777777" w:rsidR="00A54CE6" w:rsidRDefault="00000000">
            <w:pPr>
              <w:spacing w:after="20"/>
            </w:pPr>
            <w:r>
              <w:rPr>
                <w:sz w:val="16"/>
              </w:rPr>
              <w:t>—</w:t>
            </w:r>
          </w:p>
        </w:tc>
        <w:tc>
          <w:tcPr>
            <w:tcW w:w="3288" w:type="dxa"/>
          </w:tcPr>
          <w:p w14:paraId="350B9CD4" w14:textId="50E29381" w:rsidR="00A54CE6" w:rsidRDefault="0022728A">
            <w:pPr>
              <w:spacing w:after="20"/>
            </w:pPr>
            <w:r>
              <w:rPr>
                <w:sz w:val="16"/>
              </w:rPr>
              <w:t xml:space="preserve">No se nos proporcionaron </w:t>
            </w:r>
            <w:proofErr w:type="spellStart"/>
            <w:r>
              <w:rPr>
                <w:sz w:val="16"/>
              </w:rPr>
              <w:t>observaciones</w:t>
            </w:r>
            <w:proofErr w:type="spellEnd"/>
            <w:r>
              <w:rPr>
                <w:sz w:val="16"/>
              </w:rPr>
              <w:t xml:space="preserve"> </w:t>
            </w:r>
          </w:p>
        </w:tc>
        <w:tc>
          <w:tcPr>
            <w:tcW w:w="2778" w:type="dxa"/>
          </w:tcPr>
          <w:p w14:paraId="198C47C9" w14:textId="2684B0EF" w:rsidR="00A54CE6" w:rsidRDefault="0022728A">
            <w:pPr>
              <w:spacing w:after="20"/>
            </w:pPr>
            <w:r>
              <w:rPr>
                <w:sz w:val="16"/>
              </w:rPr>
              <w:t xml:space="preserve">No se nos proporcionaron </w:t>
            </w:r>
            <w:proofErr w:type="spellStart"/>
            <w:r>
              <w:rPr>
                <w:sz w:val="16"/>
              </w:rPr>
              <w:t>observaciones</w:t>
            </w:r>
            <w:proofErr w:type="spellEnd"/>
            <w:r>
              <w:rPr>
                <w:sz w:val="16"/>
              </w:rPr>
              <w:t xml:space="preserve"> </w:t>
            </w:r>
          </w:p>
        </w:tc>
      </w:tr>
    </w:tbl>
    <w:p w14:paraId="6F5D0C4E" w14:textId="77777777" w:rsidR="00A54CE6" w:rsidRDefault="00A54CE6">
      <w:pPr>
        <w:spacing w:after="40"/>
      </w:pPr>
    </w:p>
    <w:p w14:paraId="5FADF190" w14:textId="77777777" w:rsidR="00A54CE6" w:rsidRDefault="00000000">
      <w:r>
        <w:br w:type="page"/>
      </w:r>
    </w:p>
    <w:p w14:paraId="2F190A70" w14:textId="77777777" w:rsidR="00A54CE6" w:rsidRDefault="00000000">
      <w:pPr>
        <w:pStyle w:val="Ttulo1"/>
      </w:pPr>
      <w:r>
        <w:lastRenderedPageBreak/>
        <w:t>Fase 1. Selección justificada del agente</w:t>
      </w:r>
    </w:p>
    <w:p w14:paraId="6EB23E74" w14:textId="77777777" w:rsidR="00A54CE6" w:rsidRDefault="00000000">
      <w:r>
        <w:t xml:space="preserve">Se comparan los dos agentes diseñados por la pareja: </w:t>
      </w:r>
      <w:r>
        <w:rPr>
          <w:b/>
        </w:rPr>
        <w:t>Agente A — ClauseCheck-Agent</w:t>
      </w:r>
      <w:r>
        <w:t xml:space="preserve"> (revisión automatizada de contratos, basado en modelo con aprendizaje) y </w:t>
      </w:r>
      <w:r>
        <w:rPr>
          <w:b/>
        </w:rPr>
        <w:t>Agente B — FlightPredict-Agent</w:t>
      </w:r>
      <w:r>
        <w:t xml:space="preserve"> (predicción de retrasos de vuelo, basado en utilidad con aprendizaje y modelo). Los criterios y los pesos se fijaron antes de puntuar.</w:t>
      </w:r>
    </w:p>
    <w:p w14:paraId="4712EB31" w14:textId="77777777" w:rsidR="00A54CE6" w:rsidRDefault="00000000">
      <w:pPr>
        <w:pStyle w:val="Ttulo3"/>
      </w:pPr>
      <w:r>
        <w:t>Criterios y pesos</w:t>
      </w:r>
    </w:p>
    <w:tbl>
      <w:tblPr>
        <w:tblStyle w:val="Tablaconcuadrcula"/>
        <w:tblW w:w="9921" w:type="dxa"/>
        <w:jc w:val="center"/>
        <w:tblLayout w:type="fixed"/>
        <w:tblLook w:val="04A0" w:firstRow="1" w:lastRow="0" w:firstColumn="1" w:lastColumn="0" w:noHBand="0" w:noVBand="1"/>
      </w:tblPr>
      <w:tblGrid>
        <w:gridCol w:w="2040"/>
        <w:gridCol w:w="794"/>
        <w:gridCol w:w="3118"/>
        <w:gridCol w:w="3969"/>
      </w:tblGrid>
      <w:tr w:rsidR="00A54CE6" w14:paraId="161C744A" w14:textId="77777777">
        <w:trPr>
          <w:tblHeader/>
          <w:jc w:val="center"/>
        </w:trPr>
        <w:tc>
          <w:tcPr>
            <w:tcW w:w="2041" w:type="dxa"/>
            <w:shd w:val="clear" w:color="auto" w:fill="D9E2F3"/>
          </w:tcPr>
          <w:p w14:paraId="3BD584CD" w14:textId="77777777" w:rsidR="00A54CE6" w:rsidRDefault="00000000">
            <w:pPr>
              <w:spacing w:after="20"/>
            </w:pPr>
            <w:r>
              <w:rPr>
                <w:b/>
                <w:sz w:val="16"/>
              </w:rPr>
              <w:t>Criterio</w:t>
            </w:r>
          </w:p>
        </w:tc>
        <w:tc>
          <w:tcPr>
            <w:tcW w:w="794" w:type="dxa"/>
            <w:shd w:val="clear" w:color="auto" w:fill="D9E2F3"/>
          </w:tcPr>
          <w:p w14:paraId="095489B0" w14:textId="77777777" w:rsidR="00A54CE6" w:rsidRDefault="00000000">
            <w:pPr>
              <w:spacing w:after="20"/>
            </w:pPr>
            <w:r>
              <w:rPr>
                <w:b/>
                <w:sz w:val="16"/>
              </w:rPr>
              <w:t>Peso</w:t>
            </w:r>
          </w:p>
        </w:tc>
        <w:tc>
          <w:tcPr>
            <w:tcW w:w="3118" w:type="dxa"/>
            <w:shd w:val="clear" w:color="auto" w:fill="D9E2F3"/>
          </w:tcPr>
          <w:p w14:paraId="0B32D6EB" w14:textId="77777777" w:rsidR="00A54CE6" w:rsidRDefault="00000000">
            <w:pPr>
              <w:spacing w:after="20"/>
            </w:pPr>
            <w:r>
              <w:rPr>
                <w:b/>
                <w:sz w:val="16"/>
              </w:rPr>
              <w:t>Cómo se mide</w:t>
            </w:r>
          </w:p>
        </w:tc>
        <w:tc>
          <w:tcPr>
            <w:tcW w:w="3969" w:type="dxa"/>
            <w:shd w:val="clear" w:color="auto" w:fill="D9E2F3"/>
          </w:tcPr>
          <w:p w14:paraId="386BAEC4" w14:textId="77777777" w:rsidR="00A54CE6" w:rsidRDefault="00000000">
            <w:pPr>
              <w:spacing w:after="20"/>
            </w:pPr>
            <w:r>
              <w:rPr>
                <w:b/>
                <w:sz w:val="16"/>
              </w:rPr>
              <w:t>Por qué ese peso</w:t>
            </w:r>
          </w:p>
        </w:tc>
      </w:tr>
      <w:tr w:rsidR="00A54CE6" w14:paraId="47AB21B7" w14:textId="77777777">
        <w:trPr>
          <w:jc w:val="center"/>
        </w:trPr>
        <w:tc>
          <w:tcPr>
            <w:tcW w:w="2041" w:type="dxa"/>
          </w:tcPr>
          <w:p w14:paraId="5CA6019D" w14:textId="77777777" w:rsidR="00A54CE6" w:rsidRDefault="00000000">
            <w:pPr>
              <w:spacing w:after="20"/>
            </w:pPr>
            <w:r>
              <w:rPr>
                <w:sz w:val="16"/>
              </w:rPr>
              <w:t>Viabilidad técnica</w:t>
            </w:r>
          </w:p>
        </w:tc>
        <w:tc>
          <w:tcPr>
            <w:tcW w:w="794" w:type="dxa"/>
          </w:tcPr>
          <w:p w14:paraId="6798CFDB" w14:textId="77777777" w:rsidR="00A54CE6" w:rsidRDefault="00000000">
            <w:pPr>
              <w:spacing w:after="20"/>
            </w:pPr>
            <w:r>
              <w:rPr>
                <w:sz w:val="16"/>
              </w:rPr>
              <w:t>25 %</w:t>
            </w:r>
          </w:p>
        </w:tc>
        <w:tc>
          <w:tcPr>
            <w:tcW w:w="3118" w:type="dxa"/>
          </w:tcPr>
          <w:p w14:paraId="6C6AED02" w14:textId="77777777" w:rsidR="00A54CE6" w:rsidRDefault="00000000">
            <w:pPr>
              <w:spacing w:after="20"/>
            </w:pPr>
            <w:r>
              <w:rPr>
                <w:sz w:val="16"/>
              </w:rPr>
              <w:t>Componentes IBM que el equipo sabe implementar / 7</w:t>
            </w:r>
          </w:p>
        </w:tc>
        <w:tc>
          <w:tcPr>
            <w:tcW w:w="3969" w:type="dxa"/>
          </w:tcPr>
          <w:p w14:paraId="5D134782" w14:textId="77777777" w:rsidR="00A54CE6" w:rsidRDefault="00000000">
            <w:pPr>
              <w:spacing w:after="20"/>
            </w:pPr>
            <w:r>
              <w:rPr>
                <w:sz w:val="16"/>
              </w:rPr>
              <w:t>Es lo que más condiciona si el agente llega a existir en el tiempo de la entrega.</w:t>
            </w:r>
          </w:p>
        </w:tc>
      </w:tr>
      <w:tr w:rsidR="00A54CE6" w14:paraId="37ACE0C3" w14:textId="77777777">
        <w:trPr>
          <w:jc w:val="center"/>
        </w:trPr>
        <w:tc>
          <w:tcPr>
            <w:tcW w:w="2041" w:type="dxa"/>
          </w:tcPr>
          <w:p w14:paraId="0B393B02" w14:textId="77777777" w:rsidR="00A54CE6" w:rsidRDefault="00000000">
            <w:pPr>
              <w:spacing w:after="20"/>
            </w:pPr>
            <w:r>
              <w:rPr>
                <w:sz w:val="16"/>
              </w:rPr>
              <w:t>Disponibilidad de datos o entorno</w:t>
            </w:r>
          </w:p>
        </w:tc>
        <w:tc>
          <w:tcPr>
            <w:tcW w:w="794" w:type="dxa"/>
          </w:tcPr>
          <w:p w14:paraId="2D9960D1" w14:textId="77777777" w:rsidR="00A54CE6" w:rsidRDefault="00000000">
            <w:pPr>
              <w:spacing w:after="20"/>
            </w:pPr>
            <w:r>
              <w:rPr>
                <w:sz w:val="16"/>
              </w:rPr>
              <w:t>20 %</w:t>
            </w:r>
          </w:p>
        </w:tc>
        <w:tc>
          <w:tcPr>
            <w:tcW w:w="3118" w:type="dxa"/>
          </w:tcPr>
          <w:p w14:paraId="70240864" w14:textId="77777777" w:rsidR="00A54CE6" w:rsidRDefault="00000000">
            <w:pPr>
              <w:spacing w:after="20"/>
            </w:pPr>
            <w:r>
              <w:rPr>
                <w:sz w:val="16"/>
              </w:rPr>
              <w:t>Fuente identificada, simulador o dataset concreto</w:t>
            </w:r>
          </w:p>
        </w:tc>
        <w:tc>
          <w:tcPr>
            <w:tcW w:w="3969" w:type="dxa"/>
          </w:tcPr>
          <w:p w14:paraId="3162D5B2" w14:textId="77777777" w:rsidR="00A54CE6" w:rsidRDefault="00000000">
            <w:pPr>
              <w:spacing w:after="20"/>
            </w:pPr>
            <w:r>
              <w:rPr>
                <w:sz w:val="16"/>
              </w:rPr>
              <w:t>Sin entorno y datos no hay percepciones que probar; es importante, pero ambos agentes pueden simular el suyo.</w:t>
            </w:r>
          </w:p>
        </w:tc>
      </w:tr>
      <w:tr w:rsidR="00A54CE6" w14:paraId="7771E7BD" w14:textId="77777777">
        <w:trPr>
          <w:jc w:val="center"/>
        </w:trPr>
        <w:tc>
          <w:tcPr>
            <w:tcW w:w="2041" w:type="dxa"/>
          </w:tcPr>
          <w:p w14:paraId="7E375D2C" w14:textId="77777777" w:rsidR="00A54CE6" w:rsidRDefault="00000000">
            <w:pPr>
              <w:spacing w:after="20"/>
            </w:pPr>
            <w:r>
              <w:rPr>
                <w:sz w:val="16"/>
              </w:rPr>
              <w:t>Medibilidad del desempeño</w:t>
            </w:r>
          </w:p>
        </w:tc>
        <w:tc>
          <w:tcPr>
            <w:tcW w:w="794" w:type="dxa"/>
          </w:tcPr>
          <w:p w14:paraId="2CFE5400" w14:textId="77777777" w:rsidR="00A54CE6" w:rsidRDefault="00000000">
            <w:pPr>
              <w:spacing w:after="20"/>
            </w:pPr>
            <w:r>
              <w:rPr>
                <w:sz w:val="16"/>
              </w:rPr>
              <w:t>20 %</w:t>
            </w:r>
          </w:p>
        </w:tc>
        <w:tc>
          <w:tcPr>
            <w:tcW w:w="3118" w:type="dxa"/>
          </w:tcPr>
          <w:p w14:paraId="33E956F2" w14:textId="77777777" w:rsidR="00A54CE6" w:rsidRDefault="00000000">
            <w:pPr>
              <w:spacing w:after="20"/>
            </w:pPr>
            <w:r>
              <w:rPr>
                <w:sz w:val="16"/>
              </w:rPr>
              <w:t>Medidas con fórmula, umbral y verdad terreno objetiva</w:t>
            </w:r>
          </w:p>
        </w:tc>
        <w:tc>
          <w:tcPr>
            <w:tcW w:w="3969" w:type="dxa"/>
          </w:tcPr>
          <w:p w14:paraId="19B95EAE" w14:textId="77777777" w:rsidR="00A54CE6" w:rsidRDefault="00000000">
            <w:pPr>
              <w:spacing w:after="20"/>
            </w:pPr>
            <w:r>
              <w:rPr>
                <w:sz w:val="16"/>
              </w:rPr>
              <w:t>La actividad se califica con pruebas contra las medidas; por eso pesa igual que los datos.</w:t>
            </w:r>
          </w:p>
        </w:tc>
      </w:tr>
      <w:tr w:rsidR="00A54CE6" w14:paraId="00E8141F" w14:textId="77777777">
        <w:trPr>
          <w:jc w:val="center"/>
        </w:trPr>
        <w:tc>
          <w:tcPr>
            <w:tcW w:w="2041" w:type="dxa"/>
          </w:tcPr>
          <w:p w14:paraId="67D43625" w14:textId="77777777" w:rsidR="00A54CE6" w:rsidRDefault="00000000">
            <w:pPr>
              <w:spacing w:after="20"/>
            </w:pPr>
            <w:r>
              <w:rPr>
                <w:sz w:val="16"/>
              </w:rPr>
              <w:t>Complejidad de IA</w:t>
            </w:r>
          </w:p>
        </w:tc>
        <w:tc>
          <w:tcPr>
            <w:tcW w:w="794" w:type="dxa"/>
          </w:tcPr>
          <w:p w14:paraId="532E0647" w14:textId="77777777" w:rsidR="00A54CE6" w:rsidRDefault="00000000">
            <w:pPr>
              <w:spacing w:after="20"/>
            </w:pPr>
            <w:r>
              <w:rPr>
                <w:sz w:val="16"/>
              </w:rPr>
              <w:t>15 %</w:t>
            </w:r>
          </w:p>
        </w:tc>
        <w:tc>
          <w:tcPr>
            <w:tcW w:w="3118" w:type="dxa"/>
          </w:tcPr>
          <w:p w14:paraId="27B3ADA8" w14:textId="77777777" w:rsidR="00A54CE6" w:rsidRDefault="00000000">
            <w:pPr>
              <w:spacing w:after="20"/>
            </w:pPr>
            <w:r>
              <w:rPr>
                <w:sz w:val="16"/>
              </w:rPr>
              <w:t>Tipo de agente según Russell y Norvig (reflejo simple → utilidad / aprendizaje)</w:t>
            </w:r>
          </w:p>
        </w:tc>
        <w:tc>
          <w:tcPr>
            <w:tcW w:w="3969" w:type="dxa"/>
          </w:tcPr>
          <w:p w14:paraId="3319D408" w14:textId="77777777" w:rsidR="00A54CE6" w:rsidRDefault="00000000">
            <w:pPr>
              <w:spacing w:after="20"/>
            </w:pPr>
            <w:r>
              <w:rPr>
                <w:sz w:val="16"/>
              </w:rPr>
              <w:t>Debe haber razonamiento real, pero la actividad no es un concurso de sofisticación.</w:t>
            </w:r>
          </w:p>
        </w:tc>
      </w:tr>
      <w:tr w:rsidR="00A54CE6" w14:paraId="236685B5" w14:textId="77777777">
        <w:trPr>
          <w:jc w:val="center"/>
        </w:trPr>
        <w:tc>
          <w:tcPr>
            <w:tcW w:w="2041" w:type="dxa"/>
          </w:tcPr>
          <w:p w14:paraId="62589B3D" w14:textId="77777777" w:rsidR="00A54CE6" w:rsidRDefault="00000000">
            <w:pPr>
              <w:spacing w:after="20"/>
            </w:pPr>
            <w:r>
              <w:rPr>
                <w:sz w:val="16"/>
              </w:rPr>
              <w:t>Costo y recursos</w:t>
            </w:r>
          </w:p>
        </w:tc>
        <w:tc>
          <w:tcPr>
            <w:tcW w:w="794" w:type="dxa"/>
          </w:tcPr>
          <w:p w14:paraId="7C4852EB" w14:textId="77777777" w:rsidR="00A54CE6" w:rsidRDefault="00000000">
            <w:pPr>
              <w:spacing w:after="20"/>
            </w:pPr>
            <w:r>
              <w:rPr>
                <w:sz w:val="16"/>
              </w:rPr>
              <w:t>10 %</w:t>
            </w:r>
          </w:p>
        </w:tc>
        <w:tc>
          <w:tcPr>
            <w:tcW w:w="3118" w:type="dxa"/>
          </w:tcPr>
          <w:p w14:paraId="7DA1EBEA" w14:textId="77777777" w:rsidR="00A54CE6" w:rsidRDefault="00000000">
            <w:pPr>
              <w:spacing w:after="20"/>
            </w:pPr>
            <w:r>
              <w:rPr>
                <w:sz w:val="16"/>
              </w:rPr>
              <w:t>Dinero, hardware, APIs pagas o cuotas</w:t>
            </w:r>
          </w:p>
        </w:tc>
        <w:tc>
          <w:tcPr>
            <w:tcW w:w="3969" w:type="dxa"/>
          </w:tcPr>
          <w:p w14:paraId="47E47B99" w14:textId="77777777" w:rsidR="00A54CE6" w:rsidRDefault="00000000">
            <w:pPr>
              <w:spacing w:after="20"/>
            </w:pPr>
            <w:r>
              <w:rPr>
                <w:sz w:val="16"/>
              </w:rPr>
              <w:t>Importa al ser trabajo estudiantil sin presupuesto, pero no debe decidir por sí solo.</w:t>
            </w:r>
          </w:p>
        </w:tc>
      </w:tr>
      <w:tr w:rsidR="00A54CE6" w14:paraId="7D1437E6" w14:textId="77777777">
        <w:trPr>
          <w:jc w:val="center"/>
        </w:trPr>
        <w:tc>
          <w:tcPr>
            <w:tcW w:w="2041" w:type="dxa"/>
          </w:tcPr>
          <w:p w14:paraId="2F244486" w14:textId="77777777" w:rsidR="00A54CE6" w:rsidRDefault="00000000">
            <w:pPr>
              <w:spacing w:after="20"/>
            </w:pPr>
            <w:r>
              <w:rPr>
                <w:sz w:val="16"/>
              </w:rPr>
              <w:t>Valor del problema</w:t>
            </w:r>
          </w:p>
        </w:tc>
        <w:tc>
          <w:tcPr>
            <w:tcW w:w="794" w:type="dxa"/>
          </w:tcPr>
          <w:p w14:paraId="1D65A55E" w14:textId="77777777" w:rsidR="00A54CE6" w:rsidRDefault="00000000">
            <w:pPr>
              <w:spacing w:after="20"/>
            </w:pPr>
            <w:r>
              <w:rPr>
                <w:sz w:val="16"/>
              </w:rPr>
              <w:t>10 %</w:t>
            </w:r>
          </w:p>
        </w:tc>
        <w:tc>
          <w:tcPr>
            <w:tcW w:w="3118" w:type="dxa"/>
          </w:tcPr>
          <w:p w14:paraId="5F85D512" w14:textId="77777777" w:rsidR="00A54CE6" w:rsidRDefault="00000000">
            <w:pPr>
              <w:spacing w:after="20"/>
            </w:pPr>
            <w:r>
              <w:rPr>
                <w:sz w:val="16"/>
              </w:rPr>
              <w:t>Usuario y beneficio concretos</w:t>
            </w:r>
          </w:p>
        </w:tc>
        <w:tc>
          <w:tcPr>
            <w:tcW w:w="3969" w:type="dxa"/>
          </w:tcPr>
          <w:p w14:paraId="2C4C1025" w14:textId="77777777" w:rsidR="00A54CE6" w:rsidRDefault="00000000">
            <w:pPr>
              <w:spacing w:after="20"/>
            </w:pPr>
            <w:r>
              <w:rPr>
                <w:sz w:val="16"/>
              </w:rPr>
              <w:t>Aporta sentido al proyecto, pero ambos problemas tienen usuario claro.</w:t>
            </w:r>
          </w:p>
        </w:tc>
      </w:tr>
      <w:tr w:rsidR="00A54CE6" w14:paraId="68699E96" w14:textId="77777777">
        <w:trPr>
          <w:jc w:val="center"/>
        </w:trPr>
        <w:tc>
          <w:tcPr>
            <w:tcW w:w="2041" w:type="dxa"/>
          </w:tcPr>
          <w:p w14:paraId="0BB1784E" w14:textId="77777777" w:rsidR="00A54CE6" w:rsidRDefault="00000000">
            <w:pPr>
              <w:spacing w:after="20"/>
            </w:pPr>
            <w:r>
              <w:rPr>
                <w:b/>
                <w:sz w:val="16"/>
              </w:rPr>
              <w:t>Total</w:t>
            </w:r>
          </w:p>
        </w:tc>
        <w:tc>
          <w:tcPr>
            <w:tcW w:w="794" w:type="dxa"/>
          </w:tcPr>
          <w:p w14:paraId="326104A8" w14:textId="77777777" w:rsidR="00A54CE6" w:rsidRDefault="00000000">
            <w:pPr>
              <w:spacing w:after="20"/>
            </w:pPr>
            <w:r>
              <w:rPr>
                <w:b/>
                <w:sz w:val="16"/>
              </w:rPr>
              <w:t>100 %</w:t>
            </w:r>
          </w:p>
        </w:tc>
        <w:tc>
          <w:tcPr>
            <w:tcW w:w="3118" w:type="dxa"/>
          </w:tcPr>
          <w:p w14:paraId="4EFC5CF9" w14:textId="77777777" w:rsidR="00A54CE6" w:rsidRDefault="00A54CE6">
            <w:pPr>
              <w:spacing w:after="20"/>
            </w:pPr>
          </w:p>
        </w:tc>
        <w:tc>
          <w:tcPr>
            <w:tcW w:w="3969" w:type="dxa"/>
          </w:tcPr>
          <w:p w14:paraId="4287A249" w14:textId="77777777" w:rsidR="00A54CE6" w:rsidRDefault="00A54CE6">
            <w:pPr>
              <w:spacing w:after="20"/>
            </w:pPr>
          </w:p>
        </w:tc>
      </w:tr>
    </w:tbl>
    <w:p w14:paraId="36F5D90D" w14:textId="77777777" w:rsidR="00A54CE6" w:rsidRDefault="00A54CE6">
      <w:pPr>
        <w:spacing w:after="40"/>
      </w:pPr>
    </w:p>
    <w:p w14:paraId="1094AB88" w14:textId="77777777" w:rsidR="00A54CE6" w:rsidRDefault="00000000">
      <w:pPr>
        <w:pStyle w:val="Ttulo3"/>
      </w:pPr>
      <w:r>
        <w:t>Matriz de decisión ponderada</w:t>
      </w:r>
    </w:p>
    <w:tbl>
      <w:tblPr>
        <w:tblStyle w:val="Tablaconcuadrcula"/>
        <w:tblW w:w="9354" w:type="dxa"/>
        <w:jc w:val="center"/>
        <w:tblLayout w:type="fixed"/>
        <w:tblLook w:val="04A0" w:firstRow="1" w:lastRow="0" w:firstColumn="1" w:lastColumn="0" w:noHBand="0" w:noVBand="1"/>
      </w:tblPr>
      <w:tblGrid>
        <w:gridCol w:w="1475"/>
        <w:gridCol w:w="680"/>
        <w:gridCol w:w="510"/>
        <w:gridCol w:w="2948"/>
        <w:gridCol w:w="510"/>
        <w:gridCol w:w="3231"/>
      </w:tblGrid>
      <w:tr w:rsidR="00A54CE6" w14:paraId="6B21B4FD" w14:textId="77777777">
        <w:trPr>
          <w:tblHeader/>
          <w:jc w:val="center"/>
        </w:trPr>
        <w:tc>
          <w:tcPr>
            <w:tcW w:w="1474" w:type="dxa"/>
            <w:shd w:val="clear" w:color="auto" w:fill="D9E2F3"/>
          </w:tcPr>
          <w:p w14:paraId="328531C9" w14:textId="77777777" w:rsidR="00A54CE6" w:rsidRDefault="00000000">
            <w:pPr>
              <w:spacing w:after="20"/>
            </w:pPr>
            <w:r>
              <w:rPr>
                <w:b/>
                <w:sz w:val="15"/>
              </w:rPr>
              <w:t>Criterio</w:t>
            </w:r>
          </w:p>
        </w:tc>
        <w:tc>
          <w:tcPr>
            <w:tcW w:w="680" w:type="dxa"/>
            <w:shd w:val="clear" w:color="auto" w:fill="D9E2F3"/>
          </w:tcPr>
          <w:p w14:paraId="3AD3BA65" w14:textId="77777777" w:rsidR="00A54CE6" w:rsidRDefault="00000000">
            <w:pPr>
              <w:spacing w:after="20"/>
            </w:pPr>
            <w:r>
              <w:rPr>
                <w:b/>
                <w:sz w:val="15"/>
              </w:rPr>
              <w:t>Peso (w)</w:t>
            </w:r>
          </w:p>
        </w:tc>
        <w:tc>
          <w:tcPr>
            <w:tcW w:w="510" w:type="dxa"/>
            <w:shd w:val="clear" w:color="auto" w:fill="D9E2F3"/>
          </w:tcPr>
          <w:p w14:paraId="67A28E61" w14:textId="77777777" w:rsidR="00A54CE6" w:rsidRDefault="00000000">
            <w:pPr>
              <w:spacing w:after="20"/>
            </w:pPr>
            <w:r>
              <w:rPr>
                <w:b/>
                <w:sz w:val="15"/>
              </w:rPr>
              <w:t>A: pts</w:t>
            </w:r>
          </w:p>
        </w:tc>
        <w:tc>
          <w:tcPr>
            <w:tcW w:w="2948" w:type="dxa"/>
            <w:shd w:val="clear" w:color="auto" w:fill="D9E2F3"/>
          </w:tcPr>
          <w:p w14:paraId="623D0956" w14:textId="77777777" w:rsidR="00A54CE6" w:rsidRDefault="00000000">
            <w:pPr>
              <w:spacing w:after="20"/>
            </w:pPr>
            <w:r>
              <w:rPr>
                <w:b/>
                <w:sz w:val="15"/>
              </w:rPr>
              <w:t>A: evidencia (ClauseCheck)</w:t>
            </w:r>
          </w:p>
        </w:tc>
        <w:tc>
          <w:tcPr>
            <w:tcW w:w="510" w:type="dxa"/>
            <w:shd w:val="clear" w:color="auto" w:fill="D9E2F3"/>
          </w:tcPr>
          <w:p w14:paraId="5A9C09DF" w14:textId="77777777" w:rsidR="00A54CE6" w:rsidRDefault="00000000">
            <w:pPr>
              <w:spacing w:after="20"/>
            </w:pPr>
            <w:r>
              <w:rPr>
                <w:b/>
                <w:sz w:val="15"/>
              </w:rPr>
              <w:t>B: pts</w:t>
            </w:r>
          </w:p>
        </w:tc>
        <w:tc>
          <w:tcPr>
            <w:tcW w:w="3231" w:type="dxa"/>
            <w:shd w:val="clear" w:color="auto" w:fill="D9E2F3"/>
          </w:tcPr>
          <w:p w14:paraId="2F33A3DA" w14:textId="77777777" w:rsidR="00A54CE6" w:rsidRDefault="00000000">
            <w:pPr>
              <w:spacing w:after="20"/>
            </w:pPr>
            <w:r>
              <w:rPr>
                <w:b/>
                <w:sz w:val="15"/>
              </w:rPr>
              <w:t>B: evidencia (FlightPredict)</w:t>
            </w:r>
          </w:p>
        </w:tc>
      </w:tr>
      <w:tr w:rsidR="00A54CE6" w14:paraId="60C04C43" w14:textId="77777777">
        <w:trPr>
          <w:jc w:val="center"/>
        </w:trPr>
        <w:tc>
          <w:tcPr>
            <w:tcW w:w="1474" w:type="dxa"/>
          </w:tcPr>
          <w:p w14:paraId="0729431A" w14:textId="77777777" w:rsidR="00A54CE6" w:rsidRDefault="00000000">
            <w:pPr>
              <w:spacing w:after="20"/>
            </w:pPr>
            <w:r>
              <w:rPr>
                <w:sz w:val="15"/>
              </w:rPr>
              <w:t>Viabilidad técnica</w:t>
            </w:r>
          </w:p>
        </w:tc>
        <w:tc>
          <w:tcPr>
            <w:tcW w:w="680" w:type="dxa"/>
          </w:tcPr>
          <w:p w14:paraId="54FFF338" w14:textId="77777777" w:rsidR="00A54CE6" w:rsidRDefault="00000000">
            <w:pPr>
              <w:spacing w:after="20"/>
            </w:pPr>
            <w:r>
              <w:rPr>
                <w:sz w:val="15"/>
              </w:rPr>
              <w:t>25 %</w:t>
            </w:r>
          </w:p>
        </w:tc>
        <w:tc>
          <w:tcPr>
            <w:tcW w:w="510" w:type="dxa"/>
          </w:tcPr>
          <w:p w14:paraId="7A227CB6" w14:textId="77777777" w:rsidR="00A54CE6" w:rsidRDefault="00000000">
            <w:pPr>
              <w:spacing w:after="20"/>
            </w:pPr>
            <w:r>
              <w:rPr>
                <w:sz w:val="15"/>
              </w:rPr>
              <w:t>3</w:t>
            </w:r>
          </w:p>
        </w:tc>
        <w:tc>
          <w:tcPr>
            <w:tcW w:w="2948" w:type="dxa"/>
          </w:tcPr>
          <w:p w14:paraId="18175C5D" w14:textId="77777777" w:rsidR="00A54CE6" w:rsidRDefault="00000000">
            <w:pPr>
              <w:spacing w:after="20"/>
            </w:pPr>
            <w:r>
              <w:rPr>
                <w:sz w:val="15"/>
              </w:rPr>
              <w:t>El pipeline (extraer texto, segmentar cláusulas, clasificar con un modelo de lenguaje, registrar correcciones del abogado) es construible, pero exige PDF/OCR, un modelo de lenguaje y anotaciones; se estiman 5 de 7 componentes implementables sin infraestructura jurídica real (71 %).</w:t>
            </w:r>
          </w:p>
        </w:tc>
        <w:tc>
          <w:tcPr>
            <w:tcW w:w="510" w:type="dxa"/>
          </w:tcPr>
          <w:p w14:paraId="533F1435" w14:textId="77777777" w:rsidR="00A54CE6" w:rsidRDefault="00000000">
            <w:pPr>
              <w:spacing w:after="20"/>
            </w:pPr>
            <w:r>
              <w:rPr>
                <w:sz w:val="15"/>
              </w:rPr>
              <w:t>4</w:t>
            </w:r>
          </w:p>
        </w:tc>
        <w:tc>
          <w:tcPr>
            <w:tcW w:w="3231" w:type="dxa"/>
          </w:tcPr>
          <w:p w14:paraId="35F7067A" w14:textId="77777777" w:rsidR="00A54CE6" w:rsidRDefault="00000000">
            <w:pPr>
              <w:spacing w:after="20"/>
            </w:pPr>
            <w:r>
              <w:rPr>
                <w:sz w:val="15"/>
              </w:rPr>
              <w:t>Todo el flujo se resuelve con Python y scikit-learn en CPU; se estiman 6 de 7 componentes implementables (86 %); solo la integración con el sistema real de la aerolínea se simula.</w:t>
            </w:r>
          </w:p>
        </w:tc>
      </w:tr>
      <w:tr w:rsidR="00A54CE6" w14:paraId="08C447C5" w14:textId="77777777">
        <w:trPr>
          <w:jc w:val="center"/>
        </w:trPr>
        <w:tc>
          <w:tcPr>
            <w:tcW w:w="1474" w:type="dxa"/>
          </w:tcPr>
          <w:p w14:paraId="4C3A8D4A" w14:textId="77777777" w:rsidR="00A54CE6" w:rsidRDefault="00000000">
            <w:pPr>
              <w:spacing w:after="20"/>
            </w:pPr>
            <w:r>
              <w:rPr>
                <w:sz w:val="15"/>
              </w:rPr>
              <w:t>Disponibilidad de datos o entorno</w:t>
            </w:r>
          </w:p>
        </w:tc>
        <w:tc>
          <w:tcPr>
            <w:tcW w:w="680" w:type="dxa"/>
          </w:tcPr>
          <w:p w14:paraId="7D4B3FBF" w14:textId="77777777" w:rsidR="00A54CE6" w:rsidRDefault="00000000">
            <w:pPr>
              <w:spacing w:after="20"/>
            </w:pPr>
            <w:r>
              <w:rPr>
                <w:sz w:val="15"/>
              </w:rPr>
              <w:t>20 %</w:t>
            </w:r>
          </w:p>
        </w:tc>
        <w:tc>
          <w:tcPr>
            <w:tcW w:w="510" w:type="dxa"/>
          </w:tcPr>
          <w:p w14:paraId="4AD989DB" w14:textId="77777777" w:rsidR="00A54CE6" w:rsidRDefault="00000000">
            <w:pPr>
              <w:spacing w:after="20"/>
            </w:pPr>
            <w:r>
              <w:rPr>
                <w:sz w:val="15"/>
              </w:rPr>
              <w:t>4</w:t>
            </w:r>
          </w:p>
        </w:tc>
        <w:tc>
          <w:tcPr>
            <w:tcW w:w="2948" w:type="dxa"/>
          </w:tcPr>
          <w:p w14:paraId="168A7FFC" w14:textId="77777777" w:rsidR="00A54CE6" w:rsidRDefault="00000000">
            <w:pPr>
              <w:spacing w:after="20"/>
            </w:pPr>
            <w:r>
              <w:rPr>
                <w:sz w:val="15"/>
              </w:rPr>
              <w:t>CUAD (conjunto público con contratos anotados por abogados) permite validar; el gestor documental se simula con archivos y la retroalimentación del abogado con las etiquetas del conjunto.</w:t>
            </w:r>
          </w:p>
        </w:tc>
        <w:tc>
          <w:tcPr>
            <w:tcW w:w="510" w:type="dxa"/>
          </w:tcPr>
          <w:p w14:paraId="5A5CAFD3" w14:textId="77777777" w:rsidR="00A54CE6" w:rsidRDefault="00000000">
            <w:pPr>
              <w:spacing w:after="20"/>
            </w:pPr>
            <w:r>
              <w:rPr>
                <w:sz w:val="15"/>
              </w:rPr>
              <w:t>4</w:t>
            </w:r>
          </w:p>
        </w:tc>
        <w:tc>
          <w:tcPr>
            <w:tcW w:w="3231" w:type="dxa"/>
          </w:tcPr>
          <w:p w14:paraId="30D22438" w14:textId="77777777" w:rsidR="00A54CE6" w:rsidRDefault="00000000">
            <w:pPr>
              <w:spacing w:after="20"/>
            </w:pPr>
            <w:r>
              <w:rPr>
                <w:sz w:val="15"/>
              </w:rPr>
              <w:t>El entorno se simula por completo (clima, rotaciones, retrasos en cadena) y el historial BTS es público; unirlo con clima histórico exigiría otra fuente.</w:t>
            </w:r>
          </w:p>
        </w:tc>
      </w:tr>
      <w:tr w:rsidR="00A54CE6" w14:paraId="11A916A3" w14:textId="77777777">
        <w:trPr>
          <w:jc w:val="center"/>
        </w:trPr>
        <w:tc>
          <w:tcPr>
            <w:tcW w:w="1474" w:type="dxa"/>
          </w:tcPr>
          <w:p w14:paraId="6D0218B8" w14:textId="77777777" w:rsidR="00A54CE6" w:rsidRDefault="00000000">
            <w:pPr>
              <w:spacing w:after="20"/>
            </w:pPr>
            <w:r>
              <w:rPr>
                <w:sz w:val="15"/>
              </w:rPr>
              <w:t>Medibilidad del desempeño</w:t>
            </w:r>
          </w:p>
        </w:tc>
        <w:tc>
          <w:tcPr>
            <w:tcW w:w="680" w:type="dxa"/>
          </w:tcPr>
          <w:p w14:paraId="047B47FA" w14:textId="77777777" w:rsidR="00A54CE6" w:rsidRDefault="00000000">
            <w:pPr>
              <w:spacing w:after="20"/>
            </w:pPr>
            <w:r>
              <w:rPr>
                <w:sz w:val="15"/>
              </w:rPr>
              <w:t>20 %</w:t>
            </w:r>
          </w:p>
        </w:tc>
        <w:tc>
          <w:tcPr>
            <w:tcW w:w="510" w:type="dxa"/>
          </w:tcPr>
          <w:p w14:paraId="0885027D" w14:textId="77777777" w:rsidR="00A54CE6" w:rsidRDefault="00000000">
            <w:pPr>
              <w:spacing w:after="20"/>
            </w:pPr>
            <w:r>
              <w:rPr>
                <w:sz w:val="15"/>
              </w:rPr>
              <w:t>3</w:t>
            </w:r>
          </w:p>
        </w:tc>
        <w:tc>
          <w:tcPr>
            <w:tcW w:w="2948" w:type="dxa"/>
          </w:tcPr>
          <w:p w14:paraId="71BD1F84" w14:textId="77777777" w:rsidR="00A54CE6" w:rsidRDefault="00000000">
            <w:pPr>
              <w:spacing w:after="20"/>
            </w:pPr>
            <w:r>
              <w:rPr>
                <w:sz w:val="15"/>
              </w:rPr>
              <w:t>Una medida con fórmula y umbral (exactitud ≥ 80 % en 50 contratos), pero la verdad terreno depende de un abogado y «exactitud» es ambigua (por cláusula, categoría o fragmento).</w:t>
            </w:r>
          </w:p>
        </w:tc>
        <w:tc>
          <w:tcPr>
            <w:tcW w:w="510" w:type="dxa"/>
          </w:tcPr>
          <w:p w14:paraId="7F6F0E4D" w14:textId="77777777" w:rsidR="00A54CE6" w:rsidRDefault="00000000">
            <w:pPr>
              <w:spacing w:after="20"/>
            </w:pPr>
            <w:r>
              <w:rPr>
                <w:sz w:val="15"/>
              </w:rPr>
              <w:t>4</w:t>
            </w:r>
          </w:p>
        </w:tc>
        <w:tc>
          <w:tcPr>
            <w:tcW w:w="3231" w:type="dxa"/>
          </w:tcPr>
          <w:p w14:paraId="628489D8" w14:textId="77777777" w:rsidR="00A54CE6" w:rsidRDefault="00000000">
            <w:pPr>
              <w:spacing w:after="20"/>
            </w:pPr>
            <w:r>
              <w:rPr>
                <w:sz w:val="15"/>
              </w:rPr>
              <w:t>La verdad terreno es objetiva y automática (el vuelo salió o no ≥ 15 min tarde); medida con fórmula y umbral. Debilidad: la exactitud sola es engañosa con ≈ 20 % de retrasos.</w:t>
            </w:r>
          </w:p>
        </w:tc>
      </w:tr>
      <w:tr w:rsidR="00A54CE6" w14:paraId="5C2ABCE6" w14:textId="77777777">
        <w:trPr>
          <w:jc w:val="center"/>
        </w:trPr>
        <w:tc>
          <w:tcPr>
            <w:tcW w:w="1474" w:type="dxa"/>
          </w:tcPr>
          <w:p w14:paraId="1ED625A9" w14:textId="77777777" w:rsidR="00A54CE6" w:rsidRDefault="00000000">
            <w:pPr>
              <w:spacing w:after="20"/>
            </w:pPr>
            <w:r>
              <w:rPr>
                <w:sz w:val="15"/>
              </w:rPr>
              <w:t>Complejidad de IA</w:t>
            </w:r>
          </w:p>
        </w:tc>
        <w:tc>
          <w:tcPr>
            <w:tcW w:w="680" w:type="dxa"/>
          </w:tcPr>
          <w:p w14:paraId="186F91F3" w14:textId="77777777" w:rsidR="00A54CE6" w:rsidRDefault="00000000">
            <w:pPr>
              <w:spacing w:after="20"/>
            </w:pPr>
            <w:r>
              <w:rPr>
                <w:sz w:val="15"/>
              </w:rPr>
              <w:t>15 %</w:t>
            </w:r>
          </w:p>
        </w:tc>
        <w:tc>
          <w:tcPr>
            <w:tcW w:w="510" w:type="dxa"/>
          </w:tcPr>
          <w:p w14:paraId="0B3ECAAF" w14:textId="77777777" w:rsidR="00A54CE6" w:rsidRDefault="00000000">
            <w:pPr>
              <w:spacing w:after="20"/>
            </w:pPr>
            <w:r>
              <w:rPr>
                <w:sz w:val="15"/>
              </w:rPr>
              <w:t>4</w:t>
            </w:r>
          </w:p>
        </w:tc>
        <w:tc>
          <w:tcPr>
            <w:tcW w:w="2948" w:type="dxa"/>
          </w:tcPr>
          <w:p w14:paraId="02F23FEB" w14:textId="77777777" w:rsidR="00A54CE6" w:rsidRDefault="00000000">
            <w:pPr>
              <w:spacing w:after="20"/>
            </w:pPr>
            <w:r>
              <w:rPr>
                <w:sz w:val="15"/>
              </w:rPr>
              <w:t>Agente basado en modelo con componente de aprendizaje: comprensión semántica de texto y ajuste con correcciones.</w:t>
            </w:r>
          </w:p>
        </w:tc>
        <w:tc>
          <w:tcPr>
            <w:tcW w:w="510" w:type="dxa"/>
          </w:tcPr>
          <w:p w14:paraId="228AD185" w14:textId="77777777" w:rsidR="00A54CE6" w:rsidRDefault="00000000">
            <w:pPr>
              <w:spacing w:after="20"/>
            </w:pPr>
            <w:r>
              <w:rPr>
                <w:sz w:val="15"/>
              </w:rPr>
              <w:t>5</w:t>
            </w:r>
          </w:p>
        </w:tc>
        <w:tc>
          <w:tcPr>
            <w:tcW w:w="3231" w:type="dxa"/>
          </w:tcPr>
          <w:p w14:paraId="4294A92B" w14:textId="77777777" w:rsidR="00A54CE6" w:rsidRDefault="00000000">
            <w:pPr>
              <w:spacing w:after="20"/>
            </w:pPr>
            <w:r>
              <w:rPr>
                <w:sz w:val="15"/>
              </w:rPr>
              <w:t>Basado en utilidad con aprendizaje y modelo: estima probabilidad y duración, compara utilidades y mantiene estado de la aeronave (nivel superior en la escala de Russell y Norvig).</w:t>
            </w:r>
          </w:p>
        </w:tc>
      </w:tr>
      <w:tr w:rsidR="00A54CE6" w14:paraId="69B009B0" w14:textId="77777777">
        <w:trPr>
          <w:jc w:val="center"/>
        </w:trPr>
        <w:tc>
          <w:tcPr>
            <w:tcW w:w="1474" w:type="dxa"/>
          </w:tcPr>
          <w:p w14:paraId="6E9D9B12" w14:textId="77777777" w:rsidR="00A54CE6" w:rsidRDefault="00000000">
            <w:pPr>
              <w:spacing w:after="20"/>
            </w:pPr>
            <w:r>
              <w:rPr>
                <w:sz w:val="15"/>
              </w:rPr>
              <w:t>Costo y recursos</w:t>
            </w:r>
          </w:p>
        </w:tc>
        <w:tc>
          <w:tcPr>
            <w:tcW w:w="680" w:type="dxa"/>
          </w:tcPr>
          <w:p w14:paraId="2F52E160" w14:textId="77777777" w:rsidR="00A54CE6" w:rsidRDefault="00000000">
            <w:pPr>
              <w:spacing w:after="20"/>
            </w:pPr>
            <w:r>
              <w:rPr>
                <w:sz w:val="15"/>
              </w:rPr>
              <w:t>10 %</w:t>
            </w:r>
          </w:p>
        </w:tc>
        <w:tc>
          <w:tcPr>
            <w:tcW w:w="510" w:type="dxa"/>
          </w:tcPr>
          <w:p w14:paraId="199CDFA4" w14:textId="77777777" w:rsidR="00A54CE6" w:rsidRDefault="00000000">
            <w:pPr>
              <w:spacing w:after="20"/>
            </w:pPr>
            <w:r>
              <w:rPr>
                <w:sz w:val="15"/>
              </w:rPr>
              <w:t>2</w:t>
            </w:r>
          </w:p>
        </w:tc>
        <w:tc>
          <w:tcPr>
            <w:tcW w:w="2948" w:type="dxa"/>
          </w:tcPr>
          <w:p w14:paraId="323C6029" w14:textId="77777777" w:rsidR="00A54CE6" w:rsidRDefault="00000000">
            <w:pPr>
              <w:spacing w:after="20"/>
            </w:pPr>
            <w:r>
              <w:rPr>
                <w:sz w:val="15"/>
              </w:rPr>
              <w:t>Requiere API de un modelo de lenguaje de pago (varias pasadas sobre 50 contratos largos) o GPU para ajuste fino, y OCR para escaneados.</w:t>
            </w:r>
          </w:p>
        </w:tc>
        <w:tc>
          <w:tcPr>
            <w:tcW w:w="510" w:type="dxa"/>
          </w:tcPr>
          <w:p w14:paraId="5141C69B" w14:textId="77777777" w:rsidR="00A54CE6" w:rsidRDefault="00000000">
            <w:pPr>
              <w:spacing w:after="20"/>
            </w:pPr>
            <w:r>
              <w:rPr>
                <w:sz w:val="15"/>
              </w:rPr>
              <w:t>5</w:t>
            </w:r>
          </w:p>
        </w:tc>
        <w:tc>
          <w:tcPr>
            <w:tcW w:w="3231" w:type="dxa"/>
          </w:tcPr>
          <w:p w14:paraId="636D0D9C" w14:textId="77777777" w:rsidR="00A54CE6" w:rsidRDefault="00000000">
            <w:pPr>
              <w:spacing w:after="20"/>
            </w:pPr>
            <w:r>
              <w:rPr>
                <w:sz w:val="15"/>
              </w:rPr>
              <w:t>Costo de 0 COP: datos simulados o públicos, scikit-learn en CPU, sin APIs de pago.</w:t>
            </w:r>
          </w:p>
        </w:tc>
      </w:tr>
      <w:tr w:rsidR="00A54CE6" w14:paraId="58248564" w14:textId="77777777">
        <w:trPr>
          <w:jc w:val="center"/>
        </w:trPr>
        <w:tc>
          <w:tcPr>
            <w:tcW w:w="1474" w:type="dxa"/>
          </w:tcPr>
          <w:p w14:paraId="217093FC" w14:textId="77777777" w:rsidR="00A54CE6" w:rsidRDefault="00000000">
            <w:pPr>
              <w:spacing w:after="20"/>
            </w:pPr>
            <w:r>
              <w:rPr>
                <w:sz w:val="15"/>
              </w:rPr>
              <w:t>Valor del problema</w:t>
            </w:r>
          </w:p>
        </w:tc>
        <w:tc>
          <w:tcPr>
            <w:tcW w:w="680" w:type="dxa"/>
          </w:tcPr>
          <w:p w14:paraId="76E9E55D" w14:textId="77777777" w:rsidR="00A54CE6" w:rsidRDefault="00000000">
            <w:pPr>
              <w:spacing w:after="20"/>
            </w:pPr>
            <w:r>
              <w:rPr>
                <w:sz w:val="15"/>
              </w:rPr>
              <w:t>10 %</w:t>
            </w:r>
          </w:p>
        </w:tc>
        <w:tc>
          <w:tcPr>
            <w:tcW w:w="510" w:type="dxa"/>
          </w:tcPr>
          <w:p w14:paraId="0611112E" w14:textId="77777777" w:rsidR="00A54CE6" w:rsidRDefault="00000000">
            <w:pPr>
              <w:spacing w:after="20"/>
            </w:pPr>
            <w:r>
              <w:rPr>
                <w:sz w:val="15"/>
              </w:rPr>
              <w:t>4</w:t>
            </w:r>
          </w:p>
        </w:tc>
        <w:tc>
          <w:tcPr>
            <w:tcW w:w="2948" w:type="dxa"/>
          </w:tcPr>
          <w:p w14:paraId="57CCD6DE" w14:textId="77777777" w:rsidR="00A54CE6" w:rsidRDefault="00000000">
            <w:pPr>
              <w:spacing w:after="20"/>
            </w:pPr>
            <w:r>
              <w:rPr>
                <w:sz w:val="15"/>
              </w:rPr>
              <w:t>Áreas jurídicas: reduce la lectura previa de cada contrato; no sustituye el criterio del abogado.</w:t>
            </w:r>
          </w:p>
        </w:tc>
        <w:tc>
          <w:tcPr>
            <w:tcW w:w="510" w:type="dxa"/>
          </w:tcPr>
          <w:p w14:paraId="685BF596" w14:textId="77777777" w:rsidR="00A54CE6" w:rsidRDefault="00000000">
            <w:pPr>
              <w:spacing w:after="20"/>
            </w:pPr>
            <w:r>
              <w:rPr>
                <w:sz w:val="15"/>
              </w:rPr>
              <w:t>4</w:t>
            </w:r>
          </w:p>
        </w:tc>
        <w:tc>
          <w:tcPr>
            <w:tcW w:w="3231" w:type="dxa"/>
          </w:tcPr>
          <w:p w14:paraId="2AE96DC2" w14:textId="77777777" w:rsidR="00A54CE6" w:rsidRDefault="00000000">
            <w:pPr>
              <w:spacing w:after="20"/>
            </w:pPr>
            <w:r>
              <w:rPr>
                <w:sz w:val="15"/>
              </w:rPr>
              <w:t>Equipos de operaciones de aerolíneas: anticipar retrasos en cadena y reasignar tripulaciones y puertas.</w:t>
            </w:r>
          </w:p>
        </w:tc>
      </w:tr>
      <w:tr w:rsidR="00A54CE6" w14:paraId="49EF192D" w14:textId="77777777">
        <w:trPr>
          <w:jc w:val="center"/>
        </w:trPr>
        <w:tc>
          <w:tcPr>
            <w:tcW w:w="1474" w:type="dxa"/>
          </w:tcPr>
          <w:p w14:paraId="0C1E25F9" w14:textId="77777777" w:rsidR="00A54CE6" w:rsidRDefault="00000000">
            <w:pPr>
              <w:spacing w:after="20"/>
            </w:pPr>
            <w:r>
              <w:rPr>
                <w:b/>
                <w:sz w:val="15"/>
              </w:rPr>
              <w:t>Puntaje ponderado S</w:t>
            </w:r>
          </w:p>
        </w:tc>
        <w:tc>
          <w:tcPr>
            <w:tcW w:w="680" w:type="dxa"/>
          </w:tcPr>
          <w:p w14:paraId="7BA3705C" w14:textId="77777777" w:rsidR="00A54CE6" w:rsidRDefault="00000000">
            <w:pPr>
              <w:spacing w:after="20"/>
            </w:pPr>
            <w:r>
              <w:rPr>
                <w:b/>
                <w:sz w:val="15"/>
              </w:rPr>
              <w:t>100 %</w:t>
            </w:r>
          </w:p>
        </w:tc>
        <w:tc>
          <w:tcPr>
            <w:tcW w:w="510" w:type="dxa"/>
          </w:tcPr>
          <w:p w14:paraId="481A6E63" w14:textId="77777777" w:rsidR="00A54CE6" w:rsidRDefault="00000000">
            <w:pPr>
              <w:spacing w:after="20"/>
            </w:pPr>
            <w:r>
              <w:rPr>
                <w:b/>
                <w:sz w:val="15"/>
              </w:rPr>
              <w:t>3,35</w:t>
            </w:r>
          </w:p>
        </w:tc>
        <w:tc>
          <w:tcPr>
            <w:tcW w:w="2948" w:type="dxa"/>
          </w:tcPr>
          <w:p w14:paraId="39099445" w14:textId="77777777" w:rsidR="00A54CE6" w:rsidRDefault="00000000">
            <w:pPr>
              <w:spacing w:after="20"/>
            </w:pPr>
            <w:r>
              <w:rPr>
                <w:sz w:val="15"/>
              </w:rPr>
              <w:t>S(A) = 0,25·3 + 0,20·4 + 0,20·3 + 0,15·4 + 0,10·2 + 0,10·4</w:t>
            </w:r>
          </w:p>
        </w:tc>
        <w:tc>
          <w:tcPr>
            <w:tcW w:w="510" w:type="dxa"/>
          </w:tcPr>
          <w:p w14:paraId="3F89FFC5" w14:textId="77777777" w:rsidR="00A54CE6" w:rsidRDefault="00000000">
            <w:pPr>
              <w:spacing w:after="20"/>
            </w:pPr>
            <w:r>
              <w:rPr>
                <w:b/>
                <w:sz w:val="15"/>
              </w:rPr>
              <w:t>4,25</w:t>
            </w:r>
          </w:p>
        </w:tc>
        <w:tc>
          <w:tcPr>
            <w:tcW w:w="3231" w:type="dxa"/>
          </w:tcPr>
          <w:p w14:paraId="2C260734" w14:textId="77777777" w:rsidR="00A54CE6" w:rsidRDefault="00000000">
            <w:pPr>
              <w:spacing w:after="20"/>
            </w:pPr>
            <w:r>
              <w:rPr>
                <w:sz w:val="15"/>
              </w:rPr>
              <w:t>S(B) = 0,25·4 + 0,20·4 + 0,20·4 + 0,15·5 + 0,10·5 + 0,10·4</w:t>
            </w:r>
          </w:p>
        </w:tc>
      </w:tr>
    </w:tbl>
    <w:p w14:paraId="74A5B188" w14:textId="77777777" w:rsidR="00A54CE6" w:rsidRDefault="00A54CE6">
      <w:pPr>
        <w:spacing w:after="40"/>
      </w:pPr>
    </w:p>
    <w:p w14:paraId="1398949D" w14:textId="77777777" w:rsidR="00A54CE6" w:rsidRDefault="00000000">
      <w:r>
        <w:rPr>
          <w:i/>
          <w:sz w:val="18"/>
        </w:rPr>
        <w:t>Los puntajes de viabilidad son una estimación del equipo con base en lo descrito en cada diseño; quien aplique los mismos pesos y puntajes obtiene S(A) = 3,35 y S(B) = 4,25.</w:t>
      </w:r>
    </w:p>
    <w:p w14:paraId="5F89F538" w14:textId="77777777" w:rsidR="00A54CE6" w:rsidRDefault="00000000">
      <w:pPr>
        <w:pStyle w:val="Ttulo3"/>
      </w:pPr>
      <w:r>
        <w:lastRenderedPageBreak/>
        <w:t>Análisis de sensibilidad</w:t>
      </w:r>
    </w:p>
    <w:p w14:paraId="4A91494C" w14:textId="77777777" w:rsidR="00A54CE6" w:rsidRDefault="00000000">
      <w:r>
        <w:t>El criterio más influyente en la diferencia entre agentes es Costo y recursos (w × |pB − pA| = 0,10 × 3 = 0,30; le sigue Viabilidad técnica con 0,25). Se cambió su peso en ±10 puntos y los demás pesos se reescalaron proporcionalmente para que sumen 100 %; se repitió con Viabilidad técnica, el criterio de mayor peso.</w:t>
      </w:r>
    </w:p>
    <w:tbl>
      <w:tblPr>
        <w:tblStyle w:val="Tablaconcuadrcula"/>
        <w:tblW w:w="9751" w:type="dxa"/>
        <w:jc w:val="center"/>
        <w:tblLayout w:type="fixed"/>
        <w:tblLook w:val="04A0" w:firstRow="1" w:lastRow="0" w:firstColumn="1" w:lastColumn="0" w:noHBand="0" w:noVBand="1"/>
      </w:tblPr>
      <w:tblGrid>
        <w:gridCol w:w="2494"/>
        <w:gridCol w:w="3515"/>
        <w:gridCol w:w="1361"/>
        <w:gridCol w:w="1474"/>
        <w:gridCol w:w="907"/>
      </w:tblGrid>
      <w:tr w:rsidR="00A54CE6" w14:paraId="26B4B8B0" w14:textId="77777777">
        <w:trPr>
          <w:tblHeader/>
          <w:jc w:val="center"/>
        </w:trPr>
        <w:tc>
          <w:tcPr>
            <w:tcW w:w="2494" w:type="dxa"/>
            <w:shd w:val="clear" w:color="auto" w:fill="D9E2F3"/>
          </w:tcPr>
          <w:p w14:paraId="42B5CE4A" w14:textId="77777777" w:rsidR="00A54CE6" w:rsidRDefault="00000000">
            <w:pPr>
              <w:spacing w:after="20"/>
            </w:pPr>
            <w:r>
              <w:rPr>
                <w:b/>
                <w:sz w:val="16"/>
              </w:rPr>
              <w:t>Escenario</w:t>
            </w:r>
          </w:p>
        </w:tc>
        <w:tc>
          <w:tcPr>
            <w:tcW w:w="3515" w:type="dxa"/>
            <w:shd w:val="clear" w:color="auto" w:fill="D9E2F3"/>
          </w:tcPr>
          <w:p w14:paraId="53B7B304" w14:textId="77777777" w:rsidR="00A54CE6" w:rsidRDefault="00000000">
            <w:pPr>
              <w:spacing w:after="20"/>
            </w:pPr>
            <w:r>
              <w:rPr>
                <w:b/>
                <w:sz w:val="16"/>
              </w:rPr>
              <w:t>Pesos (Viab / Datos / Medib / Compl / Costo / Valor)</w:t>
            </w:r>
          </w:p>
        </w:tc>
        <w:tc>
          <w:tcPr>
            <w:tcW w:w="1361" w:type="dxa"/>
            <w:shd w:val="clear" w:color="auto" w:fill="D9E2F3"/>
          </w:tcPr>
          <w:p w14:paraId="495B7AE4" w14:textId="77777777" w:rsidR="00A54CE6" w:rsidRDefault="00000000">
            <w:pPr>
              <w:spacing w:after="20"/>
            </w:pPr>
            <w:r>
              <w:rPr>
                <w:b/>
                <w:sz w:val="16"/>
              </w:rPr>
              <w:t>S(A) ClauseCheck</w:t>
            </w:r>
          </w:p>
        </w:tc>
        <w:tc>
          <w:tcPr>
            <w:tcW w:w="1474" w:type="dxa"/>
            <w:shd w:val="clear" w:color="auto" w:fill="D9E2F3"/>
          </w:tcPr>
          <w:p w14:paraId="55865FE2" w14:textId="77777777" w:rsidR="00A54CE6" w:rsidRDefault="00000000">
            <w:pPr>
              <w:spacing w:after="20"/>
            </w:pPr>
            <w:r>
              <w:rPr>
                <w:b/>
                <w:sz w:val="16"/>
              </w:rPr>
              <w:t>S(B) FlightPredict</w:t>
            </w:r>
          </w:p>
        </w:tc>
        <w:tc>
          <w:tcPr>
            <w:tcW w:w="907" w:type="dxa"/>
            <w:shd w:val="clear" w:color="auto" w:fill="D9E2F3"/>
          </w:tcPr>
          <w:p w14:paraId="1F193FE3" w14:textId="77777777" w:rsidR="00A54CE6" w:rsidRDefault="00000000">
            <w:pPr>
              <w:spacing w:after="20"/>
            </w:pPr>
            <w:r>
              <w:rPr>
                <w:b/>
                <w:sz w:val="16"/>
              </w:rPr>
              <w:t>Decisión</w:t>
            </w:r>
          </w:p>
        </w:tc>
      </w:tr>
      <w:tr w:rsidR="00A54CE6" w14:paraId="22559782" w14:textId="77777777">
        <w:trPr>
          <w:jc w:val="center"/>
        </w:trPr>
        <w:tc>
          <w:tcPr>
            <w:tcW w:w="2494" w:type="dxa"/>
          </w:tcPr>
          <w:p w14:paraId="7E1E0DE0" w14:textId="77777777" w:rsidR="00A54CE6" w:rsidRDefault="00000000">
            <w:pPr>
              <w:spacing w:after="20"/>
            </w:pPr>
            <w:r>
              <w:rPr>
                <w:sz w:val="16"/>
              </w:rPr>
              <w:t>Base</w:t>
            </w:r>
          </w:p>
        </w:tc>
        <w:tc>
          <w:tcPr>
            <w:tcW w:w="3515" w:type="dxa"/>
          </w:tcPr>
          <w:p w14:paraId="620757B0" w14:textId="77777777" w:rsidR="00A54CE6" w:rsidRDefault="00000000">
            <w:pPr>
              <w:spacing w:after="20"/>
            </w:pPr>
            <w:r>
              <w:rPr>
                <w:sz w:val="16"/>
              </w:rPr>
              <w:t>25,0 / 20,0 / 20,0 / 15,0 / 10,0 / 10,0</w:t>
            </w:r>
          </w:p>
        </w:tc>
        <w:tc>
          <w:tcPr>
            <w:tcW w:w="1361" w:type="dxa"/>
          </w:tcPr>
          <w:p w14:paraId="4EBBEAF4" w14:textId="77777777" w:rsidR="00A54CE6" w:rsidRDefault="00000000">
            <w:pPr>
              <w:spacing w:after="20"/>
            </w:pPr>
            <w:r>
              <w:rPr>
                <w:sz w:val="16"/>
              </w:rPr>
              <w:t>3,35</w:t>
            </w:r>
          </w:p>
        </w:tc>
        <w:tc>
          <w:tcPr>
            <w:tcW w:w="1474" w:type="dxa"/>
          </w:tcPr>
          <w:p w14:paraId="1A3181B0" w14:textId="77777777" w:rsidR="00A54CE6" w:rsidRDefault="00000000">
            <w:pPr>
              <w:spacing w:after="20"/>
            </w:pPr>
            <w:r>
              <w:rPr>
                <w:sz w:val="16"/>
              </w:rPr>
              <w:t>4,25</w:t>
            </w:r>
          </w:p>
        </w:tc>
        <w:tc>
          <w:tcPr>
            <w:tcW w:w="907" w:type="dxa"/>
          </w:tcPr>
          <w:p w14:paraId="7848F7C1" w14:textId="77777777" w:rsidR="00A54CE6" w:rsidRDefault="00000000">
            <w:pPr>
              <w:spacing w:after="20"/>
            </w:pPr>
            <w:r>
              <w:rPr>
                <w:sz w:val="16"/>
              </w:rPr>
              <w:t>B</w:t>
            </w:r>
          </w:p>
        </w:tc>
      </w:tr>
      <w:tr w:rsidR="00A54CE6" w14:paraId="251CCE91" w14:textId="77777777">
        <w:trPr>
          <w:jc w:val="center"/>
        </w:trPr>
        <w:tc>
          <w:tcPr>
            <w:tcW w:w="2494" w:type="dxa"/>
          </w:tcPr>
          <w:p w14:paraId="48A21B63" w14:textId="77777777" w:rsidR="00A54CE6" w:rsidRDefault="00000000">
            <w:pPr>
              <w:spacing w:after="20"/>
            </w:pPr>
            <w:r>
              <w:rPr>
                <w:sz w:val="16"/>
              </w:rPr>
              <w:t>Costo y recursos −10 pts (0 %)</w:t>
            </w:r>
          </w:p>
        </w:tc>
        <w:tc>
          <w:tcPr>
            <w:tcW w:w="3515" w:type="dxa"/>
          </w:tcPr>
          <w:p w14:paraId="0E01718C" w14:textId="77777777" w:rsidR="00A54CE6" w:rsidRDefault="00000000">
            <w:pPr>
              <w:spacing w:after="20"/>
            </w:pPr>
            <w:r>
              <w:rPr>
                <w:sz w:val="16"/>
              </w:rPr>
              <w:t>27,8 / 22,2 / 22,2 / 16,7 / 0,0 / 11,1</w:t>
            </w:r>
          </w:p>
        </w:tc>
        <w:tc>
          <w:tcPr>
            <w:tcW w:w="1361" w:type="dxa"/>
          </w:tcPr>
          <w:p w14:paraId="686DAD65" w14:textId="77777777" w:rsidR="00A54CE6" w:rsidRDefault="00000000">
            <w:pPr>
              <w:spacing w:after="20"/>
            </w:pPr>
            <w:r>
              <w:rPr>
                <w:sz w:val="16"/>
              </w:rPr>
              <w:t>3,50</w:t>
            </w:r>
          </w:p>
        </w:tc>
        <w:tc>
          <w:tcPr>
            <w:tcW w:w="1474" w:type="dxa"/>
          </w:tcPr>
          <w:p w14:paraId="52A1FBF8" w14:textId="77777777" w:rsidR="00A54CE6" w:rsidRDefault="00000000">
            <w:pPr>
              <w:spacing w:after="20"/>
            </w:pPr>
            <w:r>
              <w:rPr>
                <w:sz w:val="16"/>
              </w:rPr>
              <w:t>4,17</w:t>
            </w:r>
          </w:p>
        </w:tc>
        <w:tc>
          <w:tcPr>
            <w:tcW w:w="907" w:type="dxa"/>
          </w:tcPr>
          <w:p w14:paraId="2B4C31BC" w14:textId="77777777" w:rsidR="00A54CE6" w:rsidRDefault="00000000">
            <w:pPr>
              <w:spacing w:after="20"/>
            </w:pPr>
            <w:r>
              <w:rPr>
                <w:sz w:val="16"/>
              </w:rPr>
              <w:t>B</w:t>
            </w:r>
          </w:p>
        </w:tc>
      </w:tr>
      <w:tr w:rsidR="00A54CE6" w14:paraId="78730CFB" w14:textId="77777777">
        <w:trPr>
          <w:jc w:val="center"/>
        </w:trPr>
        <w:tc>
          <w:tcPr>
            <w:tcW w:w="2494" w:type="dxa"/>
          </w:tcPr>
          <w:p w14:paraId="5D2D5F46" w14:textId="77777777" w:rsidR="00A54CE6" w:rsidRDefault="00000000">
            <w:pPr>
              <w:spacing w:after="20"/>
            </w:pPr>
            <w:r>
              <w:rPr>
                <w:sz w:val="16"/>
              </w:rPr>
              <w:t>Costo y recursos +10 pts (20 %)</w:t>
            </w:r>
          </w:p>
        </w:tc>
        <w:tc>
          <w:tcPr>
            <w:tcW w:w="3515" w:type="dxa"/>
          </w:tcPr>
          <w:p w14:paraId="30ACEF06" w14:textId="77777777" w:rsidR="00A54CE6" w:rsidRDefault="00000000">
            <w:pPr>
              <w:spacing w:after="20"/>
            </w:pPr>
            <w:r>
              <w:rPr>
                <w:sz w:val="16"/>
              </w:rPr>
              <w:t>22,2 / 17,8 / 17,8 / 13,3 / 20,0 / 8,9</w:t>
            </w:r>
          </w:p>
        </w:tc>
        <w:tc>
          <w:tcPr>
            <w:tcW w:w="1361" w:type="dxa"/>
          </w:tcPr>
          <w:p w14:paraId="755A96E9" w14:textId="77777777" w:rsidR="00A54CE6" w:rsidRDefault="00000000">
            <w:pPr>
              <w:spacing w:after="20"/>
            </w:pPr>
            <w:r>
              <w:rPr>
                <w:sz w:val="16"/>
              </w:rPr>
              <w:t>3,20</w:t>
            </w:r>
          </w:p>
        </w:tc>
        <w:tc>
          <w:tcPr>
            <w:tcW w:w="1474" w:type="dxa"/>
          </w:tcPr>
          <w:p w14:paraId="2F5C71C4" w14:textId="77777777" w:rsidR="00A54CE6" w:rsidRDefault="00000000">
            <w:pPr>
              <w:spacing w:after="20"/>
            </w:pPr>
            <w:r>
              <w:rPr>
                <w:sz w:val="16"/>
              </w:rPr>
              <w:t>4,33</w:t>
            </w:r>
          </w:p>
        </w:tc>
        <w:tc>
          <w:tcPr>
            <w:tcW w:w="907" w:type="dxa"/>
          </w:tcPr>
          <w:p w14:paraId="08852F45" w14:textId="77777777" w:rsidR="00A54CE6" w:rsidRDefault="00000000">
            <w:pPr>
              <w:spacing w:after="20"/>
            </w:pPr>
            <w:r>
              <w:rPr>
                <w:sz w:val="16"/>
              </w:rPr>
              <w:t>B</w:t>
            </w:r>
          </w:p>
        </w:tc>
      </w:tr>
      <w:tr w:rsidR="00A54CE6" w14:paraId="4B928A26" w14:textId="77777777">
        <w:trPr>
          <w:jc w:val="center"/>
        </w:trPr>
        <w:tc>
          <w:tcPr>
            <w:tcW w:w="2494" w:type="dxa"/>
          </w:tcPr>
          <w:p w14:paraId="70C5EBBF" w14:textId="77777777" w:rsidR="00A54CE6" w:rsidRDefault="00000000">
            <w:pPr>
              <w:spacing w:after="20"/>
            </w:pPr>
            <w:r>
              <w:rPr>
                <w:sz w:val="16"/>
              </w:rPr>
              <w:t>Viabilidad técnica −10 pts (15 %)</w:t>
            </w:r>
          </w:p>
        </w:tc>
        <w:tc>
          <w:tcPr>
            <w:tcW w:w="3515" w:type="dxa"/>
          </w:tcPr>
          <w:p w14:paraId="73F1F43F" w14:textId="77777777" w:rsidR="00A54CE6" w:rsidRDefault="00000000">
            <w:pPr>
              <w:spacing w:after="20"/>
            </w:pPr>
            <w:r>
              <w:rPr>
                <w:sz w:val="16"/>
              </w:rPr>
              <w:t>15,0 / 22,7 / 22,7 / 17,0 / 11,3 / 11,3</w:t>
            </w:r>
          </w:p>
        </w:tc>
        <w:tc>
          <w:tcPr>
            <w:tcW w:w="1361" w:type="dxa"/>
          </w:tcPr>
          <w:p w14:paraId="24340A74" w14:textId="77777777" w:rsidR="00A54CE6" w:rsidRDefault="00000000">
            <w:pPr>
              <w:spacing w:after="20"/>
            </w:pPr>
            <w:r>
              <w:rPr>
                <w:sz w:val="16"/>
              </w:rPr>
              <w:t>3,40</w:t>
            </w:r>
          </w:p>
        </w:tc>
        <w:tc>
          <w:tcPr>
            <w:tcW w:w="1474" w:type="dxa"/>
          </w:tcPr>
          <w:p w14:paraId="7B81B777" w14:textId="77777777" w:rsidR="00A54CE6" w:rsidRDefault="00000000">
            <w:pPr>
              <w:spacing w:after="20"/>
            </w:pPr>
            <w:r>
              <w:rPr>
                <w:sz w:val="16"/>
              </w:rPr>
              <w:t>4,28</w:t>
            </w:r>
          </w:p>
        </w:tc>
        <w:tc>
          <w:tcPr>
            <w:tcW w:w="907" w:type="dxa"/>
          </w:tcPr>
          <w:p w14:paraId="3A683A54" w14:textId="77777777" w:rsidR="00A54CE6" w:rsidRDefault="00000000">
            <w:pPr>
              <w:spacing w:after="20"/>
            </w:pPr>
            <w:r>
              <w:rPr>
                <w:sz w:val="16"/>
              </w:rPr>
              <w:t>B</w:t>
            </w:r>
          </w:p>
        </w:tc>
      </w:tr>
      <w:tr w:rsidR="00A54CE6" w14:paraId="54C0C358" w14:textId="77777777">
        <w:trPr>
          <w:jc w:val="center"/>
        </w:trPr>
        <w:tc>
          <w:tcPr>
            <w:tcW w:w="2494" w:type="dxa"/>
          </w:tcPr>
          <w:p w14:paraId="4FCAA148" w14:textId="77777777" w:rsidR="00A54CE6" w:rsidRDefault="00000000">
            <w:pPr>
              <w:spacing w:after="20"/>
            </w:pPr>
            <w:r>
              <w:rPr>
                <w:sz w:val="16"/>
              </w:rPr>
              <w:t>Viabilidad técnica +10 pts (35 %)</w:t>
            </w:r>
          </w:p>
        </w:tc>
        <w:tc>
          <w:tcPr>
            <w:tcW w:w="3515" w:type="dxa"/>
          </w:tcPr>
          <w:p w14:paraId="2B9A19F4" w14:textId="77777777" w:rsidR="00A54CE6" w:rsidRDefault="00000000">
            <w:pPr>
              <w:spacing w:after="20"/>
            </w:pPr>
            <w:r>
              <w:rPr>
                <w:sz w:val="16"/>
              </w:rPr>
              <w:t>35,0 / 17,3 / 17,3 / 13,0 / 8,7 / 8,7</w:t>
            </w:r>
          </w:p>
        </w:tc>
        <w:tc>
          <w:tcPr>
            <w:tcW w:w="1361" w:type="dxa"/>
          </w:tcPr>
          <w:p w14:paraId="51E27477" w14:textId="77777777" w:rsidR="00A54CE6" w:rsidRDefault="00000000">
            <w:pPr>
              <w:spacing w:after="20"/>
            </w:pPr>
            <w:r>
              <w:rPr>
                <w:sz w:val="16"/>
              </w:rPr>
              <w:t>3,30</w:t>
            </w:r>
          </w:p>
        </w:tc>
        <w:tc>
          <w:tcPr>
            <w:tcW w:w="1474" w:type="dxa"/>
          </w:tcPr>
          <w:p w14:paraId="779AD65D" w14:textId="77777777" w:rsidR="00A54CE6" w:rsidRDefault="00000000">
            <w:pPr>
              <w:spacing w:after="20"/>
            </w:pPr>
            <w:r>
              <w:rPr>
                <w:sz w:val="16"/>
              </w:rPr>
              <w:t>4,22</w:t>
            </w:r>
          </w:p>
        </w:tc>
        <w:tc>
          <w:tcPr>
            <w:tcW w:w="907" w:type="dxa"/>
          </w:tcPr>
          <w:p w14:paraId="0A1EA586" w14:textId="77777777" w:rsidR="00A54CE6" w:rsidRDefault="00000000">
            <w:pPr>
              <w:spacing w:after="20"/>
            </w:pPr>
            <w:r>
              <w:rPr>
                <w:sz w:val="16"/>
              </w:rPr>
              <w:t>B</w:t>
            </w:r>
          </w:p>
        </w:tc>
      </w:tr>
    </w:tbl>
    <w:p w14:paraId="0212F39E" w14:textId="77777777" w:rsidR="00A54CE6" w:rsidRDefault="00A54CE6">
      <w:pPr>
        <w:spacing w:after="40"/>
      </w:pPr>
    </w:p>
    <w:p w14:paraId="2C18B669" w14:textId="77777777" w:rsidR="00A54CE6" w:rsidRDefault="00000000">
      <w:r>
        <w:t>La decisión no cambia en ninguno de los cuatro escenarios. Prueba extrema adicional: aun si ClauseCheck-Agent obtuviera 5 en Costo y recursos, S(A) sería 3,65 frente a 4,25 de B.</w:t>
      </w:r>
    </w:p>
    <w:p w14:paraId="4B1AB4F6" w14:textId="77777777" w:rsidR="00A54CE6" w:rsidRDefault="00000000">
      <w:pPr>
        <w:pStyle w:val="Ttulo3"/>
      </w:pPr>
      <w:r>
        <w:t>Justificación de la elección</w:t>
      </w:r>
    </w:p>
    <w:p w14:paraId="5A9D118A" w14:textId="77777777" w:rsidR="00A54CE6" w:rsidRDefault="00000000">
      <w:r>
        <w:t xml:space="preserve">El equipo elige </w:t>
      </w:r>
      <w:r>
        <w:rPr>
          <w:b/>
        </w:rPr>
        <w:t>FlightPredict-Agent</w:t>
      </w:r>
      <w:r>
        <w:t xml:space="preserve"> con un puntaje ponderado de 4,25 sobre 5 frente a 3,35 de ClauseCheck-Agent, una diferencia de 0,90 puntos. La ventaja viene de cuatro criterios: costo (el agente de vuelos corre en CPU sin APIs de pago), viabilidad técnica (el flujo completo se resuelve con Python y scikit-learn), medibilidad (la verdad terreno es un hecho objetivo, no la opinión de un abogado) y complejidad (el agente de utilidad con aprendizaje está más arriba en la escala de Russell y Norvig). Empatan en disponibilidad de datos y en valor del problema. La sensibilidad muestra que la elección es estable: al mover ±10 puntos los pesos de Costo o de Viabilidad, B sigue ganando por al menos 0,67 puntos.</w:t>
      </w:r>
    </w:p>
    <w:p w14:paraId="56B6C29C" w14:textId="77777777" w:rsidR="00A54CE6" w:rsidRDefault="00000000">
      <w:r>
        <w:rPr>
          <w:b/>
        </w:rPr>
        <w:t>Qué se pierde al descartar ClauseCheck-Agent:</w:t>
      </w:r>
      <w:r>
        <w:t xml:space="preserve"> la oportunidad de trabajar procesamiento de lenguaje natural sobre texto jurídico, un dominio con contratos anotados por expertos (CUAD) y un ciclo de retroalimentación humana más natural, y un problema con mayor carga ética (apoyo a la decisión de un abogado). A cambio, el equipo gana un agente que puede probarse de forma completa, repetible y con verdad terreno objetiva, que es lo que exige esta actividad.</w:t>
      </w:r>
    </w:p>
    <w:p w14:paraId="3C54AE98" w14:textId="77777777" w:rsidR="00A54CE6" w:rsidRDefault="00000000">
      <w:r>
        <w:br w:type="page"/>
      </w:r>
    </w:p>
    <w:p w14:paraId="17BAC17B" w14:textId="77777777" w:rsidR="00A54CE6" w:rsidRDefault="00000000">
      <w:pPr>
        <w:pStyle w:val="Ttulo1"/>
      </w:pPr>
      <w:r>
        <w:lastRenderedPageBreak/>
        <w:t>1. Introducción y planteamiento del problema</w:t>
      </w:r>
    </w:p>
    <w:p w14:paraId="729D515D" w14:textId="77777777" w:rsidR="00A54CE6" w:rsidRDefault="00000000">
      <w:r>
        <w:t>Los retrasos en la operación aérea representan uno de los problemas más costosos y disruptivos para las aerolíneas, dado que afectan la asignación de tripulaciones, la disponibilidad de puertas de embarque y la experiencia de los pasajeros. Cuando un vuelo se retrasa, el efecto suele propagarse en cadena hacia los siguientes vuelos programados con la misma aeronave, generando un impacto operativo que crece con el tiempo si no se anticipa oportunamente. Actualmente, muchas aerolíneas reaccionan a los retrasos una vez que estos ya se han materializado, lo que limita su capacidad de reorganizar recursos de manera proactiva.</w:t>
      </w:r>
    </w:p>
    <w:p w14:paraId="18475A25" w14:textId="77777777" w:rsidR="00A54CE6" w:rsidRDefault="00000000">
      <w:r>
        <w:t>En este contexto, se propone FlightPredict-Agent, un agente inteligente orientado a estimar, con al menos tres horas de anticipación, la probabilidad de retraso de cada vuelo programado de una aerolínea piloto. Un agente inteligente constituye una solución pertinente porque permite integrar de manera autónoma múltiples fuentes de información heterogénea (meteorología, historial operativo, estado de la aeronave) y traducirlas en una recomendación accionable para el equipo de operaciones, sin depender exclusivamente del juicio manual de un analista humano bajo presión de tiempo.</w:t>
      </w:r>
    </w:p>
    <w:p w14:paraId="0459EC93" w14:textId="77777777" w:rsidR="00A54CE6" w:rsidRDefault="00000000">
      <w:pPr>
        <w:pStyle w:val="Ttulo1"/>
      </w:pPr>
      <w:r>
        <w:t>2. Tipo de agente inteligente</w:t>
      </w:r>
    </w:p>
    <w:p w14:paraId="08D5808C" w14:textId="77777777" w:rsidR="00A54CE6" w:rsidRDefault="00000000">
      <w:r>
        <w:t xml:space="preserve">Según la clasificación de Russell y Norvig (Artificial Intelligence: A Modern Approach), FlightPredict-Agent se clasifica principalmente como un </w:t>
      </w:r>
      <w:r>
        <w:rPr>
          <w:b/>
        </w:rPr>
        <w:t>agente basado en utilidad con capacidad de aprendizaje</w:t>
      </w:r>
      <w:r>
        <w:t xml:space="preserve">. Es basado en utilidad porque no se limita a decidir si existe riesgo: calcula una probabilidad P de retraso y una duración esperada d, y compara la utilidad esperada de las dos acciones posibles. Función de utilidad: </w:t>
      </w:r>
      <w:r>
        <w:rPr>
          <w:b/>
        </w:rPr>
        <w:t>U(alertar) = P·β·d − (1 − P)·C_FA</w:t>
      </w:r>
      <w:r>
        <w:t>, con U(no alertar) = 0, donde β = 0,05 es el valor de anticipar cada minuto de retraso y C_FA = 1 el costo de una falsa alarma. El agente alerta cuando U(alertar) &gt; 0, equivalente a superar el umbral P* = C_FA/(C_FA + β·d); como P* depende de d, un retraso esperado más largo justifica alertar con menos certeza (por ejemplo, P* = 0,50 si d = 20 min y P* = 0,25 si d = 60 min).</w:t>
      </w:r>
    </w:p>
    <w:p w14:paraId="01B136BB" w14:textId="77777777" w:rsidR="00A54CE6" w:rsidRDefault="00000000">
      <w:r>
        <w:t>Incorpora un componente de aprendizaje, dado que el modelo se entrena con el historial de vuelos y se retroalimenta con el resultado real de cada vuelo, y un componente basado en modelo, pues conserva una representación interna del estado de cada aeronave (el último retraso conocido) para inferir cómo ese estado, no observable directamente, afecta el vuelo actual.</w:t>
      </w:r>
    </w:p>
    <w:p w14:paraId="068D5C6F" w14:textId="77777777" w:rsidR="00A54CE6" w:rsidRDefault="00000000">
      <w:pPr>
        <w:pStyle w:val="Ttulo1"/>
      </w:pPr>
      <w:r>
        <w:t>3. Tipos de ambiente</w:t>
      </w:r>
    </w:p>
    <w:tbl>
      <w:tblPr>
        <w:tblStyle w:val="Tablaconcuadrcula"/>
        <w:tblW w:w="9921" w:type="dxa"/>
        <w:jc w:val="center"/>
        <w:tblLayout w:type="fixed"/>
        <w:tblLook w:val="04A0" w:firstRow="1" w:lastRow="0" w:firstColumn="1" w:lastColumn="0" w:noHBand="0" w:noVBand="1"/>
      </w:tblPr>
      <w:tblGrid>
        <w:gridCol w:w="1701"/>
        <w:gridCol w:w="2041"/>
        <w:gridCol w:w="6179"/>
      </w:tblGrid>
      <w:tr w:rsidR="00A54CE6" w14:paraId="3E464356" w14:textId="77777777">
        <w:trPr>
          <w:tblHeader/>
          <w:jc w:val="center"/>
        </w:trPr>
        <w:tc>
          <w:tcPr>
            <w:tcW w:w="1701" w:type="dxa"/>
            <w:shd w:val="clear" w:color="auto" w:fill="D9E2F3"/>
          </w:tcPr>
          <w:p w14:paraId="781FC027" w14:textId="77777777" w:rsidR="00A54CE6" w:rsidRDefault="00000000">
            <w:pPr>
              <w:spacing w:after="20"/>
            </w:pPr>
            <w:r>
              <w:rPr>
                <w:b/>
                <w:sz w:val="17"/>
              </w:rPr>
              <w:t>Propiedad</w:t>
            </w:r>
          </w:p>
        </w:tc>
        <w:tc>
          <w:tcPr>
            <w:tcW w:w="2041" w:type="dxa"/>
            <w:shd w:val="clear" w:color="auto" w:fill="D9E2F3"/>
          </w:tcPr>
          <w:p w14:paraId="751B80FB" w14:textId="77777777" w:rsidR="00A54CE6" w:rsidRDefault="00000000">
            <w:pPr>
              <w:spacing w:after="20"/>
            </w:pPr>
            <w:r>
              <w:rPr>
                <w:b/>
                <w:sz w:val="17"/>
              </w:rPr>
              <w:t>Clasificación</w:t>
            </w:r>
          </w:p>
        </w:tc>
        <w:tc>
          <w:tcPr>
            <w:tcW w:w="6180" w:type="dxa"/>
            <w:shd w:val="clear" w:color="auto" w:fill="D9E2F3"/>
          </w:tcPr>
          <w:p w14:paraId="3B301299" w14:textId="77777777" w:rsidR="00A54CE6" w:rsidRDefault="00000000">
            <w:pPr>
              <w:spacing w:after="20"/>
            </w:pPr>
            <w:r>
              <w:rPr>
                <w:b/>
                <w:sz w:val="17"/>
              </w:rPr>
              <w:t>Justificación</w:t>
            </w:r>
          </w:p>
        </w:tc>
      </w:tr>
      <w:tr w:rsidR="00A54CE6" w14:paraId="67E1127F" w14:textId="77777777">
        <w:trPr>
          <w:jc w:val="center"/>
        </w:trPr>
        <w:tc>
          <w:tcPr>
            <w:tcW w:w="1701" w:type="dxa"/>
          </w:tcPr>
          <w:p w14:paraId="28920639" w14:textId="77777777" w:rsidR="00A54CE6" w:rsidRDefault="00000000">
            <w:pPr>
              <w:spacing w:after="20"/>
            </w:pPr>
            <w:r>
              <w:rPr>
                <w:sz w:val="17"/>
              </w:rPr>
              <w:t>Observabilidad</w:t>
            </w:r>
          </w:p>
        </w:tc>
        <w:tc>
          <w:tcPr>
            <w:tcW w:w="2041" w:type="dxa"/>
          </w:tcPr>
          <w:p w14:paraId="0505733B" w14:textId="77777777" w:rsidR="00A54CE6" w:rsidRDefault="00000000">
            <w:pPr>
              <w:spacing w:after="20"/>
            </w:pPr>
            <w:r>
              <w:rPr>
                <w:sz w:val="17"/>
              </w:rPr>
              <w:t>Parcialmente observable</w:t>
            </w:r>
          </w:p>
        </w:tc>
        <w:tc>
          <w:tcPr>
            <w:tcW w:w="6180" w:type="dxa"/>
          </w:tcPr>
          <w:p w14:paraId="3D224C97" w14:textId="77777777" w:rsidR="00A54CE6" w:rsidRDefault="00000000">
            <w:pPr>
              <w:spacing w:after="20"/>
            </w:pPr>
            <w:r>
              <w:rPr>
                <w:sz w:val="17"/>
              </w:rPr>
              <w:t>El agente solo percibe un subconjunto de variables (ruta, aerolínea, hora, pronóstico y último estado conocido de la aeronave); no ve la disponibilidad real de personal de tierra ni incidentes no reportados. En la implementación, el retraso del tramo previo solo se conoce si ese vuelo ya salió a T − 180 min.</w:t>
            </w:r>
          </w:p>
        </w:tc>
      </w:tr>
      <w:tr w:rsidR="00A54CE6" w14:paraId="6B4A575A" w14:textId="77777777">
        <w:trPr>
          <w:jc w:val="center"/>
        </w:trPr>
        <w:tc>
          <w:tcPr>
            <w:tcW w:w="1701" w:type="dxa"/>
          </w:tcPr>
          <w:p w14:paraId="408F8394" w14:textId="77777777" w:rsidR="00A54CE6" w:rsidRDefault="00000000">
            <w:pPr>
              <w:spacing w:after="20"/>
            </w:pPr>
            <w:r>
              <w:rPr>
                <w:sz w:val="17"/>
              </w:rPr>
              <w:t>Determinismo</w:t>
            </w:r>
          </w:p>
        </w:tc>
        <w:tc>
          <w:tcPr>
            <w:tcW w:w="2041" w:type="dxa"/>
          </w:tcPr>
          <w:p w14:paraId="5CB79EC1" w14:textId="77777777" w:rsidR="00A54CE6" w:rsidRDefault="00000000">
            <w:pPr>
              <w:spacing w:after="20"/>
            </w:pPr>
            <w:r>
              <w:rPr>
                <w:sz w:val="17"/>
              </w:rPr>
              <w:t>Estocástico</w:t>
            </w:r>
          </w:p>
        </w:tc>
        <w:tc>
          <w:tcPr>
            <w:tcW w:w="6180" w:type="dxa"/>
          </w:tcPr>
          <w:p w14:paraId="0B5231BA" w14:textId="77777777" w:rsidR="00A54CE6" w:rsidRDefault="00000000">
            <w:pPr>
              <w:spacing w:after="20"/>
            </w:pPr>
            <w:r>
              <w:rPr>
                <w:sz w:val="17"/>
              </w:rPr>
              <w:t>La ocurrencia y la duración de un retraso dependen de factores probabilísticos (clima, congestión, tripulación); por eso el agente estima una probabilidad y no un resultado garantizado.</w:t>
            </w:r>
          </w:p>
        </w:tc>
      </w:tr>
      <w:tr w:rsidR="00A54CE6" w14:paraId="27DCC979" w14:textId="77777777">
        <w:trPr>
          <w:jc w:val="center"/>
        </w:trPr>
        <w:tc>
          <w:tcPr>
            <w:tcW w:w="1701" w:type="dxa"/>
          </w:tcPr>
          <w:p w14:paraId="1E060D09" w14:textId="77777777" w:rsidR="00A54CE6" w:rsidRDefault="00000000">
            <w:pPr>
              <w:spacing w:after="20"/>
            </w:pPr>
            <w:r>
              <w:rPr>
                <w:sz w:val="17"/>
              </w:rPr>
              <w:t>Episodicidad</w:t>
            </w:r>
          </w:p>
        </w:tc>
        <w:tc>
          <w:tcPr>
            <w:tcW w:w="2041" w:type="dxa"/>
          </w:tcPr>
          <w:p w14:paraId="692ED720" w14:textId="77777777" w:rsidR="00A54CE6" w:rsidRDefault="00000000">
            <w:pPr>
              <w:spacing w:after="20"/>
            </w:pPr>
            <w:r>
              <w:rPr>
                <w:sz w:val="17"/>
              </w:rPr>
              <w:t>Secuencial</w:t>
            </w:r>
          </w:p>
        </w:tc>
        <w:tc>
          <w:tcPr>
            <w:tcW w:w="6180" w:type="dxa"/>
          </w:tcPr>
          <w:p w14:paraId="44FFE40E" w14:textId="77777777" w:rsidR="00A54CE6" w:rsidRDefault="00000000">
            <w:pPr>
              <w:spacing w:after="20"/>
            </w:pPr>
            <w:r>
              <w:rPr>
                <w:sz w:val="17"/>
              </w:rPr>
              <w:t>La predicción de un vuelo depende del estado del vuelo anterior de la misma aeronave dentro de la jornada, de modo que las predicciones no son independientes.</w:t>
            </w:r>
          </w:p>
        </w:tc>
      </w:tr>
      <w:tr w:rsidR="00A54CE6" w14:paraId="6D18ABBB" w14:textId="77777777">
        <w:trPr>
          <w:jc w:val="center"/>
        </w:trPr>
        <w:tc>
          <w:tcPr>
            <w:tcW w:w="1701" w:type="dxa"/>
          </w:tcPr>
          <w:p w14:paraId="5C29FF5F" w14:textId="77777777" w:rsidR="00A54CE6" w:rsidRDefault="00000000">
            <w:pPr>
              <w:spacing w:after="20"/>
            </w:pPr>
            <w:r>
              <w:rPr>
                <w:sz w:val="17"/>
              </w:rPr>
              <w:t>Dinamismo</w:t>
            </w:r>
          </w:p>
        </w:tc>
        <w:tc>
          <w:tcPr>
            <w:tcW w:w="2041" w:type="dxa"/>
          </w:tcPr>
          <w:p w14:paraId="5236C63D" w14:textId="77777777" w:rsidR="00A54CE6" w:rsidRDefault="00000000">
            <w:pPr>
              <w:spacing w:after="20"/>
            </w:pPr>
            <w:r>
              <w:rPr>
                <w:sz w:val="17"/>
              </w:rPr>
              <w:t>Dinámico</w:t>
            </w:r>
          </w:p>
        </w:tc>
        <w:tc>
          <w:tcPr>
            <w:tcW w:w="6180" w:type="dxa"/>
          </w:tcPr>
          <w:p w14:paraId="1A5FED20" w14:textId="77777777" w:rsidR="00A54CE6" w:rsidRDefault="00000000">
            <w:pPr>
              <w:spacing w:after="20"/>
            </w:pPr>
            <w:r>
              <w:rPr>
                <w:sz w:val="17"/>
              </w:rPr>
              <w:t>Clima, aeropuertos y aeronaves cambian mientras el agente delibera. Ajuste: la implementación emite una predicción por vuelo a T − 180 min; el recálculo periódico queda como trabajo futuro.</w:t>
            </w:r>
          </w:p>
        </w:tc>
      </w:tr>
      <w:tr w:rsidR="00A54CE6" w14:paraId="5F775CC0" w14:textId="77777777">
        <w:trPr>
          <w:jc w:val="center"/>
        </w:trPr>
        <w:tc>
          <w:tcPr>
            <w:tcW w:w="1701" w:type="dxa"/>
          </w:tcPr>
          <w:p w14:paraId="66810D3B" w14:textId="77777777" w:rsidR="00A54CE6" w:rsidRDefault="00000000">
            <w:pPr>
              <w:spacing w:after="20"/>
            </w:pPr>
            <w:r>
              <w:rPr>
                <w:sz w:val="17"/>
              </w:rPr>
              <w:t>Discretización</w:t>
            </w:r>
          </w:p>
        </w:tc>
        <w:tc>
          <w:tcPr>
            <w:tcW w:w="2041" w:type="dxa"/>
          </w:tcPr>
          <w:p w14:paraId="7FE58AA3" w14:textId="77777777" w:rsidR="00A54CE6" w:rsidRDefault="00000000">
            <w:pPr>
              <w:spacing w:after="20"/>
            </w:pPr>
            <w:r>
              <w:rPr>
                <w:sz w:val="17"/>
              </w:rPr>
              <w:t>Mixto, con predominio continuo</w:t>
            </w:r>
          </w:p>
        </w:tc>
        <w:tc>
          <w:tcPr>
            <w:tcW w:w="6180" w:type="dxa"/>
          </w:tcPr>
          <w:p w14:paraId="2404993C" w14:textId="77777777" w:rsidR="00A54CE6" w:rsidRDefault="00000000">
            <w:pPr>
              <w:spacing w:after="20"/>
            </w:pPr>
            <w:r>
              <w:rPr>
                <w:sz w:val="17"/>
              </w:rPr>
              <w:t>Hora, duración del retraso y magnitudes meteorológicas son continuas; aeropuerto, aerolínea y tramo son discretos.</w:t>
            </w:r>
          </w:p>
        </w:tc>
      </w:tr>
      <w:tr w:rsidR="00A54CE6" w14:paraId="4E374602" w14:textId="77777777">
        <w:trPr>
          <w:jc w:val="center"/>
        </w:trPr>
        <w:tc>
          <w:tcPr>
            <w:tcW w:w="1701" w:type="dxa"/>
          </w:tcPr>
          <w:p w14:paraId="012E164F" w14:textId="77777777" w:rsidR="00A54CE6" w:rsidRDefault="00000000">
            <w:pPr>
              <w:spacing w:after="20"/>
            </w:pPr>
            <w:r>
              <w:rPr>
                <w:sz w:val="17"/>
              </w:rPr>
              <w:t>Número de agentes</w:t>
            </w:r>
          </w:p>
        </w:tc>
        <w:tc>
          <w:tcPr>
            <w:tcW w:w="2041" w:type="dxa"/>
          </w:tcPr>
          <w:p w14:paraId="601A7F08" w14:textId="77777777" w:rsidR="00A54CE6" w:rsidRDefault="00000000">
            <w:pPr>
              <w:spacing w:after="20"/>
            </w:pPr>
            <w:r>
              <w:rPr>
                <w:sz w:val="17"/>
              </w:rPr>
              <w:t>Agente único</w:t>
            </w:r>
          </w:p>
        </w:tc>
        <w:tc>
          <w:tcPr>
            <w:tcW w:w="6180" w:type="dxa"/>
          </w:tcPr>
          <w:p w14:paraId="738847CC" w14:textId="77777777" w:rsidR="00A54CE6" w:rsidRDefault="00000000">
            <w:pPr>
              <w:spacing w:after="20"/>
            </w:pPr>
            <w:r>
              <w:rPr>
                <w:sz w:val="17"/>
              </w:rPr>
              <w:t>Una sola entidad autónoma genera la predicción y la alerta; el sistema operativo y el equipo de operaciones forman parte del entorno.</w:t>
            </w:r>
          </w:p>
        </w:tc>
      </w:tr>
    </w:tbl>
    <w:p w14:paraId="39859FF5" w14:textId="77777777" w:rsidR="00A54CE6" w:rsidRDefault="00A54CE6">
      <w:pPr>
        <w:spacing w:after="40"/>
      </w:pPr>
    </w:p>
    <w:p w14:paraId="56563CB0" w14:textId="77777777" w:rsidR="00A54CE6" w:rsidRDefault="00000000">
      <w:pPr>
        <w:pStyle w:val="Ttulo1"/>
      </w:pPr>
      <w:r>
        <w:lastRenderedPageBreak/>
        <w:t>4. Descripción del entorno</w:t>
      </w:r>
    </w:p>
    <w:p w14:paraId="45631F1A" w14:textId="77777777" w:rsidR="00A54CE6" w:rsidRDefault="00000000">
      <w:r>
        <w:t>El agente opera dentro del contexto de una aerolínea piloto que sirve como caso de validación inicial. Los actores son el equipo de operaciones (reasigna tripulaciones y puertas), el sistema operativo de la aerolínea (con el cual el agente se integra para emitir alertas) y, de forma indirecta, los pasajeros. Entre las restricciones del dominio están la calidad de los pronósticos meteorológicos, la dependencia de fuentes históricas como el Bureau of Transportation Statistics (BTS) y la necesidad de predecir con al menos tres horas de antelación. En condiciones normales, el agente procesa vuelos con información estable; en condiciones excepcionales (tormentas severas, huelgas, fallas en cadena, registros incompletos o tardíos), el agente debe generalizar o, si no puede predecir, marcar el vuelo para revisión manual. Para la entrega, este entorno se reproduce con un simulador estocástico (sección 9).</w:t>
      </w:r>
    </w:p>
    <w:p w14:paraId="06AD0942" w14:textId="77777777" w:rsidR="00A54CE6" w:rsidRDefault="00000000">
      <w:pPr>
        <w:pStyle w:val="Ttulo1"/>
      </w:pPr>
      <w:r>
        <w:t>5. Entradas y sensores</w:t>
      </w:r>
    </w:p>
    <w:p w14:paraId="3748D02A" w14:textId="77777777" w:rsidR="00A54CE6" w:rsidRDefault="00000000">
      <w:pPr>
        <w:pStyle w:val="Listaconvietas"/>
        <w:spacing w:after="40"/>
      </w:pPr>
      <w:r>
        <w:rPr>
          <w:b/>
        </w:rPr>
        <w:t>Aeropuerto de origen y destino:</w:t>
      </w:r>
      <w:r>
        <w:t xml:space="preserve"> datos categóricos del sistema de programación de vuelos.</w:t>
      </w:r>
    </w:p>
    <w:p w14:paraId="7F66B505" w14:textId="77777777" w:rsidR="00A54CE6" w:rsidRDefault="00000000">
      <w:pPr>
        <w:pStyle w:val="Listaconvietas"/>
        <w:spacing w:after="40"/>
      </w:pPr>
      <w:r>
        <w:rPr>
          <w:b/>
        </w:rPr>
        <w:t>Aerolínea:</w:t>
      </w:r>
      <w:r>
        <w:t xml:space="preserve"> dato categórico del sistema de programación.</w:t>
      </w:r>
    </w:p>
    <w:p w14:paraId="223B71E3" w14:textId="77777777" w:rsidR="00A54CE6" w:rsidRDefault="00000000">
      <w:pPr>
        <w:pStyle w:val="Listaconvietas"/>
        <w:spacing w:after="40"/>
      </w:pPr>
      <w:r>
        <w:rPr>
          <w:b/>
        </w:rPr>
        <w:t>Hora planeada del vuelo:</w:t>
      </w:r>
      <w:r>
        <w:t xml:space="preserve"> marca de tiempo del itinerario operativo.</w:t>
      </w:r>
    </w:p>
    <w:p w14:paraId="5D8CC8AF" w14:textId="77777777" w:rsidR="00A54CE6" w:rsidRDefault="00000000">
      <w:pPr>
        <w:pStyle w:val="Listaconvietas"/>
        <w:spacing w:after="40"/>
      </w:pPr>
      <w:r>
        <w:rPr>
          <w:b/>
        </w:rPr>
        <w:t>Identificador de aeronave, número de tramo y llegada programada del tramo previo (agregado):</w:t>
      </w:r>
      <w:r>
        <w:t xml:space="preserve"> permiten calcular la holgura y el retraso en cadena.</w:t>
      </w:r>
    </w:p>
    <w:p w14:paraId="7CFBDCC1" w14:textId="77777777" w:rsidR="00A54CE6" w:rsidRDefault="00000000">
      <w:pPr>
        <w:pStyle w:val="Listaconvietas"/>
        <w:spacing w:after="40"/>
      </w:pPr>
      <w:r>
        <w:rPr>
          <w:b/>
        </w:rPr>
        <w:t>Reloj del sistema (agregado):</w:t>
      </w:r>
      <w:r>
        <w:t xml:space="preserve"> permite calcular la antelación de cada predicción.</w:t>
      </w:r>
    </w:p>
    <w:p w14:paraId="6550C9A1" w14:textId="77777777" w:rsidR="00A54CE6" w:rsidRDefault="00000000">
      <w:pPr>
        <w:pStyle w:val="Listaconvietas"/>
        <w:spacing w:after="40"/>
      </w:pPr>
      <w:r>
        <w:rPr>
          <w:b/>
        </w:rPr>
        <w:t>Condiciones meteorológicas previstas:</w:t>
      </w:r>
      <w:r>
        <w:t xml:space="preserve"> visibilidad, viento, precipitación y temperatura, captadas de un servicio meteorológico que actúa como sensor.</w:t>
      </w:r>
    </w:p>
    <w:p w14:paraId="67540685" w14:textId="77777777" w:rsidR="00A54CE6" w:rsidRDefault="00000000">
      <w:pPr>
        <w:pStyle w:val="Listaconvietas"/>
        <w:spacing w:after="40"/>
      </w:pPr>
      <w:r>
        <w:rPr>
          <w:b/>
        </w:rPr>
        <w:t>Estado del vuelo anterior de la misma aeronave:</w:t>
      </w:r>
      <w:r>
        <w:t xml:space="preserve"> en la implementación, el último retraso conocido en minutos, entregado por el sistema operativo cuando el vuelo sale.</w:t>
      </w:r>
    </w:p>
    <w:p w14:paraId="1D8AFEC6" w14:textId="77777777" w:rsidR="00A54CE6" w:rsidRDefault="00000000">
      <w:pPr>
        <w:pStyle w:val="Listaconvietas"/>
        <w:spacing w:after="40"/>
      </w:pPr>
      <w:r>
        <w:rPr>
          <w:b/>
        </w:rPr>
        <w:t>Historial de vuelos y retrasos:</w:t>
      </w:r>
      <w:r>
        <w:t xml:space="preserve"> fuente de entrenamiento. Diseño: 32 variables del BTS. Implementación: historial simulado con 15 características.</w:t>
      </w:r>
    </w:p>
    <w:p w14:paraId="785CBF54" w14:textId="77777777" w:rsidR="00A54CE6" w:rsidRDefault="00000000">
      <w:pPr>
        <w:pStyle w:val="Ttulo1"/>
      </w:pPr>
      <w:r>
        <w:t>6. Salidas y actuadores</w:t>
      </w:r>
    </w:p>
    <w:p w14:paraId="1924EBB6" w14:textId="77777777" w:rsidR="00A54CE6" w:rsidRDefault="00000000">
      <w:pPr>
        <w:pStyle w:val="Listaconvietas"/>
        <w:spacing w:after="40"/>
      </w:pPr>
      <w:r>
        <w:rPr>
          <w:b/>
        </w:rPr>
        <w:t>Alerta al equipo de operaciones:</w:t>
      </w:r>
      <w:r>
        <w:t xml:space="preserve"> notificación estructurada al sistema operativo cuando U(alertar) &gt; 0.</w:t>
      </w:r>
    </w:p>
    <w:p w14:paraId="387351B3" w14:textId="77777777" w:rsidR="00A54CE6" w:rsidRDefault="00000000">
      <w:pPr>
        <w:pStyle w:val="Listaconvietas"/>
        <w:spacing w:after="40"/>
      </w:pPr>
      <w:r>
        <w:rPr>
          <w:b/>
        </w:rPr>
        <w:t>Sugerencia de reasignación proactiva:</w:t>
      </w:r>
      <w:r>
        <w:t xml:space="preserve"> ajuste de puerta, o de tripulación y puerta, hacia el sistema de gestión de recursos.</w:t>
      </w:r>
    </w:p>
    <w:p w14:paraId="3B121CCA" w14:textId="77777777" w:rsidR="00A54CE6" w:rsidRDefault="00000000">
      <w:pPr>
        <w:pStyle w:val="Listaconvietas"/>
        <w:spacing w:after="40"/>
      </w:pPr>
      <w:r>
        <w:rPr>
          <w:b/>
        </w:rPr>
        <w:t>Registro del resultado real del vuelo:</w:t>
      </w:r>
      <w:r>
        <w:t xml:space="preserve"> escritura en el historial del agente (predicción + resultado) para el reentrenamiento.</w:t>
      </w:r>
    </w:p>
    <w:p w14:paraId="40E74647" w14:textId="77777777" w:rsidR="00A54CE6" w:rsidRDefault="00000000">
      <w:pPr>
        <w:pStyle w:val="Listaconvietas"/>
        <w:spacing w:after="40"/>
      </w:pPr>
      <w:r>
        <w:rPr>
          <w:b/>
        </w:rPr>
        <w:t>Marcar para revisión manual (agregado):</w:t>
      </w:r>
      <w:r>
        <w:t xml:space="preserve"> señal al sistema operativo cuando el registro es inválido o la ventana es menor a tres horas; no se emite predicción.</w:t>
      </w:r>
    </w:p>
    <w:p w14:paraId="037FE3EB" w14:textId="77777777" w:rsidR="00A54CE6" w:rsidRDefault="00000000">
      <w:pPr>
        <w:pStyle w:val="Ttulo1"/>
      </w:pPr>
      <w:r>
        <w:t>7. Medidas de desempeño (SMART)</w:t>
      </w:r>
    </w:p>
    <w:p w14:paraId="5C5764D8" w14:textId="77777777" w:rsidR="00A54CE6" w:rsidRDefault="00000000">
      <w:r>
        <w:t>La medida original (exactitud ≥ 70 % con tres horas de antelación) se descompone en cuatro medidas medibles, cada una con fórmula y umbral fijados antes de ejecutar las pruebas (config/thresholds.json, fijado el 2026-10-16 14:40:04 UTC). Un vuelo se considera retrasado si sale 15 minutos o más después de lo programado.</w:t>
      </w:r>
    </w:p>
    <w:tbl>
      <w:tblPr>
        <w:tblStyle w:val="Tablaconcuadrcula"/>
        <w:tblW w:w="9921" w:type="dxa"/>
        <w:jc w:val="center"/>
        <w:tblLayout w:type="fixed"/>
        <w:tblLook w:val="04A0" w:firstRow="1" w:lastRow="0" w:firstColumn="1" w:lastColumn="0" w:noHBand="0" w:noVBand="1"/>
      </w:tblPr>
      <w:tblGrid>
        <w:gridCol w:w="1134"/>
        <w:gridCol w:w="1701"/>
        <w:gridCol w:w="1871"/>
        <w:gridCol w:w="1247"/>
        <w:gridCol w:w="2494"/>
        <w:gridCol w:w="1474"/>
      </w:tblGrid>
      <w:tr w:rsidR="00A54CE6" w14:paraId="4C403035" w14:textId="77777777">
        <w:trPr>
          <w:tblHeader/>
          <w:jc w:val="center"/>
        </w:trPr>
        <w:tc>
          <w:tcPr>
            <w:tcW w:w="1134" w:type="dxa"/>
            <w:shd w:val="clear" w:color="auto" w:fill="D9E2F3"/>
          </w:tcPr>
          <w:p w14:paraId="1FC48E55" w14:textId="77777777" w:rsidR="00A54CE6" w:rsidRDefault="00000000">
            <w:pPr>
              <w:spacing w:after="20"/>
            </w:pPr>
            <w:r>
              <w:rPr>
                <w:b/>
                <w:sz w:val="16"/>
              </w:rPr>
              <w:t>Medida</w:t>
            </w:r>
          </w:p>
        </w:tc>
        <w:tc>
          <w:tcPr>
            <w:tcW w:w="1701" w:type="dxa"/>
            <w:shd w:val="clear" w:color="auto" w:fill="D9E2F3"/>
          </w:tcPr>
          <w:p w14:paraId="529520E1" w14:textId="77777777" w:rsidR="00A54CE6" w:rsidRDefault="00000000">
            <w:pPr>
              <w:spacing w:after="20"/>
            </w:pPr>
            <w:r>
              <w:rPr>
                <w:b/>
                <w:sz w:val="16"/>
              </w:rPr>
              <w:t>Específica</w:t>
            </w:r>
          </w:p>
        </w:tc>
        <w:tc>
          <w:tcPr>
            <w:tcW w:w="1871" w:type="dxa"/>
            <w:shd w:val="clear" w:color="auto" w:fill="D9E2F3"/>
          </w:tcPr>
          <w:p w14:paraId="3E1B34F3" w14:textId="77777777" w:rsidR="00A54CE6" w:rsidRDefault="00000000">
            <w:pPr>
              <w:spacing w:after="20"/>
            </w:pPr>
            <w:r>
              <w:rPr>
                <w:b/>
                <w:sz w:val="16"/>
              </w:rPr>
              <w:t>Medible (fórmula)</w:t>
            </w:r>
          </w:p>
        </w:tc>
        <w:tc>
          <w:tcPr>
            <w:tcW w:w="1247" w:type="dxa"/>
            <w:shd w:val="clear" w:color="auto" w:fill="D9E2F3"/>
          </w:tcPr>
          <w:p w14:paraId="34CB269E" w14:textId="77777777" w:rsidR="00A54CE6" w:rsidRDefault="00000000">
            <w:pPr>
              <w:spacing w:after="20"/>
            </w:pPr>
            <w:r>
              <w:rPr>
                <w:b/>
                <w:sz w:val="16"/>
              </w:rPr>
              <w:t>Umbral</w:t>
            </w:r>
          </w:p>
        </w:tc>
        <w:tc>
          <w:tcPr>
            <w:tcW w:w="2494" w:type="dxa"/>
            <w:shd w:val="clear" w:color="auto" w:fill="D9E2F3"/>
          </w:tcPr>
          <w:p w14:paraId="70955B27" w14:textId="77777777" w:rsidR="00A54CE6" w:rsidRDefault="00000000">
            <w:pPr>
              <w:spacing w:after="20"/>
            </w:pPr>
            <w:r>
              <w:rPr>
                <w:b/>
                <w:sz w:val="16"/>
              </w:rPr>
              <w:t>Alcanzable / Relevante</w:t>
            </w:r>
          </w:p>
        </w:tc>
        <w:tc>
          <w:tcPr>
            <w:tcW w:w="1474" w:type="dxa"/>
            <w:shd w:val="clear" w:color="auto" w:fill="D9E2F3"/>
          </w:tcPr>
          <w:p w14:paraId="2CD6EC9E" w14:textId="77777777" w:rsidR="00A54CE6" w:rsidRDefault="00000000">
            <w:pPr>
              <w:spacing w:after="20"/>
            </w:pPr>
            <w:r>
              <w:rPr>
                <w:b/>
                <w:sz w:val="16"/>
              </w:rPr>
              <w:t>Temporal</w:t>
            </w:r>
          </w:p>
        </w:tc>
      </w:tr>
      <w:tr w:rsidR="00A54CE6" w14:paraId="59E7F1F1" w14:textId="77777777">
        <w:trPr>
          <w:jc w:val="center"/>
        </w:trPr>
        <w:tc>
          <w:tcPr>
            <w:tcW w:w="1134" w:type="dxa"/>
          </w:tcPr>
          <w:p w14:paraId="55862DAE" w14:textId="77777777" w:rsidR="00A54CE6" w:rsidRDefault="00000000">
            <w:pPr>
              <w:spacing w:after="20"/>
            </w:pPr>
            <w:r>
              <w:rPr>
                <w:sz w:val="16"/>
              </w:rPr>
              <w:t>M1 Exactitud</w:t>
            </w:r>
          </w:p>
        </w:tc>
        <w:tc>
          <w:tcPr>
            <w:tcW w:w="1701" w:type="dxa"/>
          </w:tcPr>
          <w:p w14:paraId="1793508B" w14:textId="77777777" w:rsidR="00A54CE6" w:rsidRDefault="00000000">
            <w:pPr>
              <w:spacing w:after="20"/>
            </w:pPr>
            <w:r>
              <w:rPr>
                <w:sz w:val="16"/>
              </w:rPr>
              <w:t>Clasificar vuelos retrasados vs. no retrasados</w:t>
            </w:r>
          </w:p>
        </w:tc>
        <w:tc>
          <w:tcPr>
            <w:tcW w:w="1871" w:type="dxa"/>
          </w:tcPr>
          <w:p w14:paraId="0985A04B" w14:textId="77777777" w:rsidR="00A54CE6" w:rsidRDefault="00000000">
            <w:pPr>
              <w:spacing w:after="20"/>
            </w:pPr>
            <w:r>
              <w:rPr>
                <w:sz w:val="16"/>
              </w:rPr>
              <w:t>(VP + VN) / total</w:t>
            </w:r>
          </w:p>
        </w:tc>
        <w:tc>
          <w:tcPr>
            <w:tcW w:w="1247" w:type="dxa"/>
          </w:tcPr>
          <w:p w14:paraId="66630EC6" w14:textId="77777777" w:rsidR="00A54CE6" w:rsidRDefault="00000000">
            <w:pPr>
              <w:spacing w:after="20"/>
            </w:pPr>
            <w:r>
              <w:rPr>
                <w:sz w:val="16"/>
              </w:rPr>
              <w:t>≥ 70 % (media global)</w:t>
            </w:r>
          </w:p>
        </w:tc>
        <w:tc>
          <w:tcPr>
            <w:tcW w:w="2494" w:type="dxa"/>
          </w:tcPr>
          <w:p w14:paraId="013A9E3F" w14:textId="77777777" w:rsidR="00A54CE6" w:rsidRDefault="00000000">
            <w:pPr>
              <w:spacing w:after="20"/>
            </w:pPr>
            <w:r>
              <w:rPr>
                <w:sz w:val="16"/>
              </w:rPr>
              <w:t>La literatura reporta niveles comparables; sin exactitud mínima las alertas pierden credibilidad.</w:t>
            </w:r>
          </w:p>
        </w:tc>
        <w:tc>
          <w:tcPr>
            <w:tcW w:w="1474" w:type="dxa"/>
          </w:tcPr>
          <w:p w14:paraId="40D581F9" w14:textId="77777777" w:rsidR="00A54CE6" w:rsidRDefault="00000000">
            <w:pPr>
              <w:spacing w:after="20"/>
            </w:pPr>
            <w:r>
              <w:rPr>
                <w:sz w:val="16"/>
              </w:rPr>
              <w:t>50 corridas (10 escenarios × 5 rep.)</w:t>
            </w:r>
          </w:p>
        </w:tc>
      </w:tr>
      <w:tr w:rsidR="00A54CE6" w14:paraId="252C8F31" w14:textId="77777777">
        <w:trPr>
          <w:jc w:val="center"/>
        </w:trPr>
        <w:tc>
          <w:tcPr>
            <w:tcW w:w="1134" w:type="dxa"/>
          </w:tcPr>
          <w:p w14:paraId="3239909B" w14:textId="77777777" w:rsidR="00A54CE6" w:rsidRDefault="00000000">
            <w:pPr>
              <w:spacing w:after="20"/>
            </w:pPr>
            <w:r>
              <w:rPr>
                <w:sz w:val="16"/>
              </w:rPr>
              <w:t>M2 Antelación</w:t>
            </w:r>
          </w:p>
        </w:tc>
        <w:tc>
          <w:tcPr>
            <w:tcW w:w="1701" w:type="dxa"/>
          </w:tcPr>
          <w:p w14:paraId="656D4CEB" w14:textId="77777777" w:rsidR="00A54CE6" w:rsidRDefault="00000000">
            <w:pPr>
              <w:spacing w:after="20"/>
            </w:pPr>
            <w:r>
              <w:rPr>
                <w:sz w:val="16"/>
              </w:rPr>
              <w:t>Emitir cada predicción con ≥ 3 h de antelación</w:t>
            </w:r>
          </w:p>
        </w:tc>
        <w:tc>
          <w:tcPr>
            <w:tcW w:w="1871" w:type="dxa"/>
          </w:tcPr>
          <w:p w14:paraId="2D2CBF92" w14:textId="77777777" w:rsidR="00A54CE6" w:rsidRDefault="00000000">
            <w:pPr>
              <w:spacing w:after="20"/>
            </w:pPr>
            <w:r>
              <w:rPr>
                <w:sz w:val="16"/>
              </w:rPr>
              <w:t>predicciones con antelación ≥ 180 min / predicciones emitidas</w:t>
            </w:r>
          </w:p>
        </w:tc>
        <w:tc>
          <w:tcPr>
            <w:tcW w:w="1247" w:type="dxa"/>
          </w:tcPr>
          <w:p w14:paraId="28BE029B" w14:textId="77777777" w:rsidR="00A54CE6" w:rsidRDefault="00000000">
            <w:pPr>
              <w:spacing w:after="20"/>
            </w:pPr>
            <w:r>
              <w:rPr>
                <w:sz w:val="16"/>
              </w:rPr>
              <w:t>100 %</w:t>
            </w:r>
          </w:p>
        </w:tc>
        <w:tc>
          <w:tcPr>
            <w:tcW w:w="2494" w:type="dxa"/>
          </w:tcPr>
          <w:p w14:paraId="1C76C17D" w14:textId="77777777" w:rsidR="00A54CE6" w:rsidRDefault="00000000">
            <w:pPr>
              <w:spacing w:after="20"/>
            </w:pPr>
            <w:r>
              <w:rPr>
                <w:sz w:val="16"/>
              </w:rPr>
              <w:t>Se controla con el disparador T − 180; sin ventana no hay reasignación posible.</w:t>
            </w:r>
          </w:p>
        </w:tc>
        <w:tc>
          <w:tcPr>
            <w:tcW w:w="1474" w:type="dxa"/>
          </w:tcPr>
          <w:p w14:paraId="12E98F56" w14:textId="77777777" w:rsidR="00A54CE6" w:rsidRDefault="00000000">
            <w:pPr>
              <w:spacing w:after="20"/>
            </w:pPr>
            <w:r>
              <w:rPr>
                <w:sz w:val="16"/>
              </w:rPr>
              <w:t>65 corridas (13 escenarios × 5 rep.)</w:t>
            </w:r>
          </w:p>
        </w:tc>
      </w:tr>
      <w:tr w:rsidR="00A54CE6" w14:paraId="608F9109" w14:textId="77777777">
        <w:trPr>
          <w:jc w:val="center"/>
        </w:trPr>
        <w:tc>
          <w:tcPr>
            <w:tcW w:w="1134" w:type="dxa"/>
          </w:tcPr>
          <w:p w14:paraId="397E0013" w14:textId="77777777" w:rsidR="00A54CE6" w:rsidRDefault="00000000">
            <w:pPr>
              <w:spacing w:after="20"/>
            </w:pPr>
            <w:r>
              <w:rPr>
                <w:sz w:val="16"/>
              </w:rPr>
              <w:t>M3 Recall</w:t>
            </w:r>
          </w:p>
        </w:tc>
        <w:tc>
          <w:tcPr>
            <w:tcW w:w="1701" w:type="dxa"/>
          </w:tcPr>
          <w:p w14:paraId="31D5B85D" w14:textId="77777777" w:rsidR="00A54CE6" w:rsidRDefault="00000000">
            <w:pPr>
              <w:spacing w:after="20"/>
            </w:pPr>
            <w:r>
              <w:rPr>
                <w:sz w:val="16"/>
              </w:rPr>
              <w:t xml:space="preserve">Detectar los vuelos que realmente se </w:t>
            </w:r>
            <w:r>
              <w:rPr>
                <w:sz w:val="16"/>
              </w:rPr>
              <w:lastRenderedPageBreak/>
              <w:t>retrasan</w:t>
            </w:r>
          </w:p>
        </w:tc>
        <w:tc>
          <w:tcPr>
            <w:tcW w:w="1871" w:type="dxa"/>
          </w:tcPr>
          <w:p w14:paraId="6F0E8AFE" w14:textId="77777777" w:rsidR="00A54CE6" w:rsidRDefault="00000000">
            <w:pPr>
              <w:spacing w:after="20"/>
            </w:pPr>
            <w:r>
              <w:rPr>
                <w:sz w:val="16"/>
              </w:rPr>
              <w:lastRenderedPageBreak/>
              <w:t>VP / (VP + FN)</w:t>
            </w:r>
          </w:p>
        </w:tc>
        <w:tc>
          <w:tcPr>
            <w:tcW w:w="1247" w:type="dxa"/>
          </w:tcPr>
          <w:p w14:paraId="1BF72FDB" w14:textId="77777777" w:rsidR="00A54CE6" w:rsidRDefault="00000000">
            <w:pPr>
              <w:spacing w:after="20"/>
            </w:pPr>
            <w:r>
              <w:rPr>
                <w:sz w:val="16"/>
              </w:rPr>
              <w:t>≥ 60 % (media global)</w:t>
            </w:r>
          </w:p>
        </w:tc>
        <w:tc>
          <w:tcPr>
            <w:tcW w:w="2494" w:type="dxa"/>
          </w:tcPr>
          <w:p w14:paraId="74F3A884" w14:textId="77777777" w:rsidR="00A54CE6" w:rsidRDefault="00000000">
            <w:pPr>
              <w:spacing w:after="20"/>
            </w:pPr>
            <w:r>
              <w:rPr>
                <w:sz w:val="16"/>
              </w:rPr>
              <w:t xml:space="preserve">Medida nueva: con ≈ 20 % de retrasos, la exactitud sola se logra </w:t>
            </w:r>
            <w:r>
              <w:rPr>
                <w:sz w:val="16"/>
              </w:rPr>
              <w:lastRenderedPageBreak/>
              <w:t>sin detectar casi ninguno.</w:t>
            </w:r>
          </w:p>
        </w:tc>
        <w:tc>
          <w:tcPr>
            <w:tcW w:w="1474" w:type="dxa"/>
          </w:tcPr>
          <w:p w14:paraId="4294C67D" w14:textId="77777777" w:rsidR="00A54CE6" w:rsidRDefault="00000000">
            <w:pPr>
              <w:spacing w:after="20"/>
            </w:pPr>
            <w:r>
              <w:rPr>
                <w:sz w:val="16"/>
              </w:rPr>
              <w:lastRenderedPageBreak/>
              <w:t>50 corridas (S01–S10)</w:t>
            </w:r>
          </w:p>
        </w:tc>
      </w:tr>
      <w:tr w:rsidR="00A54CE6" w14:paraId="691EB2BF" w14:textId="77777777">
        <w:trPr>
          <w:jc w:val="center"/>
        </w:trPr>
        <w:tc>
          <w:tcPr>
            <w:tcW w:w="1134" w:type="dxa"/>
          </w:tcPr>
          <w:p w14:paraId="7EBBE81F" w14:textId="77777777" w:rsidR="00A54CE6" w:rsidRDefault="00000000">
            <w:pPr>
              <w:spacing w:after="20"/>
            </w:pPr>
            <w:r>
              <w:rPr>
                <w:sz w:val="16"/>
              </w:rPr>
              <w:t>M4 Manejo de fallas</w:t>
            </w:r>
          </w:p>
        </w:tc>
        <w:tc>
          <w:tcPr>
            <w:tcW w:w="1701" w:type="dxa"/>
          </w:tcPr>
          <w:p w14:paraId="09C4F602" w14:textId="77777777" w:rsidR="00A54CE6" w:rsidRDefault="00000000">
            <w:pPr>
              <w:spacing w:after="20"/>
            </w:pPr>
            <w:r>
              <w:rPr>
                <w:sz w:val="16"/>
              </w:rPr>
              <w:t>No fallar ante entradas inválidas, ventana &lt; 3 h o sensor sin dato</w:t>
            </w:r>
          </w:p>
        </w:tc>
        <w:tc>
          <w:tcPr>
            <w:tcW w:w="1871" w:type="dxa"/>
          </w:tcPr>
          <w:p w14:paraId="641E713B" w14:textId="77777777" w:rsidR="00A54CE6" w:rsidRDefault="00000000">
            <w:pPr>
              <w:spacing w:after="20"/>
            </w:pPr>
            <w:r>
              <w:rPr>
                <w:sz w:val="16"/>
              </w:rPr>
              <w:t>fallas manejadas / fallas inyectadas, sin excepciones</w:t>
            </w:r>
          </w:p>
        </w:tc>
        <w:tc>
          <w:tcPr>
            <w:tcW w:w="1247" w:type="dxa"/>
          </w:tcPr>
          <w:p w14:paraId="7EEAE1B6" w14:textId="77777777" w:rsidR="00A54CE6" w:rsidRDefault="00000000">
            <w:pPr>
              <w:spacing w:after="20"/>
            </w:pPr>
            <w:r>
              <w:rPr>
                <w:sz w:val="16"/>
              </w:rPr>
              <w:t>100 % por escenario</w:t>
            </w:r>
          </w:p>
        </w:tc>
        <w:tc>
          <w:tcPr>
            <w:tcW w:w="2494" w:type="dxa"/>
          </w:tcPr>
          <w:p w14:paraId="13E1F7EF" w14:textId="77777777" w:rsidR="00A54CE6" w:rsidRDefault="00000000">
            <w:pPr>
              <w:spacing w:after="20"/>
            </w:pPr>
            <w:r>
              <w:rPr>
                <w:sz w:val="16"/>
              </w:rPr>
              <w:t>Un agente operativo no puede detenerse por un dato defectuoso.</w:t>
            </w:r>
          </w:p>
        </w:tc>
        <w:tc>
          <w:tcPr>
            <w:tcW w:w="1474" w:type="dxa"/>
          </w:tcPr>
          <w:p w14:paraId="5EF14631" w14:textId="77777777" w:rsidR="00A54CE6" w:rsidRDefault="00000000">
            <w:pPr>
              <w:spacing w:after="20"/>
            </w:pPr>
            <w:r>
              <w:rPr>
                <w:sz w:val="16"/>
              </w:rPr>
              <w:t>15 corridas (S11–S13)</w:t>
            </w:r>
          </w:p>
        </w:tc>
      </w:tr>
    </w:tbl>
    <w:p w14:paraId="59BC2745" w14:textId="77777777" w:rsidR="00A54CE6" w:rsidRDefault="00A54CE6">
      <w:pPr>
        <w:spacing w:after="40"/>
      </w:pPr>
    </w:p>
    <w:p w14:paraId="223B72C3" w14:textId="77777777" w:rsidR="00A54CE6" w:rsidRDefault="00000000">
      <w:pPr>
        <w:pStyle w:val="Ttulo1"/>
      </w:pPr>
      <w:r>
        <w:t>8. Componentes de la arquitectura de IA agéntica (marco IBM)</w:t>
      </w:r>
    </w:p>
    <w:p w14:paraId="5DAE5D82" w14:textId="77777777" w:rsidR="00A54CE6" w:rsidRDefault="00000000">
      <w:r>
        <w:rPr>
          <w:sz w:val="19"/>
        </w:rPr>
        <w:t>Fuente: IBM, «Components of AI agents» — https://www.ibm.com/mx-es/think/topics/components-of-ai-agents. Cómo implementa el agente cada uno de los siete componentes (el módulo de código correspondiente se indica en 9.1):</w:t>
      </w:r>
    </w:p>
    <w:p w14:paraId="054626B0" w14:textId="77777777" w:rsidR="00A54CE6" w:rsidRDefault="00000000">
      <w:r>
        <w:rPr>
          <w:b/>
        </w:rPr>
        <w:t>Percepción y manejo de entradas.</w:t>
      </w:r>
      <w:r>
        <w:t xml:space="preserve"> Para cada vuelo, el agente recibe ruta, aerolínea, hora planeada, pronóstico y estado de la aeronave. Los datos se validan antes de ingresar al modelo: un pronóstico ausente o fuera de rango físico se imputa con la climatología y se marca; un registro inválido se marca para revisión manual, evitando que una entrada defectuosa distorsione la estimación.</w:t>
      </w:r>
    </w:p>
    <w:p w14:paraId="6F46D4F9" w14:textId="77777777" w:rsidR="00A54CE6" w:rsidRDefault="00000000">
      <w:r>
        <w:rPr>
          <w:b/>
        </w:rPr>
        <w:t>Planificación y descomposición de tareas.</w:t>
      </w:r>
      <w:r>
        <w:t xml:space="preserve"> A las tres horas de la salida, el agente descompone la tarea en cinco subtareas secuenciales: recopilar y validar entradas; consultar el historial de vuelos similares (tasa histórica de retraso por aeropuerto de origen y franja horaria); estimar probabilidad y duración con el modelo; comparar utilidades; y emitir alerta y sugerencia. El plan queda registrado en el log de cada decisión, lo que permite auditar la predicción.</w:t>
      </w:r>
    </w:p>
    <w:p w14:paraId="0B6546A7" w14:textId="77777777" w:rsidR="00A54CE6" w:rsidRDefault="00000000">
      <w:r>
        <w:rPr>
          <w:b/>
        </w:rPr>
        <w:t>Memoria.</w:t>
      </w:r>
      <w:r>
        <w:t xml:space="preserve"> Memoria de largo plazo: historial de vuelos y resultados reales, climatología por aeropuerto y mes (para imputar) y tasas históricas; sirve de base para entrenar y reentrenar el modelo. Memoria de corto plazo: último retraso conocido de cada aeronave durante la jornada, necesaria para anticipar retrasos en cadena.</w:t>
      </w:r>
    </w:p>
    <w:p w14:paraId="47542140" w14:textId="77777777" w:rsidR="00A54CE6" w:rsidRDefault="00000000">
      <w:r>
        <w:rPr>
          <w:b/>
        </w:rPr>
        <w:t>Razonamiento y toma de decisiones.</w:t>
      </w:r>
      <w:r>
        <w:t xml:space="preserve"> Un modelo de aprendizaje automático estima la probabilidad de retraso y su duración esperada incorporando el retraso en cadena; la decisión de alertar se toma comparando las utilidades esperadas (sección 2), no con reglas fijas.</w:t>
      </w:r>
    </w:p>
    <w:p w14:paraId="018C7104" w14:textId="77777777" w:rsidR="00A54CE6" w:rsidRDefault="00000000">
      <w:r>
        <w:rPr>
          <w:b/>
        </w:rPr>
        <w:t>Llamada de herramientas y acción.</w:t>
      </w:r>
      <w:r>
        <w:t xml:space="preserve"> Cuando U(alertar) &gt; 0, el agente invoca la conexión con el sistema operativo de la aerolínea para enviar la alerta y la sugerencia; para obtener el pronóstico consulta un servicio meteorológico. En la implementación ambos servicios están simulados.</w:t>
      </w:r>
    </w:p>
    <w:p w14:paraId="03D854FD" w14:textId="77777777" w:rsidR="00A54CE6" w:rsidRDefault="00000000">
      <w:r>
        <w:rPr>
          <w:b/>
        </w:rPr>
        <w:t>Comunicación.</w:t>
      </w:r>
      <w:r>
        <w:t xml:space="preserve"> La alerta es un mensaje estructurado con identificador del vuelo, probabilidad, duración esperada, sugerencia de reasignación y tasa histórica de vuelos similares, dentro de la ventana de tres horas.</w:t>
      </w:r>
    </w:p>
    <w:p w14:paraId="1D4119AC" w14:textId="77777777" w:rsidR="00A54CE6" w:rsidRDefault="00000000">
      <w:r>
        <w:rPr>
          <w:b/>
        </w:rPr>
        <w:t>Aprendizaje y adaptación.</w:t>
      </w:r>
      <w:r>
        <w:t xml:space="preserve"> Al salir cada vuelo, el resultado real se compara con la predicción emitida y se acumula como retroalimentación; el agente reentrena el modelo con el historial y las muestras nuevas (que pesan más), para adaptarse a cambios de patrón.</w:t>
      </w:r>
    </w:p>
    <w:p w14:paraId="65829D74" w14:textId="77777777" w:rsidR="00A54CE6" w:rsidRDefault="00000000">
      <w:r>
        <w:br w:type="page"/>
      </w:r>
    </w:p>
    <w:p w14:paraId="5EDF4E02" w14:textId="77777777" w:rsidR="00A54CE6" w:rsidRDefault="00000000">
      <w:pPr>
        <w:pStyle w:val="Ttulo1"/>
      </w:pPr>
      <w:r>
        <w:lastRenderedPageBreak/>
        <w:t>9. Desarrollo del agente</w:t>
      </w:r>
    </w:p>
    <w:p w14:paraId="37C0833C" w14:textId="77777777" w:rsidR="00A54CE6" w:rsidRDefault="00000000">
      <w:r>
        <w:t>El agente implementado corresponde al diseño de las secciones 1 a 8: mismo tipo (basado en utilidad con modelo y aprendizaje), mismos sensores y actuadores, y un entorno simulado que respeta las propiedades de la sección 3 (parcialmente observable, estocástico, secuencial, dinámico, mixto, agente único). Las diferencias se documentan en 9.6. El ciclo percepción → decisión → acción está en src/flightpredict/agent.py (métodos perceive, decide, act y step).</w:t>
      </w:r>
    </w:p>
    <w:p w14:paraId="6F776CD6" w14:textId="77777777" w:rsidR="00A54CE6" w:rsidRDefault="00000000">
      <w:pPr>
        <w:pStyle w:val="Ttulo2"/>
      </w:pPr>
      <w:r>
        <w:t>9.1 Arquitectura</w:t>
      </w:r>
    </w:p>
    <w:p w14:paraId="539737FD" w14:textId="77777777" w:rsidR="00A54CE6" w:rsidRDefault="00000000">
      <w:pPr>
        <w:jc w:val="center"/>
      </w:pPr>
      <w:r>
        <w:rPr>
          <w:noProof/>
        </w:rPr>
        <w:drawing>
          <wp:inline distT="0" distB="0" distL="0" distR="0" wp14:anchorId="0CCDD448" wp14:editId="4F55835B">
            <wp:extent cx="6120000" cy="19035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6120000" cy="1903516"/>
                    </a:xfrm>
                    <a:prstGeom prst="rect">
                      <a:avLst/>
                    </a:prstGeom>
                  </pic:spPr>
                </pic:pic>
              </a:graphicData>
            </a:graphic>
          </wp:inline>
        </w:drawing>
      </w:r>
    </w:p>
    <w:p w14:paraId="6B4BD4A0" w14:textId="77777777" w:rsidR="00A54CE6" w:rsidRDefault="00000000">
      <w:pPr>
        <w:jc w:val="center"/>
      </w:pPr>
      <w:r>
        <w:rPr>
          <w:i/>
          <w:sz w:val="17"/>
        </w:rPr>
        <w:t>Figura 1. Diagrama de componentes: sensores y servicios externos (simulados), módulos del agente y flujo de datos. Línea punteada: registro (log); línea discontinua: ruta de excepción.</w:t>
      </w:r>
    </w:p>
    <w:tbl>
      <w:tblPr>
        <w:tblStyle w:val="Tablaconcuadrcula"/>
        <w:tblW w:w="9921" w:type="dxa"/>
        <w:jc w:val="center"/>
        <w:tblLayout w:type="fixed"/>
        <w:tblLook w:val="04A0" w:firstRow="1" w:lastRow="0" w:firstColumn="1" w:lastColumn="0" w:noHBand="0" w:noVBand="1"/>
      </w:tblPr>
      <w:tblGrid>
        <w:gridCol w:w="2437"/>
        <w:gridCol w:w="2835"/>
        <w:gridCol w:w="1247"/>
        <w:gridCol w:w="3402"/>
      </w:tblGrid>
      <w:tr w:rsidR="00A54CE6" w14:paraId="544D7DD7" w14:textId="77777777">
        <w:trPr>
          <w:tblHeader/>
          <w:jc w:val="center"/>
        </w:trPr>
        <w:tc>
          <w:tcPr>
            <w:tcW w:w="2438" w:type="dxa"/>
            <w:shd w:val="clear" w:color="auto" w:fill="D9E2F3"/>
          </w:tcPr>
          <w:p w14:paraId="5728F7A8" w14:textId="77777777" w:rsidR="00A54CE6" w:rsidRDefault="00000000">
            <w:pPr>
              <w:spacing w:after="20"/>
            </w:pPr>
            <w:r>
              <w:rPr>
                <w:b/>
                <w:sz w:val="16"/>
              </w:rPr>
              <w:t>Componente IBM</w:t>
            </w:r>
          </w:p>
        </w:tc>
        <w:tc>
          <w:tcPr>
            <w:tcW w:w="2835" w:type="dxa"/>
            <w:shd w:val="clear" w:color="auto" w:fill="D9E2F3"/>
          </w:tcPr>
          <w:p w14:paraId="59B1D9D9" w14:textId="77777777" w:rsidR="00A54CE6" w:rsidRDefault="00000000">
            <w:pPr>
              <w:spacing w:after="20"/>
            </w:pPr>
            <w:r>
              <w:rPr>
                <w:b/>
                <w:sz w:val="16"/>
              </w:rPr>
              <w:t>Módulo de código (src/flightpredict)</w:t>
            </w:r>
          </w:p>
        </w:tc>
        <w:tc>
          <w:tcPr>
            <w:tcW w:w="1247" w:type="dxa"/>
            <w:shd w:val="clear" w:color="auto" w:fill="D9E2F3"/>
          </w:tcPr>
          <w:p w14:paraId="16FF304D" w14:textId="77777777" w:rsidR="00A54CE6" w:rsidRDefault="00000000">
            <w:pPr>
              <w:spacing w:after="20"/>
            </w:pPr>
            <w:r>
              <w:rPr>
                <w:b/>
                <w:sz w:val="16"/>
              </w:rPr>
              <w:t>Estado</w:t>
            </w:r>
          </w:p>
        </w:tc>
        <w:tc>
          <w:tcPr>
            <w:tcW w:w="3402" w:type="dxa"/>
            <w:shd w:val="clear" w:color="auto" w:fill="D9E2F3"/>
          </w:tcPr>
          <w:p w14:paraId="56ECC4FA" w14:textId="77777777" w:rsidR="00A54CE6" w:rsidRDefault="00000000">
            <w:pPr>
              <w:spacing w:after="20"/>
            </w:pPr>
            <w:r>
              <w:rPr>
                <w:b/>
                <w:sz w:val="16"/>
              </w:rPr>
              <w:t>Comentario</w:t>
            </w:r>
          </w:p>
        </w:tc>
      </w:tr>
      <w:tr w:rsidR="00A54CE6" w14:paraId="2E1018FA" w14:textId="77777777">
        <w:trPr>
          <w:jc w:val="center"/>
        </w:trPr>
        <w:tc>
          <w:tcPr>
            <w:tcW w:w="2438" w:type="dxa"/>
          </w:tcPr>
          <w:p w14:paraId="3BE184D6" w14:textId="77777777" w:rsidR="00A54CE6" w:rsidRDefault="00000000">
            <w:pPr>
              <w:spacing w:after="20"/>
            </w:pPr>
            <w:r>
              <w:rPr>
                <w:sz w:val="16"/>
              </w:rPr>
              <w:t>1. Percepción y manejo de entradas</w:t>
            </w:r>
          </w:p>
        </w:tc>
        <w:tc>
          <w:tcPr>
            <w:tcW w:w="2835" w:type="dxa"/>
          </w:tcPr>
          <w:p w14:paraId="55B1D684" w14:textId="77777777" w:rsidR="00A54CE6" w:rsidRDefault="00000000">
            <w:pPr>
              <w:spacing w:after="20"/>
            </w:pPr>
            <w:r>
              <w:rPr>
                <w:sz w:val="16"/>
              </w:rPr>
              <w:t>perception.py: perceive(), extract_features()</w:t>
            </w:r>
          </w:p>
        </w:tc>
        <w:tc>
          <w:tcPr>
            <w:tcW w:w="1247" w:type="dxa"/>
          </w:tcPr>
          <w:p w14:paraId="227F5874" w14:textId="77777777" w:rsidR="00A54CE6" w:rsidRDefault="00000000">
            <w:pPr>
              <w:spacing w:after="20"/>
            </w:pPr>
            <w:r>
              <w:rPr>
                <w:sz w:val="16"/>
              </w:rPr>
              <w:t>Implementado</w:t>
            </w:r>
          </w:p>
        </w:tc>
        <w:tc>
          <w:tcPr>
            <w:tcW w:w="3402" w:type="dxa"/>
          </w:tcPr>
          <w:p w14:paraId="0A710D18" w14:textId="77777777" w:rsidR="00A54CE6" w:rsidRDefault="00000000">
            <w:pPr>
              <w:spacing w:after="20"/>
            </w:pPr>
            <w:r>
              <w:rPr>
                <w:sz w:val="16"/>
              </w:rPr>
              <w:t>Valida campos, rangos y antelación; imputa clima; construye 15 características.</w:t>
            </w:r>
          </w:p>
        </w:tc>
      </w:tr>
      <w:tr w:rsidR="00A54CE6" w14:paraId="29727B99" w14:textId="77777777">
        <w:trPr>
          <w:jc w:val="center"/>
        </w:trPr>
        <w:tc>
          <w:tcPr>
            <w:tcW w:w="2438" w:type="dxa"/>
          </w:tcPr>
          <w:p w14:paraId="3A9AFEB2" w14:textId="77777777" w:rsidR="00A54CE6" w:rsidRDefault="00000000">
            <w:pPr>
              <w:spacing w:after="20"/>
            </w:pPr>
            <w:r>
              <w:rPr>
                <w:sz w:val="16"/>
              </w:rPr>
              <w:t>2. Planificación y descomposición</w:t>
            </w:r>
          </w:p>
        </w:tc>
        <w:tc>
          <w:tcPr>
            <w:tcW w:w="2835" w:type="dxa"/>
          </w:tcPr>
          <w:p w14:paraId="6729BE44" w14:textId="77777777" w:rsidR="00A54CE6" w:rsidRDefault="00000000">
            <w:pPr>
              <w:spacing w:after="20"/>
            </w:pPr>
            <w:r>
              <w:rPr>
                <w:sz w:val="16"/>
              </w:rPr>
              <w:t>agent.py: trigger_time(), PLAN, step()</w:t>
            </w:r>
          </w:p>
        </w:tc>
        <w:tc>
          <w:tcPr>
            <w:tcW w:w="1247" w:type="dxa"/>
          </w:tcPr>
          <w:p w14:paraId="47751B1B" w14:textId="77777777" w:rsidR="00A54CE6" w:rsidRDefault="00000000">
            <w:pPr>
              <w:spacing w:after="20"/>
            </w:pPr>
            <w:r>
              <w:rPr>
                <w:sz w:val="16"/>
              </w:rPr>
              <w:t>Parcial</w:t>
            </w:r>
          </w:p>
        </w:tc>
        <w:tc>
          <w:tcPr>
            <w:tcW w:w="3402" w:type="dxa"/>
          </w:tcPr>
          <w:p w14:paraId="729DC3EE" w14:textId="77777777" w:rsidR="00A54CE6" w:rsidRDefault="00000000">
            <w:pPr>
              <w:spacing w:after="20"/>
            </w:pPr>
            <w:r>
              <w:rPr>
                <w:sz w:val="16"/>
              </w:rPr>
              <w:t>Plan fijo de cinco pasos registrado en el log; no es un planificador dinámico.</w:t>
            </w:r>
          </w:p>
        </w:tc>
      </w:tr>
      <w:tr w:rsidR="00A54CE6" w14:paraId="44095AB4" w14:textId="77777777">
        <w:trPr>
          <w:jc w:val="center"/>
        </w:trPr>
        <w:tc>
          <w:tcPr>
            <w:tcW w:w="2438" w:type="dxa"/>
          </w:tcPr>
          <w:p w14:paraId="27FC530F" w14:textId="77777777" w:rsidR="00A54CE6" w:rsidRDefault="00000000">
            <w:pPr>
              <w:spacing w:after="20"/>
            </w:pPr>
            <w:r>
              <w:rPr>
                <w:sz w:val="16"/>
              </w:rPr>
              <w:t>3. Memoria</w:t>
            </w:r>
          </w:p>
        </w:tc>
        <w:tc>
          <w:tcPr>
            <w:tcW w:w="2835" w:type="dxa"/>
          </w:tcPr>
          <w:p w14:paraId="160B1BF3" w14:textId="77777777" w:rsidR="00A54CE6" w:rsidRDefault="00000000">
            <w:pPr>
              <w:spacing w:after="20"/>
            </w:pPr>
            <w:r>
              <w:rPr>
                <w:sz w:val="16"/>
              </w:rPr>
              <w:t>memory.py: AircraftMemory, LongTermMemory</w:t>
            </w:r>
          </w:p>
        </w:tc>
        <w:tc>
          <w:tcPr>
            <w:tcW w:w="1247" w:type="dxa"/>
          </w:tcPr>
          <w:p w14:paraId="433C0747" w14:textId="77777777" w:rsidR="00A54CE6" w:rsidRDefault="00000000">
            <w:pPr>
              <w:spacing w:after="20"/>
            </w:pPr>
            <w:r>
              <w:rPr>
                <w:sz w:val="16"/>
              </w:rPr>
              <w:t>Implementado</w:t>
            </w:r>
          </w:p>
        </w:tc>
        <w:tc>
          <w:tcPr>
            <w:tcW w:w="3402" w:type="dxa"/>
          </w:tcPr>
          <w:p w14:paraId="70F00C00" w14:textId="77777777" w:rsidR="00A54CE6" w:rsidRDefault="00000000">
            <w:pPr>
              <w:spacing w:after="20"/>
            </w:pPr>
            <w:r>
              <w:rPr>
                <w:sz w:val="16"/>
              </w:rPr>
              <w:t>Corto plazo: estado por aeronave. Largo plazo: historial simulado, climatología, tasas.</w:t>
            </w:r>
          </w:p>
        </w:tc>
      </w:tr>
      <w:tr w:rsidR="00A54CE6" w14:paraId="77B81E62" w14:textId="77777777">
        <w:trPr>
          <w:jc w:val="center"/>
        </w:trPr>
        <w:tc>
          <w:tcPr>
            <w:tcW w:w="2438" w:type="dxa"/>
          </w:tcPr>
          <w:p w14:paraId="35E98B3A" w14:textId="77777777" w:rsidR="00A54CE6" w:rsidRDefault="00000000">
            <w:pPr>
              <w:spacing w:after="20"/>
            </w:pPr>
            <w:r>
              <w:rPr>
                <w:sz w:val="16"/>
              </w:rPr>
              <w:t>4. Razonamiento y decisión</w:t>
            </w:r>
          </w:p>
        </w:tc>
        <w:tc>
          <w:tcPr>
            <w:tcW w:w="2835" w:type="dxa"/>
          </w:tcPr>
          <w:p w14:paraId="5B8EEFC2" w14:textId="77777777" w:rsidR="00A54CE6" w:rsidRDefault="00000000">
            <w:pPr>
              <w:spacing w:after="20"/>
            </w:pPr>
            <w:r>
              <w:rPr>
                <w:sz w:val="16"/>
              </w:rPr>
              <w:t>model.py: DelayModel; decision.py: decide()</w:t>
            </w:r>
          </w:p>
        </w:tc>
        <w:tc>
          <w:tcPr>
            <w:tcW w:w="1247" w:type="dxa"/>
          </w:tcPr>
          <w:p w14:paraId="1590CE74" w14:textId="77777777" w:rsidR="00A54CE6" w:rsidRDefault="00000000">
            <w:pPr>
              <w:spacing w:after="20"/>
            </w:pPr>
            <w:r>
              <w:rPr>
                <w:sz w:val="16"/>
              </w:rPr>
              <w:t>Implementado</w:t>
            </w:r>
          </w:p>
        </w:tc>
        <w:tc>
          <w:tcPr>
            <w:tcW w:w="3402" w:type="dxa"/>
          </w:tcPr>
          <w:p w14:paraId="6F4CFDF9" w14:textId="77777777" w:rsidR="00A54CE6" w:rsidRDefault="00000000">
            <w:pPr>
              <w:spacing w:after="20"/>
            </w:pPr>
            <w:r>
              <w:rPr>
                <w:sz w:val="16"/>
              </w:rPr>
              <w:t>Modelo ML + función de utilidad. No se usa ningún LLM.</w:t>
            </w:r>
          </w:p>
        </w:tc>
      </w:tr>
      <w:tr w:rsidR="00A54CE6" w14:paraId="1DEBE1FB" w14:textId="77777777">
        <w:trPr>
          <w:jc w:val="center"/>
        </w:trPr>
        <w:tc>
          <w:tcPr>
            <w:tcW w:w="2438" w:type="dxa"/>
          </w:tcPr>
          <w:p w14:paraId="6D728937" w14:textId="77777777" w:rsidR="00A54CE6" w:rsidRDefault="00000000">
            <w:pPr>
              <w:spacing w:after="20"/>
            </w:pPr>
            <w:r>
              <w:rPr>
                <w:sz w:val="16"/>
              </w:rPr>
              <w:t>5. Llamada de herramientas y acción</w:t>
            </w:r>
          </w:p>
        </w:tc>
        <w:tc>
          <w:tcPr>
            <w:tcW w:w="2835" w:type="dxa"/>
          </w:tcPr>
          <w:p w14:paraId="5E06E74F" w14:textId="77777777" w:rsidR="00A54CE6" w:rsidRDefault="00000000">
            <w:pPr>
              <w:spacing w:after="20"/>
            </w:pPr>
            <w:r>
              <w:rPr>
                <w:sz w:val="16"/>
              </w:rPr>
              <w:t>actuators.py: Actuators, OperationsSystemStub</w:t>
            </w:r>
          </w:p>
        </w:tc>
        <w:tc>
          <w:tcPr>
            <w:tcW w:w="1247" w:type="dxa"/>
          </w:tcPr>
          <w:p w14:paraId="49E4A3EE" w14:textId="77777777" w:rsidR="00A54CE6" w:rsidRDefault="00000000">
            <w:pPr>
              <w:spacing w:after="20"/>
            </w:pPr>
            <w:r>
              <w:rPr>
                <w:sz w:val="16"/>
              </w:rPr>
              <w:t>Simulado</w:t>
            </w:r>
          </w:p>
        </w:tc>
        <w:tc>
          <w:tcPr>
            <w:tcW w:w="3402" w:type="dxa"/>
          </w:tcPr>
          <w:p w14:paraId="6371C051" w14:textId="77777777" w:rsidR="00A54CE6" w:rsidRDefault="00000000">
            <w:pPr>
              <w:spacing w:after="20"/>
            </w:pPr>
            <w:r>
              <w:rPr>
                <w:sz w:val="16"/>
              </w:rPr>
              <w:t>No hay integración con un sistema real de aerolínea ni con una API meteorológica real.</w:t>
            </w:r>
          </w:p>
        </w:tc>
      </w:tr>
      <w:tr w:rsidR="00A54CE6" w14:paraId="19D576E1" w14:textId="77777777">
        <w:trPr>
          <w:jc w:val="center"/>
        </w:trPr>
        <w:tc>
          <w:tcPr>
            <w:tcW w:w="2438" w:type="dxa"/>
          </w:tcPr>
          <w:p w14:paraId="7D492C00" w14:textId="77777777" w:rsidR="00A54CE6" w:rsidRDefault="00000000">
            <w:pPr>
              <w:spacing w:after="20"/>
            </w:pPr>
            <w:r>
              <w:rPr>
                <w:sz w:val="16"/>
              </w:rPr>
              <w:t>6. Comunicación</w:t>
            </w:r>
          </w:p>
        </w:tc>
        <w:tc>
          <w:tcPr>
            <w:tcW w:w="2835" w:type="dxa"/>
          </w:tcPr>
          <w:p w14:paraId="7B2A09B0" w14:textId="77777777" w:rsidR="00A54CE6" w:rsidRDefault="00000000">
            <w:pPr>
              <w:spacing w:after="20"/>
            </w:pPr>
            <w:r>
              <w:rPr>
                <w:sz w:val="16"/>
              </w:rPr>
              <w:t>actuators.py: send_alert()</w:t>
            </w:r>
          </w:p>
        </w:tc>
        <w:tc>
          <w:tcPr>
            <w:tcW w:w="1247" w:type="dxa"/>
          </w:tcPr>
          <w:p w14:paraId="16C2915D" w14:textId="77777777" w:rsidR="00A54CE6" w:rsidRDefault="00000000">
            <w:pPr>
              <w:spacing w:after="20"/>
            </w:pPr>
            <w:r>
              <w:rPr>
                <w:sz w:val="16"/>
              </w:rPr>
              <w:t>Implementado</w:t>
            </w:r>
          </w:p>
        </w:tc>
        <w:tc>
          <w:tcPr>
            <w:tcW w:w="3402" w:type="dxa"/>
          </w:tcPr>
          <w:p w14:paraId="414F49F8" w14:textId="77777777" w:rsidR="00A54CE6" w:rsidRDefault="00000000">
            <w:pPr>
              <w:spacing w:after="20"/>
            </w:pPr>
            <w:r>
              <w:rPr>
                <w:sz w:val="16"/>
              </w:rPr>
              <w:t>Mensaje estructurado (JSON); la interfaz web (streamlit_app.py, sección 9.9) permite operar el agente sin consola.</w:t>
            </w:r>
          </w:p>
        </w:tc>
      </w:tr>
      <w:tr w:rsidR="00A54CE6" w14:paraId="31C841D1" w14:textId="77777777">
        <w:trPr>
          <w:jc w:val="center"/>
        </w:trPr>
        <w:tc>
          <w:tcPr>
            <w:tcW w:w="2438" w:type="dxa"/>
          </w:tcPr>
          <w:p w14:paraId="2D3E49AA" w14:textId="77777777" w:rsidR="00A54CE6" w:rsidRDefault="00000000">
            <w:pPr>
              <w:spacing w:after="20"/>
            </w:pPr>
            <w:r>
              <w:rPr>
                <w:sz w:val="16"/>
              </w:rPr>
              <w:t>7. Aprendizaje y adaptación</w:t>
            </w:r>
          </w:p>
        </w:tc>
        <w:tc>
          <w:tcPr>
            <w:tcW w:w="2835" w:type="dxa"/>
          </w:tcPr>
          <w:p w14:paraId="499CD3E0" w14:textId="77777777" w:rsidR="00A54CE6" w:rsidRDefault="00000000">
            <w:pPr>
              <w:spacing w:after="20"/>
            </w:pPr>
            <w:r>
              <w:rPr>
                <w:sz w:val="16"/>
              </w:rPr>
              <w:t>agent.py: receive_outcome(), retrain()</w:t>
            </w:r>
          </w:p>
        </w:tc>
        <w:tc>
          <w:tcPr>
            <w:tcW w:w="1247" w:type="dxa"/>
          </w:tcPr>
          <w:p w14:paraId="20791F67" w14:textId="77777777" w:rsidR="00A54CE6" w:rsidRDefault="00000000">
            <w:pPr>
              <w:spacing w:after="20"/>
            </w:pPr>
            <w:r>
              <w:rPr>
                <w:sz w:val="16"/>
              </w:rPr>
              <w:t>Implementado</w:t>
            </w:r>
          </w:p>
        </w:tc>
        <w:tc>
          <w:tcPr>
            <w:tcW w:w="3402" w:type="dxa"/>
          </w:tcPr>
          <w:p w14:paraId="61B682E4" w14:textId="77777777" w:rsidR="00A54CE6" w:rsidRDefault="00000000">
            <w:pPr>
              <w:spacing w:after="20"/>
            </w:pPr>
            <w:r>
              <w:rPr>
                <w:sz w:val="16"/>
              </w:rPr>
              <w:t>Reentrenamiento por lotes al acumular 150 muestras (probado en S10); no hay reentrenamiento trimestral automático.</w:t>
            </w:r>
          </w:p>
        </w:tc>
      </w:tr>
    </w:tbl>
    <w:p w14:paraId="6A91B25C" w14:textId="77777777" w:rsidR="00A54CE6" w:rsidRDefault="00A54CE6">
      <w:pPr>
        <w:spacing w:after="40"/>
      </w:pPr>
    </w:p>
    <w:p w14:paraId="72745F8A" w14:textId="77777777" w:rsidR="00A54CE6" w:rsidRDefault="00000000">
      <w:pPr>
        <w:pStyle w:val="Ttulo2"/>
      </w:pPr>
      <w:r>
        <w:t>9.2 Tecnologías</w:t>
      </w:r>
    </w:p>
    <w:p w14:paraId="75823574" w14:textId="77777777" w:rsidR="00A54CE6" w:rsidRDefault="00000000">
      <w:r>
        <w:t>Qué razona el código y qué hace cada herramienta: la decisión (función de utilidad, validación, memoria, ciclo percepción → decisión → acción) la implementa el código propio; scikit-learn solo aporta el estimador de probabilidad y duración. No se usa ningún modelo de lenguaje.</w:t>
      </w:r>
    </w:p>
    <w:tbl>
      <w:tblPr>
        <w:tblStyle w:val="Tablaconcuadrcula"/>
        <w:tblW w:w="9921" w:type="dxa"/>
        <w:jc w:val="center"/>
        <w:tblLayout w:type="fixed"/>
        <w:tblLook w:val="04A0" w:firstRow="1" w:lastRow="0" w:firstColumn="1" w:lastColumn="0" w:noHBand="0" w:noVBand="1"/>
      </w:tblPr>
      <w:tblGrid>
        <w:gridCol w:w="2154"/>
        <w:gridCol w:w="1361"/>
        <w:gridCol w:w="2494"/>
        <w:gridCol w:w="3912"/>
      </w:tblGrid>
      <w:tr w:rsidR="00A54CE6" w14:paraId="4019286B" w14:textId="77777777">
        <w:trPr>
          <w:tblHeader/>
          <w:jc w:val="center"/>
        </w:trPr>
        <w:tc>
          <w:tcPr>
            <w:tcW w:w="2154" w:type="dxa"/>
            <w:shd w:val="clear" w:color="auto" w:fill="D9E2F3"/>
          </w:tcPr>
          <w:p w14:paraId="1F499AF4" w14:textId="77777777" w:rsidR="00A54CE6" w:rsidRDefault="00000000">
            <w:pPr>
              <w:spacing w:after="20"/>
            </w:pPr>
            <w:r>
              <w:rPr>
                <w:b/>
                <w:sz w:val="16"/>
              </w:rPr>
              <w:t>Tecnología</w:t>
            </w:r>
          </w:p>
        </w:tc>
        <w:tc>
          <w:tcPr>
            <w:tcW w:w="1361" w:type="dxa"/>
            <w:shd w:val="clear" w:color="auto" w:fill="D9E2F3"/>
          </w:tcPr>
          <w:p w14:paraId="65CA4733" w14:textId="77777777" w:rsidR="00A54CE6" w:rsidRDefault="00000000">
            <w:pPr>
              <w:spacing w:after="20"/>
            </w:pPr>
            <w:r>
              <w:rPr>
                <w:b/>
                <w:sz w:val="16"/>
              </w:rPr>
              <w:t>Versión</w:t>
            </w:r>
          </w:p>
        </w:tc>
        <w:tc>
          <w:tcPr>
            <w:tcW w:w="2494" w:type="dxa"/>
            <w:shd w:val="clear" w:color="auto" w:fill="D9E2F3"/>
          </w:tcPr>
          <w:p w14:paraId="1C1A5116" w14:textId="77777777" w:rsidR="00A54CE6" w:rsidRDefault="00000000">
            <w:pPr>
              <w:spacing w:after="20"/>
            </w:pPr>
            <w:r>
              <w:rPr>
                <w:b/>
                <w:sz w:val="16"/>
              </w:rPr>
              <w:t>Para qué se usó</w:t>
            </w:r>
          </w:p>
        </w:tc>
        <w:tc>
          <w:tcPr>
            <w:tcW w:w="3912" w:type="dxa"/>
            <w:shd w:val="clear" w:color="auto" w:fill="D9E2F3"/>
          </w:tcPr>
          <w:p w14:paraId="38A57F80" w14:textId="77777777" w:rsidR="00A54CE6" w:rsidRDefault="00000000">
            <w:pPr>
              <w:spacing w:after="20"/>
            </w:pPr>
            <w:r>
              <w:rPr>
                <w:b/>
                <w:sz w:val="16"/>
              </w:rPr>
              <w:t>Por qué frente a la alternativa</w:t>
            </w:r>
          </w:p>
        </w:tc>
      </w:tr>
      <w:tr w:rsidR="00A54CE6" w14:paraId="350DA711" w14:textId="77777777">
        <w:trPr>
          <w:jc w:val="center"/>
        </w:trPr>
        <w:tc>
          <w:tcPr>
            <w:tcW w:w="2154" w:type="dxa"/>
          </w:tcPr>
          <w:p w14:paraId="20305F53" w14:textId="77777777" w:rsidR="00A54CE6" w:rsidRDefault="00000000">
            <w:pPr>
              <w:spacing w:after="20"/>
            </w:pPr>
            <w:r>
              <w:rPr>
                <w:sz w:val="16"/>
              </w:rPr>
              <w:t>Python</w:t>
            </w:r>
          </w:p>
        </w:tc>
        <w:tc>
          <w:tcPr>
            <w:tcW w:w="1361" w:type="dxa"/>
          </w:tcPr>
          <w:p w14:paraId="7AC5AD71" w14:textId="77777777" w:rsidR="00A54CE6" w:rsidRDefault="00000000">
            <w:pPr>
              <w:spacing w:after="20"/>
            </w:pPr>
            <w:r>
              <w:rPr>
                <w:sz w:val="16"/>
              </w:rPr>
              <w:t>3.12.3</w:t>
            </w:r>
          </w:p>
        </w:tc>
        <w:tc>
          <w:tcPr>
            <w:tcW w:w="2494" w:type="dxa"/>
          </w:tcPr>
          <w:p w14:paraId="0C9BD465" w14:textId="77777777" w:rsidR="00A54CE6" w:rsidRDefault="00000000">
            <w:pPr>
              <w:spacing w:after="20"/>
            </w:pPr>
            <w:r>
              <w:rPr>
                <w:sz w:val="16"/>
              </w:rPr>
              <w:t>Lenguaje del agente, el simulador y las pruebas</w:t>
            </w:r>
          </w:p>
        </w:tc>
        <w:tc>
          <w:tcPr>
            <w:tcW w:w="3912" w:type="dxa"/>
          </w:tcPr>
          <w:p w14:paraId="512FE269" w14:textId="77777777" w:rsidR="00A54CE6" w:rsidRDefault="00000000">
            <w:pPr>
              <w:spacing w:after="20"/>
            </w:pPr>
            <w:r>
              <w:rPr>
                <w:sz w:val="16"/>
              </w:rPr>
              <w:t>Ecosistema de ciencia de datos; alternativa Java, sin librerías ML equivalentes en el curso.</w:t>
            </w:r>
          </w:p>
        </w:tc>
      </w:tr>
      <w:tr w:rsidR="00A54CE6" w14:paraId="7A03D76F" w14:textId="77777777">
        <w:trPr>
          <w:jc w:val="center"/>
        </w:trPr>
        <w:tc>
          <w:tcPr>
            <w:tcW w:w="2154" w:type="dxa"/>
          </w:tcPr>
          <w:p w14:paraId="67CF179B" w14:textId="77777777" w:rsidR="00A54CE6" w:rsidRDefault="00000000">
            <w:pPr>
              <w:spacing w:after="20"/>
            </w:pPr>
            <w:r>
              <w:rPr>
                <w:sz w:val="16"/>
              </w:rPr>
              <w:t>scikit-learn (HistGradientBoosting)</w:t>
            </w:r>
          </w:p>
        </w:tc>
        <w:tc>
          <w:tcPr>
            <w:tcW w:w="1361" w:type="dxa"/>
          </w:tcPr>
          <w:p w14:paraId="0EC98CBF" w14:textId="77777777" w:rsidR="00A54CE6" w:rsidRDefault="00000000">
            <w:pPr>
              <w:spacing w:after="20"/>
            </w:pPr>
            <w:r>
              <w:rPr>
                <w:sz w:val="16"/>
              </w:rPr>
              <w:t>1.8.0</w:t>
            </w:r>
          </w:p>
        </w:tc>
        <w:tc>
          <w:tcPr>
            <w:tcW w:w="2494" w:type="dxa"/>
          </w:tcPr>
          <w:p w14:paraId="65294364" w14:textId="77777777" w:rsidR="00A54CE6" w:rsidRDefault="00000000">
            <w:pPr>
              <w:spacing w:after="20"/>
            </w:pPr>
            <w:r>
              <w:rPr>
                <w:sz w:val="16"/>
              </w:rPr>
              <w:t>P(retraso) y duración esperada</w:t>
            </w:r>
          </w:p>
        </w:tc>
        <w:tc>
          <w:tcPr>
            <w:tcW w:w="3912" w:type="dxa"/>
          </w:tcPr>
          <w:p w14:paraId="7B0B4285" w14:textId="77777777" w:rsidR="00A54CE6" w:rsidRDefault="00000000">
            <w:pPr>
              <w:spacing w:after="20"/>
            </w:pPr>
            <w:r>
              <w:rPr>
                <w:sz w:val="16"/>
              </w:rPr>
              <w:t>Admite valores faltantes y variables categóricas de forma nativa y entrena en CPU en segundos; la regresión logística no captura interacciones (hora × congestión) y una red neuronal exige más datos y ajuste.</w:t>
            </w:r>
          </w:p>
        </w:tc>
      </w:tr>
      <w:tr w:rsidR="00A54CE6" w14:paraId="11B34141" w14:textId="77777777">
        <w:trPr>
          <w:jc w:val="center"/>
        </w:trPr>
        <w:tc>
          <w:tcPr>
            <w:tcW w:w="2154" w:type="dxa"/>
          </w:tcPr>
          <w:p w14:paraId="006CA58E" w14:textId="77777777" w:rsidR="00A54CE6" w:rsidRDefault="00000000">
            <w:pPr>
              <w:spacing w:after="20"/>
            </w:pPr>
            <w:r>
              <w:rPr>
                <w:sz w:val="16"/>
              </w:rPr>
              <w:t>NumPy / pandas</w:t>
            </w:r>
          </w:p>
        </w:tc>
        <w:tc>
          <w:tcPr>
            <w:tcW w:w="1361" w:type="dxa"/>
          </w:tcPr>
          <w:p w14:paraId="6317DF2C" w14:textId="77777777" w:rsidR="00A54CE6" w:rsidRDefault="00000000">
            <w:pPr>
              <w:spacing w:after="20"/>
            </w:pPr>
            <w:r>
              <w:rPr>
                <w:sz w:val="16"/>
              </w:rPr>
              <w:t>2.4.4 / 3.0.2</w:t>
            </w:r>
          </w:p>
        </w:tc>
        <w:tc>
          <w:tcPr>
            <w:tcW w:w="2494" w:type="dxa"/>
          </w:tcPr>
          <w:p w14:paraId="25D989BB" w14:textId="77777777" w:rsidR="00A54CE6" w:rsidRDefault="00000000">
            <w:pPr>
              <w:spacing w:after="20"/>
            </w:pPr>
            <w:r>
              <w:rPr>
                <w:sz w:val="16"/>
              </w:rPr>
              <w:t xml:space="preserve">Simulación estocástica y manejo </w:t>
            </w:r>
            <w:r>
              <w:rPr>
                <w:sz w:val="16"/>
              </w:rPr>
              <w:lastRenderedPageBreak/>
              <w:t>de tablas</w:t>
            </w:r>
          </w:p>
        </w:tc>
        <w:tc>
          <w:tcPr>
            <w:tcW w:w="3912" w:type="dxa"/>
          </w:tcPr>
          <w:p w14:paraId="25859BB5" w14:textId="77777777" w:rsidR="00A54CE6" w:rsidRDefault="00000000">
            <w:pPr>
              <w:spacing w:after="20"/>
            </w:pPr>
            <w:r>
              <w:rPr>
                <w:sz w:val="16"/>
              </w:rPr>
              <w:lastRenderedPageBreak/>
              <w:t xml:space="preserve">Estándar de facto; sin alternativas más simples para este </w:t>
            </w:r>
            <w:r>
              <w:rPr>
                <w:sz w:val="16"/>
              </w:rPr>
              <w:lastRenderedPageBreak/>
              <w:t>volumen.</w:t>
            </w:r>
          </w:p>
        </w:tc>
      </w:tr>
      <w:tr w:rsidR="00A54CE6" w14:paraId="21D043E6" w14:textId="77777777">
        <w:trPr>
          <w:jc w:val="center"/>
        </w:trPr>
        <w:tc>
          <w:tcPr>
            <w:tcW w:w="2154" w:type="dxa"/>
          </w:tcPr>
          <w:p w14:paraId="24DB0D91" w14:textId="77777777" w:rsidR="00A54CE6" w:rsidRDefault="00000000">
            <w:pPr>
              <w:spacing w:after="20"/>
            </w:pPr>
            <w:r>
              <w:rPr>
                <w:sz w:val="16"/>
              </w:rPr>
              <w:lastRenderedPageBreak/>
              <w:t>joblib</w:t>
            </w:r>
          </w:p>
        </w:tc>
        <w:tc>
          <w:tcPr>
            <w:tcW w:w="1361" w:type="dxa"/>
          </w:tcPr>
          <w:p w14:paraId="02A43AF0" w14:textId="77777777" w:rsidR="00A54CE6" w:rsidRDefault="00000000">
            <w:pPr>
              <w:spacing w:after="20"/>
            </w:pPr>
            <w:r>
              <w:rPr>
                <w:sz w:val="16"/>
              </w:rPr>
              <w:t>1.5.3</w:t>
            </w:r>
          </w:p>
        </w:tc>
        <w:tc>
          <w:tcPr>
            <w:tcW w:w="2494" w:type="dxa"/>
          </w:tcPr>
          <w:p w14:paraId="7175B2B2" w14:textId="77777777" w:rsidR="00A54CE6" w:rsidRDefault="00000000">
            <w:pPr>
              <w:spacing w:after="20"/>
            </w:pPr>
            <w:r>
              <w:rPr>
                <w:sz w:val="16"/>
              </w:rPr>
              <w:t>Guardar el modelo entrenado</w:t>
            </w:r>
          </w:p>
        </w:tc>
        <w:tc>
          <w:tcPr>
            <w:tcW w:w="3912" w:type="dxa"/>
          </w:tcPr>
          <w:p w14:paraId="4B5548A2" w14:textId="77777777" w:rsidR="00A54CE6" w:rsidRDefault="00000000">
            <w:pPr>
              <w:spacing w:after="20"/>
            </w:pPr>
            <w:r>
              <w:rPr>
                <w:sz w:val="16"/>
              </w:rPr>
              <w:t>Formato recomendado por scikit-learn para modelos.</w:t>
            </w:r>
          </w:p>
        </w:tc>
      </w:tr>
      <w:tr w:rsidR="00A54CE6" w14:paraId="604E82DB" w14:textId="77777777">
        <w:trPr>
          <w:jc w:val="center"/>
        </w:trPr>
        <w:tc>
          <w:tcPr>
            <w:tcW w:w="2154" w:type="dxa"/>
          </w:tcPr>
          <w:p w14:paraId="4DC98840" w14:textId="77777777" w:rsidR="00A54CE6" w:rsidRDefault="00000000">
            <w:pPr>
              <w:spacing w:after="20"/>
            </w:pPr>
            <w:r>
              <w:rPr>
                <w:sz w:val="16"/>
              </w:rPr>
              <w:t>matplotlib / Graphviz</w:t>
            </w:r>
          </w:p>
        </w:tc>
        <w:tc>
          <w:tcPr>
            <w:tcW w:w="1361" w:type="dxa"/>
          </w:tcPr>
          <w:p w14:paraId="477CD3D8" w14:textId="77777777" w:rsidR="00A54CE6" w:rsidRDefault="00000000">
            <w:pPr>
              <w:spacing w:after="20"/>
            </w:pPr>
            <w:r>
              <w:rPr>
                <w:sz w:val="16"/>
              </w:rPr>
              <w:t>3.10.8 / 2.43.0</w:t>
            </w:r>
          </w:p>
        </w:tc>
        <w:tc>
          <w:tcPr>
            <w:tcW w:w="2494" w:type="dxa"/>
          </w:tcPr>
          <w:p w14:paraId="1AD7E215" w14:textId="77777777" w:rsidR="00A54CE6" w:rsidRDefault="00000000">
            <w:pPr>
              <w:spacing w:after="20"/>
            </w:pPr>
            <w:r>
              <w:rPr>
                <w:sz w:val="16"/>
              </w:rPr>
              <w:t>Figuras de resultados y diagramas</w:t>
            </w:r>
          </w:p>
        </w:tc>
        <w:tc>
          <w:tcPr>
            <w:tcW w:w="3912" w:type="dxa"/>
          </w:tcPr>
          <w:p w14:paraId="67090695" w14:textId="77777777" w:rsidR="00A54CE6" w:rsidRDefault="00000000">
            <w:pPr>
              <w:spacing w:after="20"/>
            </w:pPr>
            <w:r>
              <w:rPr>
                <w:sz w:val="16"/>
              </w:rPr>
              <w:t>Reproducibles desde script; las fuentes Mermaid (.mmd) y DOT (.dot) quedan en el repositorio.</w:t>
            </w:r>
          </w:p>
        </w:tc>
      </w:tr>
      <w:tr w:rsidR="00A54CE6" w14:paraId="5352DE0A" w14:textId="77777777">
        <w:trPr>
          <w:jc w:val="center"/>
        </w:trPr>
        <w:tc>
          <w:tcPr>
            <w:tcW w:w="2154" w:type="dxa"/>
          </w:tcPr>
          <w:p w14:paraId="3EFEE7A5" w14:textId="77777777" w:rsidR="00A54CE6" w:rsidRDefault="00000000">
            <w:pPr>
              <w:spacing w:after="20"/>
            </w:pPr>
            <w:r>
              <w:rPr>
                <w:sz w:val="16"/>
              </w:rPr>
              <w:t>python-docx</w:t>
            </w:r>
          </w:p>
        </w:tc>
        <w:tc>
          <w:tcPr>
            <w:tcW w:w="1361" w:type="dxa"/>
          </w:tcPr>
          <w:p w14:paraId="540987D9" w14:textId="77777777" w:rsidR="00A54CE6" w:rsidRDefault="00000000">
            <w:pPr>
              <w:spacing w:after="20"/>
            </w:pPr>
            <w:r>
              <w:rPr>
                <w:sz w:val="16"/>
              </w:rPr>
              <w:t>ver requirements-doc.txt</w:t>
            </w:r>
          </w:p>
        </w:tc>
        <w:tc>
          <w:tcPr>
            <w:tcW w:w="2494" w:type="dxa"/>
          </w:tcPr>
          <w:p w14:paraId="0CAD60AF" w14:textId="77777777" w:rsidR="00A54CE6" w:rsidRDefault="00000000">
            <w:pPr>
              <w:spacing w:after="20"/>
            </w:pPr>
            <w:r>
              <w:rPr>
                <w:sz w:val="16"/>
              </w:rPr>
              <w:t>Generar este documento desde los resultados (scripts/construir_documento.py)</w:t>
            </w:r>
          </w:p>
        </w:tc>
        <w:tc>
          <w:tcPr>
            <w:tcW w:w="3912" w:type="dxa"/>
          </w:tcPr>
          <w:p w14:paraId="7262CCAC" w14:textId="77777777" w:rsidR="00A54CE6" w:rsidRDefault="00000000">
            <w:pPr>
              <w:spacing w:after="20"/>
            </w:pPr>
            <w:r>
              <w:rPr>
                <w:sz w:val="16"/>
              </w:rPr>
              <w:t>Las cifras del texto salen de los CSV, lo que evita transcribir mal.</w:t>
            </w:r>
          </w:p>
        </w:tc>
      </w:tr>
      <w:tr w:rsidR="00A54CE6" w14:paraId="210DB544" w14:textId="77777777">
        <w:trPr>
          <w:jc w:val="center"/>
        </w:trPr>
        <w:tc>
          <w:tcPr>
            <w:tcW w:w="2154" w:type="dxa"/>
          </w:tcPr>
          <w:p w14:paraId="2D1D13B4" w14:textId="77777777" w:rsidR="00A54CE6" w:rsidRDefault="00000000">
            <w:pPr>
              <w:spacing w:after="20"/>
            </w:pPr>
            <w:r>
              <w:rPr>
                <w:sz w:val="16"/>
              </w:rPr>
              <w:t>Función de utilidad propia</w:t>
            </w:r>
          </w:p>
        </w:tc>
        <w:tc>
          <w:tcPr>
            <w:tcW w:w="1361" w:type="dxa"/>
          </w:tcPr>
          <w:p w14:paraId="4F89B3B6" w14:textId="77777777" w:rsidR="00A54CE6" w:rsidRDefault="00000000">
            <w:pPr>
              <w:spacing w:after="20"/>
            </w:pPr>
            <w:r>
              <w:rPr>
                <w:sz w:val="16"/>
              </w:rPr>
              <w:t>—</w:t>
            </w:r>
          </w:p>
        </w:tc>
        <w:tc>
          <w:tcPr>
            <w:tcW w:w="2494" w:type="dxa"/>
          </w:tcPr>
          <w:p w14:paraId="70C0265B" w14:textId="77777777" w:rsidR="00A54CE6" w:rsidRDefault="00000000">
            <w:pPr>
              <w:spacing w:after="20"/>
            </w:pPr>
            <w:r>
              <w:rPr>
                <w:sz w:val="16"/>
              </w:rPr>
              <w:t>Decisión de alertar</w:t>
            </w:r>
          </w:p>
        </w:tc>
        <w:tc>
          <w:tcPr>
            <w:tcW w:w="3912" w:type="dxa"/>
          </w:tcPr>
          <w:p w14:paraId="168C57B7" w14:textId="77777777" w:rsidR="00A54CE6" w:rsidRDefault="00000000">
            <w:pPr>
              <w:spacing w:after="20"/>
            </w:pPr>
            <w:r>
              <w:rPr>
                <w:sz w:val="16"/>
              </w:rPr>
              <w:t>Hace explícito el compromiso entre falsas alarmas y retrasos anticipados; un umbral fijo no lo expresa.</w:t>
            </w:r>
          </w:p>
        </w:tc>
      </w:tr>
    </w:tbl>
    <w:p w14:paraId="25EFA482" w14:textId="77777777" w:rsidR="00A54CE6" w:rsidRDefault="00A54CE6">
      <w:pPr>
        <w:spacing w:after="40"/>
      </w:pPr>
    </w:p>
    <w:p w14:paraId="7586C88B" w14:textId="77777777" w:rsidR="00A54CE6" w:rsidRDefault="00000000">
      <w:pPr>
        <w:pStyle w:val="Ttulo2"/>
      </w:pPr>
      <w:r>
        <w:t>9.3 Entradas (inputs)</w:t>
      </w:r>
    </w:p>
    <w:tbl>
      <w:tblPr>
        <w:tblStyle w:val="Tablaconcuadrcula"/>
        <w:tblW w:w="9921" w:type="dxa"/>
        <w:jc w:val="center"/>
        <w:tblLayout w:type="fixed"/>
        <w:tblLook w:val="04A0" w:firstRow="1" w:lastRow="0" w:firstColumn="1" w:lastColumn="0" w:noHBand="0" w:noVBand="1"/>
      </w:tblPr>
      <w:tblGrid>
        <w:gridCol w:w="1928"/>
        <w:gridCol w:w="1361"/>
        <w:gridCol w:w="2494"/>
        <w:gridCol w:w="2154"/>
        <w:gridCol w:w="1984"/>
      </w:tblGrid>
      <w:tr w:rsidR="00A54CE6" w14:paraId="1891ABA8" w14:textId="77777777">
        <w:trPr>
          <w:tblHeader/>
          <w:jc w:val="center"/>
        </w:trPr>
        <w:tc>
          <w:tcPr>
            <w:tcW w:w="1928" w:type="dxa"/>
            <w:shd w:val="clear" w:color="auto" w:fill="D9E2F3"/>
          </w:tcPr>
          <w:p w14:paraId="4EC87AF9" w14:textId="77777777" w:rsidR="00A54CE6" w:rsidRDefault="00000000">
            <w:pPr>
              <w:spacing w:after="20"/>
            </w:pPr>
            <w:r>
              <w:rPr>
                <w:b/>
                <w:sz w:val="16"/>
              </w:rPr>
              <w:t>Percepción</w:t>
            </w:r>
          </w:p>
        </w:tc>
        <w:tc>
          <w:tcPr>
            <w:tcW w:w="1361" w:type="dxa"/>
            <w:shd w:val="clear" w:color="auto" w:fill="D9E2F3"/>
          </w:tcPr>
          <w:p w14:paraId="7C2293AC" w14:textId="77777777" w:rsidR="00A54CE6" w:rsidRDefault="00000000">
            <w:pPr>
              <w:spacing w:after="20"/>
            </w:pPr>
            <w:r>
              <w:rPr>
                <w:b/>
                <w:sz w:val="16"/>
              </w:rPr>
              <w:t>Tipo</w:t>
            </w:r>
          </w:p>
        </w:tc>
        <w:tc>
          <w:tcPr>
            <w:tcW w:w="2494" w:type="dxa"/>
            <w:shd w:val="clear" w:color="auto" w:fill="D9E2F3"/>
          </w:tcPr>
          <w:p w14:paraId="558818EE" w14:textId="77777777" w:rsidR="00A54CE6" w:rsidRDefault="00000000">
            <w:pPr>
              <w:spacing w:after="20"/>
            </w:pPr>
            <w:r>
              <w:rPr>
                <w:b/>
                <w:sz w:val="16"/>
              </w:rPr>
              <w:t>Rango o formato</w:t>
            </w:r>
          </w:p>
        </w:tc>
        <w:tc>
          <w:tcPr>
            <w:tcW w:w="2154" w:type="dxa"/>
            <w:shd w:val="clear" w:color="auto" w:fill="D9E2F3"/>
          </w:tcPr>
          <w:p w14:paraId="61314E95" w14:textId="77777777" w:rsidR="00A54CE6" w:rsidRDefault="00000000">
            <w:pPr>
              <w:spacing w:after="20"/>
            </w:pPr>
            <w:r>
              <w:rPr>
                <w:b/>
                <w:sz w:val="16"/>
              </w:rPr>
              <w:t>Origen</w:t>
            </w:r>
          </w:p>
        </w:tc>
        <w:tc>
          <w:tcPr>
            <w:tcW w:w="1984" w:type="dxa"/>
            <w:shd w:val="clear" w:color="auto" w:fill="D9E2F3"/>
          </w:tcPr>
          <w:p w14:paraId="3BA08817" w14:textId="77777777" w:rsidR="00A54CE6" w:rsidRDefault="00000000">
            <w:pPr>
              <w:spacing w:after="20"/>
            </w:pPr>
            <w:r>
              <w:rPr>
                <w:b/>
                <w:sz w:val="16"/>
              </w:rPr>
              <w:t>Ejemplo real (vuelo 1001-000192)</w:t>
            </w:r>
          </w:p>
        </w:tc>
      </w:tr>
      <w:tr w:rsidR="00A54CE6" w14:paraId="1EA4CBD8" w14:textId="77777777">
        <w:trPr>
          <w:jc w:val="center"/>
        </w:trPr>
        <w:tc>
          <w:tcPr>
            <w:tcW w:w="1928" w:type="dxa"/>
          </w:tcPr>
          <w:p w14:paraId="27730295" w14:textId="77777777" w:rsidR="00A54CE6" w:rsidRDefault="00000000">
            <w:pPr>
              <w:spacing w:after="20"/>
            </w:pPr>
            <w:r>
              <w:rPr>
                <w:sz w:val="16"/>
              </w:rPr>
              <w:t>flight_id</w:t>
            </w:r>
          </w:p>
        </w:tc>
        <w:tc>
          <w:tcPr>
            <w:tcW w:w="1361" w:type="dxa"/>
          </w:tcPr>
          <w:p w14:paraId="0236CA9A" w14:textId="77777777" w:rsidR="00A54CE6" w:rsidRDefault="00000000">
            <w:pPr>
              <w:spacing w:after="20"/>
            </w:pPr>
            <w:r>
              <w:rPr>
                <w:sz w:val="16"/>
              </w:rPr>
              <w:t>texto</w:t>
            </w:r>
          </w:p>
        </w:tc>
        <w:tc>
          <w:tcPr>
            <w:tcW w:w="2494" w:type="dxa"/>
          </w:tcPr>
          <w:p w14:paraId="0B071977" w14:textId="77777777" w:rsidR="00A54CE6" w:rsidRDefault="00000000">
            <w:pPr>
              <w:spacing w:after="20"/>
            </w:pPr>
            <w:r>
              <w:rPr>
                <w:sz w:val="16"/>
              </w:rPr>
              <w:t>«semilla-número»</w:t>
            </w:r>
          </w:p>
        </w:tc>
        <w:tc>
          <w:tcPr>
            <w:tcW w:w="2154" w:type="dxa"/>
          </w:tcPr>
          <w:p w14:paraId="2A68A175" w14:textId="77777777" w:rsidR="00A54CE6" w:rsidRDefault="00000000">
            <w:pPr>
              <w:spacing w:after="20"/>
            </w:pPr>
            <w:r>
              <w:rPr>
                <w:sz w:val="16"/>
              </w:rPr>
              <w:t>Sistema de programación</w:t>
            </w:r>
          </w:p>
        </w:tc>
        <w:tc>
          <w:tcPr>
            <w:tcW w:w="1984" w:type="dxa"/>
          </w:tcPr>
          <w:p w14:paraId="0B06CAF5" w14:textId="77777777" w:rsidR="00A54CE6" w:rsidRDefault="00000000">
            <w:pPr>
              <w:spacing w:after="20"/>
            </w:pPr>
            <w:r>
              <w:rPr>
                <w:sz w:val="16"/>
              </w:rPr>
              <w:t>1001-000192</w:t>
            </w:r>
          </w:p>
        </w:tc>
      </w:tr>
      <w:tr w:rsidR="00A54CE6" w14:paraId="02A25A01" w14:textId="77777777">
        <w:trPr>
          <w:jc w:val="center"/>
        </w:trPr>
        <w:tc>
          <w:tcPr>
            <w:tcW w:w="1928" w:type="dxa"/>
          </w:tcPr>
          <w:p w14:paraId="332CED75" w14:textId="77777777" w:rsidR="00A54CE6" w:rsidRDefault="00000000">
            <w:pPr>
              <w:spacing w:after="20"/>
            </w:pPr>
            <w:r>
              <w:rPr>
                <w:sz w:val="16"/>
              </w:rPr>
              <w:t>tail (aeronave)</w:t>
            </w:r>
          </w:p>
        </w:tc>
        <w:tc>
          <w:tcPr>
            <w:tcW w:w="1361" w:type="dxa"/>
          </w:tcPr>
          <w:p w14:paraId="5D9E6460" w14:textId="77777777" w:rsidR="00A54CE6" w:rsidRDefault="00000000">
            <w:pPr>
              <w:spacing w:after="20"/>
            </w:pPr>
            <w:r>
              <w:rPr>
                <w:sz w:val="16"/>
              </w:rPr>
              <w:t>texto</w:t>
            </w:r>
          </w:p>
        </w:tc>
        <w:tc>
          <w:tcPr>
            <w:tcW w:w="2494" w:type="dxa"/>
          </w:tcPr>
          <w:p w14:paraId="207DA848" w14:textId="77777777" w:rsidR="00A54CE6" w:rsidRDefault="00000000">
            <w:pPr>
              <w:spacing w:after="20"/>
            </w:pPr>
            <w:r>
              <w:rPr>
                <w:sz w:val="16"/>
              </w:rPr>
              <w:t>identificador no vacío</w:t>
            </w:r>
          </w:p>
        </w:tc>
        <w:tc>
          <w:tcPr>
            <w:tcW w:w="2154" w:type="dxa"/>
          </w:tcPr>
          <w:p w14:paraId="0FAD9572" w14:textId="77777777" w:rsidR="00A54CE6" w:rsidRDefault="00000000">
            <w:pPr>
              <w:spacing w:after="20"/>
            </w:pPr>
            <w:r>
              <w:rPr>
                <w:sz w:val="16"/>
              </w:rPr>
              <w:t>Sistema de programación</w:t>
            </w:r>
          </w:p>
        </w:tc>
        <w:tc>
          <w:tcPr>
            <w:tcW w:w="1984" w:type="dxa"/>
          </w:tcPr>
          <w:p w14:paraId="114AEE3D" w14:textId="77777777" w:rsidR="00A54CE6" w:rsidRDefault="00000000">
            <w:pPr>
              <w:spacing w:after="20"/>
            </w:pPr>
            <w:r>
              <w:rPr>
                <w:sz w:val="16"/>
              </w:rPr>
              <w:t>T100100045</w:t>
            </w:r>
          </w:p>
        </w:tc>
      </w:tr>
      <w:tr w:rsidR="00A54CE6" w14:paraId="4F56F4C5" w14:textId="77777777">
        <w:trPr>
          <w:jc w:val="center"/>
        </w:trPr>
        <w:tc>
          <w:tcPr>
            <w:tcW w:w="1928" w:type="dxa"/>
          </w:tcPr>
          <w:p w14:paraId="2963828D" w14:textId="77777777" w:rsidR="00A54CE6" w:rsidRDefault="00000000">
            <w:pPr>
              <w:spacing w:after="20"/>
            </w:pPr>
            <w:r>
              <w:rPr>
                <w:sz w:val="16"/>
              </w:rPr>
              <w:t>leg (tramo)</w:t>
            </w:r>
          </w:p>
        </w:tc>
        <w:tc>
          <w:tcPr>
            <w:tcW w:w="1361" w:type="dxa"/>
          </w:tcPr>
          <w:p w14:paraId="699418D0" w14:textId="77777777" w:rsidR="00A54CE6" w:rsidRDefault="00000000">
            <w:pPr>
              <w:spacing w:after="20"/>
            </w:pPr>
            <w:r>
              <w:rPr>
                <w:sz w:val="16"/>
              </w:rPr>
              <w:t>entero</w:t>
            </w:r>
          </w:p>
        </w:tc>
        <w:tc>
          <w:tcPr>
            <w:tcW w:w="2494" w:type="dxa"/>
          </w:tcPr>
          <w:p w14:paraId="7188E03E" w14:textId="77777777" w:rsidR="00A54CE6" w:rsidRDefault="00000000">
            <w:pPr>
              <w:spacing w:after="20"/>
            </w:pPr>
            <w:r>
              <w:rPr>
                <w:sz w:val="16"/>
              </w:rPr>
              <w:t>1 a 5</w:t>
            </w:r>
          </w:p>
        </w:tc>
        <w:tc>
          <w:tcPr>
            <w:tcW w:w="2154" w:type="dxa"/>
          </w:tcPr>
          <w:p w14:paraId="2B0F8DF4" w14:textId="77777777" w:rsidR="00A54CE6" w:rsidRDefault="00000000">
            <w:pPr>
              <w:spacing w:after="20"/>
            </w:pPr>
            <w:r>
              <w:rPr>
                <w:sz w:val="16"/>
              </w:rPr>
              <w:t>Sistema de programación</w:t>
            </w:r>
          </w:p>
        </w:tc>
        <w:tc>
          <w:tcPr>
            <w:tcW w:w="1984" w:type="dxa"/>
          </w:tcPr>
          <w:p w14:paraId="0EC5A4FB" w14:textId="77777777" w:rsidR="00A54CE6" w:rsidRDefault="00000000">
            <w:pPr>
              <w:spacing w:after="20"/>
            </w:pPr>
            <w:r>
              <w:rPr>
                <w:sz w:val="16"/>
              </w:rPr>
              <w:t>1</w:t>
            </w:r>
          </w:p>
        </w:tc>
      </w:tr>
      <w:tr w:rsidR="00A54CE6" w14:paraId="5B58CDB3" w14:textId="77777777">
        <w:trPr>
          <w:jc w:val="center"/>
        </w:trPr>
        <w:tc>
          <w:tcPr>
            <w:tcW w:w="1928" w:type="dxa"/>
          </w:tcPr>
          <w:p w14:paraId="55F8FD43" w14:textId="77777777" w:rsidR="00A54CE6" w:rsidRDefault="00000000">
            <w:pPr>
              <w:spacing w:after="20"/>
            </w:pPr>
            <w:r>
              <w:rPr>
                <w:sz w:val="16"/>
              </w:rPr>
              <w:t>airline</w:t>
            </w:r>
          </w:p>
        </w:tc>
        <w:tc>
          <w:tcPr>
            <w:tcW w:w="1361" w:type="dxa"/>
          </w:tcPr>
          <w:p w14:paraId="4C18C90F" w14:textId="77777777" w:rsidR="00A54CE6" w:rsidRDefault="00000000">
            <w:pPr>
              <w:spacing w:after="20"/>
            </w:pPr>
            <w:r>
              <w:rPr>
                <w:sz w:val="16"/>
              </w:rPr>
              <w:t>categórico</w:t>
            </w:r>
          </w:p>
        </w:tc>
        <w:tc>
          <w:tcPr>
            <w:tcW w:w="2494" w:type="dxa"/>
          </w:tcPr>
          <w:p w14:paraId="6DE6167E" w14:textId="77777777" w:rsidR="00A54CE6" w:rsidRDefault="00000000">
            <w:pPr>
              <w:spacing w:after="20"/>
            </w:pPr>
            <w:r>
              <w:rPr>
                <w:sz w:val="16"/>
              </w:rPr>
              <w:t>9 códigos (p. ej. AA, DL, UA, XP)</w:t>
            </w:r>
          </w:p>
        </w:tc>
        <w:tc>
          <w:tcPr>
            <w:tcW w:w="2154" w:type="dxa"/>
          </w:tcPr>
          <w:p w14:paraId="2EF9DC02" w14:textId="77777777" w:rsidR="00A54CE6" w:rsidRDefault="00000000">
            <w:pPr>
              <w:spacing w:after="20"/>
            </w:pPr>
            <w:r>
              <w:rPr>
                <w:sz w:val="16"/>
              </w:rPr>
              <w:t>Sistema de programación</w:t>
            </w:r>
          </w:p>
        </w:tc>
        <w:tc>
          <w:tcPr>
            <w:tcW w:w="1984" w:type="dxa"/>
          </w:tcPr>
          <w:p w14:paraId="4279F27F" w14:textId="77777777" w:rsidR="00A54CE6" w:rsidRDefault="00000000">
            <w:pPr>
              <w:spacing w:after="20"/>
            </w:pPr>
            <w:r>
              <w:rPr>
                <w:sz w:val="16"/>
              </w:rPr>
              <w:t>NK</w:t>
            </w:r>
          </w:p>
        </w:tc>
      </w:tr>
      <w:tr w:rsidR="00A54CE6" w14:paraId="7CF95749" w14:textId="77777777">
        <w:trPr>
          <w:jc w:val="center"/>
        </w:trPr>
        <w:tc>
          <w:tcPr>
            <w:tcW w:w="1928" w:type="dxa"/>
          </w:tcPr>
          <w:p w14:paraId="78D82484" w14:textId="77777777" w:rsidR="00A54CE6" w:rsidRDefault="00000000">
            <w:pPr>
              <w:spacing w:after="20"/>
            </w:pPr>
            <w:r>
              <w:rPr>
                <w:sz w:val="16"/>
              </w:rPr>
              <w:t>origin / dest</w:t>
            </w:r>
          </w:p>
        </w:tc>
        <w:tc>
          <w:tcPr>
            <w:tcW w:w="1361" w:type="dxa"/>
          </w:tcPr>
          <w:p w14:paraId="16FDC9A7" w14:textId="77777777" w:rsidR="00A54CE6" w:rsidRDefault="00000000">
            <w:pPr>
              <w:spacing w:after="20"/>
            </w:pPr>
            <w:r>
              <w:rPr>
                <w:sz w:val="16"/>
              </w:rPr>
              <w:t>categórico</w:t>
            </w:r>
          </w:p>
        </w:tc>
        <w:tc>
          <w:tcPr>
            <w:tcW w:w="2494" w:type="dxa"/>
          </w:tcPr>
          <w:p w14:paraId="212DBC26" w14:textId="77777777" w:rsidR="00A54CE6" w:rsidRDefault="00000000">
            <w:pPr>
              <w:spacing w:after="20"/>
            </w:pPr>
            <w:r>
              <w:rPr>
                <w:sz w:val="16"/>
              </w:rPr>
              <w:t>18 códigos IATA; origen ≠ destino</w:t>
            </w:r>
          </w:p>
        </w:tc>
        <w:tc>
          <w:tcPr>
            <w:tcW w:w="2154" w:type="dxa"/>
          </w:tcPr>
          <w:p w14:paraId="7297C549" w14:textId="77777777" w:rsidR="00A54CE6" w:rsidRDefault="00000000">
            <w:pPr>
              <w:spacing w:after="20"/>
            </w:pPr>
            <w:r>
              <w:rPr>
                <w:sz w:val="16"/>
              </w:rPr>
              <w:t>Sistema de programación</w:t>
            </w:r>
          </w:p>
        </w:tc>
        <w:tc>
          <w:tcPr>
            <w:tcW w:w="1984" w:type="dxa"/>
          </w:tcPr>
          <w:p w14:paraId="4378664C" w14:textId="77777777" w:rsidR="00A54CE6" w:rsidRDefault="00000000">
            <w:pPr>
              <w:spacing w:after="20"/>
            </w:pPr>
            <w:r>
              <w:rPr>
                <w:sz w:val="16"/>
              </w:rPr>
              <w:t>PHX / LAS</w:t>
            </w:r>
          </w:p>
        </w:tc>
      </w:tr>
      <w:tr w:rsidR="00A54CE6" w14:paraId="3B066EE2" w14:textId="77777777">
        <w:trPr>
          <w:jc w:val="center"/>
        </w:trPr>
        <w:tc>
          <w:tcPr>
            <w:tcW w:w="1928" w:type="dxa"/>
          </w:tcPr>
          <w:p w14:paraId="04967805" w14:textId="77777777" w:rsidR="00A54CE6" w:rsidRDefault="00000000">
            <w:pPr>
              <w:spacing w:after="20"/>
            </w:pPr>
            <w:r>
              <w:rPr>
                <w:sz w:val="16"/>
              </w:rPr>
              <w:t>sched_dep</w:t>
            </w:r>
          </w:p>
        </w:tc>
        <w:tc>
          <w:tcPr>
            <w:tcW w:w="1361" w:type="dxa"/>
          </w:tcPr>
          <w:p w14:paraId="1B870BE5" w14:textId="77777777" w:rsidR="00A54CE6" w:rsidRDefault="00000000">
            <w:pPr>
              <w:spacing w:after="20"/>
            </w:pPr>
            <w:r>
              <w:rPr>
                <w:sz w:val="16"/>
              </w:rPr>
              <w:t>fecha-hora</w:t>
            </w:r>
          </w:p>
        </w:tc>
        <w:tc>
          <w:tcPr>
            <w:tcW w:w="2494" w:type="dxa"/>
          </w:tcPr>
          <w:p w14:paraId="26E00CE3" w14:textId="77777777" w:rsidR="00A54CE6" w:rsidRDefault="00000000">
            <w:pPr>
              <w:spacing w:after="20"/>
            </w:pPr>
            <w:r>
              <w:rPr>
                <w:sz w:val="16"/>
              </w:rPr>
              <w:t>ISO 8601; posterior a «now»</w:t>
            </w:r>
          </w:p>
        </w:tc>
        <w:tc>
          <w:tcPr>
            <w:tcW w:w="2154" w:type="dxa"/>
          </w:tcPr>
          <w:p w14:paraId="7C5B18E2" w14:textId="77777777" w:rsidR="00A54CE6" w:rsidRDefault="00000000">
            <w:pPr>
              <w:spacing w:after="20"/>
            </w:pPr>
            <w:r>
              <w:rPr>
                <w:sz w:val="16"/>
              </w:rPr>
              <w:t>Sistema de programación</w:t>
            </w:r>
          </w:p>
        </w:tc>
        <w:tc>
          <w:tcPr>
            <w:tcW w:w="1984" w:type="dxa"/>
          </w:tcPr>
          <w:p w14:paraId="4DD68DB0" w14:textId="77777777" w:rsidR="00A54CE6" w:rsidRDefault="00000000">
            <w:pPr>
              <w:spacing w:after="20"/>
            </w:pPr>
            <w:r>
              <w:rPr>
                <w:sz w:val="16"/>
              </w:rPr>
              <w:t>2026-07-09T10:25:52</w:t>
            </w:r>
          </w:p>
        </w:tc>
      </w:tr>
      <w:tr w:rsidR="00A54CE6" w14:paraId="011BD3F4" w14:textId="77777777">
        <w:trPr>
          <w:jc w:val="center"/>
        </w:trPr>
        <w:tc>
          <w:tcPr>
            <w:tcW w:w="1928" w:type="dxa"/>
          </w:tcPr>
          <w:p w14:paraId="00D894B2" w14:textId="77777777" w:rsidR="00A54CE6" w:rsidRDefault="00000000">
            <w:pPr>
              <w:spacing w:after="20"/>
            </w:pPr>
            <w:r>
              <w:rPr>
                <w:sz w:val="16"/>
              </w:rPr>
              <w:t>prev_sched_arr</w:t>
            </w:r>
          </w:p>
        </w:tc>
        <w:tc>
          <w:tcPr>
            <w:tcW w:w="1361" w:type="dxa"/>
          </w:tcPr>
          <w:p w14:paraId="0FCD13CF" w14:textId="77777777" w:rsidR="00A54CE6" w:rsidRDefault="00000000">
            <w:pPr>
              <w:spacing w:after="20"/>
            </w:pPr>
            <w:r>
              <w:rPr>
                <w:sz w:val="16"/>
              </w:rPr>
              <w:t>fecha-hora o nulo</w:t>
            </w:r>
          </w:p>
        </w:tc>
        <w:tc>
          <w:tcPr>
            <w:tcW w:w="2494" w:type="dxa"/>
          </w:tcPr>
          <w:p w14:paraId="497DA6F2" w14:textId="77777777" w:rsidR="00A54CE6" w:rsidRDefault="00000000">
            <w:pPr>
              <w:spacing w:after="20"/>
            </w:pPr>
            <w:r>
              <w:rPr>
                <w:sz w:val="16"/>
              </w:rPr>
              <w:t>ISO 8601</w:t>
            </w:r>
          </w:p>
        </w:tc>
        <w:tc>
          <w:tcPr>
            <w:tcW w:w="2154" w:type="dxa"/>
          </w:tcPr>
          <w:p w14:paraId="747A6079" w14:textId="77777777" w:rsidR="00A54CE6" w:rsidRDefault="00000000">
            <w:pPr>
              <w:spacing w:after="20"/>
            </w:pPr>
            <w:r>
              <w:rPr>
                <w:sz w:val="16"/>
              </w:rPr>
              <w:t>Sistema de programación</w:t>
            </w:r>
          </w:p>
        </w:tc>
        <w:tc>
          <w:tcPr>
            <w:tcW w:w="1984" w:type="dxa"/>
          </w:tcPr>
          <w:p w14:paraId="15D4004A" w14:textId="77777777" w:rsidR="00A54CE6" w:rsidRDefault="00000000">
            <w:pPr>
              <w:spacing w:after="20"/>
            </w:pPr>
            <w:r>
              <w:rPr>
                <w:sz w:val="16"/>
              </w:rPr>
              <w:t>None</w:t>
            </w:r>
          </w:p>
        </w:tc>
      </w:tr>
      <w:tr w:rsidR="00A54CE6" w14:paraId="12642610" w14:textId="77777777">
        <w:trPr>
          <w:jc w:val="center"/>
        </w:trPr>
        <w:tc>
          <w:tcPr>
            <w:tcW w:w="1928" w:type="dxa"/>
          </w:tcPr>
          <w:p w14:paraId="239EEC8B" w14:textId="77777777" w:rsidR="00A54CE6" w:rsidRDefault="00000000">
            <w:pPr>
              <w:spacing w:after="20"/>
            </w:pPr>
            <w:r>
              <w:rPr>
                <w:sz w:val="16"/>
              </w:rPr>
              <w:t>now (reloj)</w:t>
            </w:r>
          </w:p>
        </w:tc>
        <w:tc>
          <w:tcPr>
            <w:tcW w:w="1361" w:type="dxa"/>
          </w:tcPr>
          <w:p w14:paraId="22E54D1E" w14:textId="77777777" w:rsidR="00A54CE6" w:rsidRDefault="00000000">
            <w:pPr>
              <w:spacing w:after="20"/>
            </w:pPr>
            <w:r>
              <w:rPr>
                <w:sz w:val="16"/>
              </w:rPr>
              <w:t>fecha-hora</w:t>
            </w:r>
          </w:p>
        </w:tc>
        <w:tc>
          <w:tcPr>
            <w:tcW w:w="2494" w:type="dxa"/>
          </w:tcPr>
          <w:p w14:paraId="51CC34DA" w14:textId="77777777" w:rsidR="00A54CE6" w:rsidRDefault="00000000">
            <w:pPr>
              <w:spacing w:after="20"/>
            </w:pPr>
            <w:r>
              <w:rPr>
                <w:sz w:val="16"/>
              </w:rPr>
              <w:t>ISO 8601; antelación = sched_dep − now ≥ 180 min</w:t>
            </w:r>
          </w:p>
        </w:tc>
        <w:tc>
          <w:tcPr>
            <w:tcW w:w="2154" w:type="dxa"/>
          </w:tcPr>
          <w:p w14:paraId="22147330" w14:textId="77777777" w:rsidR="00A54CE6" w:rsidRDefault="00000000">
            <w:pPr>
              <w:spacing w:after="20"/>
            </w:pPr>
            <w:r>
              <w:rPr>
                <w:sz w:val="16"/>
              </w:rPr>
              <w:t>Reloj del sistema</w:t>
            </w:r>
          </w:p>
        </w:tc>
        <w:tc>
          <w:tcPr>
            <w:tcW w:w="1984" w:type="dxa"/>
          </w:tcPr>
          <w:p w14:paraId="0593CE76" w14:textId="77777777" w:rsidR="00A54CE6" w:rsidRDefault="00000000">
            <w:pPr>
              <w:spacing w:after="20"/>
            </w:pPr>
            <w:r>
              <w:rPr>
                <w:sz w:val="16"/>
              </w:rPr>
              <w:t>2026-07-09T07:25:52</w:t>
            </w:r>
          </w:p>
        </w:tc>
      </w:tr>
      <w:tr w:rsidR="00A54CE6" w14:paraId="7B54E326" w14:textId="77777777">
        <w:trPr>
          <w:jc w:val="center"/>
        </w:trPr>
        <w:tc>
          <w:tcPr>
            <w:tcW w:w="1928" w:type="dxa"/>
          </w:tcPr>
          <w:p w14:paraId="2714F933" w14:textId="77777777" w:rsidR="00A54CE6" w:rsidRDefault="00000000">
            <w:pPr>
              <w:spacing w:after="20"/>
            </w:pPr>
            <w:r>
              <w:rPr>
                <w:sz w:val="16"/>
              </w:rPr>
              <w:t>forecast.vis</w:t>
            </w:r>
          </w:p>
        </w:tc>
        <w:tc>
          <w:tcPr>
            <w:tcW w:w="1361" w:type="dxa"/>
          </w:tcPr>
          <w:p w14:paraId="6AA8D4A5" w14:textId="77777777" w:rsidR="00A54CE6" w:rsidRDefault="00000000">
            <w:pPr>
              <w:spacing w:after="20"/>
            </w:pPr>
            <w:r>
              <w:rPr>
                <w:sz w:val="16"/>
              </w:rPr>
              <w:t>decimal</w:t>
            </w:r>
          </w:p>
        </w:tc>
        <w:tc>
          <w:tcPr>
            <w:tcW w:w="2494" w:type="dxa"/>
          </w:tcPr>
          <w:p w14:paraId="69F2A3D7" w14:textId="77777777" w:rsidR="00A54CE6" w:rsidRDefault="00000000">
            <w:pPr>
              <w:spacing w:after="20"/>
            </w:pPr>
            <w:r>
              <w:rPr>
                <w:sz w:val="16"/>
              </w:rPr>
              <w:t>0 a 50 km</w:t>
            </w:r>
          </w:p>
        </w:tc>
        <w:tc>
          <w:tcPr>
            <w:tcW w:w="2154" w:type="dxa"/>
          </w:tcPr>
          <w:p w14:paraId="1C847082" w14:textId="77777777" w:rsidR="00A54CE6" w:rsidRDefault="00000000">
            <w:pPr>
              <w:spacing w:after="20"/>
            </w:pPr>
            <w:r>
              <w:rPr>
                <w:sz w:val="16"/>
              </w:rPr>
              <w:t>Servicio meteorológico (simulado)</w:t>
            </w:r>
          </w:p>
        </w:tc>
        <w:tc>
          <w:tcPr>
            <w:tcW w:w="1984" w:type="dxa"/>
          </w:tcPr>
          <w:p w14:paraId="1FDCF94E" w14:textId="77777777" w:rsidR="00A54CE6" w:rsidRDefault="00000000">
            <w:pPr>
              <w:spacing w:after="20"/>
            </w:pPr>
            <w:r>
              <w:rPr>
                <w:sz w:val="16"/>
              </w:rPr>
              <w:t>9,7</w:t>
            </w:r>
          </w:p>
        </w:tc>
      </w:tr>
      <w:tr w:rsidR="00A54CE6" w14:paraId="22F5C64F" w14:textId="77777777">
        <w:trPr>
          <w:jc w:val="center"/>
        </w:trPr>
        <w:tc>
          <w:tcPr>
            <w:tcW w:w="1928" w:type="dxa"/>
          </w:tcPr>
          <w:p w14:paraId="029B2364" w14:textId="77777777" w:rsidR="00A54CE6" w:rsidRDefault="00000000">
            <w:pPr>
              <w:spacing w:after="20"/>
            </w:pPr>
            <w:r>
              <w:rPr>
                <w:sz w:val="16"/>
              </w:rPr>
              <w:t>forecast.wind</w:t>
            </w:r>
          </w:p>
        </w:tc>
        <w:tc>
          <w:tcPr>
            <w:tcW w:w="1361" w:type="dxa"/>
          </w:tcPr>
          <w:p w14:paraId="14A96D1A" w14:textId="77777777" w:rsidR="00A54CE6" w:rsidRDefault="00000000">
            <w:pPr>
              <w:spacing w:after="20"/>
            </w:pPr>
            <w:r>
              <w:rPr>
                <w:sz w:val="16"/>
              </w:rPr>
              <w:t>decimal</w:t>
            </w:r>
          </w:p>
        </w:tc>
        <w:tc>
          <w:tcPr>
            <w:tcW w:w="2494" w:type="dxa"/>
          </w:tcPr>
          <w:p w14:paraId="42CB33A6" w14:textId="77777777" w:rsidR="00A54CE6" w:rsidRDefault="00000000">
            <w:pPr>
              <w:spacing w:after="20"/>
            </w:pPr>
            <w:r>
              <w:rPr>
                <w:sz w:val="16"/>
              </w:rPr>
              <w:t>0 a 200 kt</w:t>
            </w:r>
          </w:p>
        </w:tc>
        <w:tc>
          <w:tcPr>
            <w:tcW w:w="2154" w:type="dxa"/>
          </w:tcPr>
          <w:p w14:paraId="08893070" w14:textId="77777777" w:rsidR="00A54CE6" w:rsidRDefault="00000000">
            <w:pPr>
              <w:spacing w:after="20"/>
            </w:pPr>
            <w:r>
              <w:rPr>
                <w:sz w:val="16"/>
              </w:rPr>
              <w:t>Servicio meteorológico (simulado)</w:t>
            </w:r>
          </w:p>
        </w:tc>
        <w:tc>
          <w:tcPr>
            <w:tcW w:w="1984" w:type="dxa"/>
          </w:tcPr>
          <w:p w14:paraId="1213F6F5" w14:textId="77777777" w:rsidR="00A54CE6" w:rsidRDefault="00000000">
            <w:pPr>
              <w:spacing w:after="20"/>
            </w:pPr>
            <w:r>
              <w:rPr>
                <w:sz w:val="16"/>
              </w:rPr>
              <w:t>7,6</w:t>
            </w:r>
          </w:p>
        </w:tc>
      </w:tr>
      <w:tr w:rsidR="00A54CE6" w14:paraId="0344C7C8" w14:textId="77777777">
        <w:trPr>
          <w:jc w:val="center"/>
        </w:trPr>
        <w:tc>
          <w:tcPr>
            <w:tcW w:w="1928" w:type="dxa"/>
          </w:tcPr>
          <w:p w14:paraId="49C58C1B" w14:textId="77777777" w:rsidR="00A54CE6" w:rsidRDefault="00000000">
            <w:pPr>
              <w:spacing w:after="20"/>
            </w:pPr>
            <w:r>
              <w:rPr>
                <w:sz w:val="16"/>
              </w:rPr>
              <w:t>forecast.precip</w:t>
            </w:r>
          </w:p>
        </w:tc>
        <w:tc>
          <w:tcPr>
            <w:tcW w:w="1361" w:type="dxa"/>
          </w:tcPr>
          <w:p w14:paraId="3A9CC59F" w14:textId="77777777" w:rsidR="00A54CE6" w:rsidRDefault="00000000">
            <w:pPr>
              <w:spacing w:after="20"/>
            </w:pPr>
            <w:r>
              <w:rPr>
                <w:sz w:val="16"/>
              </w:rPr>
              <w:t>decimal</w:t>
            </w:r>
          </w:p>
        </w:tc>
        <w:tc>
          <w:tcPr>
            <w:tcW w:w="2494" w:type="dxa"/>
          </w:tcPr>
          <w:p w14:paraId="2B562820" w14:textId="77777777" w:rsidR="00A54CE6" w:rsidRDefault="00000000">
            <w:pPr>
              <w:spacing w:after="20"/>
            </w:pPr>
            <w:r>
              <w:rPr>
                <w:sz w:val="16"/>
              </w:rPr>
              <w:t>0 a 500 mm</w:t>
            </w:r>
          </w:p>
        </w:tc>
        <w:tc>
          <w:tcPr>
            <w:tcW w:w="2154" w:type="dxa"/>
          </w:tcPr>
          <w:p w14:paraId="234E126B" w14:textId="77777777" w:rsidR="00A54CE6" w:rsidRDefault="00000000">
            <w:pPr>
              <w:spacing w:after="20"/>
            </w:pPr>
            <w:r>
              <w:rPr>
                <w:sz w:val="16"/>
              </w:rPr>
              <w:t>Servicio meteorológico (simulado)</w:t>
            </w:r>
          </w:p>
        </w:tc>
        <w:tc>
          <w:tcPr>
            <w:tcW w:w="1984" w:type="dxa"/>
          </w:tcPr>
          <w:p w14:paraId="05254E98" w14:textId="77777777" w:rsidR="00A54CE6" w:rsidRDefault="00000000">
            <w:pPr>
              <w:spacing w:after="20"/>
            </w:pPr>
            <w:r>
              <w:rPr>
                <w:sz w:val="16"/>
              </w:rPr>
              <w:t>0,0</w:t>
            </w:r>
          </w:p>
        </w:tc>
      </w:tr>
      <w:tr w:rsidR="00A54CE6" w14:paraId="4D5BDE59" w14:textId="77777777">
        <w:trPr>
          <w:jc w:val="center"/>
        </w:trPr>
        <w:tc>
          <w:tcPr>
            <w:tcW w:w="1928" w:type="dxa"/>
          </w:tcPr>
          <w:p w14:paraId="00B0FDBB" w14:textId="77777777" w:rsidR="00A54CE6" w:rsidRDefault="00000000">
            <w:pPr>
              <w:spacing w:after="20"/>
            </w:pPr>
            <w:r>
              <w:rPr>
                <w:sz w:val="16"/>
              </w:rPr>
              <w:t>forecast.temp</w:t>
            </w:r>
          </w:p>
        </w:tc>
        <w:tc>
          <w:tcPr>
            <w:tcW w:w="1361" w:type="dxa"/>
          </w:tcPr>
          <w:p w14:paraId="210299A6" w14:textId="77777777" w:rsidR="00A54CE6" w:rsidRDefault="00000000">
            <w:pPr>
              <w:spacing w:after="20"/>
            </w:pPr>
            <w:r>
              <w:rPr>
                <w:sz w:val="16"/>
              </w:rPr>
              <w:t>decimal</w:t>
            </w:r>
          </w:p>
        </w:tc>
        <w:tc>
          <w:tcPr>
            <w:tcW w:w="2494" w:type="dxa"/>
          </w:tcPr>
          <w:p w14:paraId="7BCD2DF1" w14:textId="77777777" w:rsidR="00A54CE6" w:rsidRDefault="00000000">
            <w:pPr>
              <w:spacing w:after="20"/>
            </w:pPr>
            <w:r>
              <w:rPr>
                <w:sz w:val="16"/>
              </w:rPr>
              <w:t>−60 a 60 °C</w:t>
            </w:r>
          </w:p>
        </w:tc>
        <w:tc>
          <w:tcPr>
            <w:tcW w:w="2154" w:type="dxa"/>
          </w:tcPr>
          <w:p w14:paraId="09686FE7" w14:textId="77777777" w:rsidR="00A54CE6" w:rsidRDefault="00000000">
            <w:pPr>
              <w:spacing w:after="20"/>
            </w:pPr>
            <w:r>
              <w:rPr>
                <w:sz w:val="16"/>
              </w:rPr>
              <w:t>Servicio meteorológico (simulado)</w:t>
            </w:r>
          </w:p>
        </w:tc>
        <w:tc>
          <w:tcPr>
            <w:tcW w:w="1984" w:type="dxa"/>
          </w:tcPr>
          <w:p w14:paraId="069997A9" w14:textId="77777777" w:rsidR="00A54CE6" w:rsidRDefault="00000000">
            <w:pPr>
              <w:spacing w:after="20"/>
            </w:pPr>
            <w:r>
              <w:rPr>
                <w:sz w:val="16"/>
              </w:rPr>
              <w:t>25,0</w:t>
            </w:r>
          </w:p>
        </w:tc>
      </w:tr>
      <w:tr w:rsidR="00A54CE6" w14:paraId="555CFFC3" w14:textId="77777777">
        <w:trPr>
          <w:jc w:val="center"/>
        </w:trPr>
        <w:tc>
          <w:tcPr>
            <w:tcW w:w="1928" w:type="dxa"/>
          </w:tcPr>
          <w:p w14:paraId="586DDFC3" w14:textId="77777777" w:rsidR="00A54CE6" w:rsidRDefault="00000000">
            <w:pPr>
              <w:spacing w:after="20"/>
            </w:pPr>
            <w:r>
              <w:rPr>
                <w:sz w:val="16"/>
              </w:rPr>
              <w:t>Resultado real (retroalimentación)</w:t>
            </w:r>
          </w:p>
        </w:tc>
        <w:tc>
          <w:tcPr>
            <w:tcW w:w="1361" w:type="dxa"/>
          </w:tcPr>
          <w:p w14:paraId="0A2E171B" w14:textId="77777777" w:rsidR="00A54CE6" w:rsidRDefault="00000000">
            <w:pPr>
              <w:spacing w:after="20"/>
            </w:pPr>
            <w:r>
              <w:rPr>
                <w:sz w:val="16"/>
              </w:rPr>
              <w:t>decimal + fecha-hora</w:t>
            </w:r>
          </w:p>
        </w:tc>
        <w:tc>
          <w:tcPr>
            <w:tcW w:w="2494" w:type="dxa"/>
          </w:tcPr>
          <w:p w14:paraId="2539236D" w14:textId="77777777" w:rsidR="00A54CE6" w:rsidRDefault="00000000">
            <w:pPr>
              <w:spacing w:after="20"/>
            </w:pPr>
            <w:r>
              <w:rPr>
                <w:sz w:val="16"/>
              </w:rPr>
              <w:t>retraso en minutos; salida real</w:t>
            </w:r>
          </w:p>
        </w:tc>
        <w:tc>
          <w:tcPr>
            <w:tcW w:w="2154" w:type="dxa"/>
          </w:tcPr>
          <w:p w14:paraId="1C10E46B" w14:textId="77777777" w:rsidR="00A54CE6" w:rsidRDefault="00000000">
            <w:pPr>
              <w:spacing w:after="20"/>
            </w:pPr>
            <w:r>
              <w:rPr>
                <w:sz w:val="16"/>
              </w:rPr>
              <w:t>Sistema operativo de la aerolínea (simulado)</w:t>
            </w:r>
          </w:p>
        </w:tc>
        <w:tc>
          <w:tcPr>
            <w:tcW w:w="1984" w:type="dxa"/>
          </w:tcPr>
          <w:p w14:paraId="4F178BDA" w14:textId="77777777" w:rsidR="00A54CE6" w:rsidRDefault="00000000">
            <w:pPr>
              <w:spacing w:after="20"/>
            </w:pPr>
            <w:r>
              <w:rPr>
                <w:sz w:val="16"/>
              </w:rPr>
              <w:t>29,8 min</w:t>
            </w:r>
          </w:p>
        </w:tc>
      </w:tr>
      <w:tr w:rsidR="00A54CE6" w14:paraId="723DF451" w14:textId="77777777">
        <w:trPr>
          <w:jc w:val="center"/>
        </w:trPr>
        <w:tc>
          <w:tcPr>
            <w:tcW w:w="1928" w:type="dxa"/>
          </w:tcPr>
          <w:p w14:paraId="6BCCC650" w14:textId="77777777" w:rsidR="00A54CE6" w:rsidRDefault="00000000">
            <w:pPr>
              <w:spacing w:after="20"/>
            </w:pPr>
            <w:r>
              <w:rPr>
                <w:sz w:val="16"/>
              </w:rPr>
              <w:t>Historial de entrenamiento</w:t>
            </w:r>
          </w:p>
        </w:tc>
        <w:tc>
          <w:tcPr>
            <w:tcW w:w="1361" w:type="dxa"/>
          </w:tcPr>
          <w:p w14:paraId="29E0C92D" w14:textId="77777777" w:rsidR="00A54CE6" w:rsidRDefault="00000000">
            <w:pPr>
              <w:spacing w:after="20"/>
            </w:pPr>
            <w:r>
              <w:rPr>
                <w:sz w:val="16"/>
              </w:rPr>
              <w:t>tabla</w:t>
            </w:r>
          </w:p>
        </w:tc>
        <w:tc>
          <w:tcPr>
            <w:tcW w:w="2494" w:type="dxa"/>
          </w:tcPr>
          <w:p w14:paraId="2F927C38" w14:textId="77777777" w:rsidR="00A54CE6" w:rsidRDefault="00000000">
            <w:pPr>
              <w:spacing w:after="20"/>
            </w:pPr>
            <w:r>
              <w:rPr>
                <w:sz w:val="16"/>
              </w:rPr>
              <w:t>31.984 vuelos simulados, 20,1 % retrasados</w:t>
            </w:r>
          </w:p>
        </w:tc>
        <w:tc>
          <w:tcPr>
            <w:tcW w:w="2154" w:type="dxa"/>
          </w:tcPr>
          <w:p w14:paraId="21B44504" w14:textId="77777777" w:rsidR="00A54CE6" w:rsidRDefault="00000000">
            <w:pPr>
              <w:spacing w:after="20"/>
            </w:pPr>
            <w:r>
              <w:rPr>
                <w:sz w:val="16"/>
              </w:rPr>
              <w:t>Simulador (sustituto del BTS)</w:t>
            </w:r>
          </w:p>
        </w:tc>
        <w:tc>
          <w:tcPr>
            <w:tcW w:w="1984" w:type="dxa"/>
          </w:tcPr>
          <w:p w14:paraId="1BC867AC" w14:textId="77777777" w:rsidR="00A54CE6" w:rsidRDefault="00000000">
            <w:pPr>
              <w:spacing w:after="20"/>
            </w:pPr>
            <w:r>
              <w:rPr>
                <w:sz w:val="16"/>
              </w:rPr>
              <w:t>models/history_features.csv.gz</w:t>
            </w:r>
          </w:p>
        </w:tc>
      </w:tr>
    </w:tbl>
    <w:p w14:paraId="4DD2C887" w14:textId="77777777" w:rsidR="00A54CE6" w:rsidRDefault="00A54CE6">
      <w:pPr>
        <w:spacing w:after="40"/>
      </w:pPr>
    </w:p>
    <w:p w14:paraId="2A63BBAF" w14:textId="77777777" w:rsidR="00A54CE6" w:rsidRDefault="00000000">
      <w:pPr>
        <w:pStyle w:val="Ttulo2"/>
      </w:pPr>
      <w:r>
        <w:t>9.4 Salidas y acciones</w:t>
      </w:r>
    </w:p>
    <w:tbl>
      <w:tblPr>
        <w:tblStyle w:val="Tablaconcuadrcula"/>
        <w:tblW w:w="9921" w:type="dxa"/>
        <w:jc w:val="center"/>
        <w:tblLayout w:type="fixed"/>
        <w:tblLook w:val="04A0" w:firstRow="1" w:lastRow="0" w:firstColumn="1" w:lastColumn="0" w:noHBand="0" w:noVBand="1"/>
      </w:tblPr>
      <w:tblGrid>
        <w:gridCol w:w="2040"/>
        <w:gridCol w:w="2041"/>
        <w:gridCol w:w="3175"/>
        <w:gridCol w:w="2665"/>
      </w:tblGrid>
      <w:tr w:rsidR="00A54CE6" w14:paraId="179F9BBB" w14:textId="77777777">
        <w:trPr>
          <w:tblHeader/>
          <w:jc w:val="center"/>
        </w:trPr>
        <w:tc>
          <w:tcPr>
            <w:tcW w:w="2041" w:type="dxa"/>
            <w:shd w:val="clear" w:color="auto" w:fill="D9E2F3"/>
          </w:tcPr>
          <w:p w14:paraId="4F23FDD8" w14:textId="77777777" w:rsidR="00A54CE6" w:rsidRDefault="00000000">
            <w:pPr>
              <w:spacing w:after="20"/>
            </w:pPr>
            <w:r>
              <w:rPr>
                <w:b/>
                <w:sz w:val="16"/>
              </w:rPr>
              <w:t>Acción (mensaje)</w:t>
            </w:r>
          </w:p>
        </w:tc>
        <w:tc>
          <w:tcPr>
            <w:tcW w:w="2041" w:type="dxa"/>
            <w:shd w:val="clear" w:color="auto" w:fill="D9E2F3"/>
          </w:tcPr>
          <w:p w14:paraId="32CE1612" w14:textId="77777777" w:rsidR="00A54CE6" w:rsidRDefault="00000000">
            <w:pPr>
              <w:spacing w:after="20"/>
            </w:pPr>
            <w:r>
              <w:rPr>
                <w:b/>
                <w:sz w:val="16"/>
              </w:rPr>
              <w:t>Cuándo se ejecuta</w:t>
            </w:r>
          </w:p>
        </w:tc>
        <w:tc>
          <w:tcPr>
            <w:tcW w:w="3175" w:type="dxa"/>
            <w:shd w:val="clear" w:color="auto" w:fill="D9E2F3"/>
          </w:tcPr>
          <w:p w14:paraId="273178C6" w14:textId="77777777" w:rsidR="00A54CE6" w:rsidRDefault="00000000">
            <w:pPr>
              <w:spacing w:after="20"/>
            </w:pPr>
            <w:r>
              <w:rPr>
                <w:b/>
                <w:sz w:val="16"/>
              </w:rPr>
              <w:t>Contenido</w:t>
            </w:r>
          </w:p>
        </w:tc>
        <w:tc>
          <w:tcPr>
            <w:tcW w:w="2665" w:type="dxa"/>
            <w:shd w:val="clear" w:color="auto" w:fill="D9E2F3"/>
          </w:tcPr>
          <w:p w14:paraId="2FF2FB4E" w14:textId="77777777" w:rsidR="00A54CE6" w:rsidRDefault="00000000">
            <w:pPr>
              <w:spacing w:after="20"/>
            </w:pPr>
            <w:r>
              <w:rPr>
                <w:b/>
                <w:sz w:val="16"/>
              </w:rPr>
              <w:t>Efecto en el entorno</w:t>
            </w:r>
          </w:p>
        </w:tc>
      </w:tr>
      <w:tr w:rsidR="00A54CE6" w14:paraId="2CD0B96F" w14:textId="77777777">
        <w:trPr>
          <w:jc w:val="center"/>
        </w:trPr>
        <w:tc>
          <w:tcPr>
            <w:tcW w:w="2041" w:type="dxa"/>
          </w:tcPr>
          <w:p w14:paraId="612617D8" w14:textId="77777777" w:rsidR="00A54CE6" w:rsidRDefault="00000000">
            <w:pPr>
              <w:spacing w:after="20"/>
            </w:pPr>
            <w:r>
              <w:rPr>
                <w:sz w:val="16"/>
              </w:rPr>
              <w:t>ALERTA</w:t>
            </w:r>
          </w:p>
        </w:tc>
        <w:tc>
          <w:tcPr>
            <w:tcW w:w="2041" w:type="dxa"/>
          </w:tcPr>
          <w:p w14:paraId="0D6D9B2E" w14:textId="77777777" w:rsidR="00A54CE6" w:rsidRDefault="00000000">
            <w:pPr>
              <w:spacing w:after="20"/>
            </w:pPr>
            <w:r>
              <w:rPr>
                <w:sz w:val="16"/>
              </w:rPr>
              <w:t>U(alertar) &gt; 0</w:t>
            </w:r>
          </w:p>
        </w:tc>
        <w:tc>
          <w:tcPr>
            <w:tcW w:w="3175" w:type="dxa"/>
          </w:tcPr>
          <w:p w14:paraId="40E6E1CB" w14:textId="77777777" w:rsidR="00A54CE6" w:rsidRDefault="00000000">
            <w:pPr>
              <w:spacing w:after="20"/>
            </w:pPr>
            <w:r>
              <w:rPr>
                <w:sz w:val="16"/>
              </w:rPr>
              <w:t>flight_id, p_delay, d_hat_min, origin, tasa_historica_similares</w:t>
            </w:r>
          </w:p>
        </w:tc>
        <w:tc>
          <w:tcPr>
            <w:tcW w:w="2665" w:type="dxa"/>
          </w:tcPr>
          <w:p w14:paraId="7470F76B" w14:textId="77777777" w:rsidR="00A54CE6" w:rsidRDefault="00000000">
            <w:pPr>
              <w:spacing w:after="20"/>
            </w:pPr>
            <w:r>
              <w:rPr>
                <w:sz w:val="16"/>
              </w:rPr>
              <w:t>El equipo de operaciones conoce un riesgo que aún no se materializa.</w:t>
            </w:r>
          </w:p>
        </w:tc>
      </w:tr>
      <w:tr w:rsidR="00A54CE6" w14:paraId="20712940" w14:textId="77777777">
        <w:trPr>
          <w:jc w:val="center"/>
        </w:trPr>
        <w:tc>
          <w:tcPr>
            <w:tcW w:w="2041" w:type="dxa"/>
          </w:tcPr>
          <w:p w14:paraId="5E66B103" w14:textId="77777777" w:rsidR="00A54CE6" w:rsidRDefault="00000000">
            <w:pPr>
              <w:spacing w:after="20"/>
            </w:pPr>
            <w:r>
              <w:rPr>
                <w:sz w:val="16"/>
              </w:rPr>
              <w:t>SUGERENCIA_ REASIGNACION</w:t>
            </w:r>
          </w:p>
        </w:tc>
        <w:tc>
          <w:tcPr>
            <w:tcW w:w="2041" w:type="dxa"/>
          </w:tcPr>
          <w:p w14:paraId="24A1AA31" w14:textId="77777777" w:rsidR="00A54CE6" w:rsidRDefault="00000000">
            <w:pPr>
              <w:spacing w:after="20"/>
            </w:pPr>
            <w:r>
              <w:rPr>
                <w:sz w:val="16"/>
              </w:rPr>
              <w:t>Junto con la alerta</w:t>
            </w:r>
          </w:p>
        </w:tc>
        <w:tc>
          <w:tcPr>
            <w:tcW w:w="3175" w:type="dxa"/>
          </w:tcPr>
          <w:p w14:paraId="690AD511" w14:textId="77777777" w:rsidR="00A54CE6" w:rsidRDefault="00000000">
            <w:pPr>
              <w:spacing w:after="20"/>
            </w:pPr>
            <w:r>
              <w:rPr>
                <w:sz w:val="16"/>
              </w:rPr>
              <w:t>REASIGNAR_PUERTA o REASIGNAR_TRIPULACION_Y_PUERTA (si d ≥ 45 min o retraso en cadena estimado ≥ 30 min)</w:t>
            </w:r>
          </w:p>
        </w:tc>
        <w:tc>
          <w:tcPr>
            <w:tcW w:w="2665" w:type="dxa"/>
          </w:tcPr>
          <w:p w14:paraId="5F9CE103" w14:textId="77777777" w:rsidR="00A54CE6" w:rsidRDefault="00000000">
            <w:pPr>
              <w:spacing w:after="20"/>
            </w:pPr>
            <w:r>
              <w:rPr>
                <w:sz w:val="16"/>
              </w:rPr>
              <w:t>El equipo puede reorganizar recursos antes del retraso.</w:t>
            </w:r>
          </w:p>
        </w:tc>
      </w:tr>
      <w:tr w:rsidR="00A54CE6" w14:paraId="4E0A2D3C" w14:textId="77777777">
        <w:trPr>
          <w:jc w:val="center"/>
        </w:trPr>
        <w:tc>
          <w:tcPr>
            <w:tcW w:w="2041" w:type="dxa"/>
          </w:tcPr>
          <w:p w14:paraId="30484B13" w14:textId="77777777" w:rsidR="00A54CE6" w:rsidRDefault="00000000">
            <w:pPr>
              <w:spacing w:after="20"/>
            </w:pPr>
            <w:r>
              <w:rPr>
                <w:sz w:val="16"/>
              </w:rPr>
              <w:t>REVISION_MANUAL</w:t>
            </w:r>
          </w:p>
        </w:tc>
        <w:tc>
          <w:tcPr>
            <w:tcW w:w="2041" w:type="dxa"/>
          </w:tcPr>
          <w:p w14:paraId="6074F509" w14:textId="77777777" w:rsidR="00A54CE6" w:rsidRDefault="00000000">
            <w:pPr>
              <w:spacing w:after="20"/>
            </w:pPr>
            <w:r>
              <w:rPr>
                <w:sz w:val="16"/>
              </w:rPr>
              <w:t>Entrada inválida o antelación &lt; 180 min</w:t>
            </w:r>
          </w:p>
        </w:tc>
        <w:tc>
          <w:tcPr>
            <w:tcW w:w="3175" w:type="dxa"/>
          </w:tcPr>
          <w:p w14:paraId="01E95202" w14:textId="77777777" w:rsidR="00A54CE6" w:rsidRDefault="00000000">
            <w:pPr>
              <w:spacing w:after="20"/>
            </w:pPr>
            <w:r>
              <w:rPr>
                <w:sz w:val="16"/>
              </w:rPr>
              <w:t>flight_id, estado, problemas</w:t>
            </w:r>
          </w:p>
        </w:tc>
        <w:tc>
          <w:tcPr>
            <w:tcW w:w="2665" w:type="dxa"/>
          </w:tcPr>
          <w:p w14:paraId="6EFBD43D" w14:textId="77777777" w:rsidR="00A54CE6" w:rsidRDefault="00000000">
            <w:pPr>
              <w:spacing w:after="20"/>
            </w:pPr>
            <w:r>
              <w:rPr>
                <w:sz w:val="16"/>
              </w:rPr>
              <w:t>El vuelo queda pendiente de revisión humana; no se emite predicción.</w:t>
            </w:r>
          </w:p>
        </w:tc>
      </w:tr>
      <w:tr w:rsidR="00A54CE6" w14:paraId="56A48D9A" w14:textId="77777777">
        <w:trPr>
          <w:jc w:val="center"/>
        </w:trPr>
        <w:tc>
          <w:tcPr>
            <w:tcW w:w="2041" w:type="dxa"/>
          </w:tcPr>
          <w:p w14:paraId="77763820" w14:textId="77777777" w:rsidR="00A54CE6" w:rsidRDefault="00000000">
            <w:pPr>
              <w:spacing w:after="20"/>
            </w:pPr>
            <w:r>
              <w:rPr>
                <w:sz w:val="16"/>
              </w:rPr>
              <w:t>REGISTRO_RESULTADO</w:t>
            </w:r>
          </w:p>
        </w:tc>
        <w:tc>
          <w:tcPr>
            <w:tcW w:w="2041" w:type="dxa"/>
          </w:tcPr>
          <w:p w14:paraId="0D5421F5" w14:textId="77777777" w:rsidR="00A54CE6" w:rsidRDefault="00000000">
            <w:pPr>
              <w:spacing w:after="20"/>
            </w:pPr>
            <w:r>
              <w:rPr>
                <w:sz w:val="16"/>
              </w:rPr>
              <w:t>Al salir el vuelo</w:t>
            </w:r>
          </w:p>
        </w:tc>
        <w:tc>
          <w:tcPr>
            <w:tcW w:w="3175" w:type="dxa"/>
          </w:tcPr>
          <w:p w14:paraId="6FA77111" w14:textId="77777777" w:rsidR="00A54CE6" w:rsidRDefault="00000000">
            <w:pPr>
              <w:spacing w:after="20"/>
            </w:pPr>
            <w:r>
              <w:rPr>
                <w:sz w:val="16"/>
              </w:rPr>
              <w:t>flight_id, p_delay, alerta, retraso real</w:t>
            </w:r>
          </w:p>
        </w:tc>
        <w:tc>
          <w:tcPr>
            <w:tcW w:w="2665" w:type="dxa"/>
          </w:tcPr>
          <w:p w14:paraId="05A99ACE" w14:textId="77777777" w:rsidR="00A54CE6" w:rsidRDefault="00000000">
            <w:pPr>
              <w:spacing w:after="20"/>
            </w:pPr>
            <w:r>
              <w:rPr>
                <w:sz w:val="16"/>
              </w:rPr>
              <w:t>Alimenta la memoria de la aeronave y el reentrenamiento.</w:t>
            </w:r>
          </w:p>
        </w:tc>
      </w:tr>
      <w:tr w:rsidR="00A54CE6" w14:paraId="382FB7E7" w14:textId="77777777">
        <w:trPr>
          <w:jc w:val="center"/>
        </w:trPr>
        <w:tc>
          <w:tcPr>
            <w:tcW w:w="2041" w:type="dxa"/>
          </w:tcPr>
          <w:p w14:paraId="01D932B4" w14:textId="77777777" w:rsidR="00A54CE6" w:rsidRDefault="00000000">
            <w:pPr>
              <w:spacing w:after="20"/>
            </w:pPr>
            <w:r>
              <w:rPr>
                <w:sz w:val="16"/>
              </w:rPr>
              <w:t>Sin alerta (queda en el log)</w:t>
            </w:r>
          </w:p>
        </w:tc>
        <w:tc>
          <w:tcPr>
            <w:tcW w:w="2041" w:type="dxa"/>
          </w:tcPr>
          <w:p w14:paraId="047ACA22" w14:textId="77777777" w:rsidR="00A54CE6" w:rsidRDefault="00000000">
            <w:pPr>
              <w:spacing w:after="20"/>
            </w:pPr>
            <w:r>
              <w:rPr>
                <w:sz w:val="16"/>
              </w:rPr>
              <w:t>U(alertar) ≤ 0</w:t>
            </w:r>
          </w:p>
        </w:tc>
        <w:tc>
          <w:tcPr>
            <w:tcW w:w="3175" w:type="dxa"/>
          </w:tcPr>
          <w:p w14:paraId="75A92A4E" w14:textId="77777777" w:rsidR="00A54CE6" w:rsidRDefault="00000000">
            <w:pPr>
              <w:spacing w:after="20"/>
            </w:pPr>
            <w:r>
              <w:rPr>
                <w:sz w:val="16"/>
              </w:rPr>
              <w:t>—</w:t>
            </w:r>
          </w:p>
        </w:tc>
        <w:tc>
          <w:tcPr>
            <w:tcW w:w="2665" w:type="dxa"/>
          </w:tcPr>
          <w:p w14:paraId="75C8ECC2" w14:textId="77777777" w:rsidR="00A54CE6" w:rsidRDefault="00000000">
            <w:pPr>
              <w:spacing w:after="20"/>
            </w:pPr>
            <w:r>
              <w:rPr>
                <w:sz w:val="16"/>
              </w:rPr>
              <w:t>Ninguno; se registra la decisión con su utilidad.</w:t>
            </w:r>
          </w:p>
        </w:tc>
      </w:tr>
    </w:tbl>
    <w:p w14:paraId="19AEE247" w14:textId="77777777" w:rsidR="00A54CE6" w:rsidRDefault="00A54CE6">
      <w:pPr>
        <w:spacing w:after="40"/>
      </w:pPr>
    </w:p>
    <w:p w14:paraId="652B6A99" w14:textId="77777777" w:rsidR="00A54CE6" w:rsidRDefault="00000000">
      <w:pPr>
        <w:pStyle w:val="Ttulo2"/>
      </w:pPr>
      <w:r>
        <w:t>9.5 Diagramas de secuencia UML</w:t>
      </w:r>
    </w:p>
    <w:p w14:paraId="4DA5613F" w14:textId="77777777" w:rsidR="00A54CE6" w:rsidRDefault="00000000">
      <w:r>
        <w:t xml:space="preserve">Participantes: actor externo (equipo de operaciones), entorno (simulador), interfaz (sistema operativo de la aerolínea), agente separado en planificación, percepción, memoria, decisión y acción, y el servicio externo (meteorológico). Los mensajes siguen el orden de las llamadas del código: trigger_time → perceive → </w:t>
      </w:r>
      <w:r>
        <w:lastRenderedPageBreak/>
        <w:t>extract_features → predict → decide → act → receive_outcome → retrain. Fuente editable en Mermaid: docs/diagramas/secuencia.mmd.</w:t>
      </w:r>
    </w:p>
    <w:p w14:paraId="5C909CC7" w14:textId="77777777" w:rsidR="00A54CE6" w:rsidRDefault="00000000">
      <w:pPr>
        <w:jc w:val="center"/>
      </w:pPr>
      <w:r>
        <w:rPr>
          <w:noProof/>
        </w:rPr>
        <w:drawing>
          <wp:inline distT="0" distB="0" distL="0" distR="0" wp14:anchorId="1E9D128D" wp14:editId="0ADD728F">
            <wp:extent cx="6263999" cy="6729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tipico.png"/>
                    <pic:cNvPicPr/>
                  </pic:nvPicPr>
                  <pic:blipFill>
                    <a:blip r:embed="rId9"/>
                    <a:stretch>
                      <a:fillRect/>
                    </a:stretch>
                  </pic:blipFill>
                  <pic:spPr>
                    <a:xfrm>
                      <a:off x="0" y="0"/>
                      <a:ext cx="6263999" cy="6729053"/>
                    </a:xfrm>
                    <a:prstGeom prst="rect">
                      <a:avLst/>
                    </a:prstGeom>
                  </pic:spPr>
                </pic:pic>
              </a:graphicData>
            </a:graphic>
          </wp:inline>
        </w:drawing>
      </w:r>
    </w:p>
    <w:p w14:paraId="32DB77E7" w14:textId="77777777" w:rsidR="00A54CE6" w:rsidRDefault="00000000">
      <w:pPr>
        <w:jc w:val="center"/>
      </w:pPr>
      <w:r>
        <w:rPr>
          <w:i/>
          <w:sz w:val="17"/>
        </w:rPr>
        <w:t>Figura 2. Secuencia del escenario típico, con fragmentos loop, alt (anidado) y opt.</w:t>
      </w:r>
    </w:p>
    <w:p w14:paraId="2893AB31" w14:textId="77777777" w:rsidR="00A54CE6" w:rsidRDefault="00000000">
      <w:pPr>
        <w:jc w:val="center"/>
      </w:pPr>
      <w:r>
        <w:rPr>
          <w:noProof/>
        </w:rPr>
        <w:lastRenderedPageBreak/>
        <w:drawing>
          <wp:inline distT="0" distB="0" distL="0" distR="0" wp14:anchorId="6C80886D" wp14:editId="19FEAB72">
            <wp:extent cx="6263999" cy="50270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_excepcion.png"/>
                    <pic:cNvPicPr/>
                  </pic:nvPicPr>
                  <pic:blipFill>
                    <a:blip r:embed="rId10"/>
                    <a:stretch>
                      <a:fillRect/>
                    </a:stretch>
                  </pic:blipFill>
                  <pic:spPr>
                    <a:xfrm>
                      <a:off x="0" y="0"/>
                      <a:ext cx="6263999" cy="5027017"/>
                    </a:xfrm>
                    <a:prstGeom prst="rect">
                      <a:avLst/>
                    </a:prstGeom>
                  </pic:spPr>
                </pic:pic>
              </a:graphicData>
            </a:graphic>
          </wp:inline>
        </w:drawing>
      </w:r>
    </w:p>
    <w:p w14:paraId="441B3B36" w14:textId="77777777" w:rsidR="00A54CE6" w:rsidRDefault="00000000">
      <w:pPr>
        <w:jc w:val="center"/>
      </w:pPr>
      <w:r>
        <w:rPr>
          <w:i/>
          <w:sz w:val="17"/>
        </w:rPr>
        <w:t>Figura 3. Secuencia de los escenarios de excepción: pronóstico ausente (imputación), entrada inválida y antelación insuficiente.</w:t>
      </w:r>
    </w:p>
    <w:p w14:paraId="63BB5A3C" w14:textId="77777777" w:rsidR="00A54CE6" w:rsidRDefault="00000000">
      <w:pPr>
        <w:pStyle w:val="Ttulo2"/>
      </w:pPr>
      <w:r>
        <w:t>9.6 Diferencias entre diseño e implementación</w:t>
      </w:r>
    </w:p>
    <w:tbl>
      <w:tblPr>
        <w:tblStyle w:val="Tablaconcuadrcula"/>
        <w:tblW w:w="9921" w:type="dxa"/>
        <w:jc w:val="center"/>
        <w:tblLayout w:type="fixed"/>
        <w:tblLook w:val="04A0" w:firstRow="1" w:lastRow="0" w:firstColumn="1" w:lastColumn="0" w:noHBand="0" w:noVBand="1"/>
      </w:tblPr>
      <w:tblGrid>
        <w:gridCol w:w="1700"/>
        <w:gridCol w:w="2268"/>
        <w:gridCol w:w="3175"/>
        <w:gridCol w:w="2778"/>
      </w:tblGrid>
      <w:tr w:rsidR="00A54CE6" w14:paraId="180B5BF6" w14:textId="77777777">
        <w:trPr>
          <w:tblHeader/>
          <w:jc w:val="center"/>
        </w:trPr>
        <w:tc>
          <w:tcPr>
            <w:tcW w:w="1701" w:type="dxa"/>
            <w:shd w:val="clear" w:color="auto" w:fill="D9E2F3"/>
          </w:tcPr>
          <w:p w14:paraId="2581A4E9" w14:textId="77777777" w:rsidR="00A54CE6" w:rsidRDefault="00000000">
            <w:pPr>
              <w:spacing w:after="20"/>
            </w:pPr>
            <w:r>
              <w:rPr>
                <w:b/>
                <w:sz w:val="16"/>
              </w:rPr>
              <w:t>Aspecto</w:t>
            </w:r>
          </w:p>
        </w:tc>
        <w:tc>
          <w:tcPr>
            <w:tcW w:w="2268" w:type="dxa"/>
            <w:shd w:val="clear" w:color="auto" w:fill="D9E2F3"/>
          </w:tcPr>
          <w:p w14:paraId="79A054CF" w14:textId="77777777" w:rsidR="00A54CE6" w:rsidRDefault="00000000">
            <w:pPr>
              <w:spacing w:after="20"/>
            </w:pPr>
            <w:r>
              <w:rPr>
                <w:b/>
                <w:sz w:val="16"/>
              </w:rPr>
              <w:t>Diseño</w:t>
            </w:r>
          </w:p>
        </w:tc>
        <w:tc>
          <w:tcPr>
            <w:tcW w:w="3175" w:type="dxa"/>
            <w:shd w:val="clear" w:color="auto" w:fill="D9E2F3"/>
          </w:tcPr>
          <w:p w14:paraId="16E2850F" w14:textId="77777777" w:rsidR="00A54CE6" w:rsidRDefault="00000000">
            <w:pPr>
              <w:spacing w:after="20"/>
            </w:pPr>
            <w:r>
              <w:rPr>
                <w:b/>
                <w:sz w:val="16"/>
              </w:rPr>
              <w:t>Implementación</w:t>
            </w:r>
          </w:p>
        </w:tc>
        <w:tc>
          <w:tcPr>
            <w:tcW w:w="2778" w:type="dxa"/>
            <w:shd w:val="clear" w:color="auto" w:fill="D9E2F3"/>
          </w:tcPr>
          <w:p w14:paraId="0B174DAB" w14:textId="77777777" w:rsidR="00A54CE6" w:rsidRDefault="00000000">
            <w:pPr>
              <w:spacing w:after="20"/>
            </w:pPr>
            <w:r>
              <w:rPr>
                <w:b/>
                <w:sz w:val="16"/>
              </w:rPr>
              <w:t>Por qué</w:t>
            </w:r>
          </w:p>
        </w:tc>
      </w:tr>
      <w:tr w:rsidR="00A54CE6" w14:paraId="4EF6AE57" w14:textId="77777777">
        <w:trPr>
          <w:jc w:val="center"/>
        </w:trPr>
        <w:tc>
          <w:tcPr>
            <w:tcW w:w="1701" w:type="dxa"/>
          </w:tcPr>
          <w:p w14:paraId="06D3A0BF" w14:textId="77777777" w:rsidR="00A54CE6" w:rsidRDefault="00000000">
            <w:pPr>
              <w:spacing w:after="20"/>
            </w:pPr>
            <w:r>
              <w:rPr>
                <w:sz w:val="16"/>
              </w:rPr>
              <w:t>Entorno y datos</w:t>
            </w:r>
          </w:p>
        </w:tc>
        <w:tc>
          <w:tcPr>
            <w:tcW w:w="2268" w:type="dxa"/>
          </w:tcPr>
          <w:p w14:paraId="7FCA7196" w14:textId="77777777" w:rsidR="00A54CE6" w:rsidRDefault="00000000">
            <w:pPr>
              <w:spacing w:after="20"/>
            </w:pPr>
            <w:r>
              <w:rPr>
                <w:sz w:val="16"/>
              </w:rPr>
              <w:t>Historial BTS, API meteorológica y sistema operativo reales</w:t>
            </w:r>
          </w:p>
        </w:tc>
        <w:tc>
          <w:tcPr>
            <w:tcW w:w="3175" w:type="dxa"/>
          </w:tcPr>
          <w:p w14:paraId="14747C29" w14:textId="77777777" w:rsidR="00A54CE6" w:rsidRDefault="00000000">
            <w:pPr>
              <w:spacing w:after="20"/>
            </w:pPr>
            <w:r>
              <w:rPr>
                <w:sz w:val="16"/>
              </w:rPr>
              <w:t>Simulador estocástico con verdad terreno oculta; pronóstico con error</w:t>
            </w:r>
          </w:p>
        </w:tc>
        <w:tc>
          <w:tcPr>
            <w:tcW w:w="2778" w:type="dxa"/>
          </w:tcPr>
          <w:p w14:paraId="53CBDD53" w14:textId="77777777" w:rsidR="00A54CE6" w:rsidRDefault="00000000">
            <w:pPr>
              <w:spacing w:after="20"/>
            </w:pPr>
            <w:r>
              <w:rPr>
                <w:sz w:val="16"/>
              </w:rPr>
              <w:t>No hay acceso a datos ni sistemas reales; el simulador permite reproducibilidad y repeticiones.</w:t>
            </w:r>
          </w:p>
        </w:tc>
      </w:tr>
      <w:tr w:rsidR="00A54CE6" w14:paraId="2C05F701" w14:textId="77777777">
        <w:trPr>
          <w:jc w:val="center"/>
        </w:trPr>
        <w:tc>
          <w:tcPr>
            <w:tcW w:w="1701" w:type="dxa"/>
          </w:tcPr>
          <w:p w14:paraId="688B1CBD" w14:textId="77777777" w:rsidR="00A54CE6" w:rsidRDefault="00000000">
            <w:pPr>
              <w:spacing w:after="20"/>
            </w:pPr>
            <w:r>
              <w:rPr>
                <w:sz w:val="16"/>
              </w:rPr>
              <w:t>Variables</w:t>
            </w:r>
          </w:p>
        </w:tc>
        <w:tc>
          <w:tcPr>
            <w:tcW w:w="2268" w:type="dxa"/>
          </w:tcPr>
          <w:p w14:paraId="3BDA7665" w14:textId="77777777" w:rsidR="00A54CE6" w:rsidRDefault="00000000">
            <w:pPr>
              <w:spacing w:after="20"/>
            </w:pPr>
            <w:r>
              <w:rPr>
                <w:sz w:val="16"/>
              </w:rPr>
              <w:t>32 variables del BTS</w:t>
            </w:r>
          </w:p>
        </w:tc>
        <w:tc>
          <w:tcPr>
            <w:tcW w:w="3175" w:type="dxa"/>
          </w:tcPr>
          <w:p w14:paraId="46FCE492" w14:textId="77777777" w:rsidR="00A54CE6" w:rsidRDefault="00000000">
            <w:pPr>
              <w:spacing w:after="20"/>
            </w:pPr>
            <w:r>
              <w:rPr>
                <w:sz w:val="16"/>
              </w:rPr>
              <w:t>15 características (hora, día, mes, origen, destino, aerolínea, tramo, holgura, último retraso, retraso en cadena estimado, 4 variables de clima)</w:t>
            </w:r>
          </w:p>
        </w:tc>
        <w:tc>
          <w:tcPr>
            <w:tcW w:w="2778" w:type="dxa"/>
          </w:tcPr>
          <w:p w14:paraId="6ED993BF" w14:textId="77777777" w:rsidR="00A54CE6" w:rsidRDefault="00000000">
            <w:pPr>
              <w:spacing w:after="20"/>
            </w:pPr>
            <w:r>
              <w:rPr>
                <w:sz w:val="16"/>
              </w:rPr>
              <w:t>Son las que el simulador puede generar y las que el diseño declara como entradas.</w:t>
            </w:r>
          </w:p>
        </w:tc>
      </w:tr>
      <w:tr w:rsidR="00A54CE6" w14:paraId="6D804168" w14:textId="77777777">
        <w:trPr>
          <w:jc w:val="center"/>
        </w:trPr>
        <w:tc>
          <w:tcPr>
            <w:tcW w:w="1701" w:type="dxa"/>
          </w:tcPr>
          <w:p w14:paraId="7BE1BB80" w14:textId="77777777" w:rsidR="00A54CE6" w:rsidRDefault="00000000">
            <w:pPr>
              <w:spacing w:after="20"/>
            </w:pPr>
            <w:r>
              <w:rPr>
                <w:sz w:val="16"/>
              </w:rPr>
              <w:t>Regla de decisión</w:t>
            </w:r>
          </w:p>
        </w:tc>
        <w:tc>
          <w:tcPr>
            <w:tcW w:w="2268" w:type="dxa"/>
          </w:tcPr>
          <w:p w14:paraId="1DE30B0C" w14:textId="77777777" w:rsidR="00A54CE6" w:rsidRDefault="00000000">
            <w:pPr>
              <w:spacing w:after="20"/>
            </w:pPr>
            <w:r>
              <w:rPr>
                <w:sz w:val="16"/>
              </w:rPr>
              <w:t>Probabilidad contra un umbral definido</w:t>
            </w:r>
          </w:p>
        </w:tc>
        <w:tc>
          <w:tcPr>
            <w:tcW w:w="3175" w:type="dxa"/>
          </w:tcPr>
          <w:p w14:paraId="2A2B946B" w14:textId="77777777" w:rsidR="00A54CE6" w:rsidRDefault="00000000">
            <w:pPr>
              <w:spacing w:after="20"/>
            </w:pPr>
            <w:r>
              <w:rPr>
                <w:sz w:val="16"/>
              </w:rPr>
              <w:t>Utilidad explícita; el umbral es P* = C_FA/(C_FA + β·d)</w:t>
            </w:r>
          </w:p>
        </w:tc>
        <w:tc>
          <w:tcPr>
            <w:tcW w:w="2778" w:type="dxa"/>
          </w:tcPr>
          <w:p w14:paraId="64E9842B" w14:textId="77777777" w:rsidR="00A54CE6" w:rsidRDefault="00000000">
            <w:pPr>
              <w:spacing w:after="20"/>
            </w:pPr>
            <w:r>
              <w:rPr>
                <w:sz w:val="16"/>
              </w:rPr>
              <w:t>Coherencia con un agente basado en utilidad.</w:t>
            </w:r>
          </w:p>
        </w:tc>
      </w:tr>
      <w:tr w:rsidR="00A54CE6" w14:paraId="4C8E92B4" w14:textId="77777777">
        <w:trPr>
          <w:jc w:val="center"/>
        </w:trPr>
        <w:tc>
          <w:tcPr>
            <w:tcW w:w="1701" w:type="dxa"/>
          </w:tcPr>
          <w:p w14:paraId="6C5A202D" w14:textId="77777777" w:rsidR="00A54CE6" w:rsidRDefault="00000000">
            <w:pPr>
              <w:spacing w:after="20"/>
            </w:pPr>
            <w:r>
              <w:rPr>
                <w:sz w:val="16"/>
              </w:rPr>
              <w:t>Recálculo</w:t>
            </w:r>
          </w:p>
        </w:tc>
        <w:tc>
          <w:tcPr>
            <w:tcW w:w="2268" w:type="dxa"/>
          </w:tcPr>
          <w:p w14:paraId="58913FAE" w14:textId="77777777" w:rsidR="00A54CE6" w:rsidRDefault="00000000">
            <w:pPr>
              <w:spacing w:after="20"/>
            </w:pPr>
            <w:r>
              <w:rPr>
                <w:sz w:val="16"/>
              </w:rPr>
              <w:t>Continuo, a medida que se acerca el vuelo</w:t>
            </w:r>
          </w:p>
        </w:tc>
        <w:tc>
          <w:tcPr>
            <w:tcW w:w="3175" w:type="dxa"/>
          </w:tcPr>
          <w:p w14:paraId="5744CE40" w14:textId="77777777" w:rsidR="00A54CE6" w:rsidRDefault="00000000">
            <w:pPr>
              <w:spacing w:after="20"/>
            </w:pPr>
            <w:r>
              <w:rPr>
                <w:sz w:val="16"/>
              </w:rPr>
              <w:t>Una predicción a T − 180 min</w:t>
            </w:r>
          </w:p>
        </w:tc>
        <w:tc>
          <w:tcPr>
            <w:tcW w:w="2778" w:type="dxa"/>
          </w:tcPr>
          <w:p w14:paraId="05A95781" w14:textId="77777777" w:rsidR="00A54CE6" w:rsidRDefault="00000000">
            <w:pPr>
              <w:spacing w:after="20"/>
            </w:pPr>
            <w:r>
              <w:rPr>
                <w:sz w:val="16"/>
              </w:rPr>
              <w:t>Alcance de la entrega; queda como trabajo futuro.</w:t>
            </w:r>
          </w:p>
        </w:tc>
      </w:tr>
      <w:tr w:rsidR="00A54CE6" w14:paraId="50D10B51" w14:textId="77777777">
        <w:trPr>
          <w:jc w:val="center"/>
        </w:trPr>
        <w:tc>
          <w:tcPr>
            <w:tcW w:w="1701" w:type="dxa"/>
          </w:tcPr>
          <w:p w14:paraId="149EEEFE" w14:textId="77777777" w:rsidR="00A54CE6" w:rsidRDefault="00000000">
            <w:pPr>
              <w:spacing w:after="20"/>
            </w:pPr>
            <w:r>
              <w:rPr>
                <w:sz w:val="16"/>
              </w:rPr>
              <w:t>Estado de la aeronave</w:t>
            </w:r>
          </w:p>
        </w:tc>
        <w:tc>
          <w:tcPr>
            <w:tcW w:w="2268" w:type="dxa"/>
          </w:tcPr>
          <w:p w14:paraId="30433375" w14:textId="77777777" w:rsidR="00A54CE6" w:rsidRDefault="00000000">
            <w:pPr>
              <w:spacing w:after="20"/>
            </w:pPr>
            <w:r>
              <w:rPr>
                <w:sz w:val="16"/>
              </w:rPr>
              <w:t>Estado del vuelo anterior (a tiempo, retrasado, cancelado)</w:t>
            </w:r>
          </w:p>
        </w:tc>
        <w:tc>
          <w:tcPr>
            <w:tcW w:w="3175" w:type="dxa"/>
          </w:tcPr>
          <w:p w14:paraId="1D19D74A" w14:textId="77777777" w:rsidR="00A54CE6" w:rsidRDefault="00000000">
            <w:pPr>
              <w:spacing w:after="20"/>
            </w:pPr>
            <w:r>
              <w:rPr>
                <w:sz w:val="16"/>
              </w:rPr>
              <w:t>Último retraso conocido en minutos; no se modelan cancelaciones</w:t>
            </w:r>
          </w:p>
        </w:tc>
        <w:tc>
          <w:tcPr>
            <w:tcW w:w="2778" w:type="dxa"/>
          </w:tcPr>
          <w:p w14:paraId="0364E5D0" w14:textId="77777777" w:rsidR="00A54CE6" w:rsidRDefault="00000000">
            <w:pPr>
              <w:spacing w:after="20"/>
            </w:pPr>
            <w:r>
              <w:rPr>
                <w:sz w:val="16"/>
              </w:rPr>
              <w:t>Simplificación del simulador.</w:t>
            </w:r>
          </w:p>
        </w:tc>
      </w:tr>
      <w:tr w:rsidR="00A54CE6" w14:paraId="32DD82F0" w14:textId="77777777">
        <w:trPr>
          <w:jc w:val="center"/>
        </w:trPr>
        <w:tc>
          <w:tcPr>
            <w:tcW w:w="1701" w:type="dxa"/>
          </w:tcPr>
          <w:p w14:paraId="7EAC0973" w14:textId="77777777" w:rsidR="00A54CE6" w:rsidRDefault="00000000">
            <w:pPr>
              <w:spacing w:after="20"/>
            </w:pPr>
            <w:r>
              <w:rPr>
                <w:sz w:val="16"/>
              </w:rPr>
              <w:t>Aprendizaje</w:t>
            </w:r>
          </w:p>
        </w:tc>
        <w:tc>
          <w:tcPr>
            <w:tcW w:w="2268" w:type="dxa"/>
          </w:tcPr>
          <w:p w14:paraId="28F3779E" w14:textId="77777777" w:rsidR="00A54CE6" w:rsidRDefault="00000000">
            <w:pPr>
              <w:spacing w:after="20"/>
            </w:pPr>
            <w:r>
              <w:rPr>
                <w:sz w:val="16"/>
              </w:rPr>
              <w:t>Reentrenamiento periódico (trimestral)</w:t>
            </w:r>
          </w:p>
        </w:tc>
        <w:tc>
          <w:tcPr>
            <w:tcW w:w="3175" w:type="dxa"/>
          </w:tcPr>
          <w:p w14:paraId="1F409F2C" w14:textId="77777777" w:rsidR="00A54CE6" w:rsidRDefault="00000000">
            <w:pPr>
              <w:spacing w:after="20"/>
            </w:pPr>
            <w:r>
              <w:rPr>
                <w:sz w:val="16"/>
              </w:rPr>
              <w:t>Reentrenamiento por lotes cada 150 resultados, con peso 5 para las muestras nuevas</w:t>
            </w:r>
          </w:p>
        </w:tc>
        <w:tc>
          <w:tcPr>
            <w:tcW w:w="2778" w:type="dxa"/>
          </w:tcPr>
          <w:p w14:paraId="0D272C5C" w14:textId="77777777" w:rsidR="00A54CE6" w:rsidRDefault="00000000">
            <w:pPr>
              <w:spacing w:after="20"/>
            </w:pPr>
            <w:r>
              <w:rPr>
                <w:sz w:val="16"/>
              </w:rPr>
              <w:t>Permite probar el ciclo de aprendizaje en una sola ejecución (escenario S10).</w:t>
            </w:r>
          </w:p>
        </w:tc>
      </w:tr>
      <w:tr w:rsidR="00A54CE6" w14:paraId="7F4F3949" w14:textId="77777777">
        <w:trPr>
          <w:jc w:val="center"/>
        </w:trPr>
        <w:tc>
          <w:tcPr>
            <w:tcW w:w="1701" w:type="dxa"/>
          </w:tcPr>
          <w:p w14:paraId="76F50FE5" w14:textId="77777777" w:rsidR="00A54CE6" w:rsidRDefault="00000000">
            <w:pPr>
              <w:spacing w:after="20"/>
            </w:pPr>
            <w:r>
              <w:rPr>
                <w:sz w:val="16"/>
              </w:rPr>
              <w:t>Actuadores</w:t>
            </w:r>
          </w:p>
        </w:tc>
        <w:tc>
          <w:tcPr>
            <w:tcW w:w="2268" w:type="dxa"/>
          </w:tcPr>
          <w:p w14:paraId="326FB4CF" w14:textId="77777777" w:rsidR="00A54CE6" w:rsidRDefault="00000000">
            <w:pPr>
              <w:spacing w:after="20"/>
            </w:pPr>
            <w:r>
              <w:rPr>
                <w:sz w:val="16"/>
              </w:rPr>
              <w:t>Tres</w:t>
            </w:r>
          </w:p>
        </w:tc>
        <w:tc>
          <w:tcPr>
            <w:tcW w:w="3175" w:type="dxa"/>
          </w:tcPr>
          <w:p w14:paraId="02784358" w14:textId="77777777" w:rsidR="00A54CE6" w:rsidRDefault="00000000">
            <w:pPr>
              <w:spacing w:after="20"/>
            </w:pPr>
            <w:r>
              <w:rPr>
                <w:sz w:val="16"/>
              </w:rPr>
              <w:t>Cuatro (se agrega revisión manual)</w:t>
            </w:r>
          </w:p>
        </w:tc>
        <w:tc>
          <w:tcPr>
            <w:tcW w:w="2778" w:type="dxa"/>
          </w:tcPr>
          <w:p w14:paraId="5ABC27C9" w14:textId="77777777" w:rsidR="00A54CE6" w:rsidRDefault="00000000">
            <w:pPr>
              <w:spacing w:after="20"/>
            </w:pPr>
            <w:r>
              <w:rPr>
                <w:sz w:val="16"/>
              </w:rPr>
              <w:t>Cubre entradas inválidas y ventana insuficiente.</w:t>
            </w:r>
          </w:p>
        </w:tc>
      </w:tr>
      <w:tr w:rsidR="00A54CE6" w14:paraId="6BF0CD38" w14:textId="77777777">
        <w:trPr>
          <w:jc w:val="center"/>
        </w:trPr>
        <w:tc>
          <w:tcPr>
            <w:tcW w:w="1701" w:type="dxa"/>
          </w:tcPr>
          <w:p w14:paraId="1D55B29D" w14:textId="77777777" w:rsidR="00A54CE6" w:rsidRDefault="00000000">
            <w:pPr>
              <w:spacing w:after="20"/>
            </w:pPr>
            <w:r>
              <w:rPr>
                <w:sz w:val="16"/>
              </w:rPr>
              <w:t>Medidas de desempeño</w:t>
            </w:r>
          </w:p>
        </w:tc>
        <w:tc>
          <w:tcPr>
            <w:tcW w:w="2268" w:type="dxa"/>
          </w:tcPr>
          <w:p w14:paraId="7BB1E5B5" w14:textId="77777777" w:rsidR="00A54CE6" w:rsidRDefault="00000000">
            <w:pPr>
              <w:spacing w:after="20"/>
            </w:pPr>
            <w:r>
              <w:rPr>
                <w:sz w:val="16"/>
              </w:rPr>
              <w:t>Una medida compuesta</w:t>
            </w:r>
          </w:p>
        </w:tc>
        <w:tc>
          <w:tcPr>
            <w:tcW w:w="3175" w:type="dxa"/>
          </w:tcPr>
          <w:p w14:paraId="72C64531" w14:textId="77777777" w:rsidR="00A54CE6" w:rsidRDefault="00000000">
            <w:pPr>
              <w:spacing w:after="20"/>
            </w:pPr>
            <w:r>
              <w:rPr>
                <w:sz w:val="16"/>
              </w:rPr>
              <w:t>Cuatro medidas (M1–M4)</w:t>
            </w:r>
          </w:p>
        </w:tc>
        <w:tc>
          <w:tcPr>
            <w:tcW w:w="2778" w:type="dxa"/>
          </w:tcPr>
          <w:p w14:paraId="3B594D21" w14:textId="77777777" w:rsidR="00A54CE6" w:rsidRDefault="00000000">
            <w:pPr>
              <w:spacing w:after="20"/>
            </w:pPr>
            <w:r>
              <w:rPr>
                <w:sz w:val="16"/>
              </w:rPr>
              <w:t>Ver tabla de cambios, sección 7.</w:t>
            </w:r>
          </w:p>
        </w:tc>
      </w:tr>
    </w:tbl>
    <w:p w14:paraId="0FFDBC35" w14:textId="77777777" w:rsidR="00A54CE6" w:rsidRDefault="00A54CE6">
      <w:pPr>
        <w:spacing w:after="40"/>
      </w:pPr>
    </w:p>
    <w:p w14:paraId="1429EF3C" w14:textId="77777777" w:rsidR="00A54CE6" w:rsidRDefault="00000000">
      <w:pPr>
        <w:pStyle w:val="Ttulo2"/>
      </w:pPr>
      <w:r>
        <w:lastRenderedPageBreak/>
        <w:t>9.7 Pruebas</w:t>
      </w:r>
    </w:p>
    <w:p w14:paraId="27CB8A32" w14:textId="77777777" w:rsidR="00A54CE6" w:rsidRDefault="00000000">
      <w:r>
        <w:rPr>
          <w:b/>
        </w:rPr>
        <w:t>Método.</w:t>
      </w:r>
      <w:r>
        <w:t xml:space="preserve"> Cada medida se prueba en un entorno simulado con 13 escenarios (10 normales o límite y 3 de falla esperada); cada escenario se ejecuta 5 veces con semillas distintas (semilla = 1000·n.º de escenario + repetición), es decir, 65 corridas y 20.984 vuelos. Los umbrales se fijaron en config/thresholds.json antes de ejecutar (2026-10-16 14:40:04 UTC) y no se modificaron. El modelo se entrenó con 31.984 vuelos simulados con semilla distinta de la de las pruebas; el parámetro β = 0,05 se definió en el diseño y no se ajustó después de ver los resultados. </w:t>
      </w:r>
      <w:r>
        <w:rPr>
          <w:b/>
        </w:rPr>
        <w:t>Reproducibilidad:</w:t>
      </w:r>
      <w:r>
        <w:t xml:space="preserve"> los resultados de esta tabla se obtuvieron con las versiones de 9.2. Una reejecución independiente con Python 3.13 y scikit-learn 1.9.1 dio M1 = 74,0 %, M2 = 100 %, M4 = 100 % y M3 = 46,2 % (en lugar de 46,0 %): las conclusiones no cambian, pero las décimas varían con la versión de las librerías.</w:t>
      </w:r>
    </w:p>
    <w:p w14:paraId="468158E2" w14:textId="77777777" w:rsidR="00A54CE6" w:rsidRDefault="00000000">
      <w:pPr>
        <w:pStyle w:val="Ttulo3"/>
      </w:pPr>
      <w:r>
        <w:t>Tabla de resultados</w:t>
      </w:r>
    </w:p>
    <w:tbl>
      <w:tblPr>
        <w:tblStyle w:val="Tablaconcuadrcula"/>
        <w:tblW w:w="9977" w:type="dxa"/>
        <w:jc w:val="center"/>
        <w:tblLayout w:type="fixed"/>
        <w:tblLook w:val="04A0" w:firstRow="1" w:lastRow="0" w:firstColumn="1" w:lastColumn="0" w:noHBand="0" w:noVBand="1"/>
      </w:tblPr>
      <w:tblGrid>
        <w:gridCol w:w="1643"/>
        <w:gridCol w:w="1644"/>
        <w:gridCol w:w="850"/>
        <w:gridCol w:w="1474"/>
        <w:gridCol w:w="1361"/>
        <w:gridCol w:w="964"/>
        <w:gridCol w:w="2041"/>
      </w:tblGrid>
      <w:tr w:rsidR="00A54CE6" w14:paraId="4C64AEB0" w14:textId="77777777">
        <w:trPr>
          <w:tblHeader/>
          <w:jc w:val="center"/>
        </w:trPr>
        <w:tc>
          <w:tcPr>
            <w:tcW w:w="1644" w:type="dxa"/>
            <w:shd w:val="clear" w:color="auto" w:fill="D9E2F3"/>
          </w:tcPr>
          <w:p w14:paraId="6B3BC332" w14:textId="77777777" w:rsidR="00A54CE6" w:rsidRDefault="00000000">
            <w:pPr>
              <w:spacing w:after="20"/>
            </w:pPr>
            <w:r>
              <w:rPr>
                <w:b/>
                <w:sz w:val="15"/>
              </w:rPr>
              <w:t>Medida de desempeño</w:t>
            </w:r>
          </w:p>
        </w:tc>
        <w:tc>
          <w:tcPr>
            <w:tcW w:w="1644" w:type="dxa"/>
            <w:shd w:val="clear" w:color="auto" w:fill="D9E2F3"/>
          </w:tcPr>
          <w:p w14:paraId="6EBC40FC" w14:textId="77777777" w:rsidR="00A54CE6" w:rsidRDefault="00000000">
            <w:pPr>
              <w:spacing w:after="20"/>
            </w:pPr>
            <w:r>
              <w:rPr>
                <w:b/>
                <w:sz w:val="15"/>
              </w:rPr>
              <w:t>Fórmula</w:t>
            </w:r>
          </w:p>
        </w:tc>
        <w:tc>
          <w:tcPr>
            <w:tcW w:w="850" w:type="dxa"/>
            <w:shd w:val="clear" w:color="auto" w:fill="D9E2F3"/>
          </w:tcPr>
          <w:p w14:paraId="4715EC12" w14:textId="77777777" w:rsidR="00A54CE6" w:rsidRDefault="00000000">
            <w:pPr>
              <w:spacing w:after="20"/>
            </w:pPr>
            <w:r>
              <w:rPr>
                <w:b/>
                <w:sz w:val="15"/>
              </w:rPr>
              <w:t>Umbral</w:t>
            </w:r>
          </w:p>
        </w:tc>
        <w:tc>
          <w:tcPr>
            <w:tcW w:w="1474" w:type="dxa"/>
            <w:shd w:val="clear" w:color="auto" w:fill="D9E2F3"/>
          </w:tcPr>
          <w:p w14:paraId="2F0E575D" w14:textId="77777777" w:rsidR="00A54CE6" w:rsidRDefault="00000000">
            <w:pPr>
              <w:spacing w:after="20"/>
            </w:pPr>
            <w:r>
              <w:rPr>
                <w:b/>
                <w:sz w:val="15"/>
              </w:rPr>
              <w:t>Casos ejecutados</w:t>
            </w:r>
          </w:p>
        </w:tc>
        <w:tc>
          <w:tcPr>
            <w:tcW w:w="1361" w:type="dxa"/>
            <w:shd w:val="clear" w:color="auto" w:fill="D9E2F3"/>
          </w:tcPr>
          <w:p w14:paraId="543A690B" w14:textId="77777777" w:rsidR="00A54CE6" w:rsidRDefault="00000000">
            <w:pPr>
              <w:spacing w:after="20"/>
            </w:pPr>
            <w:r>
              <w:rPr>
                <w:b/>
                <w:sz w:val="15"/>
              </w:rPr>
              <w:t>Resultado obtenido</w:t>
            </w:r>
          </w:p>
        </w:tc>
        <w:tc>
          <w:tcPr>
            <w:tcW w:w="964" w:type="dxa"/>
            <w:shd w:val="clear" w:color="auto" w:fill="D9E2F3"/>
          </w:tcPr>
          <w:p w14:paraId="5FDCB82A" w14:textId="77777777" w:rsidR="00A54CE6" w:rsidRDefault="00000000">
            <w:pPr>
              <w:spacing w:after="20"/>
            </w:pPr>
            <w:r>
              <w:rPr>
                <w:b/>
                <w:sz w:val="15"/>
              </w:rPr>
              <w:t>¿Cumple?</w:t>
            </w:r>
          </w:p>
        </w:tc>
        <w:tc>
          <w:tcPr>
            <w:tcW w:w="2041" w:type="dxa"/>
            <w:shd w:val="clear" w:color="auto" w:fill="D9E2F3"/>
          </w:tcPr>
          <w:p w14:paraId="3192160D" w14:textId="77777777" w:rsidR="00A54CE6" w:rsidRDefault="00000000">
            <w:pPr>
              <w:spacing w:after="20"/>
            </w:pPr>
            <w:r>
              <w:rPr>
                <w:b/>
                <w:sz w:val="15"/>
              </w:rPr>
              <w:t>Evidencia (log, archivo)</w:t>
            </w:r>
          </w:p>
        </w:tc>
      </w:tr>
      <w:tr w:rsidR="00A54CE6" w14:paraId="7CB60C65" w14:textId="77777777">
        <w:trPr>
          <w:jc w:val="center"/>
        </w:trPr>
        <w:tc>
          <w:tcPr>
            <w:tcW w:w="1644" w:type="dxa"/>
          </w:tcPr>
          <w:p w14:paraId="4D8E7818" w14:textId="77777777" w:rsidR="00A54CE6" w:rsidRDefault="00000000">
            <w:pPr>
              <w:spacing w:after="20"/>
            </w:pPr>
            <w:r>
              <w:rPr>
                <w:sz w:val="15"/>
              </w:rPr>
              <w:t>M1 Exactitud de clasificación (retrasado / no retrasado)</w:t>
            </w:r>
          </w:p>
        </w:tc>
        <w:tc>
          <w:tcPr>
            <w:tcW w:w="1644" w:type="dxa"/>
          </w:tcPr>
          <w:p w14:paraId="6DA2089B" w14:textId="77777777" w:rsidR="00A54CE6" w:rsidRDefault="00000000">
            <w:pPr>
              <w:spacing w:after="20"/>
            </w:pPr>
            <w:r>
              <w:rPr>
                <w:sz w:val="15"/>
              </w:rPr>
              <w:t>(VP + VN) / total; media de 50 corridas (S01–S10 × 5 rep.)</w:t>
            </w:r>
          </w:p>
        </w:tc>
        <w:tc>
          <w:tcPr>
            <w:tcW w:w="850" w:type="dxa"/>
          </w:tcPr>
          <w:p w14:paraId="7C3124FB" w14:textId="77777777" w:rsidR="00A54CE6" w:rsidRDefault="00000000">
            <w:pPr>
              <w:spacing w:after="20"/>
            </w:pPr>
            <w:r>
              <w:rPr>
                <w:sz w:val="15"/>
              </w:rPr>
              <w:t>≥ 70 %</w:t>
            </w:r>
          </w:p>
        </w:tc>
        <w:tc>
          <w:tcPr>
            <w:tcW w:w="1474" w:type="dxa"/>
          </w:tcPr>
          <w:p w14:paraId="0464A8FF" w14:textId="77777777" w:rsidR="00A54CE6" w:rsidRDefault="00000000">
            <w:pPr>
              <w:spacing w:after="20"/>
            </w:pPr>
            <w:r>
              <w:rPr>
                <w:sz w:val="15"/>
              </w:rPr>
              <w:t>10 escenarios × 5 rep. = 50 corridas, 16509 vuelos</w:t>
            </w:r>
          </w:p>
        </w:tc>
        <w:tc>
          <w:tcPr>
            <w:tcW w:w="1361" w:type="dxa"/>
          </w:tcPr>
          <w:p w14:paraId="24B40333" w14:textId="77777777" w:rsidR="00A54CE6" w:rsidRDefault="00000000">
            <w:pPr>
              <w:spacing w:after="20"/>
            </w:pPr>
            <w:r>
              <w:rPr>
                <w:sz w:val="15"/>
              </w:rPr>
              <w:t>74,0% (DE 6,8 pts)</w:t>
            </w:r>
          </w:p>
        </w:tc>
        <w:tc>
          <w:tcPr>
            <w:tcW w:w="964" w:type="dxa"/>
          </w:tcPr>
          <w:p w14:paraId="28EB76B9" w14:textId="77777777" w:rsidR="00A54CE6" w:rsidRDefault="00000000">
            <w:pPr>
              <w:spacing w:after="20"/>
            </w:pPr>
            <w:r>
              <w:rPr>
                <w:sz w:val="15"/>
              </w:rPr>
              <w:t>SÍ</w:t>
            </w:r>
          </w:p>
        </w:tc>
        <w:tc>
          <w:tcPr>
            <w:tcW w:w="2041" w:type="dxa"/>
          </w:tcPr>
          <w:p w14:paraId="6C365DB6" w14:textId="77777777" w:rsidR="00A54CE6" w:rsidRDefault="00000000">
            <w:pPr>
              <w:spacing w:after="20"/>
            </w:pPr>
            <w:r>
              <w:rPr>
                <w:sz w:val="15"/>
              </w:rPr>
              <w:t>results/detalle_por_corrida.csv, results/vuelos_detalle.csv.gz, results/logs/S01-S10</w:t>
            </w:r>
          </w:p>
        </w:tc>
      </w:tr>
      <w:tr w:rsidR="00A54CE6" w14:paraId="4EE63858" w14:textId="77777777">
        <w:trPr>
          <w:jc w:val="center"/>
        </w:trPr>
        <w:tc>
          <w:tcPr>
            <w:tcW w:w="1644" w:type="dxa"/>
          </w:tcPr>
          <w:p w14:paraId="6F067381" w14:textId="77777777" w:rsidR="00A54CE6" w:rsidRDefault="00000000">
            <w:pPr>
              <w:spacing w:after="20"/>
            </w:pPr>
            <w:r>
              <w:rPr>
                <w:sz w:val="15"/>
              </w:rPr>
              <w:t>M2 Antelación de la predicción</w:t>
            </w:r>
          </w:p>
        </w:tc>
        <w:tc>
          <w:tcPr>
            <w:tcW w:w="1644" w:type="dxa"/>
          </w:tcPr>
          <w:p w14:paraId="6589FC98" w14:textId="77777777" w:rsidR="00A54CE6" w:rsidRDefault="00000000">
            <w:pPr>
              <w:spacing w:after="20"/>
            </w:pPr>
            <w:r>
              <w:rPr>
                <w:sz w:val="15"/>
              </w:rPr>
              <w:t>predicciones con antelación ≥ 180 min / predicciones emitidas</w:t>
            </w:r>
          </w:p>
        </w:tc>
        <w:tc>
          <w:tcPr>
            <w:tcW w:w="850" w:type="dxa"/>
          </w:tcPr>
          <w:p w14:paraId="79AC403C" w14:textId="77777777" w:rsidR="00A54CE6" w:rsidRDefault="00000000">
            <w:pPr>
              <w:spacing w:after="20"/>
            </w:pPr>
            <w:r>
              <w:rPr>
                <w:sz w:val="15"/>
              </w:rPr>
              <w:t>≥ 100 %</w:t>
            </w:r>
          </w:p>
        </w:tc>
        <w:tc>
          <w:tcPr>
            <w:tcW w:w="1474" w:type="dxa"/>
          </w:tcPr>
          <w:p w14:paraId="60294903" w14:textId="77777777" w:rsidR="00A54CE6" w:rsidRDefault="00000000">
            <w:pPr>
              <w:spacing w:after="20"/>
            </w:pPr>
            <w:r>
              <w:rPr>
                <w:sz w:val="15"/>
              </w:rPr>
              <w:t>13 escenarios × 5 rep. = 65 corridas, 19653 predicciones</w:t>
            </w:r>
          </w:p>
        </w:tc>
        <w:tc>
          <w:tcPr>
            <w:tcW w:w="1361" w:type="dxa"/>
          </w:tcPr>
          <w:p w14:paraId="2AE2E4D0" w14:textId="77777777" w:rsidR="00A54CE6" w:rsidRDefault="00000000">
            <w:pPr>
              <w:spacing w:after="20"/>
            </w:pPr>
            <w:r>
              <w:rPr>
                <w:sz w:val="15"/>
              </w:rPr>
              <w:t>100,0%</w:t>
            </w:r>
          </w:p>
        </w:tc>
        <w:tc>
          <w:tcPr>
            <w:tcW w:w="964" w:type="dxa"/>
          </w:tcPr>
          <w:p w14:paraId="5D70C88B" w14:textId="77777777" w:rsidR="00A54CE6" w:rsidRDefault="00000000">
            <w:pPr>
              <w:spacing w:after="20"/>
            </w:pPr>
            <w:r>
              <w:rPr>
                <w:sz w:val="15"/>
              </w:rPr>
              <w:t>SÍ</w:t>
            </w:r>
          </w:p>
        </w:tc>
        <w:tc>
          <w:tcPr>
            <w:tcW w:w="2041" w:type="dxa"/>
          </w:tcPr>
          <w:p w14:paraId="4ACA5330" w14:textId="77777777" w:rsidR="00A54CE6" w:rsidRDefault="00000000">
            <w:pPr>
              <w:spacing w:after="20"/>
            </w:pPr>
            <w:r>
              <w:rPr>
                <w:sz w:val="15"/>
              </w:rPr>
              <w:t>columna lead_min de results/vuelos_detalle.csv.gz; fase «decision» de los logs</w:t>
            </w:r>
          </w:p>
        </w:tc>
      </w:tr>
      <w:tr w:rsidR="00A54CE6" w14:paraId="211C8684" w14:textId="77777777">
        <w:trPr>
          <w:jc w:val="center"/>
        </w:trPr>
        <w:tc>
          <w:tcPr>
            <w:tcW w:w="1644" w:type="dxa"/>
          </w:tcPr>
          <w:p w14:paraId="710C74FD" w14:textId="77777777" w:rsidR="00A54CE6" w:rsidRDefault="00000000">
            <w:pPr>
              <w:spacing w:after="20"/>
            </w:pPr>
            <w:r>
              <w:rPr>
                <w:sz w:val="15"/>
              </w:rPr>
              <w:t>M3 Sensibilidad (recall) de vuelos retrasados</w:t>
            </w:r>
          </w:p>
        </w:tc>
        <w:tc>
          <w:tcPr>
            <w:tcW w:w="1644" w:type="dxa"/>
          </w:tcPr>
          <w:p w14:paraId="05F0F2C4" w14:textId="77777777" w:rsidR="00A54CE6" w:rsidRDefault="00000000">
            <w:pPr>
              <w:spacing w:after="20"/>
            </w:pPr>
            <w:r>
              <w:rPr>
                <w:sz w:val="15"/>
              </w:rPr>
              <w:t>VP / (VP + FN); media de 50 corridas (S01–S10 × 5 rep.)</w:t>
            </w:r>
          </w:p>
        </w:tc>
        <w:tc>
          <w:tcPr>
            <w:tcW w:w="850" w:type="dxa"/>
          </w:tcPr>
          <w:p w14:paraId="079E0F91" w14:textId="77777777" w:rsidR="00A54CE6" w:rsidRDefault="00000000">
            <w:pPr>
              <w:spacing w:after="20"/>
            </w:pPr>
            <w:r>
              <w:rPr>
                <w:sz w:val="15"/>
              </w:rPr>
              <w:t>≥ 60 %</w:t>
            </w:r>
          </w:p>
        </w:tc>
        <w:tc>
          <w:tcPr>
            <w:tcW w:w="1474" w:type="dxa"/>
          </w:tcPr>
          <w:p w14:paraId="55C7D04B" w14:textId="77777777" w:rsidR="00A54CE6" w:rsidRDefault="00000000">
            <w:pPr>
              <w:spacing w:after="20"/>
            </w:pPr>
            <w:r>
              <w:rPr>
                <w:sz w:val="15"/>
              </w:rPr>
              <w:t>10 escenarios × 5 rep. = 50 corridas, 16509 vuelos</w:t>
            </w:r>
          </w:p>
        </w:tc>
        <w:tc>
          <w:tcPr>
            <w:tcW w:w="1361" w:type="dxa"/>
          </w:tcPr>
          <w:p w14:paraId="6D8EA3F0" w14:textId="77777777" w:rsidR="00A54CE6" w:rsidRDefault="00000000">
            <w:pPr>
              <w:spacing w:after="20"/>
            </w:pPr>
            <w:r>
              <w:rPr>
                <w:sz w:val="15"/>
              </w:rPr>
              <w:t>46,0% (DE 16,1 pts)</w:t>
            </w:r>
          </w:p>
        </w:tc>
        <w:tc>
          <w:tcPr>
            <w:tcW w:w="964" w:type="dxa"/>
          </w:tcPr>
          <w:p w14:paraId="14340E19" w14:textId="77777777" w:rsidR="00A54CE6" w:rsidRDefault="00000000">
            <w:pPr>
              <w:spacing w:after="20"/>
            </w:pPr>
            <w:r>
              <w:rPr>
                <w:sz w:val="15"/>
              </w:rPr>
              <w:t>NO</w:t>
            </w:r>
          </w:p>
        </w:tc>
        <w:tc>
          <w:tcPr>
            <w:tcW w:w="2041" w:type="dxa"/>
          </w:tcPr>
          <w:p w14:paraId="2C0D9BBE" w14:textId="77777777" w:rsidR="00A54CE6" w:rsidRDefault="00000000">
            <w:pPr>
              <w:spacing w:after="20"/>
            </w:pPr>
            <w:r>
              <w:rPr>
                <w:sz w:val="15"/>
              </w:rPr>
              <w:t>results/detalle_por_corrida.csv (columna recall)</w:t>
            </w:r>
          </w:p>
        </w:tc>
      </w:tr>
      <w:tr w:rsidR="00A54CE6" w14:paraId="3C9EC45A" w14:textId="77777777">
        <w:trPr>
          <w:jc w:val="center"/>
        </w:trPr>
        <w:tc>
          <w:tcPr>
            <w:tcW w:w="1644" w:type="dxa"/>
          </w:tcPr>
          <w:p w14:paraId="5E613C29" w14:textId="77777777" w:rsidR="00A54CE6" w:rsidRDefault="00000000">
            <w:pPr>
              <w:spacing w:after="20"/>
            </w:pPr>
            <w:r>
              <w:rPr>
                <w:sz w:val="15"/>
              </w:rPr>
              <w:t>M4 Manejo de fallas (entrada inválida, ventana &lt; 3 h, sensor sin dato)</w:t>
            </w:r>
          </w:p>
        </w:tc>
        <w:tc>
          <w:tcPr>
            <w:tcW w:w="1644" w:type="dxa"/>
          </w:tcPr>
          <w:p w14:paraId="534DD24D" w14:textId="77777777" w:rsidR="00A54CE6" w:rsidRDefault="00000000">
            <w:pPr>
              <w:spacing w:after="20"/>
            </w:pPr>
            <w:r>
              <w:rPr>
                <w:sz w:val="15"/>
              </w:rPr>
              <w:t>casos de falla manejados correctamente / casos de falla inyectados (sin excepciones)</w:t>
            </w:r>
          </w:p>
        </w:tc>
        <w:tc>
          <w:tcPr>
            <w:tcW w:w="850" w:type="dxa"/>
          </w:tcPr>
          <w:p w14:paraId="6B89B2E8" w14:textId="77777777" w:rsidR="00A54CE6" w:rsidRDefault="00000000">
            <w:pPr>
              <w:spacing w:after="20"/>
            </w:pPr>
            <w:r>
              <w:rPr>
                <w:sz w:val="15"/>
              </w:rPr>
              <w:t>≥ 100 % en cada escenario de falla</w:t>
            </w:r>
          </w:p>
        </w:tc>
        <w:tc>
          <w:tcPr>
            <w:tcW w:w="1474" w:type="dxa"/>
          </w:tcPr>
          <w:p w14:paraId="1CA14D71" w14:textId="77777777" w:rsidR="00A54CE6" w:rsidRDefault="00000000">
            <w:pPr>
              <w:spacing w:after="20"/>
            </w:pPr>
            <w:r>
              <w:rPr>
                <w:sz w:val="15"/>
              </w:rPr>
              <w:t>3 escenarios de falla × 5 rep. = 15 corridas</w:t>
            </w:r>
          </w:p>
        </w:tc>
        <w:tc>
          <w:tcPr>
            <w:tcW w:w="1361" w:type="dxa"/>
          </w:tcPr>
          <w:p w14:paraId="7324B5E6" w14:textId="77777777" w:rsidR="00A54CE6" w:rsidRDefault="00000000">
            <w:pPr>
              <w:spacing w:after="20"/>
            </w:pPr>
            <w:r>
              <w:rPr>
                <w:sz w:val="15"/>
              </w:rPr>
              <w:t>S11 100,0%; S12 100,0%; S13 100,0%; excepciones: 0</w:t>
            </w:r>
          </w:p>
        </w:tc>
        <w:tc>
          <w:tcPr>
            <w:tcW w:w="964" w:type="dxa"/>
          </w:tcPr>
          <w:p w14:paraId="62632E31" w14:textId="77777777" w:rsidR="00A54CE6" w:rsidRDefault="00000000">
            <w:pPr>
              <w:spacing w:after="20"/>
            </w:pPr>
            <w:r>
              <w:rPr>
                <w:sz w:val="15"/>
              </w:rPr>
              <w:t>SÍ</w:t>
            </w:r>
          </w:p>
        </w:tc>
        <w:tc>
          <w:tcPr>
            <w:tcW w:w="2041" w:type="dxa"/>
          </w:tcPr>
          <w:p w14:paraId="11EFEE89" w14:textId="77777777" w:rsidR="00A54CE6" w:rsidRDefault="00000000">
            <w:pPr>
              <w:spacing w:after="20"/>
            </w:pPr>
            <w:r>
              <w:rPr>
                <w:sz w:val="15"/>
              </w:rPr>
              <w:t>logs S11, S12 y S13 (fase «accion» = MARCAR_REVISION_MANUAL) y columnas M4_* del detalle</w:t>
            </w:r>
          </w:p>
        </w:tc>
      </w:tr>
    </w:tbl>
    <w:p w14:paraId="31DF8E95" w14:textId="77777777" w:rsidR="00A54CE6" w:rsidRDefault="00A54CE6">
      <w:pPr>
        <w:spacing w:after="40"/>
      </w:pPr>
    </w:p>
    <w:p w14:paraId="686DB475" w14:textId="77777777" w:rsidR="00A54CE6" w:rsidRDefault="00000000">
      <w:pPr>
        <w:pStyle w:val="Ttulo3"/>
      </w:pPr>
      <w:r>
        <w:t>Escenarios de prueba (13): normales, límite y fallas esperadas</w:t>
      </w:r>
    </w:p>
    <w:tbl>
      <w:tblPr>
        <w:tblStyle w:val="Tablaconcuadrcula"/>
        <w:tblW w:w="10204" w:type="dxa"/>
        <w:jc w:val="center"/>
        <w:tblLayout w:type="fixed"/>
        <w:tblLook w:val="04A0" w:firstRow="1" w:lastRow="0" w:firstColumn="1" w:lastColumn="0" w:noHBand="0" w:noVBand="1"/>
      </w:tblPr>
      <w:tblGrid>
        <w:gridCol w:w="623"/>
        <w:gridCol w:w="3402"/>
        <w:gridCol w:w="964"/>
        <w:gridCol w:w="1814"/>
        <w:gridCol w:w="1814"/>
        <w:gridCol w:w="1587"/>
      </w:tblGrid>
      <w:tr w:rsidR="00A54CE6" w14:paraId="4CBDF5AB" w14:textId="77777777">
        <w:trPr>
          <w:tblHeader/>
          <w:jc w:val="center"/>
        </w:trPr>
        <w:tc>
          <w:tcPr>
            <w:tcW w:w="624" w:type="dxa"/>
            <w:shd w:val="clear" w:color="auto" w:fill="D9E2F3"/>
          </w:tcPr>
          <w:p w14:paraId="53B0CD89" w14:textId="77777777" w:rsidR="00A54CE6" w:rsidRDefault="00000000">
            <w:pPr>
              <w:spacing w:after="20"/>
            </w:pPr>
            <w:r>
              <w:rPr>
                <w:b/>
                <w:sz w:val="16"/>
              </w:rPr>
              <w:t>ID</w:t>
            </w:r>
          </w:p>
        </w:tc>
        <w:tc>
          <w:tcPr>
            <w:tcW w:w="3402" w:type="dxa"/>
            <w:shd w:val="clear" w:color="auto" w:fill="D9E2F3"/>
          </w:tcPr>
          <w:p w14:paraId="40C9E33A" w14:textId="77777777" w:rsidR="00A54CE6" w:rsidRDefault="00000000">
            <w:pPr>
              <w:spacing w:after="20"/>
            </w:pPr>
            <w:r>
              <w:rPr>
                <w:b/>
                <w:sz w:val="16"/>
              </w:rPr>
              <w:t>Escenario</w:t>
            </w:r>
          </w:p>
        </w:tc>
        <w:tc>
          <w:tcPr>
            <w:tcW w:w="964" w:type="dxa"/>
            <w:shd w:val="clear" w:color="auto" w:fill="D9E2F3"/>
          </w:tcPr>
          <w:p w14:paraId="1C1EF579" w14:textId="77777777" w:rsidR="00A54CE6" w:rsidRDefault="00000000">
            <w:pPr>
              <w:spacing w:after="20"/>
            </w:pPr>
            <w:r>
              <w:rPr>
                <w:b/>
                <w:sz w:val="16"/>
              </w:rPr>
              <w:t>Tipo</w:t>
            </w:r>
          </w:p>
        </w:tc>
        <w:tc>
          <w:tcPr>
            <w:tcW w:w="1814" w:type="dxa"/>
            <w:shd w:val="clear" w:color="auto" w:fill="D9E2F3"/>
          </w:tcPr>
          <w:p w14:paraId="6ABBEEC8" w14:textId="77777777" w:rsidR="00A54CE6" w:rsidRDefault="00000000">
            <w:pPr>
              <w:spacing w:after="20"/>
            </w:pPr>
            <w:r>
              <w:rPr>
                <w:b/>
                <w:sz w:val="16"/>
              </w:rPr>
              <w:t>Exactitud media ± DE</w:t>
            </w:r>
          </w:p>
        </w:tc>
        <w:tc>
          <w:tcPr>
            <w:tcW w:w="1814" w:type="dxa"/>
            <w:shd w:val="clear" w:color="auto" w:fill="D9E2F3"/>
          </w:tcPr>
          <w:p w14:paraId="46C467F7" w14:textId="77777777" w:rsidR="00A54CE6" w:rsidRDefault="00000000">
            <w:pPr>
              <w:spacing w:after="20"/>
            </w:pPr>
            <w:r>
              <w:rPr>
                <w:b/>
                <w:sz w:val="16"/>
              </w:rPr>
              <w:t>Recall media ± DE</w:t>
            </w:r>
          </w:p>
        </w:tc>
        <w:tc>
          <w:tcPr>
            <w:tcW w:w="1587" w:type="dxa"/>
            <w:shd w:val="clear" w:color="auto" w:fill="D9E2F3"/>
          </w:tcPr>
          <w:p w14:paraId="77D54B7D" w14:textId="77777777" w:rsidR="00A54CE6" w:rsidRDefault="00000000">
            <w:pPr>
              <w:spacing w:after="20"/>
            </w:pPr>
            <w:r>
              <w:rPr>
                <w:b/>
                <w:sz w:val="16"/>
              </w:rPr>
              <w:t>Línea base (nunca alertar)</w:t>
            </w:r>
          </w:p>
        </w:tc>
      </w:tr>
      <w:tr w:rsidR="00A54CE6" w14:paraId="5DB2AACA" w14:textId="77777777">
        <w:trPr>
          <w:jc w:val="center"/>
        </w:trPr>
        <w:tc>
          <w:tcPr>
            <w:tcW w:w="624" w:type="dxa"/>
          </w:tcPr>
          <w:p w14:paraId="2E867352" w14:textId="77777777" w:rsidR="00A54CE6" w:rsidRDefault="00000000">
            <w:pPr>
              <w:spacing w:after="20"/>
            </w:pPr>
            <w:r>
              <w:rPr>
                <w:sz w:val="16"/>
              </w:rPr>
              <w:t>S01</w:t>
            </w:r>
          </w:p>
        </w:tc>
        <w:tc>
          <w:tcPr>
            <w:tcW w:w="3402" w:type="dxa"/>
          </w:tcPr>
          <w:p w14:paraId="7702CE3A" w14:textId="77777777" w:rsidR="00A54CE6" w:rsidRDefault="00000000">
            <w:pPr>
              <w:spacing w:after="20"/>
            </w:pPr>
            <w:r>
              <w:rPr>
                <w:sz w:val="16"/>
              </w:rPr>
              <w:t>Operación normal diurna</w:t>
            </w:r>
          </w:p>
        </w:tc>
        <w:tc>
          <w:tcPr>
            <w:tcW w:w="964" w:type="dxa"/>
          </w:tcPr>
          <w:p w14:paraId="41AE852D" w14:textId="77777777" w:rsidR="00A54CE6" w:rsidRDefault="00000000">
            <w:pPr>
              <w:spacing w:after="20"/>
            </w:pPr>
            <w:r>
              <w:rPr>
                <w:sz w:val="16"/>
              </w:rPr>
              <w:t>normal</w:t>
            </w:r>
          </w:p>
        </w:tc>
        <w:tc>
          <w:tcPr>
            <w:tcW w:w="1814" w:type="dxa"/>
          </w:tcPr>
          <w:p w14:paraId="5F37DDCC" w14:textId="77777777" w:rsidR="00A54CE6" w:rsidRDefault="00000000">
            <w:pPr>
              <w:spacing w:after="20"/>
            </w:pPr>
            <w:r>
              <w:rPr>
                <w:sz w:val="16"/>
              </w:rPr>
              <w:t>77,7 % ± 2,2</w:t>
            </w:r>
          </w:p>
        </w:tc>
        <w:tc>
          <w:tcPr>
            <w:tcW w:w="1814" w:type="dxa"/>
          </w:tcPr>
          <w:p w14:paraId="7D44BBC3" w14:textId="77777777" w:rsidR="00A54CE6" w:rsidRDefault="00000000">
            <w:pPr>
              <w:spacing w:after="20"/>
            </w:pPr>
            <w:r>
              <w:rPr>
                <w:sz w:val="16"/>
              </w:rPr>
              <w:t>38,4 % ± 8,5</w:t>
            </w:r>
          </w:p>
        </w:tc>
        <w:tc>
          <w:tcPr>
            <w:tcW w:w="1587" w:type="dxa"/>
          </w:tcPr>
          <w:p w14:paraId="50E4342E" w14:textId="77777777" w:rsidR="00A54CE6" w:rsidRDefault="00000000">
            <w:pPr>
              <w:spacing w:after="20"/>
            </w:pPr>
            <w:r>
              <w:rPr>
                <w:sz w:val="16"/>
              </w:rPr>
              <w:t>81,2 %</w:t>
            </w:r>
          </w:p>
        </w:tc>
      </w:tr>
      <w:tr w:rsidR="00A54CE6" w14:paraId="45FD5383" w14:textId="77777777">
        <w:trPr>
          <w:jc w:val="center"/>
        </w:trPr>
        <w:tc>
          <w:tcPr>
            <w:tcW w:w="624" w:type="dxa"/>
          </w:tcPr>
          <w:p w14:paraId="2A4EFEAC" w14:textId="77777777" w:rsidR="00A54CE6" w:rsidRDefault="00000000">
            <w:pPr>
              <w:spacing w:after="20"/>
            </w:pPr>
            <w:r>
              <w:rPr>
                <w:sz w:val="16"/>
              </w:rPr>
              <w:t>S02</w:t>
            </w:r>
          </w:p>
        </w:tc>
        <w:tc>
          <w:tcPr>
            <w:tcW w:w="3402" w:type="dxa"/>
          </w:tcPr>
          <w:p w14:paraId="338CC68E" w14:textId="77777777" w:rsidR="00A54CE6" w:rsidRDefault="00000000">
            <w:pPr>
              <w:spacing w:after="20"/>
            </w:pPr>
            <w:r>
              <w:rPr>
                <w:sz w:val="16"/>
              </w:rPr>
              <w:t>Hub congestionado en hora pico</w:t>
            </w:r>
          </w:p>
        </w:tc>
        <w:tc>
          <w:tcPr>
            <w:tcW w:w="964" w:type="dxa"/>
          </w:tcPr>
          <w:p w14:paraId="3AAA06A9" w14:textId="77777777" w:rsidR="00A54CE6" w:rsidRDefault="00000000">
            <w:pPr>
              <w:spacing w:after="20"/>
            </w:pPr>
            <w:r>
              <w:rPr>
                <w:sz w:val="16"/>
              </w:rPr>
              <w:t>normal</w:t>
            </w:r>
          </w:p>
        </w:tc>
        <w:tc>
          <w:tcPr>
            <w:tcW w:w="1814" w:type="dxa"/>
          </w:tcPr>
          <w:p w14:paraId="27CE4967" w14:textId="77777777" w:rsidR="00A54CE6" w:rsidRDefault="00000000">
            <w:pPr>
              <w:spacing w:after="20"/>
            </w:pPr>
            <w:r>
              <w:rPr>
                <w:sz w:val="16"/>
              </w:rPr>
              <w:t>68,4 % ± 3,4</w:t>
            </w:r>
          </w:p>
        </w:tc>
        <w:tc>
          <w:tcPr>
            <w:tcW w:w="1814" w:type="dxa"/>
          </w:tcPr>
          <w:p w14:paraId="2FE2BD40" w14:textId="77777777" w:rsidR="00A54CE6" w:rsidRDefault="00000000">
            <w:pPr>
              <w:spacing w:after="20"/>
            </w:pPr>
            <w:r>
              <w:rPr>
                <w:sz w:val="16"/>
              </w:rPr>
              <w:t>53,8 % ± 7,2</w:t>
            </w:r>
          </w:p>
        </w:tc>
        <w:tc>
          <w:tcPr>
            <w:tcW w:w="1587" w:type="dxa"/>
          </w:tcPr>
          <w:p w14:paraId="28830902" w14:textId="77777777" w:rsidR="00A54CE6" w:rsidRDefault="00000000">
            <w:pPr>
              <w:spacing w:after="20"/>
            </w:pPr>
            <w:r>
              <w:rPr>
                <w:sz w:val="16"/>
              </w:rPr>
              <w:t>71,4 %</w:t>
            </w:r>
          </w:p>
        </w:tc>
      </w:tr>
      <w:tr w:rsidR="00A54CE6" w14:paraId="32366348" w14:textId="77777777">
        <w:trPr>
          <w:jc w:val="center"/>
        </w:trPr>
        <w:tc>
          <w:tcPr>
            <w:tcW w:w="624" w:type="dxa"/>
          </w:tcPr>
          <w:p w14:paraId="2279B4DD" w14:textId="77777777" w:rsidR="00A54CE6" w:rsidRDefault="00000000">
            <w:pPr>
              <w:spacing w:after="20"/>
            </w:pPr>
            <w:r>
              <w:rPr>
                <w:sz w:val="16"/>
              </w:rPr>
              <w:t>S03</w:t>
            </w:r>
          </w:p>
        </w:tc>
        <w:tc>
          <w:tcPr>
            <w:tcW w:w="3402" w:type="dxa"/>
          </w:tcPr>
          <w:p w14:paraId="321C47D2" w14:textId="77777777" w:rsidR="00A54CE6" w:rsidRDefault="00000000">
            <w:pPr>
              <w:spacing w:after="20"/>
            </w:pPr>
            <w:r>
              <w:rPr>
                <w:sz w:val="16"/>
              </w:rPr>
              <w:t>Tormenta severa</w:t>
            </w:r>
          </w:p>
        </w:tc>
        <w:tc>
          <w:tcPr>
            <w:tcW w:w="964" w:type="dxa"/>
          </w:tcPr>
          <w:p w14:paraId="01FC0C59" w14:textId="77777777" w:rsidR="00A54CE6" w:rsidRDefault="00000000">
            <w:pPr>
              <w:spacing w:after="20"/>
            </w:pPr>
            <w:r>
              <w:rPr>
                <w:sz w:val="16"/>
              </w:rPr>
              <w:t>límite</w:t>
            </w:r>
          </w:p>
        </w:tc>
        <w:tc>
          <w:tcPr>
            <w:tcW w:w="1814" w:type="dxa"/>
          </w:tcPr>
          <w:p w14:paraId="3D7269A1" w14:textId="77777777" w:rsidR="00A54CE6" w:rsidRDefault="00000000">
            <w:pPr>
              <w:spacing w:after="20"/>
            </w:pPr>
            <w:r>
              <w:rPr>
                <w:sz w:val="16"/>
              </w:rPr>
              <w:t>62,3 % ± 1,8</w:t>
            </w:r>
          </w:p>
        </w:tc>
        <w:tc>
          <w:tcPr>
            <w:tcW w:w="1814" w:type="dxa"/>
          </w:tcPr>
          <w:p w14:paraId="694B2147" w14:textId="77777777" w:rsidR="00A54CE6" w:rsidRDefault="00000000">
            <w:pPr>
              <w:spacing w:after="20"/>
            </w:pPr>
            <w:r>
              <w:rPr>
                <w:sz w:val="16"/>
              </w:rPr>
              <w:t>82,6 % ± 3,5</w:t>
            </w:r>
          </w:p>
        </w:tc>
        <w:tc>
          <w:tcPr>
            <w:tcW w:w="1587" w:type="dxa"/>
          </w:tcPr>
          <w:p w14:paraId="02487ED5" w14:textId="77777777" w:rsidR="00A54CE6" w:rsidRDefault="00000000">
            <w:pPr>
              <w:spacing w:after="20"/>
            </w:pPr>
            <w:r>
              <w:rPr>
                <w:sz w:val="16"/>
              </w:rPr>
              <w:t>61,7 %</w:t>
            </w:r>
          </w:p>
        </w:tc>
      </w:tr>
      <w:tr w:rsidR="00A54CE6" w14:paraId="4F8CC06A" w14:textId="77777777">
        <w:trPr>
          <w:jc w:val="center"/>
        </w:trPr>
        <w:tc>
          <w:tcPr>
            <w:tcW w:w="624" w:type="dxa"/>
          </w:tcPr>
          <w:p w14:paraId="6B8B99F2" w14:textId="77777777" w:rsidR="00A54CE6" w:rsidRDefault="00000000">
            <w:pPr>
              <w:spacing w:after="20"/>
            </w:pPr>
            <w:r>
              <w:rPr>
                <w:sz w:val="16"/>
              </w:rPr>
              <w:t>S04</w:t>
            </w:r>
          </w:p>
        </w:tc>
        <w:tc>
          <w:tcPr>
            <w:tcW w:w="3402" w:type="dxa"/>
          </w:tcPr>
          <w:p w14:paraId="659DD31F" w14:textId="77777777" w:rsidR="00A54CE6" w:rsidRDefault="00000000">
            <w:pPr>
              <w:spacing w:after="20"/>
            </w:pPr>
            <w:r>
              <w:rPr>
                <w:sz w:val="16"/>
              </w:rPr>
              <w:t>Madrugada de bajo tráfico</w:t>
            </w:r>
          </w:p>
        </w:tc>
        <w:tc>
          <w:tcPr>
            <w:tcW w:w="964" w:type="dxa"/>
          </w:tcPr>
          <w:p w14:paraId="72B92FFD" w14:textId="77777777" w:rsidR="00A54CE6" w:rsidRDefault="00000000">
            <w:pPr>
              <w:spacing w:after="20"/>
            </w:pPr>
            <w:r>
              <w:rPr>
                <w:sz w:val="16"/>
              </w:rPr>
              <w:t>límite</w:t>
            </w:r>
          </w:p>
        </w:tc>
        <w:tc>
          <w:tcPr>
            <w:tcW w:w="1814" w:type="dxa"/>
          </w:tcPr>
          <w:p w14:paraId="4572F40C" w14:textId="77777777" w:rsidR="00A54CE6" w:rsidRDefault="00000000">
            <w:pPr>
              <w:spacing w:after="20"/>
            </w:pPr>
            <w:r>
              <w:rPr>
                <w:sz w:val="16"/>
              </w:rPr>
              <w:t>84,0 % ± 2,0</w:t>
            </w:r>
          </w:p>
        </w:tc>
        <w:tc>
          <w:tcPr>
            <w:tcW w:w="1814" w:type="dxa"/>
          </w:tcPr>
          <w:p w14:paraId="66094301" w14:textId="77777777" w:rsidR="00A54CE6" w:rsidRDefault="00000000">
            <w:pPr>
              <w:spacing w:after="20"/>
            </w:pPr>
            <w:r>
              <w:rPr>
                <w:sz w:val="16"/>
              </w:rPr>
              <w:t>23,8 % ± 5,3</w:t>
            </w:r>
          </w:p>
        </w:tc>
        <w:tc>
          <w:tcPr>
            <w:tcW w:w="1587" w:type="dxa"/>
          </w:tcPr>
          <w:p w14:paraId="0C5C649E" w14:textId="77777777" w:rsidR="00A54CE6" w:rsidRDefault="00000000">
            <w:pPr>
              <w:spacing w:after="20"/>
            </w:pPr>
            <w:r>
              <w:rPr>
                <w:sz w:val="16"/>
              </w:rPr>
              <w:t>85,5 %</w:t>
            </w:r>
          </w:p>
        </w:tc>
      </w:tr>
      <w:tr w:rsidR="00A54CE6" w14:paraId="43BA29F0" w14:textId="77777777">
        <w:trPr>
          <w:jc w:val="center"/>
        </w:trPr>
        <w:tc>
          <w:tcPr>
            <w:tcW w:w="624" w:type="dxa"/>
          </w:tcPr>
          <w:p w14:paraId="65BE7321" w14:textId="77777777" w:rsidR="00A54CE6" w:rsidRDefault="00000000">
            <w:pPr>
              <w:spacing w:after="20"/>
            </w:pPr>
            <w:r>
              <w:rPr>
                <w:sz w:val="16"/>
              </w:rPr>
              <w:t>S05</w:t>
            </w:r>
          </w:p>
        </w:tc>
        <w:tc>
          <w:tcPr>
            <w:tcW w:w="3402" w:type="dxa"/>
          </w:tcPr>
          <w:p w14:paraId="5653A3E9" w14:textId="77777777" w:rsidR="00A54CE6" w:rsidRDefault="00000000">
            <w:pPr>
              <w:spacing w:after="20"/>
            </w:pPr>
            <w:r>
              <w:rPr>
                <w:sz w:val="16"/>
              </w:rPr>
              <w:t>Retrasos en cadena por incidentes</w:t>
            </w:r>
          </w:p>
        </w:tc>
        <w:tc>
          <w:tcPr>
            <w:tcW w:w="964" w:type="dxa"/>
          </w:tcPr>
          <w:p w14:paraId="61C40333" w14:textId="77777777" w:rsidR="00A54CE6" w:rsidRDefault="00000000">
            <w:pPr>
              <w:spacing w:after="20"/>
            </w:pPr>
            <w:r>
              <w:rPr>
                <w:sz w:val="16"/>
              </w:rPr>
              <w:t>límite</w:t>
            </w:r>
          </w:p>
        </w:tc>
        <w:tc>
          <w:tcPr>
            <w:tcW w:w="1814" w:type="dxa"/>
          </w:tcPr>
          <w:p w14:paraId="37BBA866" w14:textId="77777777" w:rsidR="00A54CE6" w:rsidRDefault="00000000">
            <w:pPr>
              <w:spacing w:after="20"/>
            </w:pPr>
            <w:r>
              <w:rPr>
                <w:sz w:val="16"/>
              </w:rPr>
              <w:t>73,1 % ± 4,0</w:t>
            </w:r>
          </w:p>
        </w:tc>
        <w:tc>
          <w:tcPr>
            <w:tcW w:w="1814" w:type="dxa"/>
          </w:tcPr>
          <w:p w14:paraId="353827F9" w14:textId="77777777" w:rsidR="00A54CE6" w:rsidRDefault="00000000">
            <w:pPr>
              <w:spacing w:after="20"/>
            </w:pPr>
            <w:r>
              <w:rPr>
                <w:sz w:val="16"/>
              </w:rPr>
              <w:t>47,1 % ± 5,9</w:t>
            </w:r>
          </w:p>
        </w:tc>
        <w:tc>
          <w:tcPr>
            <w:tcW w:w="1587" w:type="dxa"/>
          </w:tcPr>
          <w:p w14:paraId="466249E8" w14:textId="77777777" w:rsidR="00A54CE6" w:rsidRDefault="00000000">
            <w:pPr>
              <w:spacing w:after="20"/>
            </w:pPr>
            <w:r>
              <w:rPr>
                <w:sz w:val="16"/>
              </w:rPr>
              <w:t>65,4 %</w:t>
            </w:r>
          </w:p>
        </w:tc>
      </w:tr>
      <w:tr w:rsidR="00A54CE6" w14:paraId="116A6828" w14:textId="77777777">
        <w:trPr>
          <w:jc w:val="center"/>
        </w:trPr>
        <w:tc>
          <w:tcPr>
            <w:tcW w:w="624" w:type="dxa"/>
          </w:tcPr>
          <w:p w14:paraId="57E7C22A" w14:textId="77777777" w:rsidR="00A54CE6" w:rsidRDefault="00000000">
            <w:pPr>
              <w:spacing w:after="20"/>
            </w:pPr>
            <w:r>
              <w:rPr>
                <w:sz w:val="16"/>
              </w:rPr>
              <w:t>S06</w:t>
            </w:r>
          </w:p>
        </w:tc>
        <w:tc>
          <w:tcPr>
            <w:tcW w:w="3402" w:type="dxa"/>
          </w:tcPr>
          <w:p w14:paraId="7110A743" w14:textId="77777777" w:rsidR="00A54CE6" w:rsidRDefault="00000000">
            <w:pPr>
              <w:spacing w:after="20"/>
            </w:pPr>
            <w:r>
              <w:rPr>
                <w:sz w:val="16"/>
              </w:rPr>
              <w:t>Aeropuertos poco frecuentes</w:t>
            </w:r>
          </w:p>
        </w:tc>
        <w:tc>
          <w:tcPr>
            <w:tcW w:w="964" w:type="dxa"/>
          </w:tcPr>
          <w:p w14:paraId="26EDA5A9" w14:textId="77777777" w:rsidR="00A54CE6" w:rsidRDefault="00000000">
            <w:pPr>
              <w:spacing w:after="20"/>
            </w:pPr>
            <w:r>
              <w:rPr>
                <w:sz w:val="16"/>
              </w:rPr>
              <w:t>límite</w:t>
            </w:r>
          </w:p>
        </w:tc>
        <w:tc>
          <w:tcPr>
            <w:tcW w:w="1814" w:type="dxa"/>
          </w:tcPr>
          <w:p w14:paraId="05F902AA" w14:textId="77777777" w:rsidR="00A54CE6" w:rsidRDefault="00000000">
            <w:pPr>
              <w:spacing w:after="20"/>
            </w:pPr>
            <w:r>
              <w:rPr>
                <w:sz w:val="16"/>
              </w:rPr>
              <w:t>83,3 % ± 3,9</w:t>
            </w:r>
          </w:p>
        </w:tc>
        <w:tc>
          <w:tcPr>
            <w:tcW w:w="1814" w:type="dxa"/>
          </w:tcPr>
          <w:p w14:paraId="3CE7E510" w14:textId="77777777" w:rsidR="00A54CE6" w:rsidRDefault="00000000">
            <w:pPr>
              <w:spacing w:after="20"/>
            </w:pPr>
            <w:r>
              <w:rPr>
                <w:sz w:val="16"/>
              </w:rPr>
              <w:t>31,1 % ± 4,1</w:t>
            </w:r>
          </w:p>
        </w:tc>
        <w:tc>
          <w:tcPr>
            <w:tcW w:w="1587" w:type="dxa"/>
          </w:tcPr>
          <w:p w14:paraId="274B5E39" w14:textId="77777777" w:rsidR="00A54CE6" w:rsidRDefault="00000000">
            <w:pPr>
              <w:spacing w:after="20"/>
            </w:pPr>
            <w:r>
              <w:rPr>
                <w:sz w:val="16"/>
              </w:rPr>
              <w:t>83,7 %</w:t>
            </w:r>
          </w:p>
        </w:tc>
      </w:tr>
      <w:tr w:rsidR="00A54CE6" w14:paraId="4553B330" w14:textId="77777777">
        <w:trPr>
          <w:jc w:val="center"/>
        </w:trPr>
        <w:tc>
          <w:tcPr>
            <w:tcW w:w="624" w:type="dxa"/>
          </w:tcPr>
          <w:p w14:paraId="3A2A89E4" w14:textId="77777777" w:rsidR="00A54CE6" w:rsidRDefault="00000000">
            <w:pPr>
              <w:spacing w:after="20"/>
            </w:pPr>
            <w:r>
              <w:rPr>
                <w:sz w:val="16"/>
              </w:rPr>
              <w:t>S07</w:t>
            </w:r>
          </w:p>
        </w:tc>
        <w:tc>
          <w:tcPr>
            <w:tcW w:w="3402" w:type="dxa"/>
          </w:tcPr>
          <w:p w14:paraId="0CF8D4FC" w14:textId="77777777" w:rsidR="00A54CE6" w:rsidRDefault="00000000">
            <w:pPr>
              <w:spacing w:after="20"/>
            </w:pPr>
            <w:r>
              <w:rPr>
                <w:sz w:val="16"/>
              </w:rPr>
              <w:t>Temporada alta de verano</w:t>
            </w:r>
          </w:p>
        </w:tc>
        <w:tc>
          <w:tcPr>
            <w:tcW w:w="964" w:type="dxa"/>
          </w:tcPr>
          <w:p w14:paraId="410F8344" w14:textId="77777777" w:rsidR="00A54CE6" w:rsidRDefault="00000000">
            <w:pPr>
              <w:spacing w:after="20"/>
            </w:pPr>
            <w:r>
              <w:rPr>
                <w:sz w:val="16"/>
              </w:rPr>
              <w:t>normal</w:t>
            </w:r>
          </w:p>
        </w:tc>
        <w:tc>
          <w:tcPr>
            <w:tcW w:w="1814" w:type="dxa"/>
          </w:tcPr>
          <w:p w14:paraId="0B2B98A1" w14:textId="77777777" w:rsidR="00A54CE6" w:rsidRDefault="00000000">
            <w:pPr>
              <w:spacing w:after="20"/>
            </w:pPr>
            <w:r>
              <w:rPr>
                <w:sz w:val="16"/>
              </w:rPr>
              <w:t>74,2 % ± 1,3</w:t>
            </w:r>
          </w:p>
        </w:tc>
        <w:tc>
          <w:tcPr>
            <w:tcW w:w="1814" w:type="dxa"/>
          </w:tcPr>
          <w:p w14:paraId="228B128F" w14:textId="77777777" w:rsidR="00A54CE6" w:rsidRDefault="00000000">
            <w:pPr>
              <w:spacing w:after="20"/>
            </w:pPr>
            <w:r>
              <w:rPr>
                <w:sz w:val="16"/>
              </w:rPr>
              <w:t>47,1 % ± 7,2</w:t>
            </w:r>
          </w:p>
        </w:tc>
        <w:tc>
          <w:tcPr>
            <w:tcW w:w="1587" w:type="dxa"/>
          </w:tcPr>
          <w:p w14:paraId="4C53C905" w14:textId="77777777" w:rsidR="00A54CE6" w:rsidRDefault="00000000">
            <w:pPr>
              <w:spacing w:after="20"/>
            </w:pPr>
            <w:r>
              <w:rPr>
                <w:sz w:val="16"/>
              </w:rPr>
              <w:t>76,3 %</w:t>
            </w:r>
          </w:p>
        </w:tc>
      </w:tr>
      <w:tr w:rsidR="00A54CE6" w14:paraId="6A891E31" w14:textId="77777777">
        <w:trPr>
          <w:jc w:val="center"/>
        </w:trPr>
        <w:tc>
          <w:tcPr>
            <w:tcW w:w="624" w:type="dxa"/>
          </w:tcPr>
          <w:p w14:paraId="370E0145" w14:textId="77777777" w:rsidR="00A54CE6" w:rsidRDefault="00000000">
            <w:pPr>
              <w:spacing w:after="20"/>
            </w:pPr>
            <w:r>
              <w:rPr>
                <w:sz w:val="16"/>
              </w:rPr>
              <w:t>S08</w:t>
            </w:r>
          </w:p>
        </w:tc>
        <w:tc>
          <w:tcPr>
            <w:tcW w:w="3402" w:type="dxa"/>
          </w:tcPr>
          <w:p w14:paraId="2F537CD3" w14:textId="77777777" w:rsidR="00A54CE6" w:rsidRDefault="00000000">
            <w:pPr>
              <w:spacing w:after="20"/>
            </w:pPr>
            <w:r>
              <w:rPr>
                <w:sz w:val="16"/>
              </w:rPr>
              <w:t>Aerolínea poco vista</w:t>
            </w:r>
          </w:p>
        </w:tc>
        <w:tc>
          <w:tcPr>
            <w:tcW w:w="964" w:type="dxa"/>
          </w:tcPr>
          <w:p w14:paraId="30E86C71" w14:textId="77777777" w:rsidR="00A54CE6" w:rsidRDefault="00000000">
            <w:pPr>
              <w:spacing w:after="20"/>
            </w:pPr>
            <w:r>
              <w:rPr>
                <w:sz w:val="16"/>
              </w:rPr>
              <w:t>límite</w:t>
            </w:r>
          </w:p>
        </w:tc>
        <w:tc>
          <w:tcPr>
            <w:tcW w:w="1814" w:type="dxa"/>
          </w:tcPr>
          <w:p w14:paraId="5F94F0F5" w14:textId="77777777" w:rsidR="00A54CE6" w:rsidRDefault="00000000">
            <w:pPr>
              <w:spacing w:after="20"/>
            </w:pPr>
            <w:r>
              <w:rPr>
                <w:sz w:val="16"/>
              </w:rPr>
              <w:t>75,3 % ± 3,0</w:t>
            </w:r>
          </w:p>
        </w:tc>
        <w:tc>
          <w:tcPr>
            <w:tcW w:w="1814" w:type="dxa"/>
          </w:tcPr>
          <w:p w14:paraId="6FECD2E6" w14:textId="77777777" w:rsidR="00A54CE6" w:rsidRDefault="00000000">
            <w:pPr>
              <w:spacing w:after="20"/>
            </w:pPr>
            <w:r>
              <w:rPr>
                <w:sz w:val="16"/>
              </w:rPr>
              <w:t>40,6 % ± 6,9</w:t>
            </w:r>
          </w:p>
        </w:tc>
        <w:tc>
          <w:tcPr>
            <w:tcW w:w="1587" w:type="dxa"/>
          </w:tcPr>
          <w:p w14:paraId="6B63B0F9" w14:textId="77777777" w:rsidR="00A54CE6" w:rsidRDefault="00000000">
            <w:pPr>
              <w:spacing w:after="20"/>
            </w:pPr>
            <w:r>
              <w:rPr>
                <w:sz w:val="16"/>
              </w:rPr>
              <w:t>78,2 %</w:t>
            </w:r>
          </w:p>
        </w:tc>
      </w:tr>
      <w:tr w:rsidR="00A54CE6" w14:paraId="7290A9CB" w14:textId="77777777">
        <w:trPr>
          <w:jc w:val="center"/>
        </w:trPr>
        <w:tc>
          <w:tcPr>
            <w:tcW w:w="624" w:type="dxa"/>
          </w:tcPr>
          <w:p w14:paraId="295820A2" w14:textId="77777777" w:rsidR="00A54CE6" w:rsidRDefault="00000000">
            <w:pPr>
              <w:spacing w:after="20"/>
            </w:pPr>
            <w:r>
              <w:rPr>
                <w:sz w:val="16"/>
              </w:rPr>
              <w:t>S09</w:t>
            </w:r>
          </w:p>
        </w:tc>
        <w:tc>
          <w:tcPr>
            <w:tcW w:w="3402" w:type="dxa"/>
          </w:tcPr>
          <w:p w14:paraId="34E8B0BB" w14:textId="77777777" w:rsidR="00A54CE6" w:rsidRDefault="00000000">
            <w:pPr>
              <w:spacing w:after="20"/>
            </w:pPr>
            <w:r>
              <w:rPr>
                <w:sz w:val="16"/>
              </w:rPr>
              <w:t>Invierno con clima adverso</w:t>
            </w:r>
          </w:p>
        </w:tc>
        <w:tc>
          <w:tcPr>
            <w:tcW w:w="964" w:type="dxa"/>
          </w:tcPr>
          <w:p w14:paraId="5DD0D384" w14:textId="77777777" w:rsidR="00A54CE6" w:rsidRDefault="00000000">
            <w:pPr>
              <w:spacing w:after="20"/>
            </w:pPr>
            <w:r>
              <w:rPr>
                <w:sz w:val="16"/>
              </w:rPr>
              <w:t>normal</w:t>
            </w:r>
          </w:p>
        </w:tc>
        <w:tc>
          <w:tcPr>
            <w:tcW w:w="1814" w:type="dxa"/>
          </w:tcPr>
          <w:p w14:paraId="2F4F6A23" w14:textId="77777777" w:rsidR="00A54CE6" w:rsidRDefault="00000000">
            <w:pPr>
              <w:spacing w:after="20"/>
            </w:pPr>
            <w:r>
              <w:rPr>
                <w:sz w:val="16"/>
              </w:rPr>
              <w:t>72,8 % ± 2,0</w:t>
            </w:r>
          </w:p>
        </w:tc>
        <w:tc>
          <w:tcPr>
            <w:tcW w:w="1814" w:type="dxa"/>
          </w:tcPr>
          <w:p w14:paraId="14A78BDF" w14:textId="77777777" w:rsidR="00A54CE6" w:rsidRDefault="00000000">
            <w:pPr>
              <w:spacing w:after="20"/>
            </w:pPr>
            <w:r>
              <w:rPr>
                <w:sz w:val="16"/>
              </w:rPr>
              <w:t>53,0 % ± 3,4</w:t>
            </w:r>
          </w:p>
        </w:tc>
        <w:tc>
          <w:tcPr>
            <w:tcW w:w="1587" w:type="dxa"/>
          </w:tcPr>
          <w:p w14:paraId="7AADA49A" w14:textId="77777777" w:rsidR="00A54CE6" w:rsidRDefault="00000000">
            <w:pPr>
              <w:spacing w:after="20"/>
            </w:pPr>
            <w:r>
              <w:rPr>
                <w:sz w:val="16"/>
              </w:rPr>
              <w:t>71,2 %</w:t>
            </w:r>
          </w:p>
        </w:tc>
      </w:tr>
      <w:tr w:rsidR="00A54CE6" w14:paraId="438591E4" w14:textId="77777777">
        <w:trPr>
          <w:jc w:val="center"/>
        </w:trPr>
        <w:tc>
          <w:tcPr>
            <w:tcW w:w="624" w:type="dxa"/>
          </w:tcPr>
          <w:p w14:paraId="32CEC8B5" w14:textId="77777777" w:rsidR="00A54CE6" w:rsidRDefault="00000000">
            <w:pPr>
              <w:spacing w:after="20"/>
            </w:pPr>
            <w:r>
              <w:rPr>
                <w:sz w:val="16"/>
              </w:rPr>
              <w:t>S10</w:t>
            </w:r>
          </w:p>
        </w:tc>
        <w:tc>
          <w:tcPr>
            <w:tcW w:w="3402" w:type="dxa"/>
          </w:tcPr>
          <w:p w14:paraId="41F69A40" w14:textId="77777777" w:rsidR="00A54CE6" w:rsidRDefault="00000000">
            <w:pPr>
              <w:spacing w:after="20"/>
            </w:pPr>
            <w:r>
              <w:rPr>
                <w:sz w:val="16"/>
              </w:rPr>
              <w:t>Deriva operativa con retroalimentación</w:t>
            </w:r>
          </w:p>
        </w:tc>
        <w:tc>
          <w:tcPr>
            <w:tcW w:w="964" w:type="dxa"/>
          </w:tcPr>
          <w:p w14:paraId="2C886291" w14:textId="77777777" w:rsidR="00A54CE6" w:rsidRDefault="00000000">
            <w:pPr>
              <w:spacing w:after="20"/>
            </w:pPr>
            <w:r>
              <w:rPr>
                <w:sz w:val="16"/>
              </w:rPr>
              <w:t>límite</w:t>
            </w:r>
          </w:p>
        </w:tc>
        <w:tc>
          <w:tcPr>
            <w:tcW w:w="1814" w:type="dxa"/>
          </w:tcPr>
          <w:p w14:paraId="073A1BF0" w14:textId="77777777" w:rsidR="00A54CE6" w:rsidRDefault="00000000">
            <w:pPr>
              <w:spacing w:after="20"/>
            </w:pPr>
            <w:r>
              <w:rPr>
                <w:sz w:val="16"/>
              </w:rPr>
              <w:t>69,3 % ± 2,6</w:t>
            </w:r>
          </w:p>
        </w:tc>
        <w:tc>
          <w:tcPr>
            <w:tcW w:w="1814" w:type="dxa"/>
          </w:tcPr>
          <w:p w14:paraId="5B4E6FB2" w14:textId="77777777" w:rsidR="00A54CE6" w:rsidRDefault="00000000">
            <w:pPr>
              <w:spacing w:after="20"/>
            </w:pPr>
            <w:r>
              <w:rPr>
                <w:sz w:val="16"/>
              </w:rPr>
              <w:t>42,1 % ± 3,0</w:t>
            </w:r>
          </w:p>
        </w:tc>
        <w:tc>
          <w:tcPr>
            <w:tcW w:w="1587" w:type="dxa"/>
          </w:tcPr>
          <w:p w14:paraId="6B1FF1A1" w14:textId="77777777" w:rsidR="00A54CE6" w:rsidRDefault="00000000">
            <w:pPr>
              <w:spacing w:after="20"/>
            </w:pPr>
            <w:r>
              <w:rPr>
                <w:sz w:val="16"/>
              </w:rPr>
              <w:t>65,2 %</w:t>
            </w:r>
          </w:p>
        </w:tc>
      </w:tr>
      <w:tr w:rsidR="00A54CE6" w14:paraId="1B8B2032" w14:textId="77777777">
        <w:trPr>
          <w:jc w:val="center"/>
        </w:trPr>
        <w:tc>
          <w:tcPr>
            <w:tcW w:w="624" w:type="dxa"/>
          </w:tcPr>
          <w:p w14:paraId="763AC0F3" w14:textId="77777777" w:rsidR="00A54CE6" w:rsidRDefault="00000000">
            <w:pPr>
              <w:spacing w:after="20"/>
            </w:pPr>
            <w:r>
              <w:rPr>
                <w:sz w:val="16"/>
              </w:rPr>
              <w:t>S11</w:t>
            </w:r>
          </w:p>
        </w:tc>
        <w:tc>
          <w:tcPr>
            <w:tcW w:w="3402" w:type="dxa"/>
          </w:tcPr>
          <w:p w14:paraId="47092469" w14:textId="77777777" w:rsidR="00A54CE6" w:rsidRDefault="00000000">
            <w:pPr>
              <w:spacing w:after="20"/>
            </w:pPr>
            <w:r>
              <w:rPr>
                <w:sz w:val="16"/>
              </w:rPr>
              <w:t>entradas inválidas</w:t>
            </w:r>
          </w:p>
        </w:tc>
        <w:tc>
          <w:tcPr>
            <w:tcW w:w="964" w:type="dxa"/>
          </w:tcPr>
          <w:p w14:paraId="44C6ACFB" w14:textId="77777777" w:rsidR="00A54CE6" w:rsidRDefault="00000000">
            <w:pPr>
              <w:spacing w:after="20"/>
            </w:pPr>
            <w:r>
              <w:rPr>
                <w:sz w:val="16"/>
              </w:rPr>
              <w:t>falla</w:t>
            </w:r>
          </w:p>
        </w:tc>
        <w:tc>
          <w:tcPr>
            <w:tcW w:w="1814" w:type="dxa"/>
          </w:tcPr>
          <w:p w14:paraId="14E6F50C" w14:textId="77777777" w:rsidR="00A54CE6" w:rsidRDefault="00000000">
            <w:pPr>
              <w:spacing w:after="20"/>
            </w:pPr>
            <w:r>
              <w:rPr>
                <w:sz w:val="16"/>
              </w:rPr>
              <w:t>79,2 % ± 2,9 (inf.)</w:t>
            </w:r>
          </w:p>
        </w:tc>
        <w:tc>
          <w:tcPr>
            <w:tcW w:w="1814" w:type="dxa"/>
          </w:tcPr>
          <w:p w14:paraId="7B539B5B" w14:textId="77777777" w:rsidR="00A54CE6" w:rsidRDefault="00000000">
            <w:pPr>
              <w:spacing w:after="20"/>
            </w:pPr>
            <w:r>
              <w:rPr>
                <w:sz w:val="16"/>
              </w:rPr>
              <w:t>41,9 % ± 13,0 (inf.)</w:t>
            </w:r>
          </w:p>
        </w:tc>
        <w:tc>
          <w:tcPr>
            <w:tcW w:w="1587" w:type="dxa"/>
          </w:tcPr>
          <w:p w14:paraId="517BF5A2" w14:textId="77777777" w:rsidR="00A54CE6" w:rsidRDefault="00000000">
            <w:pPr>
              <w:spacing w:after="20"/>
            </w:pPr>
            <w:r>
              <w:rPr>
                <w:sz w:val="16"/>
              </w:rPr>
              <w:t>79,6 %</w:t>
            </w:r>
          </w:p>
        </w:tc>
      </w:tr>
      <w:tr w:rsidR="00A54CE6" w14:paraId="60060D76" w14:textId="77777777">
        <w:trPr>
          <w:jc w:val="center"/>
        </w:trPr>
        <w:tc>
          <w:tcPr>
            <w:tcW w:w="624" w:type="dxa"/>
          </w:tcPr>
          <w:p w14:paraId="435ED78F" w14:textId="77777777" w:rsidR="00A54CE6" w:rsidRDefault="00000000">
            <w:pPr>
              <w:spacing w:after="20"/>
            </w:pPr>
            <w:r>
              <w:rPr>
                <w:sz w:val="16"/>
              </w:rPr>
              <w:t>S12</w:t>
            </w:r>
          </w:p>
        </w:tc>
        <w:tc>
          <w:tcPr>
            <w:tcW w:w="3402" w:type="dxa"/>
          </w:tcPr>
          <w:p w14:paraId="28806809" w14:textId="77777777" w:rsidR="00A54CE6" w:rsidRDefault="00000000">
            <w:pPr>
              <w:spacing w:after="20"/>
            </w:pPr>
            <w:r>
              <w:rPr>
                <w:sz w:val="16"/>
              </w:rPr>
              <w:t>ventana menor a 3 h</w:t>
            </w:r>
          </w:p>
        </w:tc>
        <w:tc>
          <w:tcPr>
            <w:tcW w:w="964" w:type="dxa"/>
          </w:tcPr>
          <w:p w14:paraId="6123E800" w14:textId="77777777" w:rsidR="00A54CE6" w:rsidRDefault="00000000">
            <w:pPr>
              <w:spacing w:after="20"/>
            </w:pPr>
            <w:r>
              <w:rPr>
                <w:sz w:val="16"/>
              </w:rPr>
              <w:t>falla</w:t>
            </w:r>
          </w:p>
        </w:tc>
        <w:tc>
          <w:tcPr>
            <w:tcW w:w="1814" w:type="dxa"/>
          </w:tcPr>
          <w:p w14:paraId="398833D3" w14:textId="77777777" w:rsidR="00A54CE6" w:rsidRDefault="00000000">
            <w:pPr>
              <w:spacing w:after="20"/>
            </w:pPr>
            <w:r>
              <w:rPr>
                <w:sz w:val="16"/>
              </w:rPr>
              <w:t>77,2 % ± 2,6 (inf.)</w:t>
            </w:r>
          </w:p>
        </w:tc>
        <w:tc>
          <w:tcPr>
            <w:tcW w:w="1814" w:type="dxa"/>
          </w:tcPr>
          <w:p w14:paraId="3938E7BD" w14:textId="77777777" w:rsidR="00A54CE6" w:rsidRDefault="00000000">
            <w:pPr>
              <w:spacing w:after="20"/>
            </w:pPr>
            <w:r>
              <w:rPr>
                <w:sz w:val="16"/>
              </w:rPr>
              <w:t>44,8 % ± 6,1 (inf.)</w:t>
            </w:r>
          </w:p>
        </w:tc>
        <w:tc>
          <w:tcPr>
            <w:tcW w:w="1587" w:type="dxa"/>
          </w:tcPr>
          <w:p w14:paraId="571F1F71" w14:textId="77777777" w:rsidR="00A54CE6" w:rsidRDefault="00000000">
            <w:pPr>
              <w:spacing w:after="20"/>
            </w:pPr>
            <w:r>
              <w:rPr>
                <w:sz w:val="16"/>
              </w:rPr>
              <w:t>79,1 %</w:t>
            </w:r>
          </w:p>
        </w:tc>
      </w:tr>
      <w:tr w:rsidR="00A54CE6" w14:paraId="3663B27F" w14:textId="77777777">
        <w:trPr>
          <w:jc w:val="center"/>
        </w:trPr>
        <w:tc>
          <w:tcPr>
            <w:tcW w:w="624" w:type="dxa"/>
          </w:tcPr>
          <w:p w14:paraId="633F58C8" w14:textId="77777777" w:rsidR="00A54CE6" w:rsidRDefault="00000000">
            <w:pPr>
              <w:spacing w:after="20"/>
            </w:pPr>
            <w:r>
              <w:rPr>
                <w:sz w:val="16"/>
              </w:rPr>
              <w:t>S13</w:t>
            </w:r>
          </w:p>
        </w:tc>
        <w:tc>
          <w:tcPr>
            <w:tcW w:w="3402" w:type="dxa"/>
          </w:tcPr>
          <w:p w14:paraId="103DE699" w14:textId="77777777" w:rsidR="00A54CE6" w:rsidRDefault="00000000">
            <w:pPr>
              <w:spacing w:after="20"/>
            </w:pPr>
            <w:r>
              <w:rPr>
                <w:sz w:val="16"/>
              </w:rPr>
              <w:t>sensor meteorológico sin dato</w:t>
            </w:r>
          </w:p>
        </w:tc>
        <w:tc>
          <w:tcPr>
            <w:tcW w:w="964" w:type="dxa"/>
          </w:tcPr>
          <w:p w14:paraId="31C42B50" w14:textId="77777777" w:rsidR="00A54CE6" w:rsidRDefault="00000000">
            <w:pPr>
              <w:spacing w:after="20"/>
            </w:pPr>
            <w:r>
              <w:rPr>
                <w:sz w:val="16"/>
              </w:rPr>
              <w:t>falla</w:t>
            </w:r>
          </w:p>
        </w:tc>
        <w:tc>
          <w:tcPr>
            <w:tcW w:w="1814" w:type="dxa"/>
          </w:tcPr>
          <w:p w14:paraId="4DBE6A96" w14:textId="77777777" w:rsidR="00A54CE6" w:rsidRDefault="00000000">
            <w:pPr>
              <w:spacing w:after="20"/>
            </w:pPr>
            <w:r>
              <w:rPr>
                <w:sz w:val="16"/>
              </w:rPr>
              <w:t>79,0 % ± 1,1 (inf.)</w:t>
            </w:r>
          </w:p>
        </w:tc>
        <w:tc>
          <w:tcPr>
            <w:tcW w:w="1814" w:type="dxa"/>
          </w:tcPr>
          <w:p w14:paraId="1D0BE41F" w14:textId="77777777" w:rsidR="00A54CE6" w:rsidRDefault="00000000">
            <w:pPr>
              <w:spacing w:after="20"/>
            </w:pPr>
            <w:r>
              <w:rPr>
                <w:sz w:val="16"/>
              </w:rPr>
              <w:t>36,0 % ± 7,7 (inf.)</w:t>
            </w:r>
          </w:p>
        </w:tc>
        <w:tc>
          <w:tcPr>
            <w:tcW w:w="1587" w:type="dxa"/>
          </w:tcPr>
          <w:p w14:paraId="6C3B34C1" w14:textId="77777777" w:rsidR="00A54CE6" w:rsidRDefault="00000000">
            <w:pPr>
              <w:spacing w:after="20"/>
            </w:pPr>
            <w:r>
              <w:rPr>
                <w:sz w:val="16"/>
              </w:rPr>
              <w:t>80,9 %</w:t>
            </w:r>
          </w:p>
        </w:tc>
      </w:tr>
    </w:tbl>
    <w:p w14:paraId="29C378A5" w14:textId="77777777" w:rsidR="00A54CE6" w:rsidRDefault="00A54CE6">
      <w:pPr>
        <w:spacing w:after="40"/>
      </w:pPr>
    </w:p>
    <w:p w14:paraId="4AF828DC" w14:textId="77777777" w:rsidR="00A54CE6" w:rsidRDefault="00000000">
      <w:r>
        <w:rPr>
          <w:i/>
          <w:sz w:val="17"/>
        </w:rPr>
        <w:t>(inf.) = informativa: en los escenarios de falla la medida que se evalúa es M4, no M1/M3.</w:t>
      </w:r>
    </w:p>
    <w:p w14:paraId="2D444E60" w14:textId="77777777" w:rsidR="00A54CE6" w:rsidRDefault="00000000">
      <w:pPr>
        <w:jc w:val="center"/>
      </w:pPr>
      <w:r>
        <w:rPr>
          <w:noProof/>
        </w:rPr>
        <w:lastRenderedPageBreak/>
        <w:drawing>
          <wp:inline distT="0" distB="0" distL="0" distR="0" wp14:anchorId="5A03F2FA" wp14:editId="648D545C">
            <wp:extent cx="5400000" cy="1954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ados_escenarios.png"/>
                    <pic:cNvPicPr/>
                  </pic:nvPicPr>
                  <pic:blipFill>
                    <a:blip r:embed="rId11"/>
                    <a:stretch>
                      <a:fillRect/>
                    </a:stretch>
                  </pic:blipFill>
                  <pic:spPr>
                    <a:xfrm>
                      <a:off x="0" y="0"/>
                      <a:ext cx="5400000" cy="1954286"/>
                    </a:xfrm>
                    <a:prstGeom prst="rect">
                      <a:avLst/>
                    </a:prstGeom>
                  </pic:spPr>
                </pic:pic>
              </a:graphicData>
            </a:graphic>
          </wp:inline>
        </w:drawing>
      </w:r>
    </w:p>
    <w:p w14:paraId="307F732C" w14:textId="77777777" w:rsidR="00A54CE6" w:rsidRDefault="00000000">
      <w:pPr>
        <w:jc w:val="center"/>
      </w:pPr>
      <w:r>
        <w:rPr>
          <w:i/>
          <w:sz w:val="17"/>
        </w:rPr>
        <w:t>Figura 4. Exactitud y recall por escenario (media ± desviación estándar sobre 5 repeticiones). Los marcadores rojos son la exactitud de la línea base «nunca alertar».</w:t>
      </w:r>
    </w:p>
    <w:p w14:paraId="24721E9A" w14:textId="77777777" w:rsidR="00A54CE6" w:rsidRDefault="00000000">
      <w:pPr>
        <w:jc w:val="center"/>
      </w:pPr>
      <w:r>
        <w:rPr>
          <w:noProof/>
        </w:rPr>
        <w:drawing>
          <wp:inline distT="0" distB="0" distL="0" distR="0" wp14:anchorId="1CEA2AB6" wp14:editId="5E754110">
            <wp:extent cx="4320000" cy="25083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romiso_beta.png"/>
                    <pic:cNvPicPr/>
                  </pic:nvPicPr>
                  <pic:blipFill>
                    <a:blip r:embed="rId12"/>
                    <a:stretch>
                      <a:fillRect/>
                    </a:stretch>
                  </pic:blipFill>
                  <pic:spPr>
                    <a:xfrm>
                      <a:off x="0" y="0"/>
                      <a:ext cx="4320000" cy="2508387"/>
                    </a:xfrm>
                    <a:prstGeom prst="rect">
                      <a:avLst/>
                    </a:prstGeom>
                  </pic:spPr>
                </pic:pic>
              </a:graphicData>
            </a:graphic>
          </wp:inline>
        </w:drawing>
      </w:r>
    </w:p>
    <w:p w14:paraId="490CB597" w14:textId="77777777" w:rsidR="00A54CE6" w:rsidRDefault="00000000">
      <w:pPr>
        <w:jc w:val="center"/>
      </w:pPr>
      <w:r>
        <w:rPr>
          <w:i/>
          <w:sz w:val="17"/>
        </w:rPr>
        <w:t>Figura 5. Compromiso exactitud–recall al variar β (datos de validación). La línea vertical marca el valor usado (β = 0,05).</w:t>
      </w:r>
    </w:p>
    <w:p w14:paraId="079F2BD0" w14:textId="77777777" w:rsidR="00A54CE6" w:rsidRDefault="00000000">
      <w:pPr>
        <w:pStyle w:val="Ttulo3"/>
      </w:pPr>
      <w:r>
        <w:t>Análisis de resultados</w:t>
      </w:r>
    </w:p>
    <w:p w14:paraId="006088C2" w14:textId="77777777" w:rsidR="00A54CE6" w:rsidRDefault="00000000">
      <w:r>
        <w:rPr>
          <w:b/>
        </w:rPr>
        <w:t>M1 (exactitud): cumple, con una advertencia.</w:t>
      </w:r>
      <w:r>
        <w:t xml:space="preserve"> La media global es 74,0 % (DE 6,8 puntos; umbral 70 %). Tres escenarios quedan por debajo de 70 % por separado: S02 (68,4 %), S03 (62,3 %), S10 (69,3 %). La advertencia: en 6 de los 10 escenarios la exactitud del agente es menor que la de la línea base «nunca alertar» (p. ej. S01: 77,7 % frente a 81,2 %), porque con ≈ 20 % de retrasos esa línea base ya supera el umbral. M1 se cumple, pero por sí sola no demuestra que el agente aporta valor; por eso se añadió M3.</w:t>
      </w:r>
    </w:p>
    <w:p w14:paraId="126B24D0" w14:textId="77777777" w:rsidR="00A54CE6" w:rsidRDefault="00000000">
      <w:r>
        <w:rPr>
          <w:b/>
        </w:rPr>
        <w:t>M2 (antelación): cumple (100 %).</w:t>
      </w:r>
      <w:r>
        <w:t xml:space="preserve"> Ninguna de las predicciones emitidas tuvo menos de 180 min. Es cierto por construcción del disparador T − 180 y por la validación de ventana: en S12 los registros tardíos se derivaron a revisión manual en lugar de predecirse. Con datos reales, la antelación dependerá también de cuándo llegue el registro desde el sistema de programación.</w:t>
      </w:r>
    </w:p>
    <w:p w14:paraId="33700B18" w14:textId="77777777" w:rsidR="00A54CE6" w:rsidRDefault="00000000">
      <w:r>
        <w:rPr>
          <w:b/>
        </w:rPr>
        <w:t>M3 (recall): NO cumple, 46,0 % frente a un umbral de 60 %.</w:t>
      </w:r>
      <w:r>
        <w:t xml:space="preserve"> La dispersión entre escenarios es grande (de 23,8 % en la madrugada a 82,6 % en tormenta). Causas probables: (1) con β = 0,05 y C_FA = 1 el agente alerta solo si P supera ≈ 0,25–0,40 y el modelo rara vez llega a esa probabilidad en retrasos «ordinarios»; (2) observabilidad parcial: el retraso del tramo previo solo se conoce si ese vuelo ya salió a T − 180 min y los incidentes ocultos son impredecibles; (3) el pronóstico tiene error. Evidencia en validación (datos distintos de los de prueba): con β = 0,08 el recall es 58,1 % y la exactitud 70,0 %; con β = 0,10 el recall es 67,0 % y la exactitud 64,7 %. Con este modelo, M1 ≥ 70 % y M3 ≥ 60 % no pueden cumplirse a la vez: hay un compromiso entre falsas alarmas y retrasos detectados (Figura 5). </w:t>
      </w:r>
      <w:r>
        <w:rPr>
          <w:b/>
        </w:rPr>
        <w:t xml:space="preserve">Qué </w:t>
      </w:r>
      <w:r>
        <w:rPr>
          <w:b/>
        </w:rPr>
        <w:lastRenderedPageBreak/>
        <w:t>cambiaríamos:</w:t>
      </w:r>
      <w:r>
        <w:t xml:space="preserve"> (a) dar más información al modelo (recalcular a T − 90 y T − 60 min con el estado del vuelo previo ya conocido y usar datos reales con más variables); (b) acordar con operaciones cuánto cuesta una falsa alarma frente a un retraso no anticipado y fijar β y C_FA en consecuencia; (c) reformular M1 y M3 como una sola medida (F1 o costo esperado) con un umbral nuevo justificado antes de volver a probar.</w:t>
      </w:r>
    </w:p>
    <w:p w14:paraId="6C665D28" w14:textId="77777777" w:rsidR="00A54CE6" w:rsidRDefault="00000000">
      <w:r>
        <w:rPr>
          <w:b/>
        </w:rPr>
        <w:t>M4 (manejo de fallas): cumple (100 % en S11, S12 y S13, 0 excepciones).</w:t>
      </w:r>
      <w:r>
        <w:t xml:space="preserve"> Los registros corruptos y los tardíos se marcaron para revisión manual sin marcar ningún registro válido por error, y los vuelos con pronóstico ausente recibieron una predicción con clima imputado y bandera. </w:t>
      </w:r>
      <w:r>
        <w:rPr>
          <w:b/>
        </w:rPr>
        <w:t>Aprendizaje (S10):</w:t>
      </w:r>
      <w:r>
        <w:t xml:space="preserve"> el agente se reentrenó 3 o 4 veces por corrida; la diferencia entre el primer y el último cuarto del flujo es del orden de la desviación entre repeticiones, por lo que no se puede afirmar que el reentrenamiento mejore el desempeño, solo que el ciclo de retroalimentación funciona de extremo a extremo.</w:t>
      </w:r>
    </w:p>
    <w:p w14:paraId="2E10B7DA" w14:textId="77777777" w:rsidR="00A54CE6" w:rsidRDefault="00000000">
      <w:pPr>
        <w:pStyle w:val="Ttulo2"/>
      </w:pPr>
      <w:r>
        <w:t>9.8 Limitaciones y trabajo futuro</w:t>
      </w:r>
    </w:p>
    <w:p w14:paraId="5269E476" w14:textId="77777777" w:rsidR="00A54CE6" w:rsidRDefault="00000000">
      <w:pPr>
        <w:pStyle w:val="Listaconvietas"/>
        <w:spacing w:after="40"/>
      </w:pPr>
      <w:r>
        <w:t>Los resultados son contra un simulador escrito por el equipo: reflejan la lógica del agente, no su desempeño en el tráfico aéreo real. Con datos del BTS las cuatro medidas deben repetirse.</w:t>
      </w:r>
    </w:p>
    <w:p w14:paraId="436E5A89" w14:textId="77777777" w:rsidR="00A54CE6" w:rsidRDefault="00000000">
      <w:pPr>
        <w:pStyle w:val="Listaconvietas"/>
        <w:spacing w:after="40"/>
      </w:pPr>
      <w:r>
        <w:t>El simulador se calibró para una tasa de retrasos cercana al 20 % (la tasa histórica típica del BTS); si es más o menos predecible que la realidad, M1 y M3 cambiarían.</w:t>
      </w:r>
    </w:p>
    <w:p w14:paraId="7B94012C" w14:textId="77777777" w:rsidR="00A54CE6" w:rsidRDefault="00000000">
      <w:pPr>
        <w:pStyle w:val="Listaconvietas"/>
        <w:spacing w:after="40"/>
      </w:pPr>
      <w:r>
        <w:t>Una sola predicción a T − 180 min; falta el recálculo a medida que se acerca el vuelo y modelar cancelaciones.</w:t>
      </w:r>
    </w:p>
    <w:p w14:paraId="77FDF928" w14:textId="77777777" w:rsidR="00A54CE6" w:rsidRDefault="00000000">
      <w:pPr>
        <w:pStyle w:val="Listaconvietas"/>
        <w:spacing w:after="40"/>
      </w:pPr>
      <w:r>
        <w:t>Sin integración real con un sistema operativo de aerolínea ni con una API meteorológica.</w:t>
      </w:r>
    </w:p>
    <w:p w14:paraId="654C5D41" w14:textId="77777777" w:rsidR="00A54CE6" w:rsidRDefault="00000000">
      <w:pPr>
        <w:pStyle w:val="Listaconvietas"/>
        <w:spacing w:after="40"/>
      </w:pPr>
      <w:r>
        <w:t>La interfaz web desplegada es una demostración sobre el simulador (estado en memoria, sin base de datos ni autenticación); no es un panel operativo conectado a una aerolínea real.</w:t>
      </w:r>
    </w:p>
    <w:p w14:paraId="3DA26BD8" w14:textId="77777777" w:rsidR="00A54CE6" w:rsidRDefault="00000000">
      <w:pPr>
        <w:pStyle w:val="Listaconvietas"/>
        <w:spacing w:after="40"/>
      </w:pPr>
      <w:r>
        <w:t>Trabajo futuro: reevaluación periódica, función de utilidad calibrada con costos reales, calibración de probabilidades, análisis de equidad por aeropuerto y aerolínea, y conexión a datos reales (BTS y una API meteorológica).</w:t>
      </w:r>
    </w:p>
    <w:p w14:paraId="1B100028" w14:textId="77777777" w:rsidR="00A54CE6" w:rsidRDefault="00000000">
      <w:pPr>
        <w:pStyle w:val="Ttulo2"/>
      </w:pPr>
      <w:r>
        <w:t>9.9 Plataforma desplegada</w:t>
      </w:r>
    </w:p>
    <w:p w14:paraId="4FE2CB55" w14:textId="77777777" w:rsidR="00A54CE6" w:rsidRDefault="00000000">
      <w:r>
        <w:t xml:space="preserve">El agente se publicó como aplicación web en </w:t>
      </w:r>
      <w:r>
        <w:rPr>
          <w:b/>
        </w:rPr>
        <w:t>Streamlit Community Cloud</w:t>
      </w:r>
      <w:r>
        <w:t xml:space="preserve"> (el primer intento, Hugging Face Spaces con Gradio, se descartó por un error 403 de cuota de CPU). La interfaz (streamlit_app.py y core.py) </w:t>
      </w:r>
      <w:r>
        <w:rPr>
          <w:b/>
        </w:rPr>
        <w:t>no reimplementa el agente</w:t>
      </w:r>
      <w:r>
        <w:t>: importa el mismo paquete src/flightpredict, el mismo simulador y el mismo scripts/run_tests.py, de modo que lo que se ve en la web es lo que se ejecuta desde consola. Al iniciar carga models/delay_model.joblib; si la versión de scikit-learn no coincide, reentrena el modelo una sola vez (≈ 1 min) y lo indica en pantalla.</w:t>
      </w:r>
    </w:p>
    <w:p w14:paraId="4A9F5CB0" w14:textId="77777777" w:rsidR="00A54CE6" w:rsidRDefault="00000000">
      <w:r>
        <w:rPr>
          <w:b/>
        </w:rPr>
        <w:t>Enlace público:</w:t>
      </w:r>
      <w:r>
        <w:t xml:space="preserve"> https://flightpredict-agent.streamlit.app/  (si la app está dormida por inactividad, pulsar «Yes, get this app back up!»; tarda ≈ 1 min).</w:t>
      </w:r>
    </w:p>
    <w:p w14:paraId="5EB3997D" w14:textId="77777777" w:rsidR="00A54CE6" w:rsidRDefault="00000000">
      <w:r>
        <w:rPr>
          <w:b/>
        </w:rPr>
        <w:t>Pestañas:</w:t>
      </w:r>
      <w:r>
        <w:t xml:space="preserve"> (1) Demo del agente, escenario típico o de falla esperada, con tabla percepción → decisión → acción y descarga del log JSONL con marca de tiempo; (2) Vuelo manual, para controlar las entradas de un vuelo; (3) Pruebas M1–M4, que ejecuta las 65 corridas con los umbrales de config/thresholds.json y ofrece los logs y CSV en un .zip, junto a los resultados guardados del documento para comparar; (4) Arquitectura y UML, con los diagramas de la sección 9.</w:t>
      </w:r>
    </w:p>
    <w:p w14:paraId="2B142A2D" w14:textId="77777777" w:rsidR="00A54CE6" w:rsidRDefault="00000000">
      <w:pPr>
        <w:pStyle w:val="Ttulo3"/>
      </w:pPr>
      <w:r>
        <w:t>Casos de prueba sugeridos en la plataforma</w:t>
      </w:r>
    </w:p>
    <w:tbl>
      <w:tblPr>
        <w:tblStyle w:val="Tablaconcuadrcula"/>
        <w:tblW w:w="9921" w:type="dxa"/>
        <w:jc w:val="center"/>
        <w:tblLayout w:type="fixed"/>
        <w:tblLook w:val="04A0" w:firstRow="1" w:lastRow="0" w:firstColumn="1" w:lastColumn="0" w:noHBand="0" w:noVBand="1"/>
      </w:tblPr>
      <w:tblGrid>
        <w:gridCol w:w="453"/>
        <w:gridCol w:w="1474"/>
        <w:gridCol w:w="3402"/>
        <w:gridCol w:w="4592"/>
      </w:tblGrid>
      <w:tr w:rsidR="00A54CE6" w14:paraId="3D27CF59" w14:textId="77777777">
        <w:trPr>
          <w:tblHeader/>
          <w:jc w:val="center"/>
        </w:trPr>
        <w:tc>
          <w:tcPr>
            <w:tcW w:w="454" w:type="dxa"/>
            <w:shd w:val="clear" w:color="auto" w:fill="D9E2F3"/>
          </w:tcPr>
          <w:p w14:paraId="3FA2CB0D" w14:textId="77777777" w:rsidR="00A54CE6" w:rsidRDefault="00000000">
            <w:pPr>
              <w:spacing w:after="20"/>
            </w:pPr>
            <w:r>
              <w:rPr>
                <w:b/>
                <w:sz w:val="16"/>
              </w:rPr>
              <w:t>#</w:t>
            </w:r>
          </w:p>
        </w:tc>
        <w:tc>
          <w:tcPr>
            <w:tcW w:w="1474" w:type="dxa"/>
            <w:shd w:val="clear" w:color="auto" w:fill="D9E2F3"/>
          </w:tcPr>
          <w:p w14:paraId="63548F3B" w14:textId="77777777" w:rsidR="00A54CE6" w:rsidRDefault="00000000">
            <w:pPr>
              <w:spacing w:after="20"/>
            </w:pPr>
            <w:r>
              <w:rPr>
                <w:b/>
                <w:sz w:val="16"/>
              </w:rPr>
              <w:t>Pestaña</w:t>
            </w:r>
          </w:p>
        </w:tc>
        <w:tc>
          <w:tcPr>
            <w:tcW w:w="3402" w:type="dxa"/>
            <w:shd w:val="clear" w:color="auto" w:fill="D9E2F3"/>
          </w:tcPr>
          <w:p w14:paraId="3E07BEA6" w14:textId="77777777" w:rsidR="00A54CE6" w:rsidRDefault="00000000">
            <w:pPr>
              <w:spacing w:after="20"/>
            </w:pPr>
            <w:r>
              <w:rPr>
                <w:b/>
                <w:sz w:val="16"/>
              </w:rPr>
              <w:t>Qué hacer</w:t>
            </w:r>
          </w:p>
        </w:tc>
        <w:tc>
          <w:tcPr>
            <w:tcW w:w="4592" w:type="dxa"/>
            <w:shd w:val="clear" w:color="auto" w:fill="D9E2F3"/>
          </w:tcPr>
          <w:p w14:paraId="4A29B594" w14:textId="77777777" w:rsidR="00A54CE6" w:rsidRDefault="00000000">
            <w:pPr>
              <w:spacing w:after="20"/>
            </w:pPr>
            <w:r>
              <w:rPr>
                <w:b/>
                <w:sz w:val="16"/>
              </w:rPr>
              <w:t>Qué debe ocurrir</w:t>
            </w:r>
          </w:p>
        </w:tc>
      </w:tr>
      <w:tr w:rsidR="00A54CE6" w14:paraId="5AD00614" w14:textId="77777777">
        <w:trPr>
          <w:jc w:val="center"/>
        </w:trPr>
        <w:tc>
          <w:tcPr>
            <w:tcW w:w="454" w:type="dxa"/>
          </w:tcPr>
          <w:p w14:paraId="3B4A6857" w14:textId="77777777" w:rsidR="00A54CE6" w:rsidRDefault="00000000">
            <w:pPr>
              <w:spacing w:after="20"/>
            </w:pPr>
            <w:r>
              <w:rPr>
                <w:sz w:val="16"/>
              </w:rPr>
              <w:t>1</w:t>
            </w:r>
          </w:p>
        </w:tc>
        <w:tc>
          <w:tcPr>
            <w:tcW w:w="1474" w:type="dxa"/>
          </w:tcPr>
          <w:p w14:paraId="3091B7BC" w14:textId="77777777" w:rsidR="00A54CE6" w:rsidRDefault="00000000">
            <w:pPr>
              <w:spacing w:after="20"/>
            </w:pPr>
            <w:r>
              <w:rPr>
                <w:sz w:val="16"/>
              </w:rPr>
              <w:t>Demo</w:t>
            </w:r>
          </w:p>
        </w:tc>
        <w:tc>
          <w:tcPr>
            <w:tcW w:w="3402" w:type="dxa"/>
          </w:tcPr>
          <w:p w14:paraId="614270E0" w14:textId="77777777" w:rsidR="00A54CE6" w:rsidRDefault="00000000">
            <w:pPr>
              <w:spacing w:after="20"/>
            </w:pPr>
            <w:r>
              <w:rPr>
                <w:sz w:val="16"/>
              </w:rPr>
              <w:t>Escenario Típico, 2 días, Ejecutar</w:t>
            </w:r>
          </w:p>
        </w:tc>
        <w:tc>
          <w:tcPr>
            <w:tcW w:w="4592" w:type="dxa"/>
          </w:tcPr>
          <w:p w14:paraId="4CF12973" w14:textId="77777777" w:rsidR="00A54CE6" w:rsidRDefault="00000000">
            <w:pPr>
              <w:spacing w:after="20"/>
            </w:pPr>
            <w:r>
              <w:rPr>
                <w:sz w:val="16"/>
              </w:rPr>
              <w:t>Tabla percepción → decisión → acción de cada vuelo y su resultado real.</w:t>
            </w:r>
          </w:p>
        </w:tc>
      </w:tr>
      <w:tr w:rsidR="00A54CE6" w14:paraId="4301D1BF" w14:textId="77777777">
        <w:trPr>
          <w:jc w:val="center"/>
        </w:trPr>
        <w:tc>
          <w:tcPr>
            <w:tcW w:w="454" w:type="dxa"/>
          </w:tcPr>
          <w:p w14:paraId="79861D48" w14:textId="77777777" w:rsidR="00A54CE6" w:rsidRDefault="00000000">
            <w:pPr>
              <w:spacing w:after="20"/>
            </w:pPr>
            <w:r>
              <w:rPr>
                <w:sz w:val="16"/>
              </w:rPr>
              <w:t>2</w:t>
            </w:r>
          </w:p>
        </w:tc>
        <w:tc>
          <w:tcPr>
            <w:tcW w:w="1474" w:type="dxa"/>
          </w:tcPr>
          <w:p w14:paraId="291E4234" w14:textId="77777777" w:rsidR="00A54CE6" w:rsidRDefault="00000000">
            <w:pPr>
              <w:spacing w:after="20"/>
            </w:pPr>
            <w:r>
              <w:rPr>
                <w:sz w:val="16"/>
              </w:rPr>
              <w:t>Demo</w:t>
            </w:r>
          </w:p>
        </w:tc>
        <w:tc>
          <w:tcPr>
            <w:tcW w:w="3402" w:type="dxa"/>
          </w:tcPr>
          <w:p w14:paraId="08DE7FDD" w14:textId="77777777" w:rsidR="00A54CE6" w:rsidRDefault="00000000">
            <w:pPr>
              <w:spacing w:after="20"/>
            </w:pPr>
            <w:r>
              <w:rPr>
                <w:sz w:val="16"/>
              </w:rPr>
              <w:t>Escenario Falla esperada, 2 días</w:t>
            </w:r>
          </w:p>
        </w:tc>
        <w:tc>
          <w:tcPr>
            <w:tcW w:w="4592" w:type="dxa"/>
          </w:tcPr>
          <w:p w14:paraId="5ADBF2E3" w14:textId="77777777" w:rsidR="00A54CE6" w:rsidRDefault="00000000">
            <w:pPr>
              <w:spacing w:after="20"/>
            </w:pPr>
            <w:r>
              <w:rPr>
                <w:sz w:val="16"/>
              </w:rPr>
              <w:t>Entradas inválidas o ventana &lt; 3 h → REVISION_MANUAL; sensor sin dato → predicción con clima imputado; 0 excepciones.</w:t>
            </w:r>
          </w:p>
        </w:tc>
      </w:tr>
      <w:tr w:rsidR="00A54CE6" w14:paraId="4A74B26E" w14:textId="77777777">
        <w:trPr>
          <w:jc w:val="center"/>
        </w:trPr>
        <w:tc>
          <w:tcPr>
            <w:tcW w:w="454" w:type="dxa"/>
          </w:tcPr>
          <w:p w14:paraId="37D859B7" w14:textId="77777777" w:rsidR="00A54CE6" w:rsidRDefault="00000000">
            <w:pPr>
              <w:spacing w:after="20"/>
            </w:pPr>
            <w:r>
              <w:rPr>
                <w:sz w:val="16"/>
              </w:rPr>
              <w:t>3</w:t>
            </w:r>
          </w:p>
        </w:tc>
        <w:tc>
          <w:tcPr>
            <w:tcW w:w="1474" w:type="dxa"/>
          </w:tcPr>
          <w:p w14:paraId="01F68658" w14:textId="77777777" w:rsidR="00A54CE6" w:rsidRDefault="00000000">
            <w:pPr>
              <w:spacing w:after="20"/>
            </w:pPr>
            <w:r>
              <w:rPr>
                <w:sz w:val="16"/>
              </w:rPr>
              <w:t>Vuelo manual</w:t>
            </w:r>
          </w:p>
        </w:tc>
        <w:tc>
          <w:tcPr>
            <w:tcW w:w="3402" w:type="dxa"/>
          </w:tcPr>
          <w:p w14:paraId="698C8EAC" w14:textId="77777777" w:rsidR="00A54CE6" w:rsidRDefault="00000000">
            <w:pPr>
              <w:spacing w:after="20"/>
            </w:pPr>
            <w:r>
              <w:rPr>
                <w:sz w:val="16"/>
              </w:rPr>
              <w:t>Valores por defecto (JFK → ORD, clima malo)</w:t>
            </w:r>
          </w:p>
        </w:tc>
        <w:tc>
          <w:tcPr>
            <w:tcW w:w="4592" w:type="dxa"/>
          </w:tcPr>
          <w:p w14:paraId="504A38DF" w14:textId="77777777" w:rsidR="00A54CE6" w:rsidRDefault="00000000">
            <w:pPr>
              <w:spacing w:after="20"/>
            </w:pPr>
            <w:r>
              <w:rPr>
                <w:sz w:val="16"/>
              </w:rPr>
              <w:t>ALERTAR con probabilidad alta.</w:t>
            </w:r>
          </w:p>
        </w:tc>
      </w:tr>
      <w:tr w:rsidR="00A54CE6" w14:paraId="45FEF1C5" w14:textId="77777777">
        <w:trPr>
          <w:jc w:val="center"/>
        </w:trPr>
        <w:tc>
          <w:tcPr>
            <w:tcW w:w="454" w:type="dxa"/>
          </w:tcPr>
          <w:p w14:paraId="79EE039E" w14:textId="77777777" w:rsidR="00A54CE6" w:rsidRDefault="00000000">
            <w:pPr>
              <w:spacing w:after="20"/>
            </w:pPr>
            <w:r>
              <w:rPr>
                <w:sz w:val="16"/>
              </w:rPr>
              <w:lastRenderedPageBreak/>
              <w:t>4</w:t>
            </w:r>
          </w:p>
        </w:tc>
        <w:tc>
          <w:tcPr>
            <w:tcW w:w="1474" w:type="dxa"/>
          </w:tcPr>
          <w:p w14:paraId="3B0DC68D" w14:textId="77777777" w:rsidR="00A54CE6" w:rsidRDefault="00000000">
            <w:pPr>
              <w:spacing w:after="20"/>
            </w:pPr>
            <w:r>
              <w:rPr>
                <w:sz w:val="16"/>
              </w:rPr>
              <w:t>Vuelo manual</w:t>
            </w:r>
          </w:p>
        </w:tc>
        <w:tc>
          <w:tcPr>
            <w:tcW w:w="3402" w:type="dxa"/>
          </w:tcPr>
          <w:p w14:paraId="1A86D655" w14:textId="77777777" w:rsidR="00A54CE6" w:rsidRDefault="00000000">
            <w:pPr>
              <w:spacing w:after="20"/>
            </w:pPr>
            <w:r>
              <w:rPr>
                <w:sz w:val="16"/>
              </w:rPr>
              <w:t>Origen ZZZ, o antelación de 1 h, o fecha no válida</w:t>
            </w:r>
          </w:p>
        </w:tc>
        <w:tc>
          <w:tcPr>
            <w:tcW w:w="4592" w:type="dxa"/>
          </w:tcPr>
          <w:p w14:paraId="41D93CD1" w14:textId="77777777" w:rsidR="00A54CE6" w:rsidRDefault="00000000">
            <w:pPr>
              <w:spacing w:after="20"/>
            </w:pPr>
            <w:r>
              <w:rPr>
                <w:sz w:val="16"/>
              </w:rPr>
              <w:t>REVISION_MANUAL (entrada inválida o ventana insuficiente).</w:t>
            </w:r>
          </w:p>
        </w:tc>
      </w:tr>
      <w:tr w:rsidR="00A54CE6" w14:paraId="739E5CF1" w14:textId="77777777">
        <w:trPr>
          <w:jc w:val="center"/>
        </w:trPr>
        <w:tc>
          <w:tcPr>
            <w:tcW w:w="454" w:type="dxa"/>
          </w:tcPr>
          <w:p w14:paraId="608DF638" w14:textId="77777777" w:rsidR="00A54CE6" w:rsidRDefault="00000000">
            <w:pPr>
              <w:spacing w:after="20"/>
            </w:pPr>
            <w:r>
              <w:rPr>
                <w:sz w:val="16"/>
              </w:rPr>
              <w:t>5</w:t>
            </w:r>
          </w:p>
        </w:tc>
        <w:tc>
          <w:tcPr>
            <w:tcW w:w="1474" w:type="dxa"/>
          </w:tcPr>
          <w:p w14:paraId="412BB283" w14:textId="77777777" w:rsidR="00A54CE6" w:rsidRDefault="00000000">
            <w:pPr>
              <w:spacing w:after="20"/>
            </w:pPr>
            <w:r>
              <w:rPr>
                <w:sz w:val="16"/>
              </w:rPr>
              <w:t>Vuelo manual</w:t>
            </w:r>
          </w:p>
        </w:tc>
        <w:tc>
          <w:tcPr>
            <w:tcW w:w="3402" w:type="dxa"/>
          </w:tcPr>
          <w:p w14:paraId="446C2235" w14:textId="77777777" w:rsidR="00A54CE6" w:rsidRDefault="00000000">
            <w:pPr>
              <w:spacing w:after="20"/>
            </w:pPr>
            <w:r>
              <w:rPr>
                <w:sz w:val="16"/>
              </w:rPr>
              <w:t>Desmarcar «Pronóstico disponible»</w:t>
            </w:r>
          </w:p>
        </w:tc>
        <w:tc>
          <w:tcPr>
            <w:tcW w:w="4592" w:type="dxa"/>
          </w:tcPr>
          <w:p w14:paraId="03692433" w14:textId="77777777" w:rsidR="00A54CE6" w:rsidRDefault="00000000">
            <w:pPr>
              <w:spacing w:after="20"/>
            </w:pPr>
            <w:r>
              <w:rPr>
                <w:sz w:val="16"/>
              </w:rPr>
              <w:t>El agente imputa el clima con la climatología (clima imputado = True).</w:t>
            </w:r>
          </w:p>
        </w:tc>
      </w:tr>
      <w:tr w:rsidR="00A54CE6" w14:paraId="130675F1" w14:textId="77777777">
        <w:trPr>
          <w:jc w:val="center"/>
        </w:trPr>
        <w:tc>
          <w:tcPr>
            <w:tcW w:w="454" w:type="dxa"/>
          </w:tcPr>
          <w:p w14:paraId="1D606E08" w14:textId="77777777" w:rsidR="00A54CE6" w:rsidRDefault="00000000">
            <w:pPr>
              <w:spacing w:after="20"/>
            </w:pPr>
            <w:r>
              <w:rPr>
                <w:sz w:val="16"/>
              </w:rPr>
              <w:t>6</w:t>
            </w:r>
          </w:p>
        </w:tc>
        <w:tc>
          <w:tcPr>
            <w:tcW w:w="1474" w:type="dxa"/>
          </w:tcPr>
          <w:p w14:paraId="1769F2B7" w14:textId="77777777" w:rsidR="00A54CE6" w:rsidRDefault="00000000">
            <w:pPr>
              <w:spacing w:after="20"/>
            </w:pPr>
            <w:r>
              <w:rPr>
                <w:sz w:val="16"/>
              </w:rPr>
              <w:t>Vuelo manual</w:t>
            </w:r>
          </w:p>
        </w:tc>
        <w:tc>
          <w:tcPr>
            <w:tcW w:w="3402" w:type="dxa"/>
          </w:tcPr>
          <w:p w14:paraId="569106BC" w14:textId="77777777" w:rsidR="00A54CE6" w:rsidRDefault="00000000">
            <w:pPr>
              <w:spacing w:after="20"/>
            </w:pPr>
            <w:r>
              <w:rPr>
                <w:sz w:val="16"/>
              </w:rPr>
              <w:t>Marcar «tramo anterior retrasado» con 60 min</w:t>
            </w:r>
          </w:p>
        </w:tc>
        <w:tc>
          <w:tcPr>
            <w:tcW w:w="4592" w:type="dxa"/>
          </w:tcPr>
          <w:p w14:paraId="14BC333D" w14:textId="77777777" w:rsidR="00A54CE6" w:rsidRDefault="00000000">
            <w:pPr>
              <w:spacing w:after="20"/>
            </w:pPr>
            <w:r>
              <w:rPr>
                <w:sz w:val="16"/>
              </w:rPr>
              <w:t>Sube P(retraso): retraso en cadena (memoria de corto plazo).</w:t>
            </w:r>
          </w:p>
        </w:tc>
      </w:tr>
      <w:tr w:rsidR="00A54CE6" w14:paraId="51C68DCF" w14:textId="77777777">
        <w:trPr>
          <w:jc w:val="center"/>
        </w:trPr>
        <w:tc>
          <w:tcPr>
            <w:tcW w:w="454" w:type="dxa"/>
          </w:tcPr>
          <w:p w14:paraId="79E75CAA" w14:textId="77777777" w:rsidR="00A54CE6" w:rsidRDefault="00000000">
            <w:pPr>
              <w:spacing w:after="20"/>
            </w:pPr>
            <w:r>
              <w:rPr>
                <w:sz w:val="16"/>
              </w:rPr>
              <w:t>7</w:t>
            </w:r>
          </w:p>
        </w:tc>
        <w:tc>
          <w:tcPr>
            <w:tcW w:w="1474" w:type="dxa"/>
          </w:tcPr>
          <w:p w14:paraId="3BDAD5DA" w14:textId="77777777" w:rsidR="00A54CE6" w:rsidRDefault="00000000">
            <w:pPr>
              <w:spacing w:after="20"/>
            </w:pPr>
            <w:r>
              <w:rPr>
                <w:sz w:val="16"/>
              </w:rPr>
              <w:t>Pruebas M1–M4</w:t>
            </w:r>
          </w:p>
        </w:tc>
        <w:tc>
          <w:tcPr>
            <w:tcW w:w="3402" w:type="dxa"/>
          </w:tcPr>
          <w:p w14:paraId="554ADBD8" w14:textId="77777777" w:rsidR="00A54CE6" w:rsidRDefault="00000000">
            <w:pPr>
              <w:spacing w:after="20"/>
            </w:pPr>
            <w:r>
              <w:rPr>
                <w:sz w:val="16"/>
              </w:rPr>
              <w:t>Ejecutar las 65 corridas (varios minutos)</w:t>
            </w:r>
          </w:p>
        </w:tc>
        <w:tc>
          <w:tcPr>
            <w:tcW w:w="4592" w:type="dxa"/>
          </w:tcPr>
          <w:p w14:paraId="33E0CA88" w14:textId="77777777" w:rsidR="00A54CE6" w:rsidRDefault="00000000">
            <w:pPr>
              <w:spacing w:after="20"/>
            </w:pPr>
            <w:r>
              <w:rPr>
                <w:sz w:val="16"/>
              </w:rPr>
              <w:t>Tabla frente a los umbrales; M3 no cumple (análisis en 9.7).</w:t>
            </w:r>
          </w:p>
        </w:tc>
      </w:tr>
    </w:tbl>
    <w:p w14:paraId="493B2633" w14:textId="77777777" w:rsidR="00A54CE6" w:rsidRDefault="00A54CE6">
      <w:pPr>
        <w:spacing w:after="40"/>
      </w:pPr>
    </w:p>
    <w:p w14:paraId="7D3550DC" w14:textId="77777777" w:rsidR="00A54CE6" w:rsidRDefault="00000000">
      <w:r>
        <w:rPr>
          <w:b/>
        </w:rPr>
        <w:t>Alcance:</w:t>
      </w:r>
      <w:r>
        <w:t xml:space="preserve"> la plataforma demuestra el ciclo del agente y permite reproducir las pruebas; sigue operando sobre el entorno simulado, por lo que no sustituye la validación con datos reales (sección 9.8).</w:t>
      </w:r>
    </w:p>
    <w:p w14:paraId="016BFC11" w14:textId="77777777" w:rsidR="00A54CE6" w:rsidRDefault="00000000">
      <w:pPr>
        <w:pStyle w:val="Ttulo2"/>
      </w:pPr>
      <w:r>
        <w:t>9.10 Enlaces</w:t>
      </w:r>
    </w:p>
    <w:tbl>
      <w:tblPr>
        <w:tblStyle w:val="Tablaconcuadrcula"/>
        <w:tblW w:w="9921" w:type="dxa"/>
        <w:jc w:val="center"/>
        <w:tblLayout w:type="fixed"/>
        <w:tblLook w:val="04A0" w:firstRow="1" w:lastRow="0" w:firstColumn="1" w:lastColumn="0" w:noHBand="0" w:noVBand="1"/>
      </w:tblPr>
      <w:tblGrid>
        <w:gridCol w:w="3118"/>
        <w:gridCol w:w="6803"/>
      </w:tblGrid>
      <w:tr w:rsidR="00A54CE6" w14:paraId="3F90D2DD" w14:textId="77777777">
        <w:trPr>
          <w:tblHeader/>
          <w:jc w:val="center"/>
        </w:trPr>
        <w:tc>
          <w:tcPr>
            <w:tcW w:w="3118" w:type="dxa"/>
            <w:shd w:val="clear" w:color="auto" w:fill="D9E2F3"/>
          </w:tcPr>
          <w:p w14:paraId="26B1BA45" w14:textId="77777777" w:rsidR="00A54CE6" w:rsidRDefault="00000000">
            <w:pPr>
              <w:spacing w:after="20"/>
            </w:pPr>
            <w:r>
              <w:rPr>
                <w:b/>
                <w:sz w:val="18"/>
              </w:rPr>
              <w:t>Recurso</w:t>
            </w:r>
          </w:p>
        </w:tc>
        <w:tc>
          <w:tcPr>
            <w:tcW w:w="6803" w:type="dxa"/>
            <w:shd w:val="clear" w:color="auto" w:fill="D9E2F3"/>
          </w:tcPr>
          <w:p w14:paraId="0B43B559" w14:textId="77777777" w:rsidR="00A54CE6" w:rsidRDefault="00000000">
            <w:pPr>
              <w:spacing w:after="20"/>
            </w:pPr>
            <w:r>
              <w:rPr>
                <w:b/>
                <w:sz w:val="18"/>
              </w:rPr>
              <w:t>Enlace</w:t>
            </w:r>
          </w:p>
        </w:tc>
      </w:tr>
      <w:tr w:rsidR="00A54CE6" w14:paraId="319A2782" w14:textId="77777777">
        <w:trPr>
          <w:jc w:val="center"/>
        </w:trPr>
        <w:tc>
          <w:tcPr>
            <w:tcW w:w="3118" w:type="dxa"/>
          </w:tcPr>
          <w:p w14:paraId="31F63AF8" w14:textId="77777777" w:rsidR="00A54CE6" w:rsidRDefault="00000000">
            <w:pPr>
              <w:spacing w:after="20"/>
            </w:pPr>
            <w:r>
              <w:rPr>
                <w:sz w:val="18"/>
              </w:rPr>
              <w:t>Repositorio (GitHub)</w:t>
            </w:r>
          </w:p>
        </w:tc>
        <w:tc>
          <w:tcPr>
            <w:tcW w:w="6803" w:type="dxa"/>
          </w:tcPr>
          <w:p w14:paraId="4D5CF4B0" w14:textId="69FCD821" w:rsidR="0022728A" w:rsidRDefault="0022728A">
            <w:pPr>
              <w:spacing w:after="20"/>
              <w:rPr>
                <w:sz w:val="18"/>
              </w:rPr>
            </w:pPr>
            <w:hyperlink r:id="rId13" w:history="1">
              <w:r w:rsidRPr="007B1199">
                <w:rPr>
                  <w:rStyle w:val="Hipervnculo"/>
                  <w:sz w:val="18"/>
                </w:rPr>
                <w:t>https://github.com/HasmetG/flightpredict-agent</w:t>
              </w:r>
            </w:hyperlink>
          </w:p>
          <w:p w14:paraId="4E41139C" w14:textId="242C55FA" w:rsidR="0022728A" w:rsidRPr="0022728A" w:rsidRDefault="00000000">
            <w:pPr>
              <w:spacing w:after="20"/>
              <w:rPr>
                <w:sz w:val="18"/>
              </w:rPr>
            </w:pPr>
            <w:r>
              <w:rPr>
                <w:sz w:val="18"/>
              </w:rPr>
              <w:t>(</w:t>
            </w:r>
            <w:proofErr w:type="spellStart"/>
            <w:r>
              <w:rPr>
                <w:sz w:val="18"/>
              </w:rPr>
              <w:t>incluye</w:t>
            </w:r>
            <w:proofErr w:type="spellEnd"/>
            <w:r>
              <w:rPr>
                <w:sz w:val="18"/>
              </w:rPr>
              <w:t xml:space="preserve"> README.md y requirements.txt)</w:t>
            </w:r>
          </w:p>
        </w:tc>
      </w:tr>
      <w:tr w:rsidR="00A54CE6" w14:paraId="03304B63" w14:textId="77777777">
        <w:trPr>
          <w:jc w:val="center"/>
        </w:trPr>
        <w:tc>
          <w:tcPr>
            <w:tcW w:w="3118" w:type="dxa"/>
          </w:tcPr>
          <w:p w14:paraId="01EA65EB" w14:textId="77777777" w:rsidR="00A54CE6" w:rsidRDefault="00000000">
            <w:pPr>
              <w:spacing w:after="20"/>
            </w:pPr>
            <w:r>
              <w:rPr>
                <w:sz w:val="18"/>
              </w:rPr>
              <w:t>Plataforma desplegada (Streamlit Community Cloud)</w:t>
            </w:r>
          </w:p>
        </w:tc>
        <w:tc>
          <w:tcPr>
            <w:tcW w:w="6803" w:type="dxa"/>
          </w:tcPr>
          <w:p w14:paraId="47181212" w14:textId="017A1A0E" w:rsidR="0022728A" w:rsidRDefault="0022728A">
            <w:pPr>
              <w:spacing w:after="20"/>
              <w:rPr>
                <w:sz w:val="18"/>
              </w:rPr>
            </w:pPr>
            <w:hyperlink r:id="rId14" w:history="1">
              <w:r w:rsidRPr="007B1199">
                <w:rPr>
                  <w:rStyle w:val="Hipervnculo"/>
                  <w:sz w:val="18"/>
                </w:rPr>
                <w:t>https://flightpredict-agent.streamlit.a</w:t>
              </w:r>
              <w:r w:rsidRPr="007B1199">
                <w:rPr>
                  <w:rStyle w:val="Hipervnculo"/>
                  <w:sz w:val="18"/>
                </w:rPr>
                <w:t>p</w:t>
              </w:r>
              <w:r w:rsidRPr="007B1199">
                <w:rPr>
                  <w:rStyle w:val="Hipervnculo"/>
                  <w:sz w:val="18"/>
                </w:rPr>
                <w:t>p/</w:t>
              </w:r>
            </w:hyperlink>
          </w:p>
          <w:p w14:paraId="1854AAFC" w14:textId="77777777" w:rsidR="0022728A" w:rsidRDefault="0022728A">
            <w:pPr>
              <w:spacing w:after="20"/>
            </w:pPr>
          </w:p>
        </w:tc>
      </w:tr>
      <w:tr w:rsidR="00A54CE6" w14:paraId="4116DDD5" w14:textId="77777777">
        <w:trPr>
          <w:jc w:val="center"/>
        </w:trPr>
        <w:tc>
          <w:tcPr>
            <w:tcW w:w="3118" w:type="dxa"/>
          </w:tcPr>
          <w:p w14:paraId="6EC8C42B" w14:textId="77777777" w:rsidR="00A54CE6" w:rsidRDefault="00000000">
            <w:pPr>
              <w:spacing w:after="20"/>
            </w:pPr>
            <w:r>
              <w:rPr>
                <w:sz w:val="18"/>
              </w:rPr>
              <w:t>Video (≤ 20 min)</w:t>
            </w:r>
          </w:p>
        </w:tc>
        <w:tc>
          <w:tcPr>
            <w:tcW w:w="6803" w:type="dxa"/>
          </w:tcPr>
          <w:p w14:paraId="271A9019" w14:textId="0F4D2555" w:rsidR="00A54CE6" w:rsidRDefault="0022728A">
            <w:pPr>
              <w:spacing w:after="20"/>
            </w:pPr>
            <w:r>
              <w:rPr>
                <w:sz w:val="18"/>
              </w:rPr>
              <w:t xml:space="preserve">No </w:t>
            </w:r>
            <w:proofErr w:type="spellStart"/>
            <w:r>
              <w:rPr>
                <w:sz w:val="18"/>
              </w:rPr>
              <w:t>aplica</w:t>
            </w:r>
            <w:proofErr w:type="spellEnd"/>
            <w:r>
              <w:rPr>
                <w:sz w:val="18"/>
              </w:rPr>
              <w:t xml:space="preserve"> (</w:t>
            </w:r>
            <w:proofErr w:type="spellStart"/>
            <w:r>
              <w:rPr>
                <w:sz w:val="18"/>
              </w:rPr>
              <w:t>optamos</w:t>
            </w:r>
            <w:proofErr w:type="spellEnd"/>
            <w:r>
              <w:rPr>
                <w:sz w:val="18"/>
              </w:rPr>
              <w:t xml:space="preserve"> </w:t>
            </w:r>
            <w:proofErr w:type="spellStart"/>
            <w:r>
              <w:rPr>
                <w:sz w:val="18"/>
              </w:rPr>
              <w:t>por</w:t>
            </w:r>
            <w:proofErr w:type="spellEnd"/>
            <w:r>
              <w:rPr>
                <w:sz w:val="18"/>
              </w:rPr>
              <w:t xml:space="preserve"> </w:t>
            </w:r>
            <w:proofErr w:type="spellStart"/>
            <w:r>
              <w:rPr>
                <w:sz w:val="18"/>
              </w:rPr>
              <w:t>plataforma</w:t>
            </w:r>
            <w:proofErr w:type="spellEnd"/>
            <w:r>
              <w:rPr>
                <w:sz w:val="18"/>
              </w:rPr>
              <w:t xml:space="preserve"> </w:t>
            </w:r>
            <w:proofErr w:type="spellStart"/>
            <w:r>
              <w:rPr>
                <w:sz w:val="18"/>
              </w:rPr>
              <w:t>desplegada</w:t>
            </w:r>
            <w:proofErr w:type="spellEnd"/>
            <w:r>
              <w:rPr>
                <w:sz w:val="18"/>
              </w:rPr>
              <w:t>)</w:t>
            </w:r>
          </w:p>
        </w:tc>
      </w:tr>
      <w:tr w:rsidR="00A54CE6" w14:paraId="23FDCA34" w14:textId="77777777">
        <w:trPr>
          <w:jc w:val="center"/>
        </w:trPr>
        <w:tc>
          <w:tcPr>
            <w:tcW w:w="3118" w:type="dxa"/>
          </w:tcPr>
          <w:p w14:paraId="25490A8C" w14:textId="77777777" w:rsidR="00A54CE6" w:rsidRDefault="00000000">
            <w:pPr>
              <w:spacing w:after="20"/>
            </w:pPr>
            <w:r>
              <w:rPr>
                <w:sz w:val="18"/>
              </w:rPr>
              <w:t>Logs de pruebas</w:t>
            </w:r>
          </w:p>
        </w:tc>
        <w:tc>
          <w:tcPr>
            <w:tcW w:w="6803" w:type="dxa"/>
          </w:tcPr>
          <w:p w14:paraId="7E267259" w14:textId="77777777" w:rsidR="00A54CE6" w:rsidRDefault="00000000">
            <w:pPr>
              <w:spacing w:after="20"/>
            </w:pPr>
            <w:r>
              <w:rPr>
                <w:sz w:val="18"/>
              </w:rPr>
              <w:t>results/logs/*.jsonl.gz (copias sin comprimir en results/logs_muestra/), results/vuelos_detalle.csv.gz, results/detalle_por_corrida.csv, results/tabla_resultados.csv</w:t>
            </w:r>
          </w:p>
        </w:tc>
      </w:tr>
    </w:tbl>
    <w:p w14:paraId="5A42E8C2" w14:textId="77777777" w:rsidR="00A54CE6" w:rsidRDefault="00A54CE6">
      <w:pPr>
        <w:spacing w:after="40"/>
      </w:pPr>
    </w:p>
    <w:p w14:paraId="53E83956" w14:textId="77777777" w:rsidR="00A54CE6" w:rsidRDefault="00000000">
      <w:pPr>
        <w:pStyle w:val="Ttulo1"/>
      </w:pPr>
      <w:r>
        <w:t>10. Conclusiones</w:t>
      </w:r>
    </w:p>
    <w:p w14:paraId="0EEC7070" w14:textId="77777777" w:rsidR="00A54CE6" w:rsidRDefault="00000000">
      <w:r>
        <w:t>FlightPredict-Agent se implementó como un agente basado en utilidad con modelo interno y aprendizaje, con un ciclo percepción → decisión → acción identificable en el código, memoria de corto y largo plazo, un registro de ejecución con marca de tiempo y un entorno simulado que respeta las propiedades de ambiente del diseño. Las pruebas, con umbrales fijados antes de ejecutar, dieron tres medidas cumplidas (exactitud de 74,0 %, antelación de 100 % y manejo de fallas de 100 %) y una incumplida (recall de 46,0 % frente a 60 %).</w:t>
      </w:r>
    </w:p>
    <w:p w14:paraId="1FA22426" w14:textId="77777777" w:rsidR="00A54CE6" w:rsidRDefault="00000000">
      <w:r>
        <w:t>El hallazgo principal es que la medida de exactitud original era insuficiente: con ≈ 20 % de vuelos retrasados, la línea base «nunca alertar» ya la supera, y subir la sensibilidad del agente cuesta exactitud. El diseño debe, entonces, definir con el equipo de operaciones el costo relativo de una falsa alarma y de un retraso no anticipado, y medir el agente con una métrica que los combine. Desde la perspectiva ética se mantiene lo planteado en el diseño: el agente es un apoyo a la decisión, supervisado por humanos, y debe revisarse el sesgo por aeropuerto y aerolínea antes de usarse con datos reales.</w:t>
      </w:r>
    </w:p>
    <w:p w14:paraId="2A5186C5" w14:textId="77777777" w:rsidR="00A54CE6" w:rsidRDefault="00000000">
      <w:pPr>
        <w:pStyle w:val="Ttulo1"/>
      </w:pPr>
      <w:r>
        <w:t>Referencias</w:t>
      </w:r>
    </w:p>
    <w:p w14:paraId="14ABF98D" w14:textId="77777777" w:rsidR="00A54CE6" w:rsidRDefault="00000000">
      <w:pPr>
        <w:pStyle w:val="Listaconvietas"/>
        <w:spacing w:after="40"/>
      </w:pPr>
      <w:r>
        <w:t>Russell, S. J., &amp; Norvig, P. Artificial Intelligence: A Modern Approach (Global Edition).</w:t>
      </w:r>
    </w:p>
    <w:p w14:paraId="249162BA" w14:textId="77777777" w:rsidR="00A54CE6" w:rsidRDefault="00000000">
      <w:pPr>
        <w:pStyle w:val="Listaconvietas"/>
        <w:spacing w:after="40"/>
      </w:pPr>
      <w:r>
        <w:t>IBM. «Components of AI agents». https://www.ibm.com/mx-es/think/topics/components-of-ai-agents</w:t>
      </w:r>
    </w:p>
    <w:p w14:paraId="78853E80" w14:textId="77777777" w:rsidR="00A54CE6" w:rsidRDefault="00000000">
      <w:pPr>
        <w:pStyle w:val="Listaconvietas"/>
        <w:spacing w:after="40"/>
      </w:pPr>
      <w:r>
        <w:t>Bureau of Transportation Statistics (BTS), U.S. Department of Transportation. Datos históricos de vuelos domésticos. https://www.transtats.bts.gov</w:t>
      </w:r>
    </w:p>
    <w:p w14:paraId="2ABBB8E6" w14:textId="77777777" w:rsidR="00A54CE6" w:rsidRDefault="00000000">
      <w:pPr>
        <w:pStyle w:val="Listaconvietas"/>
        <w:spacing w:after="40"/>
      </w:pPr>
      <w:r>
        <w:t>«Flight delay prediction: Evaluating machine learning algorithms for enhanced accuracy». PLOS ONE. https://journals.plos.org/plosone/article?id=10.1371/journal.pone.0335141</w:t>
      </w:r>
    </w:p>
    <w:p w14:paraId="7EB127E4" w14:textId="77777777" w:rsidR="00A54CE6" w:rsidRDefault="00000000">
      <w:pPr>
        <w:pStyle w:val="Listaconvietas"/>
        <w:spacing w:after="40"/>
      </w:pPr>
      <w:r>
        <w:t>Pedregosa, F., et al. (2011). Scikit-learn: Machine Learning in Python. Journal of Machine Learning Research, 12, 2825–2830.</w:t>
      </w:r>
    </w:p>
    <w:p w14:paraId="6D545BF3" w14:textId="77777777" w:rsidR="00A54CE6" w:rsidRDefault="00000000">
      <w:pPr>
        <w:pStyle w:val="Listaconvietas"/>
        <w:spacing w:after="40"/>
      </w:pPr>
      <w:r>
        <w:t>Hendrycks, D., Burns, C., Chen, A., &amp; Ball, S. (2021). CUAD: An Expert-Annotated NLP Dataset for Legal Contract Review. arXiv:2103.06268.</w:t>
      </w:r>
    </w:p>
    <w:p w14:paraId="58585883" w14:textId="77777777" w:rsidR="00A54CE6" w:rsidRDefault="00000000">
      <w:pPr>
        <w:pStyle w:val="Ttulo1"/>
      </w:pPr>
      <w:r>
        <w:lastRenderedPageBreak/>
        <w:t>Anexo A. Extracto del registro de ejecución (S01, repetición 1, vuelo 1001-000192)</w:t>
      </w:r>
    </w:p>
    <w:p w14:paraId="50486E55" w14:textId="77777777" w:rsidR="00A54CE6" w:rsidRDefault="00000000">
      <w:r>
        <w:rPr>
          <w:sz w:val="19"/>
        </w:rPr>
        <w:t>Cada línea del log (JSONL comprimido) guarda la marca de tiempo real (ts_wall), la marca de tiempo simulada (ts_sim), la fase y los datos. Se muestran la percepción, la decisión, la acción y la retroalimentación del mismo vuelo que se usa como ejemplo en 9.3 (campos largos abreviados con «…»).</w:t>
      </w:r>
    </w:p>
    <w:p w14:paraId="05BD9D6E" w14:textId="77777777" w:rsidR="00A54CE6" w:rsidRDefault="00000000">
      <w:pPr>
        <w:spacing w:after="60"/>
      </w:pPr>
      <w:r>
        <w:rPr>
          <w:rFonts w:ascii="Consolas" w:hAnsi="Consolas"/>
          <w:sz w:val="14"/>
        </w:rPr>
        <w:t>{"ts_wall": "2026-10-17T22:47:04.925", "ts_sim": "2026-07-09T07:25:52.401996", "phase": "percepcion", "data": {"sched_dep": "2026-07-09T10:25:52.401996", "origin": "PHX", "dest": "LAS", "forecast": {"vis": 9.7179497527507, "wind": 7.641122246979663, "precip": 0.0, "temp": 24.972822728905484}}}</w:t>
      </w:r>
    </w:p>
    <w:p w14:paraId="564D43AD" w14:textId="77777777" w:rsidR="00A54CE6" w:rsidRDefault="00000000">
      <w:pPr>
        <w:spacing w:after="60"/>
      </w:pPr>
      <w:r>
        <w:rPr>
          <w:rFonts w:ascii="Consolas" w:hAnsi="Consolas"/>
          <w:sz w:val="14"/>
        </w:rPr>
        <w:t>{"ts_wall": "2026-10-17T22:47:04.934", "ts_sim": "2026-07-09 07:25:52.401996", "phase": "decision", "data": {"plan": "[…5 pasos…]", "action": "NO_ALERTAR", "p_delay": 0.087, "d_hat": 48.354, "u_alert": -0.703, "lead_min": 180.0, "wx_imputed": false, "issues": [], "last_delay": null, "est_carry": null}}</w:t>
      </w:r>
    </w:p>
    <w:p w14:paraId="6D2A1EF5" w14:textId="77777777" w:rsidR="00A54CE6" w:rsidRDefault="00000000">
      <w:pPr>
        <w:spacing w:after="60"/>
      </w:pPr>
      <w:r>
        <w:rPr>
          <w:rFonts w:ascii="Consolas" w:hAnsi="Consolas"/>
          <w:sz w:val="14"/>
        </w:rPr>
        <w:t>{"ts_wall": "2026-10-17T22:47:04.934", "ts_sim": "2026-07-09 07:25:52.401996", "phase": "accion", "data": {"tipo": "SIN_ALERTA"}}</w:t>
      </w:r>
    </w:p>
    <w:p w14:paraId="03F2986A" w14:textId="77777777" w:rsidR="00A54CE6" w:rsidRDefault="00000000">
      <w:pPr>
        <w:spacing w:after="60"/>
      </w:pPr>
      <w:r>
        <w:rPr>
          <w:rFonts w:ascii="Consolas" w:hAnsi="Consolas"/>
          <w:sz w:val="14"/>
        </w:rPr>
        <w:t>{"ts_wall": "2026-10-17T22:47:04.949", "ts_sim": "2026-07-09 10:55:41.880932", "phase": "retroalimentacion", "data": {"retraso_real_min": 29.825, "acierto": false}}</w:t>
      </w:r>
    </w:p>
    <w:sectPr w:rsidR="00A54CE6" w:rsidSect="00034616">
      <w:footerReference w:type="default" r:id="rId15"/>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4D0F2" w14:textId="77777777" w:rsidR="007B4557" w:rsidRDefault="007B4557">
      <w:pPr>
        <w:spacing w:after="0" w:line="240" w:lineRule="auto"/>
      </w:pPr>
      <w:r>
        <w:separator/>
      </w:r>
    </w:p>
  </w:endnote>
  <w:endnote w:type="continuationSeparator" w:id="0">
    <w:p w14:paraId="24563FC4" w14:textId="77777777" w:rsidR="007B4557" w:rsidRDefault="007B4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968B0" w14:textId="77777777" w:rsidR="00A54CE6" w:rsidRDefault="00000000">
    <w:pPr>
      <w:pStyle w:val="Piedepgina"/>
      <w:jc w:val="center"/>
    </w:pPr>
    <w:r>
      <w:rPr>
        <w:sz w:val="16"/>
      </w:rPr>
      <w:t xml:space="preserve">UTB — </w:t>
    </w:r>
    <w:proofErr w:type="spellStart"/>
    <w:r>
      <w:rPr>
        <w:sz w:val="16"/>
      </w:rPr>
      <w:t>Inteligencia</w:t>
    </w:r>
    <w:proofErr w:type="spellEnd"/>
    <w:r>
      <w:rPr>
        <w:sz w:val="16"/>
      </w:rPr>
      <w:t xml:space="preserve"> Artificial — </w:t>
    </w:r>
    <w:proofErr w:type="spellStart"/>
    <w:r>
      <w:rPr>
        <w:sz w:val="16"/>
      </w:rPr>
      <w:t>FlightPredict</w:t>
    </w:r>
    <w:proofErr w:type="spellEnd"/>
    <w:r>
      <w:rPr>
        <w:sz w:val="16"/>
      </w:rPr>
      <w:t xml:space="preserve">-Agent · Página </w:t>
    </w:r>
    <w:r>
      <w:rPr>
        <w:sz w:val="16"/>
      </w:rPr>
      <w:fldChar w:fldCharType="begin"/>
    </w:r>
    <w:r>
      <w:rPr>
        <w:sz w:val="16"/>
      </w:rPr>
      <w:instrText>PAGE</w:instrText>
    </w:r>
    <w:r w:rsidR="0022728A">
      <w:rPr>
        <w:sz w:val="16"/>
      </w:rPr>
      <w:fldChar w:fldCharType="separate"/>
    </w:r>
    <w:r w:rsidR="0022728A">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3B71F" w14:textId="77777777" w:rsidR="007B4557" w:rsidRDefault="007B4557">
      <w:pPr>
        <w:spacing w:after="0" w:line="240" w:lineRule="auto"/>
      </w:pPr>
      <w:r>
        <w:separator/>
      </w:r>
    </w:p>
  </w:footnote>
  <w:footnote w:type="continuationSeparator" w:id="0">
    <w:p w14:paraId="5C93C74E" w14:textId="77777777" w:rsidR="007B4557" w:rsidRDefault="007B45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3811226">
    <w:abstractNumId w:val="8"/>
  </w:num>
  <w:num w:numId="2" w16cid:durableId="1802725931">
    <w:abstractNumId w:val="6"/>
  </w:num>
  <w:num w:numId="3" w16cid:durableId="1197233417">
    <w:abstractNumId w:val="5"/>
  </w:num>
  <w:num w:numId="4" w16cid:durableId="1008481454">
    <w:abstractNumId w:val="4"/>
  </w:num>
  <w:num w:numId="5" w16cid:durableId="657151189">
    <w:abstractNumId w:val="7"/>
  </w:num>
  <w:num w:numId="6" w16cid:durableId="207840321">
    <w:abstractNumId w:val="3"/>
  </w:num>
  <w:num w:numId="7" w16cid:durableId="1338456426">
    <w:abstractNumId w:val="2"/>
  </w:num>
  <w:num w:numId="8" w16cid:durableId="111559034">
    <w:abstractNumId w:val="1"/>
  </w:num>
  <w:num w:numId="9" w16cid:durableId="1195343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28A"/>
    <w:rsid w:val="0029639D"/>
    <w:rsid w:val="00326F90"/>
    <w:rsid w:val="00770E93"/>
    <w:rsid w:val="007B4557"/>
    <w:rsid w:val="00A54CE6"/>
    <w:rsid w:val="00AA1D8D"/>
    <w:rsid w:val="00B47730"/>
    <w:rsid w:val="00B657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489C0"/>
  <w14:defaultImageDpi w14:val="300"/>
  <w15:docId w15:val="{6983A013-1E73-48D1-B7C7-469167A28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1F3A5F"/>
      <w:sz w:val="30"/>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1F3A5F"/>
      <w:sz w:val="25"/>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1F3A5F"/>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2728A"/>
    <w:rPr>
      <w:color w:val="0000FF" w:themeColor="hyperlink"/>
      <w:u w:val="single"/>
    </w:rPr>
  </w:style>
  <w:style w:type="character" w:styleId="Mencinsinresolver">
    <w:name w:val="Unresolved Mention"/>
    <w:basedOn w:val="Fuentedeprrafopredeter"/>
    <w:uiPriority w:val="99"/>
    <w:semiHidden/>
    <w:unhideWhenUsed/>
    <w:rsid w:val="0022728A"/>
    <w:rPr>
      <w:color w:val="605E5C"/>
      <w:shd w:val="clear" w:color="auto" w:fill="E1DFDD"/>
    </w:rPr>
  </w:style>
  <w:style w:type="character" w:styleId="Hipervnculovisitado">
    <w:name w:val="FollowedHyperlink"/>
    <w:basedOn w:val="Fuentedeprrafopredeter"/>
    <w:uiPriority w:val="99"/>
    <w:semiHidden/>
    <w:unhideWhenUsed/>
    <w:rsid w:val="002272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HasmetG/flightpredict-ag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ightpredict-agent.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6510</Words>
  <Characters>35809</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Andres Ecker Lopez</cp:lastModifiedBy>
  <cp:revision>2</cp:revision>
  <dcterms:created xsi:type="dcterms:W3CDTF">2026-10-18T05:57:00Z</dcterms:created>
  <dcterms:modified xsi:type="dcterms:W3CDTF">2026-10-18T05:57:00Z</dcterms:modified>
  <cp:category/>
</cp:coreProperties>
</file>