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24DD6" w14:textId="1D1E5E78" w:rsidR="0077752F" w:rsidRDefault="004821B6" w:rsidP="004821B6">
      <w:pPr>
        <w:pStyle w:val="Title"/>
      </w:pPr>
      <w:r>
        <w:t xml:space="preserve">Marketing </w:t>
      </w:r>
      <w:proofErr w:type="gramStart"/>
      <w:r>
        <w:t>Proposal  for</w:t>
      </w:r>
      <w:proofErr w:type="gramEnd"/>
      <w:r>
        <w:t xml:space="preserve"> Q2 2025</w:t>
      </w:r>
    </w:p>
    <w:p w14:paraId="14A4355B" w14:textId="1BF4192F" w:rsidR="004821B6" w:rsidRDefault="004821B6" w:rsidP="004821B6">
      <w:pPr>
        <w:pStyle w:val="Subtitle"/>
      </w:pPr>
      <w:r w:rsidRPr="004821B6">
        <w:t xml:space="preserve">Prepared by Hasna </w:t>
      </w:r>
      <w:proofErr w:type="spellStart"/>
      <w:r w:rsidRPr="004821B6">
        <w:t>zerin</w:t>
      </w:r>
      <w:proofErr w:type="spellEnd"/>
      <w:r w:rsidRPr="004821B6">
        <w:t xml:space="preserve"> Joly</w:t>
      </w:r>
    </w:p>
    <w:p w14:paraId="76B0579F" w14:textId="661E5CFB" w:rsidR="004821B6" w:rsidRDefault="004821B6" w:rsidP="004821B6">
      <w:r>
        <w:t>1/14/2025</w:t>
      </w:r>
    </w:p>
    <w:p w14:paraId="36EEA1EB" w14:textId="64D0C418" w:rsidR="004821B6" w:rsidRDefault="004821B6" w:rsidP="004821B6">
      <w:pPr>
        <w:pStyle w:val="Heading1"/>
      </w:pPr>
      <w:r>
        <w:t>Intermediate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2128B" w14:paraId="0CF09AC3" w14:textId="77777777" w:rsidTr="0022128B">
        <w:tc>
          <w:tcPr>
            <w:tcW w:w="3116" w:type="dxa"/>
          </w:tcPr>
          <w:p w14:paraId="67586FDF" w14:textId="37084F95" w:rsidR="0022128B" w:rsidRDefault="0022128B" w:rsidP="004821B6">
            <w:proofErr w:type="spellStart"/>
            <w:r>
              <w:t>Compaign</w:t>
            </w:r>
            <w:proofErr w:type="spellEnd"/>
          </w:p>
        </w:tc>
        <w:tc>
          <w:tcPr>
            <w:tcW w:w="3117" w:type="dxa"/>
          </w:tcPr>
          <w:p w14:paraId="46C89EE5" w14:textId="59AB6152" w:rsidR="0022128B" w:rsidRDefault="0022128B" w:rsidP="004821B6">
            <w:r>
              <w:t>Budget</w:t>
            </w:r>
          </w:p>
        </w:tc>
        <w:tc>
          <w:tcPr>
            <w:tcW w:w="3117" w:type="dxa"/>
          </w:tcPr>
          <w:p w14:paraId="19848BB7" w14:textId="27EE99DE" w:rsidR="0022128B" w:rsidRDefault="0022128B" w:rsidP="004821B6">
            <w:r>
              <w:t>Status</w:t>
            </w:r>
          </w:p>
        </w:tc>
      </w:tr>
      <w:tr w:rsidR="0022128B" w14:paraId="5EAB8B0D" w14:textId="77777777" w:rsidTr="0022128B">
        <w:tc>
          <w:tcPr>
            <w:tcW w:w="3116" w:type="dxa"/>
          </w:tcPr>
          <w:p w14:paraId="056DF5EC" w14:textId="3770BA7E" w:rsidR="0022128B" w:rsidRDefault="0022128B" w:rsidP="004821B6">
            <w:proofErr w:type="gramStart"/>
            <w:r>
              <w:t>Social Media</w:t>
            </w:r>
            <w:proofErr w:type="gramEnd"/>
          </w:p>
        </w:tc>
        <w:tc>
          <w:tcPr>
            <w:tcW w:w="3117" w:type="dxa"/>
          </w:tcPr>
          <w:p w14:paraId="6680125C" w14:textId="17F1AAFC" w:rsidR="0022128B" w:rsidRDefault="0022128B" w:rsidP="004821B6">
            <w:r>
              <w:t>15000</w:t>
            </w:r>
          </w:p>
        </w:tc>
        <w:tc>
          <w:tcPr>
            <w:tcW w:w="3117" w:type="dxa"/>
          </w:tcPr>
          <w:p w14:paraId="5A4D3307" w14:textId="3432574F" w:rsidR="0022128B" w:rsidRDefault="0022128B" w:rsidP="004821B6">
            <w:r>
              <w:t>Active</w:t>
            </w:r>
          </w:p>
        </w:tc>
      </w:tr>
      <w:tr w:rsidR="0022128B" w14:paraId="315B0FB3" w14:textId="77777777" w:rsidTr="0022128B">
        <w:tc>
          <w:tcPr>
            <w:tcW w:w="3116" w:type="dxa"/>
          </w:tcPr>
          <w:p w14:paraId="7602670F" w14:textId="0F5C39A1" w:rsidR="0022128B" w:rsidRDefault="0022128B" w:rsidP="004821B6">
            <w:r>
              <w:t>Email Marketing</w:t>
            </w:r>
          </w:p>
        </w:tc>
        <w:tc>
          <w:tcPr>
            <w:tcW w:w="3117" w:type="dxa"/>
          </w:tcPr>
          <w:p w14:paraId="55389585" w14:textId="5B3F054A" w:rsidR="0022128B" w:rsidRDefault="0022128B" w:rsidP="004821B6">
            <w:r>
              <w:t>10000</w:t>
            </w:r>
          </w:p>
        </w:tc>
        <w:tc>
          <w:tcPr>
            <w:tcW w:w="3117" w:type="dxa"/>
          </w:tcPr>
          <w:p w14:paraId="76CCFEE2" w14:textId="056824DF" w:rsidR="0022128B" w:rsidRDefault="0022128B" w:rsidP="004821B6">
            <w:r>
              <w:t>Pending</w:t>
            </w:r>
          </w:p>
        </w:tc>
      </w:tr>
      <w:tr w:rsidR="0022128B" w14:paraId="7950F9E7" w14:textId="77777777" w:rsidTr="0022128B">
        <w:tc>
          <w:tcPr>
            <w:tcW w:w="3116" w:type="dxa"/>
          </w:tcPr>
          <w:p w14:paraId="0D761993" w14:textId="4141E457" w:rsidR="0022128B" w:rsidRDefault="0022128B" w:rsidP="004821B6">
            <w:r>
              <w:t>Event Marketing</w:t>
            </w:r>
          </w:p>
        </w:tc>
        <w:tc>
          <w:tcPr>
            <w:tcW w:w="3117" w:type="dxa"/>
          </w:tcPr>
          <w:p w14:paraId="06BFE430" w14:textId="6D23A17F" w:rsidR="0022128B" w:rsidRDefault="0022128B" w:rsidP="004821B6">
            <w:r>
              <w:t>20000</w:t>
            </w:r>
          </w:p>
        </w:tc>
        <w:tc>
          <w:tcPr>
            <w:tcW w:w="3117" w:type="dxa"/>
          </w:tcPr>
          <w:p w14:paraId="0AA1B95E" w14:textId="1C307752" w:rsidR="0022128B" w:rsidRDefault="0022128B" w:rsidP="004821B6">
            <w:r>
              <w:t>Completed</w:t>
            </w:r>
          </w:p>
        </w:tc>
      </w:tr>
    </w:tbl>
    <w:p w14:paraId="65CDCBCF" w14:textId="77777777" w:rsidR="004821B6" w:rsidRPr="004821B6" w:rsidRDefault="004821B6" w:rsidP="004821B6"/>
    <w:sectPr w:rsidR="004821B6" w:rsidRPr="00482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1B6"/>
    <w:rsid w:val="0022128B"/>
    <w:rsid w:val="00382EA2"/>
    <w:rsid w:val="004821B6"/>
    <w:rsid w:val="004F7DBD"/>
    <w:rsid w:val="0077752F"/>
    <w:rsid w:val="007B6C50"/>
    <w:rsid w:val="00D9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5A3F0"/>
  <w15:chartTrackingRefBased/>
  <w15:docId w15:val="{3DFC108B-54C2-46FE-BEBC-AFBD0D7B1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1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21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1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1B6"/>
    <w:pPr>
      <w:numPr>
        <w:ilvl w:val="1"/>
      </w:numPr>
    </w:pPr>
    <w:rPr>
      <w:rFonts w:eastAsiaTheme="minorEastAsia"/>
      <w:color w:val="5A5A5A" w:themeColor="text1" w:themeTint="A5"/>
      <w:spacing w:val="15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4821B6"/>
    <w:rPr>
      <w:rFonts w:eastAsiaTheme="minorEastAsia"/>
      <w:color w:val="5A5A5A" w:themeColor="text1" w:themeTint="A5"/>
      <w:spacing w:val="15"/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4821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212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user2</cp:lastModifiedBy>
  <cp:revision>1</cp:revision>
  <dcterms:created xsi:type="dcterms:W3CDTF">2025-01-14T14:29:00Z</dcterms:created>
  <dcterms:modified xsi:type="dcterms:W3CDTF">2025-01-14T14:45:00Z</dcterms:modified>
</cp:coreProperties>
</file>