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2CC0" w14:textId="77777777" w:rsidR="0088099A" w:rsidRDefault="008809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778ACF" w14:textId="77777777" w:rsidR="0088099A" w:rsidRDefault="00007E4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4FA92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14:paraId="6114E9F5" w14:textId="77777777" w:rsidR="0088099A" w:rsidRDefault="00007E4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7A605622" w14:textId="77777777" w:rsidR="0088099A" w:rsidRDefault="00007E4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5CD55966" w14:textId="77777777" w:rsidR="0088099A" w:rsidRDefault="0088099A">
      <w:pPr>
        <w:jc w:val="center"/>
        <w:rPr>
          <w:color w:val="000000"/>
          <w:sz w:val="28"/>
          <w:szCs w:val="28"/>
        </w:rPr>
      </w:pPr>
    </w:p>
    <w:p w14:paraId="7FD3926A" w14:textId="77777777" w:rsidR="0088099A" w:rsidRDefault="0088099A">
      <w:pPr>
        <w:jc w:val="center"/>
        <w:rPr>
          <w:b/>
          <w:color w:val="000000"/>
          <w:sz w:val="28"/>
          <w:szCs w:val="28"/>
        </w:rPr>
      </w:pPr>
    </w:p>
    <w:p w14:paraId="72A4F014" w14:textId="77777777" w:rsidR="0088099A" w:rsidRDefault="00007E4D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14:paraId="3C9B2DF8" w14:textId="77777777" w:rsidR="0088099A" w:rsidRDefault="0088099A">
      <w:pPr>
        <w:pStyle w:val="Heading1"/>
        <w:rPr>
          <w:color w:val="000000"/>
          <w:sz w:val="28"/>
          <w:szCs w:val="28"/>
        </w:rPr>
      </w:pPr>
    </w:p>
    <w:p w14:paraId="283F62EE" w14:textId="77777777" w:rsidR="0088099A" w:rsidRDefault="0088099A">
      <w:pPr>
        <w:pStyle w:val="Heading1"/>
        <w:rPr>
          <w:color w:val="000000"/>
          <w:sz w:val="28"/>
          <w:szCs w:val="28"/>
        </w:rPr>
      </w:pPr>
    </w:p>
    <w:p w14:paraId="22C30427" w14:textId="77777777" w:rsidR="0088099A" w:rsidRDefault="00007E4D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2E830EC8" w14:textId="7D627EC6" w:rsidR="0088099A" w:rsidRDefault="00C9183A">
      <w:pPr>
        <w:pStyle w:val="Heading1"/>
        <w:rPr>
          <w:rFonts w:hint="cs"/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سرطان الثدي</w:t>
      </w:r>
    </w:p>
    <w:p w14:paraId="74DAD47D" w14:textId="77777777" w:rsidR="0088099A" w:rsidRDefault="00007E4D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3434B6B7" w14:textId="77777777" w:rsidR="00C9183A" w:rsidRDefault="00007E4D">
      <w:pPr>
        <w:pStyle w:val="Heading5"/>
        <w:rPr>
          <w:color w:val="000000"/>
        </w:rPr>
      </w:pPr>
      <w:r>
        <w:rPr>
          <w:color w:val="000000"/>
        </w:rPr>
        <w:t>English Title</w:t>
      </w:r>
    </w:p>
    <w:p w14:paraId="0A16A458" w14:textId="22DA8533" w:rsidR="0088099A" w:rsidRDefault="00007E4D">
      <w:pPr>
        <w:pStyle w:val="Heading5"/>
        <w:rPr>
          <w:color w:val="000000"/>
        </w:rPr>
      </w:pPr>
      <w:r>
        <w:rPr>
          <w:color w:val="000000"/>
        </w:rPr>
        <w:t xml:space="preserve"> </w:t>
      </w:r>
    </w:p>
    <w:p w14:paraId="21AB6ADC" w14:textId="3C945DAD" w:rsidR="0088099A" w:rsidRDefault="00007E4D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  <w:r w:rsidR="00C9183A">
        <w:rPr>
          <w:b/>
          <w:i w:val="0"/>
          <w:color w:val="000000"/>
        </w:rPr>
        <w:t>Breast Cancer</w:t>
      </w:r>
    </w:p>
    <w:p w14:paraId="482F37D0" w14:textId="77777777" w:rsidR="0088099A" w:rsidRDefault="0088099A"/>
    <w:p w14:paraId="567D01C0" w14:textId="77777777" w:rsidR="0088099A" w:rsidRDefault="00007E4D">
      <w:r>
        <w:t xml:space="preserve"> </w:t>
      </w:r>
    </w:p>
    <w:p w14:paraId="14B8FEC4" w14:textId="77777777" w:rsidR="0088099A" w:rsidRDefault="00007E4D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18125AC8" w14:textId="77777777" w:rsidR="0088099A" w:rsidRDefault="00007E4D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8"/>
        <w:gridCol w:w="3756"/>
        <w:gridCol w:w="3416"/>
      </w:tblGrid>
      <w:tr w:rsidR="0088099A" w14:paraId="1F544516" w14:textId="77777777" w:rsidTr="00274CEF">
        <w:trPr>
          <w:trHeight w:val="405"/>
        </w:trPr>
        <w:tc>
          <w:tcPr>
            <w:tcW w:w="3338" w:type="dxa"/>
          </w:tcPr>
          <w:p w14:paraId="13315944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756" w:type="dxa"/>
          </w:tcPr>
          <w:p w14:paraId="673A386D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416" w:type="dxa"/>
          </w:tcPr>
          <w:p w14:paraId="3F93ACAD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88099A" w14:paraId="1D115C11" w14:textId="77777777" w:rsidTr="00274CEF">
        <w:trPr>
          <w:trHeight w:val="330"/>
        </w:trPr>
        <w:tc>
          <w:tcPr>
            <w:tcW w:w="3338" w:type="dxa"/>
          </w:tcPr>
          <w:p w14:paraId="7EEB2778" w14:textId="68E55F8F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cs"/>
                <w:color w:val="000000"/>
                <w:rtl/>
                <w:lang w:bidi="ar-EG"/>
              </w:rPr>
            </w:pPr>
            <w:r>
              <w:rPr>
                <w:color w:val="000000"/>
              </w:rPr>
              <w:t xml:space="preserve"> </w:t>
            </w:r>
            <w:r w:rsidR="00467262">
              <w:rPr>
                <w:rFonts w:hint="cs"/>
                <w:color w:val="000000"/>
                <w:rtl/>
                <w:lang w:bidi="ar-EG"/>
              </w:rPr>
              <w:t>حسناء محمد محمد احمد حسب الله</w:t>
            </w:r>
          </w:p>
        </w:tc>
        <w:tc>
          <w:tcPr>
            <w:tcW w:w="3756" w:type="dxa"/>
          </w:tcPr>
          <w:p w14:paraId="1E561591" w14:textId="74F34F34" w:rsidR="0088099A" w:rsidRDefault="00B8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85496">
              <w:rPr>
                <w:color w:val="000000"/>
              </w:rPr>
              <w:t>hasnaahasballh@gmail.com</w:t>
            </w:r>
          </w:p>
        </w:tc>
        <w:tc>
          <w:tcPr>
            <w:tcW w:w="3416" w:type="dxa"/>
          </w:tcPr>
          <w:p w14:paraId="67860F99" w14:textId="2770D35A" w:rsidR="0088099A" w:rsidRDefault="0046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11</w:t>
            </w:r>
          </w:p>
        </w:tc>
      </w:tr>
      <w:tr w:rsidR="0088099A" w14:paraId="0D8031A1" w14:textId="77777777" w:rsidTr="00274CEF">
        <w:trPr>
          <w:trHeight w:val="345"/>
        </w:trPr>
        <w:tc>
          <w:tcPr>
            <w:tcW w:w="3338" w:type="dxa"/>
          </w:tcPr>
          <w:p w14:paraId="3E05B8D7" w14:textId="37FC0C45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67262">
              <w:rPr>
                <w:rFonts w:hint="cs"/>
                <w:color w:val="000000"/>
                <w:rtl/>
              </w:rPr>
              <w:t>ندى حمدي حسن رمضان العشري</w:t>
            </w:r>
          </w:p>
        </w:tc>
        <w:tc>
          <w:tcPr>
            <w:tcW w:w="3756" w:type="dxa"/>
          </w:tcPr>
          <w:p w14:paraId="7C90E093" w14:textId="618C1601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85496">
              <w:rPr>
                <w:color w:val="000000"/>
              </w:rPr>
              <w:t>nadahamdyyii@gmail.com</w:t>
            </w:r>
          </w:p>
        </w:tc>
        <w:tc>
          <w:tcPr>
            <w:tcW w:w="3416" w:type="dxa"/>
          </w:tcPr>
          <w:p w14:paraId="5D046AC0" w14:textId="5B6F80D7" w:rsidR="0088099A" w:rsidRDefault="0046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9</w:t>
            </w:r>
          </w:p>
        </w:tc>
      </w:tr>
      <w:tr w:rsidR="0088099A" w14:paraId="644784F0" w14:textId="77777777" w:rsidTr="00274CEF">
        <w:trPr>
          <w:trHeight w:val="449"/>
        </w:trPr>
        <w:tc>
          <w:tcPr>
            <w:tcW w:w="3338" w:type="dxa"/>
          </w:tcPr>
          <w:p w14:paraId="09FC93DB" w14:textId="7EC7454F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67262">
              <w:rPr>
                <w:rFonts w:hint="cs"/>
                <w:color w:val="000000"/>
                <w:rtl/>
              </w:rPr>
              <w:t>ندى محمد يسري عبد الفتاح شاهين</w:t>
            </w:r>
          </w:p>
        </w:tc>
        <w:tc>
          <w:tcPr>
            <w:tcW w:w="3756" w:type="dxa"/>
          </w:tcPr>
          <w:p w14:paraId="39C0EC09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416" w:type="dxa"/>
          </w:tcPr>
          <w:p w14:paraId="392BE6F1" w14:textId="5019E6BE" w:rsidR="0088099A" w:rsidRDefault="00467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3</w:t>
            </w:r>
          </w:p>
        </w:tc>
      </w:tr>
      <w:tr w:rsidR="00274CEF" w14:paraId="5F5F486E" w14:textId="77777777" w:rsidTr="00274CEF">
        <w:trPr>
          <w:trHeight w:val="449"/>
        </w:trPr>
        <w:tc>
          <w:tcPr>
            <w:tcW w:w="3338" w:type="dxa"/>
          </w:tcPr>
          <w:p w14:paraId="3DCE717D" w14:textId="72F7B143" w:rsidR="00274CEF" w:rsidRDefault="00572B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cs"/>
                <w:color w:val="000000"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>سارة محمود</w:t>
            </w:r>
            <w:r w:rsidR="00990C01">
              <w:rPr>
                <w:rFonts w:hint="cs"/>
                <w:color w:val="000000"/>
                <w:rtl/>
                <w:lang w:bidi="ar-EG"/>
              </w:rPr>
              <w:t xml:space="preserve"> احمد سليمان</w:t>
            </w:r>
          </w:p>
        </w:tc>
        <w:tc>
          <w:tcPr>
            <w:tcW w:w="3756" w:type="dxa"/>
          </w:tcPr>
          <w:p w14:paraId="33E497C3" w14:textId="0C312761" w:rsidR="00274CEF" w:rsidRDefault="00B85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sa</w:t>
            </w:r>
            <w:r w:rsidRPr="00B85496">
              <w:rPr>
                <w:color w:val="000000"/>
              </w:rPr>
              <w:t>rahmahmood096@gmail.com</w:t>
            </w:r>
          </w:p>
        </w:tc>
        <w:tc>
          <w:tcPr>
            <w:tcW w:w="3416" w:type="dxa"/>
          </w:tcPr>
          <w:p w14:paraId="639ED507" w14:textId="2C73DB0A" w:rsidR="00274CEF" w:rsidRDefault="00572B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cs"/>
                <w:color w:val="000000"/>
                <w:rtl/>
              </w:rPr>
            </w:pPr>
            <w:r>
              <w:rPr>
                <w:color w:val="000000"/>
              </w:rPr>
              <w:t>10</w:t>
            </w:r>
          </w:p>
        </w:tc>
      </w:tr>
      <w:tr w:rsidR="00274CEF" w14:paraId="11A3BB72" w14:textId="77777777" w:rsidTr="00274CEF">
        <w:trPr>
          <w:trHeight w:val="449"/>
        </w:trPr>
        <w:tc>
          <w:tcPr>
            <w:tcW w:w="3338" w:type="dxa"/>
          </w:tcPr>
          <w:p w14:paraId="7CE1CADE" w14:textId="74A3E013" w:rsidR="00274CEF" w:rsidRDefault="00C9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ساندي خالد محمد سلامة احمد</w:t>
            </w:r>
          </w:p>
        </w:tc>
        <w:tc>
          <w:tcPr>
            <w:tcW w:w="3756" w:type="dxa"/>
          </w:tcPr>
          <w:p w14:paraId="7D30AB6B" w14:textId="77777777" w:rsidR="00274CEF" w:rsidRDefault="00274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416" w:type="dxa"/>
          </w:tcPr>
          <w:p w14:paraId="4F2D22FA" w14:textId="6D5BF70B" w:rsidR="00274CEF" w:rsidRDefault="00761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cs"/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6</w:t>
            </w:r>
          </w:p>
        </w:tc>
      </w:tr>
    </w:tbl>
    <w:p w14:paraId="26C3DFC7" w14:textId="77777777" w:rsidR="0088099A" w:rsidRDefault="0088099A">
      <w:pPr>
        <w:rPr>
          <w:b/>
          <w:sz w:val="28"/>
          <w:szCs w:val="28"/>
        </w:rPr>
      </w:pPr>
    </w:p>
    <w:p w14:paraId="436CA10C" w14:textId="77777777" w:rsidR="0088099A" w:rsidRDefault="0088099A">
      <w:pPr>
        <w:jc w:val="center"/>
        <w:rPr>
          <w:color w:val="000000"/>
          <w:sz w:val="28"/>
          <w:szCs w:val="28"/>
        </w:rPr>
      </w:pPr>
    </w:p>
    <w:p w14:paraId="396B1556" w14:textId="77777777" w:rsidR="0088099A" w:rsidRDefault="00007E4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5C1E6520" w14:textId="77777777" w:rsidR="0088099A" w:rsidRDefault="0088099A" w:rsidP="00274CE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31" w:color="000000"/>
        </w:pBdr>
        <w:jc w:val="both"/>
        <w:rPr>
          <w:sz w:val="28"/>
          <w:szCs w:val="28"/>
        </w:rPr>
      </w:pPr>
    </w:p>
    <w:p w14:paraId="151A5126" w14:textId="3DC1762C" w:rsidR="0088099A" w:rsidRDefault="00007E4D" w:rsidP="00274CE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31" w:color="000000"/>
        </w:pBdr>
        <w:jc w:val="both"/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 w:rsidR="006D587F">
        <w:rPr>
          <w:sz w:val="28"/>
          <w:szCs w:val="28"/>
        </w:rPr>
        <w:t xml:space="preserve">There are more than one million breast cancer cases are found every year. This is the main cause of the high rate of death yearly. It is a type of cancer that occurs mostly </w:t>
      </w:r>
      <w:proofErr w:type="gramStart"/>
      <w:r w:rsidR="006D587F">
        <w:rPr>
          <w:sz w:val="28"/>
          <w:szCs w:val="28"/>
        </w:rPr>
        <w:t>In</w:t>
      </w:r>
      <w:proofErr w:type="gramEnd"/>
      <w:r w:rsidR="006D587F">
        <w:rPr>
          <w:sz w:val="28"/>
          <w:szCs w:val="28"/>
        </w:rPr>
        <w:t xml:space="preserve"> females and in the leading cause of women’s death.</w:t>
      </w:r>
    </w:p>
    <w:p w14:paraId="41DF49AE" w14:textId="545E7318" w:rsidR="00274CEF" w:rsidRDefault="00274CEF" w:rsidP="00274CE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31" w:color="000000"/>
        </w:pBdr>
        <w:jc w:val="both"/>
        <w:rPr>
          <w:sz w:val="28"/>
          <w:szCs w:val="28"/>
          <w:rtl/>
        </w:rPr>
      </w:pPr>
      <w:r w:rsidRPr="00274CEF">
        <w:rPr>
          <w:sz w:val="28"/>
          <w:szCs w:val="28"/>
        </w:rPr>
        <w:t xml:space="preserve">Now days, breast cancer is the most frequently diagnosed life-threatening cancer in women and the leading cause of cancer death among women. Since last two decades, researches related to the breast cancer has </w:t>
      </w:r>
      <w:proofErr w:type="spellStart"/>
      <w:proofErr w:type="gramStart"/>
      <w:r w:rsidRPr="00274CEF">
        <w:rPr>
          <w:sz w:val="28"/>
          <w:szCs w:val="28"/>
        </w:rPr>
        <w:t>lead</w:t>
      </w:r>
      <w:proofErr w:type="spellEnd"/>
      <w:proofErr w:type="gramEnd"/>
      <w:r w:rsidRPr="00274CEF">
        <w:rPr>
          <w:sz w:val="28"/>
          <w:szCs w:val="28"/>
        </w:rPr>
        <w:t xml:space="preserve"> to extraordinary progress in our understanding of the disease, resulting in more efficient and less toxic treatments. Increased public awareness and improved screening have led to earlier diagnosis at stages </w:t>
      </w:r>
      <w:r w:rsidRPr="00274CEF">
        <w:rPr>
          <w:sz w:val="28"/>
          <w:szCs w:val="28"/>
        </w:rPr>
        <w:lastRenderedPageBreak/>
        <w:t>amenable to complete surgical resection and curative therapies. Consequently, survival rates for breast cancer have improved significantly, particularly in younger women.</w:t>
      </w:r>
    </w:p>
    <w:p w14:paraId="1999ED13" w14:textId="567C3093" w:rsidR="0088099A" w:rsidRDefault="0088099A" w:rsidP="005B6AC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31" w:color="000000"/>
        </w:pBdr>
        <w:jc w:val="both"/>
        <w:rPr>
          <w:sz w:val="28"/>
          <w:szCs w:val="28"/>
        </w:rPr>
      </w:pPr>
    </w:p>
    <w:p w14:paraId="4128A587" w14:textId="77777777" w:rsidR="0088099A" w:rsidRDefault="0088099A">
      <w:pPr>
        <w:rPr>
          <w:b/>
          <w:sz w:val="28"/>
          <w:szCs w:val="28"/>
        </w:rPr>
      </w:pPr>
    </w:p>
    <w:p w14:paraId="4F630BA7" w14:textId="77777777" w:rsidR="0088099A" w:rsidRDefault="00007E4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25C2D6D1" w14:textId="599D0566" w:rsidR="0088099A" w:rsidRDefault="008E4AA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 w:rsidRPr="008E4AAD">
        <w:rPr>
          <w:sz w:val="28"/>
          <w:szCs w:val="28"/>
        </w:rPr>
        <w:t>Breast cancer represents one of the dangerous diseases that causes a high number of</w:t>
      </w:r>
      <w:r w:rsidR="00761E0C">
        <w:rPr>
          <w:rFonts w:hint="cs"/>
          <w:sz w:val="28"/>
          <w:szCs w:val="28"/>
          <w:rtl/>
        </w:rPr>
        <w:t xml:space="preserve"> </w:t>
      </w:r>
      <w:r w:rsidRPr="008E4AAD">
        <w:rPr>
          <w:sz w:val="28"/>
          <w:szCs w:val="28"/>
        </w:rPr>
        <w:t>deaths every year. The dataset containing the features present in the CSV format is</w:t>
      </w:r>
      <w:r w:rsidR="00761E0C">
        <w:rPr>
          <w:rFonts w:hint="cs"/>
          <w:sz w:val="28"/>
          <w:szCs w:val="28"/>
          <w:rtl/>
        </w:rPr>
        <w:t xml:space="preserve"> </w:t>
      </w:r>
      <w:r w:rsidRPr="008E4AAD">
        <w:rPr>
          <w:sz w:val="28"/>
          <w:szCs w:val="28"/>
        </w:rPr>
        <w:t>used to identify whether the digitalized image is benign or malignant. The machine</w:t>
      </w:r>
      <w:r w:rsidR="00761E0C">
        <w:rPr>
          <w:rFonts w:hint="cs"/>
          <w:sz w:val="28"/>
          <w:szCs w:val="28"/>
          <w:rtl/>
        </w:rPr>
        <w:t xml:space="preserve"> </w:t>
      </w:r>
      <w:r w:rsidRPr="008E4AAD">
        <w:rPr>
          <w:sz w:val="28"/>
          <w:szCs w:val="28"/>
        </w:rPr>
        <w:t>learning models such as Linear Regression, Decision Tree, Radom Forest are trained</w:t>
      </w:r>
      <w:r w:rsidR="00761E0C">
        <w:rPr>
          <w:rFonts w:hint="cs"/>
          <w:sz w:val="28"/>
          <w:szCs w:val="28"/>
          <w:rtl/>
        </w:rPr>
        <w:t xml:space="preserve"> </w:t>
      </w:r>
      <w:r w:rsidRPr="008E4AAD">
        <w:rPr>
          <w:sz w:val="28"/>
          <w:szCs w:val="28"/>
        </w:rPr>
        <w:t>with the training dataset and used to classify. The accuracy of these classifiers is</w:t>
      </w:r>
      <w:r w:rsidR="00761E0C">
        <w:rPr>
          <w:rFonts w:hint="cs"/>
          <w:sz w:val="28"/>
          <w:szCs w:val="28"/>
          <w:rtl/>
        </w:rPr>
        <w:t xml:space="preserve"> </w:t>
      </w:r>
      <w:r w:rsidRPr="008E4AAD">
        <w:rPr>
          <w:sz w:val="28"/>
          <w:szCs w:val="28"/>
        </w:rPr>
        <w:t>compared to get the best model. This will help the doctors to give proper treatment</w:t>
      </w:r>
      <w:r w:rsidR="00761E0C">
        <w:rPr>
          <w:rFonts w:hint="cs"/>
          <w:sz w:val="28"/>
          <w:szCs w:val="28"/>
          <w:rtl/>
        </w:rPr>
        <w:t xml:space="preserve"> </w:t>
      </w:r>
      <w:r w:rsidRPr="008E4AAD">
        <w:rPr>
          <w:sz w:val="28"/>
          <w:szCs w:val="28"/>
        </w:rPr>
        <w:t>at the initial stage and save their lives.</w:t>
      </w:r>
    </w:p>
    <w:p w14:paraId="2EEF08A1" w14:textId="516DB297" w:rsidR="0088099A" w:rsidRDefault="0088099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hint="cs"/>
          <w:sz w:val="28"/>
          <w:szCs w:val="28"/>
          <w:rtl/>
          <w:lang w:bidi="ar-EG"/>
        </w:rPr>
      </w:pPr>
    </w:p>
    <w:p w14:paraId="232AD19F" w14:textId="77777777" w:rsidR="0088099A" w:rsidRDefault="0088099A">
      <w:pPr>
        <w:rPr>
          <w:b/>
          <w:sz w:val="28"/>
          <w:szCs w:val="28"/>
        </w:rPr>
      </w:pPr>
    </w:p>
    <w:p w14:paraId="3CB87F07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0CEE0736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22976A07" w14:textId="77777777" w:rsidR="0088099A" w:rsidRPr="00404C7B" w:rsidRDefault="0088099A">
      <w:pPr>
        <w:rPr>
          <w:rFonts w:ascii="Georgia" w:eastAsia="Georgia" w:hAnsi="Georgia" w:cstheme="minorBidi" w:hint="cs"/>
          <w:smallCaps/>
          <w:sz w:val="28"/>
          <w:szCs w:val="28"/>
          <w:rtl/>
          <w:lang w:bidi="ar-EG"/>
        </w:rPr>
      </w:pPr>
    </w:p>
    <w:p w14:paraId="25CB45FE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0248E4A3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41780001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5D41E557" w14:textId="30559681" w:rsidR="0088099A" w:rsidRPr="00242627" w:rsidRDefault="00007E4D" w:rsidP="00242627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</w:t>
      </w:r>
      <w:r>
        <w:rPr>
          <w:rFonts w:ascii="Georgia" w:eastAsia="Georgia" w:hAnsi="Georgia" w:cs="Georgia"/>
          <w:b/>
          <w:smallCaps/>
          <w:sz w:val="28"/>
          <w:szCs w:val="28"/>
        </w:rPr>
        <w:t>t</w:t>
      </w:r>
    </w:p>
    <w:p w14:paraId="620BDC6B" w14:textId="303D1397" w:rsidR="008E4AAD" w:rsidRDefault="00242627" w:rsidP="008E4AA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 w:rsidRPr="00572BC9">
        <w:rPr>
          <w:sz w:val="28"/>
          <w:szCs w:val="28"/>
        </w:rPr>
        <w:t xml:space="preserve"> </w:t>
      </w:r>
      <w:r w:rsidR="008E4AAD">
        <w:rPr>
          <w:sz w:val="28"/>
          <w:szCs w:val="28"/>
        </w:rPr>
        <w:t xml:space="preserve">1- </w:t>
      </w:r>
      <w:proofErr w:type="gramStart"/>
      <w:r w:rsidR="008E4AAD">
        <w:rPr>
          <w:sz w:val="28"/>
          <w:szCs w:val="28"/>
        </w:rPr>
        <w:t>Wang ,</w:t>
      </w:r>
      <w:proofErr w:type="gramEnd"/>
      <w:r w:rsidR="008E4AAD">
        <w:rPr>
          <w:sz w:val="28"/>
          <w:szCs w:val="28"/>
        </w:rPr>
        <w:t xml:space="preserve"> D. Zhang Y. H. Huang  </w:t>
      </w:r>
      <w:r w:rsidR="0059635B">
        <w:rPr>
          <w:rFonts w:hint="cs"/>
          <w:sz w:val="28"/>
          <w:szCs w:val="28"/>
          <w:rtl/>
        </w:rPr>
        <w:t>"</w:t>
      </w:r>
      <w:r w:rsidR="008E4AAD">
        <w:rPr>
          <w:sz w:val="28"/>
          <w:szCs w:val="28"/>
        </w:rPr>
        <w:t>breast cancer prediction using Machine Learning</w:t>
      </w:r>
      <w:r w:rsidR="0059635B">
        <w:rPr>
          <w:rFonts w:hint="cs"/>
          <w:sz w:val="28"/>
          <w:szCs w:val="28"/>
          <w:rtl/>
        </w:rPr>
        <w:t xml:space="preserve">" </w:t>
      </w:r>
      <w:r w:rsidR="008E4AAD">
        <w:rPr>
          <w:sz w:val="28"/>
          <w:szCs w:val="28"/>
        </w:rPr>
        <w:t xml:space="preserve">(2018) </w:t>
      </w:r>
    </w:p>
    <w:p w14:paraId="13A38767" w14:textId="286429FD" w:rsidR="008E4AAD" w:rsidRDefault="008E4AAD" w:rsidP="008E4AA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proofErr w:type="spellStart"/>
      <w:proofErr w:type="gramStart"/>
      <w:r w:rsidR="00A74DE3">
        <w:rPr>
          <w:sz w:val="28"/>
          <w:szCs w:val="28"/>
        </w:rPr>
        <w:t>B</w:t>
      </w:r>
      <w:r>
        <w:rPr>
          <w:sz w:val="28"/>
          <w:szCs w:val="28"/>
        </w:rPr>
        <w:t>.Ak</w:t>
      </w:r>
      <w:r w:rsidR="008C67ED">
        <w:rPr>
          <w:sz w:val="28"/>
          <w:szCs w:val="28"/>
        </w:rPr>
        <w:t>b</w:t>
      </w:r>
      <w:r>
        <w:rPr>
          <w:sz w:val="28"/>
          <w:szCs w:val="28"/>
        </w:rPr>
        <w:t>ugday</w:t>
      </w:r>
      <w:proofErr w:type="spellEnd"/>
      <w:proofErr w:type="gramEnd"/>
      <w:r>
        <w:rPr>
          <w:sz w:val="28"/>
          <w:szCs w:val="28"/>
        </w:rPr>
        <w:t xml:space="preserve"> </w:t>
      </w:r>
      <w:r w:rsidR="0059635B">
        <w:rPr>
          <w:rFonts w:hint="cs"/>
          <w:sz w:val="28"/>
          <w:szCs w:val="28"/>
          <w:rtl/>
        </w:rPr>
        <w:t>"</w:t>
      </w:r>
      <w:r>
        <w:rPr>
          <w:sz w:val="28"/>
          <w:szCs w:val="28"/>
        </w:rPr>
        <w:t>classification of breast cancer data using machine learning algorithm,</w:t>
      </w:r>
      <w:r w:rsidR="0059635B">
        <w:rPr>
          <w:rFonts w:hint="cs"/>
          <w:sz w:val="28"/>
          <w:szCs w:val="28"/>
          <w:rtl/>
        </w:rPr>
        <w:t xml:space="preserve">" </w:t>
      </w:r>
      <w:r>
        <w:rPr>
          <w:sz w:val="28"/>
          <w:szCs w:val="28"/>
        </w:rPr>
        <w:t>2019 medical technol</w:t>
      </w:r>
      <w:r w:rsidR="0059635B">
        <w:rPr>
          <w:sz w:val="28"/>
          <w:szCs w:val="28"/>
        </w:rPr>
        <w:t>ogies congress(TIPTEKNO), Izmir, turkey , 2019</w:t>
      </w:r>
    </w:p>
    <w:p w14:paraId="54D34149" w14:textId="3B840750" w:rsidR="0059635B" w:rsidRPr="00242627" w:rsidRDefault="0059635B" w:rsidP="008E4AA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</w:rPr>
        <w:t xml:space="preserve">3- </w:t>
      </w:r>
      <w:proofErr w:type="spellStart"/>
      <w:r>
        <w:rPr>
          <w:sz w:val="28"/>
          <w:szCs w:val="28"/>
        </w:rPr>
        <w:t>Keles</w:t>
      </w:r>
      <w:proofErr w:type="spellEnd"/>
      <w:r>
        <w:rPr>
          <w:sz w:val="28"/>
          <w:szCs w:val="28"/>
        </w:rPr>
        <w:t xml:space="preserve">, M. kaya, </w:t>
      </w:r>
      <w:r>
        <w:rPr>
          <w:rFonts w:hint="cs"/>
          <w:sz w:val="28"/>
          <w:szCs w:val="28"/>
          <w:rtl/>
        </w:rPr>
        <w:t>"</w:t>
      </w:r>
      <w:r>
        <w:rPr>
          <w:sz w:val="28"/>
          <w:szCs w:val="28"/>
        </w:rPr>
        <w:t xml:space="preserve">breast cancer prediction and detection using data mining classification </w:t>
      </w:r>
      <w:proofErr w:type="gramStart"/>
      <w:r>
        <w:rPr>
          <w:sz w:val="28"/>
          <w:szCs w:val="28"/>
        </w:rPr>
        <w:t>algorithms :</w:t>
      </w:r>
      <w:proofErr w:type="gramEnd"/>
      <w:r>
        <w:rPr>
          <w:sz w:val="28"/>
          <w:szCs w:val="28"/>
        </w:rPr>
        <w:t xml:space="preserve"> A comparative study.</w:t>
      </w:r>
      <w:r>
        <w:rPr>
          <w:rFonts w:hint="cs"/>
          <w:sz w:val="28"/>
          <w:szCs w:val="28"/>
          <w:rtl/>
        </w:rPr>
        <w:t>"</w:t>
      </w:r>
      <w:r>
        <w:rPr>
          <w:sz w:val="28"/>
          <w:szCs w:val="28"/>
        </w:rPr>
        <w:t xml:space="preserve"> </w:t>
      </w:r>
      <w:proofErr w:type="spellStart"/>
      <w:r w:rsidR="008C67ED">
        <w:rPr>
          <w:sz w:val="28"/>
          <w:szCs w:val="28"/>
        </w:rPr>
        <w:t>Tehn</w:t>
      </w:r>
      <w:r w:rsidR="00A74DE3">
        <w:rPr>
          <w:sz w:val="28"/>
          <w:szCs w:val="28"/>
        </w:rPr>
        <w:t>ic</w:t>
      </w:r>
      <w:r w:rsidR="008C67ED">
        <w:rPr>
          <w:sz w:val="28"/>
          <w:szCs w:val="28"/>
        </w:rPr>
        <w:t>ki</w:t>
      </w:r>
      <w:proofErr w:type="spellEnd"/>
      <w:r w:rsidR="008C67ED">
        <w:rPr>
          <w:sz w:val="28"/>
          <w:szCs w:val="28"/>
        </w:rPr>
        <w:t xml:space="preserve"> </w:t>
      </w:r>
      <w:proofErr w:type="spellStart"/>
      <w:r w:rsidR="008C67ED">
        <w:rPr>
          <w:sz w:val="28"/>
          <w:szCs w:val="28"/>
        </w:rPr>
        <w:t>vjensik</w:t>
      </w:r>
      <w:proofErr w:type="spellEnd"/>
      <w:r w:rsidR="008C67ED">
        <w:rPr>
          <w:sz w:val="28"/>
          <w:szCs w:val="28"/>
        </w:rPr>
        <w:t xml:space="preserve"> </w:t>
      </w:r>
      <w:r w:rsidR="00761E0C">
        <w:rPr>
          <w:rFonts w:hint="cs"/>
          <w:sz w:val="28"/>
          <w:szCs w:val="28"/>
          <w:rtl/>
        </w:rPr>
        <w:t>-</w:t>
      </w:r>
      <w:r w:rsidR="008C67ED">
        <w:rPr>
          <w:sz w:val="28"/>
          <w:szCs w:val="28"/>
        </w:rPr>
        <w:t xml:space="preserve"> Technical Gazette ,2019</w:t>
      </w:r>
    </w:p>
    <w:p w14:paraId="7B3F1DFD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3F6E5B23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07AB1AAC" w14:textId="77777777" w:rsidR="0088099A" w:rsidRDefault="00007E4D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4A2ADA80" w14:textId="2C0FF506" w:rsidR="0088099A" w:rsidRDefault="00007E4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  <w:r w:rsidR="00404C7B">
        <w:rPr>
          <w:b/>
          <w:sz w:val="28"/>
          <w:szCs w:val="28"/>
        </w:rPr>
        <w:t xml:space="preserve"> </w:t>
      </w:r>
      <w:r w:rsidR="00A74DE3">
        <w:rPr>
          <w:b/>
          <w:sz w:val="28"/>
          <w:szCs w:val="28"/>
        </w:rPr>
        <w:t xml:space="preserve"> </w:t>
      </w:r>
      <w:proofErr w:type="spellStart"/>
      <w:r w:rsidR="00404C7B">
        <w:rPr>
          <w:b/>
          <w:sz w:val="28"/>
          <w:szCs w:val="28"/>
        </w:rPr>
        <w:t>numpy</w:t>
      </w:r>
      <w:proofErr w:type="spellEnd"/>
      <w:r w:rsidR="00404C7B">
        <w:rPr>
          <w:b/>
          <w:sz w:val="28"/>
          <w:szCs w:val="28"/>
        </w:rPr>
        <w:t xml:space="preserve"> </w:t>
      </w:r>
      <w:r w:rsidR="00A74DE3">
        <w:rPr>
          <w:b/>
          <w:sz w:val="28"/>
          <w:szCs w:val="28"/>
        </w:rPr>
        <w:t xml:space="preserve"> , </w:t>
      </w:r>
      <w:r w:rsidR="00404C7B">
        <w:rPr>
          <w:b/>
          <w:sz w:val="28"/>
          <w:szCs w:val="28"/>
        </w:rPr>
        <w:t xml:space="preserve">pandas , </w:t>
      </w:r>
      <w:proofErr w:type="spellStart"/>
      <w:r w:rsidR="00404C7B">
        <w:rPr>
          <w:b/>
          <w:sz w:val="28"/>
          <w:szCs w:val="28"/>
        </w:rPr>
        <w:t>mat</w:t>
      </w:r>
      <w:r w:rsidR="00A74DE3">
        <w:rPr>
          <w:b/>
          <w:sz w:val="28"/>
          <w:szCs w:val="28"/>
        </w:rPr>
        <w:t>p</w:t>
      </w:r>
      <w:r w:rsidR="00404C7B">
        <w:rPr>
          <w:b/>
          <w:sz w:val="28"/>
          <w:szCs w:val="28"/>
        </w:rPr>
        <w:t>lot</w:t>
      </w:r>
      <w:proofErr w:type="spellEnd"/>
      <w:r w:rsidR="00404C7B">
        <w:rPr>
          <w:b/>
          <w:sz w:val="28"/>
          <w:szCs w:val="28"/>
        </w:rPr>
        <w:t xml:space="preserve"> , </w:t>
      </w:r>
      <w:proofErr w:type="spellStart"/>
      <w:r w:rsidR="00404C7B">
        <w:rPr>
          <w:b/>
          <w:sz w:val="28"/>
          <w:szCs w:val="28"/>
        </w:rPr>
        <w:t>sklearn</w:t>
      </w:r>
      <w:proofErr w:type="spellEnd"/>
      <w:r w:rsidR="00404C7B">
        <w:rPr>
          <w:b/>
          <w:sz w:val="28"/>
          <w:szCs w:val="28"/>
        </w:rPr>
        <w:t xml:space="preserve"> , seaborn</w:t>
      </w:r>
    </w:p>
    <w:p w14:paraId="690D4C2B" w14:textId="77777777" w:rsidR="0088099A" w:rsidRDefault="0088099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E300E80" w14:textId="77777777" w:rsidR="0088099A" w:rsidRDefault="0088099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4A90829" w14:textId="15ECCAF4" w:rsidR="0088099A" w:rsidRDefault="00007E4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Software:-</w:t>
      </w:r>
      <w:proofErr w:type="gramEnd"/>
      <w:r>
        <w:rPr>
          <w:b/>
          <w:sz w:val="28"/>
          <w:szCs w:val="28"/>
        </w:rPr>
        <w:t xml:space="preserve">      </w:t>
      </w:r>
      <w:r w:rsidR="00404C7B">
        <w:rPr>
          <w:b/>
          <w:sz w:val="28"/>
          <w:szCs w:val="28"/>
        </w:rPr>
        <w:t>anaconda , visual studio code</w:t>
      </w:r>
      <w:r>
        <w:rPr>
          <w:b/>
          <w:sz w:val="28"/>
          <w:szCs w:val="28"/>
        </w:rPr>
        <w:t xml:space="preserve">            </w:t>
      </w:r>
    </w:p>
    <w:p w14:paraId="73AAE78E" w14:textId="77777777" w:rsidR="0088099A" w:rsidRDefault="00007E4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822A8B" w14:textId="77777777" w:rsidR="0088099A" w:rsidRDefault="0088099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62A70F5B" w14:textId="77777777" w:rsidR="0088099A" w:rsidRDefault="00007E4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Hardware:-</w:t>
      </w:r>
      <w:proofErr w:type="gramEnd"/>
    </w:p>
    <w:p w14:paraId="3E04EF73" w14:textId="77777777" w:rsidR="0088099A" w:rsidRDefault="0088099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E62DD00" w14:textId="77777777" w:rsidR="0088099A" w:rsidRDefault="0088099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11C53B1E" w14:textId="77777777" w:rsidR="0088099A" w:rsidRDefault="0088099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679B9E0" w14:textId="77777777" w:rsidR="0088099A" w:rsidRDefault="00007E4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DCA743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2A09637F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453AD4C8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7D01C7BB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48585149" w14:textId="77777777" w:rsidR="0088099A" w:rsidRDefault="00007E4D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88099A" w14:paraId="4781A04A" w14:textId="77777777">
        <w:tc>
          <w:tcPr>
            <w:tcW w:w="1908" w:type="dxa"/>
          </w:tcPr>
          <w:p w14:paraId="7F333D33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6BBFCC01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38023395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88099A" w14:paraId="66A0A352" w14:textId="77777777">
        <w:tc>
          <w:tcPr>
            <w:tcW w:w="1908" w:type="dxa"/>
          </w:tcPr>
          <w:p w14:paraId="52EF0375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66491C5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4B390C7B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8099A" w14:paraId="055F1432" w14:textId="77777777">
        <w:tc>
          <w:tcPr>
            <w:tcW w:w="1908" w:type="dxa"/>
          </w:tcPr>
          <w:p w14:paraId="3BA67C6C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D0009D5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05861EFA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8099A" w14:paraId="6AAAEFEE" w14:textId="77777777">
        <w:tc>
          <w:tcPr>
            <w:tcW w:w="1908" w:type="dxa"/>
          </w:tcPr>
          <w:p w14:paraId="2B967E8F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4781F6DC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5FE837A0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8099A" w14:paraId="55DED1B5" w14:textId="77777777">
        <w:trPr>
          <w:trHeight w:val="413"/>
        </w:trPr>
        <w:tc>
          <w:tcPr>
            <w:tcW w:w="1908" w:type="dxa"/>
          </w:tcPr>
          <w:p w14:paraId="3AC37280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70C67B2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31F317A5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8099A" w14:paraId="5EA14CCF" w14:textId="77777777">
        <w:tc>
          <w:tcPr>
            <w:tcW w:w="1908" w:type="dxa"/>
          </w:tcPr>
          <w:p w14:paraId="601FF281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44A73254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5D4296D5" w14:textId="77777777" w:rsidR="0088099A" w:rsidRDefault="0000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8099A" w14:paraId="57764685" w14:textId="77777777">
        <w:trPr>
          <w:trHeight w:val="71"/>
        </w:trPr>
        <w:tc>
          <w:tcPr>
            <w:tcW w:w="1908" w:type="dxa"/>
          </w:tcPr>
          <w:p w14:paraId="6D0C7C76" w14:textId="77777777" w:rsidR="0088099A" w:rsidRDefault="0088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130F9DDA" w14:textId="77777777" w:rsidR="0088099A" w:rsidRDefault="0088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592765B9" w14:textId="77777777" w:rsidR="0088099A" w:rsidRDefault="0088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F7C2DC3" w14:textId="77777777" w:rsidR="0088099A" w:rsidRDefault="0088099A">
      <w:pPr>
        <w:rPr>
          <w:b/>
          <w:sz w:val="28"/>
          <w:szCs w:val="28"/>
        </w:rPr>
      </w:pPr>
    </w:p>
    <w:p w14:paraId="09F47CB1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036046AE" w14:textId="77777777" w:rsidR="0088099A" w:rsidRDefault="0088099A">
      <w:pPr>
        <w:rPr>
          <w:rFonts w:ascii="Georgia" w:eastAsia="Georgia" w:hAnsi="Georgia" w:cs="Georgia"/>
          <w:smallCaps/>
          <w:sz w:val="28"/>
          <w:szCs w:val="28"/>
        </w:rPr>
      </w:pPr>
    </w:p>
    <w:p w14:paraId="1F84336A" w14:textId="77777777" w:rsidR="0088099A" w:rsidRDefault="00007E4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</w:t>
      </w:r>
      <w:r>
        <w:rPr>
          <w:rFonts w:ascii="Georgia" w:eastAsia="Georgia" w:hAnsi="Georgia" w:cs="Georgia"/>
          <w:smallCaps/>
          <w:sz w:val="28"/>
          <w:szCs w:val="28"/>
        </w:rPr>
        <w:t>f</w:t>
      </w:r>
      <w:r>
        <w:rPr>
          <w:rFonts w:ascii="Georgia" w:eastAsia="Georgia" w:hAnsi="Georgia" w:cs="Georgia"/>
          <w:smallCaps/>
          <w:sz w:val="28"/>
          <w:szCs w:val="28"/>
        </w:rPr>
        <w:t>e</w:t>
      </w:r>
      <w:r>
        <w:rPr>
          <w:rFonts w:ascii="Georgia" w:eastAsia="Georgia" w:hAnsi="Georgia" w:cs="Georgia"/>
          <w:smallCaps/>
          <w:sz w:val="28"/>
          <w:szCs w:val="28"/>
        </w:rPr>
        <w:t>r</w:t>
      </w:r>
      <w:r>
        <w:rPr>
          <w:rFonts w:ascii="Georgia" w:eastAsia="Georgia" w:hAnsi="Georgia" w:cs="Georgia"/>
          <w:smallCaps/>
          <w:sz w:val="28"/>
          <w:szCs w:val="28"/>
        </w:rPr>
        <w:t>e</w:t>
      </w:r>
      <w:r>
        <w:rPr>
          <w:rFonts w:ascii="Georgia" w:eastAsia="Georgia" w:hAnsi="Georgia" w:cs="Georgia"/>
          <w:smallCaps/>
          <w:sz w:val="28"/>
          <w:szCs w:val="28"/>
        </w:rPr>
        <w:t>n</w:t>
      </w:r>
      <w:r>
        <w:rPr>
          <w:rFonts w:ascii="Georgia" w:eastAsia="Georgia" w:hAnsi="Georgia" w:cs="Georgia"/>
          <w:smallCaps/>
          <w:sz w:val="28"/>
          <w:szCs w:val="28"/>
        </w:rPr>
        <w:t>c</w:t>
      </w:r>
      <w:r>
        <w:rPr>
          <w:rFonts w:ascii="Georgia" w:eastAsia="Georgia" w:hAnsi="Georgia" w:cs="Georgia"/>
          <w:smallCaps/>
          <w:sz w:val="28"/>
          <w:szCs w:val="28"/>
        </w:rPr>
        <w:t>e</w:t>
      </w:r>
      <w:r>
        <w:rPr>
          <w:rFonts w:ascii="Georgia" w:eastAsia="Georgia" w:hAnsi="Georgia" w:cs="Georgia"/>
          <w:smallCaps/>
          <w:sz w:val="28"/>
          <w:szCs w:val="28"/>
        </w:rPr>
        <w:t>s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3EC4E673" w14:textId="77777777" w:rsidR="00E16DF7" w:rsidRDefault="00E16DF7" w:rsidP="00E16D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(1) </w:t>
      </w:r>
    </w:p>
    <w:p w14:paraId="3C4C1116" w14:textId="2110AF2F" w:rsidR="00E16DF7" w:rsidRDefault="00E16DF7" w:rsidP="00E16D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hyperlink r:id="rId9" w:history="1">
        <w:r w:rsidRPr="00C76208">
          <w:rPr>
            <w:rStyle w:val="Hyperlink"/>
            <w:b/>
            <w:sz w:val="28"/>
            <w:szCs w:val="28"/>
          </w:rPr>
          <w:t>https://www.academia.edu/73521611/Detection_of_Breast_Cancer_Using_Machine_Learning_Algorithms</w:t>
        </w:r>
      </w:hyperlink>
    </w:p>
    <w:p w14:paraId="27F278E3" w14:textId="7BAD2407" w:rsidR="00E16DF7" w:rsidRDefault="00E16DF7" w:rsidP="00E16D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(2) </w:t>
      </w:r>
      <w:hyperlink r:id="rId10" w:history="1">
        <w:r w:rsidRPr="00C76208">
          <w:rPr>
            <w:rStyle w:val="Hyperlink"/>
            <w:b/>
            <w:sz w:val="28"/>
            <w:szCs w:val="28"/>
          </w:rPr>
          <w:t>https://www.ncbi.nlm.nih.gov/pmc/articles/PMC3255438/</w:t>
        </w:r>
      </w:hyperlink>
    </w:p>
    <w:p w14:paraId="617CD567" w14:textId="5F011DC2" w:rsidR="00E16DF7" w:rsidRDefault="00E16D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(3) </w:t>
      </w:r>
      <w:hyperlink r:id="rId11" w:history="1">
        <w:r w:rsidRPr="00C76208">
          <w:rPr>
            <w:rStyle w:val="Hyperlink"/>
            <w:b/>
            <w:sz w:val="28"/>
            <w:szCs w:val="28"/>
          </w:rPr>
          <w:t>https://www.cancer.gov/types/breast/research/articles</w:t>
        </w:r>
      </w:hyperlink>
    </w:p>
    <w:p w14:paraId="281C96D4" w14:textId="44B5FCAA" w:rsidR="00E16DF7" w:rsidRDefault="00E16D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(3) </w:t>
      </w:r>
      <w:hyperlink r:id="rId12" w:history="1">
        <w:r w:rsidRPr="00C76208">
          <w:rPr>
            <w:rStyle w:val="Hyperlink"/>
            <w:b/>
            <w:sz w:val="28"/>
            <w:szCs w:val="28"/>
          </w:rPr>
          <w:t>https://www.sciencedirect.com/science/article/pii/S2667102621000887</w:t>
        </w:r>
      </w:hyperlink>
    </w:p>
    <w:p w14:paraId="61E441D4" w14:textId="3D0C9A94" w:rsidR="00E16DF7" w:rsidRDefault="00E16D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(4) </w:t>
      </w:r>
      <w:r w:rsidR="00A74DE3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oogle</w:t>
      </w:r>
    </w:p>
    <w:p w14:paraId="5FFC8D09" w14:textId="3413194F" w:rsidR="00E16DF7" w:rsidRDefault="00E16D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(5) </w:t>
      </w:r>
      <w:r w:rsidR="00A74DE3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>ou</w:t>
      </w:r>
      <w:r w:rsidR="00A74DE3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ube</w:t>
      </w:r>
    </w:p>
    <w:p w14:paraId="31EA6F97" w14:textId="77777777" w:rsidR="0088099A" w:rsidRDefault="008809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14:paraId="09C7D51E" w14:textId="77777777" w:rsidR="0088099A" w:rsidRDefault="008809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2478A88" w14:textId="77777777" w:rsidR="0088099A" w:rsidRDefault="008809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1D9A6ACF" w14:textId="77777777" w:rsidR="0088099A" w:rsidRDefault="008809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48005427" w14:textId="77777777" w:rsidR="0088099A" w:rsidRDefault="0088099A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88099A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EC89" w14:textId="77777777" w:rsidR="00007E4D" w:rsidRDefault="00007E4D">
      <w:r>
        <w:separator/>
      </w:r>
    </w:p>
  </w:endnote>
  <w:endnote w:type="continuationSeparator" w:id="0">
    <w:p w14:paraId="7D6D92E1" w14:textId="77777777" w:rsidR="00007E4D" w:rsidRDefault="0000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62F" w14:textId="77777777" w:rsidR="0088099A" w:rsidRDefault="008809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34ACB594" w14:textId="77777777" w:rsidR="0088099A" w:rsidRDefault="00007E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67262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D60E" w14:textId="77777777" w:rsidR="0088099A" w:rsidRDefault="008809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E61BA4B" w14:textId="77777777" w:rsidR="0088099A" w:rsidRDefault="00007E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67262">
      <w:rPr>
        <w:noProof/>
        <w:color w:val="000000"/>
      </w:rPr>
      <w:t>1</w:t>
    </w:r>
    <w:r>
      <w:rPr>
        <w:color w:val="000000"/>
      </w:rPr>
      <w:fldChar w:fldCharType="end"/>
    </w:r>
  </w:p>
  <w:p w14:paraId="5634959A" w14:textId="77777777" w:rsidR="0088099A" w:rsidRDefault="008809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70F0" w14:textId="77777777" w:rsidR="00007E4D" w:rsidRDefault="00007E4D">
      <w:r>
        <w:separator/>
      </w:r>
    </w:p>
  </w:footnote>
  <w:footnote w:type="continuationSeparator" w:id="0">
    <w:p w14:paraId="2E5C1769" w14:textId="77777777" w:rsidR="00007E4D" w:rsidRDefault="00007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C8E2" w14:textId="77777777" w:rsidR="0088099A" w:rsidRDefault="00007E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34EE4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C64B7" w14:textId="77777777" w:rsidR="0088099A" w:rsidRDefault="00007E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33BF7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B811" w14:textId="77777777" w:rsidR="0088099A" w:rsidRDefault="00007E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360B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81E79"/>
    <w:multiLevelType w:val="hybridMultilevel"/>
    <w:tmpl w:val="C0F4EA60"/>
    <w:lvl w:ilvl="0" w:tplc="18BAE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C577B"/>
    <w:multiLevelType w:val="hybridMultilevel"/>
    <w:tmpl w:val="03BCC3EC"/>
    <w:lvl w:ilvl="0" w:tplc="D1C031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99A"/>
    <w:rsid w:val="00007E4D"/>
    <w:rsid w:val="00242627"/>
    <w:rsid w:val="00274CEF"/>
    <w:rsid w:val="00404C7B"/>
    <w:rsid w:val="00467262"/>
    <w:rsid w:val="00572BC9"/>
    <w:rsid w:val="0059635B"/>
    <w:rsid w:val="005B6AC5"/>
    <w:rsid w:val="006D587F"/>
    <w:rsid w:val="00761E0C"/>
    <w:rsid w:val="00854C9F"/>
    <w:rsid w:val="0088099A"/>
    <w:rsid w:val="008C67ED"/>
    <w:rsid w:val="008E4AAD"/>
    <w:rsid w:val="00990C01"/>
    <w:rsid w:val="00A74DE3"/>
    <w:rsid w:val="00B85496"/>
    <w:rsid w:val="00C9183A"/>
    <w:rsid w:val="00DD4070"/>
    <w:rsid w:val="00E1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1843635"/>
  <w15:docId w15:val="{92D3417E-6890-49BE-8A56-4649FB9A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C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266710262100088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cer.gov/types/breast/research/articl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mc/articles/PMC3255438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ademia.edu/73521611/Detection_of_Breast_Cancer_Using_Machine_Learning_Algorithms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Nada Hmady</cp:lastModifiedBy>
  <cp:revision>2</cp:revision>
  <dcterms:created xsi:type="dcterms:W3CDTF">2022-03-16T19:48:00Z</dcterms:created>
  <dcterms:modified xsi:type="dcterms:W3CDTF">2022-03-16T19:48:00Z</dcterms:modified>
</cp:coreProperties>
</file>