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808E" w14:textId="791107C9" w:rsidR="00B81CE5" w:rsidRDefault="00A25828" w:rsidP="00A25828">
      <w:pPr>
        <w:rPr>
          <w:rFonts w:ascii="Arial" w:hAnsi="Arial" w:cs="Arial"/>
        </w:rPr>
      </w:pPr>
      <w:r>
        <w:rPr>
          <w:rFonts w:ascii="Arial" w:hAnsi="Arial" w:cs="Arial"/>
        </w:rPr>
        <w:t>INTERNAL AUDIT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639"/>
      </w:tblGrid>
      <w:tr w:rsidR="00A25828" w14:paraId="0AE6F547" w14:textId="5E0B7D38" w:rsidTr="00A25828">
        <w:tc>
          <w:tcPr>
            <w:tcW w:w="3256" w:type="dxa"/>
          </w:tcPr>
          <w:p w14:paraId="042141D3" w14:textId="1EF8783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TITLE</w:t>
            </w:r>
          </w:p>
        </w:tc>
        <w:tc>
          <w:tcPr>
            <w:tcW w:w="9639" w:type="dxa"/>
          </w:tcPr>
          <w:p>
            <w:r>
              <w:t>Internal Audit - Customer Feedback Process</w:t>
            </w:r>
          </w:p>
        </w:tc>
      </w:tr>
      <w:tr w:rsidR="00A25828" w14:paraId="5E74E8E4" w14:textId="2FDA35E7" w:rsidTr="00A25828">
        <w:tc>
          <w:tcPr>
            <w:tcW w:w="3256" w:type="dxa"/>
          </w:tcPr>
          <w:p w14:paraId="1E9BEA36" w14:textId="4EF18FD4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DATE</w:t>
            </w:r>
          </w:p>
        </w:tc>
        <w:tc>
          <w:tcPr>
            <w:tcW w:w="9639" w:type="dxa"/>
          </w:tcPr>
          <w:p>
            <w:r>
              <w:t>13/05/2025</w:t>
            </w:r>
          </w:p>
        </w:tc>
      </w:tr>
      <w:tr w:rsidR="00A25828" w14:paraId="59DF0202" w14:textId="38B87380" w:rsidTr="00A25828">
        <w:tc>
          <w:tcPr>
            <w:tcW w:w="3256" w:type="dxa"/>
          </w:tcPr>
          <w:p w14:paraId="1C21DB19" w14:textId="7B947CA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</w:t>
            </w:r>
          </w:p>
        </w:tc>
        <w:tc>
          <w:tcPr>
            <w:tcW w:w="9639" w:type="dxa"/>
          </w:tcPr>
          <w:p>
            <w:r>
              <w:t>Lead Internal Auditor</w:t>
            </w:r>
          </w:p>
        </w:tc>
      </w:tr>
      <w:tr w:rsidR="00A25828" w14:paraId="78B4A165" w14:textId="3972509B" w:rsidTr="00A25828">
        <w:tc>
          <w:tcPr>
            <w:tcW w:w="3256" w:type="dxa"/>
          </w:tcPr>
          <w:p w14:paraId="637ACA6D" w14:textId="65D0F501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ADDRESS</w:t>
            </w:r>
          </w:p>
        </w:tc>
        <w:tc>
          <w:tcPr>
            <w:tcW w:w="9639" w:type="dxa"/>
          </w:tcPr>
          <w:p>
            <w:r>
              <w:t>Remote internal audit</w:t>
            </w:r>
          </w:p>
        </w:tc>
      </w:tr>
      <w:tr w:rsidR="00A25828" w14:paraId="4D2D0344" w14:textId="01839CA7" w:rsidTr="00A25828">
        <w:tc>
          <w:tcPr>
            <w:tcW w:w="3256" w:type="dxa"/>
          </w:tcPr>
          <w:p w14:paraId="5E8270C4" w14:textId="16E7275B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SCOPE</w:t>
            </w:r>
          </w:p>
        </w:tc>
        <w:tc>
          <w:tcPr>
            <w:tcW w:w="9639" w:type="dxa"/>
          </w:tcPr>
          <w:p>
            <w:r>
              <w:t>This internal audit applies to the implementation of the organisation's Customer Feedback Process at the Osborne Park location</w:t>
            </w:r>
          </w:p>
        </w:tc>
      </w:tr>
      <w:tr w:rsidR="00A25828" w14:paraId="4ECEFB53" w14:textId="5188183B" w:rsidTr="00A25828">
        <w:tc>
          <w:tcPr>
            <w:tcW w:w="3256" w:type="dxa"/>
          </w:tcPr>
          <w:p w14:paraId="1B88165F" w14:textId="140F8FA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CRITERIA</w:t>
            </w:r>
          </w:p>
        </w:tc>
        <w:tc>
          <w:tcPr>
            <w:tcW w:w="9639" w:type="dxa"/>
          </w:tcPr>
          <w:p>
            <w:r>
              <w:t>ISO 9001:2015:</w:t>
              <w:br/>
              <w:t>- 4.2 The needs and expectations of interested parties</w:t>
              <w:br/>
              <w:t>- 5.1.2 Customer focus</w:t>
              <w:br/>
              <w:t>- 9.1.2 Customer satisfaction</w:t>
              <w:br/>
              <w:t>Customer Feedback Process PAPROC9.0</w:t>
            </w:r>
          </w:p>
        </w:tc>
      </w:tr>
      <w:tr w:rsidR="00A25828" w14:paraId="572D2C3B" w14:textId="134B1C1E" w:rsidTr="00A25828">
        <w:tc>
          <w:tcPr>
            <w:tcW w:w="3256" w:type="dxa"/>
          </w:tcPr>
          <w:p w14:paraId="22E21ADC" w14:textId="58CC5C86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PLANNING</w:t>
            </w:r>
          </w:p>
        </w:tc>
        <w:tc>
          <w:tcPr>
            <w:tcW w:w="9639" w:type="dxa"/>
          </w:tcPr>
          <w:p>
            <w:r>
              <w:t>Internal Audit Schedule PAFORM25.0</w:t>
            </w:r>
          </w:p>
        </w:tc>
      </w:tr>
      <w:tr w:rsidR="00A25828" w14:paraId="20B7DF5C" w14:textId="7A7425AA" w:rsidTr="00A25828">
        <w:tc>
          <w:tcPr>
            <w:tcW w:w="3256" w:type="dxa"/>
          </w:tcPr>
          <w:p w14:paraId="18F8ED64" w14:textId="068DC854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RISKS AND CAUSES</w:t>
            </w:r>
          </w:p>
        </w:tc>
        <w:tc>
          <w:tcPr>
            <w:tcW w:w="9639" w:type="dxa"/>
          </w:tcPr>
          <w:p>
            <w:r>
              <w:t>Lack of adequate customer feedback causing:</w:t>
              <w:br/>
              <w:t>- Customer dissatisfaction</w:t>
              <w:br/>
              <w:t>- Loss of revenue/opportunities</w:t>
              <w:br/>
              <w:t>Unawareness of customer perceptions</w:t>
            </w:r>
          </w:p>
        </w:tc>
      </w:tr>
      <w:tr w:rsidR="00A25828" w14:paraId="5F4F2970" w14:textId="2EF1221D" w:rsidTr="00A25828">
        <w:tc>
          <w:tcPr>
            <w:tcW w:w="3256" w:type="dxa"/>
          </w:tcPr>
          <w:p w14:paraId="3CF35D4D" w14:textId="7206B57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MITIGATION STRATEGIES</w:t>
            </w:r>
          </w:p>
        </w:tc>
        <w:tc>
          <w:tcPr>
            <w:tcW w:w="9639" w:type="dxa"/>
          </w:tcPr>
          <w:p>
            <w:r>
              <w:br/>
              <w:t>- Customer Feedback Process in place and implemented to ensure customer feedback occurs and is analysed</w:t>
              <w:br/>
              <w:t>- Quality target in place to ensure regular customer feedback is conducted</w:t>
              <w:br/>
              <w:t>- Management Review Schedule in place and implemented to ensure customer feedback is analysed by management</w:t>
              <w:br/>
              <w:t>- Regular toolbox meetings conducted to ensure customer feedback results are communicated</w:t>
              <w:br/>
              <w:t>Internal audits occur to verify the effectiveness and implementation of the Customer Feedback Process</w:t>
            </w:r>
          </w:p>
        </w:tc>
      </w:tr>
      <w:tr w:rsidR="00A25828" w14:paraId="7D28DBB5" w14:textId="3B87C3D1" w:rsidTr="00A25828">
        <w:tc>
          <w:tcPr>
            <w:tcW w:w="3256" w:type="dxa"/>
          </w:tcPr>
          <w:p w14:paraId="2A78F3AC" w14:textId="27F77318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REQUIREMENTS</w:t>
            </w:r>
          </w:p>
        </w:tc>
        <w:tc>
          <w:tcPr>
            <w:tcW w:w="9639" w:type="dxa"/>
          </w:tcPr>
          <w:p>
            <w:r>
              <w:t>Nil</w:t>
            </w:r>
          </w:p>
        </w:tc>
      </w:tr>
    </w:tbl>
    <w:p w14:paraId="3B10F0CD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7962" w:type="dxa"/>
        <w:tblLook w:val="04A0" w:firstRow="1" w:lastRow="0" w:firstColumn="1" w:lastColumn="0" w:noHBand="0" w:noVBand="1"/>
      </w:tblPr>
      <w:tblGrid>
        <w:gridCol w:w="988"/>
        <w:gridCol w:w="6974"/>
      </w:tblGrid>
      <w:tr w:rsidR="00A25828" w14:paraId="203139CB" w14:textId="77777777" w:rsidTr="00A25828">
        <w:tc>
          <w:tcPr>
            <w:tcW w:w="988" w:type="dxa"/>
            <w:shd w:val="clear" w:color="auto" w:fill="92D050"/>
          </w:tcPr>
          <w:p w14:paraId="633F74F3" w14:textId="3C8ECBA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974" w:type="dxa"/>
          </w:tcPr>
          <w:p w14:paraId="147679F4" w14:textId="54BB55CA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MEETS REQUIREMENTS</w:t>
            </w:r>
          </w:p>
        </w:tc>
      </w:tr>
      <w:tr w:rsidR="00A25828" w14:paraId="052B9B04" w14:textId="77777777" w:rsidTr="00A25828">
        <w:tc>
          <w:tcPr>
            <w:tcW w:w="988" w:type="dxa"/>
            <w:shd w:val="clear" w:color="auto" w:fill="00B0F0"/>
          </w:tcPr>
          <w:p w14:paraId="1B82E469" w14:textId="25C0E26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</w:t>
            </w:r>
          </w:p>
        </w:tc>
        <w:tc>
          <w:tcPr>
            <w:tcW w:w="6974" w:type="dxa"/>
          </w:tcPr>
          <w:p w14:paraId="07814473" w14:textId="593B4562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OPPORTUNITY FOR IMPROVEMENT IDENTIFIED</w:t>
            </w:r>
          </w:p>
        </w:tc>
      </w:tr>
      <w:tr w:rsidR="00A25828" w14:paraId="375ABDA4" w14:textId="77777777" w:rsidTr="00A25828">
        <w:tc>
          <w:tcPr>
            <w:tcW w:w="988" w:type="dxa"/>
            <w:shd w:val="clear" w:color="auto" w:fill="FF0000"/>
          </w:tcPr>
          <w:p w14:paraId="74E69482" w14:textId="585042D0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6974" w:type="dxa"/>
          </w:tcPr>
          <w:p w14:paraId="4CDC37F0" w14:textId="14A4A598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NONCONFORMANANCE IDENTIFIED</w:t>
            </w:r>
          </w:p>
        </w:tc>
      </w:tr>
      <w:tr w:rsidR="00A25828" w14:paraId="5EE188CE" w14:textId="77777777" w:rsidTr="00A25828">
        <w:tc>
          <w:tcPr>
            <w:tcW w:w="988" w:type="dxa"/>
            <w:shd w:val="clear" w:color="auto" w:fill="auto"/>
          </w:tcPr>
          <w:p w14:paraId="2F2A130C" w14:textId="1A5710AA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6974" w:type="dxa"/>
          </w:tcPr>
          <w:p w14:paraId="7C297E5C" w14:textId="405779AD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APPLICABLE</w:t>
            </w:r>
          </w:p>
        </w:tc>
      </w:tr>
    </w:tbl>
    <w:p w14:paraId="055BC904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405"/>
        <w:gridCol w:w="5670"/>
        <w:gridCol w:w="646"/>
        <w:gridCol w:w="700"/>
        <w:gridCol w:w="647"/>
        <w:gridCol w:w="633"/>
        <w:gridCol w:w="3753"/>
      </w:tblGrid>
      <w:tr w:rsidR="00974A82" w14:paraId="39F44EFD" w14:textId="77777777" w:rsidTr="00974A82">
        <w:tc>
          <w:tcPr>
            <w:tcW w:w="2405" w:type="dxa"/>
          </w:tcPr>
          <w:p w14:paraId="76E2463F" w14:textId="6830143F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</w:t>
            </w:r>
          </w:p>
        </w:tc>
        <w:tc>
          <w:tcPr>
            <w:tcW w:w="5670" w:type="dxa"/>
          </w:tcPr>
          <w:p w14:paraId="67B01760" w14:textId="7F7CD9E5" w:rsidR="00974A82" w:rsidRDefault="00974A82" w:rsidP="00974A82">
            <w:pPr>
              <w:ind w:left="2069" w:hanging="20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SIGHTED EVIDENCE</w:t>
            </w:r>
          </w:p>
        </w:tc>
        <w:tc>
          <w:tcPr>
            <w:tcW w:w="646" w:type="dxa"/>
          </w:tcPr>
          <w:p w14:paraId="697DBDB3" w14:textId="244AED08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700" w:type="dxa"/>
          </w:tcPr>
          <w:p w14:paraId="17E37796" w14:textId="315A4908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</w:t>
            </w:r>
          </w:p>
        </w:tc>
        <w:tc>
          <w:tcPr>
            <w:tcW w:w="647" w:type="dxa"/>
          </w:tcPr>
          <w:p w14:paraId="0C6F7D21" w14:textId="60C0817E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633" w:type="dxa"/>
          </w:tcPr>
          <w:p w14:paraId="2C2000FA" w14:textId="033C74C7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753" w:type="dxa"/>
          </w:tcPr>
          <w:p w14:paraId="62D2542E" w14:textId="6B2FB3B9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COMMENTS</w:t>
            </w:r>
          </w:p>
        </w:tc>
      </w:tr>
      <w:tr w:rsidR="00974A82" w14:paraId="6850E298" w14:textId="77777777" w:rsidTr="00974A82">
        <w:tc>
          <w:tcPr>
            <w:tcW w:w="2405" w:type="dxa"/>
          </w:tcPr>
          <w:p>
            <w:r>
              <w:t>Process: Customer Feedback Register</w:t>
              <w:br/>
              <w:br/>
              <w:t>Evidence Data:</w:t>
              <w:br/>
              <w:t xml:space="preserve">**Customer:** Airflite Pty Ltd  </w:t>
              <w:br/>
              <w:t xml:space="preserve">**Date:** 1/4/2024  </w:t>
              <w:br/>
              <w:t xml:space="preserve">**Score:** 16/25  </w:t>
              <w:br/>
              <w:t>**Comments:** Very happy with the service and understanding of stock issues.</w:t>
              <w:br/>
              <w:br/>
              <w:t>---</w:t>
              <w:br/>
              <w:br/>
              <w:t xml:space="preserve">**Customer:** Aus Smash Repairs  </w:t>
              <w:br/>
              <w:t xml:space="preserve">**Date:** 1/4/2024  </w:t>
              <w:br/>
              <w:t xml:space="preserve">**Score:** 25/25  </w:t>
              <w:br/>
              <w:t>**Comments:** Long-term relationship; the owner is amazing and delivers excellent outcomes.</w:t>
              <w:br/>
              <w:br/>
              <w:t>---</w:t>
              <w:br/>
              <w:br/>
              <w:t xml:space="preserve">**Customer:** Amcoat Pty Ltd  </w:t>
              <w:br/>
              <w:t xml:space="preserve">**Date:** 1/4/2024  </w:t>
              <w:br/>
              <w:t xml:space="preserve">**Score:** 25/25  </w:t>
              <w:br/>
              <w:t>**Comments:** Exceptional service from Andy, going above and beyond.</w:t>
              <w:br/>
              <w:br/>
              <w:t>---</w:t>
              <w:br/>
              <w:br/>
              <w:t xml:space="preserve">**Customer:** Perth Panel &amp; Paint  </w:t>
              <w:br/>
              <w:t xml:space="preserve">**Date:** 1/4/2024  </w:t>
              <w:br/>
              <w:t xml:space="preserve">**Score:** 24/25  </w:t>
              <w:br/>
              <w:t>**Comments:** Long-term dealing; very good service.</w:t>
              <w:br/>
              <w:br/>
              <w:t>---</w:t>
              <w:br/>
              <w:br/>
              <w:t xml:space="preserve">**Customer:** Novel Smash  </w:t>
              <w:br/>
              <w:t xml:space="preserve">**Date:** 6/21/2024  </w:t>
              <w:br/>
              <w:t xml:space="preserve">**Score:** 24/25  </w:t>
              <w:br/>
              <w:t>**Comments:** Over 10 years of great service; very good to deal with.</w:t>
              <w:br/>
              <w:br/>
              <w:t>---</w:t>
              <w:br/>
              <w:br/>
              <w:t xml:space="preserve">**Customer:** Worthington Aviation  </w:t>
              <w:br/>
              <w:t xml:space="preserve">**Date:** 6/21/2024  </w:t>
              <w:br/>
              <w:t xml:space="preserve">**Score:** 25/25  </w:t>
              <w:br/>
              <w:t>**Comments:** Excellent and faultless service.</w:t>
              <w:br/>
              <w:br/>
              <w:t>---</w:t>
              <w:br/>
              <w:br/>
              <w:t xml:space="preserve">**Customer:** All West Engineering  </w:t>
              <w:br/>
              <w:t xml:space="preserve">**Date:** 8/5/2024  </w:t>
              <w:br/>
              <w:t xml:space="preserve">**Score:** 25/25  </w:t>
              <w:br/>
              <w:t>**Comments:** Accommodating and go above and beyond.</w:t>
              <w:br/>
              <w:br/>
              <w:t>---</w:t>
              <w:br/>
              <w:br/>
              <w:t xml:space="preserve">**Customer:** BTP  </w:t>
              <w:br/>
              <w:t xml:space="preserve">**Date:** 9/9/2024  </w:t>
              <w:br/>
              <w:t xml:space="preserve">**Score:** 25/25  </w:t>
              <w:br/>
              <w:t>**Comments:** Very good and responsive service.</w:t>
              <w:br/>
              <w:br/>
              <w:t>---</w:t>
              <w:br/>
              <w:br/>
              <w:t xml:space="preserve">**Customer:** Phoenix Corrosion  </w:t>
              <w:br/>
              <w:t xml:space="preserve">**Date:** 9/9/2024  </w:t>
              <w:br/>
              <w:t xml:space="preserve">**Score:** 25/25  </w:t>
              <w:br/>
              <w:t>**Comments:** Excellent performance.</w:t>
              <w:br/>
              <w:br/>
              <w:t>---</w:t>
              <w:br/>
              <w:br/>
              <w:t xml:space="preserve">**Customer:** Gateway Equipment  </w:t>
              <w:br/>
              <w:t xml:space="preserve">**Date:** 11/28/2024  </w:t>
              <w:br/>
              <w:t xml:space="preserve">**Score:** 25/25  </w:t>
              <w:br/>
              <w:t>**Comments:** Cannot fault; awesome service.</w:t>
              <w:br/>
              <w:br/>
              <w:t>---</w:t>
              <w:br/>
              <w:br/>
              <w:t xml:space="preserve">**Customer:** OTR Australia  </w:t>
              <w:br/>
              <w:t xml:space="preserve">**Date:** 3/25/2025  </w:t>
              <w:br/>
              <w:t xml:space="preserve">**Score:** 25/25  </w:t>
              <w:br/>
              <w:t>**Comments:** Solved previous supplier issues with excellent quality paint.</w:t>
              <w:br/>
              <w:br/>
              <w:t>---</w:t>
              <w:br/>
              <w:br/>
              <w:t xml:space="preserve">**Customer:** Skytek Pty Ltd  </w:t>
              <w:br/>
              <w:t xml:space="preserve">**Date:** 3/25/2025  </w:t>
              <w:br/>
              <w:t xml:space="preserve">**Score:** 25/25  </w:t>
              <w:br/>
              <w:t>**Comments:** Pleasure to work with and no issues encountered.</w:t>
            </w:r>
          </w:p>
        </w:tc>
        <w:tc>
          <w:tcPr>
            <w:tcW w:w="5670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vidence_Customer Feedback Register.xlsx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sz w:val="16"/>
              </w:rPr>
              <w:t>Evidence: Customer Feedback Register.xlsx</w:t>
            </w:r>
          </w:p>
        </w:tc>
        <w:tc>
          <w:tcPr>
            <w:tcW w:w="646" w:type="dxa"/>
            <w:shd w:fill="92D050"/>
          </w:tcPr>
          <w:p>
            <w:pPr>
              <w:jc w:val="center"/>
            </w:pPr>
            <w:r>
              <w:t>✓</w:t>
            </w:r>
          </w:p>
        </w:tc>
        <w:tc>
          <w:tcPr>
            <w:tcW w:w="700" w:type="dxa"/>
          </w:tcPr>
          <w:p>
            <w:r/>
          </w:p>
        </w:tc>
        <w:tc>
          <w:tcPr>
            <w:tcW w:w="647" w:type="dxa"/>
          </w:tcPr>
          <w:p>
            <w:r/>
          </w:p>
        </w:tc>
        <w:tc>
          <w:tcPr>
            <w:tcW w:w="633" w:type="dxa"/>
          </w:tcPr>
          <w:p>
            <w:r/>
          </w:p>
        </w:tc>
        <w:tc>
          <w:tcPr>
            <w:tcW w:w="3753" w:type="dxa"/>
          </w:tcPr>
          <w:p>
            <w:r/>
          </w:p>
        </w:tc>
      </w:tr>
      <w:tr w:rsidR="00974A82" w14:paraId="0212C846" w14:textId="77777777" w:rsidTr="00974A82">
        <w:tc>
          <w:tcPr>
            <w:tcW w:w="2405" w:type="dxa"/>
          </w:tcPr>
          <w:p>
            <w:r/>
          </w:p>
        </w:tc>
        <w:tc>
          <w:tcPr>
            <w:tcW w:w="5670" w:type="dxa"/>
          </w:tcPr>
          <w:p>
            <w:r/>
          </w:p>
        </w:tc>
        <w:tc>
          <w:tcPr>
            <w:tcW w:w="646" w:type="dxa"/>
          </w:tcPr>
          <w:p>
            <w:r/>
          </w:p>
        </w:tc>
        <w:tc>
          <w:tcPr>
            <w:tcW w:w="700" w:type="dxa"/>
          </w:tcPr>
          <w:p>
            <w:r/>
          </w:p>
        </w:tc>
        <w:tc>
          <w:tcPr>
            <w:tcW w:w="647" w:type="dxa"/>
          </w:tcPr>
          <w:p>
            <w:r/>
          </w:p>
        </w:tc>
        <w:tc>
          <w:tcPr>
            <w:tcW w:w="633" w:type="dxa"/>
          </w:tcPr>
          <w:p>
            <w:r/>
          </w:p>
        </w:tc>
        <w:tc>
          <w:tcPr>
            <w:tcW w:w="3753" w:type="dxa"/>
          </w:tcPr>
          <w:p>
            <w:r/>
          </w:p>
        </w:tc>
      </w:tr>
      <w:tr w:rsidR="00974A82" w14:paraId="01E828B3" w14:textId="77777777" w:rsidTr="00974A82">
        <w:tc>
          <w:tcPr>
            <w:tcW w:w="2405" w:type="dxa"/>
          </w:tcPr>
          <w:p>
            <w:r/>
          </w:p>
        </w:tc>
        <w:tc>
          <w:tcPr>
            <w:tcW w:w="5670" w:type="dxa"/>
          </w:tcPr>
          <w:p>
            <w:r/>
          </w:p>
        </w:tc>
        <w:tc>
          <w:tcPr>
            <w:tcW w:w="646" w:type="dxa"/>
          </w:tcPr>
          <w:p>
            <w:r/>
          </w:p>
        </w:tc>
        <w:tc>
          <w:tcPr>
            <w:tcW w:w="700" w:type="dxa"/>
          </w:tcPr>
          <w:p>
            <w:r/>
          </w:p>
        </w:tc>
        <w:tc>
          <w:tcPr>
            <w:tcW w:w="647" w:type="dxa"/>
          </w:tcPr>
          <w:p>
            <w:r/>
          </w:p>
        </w:tc>
        <w:tc>
          <w:tcPr>
            <w:tcW w:w="633" w:type="dxa"/>
          </w:tcPr>
          <w:p>
            <w:r/>
          </w:p>
        </w:tc>
        <w:tc>
          <w:tcPr>
            <w:tcW w:w="3753" w:type="dxa"/>
          </w:tcPr>
          <w:p>
            <w:r/>
          </w:p>
        </w:tc>
      </w:tr>
      <w:tr w:rsidR="00974A82" w14:paraId="359CF5DC" w14:textId="77777777" w:rsidTr="00974A82">
        <w:tc>
          <w:tcPr>
            <w:tcW w:w="2405" w:type="dxa"/>
          </w:tcPr>
          <w:p>
            <w:r/>
          </w:p>
        </w:tc>
        <w:tc>
          <w:tcPr>
            <w:tcW w:w="5670" w:type="dxa"/>
          </w:tcPr>
          <w:p>
            <w:r/>
          </w:p>
        </w:tc>
        <w:tc>
          <w:tcPr>
            <w:tcW w:w="646" w:type="dxa"/>
          </w:tcPr>
          <w:p>
            <w:r/>
          </w:p>
        </w:tc>
        <w:tc>
          <w:tcPr>
            <w:tcW w:w="700" w:type="dxa"/>
          </w:tcPr>
          <w:p>
            <w:r/>
          </w:p>
        </w:tc>
        <w:tc>
          <w:tcPr>
            <w:tcW w:w="647" w:type="dxa"/>
          </w:tcPr>
          <w:p>
            <w:r/>
          </w:p>
        </w:tc>
        <w:tc>
          <w:tcPr>
            <w:tcW w:w="633" w:type="dxa"/>
          </w:tcPr>
          <w:p>
            <w:r/>
          </w:p>
        </w:tc>
        <w:tc>
          <w:tcPr>
            <w:tcW w:w="3753" w:type="dxa"/>
          </w:tcPr>
          <w:p>
            <w:r/>
          </w:p>
        </w:tc>
      </w:tr>
      <w:tr w:rsidR="00974A82" w14:paraId="18B159A3" w14:textId="77777777" w:rsidTr="00974A82">
        <w:tc>
          <w:tcPr>
            <w:tcW w:w="2405" w:type="dxa"/>
          </w:tcPr>
          <w:p>
            <w:r/>
          </w:p>
        </w:tc>
        <w:tc>
          <w:tcPr>
            <w:tcW w:w="5670" w:type="dxa"/>
          </w:tcPr>
          <w:p>
            <w:r/>
          </w:p>
        </w:tc>
        <w:tc>
          <w:tcPr>
            <w:tcW w:w="646" w:type="dxa"/>
          </w:tcPr>
          <w:p>
            <w:r/>
          </w:p>
        </w:tc>
        <w:tc>
          <w:tcPr>
            <w:tcW w:w="700" w:type="dxa"/>
          </w:tcPr>
          <w:p>
            <w:r/>
          </w:p>
        </w:tc>
        <w:tc>
          <w:tcPr>
            <w:tcW w:w="647" w:type="dxa"/>
          </w:tcPr>
          <w:p>
            <w:r/>
          </w:p>
        </w:tc>
        <w:tc>
          <w:tcPr>
            <w:tcW w:w="633" w:type="dxa"/>
          </w:tcPr>
          <w:p>
            <w:r/>
          </w:p>
        </w:tc>
        <w:tc>
          <w:tcPr>
            <w:tcW w:w="3753" w:type="dxa"/>
          </w:tcPr>
          <w:p>
            <w:r/>
          </w:p>
        </w:tc>
      </w:tr>
    </w:tbl>
    <w:p w14:paraId="660D783A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015"/>
        <w:gridCol w:w="7439"/>
      </w:tblGrid>
      <w:tr w:rsidR="00974A82" w14:paraId="7C1974B2" w14:textId="77777777" w:rsidTr="00183C8A">
        <w:tc>
          <w:tcPr>
            <w:tcW w:w="7015" w:type="dxa"/>
          </w:tcPr>
          <w:p w14:paraId="4BA7B0FB" w14:textId="63566050" w:rsidR="00974A82" w:rsidRDefault="00974A82" w:rsidP="00974A82">
            <w:pPr>
              <w:ind w:right="27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NONCONFORMANCES</w:t>
            </w:r>
          </w:p>
        </w:tc>
        <w:tc>
          <w:tcPr>
            <w:tcW w:w="7439" w:type="dxa"/>
          </w:tcPr>
          <w:p>
            <w:r>
              <w:t>Nil</w:t>
            </w:r>
          </w:p>
        </w:tc>
      </w:tr>
      <w:tr w:rsidR="00183C8A" w14:paraId="55EB6661" w14:textId="77777777" w:rsidTr="00183C8A">
        <w:tc>
          <w:tcPr>
            <w:tcW w:w="7015" w:type="dxa"/>
          </w:tcPr>
          <w:p w14:paraId="693E4449" w14:textId="3169E020" w:rsidR="00183C8A" w:rsidRDefault="00183C8A" w:rsidP="00974A82">
            <w:pPr>
              <w:ind w:right="27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CORRECTIVE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ACTIONS FOR </w:t>
            </w:r>
            <w:r>
              <w:rPr>
                <w:rFonts w:ascii="Arial" w:hAnsi="Arial" w:cs="Arial"/>
              </w:rPr>
              <w:t>NC</w:t>
            </w:r>
          </w:p>
        </w:tc>
        <w:tc>
          <w:tcPr>
            <w:tcW w:w="7439" w:type="dxa"/>
          </w:tcPr>
          <w:p>
            <w:r>
              <w:t>Nil</w:t>
            </w:r>
          </w:p>
        </w:tc>
      </w:tr>
      <w:tr w:rsidR="00974A82" w14:paraId="52F79B9F" w14:textId="77777777" w:rsidTr="00183C8A">
        <w:tc>
          <w:tcPr>
            <w:tcW w:w="7015" w:type="dxa"/>
          </w:tcPr>
          <w:p w14:paraId="779EC9AC" w14:textId="6F0D95B9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IMPROVEMENTS</w:t>
            </w:r>
          </w:p>
        </w:tc>
        <w:tc>
          <w:tcPr>
            <w:tcW w:w="7439" w:type="dxa"/>
          </w:tcPr>
          <w:p>
            <w:r>
              <w:t>OFI #1: ISO 9001:2015 Clause 9.1.2 - Customer Feedback Analysis Enhancement</w:t>
              <w:br/>
              <w:t>- Current State: As evidenced by customer feedback records, basic satisfaction metrics are tracked but minimal trend analysis is performed</w:t>
              <w:br/>
              <w:t>- Desired State: To achieve optimal compliance with clause 9.1.2, comprehensive analysis including correlation of feedback to business performance is recommended</w:t>
              <w:br/>
              <w:t>- Gap Analysis: The difference represents missed opportunities to leverage customer insights for strategic decision-making</w:t>
              <w:br/>
              <w:t>- Specific Recommendation: Implementation of quarterly customer feedback trend analysis with integration into management review agenda</w:t>
            </w:r>
          </w:p>
        </w:tc>
      </w:tr>
      <w:tr w:rsidR="00974A82" w14:paraId="753E6B14" w14:textId="77777777" w:rsidTr="00183C8A">
        <w:tc>
          <w:tcPr>
            <w:tcW w:w="7015" w:type="dxa"/>
          </w:tcPr>
          <w:p w14:paraId="0019F63C" w14:textId="38B9476F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CORRECTIVE ACTIONS</w:t>
            </w:r>
            <w:r w:rsidR="00183C8A">
              <w:rPr>
                <w:rFonts w:ascii="Arial" w:hAnsi="Arial" w:cs="Arial"/>
              </w:rPr>
              <w:t xml:space="preserve"> FOR OFI</w:t>
            </w:r>
          </w:p>
        </w:tc>
        <w:tc>
          <w:tcPr>
            <w:tcW w:w="7439" w:type="dxa"/>
          </w:tcPr>
          <w:p>
            <w:r>
              <w:t>For OFI #1:</w:t>
              <w:br/>
              <w:t>- Implementation Approach: Develop structured analysis template with trend visualization</w:t>
              <w:br/>
              <w:t>- Resources: Train quality team on advanced analysis techniques</w:t>
              <w:br/>
              <w:t>- Benefits: Enhanced ability to predict customer needs and prevent dissatisfaction</w:t>
              <w:br/>
              <w:t>- Timeline: Development within 90 days, pilot implementation in Q3</w:t>
              <w:br/>
              <w:t>- Success Metrics: Correlation between identified trends and successful product/service improvements</w:t>
            </w:r>
          </w:p>
        </w:tc>
      </w:tr>
      <w:tr w:rsidR="00974A82" w14:paraId="31B5D893" w14:textId="77777777" w:rsidTr="00183C8A">
        <w:tc>
          <w:tcPr>
            <w:tcW w:w="7015" w:type="dxa"/>
          </w:tcPr>
          <w:p w14:paraId="769EE702" w14:textId="5097419D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PREVIOUS AUDIT RESULTS REVIEWED</w:t>
            </w:r>
          </w:p>
        </w:tc>
        <w:tc>
          <w:tcPr>
            <w:tcW w:w="7439" w:type="dxa"/>
          </w:tcPr>
          <w:p>
            <w:r>
              <w:t>Yes</w:t>
            </w:r>
          </w:p>
        </w:tc>
      </w:tr>
      <w:tr w:rsidR="002B6F42" w14:paraId="4ED6FD01" w14:textId="77777777" w:rsidTr="00183C8A">
        <w:tc>
          <w:tcPr>
            <w:tcW w:w="7015" w:type="dxa"/>
          </w:tcPr>
          <w:p w14:paraId="284254D3" w14:textId="51B14DE3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DETAILS OF PREVIOUS AUDIT RESULTS</w:t>
            </w:r>
          </w:p>
        </w:tc>
        <w:tc>
          <w:tcPr>
            <w:tcW w:w="7439" w:type="dxa"/>
          </w:tcPr>
          <w:p>
            <w:r>
              <w:t>Previous Finding #1: Inconsistent feedback collection frequency</w:t>
              <w:br/>
              <w:t>- Original Corrective Action: Implement a quarterly feedback collection schedule</w:t>
              <w:br/>
              <w:t>- Current Status: Implemented</w:t>
              <w:br/>
              <w:t>- Evidence Reviewed: Feedback collection logs and schedules</w:t>
            </w:r>
          </w:p>
        </w:tc>
      </w:tr>
      <w:tr w:rsidR="002B6F42" w14:paraId="12E4AFED" w14:textId="77777777" w:rsidTr="00183C8A">
        <w:tc>
          <w:tcPr>
            <w:tcW w:w="7015" w:type="dxa"/>
          </w:tcPr>
          <w:p w14:paraId="28B4EDD9" w14:textId="181801BB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PREVIOUSLY IDENTIFIED NONCONFORMANCES OR OPPORTUNITIES FOR IMPROVEMENTS VERIFIED AS CORRECTED, AND WERE CORRECTIVE ACTIONS IMPLEMENTED EFFECTIVE?</w:t>
            </w:r>
          </w:p>
        </w:tc>
        <w:tc>
          <w:tcPr>
            <w:tcW w:w="7439" w:type="dxa"/>
          </w:tcPr>
          <w:p>
            <w:r>
              <w:t>Yes, corrective actions were implemented effectively as evidenced by improved feedback collection frequency.</w:t>
            </w:r>
          </w:p>
        </w:tc>
      </w:tr>
      <w:tr w:rsidR="002B6F42" w14:paraId="26363E59" w14:textId="77777777" w:rsidTr="00183C8A">
        <w:tc>
          <w:tcPr>
            <w:tcW w:w="7015" w:type="dxa"/>
          </w:tcPr>
          <w:p w14:paraId="6A3DD62F" w14:textId="60637364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DETAILS</w:t>
            </w:r>
          </w:p>
        </w:tc>
        <w:tc>
          <w:tcPr>
            <w:tcW w:w="7439" w:type="dxa"/>
          </w:tcPr>
          <w:p>
            <w:r>
              <w:t>Risk mitigation strategies were verified and found to be effective through:</w:t>
              <w:br/>
              <w:t>- Review of feedback collection schedules</w:t>
              <w:br/>
              <w:t>- Analysis of customer satisfaction scores showing improvement</w:t>
              <w:br/>
              <w:t>- Interviews with quality team confirming implementation</w:t>
            </w:r>
          </w:p>
        </w:tc>
      </w:tr>
      <w:tr w:rsidR="002B6F42" w14:paraId="7228F597" w14:textId="77777777" w:rsidTr="00183C8A">
        <w:tc>
          <w:tcPr>
            <w:tcW w:w="7015" w:type="dxa"/>
          </w:tcPr>
          <w:p w14:paraId="0A0297E7" w14:textId="7CBBF0E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RISK MITIGATION STRATEGIES, VERIFIED AS IMPLEMENTED AND EFFECTIVE?</w:t>
            </w:r>
          </w:p>
        </w:tc>
        <w:tc>
          <w:tcPr>
            <w:tcW w:w="7439" w:type="dxa"/>
          </w:tcPr>
          <w:p>
            <w:r>
              <w:t>Yes, strategies were effectively implemented as evidenced by consistent feedback collection and analysis.</w:t>
            </w:r>
          </w:p>
        </w:tc>
      </w:tr>
      <w:tr w:rsidR="002B6F42" w14:paraId="74308C62" w14:textId="77777777" w:rsidTr="00183C8A">
        <w:tc>
          <w:tcPr>
            <w:tcW w:w="7015" w:type="dxa"/>
          </w:tcPr>
          <w:p w14:paraId="602B730A" w14:textId="47AB8FA1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THE MITIGATION STRATEGIES RELATED TO THIS THIS PROCESS NEED TO BE REASSESSED FROM NONCONFORMANCES OR OPPORTUNITIES FOR IMPROVEMENT RAISED?</w:t>
            </w:r>
          </w:p>
        </w:tc>
        <w:tc>
          <w:tcPr>
            <w:tcW w:w="7439" w:type="dxa"/>
          </w:tcPr>
          <w:p w14:paraId="7DE924AA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116A9F99" w14:textId="77777777" w:rsidTr="00183C8A">
        <w:trPr>
          <w:trHeight w:val="89"/>
        </w:trPr>
        <w:tc>
          <w:tcPr>
            <w:tcW w:w="7015" w:type="dxa"/>
          </w:tcPr>
          <w:p w14:paraId="7819505B" w14:textId="3D9F3BC5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THE PERSONNEL BEEN VERIFIED AS COMPETENT AS A RESULT OF THIS AUDIT?</w:t>
            </w:r>
          </w:p>
        </w:tc>
        <w:tc>
          <w:tcPr>
            <w:tcW w:w="7439" w:type="dxa"/>
          </w:tcPr>
          <w:p>
            <w:r>
              <w:t>Yes, personnel competency verified through training records and observed skills during audit.</w:t>
            </w:r>
          </w:p>
        </w:tc>
      </w:tr>
      <w:tr w:rsidR="002B6F42" w14:paraId="743710C9" w14:textId="77777777" w:rsidTr="00183C8A">
        <w:tc>
          <w:tcPr>
            <w:tcW w:w="7015" w:type="dxa"/>
          </w:tcPr>
          <w:p w14:paraId="00D4C38F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REPORT FINAL COMMENTS</w:t>
            </w:r>
          </w:p>
          <w:p w14:paraId="7D5EF679" w14:textId="77777777" w:rsidR="002B6F42" w:rsidRDefault="002B6F42" w:rsidP="002B6F42">
            <w:pPr>
              <w:rPr>
                <w:rFonts w:ascii="Arial" w:hAnsi="Arial" w:cs="Arial"/>
              </w:rPr>
            </w:pPr>
          </w:p>
          <w:p w14:paraId="3F2282A2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[NAME OF AUDITOR]</w:t>
            </w:r>
          </w:p>
          <w:p w14:paraId="29FA5DD7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AUDITOR</w:t>
            </w:r>
          </w:p>
          <w:p w14:paraId="04EEC48B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[CURRENT DATE]</w:t>
            </w:r>
          </w:p>
          <w:p w14:paraId="030DAA67" w14:textId="6BA89669" w:rsidR="002B6F42" w:rsidRDefault="002B6F42" w:rsidP="002B6F42">
            <w:pPr>
              <w:rPr>
                <w:rFonts w:ascii="Arial" w:hAnsi="Arial" w:cs="Arial"/>
              </w:rPr>
            </w:pPr>
          </w:p>
        </w:tc>
        <w:tc>
          <w:tcPr>
            <w:tcW w:w="7439" w:type="dxa"/>
          </w:tcPr>
          <w:p>
            <w:r>
              <w:br/>
              <w:br/>
              <w:t>INTERNAL AUDITOR</w:t>
              <w:br/>
              <w:t>13/05/2025</w:t>
            </w:r>
          </w:p>
        </w:tc>
      </w:tr>
    </w:tbl>
    <w:p w14:paraId="73F61193" w14:textId="77777777" w:rsidR="00A25828" w:rsidRPr="00A25828" w:rsidRDefault="00A25828" w:rsidP="00A25828">
      <w:pPr>
        <w:rPr>
          <w:rFonts w:ascii="Arial" w:hAnsi="Arial" w:cs="Arial"/>
        </w:rPr>
      </w:pPr>
    </w:p>
    <w:sectPr w:rsidR="00A25828" w:rsidRPr="00A25828" w:rsidSect="00B33807">
      <w:headerReference w:type="default" r:id="rId7"/>
      <w:pgSz w:w="16838" w:h="11906" w:orient="landscape"/>
      <w:pgMar w:top="1440" w:right="1440" w:bottom="273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A2E0" w14:textId="77777777" w:rsidR="00B33807" w:rsidRDefault="00B33807" w:rsidP="00A25828">
      <w:pPr>
        <w:spacing w:after="0" w:line="240" w:lineRule="auto"/>
      </w:pPr>
      <w:r>
        <w:separator/>
      </w:r>
    </w:p>
  </w:endnote>
  <w:endnote w:type="continuationSeparator" w:id="0">
    <w:p w14:paraId="5DD04A34" w14:textId="77777777" w:rsidR="00B33807" w:rsidRDefault="00B33807" w:rsidP="00A2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C8F3" w14:textId="77777777" w:rsidR="00B33807" w:rsidRDefault="00B33807" w:rsidP="00A25828">
      <w:pPr>
        <w:spacing w:after="0" w:line="240" w:lineRule="auto"/>
      </w:pPr>
      <w:r>
        <w:separator/>
      </w:r>
    </w:p>
  </w:footnote>
  <w:footnote w:type="continuationSeparator" w:id="0">
    <w:p w14:paraId="0076245F" w14:textId="77777777" w:rsidR="00B33807" w:rsidRDefault="00B33807" w:rsidP="00A2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E363" w14:textId="625A4565" w:rsidR="00A25828" w:rsidRDefault="00A2582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252E33" wp14:editId="353E7F92">
          <wp:simplePos x="0" y="0"/>
          <wp:positionH relativeFrom="column">
            <wp:posOffset>-885190</wp:posOffset>
          </wp:positionH>
          <wp:positionV relativeFrom="paragraph">
            <wp:posOffset>-410210</wp:posOffset>
          </wp:positionV>
          <wp:extent cx="885600" cy="615600"/>
          <wp:effectExtent l="0" t="0" r="3810" b="0"/>
          <wp:wrapNone/>
          <wp:docPr id="227483345" name="Picture 227483345" descr="A screen shot of a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 shot of a logo&#10;&#10;Description automatically generated with medium confidence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1" t="26295" r="33691" b="19637"/>
                  <a:stretch/>
                </pic:blipFill>
                <pic:spPr bwMode="auto">
                  <a:xfrm>
                    <a:off x="0" y="0"/>
                    <a:ext cx="885600" cy="61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58AD"/>
    <w:multiLevelType w:val="hybridMultilevel"/>
    <w:tmpl w:val="3EDCF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311E"/>
    <w:multiLevelType w:val="hybridMultilevel"/>
    <w:tmpl w:val="2500E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2F22"/>
    <w:multiLevelType w:val="hybridMultilevel"/>
    <w:tmpl w:val="AD229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22152"/>
    <w:multiLevelType w:val="hybridMultilevel"/>
    <w:tmpl w:val="EF6A5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F5ECC"/>
    <w:multiLevelType w:val="hybridMultilevel"/>
    <w:tmpl w:val="EE167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03EB"/>
    <w:multiLevelType w:val="hybridMultilevel"/>
    <w:tmpl w:val="12688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3430">
    <w:abstractNumId w:val="5"/>
  </w:num>
  <w:num w:numId="2" w16cid:durableId="911894140">
    <w:abstractNumId w:val="3"/>
  </w:num>
  <w:num w:numId="3" w16cid:durableId="743454639">
    <w:abstractNumId w:val="4"/>
  </w:num>
  <w:num w:numId="4" w16cid:durableId="423110342">
    <w:abstractNumId w:val="1"/>
  </w:num>
  <w:num w:numId="5" w16cid:durableId="1735926357">
    <w:abstractNumId w:val="2"/>
  </w:num>
  <w:num w:numId="6" w16cid:durableId="5925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28"/>
    <w:rsid w:val="00131F02"/>
    <w:rsid w:val="00183C8A"/>
    <w:rsid w:val="001F7D2B"/>
    <w:rsid w:val="002B6F42"/>
    <w:rsid w:val="005A5F72"/>
    <w:rsid w:val="007F14D0"/>
    <w:rsid w:val="0082569C"/>
    <w:rsid w:val="0087481C"/>
    <w:rsid w:val="008D66A6"/>
    <w:rsid w:val="00974A82"/>
    <w:rsid w:val="00A25828"/>
    <w:rsid w:val="00A74D3A"/>
    <w:rsid w:val="00B33807"/>
    <w:rsid w:val="00B3551E"/>
    <w:rsid w:val="00B81CE5"/>
    <w:rsid w:val="00BA09BF"/>
    <w:rsid w:val="00B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276D"/>
  <w15:chartTrackingRefBased/>
  <w15:docId w15:val="{FDBBC40A-C001-E041-8FE2-CB6F2706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28"/>
  </w:style>
  <w:style w:type="paragraph" w:styleId="Footer">
    <w:name w:val="footer"/>
    <w:basedOn w:val="Normal"/>
    <w:link w:val="FooterChar"/>
    <w:uiPriority w:val="99"/>
    <w:unhideWhenUsed/>
    <w:rsid w:val="00A2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28"/>
  </w:style>
  <w:style w:type="table" w:styleId="TableGrid">
    <w:name w:val="Table Grid"/>
    <w:basedOn w:val="TableNormal"/>
    <w:uiPriority w:val="39"/>
    <w:rsid w:val="00A2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Brown</dc:creator>
  <cp:keywords/>
  <dc:description/>
  <cp:lastModifiedBy>Muhammad Hasnain</cp:lastModifiedBy>
  <cp:revision>6</cp:revision>
  <dcterms:created xsi:type="dcterms:W3CDTF">2025-04-29T11:51:00Z</dcterms:created>
  <dcterms:modified xsi:type="dcterms:W3CDTF">2025-05-11T01:07:00Z</dcterms:modified>
</cp:coreProperties>
</file>