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21</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25</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30</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35</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97</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100</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120</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126</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132</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141</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145</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152</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156</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164</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169</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170</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174</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184</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Mehr als Grundkörper</w:t>
      </w:r>
    </w:p>
    <w:p>
      <w:pPr>
        <w:spacing w:after="180" w:line="312" w:lineRule="auto"/>
      </w:pPr>
      <w:r>
        <w:rPr>
          <w:sz w:val="22"/>
          <w:szCs w:val="22"/>
        </w:rPr>
        <w:t xml:space="preserve">Das g3d-Modul kann weit mehr, als hier gezeigt – das füllt eigene Bücher. Ein kurzer Ausblick, damit du weißt, was möglich ist:</w:t>
      </w:r>
    </w:p>
    <w:p>
      <w:pPr>
        <w:pStyle w:val="ListParagraph"/>
        <w:numPr>
          <w:ilvl w:val="0"/>
          <w:numId w:val="2"/>
        </w:numPr>
        <w:spacing w:after="100" w:line="312" w:lineRule="auto"/>
      </w:pPr>
      <w:r>
        <w:rPr>
          <w:b/>
          <w:bCs/>
          <w:sz w:val="22"/>
          <w:szCs w:val="22"/>
        </w:rPr>
        <w:t xml:space="preserve">3D-Modelle:  </w:t>
      </w:r>
      <w:r>
        <w:rPr>
          <w:sz w:val="22"/>
          <w:szCs w:val="22"/>
        </w:rPr>
        <w:t xml:space="preserve">LOADMODEL lädt fertige Modelle (OBJ/GLTF), MESH_CUBE/SPHERE/TORUS u. a. erzeugen welche prozedural; gezeichnet mit MODEL. Sogar Skelett-Animationen sind möglich.</w:t>
      </w:r>
    </w:p>
    <w:p>
      <w:pPr>
        <w:pStyle w:val="ListParagraph"/>
        <w:numPr>
          <w:ilvl w:val="0"/>
          <w:numId w:val="2"/>
        </w:numPr>
        <w:spacing w:after="100" w:line="312" w:lineRule="auto"/>
      </w:pPr>
      <w:r>
        <w:rPr>
          <w:b/>
          <w:bCs/>
          <w:sz w:val="22"/>
          <w:szCs w:val="22"/>
        </w:rPr>
        <w:t xml:space="preserve">Beleuchtung:  </w:t>
      </w:r>
      <w:r>
        <w:rPr>
          <w:sz w:val="22"/>
          <w:szCs w:val="22"/>
        </w:rPr>
        <w:t xml:space="preserve">LIGHT_ENABLE, LIGHT_DIRECTIONAL/POINT und MODEL_LIT geben Modellen echtes Licht und Schatten (bis hin zu PBR-Materialien und Nebel).</w:t>
      </w:r>
    </w:p>
    <w:p>
      <w:pPr>
        <w:pStyle w:val="ListParagraph"/>
        <w:numPr>
          <w:ilvl w:val="0"/>
          <w:numId w:val="2"/>
        </w:numPr>
        <w:spacing w:after="100" w:line="312" w:lineRule="auto"/>
      </w:pPr>
      <w:r>
        <w:rPr>
          <w:b/>
          <w:bCs/>
          <w:sz w:val="22"/>
          <w:szCs w:val="22"/>
        </w:rPr>
        <w:t xml:space="preserve">Kamera-Modi &amp; Picking:  </w:t>
      </w:r>
      <w:r>
        <w:rPr>
          <w:sz w:val="22"/>
          <w:szCs w:val="22"/>
        </w:rPr>
        <w:t xml:space="preserve">CAMERA3D_UPDATE bietet fertige Steuerungen (frei, orbital, Ego-Perspektive); mit PICK_BOX/PICK_SPHERE wählst du Objekte per Mausklick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(additiv – überlappende Teilchen leuchten heller, perfekt für Feuer und Magie).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b7b74c563d320fbeb462cde91c844c31022fcf.png"/><Relationship Id="rId9" Type="http://schemas.openxmlformats.org/officeDocument/2006/relationships/image" Target="media/0e82881cca8b1c08bb05daab8542ef4cdad49d04.png"/><Relationship Id="rId10" Type="http://schemas.openxmlformats.org/officeDocument/2006/relationships/image" Target="media/c8bf1a0a0a30a250c67965edfb1c78916b814646.png"/><Relationship Id="rId11" Type="http://schemas.openxmlformats.org/officeDocument/2006/relationships/image" Target="media/daa3af524283a0b0b11bf110571deefec6aad0eb.png"/><Relationship Id="rId12" Type="http://schemas.openxmlformats.org/officeDocument/2006/relationships/image" Target="media/12e2a3bf63141f3105948c4ef42e7c18d139d13d.png"/><Relationship Id="rId13" Type="http://schemas.openxmlformats.org/officeDocument/2006/relationships/image" Target="media/67dad563d8a4fe419a750d49bc6665576fae6ed6.png"/><Relationship Id="rId14" Type="http://schemas.openxmlformats.org/officeDocument/2006/relationships/image" Target="media/1b36ed57d776a87a2d1a10778f96f8b92f8c29d7.png"/><Relationship Id="rId15" Type="http://schemas.openxmlformats.org/officeDocument/2006/relationships/image" Target="media/a40dc6a381267f916975340719ba24aea69a00c8.png"/><Relationship Id="rId16" Type="http://schemas.openxmlformats.org/officeDocument/2006/relationships/image" Target="media/68c43d7762cdb2e47b80c7b7dedec2743be597aa.png"/><Relationship Id="rId17" Type="http://schemas.openxmlformats.org/officeDocument/2006/relationships/image" Target="media/cefe6e849cc5a56214943a11b3fbe35271af9caa.png"/><Relationship Id="rId18" Type="http://schemas.openxmlformats.org/officeDocument/2006/relationships/image" Target="media/073193d2faccf597dca7cb239e3d172ac5c28be2.png"/><Relationship Id="rId19" Type="http://schemas.openxmlformats.org/officeDocument/2006/relationships/image" Target="media/7c16996109905035c657d392da1725cfff88fe34.png"/><Relationship Id="rId20" Type="http://schemas.openxmlformats.org/officeDocument/2006/relationships/image" Target="media/bafd1c5bd5cc8027412983d60a0a764817077c1f.png"/><Relationship Id="rId21" Type="http://schemas.openxmlformats.org/officeDocument/2006/relationships/image" Target="media/580a1e338658098861c652665ffb8e1dec77f2d8.png"/><Relationship Id="rId22" Type="http://schemas.openxmlformats.org/officeDocument/2006/relationships/image" Target="media/4536a0ee78cdb14d625fcffe6dcc10bf03c2bbfd.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2026-06-14T07:08:22.347Z</dcterms:created>
  <dcterms:modified xsi:type="dcterms:W3CDTF">2026-06-14T07:08:22.348Z</dcterms:modified>
</cp:coreProperties>
</file>

<file path=docProps/custom.xml><?xml version="1.0" encoding="utf-8"?>
<Properties xmlns="http://schemas.openxmlformats.org/officeDocument/2006/custom-properties" xmlns:vt="http://schemas.openxmlformats.org/officeDocument/2006/docPropsVTypes"/>
</file>