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256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290</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294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303</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334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342</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358</w:t>
      </w:r>
    </w:p>
    <w:p>
      <w:pPr>
        <w:tabs>
          <w:tab w:val="right" w:pos="9200" w:leader="dot"/>
        </w:tabs>
        <w:spacing w:after="40" w:before="120"/>
        <w:ind/>
      </w:pPr>
      <w:r>
        <w:rPr>
          <w:b/>
          <w:bCs/>
          <w:color w:val="10507F"/>
          <w:sz w:val="24"/>
          <w:szCs w:val="24"/>
        </w:rPr>
        <w:t xml:space="preserve">Anhang</w:t>
      </w:r>
      <w:r>
        <w:rPr>
          <w:color w:val="555555"/>
          <w:sz w:val="24"/>
          <w:szCs w:val="24"/>
        </w:rPr>
        <w:t xml:space="preserve">	361</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394</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395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GameBasic-Programm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GameBasic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meinspiel.gb</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gbrt.js, gbrt.wasm und – falls dein Programm Dateien braucht – gbrt.data.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.gb-Datei,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24f17f7e2e6eb9cc74bce7693ec5c5b687e04eb4.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2026-08-08T13:28:02.712Z</dcterms:created>
  <dcterms:modified xsi:type="dcterms:W3CDTF">2026-08-08T13:28:02.713Z</dcterms:modified>
</cp:coreProperties>
</file>

<file path=docProps/custom.xml><?xml version="1.0" encoding="utf-8"?>
<Properties xmlns="http://schemas.openxmlformats.org/officeDocument/2006/custom-properties" xmlns:vt="http://schemas.openxmlformats.org/officeDocument/2006/docPropsVTypes"/>
</file>