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596"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30"/>
          <w:shd w:fill="auto" w:val="clear"/>
        </w:rPr>
        <w:t xml:space="preserve">National University of Computer and Emerging Sciences, Lahore Campus </w:t>
      </w:r>
    </w:p>
    <w:p>
      <w:pPr>
        <w:spacing w:before="0" w:after="0" w:line="259"/>
        <w:ind w:right="408"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12"/>
          <w:shd w:fill="auto" w:val="clear"/>
        </w:rPr>
        <w:t xml:space="preserve"> </w:t>
      </w:r>
    </w:p>
    <w:tbl>
      <w:tblPr/>
      <w:tblGrid>
        <w:gridCol w:w="1956"/>
        <w:gridCol w:w="1429"/>
        <w:gridCol w:w="3744"/>
        <w:gridCol w:w="1532"/>
        <w:gridCol w:w="1349"/>
      </w:tblGrid>
      <w:tr>
        <w:trPr>
          <w:trHeight w:val="302" w:hRule="auto"/>
          <w:jc w:val="left"/>
        </w:trPr>
        <w:tc>
          <w:tcPr>
            <w:tcW w:w="1956" w:type="dxa"/>
            <w:tcBorders>
              <w:top w:val="single" w:color="000000" w:sz="0"/>
              <w:left w:val="single" w:color="000000" w:sz="0"/>
              <w:bottom w:val="single" w:color="000000" w:sz="0"/>
              <w:right w:val="single" w:color="000000" w:sz="4"/>
            </w:tcBorders>
            <w:shd w:color="000000" w:fill="ffffff" w:val="clear"/>
            <w:tcMar>
              <w:left w:w="54" w:type="dxa"/>
              <w:right w:w="5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29"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Course: </w:t>
            </w:r>
          </w:p>
        </w:tc>
        <w:tc>
          <w:tcPr>
            <w:tcW w:w="3744"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COAL </w:t>
            </w:r>
          </w:p>
        </w:tc>
        <w:tc>
          <w:tcPr>
            <w:tcW w:w="153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Course Code: </w:t>
            </w:r>
          </w:p>
        </w:tc>
        <w:tc>
          <w:tcPr>
            <w:tcW w:w="1349" w:type="dxa"/>
            <w:tcBorders>
              <w:top w:val="single" w:color="000000" w:sz="0"/>
              <w:left w:val="single" w:color="000000" w:sz="4"/>
              <w:bottom w:val="single" w:color="000000" w:sz="0"/>
              <w:right w:val="single" w:color="000000" w:sz="0"/>
            </w:tcBorders>
            <w:shd w:color="000000" w:fill="ffffff" w:val="clear"/>
            <w:tcMar>
              <w:left w:w="54" w:type="dxa"/>
              <w:right w:w="54"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EE-2003</w:t>
            </w:r>
          </w:p>
        </w:tc>
      </w:tr>
      <w:tr>
        <w:trPr>
          <w:trHeight w:val="276" w:hRule="auto"/>
          <w:jc w:val="left"/>
        </w:trPr>
        <w:tc>
          <w:tcPr>
            <w:tcW w:w="1956" w:type="dxa"/>
            <w:tcBorders>
              <w:top w:val="single" w:color="000000" w:sz="0"/>
              <w:left w:val="single" w:color="000000" w:sz="0"/>
              <w:bottom w:val="single" w:color="000000" w:sz="0"/>
              <w:right w:val="single" w:color="000000" w:sz="4"/>
            </w:tcBorders>
            <w:shd w:color="000000" w:fill="ffffff" w:val="clear"/>
            <w:tcMar>
              <w:left w:w="54" w:type="dxa"/>
              <w:right w:w="5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29"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Program: </w:t>
            </w:r>
          </w:p>
        </w:tc>
        <w:tc>
          <w:tcPr>
            <w:tcW w:w="3744"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BS (Computer Science)</w:t>
            </w:r>
          </w:p>
        </w:tc>
        <w:tc>
          <w:tcPr>
            <w:tcW w:w="153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Semester: </w:t>
            </w:r>
          </w:p>
        </w:tc>
        <w:tc>
          <w:tcPr>
            <w:tcW w:w="1349" w:type="dxa"/>
            <w:tcBorders>
              <w:top w:val="single" w:color="000000" w:sz="0"/>
              <w:left w:val="single" w:color="000000" w:sz="4"/>
              <w:bottom w:val="single" w:color="000000" w:sz="0"/>
              <w:right w:val="single" w:color="000000" w:sz="0"/>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SPRING 2024        </w:t>
            </w:r>
          </w:p>
        </w:tc>
      </w:tr>
      <w:tr>
        <w:trPr>
          <w:trHeight w:val="275" w:hRule="auto"/>
          <w:jc w:val="left"/>
        </w:trPr>
        <w:tc>
          <w:tcPr>
            <w:tcW w:w="1956" w:type="dxa"/>
            <w:tcBorders>
              <w:top w:val="single" w:color="000000" w:sz="0"/>
              <w:left w:val="single" w:color="000000" w:sz="0"/>
              <w:bottom w:val="single" w:color="000000" w:sz="0"/>
              <w:right w:val="single" w:color="000000" w:sz="4"/>
            </w:tcBorders>
            <w:shd w:color="000000" w:fill="ffffff" w:val="clear"/>
            <w:tcMar>
              <w:left w:w="54" w:type="dxa"/>
              <w:right w:w="54" w:type="dxa"/>
            </w:tcMar>
            <w:vAlign w:val="top"/>
          </w:tcPr>
          <w:p>
            <w:pPr>
              <w:spacing w:before="0" w:after="0" w:line="259"/>
              <w:ind w:right="0" w:left="30" w:firstLine="0"/>
              <w:jc w:val="left"/>
              <w:rPr>
                <w:rFonts w:ascii="Calibri" w:hAnsi="Calibri" w:cs="Calibri" w:eastAsia="Calibri"/>
                <w:color w:val="auto"/>
                <w:spacing w:val="0"/>
                <w:position w:val="0"/>
                <w:sz w:val="22"/>
                <w:shd w:fill="auto" w:val="clear"/>
              </w:rPr>
            </w:pPr>
            <w:r>
              <w:object w:dxaOrig="2125" w:dyaOrig="2105">
                <v:rect xmlns:o="urn:schemas-microsoft-com:office:office" xmlns:v="urn:schemas-microsoft-com:vml" id="rectole0000000000" style="width:106.250000pt;height:10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429"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Deadline: </w:t>
            </w:r>
          </w:p>
        </w:tc>
        <w:tc>
          <w:tcPr>
            <w:tcW w:w="3744"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1st May'2024</w:t>
            </w:r>
          </w:p>
        </w:tc>
        <w:tc>
          <w:tcPr>
            <w:tcW w:w="1532" w:type="dxa"/>
            <w:tcBorders>
              <w:top w:val="single" w:color="000000" w:sz="0"/>
              <w:left w:val="single" w:color="000000" w:sz="4"/>
              <w:bottom w:val="single" w:color="000000" w:sz="0"/>
              <w:right w:val="single" w:color="000000" w:sz="4"/>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Total Marks: </w:t>
            </w:r>
          </w:p>
        </w:tc>
        <w:tc>
          <w:tcPr>
            <w:tcW w:w="1349" w:type="dxa"/>
            <w:tcBorders>
              <w:top w:val="single" w:color="000000" w:sz="0"/>
              <w:left w:val="single" w:color="000000" w:sz="4"/>
              <w:bottom w:val="single" w:color="000000" w:sz="0"/>
              <w:right w:val="single" w:color="000000" w:sz="0"/>
            </w:tcBorders>
            <w:shd w:color="000000" w:fill="ffffff" w:val="clear"/>
            <w:tcMar>
              <w:left w:w="54" w:type="dxa"/>
              <w:right w:w="54" w:type="dxa"/>
            </w:tcMar>
            <w:vAlign w:val="top"/>
          </w:tcPr>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100</w:t>
            </w:r>
          </w:p>
        </w:tc>
      </w:tr>
      <w:tr>
        <w:trPr>
          <w:trHeight w:val="833" w:hRule="auto"/>
          <w:jc w:val="left"/>
        </w:trPr>
        <w:tc>
          <w:tcPr>
            <w:tcW w:w="1956" w:type="dxa"/>
            <w:tcBorders>
              <w:top w:val="single" w:color="000000" w:sz="0"/>
              <w:left w:val="single" w:color="000000" w:sz="0"/>
              <w:bottom w:val="single" w:color="000000" w:sz="4"/>
              <w:right w:val="single" w:color="000000" w:sz="4"/>
            </w:tcBorders>
            <w:shd w:color="000000" w:fill="ffffff" w:val="clear"/>
            <w:tcMar>
              <w:left w:w="54" w:type="dxa"/>
              <w:right w:w="54"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29"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Section: </w:t>
            </w:r>
          </w:p>
          <w:p>
            <w:pPr>
              <w:spacing w:before="0" w:after="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 </w:t>
            </w:r>
          </w:p>
        </w:tc>
        <w:tc>
          <w:tcPr>
            <w:tcW w:w="3744"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BCS-4B </w:t>
            </w:r>
          </w:p>
          <w:p>
            <w:pPr>
              <w:spacing w:before="0" w:after="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ASSIGNMENT-6</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 </w:t>
            </w:r>
          </w:p>
        </w:tc>
        <w:tc>
          <w:tcPr>
            <w:tcW w:w="1532" w:type="dxa"/>
            <w:tcBorders>
              <w:top w:val="single" w:color="000000" w:sz="0"/>
              <w:left w:val="single" w:color="000000" w:sz="4"/>
              <w:bottom w:val="single" w:color="000000" w:sz="4"/>
              <w:right w:val="single" w:color="000000" w:sz="4"/>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Roll number:</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 </w:t>
            </w:r>
          </w:p>
        </w:tc>
        <w:tc>
          <w:tcPr>
            <w:tcW w:w="1349" w:type="dxa"/>
            <w:tcBorders>
              <w:top w:val="single" w:color="000000" w:sz="0"/>
              <w:left w:val="single" w:color="000000" w:sz="4"/>
              <w:bottom w:val="single" w:color="000000" w:sz="4"/>
              <w:right w:val="single" w:color="000000" w:sz="0"/>
            </w:tcBorders>
            <w:shd w:color="000000" w:fill="ffffff" w:val="clear"/>
            <w:tcMar>
              <w:left w:w="54" w:type="dxa"/>
              <w:right w:w="54"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 </w:t>
            </w:r>
          </w:p>
        </w:tc>
      </w:tr>
    </w:tbl>
    <w:p>
      <w:pPr>
        <w:tabs>
          <w:tab w:val="center" w:pos="1956" w:leader="none"/>
        </w:tabs>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Instruction/Notes:</w:t>
      </w:r>
      <w:r>
        <w:rPr>
          <w:rFonts w:ascii="Times New Roman" w:hAnsi="Times New Roman" w:cs="Times New Roman" w:eastAsia="Times New Roman"/>
          <w:color w:val="000000"/>
          <w:spacing w:val="0"/>
          <w:position w:val="0"/>
          <w:sz w:val="22"/>
          <w:shd w:fill="auto" w:val="clear"/>
        </w:rPr>
        <w:t xml:space="preserve"> </w:t>
        <w:tab/>
        <w:t xml:space="preserve"> </w:t>
      </w:r>
    </w:p>
    <w:p>
      <w:pPr>
        <w:spacing w:before="0" w:after="43" w:line="259"/>
        <w:ind w:right="0" w:left="-122" w:firstLine="0"/>
        <w:jc w:val="left"/>
        <w:rPr>
          <w:rFonts w:ascii="Times New Roman" w:hAnsi="Times New Roman" w:cs="Times New Roman" w:eastAsia="Times New Roman"/>
          <w:color w:val="000000"/>
          <w:spacing w:val="0"/>
          <w:position w:val="0"/>
          <w:sz w:val="24"/>
          <w:shd w:fill="auto" w:val="clear"/>
        </w:rPr>
      </w:pPr>
    </w:p>
    <w:p>
      <w:pPr>
        <w:numPr>
          <w:ilvl w:val="0"/>
          <w:numId w:val="27"/>
        </w:numPr>
        <w:spacing w:before="0" w:after="43" w:line="259"/>
        <w:ind w:right="0" w:left="598"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Plagiarism in any form will result into a penalty. </w:t>
      </w:r>
    </w:p>
    <w:p>
      <w:pPr>
        <w:numPr>
          <w:ilvl w:val="0"/>
          <w:numId w:val="27"/>
        </w:numPr>
        <w:spacing w:before="0" w:after="43" w:line="259"/>
        <w:ind w:right="0" w:left="598"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Submit only asm files and follow the naming convention (rollNumber_questionNo) eg. 22L-1234_q1</w:t>
      </w:r>
    </w:p>
    <w:p>
      <w:pPr>
        <w:numPr>
          <w:ilvl w:val="0"/>
          <w:numId w:val="27"/>
        </w:numPr>
        <w:spacing w:before="0" w:after="43" w:line="259"/>
        <w:ind w:right="0" w:left="598"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Ensure that your programs handle every test case.</w:t>
      </w:r>
    </w:p>
    <w:p>
      <w:pPr>
        <w:spacing w:before="0" w:after="43" w:line="259"/>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43" w:line="259"/>
        <w:ind w:right="0" w:left="-122"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u w:val="single"/>
          <w:shd w:fill="auto" w:val="clear"/>
        </w:rPr>
        <w:t xml:space="preserve">Question:1 (100)</w:t>
      </w:r>
    </w:p>
    <w:p>
      <w:pPr>
        <w:spacing w:before="0" w:after="265"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an assembly code that interfaces with keyboard input, utilizing interrupts to detect key presses. Upon pressing 'r', 'b', or 'g', the program should display red, blue, or green respectively. Additionally, upon pressing 'e', the program should terminate gracefully. Ensure the code is structured to efficiently handle interrupts and provide clear color display functionality.</w:t>
      </w:r>
    </w:p>
    <w:p>
      <w:pPr>
        <w:spacing w:before="0" w:after="265" w:line="259"/>
        <w:ind w:right="0" w:left="0" w:firstLine="0"/>
        <w:jc w:val="left"/>
        <w:rPr>
          <w:rFonts w:ascii="Times New Roman" w:hAnsi="Times New Roman" w:cs="Times New Roman" w:eastAsia="Times New Roman"/>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