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28E6" w14:textId="5132AF52" w:rsidR="001449B3" w:rsidRPr="009B711A" w:rsidRDefault="001449B3" w:rsidP="009B711A"/>
    <w:sectPr w:rsidR="001449B3" w:rsidRPr="009B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B3"/>
    <w:rsid w:val="001449B3"/>
    <w:rsid w:val="00366CEB"/>
    <w:rsid w:val="0037170B"/>
    <w:rsid w:val="006D228E"/>
    <w:rsid w:val="009B711A"/>
    <w:rsid w:val="00A03073"/>
    <w:rsid w:val="00F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0296"/>
  <w15:chartTrackingRefBased/>
  <w15:docId w15:val="{55C4250D-F57E-41CD-809A-5DA8E1DC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Hassaan Khan</dc:creator>
  <cp:keywords/>
  <dc:description/>
  <cp:lastModifiedBy>Hassaan Khan</cp:lastModifiedBy>
  <cp:revision>5</cp:revision>
  <dcterms:created xsi:type="dcterms:W3CDTF">2025-10-19T15:32:00Z</dcterms:created>
  <dcterms:modified xsi:type="dcterms:W3CDTF">2025-11-26T13:54:00Z</dcterms:modified>
</cp:coreProperties>
</file>