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 w:rsidRPr="00444086">
        <w:rPr>
          <w:rFonts w:ascii="Times New Roman" w:hAnsi="Times New Roman"/>
          <w:i/>
          <w:iCs/>
          <w:sz w:val="28"/>
          <w:szCs w:val="28"/>
        </w:rPr>
        <w:t>A Project Report</w:t>
      </w: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186" w:lineRule="exact"/>
        <w:jc w:val="center"/>
        <w:rPr>
          <w:rFonts w:ascii="Times New Roman" w:hAnsi="Times New Roman"/>
          <w:sz w:val="24"/>
          <w:szCs w:val="24"/>
        </w:rPr>
      </w:pP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44086">
        <w:rPr>
          <w:rFonts w:ascii="Times New Roman" w:hAnsi="Times New Roman"/>
          <w:i/>
          <w:iCs/>
          <w:sz w:val="30"/>
          <w:szCs w:val="30"/>
        </w:rPr>
        <w:t>on</w:t>
      </w: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186" w:lineRule="exact"/>
        <w:jc w:val="center"/>
        <w:rPr>
          <w:rFonts w:ascii="Times New Roman" w:hAnsi="Times New Roman"/>
          <w:sz w:val="24"/>
          <w:szCs w:val="24"/>
        </w:rPr>
      </w:pPr>
    </w:p>
    <w:p w:rsidR="00325988" w:rsidRPr="00444086" w:rsidRDefault="0016525B" w:rsidP="00325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44086">
        <w:rPr>
          <w:rFonts w:ascii="Times New Roman" w:hAnsi="Times New Roman"/>
          <w:b/>
          <w:bCs/>
          <w:sz w:val="44"/>
          <w:szCs w:val="44"/>
        </w:rPr>
        <w:t>Online Proctoring Using AI</w:t>
      </w: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sz w:val="24"/>
          <w:szCs w:val="24"/>
        </w:rPr>
      </w:pPr>
    </w:p>
    <w:p w:rsidR="00325988" w:rsidRPr="00444086" w:rsidRDefault="00325988" w:rsidP="00325988">
      <w:pPr>
        <w:widowControl w:val="0"/>
        <w:overflowPunct w:val="0"/>
        <w:autoSpaceDE w:val="0"/>
        <w:autoSpaceDN w:val="0"/>
        <w:adjustRightInd w:val="0"/>
        <w:spacing w:after="0" w:line="329" w:lineRule="auto"/>
        <w:jc w:val="center"/>
        <w:rPr>
          <w:rFonts w:ascii="Times New Roman" w:hAnsi="Times New Roman"/>
          <w:sz w:val="24"/>
          <w:szCs w:val="24"/>
        </w:rPr>
      </w:pPr>
      <w:r w:rsidRPr="00444086">
        <w:rPr>
          <w:rFonts w:ascii="Times New Roman" w:hAnsi="Times New Roman"/>
          <w:i/>
          <w:iCs/>
          <w:sz w:val="28"/>
          <w:szCs w:val="28"/>
        </w:rPr>
        <w:t>carried out as part of the course CS1634 Submitted by</w:t>
      </w: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325988" w:rsidRPr="00444086" w:rsidRDefault="00C838D5" w:rsidP="00325988">
      <w:pPr>
        <w:widowControl w:val="0"/>
        <w:autoSpaceDE w:val="0"/>
        <w:autoSpaceDN w:val="0"/>
        <w:adjustRightInd w:val="0"/>
        <w:spacing w:after="0" w:line="384" w:lineRule="exact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444086">
        <w:rPr>
          <w:rFonts w:ascii="Times New Roman" w:hAnsi="Times New Roman"/>
          <w:b/>
          <w:bCs/>
          <w:i/>
          <w:iCs/>
          <w:sz w:val="32"/>
          <w:szCs w:val="32"/>
        </w:rPr>
        <w:t>Hritik</w:t>
      </w:r>
      <w:proofErr w:type="spellEnd"/>
      <w:r w:rsidRPr="00444086">
        <w:rPr>
          <w:rFonts w:ascii="Times New Roman" w:hAnsi="Times New Roman"/>
          <w:b/>
          <w:bCs/>
          <w:i/>
          <w:iCs/>
          <w:sz w:val="32"/>
          <w:szCs w:val="32"/>
        </w:rPr>
        <w:t xml:space="preserve"> Dixit - 179301</w:t>
      </w:r>
      <w:r>
        <w:rPr>
          <w:rFonts w:ascii="Times New Roman" w:hAnsi="Times New Roman"/>
          <w:b/>
          <w:bCs/>
          <w:i/>
          <w:iCs/>
          <w:sz w:val="32"/>
          <w:szCs w:val="32"/>
        </w:rPr>
        <w:t>08</w:t>
      </w:r>
      <w:r w:rsidRPr="00444086">
        <w:rPr>
          <w:rFonts w:ascii="Times New Roman" w:hAnsi="Times New Roman"/>
          <w:b/>
          <w:bCs/>
          <w:i/>
          <w:iCs/>
          <w:sz w:val="32"/>
          <w:szCs w:val="32"/>
        </w:rPr>
        <w:t>2</w:t>
      </w:r>
    </w:p>
    <w:p w:rsidR="0016525B" w:rsidRPr="00C838D5" w:rsidRDefault="0016525B" w:rsidP="00C838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32"/>
          <w:szCs w:val="32"/>
        </w:rPr>
      </w:pPr>
      <w:r w:rsidRPr="00444086">
        <w:rPr>
          <w:rFonts w:ascii="Times New Roman" w:hAnsi="Times New Roman"/>
          <w:b/>
          <w:bCs/>
          <w:i/>
          <w:iCs/>
          <w:sz w:val="32"/>
          <w:szCs w:val="32"/>
        </w:rPr>
        <w:t>Vardan Agarwal - 179301222</w:t>
      </w: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193" w:lineRule="exact"/>
        <w:jc w:val="center"/>
        <w:rPr>
          <w:rFonts w:ascii="Times New Roman" w:hAnsi="Times New Roman"/>
          <w:sz w:val="24"/>
          <w:szCs w:val="24"/>
        </w:rPr>
      </w:pP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/>
          <w:sz w:val="24"/>
          <w:szCs w:val="24"/>
        </w:rPr>
      </w:pP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44086">
        <w:rPr>
          <w:rFonts w:ascii="Times New Roman" w:hAnsi="Times New Roman"/>
          <w:b/>
          <w:bCs/>
          <w:i/>
          <w:iCs/>
          <w:sz w:val="32"/>
          <w:szCs w:val="32"/>
        </w:rPr>
        <w:t xml:space="preserve">VI-CSE </w:t>
      </w: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325988" w:rsidRPr="00444086" w:rsidRDefault="00325988" w:rsidP="004770C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sz w:val="24"/>
          <w:szCs w:val="24"/>
        </w:rPr>
      </w:pP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44086">
        <w:rPr>
          <w:rFonts w:ascii="Times New Roman" w:hAnsi="Times New Roman"/>
          <w:i/>
          <w:iCs/>
          <w:sz w:val="28"/>
          <w:szCs w:val="28"/>
        </w:rPr>
        <w:t>in partial fulfilment for the award of the degree</w:t>
      </w: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331" w:lineRule="exact"/>
        <w:jc w:val="center"/>
        <w:rPr>
          <w:rFonts w:ascii="Times New Roman" w:hAnsi="Times New Roman"/>
          <w:sz w:val="24"/>
          <w:szCs w:val="24"/>
        </w:rPr>
      </w:pP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44086">
        <w:rPr>
          <w:rFonts w:ascii="Times New Roman" w:hAnsi="Times New Roman"/>
          <w:i/>
          <w:iCs/>
          <w:sz w:val="28"/>
          <w:szCs w:val="28"/>
        </w:rPr>
        <w:t>of</w:t>
      </w: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325" w:lineRule="exact"/>
        <w:jc w:val="center"/>
        <w:rPr>
          <w:rFonts w:ascii="Times New Roman" w:hAnsi="Times New Roman"/>
          <w:sz w:val="24"/>
          <w:szCs w:val="24"/>
        </w:rPr>
      </w:pP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44086">
        <w:rPr>
          <w:rFonts w:ascii="Times New Roman" w:hAnsi="Times New Roman"/>
          <w:b/>
          <w:bCs/>
          <w:sz w:val="32"/>
          <w:szCs w:val="32"/>
        </w:rPr>
        <w:t>BACHELOR OF TECHNOLOGY</w:t>
      </w: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192" w:lineRule="exact"/>
        <w:jc w:val="center"/>
        <w:rPr>
          <w:rFonts w:ascii="Times New Roman" w:hAnsi="Times New Roman"/>
          <w:sz w:val="24"/>
          <w:szCs w:val="24"/>
        </w:rPr>
      </w:pP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44086">
        <w:rPr>
          <w:rFonts w:ascii="Times New Roman" w:hAnsi="Times New Roman"/>
        </w:rPr>
        <w:t>In</w:t>
      </w: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185" w:lineRule="exact"/>
        <w:jc w:val="center"/>
        <w:rPr>
          <w:rFonts w:ascii="Times New Roman" w:hAnsi="Times New Roman"/>
          <w:sz w:val="24"/>
          <w:szCs w:val="24"/>
        </w:rPr>
      </w:pPr>
    </w:p>
    <w:p w:rsidR="0001545E" w:rsidRPr="00444086" w:rsidRDefault="00325988" w:rsidP="00325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44086">
        <w:rPr>
          <w:rFonts w:ascii="Times New Roman" w:hAnsi="Times New Roman"/>
          <w:b/>
          <w:bCs/>
          <w:sz w:val="28"/>
          <w:szCs w:val="28"/>
        </w:rPr>
        <w:t>Computer Science &amp; Engineering</w:t>
      </w:r>
    </w:p>
    <w:p w:rsidR="00B97DBB" w:rsidRPr="00444086" w:rsidRDefault="00B97DBB">
      <w:pPr>
        <w:rPr>
          <w:rFonts w:ascii="Times New Roman" w:hAnsi="Times New Roman"/>
        </w:rPr>
      </w:pPr>
    </w:p>
    <w:p w:rsidR="00290BEF" w:rsidRPr="00444086" w:rsidRDefault="00325988" w:rsidP="00325988">
      <w:pPr>
        <w:jc w:val="center"/>
        <w:rPr>
          <w:rFonts w:ascii="Times New Roman" w:hAnsi="Times New Roman"/>
        </w:rPr>
      </w:pPr>
      <w:r w:rsidRPr="00444086">
        <w:rPr>
          <w:rFonts w:ascii="Times New Roman" w:hAnsi="Times New Roman"/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770E36A1" wp14:editId="7752C6A1">
            <wp:extent cx="3305175" cy="84709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EF" w:rsidRPr="00444086" w:rsidRDefault="00290BEF">
      <w:pPr>
        <w:rPr>
          <w:rFonts w:ascii="Times New Roman" w:hAnsi="Times New Roman"/>
        </w:rPr>
      </w:pPr>
    </w:p>
    <w:p w:rsidR="00290BEF" w:rsidRPr="00444086" w:rsidRDefault="00290BEF">
      <w:pPr>
        <w:rPr>
          <w:rFonts w:ascii="Times New Roman" w:hAnsi="Times New Roman"/>
        </w:rPr>
      </w:pP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44086">
        <w:rPr>
          <w:rFonts w:ascii="Times New Roman" w:hAnsi="Times New Roman"/>
          <w:b/>
          <w:bCs/>
          <w:sz w:val="28"/>
          <w:szCs w:val="28"/>
        </w:rPr>
        <w:t>Department of Computer Science &amp; Engineering,</w:t>
      </w: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44086">
        <w:rPr>
          <w:rFonts w:ascii="Times New Roman" w:hAnsi="Times New Roman"/>
          <w:b/>
          <w:bCs/>
          <w:sz w:val="28"/>
          <w:szCs w:val="28"/>
        </w:rPr>
        <w:t>School of Computing and IT,</w:t>
      </w:r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444086">
        <w:rPr>
          <w:rFonts w:ascii="Times New Roman" w:hAnsi="Times New Roman"/>
          <w:b/>
          <w:bCs/>
          <w:sz w:val="32"/>
          <w:szCs w:val="32"/>
        </w:rPr>
        <w:t>Manipal</w:t>
      </w:r>
      <w:proofErr w:type="spellEnd"/>
      <w:r w:rsidRPr="00444086">
        <w:rPr>
          <w:rFonts w:ascii="Times New Roman" w:hAnsi="Times New Roman"/>
          <w:b/>
          <w:bCs/>
          <w:sz w:val="32"/>
          <w:szCs w:val="32"/>
        </w:rPr>
        <w:t xml:space="preserve"> University Jaipur,</w:t>
      </w:r>
      <w:bookmarkStart w:id="0" w:name="page5"/>
      <w:bookmarkEnd w:id="0"/>
    </w:p>
    <w:p w:rsidR="00325988" w:rsidRPr="00444086" w:rsidRDefault="00325988" w:rsidP="00325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32"/>
          <w:szCs w:val="32"/>
        </w:rPr>
      </w:pPr>
      <w:r w:rsidRPr="00444086">
        <w:rPr>
          <w:rFonts w:ascii="Times New Roman" w:hAnsi="Times New Roman"/>
          <w:b/>
          <w:bCs/>
          <w:i/>
          <w:iCs/>
          <w:sz w:val="32"/>
          <w:szCs w:val="32"/>
        </w:rPr>
        <w:t>June, 2020</w:t>
      </w:r>
    </w:p>
    <w:p w:rsidR="00290BEF" w:rsidRPr="00444086" w:rsidRDefault="00290BEF">
      <w:pPr>
        <w:rPr>
          <w:rFonts w:ascii="Times New Roman" w:hAnsi="Times New Roman"/>
        </w:rPr>
      </w:pPr>
    </w:p>
    <w:p w:rsidR="00290BEF" w:rsidRPr="00444086" w:rsidRDefault="00290BEF">
      <w:pPr>
        <w:rPr>
          <w:rFonts w:ascii="Times New Roman" w:hAnsi="Times New Roman"/>
        </w:rPr>
      </w:pPr>
    </w:p>
    <w:p w:rsidR="00746071" w:rsidRPr="00444086" w:rsidRDefault="00746071" w:rsidP="007460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1"/>
          <w:szCs w:val="21"/>
          <w:lang w:val="en-US" w:eastAsia="en-US" w:bidi="he-IL"/>
        </w:rPr>
      </w:pPr>
    </w:p>
    <w:p w:rsidR="00746071" w:rsidRPr="004223BB" w:rsidRDefault="00746071" w:rsidP="00444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48"/>
          <w:szCs w:val="48"/>
          <w:u w:val="single"/>
          <w:lang w:val="en-US" w:eastAsia="en-US" w:bidi="he-IL"/>
        </w:rPr>
      </w:pPr>
      <w:r w:rsidRPr="004223BB">
        <w:rPr>
          <w:rFonts w:ascii="Times New Roman" w:eastAsiaTheme="minorHAnsi" w:hAnsi="Times New Roman"/>
          <w:sz w:val="48"/>
          <w:szCs w:val="48"/>
          <w:u w:val="single"/>
          <w:lang w:val="en-US" w:eastAsia="en-US" w:bidi="he-IL"/>
        </w:rPr>
        <w:lastRenderedPageBreak/>
        <w:t>CERTIFICATE</w:t>
      </w:r>
    </w:p>
    <w:p w:rsidR="00444086" w:rsidRPr="00444086" w:rsidRDefault="00444086" w:rsidP="00444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68"/>
          <w:szCs w:val="68"/>
          <w:lang w:val="en-US" w:eastAsia="en-US" w:bidi="he-IL"/>
        </w:rPr>
      </w:pPr>
    </w:p>
    <w:p w:rsidR="00746071" w:rsidRDefault="00444086" w:rsidP="007460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 w:eastAsia="en-US" w:bidi="he-IL"/>
        </w:rPr>
      </w:pPr>
      <w:r>
        <w:rPr>
          <w:rFonts w:ascii="Times New Roman" w:eastAsiaTheme="minorHAnsi" w:hAnsi="Times New Roman"/>
          <w:sz w:val="24"/>
          <w:szCs w:val="24"/>
          <w:lang w:val="en-US" w:eastAsia="en-US" w:bidi="he-IL"/>
        </w:rPr>
        <w:t>Date: 14</w:t>
      </w:r>
      <w:r w:rsidR="00746071"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 xml:space="preserve">th </w:t>
      </w:r>
      <w:r>
        <w:rPr>
          <w:rFonts w:ascii="Times New Roman" w:eastAsiaTheme="minorHAnsi" w:hAnsi="Times New Roman"/>
          <w:sz w:val="24"/>
          <w:szCs w:val="24"/>
          <w:lang w:val="en-US" w:eastAsia="en-US" w:bidi="he-IL"/>
        </w:rPr>
        <w:t>June</w:t>
      </w:r>
      <w:r w:rsidR="00746071"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>, 2020</w:t>
      </w:r>
    </w:p>
    <w:p w:rsidR="00444086" w:rsidRPr="00444086" w:rsidRDefault="00444086" w:rsidP="007460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 w:eastAsia="en-US" w:bidi="he-IL"/>
        </w:rPr>
      </w:pPr>
    </w:p>
    <w:p w:rsidR="00746071" w:rsidRDefault="00746071" w:rsidP="007460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 w:eastAsia="en-US" w:bidi="he-IL"/>
        </w:rPr>
      </w:pPr>
      <w:r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 xml:space="preserve">This is to certify that the project titled </w:t>
      </w:r>
      <w:r w:rsidR="002250BB" w:rsidRPr="00610A38">
        <w:rPr>
          <w:rFonts w:ascii="Times New Roman" w:eastAsiaTheme="minorHAnsi" w:hAnsi="Times New Roman"/>
          <w:b/>
          <w:sz w:val="24"/>
          <w:szCs w:val="24"/>
          <w:lang w:val="en-US" w:eastAsia="en-US" w:bidi="he-IL"/>
        </w:rPr>
        <w:t xml:space="preserve">Online Proctoring Using </w:t>
      </w:r>
      <w:r w:rsidR="002250BB">
        <w:rPr>
          <w:rFonts w:ascii="Times New Roman" w:eastAsiaTheme="minorHAnsi" w:hAnsi="Times New Roman"/>
          <w:sz w:val="24"/>
          <w:szCs w:val="24"/>
          <w:lang w:val="en-US" w:eastAsia="en-US" w:bidi="he-IL"/>
        </w:rPr>
        <w:t xml:space="preserve">AI </w:t>
      </w:r>
      <w:r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 xml:space="preserve">is a record of the </w:t>
      </w:r>
      <w:proofErr w:type="spellStart"/>
      <w:r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>bonafide</w:t>
      </w:r>
      <w:proofErr w:type="spellEnd"/>
      <w:r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 xml:space="preserve"> work done by </w:t>
      </w:r>
      <w:r w:rsidR="00B95590" w:rsidRPr="00610A38">
        <w:rPr>
          <w:rFonts w:ascii="Times New Roman" w:eastAsiaTheme="minorHAnsi" w:hAnsi="Times New Roman"/>
          <w:b/>
          <w:sz w:val="24"/>
          <w:szCs w:val="24"/>
          <w:lang w:val="en-US" w:eastAsia="en-US" w:bidi="he-IL"/>
        </w:rPr>
        <w:t>Vardan Agarwal</w:t>
      </w:r>
      <w:r w:rsidR="00B95590">
        <w:rPr>
          <w:rFonts w:ascii="Times New Roman" w:eastAsiaTheme="minorHAnsi" w:hAnsi="Times New Roman"/>
          <w:sz w:val="24"/>
          <w:szCs w:val="24"/>
          <w:lang w:val="en-US" w:eastAsia="en-US" w:bidi="he-IL"/>
        </w:rPr>
        <w:t xml:space="preserve"> </w:t>
      </w:r>
      <w:r w:rsidR="00C838D5">
        <w:rPr>
          <w:rFonts w:ascii="Times New Roman" w:eastAsiaTheme="minorHAnsi" w:hAnsi="Times New Roman"/>
          <w:sz w:val="24"/>
          <w:szCs w:val="24"/>
          <w:lang w:val="en-US" w:eastAsia="en-US" w:bidi="he-IL"/>
        </w:rPr>
        <w:t>(179301222</w:t>
      </w:r>
      <w:r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>)</w:t>
      </w:r>
      <w:r w:rsidR="00B14A63">
        <w:rPr>
          <w:rFonts w:ascii="Times New Roman" w:eastAsiaTheme="minorHAnsi" w:hAnsi="Times New Roman"/>
          <w:sz w:val="24"/>
          <w:szCs w:val="24"/>
          <w:lang w:val="en-US" w:eastAsia="en-US" w:bidi="he-IL"/>
        </w:rPr>
        <w:t xml:space="preserve"> </w:t>
      </w:r>
      <w:r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 xml:space="preserve">and </w:t>
      </w:r>
      <w:proofErr w:type="spellStart"/>
      <w:r w:rsidR="00C838D5" w:rsidRPr="00610A38">
        <w:rPr>
          <w:rFonts w:ascii="Times New Roman" w:eastAsiaTheme="minorHAnsi" w:hAnsi="Times New Roman"/>
          <w:b/>
          <w:sz w:val="24"/>
          <w:szCs w:val="24"/>
          <w:lang w:val="en-US" w:eastAsia="en-US" w:bidi="he-IL"/>
        </w:rPr>
        <w:t>Hritik</w:t>
      </w:r>
      <w:proofErr w:type="spellEnd"/>
      <w:r w:rsidR="00C838D5" w:rsidRPr="00610A38">
        <w:rPr>
          <w:rFonts w:ascii="Times New Roman" w:eastAsiaTheme="minorHAnsi" w:hAnsi="Times New Roman"/>
          <w:b/>
          <w:sz w:val="24"/>
          <w:szCs w:val="24"/>
          <w:lang w:val="en-US" w:eastAsia="en-US" w:bidi="he-IL"/>
        </w:rPr>
        <w:t xml:space="preserve"> Dixit</w:t>
      </w:r>
      <w:r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 xml:space="preserve"> </w:t>
      </w:r>
      <w:r w:rsidR="00C838D5">
        <w:rPr>
          <w:rFonts w:ascii="Times New Roman" w:eastAsiaTheme="minorHAnsi" w:hAnsi="Times New Roman"/>
          <w:sz w:val="24"/>
          <w:szCs w:val="24"/>
          <w:lang w:val="en-US" w:eastAsia="en-US" w:bidi="he-IL"/>
        </w:rPr>
        <w:t>(179301082</w:t>
      </w:r>
      <w:r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>) submitted in partial ful</w:t>
      </w:r>
      <w:r w:rsidR="00B14A63">
        <w:rPr>
          <w:rFonts w:ascii="Times New Roman" w:eastAsiaTheme="minorHAnsi" w:hAnsi="Times New Roman"/>
          <w:sz w:val="24"/>
          <w:szCs w:val="24"/>
          <w:lang w:val="en-US" w:eastAsia="en-US" w:bidi="he-IL"/>
        </w:rPr>
        <w:t xml:space="preserve">filment of the </w:t>
      </w:r>
      <w:r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>requirements for the award of the Degree of Bac</w:t>
      </w:r>
      <w:r w:rsidR="00B14A63">
        <w:rPr>
          <w:rFonts w:ascii="Times New Roman" w:eastAsiaTheme="minorHAnsi" w:hAnsi="Times New Roman"/>
          <w:sz w:val="24"/>
          <w:szCs w:val="24"/>
          <w:lang w:val="en-US" w:eastAsia="en-US" w:bidi="he-IL"/>
        </w:rPr>
        <w:t>helor of Technology (</w:t>
      </w:r>
      <w:proofErr w:type="spellStart"/>
      <w:proofErr w:type="gramStart"/>
      <w:r w:rsidR="00B14A63">
        <w:rPr>
          <w:rFonts w:ascii="Times New Roman" w:eastAsiaTheme="minorHAnsi" w:hAnsi="Times New Roman"/>
          <w:sz w:val="24"/>
          <w:szCs w:val="24"/>
          <w:lang w:val="en-US" w:eastAsia="en-US" w:bidi="he-IL"/>
        </w:rPr>
        <w:t>B.Tech</w:t>
      </w:r>
      <w:proofErr w:type="spellEnd"/>
      <w:proofErr w:type="gramEnd"/>
      <w:r w:rsidR="00B14A63">
        <w:rPr>
          <w:rFonts w:ascii="Times New Roman" w:eastAsiaTheme="minorHAnsi" w:hAnsi="Times New Roman"/>
          <w:sz w:val="24"/>
          <w:szCs w:val="24"/>
          <w:lang w:val="en-US" w:eastAsia="en-US" w:bidi="he-IL"/>
        </w:rPr>
        <w:t xml:space="preserve">) in </w:t>
      </w:r>
      <w:r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 xml:space="preserve">Computer Science and Engineering of </w:t>
      </w:r>
      <w:proofErr w:type="spellStart"/>
      <w:r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>Manipa</w:t>
      </w:r>
      <w:r w:rsidR="00B14A63">
        <w:rPr>
          <w:rFonts w:ascii="Times New Roman" w:eastAsiaTheme="minorHAnsi" w:hAnsi="Times New Roman"/>
          <w:sz w:val="24"/>
          <w:szCs w:val="24"/>
          <w:lang w:val="en-US" w:eastAsia="en-US" w:bidi="he-IL"/>
        </w:rPr>
        <w:t>l</w:t>
      </w:r>
      <w:proofErr w:type="spellEnd"/>
      <w:r w:rsidR="00B14A63">
        <w:rPr>
          <w:rFonts w:ascii="Times New Roman" w:eastAsiaTheme="minorHAnsi" w:hAnsi="Times New Roman"/>
          <w:sz w:val="24"/>
          <w:szCs w:val="24"/>
          <w:lang w:val="en-US" w:eastAsia="en-US" w:bidi="he-IL"/>
        </w:rPr>
        <w:t xml:space="preserve"> University Jaipur, during the </w:t>
      </w:r>
      <w:r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>academic year 2019-20.</w:t>
      </w:r>
    </w:p>
    <w:p w:rsidR="00444086" w:rsidRDefault="00444086" w:rsidP="007460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 w:eastAsia="en-US" w:bidi="he-IL"/>
        </w:rPr>
      </w:pPr>
    </w:p>
    <w:p w:rsidR="002250BB" w:rsidRDefault="002250BB" w:rsidP="007460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 w:eastAsia="en-US" w:bidi="he-IL"/>
        </w:rPr>
      </w:pPr>
    </w:p>
    <w:p w:rsidR="002250BB" w:rsidRDefault="002250BB" w:rsidP="007460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 w:eastAsia="en-US" w:bidi="he-IL"/>
        </w:rPr>
      </w:pPr>
    </w:p>
    <w:p w:rsidR="002250BB" w:rsidRPr="00444086" w:rsidRDefault="002250BB" w:rsidP="007460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 w:eastAsia="en-US" w:bidi="he-IL"/>
        </w:rPr>
      </w:pPr>
    </w:p>
    <w:p w:rsidR="00746071" w:rsidRPr="002250BB" w:rsidRDefault="00746071" w:rsidP="007460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4"/>
          <w:szCs w:val="24"/>
          <w:lang w:val="en-US" w:eastAsia="en-US" w:bidi="he-IL"/>
        </w:rPr>
      </w:pPr>
      <w:r w:rsidRPr="002250BB">
        <w:rPr>
          <w:rFonts w:ascii="Times New Roman" w:eastAsiaTheme="minorHAnsi" w:hAnsi="Times New Roman"/>
          <w:b/>
          <w:sz w:val="24"/>
          <w:szCs w:val="24"/>
          <w:lang w:val="en-US" w:eastAsia="en-US" w:bidi="he-IL"/>
        </w:rPr>
        <w:t xml:space="preserve">Mr. </w:t>
      </w:r>
      <w:proofErr w:type="spellStart"/>
      <w:r w:rsidR="002250BB" w:rsidRPr="002250BB">
        <w:rPr>
          <w:rFonts w:ascii="Times New Roman" w:eastAsiaTheme="minorHAnsi" w:hAnsi="Times New Roman"/>
          <w:b/>
          <w:sz w:val="24"/>
          <w:szCs w:val="24"/>
          <w:lang w:val="en-US" w:eastAsia="en-US" w:bidi="he-IL"/>
        </w:rPr>
        <w:t>Vijender</w:t>
      </w:r>
      <w:proofErr w:type="spellEnd"/>
      <w:r w:rsidR="002250BB" w:rsidRPr="002250BB">
        <w:rPr>
          <w:rFonts w:ascii="Times New Roman" w:eastAsiaTheme="minorHAnsi" w:hAnsi="Times New Roman"/>
          <w:b/>
          <w:sz w:val="24"/>
          <w:szCs w:val="24"/>
          <w:lang w:val="en-US" w:eastAsia="en-US" w:bidi="he-IL"/>
        </w:rPr>
        <w:t xml:space="preserve"> Singh</w:t>
      </w:r>
    </w:p>
    <w:p w:rsidR="00746071" w:rsidRPr="00444086" w:rsidRDefault="00746071" w:rsidP="007460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 w:eastAsia="en-US" w:bidi="he-IL"/>
        </w:rPr>
      </w:pPr>
      <w:r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>Associate Professor</w:t>
      </w:r>
    </w:p>
    <w:p w:rsidR="00746071" w:rsidRPr="00444086" w:rsidRDefault="00746071" w:rsidP="007460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 w:eastAsia="en-US" w:bidi="he-IL"/>
        </w:rPr>
      </w:pPr>
      <w:r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>Dept. of Computer Science Engineering</w:t>
      </w:r>
    </w:p>
    <w:p w:rsidR="00290BEF" w:rsidRPr="00444086" w:rsidRDefault="00746071" w:rsidP="00746071">
      <w:pPr>
        <w:rPr>
          <w:rFonts w:ascii="Times New Roman" w:hAnsi="Times New Roman"/>
          <w:sz w:val="24"/>
          <w:szCs w:val="24"/>
        </w:rPr>
      </w:pPr>
      <w:proofErr w:type="spellStart"/>
      <w:r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>Manipal</w:t>
      </w:r>
      <w:proofErr w:type="spellEnd"/>
      <w:r w:rsidRPr="00444086">
        <w:rPr>
          <w:rFonts w:ascii="Times New Roman" w:eastAsiaTheme="minorHAnsi" w:hAnsi="Times New Roman"/>
          <w:sz w:val="24"/>
          <w:szCs w:val="24"/>
          <w:lang w:val="en-US" w:eastAsia="en-US" w:bidi="he-IL"/>
        </w:rPr>
        <w:t xml:space="preserve"> University Jaipur</w:t>
      </w:r>
    </w:p>
    <w:p w:rsidR="00290BEF" w:rsidRPr="00444086" w:rsidRDefault="00290BEF">
      <w:pPr>
        <w:rPr>
          <w:rFonts w:ascii="Times New Roman" w:hAnsi="Times New Roman"/>
        </w:rPr>
      </w:pPr>
    </w:p>
    <w:p w:rsidR="00290BEF" w:rsidRPr="00444086" w:rsidRDefault="00290BEF">
      <w:pPr>
        <w:rPr>
          <w:rFonts w:ascii="Times New Roman" w:hAnsi="Times New Roman"/>
        </w:rPr>
      </w:pPr>
    </w:p>
    <w:p w:rsidR="00290BEF" w:rsidRPr="00444086" w:rsidRDefault="00290BEF">
      <w:pPr>
        <w:rPr>
          <w:rFonts w:ascii="Times New Roman" w:hAnsi="Times New Roman"/>
        </w:rPr>
      </w:pPr>
    </w:p>
    <w:p w:rsidR="00290BEF" w:rsidRPr="00444086" w:rsidRDefault="00290BEF">
      <w:pPr>
        <w:rPr>
          <w:rFonts w:ascii="Times New Roman" w:hAnsi="Times New Roman"/>
        </w:rPr>
      </w:pPr>
    </w:p>
    <w:p w:rsidR="00290BEF" w:rsidRPr="00444086" w:rsidRDefault="00290BEF">
      <w:pPr>
        <w:rPr>
          <w:rFonts w:ascii="Times New Roman" w:hAnsi="Times New Roman"/>
        </w:rPr>
      </w:pPr>
    </w:p>
    <w:p w:rsidR="00290BEF" w:rsidRPr="00444086" w:rsidRDefault="00290BEF">
      <w:pPr>
        <w:rPr>
          <w:rFonts w:ascii="Times New Roman" w:hAnsi="Times New Roman"/>
        </w:rPr>
      </w:pPr>
    </w:p>
    <w:p w:rsidR="00290BEF" w:rsidRPr="00444086" w:rsidRDefault="00290BEF">
      <w:pPr>
        <w:rPr>
          <w:rFonts w:ascii="Times New Roman" w:hAnsi="Times New Roman"/>
        </w:rPr>
      </w:pPr>
    </w:p>
    <w:p w:rsidR="00290BEF" w:rsidRPr="00444086" w:rsidRDefault="00290BEF">
      <w:pPr>
        <w:rPr>
          <w:rFonts w:ascii="Times New Roman" w:hAnsi="Times New Roman"/>
        </w:rPr>
      </w:pPr>
    </w:p>
    <w:p w:rsidR="00290BEF" w:rsidRPr="00444086" w:rsidRDefault="00290BEF">
      <w:pPr>
        <w:rPr>
          <w:rFonts w:ascii="Times New Roman" w:hAnsi="Times New Roman"/>
        </w:rPr>
      </w:pPr>
    </w:p>
    <w:p w:rsidR="00290BEF" w:rsidRPr="00444086" w:rsidRDefault="00290BEF">
      <w:pPr>
        <w:rPr>
          <w:rFonts w:ascii="Times New Roman" w:hAnsi="Times New Roman"/>
        </w:rPr>
      </w:pPr>
    </w:p>
    <w:p w:rsidR="00290BEF" w:rsidRPr="00444086" w:rsidRDefault="00290BEF">
      <w:pPr>
        <w:rPr>
          <w:rFonts w:ascii="Times New Roman" w:hAnsi="Times New Roman"/>
        </w:rPr>
      </w:pPr>
    </w:p>
    <w:p w:rsidR="00290BEF" w:rsidRPr="00444086" w:rsidRDefault="00290BEF">
      <w:pPr>
        <w:rPr>
          <w:rFonts w:ascii="Times New Roman" w:hAnsi="Times New Roman"/>
        </w:rPr>
      </w:pPr>
    </w:p>
    <w:p w:rsidR="00290BEF" w:rsidRDefault="00290BEF">
      <w:pPr>
        <w:rPr>
          <w:rFonts w:ascii="Times New Roman" w:hAnsi="Times New Roman"/>
        </w:rPr>
      </w:pPr>
    </w:p>
    <w:p w:rsidR="00610A38" w:rsidRDefault="00610A38">
      <w:pPr>
        <w:rPr>
          <w:rFonts w:ascii="Times New Roman" w:hAnsi="Times New Roman"/>
        </w:rPr>
      </w:pPr>
    </w:p>
    <w:p w:rsidR="00610A38" w:rsidRDefault="00610A38">
      <w:pPr>
        <w:rPr>
          <w:rFonts w:ascii="Times New Roman" w:hAnsi="Times New Roman"/>
        </w:rPr>
      </w:pPr>
    </w:p>
    <w:p w:rsidR="00610A38" w:rsidRDefault="00610A38">
      <w:pPr>
        <w:rPr>
          <w:rFonts w:ascii="Times New Roman" w:hAnsi="Times New Roman"/>
        </w:rPr>
      </w:pPr>
    </w:p>
    <w:p w:rsidR="00610A38" w:rsidRDefault="00610A38">
      <w:pPr>
        <w:rPr>
          <w:rFonts w:ascii="Times New Roman" w:hAnsi="Times New Roman"/>
        </w:rPr>
      </w:pPr>
    </w:p>
    <w:p w:rsidR="00610A38" w:rsidRPr="001635B8" w:rsidRDefault="004223BB" w:rsidP="004223BB">
      <w:pPr>
        <w:jc w:val="center"/>
        <w:rPr>
          <w:rFonts w:ascii="Times New Roman" w:hAnsi="Times New Roman"/>
          <w:b/>
          <w:sz w:val="48"/>
          <w:szCs w:val="48"/>
          <w:u w:val="single"/>
        </w:rPr>
      </w:pPr>
      <w:r w:rsidRPr="001635B8">
        <w:rPr>
          <w:rFonts w:ascii="Times New Roman" w:hAnsi="Times New Roman"/>
          <w:b/>
          <w:sz w:val="48"/>
          <w:szCs w:val="48"/>
          <w:u w:val="single"/>
        </w:rPr>
        <w:lastRenderedPageBreak/>
        <w:t>Abstract</w:t>
      </w:r>
    </w:p>
    <w:p w:rsidR="001635B8" w:rsidRDefault="001635B8" w:rsidP="001635B8">
      <w:pPr>
        <w:rPr>
          <w:rFonts w:ascii="Times New Roman" w:hAnsi="Times New Roman"/>
          <w:b/>
          <w:sz w:val="24"/>
          <w:szCs w:val="24"/>
        </w:rPr>
      </w:pPr>
    </w:p>
    <w:p w:rsidR="001635B8" w:rsidRDefault="005735B0" w:rsidP="00327374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5735B0">
        <w:rPr>
          <w:rFonts w:ascii="Times New Roman" w:hAnsi="Times New Roman"/>
          <w:sz w:val="24"/>
          <w:szCs w:val="24"/>
        </w:rPr>
        <w:t>With the advances in innovation, society is turning out to be increasingly computerized. Huge open online courses and remote types of training keeps on expanding in fame and reach.</w:t>
      </w:r>
      <w:r>
        <w:rPr>
          <w:rFonts w:ascii="Times New Roman" w:hAnsi="Times New Roman"/>
          <w:sz w:val="24"/>
          <w:szCs w:val="24"/>
        </w:rPr>
        <w:t xml:space="preserve"> </w:t>
      </w:r>
      <w:r w:rsidR="00084E55">
        <w:rPr>
          <w:rFonts w:ascii="Times New Roman" w:hAnsi="Times New Roman"/>
          <w:sz w:val="24"/>
          <w:szCs w:val="24"/>
        </w:rPr>
        <w:t xml:space="preserve">The widespread effect of COVID-19 has exponentially increased </w:t>
      </w:r>
      <w:r w:rsidR="007A7B7B">
        <w:rPr>
          <w:rFonts w:ascii="Times New Roman" w:hAnsi="Times New Roman"/>
          <w:sz w:val="24"/>
          <w:szCs w:val="24"/>
        </w:rPr>
        <w:t>the requirements for such courses as well.</w:t>
      </w:r>
      <w:r w:rsidR="00E7086B">
        <w:rPr>
          <w:rFonts w:ascii="Times New Roman" w:hAnsi="Times New Roman"/>
          <w:sz w:val="24"/>
          <w:szCs w:val="24"/>
        </w:rPr>
        <w:t xml:space="preserve"> </w:t>
      </w:r>
      <w:r w:rsidRPr="005735B0">
        <w:rPr>
          <w:rFonts w:ascii="Times New Roman" w:hAnsi="Times New Roman"/>
          <w:sz w:val="24"/>
          <w:szCs w:val="24"/>
        </w:rPr>
        <w:t xml:space="preserve">The capacity to effectively delegate remote online assessments is a significant restricting element to the versatility of this next stage in </w:t>
      </w:r>
      <w:r>
        <w:rPr>
          <w:rFonts w:ascii="Times New Roman" w:hAnsi="Times New Roman"/>
          <w:sz w:val="24"/>
          <w:szCs w:val="24"/>
        </w:rPr>
        <w:t>education</w:t>
      </w:r>
      <w:r w:rsidRPr="005735B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E7086B" w:rsidRPr="00E7086B">
        <w:rPr>
          <w:rFonts w:ascii="Times New Roman" w:hAnsi="Times New Roman"/>
          <w:sz w:val="24"/>
          <w:szCs w:val="24"/>
        </w:rPr>
        <w:t xml:space="preserve">Presently, human proctoring is the most common approach of evaluation, by either requiring the test taker to visit an examination </w:t>
      </w:r>
      <w:r w:rsidR="004B2D31" w:rsidRPr="00E7086B">
        <w:rPr>
          <w:rFonts w:ascii="Times New Roman" w:hAnsi="Times New Roman"/>
          <w:sz w:val="24"/>
          <w:szCs w:val="24"/>
        </w:rPr>
        <w:t>centre</w:t>
      </w:r>
      <w:r w:rsidR="00E7086B" w:rsidRPr="00E7086B">
        <w:rPr>
          <w:rFonts w:ascii="Times New Roman" w:hAnsi="Times New Roman"/>
          <w:sz w:val="24"/>
          <w:szCs w:val="24"/>
        </w:rPr>
        <w:t xml:space="preserve">, or by monitoring them visually and acoustically during exams via a webcam. However, such methods are </w:t>
      </w:r>
      <w:r w:rsidR="005B5027" w:rsidRPr="00E7086B">
        <w:rPr>
          <w:rFonts w:ascii="Times New Roman" w:hAnsi="Times New Roman"/>
          <w:sz w:val="24"/>
          <w:szCs w:val="24"/>
        </w:rPr>
        <w:t>labour</w:t>
      </w:r>
      <w:r w:rsidR="00E7086B" w:rsidRPr="00E7086B">
        <w:rPr>
          <w:rFonts w:ascii="Times New Roman" w:hAnsi="Times New Roman"/>
          <w:sz w:val="24"/>
          <w:szCs w:val="24"/>
        </w:rPr>
        <w:t xml:space="preserve"> intensive and costly.</w:t>
      </w:r>
      <w:r w:rsidR="004B2D31">
        <w:rPr>
          <w:rFonts w:ascii="Times New Roman" w:hAnsi="Times New Roman"/>
          <w:sz w:val="24"/>
          <w:szCs w:val="24"/>
        </w:rPr>
        <w:t xml:space="preserve"> </w:t>
      </w:r>
      <w:r w:rsidR="00602B21">
        <w:rPr>
          <w:rFonts w:ascii="Times New Roman" w:hAnsi="Times New Roman"/>
          <w:sz w:val="24"/>
          <w:szCs w:val="24"/>
        </w:rPr>
        <w:t xml:space="preserve">In this project, we present a multimedia solution to </w:t>
      </w:r>
      <w:r w:rsidR="00136940">
        <w:rPr>
          <w:rFonts w:ascii="Times New Roman" w:hAnsi="Times New Roman"/>
          <w:sz w:val="24"/>
          <w:szCs w:val="24"/>
        </w:rPr>
        <w:t>semi-</w:t>
      </w:r>
      <w:r w:rsidR="00602B21">
        <w:rPr>
          <w:rFonts w:ascii="Times New Roman" w:hAnsi="Times New Roman"/>
          <w:sz w:val="24"/>
          <w:szCs w:val="24"/>
        </w:rPr>
        <w:t xml:space="preserve">automate proctoring without the use of any </w:t>
      </w:r>
      <w:r w:rsidR="006C315C">
        <w:rPr>
          <w:rFonts w:ascii="Times New Roman" w:hAnsi="Times New Roman"/>
          <w:sz w:val="24"/>
          <w:szCs w:val="24"/>
        </w:rPr>
        <w:t>external hardware other than the webcam and microphone of the student’s computer.</w:t>
      </w:r>
      <w:r w:rsidR="00F16ECE">
        <w:rPr>
          <w:rFonts w:ascii="Times New Roman" w:hAnsi="Times New Roman"/>
          <w:sz w:val="24"/>
          <w:szCs w:val="24"/>
        </w:rPr>
        <w:t xml:space="preserve"> The system constantly monitors </w:t>
      </w:r>
      <w:r w:rsidR="0064038E">
        <w:rPr>
          <w:rFonts w:ascii="Times New Roman" w:hAnsi="Times New Roman"/>
          <w:sz w:val="24"/>
          <w:szCs w:val="24"/>
        </w:rPr>
        <w:t>and evaluates the user based on: gaze detection, lip movement, the number of people in the room, mobile phone detection</w:t>
      </w:r>
      <w:r w:rsidR="0076282A">
        <w:rPr>
          <w:rFonts w:ascii="Times New Roman" w:hAnsi="Times New Roman"/>
          <w:sz w:val="24"/>
          <w:szCs w:val="24"/>
        </w:rPr>
        <w:t xml:space="preserve">, and </w:t>
      </w:r>
      <w:r w:rsidR="0076282A">
        <w:rPr>
          <w:rFonts w:ascii="Times New Roman" w:hAnsi="Times New Roman"/>
          <w:color w:val="FF0000"/>
          <w:sz w:val="24"/>
          <w:szCs w:val="24"/>
        </w:rPr>
        <w:t>add whatever required here</w:t>
      </w:r>
      <w:r w:rsidR="0076282A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136940">
        <w:rPr>
          <w:rFonts w:ascii="Times New Roman" w:hAnsi="Times New Roman"/>
          <w:color w:val="000000" w:themeColor="text1"/>
          <w:sz w:val="24"/>
          <w:szCs w:val="24"/>
        </w:rPr>
        <w:t xml:space="preserve">If any discrepancies are found it is reported to the </w:t>
      </w:r>
      <w:r w:rsidR="00327374">
        <w:rPr>
          <w:rFonts w:ascii="Times New Roman" w:hAnsi="Times New Roman"/>
          <w:color w:val="000000" w:themeColor="text1"/>
          <w:sz w:val="24"/>
          <w:szCs w:val="24"/>
        </w:rPr>
        <w:t xml:space="preserve">proctor who can verify it and take the necessary action. Extensive experimental </w:t>
      </w:r>
      <w:r w:rsidR="00327374" w:rsidRPr="00327374">
        <w:rPr>
          <w:rFonts w:ascii="Times New Roman" w:hAnsi="Times New Roman"/>
          <w:color w:val="000000" w:themeColor="text1"/>
          <w:sz w:val="24"/>
          <w:szCs w:val="24"/>
        </w:rPr>
        <w:t>results demonstrate the accuracy, ro</w:t>
      </w:r>
      <w:r w:rsidR="00327374">
        <w:rPr>
          <w:rFonts w:ascii="Times New Roman" w:hAnsi="Times New Roman"/>
          <w:color w:val="000000" w:themeColor="text1"/>
          <w:sz w:val="24"/>
          <w:szCs w:val="24"/>
        </w:rPr>
        <w:t xml:space="preserve">bustness, and efficiency of our </w:t>
      </w:r>
      <w:r w:rsidR="00327374" w:rsidRPr="00327374">
        <w:rPr>
          <w:rFonts w:ascii="Times New Roman" w:hAnsi="Times New Roman"/>
          <w:color w:val="000000" w:themeColor="text1"/>
          <w:sz w:val="24"/>
          <w:szCs w:val="24"/>
        </w:rPr>
        <w:t>online exam proctoring s</w:t>
      </w:r>
      <w:r w:rsidR="009D16DB">
        <w:rPr>
          <w:rFonts w:ascii="Times New Roman" w:hAnsi="Times New Roman"/>
          <w:color w:val="000000" w:themeColor="text1"/>
          <w:sz w:val="24"/>
          <w:szCs w:val="24"/>
        </w:rPr>
        <w:t>ystem and it helps a single proctor to monitor multiple test-takers at once.</w:t>
      </w:r>
    </w:p>
    <w:p w:rsidR="00D44DD2" w:rsidRDefault="00D44DD2" w:rsidP="00327374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44DD2" w:rsidRDefault="00D44DD2" w:rsidP="00327374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44DD2" w:rsidRDefault="00D44DD2" w:rsidP="00327374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44DD2" w:rsidRDefault="00D44DD2" w:rsidP="00327374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44DD2" w:rsidRDefault="00D44DD2" w:rsidP="00327374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44DD2" w:rsidRDefault="00D44DD2" w:rsidP="00327374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44DD2" w:rsidRDefault="00D44DD2" w:rsidP="00327374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44DD2" w:rsidRDefault="00D44DD2" w:rsidP="00327374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44DD2" w:rsidRDefault="00D44DD2" w:rsidP="00327374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44DD2" w:rsidRDefault="00D44DD2" w:rsidP="00327374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44DD2" w:rsidRDefault="00D44DD2" w:rsidP="00327374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44DD2" w:rsidRDefault="00D44DD2" w:rsidP="00327374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44DD2" w:rsidRDefault="00D44DD2" w:rsidP="00327374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44DD2" w:rsidRDefault="00D44DD2" w:rsidP="00327374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44DD2" w:rsidRDefault="00D44DD2" w:rsidP="00327374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44DD2" w:rsidRDefault="00D44DD2" w:rsidP="00D44DD2">
      <w:p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/>
          <w:b/>
          <w:color w:val="000000" w:themeColor="text1"/>
          <w:sz w:val="48"/>
          <w:szCs w:val="48"/>
        </w:rPr>
        <w:lastRenderedPageBreak/>
        <w:t>List of Tables</w:t>
      </w:r>
    </w:p>
    <w:p w:rsidR="00D44DD2" w:rsidRDefault="00D44DD2" w:rsidP="00D44DD2">
      <w:p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/>
          <w:b/>
          <w:color w:val="000000" w:themeColor="text1"/>
          <w:sz w:val="48"/>
          <w:szCs w:val="48"/>
        </w:rPr>
        <w:t>List of Figures</w:t>
      </w:r>
    </w:p>
    <w:p w:rsidR="00D44DD2" w:rsidRDefault="00D44DD2" w:rsidP="00D44DD2">
      <w:p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</w:p>
    <w:p w:rsidR="00D44DD2" w:rsidRDefault="00D44DD2" w:rsidP="00D44DD2">
      <w:p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</w:p>
    <w:p w:rsidR="00D44DD2" w:rsidRDefault="00D44DD2" w:rsidP="00D44DD2">
      <w:p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</w:p>
    <w:p w:rsidR="00D44DD2" w:rsidRDefault="00D44DD2" w:rsidP="00D44DD2">
      <w:p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</w:p>
    <w:p w:rsidR="00D44DD2" w:rsidRDefault="00D44DD2" w:rsidP="00D44DD2">
      <w:p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</w:p>
    <w:p w:rsidR="00D44DD2" w:rsidRDefault="00D44DD2" w:rsidP="00D44DD2">
      <w:p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</w:p>
    <w:p w:rsidR="00D44DD2" w:rsidRDefault="00D44DD2" w:rsidP="00D44DD2">
      <w:p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</w:p>
    <w:p w:rsidR="00D44DD2" w:rsidRDefault="00D44DD2" w:rsidP="00D44DD2">
      <w:p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</w:p>
    <w:p w:rsidR="00D44DD2" w:rsidRDefault="00D44DD2" w:rsidP="00D44DD2">
      <w:p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</w:p>
    <w:p w:rsidR="00D44DD2" w:rsidRDefault="00D44DD2" w:rsidP="00D44DD2">
      <w:p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</w:p>
    <w:p w:rsidR="00D44DD2" w:rsidRDefault="00D44DD2" w:rsidP="00D44DD2">
      <w:p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</w:p>
    <w:p w:rsidR="00D44DD2" w:rsidRDefault="00D44DD2" w:rsidP="00D44DD2">
      <w:p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</w:p>
    <w:p w:rsidR="00D44DD2" w:rsidRDefault="00D44DD2" w:rsidP="00D44DD2">
      <w:p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</w:p>
    <w:p w:rsidR="00D44DD2" w:rsidRDefault="00D44DD2" w:rsidP="00D44DD2">
      <w:p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</w:p>
    <w:p w:rsidR="00D44DD2" w:rsidRDefault="00D44DD2" w:rsidP="00D44DD2">
      <w:p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</w:p>
    <w:p w:rsidR="00BC10ED" w:rsidRPr="002C6F88" w:rsidRDefault="00BC10ED" w:rsidP="002C6F88">
      <w:pPr>
        <w:pStyle w:val="ListParagraph"/>
        <w:numPr>
          <w:ilvl w:val="0"/>
          <w:numId w:val="1"/>
        </w:num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FD667C">
        <w:rPr>
          <w:rFonts w:ascii="Times New Roman" w:hAnsi="Times New Roman"/>
          <w:b/>
          <w:color w:val="000000" w:themeColor="text1"/>
          <w:sz w:val="48"/>
          <w:szCs w:val="48"/>
        </w:rPr>
        <w:lastRenderedPageBreak/>
        <w:t>Introduction</w:t>
      </w:r>
    </w:p>
    <w:p w:rsidR="00FC02C8" w:rsidRDefault="00FC02C8" w:rsidP="00FC02C8">
      <w:pPr>
        <w:pStyle w:val="ListParagraph"/>
        <w:rPr>
          <w:rFonts w:ascii="Times New Roman" w:hAnsi="Times New Roman"/>
          <w:color w:val="000000" w:themeColor="text1"/>
          <w:sz w:val="36"/>
          <w:szCs w:val="36"/>
        </w:rPr>
      </w:pPr>
    </w:p>
    <w:p w:rsidR="002933AE" w:rsidRDefault="00325212" w:rsidP="003C1E72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325212">
        <w:rPr>
          <w:rFonts w:ascii="Times New Roman" w:hAnsi="Times New Roman"/>
          <w:color w:val="000000" w:themeColor="text1"/>
          <w:sz w:val="24"/>
          <w:szCs w:val="24"/>
        </w:rPr>
        <w:t>The on</w:t>
      </w:r>
      <w:r w:rsidR="00C06B98">
        <w:rPr>
          <w:rFonts w:ascii="Times New Roman" w:hAnsi="Times New Roman"/>
          <w:color w:val="000000" w:themeColor="text1"/>
          <w:sz w:val="24"/>
          <w:szCs w:val="24"/>
        </w:rPr>
        <w:t>line learning industry has been growing by leaps and bounds in the last year and that growth is catapulted by the ongoing global pandemic.</w:t>
      </w:r>
      <w:r w:rsidR="00F226B0">
        <w:rPr>
          <w:rFonts w:ascii="Times New Roman" w:hAnsi="Times New Roman"/>
          <w:color w:val="000000" w:themeColor="text1"/>
          <w:sz w:val="24"/>
          <w:szCs w:val="24"/>
        </w:rPr>
        <w:t xml:space="preserve"> With the restrictions on gathering of groups and the shutting down on schools, everyone has had to adopt an online approach. This has </w:t>
      </w:r>
      <w:r w:rsidR="005749AA">
        <w:rPr>
          <w:rFonts w:ascii="Times New Roman" w:hAnsi="Times New Roman"/>
          <w:color w:val="000000" w:themeColor="text1"/>
          <w:sz w:val="24"/>
          <w:szCs w:val="24"/>
        </w:rPr>
        <w:t>consequently</w:t>
      </w:r>
      <w:r w:rsidR="00F226B0">
        <w:rPr>
          <w:rFonts w:ascii="Times New Roman" w:hAnsi="Times New Roman"/>
          <w:color w:val="000000" w:themeColor="text1"/>
          <w:sz w:val="24"/>
          <w:szCs w:val="24"/>
        </w:rPr>
        <w:t xml:space="preserve"> lead to </w:t>
      </w:r>
      <w:r w:rsidR="005749AA">
        <w:rPr>
          <w:rFonts w:ascii="Times New Roman" w:hAnsi="Times New Roman"/>
          <w:color w:val="000000" w:themeColor="text1"/>
          <w:sz w:val="24"/>
          <w:szCs w:val="24"/>
        </w:rPr>
        <w:t xml:space="preserve">the increase in popularity of applications like Microsoft Teams, Zoom, etc. to provide quality education. </w:t>
      </w:r>
    </w:p>
    <w:p w:rsidR="007A085B" w:rsidRDefault="007A085B" w:rsidP="007A085B">
      <w:pPr>
        <w:keepNext/>
        <w:ind w:left="720"/>
      </w:pPr>
      <w:r>
        <w:rPr>
          <w:noProof/>
          <w:lang w:val="en-US" w:eastAsia="en-US"/>
        </w:rPr>
        <w:drawing>
          <wp:inline distT="0" distB="0" distL="0" distR="0" wp14:anchorId="172AE380" wp14:editId="63667020">
            <wp:extent cx="5943600" cy="2590800"/>
            <wp:effectExtent l="0" t="0" r="0" b="0"/>
            <wp:docPr id="2" name="Picture 2" descr="By The Numbers: MOOCs in 2019 — Class Cent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 The Numbers: MOOCs in 2019 — Class Centra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1"/>
                    <a:stretch/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85B" w:rsidRDefault="007A085B" w:rsidP="007A085B">
      <w:pPr>
        <w:pStyle w:val="Caption"/>
        <w:jc w:val="center"/>
        <w:rPr>
          <w:rFonts w:ascii="Times New Roman" w:hAnsi="Times New Roman"/>
          <w:sz w:val="20"/>
          <w:szCs w:val="20"/>
        </w:rPr>
      </w:pPr>
      <w:r w:rsidRPr="007A085B">
        <w:rPr>
          <w:rFonts w:ascii="Times New Roman" w:hAnsi="Times New Roman"/>
          <w:sz w:val="20"/>
          <w:szCs w:val="20"/>
        </w:rPr>
        <w:t xml:space="preserve">Figure </w:t>
      </w:r>
      <w:r w:rsidRPr="007A085B">
        <w:rPr>
          <w:rFonts w:ascii="Times New Roman" w:hAnsi="Times New Roman"/>
          <w:sz w:val="20"/>
          <w:szCs w:val="20"/>
        </w:rPr>
        <w:fldChar w:fldCharType="begin"/>
      </w:r>
      <w:r w:rsidRPr="007A085B">
        <w:rPr>
          <w:rFonts w:ascii="Times New Roman" w:hAnsi="Times New Roman"/>
          <w:sz w:val="20"/>
          <w:szCs w:val="20"/>
        </w:rPr>
        <w:instrText xml:space="preserve"> SEQ Figure \* ARABIC </w:instrText>
      </w:r>
      <w:r w:rsidRPr="007A085B">
        <w:rPr>
          <w:rFonts w:ascii="Times New Roman" w:hAnsi="Times New Roman"/>
          <w:sz w:val="20"/>
          <w:szCs w:val="20"/>
        </w:rPr>
        <w:fldChar w:fldCharType="separate"/>
      </w:r>
      <w:r w:rsidR="00B93925">
        <w:rPr>
          <w:rFonts w:ascii="Times New Roman" w:hAnsi="Times New Roman"/>
          <w:noProof/>
          <w:sz w:val="20"/>
          <w:szCs w:val="20"/>
        </w:rPr>
        <w:t>1</w:t>
      </w:r>
      <w:r w:rsidRPr="007A085B">
        <w:rPr>
          <w:rFonts w:ascii="Times New Roman" w:hAnsi="Times New Roman"/>
          <w:sz w:val="20"/>
          <w:szCs w:val="20"/>
        </w:rPr>
        <w:fldChar w:fldCharType="end"/>
      </w:r>
      <w:r w:rsidRPr="007A085B">
        <w:rPr>
          <w:rFonts w:ascii="Times New Roman" w:hAnsi="Times New Roman"/>
          <w:sz w:val="20"/>
          <w:szCs w:val="20"/>
        </w:rPr>
        <w:t>: Rise of MOOCs</w:t>
      </w:r>
    </w:p>
    <w:p w:rsidR="007A085B" w:rsidRDefault="00DA0073" w:rsidP="007A085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</w:t>
      </w:r>
      <w:r w:rsidR="00D578AF">
        <w:rPr>
          <w:rFonts w:ascii="Times New Roman" w:hAnsi="Times New Roman"/>
          <w:sz w:val="24"/>
          <w:szCs w:val="24"/>
        </w:rPr>
        <w:t xml:space="preserve">luating students still remains an ambivalent task. </w:t>
      </w:r>
      <w:r w:rsidR="003C1E72">
        <w:rPr>
          <w:rFonts w:ascii="Times New Roman" w:hAnsi="Times New Roman"/>
          <w:sz w:val="24"/>
          <w:szCs w:val="24"/>
        </w:rPr>
        <w:t>Assessing a single student at a time is ve</w:t>
      </w:r>
      <w:r w:rsidR="009A15E1">
        <w:rPr>
          <w:rFonts w:ascii="Times New Roman" w:hAnsi="Times New Roman"/>
          <w:sz w:val="24"/>
          <w:szCs w:val="24"/>
        </w:rPr>
        <w:t xml:space="preserve">ry tedious and time taking task and if conditions like the ones due to the pandemic are going to become the norm then a solution needs to be found out. </w:t>
      </w:r>
      <w:r w:rsidR="002A6E4C">
        <w:rPr>
          <w:rFonts w:ascii="Times New Roman" w:hAnsi="Times New Roman"/>
          <w:sz w:val="24"/>
          <w:szCs w:val="24"/>
        </w:rPr>
        <w:t>Having a common assignment, the solution which is used in most remote learning applications, has several drawbacks and plagiarism is a common sight in them.</w:t>
      </w:r>
      <w:r w:rsidR="00262F45">
        <w:rPr>
          <w:rFonts w:ascii="Times New Roman" w:hAnsi="Times New Roman"/>
          <w:sz w:val="24"/>
          <w:szCs w:val="24"/>
        </w:rPr>
        <w:t xml:space="preserve"> </w:t>
      </w:r>
    </w:p>
    <w:p w:rsidR="008E1EE7" w:rsidRDefault="008E1EE7" w:rsidP="00B93925">
      <w:pPr>
        <w:keepNext/>
        <w:rPr>
          <w:noProof/>
          <w:lang w:val="en-US" w:eastAsia="en-US"/>
        </w:rPr>
      </w:pPr>
    </w:p>
    <w:p w:rsidR="00B93925" w:rsidRDefault="00B93925" w:rsidP="00B93925">
      <w:pPr>
        <w:keepNext/>
      </w:pPr>
      <w:r>
        <w:rPr>
          <w:noProof/>
          <w:lang w:val="en-US" w:eastAsia="en-US"/>
        </w:rPr>
        <w:drawing>
          <wp:inline distT="0" distB="0" distL="0" distR="0" wp14:anchorId="20A5D1E0" wp14:editId="14713AFF">
            <wp:extent cx="5942330" cy="2590800"/>
            <wp:effectExtent l="0" t="0" r="1270" b="0"/>
            <wp:docPr id="3" name="Picture 3" descr="10 Plagiarism Statistics You Have to See to Believe | Grammar G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Plagiarism Statistics You Have to See to Believe | Grammar Ga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11" b="4293"/>
                    <a:stretch/>
                  </pic:blipFill>
                  <pic:spPr bwMode="auto">
                    <a:xfrm>
                      <a:off x="0" y="0"/>
                      <a:ext cx="594233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F45" w:rsidRPr="00B93925" w:rsidRDefault="00B93925" w:rsidP="00B93925">
      <w:pPr>
        <w:pStyle w:val="Caption"/>
        <w:jc w:val="center"/>
        <w:rPr>
          <w:rFonts w:ascii="Times New Roman" w:hAnsi="Times New Roman"/>
          <w:sz w:val="20"/>
          <w:szCs w:val="20"/>
        </w:rPr>
      </w:pPr>
      <w:r w:rsidRPr="00B93925">
        <w:rPr>
          <w:rFonts w:ascii="Times New Roman" w:hAnsi="Times New Roman"/>
          <w:sz w:val="20"/>
          <w:szCs w:val="20"/>
        </w:rPr>
        <w:t xml:space="preserve">Figure </w:t>
      </w:r>
      <w:r w:rsidRPr="00B93925">
        <w:rPr>
          <w:rFonts w:ascii="Times New Roman" w:hAnsi="Times New Roman"/>
          <w:sz w:val="20"/>
          <w:szCs w:val="20"/>
        </w:rPr>
        <w:fldChar w:fldCharType="begin"/>
      </w:r>
      <w:r w:rsidRPr="00B93925">
        <w:rPr>
          <w:rFonts w:ascii="Times New Roman" w:hAnsi="Times New Roman"/>
          <w:sz w:val="20"/>
          <w:szCs w:val="20"/>
        </w:rPr>
        <w:instrText xml:space="preserve"> SEQ Figure \* ARABIC </w:instrText>
      </w:r>
      <w:r w:rsidRPr="00B93925">
        <w:rPr>
          <w:rFonts w:ascii="Times New Roman" w:hAnsi="Times New Roman"/>
          <w:sz w:val="20"/>
          <w:szCs w:val="20"/>
        </w:rPr>
        <w:fldChar w:fldCharType="separate"/>
      </w:r>
      <w:r w:rsidRPr="00B93925">
        <w:rPr>
          <w:rFonts w:ascii="Times New Roman" w:hAnsi="Times New Roman"/>
          <w:noProof/>
          <w:sz w:val="20"/>
          <w:szCs w:val="20"/>
        </w:rPr>
        <w:t>2</w:t>
      </w:r>
      <w:r w:rsidRPr="00B93925">
        <w:rPr>
          <w:rFonts w:ascii="Times New Roman" w:hAnsi="Times New Roman"/>
          <w:sz w:val="20"/>
          <w:szCs w:val="20"/>
        </w:rPr>
        <w:fldChar w:fldCharType="end"/>
      </w:r>
      <w:r w:rsidRPr="00B93925">
        <w:rPr>
          <w:rFonts w:ascii="Times New Roman" w:hAnsi="Times New Roman"/>
          <w:sz w:val="20"/>
          <w:szCs w:val="20"/>
        </w:rPr>
        <w:t>: Plagiarism Statistics</w:t>
      </w:r>
    </w:p>
    <w:p w:rsidR="007A085B" w:rsidRDefault="008E1EE7" w:rsidP="00C06B98">
      <w:pPr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So the only </w:t>
      </w:r>
      <w:r w:rsidR="003E17DE">
        <w:rPr>
          <w:rFonts w:ascii="Times New Roman" w:hAnsi="Times New Roman"/>
          <w:color w:val="000000" w:themeColor="text1"/>
          <w:sz w:val="24"/>
          <w:szCs w:val="24"/>
        </w:rPr>
        <w:t xml:space="preserve">way forward is to have an automated proctoring system which can monitor students and prevent cheating. </w:t>
      </w:r>
      <w:r w:rsidR="004448E1">
        <w:rPr>
          <w:rFonts w:ascii="Times New Roman" w:hAnsi="Times New Roman"/>
          <w:color w:val="000000" w:themeColor="text1"/>
          <w:sz w:val="24"/>
          <w:szCs w:val="24"/>
        </w:rPr>
        <w:t xml:space="preserve">We have devised a system using deep learning and artificial intelligence techniques which monitors users continuously </w:t>
      </w:r>
      <w:r w:rsidR="006808CF">
        <w:rPr>
          <w:rFonts w:ascii="Times New Roman" w:hAnsi="Times New Roman"/>
          <w:color w:val="000000" w:themeColor="text1"/>
          <w:sz w:val="24"/>
          <w:szCs w:val="24"/>
        </w:rPr>
        <w:t xml:space="preserve">based on </w:t>
      </w:r>
      <w:r w:rsidR="00B233F0">
        <w:rPr>
          <w:rFonts w:ascii="Times New Roman" w:hAnsi="Times New Roman"/>
          <w:color w:val="000000" w:themeColor="text1"/>
          <w:sz w:val="24"/>
          <w:szCs w:val="24"/>
        </w:rPr>
        <w:t xml:space="preserve">both visual and audio clues. The visual clues include monitoring the student’s gaze to see where he is looking, monitoring the mouth to </w:t>
      </w:r>
      <w:r w:rsidR="006B22A7">
        <w:rPr>
          <w:rFonts w:ascii="Times New Roman" w:hAnsi="Times New Roman"/>
          <w:color w:val="000000" w:themeColor="text1"/>
          <w:sz w:val="24"/>
          <w:szCs w:val="24"/>
        </w:rPr>
        <w:t>check if he or she is trying to communicate, count the number of people in webcam feed and find any mobile phones.</w:t>
      </w:r>
      <w:r w:rsidR="0061314E">
        <w:rPr>
          <w:rFonts w:ascii="Times New Roman" w:hAnsi="Times New Roman"/>
          <w:color w:val="000000" w:themeColor="text1"/>
          <w:sz w:val="24"/>
          <w:szCs w:val="24"/>
        </w:rPr>
        <w:t xml:space="preserve"> The audio clues include </w:t>
      </w:r>
      <w:r w:rsidR="0061314E">
        <w:rPr>
          <w:rFonts w:ascii="Times New Roman" w:hAnsi="Times New Roman"/>
          <w:color w:val="FF0000"/>
          <w:sz w:val="24"/>
          <w:szCs w:val="24"/>
        </w:rPr>
        <w:t>add here</w:t>
      </w:r>
      <w:r w:rsidR="0061314E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0B6D30">
        <w:rPr>
          <w:rFonts w:ascii="Times New Roman" w:hAnsi="Times New Roman"/>
          <w:color w:val="000000" w:themeColor="text1"/>
          <w:sz w:val="24"/>
          <w:szCs w:val="24"/>
        </w:rPr>
        <w:t>This will ensure that teachers are not overburdened and can manage the whole class at a time.</w:t>
      </w:r>
    </w:p>
    <w:p w:rsidR="001440CD" w:rsidRDefault="001440CD" w:rsidP="00C06B98">
      <w:pPr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Combining these solutions with a secure test taking ap</w:t>
      </w:r>
      <w:r w:rsidR="00681299">
        <w:rPr>
          <w:rFonts w:ascii="Times New Roman" w:hAnsi="Times New Roman"/>
          <w:color w:val="000000" w:themeColor="text1"/>
          <w:sz w:val="24"/>
          <w:szCs w:val="24"/>
        </w:rPr>
        <w:t xml:space="preserve">plication can help resolve the education industry is going to face in the near future. </w:t>
      </w:r>
    </w:p>
    <w:p w:rsidR="00B137EF" w:rsidRDefault="00B137EF" w:rsidP="00C06B98">
      <w:pPr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:rsidR="00B137EF" w:rsidRDefault="00B137EF" w:rsidP="00C06B98">
      <w:pPr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:rsidR="00B137EF" w:rsidRDefault="00B137EF" w:rsidP="00C06B98">
      <w:pPr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:rsidR="00B137EF" w:rsidRDefault="00B137EF" w:rsidP="00C06B98">
      <w:pPr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:rsidR="00B137EF" w:rsidRDefault="00B137EF" w:rsidP="00C06B98">
      <w:pPr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:rsidR="00B137EF" w:rsidRDefault="00B137EF" w:rsidP="00C06B98">
      <w:pPr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:rsidR="00B137EF" w:rsidRDefault="00B137EF" w:rsidP="00C06B98">
      <w:pPr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:rsidR="00B137EF" w:rsidRDefault="00B137EF" w:rsidP="00C06B98">
      <w:pPr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:rsidR="00B137EF" w:rsidRDefault="00B137EF" w:rsidP="00C06B98">
      <w:pPr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:rsidR="00B137EF" w:rsidRDefault="00B137EF" w:rsidP="00C06B98">
      <w:pPr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:rsidR="00B137EF" w:rsidRPr="007A0A3C" w:rsidRDefault="00B137EF" w:rsidP="007A0A3C">
      <w:pPr>
        <w:pStyle w:val="ListParagraph"/>
        <w:numPr>
          <w:ilvl w:val="0"/>
          <w:numId w:val="1"/>
        </w:numPr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7A0A3C">
        <w:rPr>
          <w:rFonts w:ascii="Times New Roman" w:hAnsi="Times New Roman"/>
          <w:b/>
          <w:color w:val="000000" w:themeColor="text1"/>
          <w:sz w:val="48"/>
          <w:szCs w:val="48"/>
        </w:rPr>
        <w:lastRenderedPageBreak/>
        <w:t>Requirement Analysis</w:t>
      </w:r>
    </w:p>
    <w:p w:rsidR="00B137EF" w:rsidRDefault="00B137EF" w:rsidP="00B137EF">
      <w:pPr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:rsidR="00B137EF" w:rsidRDefault="007A0A3C" w:rsidP="007A0A3C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7A0A3C">
        <w:rPr>
          <w:rFonts w:ascii="Times New Roman" w:hAnsi="Times New Roman"/>
          <w:b/>
          <w:color w:val="000000" w:themeColor="text1"/>
          <w:sz w:val="32"/>
          <w:szCs w:val="32"/>
        </w:rPr>
        <w:t xml:space="preserve"> Functional Requirements</w:t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>:</w:t>
      </w:r>
    </w:p>
    <w:p w:rsidR="007A0A3C" w:rsidRDefault="007A0A3C" w:rsidP="007A0A3C">
      <w:pPr>
        <w:pStyle w:val="ListParagraph"/>
        <w:ind w:left="780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7A0A3C" w:rsidRPr="007A0A3C" w:rsidRDefault="007A0A3C" w:rsidP="007A0A3C">
      <w:pPr>
        <w:pStyle w:val="ListParagraph"/>
        <w:ind w:left="780"/>
        <w:rPr>
          <w:rFonts w:ascii="Times New Roman" w:hAnsi="Times New Roman"/>
          <w:color w:val="000000" w:themeColor="text1"/>
          <w:sz w:val="24"/>
          <w:szCs w:val="24"/>
        </w:rPr>
      </w:pPr>
      <w:bookmarkStart w:id="1" w:name="_GoBack"/>
      <w:bookmarkEnd w:id="1"/>
    </w:p>
    <w:sectPr w:rsidR="007A0A3C" w:rsidRPr="007A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3E21"/>
    <w:multiLevelType w:val="hybridMultilevel"/>
    <w:tmpl w:val="89F6425A"/>
    <w:lvl w:ilvl="0" w:tplc="00001649">
      <w:start w:val="1"/>
      <w:numFmt w:val="decimal"/>
      <w:lvlText w:val="2.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60A3732"/>
    <w:multiLevelType w:val="hybridMultilevel"/>
    <w:tmpl w:val="4F2CA6D2"/>
    <w:lvl w:ilvl="0" w:tplc="00001649">
      <w:start w:val="1"/>
      <w:numFmt w:val="decimal"/>
      <w:lvlText w:val="2.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360880"/>
    <w:multiLevelType w:val="hybridMultilevel"/>
    <w:tmpl w:val="884A1BAC"/>
    <w:lvl w:ilvl="0" w:tplc="00004AE1">
      <w:start w:val="1"/>
      <w:numFmt w:val="decimal"/>
      <w:lvlText w:val="1.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D648A1"/>
    <w:multiLevelType w:val="hybridMultilevel"/>
    <w:tmpl w:val="6194C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BB"/>
    <w:rsid w:val="0001545E"/>
    <w:rsid w:val="00084E55"/>
    <w:rsid w:val="000B6D30"/>
    <w:rsid w:val="00136940"/>
    <w:rsid w:val="001440CD"/>
    <w:rsid w:val="001635B8"/>
    <w:rsid w:val="0016525B"/>
    <w:rsid w:val="002250BB"/>
    <w:rsid w:val="00262F45"/>
    <w:rsid w:val="00290BEF"/>
    <w:rsid w:val="002933AE"/>
    <w:rsid w:val="002A6E4C"/>
    <w:rsid w:val="002C6F88"/>
    <w:rsid w:val="00325212"/>
    <w:rsid w:val="00325988"/>
    <w:rsid w:val="00327374"/>
    <w:rsid w:val="00373F7B"/>
    <w:rsid w:val="003C1E72"/>
    <w:rsid w:val="003E17DE"/>
    <w:rsid w:val="004223BB"/>
    <w:rsid w:val="00444086"/>
    <w:rsid w:val="004448E1"/>
    <w:rsid w:val="004770C1"/>
    <w:rsid w:val="004B2D31"/>
    <w:rsid w:val="005720D5"/>
    <w:rsid w:val="005735B0"/>
    <w:rsid w:val="005749AA"/>
    <w:rsid w:val="005B5027"/>
    <w:rsid w:val="00602B21"/>
    <w:rsid w:val="00610A38"/>
    <w:rsid w:val="0061314E"/>
    <w:rsid w:val="0064038E"/>
    <w:rsid w:val="006808CF"/>
    <w:rsid w:val="00681299"/>
    <w:rsid w:val="006B22A7"/>
    <w:rsid w:val="006C315C"/>
    <w:rsid w:val="00746071"/>
    <w:rsid w:val="0076282A"/>
    <w:rsid w:val="007A085B"/>
    <w:rsid w:val="007A0A3C"/>
    <w:rsid w:val="007A7B7B"/>
    <w:rsid w:val="008D2D7A"/>
    <w:rsid w:val="008E1EE7"/>
    <w:rsid w:val="008E251F"/>
    <w:rsid w:val="009A15E1"/>
    <w:rsid w:val="009D16DB"/>
    <w:rsid w:val="00B137EF"/>
    <w:rsid w:val="00B14A63"/>
    <w:rsid w:val="00B233F0"/>
    <w:rsid w:val="00B93925"/>
    <w:rsid w:val="00B95590"/>
    <w:rsid w:val="00B97DBB"/>
    <w:rsid w:val="00BA13DA"/>
    <w:rsid w:val="00BC10ED"/>
    <w:rsid w:val="00C06B98"/>
    <w:rsid w:val="00C838D5"/>
    <w:rsid w:val="00D44DD2"/>
    <w:rsid w:val="00D50463"/>
    <w:rsid w:val="00D578AF"/>
    <w:rsid w:val="00DA0073"/>
    <w:rsid w:val="00E7086B"/>
    <w:rsid w:val="00F16ECE"/>
    <w:rsid w:val="00F226B0"/>
    <w:rsid w:val="00FC02C8"/>
    <w:rsid w:val="00FD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5783"/>
  <w15:chartTrackingRefBased/>
  <w15:docId w15:val="{950F782E-76CF-4AFD-8175-A20CEB98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DBB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67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A08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2020-06-14T08:19:00Z</dcterms:created>
  <dcterms:modified xsi:type="dcterms:W3CDTF">2020-06-14T12:01:00Z</dcterms:modified>
</cp:coreProperties>
</file>