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32BC9" w:rsidRDefault="00E32BC9">
      <w:pPr>
        <w:pBdr>
          <w:top w:val="nil"/>
          <w:left w:val="nil"/>
          <w:bottom w:val="nil"/>
          <w:right w:val="nil"/>
          <w:between w:val="nil"/>
        </w:pBdr>
        <w:jc w:val="center"/>
        <w:rPr>
          <w:rFonts w:ascii="Calibri" w:eastAsia="Calibri" w:hAnsi="Calibri" w:cs="Calibri"/>
          <w:b/>
          <w:color w:val="000000"/>
          <w:u w:val="single"/>
        </w:rPr>
      </w:pPr>
    </w:p>
    <w:p w14:paraId="00000002" w14:textId="77777777" w:rsidR="00E32BC9" w:rsidRDefault="00E32BC9">
      <w:pPr>
        <w:pBdr>
          <w:top w:val="nil"/>
          <w:left w:val="nil"/>
          <w:bottom w:val="nil"/>
          <w:right w:val="nil"/>
          <w:between w:val="nil"/>
        </w:pBdr>
        <w:jc w:val="center"/>
        <w:rPr>
          <w:rFonts w:ascii="Calibri" w:eastAsia="Calibri" w:hAnsi="Calibri" w:cs="Calibri"/>
          <w:b/>
          <w:color w:val="000000"/>
          <w:u w:val="single"/>
        </w:rPr>
      </w:pPr>
    </w:p>
    <w:p w14:paraId="00000003" w14:textId="77777777" w:rsidR="00E32BC9" w:rsidRDefault="00E32BC9">
      <w:pPr>
        <w:pBdr>
          <w:top w:val="nil"/>
          <w:left w:val="nil"/>
          <w:bottom w:val="nil"/>
          <w:right w:val="nil"/>
          <w:between w:val="nil"/>
        </w:pBdr>
        <w:jc w:val="center"/>
        <w:rPr>
          <w:rFonts w:ascii="Calibri" w:eastAsia="Calibri" w:hAnsi="Calibri" w:cs="Calibri"/>
          <w:b/>
          <w:color w:val="000000"/>
          <w:u w:val="single"/>
        </w:rPr>
      </w:pPr>
    </w:p>
    <w:p w14:paraId="00000004" w14:textId="77777777" w:rsidR="00E32BC9" w:rsidRDefault="00E32BC9">
      <w:pPr>
        <w:pBdr>
          <w:top w:val="nil"/>
          <w:left w:val="nil"/>
          <w:bottom w:val="nil"/>
          <w:right w:val="nil"/>
          <w:between w:val="nil"/>
        </w:pBdr>
        <w:jc w:val="center"/>
        <w:rPr>
          <w:rFonts w:ascii="Calibri" w:eastAsia="Calibri" w:hAnsi="Calibri" w:cs="Calibri"/>
          <w:b/>
          <w:color w:val="000000"/>
          <w:u w:val="single"/>
        </w:rPr>
      </w:pPr>
    </w:p>
    <w:p w14:paraId="00000005" w14:textId="77777777" w:rsidR="00E32BC9" w:rsidRDefault="00E32BC9">
      <w:pPr>
        <w:pBdr>
          <w:top w:val="nil"/>
          <w:left w:val="nil"/>
          <w:bottom w:val="nil"/>
          <w:right w:val="nil"/>
          <w:between w:val="nil"/>
        </w:pBdr>
        <w:jc w:val="center"/>
        <w:rPr>
          <w:rFonts w:ascii="Calibri" w:eastAsia="Calibri" w:hAnsi="Calibri" w:cs="Calibri"/>
          <w:b/>
          <w:color w:val="000000"/>
          <w:u w:val="single"/>
        </w:rPr>
      </w:pPr>
    </w:p>
    <w:p w14:paraId="00000006" w14:textId="77777777" w:rsidR="00E32BC9" w:rsidRDefault="000D061B">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RUTGERS UNIVERSITY</w:t>
      </w:r>
    </w:p>
    <w:p w14:paraId="00000007" w14:textId="77777777" w:rsidR="00E32BC9" w:rsidRDefault="000D061B">
      <w:pPr>
        <w:keepNext/>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Bloustein School of Planning and Public Policy</w:t>
      </w:r>
    </w:p>
    <w:p w14:paraId="00000008" w14:textId="77777777" w:rsidR="00E32BC9" w:rsidRDefault="000D061B">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Applied Multivariate Methods</w:t>
      </w:r>
    </w:p>
    <w:p w14:paraId="00000009" w14:textId="77777777" w:rsidR="00E32BC9" w:rsidRDefault="000D061B">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rPr>
        <w:t>Fall 2020</w:t>
      </w:r>
    </w:p>
    <w:p w14:paraId="0000000A" w14:textId="77777777" w:rsidR="00E32BC9" w:rsidRDefault="000D061B">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 xml:space="preserve">Dawne </w:t>
      </w:r>
      <w:proofErr w:type="spellStart"/>
      <w:r>
        <w:rPr>
          <w:rFonts w:ascii="Calibri" w:eastAsia="Calibri" w:hAnsi="Calibri" w:cs="Calibri"/>
          <w:b/>
          <w:color w:val="000000"/>
        </w:rPr>
        <w:t>Mouzon</w:t>
      </w:r>
      <w:proofErr w:type="spellEnd"/>
      <w:r>
        <w:rPr>
          <w:rFonts w:ascii="Calibri" w:eastAsia="Calibri" w:hAnsi="Calibri" w:cs="Calibri"/>
          <w:b/>
          <w:color w:val="000000"/>
        </w:rPr>
        <w:t>, Ph.D.</w:t>
      </w:r>
    </w:p>
    <w:p w14:paraId="0000000B" w14:textId="77777777" w:rsidR="00E32BC9" w:rsidRDefault="00E32BC9">
      <w:pPr>
        <w:pBdr>
          <w:top w:val="nil"/>
          <w:left w:val="nil"/>
          <w:bottom w:val="nil"/>
          <w:right w:val="nil"/>
          <w:between w:val="nil"/>
        </w:pBdr>
        <w:jc w:val="center"/>
        <w:rPr>
          <w:rFonts w:ascii="Calibri" w:eastAsia="Calibri" w:hAnsi="Calibri" w:cs="Calibri"/>
          <w:b/>
          <w:color w:val="000000"/>
          <w:u w:val="single"/>
        </w:rPr>
      </w:pPr>
    </w:p>
    <w:p w14:paraId="0000000C" w14:textId="77777777" w:rsidR="00E32BC9" w:rsidRDefault="00E32BC9">
      <w:pPr>
        <w:pBdr>
          <w:top w:val="nil"/>
          <w:left w:val="nil"/>
          <w:bottom w:val="nil"/>
          <w:right w:val="nil"/>
          <w:between w:val="nil"/>
        </w:pBdr>
        <w:jc w:val="center"/>
        <w:rPr>
          <w:rFonts w:ascii="Calibri" w:eastAsia="Calibri" w:hAnsi="Calibri" w:cs="Calibri"/>
          <w:b/>
          <w:color w:val="000000"/>
          <w:u w:val="single"/>
        </w:rPr>
      </w:pPr>
    </w:p>
    <w:p w14:paraId="0000000D" w14:textId="77777777" w:rsidR="00E32BC9" w:rsidRDefault="00E32BC9">
      <w:pPr>
        <w:pBdr>
          <w:top w:val="nil"/>
          <w:left w:val="nil"/>
          <w:bottom w:val="nil"/>
          <w:right w:val="nil"/>
          <w:between w:val="nil"/>
        </w:pBdr>
        <w:jc w:val="center"/>
        <w:rPr>
          <w:rFonts w:ascii="Calibri" w:eastAsia="Calibri" w:hAnsi="Calibri" w:cs="Calibri"/>
          <w:b/>
          <w:color w:val="000000"/>
          <w:u w:val="single"/>
        </w:rPr>
      </w:pPr>
    </w:p>
    <w:p w14:paraId="0000000E" w14:textId="77777777" w:rsidR="00E32BC9" w:rsidRDefault="00E32BC9">
      <w:pPr>
        <w:pBdr>
          <w:top w:val="nil"/>
          <w:left w:val="nil"/>
          <w:bottom w:val="nil"/>
          <w:right w:val="nil"/>
          <w:between w:val="nil"/>
        </w:pBdr>
        <w:jc w:val="center"/>
        <w:rPr>
          <w:rFonts w:ascii="Calibri" w:eastAsia="Calibri" w:hAnsi="Calibri" w:cs="Calibri"/>
          <w:b/>
          <w:color w:val="000000"/>
          <w:u w:val="single"/>
        </w:rPr>
      </w:pPr>
    </w:p>
    <w:p w14:paraId="0000000F" w14:textId="77777777" w:rsidR="00E32BC9" w:rsidRDefault="000D061B">
      <w:pPr>
        <w:pBdr>
          <w:top w:val="nil"/>
          <w:left w:val="nil"/>
          <w:bottom w:val="nil"/>
          <w:right w:val="nil"/>
          <w:between w:val="nil"/>
        </w:pBdr>
        <w:jc w:val="center"/>
        <w:rPr>
          <w:rFonts w:ascii="Calibri" w:eastAsia="Calibri" w:hAnsi="Calibri" w:cs="Calibri"/>
          <w:b/>
          <w:color w:val="000000"/>
          <w:u w:val="single"/>
        </w:rPr>
      </w:pPr>
      <w:r>
        <w:rPr>
          <w:rFonts w:ascii="Calibri" w:eastAsia="Calibri" w:hAnsi="Calibri" w:cs="Calibri"/>
          <w:b/>
          <w:color w:val="000000"/>
          <w:u w:val="single"/>
        </w:rPr>
        <w:t>Problem Set #</w:t>
      </w:r>
      <w:r>
        <w:rPr>
          <w:rFonts w:ascii="Calibri" w:eastAsia="Calibri" w:hAnsi="Calibri" w:cs="Calibri"/>
          <w:b/>
          <w:u w:val="single"/>
        </w:rPr>
        <w:t>6</w:t>
      </w:r>
    </w:p>
    <w:p w14:paraId="00000010" w14:textId="77777777" w:rsidR="00E32BC9" w:rsidRDefault="00E32BC9">
      <w:pPr>
        <w:pBdr>
          <w:top w:val="nil"/>
          <w:left w:val="nil"/>
          <w:bottom w:val="nil"/>
          <w:right w:val="nil"/>
          <w:between w:val="nil"/>
        </w:pBdr>
        <w:rPr>
          <w:rFonts w:ascii="Calibri" w:eastAsia="Calibri" w:hAnsi="Calibri" w:cs="Calibri"/>
          <w:color w:val="000000"/>
        </w:rPr>
      </w:pPr>
    </w:p>
    <w:p w14:paraId="00000011" w14:textId="77777777" w:rsidR="00E32BC9" w:rsidRDefault="00E32BC9">
      <w:pPr>
        <w:pBdr>
          <w:top w:val="nil"/>
          <w:left w:val="nil"/>
          <w:bottom w:val="nil"/>
          <w:right w:val="nil"/>
          <w:between w:val="nil"/>
        </w:pBdr>
        <w:rPr>
          <w:rFonts w:ascii="Calibri" w:eastAsia="Calibri" w:hAnsi="Calibri" w:cs="Calibri"/>
          <w:color w:val="000000"/>
        </w:rPr>
      </w:pPr>
    </w:p>
    <w:p w14:paraId="00000012" w14:textId="77777777" w:rsidR="00E32BC9" w:rsidRDefault="00E32BC9">
      <w:pPr>
        <w:pBdr>
          <w:top w:val="nil"/>
          <w:left w:val="nil"/>
          <w:bottom w:val="nil"/>
          <w:right w:val="nil"/>
          <w:between w:val="nil"/>
        </w:pBdr>
        <w:rPr>
          <w:rFonts w:ascii="Calibri" w:eastAsia="Calibri" w:hAnsi="Calibri" w:cs="Calibri"/>
          <w:color w:val="000000"/>
        </w:rPr>
      </w:pPr>
    </w:p>
    <w:p w14:paraId="00000013" w14:textId="77777777" w:rsidR="00E32BC9" w:rsidRDefault="00E32BC9">
      <w:pPr>
        <w:pBdr>
          <w:top w:val="nil"/>
          <w:left w:val="nil"/>
          <w:bottom w:val="nil"/>
          <w:right w:val="nil"/>
          <w:between w:val="nil"/>
        </w:pBdr>
        <w:rPr>
          <w:rFonts w:ascii="Calibri" w:eastAsia="Calibri" w:hAnsi="Calibri" w:cs="Calibri"/>
          <w:color w:val="000000"/>
        </w:rPr>
      </w:pPr>
    </w:p>
    <w:p w14:paraId="00000014" w14:textId="77777777" w:rsidR="00E32BC9" w:rsidRDefault="00E32BC9">
      <w:pPr>
        <w:pBdr>
          <w:top w:val="nil"/>
          <w:left w:val="nil"/>
          <w:bottom w:val="nil"/>
          <w:right w:val="nil"/>
          <w:between w:val="nil"/>
        </w:pBdr>
        <w:rPr>
          <w:rFonts w:ascii="Calibri" w:eastAsia="Calibri" w:hAnsi="Calibri" w:cs="Calibri"/>
          <w:color w:val="000000"/>
        </w:rPr>
      </w:pPr>
    </w:p>
    <w:p w14:paraId="00000015" w14:textId="77777777" w:rsidR="00E32BC9" w:rsidRDefault="00E32BC9">
      <w:pPr>
        <w:pBdr>
          <w:top w:val="nil"/>
          <w:left w:val="nil"/>
          <w:bottom w:val="nil"/>
          <w:right w:val="nil"/>
          <w:between w:val="nil"/>
        </w:pBdr>
        <w:rPr>
          <w:rFonts w:ascii="Calibri" w:eastAsia="Calibri" w:hAnsi="Calibri" w:cs="Calibri"/>
          <w:color w:val="000000"/>
        </w:rPr>
      </w:pPr>
    </w:p>
    <w:p w14:paraId="00000016" w14:textId="77777777" w:rsidR="00E32BC9" w:rsidRDefault="00E32BC9">
      <w:pPr>
        <w:pBdr>
          <w:top w:val="nil"/>
          <w:left w:val="nil"/>
          <w:bottom w:val="nil"/>
          <w:right w:val="nil"/>
          <w:between w:val="nil"/>
        </w:pBdr>
        <w:jc w:val="center"/>
        <w:rPr>
          <w:rFonts w:ascii="Calibri" w:eastAsia="Calibri" w:hAnsi="Calibri" w:cs="Calibri"/>
          <w:color w:val="000000"/>
        </w:rPr>
      </w:pPr>
    </w:p>
    <w:p w14:paraId="00000017" w14:textId="553B8953" w:rsidR="00E32BC9" w:rsidRDefault="000D061B">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NAME:</w:t>
      </w:r>
      <w:r>
        <w:rPr>
          <w:rFonts w:ascii="Calibri" w:eastAsia="Calibri" w:hAnsi="Calibri" w:cs="Calibri"/>
          <w:b/>
          <w:color w:val="000000"/>
        </w:rPr>
        <w:tab/>
      </w:r>
      <w:r>
        <w:rPr>
          <w:rFonts w:ascii="Calibri" w:eastAsia="Calibri" w:hAnsi="Calibri" w:cs="Calibri"/>
          <w:b/>
          <w:color w:val="000000"/>
        </w:rPr>
        <w:tab/>
      </w:r>
      <w:r w:rsidR="00143CCB" w:rsidRPr="00531897">
        <w:rPr>
          <w:rFonts w:ascii="Calibri" w:eastAsia="Calibri" w:hAnsi="Calibri" w:cs="Calibri"/>
          <w:b/>
          <w:color w:val="000000"/>
          <w:sz w:val="32"/>
          <w:szCs w:val="32"/>
          <w:u w:val="single"/>
        </w:rPr>
        <w:t>HASSAN KHURSHID</w:t>
      </w:r>
      <w:r>
        <w:rPr>
          <w:rFonts w:ascii="Calibri" w:eastAsia="Calibri" w:hAnsi="Calibri" w:cs="Calibri"/>
          <w:b/>
          <w:color w:val="000000"/>
        </w:rPr>
        <w:t>_____________________________________</w:t>
      </w:r>
    </w:p>
    <w:p w14:paraId="00000018" w14:textId="77777777" w:rsidR="00E32BC9" w:rsidRDefault="00E32BC9">
      <w:pPr>
        <w:pBdr>
          <w:top w:val="nil"/>
          <w:left w:val="nil"/>
          <w:bottom w:val="nil"/>
          <w:right w:val="nil"/>
          <w:between w:val="nil"/>
        </w:pBdr>
        <w:rPr>
          <w:rFonts w:ascii="Calibri" w:eastAsia="Calibri" w:hAnsi="Calibri" w:cs="Calibri"/>
          <w:b/>
          <w:color w:val="000000"/>
        </w:rPr>
      </w:pPr>
    </w:p>
    <w:p w14:paraId="00000019" w14:textId="77777777" w:rsidR="00E32BC9" w:rsidRDefault="00E32BC9">
      <w:pPr>
        <w:pBdr>
          <w:top w:val="nil"/>
          <w:left w:val="nil"/>
          <w:bottom w:val="nil"/>
          <w:right w:val="nil"/>
          <w:between w:val="nil"/>
        </w:pBdr>
        <w:rPr>
          <w:rFonts w:ascii="Calibri" w:eastAsia="Calibri" w:hAnsi="Calibri" w:cs="Calibri"/>
          <w:b/>
          <w:color w:val="000000"/>
        </w:rPr>
      </w:pPr>
    </w:p>
    <w:p w14:paraId="0000001A" w14:textId="77777777" w:rsidR="00E32BC9" w:rsidRDefault="000D061B">
      <w:pPr>
        <w:rPr>
          <w:rFonts w:ascii="Calibri" w:eastAsia="Calibri" w:hAnsi="Calibri" w:cs="Calibri"/>
          <w:b/>
          <w:color w:val="000000"/>
        </w:rPr>
      </w:pPr>
      <w:r>
        <w:rPr>
          <w:rFonts w:ascii="Calibri" w:eastAsia="Calibri" w:hAnsi="Calibri" w:cs="Calibri"/>
          <w:b/>
          <w:color w:val="FF0000"/>
        </w:rPr>
        <w:t>SUBMISSION INSTRUCTIONS: Please upload to Canvas by 11:59 pm next Thursday night.</w:t>
      </w:r>
    </w:p>
    <w:p w14:paraId="0000001B" w14:textId="77777777" w:rsidR="00E32BC9" w:rsidRDefault="00E32BC9">
      <w:pPr>
        <w:pBdr>
          <w:top w:val="nil"/>
          <w:left w:val="nil"/>
          <w:bottom w:val="nil"/>
          <w:right w:val="nil"/>
          <w:between w:val="nil"/>
        </w:pBdr>
        <w:rPr>
          <w:rFonts w:ascii="Calibri" w:eastAsia="Calibri" w:hAnsi="Calibri" w:cs="Calibri"/>
          <w:b/>
          <w:color w:val="000000"/>
        </w:rPr>
      </w:pPr>
    </w:p>
    <w:p w14:paraId="0000001C" w14:textId="77777777" w:rsidR="00E32BC9" w:rsidRDefault="000D061B">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 xml:space="preserve"> </w:t>
      </w:r>
    </w:p>
    <w:p w14:paraId="0000001D" w14:textId="77777777" w:rsidR="00E32BC9" w:rsidRDefault="00E32BC9">
      <w:pPr>
        <w:pBdr>
          <w:top w:val="nil"/>
          <w:left w:val="nil"/>
          <w:bottom w:val="nil"/>
          <w:right w:val="nil"/>
          <w:between w:val="nil"/>
        </w:pBdr>
        <w:rPr>
          <w:rFonts w:ascii="Calibri" w:eastAsia="Calibri" w:hAnsi="Calibri" w:cs="Calibri"/>
          <w:b/>
          <w:color w:val="000000"/>
        </w:rPr>
      </w:pPr>
    </w:p>
    <w:p w14:paraId="0000001E" w14:textId="77777777" w:rsidR="00E32BC9" w:rsidRDefault="000D061B">
      <w:pPr>
        <w:pBdr>
          <w:top w:val="nil"/>
          <w:left w:val="nil"/>
          <w:bottom w:val="nil"/>
          <w:right w:val="nil"/>
          <w:between w:val="nil"/>
        </w:pBdr>
        <w:jc w:val="center"/>
        <w:rPr>
          <w:color w:val="000000"/>
          <w:sz w:val="20"/>
          <w:szCs w:val="20"/>
        </w:rPr>
      </w:pPr>
      <w:r>
        <w:br w:type="page"/>
      </w:r>
    </w:p>
    <w:p w14:paraId="0000001F" w14:textId="77777777" w:rsidR="00E32BC9" w:rsidRDefault="000D061B">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lastRenderedPageBreak/>
        <w:t>BIVARIATE STATISTICS II</w:t>
      </w:r>
    </w:p>
    <w:p w14:paraId="00000020" w14:textId="77777777" w:rsidR="00E32BC9" w:rsidRDefault="000D061B">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 xml:space="preserve"> (100 points total)</w:t>
      </w:r>
    </w:p>
    <w:p w14:paraId="00000021" w14:textId="77777777" w:rsidR="00E32BC9" w:rsidRDefault="00E32BC9">
      <w:pPr>
        <w:pBdr>
          <w:top w:val="nil"/>
          <w:left w:val="nil"/>
          <w:bottom w:val="nil"/>
          <w:right w:val="nil"/>
          <w:between w:val="nil"/>
        </w:pBdr>
        <w:rPr>
          <w:rFonts w:ascii="Calibri" w:eastAsia="Calibri" w:hAnsi="Calibri" w:cs="Calibri"/>
          <w:b/>
          <w:color w:val="FF0000"/>
          <w:highlight w:val="yellow"/>
        </w:rPr>
      </w:pPr>
    </w:p>
    <w:p w14:paraId="00000022" w14:textId="77777777" w:rsidR="00E32BC9" w:rsidRDefault="000D061B">
      <w:pPr>
        <w:pBdr>
          <w:top w:val="nil"/>
          <w:left w:val="nil"/>
          <w:bottom w:val="nil"/>
          <w:right w:val="nil"/>
          <w:between w:val="nil"/>
        </w:pBdr>
        <w:rPr>
          <w:rFonts w:ascii="Calibri" w:eastAsia="Calibri" w:hAnsi="Calibri" w:cs="Calibri"/>
          <w:b/>
          <w:color w:val="FF0000"/>
          <w:sz w:val="22"/>
          <w:szCs w:val="22"/>
          <w:highlight w:val="yellow"/>
        </w:rPr>
      </w:pPr>
      <w:r>
        <w:rPr>
          <w:rFonts w:ascii="Calibri" w:eastAsia="Calibri" w:hAnsi="Calibri" w:cs="Calibri"/>
          <w:b/>
          <w:color w:val="FF0000"/>
          <w:sz w:val="22"/>
          <w:szCs w:val="22"/>
          <w:highlight w:val="yellow"/>
        </w:rPr>
        <w:t>Please be sure to follow all instructions for the problems and submit the specified code and output.  The requested output can be found after each question. Please copy and paste your code and output after each question/</w:t>
      </w:r>
      <w:proofErr w:type="spellStart"/>
      <w:r>
        <w:rPr>
          <w:rFonts w:ascii="Calibri" w:eastAsia="Calibri" w:hAnsi="Calibri" w:cs="Calibri"/>
          <w:b/>
          <w:color w:val="FF0000"/>
          <w:sz w:val="22"/>
          <w:szCs w:val="22"/>
          <w:highlight w:val="yellow"/>
        </w:rPr>
        <w:t>subquestion</w:t>
      </w:r>
      <w:proofErr w:type="spellEnd"/>
      <w:r>
        <w:rPr>
          <w:rFonts w:ascii="Calibri" w:eastAsia="Calibri" w:hAnsi="Calibri" w:cs="Calibri"/>
          <w:b/>
          <w:color w:val="FF0000"/>
          <w:sz w:val="22"/>
          <w:szCs w:val="22"/>
          <w:highlight w:val="yellow"/>
        </w:rPr>
        <w:t>.</w:t>
      </w:r>
    </w:p>
    <w:p w14:paraId="00000023" w14:textId="77777777" w:rsidR="00E32BC9" w:rsidRDefault="00E32BC9">
      <w:pPr>
        <w:pBdr>
          <w:top w:val="nil"/>
          <w:left w:val="nil"/>
          <w:bottom w:val="nil"/>
          <w:right w:val="nil"/>
          <w:between w:val="nil"/>
        </w:pBdr>
        <w:rPr>
          <w:rFonts w:ascii="Calibri" w:eastAsia="Calibri" w:hAnsi="Calibri" w:cs="Calibri"/>
          <w:b/>
          <w:color w:val="FF0000"/>
          <w:sz w:val="22"/>
          <w:szCs w:val="22"/>
          <w:highlight w:val="yellow"/>
        </w:rPr>
      </w:pPr>
    </w:p>
    <w:p w14:paraId="00000024" w14:textId="77777777" w:rsidR="00E32BC9" w:rsidRDefault="000D061B">
      <w:pPr>
        <w:pBdr>
          <w:top w:val="nil"/>
          <w:left w:val="nil"/>
          <w:bottom w:val="nil"/>
          <w:right w:val="nil"/>
          <w:between w:val="nil"/>
        </w:pBdr>
        <w:rPr>
          <w:rFonts w:ascii="Calibri" w:eastAsia="Calibri" w:hAnsi="Calibri" w:cs="Calibri"/>
          <w:b/>
          <w:color w:val="FF0000"/>
          <w:sz w:val="22"/>
          <w:szCs w:val="22"/>
          <w:highlight w:val="yellow"/>
        </w:rPr>
      </w:pPr>
      <w:r>
        <w:rPr>
          <w:rFonts w:ascii="Calibri" w:eastAsia="Calibri" w:hAnsi="Calibri" w:cs="Calibri"/>
          <w:b/>
          <w:color w:val="FF0000"/>
          <w:sz w:val="22"/>
          <w:szCs w:val="22"/>
          <w:highlight w:val="yellow"/>
        </w:rPr>
        <w:t>Your output must be copied/pasted. Do not use screenshots or pictures. Use the Courier New font, size 10 to make your output line up. Do not use bold font for output. Minimize the font if necessary.</w:t>
      </w:r>
    </w:p>
    <w:p w14:paraId="00000025" w14:textId="77777777" w:rsidR="00E32BC9" w:rsidRDefault="000D061B">
      <w:pPr>
        <w:pBdr>
          <w:top w:val="nil"/>
          <w:left w:val="nil"/>
          <w:bottom w:val="nil"/>
          <w:right w:val="nil"/>
          <w:between w:val="nil"/>
        </w:pBdr>
        <w:rPr>
          <w:rFonts w:ascii="Calibri" w:eastAsia="Calibri" w:hAnsi="Calibri" w:cs="Calibri"/>
          <w:b/>
          <w:color w:val="FF0000"/>
          <w:sz w:val="22"/>
          <w:szCs w:val="22"/>
          <w:highlight w:val="yellow"/>
        </w:rPr>
      </w:pPr>
      <w:r>
        <w:rPr>
          <w:rFonts w:ascii="Calibri" w:eastAsia="Calibri" w:hAnsi="Calibri" w:cs="Calibri"/>
          <w:b/>
          <w:color w:val="FF0000"/>
          <w:sz w:val="22"/>
          <w:szCs w:val="22"/>
          <w:highlight w:val="yellow"/>
        </w:rPr>
        <w:t>Copy and paste your code from your do-file only (not the log); copy and paste your output from the results window.</w:t>
      </w:r>
    </w:p>
    <w:p w14:paraId="00000026" w14:textId="77777777" w:rsidR="00E32BC9" w:rsidRDefault="00E32BC9">
      <w:pPr>
        <w:pBdr>
          <w:top w:val="nil"/>
          <w:left w:val="nil"/>
          <w:bottom w:val="nil"/>
          <w:right w:val="nil"/>
          <w:between w:val="nil"/>
        </w:pBdr>
        <w:rPr>
          <w:rFonts w:ascii="Calibri" w:eastAsia="Calibri" w:hAnsi="Calibri" w:cs="Calibri"/>
          <w:b/>
          <w:color w:val="FF0000"/>
          <w:sz w:val="22"/>
          <w:szCs w:val="22"/>
          <w:highlight w:val="yellow"/>
        </w:rPr>
      </w:pPr>
    </w:p>
    <w:p w14:paraId="00000027" w14:textId="77777777" w:rsidR="00E32BC9" w:rsidRDefault="000D061B">
      <w:pPr>
        <w:pBdr>
          <w:top w:val="nil"/>
          <w:left w:val="nil"/>
          <w:bottom w:val="nil"/>
          <w:right w:val="nil"/>
          <w:between w:val="nil"/>
        </w:pBdr>
        <w:rPr>
          <w:rFonts w:ascii="Calibri" w:eastAsia="Calibri" w:hAnsi="Calibri" w:cs="Calibri"/>
          <w:b/>
          <w:color w:val="FF0000"/>
          <w:sz w:val="22"/>
          <w:szCs w:val="22"/>
          <w:highlight w:val="yellow"/>
        </w:rPr>
      </w:pPr>
      <w:r>
        <w:rPr>
          <w:rFonts w:ascii="Calibri" w:eastAsia="Calibri" w:hAnsi="Calibri" w:cs="Calibri"/>
          <w:b/>
          <w:color w:val="FF0000"/>
          <w:sz w:val="22"/>
          <w:szCs w:val="22"/>
          <w:highlight w:val="yellow"/>
        </w:rPr>
        <w:t xml:space="preserve">Reminder: </w:t>
      </w:r>
      <w:r>
        <w:rPr>
          <w:rFonts w:ascii="Calibri" w:eastAsia="Calibri" w:hAnsi="Calibri" w:cs="Calibri"/>
          <w:b/>
          <w:color w:val="FF0000"/>
          <w:sz w:val="22"/>
          <w:szCs w:val="22"/>
          <w:highlight w:val="yellow"/>
          <w:u w:val="single"/>
        </w:rPr>
        <w:t>the output we ask for does not include every consistency check you should be running to check your own work</w:t>
      </w:r>
      <w:r>
        <w:rPr>
          <w:rFonts w:ascii="Calibri" w:eastAsia="Calibri" w:hAnsi="Calibri" w:cs="Calibri"/>
          <w:b/>
          <w:color w:val="FF0000"/>
          <w:sz w:val="22"/>
          <w:szCs w:val="22"/>
          <w:highlight w:val="yellow"/>
        </w:rPr>
        <w:t>. Generally, what we need to grade you is less than what you should do to check your code throughout the assignment.</w:t>
      </w:r>
    </w:p>
    <w:p w14:paraId="00000028" w14:textId="77777777" w:rsidR="00E32BC9" w:rsidRDefault="00E32BC9">
      <w:pPr>
        <w:pBdr>
          <w:top w:val="nil"/>
          <w:left w:val="nil"/>
          <w:bottom w:val="nil"/>
          <w:right w:val="nil"/>
          <w:between w:val="nil"/>
        </w:pBdr>
        <w:rPr>
          <w:rFonts w:ascii="Calibri" w:eastAsia="Calibri" w:hAnsi="Calibri" w:cs="Calibri"/>
          <w:b/>
          <w:color w:val="FF0000"/>
          <w:sz w:val="22"/>
          <w:szCs w:val="22"/>
          <w:highlight w:val="yellow"/>
        </w:rPr>
      </w:pPr>
    </w:p>
    <w:p w14:paraId="00000029" w14:textId="77777777" w:rsidR="00E32BC9" w:rsidRDefault="000D061B">
      <w:pPr>
        <w:pBdr>
          <w:top w:val="nil"/>
          <w:left w:val="nil"/>
          <w:bottom w:val="nil"/>
          <w:right w:val="nil"/>
          <w:between w:val="nil"/>
        </w:pBdr>
        <w:rPr>
          <w:rFonts w:ascii="Calibri" w:eastAsia="Calibri" w:hAnsi="Calibri" w:cs="Calibri"/>
          <w:b/>
          <w:color w:val="FF0000"/>
          <w:sz w:val="22"/>
          <w:szCs w:val="22"/>
        </w:rPr>
      </w:pPr>
      <w:r>
        <w:rPr>
          <w:rFonts w:ascii="Calibri" w:eastAsia="Calibri" w:hAnsi="Calibri" w:cs="Calibri"/>
          <w:b/>
          <w:color w:val="FF0000"/>
          <w:sz w:val="22"/>
          <w:szCs w:val="22"/>
          <w:highlight w:val="yellow"/>
        </w:rPr>
        <w:t>Please use the Courier New font, size 10 to make your output line up.</w:t>
      </w:r>
    </w:p>
    <w:p w14:paraId="0000002A" w14:textId="77777777" w:rsidR="00E32BC9" w:rsidRDefault="00E32BC9">
      <w:pPr>
        <w:pBdr>
          <w:top w:val="nil"/>
          <w:left w:val="nil"/>
          <w:bottom w:val="nil"/>
          <w:right w:val="nil"/>
          <w:between w:val="nil"/>
        </w:pBdr>
        <w:rPr>
          <w:rFonts w:ascii="Calibri" w:eastAsia="Calibri" w:hAnsi="Calibri" w:cs="Calibri"/>
          <w:b/>
          <w:color w:val="000000"/>
          <w:sz w:val="22"/>
          <w:szCs w:val="22"/>
        </w:rPr>
      </w:pPr>
    </w:p>
    <w:p w14:paraId="0000002B" w14:textId="77777777" w:rsidR="00E32BC9" w:rsidRDefault="000D061B">
      <w:pPr>
        <w:pBdr>
          <w:top w:val="nil"/>
          <w:left w:val="nil"/>
          <w:bottom w:val="nil"/>
          <w:right w:val="nil"/>
          <w:between w:val="nil"/>
        </w:pBdr>
        <w:rPr>
          <w:rFonts w:ascii="Calibri" w:eastAsia="Calibri" w:hAnsi="Calibri" w:cs="Calibri"/>
          <w:b/>
          <w:i/>
          <w:color w:val="FF0000"/>
        </w:rPr>
      </w:pPr>
      <w:r>
        <w:rPr>
          <w:rFonts w:ascii="Calibri" w:eastAsia="Calibri" w:hAnsi="Calibri" w:cs="Calibri"/>
          <w:b/>
          <w:i/>
          <w:color w:val="FF0000"/>
        </w:rPr>
        <w:t>Please use the 2016 General Social Survey for the following question.</w:t>
      </w:r>
      <w:r>
        <w:rPr>
          <w:rFonts w:ascii="Calibri" w:eastAsia="Calibri" w:hAnsi="Calibri" w:cs="Calibri"/>
          <w:b/>
          <w:i/>
          <w:color w:val="FF0000"/>
        </w:rPr>
        <w:br/>
      </w:r>
    </w:p>
    <w:p w14:paraId="0000002C" w14:textId="77777777" w:rsidR="00E32BC9" w:rsidRDefault="000D061B">
      <w:pPr>
        <w:numPr>
          <w:ilvl w:val="0"/>
          <w:numId w:val="1"/>
        </w:numPr>
        <w:pBdr>
          <w:top w:val="nil"/>
          <w:left w:val="nil"/>
          <w:bottom w:val="nil"/>
          <w:right w:val="nil"/>
          <w:between w:val="nil"/>
        </w:pBdr>
        <w:rPr>
          <w:rFonts w:ascii="Trebuchet MS Bold" w:eastAsia="Trebuchet MS Bold" w:hAnsi="Trebuchet MS Bold" w:cs="Trebuchet MS Bold"/>
          <w:b/>
          <w:color w:val="000000"/>
          <w:sz w:val="22"/>
          <w:szCs w:val="22"/>
        </w:rPr>
      </w:pPr>
      <w:r>
        <w:rPr>
          <w:rFonts w:ascii="Calibri" w:eastAsia="Calibri" w:hAnsi="Calibri" w:cs="Calibri"/>
          <w:b/>
          <w:color w:val="000000"/>
          <w:sz w:val="22"/>
          <w:szCs w:val="22"/>
        </w:rPr>
        <w:t>(10 pts) Create a categorical variable (</w:t>
      </w:r>
      <w:proofErr w:type="spellStart"/>
      <w:r>
        <w:rPr>
          <w:rFonts w:ascii="Calibri" w:eastAsia="Calibri" w:hAnsi="Calibri" w:cs="Calibri"/>
          <w:b/>
          <w:color w:val="0070C0"/>
          <w:sz w:val="22"/>
          <w:szCs w:val="22"/>
        </w:rPr>
        <w:t>gov_resp_scale_cat</w:t>
      </w:r>
      <w:proofErr w:type="spellEnd"/>
      <w:r>
        <w:rPr>
          <w:rFonts w:ascii="Calibri" w:eastAsia="Calibri" w:hAnsi="Calibri" w:cs="Calibri"/>
          <w:b/>
          <w:color w:val="000000"/>
          <w:sz w:val="22"/>
          <w:szCs w:val="22"/>
        </w:rPr>
        <w:t>) based on the interquartile range for the government responsibility scale (</w:t>
      </w:r>
      <w:proofErr w:type="spellStart"/>
      <w:r>
        <w:rPr>
          <w:rFonts w:ascii="Calibri" w:eastAsia="Calibri" w:hAnsi="Calibri" w:cs="Calibri"/>
          <w:b/>
          <w:color w:val="0070C0"/>
          <w:sz w:val="22"/>
          <w:szCs w:val="22"/>
        </w:rPr>
        <w:t>gov_resp_scale</w:t>
      </w:r>
      <w:proofErr w:type="spellEnd"/>
      <w:r>
        <w:rPr>
          <w:rFonts w:ascii="Calibri" w:eastAsia="Calibri" w:hAnsi="Calibri" w:cs="Calibri"/>
          <w:b/>
          <w:color w:val="000000"/>
          <w:sz w:val="22"/>
          <w:szCs w:val="22"/>
        </w:rPr>
        <w:t xml:space="preserve">). The categories on the variable should </w:t>
      </w:r>
      <w:proofErr w:type="gramStart"/>
      <w:r>
        <w:rPr>
          <w:rFonts w:ascii="Calibri" w:eastAsia="Calibri" w:hAnsi="Calibri" w:cs="Calibri"/>
          <w:b/>
          <w:color w:val="000000"/>
          <w:sz w:val="22"/>
          <w:szCs w:val="22"/>
        </w:rPr>
        <w:t>be:</w:t>
      </w:r>
      <w:proofErr w:type="gramEnd"/>
      <w:r>
        <w:rPr>
          <w:rFonts w:ascii="Calibri" w:eastAsia="Calibri" w:hAnsi="Calibri" w:cs="Calibri"/>
          <w:b/>
          <w:color w:val="000000"/>
          <w:sz w:val="22"/>
          <w:szCs w:val="22"/>
        </w:rPr>
        <w:t xml:space="preserve"> 1=low (&lt;25th percentile); 2=medium (25th-74th percentile); 3=high (75th percentile or higher). </w:t>
      </w:r>
      <w:r>
        <w:rPr>
          <w:rFonts w:ascii="Calibri" w:eastAsia="Calibri" w:hAnsi="Calibri" w:cs="Calibri"/>
          <w:b/>
          <w:sz w:val="22"/>
          <w:szCs w:val="22"/>
        </w:rPr>
        <w:t xml:space="preserve">All original </w:t>
      </w:r>
      <w:r w:rsidRPr="002C589B">
        <w:rPr>
          <w:rFonts w:ascii="Calibri" w:eastAsia="Calibri" w:hAnsi="Calibri" w:cs="Calibri"/>
          <w:b/>
          <w:sz w:val="22"/>
          <w:szCs w:val="22"/>
          <w:u w:val="single"/>
        </w:rPr>
        <w:t>extended</w:t>
      </w:r>
      <w:r>
        <w:rPr>
          <w:rFonts w:ascii="Calibri" w:eastAsia="Calibri" w:hAnsi="Calibri" w:cs="Calibri"/>
          <w:b/>
          <w:sz w:val="22"/>
          <w:szCs w:val="22"/>
        </w:rPr>
        <w:t xml:space="preserve"> missing values should be carried over to the new variable</w:t>
      </w:r>
      <w:r>
        <w:rPr>
          <w:rFonts w:ascii="Calibri" w:eastAsia="Calibri" w:hAnsi="Calibri" w:cs="Calibri"/>
          <w:b/>
          <w:color w:val="000000"/>
          <w:sz w:val="22"/>
          <w:szCs w:val="22"/>
        </w:rPr>
        <w:t>. Please submit:</w:t>
      </w:r>
    </w:p>
    <w:p w14:paraId="0000002D" w14:textId="77777777" w:rsidR="00E32BC9" w:rsidRDefault="000D061B">
      <w:pPr>
        <w:numPr>
          <w:ilvl w:val="1"/>
          <w:numId w:val="1"/>
        </w:numPr>
        <w:pBdr>
          <w:top w:val="nil"/>
          <w:left w:val="nil"/>
          <w:bottom w:val="nil"/>
          <w:right w:val="nil"/>
          <w:between w:val="nil"/>
        </w:pBdr>
        <w:rPr>
          <w:rFonts w:ascii="Trebuchet MS Bold" w:eastAsia="Trebuchet MS Bold" w:hAnsi="Trebuchet MS Bold" w:cs="Trebuchet MS Bold"/>
          <w:b/>
          <w:color w:val="000000"/>
          <w:sz w:val="22"/>
          <w:szCs w:val="22"/>
        </w:rPr>
      </w:pPr>
      <w:r>
        <w:rPr>
          <w:rFonts w:ascii="Calibri" w:eastAsia="Calibri" w:hAnsi="Calibri" w:cs="Calibri"/>
          <w:b/>
          <w:color w:val="000000"/>
          <w:sz w:val="22"/>
          <w:szCs w:val="22"/>
        </w:rPr>
        <w:t>Frequencies on the new variable</w:t>
      </w:r>
    </w:p>
    <w:p w14:paraId="0000002E" w14:textId="77777777" w:rsidR="00E32BC9" w:rsidRDefault="000D061B">
      <w:pPr>
        <w:numPr>
          <w:ilvl w:val="1"/>
          <w:numId w:val="1"/>
        </w:numPr>
        <w:pBdr>
          <w:top w:val="nil"/>
          <w:left w:val="nil"/>
          <w:bottom w:val="nil"/>
          <w:right w:val="nil"/>
          <w:between w:val="nil"/>
        </w:pBdr>
        <w:rPr>
          <w:rFonts w:ascii="Trebuchet MS Bold" w:eastAsia="Trebuchet MS Bold" w:hAnsi="Trebuchet MS Bold" w:cs="Trebuchet MS Bold"/>
          <w:b/>
          <w:color w:val="000000"/>
          <w:sz w:val="22"/>
          <w:szCs w:val="22"/>
        </w:rPr>
      </w:pPr>
      <w:r>
        <w:rPr>
          <w:rFonts w:ascii="Calibri" w:eastAsia="Calibri" w:hAnsi="Calibri" w:cs="Calibri"/>
          <w:b/>
          <w:color w:val="000000"/>
          <w:sz w:val="22"/>
          <w:szCs w:val="22"/>
        </w:rPr>
        <w:t>Consistency checks</w:t>
      </w:r>
    </w:p>
    <w:p w14:paraId="0000002F" w14:textId="77777777" w:rsidR="00E32BC9" w:rsidRDefault="000D061B">
      <w:pPr>
        <w:numPr>
          <w:ilvl w:val="1"/>
          <w:numId w:val="1"/>
        </w:numPr>
        <w:pBdr>
          <w:top w:val="nil"/>
          <w:left w:val="nil"/>
          <w:bottom w:val="nil"/>
          <w:right w:val="nil"/>
          <w:between w:val="nil"/>
        </w:pBdr>
        <w:rPr>
          <w:rFonts w:ascii="Trebuchet MS Bold" w:eastAsia="Trebuchet MS Bold" w:hAnsi="Trebuchet MS Bold" w:cs="Trebuchet MS Bold"/>
          <w:b/>
          <w:color w:val="000000"/>
          <w:sz w:val="22"/>
          <w:szCs w:val="22"/>
        </w:rPr>
      </w:pPr>
      <w:r>
        <w:rPr>
          <w:rFonts w:ascii="Calibri" w:eastAsia="Calibri" w:hAnsi="Calibri" w:cs="Calibri"/>
          <w:b/>
          <w:color w:val="000000"/>
          <w:sz w:val="22"/>
          <w:szCs w:val="22"/>
        </w:rPr>
        <w:t>Code for the whole problem</w:t>
      </w:r>
    </w:p>
    <w:p w14:paraId="4B997603" w14:textId="77777777" w:rsidR="00A0271D" w:rsidRDefault="00A0271D" w:rsidP="00A0271D">
      <w:pPr>
        <w:ind w:left="720"/>
        <w:rPr>
          <w:rFonts w:ascii="Trebuchet MS Bold" w:eastAsia="Trebuchet MS Bold" w:hAnsi="Trebuchet MS Bold" w:cs="Trebuchet MS Bold"/>
          <w:b/>
          <w:sz w:val="22"/>
          <w:szCs w:val="22"/>
        </w:rPr>
      </w:pPr>
    </w:p>
    <w:p w14:paraId="68E78988" w14:textId="47BD7E0C" w:rsidR="00A0271D" w:rsidRPr="00A0271D" w:rsidRDefault="00A0271D" w:rsidP="00A0271D">
      <w:pPr>
        <w:ind w:left="720"/>
        <w:rPr>
          <w:rFonts w:ascii="Courier New" w:hAnsi="Courier New" w:cs="Courier New"/>
          <w:b/>
          <w:color w:val="00B050"/>
          <w:sz w:val="20"/>
          <w:szCs w:val="20"/>
          <w:lang w:eastAsia="zh-CN"/>
        </w:rPr>
      </w:pPr>
      <w:r w:rsidRPr="00A0271D">
        <w:rPr>
          <w:rFonts w:ascii="Courier New" w:hAnsi="Courier New" w:cs="Courier New"/>
          <w:b/>
          <w:color w:val="00B050"/>
          <w:sz w:val="20"/>
          <w:szCs w:val="20"/>
          <w:lang w:eastAsia="zh-CN"/>
        </w:rPr>
        <w:t xml:space="preserve">sum </w:t>
      </w:r>
      <w:proofErr w:type="spellStart"/>
      <w:r w:rsidRPr="00A0271D">
        <w:rPr>
          <w:rFonts w:ascii="Courier New" w:hAnsi="Courier New" w:cs="Courier New"/>
          <w:b/>
          <w:color w:val="00B050"/>
          <w:sz w:val="20"/>
          <w:szCs w:val="20"/>
          <w:lang w:eastAsia="zh-CN"/>
        </w:rPr>
        <w:t>gov_resp_scale</w:t>
      </w:r>
      <w:proofErr w:type="spellEnd"/>
      <w:r w:rsidRPr="00A0271D">
        <w:rPr>
          <w:rFonts w:ascii="Courier New" w:hAnsi="Courier New" w:cs="Courier New"/>
          <w:b/>
          <w:color w:val="00B050"/>
          <w:sz w:val="20"/>
          <w:szCs w:val="20"/>
          <w:lang w:eastAsia="zh-CN"/>
        </w:rPr>
        <w:t>, detail</w:t>
      </w:r>
    </w:p>
    <w:p w14:paraId="159423D7" w14:textId="77777777" w:rsidR="00A0271D" w:rsidRPr="00A0271D" w:rsidRDefault="00A0271D" w:rsidP="00A0271D">
      <w:pPr>
        <w:ind w:left="720"/>
        <w:rPr>
          <w:rFonts w:ascii="Courier New" w:hAnsi="Courier New" w:cs="Courier New"/>
          <w:b/>
          <w:color w:val="00B050"/>
          <w:sz w:val="20"/>
          <w:szCs w:val="20"/>
          <w:lang w:eastAsia="zh-CN"/>
        </w:rPr>
      </w:pPr>
      <w:r w:rsidRPr="00A0271D">
        <w:rPr>
          <w:rFonts w:ascii="Courier New" w:hAnsi="Courier New" w:cs="Courier New"/>
          <w:b/>
          <w:color w:val="00B050"/>
          <w:sz w:val="20"/>
          <w:szCs w:val="20"/>
          <w:lang w:eastAsia="zh-CN"/>
        </w:rPr>
        <w:t xml:space="preserve">recode </w:t>
      </w:r>
      <w:proofErr w:type="spellStart"/>
      <w:r w:rsidRPr="00A0271D">
        <w:rPr>
          <w:rFonts w:ascii="Courier New" w:hAnsi="Courier New" w:cs="Courier New"/>
          <w:b/>
          <w:color w:val="00B050"/>
          <w:sz w:val="20"/>
          <w:szCs w:val="20"/>
          <w:lang w:eastAsia="zh-CN"/>
        </w:rPr>
        <w:t>gov_resp_scale</w:t>
      </w:r>
      <w:proofErr w:type="spellEnd"/>
      <w:r w:rsidRPr="00A0271D">
        <w:rPr>
          <w:rFonts w:ascii="Courier New" w:hAnsi="Courier New" w:cs="Courier New"/>
          <w:b/>
          <w:color w:val="00B050"/>
          <w:sz w:val="20"/>
          <w:szCs w:val="20"/>
          <w:lang w:eastAsia="zh-CN"/>
        </w:rPr>
        <w:t xml:space="preserve"> (min/15=1) (16/23=2) (24/max = 3), gen(</w:t>
      </w:r>
      <w:proofErr w:type="spellStart"/>
      <w:r w:rsidRPr="00A0271D">
        <w:rPr>
          <w:rFonts w:ascii="Courier New" w:hAnsi="Courier New" w:cs="Courier New"/>
          <w:b/>
          <w:color w:val="00B050"/>
          <w:sz w:val="20"/>
          <w:szCs w:val="20"/>
          <w:lang w:eastAsia="zh-CN"/>
        </w:rPr>
        <w:t>gov_resp_scale_cat</w:t>
      </w:r>
      <w:proofErr w:type="spellEnd"/>
      <w:r w:rsidRPr="00A0271D">
        <w:rPr>
          <w:rFonts w:ascii="Courier New" w:hAnsi="Courier New" w:cs="Courier New"/>
          <w:b/>
          <w:color w:val="00B050"/>
          <w:sz w:val="20"/>
          <w:szCs w:val="20"/>
          <w:lang w:eastAsia="zh-CN"/>
        </w:rPr>
        <w:t xml:space="preserve">) </w:t>
      </w:r>
    </w:p>
    <w:p w14:paraId="6F2FA520" w14:textId="77777777" w:rsidR="00A0271D" w:rsidRPr="00A0271D" w:rsidRDefault="00A0271D" w:rsidP="00A0271D">
      <w:pPr>
        <w:ind w:left="720"/>
        <w:rPr>
          <w:rFonts w:ascii="Courier New" w:hAnsi="Courier New" w:cs="Courier New"/>
          <w:b/>
          <w:color w:val="00B050"/>
          <w:sz w:val="20"/>
          <w:szCs w:val="20"/>
          <w:lang w:eastAsia="zh-CN"/>
        </w:rPr>
      </w:pPr>
      <w:r w:rsidRPr="00A0271D">
        <w:rPr>
          <w:rFonts w:ascii="Courier New" w:hAnsi="Courier New" w:cs="Courier New"/>
          <w:b/>
          <w:color w:val="00B050"/>
          <w:sz w:val="20"/>
          <w:szCs w:val="20"/>
          <w:lang w:eastAsia="zh-CN"/>
        </w:rPr>
        <w:t xml:space="preserve">label variable </w:t>
      </w:r>
      <w:proofErr w:type="spellStart"/>
      <w:r w:rsidRPr="00A0271D">
        <w:rPr>
          <w:rFonts w:ascii="Courier New" w:hAnsi="Courier New" w:cs="Courier New"/>
          <w:b/>
          <w:color w:val="00B050"/>
          <w:sz w:val="20"/>
          <w:szCs w:val="20"/>
          <w:lang w:eastAsia="zh-CN"/>
        </w:rPr>
        <w:t>gov_resp_scale_cat</w:t>
      </w:r>
      <w:proofErr w:type="spellEnd"/>
      <w:r w:rsidRPr="00A0271D">
        <w:rPr>
          <w:rFonts w:ascii="Courier New" w:hAnsi="Courier New" w:cs="Courier New"/>
          <w:b/>
          <w:color w:val="00B050"/>
          <w:sz w:val="20"/>
          <w:szCs w:val="20"/>
          <w:lang w:eastAsia="zh-CN"/>
        </w:rPr>
        <w:t xml:space="preserve"> "3-cat government responsibility scale (IQR)"</w:t>
      </w:r>
    </w:p>
    <w:p w14:paraId="11DEBB68" w14:textId="77777777" w:rsidR="00A0271D" w:rsidRPr="00A0271D" w:rsidRDefault="00A0271D" w:rsidP="00A0271D">
      <w:pPr>
        <w:ind w:left="720"/>
        <w:rPr>
          <w:rFonts w:ascii="Courier New" w:hAnsi="Courier New" w:cs="Courier New"/>
          <w:b/>
          <w:color w:val="00B050"/>
          <w:sz w:val="20"/>
          <w:szCs w:val="20"/>
          <w:lang w:eastAsia="zh-CN"/>
        </w:rPr>
      </w:pPr>
      <w:r w:rsidRPr="00A0271D">
        <w:rPr>
          <w:rFonts w:ascii="Courier New" w:hAnsi="Courier New" w:cs="Courier New"/>
          <w:b/>
          <w:color w:val="00B050"/>
          <w:sz w:val="20"/>
          <w:szCs w:val="20"/>
          <w:lang w:eastAsia="zh-CN"/>
        </w:rPr>
        <w:t xml:space="preserve">label define </w:t>
      </w:r>
      <w:proofErr w:type="spellStart"/>
      <w:r w:rsidRPr="00A0271D">
        <w:rPr>
          <w:rFonts w:ascii="Courier New" w:hAnsi="Courier New" w:cs="Courier New"/>
          <w:b/>
          <w:color w:val="00B050"/>
          <w:sz w:val="20"/>
          <w:szCs w:val="20"/>
          <w:lang w:eastAsia="zh-CN"/>
        </w:rPr>
        <w:t>scalecat</w:t>
      </w:r>
      <w:proofErr w:type="spellEnd"/>
      <w:r w:rsidRPr="00A0271D">
        <w:rPr>
          <w:rFonts w:ascii="Courier New" w:hAnsi="Courier New" w:cs="Courier New"/>
          <w:b/>
          <w:color w:val="00B050"/>
          <w:sz w:val="20"/>
          <w:szCs w:val="20"/>
          <w:lang w:eastAsia="zh-CN"/>
        </w:rPr>
        <w:t xml:space="preserve"> 1 "low (&lt;25th percentile)" 2 "medium (25th-74th percentile)" 3 "high (75th percentile or higher)" .c "can’t choose" .d "DK" .</w:t>
      </w:r>
      <w:proofErr w:type="spellStart"/>
      <w:r w:rsidRPr="00A0271D">
        <w:rPr>
          <w:rFonts w:ascii="Courier New" w:hAnsi="Courier New" w:cs="Courier New"/>
          <w:b/>
          <w:color w:val="00B050"/>
          <w:sz w:val="20"/>
          <w:szCs w:val="20"/>
          <w:lang w:eastAsia="zh-CN"/>
        </w:rPr>
        <w:t>i</w:t>
      </w:r>
      <w:proofErr w:type="spellEnd"/>
      <w:r w:rsidRPr="00A0271D">
        <w:rPr>
          <w:rFonts w:ascii="Courier New" w:hAnsi="Courier New" w:cs="Courier New"/>
          <w:b/>
          <w:color w:val="00B050"/>
          <w:sz w:val="20"/>
          <w:szCs w:val="20"/>
          <w:lang w:eastAsia="zh-CN"/>
        </w:rPr>
        <w:t xml:space="preserve"> "IAP" .n "NA" .a "more than 2 missing", modify</w:t>
      </w:r>
    </w:p>
    <w:p w14:paraId="28C84525" w14:textId="77777777" w:rsidR="00A0271D" w:rsidRPr="00A0271D" w:rsidRDefault="00A0271D" w:rsidP="00A0271D">
      <w:pPr>
        <w:ind w:left="720"/>
        <w:rPr>
          <w:rFonts w:ascii="Courier New" w:hAnsi="Courier New" w:cs="Courier New"/>
          <w:b/>
          <w:color w:val="00B050"/>
          <w:sz w:val="20"/>
          <w:szCs w:val="20"/>
          <w:lang w:eastAsia="zh-CN"/>
        </w:rPr>
      </w:pPr>
      <w:r w:rsidRPr="00A0271D">
        <w:rPr>
          <w:rFonts w:ascii="Courier New" w:hAnsi="Courier New" w:cs="Courier New"/>
          <w:b/>
          <w:color w:val="00B050"/>
          <w:sz w:val="20"/>
          <w:szCs w:val="20"/>
          <w:lang w:eastAsia="zh-CN"/>
        </w:rPr>
        <w:t xml:space="preserve">label values </w:t>
      </w:r>
      <w:proofErr w:type="spellStart"/>
      <w:r w:rsidRPr="00A0271D">
        <w:rPr>
          <w:rFonts w:ascii="Courier New" w:hAnsi="Courier New" w:cs="Courier New"/>
          <w:b/>
          <w:color w:val="00B050"/>
          <w:sz w:val="20"/>
          <w:szCs w:val="20"/>
          <w:lang w:eastAsia="zh-CN"/>
        </w:rPr>
        <w:t>gov_resp_scale_cat</w:t>
      </w:r>
      <w:proofErr w:type="spellEnd"/>
      <w:r w:rsidRPr="00A0271D">
        <w:rPr>
          <w:rFonts w:ascii="Courier New" w:hAnsi="Courier New" w:cs="Courier New"/>
          <w:b/>
          <w:color w:val="00B050"/>
          <w:sz w:val="20"/>
          <w:szCs w:val="20"/>
          <w:lang w:eastAsia="zh-CN"/>
        </w:rPr>
        <w:t xml:space="preserve"> </w:t>
      </w:r>
      <w:proofErr w:type="spellStart"/>
      <w:r w:rsidRPr="00A0271D">
        <w:rPr>
          <w:rFonts w:ascii="Courier New" w:hAnsi="Courier New" w:cs="Courier New"/>
          <w:b/>
          <w:color w:val="00B050"/>
          <w:sz w:val="20"/>
          <w:szCs w:val="20"/>
          <w:lang w:eastAsia="zh-CN"/>
        </w:rPr>
        <w:t>scalecat</w:t>
      </w:r>
      <w:proofErr w:type="spellEnd"/>
    </w:p>
    <w:p w14:paraId="26117768" w14:textId="77777777" w:rsidR="00A0271D" w:rsidRPr="00A0271D" w:rsidRDefault="00A0271D" w:rsidP="00A0271D">
      <w:pPr>
        <w:ind w:left="720"/>
        <w:rPr>
          <w:rFonts w:ascii="Courier New" w:hAnsi="Courier New" w:cs="Courier New"/>
          <w:b/>
          <w:color w:val="00B050"/>
          <w:sz w:val="20"/>
          <w:szCs w:val="20"/>
          <w:lang w:eastAsia="zh-CN"/>
        </w:rPr>
      </w:pPr>
      <w:proofErr w:type="spellStart"/>
      <w:r w:rsidRPr="00A0271D">
        <w:rPr>
          <w:rFonts w:ascii="Courier New" w:hAnsi="Courier New" w:cs="Courier New"/>
          <w:b/>
          <w:color w:val="00B050"/>
          <w:sz w:val="20"/>
          <w:szCs w:val="20"/>
          <w:lang w:eastAsia="zh-CN"/>
        </w:rPr>
        <w:t>numlabel</w:t>
      </w:r>
      <w:proofErr w:type="spellEnd"/>
      <w:r w:rsidRPr="00A0271D">
        <w:rPr>
          <w:rFonts w:ascii="Courier New" w:hAnsi="Courier New" w:cs="Courier New"/>
          <w:b/>
          <w:color w:val="00B050"/>
          <w:sz w:val="20"/>
          <w:szCs w:val="20"/>
          <w:lang w:eastAsia="zh-CN"/>
        </w:rPr>
        <w:t xml:space="preserve"> </w:t>
      </w:r>
      <w:proofErr w:type="spellStart"/>
      <w:r w:rsidRPr="00A0271D">
        <w:rPr>
          <w:rFonts w:ascii="Courier New" w:hAnsi="Courier New" w:cs="Courier New"/>
          <w:b/>
          <w:color w:val="00B050"/>
          <w:sz w:val="20"/>
          <w:szCs w:val="20"/>
          <w:lang w:eastAsia="zh-CN"/>
        </w:rPr>
        <w:t>scalecat</w:t>
      </w:r>
      <w:proofErr w:type="spellEnd"/>
      <w:r w:rsidRPr="00A0271D">
        <w:rPr>
          <w:rFonts w:ascii="Courier New" w:hAnsi="Courier New" w:cs="Courier New"/>
          <w:b/>
          <w:color w:val="00B050"/>
          <w:sz w:val="20"/>
          <w:szCs w:val="20"/>
          <w:lang w:eastAsia="zh-CN"/>
        </w:rPr>
        <w:t>, add</w:t>
      </w:r>
    </w:p>
    <w:p w14:paraId="071E97E4" w14:textId="77777777" w:rsidR="00A0271D" w:rsidRPr="00A0271D" w:rsidRDefault="00A0271D" w:rsidP="00A0271D">
      <w:pPr>
        <w:ind w:left="720"/>
        <w:rPr>
          <w:rFonts w:ascii="Courier New" w:hAnsi="Courier New" w:cs="Courier New"/>
          <w:b/>
          <w:color w:val="00B050"/>
          <w:sz w:val="20"/>
          <w:szCs w:val="20"/>
          <w:lang w:eastAsia="zh-CN"/>
        </w:rPr>
      </w:pPr>
      <w:r w:rsidRPr="00A0271D">
        <w:rPr>
          <w:rFonts w:ascii="Courier New" w:hAnsi="Courier New" w:cs="Courier New"/>
          <w:b/>
          <w:color w:val="00B050"/>
          <w:sz w:val="20"/>
          <w:szCs w:val="20"/>
          <w:lang w:eastAsia="zh-CN"/>
        </w:rPr>
        <w:t xml:space="preserve">tab </w:t>
      </w:r>
      <w:proofErr w:type="spellStart"/>
      <w:r w:rsidRPr="00A0271D">
        <w:rPr>
          <w:rFonts w:ascii="Courier New" w:hAnsi="Courier New" w:cs="Courier New"/>
          <w:b/>
          <w:color w:val="00B050"/>
          <w:sz w:val="20"/>
          <w:szCs w:val="20"/>
          <w:lang w:eastAsia="zh-CN"/>
        </w:rPr>
        <w:t>gov_resp_scale_cat</w:t>
      </w:r>
      <w:proofErr w:type="spellEnd"/>
      <w:r w:rsidRPr="00A0271D">
        <w:rPr>
          <w:rFonts w:ascii="Courier New" w:hAnsi="Courier New" w:cs="Courier New"/>
          <w:b/>
          <w:color w:val="00B050"/>
          <w:sz w:val="20"/>
          <w:szCs w:val="20"/>
          <w:lang w:eastAsia="zh-CN"/>
        </w:rPr>
        <w:t>, miss</w:t>
      </w:r>
    </w:p>
    <w:p w14:paraId="00000030" w14:textId="1D502FC9" w:rsidR="00E32BC9" w:rsidRDefault="00A0271D" w:rsidP="00A0271D">
      <w:pPr>
        <w:ind w:left="720"/>
        <w:rPr>
          <w:rFonts w:ascii="Courier New" w:hAnsi="Courier New" w:cs="Courier New"/>
          <w:b/>
          <w:color w:val="00B050"/>
          <w:sz w:val="20"/>
          <w:szCs w:val="20"/>
          <w:lang w:eastAsia="zh-CN"/>
        </w:rPr>
      </w:pPr>
      <w:r w:rsidRPr="00A0271D">
        <w:rPr>
          <w:rFonts w:ascii="Courier New" w:hAnsi="Courier New" w:cs="Courier New"/>
          <w:b/>
          <w:color w:val="00B050"/>
          <w:sz w:val="20"/>
          <w:szCs w:val="20"/>
          <w:lang w:eastAsia="zh-CN"/>
        </w:rPr>
        <w:t xml:space="preserve">tab </w:t>
      </w:r>
      <w:proofErr w:type="spellStart"/>
      <w:r w:rsidRPr="00A0271D">
        <w:rPr>
          <w:rFonts w:ascii="Courier New" w:hAnsi="Courier New" w:cs="Courier New"/>
          <w:b/>
          <w:color w:val="00B050"/>
          <w:sz w:val="20"/>
          <w:szCs w:val="20"/>
          <w:lang w:eastAsia="zh-CN"/>
        </w:rPr>
        <w:t>gov_resp_scale</w:t>
      </w:r>
      <w:proofErr w:type="spellEnd"/>
      <w:r w:rsidRPr="00A0271D">
        <w:rPr>
          <w:rFonts w:ascii="Courier New" w:hAnsi="Courier New" w:cs="Courier New"/>
          <w:b/>
          <w:color w:val="00B050"/>
          <w:sz w:val="20"/>
          <w:szCs w:val="20"/>
          <w:lang w:eastAsia="zh-CN"/>
        </w:rPr>
        <w:t xml:space="preserve"> </w:t>
      </w:r>
      <w:proofErr w:type="spellStart"/>
      <w:r w:rsidRPr="00A0271D">
        <w:rPr>
          <w:rFonts w:ascii="Courier New" w:hAnsi="Courier New" w:cs="Courier New"/>
          <w:b/>
          <w:color w:val="00B050"/>
          <w:sz w:val="20"/>
          <w:szCs w:val="20"/>
          <w:lang w:eastAsia="zh-CN"/>
        </w:rPr>
        <w:t>gov_resp_scale_cat</w:t>
      </w:r>
      <w:proofErr w:type="spellEnd"/>
      <w:r w:rsidRPr="00A0271D">
        <w:rPr>
          <w:rFonts w:ascii="Courier New" w:hAnsi="Courier New" w:cs="Courier New"/>
          <w:b/>
          <w:color w:val="00B050"/>
          <w:sz w:val="20"/>
          <w:szCs w:val="20"/>
          <w:lang w:eastAsia="zh-CN"/>
        </w:rPr>
        <w:t>, miss</w:t>
      </w:r>
    </w:p>
    <w:p w14:paraId="1B13016F" w14:textId="77777777" w:rsidR="00A0271D" w:rsidRDefault="00A0271D" w:rsidP="00A0271D">
      <w:pPr>
        <w:pBdr>
          <w:top w:val="nil"/>
          <w:left w:val="nil"/>
          <w:bottom w:val="nil"/>
          <w:right w:val="nil"/>
          <w:between w:val="nil"/>
        </w:pBdr>
        <w:tabs>
          <w:tab w:val="left" w:pos="300"/>
        </w:tabs>
        <w:rPr>
          <w:rFonts w:ascii="Courier New" w:hAnsi="Courier New" w:cs="Courier New"/>
          <w:b/>
          <w:color w:val="00B050"/>
          <w:sz w:val="20"/>
          <w:szCs w:val="20"/>
          <w:lang w:eastAsia="zh-CN"/>
        </w:rPr>
      </w:pPr>
    </w:p>
    <w:p w14:paraId="2AC1DA4F" w14:textId="77777777" w:rsidR="00A0271D" w:rsidRPr="00A0271D" w:rsidRDefault="00A0271D" w:rsidP="00A0271D">
      <w:pPr>
        <w:pBdr>
          <w:top w:val="nil"/>
          <w:left w:val="nil"/>
          <w:bottom w:val="nil"/>
          <w:right w:val="nil"/>
          <w:between w:val="nil"/>
        </w:pBdr>
        <w:tabs>
          <w:tab w:val="left" w:pos="300"/>
        </w:tabs>
        <w:rPr>
          <w:rFonts w:ascii="Courier New" w:hAnsi="Courier New" w:cs="Courier New"/>
          <w:b/>
          <w:color w:val="00B050"/>
          <w:sz w:val="20"/>
          <w:szCs w:val="20"/>
          <w:lang w:eastAsia="zh-CN"/>
        </w:rPr>
      </w:pPr>
      <w:r>
        <w:rPr>
          <w:rFonts w:ascii="Courier New" w:hAnsi="Courier New" w:cs="Courier New"/>
          <w:b/>
          <w:color w:val="00B050"/>
          <w:sz w:val="20"/>
          <w:szCs w:val="20"/>
          <w:lang w:eastAsia="zh-CN"/>
        </w:rPr>
        <w:tab/>
      </w:r>
      <w:r>
        <w:rPr>
          <w:rFonts w:ascii="Courier New" w:hAnsi="Courier New" w:cs="Courier New"/>
          <w:b/>
          <w:color w:val="00B050"/>
          <w:sz w:val="20"/>
          <w:szCs w:val="20"/>
          <w:lang w:eastAsia="zh-CN"/>
        </w:rPr>
        <w:tab/>
      </w:r>
    </w:p>
    <w:p w14:paraId="69E0D726" w14:textId="77777777" w:rsidR="00A0271D" w:rsidRP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A0271D">
        <w:rPr>
          <w:rFonts w:ascii="Courier New" w:hAnsi="Courier New" w:cs="Courier New"/>
          <w:b/>
          <w:color w:val="00B050"/>
          <w:sz w:val="20"/>
          <w:szCs w:val="20"/>
          <w:lang w:eastAsia="zh-CN"/>
        </w:rPr>
        <w:t xml:space="preserve">. </w:t>
      </w:r>
      <w:r w:rsidRPr="00A0271D">
        <w:rPr>
          <w:rFonts w:ascii="Courier New" w:eastAsiaTheme="minorEastAsia" w:hAnsi="Courier New" w:cs="Courier New"/>
          <w:sz w:val="20"/>
          <w:szCs w:val="20"/>
          <w:lang w:eastAsia="zh-CN"/>
        </w:rPr>
        <w:t xml:space="preserve">tab </w:t>
      </w:r>
      <w:proofErr w:type="spellStart"/>
      <w:r w:rsidRPr="00A0271D">
        <w:rPr>
          <w:rFonts w:ascii="Courier New" w:eastAsiaTheme="minorEastAsia" w:hAnsi="Courier New" w:cs="Courier New"/>
          <w:sz w:val="20"/>
          <w:szCs w:val="20"/>
          <w:lang w:eastAsia="zh-CN"/>
        </w:rPr>
        <w:t>gov_resp_scale_cat</w:t>
      </w:r>
      <w:proofErr w:type="spellEnd"/>
      <w:r w:rsidRPr="00A0271D">
        <w:rPr>
          <w:rFonts w:ascii="Courier New" w:eastAsiaTheme="minorEastAsia" w:hAnsi="Courier New" w:cs="Courier New"/>
          <w:sz w:val="20"/>
          <w:szCs w:val="20"/>
          <w:lang w:eastAsia="zh-CN"/>
        </w:rPr>
        <w:t>, miss</w:t>
      </w:r>
    </w:p>
    <w:p w14:paraId="71AAAD76" w14:textId="77777777" w:rsidR="00A0271D" w:rsidRP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p>
    <w:p w14:paraId="3BCD6DD8" w14:textId="77777777" w:rsidR="00A0271D" w:rsidRP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0271D">
        <w:rPr>
          <w:rFonts w:ascii="Courier New" w:eastAsiaTheme="minorEastAsia" w:hAnsi="Courier New" w:cs="Courier New"/>
          <w:sz w:val="16"/>
          <w:szCs w:val="16"/>
          <w:lang w:eastAsia="zh-CN"/>
        </w:rPr>
        <w:t xml:space="preserve">    3-cat government responsibility |</w:t>
      </w:r>
    </w:p>
    <w:p w14:paraId="52FBD98D" w14:textId="77777777" w:rsidR="00A0271D" w:rsidRP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0271D">
        <w:rPr>
          <w:rFonts w:ascii="Courier New" w:eastAsiaTheme="minorEastAsia" w:hAnsi="Courier New" w:cs="Courier New"/>
          <w:sz w:val="16"/>
          <w:szCs w:val="16"/>
          <w:lang w:eastAsia="zh-CN"/>
        </w:rPr>
        <w:t xml:space="preserve">                        scale (IQR) |      Freq.     Percent        Cum.</w:t>
      </w:r>
    </w:p>
    <w:p w14:paraId="22D5C726" w14:textId="77777777" w:rsidR="00A0271D" w:rsidRP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0271D">
        <w:rPr>
          <w:rFonts w:ascii="Courier New" w:eastAsiaTheme="minorEastAsia" w:hAnsi="Courier New" w:cs="Courier New"/>
          <w:sz w:val="16"/>
          <w:szCs w:val="16"/>
          <w:lang w:eastAsia="zh-CN"/>
        </w:rPr>
        <w:t>------------------------------------+-----------------------------------</w:t>
      </w:r>
    </w:p>
    <w:p w14:paraId="7E45B6DF" w14:textId="77777777" w:rsidR="00A0271D" w:rsidRP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0271D">
        <w:rPr>
          <w:rFonts w:ascii="Courier New" w:eastAsiaTheme="minorEastAsia" w:hAnsi="Courier New" w:cs="Courier New"/>
          <w:sz w:val="16"/>
          <w:szCs w:val="16"/>
          <w:lang w:eastAsia="zh-CN"/>
        </w:rPr>
        <w:t xml:space="preserve">          1. low (&lt;25th percentile) |        330       11.51       11.51</w:t>
      </w:r>
    </w:p>
    <w:p w14:paraId="53858072" w14:textId="77777777" w:rsidR="00A0271D" w:rsidRP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0271D">
        <w:rPr>
          <w:rFonts w:ascii="Courier New" w:eastAsiaTheme="minorEastAsia" w:hAnsi="Courier New" w:cs="Courier New"/>
          <w:sz w:val="16"/>
          <w:szCs w:val="16"/>
          <w:lang w:eastAsia="zh-CN"/>
        </w:rPr>
        <w:t xml:space="preserve">   2. medium (25th-74th percentile) |        654       22.81       34.32</w:t>
      </w:r>
    </w:p>
    <w:p w14:paraId="439D83EF" w14:textId="77777777" w:rsidR="00A0271D" w:rsidRP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0271D">
        <w:rPr>
          <w:rFonts w:ascii="Courier New" w:eastAsiaTheme="minorEastAsia" w:hAnsi="Courier New" w:cs="Courier New"/>
          <w:sz w:val="16"/>
          <w:szCs w:val="16"/>
          <w:lang w:eastAsia="zh-CN"/>
        </w:rPr>
        <w:t>3. high (75th percentile or higher) |        371       12.94       47.26</w:t>
      </w:r>
    </w:p>
    <w:p w14:paraId="0CDB3E98" w14:textId="77777777" w:rsidR="00A0271D" w:rsidRP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0271D">
        <w:rPr>
          <w:rFonts w:ascii="Courier New" w:eastAsiaTheme="minorEastAsia" w:hAnsi="Courier New" w:cs="Courier New"/>
          <w:sz w:val="16"/>
          <w:szCs w:val="16"/>
          <w:lang w:eastAsia="zh-CN"/>
        </w:rPr>
        <w:t xml:space="preserve">            </w:t>
      </w:r>
      <w:proofErr w:type="gramStart"/>
      <w:r w:rsidRPr="00A0271D">
        <w:rPr>
          <w:rFonts w:ascii="Courier New" w:eastAsiaTheme="minorEastAsia" w:hAnsi="Courier New" w:cs="Courier New"/>
          <w:sz w:val="16"/>
          <w:szCs w:val="16"/>
          <w:lang w:eastAsia="zh-CN"/>
        </w:rPr>
        <w:t>.a.</w:t>
      </w:r>
      <w:proofErr w:type="gramEnd"/>
      <w:r w:rsidRPr="00A0271D">
        <w:rPr>
          <w:rFonts w:ascii="Courier New" w:eastAsiaTheme="minorEastAsia" w:hAnsi="Courier New" w:cs="Courier New"/>
          <w:sz w:val="16"/>
          <w:szCs w:val="16"/>
          <w:lang w:eastAsia="zh-CN"/>
        </w:rPr>
        <w:t xml:space="preserve"> more than 2 missing |      1,512       52.74      100.00</w:t>
      </w:r>
    </w:p>
    <w:p w14:paraId="51FD0DBB" w14:textId="77777777" w:rsidR="00A0271D" w:rsidRP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0271D">
        <w:rPr>
          <w:rFonts w:ascii="Courier New" w:eastAsiaTheme="minorEastAsia" w:hAnsi="Courier New" w:cs="Courier New"/>
          <w:sz w:val="16"/>
          <w:szCs w:val="16"/>
          <w:lang w:eastAsia="zh-CN"/>
        </w:rPr>
        <w:t>------------------------------------+-----------------------------------</w:t>
      </w:r>
    </w:p>
    <w:p w14:paraId="413DD26F" w14:textId="77777777" w:rsid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0271D">
        <w:rPr>
          <w:rFonts w:ascii="Courier New" w:eastAsiaTheme="minorEastAsia" w:hAnsi="Courier New" w:cs="Courier New"/>
          <w:sz w:val="16"/>
          <w:szCs w:val="16"/>
          <w:lang w:eastAsia="zh-CN"/>
        </w:rPr>
        <w:t xml:space="preserve">                              Total |      2,867      100.00</w:t>
      </w:r>
    </w:p>
    <w:p w14:paraId="73F5C1E1" w14:textId="77777777" w:rsidR="00A0271D" w:rsidRP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A0271D">
        <w:rPr>
          <w:rFonts w:ascii="Courier New" w:eastAsiaTheme="minorEastAsia" w:hAnsi="Courier New" w:cs="Courier New"/>
          <w:sz w:val="20"/>
          <w:szCs w:val="20"/>
          <w:lang w:eastAsia="zh-CN"/>
        </w:rPr>
        <w:lastRenderedPageBreak/>
        <w:t xml:space="preserve">. tab </w:t>
      </w:r>
      <w:proofErr w:type="spellStart"/>
      <w:r w:rsidRPr="00A0271D">
        <w:rPr>
          <w:rFonts w:ascii="Courier New" w:eastAsiaTheme="minorEastAsia" w:hAnsi="Courier New" w:cs="Courier New"/>
          <w:sz w:val="20"/>
          <w:szCs w:val="20"/>
          <w:lang w:eastAsia="zh-CN"/>
        </w:rPr>
        <w:t>gov_resp_scale</w:t>
      </w:r>
      <w:proofErr w:type="spellEnd"/>
      <w:r w:rsidRPr="00A0271D">
        <w:rPr>
          <w:rFonts w:ascii="Courier New" w:eastAsiaTheme="minorEastAsia" w:hAnsi="Courier New" w:cs="Courier New"/>
          <w:sz w:val="20"/>
          <w:szCs w:val="20"/>
          <w:lang w:eastAsia="zh-CN"/>
        </w:rPr>
        <w:t xml:space="preserve"> </w:t>
      </w:r>
      <w:proofErr w:type="spellStart"/>
      <w:r w:rsidRPr="00A0271D">
        <w:rPr>
          <w:rFonts w:ascii="Courier New" w:eastAsiaTheme="minorEastAsia" w:hAnsi="Courier New" w:cs="Courier New"/>
          <w:sz w:val="20"/>
          <w:szCs w:val="20"/>
          <w:lang w:eastAsia="zh-CN"/>
        </w:rPr>
        <w:t>gov_resp_scale_cat</w:t>
      </w:r>
      <w:proofErr w:type="spellEnd"/>
      <w:r w:rsidRPr="00A0271D">
        <w:rPr>
          <w:rFonts w:ascii="Courier New" w:eastAsiaTheme="minorEastAsia" w:hAnsi="Courier New" w:cs="Courier New"/>
          <w:sz w:val="20"/>
          <w:szCs w:val="20"/>
          <w:lang w:eastAsia="zh-CN"/>
        </w:rPr>
        <w:t>, miss</w:t>
      </w:r>
    </w:p>
    <w:p w14:paraId="361BC98D" w14:textId="77777777" w:rsidR="00A0271D" w:rsidRP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631006F4" w14:textId="77777777" w:rsidR="00A0271D" w:rsidRP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0271D">
        <w:rPr>
          <w:rFonts w:ascii="Courier New" w:eastAsiaTheme="minorEastAsia" w:hAnsi="Courier New" w:cs="Courier New"/>
          <w:sz w:val="20"/>
          <w:szCs w:val="20"/>
          <w:lang w:eastAsia="zh-CN"/>
        </w:rPr>
        <w:t xml:space="preserve">     </w:t>
      </w:r>
      <w:r w:rsidRPr="00A0271D">
        <w:rPr>
          <w:rFonts w:ascii="Courier New" w:eastAsiaTheme="minorEastAsia" w:hAnsi="Courier New" w:cs="Courier New"/>
          <w:sz w:val="16"/>
          <w:szCs w:val="16"/>
          <w:lang w:eastAsia="zh-CN"/>
        </w:rPr>
        <w:t>10 Item Scale of |</w:t>
      </w:r>
    </w:p>
    <w:p w14:paraId="78E7AB95" w14:textId="77777777" w:rsidR="00A0271D" w:rsidRP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0271D">
        <w:rPr>
          <w:rFonts w:ascii="Courier New" w:eastAsiaTheme="minorEastAsia" w:hAnsi="Courier New" w:cs="Courier New"/>
          <w:sz w:val="16"/>
          <w:szCs w:val="16"/>
          <w:lang w:eastAsia="zh-CN"/>
        </w:rPr>
        <w:t xml:space="preserve">         Government's | 3-cat government responsibility scale (IQR)</w:t>
      </w:r>
    </w:p>
    <w:p w14:paraId="6AAE7760" w14:textId="77777777" w:rsidR="00A0271D" w:rsidRP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0271D">
        <w:rPr>
          <w:rFonts w:ascii="Courier New" w:eastAsiaTheme="minorEastAsia" w:hAnsi="Courier New" w:cs="Courier New"/>
          <w:sz w:val="16"/>
          <w:szCs w:val="16"/>
          <w:lang w:eastAsia="zh-CN"/>
        </w:rPr>
        <w:t xml:space="preserve">     Responsibilities | 1. low (</w:t>
      </w:r>
      <w:proofErr w:type="gramStart"/>
      <w:r w:rsidRPr="00A0271D">
        <w:rPr>
          <w:rFonts w:ascii="Courier New" w:eastAsiaTheme="minorEastAsia" w:hAnsi="Courier New" w:cs="Courier New"/>
          <w:sz w:val="16"/>
          <w:szCs w:val="16"/>
          <w:lang w:eastAsia="zh-CN"/>
        </w:rPr>
        <w:t>&lt;  2</w:t>
      </w:r>
      <w:proofErr w:type="gramEnd"/>
      <w:r w:rsidRPr="00A0271D">
        <w:rPr>
          <w:rFonts w:ascii="Courier New" w:eastAsiaTheme="minorEastAsia" w:hAnsi="Courier New" w:cs="Courier New"/>
          <w:sz w:val="16"/>
          <w:szCs w:val="16"/>
          <w:lang w:eastAsia="zh-CN"/>
        </w:rPr>
        <w:t xml:space="preserve">. </w:t>
      </w:r>
      <w:proofErr w:type="gramStart"/>
      <w:r w:rsidRPr="00A0271D">
        <w:rPr>
          <w:rFonts w:ascii="Courier New" w:eastAsiaTheme="minorEastAsia" w:hAnsi="Courier New" w:cs="Courier New"/>
          <w:sz w:val="16"/>
          <w:szCs w:val="16"/>
          <w:lang w:eastAsia="zh-CN"/>
        </w:rPr>
        <w:t>medium  3</w:t>
      </w:r>
      <w:proofErr w:type="gramEnd"/>
      <w:r w:rsidRPr="00A0271D">
        <w:rPr>
          <w:rFonts w:ascii="Courier New" w:eastAsiaTheme="minorEastAsia" w:hAnsi="Courier New" w:cs="Courier New"/>
          <w:sz w:val="16"/>
          <w:szCs w:val="16"/>
          <w:lang w:eastAsia="zh-CN"/>
        </w:rPr>
        <w:t xml:space="preserve">. high </w:t>
      </w:r>
      <w:proofErr w:type="gramStart"/>
      <w:r w:rsidRPr="00A0271D">
        <w:rPr>
          <w:rFonts w:ascii="Courier New" w:eastAsiaTheme="minorEastAsia" w:hAnsi="Courier New" w:cs="Courier New"/>
          <w:sz w:val="16"/>
          <w:szCs w:val="16"/>
          <w:lang w:eastAsia="zh-CN"/>
        </w:rPr>
        <w:t>(  .</w:t>
      </w:r>
      <w:proofErr w:type="gramEnd"/>
      <w:r w:rsidRPr="00A0271D">
        <w:rPr>
          <w:rFonts w:ascii="Courier New" w:eastAsiaTheme="minorEastAsia" w:hAnsi="Courier New" w:cs="Courier New"/>
          <w:sz w:val="16"/>
          <w:szCs w:val="16"/>
          <w:lang w:eastAsia="zh-CN"/>
        </w:rPr>
        <w:t>a. more  |     Total</w:t>
      </w:r>
    </w:p>
    <w:p w14:paraId="42268EA4" w14:textId="77777777" w:rsidR="00A0271D" w:rsidRP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0271D">
        <w:rPr>
          <w:rFonts w:ascii="Courier New" w:eastAsiaTheme="minorEastAsia" w:hAnsi="Courier New" w:cs="Courier New"/>
          <w:sz w:val="16"/>
          <w:szCs w:val="16"/>
          <w:lang w:eastAsia="zh-CN"/>
        </w:rPr>
        <w:t>----------------------+--------------------------------------------+----------</w:t>
      </w:r>
    </w:p>
    <w:p w14:paraId="5C3B1194" w14:textId="77777777" w:rsidR="00A0271D" w:rsidRP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0271D">
        <w:rPr>
          <w:rFonts w:ascii="Courier New" w:eastAsiaTheme="minorEastAsia" w:hAnsi="Courier New" w:cs="Courier New"/>
          <w:sz w:val="16"/>
          <w:szCs w:val="16"/>
          <w:lang w:eastAsia="zh-CN"/>
        </w:rPr>
        <w:t xml:space="preserve">                    0 |         3          0          0          0 |         3 </w:t>
      </w:r>
    </w:p>
    <w:p w14:paraId="611E3919" w14:textId="77777777" w:rsidR="00A0271D" w:rsidRP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0271D">
        <w:rPr>
          <w:rFonts w:ascii="Courier New" w:eastAsiaTheme="minorEastAsia" w:hAnsi="Courier New" w:cs="Courier New"/>
          <w:sz w:val="16"/>
          <w:szCs w:val="16"/>
          <w:lang w:eastAsia="zh-CN"/>
        </w:rPr>
        <w:t xml:space="preserve">                    1 |         2          0          0          0 |         2 </w:t>
      </w:r>
    </w:p>
    <w:p w14:paraId="5F816838" w14:textId="77777777" w:rsidR="00A0271D" w:rsidRP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0271D">
        <w:rPr>
          <w:rFonts w:ascii="Courier New" w:eastAsiaTheme="minorEastAsia" w:hAnsi="Courier New" w:cs="Courier New"/>
          <w:sz w:val="16"/>
          <w:szCs w:val="16"/>
          <w:lang w:eastAsia="zh-CN"/>
        </w:rPr>
        <w:t xml:space="preserve">                    2 |         4          0          0          0 |         4 </w:t>
      </w:r>
    </w:p>
    <w:p w14:paraId="02881B04" w14:textId="77777777" w:rsidR="00A0271D" w:rsidRP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0271D">
        <w:rPr>
          <w:rFonts w:ascii="Courier New" w:eastAsiaTheme="minorEastAsia" w:hAnsi="Courier New" w:cs="Courier New"/>
          <w:sz w:val="16"/>
          <w:szCs w:val="16"/>
          <w:lang w:eastAsia="zh-CN"/>
        </w:rPr>
        <w:t xml:space="preserve">                    3 |         4          0          0          0 |         4 </w:t>
      </w:r>
    </w:p>
    <w:p w14:paraId="3A8126CB" w14:textId="77777777" w:rsidR="00A0271D" w:rsidRP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0271D">
        <w:rPr>
          <w:rFonts w:ascii="Courier New" w:eastAsiaTheme="minorEastAsia" w:hAnsi="Courier New" w:cs="Courier New"/>
          <w:sz w:val="16"/>
          <w:szCs w:val="16"/>
          <w:lang w:eastAsia="zh-CN"/>
        </w:rPr>
        <w:t xml:space="preserve">                    4 |         6          0          0          0 |         6 </w:t>
      </w:r>
    </w:p>
    <w:p w14:paraId="07BA1863" w14:textId="77777777" w:rsidR="00A0271D" w:rsidRP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0271D">
        <w:rPr>
          <w:rFonts w:ascii="Courier New" w:eastAsiaTheme="minorEastAsia" w:hAnsi="Courier New" w:cs="Courier New"/>
          <w:sz w:val="16"/>
          <w:szCs w:val="16"/>
          <w:lang w:eastAsia="zh-CN"/>
        </w:rPr>
        <w:t xml:space="preserve">                    5 |         1          0          0          0 |         1 </w:t>
      </w:r>
    </w:p>
    <w:p w14:paraId="094641E5" w14:textId="77777777" w:rsidR="00A0271D" w:rsidRP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0271D">
        <w:rPr>
          <w:rFonts w:ascii="Courier New" w:eastAsiaTheme="minorEastAsia" w:hAnsi="Courier New" w:cs="Courier New"/>
          <w:sz w:val="16"/>
          <w:szCs w:val="16"/>
          <w:lang w:eastAsia="zh-CN"/>
        </w:rPr>
        <w:t xml:space="preserve">                    6 |         6          0          0          0 |         6 </w:t>
      </w:r>
    </w:p>
    <w:p w14:paraId="675A9CF2" w14:textId="77777777" w:rsidR="00A0271D" w:rsidRP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0271D">
        <w:rPr>
          <w:rFonts w:ascii="Courier New" w:eastAsiaTheme="minorEastAsia" w:hAnsi="Courier New" w:cs="Courier New"/>
          <w:sz w:val="16"/>
          <w:szCs w:val="16"/>
          <w:lang w:eastAsia="zh-CN"/>
        </w:rPr>
        <w:t xml:space="preserve">                    7 |         6          0          0          0 |         6 </w:t>
      </w:r>
    </w:p>
    <w:p w14:paraId="1A43D6F1" w14:textId="77777777" w:rsidR="00A0271D" w:rsidRP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0271D">
        <w:rPr>
          <w:rFonts w:ascii="Courier New" w:eastAsiaTheme="minorEastAsia" w:hAnsi="Courier New" w:cs="Courier New"/>
          <w:sz w:val="16"/>
          <w:szCs w:val="16"/>
          <w:lang w:eastAsia="zh-CN"/>
        </w:rPr>
        <w:t xml:space="preserve">                    8 |        14          0          0          0 |        14 </w:t>
      </w:r>
    </w:p>
    <w:p w14:paraId="3799AC06" w14:textId="77777777" w:rsidR="00A0271D" w:rsidRP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0271D">
        <w:rPr>
          <w:rFonts w:ascii="Courier New" w:eastAsiaTheme="minorEastAsia" w:hAnsi="Courier New" w:cs="Courier New"/>
          <w:sz w:val="16"/>
          <w:szCs w:val="16"/>
          <w:lang w:eastAsia="zh-CN"/>
        </w:rPr>
        <w:t xml:space="preserve">                    9 |        21          0          0          0 |        21 </w:t>
      </w:r>
    </w:p>
    <w:p w14:paraId="1D693F2B" w14:textId="77777777" w:rsidR="00A0271D" w:rsidRP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0271D">
        <w:rPr>
          <w:rFonts w:ascii="Courier New" w:eastAsiaTheme="minorEastAsia" w:hAnsi="Courier New" w:cs="Courier New"/>
          <w:sz w:val="16"/>
          <w:szCs w:val="16"/>
          <w:lang w:eastAsia="zh-CN"/>
        </w:rPr>
        <w:t xml:space="preserve">                   10 |        27          0          0          0 |        27 </w:t>
      </w:r>
    </w:p>
    <w:p w14:paraId="69A9180E" w14:textId="77777777" w:rsidR="00A0271D" w:rsidRP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0271D">
        <w:rPr>
          <w:rFonts w:ascii="Courier New" w:eastAsiaTheme="minorEastAsia" w:hAnsi="Courier New" w:cs="Courier New"/>
          <w:sz w:val="16"/>
          <w:szCs w:val="16"/>
          <w:lang w:eastAsia="zh-CN"/>
        </w:rPr>
        <w:t xml:space="preserve">                   11 |        31          0          0          0 |        31 </w:t>
      </w:r>
    </w:p>
    <w:p w14:paraId="170CBD36" w14:textId="77777777" w:rsidR="00A0271D" w:rsidRP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0271D">
        <w:rPr>
          <w:rFonts w:ascii="Courier New" w:eastAsiaTheme="minorEastAsia" w:hAnsi="Courier New" w:cs="Courier New"/>
          <w:sz w:val="16"/>
          <w:szCs w:val="16"/>
          <w:lang w:eastAsia="zh-CN"/>
        </w:rPr>
        <w:t xml:space="preserve">                   12 |        33          0          0          0 |        33 </w:t>
      </w:r>
    </w:p>
    <w:p w14:paraId="5EC37836" w14:textId="77777777" w:rsidR="00A0271D" w:rsidRP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0271D">
        <w:rPr>
          <w:rFonts w:ascii="Courier New" w:eastAsiaTheme="minorEastAsia" w:hAnsi="Courier New" w:cs="Courier New"/>
          <w:sz w:val="16"/>
          <w:szCs w:val="16"/>
          <w:lang w:eastAsia="zh-CN"/>
        </w:rPr>
        <w:t xml:space="preserve">                   13 |        39          0          0          0 |        39 </w:t>
      </w:r>
    </w:p>
    <w:p w14:paraId="0BE7A748" w14:textId="77777777" w:rsidR="00A0271D" w:rsidRP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0271D">
        <w:rPr>
          <w:rFonts w:ascii="Courier New" w:eastAsiaTheme="minorEastAsia" w:hAnsi="Courier New" w:cs="Courier New"/>
          <w:sz w:val="16"/>
          <w:szCs w:val="16"/>
          <w:lang w:eastAsia="zh-CN"/>
        </w:rPr>
        <w:t xml:space="preserve">                   14 |        57          0          0          0 |        57 </w:t>
      </w:r>
    </w:p>
    <w:p w14:paraId="51092BB4" w14:textId="77777777" w:rsidR="00A0271D" w:rsidRP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0271D">
        <w:rPr>
          <w:rFonts w:ascii="Courier New" w:eastAsiaTheme="minorEastAsia" w:hAnsi="Courier New" w:cs="Courier New"/>
          <w:sz w:val="16"/>
          <w:szCs w:val="16"/>
          <w:lang w:eastAsia="zh-CN"/>
        </w:rPr>
        <w:t xml:space="preserve">                   15 |        76          0          0          0 |        76 </w:t>
      </w:r>
    </w:p>
    <w:p w14:paraId="67DE7B38" w14:textId="77777777" w:rsidR="00A0271D" w:rsidRP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0271D">
        <w:rPr>
          <w:rFonts w:ascii="Courier New" w:eastAsiaTheme="minorEastAsia" w:hAnsi="Courier New" w:cs="Courier New"/>
          <w:sz w:val="16"/>
          <w:szCs w:val="16"/>
          <w:lang w:eastAsia="zh-CN"/>
        </w:rPr>
        <w:t xml:space="preserve">                   16 |         0         69          0          0 |        69 </w:t>
      </w:r>
    </w:p>
    <w:p w14:paraId="5D2A0396" w14:textId="77777777" w:rsidR="00A0271D" w:rsidRP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0271D">
        <w:rPr>
          <w:rFonts w:ascii="Courier New" w:eastAsiaTheme="minorEastAsia" w:hAnsi="Courier New" w:cs="Courier New"/>
          <w:sz w:val="16"/>
          <w:szCs w:val="16"/>
          <w:lang w:eastAsia="zh-CN"/>
        </w:rPr>
        <w:t xml:space="preserve">                   17 |         0         78          0          0 |        78 </w:t>
      </w:r>
    </w:p>
    <w:p w14:paraId="2FD86F14" w14:textId="77777777" w:rsidR="00A0271D" w:rsidRP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0271D">
        <w:rPr>
          <w:rFonts w:ascii="Courier New" w:eastAsiaTheme="minorEastAsia" w:hAnsi="Courier New" w:cs="Courier New"/>
          <w:sz w:val="16"/>
          <w:szCs w:val="16"/>
          <w:lang w:eastAsia="zh-CN"/>
        </w:rPr>
        <w:t xml:space="preserve">                   18 |         0         87          0          0 |        87 </w:t>
      </w:r>
    </w:p>
    <w:p w14:paraId="1D2A2716" w14:textId="77777777" w:rsidR="00A0271D" w:rsidRP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0271D">
        <w:rPr>
          <w:rFonts w:ascii="Courier New" w:eastAsiaTheme="minorEastAsia" w:hAnsi="Courier New" w:cs="Courier New"/>
          <w:sz w:val="16"/>
          <w:szCs w:val="16"/>
          <w:lang w:eastAsia="zh-CN"/>
        </w:rPr>
        <w:t xml:space="preserve">                   19 |         0         85          0          0 |        85 </w:t>
      </w:r>
    </w:p>
    <w:p w14:paraId="752A4224" w14:textId="77777777" w:rsidR="00A0271D" w:rsidRP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0271D">
        <w:rPr>
          <w:rFonts w:ascii="Courier New" w:eastAsiaTheme="minorEastAsia" w:hAnsi="Courier New" w:cs="Courier New"/>
          <w:sz w:val="16"/>
          <w:szCs w:val="16"/>
          <w:lang w:eastAsia="zh-CN"/>
        </w:rPr>
        <w:t xml:space="preserve">                   20 |         0         87          0          0 |        87 </w:t>
      </w:r>
    </w:p>
    <w:p w14:paraId="71386665" w14:textId="77777777" w:rsidR="00A0271D" w:rsidRP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0271D">
        <w:rPr>
          <w:rFonts w:ascii="Courier New" w:eastAsiaTheme="minorEastAsia" w:hAnsi="Courier New" w:cs="Courier New"/>
          <w:sz w:val="16"/>
          <w:szCs w:val="16"/>
          <w:lang w:eastAsia="zh-CN"/>
        </w:rPr>
        <w:t xml:space="preserve">                   21 |         0         90          0          0 |        90 </w:t>
      </w:r>
    </w:p>
    <w:p w14:paraId="1BBD32B2" w14:textId="77777777" w:rsidR="00A0271D" w:rsidRP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0271D">
        <w:rPr>
          <w:rFonts w:ascii="Courier New" w:eastAsiaTheme="minorEastAsia" w:hAnsi="Courier New" w:cs="Courier New"/>
          <w:sz w:val="16"/>
          <w:szCs w:val="16"/>
          <w:lang w:eastAsia="zh-CN"/>
        </w:rPr>
        <w:t xml:space="preserve">                   22 |         0         84          0          0 |        84 </w:t>
      </w:r>
    </w:p>
    <w:p w14:paraId="444E8FD6" w14:textId="77777777" w:rsidR="00A0271D" w:rsidRP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0271D">
        <w:rPr>
          <w:rFonts w:ascii="Courier New" w:eastAsiaTheme="minorEastAsia" w:hAnsi="Courier New" w:cs="Courier New"/>
          <w:sz w:val="16"/>
          <w:szCs w:val="16"/>
          <w:lang w:eastAsia="zh-CN"/>
        </w:rPr>
        <w:t xml:space="preserve">                   23 |         0         74          0          0 |        74 </w:t>
      </w:r>
    </w:p>
    <w:p w14:paraId="14F0CEED" w14:textId="77777777" w:rsidR="00A0271D" w:rsidRP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0271D">
        <w:rPr>
          <w:rFonts w:ascii="Courier New" w:eastAsiaTheme="minorEastAsia" w:hAnsi="Courier New" w:cs="Courier New"/>
          <w:sz w:val="16"/>
          <w:szCs w:val="16"/>
          <w:lang w:eastAsia="zh-CN"/>
        </w:rPr>
        <w:t xml:space="preserve">                   24 |         0          0         78          0 |        78 </w:t>
      </w:r>
    </w:p>
    <w:p w14:paraId="753F06D4" w14:textId="77777777" w:rsidR="00A0271D" w:rsidRP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0271D">
        <w:rPr>
          <w:rFonts w:ascii="Courier New" w:eastAsiaTheme="minorEastAsia" w:hAnsi="Courier New" w:cs="Courier New"/>
          <w:sz w:val="16"/>
          <w:szCs w:val="16"/>
          <w:lang w:eastAsia="zh-CN"/>
        </w:rPr>
        <w:t xml:space="preserve">                   25 |         0          0         69          0 |        69 </w:t>
      </w:r>
    </w:p>
    <w:p w14:paraId="0DF5DDB8" w14:textId="77777777" w:rsidR="00A0271D" w:rsidRP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0271D">
        <w:rPr>
          <w:rFonts w:ascii="Courier New" w:eastAsiaTheme="minorEastAsia" w:hAnsi="Courier New" w:cs="Courier New"/>
          <w:sz w:val="16"/>
          <w:szCs w:val="16"/>
          <w:lang w:eastAsia="zh-CN"/>
        </w:rPr>
        <w:t xml:space="preserve">                   26 |         0          0         56          0 |        56 </w:t>
      </w:r>
    </w:p>
    <w:p w14:paraId="2C478222" w14:textId="77777777" w:rsidR="00A0271D" w:rsidRP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0271D">
        <w:rPr>
          <w:rFonts w:ascii="Courier New" w:eastAsiaTheme="minorEastAsia" w:hAnsi="Courier New" w:cs="Courier New"/>
          <w:sz w:val="16"/>
          <w:szCs w:val="16"/>
          <w:lang w:eastAsia="zh-CN"/>
        </w:rPr>
        <w:t xml:space="preserve">                   27 |         0          0         52          0 |        52 </w:t>
      </w:r>
    </w:p>
    <w:p w14:paraId="4E582539" w14:textId="77777777" w:rsidR="00A0271D" w:rsidRP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0271D">
        <w:rPr>
          <w:rFonts w:ascii="Courier New" w:eastAsiaTheme="minorEastAsia" w:hAnsi="Courier New" w:cs="Courier New"/>
          <w:sz w:val="16"/>
          <w:szCs w:val="16"/>
          <w:lang w:eastAsia="zh-CN"/>
        </w:rPr>
        <w:t xml:space="preserve">                   28 |         0          0         47          0 |        47 </w:t>
      </w:r>
    </w:p>
    <w:p w14:paraId="2698D180" w14:textId="77777777" w:rsidR="00A0271D" w:rsidRP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0271D">
        <w:rPr>
          <w:rFonts w:ascii="Courier New" w:eastAsiaTheme="minorEastAsia" w:hAnsi="Courier New" w:cs="Courier New"/>
          <w:sz w:val="16"/>
          <w:szCs w:val="16"/>
          <w:lang w:eastAsia="zh-CN"/>
        </w:rPr>
        <w:t xml:space="preserve">                   29 |         0          0         35          0 |        35 </w:t>
      </w:r>
    </w:p>
    <w:p w14:paraId="4FA9F484" w14:textId="77777777" w:rsidR="00A0271D" w:rsidRP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0271D">
        <w:rPr>
          <w:rFonts w:ascii="Courier New" w:eastAsiaTheme="minorEastAsia" w:hAnsi="Courier New" w:cs="Courier New"/>
          <w:sz w:val="16"/>
          <w:szCs w:val="16"/>
          <w:lang w:eastAsia="zh-CN"/>
        </w:rPr>
        <w:t xml:space="preserve">                   30 |         0          0         34          0 |        34 </w:t>
      </w:r>
    </w:p>
    <w:p w14:paraId="46163DB3" w14:textId="77777777" w:rsidR="00A0271D" w:rsidRP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proofErr w:type="gramStart"/>
      <w:r w:rsidRPr="00A0271D">
        <w:rPr>
          <w:rFonts w:ascii="Courier New" w:eastAsiaTheme="minorEastAsia" w:hAnsi="Courier New" w:cs="Courier New"/>
          <w:sz w:val="16"/>
          <w:szCs w:val="16"/>
          <w:lang w:eastAsia="zh-CN"/>
        </w:rPr>
        <w:t>.a.</w:t>
      </w:r>
      <w:proofErr w:type="gramEnd"/>
      <w:r w:rsidRPr="00A0271D">
        <w:rPr>
          <w:rFonts w:ascii="Courier New" w:eastAsiaTheme="minorEastAsia" w:hAnsi="Courier New" w:cs="Courier New"/>
          <w:sz w:val="16"/>
          <w:szCs w:val="16"/>
          <w:lang w:eastAsia="zh-CN"/>
        </w:rPr>
        <w:t xml:space="preserve"> More than two mis |         0          0          0      1,512 |     1,512 </w:t>
      </w:r>
    </w:p>
    <w:p w14:paraId="5E49DC62" w14:textId="77777777" w:rsidR="00A0271D" w:rsidRP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0271D">
        <w:rPr>
          <w:rFonts w:ascii="Courier New" w:eastAsiaTheme="minorEastAsia" w:hAnsi="Courier New" w:cs="Courier New"/>
          <w:sz w:val="16"/>
          <w:szCs w:val="16"/>
          <w:lang w:eastAsia="zh-CN"/>
        </w:rPr>
        <w:t>----------------------+--------------------------------------------+----------</w:t>
      </w:r>
    </w:p>
    <w:p w14:paraId="52988C11" w14:textId="77777777" w:rsidR="00A0271D" w:rsidRPr="00A0271D" w:rsidRDefault="00A0271D" w:rsidP="00A0271D">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0271D">
        <w:rPr>
          <w:rFonts w:ascii="Courier New" w:eastAsiaTheme="minorEastAsia" w:hAnsi="Courier New" w:cs="Courier New"/>
          <w:sz w:val="16"/>
          <w:szCs w:val="16"/>
          <w:lang w:eastAsia="zh-CN"/>
        </w:rPr>
        <w:t xml:space="preserve">                Total |       330        654        371      1,512 |     2,867 </w:t>
      </w:r>
    </w:p>
    <w:p w14:paraId="00000031" w14:textId="71A77B9B" w:rsidR="00A0271D" w:rsidRDefault="00A0271D" w:rsidP="00A0271D">
      <w:pPr>
        <w:pBdr>
          <w:top w:val="nil"/>
          <w:left w:val="nil"/>
          <w:bottom w:val="nil"/>
          <w:right w:val="nil"/>
          <w:between w:val="nil"/>
        </w:pBdr>
        <w:tabs>
          <w:tab w:val="left" w:pos="300"/>
        </w:tabs>
        <w:ind w:left="1050"/>
        <w:rPr>
          <w:rFonts w:ascii="Trebuchet MS Bold" w:eastAsia="Trebuchet MS Bold" w:hAnsi="Trebuchet MS Bold" w:cs="Trebuchet MS Bold"/>
          <w:b/>
          <w:sz w:val="22"/>
          <w:szCs w:val="22"/>
        </w:rPr>
      </w:pPr>
      <w:r w:rsidRPr="00A0271D">
        <w:rPr>
          <w:rFonts w:ascii="Courier New" w:eastAsiaTheme="minorEastAsia" w:hAnsi="Courier New" w:cs="Courier New"/>
          <w:sz w:val="20"/>
          <w:szCs w:val="20"/>
          <w:lang w:eastAsia="zh-CN"/>
        </w:rPr>
        <w:br w:type="page"/>
      </w:r>
    </w:p>
    <w:p w14:paraId="2C019A1F" w14:textId="77777777" w:rsidR="00E32BC9" w:rsidRDefault="00E32BC9">
      <w:pPr>
        <w:rPr>
          <w:rFonts w:ascii="Trebuchet MS Bold" w:eastAsia="Trebuchet MS Bold" w:hAnsi="Trebuchet MS Bold" w:cs="Trebuchet MS Bold"/>
          <w:b/>
          <w:sz w:val="22"/>
          <w:szCs w:val="22"/>
        </w:rPr>
      </w:pPr>
    </w:p>
    <w:p w14:paraId="00000032" w14:textId="77777777" w:rsidR="00E32BC9" w:rsidRDefault="000D061B">
      <w:pPr>
        <w:numPr>
          <w:ilvl w:val="0"/>
          <w:numId w:val="1"/>
        </w:numPr>
        <w:pBdr>
          <w:top w:val="nil"/>
          <w:left w:val="nil"/>
          <w:bottom w:val="nil"/>
          <w:right w:val="nil"/>
          <w:between w:val="nil"/>
        </w:pBdr>
        <w:rPr>
          <w:rFonts w:ascii="Trebuchet MS Bold" w:eastAsia="Trebuchet MS Bold" w:hAnsi="Trebuchet MS Bold" w:cs="Trebuchet MS Bold"/>
          <w:b/>
          <w:color w:val="000000"/>
          <w:sz w:val="22"/>
          <w:szCs w:val="22"/>
        </w:rPr>
      </w:pPr>
      <w:r>
        <w:rPr>
          <w:rFonts w:ascii="Calibri" w:eastAsia="Calibri" w:hAnsi="Calibri" w:cs="Calibri"/>
          <w:b/>
          <w:color w:val="000000"/>
          <w:sz w:val="22"/>
          <w:szCs w:val="22"/>
        </w:rPr>
        <w:t>(10 pts) Create a categorical variable (</w:t>
      </w:r>
      <w:proofErr w:type="spellStart"/>
      <w:r>
        <w:rPr>
          <w:rFonts w:ascii="Calibri" w:eastAsia="Calibri" w:hAnsi="Calibri" w:cs="Calibri"/>
          <w:b/>
          <w:color w:val="0070C0"/>
          <w:sz w:val="22"/>
          <w:szCs w:val="22"/>
        </w:rPr>
        <w:t>cesd_scale_cat</w:t>
      </w:r>
      <w:proofErr w:type="spellEnd"/>
      <w:r>
        <w:rPr>
          <w:rFonts w:ascii="Calibri" w:eastAsia="Calibri" w:hAnsi="Calibri" w:cs="Calibri"/>
          <w:b/>
          <w:color w:val="000000"/>
          <w:sz w:val="22"/>
          <w:szCs w:val="22"/>
        </w:rPr>
        <w:t>) based on the interquartile range for the CES-D scale (</w:t>
      </w:r>
      <w:proofErr w:type="spellStart"/>
      <w:r>
        <w:rPr>
          <w:rFonts w:ascii="Calibri" w:eastAsia="Calibri" w:hAnsi="Calibri" w:cs="Calibri"/>
          <w:b/>
          <w:color w:val="0070C0"/>
          <w:sz w:val="22"/>
          <w:szCs w:val="22"/>
        </w:rPr>
        <w:t>cesd_scale</w:t>
      </w:r>
      <w:proofErr w:type="spellEnd"/>
      <w:r>
        <w:rPr>
          <w:rFonts w:ascii="Calibri" w:eastAsia="Calibri" w:hAnsi="Calibri" w:cs="Calibri"/>
          <w:b/>
          <w:color w:val="000000"/>
          <w:sz w:val="22"/>
          <w:szCs w:val="22"/>
        </w:rPr>
        <w:t xml:space="preserve">). The categories on the variable should </w:t>
      </w:r>
      <w:proofErr w:type="gramStart"/>
      <w:r>
        <w:rPr>
          <w:rFonts w:ascii="Calibri" w:eastAsia="Calibri" w:hAnsi="Calibri" w:cs="Calibri"/>
          <w:b/>
          <w:color w:val="000000"/>
          <w:sz w:val="22"/>
          <w:szCs w:val="22"/>
        </w:rPr>
        <w:t>be:</w:t>
      </w:r>
      <w:proofErr w:type="gramEnd"/>
      <w:r>
        <w:rPr>
          <w:rFonts w:ascii="Calibri" w:eastAsia="Calibri" w:hAnsi="Calibri" w:cs="Calibri"/>
          <w:b/>
          <w:color w:val="000000"/>
          <w:sz w:val="22"/>
          <w:szCs w:val="22"/>
        </w:rPr>
        <w:t xml:space="preserve"> 1=low (&lt;25th percentile); 2=medium (25th-74th percentile); 3=high (75th percentile or higher). </w:t>
      </w:r>
      <w:r>
        <w:rPr>
          <w:rFonts w:ascii="Calibri" w:eastAsia="Calibri" w:hAnsi="Calibri" w:cs="Calibri"/>
          <w:b/>
          <w:sz w:val="22"/>
          <w:szCs w:val="22"/>
        </w:rPr>
        <w:t xml:space="preserve">All original </w:t>
      </w:r>
      <w:r w:rsidRPr="002C589B">
        <w:rPr>
          <w:rFonts w:ascii="Calibri" w:eastAsia="Calibri" w:hAnsi="Calibri" w:cs="Calibri"/>
          <w:b/>
          <w:sz w:val="22"/>
          <w:szCs w:val="22"/>
          <w:u w:val="single"/>
        </w:rPr>
        <w:t>extended missing</w:t>
      </w:r>
      <w:r>
        <w:rPr>
          <w:rFonts w:ascii="Calibri" w:eastAsia="Calibri" w:hAnsi="Calibri" w:cs="Calibri"/>
          <w:b/>
          <w:sz w:val="22"/>
          <w:szCs w:val="22"/>
        </w:rPr>
        <w:t xml:space="preserve"> values should be carried over to the new variable</w:t>
      </w:r>
      <w:r>
        <w:rPr>
          <w:rFonts w:ascii="Calibri" w:eastAsia="Calibri" w:hAnsi="Calibri" w:cs="Calibri"/>
          <w:b/>
          <w:color w:val="000000"/>
          <w:sz w:val="22"/>
          <w:szCs w:val="22"/>
        </w:rPr>
        <w:t>.</w:t>
      </w:r>
    </w:p>
    <w:p w14:paraId="00000033" w14:textId="77777777" w:rsidR="00E32BC9" w:rsidRDefault="000D061B">
      <w:pPr>
        <w:numPr>
          <w:ilvl w:val="1"/>
          <w:numId w:val="1"/>
        </w:numPr>
        <w:pBdr>
          <w:top w:val="nil"/>
          <w:left w:val="nil"/>
          <w:bottom w:val="nil"/>
          <w:right w:val="nil"/>
          <w:between w:val="nil"/>
        </w:pBdr>
        <w:rPr>
          <w:rFonts w:ascii="Trebuchet MS Bold" w:eastAsia="Trebuchet MS Bold" w:hAnsi="Trebuchet MS Bold" w:cs="Trebuchet MS Bold"/>
          <w:b/>
          <w:color w:val="000000"/>
          <w:sz w:val="22"/>
          <w:szCs w:val="22"/>
        </w:rPr>
      </w:pPr>
      <w:r>
        <w:rPr>
          <w:rFonts w:ascii="Calibri" w:eastAsia="Calibri" w:hAnsi="Calibri" w:cs="Calibri"/>
          <w:b/>
          <w:color w:val="000000"/>
          <w:sz w:val="22"/>
          <w:szCs w:val="22"/>
        </w:rPr>
        <w:t>Frequencies on the new variable</w:t>
      </w:r>
    </w:p>
    <w:p w14:paraId="00000034" w14:textId="77777777" w:rsidR="00E32BC9" w:rsidRDefault="000D061B">
      <w:pPr>
        <w:numPr>
          <w:ilvl w:val="1"/>
          <w:numId w:val="1"/>
        </w:numPr>
        <w:pBdr>
          <w:top w:val="nil"/>
          <w:left w:val="nil"/>
          <w:bottom w:val="nil"/>
          <w:right w:val="nil"/>
          <w:between w:val="nil"/>
        </w:pBdr>
        <w:rPr>
          <w:rFonts w:ascii="Trebuchet MS Bold" w:eastAsia="Trebuchet MS Bold" w:hAnsi="Trebuchet MS Bold" w:cs="Trebuchet MS Bold"/>
          <w:b/>
          <w:color w:val="000000"/>
          <w:sz w:val="22"/>
          <w:szCs w:val="22"/>
        </w:rPr>
      </w:pPr>
      <w:r>
        <w:rPr>
          <w:rFonts w:ascii="Calibri" w:eastAsia="Calibri" w:hAnsi="Calibri" w:cs="Calibri"/>
          <w:b/>
          <w:color w:val="000000"/>
          <w:sz w:val="22"/>
          <w:szCs w:val="22"/>
        </w:rPr>
        <w:t>Consistency checks</w:t>
      </w:r>
    </w:p>
    <w:p w14:paraId="00000035" w14:textId="77777777" w:rsidR="00E32BC9" w:rsidRDefault="000D061B">
      <w:pPr>
        <w:numPr>
          <w:ilvl w:val="1"/>
          <w:numId w:val="1"/>
        </w:numPr>
        <w:pBdr>
          <w:top w:val="nil"/>
          <w:left w:val="nil"/>
          <w:bottom w:val="nil"/>
          <w:right w:val="nil"/>
          <w:between w:val="nil"/>
        </w:pBdr>
        <w:rPr>
          <w:rFonts w:ascii="Trebuchet MS Bold" w:eastAsia="Trebuchet MS Bold" w:hAnsi="Trebuchet MS Bold" w:cs="Trebuchet MS Bold"/>
          <w:b/>
          <w:color w:val="000000"/>
          <w:sz w:val="22"/>
          <w:szCs w:val="22"/>
        </w:rPr>
      </w:pPr>
      <w:r>
        <w:rPr>
          <w:rFonts w:ascii="Calibri" w:eastAsia="Calibri" w:hAnsi="Calibri" w:cs="Calibri"/>
          <w:b/>
          <w:color w:val="000000"/>
          <w:sz w:val="22"/>
          <w:szCs w:val="22"/>
        </w:rPr>
        <w:t>Code for the whole problem</w:t>
      </w:r>
    </w:p>
    <w:p w14:paraId="3C3D5ACA" w14:textId="77777777" w:rsidR="00F63A8B" w:rsidRDefault="00F63A8B" w:rsidP="00F63A8B">
      <w:pPr>
        <w:pBdr>
          <w:top w:val="none" w:sz="0" w:space="0" w:color="000000"/>
          <w:left w:val="none" w:sz="0" w:space="0" w:color="000000"/>
          <w:bottom w:val="none" w:sz="0" w:space="0" w:color="000000"/>
          <w:right w:val="none" w:sz="0" w:space="0" w:color="000000"/>
          <w:between w:val="none" w:sz="0" w:space="0" w:color="000000"/>
        </w:pBdr>
        <w:ind w:left="720"/>
        <w:rPr>
          <w:rFonts w:ascii="Calibri" w:eastAsia="Calibri" w:hAnsi="Calibri" w:cs="Calibri"/>
          <w:b/>
          <w:sz w:val="22"/>
          <w:szCs w:val="22"/>
        </w:rPr>
      </w:pPr>
    </w:p>
    <w:p w14:paraId="15C4FF30" w14:textId="2D6CA687" w:rsidR="00F63A8B" w:rsidRPr="00F63A8B" w:rsidRDefault="00F63A8B" w:rsidP="00F63A8B">
      <w:pPr>
        <w:ind w:left="720"/>
        <w:rPr>
          <w:rFonts w:ascii="Courier New" w:hAnsi="Courier New" w:cs="Courier New"/>
          <w:b/>
          <w:color w:val="00B050"/>
          <w:sz w:val="20"/>
          <w:szCs w:val="20"/>
          <w:lang w:eastAsia="zh-CN"/>
        </w:rPr>
      </w:pPr>
      <w:r w:rsidRPr="00F63A8B">
        <w:rPr>
          <w:rFonts w:ascii="Courier New" w:hAnsi="Courier New" w:cs="Courier New"/>
          <w:b/>
          <w:color w:val="00B050"/>
          <w:sz w:val="20"/>
          <w:szCs w:val="20"/>
          <w:lang w:eastAsia="zh-CN"/>
        </w:rPr>
        <w:t xml:space="preserve">sum </w:t>
      </w:r>
      <w:proofErr w:type="spellStart"/>
      <w:r w:rsidRPr="00F63A8B">
        <w:rPr>
          <w:rFonts w:ascii="Courier New" w:hAnsi="Courier New" w:cs="Courier New"/>
          <w:b/>
          <w:color w:val="00B050"/>
          <w:sz w:val="20"/>
          <w:szCs w:val="20"/>
          <w:lang w:eastAsia="zh-CN"/>
        </w:rPr>
        <w:t>cesd_scale</w:t>
      </w:r>
      <w:proofErr w:type="spellEnd"/>
      <w:r w:rsidRPr="00F63A8B">
        <w:rPr>
          <w:rFonts w:ascii="Courier New" w:hAnsi="Courier New" w:cs="Courier New"/>
          <w:b/>
          <w:color w:val="00B050"/>
          <w:sz w:val="20"/>
          <w:szCs w:val="20"/>
          <w:lang w:eastAsia="zh-CN"/>
        </w:rPr>
        <w:t>, detail</w:t>
      </w:r>
    </w:p>
    <w:p w14:paraId="417E8404" w14:textId="77777777" w:rsidR="00F63A8B" w:rsidRPr="00F63A8B" w:rsidRDefault="00F63A8B" w:rsidP="00F63A8B">
      <w:pPr>
        <w:ind w:left="720"/>
        <w:rPr>
          <w:rFonts w:ascii="Courier New" w:hAnsi="Courier New" w:cs="Courier New"/>
          <w:b/>
          <w:color w:val="00B050"/>
          <w:sz w:val="20"/>
          <w:szCs w:val="20"/>
          <w:lang w:eastAsia="zh-CN"/>
        </w:rPr>
      </w:pPr>
      <w:r w:rsidRPr="00F63A8B">
        <w:rPr>
          <w:rFonts w:ascii="Courier New" w:hAnsi="Courier New" w:cs="Courier New"/>
          <w:b/>
          <w:color w:val="00B050"/>
          <w:sz w:val="20"/>
          <w:szCs w:val="20"/>
          <w:lang w:eastAsia="zh-CN"/>
        </w:rPr>
        <w:t xml:space="preserve">tab </w:t>
      </w:r>
      <w:proofErr w:type="spellStart"/>
      <w:r w:rsidRPr="00F63A8B">
        <w:rPr>
          <w:rFonts w:ascii="Courier New" w:hAnsi="Courier New" w:cs="Courier New"/>
          <w:b/>
          <w:color w:val="00B050"/>
          <w:sz w:val="20"/>
          <w:szCs w:val="20"/>
          <w:lang w:eastAsia="zh-CN"/>
        </w:rPr>
        <w:t>cesd_scale</w:t>
      </w:r>
      <w:proofErr w:type="spellEnd"/>
      <w:r w:rsidRPr="00F63A8B">
        <w:rPr>
          <w:rFonts w:ascii="Courier New" w:hAnsi="Courier New" w:cs="Courier New"/>
          <w:b/>
          <w:color w:val="00B050"/>
          <w:sz w:val="20"/>
          <w:szCs w:val="20"/>
          <w:lang w:eastAsia="zh-CN"/>
        </w:rPr>
        <w:t>, miss</w:t>
      </w:r>
    </w:p>
    <w:p w14:paraId="2D9B7468" w14:textId="77777777" w:rsidR="00F63A8B" w:rsidRPr="00F63A8B" w:rsidRDefault="00F63A8B" w:rsidP="00F63A8B">
      <w:pPr>
        <w:ind w:left="720"/>
        <w:rPr>
          <w:rFonts w:ascii="Courier New" w:hAnsi="Courier New" w:cs="Courier New"/>
          <w:b/>
          <w:color w:val="00B050"/>
          <w:sz w:val="20"/>
          <w:szCs w:val="20"/>
          <w:lang w:eastAsia="zh-CN"/>
        </w:rPr>
      </w:pPr>
      <w:r w:rsidRPr="00F63A8B">
        <w:rPr>
          <w:rFonts w:ascii="Courier New" w:hAnsi="Courier New" w:cs="Courier New"/>
          <w:b/>
          <w:color w:val="00B050"/>
          <w:sz w:val="20"/>
          <w:szCs w:val="20"/>
          <w:lang w:eastAsia="zh-CN"/>
        </w:rPr>
        <w:t xml:space="preserve">gen </w:t>
      </w:r>
      <w:proofErr w:type="spellStart"/>
      <w:r w:rsidRPr="00F63A8B">
        <w:rPr>
          <w:rFonts w:ascii="Courier New" w:hAnsi="Courier New" w:cs="Courier New"/>
          <w:b/>
          <w:color w:val="00B050"/>
          <w:sz w:val="20"/>
          <w:szCs w:val="20"/>
          <w:lang w:eastAsia="zh-CN"/>
        </w:rPr>
        <w:t>cesd_scale_cat</w:t>
      </w:r>
      <w:proofErr w:type="spellEnd"/>
      <w:r w:rsidRPr="00F63A8B">
        <w:rPr>
          <w:rFonts w:ascii="Courier New" w:hAnsi="Courier New" w:cs="Courier New"/>
          <w:b/>
          <w:color w:val="00B050"/>
          <w:sz w:val="20"/>
          <w:szCs w:val="20"/>
          <w:lang w:eastAsia="zh-CN"/>
        </w:rPr>
        <w:t xml:space="preserve"> = </w:t>
      </w:r>
      <w:proofErr w:type="spellStart"/>
      <w:r w:rsidRPr="00F63A8B">
        <w:rPr>
          <w:rFonts w:ascii="Courier New" w:hAnsi="Courier New" w:cs="Courier New"/>
          <w:b/>
          <w:color w:val="00B050"/>
          <w:sz w:val="20"/>
          <w:szCs w:val="20"/>
          <w:lang w:eastAsia="zh-CN"/>
        </w:rPr>
        <w:t>cesd_scale</w:t>
      </w:r>
      <w:proofErr w:type="spellEnd"/>
    </w:p>
    <w:p w14:paraId="3FCD8349" w14:textId="77777777" w:rsidR="00F63A8B" w:rsidRPr="00F63A8B" w:rsidRDefault="00F63A8B" w:rsidP="00F63A8B">
      <w:pPr>
        <w:ind w:left="720"/>
        <w:rPr>
          <w:rFonts w:ascii="Courier New" w:hAnsi="Courier New" w:cs="Courier New"/>
          <w:b/>
          <w:color w:val="00B050"/>
          <w:sz w:val="20"/>
          <w:szCs w:val="20"/>
          <w:lang w:eastAsia="zh-CN"/>
        </w:rPr>
      </w:pPr>
      <w:r w:rsidRPr="00F63A8B">
        <w:rPr>
          <w:rFonts w:ascii="Courier New" w:hAnsi="Courier New" w:cs="Courier New"/>
          <w:b/>
          <w:color w:val="00B050"/>
          <w:sz w:val="20"/>
          <w:szCs w:val="20"/>
          <w:lang w:eastAsia="zh-CN"/>
        </w:rPr>
        <w:t xml:space="preserve">recode </w:t>
      </w:r>
      <w:proofErr w:type="spellStart"/>
      <w:r w:rsidRPr="00F63A8B">
        <w:rPr>
          <w:rFonts w:ascii="Courier New" w:hAnsi="Courier New" w:cs="Courier New"/>
          <w:b/>
          <w:color w:val="00B050"/>
          <w:sz w:val="20"/>
          <w:szCs w:val="20"/>
          <w:lang w:eastAsia="zh-CN"/>
        </w:rPr>
        <w:t>cesd_scale_cat</w:t>
      </w:r>
      <w:proofErr w:type="spellEnd"/>
      <w:r w:rsidRPr="00F63A8B">
        <w:rPr>
          <w:rFonts w:ascii="Courier New" w:hAnsi="Courier New" w:cs="Courier New"/>
          <w:b/>
          <w:color w:val="00B050"/>
          <w:sz w:val="20"/>
          <w:szCs w:val="20"/>
          <w:lang w:eastAsia="zh-CN"/>
        </w:rPr>
        <w:t xml:space="preserve"> (0=1) (1/3=2) (4/12=3)</w:t>
      </w:r>
    </w:p>
    <w:p w14:paraId="4A3268A0" w14:textId="77777777" w:rsidR="00F63A8B" w:rsidRPr="00F63A8B" w:rsidRDefault="00F63A8B" w:rsidP="00F63A8B">
      <w:pPr>
        <w:ind w:left="720"/>
        <w:rPr>
          <w:rFonts w:ascii="Courier New" w:hAnsi="Courier New" w:cs="Courier New"/>
          <w:b/>
          <w:color w:val="00B050"/>
          <w:sz w:val="20"/>
          <w:szCs w:val="20"/>
          <w:lang w:eastAsia="zh-CN"/>
        </w:rPr>
      </w:pPr>
      <w:r w:rsidRPr="00F63A8B">
        <w:rPr>
          <w:rFonts w:ascii="Courier New" w:hAnsi="Courier New" w:cs="Courier New"/>
          <w:b/>
          <w:color w:val="00B050"/>
          <w:sz w:val="20"/>
          <w:szCs w:val="20"/>
          <w:lang w:eastAsia="zh-CN"/>
        </w:rPr>
        <w:t xml:space="preserve">label variable </w:t>
      </w:r>
      <w:proofErr w:type="spellStart"/>
      <w:r w:rsidRPr="00F63A8B">
        <w:rPr>
          <w:rFonts w:ascii="Courier New" w:hAnsi="Courier New" w:cs="Courier New"/>
          <w:b/>
          <w:color w:val="00B050"/>
          <w:sz w:val="20"/>
          <w:szCs w:val="20"/>
          <w:lang w:eastAsia="zh-CN"/>
        </w:rPr>
        <w:t>cesd_scale_cat</w:t>
      </w:r>
      <w:proofErr w:type="spellEnd"/>
      <w:r w:rsidRPr="00F63A8B">
        <w:rPr>
          <w:rFonts w:ascii="Courier New" w:hAnsi="Courier New" w:cs="Courier New"/>
          <w:b/>
          <w:color w:val="00B050"/>
          <w:sz w:val="20"/>
          <w:szCs w:val="20"/>
          <w:lang w:eastAsia="zh-CN"/>
        </w:rPr>
        <w:t xml:space="preserve"> "3-cat depression symptoms scale (IQR)"</w:t>
      </w:r>
    </w:p>
    <w:p w14:paraId="0AE4AB8D" w14:textId="77777777" w:rsidR="00F63A8B" w:rsidRPr="00F63A8B" w:rsidRDefault="00F63A8B" w:rsidP="00F63A8B">
      <w:pPr>
        <w:ind w:left="720"/>
        <w:rPr>
          <w:rFonts w:ascii="Courier New" w:hAnsi="Courier New" w:cs="Courier New"/>
          <w:b/>
          <w:color w:val="00B050"/>
          <w:sz w:val="20"/>
          <w:szCs w:val="20"/>
          <w:lang w:eastAsia="zh-CN"/>
        </w:rPr>
      </w:pPr>
      <w:r w:rsidRPr="00F63A8B">
        <w:rPr>
          <w:rFonts w:ascii="Courier New" w:hAnsi="Courier New" w:cs="Courier New"/>
          <w:b/>
          <w:color w:val="00B050"/>
          <w:sz w:val="20"/>
          <w:szCs w:val="20"/>
          <w:lang w:eastAsia="zh-CN"/>
        </w:rPr>
        <w:t xml:space="preserve">label define </w:t>
      </w:r>
      <w:proofErr w:type="spellStart"/>
      <w:r w:rsidRPr="00F63A8B">
        <w:rPr>
          <w:rFonts w:ascii="Courier New" w:hAnsi="Courier New" w:cs="Courier New"/>
          <w:b/>
          <w:color w:val="00B050"/>
          <w:sz w:val="20"/>
          <w:szCs w:val="20"/>
          <w:lang w:eastAsia="zh-CN"/>
        </w:rPr>
        <w:t>scalecat</w:t>
      </w:r>
      <w:proofErr w:type="spellEnd"/>
      <w:r w:rsidRPr="00F63A8B">
        <w:rPr>
          <w:rFonts w:ascii="Courier New" w:hAnsi="Courier New" w:cs="Courier New"/>
          <w:b/>
          <w:color w:val="00B050"/>
          <w:sz w:val="20"/>
          <w:szCs w:val="20"/>
          <w:lang w:eastAsia="zh-CN"/>
        </w:rPr>
        <w:t xml:space="preserve"> 1 "low (&lt;25th percentile)" 2 "medium (25th-74th percentile)" 3 "high (75th percentile or higher)".c "can’t choose" .d "DK" .</w:t>
      </w:r>
      <w:proofErr w:type="spellStart"/>
      <w:r w:rsidRPr="00F63A8B">
        <w:rPr>
          <w:rFonts w:ascii="Courier New" w:hAnsi="Courier New" w:cs="Courier New"/>
          <w:b/>
          <w:color w:val="00B050"/>
          <w:sz w:val="20"/>
          <w:szCs w:val="20"/>
          <w:lang w:eastAsia="zh-CN"/>
        </w:rPr>
        <w:t>i</w:t>
      </w:r>
      <w:proofErr w:type="spellEnd"/>
      <w:r w:rsidRPr="00F63A8B">
        <w:rPr>
          <w:rFonts w:ascii="Courier New" w:hAnsi="Courier New" w:cs="Courier New"/>
          <w:b/>
          <w:color w:val="00B050"/>
          <w:sz w:val="20"/>
          <w:szCs w:val="20"/>
          <w:lang w:eastAsia="zh-CN"/>
        </w:rPr>
        <w:t xml:space="preserve"> "IAP" .n "NA" .a "all missing", modify</w:t>
      </w:r>
    </w:p>
    <w:p w14:paraId="01960982" w14:textId="77777777" w:rsidR="00F63A8B" w:rsidRPr="00F63A8B" w:rsidRDefault="00F63A8B" w:rsidP="00F63A8B">
      <w:pPr>
        <w:ind w:left="720"/>
        <w:rPr>
          <w:rFonts w:ascii="Courier New" w:hAnsi="Courier New" w:cs="Courier New"/>
          <w:b/>
          <w:color w:val="00B050"/>
          <w:sz w:val="20"/>
          <w:szCs w:val="20"/>
          <w:lang w:eastAsia="zh-CN"/>
        </w:rPr>
      </w:pPr>
      <w:r w:rsidRPr="00F63A8B">
        <w:rPr>
          <w:rFonts w:ascii="Courier New" w:hAnsi="Courier New" w:cs="Courier New"/>
          <w:b/>
          <w:color w:val="00B050"/>
          <w:sz w:val="20"/>
          <w:szCs w:val="20"/>
          <w:lang w:eastAsia="zh-CN"/>
        </w:rPr>
        <w:t xml:space="preserve">label values </w:t>
      </w:r>
      <w:proofErr w:type="spellStart"/>
      <w:r w:rsidRPr="00F63A8B">
        <w:rPr>
          <w:rFonts w:ascii="Courier New" w:hAnsi="Courier New" w:cs="Courier New"/>
          <w:b/>
          <w:color w:val="00B050"/>
          <w:sz w:val="20"/>
          <w:szCs w:val="20"/>
          <w:lang w:eastAsia="zh-CN"/>
        </w:rPr>
        <w:t>cesd_scale_cat</w:t>
      </w:r>
      <w:proofErr w:type="spellEnd"/>
      <w:r w:rsidRPr="00F63A8B">
        <w:rPr>
          <w:rFonts w:ascii="Courier New" w:hAnsi="Courier New" w:cs="Courier New"/>
          <w:b/>
          <w:color w:val="00B050"/>
          <w:sz w:val="20"/>
          <w:szCs w:val="20"/>
          <w:lang w:eastAsia="zh-CN"/>
        </w:rPr>
        <w:t xml:space="preserve"> </w:t>
      </w:r>
      <w:proofErr w:type="spellStart"/>
      <w:r w:rsidRPr="00F63A8B">
        <w:rPr>
          <w:rFonts w:ascii="Courier New" w:hAnsi="Courier New" w:cs="Courier New"/>
          <w:b/>
          <w:color w:val="00B050"/>
          <w:sz w:val="20"/>
          <w:szCs w:val="20"/>
          <w:lang w:eastAsia="zh-CN"/>
        </w:rPr>
        <w:t>scalecat</w:t>
      </w:r>
      <w:proofErr w:type="spellEnd"/>
    </w:p>
    <w:p w14:paraId="73F76610" w14:textId="77777777" w:rsidR="00F63A8B" w:rsidRPr="00F63A8B" w:rsidRDefault="00F63A8B" w:rsidP="00F63A8B">
      <w:pPr>
        <w:ind w:left="720"/>
        <w:rPr>
          <w:rFonts w:ascii="Courier New" w:hAnsi="Courier New" w:cs="Courier New"/>
          <w:b/>
          <w:color w:val="00B050"/>
          <w:sz w:val="20"/>
          <w:szCs w:val="20"/>
          <w:lang w:eastAsia="zh-CN"/>
        </w:rPr>
      </w:pPr>
      <w:proofErr w:type="spellStart"/>
      <w:r w:rsidRPr="00F63A8B">
        <w:rPr>
          <w:rFonts w:ascii="Courier New" w:hAnsi="Courier New" w:cs="Courier New"/>
          <w:b/>
          <w:color w:val="00B050"/>
          <w:sz w:val="20"/>
          <w:szCs w:val="20"/>
          <w:lang w:eastAsia="zh-CN"/>
        </w:rPr>
        <w:t>numlabel</w:t>
      </w:r>
      <w:proofErr w:type="spellEnd"/>
      <w:r w:rsidRPr="00F63A8B">
        <w:rPr>
          <w:rFonts w:ascii="Courier New" w:hAnsi="Courier New" w:cs="Courier New"/>
          <w:b/>
          <w:color w:val="00B050"/>
          <w:sz w:val="20"/>
          <w:szCs w:val="20"/>
          <w:lang w:eastAsia="zh-CN"/>
        </w:rPr>
        <w:t xml:space="preserve"> </w:t>
      </w:r>
      <w:proofErr w:type="spellStart"/>
      <w:r w:rsidRPr="00F63A8B">
        <w:rPr>
          <w:rFonts w:ascii="Courier New" w:hAnsi="Courier New" w:cs="Courier New"/>
          <w:b/>
          <w:color w:val="00B050"/>
          <w:sz w:val="20"/>
          <w:szCs w:val="20"/>
          <w:lang w:eastAsia="zh-CN"/>
        </w:rPr>
        <w:t>scalecat</w:t>
      </w:r>
      <w:proofErr w:type="spellEnd"/>
      <w:r w:rsidRPr="00F63A8B">
        <w:rPr>
          <w:rFonts w:ascii="Courier New" w:hAnsi="Courier New" w:cs="Courier New"/>
          <w:b/>
          <w:color w:val="00B050"/>
          <w:sz w:val="20"/>
          <w:szCs w:val="20"/>
          <w:lang w:eastAsia="zh-CN"/>
        </w:rPr>
        <w:t>, add</w:t>
      </w:r>
    </w:p>
    <w:p w14:paraId="75136999" w14:textId="77777777" w:rsidR="00F63A8B" w:rsidRPr="00F63A8B" w:rsidRDefault="00F63A8B" w:rsidP="00F63A8B">
      <w:pPr>
        <w:ind w:left="720"/>
        <w:rPr>
          <w:rFonts w:ascii="Courier New" w:hAnsi="Courier New" w:cs="Courier New"/>
          <w:b/>
          <w:color w:val="00B050"/>
          <w:sz w:val="20"/>
          <w:szCs w:val="20"/>
          <w:lang w:eastAsia="zh-CN"/>
        </w:rPr>
      </w:pPr>
      <w:r w:rsidRPr="00F63A8B">
        <w:rPr>
          <w:rFonts w:ascii="Courier New" w:hAnsi="Courier New" w:cs="Courier New"/>
          <w:b/>
          <w:color w:val="00B050"/>
          <w:sz w:val="20"/>
          <w:szCs w:val="20"/>
          <w:lang w:eastAsia="zh-CN"/>
        </w:rPr>
        <w:t xml:space="preserve">tab </w:t>
      </w:r>
      <w:proofErr w:type="spellStart"/>
      <w:r w:rsidRPr="00F63A8B">
        <w:rPr>
          <w:rFonts w:ascii="Courier New" w:hAnsi="Courier New" w:cs="Courier New"/>
          <w:b/>
          <w:color w:val="00B050"/>
          <w:sz w:val="20"/>
          <w:szCs w:val="20"/>
          <w:lang w:eastAsia="zh-CN"/>
        </w:rPr>
        <w:t>cesd_scale_cat</w:t>
      </w:r>
      <w:proofErr w:type="spellEnd"/>
      <w:r w:rsidRPr="00F63A8B">
        <w:rPr>
          <w:rFonts w:ascii="Courier New" w:hAnsi="Courier New" w:cs="Courier New"/>
          <w:b/>
          <w:color w:val="00B050"/>
          <w:sz w:val="20"/>
          <w:szCs w:val="20"/>
          <w:lang w:eastAsia="zh-CN"/>
        </w:rPr>
        <w:t>, miss</w:t>
      </w:r>
    </w:p>
    <w:p w14:paraId="04C70CA5" w14:textId="77777777" w:rsidR="00F63A8B" w:rsidRPr="00F63A8B" w:rsidRDefault="00F63A8B" w:rsidP="00F63A8B">
      <w:pPr>
        <w:ind w:left="720"/>
        <w:rPr>
          <w:rFonts w:ascii="Courier New" w:hAnsi="Courier New" w:cs="Courier New"/>
          <w:b/>
          <w:color w:val="00B050"/>
          <w:sz w:val="20"/>
          <w:szCs w:val="20"/>
          <w:lang w:eastAsia="zh-CN"/>
        </w:rPr>
      </w:pPr>
      <w:r w:rsidRPr="00F63A8B">
        <w:rPr>
          <w:rFonts w:ascii="Courier New" w:hAnsi="Courier New" w:cs="Courier New"/>
          <w:b/>
          <w:color w:val="00B050"/>
          <w:sz w:val="20"/>
          <w:szCs w:val="20"/>
          <w:lang w:eastAsia="zh-CN"/>
        </w:rPr>
        <w:t xml:space="preserve">tab </w:t>
      </w:r>
      <w:proofErr w:type="spellStart"/>
      <w:r w:rsidRPr="00F63A8B">
        <w:rPr>
          <w:rFonts w:ascii="Courier New" w:hAnsi="Courier New" w:cs="Courier New"/>
          <w:b/>
          <w:color w:val="00B050"/>
          <w:sz w:val="20"/>
          <w:szCs w:val="20"/>
          <w:lang w:eastAsia="zh-CN"/>
        </w:rPr>
        <w:t>cesd_scale</w:t>
      </w:r>
      <w:proofErr w:type="spellEnd"/>
      <w:r w:rsidRPr="00F63A8B">
        <w:rPr>
          <w:rFonts w:ascii="Courier New" w:hAnsi="Courier New" w:cs="Courier New"/>
          <w:b/>
          <w:color w:val="00B050"/>
          <w:sz w:val="20"/>
          <w:szCs w:val="20"/>
          <w:lang w:eastAsia="zh-CN"/>
        </w:rPr>
        <w:t xml:space="preserve"> </w:t>
      </w:r>
      <w:proofErr w:type="spellStart"/>
      <w:r w:rsidRPr="00F63A8B">
        <w:rPr>
          <w:rFonts w:ascii="Courier New" w:hAnsi="Courier New" w:cs="Courier New"/>
          <w:b/>
          <w:color w:val="00B050"/>
          <w:sz w:val="20"/>
          <w:szCs w:val="20"/>
          <w:lang w:eastAsia="zh-CN"/>
        </w:rPr>
        <w:t>cesd_scale_cat</w:t>
      </w:r>
      <w:proofErr w:type="spellEnd"/>
      <w:r w:rsidRPr="00F63A8B">
        <w:rPr>
          <w:rFonts w:ascii="Courier New" w:hAnsi="Courier New" w:cs="Courier New"/>
          <w:b/>
          <w:color w:val="00B050"/>
          <w:sz w:val="20"/>
          <w:szCs w:val="20"/>
          <w:lang w:eastAsia="zh-CN"/>
        </w:rPr>
        <w:t>, miss</w:t>
      </w:r>
    </w:p>
    <w:p w14:paraId="7357F45D" w14:textId="18D0D7BE" w:rsidR="00F63A8B" w:rsidRPr="00F63A8B" w:rsidRDefault="00F63A8B" w:rsidP="00F63A8B">
      <w:pPr>
        <w:ind w:left="720"/>
        <w:rPr>
          <w:rFonts w:ascii="Courier New" w:hAnsi="Courier New" w:cs="Courier New"/>
          <w:b/>
          <w:color w:val="00B050"/>
          <w:sz w:val="20"/>
          <w:szCs w:val="20"/>
          <w:lang w:eastAsia="zh-CN"/>
        </w:rPr>
      </w:pPr>
      <w:r w:rsidRPr="00F63A8B">
        <w:rPr>
          <w:rFonts w:ascii="Courier New" w:hAnsi="Courier New" w:cs="Courier New"/>
          <w:b/>
          <w:color w:val="00B050"/>
          <w:sz w:val="20"/>
          <w:szCs w:val="20"/>
          <w:lang w:eastAsia="zh-CN"/>
        </w:rPr>
        <w:t xml:space="preserve">tab1 </w:t>
      </w:r>
      <w:proofErr w:type="spellStart"/>
      <w:r w:rsidRPr="00F63A8B">
        <w:rPr>
          <w:rFonts w:ascii="Courier New" w:hAnsi="Courier New" w:cs="Courier New"/>
          <w:b/>
          <w:color w:val="00B050"/>
          <w:sz w:val="20"/>
          <w:szCs w:val="20"/>
          <w:lang w:eastAsia="zh-CN"/>
        </w:rPr>
        <w:t>cesd_scale</w:t>
      </w:r>
      <w:proofErr w:type="spellEnd"/>
      <w:r w:rsidRPr="00F63A8B">
        <w:rPr>
          <w:rFonts w:ascii="Courier New" w:hAnsi="Courier New" w:cs="Courier New"/>
          <w:b/>
          <w:color w:val="00B050"/>
          <w:sz w:val="20"/>
          <w:szCs w:val="20"/>
          <w:lang w:eastAsia="zh-CN"/>
        </w:rPr>
        <w:t xml:space="preserve"> </w:t>
      </w:r>
      <w:proofErr w:type="spellStart"/>
      <w:r w:rsidRPr="00F63A8B">
        <w:rPr>
          <w:rFonts w:ascii="Courier New" w:hAnsi="Courier New" w:cs="Courier New"/>
          <w:b/>
          <w:color w:val="00B050"/>
          <w:sz w:val="20"/>
          <w:szCs w:val="20"/>
          <w:lang w:eastAsia="zh-CN"/>
        </w:rPr>
        <w:t>cesd_scale_cat</w:t>
      </w:r>
      <w:proofErr w:type="spellEnd"/>
      <w:r w:rsidRPr="00F63A8B">
        <w:rPr>
          <w:rFonts w:ascii="Courier New" w:hAnsi="Courier New" w:cs="Courier New"/>
          <w:b/>
          <w:color w:val="00B050"/>
          <w:sz w:val="20"/>
          <w:szCs w:val="20"/>
          <w:lang w:eastAsia="zh-CN"/>
        </w:rPr>
        <w:t>, miss</w:t>
      </w:r>
    </w:p>
    <w:p w14:paraId="1EF15E21" w14:textId="77777777" w:rsidR="00F63A8B" w:rsidRPr="00F63A8B" w:rsidRDefault="00F63A8B" w:rsidP="00F63A8B">
      <w:pPr>
        <w:pBdr>
          <w:top w:val="none" w:sz="0" w:space="0" w:color="000000"/>
          <w:left w:val="none" w:sz="0" w:space="0" w:color="000000"/>
          <w:bottom w:val="none" w:sz="0" w:space="0" w:color="000000"/>
          <w:right w:val="none" w:sz="0" w:space="0" w:color="000000"/>
          <w:between w:val="none" w:sz="0" w:space="0" w:color="000000"/>
        </w:pBdr>
        <w:ind w:left="720"/>
        <w:rPr>
          <w:rFonts w:ascii="Calibri" w:eastAsia="Calibri" w:hAnsi="Calibri" w:cs="Calibri"/>
          <w:b/>
          <w:sz w:val="22"/>
          <w:szCs w:val="22"/>
        </w:rPr>
      </w:pPr>
    </w:p>
    <w:p w14:paraId="104691E5"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F63A8B">
        <w:rPr>
          <w:rFonts w:ascii="Courier New" w:eastAsiaTheme="minorEastAsia" w:hAnsi="Courier New" w:cs="Courier New"/>
          <w:sz w:val="20"/>
          <w:szCs w:val="20"/>
          <w:lang w:eastAsia="zh-CN"/>
        </w:rPr>
        <w:t xml:space="preserve">. tab </w:t>
      </w:r>
      <w:proofErr w:type="spellStart"/>
      <w:r w:rsidRPr="00F63A8B">
        <w:rPr>
          <w:rFonts w:ascii="Courier New" w:eastAsiaTheme="minorEastAsia" w:hAnsi="Courier New" w:cs="Courier New"/>
          <w:sz w:val="20"/>
          <w:szCs w:val="20"/>
          <w:lang w:eastAsia="zh-CN"/>
        </w:rPr>
        <w:t>cesd_scale</w:t>
      </w:r>
      <w:proofErr w:type="spellEnd"/>
      <w:r w:rsidRPr="00F63A8B">
        <w:rPr>
          <w:rFonts w:ascii="Courier New" w:eastAsiaTheme="minorEastAsia" w:hAnsi="Courier New" w:cs="Courier New"/>
          <w:sz w:val="20"/>
          <w:szCs w:val="20"/>
          <w:lang w:eastAsia="zh-CN"/>
        </w:rPr>
        <w:t xml:space="preserve"> </w:t>
      </w:r>
      <w:proofErr w:type="spellStart"/>
      <w:r w:rsidRPr="00F63A8B">
        <w:rPr>
          <w:rFonts w:ascii="Courier New" w:eastAsiaTheme="minorEastAsia" w:hAnsi="Courier New" w:cs="Courier New"/>
          <w:sz w:val="20"/>
          <w:szCs w:val="20"/>
          <w:lang w:eastAsia="zh-CN"/>
        </w:rPr>
        <w:t>cesd_scale_cat</w:t>
      </w:r>
      <w:proofErr w:type="spellEnd"/>
      <w:r w:rsidRPr="00F63A8B">
        <w:rPr>
          <w:rFonts w:ascii="Courier New" w:eastAsiaTheme="minorEastAsia" w:hAnsi="Courier New" w:cs="Courier New"/>
          <w:sz w:val="20"/>
          <w:szCs w:val="20"/>
          <w:lang w:eastAsia="zh-CN"/>
        </w:rPr>
        <w:t>, miss</w:t>
      </w:r>
    </w:p>
    <w:p w14:paraId="7E57A646"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0392D274"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F63A8B">
        <w:rPr>
          <w:rFonts w:ascii="Courier New" w:eastAsiaTheme="minorEastAsia" w:hAnsi="Courier New" w:cs="Courier New"/>
          <w:sz w:val="20"/>
          <w:szCs w:val="20"/>
          <w:lang w:eastAsia="zh-CN"/>
        </w:rPr>
        <w:t xml:space="preserve"> </w:t>
      </w:r>
      <w:r w:rsidRPr="00F63A8B">
        <w:rPr>
          <w:rFonts w:ascii="Courier New" w:eastAsiaTheme="minorEastAsia" w:hAnsi="Courier New" w:cs="Courier New"/>
          <w:sz w:val="18"/>
          <w:szCs w:val="18"/>
          <w:lang w:eastAsia="zh-CN"/>
        </w:rPr>
        <w:t>4-item scale of |</w:t>
      </w:r>
    </w:p>
    <w:p w14:paraId="32A06BE8"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F63A8B">
        <w:rPr>
          <w:rFonts w:ascii="Courier New" w:eastAsiaTheme="minorEastAsia" w:hAnsi="Courier New" w:cs="Courier New"/>
          <w:sz w:val="18"/>
          <w:szCs w:val="18"/>
          <w:lang w:eastAsia="zh-CN"/>
        </w:rPr>
        <w:t xml:space="preserve">      depressive |    3-cat depression symptoms scale (IQR)</w:t>
      </w:r>
    </w:p>
    <w:p w14:paraId="4F586CDC"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F63A8B">
        <w:rPr>
          <w:rFonts w:ascii="Courier New" w:eastAsiaTheme="minorEastAsia" w:hAnsi="Courier New" w:cs="Courier New"/>
          <w:sz w:val="18"/>
          <w:szCs w:val="18"/>
          <w:lang w:eastAsia="zh-CN"/>
        </w:rPr>
        <w:t xml:space="preserve">        symptoms | 1. low (</w:t>
      </w:r>
      <w:proofErr w:type="gramStart"/>
      <w:r w:rsidRPr="00F63A8B">
        <w:rPr>
          <w:rFonts w:ascii="Courier New" w:eastAsiaTheme="minorEastAsia" w:hAnsi="Courier New" w:cs="Courier New"/>
          <w:sz w:val="18"/>
          <w:szCs w:val="18"/>
          <w:lang w:eastAsia="zh-CN"/>
        </w:rPr>
        <w:t>&lt;  2</w:t>
      </w:r>
      <w:proofErr w:type="gramEnd"/>
      <w:r w:rsidRPr="00F63A8B">
        <w:rPr>
          <w:rFonts w:ascii="Courier New" w:eastAsiaTheme="minorEastAsia" w:hAnsi="Courier New" w:cs="Courier New"/>
          <w:sz w:val="18"/>
          <w:szCs w:val="18"/>
          <w:lang w:eastAsia="zh-CN"/>
        </w:rPr>
        <w:t xml:space="preserve">. </w:t>
      </w:r>
      <w:proofErr w:type="gramStart"/>
      <w:r w:rsidRPr="00F63A8B">
        <w:rPr>
          <w:rFonts w:ascii="Courier New" w:eastAsiaTheme="minorEastAsia" w:hAnsi="Courier New" w:cs="Courier New"/>
          <w:sz w:val="18"/>
          <w:szCs w:val="18"/>
          <w:lang w:eastAsia="zh-CN"/>
        </w:rPr>
        <w:t>medium  3</w:t>
      </w:r>
      <w:proofErr w:type="gramEnd"/>
      <w:r w:rsidRPr="00F63A8B">
        <w:rPr>
          <w:rFonts w:ascii="Courier New" w:eastAsiaTheme="minorEastAsia" w:hAnsi="Courier New" w:cs="Courier New"/>
          <w:sz w:val="18"/>
          <w:szCs w:val="18"/>
          <w:lang w:eastAsia="zh-CN"/>
        </w:rPr>
        <w:t xml:space="preserve">. high </w:t>
      </w:r>
      <w:proofErr w:type="gramStart"/>
      <w:r w:rsidRPr="00F63A8B">
        <w:rPr>
          <w:rFonts w:ascii="Courier New" w:eastAsiaTheme="minorEastAsia" w:hAnsi="Courier New" w:cs="Courier New"/>
          <w:sz w:val="18"/>
          <w:szCs w:val="18"/>
          <w:lang w:eastAsia="zh-CN"/>
        </w:rPr>
        <w:t>(  .</w:t>
      </w:r>
      <w:proofErr w:type="gramEnd"/>
      <w:r w:rsidRPr="00F63A8B">
        <w:rPr>
          <w:rFonts w:ascii="Courier New" w:eastAsiaTheme="minorEastAsia" w:hAnsi="Courier New" w:cs="Courier New"/>
          <w:sz w:val="18"/>
          <w:szCs w:val="18"/>
          <w:lang w:eastAsia="zh-CN"/>
        </w:rPr>
        <w:t>a. all m |     Total</w:t>
      </w:r>
    </w:p>
    <w:p w14:paraId="0E551C00"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F63A8B">
        <w:rPr>
          <w:rFonts w:ascii="Courier New" w:eastAsiaTheme="minorEastAsia" w:hAnsi="Courier New" w:cs="Courier New"/>
          <w:sz w:val="18"/>
          <w:szCs w:val="18"/>
          <w:lang w:eastAsia="zh-CN"/>
        </w:rPr>
        <w:t>-----------------+--------------------------------------------+----------</w:t>
      </w:r>
    </w:p>
    <w:p w14:paraId="721FEAF0"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F63A8B">
        <w:rPr>
          <w:rFonts w:ascii="Courier New" w:eastAsiaTheme="minorEastAsia" w:hAnsi="Courier New" w:cs="Courier New"/>
          <w:sz w:val="18"/>
          <w:szCs w:val="18"/>
          <w:lang w:eastAsia="zh-CN"/>
        </w:rPr>
        <w:t xml:space="preserve">               0 |       151          0          0          0 |       151 </w:t>
      </w:r>
    </w:p>
    <w:p w14:paraId="4D84E934"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F63A8B">
        <w:rPr>
          <w:rFonts w:ascii="Courier New" w:eastAsiaTheme="minorEastAsia" w:hAnsi="Courier New" w:cs="Courier New"/>
          <w:sz w:val="18"/>
          <w:szCs w:val="18"/>
          <w:lang w:eastAsia="zh-CN"/>
        </w:rPr>
        <w:t xml:space="preserve">               1 |         0        250          0          0 |       250 </w:t>
      </w:r>
    </w:p>
    <w:p w14:paraId="7EF35F01"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F63A8B">
        <w:rPr>
          <w:rFonts w:ascii="Courier New" w:eastAsiaTheme="minorEastAsia" w:hAnsi="Courier New" w:cs="Courier New"/>
          <w:sz w:val="18"/>
          <w:szCs w:val="18"/>
          <w:lang w:eastAsia="zh-CN"/>
        </w:rPr>
        <w:t xml:space="preserve">               2 |         0        168          0          0 |       168 </w:t>
      </w:r>
    </w:p>
    <w:p w14:paraId="5990B7E0"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F63A8B">
        <w:rPr>
          <w:rFonts w:ascii="Courier New" w:eastAsiaTheme="minorEastAsia" w:hAnsi="Courier New" w:cs="Courier New"/>
          <w:sz w:val="18"/>
          <w:szCs w:val="18"/>
          <w:lang w:eastAsia="zh-CN"/>
        </w:rPr>
        <w:t xml:space="preserve">               3 |         0        146          0          0 |       146 </w:t>
      </w:r>
    </w:p>
    <w:p w14:paraId="1FEAF8CC"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F63A8B">
        <w:rPr>
          <w:rFonts w:ascii="Courier New" w:eastAsiaTheme="minorEastAsia" w:hAnsi="Courier New" w:cs="Courier New"/>
          <w:sz w:val="18"/>
          <w:szCs w:val="18"/>
          <w:lang w:eastAsia="zh-CN"/>
        </w:rPr>
        <w:t xml:space="preserve">               4 |         0          0         79          0 |        79 </w:t>
      </w:r>
    </w:p>
    <w:p w14:paraId="14577D95"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F63A8B">
        <w:rPr>
          <w:rFonts w:ascii="Courier New" w:eastAsiaTheme="minorEastAsia" w:hAnsi="Courier New" w:cs="Courier New"/>
          <w:sz w:val="18"/>
          <w:szCs w:val="18"/>
          <w:lang w:eastAsia="zh-CN"/>
        </w:rPr>
        <w:t xml:space="preserve">               5 |         0          0         70          0 |        70 </w:t>
      </w:r>
    </w:p>
    <w:p w14:paraId="7B797DF0"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F63A8B">
        <w:rPr>
          <w:rFonts w:ascii="Courier New" w:eastAsiaTheme="minorEastAsia" w:hAnsi="Courier New" w:cs="Courier New"/>
          <w:sz w:val="18"/>
          <w:szCs w:val="18"/>
          <w:lang w:eastAsia="zh-CN"/>
        </w:rPr>
        <w:t xml:space="preserve">               6 |         0          0         36          0 |        36 </w:t>
      </w:r>
    </w:p>
    <w:p w14:paraId="7EE164F5"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F63A8B">
        <w:rPr>
          <w:rFonts w:ascii="Courier New" w:eastAsiaTheme="minorEastAsia" w:hAnsi="Courier New" w:cs="Courier New"/>
          <w:sz w:val="18"/>
          <w:szCs w:val="18"/>
          <w:lang w:eastAsia="zh-CN"/>
        </w:rPr>
        <w:t xml:space="preserve">               7 |         0          0         21          0 |        21 </w:t>
      </w:r>
    </w:p>
    <w:p w14:paraId="27EB061D"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F63A8B">
        <w:rPr>
          <w:rFonts w:ascii="Courier New" w:eastAsiaTheme="minorEastAsia" w:hAnsi="Courier New" w:cs="Courier New"/>
          <w:sz w:val="18"/>
          <w:szCs w:val="18"/>
          <w:lang w:eastAsia="zh-CN"/>
        </w:rPr>
        <w:t xml:space="preserve">               8 |         0          0         15          0 |        15 </w:t>
      </w:r>
    </w:p>
    <w:p w14:paraId="7E564ACB"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F63A8B">
        <w:rPr>
          <w:rFonts w:ascii="Courier New" w:eastAsiaTheme="minorEastAsia" w:hAnsi="Courier New" w:cs="Courier New"/>
          <w:sz w:val="18"/>
          <w:szCs w:val="18"/>
          <w:lang w:eastAsia="zh-CN"/>
        </w:rPr>
        <w:t xml:space="preserve">               9 |         0          0         13          0 |        13 </w:t>
      </w:r>
    </w:p>
    <w:p w14:paraId="4F8039CB"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F63A8B">
        <w:rPr>
          <w:rFonts w:ascii="Courier New" w:eastAsiaTheme="minorEastAsia" w:hAnsi="Courier New" w:cs="Courier New"/>
          <w:sz w:val="18"/>
          <w:szCs w:val="18"/>
          <w:lang w:eastAsia="zh-CN"/>
        </w:rPr>
        <w:t xml:space="preserve">              10 |         0          0          6          0 |         6 </w:t>
      </w:r>
    </w:p>
    <w:p w14:paraId="0535F7E4"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F63A8B">
        <w:rPr>
          <w:rFonts w:ascii="Courier New" w:eastAsiaTheme="minorEastAsia" w:hAnsi="Courier New" w:cs="Courier New"/>
          <w:sz w:val="18"/>
          <w:szCs w:val="18"/>
          <w:lang w:eastAsia="zh-CN"/>
        </w:rPr>
        <w:t xml:space="preserve">              11 |         0          0          3          0 |         3 </w:t>
      </w:r>
    </w:p>
    <w:p w14:paraId="0273A2D3"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F63A8B">
        <w:rPr>
          <w:rFonts w:ascii="Courier New" w:eastAsiaTheme="minorEastAsia" w:hAnsi="Courier New" w:cs="Courier New"/>
          <w:sz w:val="18"/>
          <w:szCs w:val="18"/>
          <w:lang w:eastAsia="zh-CN"/>
        </w:rPr>
        <w:t xml:space="preserve">              12 |         0          0          3          0 |         3 </w:t>
      </w:r>
    </w:p>
    <w:p w14:paraId="293A2696"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F63A8B">
        <w:rPr>
          <w:rFonts w:ascii="Courier New" w:eastAsiaTheme="minorEastAsia" w:hAnsi="Courier New" w:cs="Courier New"/>
          <w:sz w:val="18"/>
          <w:szCs w:val="18"/>
          <w:lang w:eastAsia="zh-CN"/>
        </w:rPr>
        <w:t xml:space="preserve">              </w:t>
      </w:r>
      <w:proofErr w:type="gramStart"/>
      <w:r w:rsidRPr="00F63A8B">
        <w:rPr>
          <w:rFonts w:ascii="Courier New" w:eastAsiaTheme="minorEastAsia" w:hAnsi="Courier New" w:cs="Courier New"/>
          <w:sz w:val="18"/>
          <w:szCs w:val="18"/>
          <w:lang w:eastAsia="zh-CN"/>
        </w:rPr>
        <w:t>.a</w:t>
      </w:r>
      <w:proofErr w:type="gramEnd"/>
      <w:r w:rsidRPr="00F63A8B">
        <w:rPr>
          <w:rFonts w:ascii="Courier New" w:eastAsiaTheme="minorEastAsia" w:hAnsi="Courier New" w:cs="Courier New"/>
          <w:sz w:val="18"/>
          <w:szCs w:val="18"/>
          <w:lang w:eastAsia="zh-CN"/>
        </w:rPr>
        <w:t xml:space="preserve"> |         0          0          0      1,906 |     1,906 </w:t>
      </w:r>
    </w:p>
    <w:p w14:paraId="36E7093C"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F63A8B">
        <w:rPr>
          <w:rFonts w:ascii="Courier New" w:eastAsiaTheme="minorEastAsia" w:hAnsi="Courier New" w:cs="Courier New"/>
          <w:sz w:val="18"/>
          <w:szCs w:val="18"/>
          <w:lang w:eastAsia="zh-CN"/>
        </w:rPr>
        <w:t>-----------------+--------------------------------------------+----------</w:t>
      </w:r>
    </w:p>
    <w:p w14:paraId="585A0AE0"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F63A8B">
        <w:rPr>
          <w:rFonts w:ascii="Courier New" w:eastAsiaTheme="minorEastAsia" w:hAnsi="Courier New" w:cs="Courier New"/>
          <w:sz w:val="18"/>
          <w:szCs w:val="18"/>
          <w:lang w:eastAsia="zh-CN"/>
        </w:rPr>
        <w:t xml:space="preserve">           Total |       151        564        246      1,906 |     2,867 </w:t>
      </w:r>
    </w:p>
    <w:p w14:paraId="1160298A"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312657C5"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F63A8B">
        <w:rPr>
          <w:rFonts w:ascii="Courier New" w:eastAsiaTheme="minorEastAsia" w:hAnsi="Courier New" w:cs="Courier New"/>
          <w:sz w:val="20"/>
          <w:szCs w:val="20"/>
          <w:lang w:eastAsia="zh-CN"/>
        </w:rPr>
        <w:t xml:space="preserve">. tab1 </w:t>
      </w:r>
      <w:proofErr w:type="spellStart"/>
      <w:r w:rsidRPr="00F63A8B">
        <w:rPr>
          <w:rFonts w:ascii="Courier New" w:eastAsiaTheme="minorEastAsia" w:hAnsi="Courier New" w:cs="Courier New"/>
          <w:sz w:val="20"/>
          <w:szCs w:val="20"/>
          <w:lang w:eastAsia="zh-CN"/>
        </w:rPr>
        <w:t>cesd_scale</w:t>
      </w:r>
      <w:proofErr w:type="spellEnd"/>
      <w:r w:rsidRPr="00F63A8B">
        <w:rPr>
          <w:rFonts w:ascii="Courier New" w:eastAsiaTheme="minorEastAsia" w:hAnsi="Courier New" w:cs="Courier New"/>
          <w:sz w:val="20"/>
          <w:szCs w:val="20"/>
          <w:lang w:eastAsia="zh-CN"/>
        </w:rPr>
        <w:t xml:space="preserve"> </w:t>
      </w:r>
      <w:proofErr w:type="spellStart"/>
      <w:r w:rsidRPr="00F63A8B">
        <w:rPr>
          <w:rFonts w:ascii="Courier New" w:eastAsiaTheme="minorEastAsia" w:hAnsi="Courier New" w:cs="Courier New"/>
          <w:sz w:val="20"/>
          <w:szCs w:val="20"/>
          <w:lang w:eastAsia="zh-CN"/>
        </w:rPr>
        <w:t>cesd_scale_cat</w:t>
      </w:r>
      <w:proofErr w:type="spellEnd"/>
      <w:r w:rsidRPr="00F63A8B">
        <w:rPr>
          <w:rFonts w:ascii="Courier New" w:eastAsiaTheme="minorEastAsia" w:hAnsi="Courier New" w:cs="Courier New"/>
          <w:sz w:val="20"/>
          <w:szCs w:val="20"/>
          <w:lang w:eastAsia="zh-CN"/>
        </w:rPr>
        <w:t>, miss</w:t>
      </w:r>
    </w:p>
    <w:p w14:paraId="2701E2BB"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7BCB2E8F" w14:textId="77777777" w:rsidR="004123B8" w:rsidRDefault="004123B8">
      <w:pPr>
        <w:rPr>
          <w:rFonts w:ascii="Courier New" w:eastAsiaTheme="minorEastAsia" w:hAnsi="Courier New" w:cs="Courier New"/>
          <w:sz w:val="20"/>
          <w:szCs w:val="20"/>
          <w:lang w:eastAsia="zh-CN"/>
        </w:rPr>
      </w:pPr>
      <w:r>
        <w:rPr>
          <w:rFonts w:ascii="Courier New" w:eastAsiaTheme="minorEastAsia" w:hAnsi="Courier New" w:cs="Courier New"/>
          <w:sz w:val="20"/>
          <w:szCs w:val="20"/>
          <w:lang w:eastAsia="zh-CN"/>
        </w:rPr>
        <w:br w:type="page"/>
      </w:r>
    </w:p>
    <w:p w14:paraId="0E63E253" w14:textId="14B84210"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F63A8B">
        <w:rPr>
          <w:rFonts w:ascii="Courier New" w:eastAsiaTheme="minorEastAsia" w:hAnsi="Courier New" w:cs="Courier New"/>
          <w:sz w:val="20"/>
          <w:szCs w:val="20"/>
          <w:lang w:eastAsia="zh-CN"/>
        </w:rPr>
        <w:lastRenderedPageBreak/>
        <w:t xml:space="preserve">-&gt; tabulation of </w:t>
      </w:r>
      <w:proofErr w:type="spellStart"/>
      <w:r w:rsidRPr="00F63A8B">
        <w:rPr>
          <w:rFonts w:ascii="Courier New" w:eastAsiaTheme="minorEastAsia" w:hAnsi="Courier New" w:cs="Courier New"/>
          <w:sz w:val="20"/>
          <w:szCs w:val="20"/>
          <w:lang w:eastAsia="zh-CN"/>
        </w:rPr>
        <w:t>cesd_scale</w:t>
      </w:r>
      <w:proofErr w:type="spellEnd"/>
      <w:r w:rsidRPr="00F63A8B">
        <w:rPr>
          <w:rFonts w:ascii="Courier New" w:eastAsiaTheme="minorEastAsia" w:hAnsi="Courier New" w:cs="Courier New"/>
          <w:sz w:val="20"/>
          <w:szCs w:val="20"/>
          <w:lang w:eastAsia="zh-CN"/>
        </w:rPr>
        <w:t xml:space="preserve">  </w:t>
      </w:r>
    </w:p>
    <w:p w14:paraId="28EE3B15"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565D5F8E"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F63A8B">
        <w:rPr>
          <w:rFonts w:ascii="Courier New" w:eastAsiaTheme="minorEastAsia" w:hAnsi="Courier New" w:cs="Courier New"/>
          <w:sz w:val="20"/>
          <w:szCs w:val="20"/>
          <w:lang w:eastAsia="zh-CN"/>
        </w:rPr>
        <w:t xml:space="preserve"> </w:t>
      </w:r>
      <w:r w:rsidRPr="00F63A8B">
        <w:rPr>
          <w:rFonts w:ascii="Courier New" w:eastAsiaTheme="minorEastAsia" w:hAnsi="Courier New" w:cs="Courier New"/>
          <w:sz w:val="16"/>
          <w:szCs w:val="16"/>
          <w:lang w:eastAsia="zh-CN"/>
        </w:rPr>
        <w:t>4-item scale of |</w:t>
      </w:r>
    </w:p>
    <w:p w14:paraId="5727BD00"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F63A8B">
        <w:rPr>
          <w:rFonts w:ascii="Courier New" w:eastAsiaTheme="minorEastAsia" w:hAnsi="Courier New" w:cs="Courier New"/>
          <w:sz w:val="16"/>
          <w:szCs w:val="16"/>
          <w:lang w:eastAsia="zh-CN"/>
        </w:rPr>
        <w:t xml:space="preserve">      depressive |</w:t>
      </w:r>
    </w:p>
    <w:p w14:paraId="2A8A90DA"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F63A8B">
        <w:rPr>
          <w:rFonts w:ascii="Courier New" w:eastAsiaTheme="minorEastAsia" w:hAnsi="Courier New" w:cs="Courier New"/>
          <w:sz w:val="16"/>
          <w:szCs w:val="16"/>
          <w:lang w:eastAsia="zh-CN"/>
        </w:rPr>
        <w:t xml:space="preserve">        symptoms |      Freq.     Percent        Cum.</w:t>
      </w:r>
    </w:p>
    <w:p w14:paraId="20E3CB98"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F63A8B">
        <w:rPr>
          <w:rFonts w:ascii="Courier New" w:eastAsiaTheme="minorEastAsia" w:hAnsi="Courier New" w:cs="Courier New"/>
          <w:sz w:val="16"/>
          <w:szCs w:val="16"/>
          <w:lang w:eastAsia="zh-CN"/>
        </w:rPr>
        <w:t>-----------------+-----------------------------------</w:t>
      </w:r>
    </w:p>
    <w:p w14:paraId="5E065C3C"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F63A8B">
        <w:rPr>
          <w:rFonts w:ascii="Courier New" w:eastAsiaTheme="minorEastAsia" w:hAnsi="Courier New" w:cs="Courier New"/>
          <w:sz w:val="16"/>
          <w:szCs w:val="16"/>
          <w:lang w:eastAsia="zh-CN"/>
        </w:rPr>
        <w:t xml:space="preserve">               0 |        151        5.27        5.27</w:t>
      </w:r>
    </w:p>
    <w:p w14:paraId="350D57B8"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F63A8B">
        <w:rPr>
          <w:rFonts w:ascii="Courier New" w:eastAsiaTheme="minorEastAsia" w:hAnsi="Courier New" w:cs="Courier New"/>
          <w:sz w:val="16"/>
          <w:szCs w:val="16"/>
          <w:lang w:eastAsia="zh-CN"/>
        </w:rPr>
        <w:t xml:space="preserve">               1 |        250        8.72       13.99</w:t>
      </w:r>
    </w:p>
    <w:p w14:paraId="5BEAF33A"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F63A8B">
        <w:rPr>
          <w:rFonts w:ascii="Courier New" w:eastAsiaTheme="minorEastAsia" w:hAnsi="Courier New" w:cs="Courier New"/>
          <w:sz w:val="16"/>
          <w:szCs w:val="16"/>
          <w:lang w:eastAsia="zh-CN"/>
        </w:rPr>
        <w:t xml:space="preserve">               2 |        168        5.86       19.85</w:t>
      </w:r>
    </w:p>
    <w:p w14:paraId="5F81D98D"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F63A8B">
        <w:rPr>
          <w:rFonts w:ascii="Courier New" w:eastAsiaTheme="minorEastAsia" w:hAnsi="Courier New" w:cs="Courier New"/>
          <w:sz w:val="16"/>
          <w:szCs w:val="16"/>
          <w:lang w:eastAsia="zh-CN"/>
        </w:rPr>
        <w:t xml:space="preserve">               3 |        146        5.09       24.94</w:t>
      </w:r>
    </w:p>
    <w:p w14:paraId="1383DC21"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F63A8B">
        <w:rPr>
          <w:rFonts w:ascii="Courier New" w:eastAsiaTheme="minorEastAsia" w:hAnsi="Courier New" w:cs="Courier New"/>
          <w:sz w:val="16"/>
          <w:szCs w:val="16"/>
          <w:lang w:eastAsia="zh-CN"/>
        </w:rPr>
        <w:t xml:space="preserve">               4 |         79        2.76       27.69</w:t>
      </w:r>
    </w:p>
    <w:p w14:paraId="44A092AA"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F63A8B">
        <w:rPr>
          <w:rFonts w:ascii="Courier New" w:eastAsiaTheme="minorEastAsia" w:hAnsi="Courier New" w:cs="Courier New"/>
          <w:sz w:val="16"/>
          <w:szCs w:val="16"/>
          <w:lang w:eastAsia="zh-CN"/>
        </w:rPr>
        <w:t xml:space="preserve">               5 |         70        2.44       30.14</w:t>
      </w:r>
    </w:p>
    <w:p w14:paraId="5F2751D5"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F63A8B">
        <w:rPr>
          <w:rFonts w:ascii="Courier New" w:eastAsiaTheme="minorEastAsia" w:hAnsi="Courier New" w:cs="Courier New"/>
          <w:sz w:val="16"/>
          <w:szCs w:val="16"/>
          <w:lang w:eastAsia="zh-CN"/>
        </w:rPr>
        <w:t xml:space="preserve">               6 |         36        1.26       31.39</w:t>
      </w:r>
    </w:p>
    <w:p w14:paraId="027B3C90"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F63A8B">
        <w:rPr>
          <w:rFonts w:ascii="Courier New" w:eastAsiaTheme="minorEastAsia" w:hAnsi="Courier New" w:cs="Courier New"/>
          <w:sz w:val="16"/>
          <w:szCs w:val="16"/>
          <w:lang w:eastAsia="zh-CN"/>
        </w:rPr>
        <w:t xml:space="preserve">               7 |         21        0.73       32.12</w:t>
      </w:r>
    </w:p>
    <w:p w14:paraId="4CCF0E2B"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F63A8B">
        <w:rPr>
          <w:rFonts w:ascii="Courier New" w:eastAsiaTheme="minorEastAsia" w:hAnsi="Courier New" w:cs="Courier New"/>
          <w:sz w:val="16"/>
          <w:szCs w:val="16"/>
          <w:lang w:eastAsia="zh-CN"/>
        </w:rPr>
        <w:t xml:space="preserve">               8 |         15        0.52       32.65</w:t>
      </w:r>
    </w:p>
    <w:p w14:paraId="3E5F67C2"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F63A8B">
        <w:rPr>
          <w:rFonts w:ascii="Courier New" w:eastAsiaTheme="minorEastAsia" w:hAnsi="Courier New" w:cs="Courier New"/>
          <w:sz w:val="16"/>
          <w:szCs w:val="16"/>
          <w:lang w:eastAsia="zh-CN"/>
        </w:rPr>
        <w:t xml:space="preserve">               9 |         13        0.45       33.10</w:t>
      </w:r>
    </w:p>
    <w:p w14:paraId="6D1C49AD"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F63A8B">
        <w:rPr>
          <w:rFonts w:ascii="Courier New" w:eastAsiaTheme="minorEastAsia" w:hAnsi="Courier New" w:cs="Courier New"/>
          <w:sz w:val="16"/>
          <w:szCs w:val="16"/>
          <w:lang w:eastAsia="zh-CN"/>
        </w:rPr>
        <w:t xml:space="preserve">              10 |          6        0.21       33.31</w:t>
      </w:r>
    </w:p>
    <w:p w14:paraId="714367A2"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F63A8B">
        <w:rPr>
          <w:rFonts w:ascii="Courier New" w:eastAsiaTheme="minorEastAsia" w:hAnsi="Courier New" w:cs="Courier New"/>
          <w:sz w:val="16"/>
          <w:szCs w:val="16"/>
          <w:lang w:eastAsia="zh-CN"/>
        </w:rPr>
        <w:t xml:space="preserve">              11 |          3        0.10       33.41</w:t>
      </w:r>
    </w:p>
    <w:p w14:paraId="41EBA05F"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F63A8B">
        <w:rPr>
          <w:rFonts w:ascii="Courier New" w:eastAsiaTheme="minorEastAsia" w:hAnsi="Courier New" w:cs="Courier New"/>
          <w:sz w:val="16"/>
          <w:szCs w:val="16"/>
          <w:lang w:eastAsia="zh-CN"/>
        </w:rPr>
        <w:t xml:space="preserve">              12 |          3        0.10       33.52</w:t>
      </w:r>
    </w:p>
    <w:p w14:paraId="0774335B"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F63A8B">
        <w:rPr>
          <w:rFonts w:ascii="Courier New" w:eastAsiaTheme="minorEastAsia" w:hAnsi="Courier New" w:cs="Courier New"/>
          <w:sz w:val="16"/>
          <w:szCs w:val="16"/>
          <w:lang w:eastAsia="zh-CN"/>
        </w:rPr>
        <w:t xml:space="preserve">              </w:t>
      </w:r>
      <w:proofErr w:type="gramStart"/>
      <w:r w:rsidRPr="00F63A8B">
        <w:rPr>
          <w:rFonts w:ascii="Courier New" w:eastAsiaTheme="minorEastAsia" w:hAnsi="Courier New" w:cs="Courier New"/>
          <w:sz w:val="16"/>
          <w:szCs w:val="16"/>
          <w:lang w:eastAsia="zh-CN"/>
        </w:rPr>
        <w:t>.a</w:t>
      </w:r>
      <w:proofErr w:type="gramEnd"/>
      <w:r w:rsidRPr="00F63A8B">
        <w:rPr>
          <w:rFonts w:ascii="Courier New" w:eastAsiaTheme="minorEastAsia" w:hAnsi="Courier New" w:cs="Courier New"/>
          <w:sz w:val="16"/>
          <w:szCs w:val="16"/>
          <w:lang w:eastAsia="zh-CN"/>
        </w:rPr>
        <w:t xml:space="preserve"> |      1,906       66.48      100.00</w:t>
      </w:r>
    </w:p>
    <w:p w14:paraId="0FE2F18B"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F63A8B">
        <w:rPr>
          <w:rFonts w:ascii="Courier New" w:eastAsiaTheme="minorEastAsia" w:hAnsi="Courier New" w:cs="Courier New"/>
          <w:sz w:val="16"/>
          <w:szCs w:val="16"/>
          <w:lang w:eastAsia="zh-CN"/>
        </w:rPr>
        <w:t>-----------------+-----------------------------------</w:t>
      </w:r>
    </w:p>
    <w:p w14:paraId="10591FEA"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F63A8B">
        <w:rPr>
          <w:rFonts w:ascii="Courier New" w:eastAsiaTheme="minorEastAsia" w:hAnsi="Courier New" w:cs="Courier New"/>
          <w:sz w:val="16"/>
          <w:szCs w:val="16"/>
          <w:lang w:eastAsia="zh-CN"/>
        </w:rPr>
        <w:t xml:space="preserve">           Total |      2,867      100.00</w:t>
      </w:r>
    </w:p>
    <w:p w14:paraId="462A133F"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57313D6A"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F63A8B">
        <w:rPr>
          <w:rFonts w:ascii="Courier New" w:eastAsiaTheme="minorEastAsia" w:hAnsi="Courier New" w:cs="Courier New"/>
          <w:sz w:val="20"/>
          <w:szCs w:val="20"/>
          <w:lang w:eastAsia="zh-CN"/>
        </w:rPr>
        <w:t xml:space="preserve">-&gt; tabulation of </w:t>
      </w:r>
      <w:proofErr w:type="spellStart"/>
      <w:r w:rsidRPr="00F63A8B">
        <w:rPr>
          <w:rFonts w:ascii="Courier New" w:eastAsiaTheme="minorEastAsia" w:hAnsi="Courier New" w:cs="Courier New"/>
          <w:sz w:val="20"/>
          <w:szCs w:val="20"/>
          <w:lang w:eastAsia="zh-CN"/>
        </w:rPr>
        <w:t>cesd_scale_cat</w:t>
      </w:r>
      <w:proofErr w:type="spellEnd"/>
      <w:r w:rsidRPr="00F63A8B">
        <w:rPr>
          <w:rFonts w:ascii="Courier New" w:eastAsiaTheme="minorEastAsia" w:hAnsi="Courier New" w:cs="Courier New"/>
          <w:sz w:val="20"/>
          <w:szCs w:val="20"/>
          <w:lang w:eastAsia="zh-CN"/>
        </w:rPr>
        <w:t xml:space="preserve">  </w:t>
      </w:r>
    </w:p>
    <w:p w14:paraId="170DEA12"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0BD970DC"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F63A8B">
        <w:rPr>
          <w:rFonts w:ascii="Courier New" w:eastAsiaTheme="minorEastAsia" w:hAnsi="Courier New" w:cs="Courier New"/>
          <w:sz w:val="18"/>
          <w:szCs w:val="18"/>
          <w:lang w:eastAsia="zh-CN"/>
        </w:rPr>
        <w:t xml:space="preserve">    3-cat depression symptoms scale |</w:t>
      </w:r>
    </w:p>
    <w:p w14:paraId="2FCB63DE"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F63A8B">
        <w:rPr>
          <w:rFonts w:ascii="Courier New" w:eastAsiaTheme="minorEastAsia" w:hAnsi="Courier New" w:cs="Courier New"/>
          <w:sz w:val="18"/>
          <w:szCs w:val="18"/>
          <w:lang w:eastAsia="zh-CN"/>
        </w:rPr>
        <w:t xml:space="preserve">                              (IQR) |      Freq.     Percent        Cum.</w:t>
      </w:r>
    </w:p>
    <w:p w14:paraId="28C2FB1D"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F63A8B">
        <w:rPr>
          <w:rFonts w:ascii="Courier New" w:eastAsiaTheme="minorEastAsia" w:hAnsi="Courier New" w:cs="Courier New"/>
          <w:sz w:val="18"/>
          <w:szCs w:val="18"/>
          <w:lang w:eastAsia="zh-CN"/>
        </w:rPr>
        <w:t>------------------------------------+-----------------------------------</w:t>
      </w:r>
    </w:p>
    <w:p w14:paraId="5B285B9A"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F63A8B">
        <w:rPr>
          <w:rFonts w:ascii="Courier New" w:eastAsiaTheme="minorEastAsia" w:hAnsi="Courier New" w:cs="Courier New"/>
          <w:sz w:val="18"/>
          <w:szCs w:val="18"/>
          <w:lang w:eastAsia="zh-CN"/>
        </w:rPr>
        <w:t xml:space="preserve">          1. low (&lt;25th percentile) |        151        5.27        5.27</w:t>
      </w:r>
    </w:p>
    <w:p w14:paraId="364F1B81"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F63A8B">
        <w:rPr>
          <w:rFonts w:ascii="Courier New" w:eastAsiaTheme="minorEastAsia" w:hAnsi="Courier New" w:cs="Courier New"/>
          <w:sz w:val="18"/>
          <w:szCs w:val="18"/>
          <w:lang w:eastAsia="zh-CN"/>
        </w:rPr>
        <w:t xml:space="preserve">   2. medium (25th-74th percentile) |        564       19.67       24.94</w:t>
      </w:r>
    </w:p>
    <w:p w14:paraId="13DF07AC"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F63A8B">
        <w:rPr>
          <w:rFonts w:ascii="Courier New" w:eastAsiaTheme="minorEastAsia" w:hAnsi="Courier New" w:cs="Courier New"/>
          <w:sz w:val="18"/>
          <w:szCs w:val="18"/>
          <w:lang w:eastAsia="zh-CN"/>
        </w:rPr>
        <w:t>3. high (75th percentile or higher) |        246        8.58       33.52</w:t>
      </w:r>
    </w:p>
    <w:p w14:paraId="6E3602DC"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F63A8B">
        <w:rPr>
          <w:rFonts w:ascii="Courier New" w:eastAsiaTheme="minorEastAsia" w:hAnsi="Courier New" w:cs="Courier New"/>
          <w:sz w:val="18"/>
          <w:szCs w:val="18"/>
          <w:lang w:eastAsia="zh-CN"/>
        </w:rPr>
        <w:t xml:space="preserve">                    </w:t>
      </w:r>
      <w:proofErr w:type="gramStart"/>
      <w:r w:rsidRPr="00F63A8B">
        <w:rPr>
          <w:rFonts w:ascii="Courier New" w:eastAsiaTheme="minorEastAsia" w:hAnsi="Courier New" w:cs="Courier New"/>
          <w:sz w:val="18"/>
          <w:szCs w:val="18"/>
          <w:lang w:eastAsia="zh-CN"/>
        </w:rPr>
        <w:t>.a.</w:t>
      </w:r>
      <w:proofErr w:type="gramEnd"/>
      <w:r w:rsidRPr="00F63A8B">
        <w:rPr>
          <w:rFonts w:ascii="Courier New" w:eastAsiaTheme="minorEastAsia" w:hAnsi="Courier New" w:cs="Courier New"/>
          <w:sz w:val="18"/>
          <w:szCs w:val="18"/>
          <w:lang w:eastAsia="zh-CN"/>
        </w:rPr>
        <w:t xml:space="preserve"> all missing |      1,906       66.48      100.00</w:t>
      </w:r>
    </w:p>
    <w:p w14:paraId="2918A6A9" w14:textId="77777777"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F63A8B">
        <w:rPr>
          <w:rFonts w:ascii="Courier New" w:eastAsiaTheme="minorEastAsia" w:hAnsi="Courier New" w:cs="Courier New"/>
          <w:sz w:val="18"/>
          <w:szCs w:val="18"/>
          <w:lang w:eastAsia="zh-CN"/>
        </w:rPr>
        <w:t>------------------------------------+-----------------------------------</w:t>
      </w:r>
    </w:p>
    <w:p w14:paraId="4BCD9426" w14:textId="31BE7B3C" w:rsidR="00F63A8B" w:rsidRPr="00F63A8B" w:rsidRDefault="00F63A8B" w:rsidP="00F63A8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F63A8B">
        <w:rPr>
          <w:rFonts w:ascii="Courier New" w:eastAsiaTheme="minorEastAsia" w:hAnsi="Courier New" w:cs="Courier New"/>
          <w:sz w:val="18"/>
          <w:szCs w:val="18"/>
          <w:lang w:eastAsia="zh-CN"/>
        </w:rPr>
        <w:t xml:space="preserve">                              Total |      2,867      100.00</w:t>
      </w:r>
    </w:p>
    <w:p w14:paraId="00000037" w14:textId="738A7E77" w:rsidR="00F63A8B" w:rsidRDefault="00F63A8B">
      <w:pPr>
        <w:rPr>
          <w:rFonts w:ascii="Calibri" w:eastAsia="Calibri" w:hAnsi="Calibri" w:cs="Calibri"/>
          <w:b/>
          <w:color w:val="000000"/>
          <w:sz w:val="22"/>
          <w:szCs w:val="22"/>
        </w:rPr>
      </w:pPr>
      <w:r>
        <w:rPr>
          <w:rFonts w:ascii="Calibri" w:eastAsia="Calibri" w:hAnsi="Calibri" w:cs="Calibri"/>
          <w:b/>
          <w:color w:val="000000"/>
          <w:sz w:val="22"/>
          <w:szCs w:val="22"/>
        </w:rPr>
        <w:br w:type="page"/>
      </w:r>
    </w:p>
    <w:p w14:paraId="23229AFC" w14:textId="77777777" w:rsidR="00E32BC9" w:rsidRDefault="00E32BC9">
      <w:pPr>
        <w:pBdr>
          <w:top w:val="none" w:sz="0" w:space="0" w:color="000000"/>
          <w:left w:val="none" w:sz="0" w:space="0" w:color="000000"/>
          <w:bottom w:val="none" w:sz="0" w:space="0" w:color="000000"/>
          <w:right w:val="none" w:sz="0" w:space="0" w:color="000000"/>
          <w:between w:val="none" w:sz="0" w:space="0" w:color="000000"/>
        </w:pBdr>
        <w:ind w:left="360" w:hanging="720"/>
        <w:rPr>
          <w:rFonts w:ascii="Calibri" w:eastAsia="Calibri" w:hAnsi="Calibri" w:cs="Calibri"/>
          <w:b/>
          <w:color w:val="000000"/>
          <w:sz w:val="22"/>
          <w:szCs w:val="22"/>
        </w:rPr>
      </w:pPr>
    </w:p>
    <w:p w14:paraId="00000038" w14:textId="77777777" w:rsidR="00E32BC9" w:rsidRDefault="000D061B">
      <w:pPr>
        <w:numPr>
          <w:ilvl w:val="0"/>
          <w:numId w:val="1"/>
        </w:numPr>
        <w:pBdr>
          <w:top w:val="nil"/>
          <w:left w:val="nil"/>
          <w:bottom w:val="nil"/>
          <w:right w:val="nil"/>
          <w:between w:val="nil"/>
        </w:pBdr>
        <w:rPr>
          <w:rFonts w:ascii="Trebuchet MS Bold" w:eastAsia="Trebuchet MS Bold" w:hAnsi="Trebuchet MS Bold" w:cs="Trebuchet MS Bold"/>
          <w:b/>
          <w:color w:val="000000"/>
          <w:sz w:val="22"/>
          <w:szCs w:val="22"/>
        </w:rPr>
      </w:pPr>
      <w:r>
        <w:rPr>
          <w:rFonts w:ascii="Calibri" w:eastAsia="Calibri" w:hAnsi="Calibri" w:cs="Calibri"/>
          <w:b/>
          <w:color w:val="000000"/>
          <w:sz w:val="22"/>
          <w:szCs w:val="22"/>
        </w:rPr>
        <w:t xml:space="preserve">(10 pts each, total of 80 pts) Choose the appropriate bivariate test to assess the relationships below.  Remember, garbage in, garbage out. For each test, </w:t>
      </w:r>
      <w:r>
        <w:rPr>
          <w:rFonts w:ascii="Calibri" w:eastAsia="Calibri" w:hAnsi="Calibri" w:cs="Calibri"/>
          <w:b/>
          <w:color w:val="000000"/>
          <w:sz w:val="22"/>
          <w:szCs w:val="22"/>
          <w:u w:val="single"/>
        </w:rPr>
        <w:t>please submit your code and output from the test, as well as a standard write-up</w:t>
      </w:r>
      <w:r>
        <w:rPr>
          <w:rFonts w:ascii="Calibri" w:eastAsia="Calibri" w:hAnsi="Calibri" w:cs="Calibri"/>
          <w:b/>
          <w:color w:val="000000"/>
          <w:sz w:val="22"/>
          <w:szCs w:val="22"/>
        </w:rPr>
        <w:t xml:space="preserve">. </w:t>
      </w:r>
      <w:r>
        <w:rPr>
          <w:rFonts w:ascii="Calibri" w:eastAsia="Calibri" w:hAnsi="Calibri" w:cs="Calibri"/>
          <w:b/>
          <w:sz w:val="22"/>
          <w:szCs w:val="22"/>
        </w:rPr>
        <w:t xml:space="preserve">In the write-ups, report the full </w:t>
      </w:r>
      <w:r>
        <w:rPr>
          <w:rFonts w:ascii="Calibri" w:eastAsia="Calibri" w:hAnsi="Calibri" w:cs="Calibri"/>
          <w:b/>
          <w:i/>
          <w:sz w:val="22"/>
          <w:szCs w:val="22"/>
        </w:rPr>
        <w:t>p</w:t>
      </w:r>
      <w:r>
        <w:rPr>
          <w:rFonts w:ascii="Calibri" w:eastAsia="Calibri" w:hAnsi="Calibri" w:cs="Calibri"/>
          <w:b/>
          <w:sz w:val="22"/>
          <w:szCs w:val="22"/>
        </w:rPr>
        <w:t>-value and round point estimates to two decimal places.</w:t>
      </w:r>
    </w:p>
    <w:p w14:paraId="00000039" w14:textId="27F082BA" w:rsidR="00E32BC9" w:rsidRPr="00466193" w:rsidRDefault="000D061B">
      <w:pPr>
        <w:numPr>
          <w:ilvl w:val="1"/>
          <w:numId w:val="2"/>
        </w:numPr>
        <w:ind w:left="1047" w:hanging="327"/>
        <w:rPr>
          <w:rFonts w:ascii="Trebuchet MS" w:eastAsia="Trebuchet MS" w:hAnsi="Trebuchet MS" w:cs="Trebuchet MS"/>
          <w:color w:val="000000"/>
          <w:sz w:val="22"/>
          <w:szCs w:val="22"/>
        </w:rPr>
      </w:pPr>
      <w:r>
        <w:rPr>
          <w:rFonts w:ascii="Calibri" w:eastAsia="Calibri" w:hAnsi="Calibri" w:cs="Calibri"/>
          <w:sz w:val="22"/>
          <w:szCs w:val="22"/>
        </w:rPr>
        <w:t>Government responsibility scale (</w:t>
      </w:r>
      <w:proofErr w:type="spellStart"/>
      <w:r>
        <w:rPr>
          <w:rFonts w:ascii="Calibri" w:eastAsia="Calibri" w:hAnsi="Calibri" w:cs="Calibri"/>
          <w:b/>
          <w:color w:val="0070C0"/>
          <w:sz w:val="22"/>
          <w:szCs w:val="22"/>
        </w:rPr>
        <w:t>gov_resp_scale</w:t>
      </w:r>
      <w:proofErr w:type="spellEnd"/>
      <w:r>
        <w:rPr>
          <w:rFonts w:ascii="Calibri" w:eastAsia="Calibri" w:hAnsi="Calibri" w:cs="Calibri"/>
          <w:sz w:val="22"/>
          <w:szCs w:val="22"/>
        </w:rPr>
        <w:t>) and education in years (</w:t>
      </w:r>
      <w:r>
        <w:rPr>
          <w:rFonts w:ascii="Calibri" w:eastAsia="Calibri" w:hAnsi="Calibri" w:cs="Calibri"/>
          <w:b/>
          <w:color w:val="0070C0"/>
          <w:sz w:val="22"/>
          <w:szCs w:val="22"/>
        </w:rPr>
        <w:t>educ</w:t>
      </w:r>
      <w:r>
        <w:rPr>
          <w:rFonts w:ascii="Calibri" w:eastAsia="Calibri" w:hAnsi="Calibri" w:cs="Calibri"/>
          <w:sz w:val="22"/>
          <w:szCs w:val="22"/>
        </w:rPr>
        <w:t>)</w:t>
      </w:r>
      <w:r>
        <w:rPr>
          <w:rFonts w:ascii="Calibri" w:eastAsia="Calibri" w:hAnsi="Calibri" w:cs="Calibri"/>
          <w:color w:val="000000"/>
          <w:sz w:val="22"/>
          <w:szCs w:val="22"/>
        </w:rPr>
        <w:t xml:space="preserve"> </w:t>
      </w:r>
    </w:p>
    <w:p w14:paraId="50D3E9F8" w14:textId="1AC625CD" w:rsidR="00466193" w:rsidRDefault="00466193" w:rsidP="00466193">
      <w:pPr>
        <w:ind w:left="1047"/>
        <w:rPr>
          <w:rFonts w:ascii="Trebuchet MS" w:eastAsia="Trebuchet MS" w:hAnsi="Trebuchet MS" w:cs="Trebuchet MS"/>
          <w:color w:val="000000"/>
          <w:sz w:val="22"/>
          <w:szCs w:val="22"/>
        </w:rPr>
      </w:pPr>
    </w:p>
    <w:p w14:paraId="598D2FDD" w14:textId="77777777" w:rsidR="00466193" w:rsidRPr="00466193" w:rsidRDefault="00466193" w:rsidP="00466193">
      <w:pPr>
        <w:ind w:left="720"/>
        <w:rPr>
          <w:rFonts w:ascii="Courier New" w:hAnsi="Courier New" w:cs="Courier New"/>
          <w:b/>
          <w:color w:val="00B050"/>
          <w:sz w:val="20"/>
          <w:szCs w:val="20"/>
          <w:lang w:eastAsia="zh-CN"/>
        </w:rPr>
      </w:pPr>
      <w:r w:rsidRPr="00466193">
        <w:rPr>
          <w:rFonts w:ascii="Courier New" w:hAnsi="Courier New" w:cs="Courier New"/>
          <w:b/>
          <w:color w:val="00B050"/>
          <w:sz w:val="20"/>
          <w:szCs w:val="20"/>
          <w:lang w:eastAsia="zh-CN"/>
        </w:rPr>
        <w:t xml:space="preserve">tab1 </w:t>
      </w:r>
      <w:proofErr w:type="spellStart"/>
      <w:r w:rsidRPr="00466193">
        <w:rPr>
          <w:rFonts w:ascii="Courier New" w:hAnsi="Courier New" w:cs="Courier New"/>
          <w:b/>
          <w:color w:val="00B050"/>
          <w:sz w:val="20"/>
          <w:szCs w:val="20"/>
          <w:lang w:eastAsia="zh-CN"/>
        </w:rPr>
        <w:t>gov_resp_scale</w:t>
      </w:r>
      <w:proofErr w:type="spellEnd"/>
      <w:r w:rsidRPr="00466193">
        <w:rPr>
          <w:rFonts w:ascii="Courier New" w:hAnsi="Courier New" w:cs="Courier New"/>
          <w:b/>
          <w:color w:val="00B050"/>
          <w:sz w:val="20"/>
          <w:szCs w:val="20"/>
          <w:lang w:eastAsia="zh-CN"/>
        </w:rPr>
        <w:t xml:space="preserve"> educ, miss</w:t>
      </w:r>
    </w:p>
    <w:p w14:paraId="18721CA9" w14:textId="77777777" w:rsidR="00466193" w:rsidRPr="00466193" w:rsidRDefault="00466193" w:rsidP="00466193">
      <w:pPr>
        <w:ind w:left="720"/>
        <w:rPr>
          <w:rFonts w:ascii="Courier New" w:hAnsi="Courier New" w:cs="Courier New"/>
          <w:b/>
          <w:color w:val="00B050"/>
          <w:sz w:val="20"/>
          <w:szCs w:val="20"/>
          <w:lang w:eastAsia="zh-CN"/>
        </w:rPr>
      </w:pPr>
      <w:proofErr w:type="spellStart"/>
      <w:r w:rsidRPr="00466193">
        <w:rPr>
          <w:rFonts w:ascii="Courier New" w:hAnsi="Courier New" w:cs="Courier New"/>
          <w:b/>
          <w:color w:val="00B050"/>
          <w:sz w:val="20"/>
          <w:szCs w:val="20"/>
          <w:lang w:eastAsia="zh-CN"/>
        </w:rPr>
        <w:t>pwcorr</w:t>
      </w:r>
      <w:proofErr w:type="spellEnd"/>
      <w:r w:rsidRPr="00466193">
        <w:rPr>
          <w:rFonts w:ascii="Courier New" w:hAnsi="Courier New" w:cs="Courier New"/>
          <w:b/>
          <w:color w:val="00B050"/>
          <w:sz w:val="20"/>
          <w:szCs w:val="20"/>
          <w:lang w:eastAsia="zh-CN"/>
        </w:rPr>
        <w:t xml:space="preserve"> </w:t>
      </w:r>
      <w:proofErr w:type="spellStart"/>
      <w:r w:rsidRPr="00466193">
        <w:rPr>
          <w:rFonts w:ascii="Courier New" w:hAnsi="Courier New" w:cs="Courier New"/>
          <w:b/>
          <w:color w:val="00B050"/>
          <w:sz w:val="20"/>
          <w:szCs w:val="20"/>
          <w:lang w:eastAsia="zh-CN"/>
        </w:rPr>
        <w:t>gov_resp_scale</w:t>
      </w:r>
      <w:proofErr w:type="spellEnd"/>
      <w:r w:rsidRPr="00466193">
        <w:rPr>
          <w:rFonts w:ascii="Courier New" w:hAnsi="Courier New" w:cs="Courier New"/>
          <w:b/>
          <w:color w:val="00B050"/>
          <w:sz w:val="20"/>
          <w:szCs w:val="20"/>
          <w:lang w:eastAsia="zh-CN"/>
        </w:rPr>
        <w:t xml:space="preserve"> educ, </w:t>
      </w:r>
      <w:proofErr w:type="spellStart"/>
      <w:r w:rsidRPr="00466193">
        <w:rPr>
          <w:rFonts w:ascii="Courier New" w:hAnsi="Courier New" w:cs="Courier New"/>
          <w:b/>
          <w:color w:val="00B050"/>
          <w:sz w:val="20"/>
          <w:szCs w:val="20"/>
          <w:lang w:eastAsia="zh-CN"/>
        </w:rPr>
        <w:t>obs</w:t>
      </w:r>
      <w:proofErr w:type="spellEnd"/>
      <w:r w:rsidRPr="00466193">
        <w:rPr>
          <w:rFonts w:ascii="Courier New" w:hAnsi="Courier New" w:cs="Courier New"/>
          <w:b/>
          <w:color w:val="00B050"/>
          <w:sz w:val="20"/>
          <w:szCs w:val="20"/>
          <w:lang w:eastAsia="zh-CN"/>
        </w:rPr>
        <w:t xml:space="preserve"> sig</w:t>
      </w:r>
    </w:p>
    <w:p w14:paraId="3EA4E50B" w14:textId="7AF1001C" w:rsidR="00466193" w:rsidRDefault="00466193" w:rsidP="00466193">
      <w:pPr>
        <w:ind w:left="720"/>
        <w:rPr>
          <w:rFonts w:ascii="Courier New" w:hAnsi="Courier New" w:cs="Courier New"/>
          <w:b/>
          <w:color w:val="00B050"/>
          <w:sz w:val="20"/>
          <w:szCs w:val="20"/>
          <w:lang w:eastAsia="zh-CN"/>
        </w:rPr>
      </w:pPr>
      <w:r w:rsidRPr="00466193">
        <w:rPr>
          <w:rFonts w:ascii="Courier New" w:hAnsi="Courier New" w:cs="Courier New"/>
          <w:b/>
          <w:color w:val="00B050"/>
          <w:sz w:val="20"/>
          <w:szCs w:val="20"/>
          <w:lang w:eastAsia="zh-CN"/>
        </w:rPr>
        <w:t xml:space="preserve">scatter </w:t>
      </w:r>
      <w:proofErr w:type="spellStart"/>
      <w:r w:rsidRPr="00466193">
        <w:rPr>
          <w:rFonts w:ascii="Courier New" w:hAnsi="Courier New" w:cs="Courier New"/>
          <w:b/>
          <w:color w:val="00B050"/>
          <w:sz w:val="20"/>
          <w:szCs w:val="20"/>
          <w:lang w:eastAsia="zh-CN"/>
        </w:rPr>
        <w:t>gov_resp_scale</w:t>
      </w:r>
      <w:proofErr w:type="spellEnd"/>
      <w:r w:rsidRPr="00466193">
        <w:rPr>
          <w:rFonts w:ascii="Courier New" w:hAnsi="Courier New" w:cs="Courier New"/>
          <w:b/>
          <w:color w:val="00B050"/>
          <w:sz w:val="20"/>
          <w:szCs w:val="20"/>
          <w:lang w:eastAsia="zh-CN"/>
        </w:rPr>
        <w:t xml:space="preserve"> educ || </w:t>
      </w:r>
      <w:proofErr w:type="spellStart"/>
      <w:r w:rsidRPr="00466193">
        <w:rPr>
          <w:rFonts w:ascii="Courier New" w:hAnsi="Courier New" w:cs="Courier New"/>
          <w:b/>
          <w:color w:val="00B050"/>
          <w:sz w:val="20"/>
          <w:szCs w:val="20"/>
          <w:lang w:eastAsia="zh-CN"/>
        </w:rPr>
        <w:t>lfit</w:t>
      </w:r>
      <w:proofErr w:type="spellEnd"/>
      <w:r w:rsidRPr="00466193">
        <w:rPr>
          <w:rFonts w:ascii="Courier New" w:hAnsi="Courier New" w:cs="Courier New"/>
          <w:b/>
          <w:color w:val="00B050"/>
          <w:sz w:val="20"/>
          <w:szCs w:val="20"/>
          <w:lang w:eastAsia="zh-CN"/>
        </w:rPr>
        <w:t xml:space="preserve"> </w:t>
      </w:r>
      <w:proofErr w:type="spellStart"/>
      <w:r w:rsidRPr="00466193">
        <w:rPr>
          <w:rFonts w:ascii="Courier New" w:hAnsi="Courier New" w:cs="Courier New"/>
          <w:b/>
          <w:color w:val="00B050"/>
          <w:sz w:val="20"/>
          <w:szCs w:val="20"/>
          <w:lang w:eastAsia="zh-CN"/>
        </w:rPr>
        <w:t>gov_resp_scale</w:t>
      </w:r>
      <w:proofErr w:type="spellEnd"/>
      <w:r w:rsidRPr="00466193">
        <w:rPr>
          <w:rFonts w:ascii="Courier New" w:hAnsi="Courier New" w:cs="Courier New"/>
          <w:b/>
          <w:color w:val="00B050"/>
          <w:sz w:val="20"/>
          <w:szCs w:val="20"/>
          <w:lang w:eastAsia="zh-CN"/>
        </w:rPr>
        <w:t xml:space="preserve"> educ</w:t>
      </w:r>
    </w:p>
    <w:p w14:paraId="0A9E3380" w14:textId="722A7CC1" w:rsidR="00466193" w:rsidRDefault="00466193" w:rsidP="00466193">
      <w:pPr>
        <w:ind w:left="720"/>
        <w:rPr>
          <w:rFonts w:ascii="Courier New" w:hAnsi="Courier New" w:cs="Courier New"/>
          <w:b/>
          <w:color w:val="00B050"/>
          <w:sz w:val="20"/>
          <w:szCs w:val="20"/>
          <w:lang w:eastAsia="zh-CN"/>
        </w:rPr>
      </w:pPr>
    </w:p>
    <w:p w14:paraId="04640851" w14:textId="77777777" w:rsidR="00466193" w:rsidRPr="00466193" w:rsidRDefault="00466193" w:rsidP="00466193">
      <w:pPr>
        <w:ind w:left="720"/>
        <w:rPr>
          <w:rFonts w:ascii="Courier New" w:hAnsi="Courier New" w:cs="Courier New"/>
          <w:b/>
          <w:color w:val="00B050"/>
          <w:sz w:val="20"/>
          <w:szCs w:val="20"/>
          <w:lang w:eastAsia="zh-CN"/>
        </w:rPr>
      </w:pPr>
    </w:p>
    <w:p w14:paraId="0C9FCECA" w14:textId="77777777" w:rsidR="00466193" w:rsidRPr="00466193" w:rsidRDefault="00466193" w:rsidP="00466193">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466193">
        <w:rPr>
          <w:rFonts w:ascii="Courier New" w:eastAsiaTheme="minorEastAsia" w:hAnsi="Courier New" w:cs="Courier New"/>
          <w:sz w:val="18"/>
          <w:szCs w:val="18"/>
          <w:lang w:eastAsia="zh-CN"/>
        </w:rPr>
        <w:t xml:space="preserve">. </w:t>
      </w:r>
      <w:proofErr w:type="spellStart"/>
      <w:r w:rsidRPr="00466193">
        <w:rPr>
          <w:rFonts w:ascii="Courier New" w:eastAsiaTheme="minorEastAsia" w:hAnsi="Courier New" w:cs="Courier New"/>
          <w:sz w:val="18"/>
          <w:szCs w:val="18"/>
          <w:lang w:eastAsia="zh-CN"/>
        </w:rPr>
        <w:t>pwcorr</w:t>
      </w:r>
      <w:proofErr w:type="spellEnd"/>
      <w:r w:rsidRPr="00466193">
        <w:rPr>
          <w:rFonts w:ascii="Courier New" w:eastAsiaTheme="minorEastAsia" w:hAnsi="Courier New" w:cs="Courier New"/>
          <w:sz w:val="18"/>
          <w:szCs w:val="18"/>
          <w:lang w:eastAsia="zh-CN"/>
        </w:rPr>
        <w:t xml:space="preserve"> </w:t>
      </w:r>
      <w:proofErr w:type="spellStart"/>
      <w:r w:rsidRPr="00466193">
        <w:rPr>
          <w:rFonts w:ascii="Courier New" w:eastAsiaTheme="minorEastAsia" w:hAnsi="Courier New" w:cs="Courier New"/>
          <w:sz w:val="18"/>
          <w:szCs w:val="18"/>
          <w:lang w:eastAsia="zh-CN"/>
        </w:rPr>
        <w:t>gov_resp_scale</w:t>
      </w:r>
      <w:proofErr w:type="spellEnd"/>
      <w:r w:rsidRPr="00466193">
        <w:rPr>
          <w:rFonts w:ascii="Courier New" w:eastAsiaTheme="minorEastAsia" w:hAnsi="Courier New" w:cs="Courier New"/>
          <w:sz w:val="18"/>
          <w:szCs w:val="18"/>
          <w:lang w:eastAsia="zh-CN"/>
        </w:rPr>
        <w:t xml:space="preserve"> educ, </w:t>
      </w:r>
      <w:proofErr w:type="spellStart"/>
      <w:r w:rsidRPr="00466193">
        <w:rPr>
          <w:rFonts w:ascii="Courier New" w:eastAsiaTheme="minorEastAsia" w:hAnsi="Courier New" w:cs="Courier New"/>
          <w:sz w:val="18"/>
          <w:szCs w:val="18"/>
          <w:lang w:eastAsia="zh-CN"/>
        </w:rPr>
        <w:t>obs</w:t>
      </w:r>
      <w:proofErr w:type="spellEnd"/>
      <w:r w:rsidRPr="00466193">
        <w:rPr>
          <w:rFonts w:ascii="Courier New" w:eastAsiaTheme="minorEastAsia" w:hAnsi="Courier New" w:cs="Courier New"/>
          <w:sz w:val="18"/>
          <w:szCs w:val="18"/>
          <w:lang w:eastAsia="zh-CN"/>
        </w:rPr>
        <w:t xml:space="preserve"> sig</w:t>
      </w:r>
    </w:p>
    <w:p w14:paraId="69CCDA2C" w14:textId="77777777" w:rsidR="00466193" w:rsidRPr="00466193" w:rsidRDefault="00466193" w:rsidP="00466193">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p>
    <w:p w14:paraId="72DAAC10" w14:textId="77777777" w:rsidR="00466193" w:rsidRPr="00466193" w:rsidRDefault="00466193" w:rsidP="00466193">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466193">
        <w:rPr>
          <w:rFonts w:ascii="Courier New" w:eastAsiaTheme="minorEastAsia" w:hAnsi="Courier New" w:cs="Courier New"/>
          <w:sz w:val="18"/>
          <w:szCs w:val="18"/>
          <w:lang w:eastAsia="zh-CN"/>
        </w:rPr>
        <w:t xml:space="preserve">    </w:t>
      </w:r>
      <w:r w:rsidRPr="00466193">
        <w:rPr>
          <w:rFonts w:ascii="Courier New" w:eastAsiaTheme="minorEastAsia" w:hAnsi="Courier New" w:cs="Courier New"/>
          <w:sz w:val="16"/>
          <w:szCs w:val="16"/>
          <w:lang w:eastAsia="zh-CN"/>
        </w:rPr>
        <w:t xml:space="preserve">         | </w:t>
      </w:r>
      <w:proofErr w:type="spellStart"/>
      <w:r w:rsidRPr="00466193">
        <w:rPr>
          <w:rFonts w:ascii="Courier New" w:eastAsiaTheme="minorEastAsia" w:hAnsi="Courier New" w:cs="Courier New"/>
          <w:sz w:val="16"/>
          <w:szCs w:val="16"/>
          <w:lang w:eastAsia="zh-CN"/>
        </w:rPr>
        <w:t>gov_re~e</w:t>
      </w:r>
      <w:proofErr w:type="spellEnd"/>
      <w:r w:rsidRPr="00466193">
        <w:rPr>
          <w:rFonts w:ascii="Courier New" w:eastAsiaTheme="minorEastAsia" w:hAnsi="Courier New" w:cs="Courier New"/>
          <w:sz w:val="16"/>
          <w:szCs w:val="16"/>
          <w:lang w:eastAsia="zh-CN"/>
        </w:rPr>
        <w:t xml:space="preserve">     educ</w:t>
      </w:r>
    </w:p>
    <w:p w14:paraId="4A07D919" w14:textId="77777777" w:rsidR="00466193" w:rsidRPr="00466193" w:rsidRDefault="00466193" w:rsidP="00466193">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466193">
        <w:rPr>
          <w:rFonts w:ascii="Courier New" w:eastAsiaTheme="minorEastAsia" w:hAnsi="Courier New" w:cs="Courier New"/>
          <w:sz w:val="16"/>
          <w:szCs w:val="16"/>
          <w:lang w:eastAsia="zh-CN"/>
        </w:rPr>
        <w:t>-------------+------------------</w:t>
      </w:r>
    </w:p>
    <w:p w14:paraId="2A207484" w14:textId="77777777" w:rsidR="00466193" w:rsidRPr="00466193" w:rsidRDefault="00466193" w:rsidP="00466193">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proofErr w:type="spellStart"/>
      <w:r w:rsidRPr="00466193">
        <w:rPr>
          <w:rFonts w:ascii="Courier New" w:eastAsiaTheme="minorEastAsia" w:hAnsi="Courier New" w:cs="Courier New"/>
          <w:sz w:val="16"/>
          <w:szCs w:val="16"/>
          <w:lang w:eastAsia="zh-CN"/>
        </w:rPr>
        <w:t>gov_resp_s~e</w:t>
      </w:r>
      <w:proofErr w:type="spellEnd"/>
      <w:r w:rsidRPr="00466193">
        <w:rPr>
          <w:rFonts w:ascii="Courier New" w:eastAsiaTheme="minorEastAsia" w:hAnsi="Courier New" w:cs="Courier New"/>
          <w:sz w:val="16"/>
          <w:szCs w:val="16"/>
          <w:lang w:eastAsia="zh-CN"/>
        </w:rPr>
        <w:t xml:space="preserve"> |   1.0000 </w:t>
      </w:r>
    </w:p>
    <w:p w14:paraId="3A22BD07" w14:textId="77777777" w:rsidR="00466193" w:rsidRPr="00466193" w:rsidRDefault="00466193" w:rsidP="00466193">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466193">
        <w:rPr>
          <w:rFonts w:ascii="Courier New" w:eastAsiaTheme="minorEastAsia" w:hAnsi="Courier New" w:cs="Courier New"/>
          <w:sz w:val="16"/>
          <w:szCs w:val="16"/>
          <w:lang w:eastAsia="zh-CN"/>
        </w:rPr>
        <w:t xml:space="preserve">             |</w:t>
      </w:r>
    </w:p>
    <w:p w14:paraId="61BA7D8C" w14:textId="77777777" w:rsidR="00466193" w:rsidRPr="00466193" w:rsidRDefault="00466193" w:rsidP="00466193">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466193">
        <w:rPr>
          <w:rFonts w:ascii="Courier New" w:eastAsiaTheme="minorEastAsia" w:hAnsi="Courier New" w:cs="Courier New"/>
          <w:sz w:val="16"/>
          <w:szCs w:val="16"/>
          <w:lang w:eastAsia="zh-CN"/>
        </w:rPr>
        <w:t xml:space="preserve">             |     1355</w:t>
      </w:r>
    </w:p>
    <w:p w14:paraId="4A6F530D" w14:textId="77777777" w:rsidR="00466193" w:rsidRPr="00466193" w:rsidRDefault="00466193" w:rsidP="00466193">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466193">
        <w:rPr>
          <w:rFonts w:ascii="Courier New" w:eastAsiaTheme="minorEastAsia" w:hAnsi="Courier New" w:cs="Courier New"/>
          <w:sz w:val="16"/>
          <w:szCs w:val="16"/>
          <w:lang w:eastAsia="zh-CN"/>
        </w:rPr>
        <w:t xml:space="preserve">             |</w:t>
      </w:r>
    </w:p>
    <w:p w14:paraId="2BD208D8" w14:textId="77777777" w:rsidR="00466193" w:rsidRPr="00466193" w:rsidRDefault="00466193" w:rsidP="00466193">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466193">
        <w:rPr>
          <w:rFonts w:ascii="Courier New" w:eastAsiaTheme="minorEastAsia" w:hAnsi="Courier New" w:cs="Courier New"/>
          <w:sz w:val="16"/>
          <w:szCs w:val="16"/>
          <w:lang w:eastAsia="zh-CN"/>
        </w:rPr>
        <w:t xml:space="preserve">        educ </w:t>
      </w:r>
      <w:proofErr w:type="gramStart"/>
      <w:r w:rsidRPr="00466193">
        <w:rPr>
          <w:rFonts w:ascii="Courier New" w:eastAsiaTheme="minorEastAsia" w:hAnsi="Courier New" w:cs="Courier New"/>
          <w:sz w:val="16"/>
          <w:szCs w:val="16"/>
          <w:lang w:eastAsia="zh-CN"/>
        </w:rPr>
        <w:t>|  -</w:t>
      </w:r>
      <w:proofErr w:type="gramEnd"/>
      <w:r w:rsidRPr="00466193">
        <w:rPr>
          <w:rFonts w:ascii="Courier New" w:eastAsiaTheme="minorEastAsia" w:hAnsi="Courier New" w:cs="Courier New"/>
          <w:sz w:val="16"/>
          <w:szCs w:val="16"/>
          <w:lang w:eastAsia="zh-CN"/>
        </w:rPr>
        <w:t xml:space="preserve">0.1418   1.0000 </w:t>
      </w:r>
    </w:p>
    <w:p w14:paraId="33AA0842" w14:textId="77777777" w:rsidR="00466193" w:rsidRPr="00466193" w:rsidRDefault="00466193" w:rsidP="00466193">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466193">
        <w:rPr>
          <w:rFonts w:ascii="Courier New" w:eastAsiaTheme="minorEastAsia" w:hAnsi="Courier New" w:cs="Courier New"/>
          <w:sz w:val="16"/>
          <w:szCs w:val="16"/>
          <w:lang w:eastAsia="zh-CN"/>
        </w:rPr>
        <w:t xml:space="preserve">             |   0.0000</w:t>
      </w:r>
    </w:p>
    <w:p w14:paraId="1D0B91E3" w14:textId="77777777" w:rsidR="00466193" w:rsidRPr="00466193" w:rsidRDefault="00466193" w:rsidP="00466193">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466193">
        <w:rPr>
          <w:rFonts w:ascii="Courier New" w:eastAsiaTheme="minorEastAsia" w:hAnsi="Courier New" w:cs="Courier New"/>
          <w:sz w:val="16"/>
          <w:szCs w:val="16"/>
          <w:lang w:eastAsia="zh-CN"/>
        </w:rPr>
        <w:t xml:space="preserve">             |     1353     2858</w:t>
      </w:r>
    </w:p>
    <w:p w14:paraId="5FE876FF" w14:textId="2342345B" w:rsidR="00466193" w:rsidRDefault="00466193" w:rsidP="00466193">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466193">
        <w:rPr>
          <w:rFonts w:ascii="Courier New" w:eastAsiaTheme="minorEastAsia" w:hAnsi="Courier New" w:cs="Courier New"/>
          <w:sz w:val="16"/>
          <w:szCs w:val="16"/>
          <w:lang w:eastAsia="zh-CN"/>
        </w:rPr>
        <w:t xml:space="preserve">             |</w:t>
      </w:r>
    </w:p>
    <w:p w14:paraId="3DDF3969" w14:textId="37AA4D62" w:rsidR="00466193" w:rsidRDefault="00466193" w:rsidP="00466193">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p>
    <w:p w14:paraId="22481FA9" w14:textId="7E37005F" w:rsidR="00466193" w:rsidRPr="00E45EBC" w:rsidRDefault="00466193" w:rsidP="00466193">
      <w:pPr>
        <w:ind w:left="1047"/>
        <w:jc w:val="both"/>
        <w:rPr>
          <w:rFonts w:eastAsia="Trebuchet MS"/>
          <w:color w:val="000000"/>
          <w:sz w:val="20"/>
          <w:szCs w:val="20"/>
        </w:rPr>
      </w:pPr>
      <w:r w:rsidRPr="00E45EBC">
        <w:rPr>
          <w:rFonts w:eastAsia="Trebuchet MS"/>
          <w:color w:val="000000"/>
          <w:sz w:val="20"/>
          <w:szCs w:val="20"/>
        </w:rPr>
        <w:t>A correlation was conducted to determine whether there was a significant correlation between highest number of education in years and government responsibility (10-item scale ranging from 0/least confidence to 30/most responsibility). The correlation was significant (</w:t>
      </w:r>
      <w:r w:rsidRPr="00E45EBC">
        <w:rPr>
          <w:rFonts w:eastAsia="Trebuchet MS"/>
          <w:i/>
          <w:iCs/>
          <w:color w:val="000000"/>
          <w:sz w:val="20"/>
          <w:szCs w:val="20"/>
        </w:rPr>
        <w:t>p</w:t>
      </w:r>
      <w:r w:rsidRPr="00E45EBC">
        <w:rPr>
          <w:rFonts w:eastAsia="Trebuchet MS"/>
          <w:color w:val="000000"/>
          <w:sz w:val="20"/>
          <w:szCs w:val="20"/>
        </w:rPr>
        <w:t xml:space="preserve"> &lt;0.001</w:t>
      </w:r>
      <w:proofErr w:type="gramStart"/>
      <w:r w:rsidRPr="00E45EBC">
        <w:rPr>
          <w:rFonts w:eastAsia="Trebuchet MS"/>
          <w:color w:val="000000"/>
          <w:sz w:val="20"/>
          <w:szCs w:val="20"/>
        </w:rPr>
        <w:t>),</w:t>
      </w:r>
      <w:proofErr w:type="gramEnd"/>
      <w:r w:rsidRPr="00E45EBC">
        <w:rPr>
          <w:rFonts w:eastAsia="Trebuchet MS"/>
          <w:color w:val="000000"/>
          <w:sz w:val="20"/>
          <w:szCs w:val="20"/>
        </w:rPr>
        <w:t xml:space="preserve"> however, value of Pearson’s r is only </w:t>
      </w:r>
      <w:r w:rsidR="00E45EBC" w:rsidRPr="00E45EBC">
        <w:rPr>
          <w:rFonts w:eastAsia="Trebuchet MS"/>
          <w:color w:val="000000"/>
          <w:sz w:val="20"/>
          <w:szCs w:val="20"/>
        </w:rPr>
        <w:t>-</w:t>
      </w:r>
      <w:r w:rsidRPr="00E45EBC">
        <w:rPr>
          <w:rFonts w:eastAsia="Trebuchet MS"/>
          <w:color w:val="000000"/>
          <w:sz w:val="20"/>
          <w:szCs w:val="20"/>
        </w:rPr>
        <w:t>0.14 indicating a “small” effect/weak or no correlation between education in years and government responsibility</w:t>
      </w:r>
      <w:r w:rsidR="00E45EBC" w:rsidRPr="00E45EBC">
        <w:rPr>
          <w:rFonts w:eastAsia="Trebuchet MS"/>
          <w:color w:val="000000"/>
          <w:sz w:val="20"/>
          <w:szCs w:val="20"/>
        </w:rPr>
        <w:t xml:space="preserve">. </w:t>
      </w:r>
      <w:r w:rsidRPr="00E45EBC">
        <w:rPr>
          <w:rFonts w:eastAsia="Trebuchet MS"/>
          <w:color w:val="000000"/>
          <w:sz w:val="20"/>
          <w:szCs w:val="20"/>
        </w:rPr>
        <w:t xml:space="preserve">The direction of this small – weak correlation is negative indicating that upon an increase in years of education, the opinions about increasing the government’s responsibility become less vocal.  </w:t>
      </w:r>
    </w:p>
    <w:p w14:paraId="1B677315" w14:textId="77777777" w:rsidR="00466193" w:rsidRPr="00466193" w:rsidRDefault="00466193" w:rsidP="00466193">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p>
    <w:p w14:paraId="223C1B88" w14:textId="4747326F" w:rsidR="00C47925" w:rsidRDefault="00466193" w:rsidP="00C47925">
      <w:pPr>
        <w:ind w:left="1047"/>
        <w:rPr>
          <w:rFonts w:ascii="Calibri" w:eastAsia="Calibri" w:hAnsi="Calibri" w:cs="Calibri"/>
          <w:color w:val="000000"/>
          <w:sz w:val="22"/>
          <w:szCs w:val="22"/>
        </w:rPr>
      </w:pPr>
      <w:r w:rsidRPr="00C47925">
        <w:rPr>
          <w:rFonts w:ascii="Trebuchet MS" w:eastAsia="Trebuchet MS" w:hAnsi="Trebuchet MS" w:cs="Trebuchet MS"/>
          <w:noProof/>
          <w:color w:val="000000"/>
          <w:sz w:val="22"/>
          <w:szCs w:val="22"/>
        </w:rPr>
        <w:drawing>
          <wp:anchor distT="0" distB="0" distL="114300" distR="114300" simplePos="0" relativeHeight="251658240" behindDoc="0" locked="0" layoutInCell="1" allowOverlap="1" wp14:anchorId="5A0C865D" wp14:editId="11669861">
            <wp:simplePos x="0" y="0"/>
            <wp:positionH relativeFrom="margin">
              <wp:align>center</wp:align>
            </wp:positionH>
            <wp:positionV relativeFrom="paragraph">
              <wp:posOffset>165735</wp:posOffset>
            </wp:positionV>
            <wp:extent cx="3910330" cy="28435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0330" cy="2843530"/>
                    </a:xfrm>
                    <a:prstGeom prst="rect">
                      <a:avLst/>
                    </a:prstGeom>
                    <a:noFill/>
                    <a:ln>
                      <a:noFill/>
                    </a:ln>
                  </pic:spPr>
                </pic:pic>
              </a:graphicData>
            </a:graphic>
          </wp:anchor>
        </w:drawing>
      </w:r>
    </w:p>
    <w:p w14:paraId="47A3EBBF" w14:textId="0AA06B76" w:rsidR="00C47925" w:rsidRPr="00C47925" w:rsidRDefault="00C47925" w:rsidP="00C47925">
      <w:pPr>
        <w:ind w:left="1047"/>
        <w:rPr>
          <w:rFonts w:ascii="Trebuchet MS" w:eastAsia="Trebuchet MS" w:hAnsi="Trebuchet MS" w:cs="Trebuchet MS"/>
          <w:color w:val="000000"/>
          <w:sz w:val="22"/>
          <w:szCs w:val="22"/>
        </w:rPr>
      </w:pPr>
    </w:p>
    <w:p w14:paraId="4BAA732E" w14:textId="65118D91" w:rsidR="00C47925" w:rsidRDefault="00C47925" w:rsidP="00C47925">
      <w:pPr>
        <w:ind w:left="1047"/>
        <w:rPr>
          <w:rFonts w:ascii="Calibri" w:eastAsia="Calibri" w:hAnsi="Calibri" w:cs="Calibri"/>
          <w:color w:val="000000"/>
          <w:sz w:val="22"/>
          <w:szCs w:val="22"/>
        </w:rPr>
      </w:pPr>
    </w:p>
    <w:p w14:paraId="6D70D60E" w14:textId="77777777" w:rsidR="00C47925" w:rsidRPr="00C47925" w:rsidRDefault="00C47925" w:rsidP="00C47925">
      <w:pPr>
        <w:ind w:left="1047"/>
        <w:rPr>
          <w:rFonts w:ascii="Trebuchet MS" w:eastAsia="Trebuchet MS" w:hAnsi="Trebuchet MS" w:cs="Trebuchet MS"/>
          <w:color w:val="000000"/>
          <w:sz w:val="22"/>
          <w:szCs w:val="22"/>
        </w:rPr>
      </w:pPr>
    </w:p>
    <w:p w14:paraId="5B400466" w14:textId="5E0DFD52" w:rsidR="00C47925" w:rsidRDefault="00C47925">
      <w:pPr>
        <w:rPr>
          <w:rFonts w:ascii="Calibri" w:eastAsia="Calibri" w:hAnsi="Calibri" w:cs="Calibri"/>
          <w:color w:val="000000"/>
          <w:sz w:val="22"/>
          <w:szCs w:val="22"/>
        </w:rPr>
      </w:pPr>
      <w:r>
        <w:rPr>
          <w:rFonts w:ascii="Calibri" w:eastAsia="Calibri" w:hAnsi="Calibri" w:cs="Calibri"/>
          <w:color w:val="000000"/>
          <w:sz w:val="22"/>
          <w:szCs w:val="22"/>
        </w:rPr>
        <w:br w:type="page"/>
      </w:r>
    </w:p>
    <w:p w14:paraId="59BC2E1F" w14:textId="77777777" w:rsidR="00466193" w:rsidRDefault="00466193">
      <w:pPr>
        <w:rPr>
          <w:rFonts w:ascii="Calibri" w:eastAsia="Calibri" w:hAnsi="Calibri" w:cs="Calibri"/>
          <w:color w:val="000000"/>
          <w:sz w:val="22"/>
          <w:szCs w:val="22"/>
        </w:rPr>
      </w:pPr>
    </w:p>
    <w:p w14:paraId="5E3889DF" w14:textId="77777777" w:rsidR="00C47925" w:rsidRDefault="00C47925" w:rsidP="00C47925">
      <w:pPr>
        <w:ind w:left="720"/>
        <w:rPr>
          <w:rFonts w:ascii="Trebuchet MS" w:eastAsia="Trebuchet MS" w:hAnsi="Trebuchet MS" w:cs="Trebuchet MS"/>
          <w:color w:val="000000"/>
          <w:sz w:val="22"/>
          <w:szCs w:val="22"/>
        </w:rPr>
      </w:pPr>
    </w:p>
    <w:p w14:paraId="0000003A" w14:textId="6D021EF1" w:rsidR="00E32BC9" w:rsidRPr="00861AC0" w:rsidRDefault="000D061B">
      <w:pPr>
        <w:numPr>
          <w:ilvl w:val="1"/>
          <w:numId w:val="2"/>
        </w:numPr>
        <w:ind w:left="1047" w:hanging="327"/>
        <w:rPr>
          <w:rFonts w:ascii="Trebuchet MS" w:eastAsia="Trebuchet MS" w:hAnsi="Trebuchet MS" w:cs="Trebuchet MS"/>
          <w:color w:val="000000"/>
          <w:sz w:val="22"/>
          <w:szCs w:val="22"/>
        </w:rPr>
      </w:pPr>
      <w:r>
        <w:rPr>
          <w:rFonts w:ascii="Calibri" w:eastAsia="Calibri" w:hAnsi="Calibri" w:cs="Calibri"/>
          <w:sz w:val="22"/>
          <w:szCs w:val="22"/>
        </w:rPr>
        <w:t>Government responsibility scale in categories (</w:t>
      </w:r>
      <w:proofErr w:type="spellStart"/>
      <w:r>
        <w:rPr>
          <w:rFonts w:ascii="Calibri" w:eastAsia="Calibri" w:hAnsi="Calibri" w:cs="Calibri"/>
          <w:b/>
          <w:color w:val="0070C0"/>
          <w:sz w:val="22"/>
          <w:szCs w:val="22"/>
        </w:rPr>
        <w:t>gov_resp_scale_cat</w:t>
      </w:r>
      <w:proofErr w:type="spellEnd"/>
      <w:r>
        <w:rPr>
          <w:rFonts w:ascii="Calibri" w:eastAsia="Calibri" w:hAnsi="Calibri" w:cs="Calibri"/>
          <w:sz w:val="22"/>
          <w:szCs w:val="22"/>
        </w:rPr>
        <w:t>) and education in categories (</w:t>
      </w:r>
      <w:r>
        <w:rPr>
          <w:rFonts w:ascii="Calibri" w:eastAsia="Calibri" w:hAnsi="Calibri" w:cs="Calibri"/>
          <w:b/>
          <w:color w:val="0070C0"/>
          <w:sz w:val="22"/>
          <w:szCs w:val="22"/>
        </w:rPr>
        <w:t>educ4cat</w:t>
      </w:r>
      <w:r>
        <w:rPr>
          <w:rFonts w:ascii="Calibri" w:eastAsia="Calibri" w:hAnsi="Calibri" w:cs="Calibri"/>
          <w:sz w:val="22"/>
          <w:szCs w:val="22"/>
        </w:rPr>
        <w:t>)</w:t>
      </w:r>
    </w:p>
    <w:p w14:paraId="0569F3A6" w14:textId="49A3DD01" w:rsidR="00861AC0" w:rsidRDefault="00861AC0" w:rsidP="00893970">
      <w:pPr>
        <w:ind w:left="1047"/>
        <w:rPr>
          <w:rFonts w:ascii="Calibri" w:eastAsia="Calibri" w:hAnsi="Calibri" w:cs="Calibri"/>
          <w:sz w:val="22"/>
          <w:szCs w:val="22"/>
        </w:rPr>
      </w:pPr>
    </w:p>
    <w:p w14:paraId="3BD0ABC5" w14:textId="77777777" w:rsidR="00893970" w:rsidRPr="00893970" w:rsidRDefault="00893970" w:rsidP="00893970">
      <w:pPr>
        <w:ind w:left="720"/>
        <w:rPr>
          <w:rFonts w:ascii="Courier New" w:hAnsi="Courier New" w:cs="Courier New"/>
          <w:b/>
          <w:color w:val="00B050"/>
          <w:sz w:val="20"/>
          <w:szCs w:val="20"/>
          <w:lang w:eastAsia="zh-CN"/>
        </w:rPr>
      </w:pPr>
      <w:r w:rsidRPr="00893970">
        <w:rPr>
          <w:rFonts w:ascii="Courier New" w:hAnsi="Courier New" w:cs="Courier New"/>
          <w:b/>
          <w:color w:val="00B050"/>
          <w:sz w:val="20"/>
          <w:szCs w:val="20"/>
          <w:lang w:eastAsia="zh-CN"/>
        </w:rPr>
        <w:t xml:space="preserve">tab1 </w:t>
      </w:r>
      <w:proofErr w:type="spellStart"/>
      <w:r w:rsidRPr="00893970">
        <w:rPr>
          <w:rFonts w:ascii="Courier New" w:hAnsi="Courier New" w:cs="Courier New"/>
          <w:b/>
          <w:color w:val="00B050"/>
          <w:sz w:val="20"/>
          <w:szCs w:val="20"/>
          <w:lang w:eastAsia="zh-CN"/>
        </w:rPr>
        <w:t>gov_resp_scale_cat</w:t>
      </w:r>
      <w:proofErr w:type="spellEnd"/>
      <w:r w:rsidRPr="00893970">
        <w:rPr>
          <w:rFonts w:ascii="Courier New" w:hAnsi="Courier New" w:cs="Courier New"/>
          <w:b/>
          <w:color w:val="00B050"/>
          <w:sz w:val="20"/>
          <w:szCs w:val="20"/>
          <w:lang w:eastAsia="zh-CN"/>
        </w:rPr>
        <w:t xml:space="preserve"> educ4cat, miss</w:t>
      </w:r>
    </w:p>
    <w:p w14:paraId="2E625D0F" w14:textId="4F5A7B7C" w:rsidR="00893970" w:rsidRPr="00893970" w:rsidRDefault="00893970" w:rsidP="00893970">
      <w:pPr>
        <w:ind w:left="720"/>
        <w:rPr>
          <w:rFonts w:ascii="Courier New" w:hAnsi="Courier New" w:cs="Courier New"/>
          <w:b/>
          <w:color w:val="00B050"/>
          <w:sz w:val="20"/>
          <w:szCs w:val="20"/>
          <w:lang w:eastAsia="zh-CN"/>
        </w:rPr>
      </w:pPr>
      <w:r w:rsidRPr="00893970">
        <w:rPr>
          <w:rFonts w:ascii="Courier New" w:hAnsi="Courier New" w:cs="Courier New"/>
          <w:b/>
          <w:color w:val="00B050"/>
          <w:sz w:val="20"/>
          <w:szCs w:val="20"/>
          <w:lang w:eastAsia="zh-CN"/>
        </w:rPr>
        <w:t xml:space="preserve">tab </w:t>
      </w:r>
      <w:proofErr w:type="spellStart"/>
      <w:r w:rsidRPr="00893970">
        <w:rPr>
          <w:rFonts w:ascii="Courier New" w:hAnsi="Courier New" w:cs="Courier New"/>
          <w:b/>
          <w:color w:val="00B050"/>
          <w:sz w:val="20"/>
          <w:szCs w:val="20"/>
          <w:lang w:eastAsia="zh-CN"/>
        </w:rPr>
        <w:t>gov_resp_scale_cat</w:t>
      </w:r>
      <w:proofErr w:type="spellEnd"/>
      <w:r w:rsidRPr="00893970">
        <w:rPr>
          <w:rFonts w:ascii="Courier New" w:hAnsi="Courier New" w:cs="Courier New"/>
          <w:b/>
          <w:color w:val="00B050"/>
          <w:sz w:val="20"/>
          <w:szCs w:val="20"/>
          <w:lang w:eastAsia="zh-CN"/>
        </w:rPr>
        <w:t xml:space="preserve"> educ4cat, chi2 col</w:t>
      </w:r>
    </w:p>
    <w:p w14:paraId="4045E235" w14:textId="5D40127F" w:rsidR="00893970" w:rsidRDefault="00893970" w:rsidP="00893970">
      <w:pPr>
        <w:ind w:left="1047"/>
        <w:rPr>
          <w:rFonts w:ascii="Calibri" w:eastAsia="Calibri" w:hAnsi="Calibri" w:cs="Calibri"/>
          <w:sz w:val="22"/>
          <w:szCs w:val="22"/>
        </w:rPr>
      </w:pPr>
    </w:p>
    <w:p w14:paraId="7A4F5AD2" w14:textId="3361F7AC" w:rsidR="00CD768B" w:rsidRDefault="00CD768B" w:rsidP="00CD768B">
      <w:pPr>
        <w:pStyle w:val="ListParagraph"/>
        <w:rPr>
          <w:rFonts w:ascii="Courier New" w:eastAsia="Calibri" w:hAnsi="Courier New" w:cs="Courier New"/>
          <w:sz w:val="16"/>
          <w:szCs w:val="16"/>
        </w:rPr>
      </w:pPr>
      <w:r>
        <w:rPr>
          <w:rFonts w:ascii="Courier New" w:eastAsia="Calibri" w:hAnsi="Courier New" w:cs="Courier New"/>
          <w:sz w:val="16"/>
          <w:szCs w:val="16"/>
        </w:rPr>
        <w:t>+-------------------+</w:t>
      </w:r>
    </w:p>
    <w:p w14:paraId="515C1549" w14:textId="77777777" w:rsidR="00CD768B" w:rsidRDefault="00CD768B" w:rsidP="00CD768B">
      <w:pPr>
        <w:pStyle w:val="ListParagraph"/>
        <w:rPr>
          <w:rFonts w:ascii="Courier New" w:eastAsia="Calibri" w:hAnsi="Courier New" w:cs="Courier New"/>
          <w:sz w:val="16"/>
          <w:szCs w:val="16"/>
        </w:rPr>
      </w:pPr>
      <w:r>
        <w:rPr>
          <w:rFonts w:ascii="Courier New" w:eastAsia="Calibri" w:hAnsi="Courier New" w:cs="Courier New"/>
          <w:sz w:val="16"/>
          <w:szCs w:val="16"/>
        </w:rPr>
        <w:t>| Key               |</w:t>
      </w:r>
    </w:p>
    <w:p w14:paraId="54A97A0B" w14:textId="77777777" w:rsidR="00CD768B" w:rsidRDefault="00CD768B" w:rsidP="00CD768B">
      <w:pPr>
        <w:pStyle w:val="ListParagraph"/>
        <w:rPr>
          <w:rFonts w:ascii="Courier New" w:eastAsia="Calibri" w:hAnsi="Courier New" w:cs="Courier New"/>
          <w:sz w:val="16"/>
          <w:szCs w:val="16"/>
        </w:rPr>
      </w:pPr>
      <w:r>
        <w:rPr>
          <w:rFonts w:ascii="Courier New" w:eastAsia="Calibri" w:hAnsi="Courier New" w:cs="Courier New"/>
          <w:sz w:val="16"/>
          <w:szCs w:val="16"/>
        </w:rPr>
        <w:t>|-------------------|</w:t>
      </w:r>
    </w:p>
    <w:p w14:paraId="04BBE0C0" w14:textId="77777777" w:rsidR="00CD768B" w:rsidRDefault="00CD768B" w:rsidP="00CD768B">
      <w:pPr>
        <w:pStyle w:val="ListParagraph"/>
        <w:rPr>
          <w:rFonts w:ascii="Courier New" w:eastAsia="Calibri" w:hAnsi="Courier New" w:cs="Courier New"/>
          <w:sz w:val="16"/>
          <w:szCs w:val="16"/>
        </w:rPr>
      </w:pPr>
      <w:r>
        <w:rPr>
          <w:rFonts w:ascii="Courier New" w:eastAsia="Calibri" w:hAnsi="Courier New" w:cs="Courier New"/>
          <w:sz w:val="16"/>
          <w:szCs w:val="16"/>
        </w:rPr>
        <w:t>|     frequency     |</w:t>
      </w:r>
    </w:p>
    <w:p w14:paraId="36A9D6AE" w14:textId="77777777" w:rsidR="00CD768B" w:rsidRDefault="00CD768B" w:rsidP="00CD768B">
      <w:pPr>
        <w:pStyle w:val="ListParagraph"/>
        <w:rPr>
          <w:rFonts w:ascii="Courier New" w:eastAsia="Calibri" w:hAnsi="Courier New" w:cs="Courier New"/>
          <w:sz w:val="16"/>
          <w:szCs w:val="16"/>
        </w:rPr>
      </w:pPr>
      <w:r>
        <w:rPr>
          <w:rFonts w:ascii="Courier New" w:eastAsia="Calibri" w:hAnsi="Courier New" w:cs="Courier New"/>
          <w:sz w:val="16"/>
          <w:szCs w:val="16"/>
        </w:rPr>
        <w:t>| column percentage |</w:t>
      </w:r>
    </w:p>
    <w:p w14:paraId="2C9D9C24" w14:textId="77777777" w:rsidR="00CD768B" w:rsidRDefault="00CD768B" w:rsidP="00CD768B">
      <w:pPr>
        <w:pStyle w:val="ListParagraph"/>
        <w:rPr>
          <w:rFonts w:ascii="Courier New" w:eastAsia="Calibri" w:hAnsi="Courier New" w:cs="Courier New"/>
          <w:sz w:val="16"/>
          <w:szCs w:val="16"/>
        </w:rPr>
      </w:pPr>
      <w:r>
        <w:rPr>
          <w:rFonts w:ascii="Courier New" w:eastAsia="Calibri" w:hAnsi="Courier New" w:cs="Courier New"/>
          <w:sz w:val="16"/>
          <w:szCs w:val="16"/>
        </w:rPr>
        <w:t>+-------------------+</w:t>
      </w:r>
    </w:p>
    <w:p w14:paraId="54BAA14D" w14:textId="357BDD22" w:rsidR="00893970" w:rsidRDefault="00893970" w:rsidP="00893970">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893970">
        <w:rPr>
          <w:rFonts w:ascii="Courier New" w:eastAsiaTheme="minorEastAsia" w:hAnsi="Courier New" w:cs="Courier New"/>
          <w:sz w:val="20"/>
          <w:szCs w:val="20"/>
          <w:lang w:eastAsia="zh-CN"/>
        </w:rPr>
        <w:t>3-cat government |</w:t>
      </w:r>
    </w:p>
    <w:p w14:paraId="22AE3F35" w14:textId="77777777" w:rsidR="00893970" w:rsidRPr="00893970" w:rsidRDefault="00893970" w:rsidP="00893970">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16CAE7EF" w14:textId="77777777" w:rsidR="00893970" w:rsidRPr="00893970" w:rsidRDefault="00893970" w:rsidP="00893970">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893970">
        <w:rPr>
          <w:rFonts w:ascii="Courier New" w:eastAsiaTheme="minorEastAsia" w:hAnsi="Courier New" w:cs="Courier New"/>
          <w:sz w:val="16"/>
          <w:szCs w:val="16"/>
          <w:lang w:eastAsia="zh-CN"/>
        </w:rPr>
        <w:t xml:space="preserve"> responsibility scale |      highest level of school completed</w:t>
      </w:r>
    </w:p>
    <w:p w14:paraId="013070F4" w14:textId="77777777" w:rsidR="00893970" w:rsidRPr="00893970" w:rsidRDefault="00893970" w:rsidP="00893970">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893970">
        <w:rPr>
          <w:rFonts w:ascii="Courier New" w:eastAsiaTheme="minorEastAsia" w:hAnsi="Courier New" w:cs="Courier New"/>
          <w:sz w:val="16"/>
          <w:szCs w:val="16"/>
          <w:lang w:eastAsia="zh-CN"/>
        </w:rPr>
        <w:t xml:space="preserve">                (IQR) | 1. less </w:t>
      </w:r>
      <w:proofErr w:type="gramStart"/>
      <w:r w:rsidRPr="00893970">
        <w:rPr>
          <w:rFonts w:ascii="Courier New" w:eastAsiaTheme="minorEastAsia" w:hAnsi="Courier New" w:cs="Courier New"/>
          <w:sz w:val="16"/>
          <w:szCs w:val="16"/>
          <w:lang w:eastAsia="zh-CN"/>
        </w:rPr>
        <w:t>t  2</w:t>
      </w:r>
      <w:proofErr w:type="gramEnd"/>
      <w:r w:rsidRPr="00893970">
        <w:rPr>
          <w:rFonts w:ascii="Courier New" w:eastAsiaTheme="minorEastAsia" w:hAnsi="Courier New" w:cs="Courier New"/>
          <w:sz w:val="16"/>
          <w:szCs w:val="16"/>
          <w:lang w:eastAsia="zh-CN"/>
        </w:rPr>
        <w:t xml:space="preserve">. high </w:t>
      </w:r>
      <w:proofErr w:type="gramStart"/>
      <w:r w:rsidRPr="00893970">
        <w:rPr>
          <w:rFonts w:ascii="Courier New" w:eastAsiaTheme="minorEastAsia" w:hAnsi="Courier New" w:cs="Courier New"/>
          <w:sz w:val="16"/>
          <w:szCs w:val="16"/>
          <w:lang w:eastAsia="zh-CN"/>
        </w:rPr>
        <w:t>s  3</w:t>
      </w:r>
      <w:proofErr w:type="gramEnd"/>
      <w:r w:rsidRPr="00893970">
        <w:rPr>
          <w:rFonts w:ascii="Courier New" w:eastAsiaTheme="minorEastAsia" w:hAnsi="Courier New" w:cs="Courier New"/>
          <w:sz w:val="16"/>
          <w:szCs w:val="16"/>
          <w:lang w:eastAsia="zh-CN"/>
        </w:rPr>
        <w:t xml:space="preserve">. some </w:t>
      </w:r>
      <w:proofErr w:type="gramStart"/>
      <w:r w:rsidRPr="00893970">
        <w:rPr>
          <w:rFonts w:ascii="Courier New" w:eastAsiaTheme="minorEastAsia" w:hAnsi="Courier New" w:cs="Courier New"/>
          <w:sz w:val="16"/>
          <w:szCs w:val="16"/>
          <w:lang w:eastAsia="zh-CN"/>
        </w:rPr>
        <w:t>c  4</w:t>
      </w:r>
      <w:proofErr w:type="gramEnd"/>
      <w:r w:rsidRPr="00893970">
        <w:rPr>
          <w:rFonts w:ascii="Courier New" w:eastAsiaTheme="minorEastAsia" w:hAnsi="Courier New" w:cs="Courier New"/>
          <w:sz w:val="16"/>
          <w:szCs w:val="16"/>
          <w:lang w:eastAsia="zh-CN"/>
        </w:rPr>
        <w:t xml:space="preserve">. </w:t>
      </w:r>
      <w:proofErr w:type="spellStart"/>
      <w:r w:rsidRPr="00893970">
        <w:rPr>
          <w:rFonts w:ascii="Courier New" w:eastAsiaTheme="minorEastAsia" w:hAnsi="Courier New" w:cs="Courier New"/>
          <w:sz w:val="16"/>
          <w:szCs w:val="16"/>
          <w:lang w:eastAsia="zh-CN"/>
        </w:rPr>
        <w:t>bachel</w:t>
      </w:r>
      <w:proofErr w:type="spellEnd"/>
      <w:r w:rsidRPr="00893970">
        <w:rPr>
          <w:rFonts w:ascii="Courier New" w:eastAsiaTheme="minorEastAsia" w:hAnsi="Courier New" w:cs="Courier New"/>
          <w:sz w:val="16"/>
          <w:szCs w:val="16"/>
          <w:lang w:eastAsia="zh-CN"/>
        </w:rPr>
        <w:t xml:space="preserve"> |     Total</w:t>
      </w:r>
    </w:p>
    <w:p w14:paraId="3A69EBCD" w14:textId="77777777" w:rsidR="00893970" w:rsidRPr="00893970" w:rsidRDefault="00893970" w:rsidP="00893970">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893970">
        <w:rPr>
          <w:rFonts w:ascii="Courier New" w:eastAsiaTheme="minorEastAsia" w:hAnsi="Courier New" w:cs="Courier New"/>
          <w:sz w:val="16"/>
          <w:szCs w:val="16"/>
          <w:lang w:eastAsia="zh-CN"/>
        </w:rPr>
        <w:t>----------------------+--------------------------------------------+----------</w:t>
      </w:r>
    </w:p>
    <w:p w14:paraId="0C87E2EE" w14:textId="77777777" w:rsidR="00893970" w:rsidRPr="00893970" w:rsidRDefault="00893970" w:rsidP="00893970">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893970">
        <w:rPr>
          <w:rFonts w:ascii="Courier New" w:eastAsiaTheme="minorEastAsia" w:hAnsi="Courier New" w:cs="Courier New"/>
          <w:sz w:val="16"/>
          <w:szCs w:val="16"/>
          <w:lang w:eastAsia="zh-CN"/>
        </w:rPr>
        <w:t xml:space="preserve">1. low (&lt;25th percent |        16         94         85        135 |       330 </w:t>
      </w:r>
    </w:p>
    <w:p w14:paraId="54198007" w14:textId="77777777" w:rsidR="00893970" w:rsidRPr="00893970" w:rsidRDefault="00893970" w:rsidP="00893970">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893970">
        <w:rPr>
          <w:rFonts w:ascii="Courier New" w:eastAsiaTheme="minorEastAsia" w:hAnsi="Courier New" w:cs="Courier New"/>
          <w:sz w:val="16"/>
          <w:szCs w:val="16"/>
          <w:lang w:eastAsia="zh-CN"/>
        </w:rPr>
        <w:t xml:space="preserve">                      |      8.51      24.87      24.15      31.03 |     24.39 </w:t>
      </w:r>
    </w:p>
    <w:p w14:paraId="715175E4" w14:textId="77777777" w:rsidR="00893970" w:rsidRPr="00893970" w:rsidRDefault="00893970" w:rsidP="00893970">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893970">
        <w:rPr>
          <w:rFonts w:ascii="Courier New" w:eastAsiaTheme="minorEastAsia" w:hAnsi="Courier New" w:cs="Courier New"/>
          <w:sz w:val="16"/>
          <w:szCs w:val="16"/>
          <w:lang w:eastAsia="zh-CN"/>
        </w:rPr>
        <w:t>----------------------+--------------------------------------------+----------</w:t>
      </w:r>
    </w:p>
    <w:p w14:paraId="5D249480" w14:textId="77777777" w:rsidR="00893970" w:rsidRPr="00893970" w:rsidRDefault="00893970" w:rsidP="00893970">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893970">
        <w:rPr>
          <w:rFonts w:ascii="Courier New" w:eastAsiaTheme="minorEastAsia" w:hAnsi="Courier New" w:cs="Courier New"/>
          <w:sz w:val="16"/>
          <w:szCs w:val="16"/>
          <w:lang w:eastAsia="zh-CN"/>
        </w:rPr>
        <w:t>2. medium (25th-74</w:t>
      </w:r>
      <w:proofErr w:type="gramStart"/>
      <w:r w:rsidRPr="00893970">
        <w:rPr>
          <w:rFonts w:ascii="Courier New" w:eastAsiaTheme="minorEastAsia" w:hAnsi="Courier New" w:cs="Courier New"/>
          <w:sz w:val="16"/>
          <w:szCs w:val="16"/>
          <w:lang w:eastAsia="zh-CN"/>
        </w:rPr>
        <w:t>th  |</w:t>
      </w:r>
      <w:proofErr w:type="gramEnd"/>
      <w:r w:rsidRPr="00893970">
        <w:rPr>
          <w:rFonts w:ascii="Courier New" w:eastAsiaTheme="minorEastAsia" w:hAnsi="Courier New" w:cs="Courier New"/>
          <w:sz w:val="16"/>
          <w:szCs w:val="16"/>
          <w:lang w:eastAsia="zh-CN"/>
        </w:rPr>
        <w:t xml:space="preserve">        82        192        172        207 |       653 </w:t>
      </w:r>
    </w:p>
    <w:p w14:paraId="5F61E942" w14:textId="77777777" w:rsidR="00893970" w:rsidRPr="00893970" w:rsidRDefault="00893970" w:rsidP="00893970">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893970">
        <w:rPr>
          <w:rFonts w:ascii="Courier New" w:eastAsiaTheme="minorEastAsia" w:hAnsi="Courier New" w:cs="Courier New"/>
          <w:sz w:val="16"/>
          <w:szCs w:val="16"/>
          <w:lang w:eastAsia="zh-CN"/>
        </w:rPr>
        <w:t xml:space="preserve">                      |     43.62      50.79      48.86      47.59 |     48.26 </w:t>
      </w:r>
    </w:p>
    <w:p w14:paraId="4A3E855B" w14:textId="77777777" w:rsidR="00893970" w:rsidRPr="00893970" w:rsidRDefault="00893970" w:rsidP="00893970">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893970">
        <w:rPr>
          <w:rFonts w:ascii="Courier New" w:eastAsiaTheme="minorEastAsia" w:hAnsi="Courier New" w:cs="Courier New"/>
          <w:sz w:val="16"/>
          <w:szCs w:val="16"/>
          <w:lang w:eastAsia="zh-CN"/>
        </w:rPr>
        <w:t>----------------------+--------------------------------------------+----------</w:t>
      </w:r>
    </w:p>
    <w:p w14:paraId="5B8EE1FA" w14:textId="77777777" w:rsidR="00893970" w:rsidRPr="00893970" w:rsidRDefault="00893970" w:rsidP="00893970">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893970">
        <w:rPr>
          <w:rFonts w:ascii="Courier New" w:eastAsiaTheme="minorEastAsia" w:hAnsi="Courier New" w:cs="Courier New"/>
          <w:sz w:val="16"/>
          <w:szCs w:val="16"/>
          <w:lang w:eastAsia="zh-CN"/>
        </w:rPr>
        <w:t xml:space="preserve">3. high (75th percent |        90         92         95         93 |       370 </w:t>
      </w:r>
    </w:p>
    <w:p w14:paraId="13801F92" w14:textId="77777777" w:rsidR="00893970" w:rsidRPr="00893970" w:rsidRDefault="00893970" w:rsidP="00893970">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893970">
        <w:rPr>
          <w:rFonts w:ascii="Courier New" w:eastAsiaTheme="minorEastAsia" w:hAnsi="Courier New" w:cs="Courier New"/>
          <w:sz w:val="16"/>
          <w:szCs w:val="16"/>
          <w:lang w:eastAsia="zh-CN"/>
        </w:rPr>
        <w:t xml:space="preserve">                      |     47.87      24.34      26.99      21.38 |     27.35 </w:t>
      </w:r>
    </w:p>
    <w:p w14:paraId="3547DF29" w14:textId="77777777" w:rsidR="00893970" w:rsidRPr="00893970" w:rsidRDefault="00893970" w:rsidP="00893970">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893970">
        <w:rPr>
          <w:rFonts w:ascii="Courier New" w:eastAsiaTheme="minorEastAsia" w:hAnsi="Courier New" w:cs="Courier New"/>
          <w:sz w:val="16"/>
          <w:szCs w:val="16"/>
          <w:lang w:eastAsia="zh-CN"/>
        </w:rPr>
        <w:t>----------------------+--------------------------------------------+----------</w:t>
      </w:r>
    </w:p>
    <w:p w14:paraId="2148E770" w14:textId="77777777" w:rsidR="00893970" w:rsidRPr="00893970" w:rsidRDefault="00893970" w:rsidP="00893970">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893970">
        <w:rPr>
          <w:rFonts w:ascii="Courier New" w:eastAsiaTheme="minorEastAsia" w:hAnsi="Courier New" w:cs="Courier New"/>
          <w:sz w:val="16"/>
          <w:szCs w:val="16"/>
          <w:lang w:eastAsia="zh-CN"/>
        </w:rPr>
        <w:t xml:space="preserve">                Total |       188        378        352        435 |     1,353 </w:t>
      </w:r>
    </w:p>
    <w:p w14:paraId="04E3685E" w14:textId="77777777" w:rsidR="00893970" w:rsidRPr="00893970" w:rsidRDefault="00893970" w:rsidP="00893970">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893970">
        <w:rPr>
          <w:rFonts w:ascii="Courier New" w:eastAsiaTheme="minorEastAsia" w:hAnsi="Courier New" w:cs="Courier New"/>
          <w:sz w:val="16"/>
          <w:szCs w:val="16"/>
          <w:lang w:eastAsia="zh-CN"/>
        </w:rPr>
        <w:t xml:space="preserve">                      |    100.00     100.00     100.00     100.00 |    100.00 </w:t>
      </w:r>
    </w:p>
    <w:p w14:paraId="232785DD" w14:textId="77777777" w:rsidR="00893970" w:rsidRPr="00893970" w:rsidRDefault="00893970" w:rsidP="00893970">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p>
    <w:p w14:paraId="7E1272CA" w14:textId="11BB882D" w:rsidR="00893970" w:rsidRDefault="00893970" w:rsidP="00893970">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893970">
        <w:rPr>
          <w:rFonts w:ascii="Courier New" w:eastAsiaTheme="minorEastAsia" w:hAnsi="Courier New" w:cs="Courier New"/>
          <w:sz w:val="16"/>
          <w:szCs w:val="16"/>
          <w:lang w:eastAsia="zh-CN"/>
        </w:rPr>
        <w:t xml:space="preserve">          Pearson chi2(6) </w:t>
      </w:r>
      <w:proofErr w:type="gramStart"/>
      <w:r w:rsidRPr="00893970">
        <w:rPr>
          <w:rFonts w:ascii="Courier New" w:eastAsiaTheme="minorEastAsia" w:hAnsi="Courier New" w:cs="Courier New"/>
          <w:sz w:val="16"/>
          <w:szCs w:val="16"/>
          <w:lang w:eastAsia="zh-CN"/>
        </w:rPr>
        <w:t>=  64.6588</w:t>
      </w:r>
      <w:proofErr w:type="gramEnd"/>
      <w:r w:rsidRPr="00893970">
        <w:rPr>
          <w:rFonts w:ascii="Courier New" w:eastAsiaTheme="minorEastAsia" w:hAnsi="Courier New" w:cs="Courier New"/>
          <w:sz w:val="16"/>
          <w:szCs w:val="16"/>
          <w:lang w:eastAsia="zh-CN"/>
        </w:rPr>
        <w:t xml:space="preserve">   </w:t>
      </w:r>
      <w:proofErr w:type="spellStart"/>
      <w:r w:rsidRPr="00893970">
        <w:rPr>
          <w:rFonts w:ascii="Courier New" w:eastAsiaTheme="minorEastAsia" w:hAnsi="Courier New" w:cs="Courier New"/>
          <w:sz w:val="16"/>
          <w:szCs w:val="16"/>
          <w:lang w:eastAsia="zh-CN"/>
        </w:rPr>
        <w:t>Pr</w:t>
      </w:r>
      <w:proofErr w:type="spellEnd"/>
      <w:r w:rsidRPr="00893970">
        <w:rPr>
          <w:rFonts w:ascii="Courier New" w:eastAsiaTheme="minorEastAsia" w:hAnsi="Courier New" w:cs="Courier New"/>
          <w:sz w:val="16"/>
          <w:szCs w:val="16"/>
          <w:lang w:eastAsia="zh-CN"/>
        </w:rPr>
        <w:t xml:space="preserve"> = 0.000</w:t>
      </w:r>
    </w:p>
    <w:p w14:paraId="6263EB34" w14:textId="77777777" w:rsidR="00893970" w:rsidRPr="00893970" w:rsidRDefault="00893970" w:rsidP="00893970">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p>
    <w:p w14:paraId="53BD39AF" w14:textId="23F7A98D" w:rsidR="00893970" w:rsidRPr="00893970" w:rsidRDefault="00893970" w:rsidP="00893970">
      <w:pPr>
        <w:ind w:left="1047"/>
        <w:jc w:val="both"/>
        <w:rPr>
          <w:rFonts w:eastAsia="Trebuchet MS"/>
          <w:color w:val="000000"/>
          <w:sz w:val="20"/>
          <w:szCs w:val="20"/>
        </w:rPr>
      </w:pPr>
      <w:r w:rsidRPr="00893970">
        <w:rPr>
          <w:rFonts w:eastAsia="Trebuchet MS"/>
          <w:color w:val="000000"/>
          <w:sz w:val="20"/>
          <w:szCs w:val="20"/>
        </w:rPr>
        <w:t>A chi square test was conducted to determine whether there was a</w:t>
      </w:r>
      <w:r>
        <w:rPr>
          <w:rFonts w:eastAsia="Trebuchet MS"/>
          <w:color w:val="000000"/>
          <w:sz w:val="20"/>
          <w:szCs w:val="20"/>
        </w:rPr>
        <w:t xml:space="preserve"> significant</w:t>
      </w:r>
      <w:r w:rsidRPr="00893970">
        <w:rPr>
          <w:rFonts w:eastAsia="Trebuchet MS"/>
          <w:color w:val="000000"/>
          <w:sz w:val="20"/>
          <w:szCs w:val="20"/>
        </w:rPr>
        <w:t xml:space="preserve"> association between education by category (less than high school high school diploma, some college, bachelor’s degree or higher) and government responsibility scale (low, medium, high). The chi square test was significant (p- value </w:t>
      </w:r>
      <w:r w:rsidR="009879FB">
        <w:rPr>
          <w:rFonts w:eastAsia="Trebuchet MS"/>
          <w:color w:val="000000"/>
          <w:sz w:val="20"/>
          <w:szCs w:val="20"/>
        </w:rPr>
        <w:t xml:space="preserve">&lt; </w:t>
      </w:r>
      <w:r w:rsidRPr="00893970">
        <w:rPr>
          <w:rFonts w:eastAsia="Trebuchet MS"/>
          <w:color w:val="000000"/>
          <w:sz w:val="20"/>
          <w:szCs w:val="20"/>
        </w:rPr>
        <w:t>0.001) showing that in general, those who had less school education believed that government should take more responsibility than the higher-educated groups. For example, 47.9% of respondents with less than high school education believe</w:t>
      </w:r>
      <w:r w:rsidR="009879FB">
        <w:rPr>
          <w:rFonts w:eastAsia="Trebuchet MS"/>
          <w:color w:val="000000"/>
          <w:sz w:val="20"/>
          <w:szCs w:val="20"/>
        </w:rPr>
        <w:t>d</w:t>
      </w:r>
      <w:r w:rsidRPr="00893970">
        <w:rPr>
          <w:rFonts w:eastAsia="Trebuchet MS"/>
          <w:color w:val="000000"/>
          <w:sz w:val="20"/>
          <w:szCs w:val="20"/>
        </w:rPr>
        <w:t xml:space="preserve"> the government should take a high level of responsibility, compared to 24.34, 26.99 and 21.38 percent for the higher-educated groups.</w:t>
      </w:r>
      <w:r w:rsidR="009879FB">
        <w:rPr>
          <w:rFonts w:eastAsia="Trebuchet MS"/>
          <w:color w:val="000000"/>
          <w:sz w:val="20"/>
          <w:szCs w:val="20"/>
        </w:rPr>
        <w:t xml:space="preserve"> Between the rest of the three groups who had at least high school education, there was one exception to the diminishing support trend. That was between ‘high school’ and ‘some college’ groups. So, according to our conclusion, the cohort with ‘some college’ must have had lesser percentage of folks siding with high level of responsibility than people with just high school education. But it was contrary to this. </w:t>
      </w:r>
      <w:r w:rsidR="008272D0">
        <w:rPr>
          <w:rFonts w:eastAsia="Trebuchet MS"/>
          <w:color w:val="000000"/>
          <w:sz w:val="20"/>
          <w:szCs w:val="20"/>
        </w:rPr>
        <w:t>(24.44 % vs 26.99 %)</w:t>
      </w:r>
      <w:r w:rsidRPr="00893970">
        <w:rPr>
          <w:rFonts w:eastAsia="Trebuchet MS"/>
          <w:color w:val="000000"/>
          <w:sz w:val="20"/>
          <w:szCs w:val="20"/>
        </w:rPr>
        <w:t xml:space="preserve"> </w:t>
      </w:r>
    </w:p>
    <w:p w14:paraId="391340D0" w14:textId="37244F5A" w:rsidR="00893970" w:rsidRDefault="00893970" w:rsidP="00893970">
      <w:pPr>
        <w:ind w:left="1047"/>
        <w:rPr>
          <w:rFonts w:ascii="Calibri" w:eastAsia="Calibri" w:hAnsi="Calibri" w:cs="Calibri"/>
          <w:sz w:val="22"/>
          <w:szCs w:val="22"/>
        </w:rPr>
      </w:pPr>
      <w:r>
        <w:rPr>
          <w:rFonts w:ascii="Calibri" w:eastAsia="Calibri" w:hAnsi="Calibri" w:cs="Calibri"/>
          <w:sz w:val="22"/>
          <w:szCs w:val="22"/>
        </w:rPr>
        <w:br w:type="page"/>
      </w:r>
    </w:p>
    <w:p w14:paraId="0704EEF0" w14:textId="77777777" w:rsidR="00861AC0" w:rsidRDefault="00861AC0">
      <w:pPr>
        <w:rPr>
          <w:rFonts w:ascii="Calibri" w:eastAsia="Calibri" w:hAnsi="Calibri" w:cs="Calibri"/>
          <w:sz w:val="22"/>
          <w:szCs w:val="22"/>
        </w:rPr>
      </w:pPr>
    </w:p>
    <w:p w14:paraId="49AB2CCA" w14:textId="77777777" w:rsidR="00861AC0" w:rsidRDefault="00861AC0" w:rsidP="00861AC0">
      <w:pPr>
        <w:ind w:left="720"/>
        <w:rPr>
          <w:rFonts w:ascii="Trebuchet MS" w:eastAsia="Trebuchet MS" w:hAnsi="Trebuchet MS" w:cs="Trebuchet MS"/>
          <w:color w:val="000000"/>
          <w:sz w:val="22"/>
          <w:szCs w:val="22"/>
        </w:rPr>
      </w:pPr>
    </w:p>
    <w:p w14:paraId="0000003B" w14:textId="2008110D" w:rsidR="007A2067" w:rsidRDefault="000D061B">
      <w:pPr>
        <w:numPr>
          <w:ilvl w:val="1"/>
          <w:numId w:val="2"/>
        </w:numPr>
        <w:ind w:left="1047" w:hanging="327"/>
        <w:rPr>
          <w:rFonts w:ascii="Calibri" w:eastAsia="Calibri" w:hAnsi="Calibri" w:cs="Calibri"/>
          <w:color w:val="000000"/>
          <w:sz w:val="22"/>
          <w:szCs w:val="22"/>
        </w:rPr>
      </w:pPr>
      <w:r>
        <w:rPr>
          <w:rFonts w:ascii="Calibri" w:eastAsia="Calibri" w:hAnsi="Calibri" w:cs="Calibri"/>
          <w:color w:val="000000"/>
          <w:sz w:val="22"/>
          <w:szCs w:val="22"/>
        </w:rPr>
        <w:t>Government responsibility scale in categories (</w:t>
      </w:r>
      <w:proofErr w:type="spellStart"/>
      <w:r>
        <w:rPr>
          <w:rFonts w:ascii="Calibri" w:eastAsia="Calibri" w:hAnsi="Calibri" w:cs="Calibri"/>
          <w:b/>
          <w:color w:val="0070C0"/>
          <w:sz w:val="22"/>
          <w:szCs w:val="22"/>
        </w:rPr>
        <w:t>gov_resp_scale_cat</w:t>
      </w:r>
      <w:proofErr w:type="spellEnd"/>
      <w:r>
        <w:rPr>
          <w:rFonts w:ascii="Calibri" w:eastAsia="Calibri" w:hAnsi="Calibri" w:cs="Calibri"/>
          <w:color w:val="000000"/>
          <w:sz w:val="22"/>
          <w:szCs w:val="22"/>
        </w:rPr>
        <w:t>) and political party affiliation (</w:t>
      </w:r>
      <w:proofErr w:type="spellStart"/>
      <w:r>
        <w:rPr>
          <w:rFonts w:ascii="Calibri" w:eastAsia="Calibri" w:hAnsi="Calibri" w:cs="Calibri"/>
          <w:b/>
          <w:color w:val="0070C0"/>
          <w:sz w:val="22"/>
          <w:szCs w:val="22"/>
        </w:rPr>
        <w:t>partyid_rev</w:t>
      </w:r>
      <w:proofErr w:type="spellEnd"/>
      <w:r>
        <w:rPr>
          <w:rFonts w:ascii="Calibri" w:eastAsia="Calibri" w:hAnsi="Calibri" w:cs="Calibri"/>
          <w:color w:val="000000"/>
          <w:sz w:val="22"/>
          <w:szCs w:val="22"/>
        </w:rPr>
        <w:t xml:space="preserve">). </w:t>
      </w:r>
    </w:p>
    <w:p w14:paraId="104E9D83" w14:textId="77777777" w:rsidR="00564637" w:rsidRDefault="00564637" w:rsidP="00564637">
      <w:pPr>
        <w:ind w:left="1047"/>
        <w:rPr>
          <w:rFonts w:ascii="Calibri" w:eastAsia="Calibri" w:hAnsi="Calibri" w:cs="Calibri"/>
          <w:color w:val="000000"/>
          <w:sz w:val="22"/>
          <w:szCs w:val="22"/>
        </w:rPr>
      </w:pPr>
    </w:p>
    <w:p w14:paraId="11F4C8F4" w14:textId="77777777" w:rsidR="00564637" w:rsidRPr="00564637" w:rsidRDefault="00564637" w:rsidP="00564637">
      <w:pPr>
        <w:ind w:left="1047"/>
        <w:rPr>
          <w:rFonts w:ascii="Courier New" w:hAnsi="Courier New" w:cs="Courier New"/>
          <w:b/>
          <w:color w:val="00B050"/>
          <w:sz w:val="20"/>
          <w:szCs w:val="20"/>
          <w:lang w:eastAsia="zh-CN"/>
        </w:rPr>
      </w:pPr>
      <w:r w:rsidRPr="00564637">
        <w:rPr>
          <w:rFonts w:ascii="Courier New" w:hAnsi="Courier New" w:cs="Courier New"/>
          <w:b/>
          <w:color w:val="00B050"/>
          <w:sz w:val="20"/>
          <w:szCs w:val="20"/>
          <w:lang w:eastAsia="zh-CN"/>
        </w:rPr>
        <w:t xml:space="preserve">tab1 </w:t>
      </w:r>
      <w:proofErr w:type="spellStart"/>
      <w:r w:rsidRPr="00564637">
        <w:rPr>
          <w:rFonts w:ascii="Courier New" w:hAnsi="Courier New" w:cs="Courier New"/>
          <w:b/>
          <w:color w:val="00B050"/>
          <w:sz w:val="20"/>
          <w:szCs w:val="20"/>
          <w:lang w:eastAsia="zh-CN"/>
        </w:rPr>
        <w:t>gov_resp_scale_cat</w:t>
      </w:r>
      <w:proofErr w:type="spellEnd"/>
      <w:r w:rsidRPr="00564637">
        <w:rPr>
          <w:rFonts w:ascii="Courier New" w:hAnsi="Courier New" w:cs="Courier New"/>
          <w:b/>
          <w:color w:val="00B050"/>
          <w:sz w:val="20"/>
          <w:szCs w:val="20"/>
          <w:lang w:eastAsia="zh-CN"/>
        </w:rPr>
        <w:t xml:space="preserve"> </w:t>
      </w:r>
      <w:proofErr w:type="spellStart"/>
      <w:r w:rsidRPr="00564637">
        <w:rPr>
          <w:rFonts w:ascii="Courier New" w:hAnsi="Courier New" w:cs="Courier New"/>
          <w:b/>
          <w:color w:val="00B050"/>
          <w:sz w:val="20"/>
          <w:szCs w:val="20"/>
          <w:lang w:eastAsia="zh-CN"/>
        </w:rPr>
        <w:t>partyid_rev</w:t>
      </w:r>
      <w:proofErr w:type="spellEnd"/>
      <w:r w:rsidRPr="00564637">
        <w:rPr>
          <w:rFonts w:ascii="Courier New" w:hAnsi="Courier New" w:cs="Courier New"/>
          <w:b/>
          <w:color w:val="00B050"/>
          <w:sz w:val="20"/>
          <w:szCs w:val="20"/>
          <w:lang w:eastAsia="zh-CN"/>
        </w:rPr>
        <w:t>, miss</w:t>
      </w:r>
    </w:p>
    <w:p w14:paraId="2C3C8C0D" w14:textId="7D84F9D7" w:rsidR="00564637" w:rsidRDefault="00564637" w:rsidP="00564637">
      <w:pPr>
        <w:ind w:left="1047"/>
        <w:rPr>
          <w:rFonts w:ascii="Courier New" w:hAnsi="Courier New" w:cs="Courier New"/>
          <w:b/>
          <w:color w:val="00B050"/>
          <w:sz w:val="20"/>
          <w:szCs w:val="20"/>
          <w:lang w:eastAsia="zh-CN"/>
        </w:rPr>
      </w:pPr>
      <w:r w:rsidRPr="00564637">
        <w:rPr>
          <w:rFonts w:ascii="Courier New" w:hAnsi="Courier New" w:cs="Courier New"/>
          <w:b/>
          <w:color w:val="00B050"/>
          <w:sz w:val="20"/>
          <w:szCs w:val="20"/>
          <w:lang w:eastAsia="zh-CN"/>
        </w:rPr>
        <w:t xml:space="preserve">tab </w:t>
      </w:r>
      <w:proofErr w:type="spellStart"/>
      <w:r w:rsidRPr="00564637">
        <w:rPr>
          <w:rFonts w:ascii="Courier New" w:hAnsi="Courier New" w:cs="Courier New"/>
          <w:b/>
          <w:color w:val="00B050"/>
          <w:sz w:val="20"/>
          <w:szCs w:val="20"/>
          <w:lang w:eastAsia="zh-CN"/>
        </w:rPr>
        <w:t>gov_resp_scale_cat</w:t>
      </w:r>
      <w:proofErr w:type="spellEnd"/>
      <w:r w:rsidRPr="00564637">
        <w:rPr>
          <w:rFonts w:ascii="Courier New" w:hAnsi="Courier New" w:cs="Courier New"/>
          <w:b/>
          <w:color w:val="00B050"/>
          <w:sz w:val="20"/>
          <w:szCs w:val="20"/>
          <w:lang w:eastAsia="zh-CN"/>
        </w:rPr>
        <w:t xml:space="preserve"> </w:t>
      </w:r>
      <w:proofErr w:type="spellStart"/>
      <w:r w:rsidRPr="00564637">
        <w:rPr>
          <w:rFonts w:ascii="Courier New" w:hAnsi="Courier New" w:cs="Courier New"/>
          <w:b/>
          <w:color w:val="00B050"/>
          <w:sz w:val="20"/>
          <w:szCs w:val="20"/>
          <w:lang w:eastAsia="zh-CN"/>
        </w:rPr>
        <w:t>partyid_rev</w:t>
      </w:r>
      <w:proofErr w:type="spellEnd"/>
      <w:r w:rsidRPr="00564637">
        <w:rPr>
          <w:rFonts w:ascii="Courier New" w:hAnsi="Courier New" w:cs="Courier New"/>
          <w:b/>
          <w:color w:val="00B050"/>
          <w:sz w:val="20"/>
          <w:szCs w:val="20"/>
          <w:lang w:eastAsia="zh-CN"/>
        </w:rPr>
        <w:t>, chi2 col</w:t>
      </w:r>
    </w:p>
    <w:p w14:paraId="7171B4CC" w14:textId="3231F484" w:rsidR="00CD768B" w:rsidRDefault="00CD768B" w:rsidP="00564637">
      <w:pPr>
        <w:ind w:left="1047"/>
        <w:rPr>
          <w:rFonts w:ascii="Courier New" w:hAnsi="Courier New" w:cs="Courier New"/>
          <w:b/>
          <w:color w:val="00B050"/>
          <w:sz w:val="20"/>
          <w:szCs w:val="20"/>
          <w:lang w:eastAsia="zh-CN"/>
        </w:rPr>
      </w:pPr>
    </w:p>
    <w:p w14:paraId="34F18120" w14:textId="77777777" w:rsidR="00CD768B" w:rsidRDefault="00CD768B" w:rsidP="00CD768B">
      <w:pPr>
        <w:pStyle w:val="ListParagraph"/>
        <w:rPr>
          <w:rFonts w:ascii="Courier New" w:eastAsia="Calibri" w:hAnsi="Courier New" w:cs="Courier New"/>
          <w:sz w:val="16"/>
          <w:szCs w:val="16"/>
        </w:rPr>
      </w:pPr>
      <w:r>
        <w:rPr>
          <w:rFonts w:ascii="Courier New" w:eastAsia="Calibri" w:hAnsi="Courier New" w:cs="Courier New"/>
          <w:sz w:val="16"/>
          <w:szCs w:val="16"/>
        </w:rPr>
        <w:t>+-------------------+</w:t>
      </w:r>
    </w:p>
    <w:p w14:paraId="2FF37787" w14:textId="77777777" w:rsidR="00CD768B" w:rsidRDefault="00CD768B" w:rsidP="00CD768B">
      <w:pPr>
        <w:pStyle w:val="ListParagraph"/>
        <w:rPr>
          <w:rFonts w:ascii="Courier New" w:eastAsia="Calibri" w:hAnsi="Courier New" w:cs="Courier New"/>
          <w:sz w:val="16"/>
          <w:szCs w:val="16"/>
        </w:rPr>
      </w:pPr>
      <w:r>
        <w:rPr>
          <w:rFonts w:ascii="Courier New" w:eastAsia="Calibri" w:hAnsi="Courier New" w:cs="Courier New"/>
          <w:sz w:val="16"/>
          <w:szCs w:val="16"/>
        </w:rPr>
        <w:t>| Key               |</w:t>
      </w:r>
    </w:p>
    <w:p w14:paraId="2A3D33C9" w14:textId="77777777" w:rsidR="00CD768B" w:rsidRDefault="00CD768B" w:rsidP="00CD768B">
      <w:pPr>
        <w:pStyle w:val="ListParagraph"/>
        <w:rPr>
          <w:rFonts w:ascii="Courier New" w:eastAsia="Calibri" w:hAnsi="Courier New" w:cs="Courier New"/>
          <w:sz w:val="16"/>
          <w:szCs w:val="16"/>
        </w:rPr>
      </w:pPr>
      <w:r>
        <w:rPr>
          <w:rFonts w:ascii="Courier New" w:eastAsia="Calibri" w:hAnsi="Courier New" w:cs="Courier New"/>
          <w:sz w:val="16"/>
          <w:szCs w:val="16"/>
        </w:rPr>
        <w:t>|-------------------|</w:t>
      </w:r>
    </w:p>
    <w:p w14:paraId="08F87346" w14:textId="77777777" w:rsidR="00CD768B" w:rsidRDefault="00CD768B" w:rsidP="00CD768B">
      <w:pPr>
        <w:pStyle w:val="ListParagraph"/>
        <w:rPr>
          <w:rFonts w:ascii="Courier New" w:eastAsia="Calibri" w:hAnsi="Courier New" w:cs="Courier New"/>
          <w:sz w:val="16"/>
          <w:szCs w:val="16"/>
        </w:rPr>
      </w:pPr>
      <w:r>
        <w:rPr>
          <w:rFonts w:ascii="Courier New" w:eastAsia="Calibri" w:hAnsi="Courier New" w:cs="Courier New"/>
          <w:sz w:val="16"/>
          <w:szCs w:val="16"/>
        </w:rPr>
        <w:t>|     frequency     |</w:t>
      </w:r>
    </w:p>
    <w:p w14:paraId="3E6B0252" w14:textId="77777777" w:rsidR="00CD768B" w:rsidRDefault="00CD768B" w:rsidP="00CD768B">
      <w:pPr>
        <w:pStyle w:val="ListParagraph"/>
        <w:rPr>
          <w:rFonts w:ascii="Courier New" w:eastAsia="Calibri" w:hAnsi="Courier New" w:cs="Courier New"/>
          <w:sz w:val="16"/>
          <w:szCs w:val="16"/>
        </w:rPr>
      </w:pPr>
      <w:r>
        <w:rPr>
          <w:rFonts w:ascii="Courier New" w:eastAsia="Calibri" w:hAnsi="Courier New" w:cs="Courier New"/>
          <w:sz w:val="16"/>
          <w:szCs w:val="16"/>
        </w:rPr>
        <w:t>| column percentage |</w:t>
      </w:r>
    </w:p>
    <w:p w14:paraId="2A44DEFA" w14:textId="77777777" w:rsidR="00CD768B" w:rsidRDefault="00CD768B" w:rsidP="00CD768B">
      <w:pPr>
        <w:pStyle w:val="ListParagraph"/>
        <w:rPr>
          <w:rFonts w:ascii="Courier New" w:eastAsia="Calibri" w:hAnsi="Courier New" w:cs="Courier New"/>
          <w:sz w:val="16"/>
          <w:szCs w:val="16"/>
        </w:rPr>
      </w:pPr>
      <w:r>
        <w:rPr>
          <w:rFonts w:ascii="Courier New" w:eastAsia="Calibri" w:hAnsi="Courier New" w:cs="Courier New"/>
          <w:sz w:val="16"/>
          <w:szCs w:val="16"/>
        </w:rPr>
        <w:t>+-------------------+</w:t>
      </w:r>
    </w:p>
    <w:p w14:paraId="0D3F079F" w14:textId="77777777" w:rsidR="00CD768B" w:rsidRPr="00CD768B" w:rsidRDefault="00CD768B" w:rsidP="00CD768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p>
    <w:p w14:paraId="4614256B" w14:textId="77777777" w:rsidR="00CD768B" w:rsidRPr="00CD768B" w:rsidRDefault="00CD768B" w:rsidP="00CD768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CD768B">
        <w:rPr>
          <w:rFonts w:ascii="Courier New" w:eastAsiaTheme="minorEastAsia" w:hAnsi="Courier New" w:cs="Courier New"/>
          <w:sz w:val="18"/>
          <w:szCs w:val="18"/>
          <w:lang w:eastAsia="zh-CN"/>
        </w:rPr>
        <w:t xml:space="preserve">     3-cat government |</w:t>
      </w:r>
    </w:p>
    <w:p w14:paraId="26E5AD4E" w14:textId="77777777" w:rsidR="00CD768B" w:rsidRDefault="00CD768B" w:rsidP="00CD768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CD768B">
        <w:rPr>
          <w:rFonts w:ascii="Courier New" w:eastAsiaTheme="minorEastAsia" w:hAnsi="Courier New" w:cs="Courier New"/>
          <w:sz w:val="18"/>
          <w:szCs w:val="18"/>
          <w:lang w:eastAsia="zh-CN"/>
        </w:rPr>
        <w:t xml:space="preserve"> responsibility scale |         political party affiliation</w:t>
      </w:r>
    </w:p>
    <w:p w14:paraId="3FFACBC7" w14:textId="432BE22E" w:rsidR="00CD768B" w:rsidRPr="00CD768B" w:rsidRDefault="00CD768B" w:rsidP="00CD768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Pr>
          <w:rFonts w:ascii="Courier New" w:eastAsiaTheme="minorEastAsia" w:hAnsi="Courier New" w:cs="Courier New"/>
          <w:sz w:val="18"/>
          <w:szCs w:val="18"/>
          <w:lang w:eastAsia="zh-CN"/>
        </w:rPr>
        <w:tab/>
      </w:r>
      <w:r>
        <w:rPr>
          <w:rFonts w:ascii="Courier New" w:eastAsiaTheme="minorEastAsia" w:hAnsi="Courier New" w:cs="Courier New"/>
          <w:sz w:val="18"/>
          <w:szCs w:val="18"/>
          <w:lang w:eastAsia="zh-CN"/>
        </w:rPr>
        <w:tab/>
      </w:r>
      <w:r w:rsidRPr="00CD768B">
        <w:rPr>
          <w:rFonts w:ascii="Courier New" w:eastAsiaTheme="minorEastAsia" w:hAnsi="Courier New" w:cs="Courier New"/>
          <w:sz w:val="18"/>
          <w:szCs w:val="18"/>
          <w:lang w:eastAsia="zh-CN"/>
        </w:rPr>
        <w:t xml:space="preserve">(IQR) | 1. </w:t>
      </w:r>
      <w:proofErr w:type="spellStart"/>
      <w:proofErr w:type="gramStart"/>
      <w:r w:rsidRPr="00CD768B">
        <w:rPr>
          <w:rFonts w:ascii="Courier New" w:eastAsiaTheme="minorEastAsia" w:hAnsi="Courier New" w:cs="Courier New"/>
          <w:sz w:val="18"/>
          <w:szCs w:val="18"/>
          <w:lang w:eastAsia="zh-CN"/>
        </w:rPr>
        <w:t>Democr</w:t>
      </w:r>
      <w:proofErr w:type="spellEnd"/>
      <w:r w:rsidRPr="00CD768B">
        <w:rPr>
          <w:rFonts w:ascii="Courier New" w:eastAsiaTheme="minorEastAsia" w:hAnsi="Courier New" w:cs="Courier New"/>
          <w:sz w:val="18"/>
          <w:szCs w:val="18"/>
          <w:lang w:eastAsia="zh-CN"/>
        </w:rPr>
        <w:t xml:space="preserve">  2</w:t>
      </w:r>
      <w:proofErr w:type="gramEnd"/>
      <w:r w:rsidRPr="00CD768B">
        <w:rPr>
          <w:rFonts w:ascii="Courier New" w:eastAsiaTheme="minorEastAsia" w:hAnsi="Courier New" w:cs="Courier New"/>
          <w:sz w:val="18"/>
          <w:szCs w:val="18"/>
          <w:lang w:eastAsia="zh-CN"/>
        </w:rPr>
        <w:t xml:space="preserve">. </w:t>
      </w:r>
      <w:proofErr w:type="spellStart"/>
      <w:proofErr w:type="gramStart"/>
      <w:r w:rsidRPr="00CD768B">
        <w:rPr>
          <w:rFonts w:ascii="Courier New" w:eastAsiaTheme="minorEastAsia" w:hAnsi="Courier New" w:cs="Courier New"/>
          <w:sz w:val="18"/>
          <w:szCs w:val="18"/>
          <w:lang w:eastAsia="zh-CN"/>
        </w:rPr>
        <w:t>Indepe</w:t>
      </w:r>
      <w:proofErr w:type="spellEnd"/>
      <w:r w:rsidRPr="00CD768B">
        <w:rPr>
          <w:rFonts w:ascii="Courier New" w:eastAsiaTheme="minorEastAsia" w:hAnsi="Courier New" w:cs="Courier New"/>
          <w:sz w:val="18"/>
          <w:szCs w:val="18"/>
          <w:lang w:eastAsia="zh-CN"/>
        </w:rPr>
        <w:t xml:space="preserve">  3</w:t>
      </w:r>
      <w:proofErr w:type="gramEnd"/>
      <w:r w:rsidRPr="00CD768B">
        <w:rPr>
          <w:rFonts w:ascii="Courier New" w:eastAsiaTheme="minorEastAsia" w:hAnsi="Courier New" w:cs="Courier New"/>
          <w:sz w:val="18"/>
          <w:szCs w:val="18"/>
          <w:lang w:eastAsia="zh-CN"/>
        </w:rPr>
        <w:t xml:space="preserve">. </w:t>
      </w:r>
      <w:proofErr w:type="spellStart"/>
      <w:r w:rsidRPr="00CD768B">
        <w:rPr>
          <w:rFonts w:ascii="Courier New" w:eastAsiaTheme="minorEastAsia" w:hAnsi="Courier New" w:cs="Courier New"/>
          <w:sz w:val="18"/>
          <w:szCs w:val="18"/>
          <w:lang w:eastAsia="zh-CN"/>
        </w:rPr>
        <w:t>Republ</w:t>
      </w:r>
      <w:proofErr w:type="spellEnd"/>
      <w:r w:rsidRPr="00CD768B">
        <w:rPr>
          <w:rFonts w:ascii="Courier New" w:eastAsiaTheme="minorEastAsia" w:hAnsi="Courier New" w:cs="Courier New"/>
          <w:sz w:val="18"/>
          <w:szCs w:val="18"/>
          <w:lang w:eastAsia="zh-CN"/>
        </w:rPr>
        <w:t xml:space="preserve">   4. Other |</w:t>
      </w:r>
      <w:r w:rsidRPr="00CD768B">
        <w:rPr>
          <w:rFonts w:ascii="Courier New" w:hAnsi="Courier New" w:cs="Courier New"/>
          <w:b/>
          <w:color w:val="00B050"/>
          <w:sz w:val="22"/>
          <w:szCs w:val="22"/>
          <w:lang w:eastAsia="zh-CN"/>
        </w:rPr>
        <w:t xml:space="preserve">     </w:t>
      </w:r>
      <w:r w:rsidRPr="00CD768B">
        <w:rPr>
          <w:rFonts w:ascii="Courier New" w:eastAsiaTheme="minorEastAsia" w:hAnsi="Courier New" w:cs="Courier New"/>
          <w:sz w:val="16"/>
          <w:szCs w:val="16"/>
          <w:lang w:eastAsia="zh-CN"/>
        </w:rPr>
        <w:t>Total</w:t>
      </w:r>
    </w:p>
    <w:p w14:paraId="136872B4" w14:textId="77777777" w:rsidR="00CD768B" w:rsidRPr="00CD768B" w:rsidRDefault="00CD768B" w:rsidP="00CD768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CD768B">
        <w:rPr>
          <w:rFonts w:ascii="Courier New" w:eastAsiaTheme="minorEastAsia" w:hAnsi="Courier New" w:cs="Courier New"/>
          <w:sz w:val="16"/>
          <w:szCs w:val="16"/>
          <w:lang w:eastAsia="zh-CN"/>
        </w:rPr>
        <w:t>----------------------+--------------------------------------------+----------</w:t>
      </w:r>
    </w:p>
    <w:p w14:paraId="29051BF7" w14:textId="77777777" w:rsidR="00CD768B" w:rsidRPr="00CD768B" w:rsidRDefault="00CD768B" w:rsidP="00CD768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CD768B">
        <w:rPr>
          <w:rFonts w:ascii="Courier New" w:eastAsiaTheme="minorEastAsia" w:hAnsi="Courier New" w:cs="Courier New"/>
          <w:sz w:val="16"/>
          <w:szCs w:val="16"/>
          <w:lang w:eastAsia="zh-CN"/>
        </w:rPr>
        <w:t xml:space="preserve">1. low (&lt;25th percent |        43        121        154          9 |       327 </w:t>
      </w:r>
    </w:p>
    <w:p w14:paraId="440E8B87" w14:textId="77777777" w:rsidR="00CD768B" w:rsidRPr="00CD768B" w:rsidRDefault="00CD768B" w:rsidP="00CD768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CD768B">
        <w:rPr>
          <w:rFonts w:ascii="Courier New" w:eastAsiaTheme="minorEastAsia" w:hAnsi="Courier New" w:cs="Courier New"/>
          <w:sz w:val="16"/>
          <w:szCs w:val="16"/>
          <w:lang w:eastAsia="zh-CN"/>
        </w:rPr>
        <w:t xml:space="preserve">                      |      9.73      21.80      48.58      33.33 |     24.38 </w:t>
      </w:r>
    </w:p>
    <w:p w14:paraId="7D0B87BD" w14:textId="77777777" w:rsidR="00CD768B" w:rsidRPr="00CD768B" w:rsidRDefault="00CD768B" w:rsidP="00CD768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CD768B">
        <w:rPr>
          <w:rFonts w:ascii="Courier New" w:eastAsiaTheme="minorEastAsia" w:hAnsi="Courier New" w:cs="Courier New"/>
          <w:sz w:val="16"/>
          <w:szCs w:val="16"/>
          <w:lang w:eastAsia="zh-CN"/>
        </w:rPr>
        <w:t>----------------------+--------------------------------------------+----------</w:t>
      </w:r>
    </w:p>
    <w:p w14:paraId="3E636BBA" w14:textId="77777777" w:rsidR="00CD768B" w:rsidRPr="00CD768B" w:rsidRDefault="00CD768B" w:rsidP="00CD768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CD768B">
        <w:rPr>
          <w:rFonts w:ascii="Courier New" w:eastAsiaTheme="minorEastAsia" w:hAnsi="Courier New" w:cs="Courier New"/>
          <w:sz w:val="16"/>
          <w:szCs w:val="16"/>
          <w:lang w:eastAsia="zh-CN"/>
        </w:rPr>
        <w:t>2. medium (25th-74</w:t>
      </w:r>
      <w:proofErr w:type="gramStart"/>
      <w:r w:rsidRPr="00CD768B">
        <w:rPr>
          <w:rFonts w:ascii="Courier New" w:eastAsiaTheme="minorEastAsia" w:hAnsi="Courier New" w:cs="Courier New"/>
          <w:sz w:val="16"/>
          <w:szCs w:val="16"/>
          <w:lang w:eastAsia="zh-CN"/>
        </w:rPr>
        <w:t>th  |</w:t>
      </w:r>
      <w:proofErr w:type="gramEnd"/>
      <w:r w:rsidRPr="00CD768B">
        <w:rPr>
          <w:rFonts w:ascii="Courier New" w:eastAsiaTheme="minorEastAsia" w:hAnsi="Courier New" w:cs="Courier New"/>
          <w:sz w:val="16"/>
          <w:szCs w:val="16"/>
          <w:lang w:eastAsia="zh-CN"/>
        </w:rPr>
        <w:t xml:space="preserve">       234        266        135         12 |       647 </w:t>
      </w:r>
    </w:p>
    <w:p w14:paraId="07288109" w14:textId="77777777" w:rsidR="00CD768B" w:rsidRPr="00CD768B" w:rsidRDefault="00CD768B" w:rsidP="00CD768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CD768B">
        <w:rPr>
          <w:rFonts w:ascii="Courier New" w:eastAsiaTheme="minorEastAsia" w:hAnsi="Courier New" w:cs="Courier New"/>
          <w:sz w:val="16"/>
          <w:szCs w:val="16"/>
          <w:lang w:eastAsia="zh-CN"/>
        </w:rPr>
        <w:t xml:space="preserve">                      |     52.94      47.93      42.59      44.44 |     48.25 </w:t>
      </w:r>
    </w:p>
    <w:p w14:paraId="37EAEE2B" w14:textId="77777777" w:rsidR="00CD768B" w:rsidRPr="00CD768B" w:rsidRDefault="00CD768B" w:rsidP="00CD768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CD768B">
        <w:rPr>
          <w:rFonts w:ascii="Courier New" w:eastAsiaTheme="minorEastAsia" w:hAnsi="Courier New" w:cs="Courier New"/>
          <w:sz w:val="16"/>
          <w:szCs w:val="16"/>
          <w:lang w:eastAsia="zh-CN"/>
        </w:rPr>
        <w:t>----------------------+--------------------------------------------+----------</w:t>
      </w:r>
    </w:p>
    <w:p w14:paraId="4ABFAE6E" w14:textId="77777777" w:rsidR="00CD768B" w:rsidRPr="00CD768B" w:rsidRDefault="00CD768B" w:rsidP="00CD768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CD768B">
        <w:rPr>
          <w:rFonts w:ascii="Courier New" w:eastAsiaTheme="minorEastAsia" w:hAnsi="Courier New" w:cs="Courier New"/>
          <w:sz w:val="16"/>
          <w:szCs w:val="16"/>
          <w:lang w:eastAsia="zh-CN"/>
        </w:rPr>
        <w:t xml:space="preserve">3. high (75th percent |       165        168         28          6 |       367 </w:t>
      </w:r>
    </w:p>
    <w:p w14:paraId="36937E64" w14:textId="77777777" w:rsidR="00CD768B" w:rsidRPr="00CD768B" w:rsidRDefault="00CD768B" w:rsidP="00CD768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CD768B">
        <w:rPr>
          <w:rFonts w:ascii="Courier New" w:eastAsiaTheme="minorEastAsia" w:hAnsi="Courier New" w:cs="Courier New"/>
          <w:sz w:val="16"/>
          <w:szCs w:val="16"/>
          <w:lang w:eastAsia="zh-CN"/>
        </w:rPr>
        <w:t xml:space="preserve">                      |     37.33      30.27       8.83      22.22 |     27.37 </w:t>
      </w:r>
    </w:p>
    <w:p w14:paraId="5364804B" w14:textId="77777777" w:rsidR="00CD768B" w:rsidRPr="00CD768B" w:rsidRDefault="00CD768B" w:rsidP="00CD768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CD768B">
        <w:rPr>
          <w:rFonts w:ascii="Courier New" w:eastAsiaTheme="minorEastAsia" w:hAnsi="Courier New" w:cs="Courier New"/>
          <w:sz w:val="16"/>
          <w:szCs w:val="16"/>
          <w:lang w:eastAsia="zh-CN"/>
        </w:rPr>
        <w:t>----------------------+--------------------------------------------+----------</w:t>
      </w:r>
    </w:p>
    <w:p w14:paraId="519A9F67" w14:textId="77777777" w:rsidR="00CD768B" w:rsidRPr="00CD768B" w:rsidRDefault="00CD768B" w:rsidP="00CD768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CD768B">
        <w:rPr>
          <w:rFonts w:ascii="Courier New" w:eastAsiaTheme="minorEastAsia" w:hAnsi="Courier New" w:cs="Courier New"/>
          <w:sz w:val="16"/>
          <w:szCs w:val="16"/>
          <w:lang w:eastAsia="zh-CN"/>
        </w:rPr>
        <w:t xml:space="preserve">                Total |       442        555        317         27 |     1,341 </w:t>
      </w:r>
    </w:p>
    <w:p w14:paraId="33E20A4F" w14:textId="77777777" w:rsidR="00CD768B" w:rsidRPr="00CD768B" w:rsidRDefault="00CD768B" w:rsidP="00CD768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CD768B">
        <w:rPr>
          <w:rFonts w:ascii="Courier New" w:eastAsiaTheme="minorEastAsia" w:hAnsi="Courier New" w:cs="Courier New"/>
          <w:sz w:val="16"/>
          <w:szCs w:val="16"/>
          <w:lang w:eastAsia="zh-CN"/>
        </w:rPr>
        <w:t xml:space="preserve">                      |    100.00     100.00     100.00     100.00 |    100.00 </w:t>
      </w:r>
    </w:p>
    <w:p w14:paraId="01B25504" w14:textId="77777777" w:rsidR="00CD768B" w:rsidRPr="00CD768B" w:rsidRDefault="00CD768B" w:rsidP="00CD768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p>
    <w:p w14:paraId="417E2FEA" w14:textId="3174258A" w:rsidR="00CD768B" w:rsidRPr="00CD768B" w:rsidRDefault="00CD768B" w:rsidP="00CD768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CD768B">
        <w:rPr>
          <w:rFonts w:ascii="Courier New" w:eastAsiaTheme="minorEastAsia" w:hAnsi="Courier New" w:cs="Courier New"/>
          <w:sz w:val="16"/>
          <w:szCs w:val="16"/>
          <w:lang w:eastAsia="zh-CN"/>
        </w:rPr>
        <w:t xml:space="preserve">          Pearson chi2(6) = 179.4550   </w:t>
      </w:r>
      <w:proofErr w:type="spellStart"/>
      <w:r w:rsidRPr="00CD768B">
        <w:rPr>
          <w:rFonts w:ascii="Courier New" w:eastAsiaTheme="minorEastAsia" w:hAnsi="Courier New" w:cs="Courier New"/>
          <w:sz w:val="16"/>
          <w:szCs w:val="16"/>
          <w:lang w:eastAsia="zh-CN"/>
        </w:rPr>
        <w:t>Pr</w:t>
      </w:r>
      <w:proofErr w:type="spellEnd"/>
      <w:r w:rsidRPr="00CD768B">
        <w:rPr>
          <w:rFonts w:ascii="Courier New" w:eastAsiaTheme="minorEastAsia" w:hAnsi="Courier New" w:cs="Courier New"/>
          <w:sz w:val="16"/>
          <w:szCs w:val="16"/>
          <w:lang w:eastAsia="zh-CN"/>
        </w:rPr>
        <w:t xml:space="preserve"> = 0.000</w:t>
      </w:r>
    </w:p>
    <w:p w14:paraId="001E82A0" w14:textId="77777777" w:rsidR="00564637" w:rsidRDefault="00564637" w:rsidP="00564637">
      <w:pPr>
        <w:ind w:left="1047"/>
        <w:rPr>
          <w:rFonts w:ascii="Calibri" w:eastAsia="Calibri" w:hAnsi="Calibri" w:cs="Calibri"/>
          <w:color w:val="000000"/>
          <w:sz w:val="22"/>
          <w:szCs w:val="22"/>
        </w:rPr>
      </w:pPr>
    </w:p>
    <w:p w14:paraId="017926DB" w14:textId="4F923431" w:rsidR="00CD768B" w:rsidRPr="007763F5" w:rsidRDefault="00CD768B" w:rsidP="007763F5">
      <w:pPr>
        <w:pStyle w:val="ListParagraph"/>
        <w:jc w:val="both"/>
        <w:rPr>
          <w:rFonts w:eastAsia="Trebuchet MS" w:hAnsi="Times New Roman" w:cs="Times New Roman"/>
          <w:sz w:val="20"/>
          <w:szCs w:val="20"/>
        </w:rPr>
      </w:pPr>
      <w:r w:rsidRPr="00CD768B">
        <w:rPr>
          <w:rFonts w:eastAsia="Trebuchet MS" w:hAnsi="Times New Roman" w:cs="Times New Roman"/>
          <w:sz w:val="20"/>
          <w:szCs w:val="20"/>
        </w:rPr>
        <w:t xml:space="preserve">A chi square test was conducted to determine whether there was an association between political party affiliation (Democrat, Republican, Independent, Other) and government responsibility scale (low, medium, high). The chi square test was significant (p- value </w:t>
      </w:r>
      <w:r>
        <w:rPr>
          <w:rFonts w:eastAsia="Trebuchet MS" w:hAnsi="Times New Roman" w:cs="Times New Roman"/>
          <w:sz w:val="20"/>
          <w:szCs w:val="20"/>
        </w:rPr>
        <w:t xml:space="preserve">&lt; </w:t>
      </w:r>
      <w:r w:rsidRPr="00CD768B">
        <w:rPr>
          <w:rFonts w:eastAsia="Trebuchet MS" w:hAnsi="Times New Roman" w:cs="Times New Roman"/>
          <w:sz w:val="20"/>
          <w:szCs w:val="20"/>
        </w:rPr>
        <w:t xml:space="preserve">0.001) showing that in general, </w:t>
      </w:r>
      <w:r w:rsidR="00437B27">
        <w:rPr>
          <w:rFonts w:eastAsia="Trebuchet MS" w:hAnsi="Times New Roman" w:cs="Times New Roman"/>
          <w:sz w:val="20"/>
          <w:szCs w:val="20"/>
        </w:rPr>
        <w:t>that the Republican</w:t>
      </w:r>
      <w:r w:rsidR="007763F5">
        <w:rPr>
          <w:rFonts w:eastAsia="Trebuchet MS" w:hAnsi="Times New Roman" w:cs="Times New Roman"/>
          <w:sz w:val="20"/>
          <w:szCs w:val="20"/>
        </w:rPr>
        <w:t xml:space="preserve"> cohort believes government should have </w:t>
      </w:r>
      <w:r w:rsidR="00437B27">
        <w:rPr>
          <w:rFonts w:eastAsia="Trebuchet MS" w:hAnsi="Times New Roman" w:cs="Times New Roman"/>
          <w:sz w:val="20"/>
          <w:szCs w:val="20"/>
        </w:rPr>
        <w:t xml:space="preserve">lower </w:t>
      </w:r>
      <w:r w:rsidR="007763F5">
        <w:rPr>
          <w:rFonts w:eastAsia="Trebuchet MS" w:hAnsi="Times New Roman" w:cs="Times New Roman"/>
          <w:sz w:val="20"/>
          <w:szCs w:val="20"/>
        </w:rPr>
        <w:t xml:space="preserve">responsibility than </w:t>
      </w:r>
      <w:r w:rsidR="00437B27">
        <w:rPr>
          <w:rFonts w:eastAsia="Trebuchet MS" w:hAnsi="Times New Roman" w:cs="Times New Roman"/>
          <w:sz w:val="20"/>
          <w:szCs w:val="20"/>
        </w:rPr>
        <w:t xml:space="preserve">all other groups </w:t>
      </w:r>
      <w:r w:rsidR="007763F5">
        <w:rPr>
          <w:rFonts w:eastAsia="Trebuchet MS" w:hAnsi="Times New Roman" w:cs="Times New Roman"/>
          <w:sz w:val="20"/>
          <w:szCs w:val="20"/>
        </w:rPr>
        <w:t xml:space="preserve">who apparently have a high percentage of folks who believe that the government should have </w:t>
      </w:r>
      <w:r w:rsidR="00437B27">
        <w:rPr>
          <w:rFonts w:eastAsia="Trebuchet MS" w:hAnsi="Times New Roman" w:cs="Times New Roman"/>
          <w:sz w:val="20"/>
          <w:szCs w:val="20"/>
        </w:rPr>
        <w:t xml:space="preserve">high </w:t>
      </w:r>
      <w:r w:rsidR="007763F5">
        <w:rPr>
          <w:rFonts w:eastAsia="Trebuchet MS" w:hAnsi="Times New Roman" w:cs="Times New Roman"/>
          <w:sz w:val="20"/>
          <w:szCs w:val="20"/>
        </w:rPr>
        <w:t>responsibility</w:t>
      </w:r>
      <w:r w:rsidR="00437B27">
        <w:rPr>
          <w:rFonts w:eastAsia="Trebuchet MS" w:hAnsi="Times New Roman" w:cs="Times New Roman"/>
          <w:sz w:val="20"/>
          <w:szCs w:val="20"/>
        </w:rPr>
        <w:t xml:space="preserve">. </w:t>
      </w:r>
      <w:r w:rsidRPr="007763F5">
        <w:rPr>
          <w:rFonts w:eastAsia="Trebuchet MS" w:hAnsi="Times New Roman" w:cs="Times New Roman"/>
          <w:sz w:val="20"/>
          <w:szCs w:val="20"/>
        </w:rPr>
        <w:t xml:space="preserve">For instance, </w:t>
      </w:r>
      <w:r w:rsidR="00DB24CA" w:rsidRPr="007763F5">
        <w:rPr>
          <w:rFonts w:eastAsia="Trebuchet MS" w:hAnsi="Times New Roman" w:cs="Times New Roman"/>
          <w:sz w:val="20"/>
          <w:szCs w:val="20"/>
        </w:rPr>
        <w:t xml:space="preserve">48.6% of Republicans </w:t>
      </w:r>
      <w:r w:rsidRPr="007763F5">
        <w:rPr>
          <w:rFonts w:eastAsia="Trebuchet MS" w:hAnsi="Times New Roman" w:cs="Times New Roman"/>
          <w:sz w:val="20"/>
          <w:szCs w:val="20"/>
        </w:rPr>
        <w:t xml:space="preserve">believed in a low level of government responsibility, compared to </w:t>
      </w:r>
      <w:r w:rsidR="00DB24CA" w:rsidRPr="007763F5">
        <w:rPr>
          <w:rFonts w:eastAsia="Trebuchet MS" w:hAnsi="Times New Roman" w:cs="Times New Roman"/>
          <w:sz w:val="20"/>
          <w:szCs w:val="20"/>
        </w:rPr>
        <w:t>9.7% of Democrats</w:t>
      </w:r>
      <w:r w:rsidRPr="007763F5">
        <w:rPr>
          <w:rFonts w:eastAsia="Trebuchet MS" w:hAnsi="Times New Roman" w:cs="Times New Roman"/>
          <w:sz w:val="20"/>
          <w:szCs w:val="20"/>
        </w:rPr>
        <w:t>, 21.8% of Independents and 33.3% of Others. 37% of Democrats also believed in a high level of government responsibility, compared to 30.27% of Independents, 22.22% of Others, and a</w:t>
      </w:r>
      <w:r w:rsidR="00DB24CA">
        <w:rPr>
          <w:rFonts w:eastAsia="Trebuchet MS" w:hAnsi="Times New Roman" w:cs="Times New Roman"/>
          <w:sz w:val="20"/>
          <w:szCs w:val="20"/>
        </w:rPr>
        <w:t>n</w:t>
      </w:r>
      <w:r w:rsidRPr="007763F5">
        <w:rPr>
          <w:rFonts w:eastAsia="Trebuchet MS" w:hAnsi="Times New Roman" w:cs="Times New Roman"/>
          <w:sz w:val="20"/>
          <w:szCs w:val="20"/>
        </w:rPr>
        <w:t xml:space="preserve"> 8.8% o</w:t>
      </w:r>
      <w:r w:rsidR="00DB24CA">
        <w:rPr>
          <w:rFonts w:eastAsia="Trebuchet MS" w:hAnsi="Times New Roman" w:cs="Times New Roman"/>
          <w:sz w:val="20"/>
          <w:szCs w:val="20"/>
        </w:rPr>
        <w:t>f</w:t>
      </w:r>
      <w:r w:rsidRPr="007763F5">
        <w:rPr>
          <w:rFonts w:eastAsia="Trebuchet MS" w:hAnsi="Times New Roman" w:cs="Times New Roman"/>
          <w:sz w:val="20"/>
          <w:szCs w:val="20"/>
        </w:rPr>
        <w:t xml:space="preserve"> Republicans.</w:t>
      </w:r>
      <w:r w:rsidRPr="007763F5">
        <w:rPr>
          <w:rFonts w:ascii="Calibri" w:eastAsia="Trebuchet MS" w:hAnsi="Calibri" w:cs="Calibri"/>
          <w:sz w:val="22"/>
          <w:szCs w:val="22"/>
        </w:rPr>
        <w:t xml:space="preserve"> </w:t>
      </w:r>
    </w:p>
    <w:p w14:paraId="7082D9B7" w14:textId="1FD46039" w:rsidR="00CD768B" w:rsidRDefault="00CD768B">
      <w:pPr>
        <w:rPr>
          <w:rFonts w:ascii="Calibri" w:eastAsia="Calibri" w:hAnsi="Calibri" w:cs="Calibri"/>
          <w:color w:val="000000"/>
          <w:sz w:val="22"/>
          <w:szCs w:val="22"/>
        </w:rPr>
      </w:pPr>
      <w:r>
        <w:rPr>
          <w:rFonts w:ascii="Calibri" w:eastAsia="Calibri" w:hAnsi="Calibri" w:cs="Calibri"/>
          <w:color w:val="000000"/>
          <w:sz w:val="22"/>
          <w:szCs w:val="22"/>
        </w:rPr>
        <w:br w:type="page"/>
      </w:r>
    </w:p>
    <w:p w14:paraId="69BBFB64" w14:textId="77777777" w:rsidR="00564637" w:rsidRDefault="00564637" w:rsidP="00CD768B">
      <w:pPr>
        <w:rPr>
          <w:rFonts w:ascii="Calibri" w:eastAsia="Calibri" w:hAnsi="Calibri" w:cs="Calibri"/>
          <w:color w:val="000000"/>
          <w:sz w:val="22"/>
          <w:szCs w:val="22"/>
        </w:rPr>
      </w:pPr>
    </w:p>
    <w:p w14:paraId="43C60DB1" w14:textId="2377D29B" w:rsidR="00E32BC9" w:rsidRDefault="00E32BC9" w:rsidP="00CD768B">
      <w:pPr>
        <w:rPr>
          <w:rFonts w:ascii="Calibri" w:eastAsia="Calibri" w:hAnsi="Calibri" w:cs="Calibri"/>
          <w:sz w:val="22"/>
          <w:szCs w:val="22"/>
        </w:rPr>
      </w:pPr>
    </w:p>
    <w:p w14:paraId="0000003C" w14:textId="3A71F6EF" w:rsidR="00CD768B" w:rsidRDefault="000D061B">
      <w:pPr>
        <w:numPr>
          <w:ilvl w:val="1"/>
          <w:numId w:val="2"/>
        </w:numPr>
        <w:ind w:left="1047" w:hanging="327"/>
        <w:rPr>
          <w:rFonts w:ascii="Calibri" w:eastAsia="Calibri" w:hAnsi="Calibri" w:cs="Calibri"/>
          <w:color w:val="000000"/>
          <w:sz w:val="22"/>
          <w:szCs w:val="22"/>
        </w:rPr>
      </w:pPr>
      <w:r>
        <w:rPr>
          <w:rFonts w:ascii="Calibri" w:eastAsia="Calibri" w:hAnsi="Calibri" w:cs="Calibri"/>
          <w:color w:val="000000"/>
          <w:sz w:val="22"/>
          <w:szCs w:val="22"/>
        </w:rPr>
        <w:t xml:space="preserve"> Institutional confidence scale (</w:t>
      </w:r>
      <w:proofErr w:type="spellStart"/>
      <w:r>
        <w:rPr>
          <w:rFonts w:ascii="Calibri" w:eastAsia="Calibri" w:hAnsi="Calibri" w:cs="Calibri"/>
          <w:b/>
          <w:color w:val="0070C0"/>
          <w:sz w:val="22"/>
          <w:szCs w:val="22"/>
        </w:rPr>
        <w:t>inst_conf_scale</w:t>
      </w:r>
      <w:proofErr w:type="spellEnd"/>
      <w:r>
        <w:rPr>
          <w:rFonts w:ascii="Calibri" w:eastAsia="Calibri" w:hAnsi="Calibri" w:cs="Calibri"/>
          <w:color w:val="000000"/>
          <w:sz w:val="22"/>
          <w:szCs w:val="22"/>
        </w:rPr>
        <w:t>) and income (</w:t>
      </w:r>
      <w:proofErr w:type="spellStart"/>
      <w:r>
        <w:rPr>
          <w:rFonts w:ascii="Calibri" w:eastAsia="Calibri" w:hAnsi="Calibri" w:cs="Calibri"/>
          <w:b/>
          <w:color w:val="0070C0"/>
          <w:sz w:val="22"/>
          <w:szCs w:val="22"/>
        </w:rPr>
        <w:t>conrinc</w:t>
      </w:r>
      <w:proofErr w:type="spellEnd"/>
      <w:r>
        <w:rPr>
          <w:rFonts w:ascii="Calibri" w:eastAsia="Calibri" w:hAnsi="Calibri" w:cs="Calibri"/>
          <w:color w:val="000000"/>
          <w:sz w:val="22"/>
          <w:szCs w:val="22"/>
        </w:rPr>
        <w:t>)</w:t>
      </w:r>
    </w:p>
    <w:p w14:paraId="411B1507" w14:textId="2ED8AF4C" w:rsidR="006D4420" w:rsidRDefault="006D4420" w:rsidP="006D4420">
      <w:pPr>
        <w:ind w:left="1047"/>
        <w:rPr>
          <w:rFonts w:ascii="Calibri" w:eastAsia="Calibri" w:hAnsi="Calibri" w:cs="Calibri"/>
          <w:color w:val="000000"/>
          <w:sz w:val="22"/>
          <w:szCs w:val="22"/>
        </w:rPr>
      </w:pPr>
    </w:p>
    <w:p w14:paraId="543CE948" w14:textId="77777777" w:rsidR="006D4420" w:rsidRPr="006D4420" w:rsidRDefault="006D4420" w:rsidP="006D4420">
      <w:pPr>
        <w:ind w:left="1047"/>
        <w:rPr>
          <w:rFonts w:ascii="Courier New" w:hAnsi="Courier New" w:cs="Courier New"/>
          <w:b/>
          <w:color w:val="00B050"/>
          <w:sz w:val="20"/>
          <w:szCs w:val="20"/>
          <w:lang w:eastAsia="zh-CN"/>
        </w:rPr>
      </w:pPr>
      <w:r w:rsidRPr="006D4420">
        <w:rPr>
          <w:rFonts w:ascii="Courier New" w:hAnsi="Courier New" w:cs="Courier New"/>
          <w:b/>
          <w:color w:val="00B050"/>
          <w:sz w:val="20"/>
          <w:szCs w:val="20"/>
          <w:lang w:eastAsia="zh-CN"/>
        </w:rPr>
        <w:t xml:space="preserve">tab1 </w:t>
      </w:r>
      <w:proofErr w:type="spellStart"/>
      <w:r w:rsidRPr="006D4420">
        <w:rPr>
          <w:rFonts w:ascii="Courier New" w:hAnsi="Courier New" w:cs="Courier New"/>
          <w:b/>
          <w:color w:val="00B050"/>
          <w:sz w:val="20"/>
          <w:szCs w:val="20"/>
          <w:lang w:eastAsia="zh-CN"/>
        </w:rPr>
        <w:t>inst_conf_scale</w:t>
      </w:r>
      <w:proofErr w:type="spellEnd"/>
      <w:r w:rsidRPr="006D4420">
        <w:rPr>
          <w:rFonts w:ascii="Courier New" w:hAnsi="Courier New" w:cs="Courier New"/>
          <w:b/>
          <w:color w:val="00B050"/>
          <w:sz w:val="20"/>
          <w:szCs w:val="20"/>
          <w:lang w:eastAsia="zh-CN"/>
        </w:rPr>
        <w:t xml:space="preserve"> </w:t>
      </w:r>
      <w:proofErr w:type="spellStart"/>
      <w:r w:rsidRPr="006D4420">
        <w:rPr>
          <w:rFonts w:ascii="Courier New" w:hAnsi="Courier New" w:cs="Courier New"/>
          <w:b/>
          <w:color w:val="00B050"/>
          <w:sz w:val="20"/>
          <w:szCs w:val="20"/>
          <w:lang w:eastAsia="zh-CN"/>
        </w:rPr>
        <w:t>conrinc</w:t>
      </w:r>
      <w:proofErr w:type="spellEnd"/>
      <w:r w:rsidRPr="006D4420">
        <w:rPr>
          <w:rFonts w:ascii="Courier New" w:hAnsi="Courier New" w:cs="Courier New"/>
          <w:b/>
          <w:color w:val="00B050"/>
          <w:sz w:val="20"/>
          <w:szCs w:val="20"/>
          <w:lang w:eastAsia="zh-CN"/>
        </w:rPr>
        <w:t>, miss</w:t>
      </w:r>
    </w:p>
    <w:p w14:paraId="3FCE53C9" w14:textId="77777777" w:rsidR="006D4420" w:rsidRPr="006D4420" w:rsidRDefault="006D4420" w:rsidP="006D4420">
      <w:pPr>
        <w:ind w:left="1047"/>
        <w:rPr>
          <w:rFonts w:ascii="Courier New" w:hAnsi="Courier New" w:cs="Courier New"/>
          <w:b/>
          <w:color w:val="00B050"/>
          <w:sz w:val="20"/>
          <w:szCs w:val="20"/>
          <w:lang w:eastAsia="zh-CN"/>
        </w:rPr>
      </w:pPr>
      <w:proofErr w:type="spellStart"/>
      <w:r w:rsidRPr="006D4420">
        <w:rPr>
          <w:rFonts w:ascii="Courier New" w:hAnsi="Courier New" w:cs="Courier New"/>
          <w:b/>
          <w:color w:val="00B050"/>
          <w:sz w:val="20"/>
          <w:szCs w:val="20"/>
          <w:lang w:eastAsia="zh-CN"/>
        </w:rPr>
        <w:t>pwcorr</w:t>
      </w:r>
      <w:proofErr w:type="spellEnd"/>
      <w:r w:rsidRPr="006D4420">
        <w:rPr>
          <w:rFonts w:ascii="Courier New" w:hAnsi="Courier New" w:cs="Courier New"/>
          <w:b/>
          <w:color w:val="00B050"/>
          <w:sz w:val="20"/>
          <w:szCs w:val="20"/>
          <w:lang w:eastAsia="zh-CN"/>
        </w:rPr>
        <w:t xml:space="preserve"> </w:t>
      </w:r>
      <w:proofErr w:type="spellStart"/>
      <w:r w:rsidRPr="006D4420">
        <w:rPr>
          <w:rFonts w:ascii="Courier New" w:hAnsi="Courier New" w:cs="Courier New"/>
          <w:b/>
          <w:color w:val="00B050"/>
          <w:sz w:val="20"/>
          <w:szCs w:val="20"/>
          <w:lang w:eastAsia="zh-CN"/>
        </w:rPr>
        <w:t>inst_conf_scale</w:t>
      </w:r>
      <w:proofErr w:type="spellEnd"/>
      <w:r w:rsidRPr="006D4420">
        <w:rPr>
          <w:rFonts w:ascii="Courier New" w:hAnsi="Courier New" w:cs="Courier New"/>
          <w:b/>
          <w:color w:val="00B050"/>
          <w:sz w:val="20"/>
          <w:szCs w:val="20"/>
          <w:lang w:eastAsia="zh-CN"/>
        </w:rPr>
        <w:t xml:space="preserve"> </w:t>
      </w:r>
      <w:proofErr w:type="spellStart"/>
      <w:r w:rsidRPr="006D4420">
        <w:rPr>
          <w:rFonts w:ascii="Courier New" w:hAnsi="Courier New" w:cs="Courier New"/>
          <w:b/>
          <w:color w:val="00B050"/>
          <w:sz w:val="20"/>
          <w:szCs w:val="20"/>
          <w:lang w:eastAsia="zh-CN"/>
        </w:rPr>
        <w:t>conrinc</w:t>
      </w:r>
      <w:proofErr w:type="spellEnd"/>
      <w:r w:rsidRPr="006D4420">
        <w:rPr>
          <w:rFonts w:ascii="Courier New" w:hAnsi="Courier New" w:cs="Courier New"/>
          <w:b/>
          <w:color w:val="00B050"/>
          <w:sz w:val="20"/>
          <w:szCs w:val="20"/>
          <w:lang w:eastAsia="zh-CN"/>
        </w:rPr>
        <w:t xml:space="preserve">, </w:t>
      </w:r>
      <w:proofErr w:type="spellStart"/>
      <w:r w:rsidRPr="006D4420">
        <w:rPr>
          <w:rFonts w:ascii="Courier New" w:hAnsi="Courier New" w:cs="Courier New"/>
          <w:b/>
          <w:color w:val="00B050"/>
          <w:sz w:val="20"/>
          <w:szCs w:val="20"/>
          <w:lang w:eastAsia="zh-CN"/>
        </w:rPr>
        <w:t>obs</w:t>
      </w:r>
      <w:proofErr w:type="spellEnd"/>
      <w:r w:rsidRPr="006D4420">
        <w:rPr>
          <w:rFonts w:ascii="Courier New" w:hAnsi="Courier New" w:cs="Courier New"/>
          <w:b/>
          <w:color w:val="00B050"/>
          <w:sz w:val="20"/>
          <w:szCs w:val="20"/>
          <w:lang w:eastAsia="zh-CN"/>
        </w:rPr>
        <w:t xml:space="preserve"> sig</w:t>
      </w:r>
    </w:p>
    <w:p w14:paraId="49C9D099" w14:textId="69711DAF" w:rsidR="006D4420" w:rsidRPr="006D4420" w:rsidRDefault="006D4420" w:rsidP="006D4420">
      <w:pPr>
        <w:ind w:left="1047"/>
        <w:rPr>
          <w:rFonts w:ascii="Courier New" w:hAnsi="Courier New" w:cs="Courier New"/>
          <w:b/>
          <w:color w:val="00B050"/>
          <w:sz w:val="20"/>
          <w:szCs w:val="20"/>
          <w:lang w:eastAsia="zh-CN"/>
        </w:rPr>
      </w:pPr>
      <w:r w:rsidRPr="006D4420">
        <w:rPr>
          <w:rFonts w:ascii="Courier New" w:hAnsi="Courier New" w:cs="Courier New"/>
          <w:b/>
          <w:color w:val="00B050"/>
          <w:sz w:val="20"/>
          <w:szCs w:val="20"/>
          <w:lang w:eastAsia="zh-CN"/>
        </w:rPr>
        <w:t xml:space="preserve">scatter </w:t>
      </w:r>
      <w:proofErr w:type="spellStart"/>
      <w:r w:rsidRPr="006D4420">
        <w:rPr>
          <w:rFonts w:ascii="Courier New" w:hAnsi="Courier New" w:cs="Courier New"/>
          <w:b/>
          <w:color w:val="00B050"/>
          <w:sz w:val="20"/>
          <w:szCs w:val="20"/>
          <w:lang w:eastAsia="zh-CN"/>
        </w:rPr>
        <w:t>inst_conf_scale</w:t>
      </w:r>
      <w:proofErr w:type="spellEnd"/>
      <w:r w:rsidRPr="006D4420">
        <w:rPr>
          <w:rFonts w:ascii="Courier New" w:hAnsi="Courier New" w:cs="Courier New"/>
          <w:b/>
          <w:color w:val="00B050"/>
          <w:sz w:val="20"/>
          <w:szCs w:val="20"/>
          <w:lang w:eastAsia="zh-CN"/>
        </w:rPr>
        <w:t xml:space="preserve"> </w:t>
      </w:r>
      <w:proofErr w:type="spellStart"/>
      <w:r w:rsidRPr="006D4420">
        <w:rPr>
          <w:rFonts w:ascii="Courier New" w:hAnsi="Courier New" w:cs="Courier New"/>
          <w:b/>
          <w:color w:val="00B050"/>
          <w:sz w:val="20"/>
          <w:szCs w:val="20"/>
          <w:lang w:eastAsia="zh-CN"/>
        </w:rPr>
        <w:t>conrinc</w:t>
      </w:r>
      <w:proofErr w:type="spellEnd"/>
      <w:r w:rsidRPr="006D4420">
        <w:rPr>
          <w:rFonts w:ascii="Courier New" w:hAnsi="Courier New" w:cs="Courier New"/>
          <w:b/>
          <w:color w:val="00B050"/>
          <w:sz w:val="20"/>
          <w:szCs w:val="20"/>
          <w:lang w:eastAsia="zh-CN"/>
        </w:rPr>
        <w:t xml:space="preserve">|| </w:t>
      </w:r>
      <w:proofErr w:type="spellStart"/>
      <w:r w:rsidRPr="006D4420">
        <w:rPr>
          <w:rFonts w:ascii="Courier New" w:hAnsi="Courier New" w:cs="Courier New"/>
          <w:b/>
          <w:color w:val="00B050"/>
          <w:sz w:val="20"/>
          <w:szCs w:val="20"/>
          <w:lang w:eastAsia="zh-CN"/>
        </w:rPr>
        <w:t>lfit</w:t>
      </w:r>
      <w:proofErr w:type="spellEnd"/>
      <w:r w:rsidRPr="006D4420">
        <w:rPr>
          <w:rFonts w:ascii="Courier New" w:hAnsi="Courier New" w:cs="Courier New"/>
          <w:b/>
          <w:color w:val="00B050"/>
          <w:sz w:val="20"/>
          <w:szCs w:val="20"/>
          <w:lang w:eastAsia="zh-CN"/>
        </w:rPr>
        <w:t xml:space="preserve"> </w:t>
      </w:r>
      <w:proofErr w:type="spellStart"/>
      <w:r w:rsidRPr="006D4420">
        <w:rPr>
          <w:rFonts w:ascii="Courier New" w:hAnsi="Courier New" w:cs="Courier New"/>
          <w:b/>
          <w:color w:val="00B050"/>
          <w:sz w:val="20"/>
          <w:szCs w:val="20"/>
          <w:lang w:eastAsia="zh-CN"/>
        </w:rPr>
        <w:t>inst_conf_scale</w:t>
      </w:r>
      <w:proofErr w:type="spellEnd"/>
      <w:r w:rsidRPr="006D4420">
        <w:rPr>
          <w:rFonts w:ascii="Courier New" w:hAnsi="Courier New" w:cs="Courier New"/>
          <w:b/>
          <w:color w:val="00B050"/>
          <w:sz w:val="20"/>
          <w:szCs w:val="20"/>
          <w:lang w:eastAsia="zh-CN"/>
        </w:rPr>
        <w:t xml:space="preserve"> </w:t>
      </w:r>
      <w:proofErr w:type="spellStart"/>
      <w:r w:rsidRPr="006D4420">
        <w:rPr>
          <w:rFonts w:ascii="Courier New" w:hAnsi="Courier New" w:cs="Courier New"/>
          <w:b/>
          <w:color w:val="00B050"/>
          <w:sz w:val="20"/>
          <w:szCs w:val="20"/>
          <w:lang w:eastAsia="zh-CN"/>
        </w:rPr>
        <w:t>conrinc</w:t>
      </w:r>
      <w:proofErr w:type="spellEnd"/>
    </w:p>
    <w:p w14:paraId="335DC198" w14:textId="77777777" w:rsidR="006D4420" w:rsidRDefault="006D4420" w:rsidP="006D4420">
      <w:pPr>
        <w:ind w:left="1047"/>
        <w:rPr>
          <w:rFonts w:ascii="Calibri" w:eastAsia="Calibri" w:hAnsi="Calibri" w:cs="Calibri"/>
          <w:color w:val="000000"/>
          <w:sz w:val="22"/>
          <w:szCs w:val="22"/>
        </w:rPr>
      </w:pPr>
    </w:p>
    <w:p w14:paraId="36696638" w14:textId="77777777" w:rsidR="006D4420" w:rsidRPr="006D4420" w:rsidRDefault="006D4420" w:rsidP="006D4420">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6D4420">
        <w:rPr>
          <w:rFonts w:ascii="Courier New" w:eastAsiaTheme="minorEastAsia" w:hAnsi="Courier New" w:cs="Courier New"/>
          <w:sz w:val="16"/>
          <w:szCs w:val="16"/>
          <w:lang w:eastAsia="zh-CN"/>
        </w:rPr>
        <w:t xml:space="preserve">. </w:t>
      </w:r>
      <w:proofErr w:type="spellStart"/>
      <w:r w:rsidRPr="006D4420">
        <w:rPr>
          <w:rFonts w:ascii="Courier New" w:eastAsiaTheme="minorEastAsia" w:hAnsi="Courier New" w:cs="Courier New"/>
          <w:sz w:val="16"/>
          <w:szCs w:val="16"/>
          <w:lang w:eastAsia="zh-CN"/>
        </w:rPr>
        <w:t>pwcorr</w:t>
      </w:r>
      <w:proofErr w:type="spellEnd"/>
      <w:r w:rsidRPr="006D4420">
        <w:rPr>
          <w:rFonts w:ascii="Courier New" w:eastAsiaTheme="minorEastAsia" w:hAnsi="Courier New" w:cs="Courier New"/>
          <w:sz w:val="16"/>
          <w:szCs w:val="16"/>
          <w:lang w:eastAsia="zh-CN"/>
        </w:rPr>
        <w:t xml:space="preserve"> </w:t>
      </w:r>
      <w:proofErr w:type="spellStart"/>
      <w:r w:rsidRPr="006D4420">
        <w:rPr>
          <w:rFonts w:ascii="Courier New" w:eastAsiaTheme="minorEastAsia" w:hAnsi="Courier New" w:cs="Courier New"/>
          <w:sz w:val="16"/>
          <w:szCs w:val="16"/>
          <w:lang w:eastAsia="zh-CN"/>
        </w:rPr>
        <w:t>inst_conf_scale</w:t>
      </w:r>
      <w:proofErr w:type="spellEnd"/>
      <w:r w:rsidRPr="006D4420">
        <w:rPr>
          <w:rFonts w:ascii="Courier New" w:eastAsiaTheme="minorEastAsia" w:hAnsi="Courier New" w:cs="Courier New"/>
          <w:sz w:val="16"/>
          <w:szCs w:val="16"/>
          <w:lang w:eastAsia="zh-CN"/>
        </w:rPr>
        <w:t xml:space="preserve"> </w:t>
      </w:r>
      <w:proofErr w:type="spellStart"/>
      <w:r w:rsidRPr="006D4420">
        <w:rPr>
          <w:rFonts w:ascii="Courier New" w:eastAsiaTheme="minorEastAsia" w:hAnsi="Courier New" w:cs="Courier New"/>
          <w:sz w:val="16"/>
          <w:szCs w:val="16"/>
          <w:lang w:eastAsia="zh-CN"/>
        </w:rPr>
        <w:t>conrinc</w:t>
      </w:r>
      <w:proofErr w:type="spellEnd"/>
      <w:r w:rsidRPr="006D4420">
        <w:rPr>
          <w:rFonts w:ascii="Courier New" w:eastAsiaTheme="minorEastAsia" w:hAnsi="Courier New" w:cs="Courier New"/>
          <w:sz w:val="16"/>
          <w:szCs w:val="16"/>
          <w:lang w:eastAsia="zh-CN"/>
        </w:rPr>
        <w:t xml:space="preserve">, </w:t>
      </w:r>
      <w:proofErr w:type="spellStart"/>
      <w:r w:rsidRPr="006D4420">
        <w:rPr>
          <w:rFonts w:ascii="Courier New" w:eastAsiaTheme="minorEastAsia" w:hAnsi="Courier New" w:cs="Courier New"/>
          <w:sz w:val="16"/>
          <w:szCs w:val="16"/>
          <w:lang w:eastAsia="zh-CN"/>
        </w:rPr>
        <w:t>obs</w:t>
      </w:r>
      <w:proofErr w:type="spellEnd"/>
      <w:r w:rsidRPr="006D4420">
        <w:rPr>
          <w:rFonts w:ascii="Courier New" w:eastAsiaTheme="minorEastAsia" w:hAnsi="Courier New" w:cs="Courier New"/>
          <w:sz w:val="16"/>
          <w:szCs w:val="16"/>
          <w:lang w:eastAsia="zh-CN"/>
        </w:rPr>
        <w:t xml:space="preserve"> sig</w:t>
      </w:r>
    </w:p>
    <w:p w14:paraId="04833D47" w14:textId="77777777" w:rsidR="006D4420" w:rsidRPr="006D4420" w:rsidRDefault="006D4420" w:rsidP="006D4420">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p>
    <w:p w14:paraId="39D2727C" w14:textId="77777777" w:rsidR="006D4420" w:rsidRPr="006D4420" w:rsidRDefault="006D4420" w:rsidP="006D4420">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6D4420">
        <w:rPr>
          <w:rFonts w:ascii="Courier New" w:eastAsiaTheme="minorEastAsia" w:hAnsi="Courier New" w:cs="Courier New"/>
          <w:sz w:val="16"/>
          <w:szCs w:val="16"/>
          <w:lang w:eastAsia="zh-CN"/>
        </w:rPr>
        <w:t xml:space="preserve">             | </w:t>
      </w:r>
      <w:proofErr w:type="spellStart"/>
      <w:r w:rsidRPr="006D4420">
        <w:rPr>
          <w:rFonts w:ascii="Courier New" w:eastAsiaTheme="minorEastAsia" w:hAnsi="Courier New" w:cs="Courier New"/>
          <w:sz w:val="16"/>
          <w:szCs w:val="16"/>
          <w:lang w:eastAsia="zh-CN"/>
        </w:rPr>
        <w:t>inst_c~</w:t>
      </w:r>
      <w:proofErr w:type="gramStart"/>
      <w:r w:rsidRPr="006D4420">
        <w:rPr>
          <w:rFonts w:ascii="Courier New" w:eastAsiaTheme="minorEastAsia" w:hAnsi="Courier New" w:cs="Courier New"/>
          <w:sz w:val="16"/>
          <w:szCs w:val="16"/>
          <w:lang w:eastAsia="zh-CN"/>
        </w:rPr>
        <w:t>e</w:t>
      </w:r>
      <w:proofErr w:type="spellEnd"/>
      <w:r w:rsidRPr="006D4420">
        <w:rPr>
          <w:rFonts w:ascii="Courier New" w:eastAsiaTheme="minorEastAsia" w:hAnsi="Courier New" w:cs="Courier New"/>
          <w:sz w:val="16"/>
          <w:szCs w:val="16"/>
          <w:lang w:eastAsia="zh-CN"/>
        </w:rPr>
        <w:t xml:space="preserve">  </w:t>
      </w:r>
      <w:proofErr w:type="spellStart"/>
      <w:r w:rsidRPr="006D4420">
        <w:rPr>
          <w:rFonts w:ascii="Courier New" w:eastAsiaTheme="minorEastAsia" w:hAnsi="Courier New" w:cs="Courier New"/>
          <w:sz w:val="16"/>
          <w:szCs w:val="16"/>
          <w:lang w:eastAsia="zh-CN"/>
        </w:rPr>
        <w:t>conrinc</w:t>
      </w:r>
      <w:proofErr w:type="spellEnd"/>
      <w:proofErr w:type="gramEnd"/>
    </w:p>
    <w:p w14:paraId="597EC088" w14:textId="77777777" w:rsidR="006D4420" w:rsidRPr="006D4420" w:rsidRDefault="006D4420" w:rsidP="006D4420">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6D4420">
        <w:rPr>
          <w:rFonts w:ascii="Courier New" w:eastAsiaTheme="minorEastAsia" w:hAnsi="Courier New" w:cs="Courier New"/>
          <w:sz w:val="16"/>
          <w:szCs w:val="16"/>
          <w:lang w:eastAsia="zh-CN"/>
        </w:rPr>
        <w:t>-------------+------------------</w:t>
      </w:r>
    </w:p>
    <w:p w14:paraId="6EAD182A" w14:textId="77777777" w:rsidR="006D4420" w:rsidRPr="006D4420" w:rsidRDefault="006D4420" w:rsidP="006D4420">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proofErr w:type="spellStart"/>
      <w:r w:rsidRPr="006D4420">
        <w:rPr>
          <w:rFonts w:ascii="Courier New" w:eastAsiaTheme="minorEastAsia" w:hAnsi="Courier New" w:cs="Courier New"/>
          <w:sz w:val="16"/>
          <w:szCs w:val="16"/>
          <w:lang w:eastAsia="zh-CN"/>
        </w:rPr>
        <w:t>inst_conf_~e</w:t>
      </w:r>
      <w:proofErr w:type="spellEnd"/>
      <w:r w:rsidRPr="006D4420">
        <w:rPr>
          <w:rFonts w:ascii="Courier New" w:eastAsiaTheme="minorEastAsia" w:hAnsi="Courier New" w:cs="Courier New"/>
          <w:sz w:val="16"/>
          <w:szCs w:val="16"/>
          <w:lang w:eastAsia="zh-CN"/>
        </w:rPr>
        <w:t xml:space="preserve"> |   1.0000 </w:t>
      </w:r>
    </w:p>
    <w:p w14:paraId="0184FFA5" w14:textId="77777777" w:rsidR="006D4420" w:rsidRPr="006D4420" w:rsidRDefault="006D4420" w:rsidP="006D4420">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6D4420">
        <w:rPr>
          <w:rFonts w:ascii="Courier New" w:eastAsiaTheme="minorEastAsia" w:hAnsi="Courier New" w:cs="Courier New"/>
          <w:sz w:val="16"/>
          <w:szCs w:val="16"/>
          <w:lang w:eastAsia="zh-CN"/>
        </w:rPr>
        <w:t xml:space="preserve">             |</w:t>
      </w:r>
    </w:p>
    <w:p w14:paraId="664FFE22" w14:textId="77777777" w:rsidR="006D4420" w:rsidRPr="006D4420" w:rsidRDefault="006D4420" w:rsidP="006D4420">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6D4420">
        <w:rPr>
          <w:rFonts w:ascii="Courier New" w:eastAsiaTheme="minorEastAsia" w:hAnsi="Courier New" w:cs="Courier New"/>
          <w:sz w:val="16"/>
          <w:szCs w:val="16"/>
          <w:lang w:eastAsia="zh-CN"/>
        </w:rPr>
        <w:t xml:space="preserve">             |     1955</w:t>
      </w:r>
    </w:p>
    <w:p w14:paraId="25D54A1A" w14:textId="77777777" w:rsidR="006D4420" w:rsidRPr="006D4420" w:rsidRDefault="006D4420" w:rsidP="006D4420">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6D4420">
        <w:rPr>
          <w:rFonts w:ascii="Courier New" w:eastAsiaTheme="minorEastAsia" w:hAnsi="Courier New" w:cs="Courier New"/>
          <w:sz w:val="16"/>
          <w:szCs w:val="16"/>
          <w:lang w:eastAsia="zh-CN"/>
        </w:rPr>
        <w:t xml:space="preserve">             |</w:t>
      </w:r>
    </w:p>
    <w:p w14:paraId="02888E08" w14:textId="77777777" w:rsidR="006D4420" w:rsidRPr="006D4420" w:rsidRDefault="006D4420" w:rsidP="006D4420">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6D4420">
        <w:rPr>
          <w:rFonts w:ascii="Courier New" w:eastAsiaTheme="minorEastAsia" w:hAnsi="Courier New" w:cs="Courier New"/>
          <w:sz w:val="16"/>
          <w:szCs w:val="16"/>
          <w:lang w:eastAsia="zh-CN"/>
        </w:rPr>
        <w:t xml:space="preserve">     </w:t>
      </w:r>
      <w:proofErr w:type="spellStart"/>
      <w:r w:rsidRPr="006D4420">
        <w:rPr>
          <w:rFonts w:ascii="Courier New" w:eastAsiaTheme="minorEastAsia" w:hAnsi="Courier New" w:cs="Courier New"/>
          <w:sz w:val="16"/>
          <w:szCs w:val="16"/>
          <w:lang w:eastAsia="zh-CN"/>
        </w:rPr>
        <w:t>conrinc</w:t>
      </w:r>
      <w:proofErr w:type="spellEnd"/>
      <w:r w:rsidRPr="006D4420">
        <w:rPr>
          <w:rFonts w:ascii="Courier New" w:eastAsiaTheme="minorEastAsia" w:hAnsi="Courier New" w:cs="Courier New"/>
          <w:sz w:val="16"/>
          <w:szCs w:val="16"/>
          <w:lang w:eastAsia="zh-CN"/>
        </w:rPr>
        <w:t xml:space="preserve"> |   0.0151   1.0000 </w:t>
      </w:r>
    </w:p>
    <w:p w14:paraId="4BBD806D" w14:textId="77777777" w:rsidR="006D4420" w:rsidRPr="006D4420" w:rsidRDefault="006D4420" w:rsidP="006D4420">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6D4420">
        <w:rPr>
          <w:rFonts w:ascii="Courier New" w:eastAsiaTheme="minorEastAsia" w:hAnsi="Courier New" w:cs="Courier New"/>
          <w:sz w:val="16"/>
          <w:szCs w:val="16"/>
          <w:lang w:eastAsia="zh-CN"/>
        </w:rPr>
        <w:t xml:space="preserve">             |   0.6139</w:t>
      </w:r>
    </w:p>
    <w:p w14:paraId="3FF4C64B" w14:textId="77777777" w:rsidR="006D4420" w:rsidRPr="006D4420" w:rsidRDefault="006D4420" w:rsidP="006D4420">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6D4420">
        <w:rPr>
          <w:rFonts w:ascii="Courier New" w:eastAsiaTheme="minorEastAsia" w:hAnsi="Courier New" w:cs="Courier New"/>
          <w:sz w:val="16"/>
          <w:szCs w:val="16"/>
          <w:lang w:eastAsia="zh-CN"/>
        </w:rPr>
        <w:t xml:space="preserve">             |     1116     1632</w:t>
      </w:r>
    </w:p>
    <w:p w14:paraId="4B32DA55" w14:textId="45599FDA" w:rsidR="006D4420" w:rsidRPr="006D4420" w:rsidRDefault="006D4420" w:rsidP="006D4420">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6D4420">
        <w:rPr>
          <w:rFonts w:ascii="Courier New" w:eastAsiaTheme="minorEastAsia" w:hAnsi="Courier New" w:cs="Courier New"/>
          <w:sz w:val="16"/>
          <w:szCs w:val="16"/>
          <w:lang w:eastAsia="zh-CN"/>
        </w:rPr>
        <w:t xml:space="preserve">             |</w:t>
      </w:r>
    </w:p>
    <w:p w14:paraId="06AD0BB0" w14:textId="42BC4A6B" w:rsidR="006D4420" w:rsidRPr="006D4420" w:rsidRDefault="006D4420" w:rsidP="006D4420">
      <w:pPr>
        <w:pStyle w:val="ListParagraph"/>
        <w:jc w:val="both"/>
        <w:rPr>
          <w:rFonts w:eastAsia="Trebuchet MS" w:hAnsi="Times New Roman" w:cs="Times New Roman"/>
          <w:sz w:val="20"/>
          <w:szCs w:val="20"/>
        </w:rPr>
      </w:pPr>
      <w:r w:rsidRPr="006D4420">
        <w:rPr>
          <w:rFonts w:eastAsia="Trebuchet MS" w:hAnsi="Times New Roman" w:cs="Times New Roman"/>
          <w:sz w:val="20"/>
          <w:szCs w:val="20"/>
        </w:rPr>
        <w:t>A correlation was conducted to determine whether there was a significant</w:t>
      </w:r>
      <w:r w:rsidR="00465B89">
        <w:rPr>
          <w:rFonts w:eastAsia="Trebuchet MS" w:hAnsi="Times New Roman" w:cs="Times New Roman"/>
          <w:sz w:val="20"/>
          <w:szCs w:val="20"/>
        </w:rPr>
        <w:t xml:space="preserve"> linear association</w:t>
      </w:r>
      <w:r w:rsidRPr="006D4420">
        <w:rPr>
          <w:rFonts w:eastAsia="Trebuchet MS" w:hAnsi="Times New Roman" w:cs="Times New Roman"/>
          <w:sz w:val="20"/>
          <w:szCs w:val="20"/>
        </w:rPr>
        <w:t xml:space="preserve"> between income in dollars and confidence in </w:t>
      </w:r>
      <w:r w:rsidRPr="006D4420">
        <w:rPr>
          <w:rFonts w:eastAsia="Trebuchet MS" w:hAnsi="Times New Roman" w:cs="Times New Roman"/>
          <w:sz w:val="20"/>
          <w:szCs w:val="20"/>
        </w:rPr>
        <w:t>institutions (</w:t>
      </w:r>
      <w:r w:rsidRPr="006D4420">
        <w:rPr>
          <w:rFonts w:eastAsia="Trebuchet MS" w:hAnsi="Times New Roman" w:cs="Times New Roman"/>
          <w:sz w:val="20"/>
          <w:szCs w:val="20"/>
        </w:rPr>
        <w:t xml:space="preserve">13-item scale ranging from 0/least confidence to 26/most confidence). The correlation was not </w:t>
      </w:r>
      <w:r w:rsidRPr="006D4420">
        <w:rPr>
          <w:rFonts w:eastAsia="Trebuchet MS" w:hAnsi="Times New Roman" w:cs="Times New Roman"/>
          <w:sz w:val="20"/>
          <w:szCs w:val="20"/>
        </w:rPr>
        <w:t>significant (</w:t>
      </w:r>
      <w:r w:rsidRPr="006D4420">
        <w:rPr>
          <w:rFonts w:eastAsia="Trebuchet MS" w:hAnsi="Times New Roman" w:cs="Times New Roman"/>
          <w:sz w:val="20"/>
          <w:szCs w:val="20"/>
        </w:rPr>
        <w:t>r = 0.0151; p = 0.6139), indicating no significant correlation between income in dollars and confidence in institutions.</w:t>
      </w:r>
    </w:p>
    <w:p w14:paraId="02C86F9C" w14:textId="2A5DEF49" w:rsidR="006D4420" w:rsidRDefault="006D4420" w:rsidP="006D4420">
      <w:pPr>
        <w:ind w:left="1047"/>
        <w:rPr>
          <w:rFonts w:ascii="Calibri" w:eastAsia="Calibri" w:hAnsi="Calibri" w:cs="Calibri"/>
          <w:color w:val="000000"/>
          <w:sz w:val="22"/>
          <w:szCs w:val="22"/>
        </w:rPr>
      </w:pPr>
    </w:p>
    <w:p w14:paraId="4DB9DFFE" w14:textId="3AD84357" w:rsidR="006D4420" w:rsidRDefault="006D4420">
      <w:pPr>
        <w:rPr>
          <w:rFonts w:ascii="Calibri" w:eastAsia="Calibri" w:hAnsi="Calibri" w:cs="Calibri"/>
          <w:color w:val="000000"/>
          <w:sz w:val="22"/>
          <w:szCs w:val="22"/>
        </w:rPr>
      </w:pPr>
    </w:p>
    <w:p w14:paraId="362BBC37" w14:textId="70B17D5D" w:rsidR="006D4420" w:rsidRDefault="006D4420">
      <w:pPr>
        <w:rPr>
          <w:rFonts w:ascii="Calibri" w:eastAsia="Calibri" w:hAnsi="Calibri" w:cs="Calibri"/>
          <w:color w:val="000000"/>
          <w:sz w:val="22"/>
          <w:szCs w:val="22"/>
        </w:rPr>
      </w:pPr>
      <w:r w:rsidRPr="006D4420">
        <w:rPr>
          <w:rFonts w:ascii="Calibri" w:eastAsia="Calibri" w:hAnsi="Calibri" w:cs="Calibri"/>
          <w:noProof/>
          <w:color w:val="000000"/>
          <w:sz w:val="22"/>
          <w:szCs w:val="22"/>
        </w:rPr>
        <w:drawing>
          <wp:anchor distT="0" distB="0" distL="114300" distR="114300" simplePos="0" relativeHeight="251659264" behindDoc="0" locked="0" layoutInCell="1" allowOverlap="1" wp14:anchorId="5AEF4A20" wp14:editId="75A923DB">
            <wp:simplePos x="0" y="0"/>
            <wp:positionH relativeFrom="margin">
              <wp:posOffset>789305</wp:posOffset>
            </wp:positionH>
            <wp:positionV relativeFrom="paragraph">
              <wp:posOffset>34290</wp:posOffset>
            </wp:positionV>
            <wp:extent cx="4563745" cy="3319145"/>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63745" cy="3319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768B">
        <w:rPr>
          <w:rFonts w:ascii="Calibri" w:eastAsia="Calibri" w:hAnsi="Calibri" w:cs="Calibri"/>
          <w:color w:val="000000"/>
          <w:sz w:val="22"/>
          <w:szCs w:val="22"/>
        </w:rPr>
        <w:br w:type="page"/>
      </w:r>
    </w:p>
    <w:p w14:paraId="4A58A21F" w14:textId="77777777" w:rsidR="00E32BC9" w:rsidRDefault="00E32BC9" w:rsidP="007763F5">
      <w:pPr>
        <w:ind w:left="1047"/>
        <w:rPr>
          <w:rFonts w:ascii="Trebuchet MS" w:eastAsia="Trebuchet MS" w:hAnsi="Trebuchet MS" w:cs="Trebuchet MS"/>
          <w:color w:val="000000"/>
          <w:sz w:val="22"/>
          <w:szCs w:val="22"/>
        </w:rPr>
      </w:pPr>
    </w:p>
    <w:p w14:paraId="0000003D" w14:textId="28B8D6D2" w:rsidR="00AD1DA4" w:rsidRDefault="000D061B">
      <w:pPr>
        <w:numPr>
          <w:ilvl w:val="1"/>
          <w:numId w:val="2"/>
        </w:numPr>
        <w:ind w:left="1047" w:hanging="327"/>
        <w:rPr>
          <w:rFonts w:ascii="Calibri" w:eastAsia="Calibri" w:hAnsi="Calibri" w:cs="Calibri"/>
          <w:sz w:val="22"/>
          <w:szCs w:val="22"/>
        </w:rPr>
      </w:pPr>
      <w:r>
        <w:rPr>
          <w:rFonts w:ascii="Calibri" w:eastAsia="Calibri" w:hAnsi="Calibri" w:cs="Calibri"/>
          <w:sz w:val="22"/>
          <w:szCs w:val="22"/>
        </w:rPr>
        <w:t>CES-D scale in categories (</w:t>
      </w:r>
      <w:proofErr w:type="spellStart"/>
      <w:r>
        <w:rPr>
          <w:rFonts w:ascii="Calibri" w:eastAsia="Calibri" w:hAnsi="Calibri" w:cs="Calibri"/>
          <w:b/>
          <w:color w:val="0070C0"/>
          <w:sz w:val="22"/>
          <w:szCs w:val="22"/>
        </w:rPr>
        <w:t>cesd_scale_cat</w:t>
      </w:r>
      <w:proofErr w:type="spellEnd"/>
      <w:r>
        <w:rPr>
          <w:rFonts w:ascii="Calibri" w:eastAsia="Calibri" w:hAnsi="Calibri" w:cs="Calibri"/>
          <w:sz w:val="22"/>
          <w:szCs w:val="22"/>
        </w:rPr>
        <w:t>) and race/ethnicity (</w:t>
      </w:r>
      <w:proofErr w:type="spellStart"/>
      <w:r>
        <w:rPr>
          <w:rFonts w:ascii="Calibri" w:eastAsia="Calibri" w:hAnsi="Calibri" w:cs="Calibri"/>
          <w:b/>
          <w:color w:val="0070C0"/>
          <w:sz w:val="22"/>
          <w:szCs w:val="22"/>
        </w:rPr>
        <w:t>race_eth</w:t>
      </w:r>
      <w:proofErr w:type="spellEnd"/>
      <w:r>
        <w:rPr>
          <w:rFonts w:ascii="Calibri" w:eastAsia="Calibri" w:hAnsi="Calibri" w:cs="Calibri"/>
          <w:sz w:val="22"/>
          <w:szCs w:val="22"/>
        </w:rPr>
        <w:t>)</w:t>
      </w:r>
    </w:p>
    <w:p w14:paraId="5615FC1F" w14:textId="2DE726C5" w:rsidR="00AD1DA4" w:rsidRPr="00AD1DA4" w:rsidRDefault="00AD1DA4" w:rsidP="00AD1DA4">
      <w:pPr>
        <w:ind w:left="1047"/>
        <w:rPr>
          <w:rFonts w:ascii="Courier New" w:hAnsi="Courier New" w:cs="Courier New"/>
          <w:b/>
          <w:color w:val="00B050"/>
          <w:sz w:val="20"/>
          <w:szCs w:val="20"/>
          <w:lang w:eastAsia="zh-CN"/>
        </w:rPr>
      </w:pPr>
    </w:p>
    <w:p w14:paraId="7CEEA0C6" w14:textId="77777777" w:rsidR="00AD1DA4" w:rsidRPr="00AD1DA4" w:rsidRDefault="00AD1DA4" w:rsidP="00AD1DA4">
      <w:pPr>
        <w:ind w:left="1047"/>
        <w:rPr>
          <w:rFonts w:ascii="Courier New" w:hAnsi="Courier New" w:cs="Courier New"/>
          <w:b/>
          <w:color w:val="00B050"/>
          <w:sz w:val="20"/>
          <w:szCs w:val="20"/>
          <w:lang w:eastAsia="zh-CN"/>
        </w:rPr>
      </w:pPr>
      <w:r w:rsidRPr="00AD1DA4">
        <w:rPr>
          <w:rFonts w:ascii="Courier New" w:hAnsi="Courier New" w:cs="Courier New"/>
          <w:b/>
          <w:color w:val="00B050"/>
          <w:sz w:val="20"/>
          <w:szCs w:val="20"/>
          <w:lang w:eastAsia="zh-CN"/>
        </w:rPr>
        <w:t xml:space="preserve">tab1 </w:t>
      </w:r>
      <w:proofErr w:type="spellStart"/>
      <w:r w:rsidRPr="00AD1DA4">
        <w:rPr>
          <w:rFonts w:ascii="Courier New" w:hAnsi="Courier New" w:cs="Courier New"/>
          <w:b/>
          <w:color w:val="00B050"/>
          <w:sz w:val="20"/>
          <w:szCs w:val="20"/>
          <w:lang w:eastAsia="zh-CN"/>
        </w:rPr>
        <w:t>cesd_scale_cat</w:t>
      </w:r>
      <w:proofErr w:type="spellEnd"/>
      <w:r w:rsidRPr="00AD1DA4">
        <w:rPr>
          <w:rFonts w:ascii="Courier New" w:hAnsi="Courier New" w:cs="Courier New"/>
          <w:b/>
          <w:color w:val="00B050"/>
          <w:sz w:val="20"/>
          <w:szCs w:val="20"/>
          <w:lang w:eastAsia="zh-CN"/>
        </w:rPr>
        <w:t xml:space="preserve"> </w:t>
      </w:r>
      <w:proofErr w:type="spellStart"/>
      <w:r w:rsidRPr="00AD1DA4">
        <w:rPr>
          <w:rFonts w:ascii="Courier New" w:hAnsi="Courier New" w:cs="Courier New"/>
          <w:b/>
          <w:color w:val="00B050"/>
          <w:sz w:val="20"/>
          <w:szCs w:val="20"/>
          <w:lang w:eastAsia="zh-CN"/>
        </w:rPr>
        <w:t>race_eth</w:t>
      </w:r>
      <w:proofErr w:type="spellEnd"/>
      <w:r w:rsidRPr="00AD1DA4">
        <w:rPr>
          <w:rFonts w:ascii="Courier New" w:hAnsi="Courier New" w:cs="Courier New"/>
          <w:b/>
          <w:color w:val="00B050"/>
          <w:sz w:val="20"/>
          <w:szCs w:val="20"/>
          <w:lang w:eastAsia="zh-CN"/>
        </w:rPr>
        <w:t>, miss</w:t>
      </w:r>
    </w:p>
    <w:p w14:paraId="17C70EC3" w14:textId="699AD32C" w:rsidR="00AD1DA4" w:rsidRPr="00AD1DA4" w:rsidRDefault="00AD1DA4" w:rsidP="00AD1DA4">
      <w:pPr>
        <w:ind w:left="1047"/>
        <w:rPr>
          <w:rFonts w:ascii="Courier New" w:hAnsi="Courier New" w:cs="Courier New"/>
          <w:b/>
          <w:color w:val="00B050"/>
          <w:sz w:val="20"/>
          <w:szCs w:val="20"/>
          <w:lang w:eastAsia="zh-CN"/>
        </w:rPr>
      </w:pPr>
      <w:r w:rsidRPr="00AD1DA4">
        <w:rPr>
          <w:rFonts w:ascii="Courier New" w:hAnsi="Courier New" w:cs="Courier New"/>
          <w:b/>
          <w:color w:val="00B050"/>
          <w:sz w:val="20"/>
          <w:szCs w:val="20"/>
          <w:lang w:eastAsia="zh-CN"/>
        </w:rPr>
        <w:t xml:space="preserve">tab </w:t>
      </w:r>
      <w:proofErr w:type="spellStart"/>
      <w:r w:rsidRPr="00AD1DA4">
        <w:rPr>
          <w:rFonts w:ascii="Courier New" w:hAnsi="Courier New" w:cs="Courier New"/>
          <w:b/>
          <w:color w:val="00B050"/>
          <w:sz w:val="20"/>
          <w:szCs w:val="20"/>
          <w:lang w:eastAsia="zh-CN"/>
        </w:rPr>
        <w:t>cesd_scale_cat</w:t>
      </w:r>
      <w:proofErr w:type="spellEnd"/>
      <w:r w:rsidRPr="00AD1DA4">
        <w:rPr>
          <w:rFonts w:ascii="Courier New" w:hAnsi="Courier New" w:cs="Courier New"/>
          <w:b/>
          <w:color w:val="00B050"/>
          <w:sz w:val="20"/>
          <w:szCs w:val="20"/>
          <w:lang w:eastAsia="zh-CN"/>
        </w:rPr>
        <w:t xml:space="preserve"> </w:t>
      </w:r>
      <w:proofErr w:type="spellStart"/>
      <w:r w:rsidRPr="00AD1DA4">
        <w:rPr>
          <w:rFonts w:ascii="Courier New" w:hAnsi="Courier New" w:cs="Courier New"/>
          <w:b/>
          <w:color w:val="00B050"/>
          <w:sz w:val="20"/>
          <w:szCs w:val="20"/>
          <w:lang w:eastAsia="zh-CN"/>
        </w:rPr>
        <w:t>race_eth</w:t>
      </w:r>
      <w:proofErr w:type="spellEnd"/>
      <w:r w:rsidRPr="00AD1DA4">
        <w:rPr>
          <w:rFonts w:ascii="Courier New" w:hAnsi="Courier New" w:cs="Courier New"/>
          <w:b/>
          <w:color w:val="00B050"/>
          <w:sz w:val="20"/>
          <w:szCs w:val="20"/>
          <w:lang w:eastAsia="zh-CN"/>
        </w:rPr>
        <w:t>, chi2 col</w:t>
      </w:r>
    </w:p>
    <w:p w14:paraId="16FD21CB" w14:textId="77777777" w:rsidR="00AD1DA4" w:rsidRPr="00AD1DA4" w:rsidRDefault="00AD1DA4" w:rsidP="00AD1DA4">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D1DA4">
        <w:rPr>
          <w:rFonts w:ascii="Courier New" w:eastAsiaTheme="minorEastAsia" w:hAnsi="Courier New" w:cs="Courier New"/>
          <w:sz w:val="16"/>
          <w:szCs w:val="16"/>
          <w:lang w:eastAsia="zh-CN"/>
        </w:rPr>
        <w:t>+-------------------+</w:t>
      </w:r>
    </w:p>
    <w:p w14:paraId="0806272A" w14:textId="77777777" w:rsidR="00AD1DA4" w:rsidRPr="00AD1DA4" w:rsidRDefault="00AD1DA4" w:rsidP="00AD1DA4">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D1DA4">
        <w:rPr>
          <w:rFonts w:ascii="Courier New" w:eastAsiaTheme="minorEastAsia" w:hAnsi="Courier New" w:cs="Courier New"/>
          <w:sz w:val="16"/>
          <w:szCs w:val="16"/>
          <w:lang w:eastAsia="zh-CN"/>
        </w:rPr>
        <w:t>| Key               |</w:t>
      </w:r>
    </w:p>
    <w:p w14:paraId="6F19357F" w14:textId="77777777" w:rsidR="00AD1DA4" w:rsidRPr="00AD1DA4" w:rsidRDefault="00AD1DA4" w:rsidP="00AD1DA4">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D1DA4">
        <w:rPr>
          <w:rFonts w:ascii="Courier New" w:eastAsiaTheme="minorEastAsia" w:hAnsi="Courier New" w:cs="Courier New"/>
          <w:sz w:val="16"/>
          <w:szCs w:val="16"/>
          <w:lang w:eastAsia="zh-CN"/>
        </w:rPr>
        <w:t>|-------------------|</w:t>
      </w:r>
    </w:p>
    <w:p w14:paraId="35262EAA" w14:textId="77777777" w:rsidR="00AD1DA4" w:rsidRPr="00AD1DA4" w:rsidRDefault="00AD1DA4" w:rsidP="00AD1DA4">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D1DA4">
        <w:rPr>
          <w:rFonts w:ascii="Courier New" w:eastAsiaTheme="minorEastAsia" w:hAnsi="Courier New" w:cs="Courier New"/>
          <w:sz w:val="16"/>
          <w:szCs w:val="16"/>
          <w:lang w:eastAsia="zh-CN"/>
        </w:rPr>
        <w:t>|     frequency     |</w:t>
      </w:r>
    </w:p>
    <w:p w14:paraId="14D90E65" w14:textId="77777777" w:rsidR="00AD1DA4" w:rsidRPr="00AD1DA4" w:rsidRDefault="00AD1DA4" w:rsidP="00AD1DA4">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D1DA4">
        <w:rPr>
          <w:rFonts w:ascii="Courier New" w:eastAsiaTheme="minorEastAsia" w:hAnsi="Courier New" w:cs="Courier New"/>
          <w:sz w:val="16"/>
          <w:szCs w:val="16"/>
          <w:lang w:eastAsia="zh-CN"/>
        </w:rPr>
        <w:t>| column percentage |</w:t>
      </w:r>
    </w:p>
    <w:p w14:paraId="6609FBFA" w14:textId="77777777" w:rsidR="00AD1DA4" w:rsidRPr="00AD1DA4" w:rsidRDefault="00AD1DA4" w:rsidP="00AD1DA4">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D1DA4">
        <w:rPr>
          <w:rFonts w:ascii="Courier New" w:eastAsiaTheme="minorEastAsia" w:hAnsi="Courier New" w:cs="Courier New"/>
          <w:sz w:val="16"/>
          <w:szCs w:val="16"/>
          <w:lang w:eastAsia="zh-CN"/>
        </w:rPr>
        <w:t>+-------------------+</w:t>
      </w:r>
    </w:p>
    <w:p w14:paraId="28148402" w14:textId="77777777" w:rsidR="00AD1DA4" w:rsidRPr="00AD1DA4" w:rsidRDefault="00AD1DA4" w:rsidP="00AD1DA4">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p>
    <w:p w14:paraId="36190091" w14:textId="77777777" w:rsidR="00AD1DA4" w:rsidRPr="00AD1DA4" w:rsidRDefault="00AD1DA4" w:rsidP="00AD1DA4">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D1DA4">
        <w:rPr>
          <w:rFonts w:ascii="Courier New" w:eastAsiaTheme="minorEastAsia" w:hAnsi="Courier New" w:cs="Courier New"/>
          <w:sz w:val="16"/>
          <w:szCs w:val="16"/>
          <w:lang w:eastAsia="zh-CN"/>
        </w:rPr>
        <w:t xml:space="preserve">     3-cat depression |           recode of race variable</w:t>
      </w:r>
    </w:p>
    <w:p w14:paraId="78378B38" w14:textId="77777777" w:rsidR="00AD1DA4" w:rsidRPr="00AD1DA4" w:rsidRDefault="00AD1DA4" w:rsidP="00AD1DA4">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D1DA4">
        <w:rPr>
          <w:rFonts w:ascii="Courier New" w:eastAsiaTheme="minorEastAsia" w:hAnsi="Courier New" w:cs="Courier New"/>
          <w:sz w:val="16"/>
          <w:szCs w:val="16"/>
          <w:lang w:eastAsia="zh-CN"/>
        </w:rPr>
        <w:t xml:space="preserve"> symptoms scale (IQR) | 1. NH </w:t>
      </w:r>
      <w:proofErr w:type="spellStart"/>
      <w:proofErr w:type="gramStart"/>
      <w:r w:rsidRPr="00AD1DA4">
        <w:rPr>
          <w:rFonts w:ascii="Courier New" w:eastAsiaTheme="minorEastAsia" w:hAnsi="Courier New" w:cs="Courier New"/>
          <w:sz w:val="16"/>
          <w:szCs w:val="16"/>
          <w:lang w:eastAsia="zh-CN"/>
        </w:rPr>
        <w:t>Whi</w:t>
      </w:r>
      <w:proofErr w:type="spellEnd"/>
      <w:r w:rsidRPr="00AD1DA4">
        <w:rPr>
          <w:rFonts w:ascii="Courier New" w:eastAsiaTheme="minorEastAsia" w:hAnsi="Courier New" w:cs="Courier New"/>
          <w:sz w:val="16"/>
          <w:szCs w:val="16"/>
          <w:lang w:eastAsia="zh-CN"/>
        </w:rPr>
        <w:t xml:space="preserve">  2</w:t>
      </w:r>
      <w:proofErr w:type="gramEnd"/>
      <w:r w:rsidRPr="00AD1DA4">
        <w:rPr>
          <w:rFonts w:ascii="Courier New" w:eastAsiaTheme="minorEastAsia" w:hAnsi="Courier New" w:cs="Courier New"/>
          <w:sz w:val="16"/>
          <w:szCs w:val="16"/>
          <w:lang w:eastAsia="zh-CN"/>
        </w:rPr>
        <w:t xml:space="preserve">. NH </w:t>
      </w:r>
      <w:proofErr w:type="spellStart"/>
      <w:proofErr w:type="gramStart"/>
      <w:r w:rsidRPr="00AD1DA4">
        <w:rPr>
          <w:rFonts w:ascii="Courier New" w:eastAsiaTheme="minorEastAsia" w:hAnsi="Courier New" w:cs="Courier New"/>
          <w:sz w:val="16"/>
          <w:szCs w:val="16"/>
          <w:lang w:eastAsia="zh-CN"/>
        </w:rPr>
        <w:t>Bla</w:t>
      </w:r>
      <w:proofErr w:type="spellEnd"/>
      <w:r w:rsidRPr="00AD1DA4">
        <w:rPr>
          <w:rFonts w:ascii="Courier New" w:eastAsiaTheme="minorEastAsia" w:hAnsi="Courier New" w:cs="Courier New"/>
          <w:sz w:val="16"/>
          <w:szCs w:val="16"/>
          <w:lang w:eastAsia="zh-CN"/>
        </w:rPr>
        <w:t xml:space="preserve">  3</w:t>
      </w:r>
      <w:proofErr w:type="gramEnd"/>
      <w:r w:rsidRPr="00AD1DA4">
        <w:rPr>
          <w:rFonts w:ascii="Courier New" w:eastAsiaTheme="minorEastAsia" w:hAnsi="Courier New" w:cs="Courier New"/>
          <w:sz w:val="16"/>
          <w:szCs w:val="16"/>
          <w:lang w:eastAsia="zh-CN"/>
        </w:rPr>
        <w:t xml:space="preserve">. </w:t>
      </w:r>
      <w:proofErr w:type="spellStart"/>
      <w:r w:rsidRPr="00AD1DA4">
        <w:rPr>
          <w:rFonts w:ascii="Courier New" w:eastAsiaTheme="minorEastAsia" w:hAnsi="Courier New" w:cs="Courier New"/>
          <w:sz w:val="16"/>
          <w:szCs w:val="16"/>
          <w:lang w:eastAsia="zh-CN"/>
        </w:rPr>
        <w:t>Hispan</w:t>
      </w:r>
      <w:proofErr w:type="spellEnd"/>
      <w:r w:rsidRPr="00AD1DA4">
        <w:rPr>
          <w:rFonts w:ascii="Courier New" w:eastAsiaTheme="minorEastAsia" w:hAnsi="Courier New" w:cs="Courier New"/>
          <w:sz w:val="16"/>
          <w:szCs w:val="16"/>
          <w:lang w:eastAsia="zh-CN"/>
        </w:rPr>
        <w:t xml:space="preserve">   4. Other |     Total</w:t>
      </w:r>
    </w:p>
    <w:p w14:paraId="05E4EDAA" w14:textId="77777777" w:rsidR="00AD1DA4" w:rsidRPr="00AD1DA4" w:rsidRDefault="00AD1DA4" w:rsidP="00AD1DA4">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D1DA4">
        <w:rPr>
          <w:rFonts w:ascii="Courier New" w:eastAsiaTheme="minorEastAsia" w:hAnsi="Courier New" w:cs="Courier New"/>
          <w:sz w:val="16"/>
          <w:szCs w:val="16"/>
          <w:lang w:eastAsia="zh-CN"/>
        </w:rPr>
        <w:t>----------------------+--------------------------------------------+----------</w:t>
      </w:r>
    </w:p>
    <w:p w14:paraId="3A7E5239" w14:textId="77777777" w:rsidR="00AD1DA4" w:rsidRPr="00AD1DA4" w:rsidRDefault="00AD1DA4" w:rsidP="00AD1DA4">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D1DA4">
        <w:rPr>
          <w:rFonts w:ascii="Courier New" w:eastAsiaTheme="minorEastAsia" w:hAnsi="Courier New" w:cs="Courier New"/>
          <w:sz w:val="16"/>
          <w:szCs w:val="16"/>
          <w:lang w:eastAsia="zh-CN"/>
        </w:rPr>
        <w:t xml:space="preserve">1. low (&lt;25th percent |       109         17         21          4 |       151 </w:t>
      </w:r>
    </w:p>
    <w:p w14:paraId="1B2528C7" w14:textId="77777777" w:rsidR="00AD1DA4" w:rsidRPr="00AD1DA4" w:rsidRDefault="00AD1DA4" w:rsidP="00AD1DA4">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D1DA4">
        <w:rPr>
          <w:rFonts w:ascii="Courier New" w:eastAsiaTheme="minorEastAsia" w:hAnsi="Courier New" w:cs="Courier New"/>
          <w:sz w:val="16"/>
          <w:szCs w:val="16"/>
          <w:lang w:eastAsia="zh-CN"/>
        </w:rPr>
        <w:t xml:space="preserve">                      |     17.19      10.83      17.21       8.33 |     15.71 </w:t>
      </w:r>
    </w:p>
    <w:p w14:paraId="7B9A2C7C" w14:textId="77777777" w:rsidR="00AD1DA4" w:rsidRPr="00AD1DA4" w:rsidRDefault="00AD1DA4" w:rsidP="00AD1DA4">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D1DA4">
        <w:rPr>
          <w:rFonts w:ascii="Courier New" w:eastAsiaTheme="minorEastAsia" w:hAnsi="Courier New" w:cs="Courier New"/>
          <w:sz w:val="16"/>
          <w:szCs w:val="16"/>
          <w:lang w:eastAsia="zh-CN"/>
        </w:rPr>
        <w:t>----------------------+--------------------------------------------+----------</w:t>
      </w:r>
    </w:p>
    <w:p w14:paraId="64A99B36" w14:textId="77777777" w:rsidR="00AD1DA4" w:rsidRPr="00AD1DA4" w:rsidRDefault="00AD1DA4" w:rsidP="00AD1DA4">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D1DA4">
        <w:rPr>
          <w:rFonts w:ascii="Courier New" w:eastAsiaTheme="minorEastAsia" w:hAnsi="Courier New" w:cs="Courier New"/>
          <w:sz w:val="16"/>
          <w:szCs w:val="16"/>
          <w:lang w:eastAsia="zh-CN"/>
        </w:rPr>
        <w:t>2. medium (25th-74</w:t>
      </w:r>
      <w:proofErr w:type="gramStart"/>
      <w:r w:rsidRPr="00AD1DA4">
        <w:rPr>
          <w:rFonts w:ascii="Courier New" w:eastAsiaTheme="minorEastAsia" w:hAnsi="Courier New" w:cs="Courier New"/>
          <w:sz w:val="16"/>
          <w:szCs w:val="16"/>
          <w:lang w:eastAsia="zh-CN"/>
        </w:rPr>
        <w:t>th  |</w:t>
      </w:r>
      <w:proofErr w:type="gramEnd"/>
      <w:r w:rsidRPr="00AD1DA4">
        <w:rPr>
          <w:rFonts w:ascii="Courier New" w:eastAsiaTheme="minorEastAsia" w:hAnsi="Courier New" w:cs="Courier New"/>
          <w:sz w:val="16"/>
          <w:szCs w:val="16"/>
          <w:lang w:eastAsia="zh-CN"/>
        </w:rPr>
        <w:t xml:space="preserve">       374         90         69         31 |       564 </w:t>
      </w:r>
    </w:p>
    <w:p w14:paraId="59B464B8" w14:textId="77777777" w:rsidR="00AD1DA4" w:rsidRPr="00AD1DA4" w:rsidRDefault="00AD1DA4" w:rsidP="00AD1DA4">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D1DA4">
        <w:rPr>
          <w:rFonts w:ascii="Courier New" w:eastAsiaTheme="minorEastAsia" w:hAnsi="Courier New" w:cs="Courier New"/>
          <w:sz w:val="16"/>
          <w:szCs w:val="16"/>
          <w:lang w:eastAsia="zh-CN"/>
        </w:rPr>
        <w:t xml:space="preserve">                      |     58.99      57.32      56.56      64.58 |     58.69 </w:t>
      </w:r>
    </w:p>
    <w:p w14:paraId="7888DB94" w14:textId="77777777" w:rsidR="00AD1DA4" w:rsidRPr="00AD1DA4" w:rsidRDefault="00AD1DA4" w:rsidP="00AD1DA4">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D1DA4">
        <w:rPr>
          <w:rFonts w:ascii="Courier New" w:eastAsiaTheme="minorEastAsia" w:hAnsi="Courier New" w:cs="Courier New"/>
          <w:sz w:val="16"/>
          <w:szCs w:val="16"/>
          <w:lang w:eastAsia="zh-CN"/>
        </w:rPr>
        <w:t>----------------------+--------------------------------------------+----------</w:t>
      </w:r>
    </w:p>
    <w:p w14:paraId="355CBCD2" w14:textId="77777777" w:rsidR="00AD1DA4" w:rsidRPr="00AD1DA4" w:rsidRDefault="00AD1DA4" w:rsidP="00AD1DA4">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D1DA4">
        <w:rPr>
          <w:rFonts w:ascii="Courier New" w:eastAsiaTheme="minorEastAsia" w:hAnsi="Courier New" w:cs="Courier New"/>
          <w:sz w:val="16"/>
          <w:szCs w:val="16"/>
          <w:lang w:eastAsia="zh-CN"/>
        </w:rPr>
        <w:t xml:space="preserve">3. high (75th percent |       151         50         32         13 |       246 </w:t>
      </w:r>
    </w:p>
    <w:p w14:paraId="41C48819" w14:textId="77777777" w:rsidR="00AD1DA4" w:rsidRPr="00AD1DA4" w:rsidRDefault="00AD1DA4" w:rsidP="00AD1DA4">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D1DA4">
        <w:rPr>
          <w:rFonts w:ascii="Courier New" w:eastAsiaTheme="minorEastAsia" w:hAnsi="Courier New" w:cs="Courier New"/>
          <w:sz w:val="16"/>
          <w:szCs w:val="16"/>
          <w:lang w:eastAsia="zh-CN"/>
        </w:rPr>
        <w:t xml:space="preserve">                      |     23.82      31.85      26.23      27.08 |     25.60 </w:t>
      </w:r>
    </w:p>
    <w:p w14:paraId="2BA60FAF" w14:textId="77777777" w:rsidR="00AD1DA4" w:rsidRPr="00AD1DA4" w:rsidRDefault="00AD1DA4" w:rsidP="00AD1DA4">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D1DA4">
        <w:rPr>
          <w:rFonts w:ascii="Courier New" w:eastAsiaTheme="minorEastAsia" w:hAnsi="Courier New" w:cs="Courier New"/>
          <w:sz w:val="16"/>
          <w:szCs w:val="16"/>
          <w:lang w:eastAsia="zh-CN"/>
        </w:rPr>
        <w:t>----------------------+--------------------------------------------+----------</w:t>
      </w:r>
    </w:p>
    <w:p w14:paraId="1CB475EE" w14:textId="77777777" w:rsidR="00AD1DA4" w:rsidRPr="00AD1DA4" w:rsidRDefault="00AD1DA4" w:rsidP="00AD1DA4">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D1DA4">
        <w:rPr>
          <w:rFonts w:ascii="Courier New" w:eastAsiaTheme="minorEastAsia" w:hAnsi="Courier New" w:cs="Courier New"/>
          <w:sz w:val="16"/>
          <w:szCs w:val="16"/>
          <w:lang w:eastAsia="zh-CN"/>
        </w:rPr>
        <w:t xml:space="preserve">                Total |       634        157        122         48 |       961 </w:t>
      </w:r>
    </w:p>
    <w:p w14:paraId="521CFEA1" w14:textId="77777777" w:rsidR="00AD1DA4" w:rsidRPr="00AD1DA4" w:rsidRDefault="00AD1DA4" w:rsidP="00AD1DA4">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D1DA4">
        <w:rPr>
          <w:rFonts w:ascii="Courier New" w:eastAsiaTheme="minorEastAsia" w:hAnsi="Courier New" w:cs="Courier New"/>
          <w:sz w:val="16"/>
          <w:szCs w:val="16"/>
          <w:lang w:eastAsia="zh-CN"/>
        </w:rPr>
        <w:t xml:space="preserve">                      |    100.00     100.00     100.00     100.00 |    100.00 </w:t>
      </w:r>
    </w:p>
    <w:p w14:paraId="3D615828" w14:textId="77777777" w:rsidR="00AD1DA4" w:rsidRPr="00AD1DA4" w:rsidRDefault="00AD1DA4" w:rsidP="00AD1DA4">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p>
    <w:p w14:paraId="613E22FA" w14:textId="5A7FBF10" w:rsidR="00AD1DA4" w:rsidRPr="00AD1DA4" w:rsidRDefault="00AD1DA4" w:rsidP="00AD1DA4">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D1DA4">
        <w:rPr>
          <w:rFonts w:ascii="Courier New" w:eastAsiaTheme="minorEastAsia" w:hAnsi="Courier New" w:cs="Courier New"/>
          <w:sz w:val="16"/>
          <w:szCs w:val="16"/>
          <w:lang w:eastAsia="zh-CN"/>
        </w:rPr>
        <w:t xml:space="preserve">          Pearson chi2(6) =   8.7851   </w:t>
      </w:r>
      <w:proofErr w:type="spellStart"/>
      <w:r w:rsidRPr="00AD1DA4">
        <w:rPr>
          <w:rFonts w:ascii="Courier New" w:eastAsiaTheme="minorEastAsia" w:hAnsi="Courier New" w:cs="Courier New"/>
          <w:sz w:val="16"/>
          <w:szCs w:val="16"/>
          <w:lang w:eastAsia="zh-CN"/>
        </w:rPr>
        <w:t>Pr</w:t>
      </w:r>
      <w:proofErr w:type="spellEnd"/>
      <w:r w:rsidRPr="00AD1DA4">
        <w:rPr>
          <w:rFonts w:ascii="Courier New" w:eastAsiaTheme="minorEastAsia" w:hAnsi="Courier New" w:cs="Courier New"/>
          <w:sz w:val="16"/>
          <w:szCs w:val="16"/>
          <w:lang w:eastAsia="zh-CN"/>
        </w:rPr>
        <w:t xml:space="preserve"> = 0.186</w:t>
      </w:r>
    </w:p>
    <w:p w14:paraId="22E085FE" w14:textId="77777777" w:rsidR="00AD1DA4" w:rsidRDefault="00AD1DA4">
      <w:pPr>
        <w:rPr>
          <w:rFonts w:ascii="Calibri" w:eastAsia="Calibri" w:hAnsi="Calibri" w:cs="Calibri"/>
          <w:sz w:val="22"/>
          <w:szCs w:val="22"/>
        </w:rPr>
      </w:pPr>
    </w:p>
    <w:p w14:paraId="54F86C09" w14:textId="0DA6E2EC" w:rsidR="00F302CB" w:rsidRPr="00EB1351" w:rsidRDefault="00F302CB" w:rsidP="00F302CB">
      <w:pPr>
        <w:ind w:left="1047"/>
        <w:jc w:val="both"/>
        <w:rPr>
          <w:rFonts w:eastAsia="Trebuchet MS"/>
          <w:color w:val="000000"/>
          <w:sz w:val="20"/>
          <w:szCs w:val="20"/>
          <w:u w:color="000000"/>
        </w:rPr>
      </w:pPr>
      <w:r w:rsidRPr="00EB1351">
        <w:rPr>
          <w:rFonts w:eastAsia="Trebuchet MS"/>
          <w:color w:val="000000"/>
          <w:sz w:val="20"/>
          <w:szCs w:val="20"/>
          <w:u w:color="000000"/>
        </w:rPr>
        <w:t xml:space="preserve">A chi square test was conducted to determine whether there was a significant association between race/ethnicity (NH White, NH Black, NH Other, Hispanic) and the CESD-scale of depressive </w:t>
      </w:r>
      <w:r w:rsidRPr="00EB1351">
        <w:rPr>
          <w:rFonts w:eastAsia="Trebuchet MS"/>
          <w:color w:val="000000"/>
          <w:sz w:val="20"/>
          <w:szCs w:val="20"/>
          <w:u w:color="000000"/>
        </w:rPr>
        <w:t>symptoms (</w:t>
      </w:r>
      <w:r w:rsidRPr="00EB1351">
        <w:rPr>
          <w:rFonts w:eastAsia="Trebuchet MS"/>
          <w:color w:val="000000"/>
          <w:sz w:val="20"/>
          <w:szCs w:val="20"/>
          <w:u w:color="000000"/>
        </w:rPr>
        <w:t>low, medium, high). The chi square test was not significant (p = 0.186). For example, 23.8% of NH Whites had a high level of depressive symptoms, compared to 31.2% of NH Blacks, 27.1% of NH Others, and 26.2% of Hispanics.</w:t>
      </w:r>
      <w:r w:rsidRPr="00EB1351">
        <w:rPr>
          <w:rFonts w:eastAsia="Trebuchet MS"/>
          <w:color w:val="000000"/>
          <w:sz w:val="20"/>
          <w:szCs w:val="20"/>
          <w:u w:color="000000"/>
        </w:rPr>
        <w:t xml:space="preserve"> </w:t>
      </w:r>
    </w:p>
    <w:p w14:paraId="5772096B" w14:textId="595565F7" w:rsidR="00AD1DA4" w:rsidRDefault="00AD1DA4">
      <w:pPr>
        <w:rPr>
          <w:rFonts w:ascii="Calibri" w:eastAsia="Calibri" w:hAnsi="Calibri" w:cs="Calibri"/>
          <w:sz w:val="22"/>
          <w:szCs w:val="22"/>
        </w:rPr>
      </w:pPr>
      <w:r>
        <w:rPr>
          <w:rFonts w:ascii="Calibri" w:eastAsia="Calibri" w:hAnsi="Calibri" w:cs="Calibri"/>
          <w:sz w:val="22"/>
          <w:szCs w:val="22"/>
        </w:rPr>
        <w:br w:type="page"/>
      </w:r>
    </w:p>
    <w:p w14:paraId="295E05FB" w14:textId="77777777" w:rsidR="00E32BC9" w:rsidRDefault="00E32BC9" w:rsidP="00EB1351">
      <w:pPr>
        <w:rPr>
          <w:rFonts w:ascii="Calibri" w:eastAsia="Calibri" w:hAnsi="Calibri" w:cs="Calibri"/>
          <w:sz w:val="22"/>
          <w:szCs w:val="22"/>
        </w:rPr>
      </w:pPr>
    </w:p>
    <w:p w14:paraId="0000003E" w14:textId="2C60EEA7" w:rsidR="00EB1351" w:rsidRDefault="000D061B">
      <w:pPr>
        <w:numPr>
          <w:ilvl w:val="1"/>
          <w:numId w:val="2"/>
        </w:numPr>
        <w:ind w:left="1047" w:hanging="327"/>
        <w:rPr>
          <w:rFonts w:ascii="Calibri" w:eastAsia="Calibri" w:hAnsi="Calibri" w:cs="Calibri"/>
          <w:sz w:val="22"/>
          <w:szCs w:val="22"/>
        </w:rPr>
      </w:pPr>
      <w:r>
        <w:rPr>
          <w:rFonts w:ascii="Calibri" w:eastAsia="Calibri" w:hAnsi="Calibri" w:cs="Calibri"/>
          <w:sz w:val="22"/>
          <w:szCs w:val="22"/>
        </w:rPr>
        <w:t>Government responsibility scale (</w:t>
      </w:r>
      <w:proofErr w:type="spellStart"/>
      <w:r>
        <w:rPr>
          <w:rFonts w:ascii="Calibri" w:eastAsia="Calibri" w:hAnsi="Calibri" w:cs="Calibri"/>
          <w:b/>
          <w:color w:val="0070C0"/>
          <w:sz w:val="22"/>
          <w:szCs w:val="22"/>
        </w:rPr>
        <w:t>gov_resp_scale</w:t>
      </w:r>
      <w:proofErr w:type="spellEnd"/>
      <w:r>
        <w:rPr>
          <w:rFonts w:ascii="Calibri" w:eastAsia="Calibri" w:hAnsi="Calibri" w:cs="Calibri"/>
          <w:sz w:val="22"/>
          <w:szCs w:val="22"/>
        </w:rPr>
        <w:t>) and income (</w:t>
      </w:r>
      <w:proofErr w:type="spellStart"/>
      <w:r>
        <w:rPr>
          <w:rFonts w:ascii="Calibri" w:eastAsia="Calibri" w:hAnsi="Calibri" w:cs="Calibri"/>
          <w:b/>
          <w:color w:val="0070C0"/>
          <w:sz w:val="22"/>
          <w:szCs w:val="22"/>
        </w:rPr>
        <w:t>conrinc</w:t>
      </w:r>
      <w:proofErr w:type="spellEnd"/>
      <w:r>
        <w:rPr>
          <w:rFonts w:ascii="Calibri" w:eastAsia="Calibri" w:hAnsi="Calibri" w:cs="Calibri"/>
          <w:sz w:val="22"/>
          <w:szCs w:val="22"/>
        </w:rPr>
        <w:t>)</w:t>
      </w:r>
    </w:p>
    <w:p w14:paraId="126D612D" w14:textId="095E8B4E" w:rsidR="00EB1351" w:rsidRDefault="00EB1351" w:rsidP="00EB1351">
      <w:pPr>
        <w:ind w:left="1047"/>
        <w:rPr>
          <w:rFonts w:ascii="Calibri" w:eastAsia="Calibri" w:hAnsi="Calibri" w:cs="Calibri"/>
          <w:sz w:val="22"/>
          <w:szCs w:val="22"/>
        </w:rPr>
      </w:pPr>
    </w:p>
    <w:p w14:paraId="60F3312D" w14:textId="77777777" w:rsidR="00EB1351" w:rsidRPr="00EB1351" w:rsidRDefault="00EB1351" w:rsidP="00EB1351">
      <w:pPr>
        <w:ind w:left="1047"/>
        <w:rPr>
          <w:rFonts w:ascii="Courier New" w:hAnsi="Courier New" w:cs="Courier New"/>
          <w:b/>
          <w:color w:val="00B050"/>
          <w:sz w:val="20"/>
          <w:szCs w:val="20"/>
          <w:lang w:eastAsia="zh-CN"/>
        </w:rPr>
      </w:pPr>
      <w:r w:rsidRPr="00EB1351">
        <w:rPr>
          <w:rFonts w:ascii="Courier New" w:hAnsi="Courier New" w:cs="Courier New"/>
          <w:b/>
          <w:color w:val="00B050"/>
          <w:sz w:val="20"/>
          <w:szCs w:val="20"/>
          <w:lang w:eastAsia="zh-CN"/>
        </w:rPr>
        <w:t xml:space="preserve">tab1 </w:t>
      </w:r>
      <w:proofErr w:type="spellStart"/>
      <w:r w:rsidRPr="00EB1351">
        <w:rPr>
          <w:rFonts w:ascii="Courier New" w:hAnsi="Courier New" w:cs="Courier New"/>
          <w:b/>
          <w:color w:val="00B050"/>
          <w:sz w:val="20"/>
          <w:szCs w:val="20"/>
          <w:lang w:eastAsia="zh-CN"/>
        </w:rPr>
        <w:t>gov_resp_scale</w:t>
      </w:r>
      <w:proofErr w:type="spellEnd"/>
      <w:r w:rsidRPr="00EB1351">
        <w:rPr>
          <w:rFonts w:ascii="Courier New" w:hAnsi="Courier New" w:cs="Courier New"/>
          <w:b/>
          <w:color w:val="00B050"/>
          <w:sz w:val="20"/>
          <w:szCs w:val="20"/>
          <w:lang w:eastAsia="zh-CN"/>
        </w:rPr>
        <w:t xml:space="preserve"> </w:t>
      </w:r>
      <w:proofErr w:type="spellStart"/>
      <w:r w:rsidRPr="00EB1351">
        <w:rPr>
          <w:rFonts w:ascii="Courier New" w:hAnsi="Courier New" w:cs="Courier New"/>
          <w:b/>
          <w:color w:val="00B050"/>
          <w:sz w:val="20"/>
          <w:szCs w:val="20"/>
          <w:lang w:eastAsia="zh-CN"/>
        </w:rPr>
        <w:t>conrinc</w:t>
      </w:r>
      <w:proofErr w:type="spellEnd"/>
      <w:r w:rsidRPr="00EB1351">
        <w:rPr>
          <w:rFonts w:ascii="Courier New" w:hAnsi="Courier New" w:cs="Courier New"/>
          <w:b/>
          <w:color w:val="00B050"/>
          <w:sz w:val="20"/>
          <w:szCs w:val="20"/>
          <w:lang w:eastAsia="zh-CN"/>
        </w:rPr>
        <w:t>, miss</w:t>
      </w:r>
    </w:p>
    <w:p w14:paraId="6CB264CF" w14:textId="77777777" w:rsidR="00EB1351" w:rsidRPr="00EB1351" w:rsidRDefault="00EB1351" w:rsidP="00EB1351">
      <w:pPr>
        <w:ind w:left="1047"/>
        <w:rPr>
          <w:rFonts w:ascii="Courier New" w:hAnsi="Courier New" w:cs="Courier New"/>
          <w:b/>
          <w:color w:val="00B050"/>
          <w:sz w:val="20"/>
          <w:szCs w:val="20"/>
          <w:lang w:eastAsia="zh-CN"/>
        </w:rPr>
      </w:pPr>
      <w:proofErr w:type="spellStart"/>
      <w:r w:rsidRPr="00EB1351">
        <w:rPr>
          <w:rFonts w:ascii="Courier New" w:hAnsi="Courier New" w:cs="Courier New"/>
          <w:b/>
          <w:color w:val="00B050"/>
          <w:sz w:val="20"/>
          <w:szCs w:val="20"/>
          <w:lang w:eastAsia="zh-CN"/>
        </w:rPr>
        <w:t>pwcorr</w:t>
      </w:r>
      <w:proofErr w:type="spellEnd"/>
      <w:r w:rsidRPr="00EB1351">
        <w:rPr>
          <w:rFonts w:ascii="Courier New" w:hAnsi="Courier New" w:cs="Courier New"/>
          <w:b/>
          <w:color w:val="00B050"/>
          <w:sz w:val="20"/>
          <w:szCs w:val="20"/>
          <w:lang w:eastAsia="zh-CN"/>
        </w:rPr>
        <w:t xml:space="preserve"> </w:t>
      </w:r>
      <w:proofErr w:type="spellStart"/>
      <w:r w:rsidRPr="00EB1351">
        <w:rPr>
          <w:rFonts w:ascii="Courier New" w:hAnsi="Courier New" w:cs="Courier New"/>
          <w:b/>
          <w:color w:val="00B050"/>
          <w:sz w:val="20"/>
          <w:szCs w:val="20"/>
          <w:lang w:eastAsia="zh-CN"/>
        </w:rPr>
        <w:t>gov_resp_scale</w:t>
      </w:r>
      <w:proofErr w:type="spellEnd"/>
      <w:r w:rsidRPr="00EB1351">
        <w:rPr>
          <w:rFonts w:ascii="Courier New" w:hAnsi="Courier New" w:cs="Courier New"/>
          <w:b/>
          <w:color w:val="00B050"/>
          <w:sz w:val="20"/>
          <w:szCs w:val="20"/>
          <w:lang w:eastAsia="zh-CN"/>
        </w:rPr>
        <w:t xml:space="preserve"> </w:t>
      </w:r>
      <w:proofErr w:type="spellStart"/>
      <w:r w:rsidRPr="00EB1351">
        <w:rPr>
          <w:rFonts w:ascii="Courier New" w:hAnsi="Courier New" w:cs="Courier New"/>
          <w:b/>
          <w:color w:val="00B050"/>
          <w:sz w:val="20"/>
          <w:szCs w:val="20"/>
          <w:lang w:eastAsia="zh-CN"/>
        </w:rPr>
        <w:t>conrinc</w:t>
      </w:r>
      <w:proofErr w:type="spellEnd"/>
      <w:r w:rsidRPr="00EB1351">
        <w:rPr>
          <w:rFonts w:ascii="Courier New" w:hAnsi="Courier New" w:cs="Courier New"/>
          <w:b/>
          <w:color w:val="00B050"/>
          <w:sz w:val="20"/>
          <w:szCs w:val="20"/>
          <w:lang w:eastAsia="zh-CN"/>
        </w:rPr>
        <w:t xml:space="preserve">, </w:t>
      </w:r>
      <w:proofErr w:type="spellStart"/>
      <w:r w:rsidRPr="00EB1351">
        <w:rPr>
          <w:rFonts w:ascii="Courier New" w:hAnsi="Courier New" w:cs="Courier New"/>
          <w:b/>
          <w:color w:val="00B050"/>
          <w:sz w:val="20"/>
          <w:szCs w:val="20"/>
          <w:lang w:eastAsia="zh-CN"/>
        </w:rPr>
        <w:t>obs</w:t>
      </w:r>
      <w:proofErr w:type="spellEnd"/>
      <w:r w:rsidRPr="00EB1351">
        <w:rPr>
          <w:rFonts w:ascii="Courier New" w:hAnsi="Courier New" w:cs="Courier New"/>
          <w:b/>
          <w:color w:val="00B050"/>
          <w:sz w:val="20"/>
          <w:szCs w:val="20"/>
          <w:lang w:eastAsia="zh-CN"/>
        </w:rPr>
        <w:t xml:space="preserve"> sig</w:t>
      </w:r>
    </w:p>
    <w:p w14:paraId="0B12D63A" w14:textId="2A0A5E2F" w:rsidR="00EB1351" w:rsidRPr="00EB1351" w:rsidRDefault="00EB1351" w:rsidP="000313AC">
      <w:pPr>
        <w:ind w:left="1047"/>
        <w:rPr>
          <w:rFonts w:ascii="Courier New" w:hAnsi="Courier New" w:cs="Courier New"/>
          <w:b/>
          <w:color w:val="00B050"/>
          <w:sz w:val="20"/>
          <w:szCs w:val="20"/>
          <w:lang w:eastAsia="zh-CN"/>
        </w:rPr>
      </w:pPr>
      <w:r w:rsidRPr="00EB1351">
        <w:rPr>
          <w:rFonts w:ascii="Courier New" w:hAnsi="Courier New" w:cs="Courier New"/>
          <w:b/>
          <w:color w:val="00B050"/>
          <w:sz w:val="20"/>
          <w:szCs w:val="20"/>
          <w:lang w:eastAsia="zh-CN"/>
        </w:rPr>
        <w:t xml:space="preserve">scatter </w:t>
      </w:r>
      <w:proofErr w:type="spellStart"/>
      <w:r w:rsidRPr="00EB1351">
        <w:rPr>
          <w:rFonts w:ascii="Courier New" w:hAnsi="Courier New" w:cs="Courier New"/>
          <w:b/>
          <w:color w:val="00B050"/>
          <w:sz w:val="20"/>
          <w:szCs w:val="20"/>
          <w:lang w:eastAsia="zh-CN"/>
        </w:rPr>
        <w:t>gov_resp_scale</w:t>
      </w:r>
      <w:proofErr w:type="spellEnd"/>
      <w:r w:rsidRPr="00EB1351">
        <w:rPr>
          <w:rFonts w:ascii="Courier New" w:hAnsi="Courier New" w:cs="Courier New"/>
          <w:b/>
          <w:color w:val="00B050"/>
          <w:sz w:val="20"/>
          <w:szCs w:val="20"/>
          <w:lang w:eastAsia="zh-CN"/>
        </w:rPr>
        <w:t xml:space="preserve"> </w:t>
      </w:r>
      <w:proofErr w:type="spellStart"/>
      <w:r w:rsidRPr="00EB1351">
        <w:rPr>
          <w:rFonts w:ascii="Courier New" w:hAnsi="Courier New" w:cs="Courier New"/>
          <w:b/>
          <w:color w:val="00B050"/>
          <w:sz w:val="20"/>
          <w:szCs w:val="20"/>
          <w:lang w:eastAsia="zh-CN"/>
        </w:rPr>
        <w:t>conrinc</w:t>
      </w:r>
      <w:proofErr w:type="spellEnd"/>
      <w:r w:rsidRPr="00EB1351">
        <w:rPr>
          <w:rFonts w:ascii="Courier New" w:hAnsi="Courier New" w:cs="Courier New"/>
          <w:b/>
          <w:color w:val="00B050"/>
          <w:sz w:val="20"/>
          <w:szCs w:val="20"/>
          <w:lang w:eastAsia="zh-CN"/>
        </w:rPr>
        <w:t xml:space="preserve">|| </w:t>
      </w:r>
      <w:proofErr w:type="spellStart"/>
      <w:r w:rsidRPr="00EB1351">
        <w:rPr>
          <w:rFonts w:ascii="Courier New" w:hAnsi="Courier New" w:cs="Courier New"/>
          <w:b/>
          <w:color w:val="00B050"/>
          <w:sz w:val="20"/>
          <w:szCs w:val="20"/>
          <w:lang w:eastAsia="zh-CN"/>
        </w:rPr>
        <w:t>lfit</w:t>
      </w:r>
      <w:proofErr w:type="spellEnd"/>
      <w:r w:rsidRPr="00EB1351">
        <w:rPr>
          <w:rFonts w:ascii="Courier New" w:hAnsi="Courier New" w:cs="Courier New"/>
          <w:b/>
          <w:color w:val="00B050"/>
          <w:sz w:val="20"/>
          <w:szCs w:val="20"/>
          <w:lang w:eastAsia="zh-CN"/>
        </w:rPr>
        <w:t xml:space="preserve"> </w:t>
      </w:r>
      <w:proofErr w:type="spellStart"/>
      <w:r w:rsidRPr="00EB1351">
        <w:rPr>
          <w:rFonts w:ascii="Courier New" w:hAnsi="Courier New" w:cs="Courier New"/>
          <w:b/>
          <w:color w:val="00B050"/>
          <w:sz w:val="20"/>
          <w:szCs w:val="20"/>
          <w:lang w:eastAsia="zh-CN"/>
        </w:rPr>
        <w:t>gov_resp_scale</w:t>
      </w:r>
      <w:proofErr w:type="spellEnd"/>
      <w:r w:rsidRPr="00EB1351">
        <w:rPr>
          <w:rFonts w:ascii="Courier New" w:hAnsi="Courier New" w:cs="Courier New"/>
          <w:b/>
          <w:color w:val="00B050"/>
          <w:sz w:val="20"/>
          <w:szCs w:val="20"/>
          <w:lang w:eastAsia="zh-CN"/>
        </w:rPr>
        <w:t xml:space="preserve"> </w:t>
      </w:r>
      <w:proofErr w:type="spellStart"/>
      <w:r w:rsidRPr="00EB1351">
        <w:rPr>
          <w:rFonts w:ascii="Courier New" w:hAnsi="Courier New" w:cs="Courier New"/>
          <w:b/>
          <w:color w:val="00B050"/>
          <w:sz w:val="20"/>
          <w:szCs w:val="20"/>
          <w:lang w:eastAsia="zh-CN"/>
        </w:rPr>
        <w:t>conrinc</w:t>
      </w:r>
      <w:proofErr w:type="spellEnd"/>
    </w:p>
    <w:p w14:paraId="6ACC0464" w14:textId="77777777" w:rsidR="00EB1351" w:rsidRDefault="00EB1351" w:rsidP="00EB1351">
      <w:pPr>
        <w:ind w:left="1047"/>
        <w:rPr>
          <w:rFonts w:ascii="Calibri" w:eastAsia="Calibri" w:hAnsi="Calibri" w:cs="Calibri"/>
          <w:sz w:val="22"/>
          <w:szCs w:val="22"/>
        </w:rPr>
      </w:pPr>
    </w:p>
    <w:p w14:paraId="7F312CC7" w14:textId="77777777" w:rsidR="00EB1351" w:rsidRPr="00EB1351" w:rsidRDefault="00EB1351" w:rsidP="00EB1351">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EB1351">
        <w:rPr>
          <w:rFonts w:ascii="Calibri" w:eastAsia="Calibri" w:hAnsi="Calibri" w:cs="Calibri"/>
          <w:sz w:val="22"/>
          <w:szCs w:val="22"/>
        </w:rPr>
        <w:t xml:space="preserve">. </w:t>
      </w:r>
      <w:proofErr w:type="spellStart"/>
      <w:r w:rsidRPr="00EB1351">
        <w:rPr>
          <w:rFonts w:ascii="Courier New" w:eastAsiaTheme="minorEastAsia" w:hAnsi="Courier New" w:cs="Courier New"/>
          <w:sz w:val="16"/>
          <w:szCs w:val="16"/>
          <w:lang w:eastAsia="zh-CN"/>
        </w:rPr>
        <w:t>pwcorr</w:t>
      </w:r>
      <w:proofErr w:type="spellEnd"/>
      <w:r w:rsidRPr="00EB1351">
        <w:rPr>
          <w:rFonts w:ascii="Courier New" w:eastAsiaTheme="minorEastAsia" w:hAnsi="Courier New" w:cs="Courier New"/>
          <w:sz w:val="16"/>
          <w:szCs w:val="16"/>
          <w:lang w:eastAsia="zh-CN"/>
        </w:rPr>
        <w:t xml:space="preserve"> </w:t>
      </w:r>
      <w:proofErr w:type="spellStart"/>
      <w:r w:rsidRPr="00EB1351">
        <w:rPr>
          <w:rFonts w:ascii="Courier New" w:eastAsiaTheme="minorEastAsia" w:hAnsi="Courier New" w:cs="Courier New"/>
          <w:sz w:val="16"/>
          <w:szCs w:val="16"/>
          <w:lang w:eastAsia="zh-CN"/>
        </w:rPr>
        <w:t>gov_resp_scale</w:t>
      </w:r>
      <w:proofErr w:type="spellEnd"/>
      <w:r w:rsidRPr="00EB1351">
        <w:rPr>
          <w:rFonts w:ascii="Courier New" w:eastAsiaTheme="minorEastAsia" w:hAnsi="Courier New" w:cs="Courier New"/>
          <w:sz w:val="16"/>
          <w:szCs w:val="16"/>
          <w:lang w:eastAsia="zh-CN"/>
        </w:rPr>
        <w:t xml:space="preserve"> </w:t>
      </w:r>
      <w:proofErr w:type="spellStart"/>
      <w:r w:rsidRPr="00EB1351">
        <w:rPr>
          <w:rFonts w:ascii="Courier New" w:eastAsiaTheme="minorEastAsia" w:hAnsi="Courier New" w:cs="Courier New"/>
          <w:sz w:val="16"/>
          <w:szCs w:val="16"/>
          <w:lang w:eastAsia="zh-CN"/>
        </w:rPr>
        <w:t>conrinc</w:t>
      </w:r>
      <w:proofErr w:type="spellEnd"/>
      <w:r w:rsidRPr="00EB1351">
        <w:rPr>
          <w:rFonts w:ascii="Courier New" w:eastAsiaTheme="minorEastAsia" w:hAnsi="Courier New" w:cs="Courier New"/>
          <w:sz w:val="16"/>
          <w:szCs w:val="16"/>
          <w:lang w:eastAsia="zh-CN"/>
        </w:rPr>
        <w:t xml:space="preserve">, </w:t>
      </w:r>
      <w:proofErr w:type="spellStart"/>
      <w:r w:rsidRPr="00EB1351">
        <w:rPr>
          <w:rFonts w:ascii="Courier New" w:eastAsiaTheme="minorEastAsia" w:hAnsi="Courier New" w:cs="Courier New"/>
          <w:sz w:val="16"/>
          <w:szCs w:val="16"/>
          <w:lang w:eastAsia="zh-CN"/>
        </w:rPr>
        <w:t>obs</w:t>
      </w:r>
      <w:proofErr w:type="spellEnd"/>
      <w:r w:rsidRPr="00EB1351">
        <w:rPr>
          <w:rFonts w:ascii="Courier New" w:eastAsiaTheme="minorEastAsia" w:hAnsi="Courier New" w:cs="Courier New"/>
          <w:sz w:val="16"/>
          <w:szCs w:val="16"/>
          <w:lang w:eastAsia="zh-CN"/>
        </w:rPr>
        <w:t xml:space="preserve"> sig</w:t>
      </w:r>
    </w:p>
    <w:p w14:paraId="1C8FB938" w14:textId="77777777" w:rsidR="00EB1351" w:rsidRPr="00EB1351" w:rsidRDefault="00EB1351" w:rsidP="00EB1351">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p>
    <w:p w14:paraId="50C1549D" w14:textId="77777777" w:rsidR="00EB1351" w:rsidRPr="00EB1351" w:rsidRDefault="00EB1351" w:rsidP="00EB1351">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EB1351">
        <w:rPr>
          <w:rFonts w:ascii="Courier New" w:eastAsiaTheme="minorEastAsia" w:hAnsi="Courier New" w:cs="Courier New"/>
          <w:sz w:val="16"/>
          <w:szCs w:val="16"/>
          <w:lang w:eastAsia="zh-CN"/>
        </w:rPr>
        <w:t xml:space="preserve">             | </w:t>
      </w:r>
      <w:proofErr w:type="spellStart"/>
      <w:r w:rsidRPr="00EB1351">
        <w:rPr>
          <w:rFonts w:ascii="Courier New" w:eastAsiaTheme="minorEastAsia" w:hAnsi="Courier New" w:cs="Courier New"/>
          <w:sz w:val="16"/>
          <w:szCs w:val="16"/>
          <w:lang w:eastAsia="zh-CN"/>
        </w:rPr>
        <w:t>gov_re~</w:t>
      </w:r>
      <w:proofErr w:type="gramStart"/>
      <w:r w:rsidRPr="00EB1351">
        <w:rPr>
          <w:rFonts w:ascii="Courier New" w:eastAsiaTheme="minorEastAsia" w:hAnsi="Courier New" w:cs="Courier New"/>
          <w:sz w:val="16"/>
          <w:szCs w:val="16"/>
          <w:lang w:eastAsia="zh-CN"/>
        </w:rPr>
        <w:t>e</w:t>
      </w:r>
      <w:proofErr w:type="spellEnd"/>
      <w:r w:rsidRPr="00EB1351">
        <w:rPr>
          <w:rFonts w:ascii="Courier New" w:eastAsiaTheme="minorEastAsia" w:hAnsi="Courier New" w:cs="Courier New"/>
          <w:sz w:val="16"/>
          <w:szCs w:val="16"/>
          <w:lang w:eastAsia="zh-CN"/>
        </w:rPr>
        <w:t xml:space="preserve">  </w:t>
      </w:r>
      <w:proofErr w:type="spellStart"/>
      <w:r w:rsidRPr="00EB1351">
        <w:rPr>
          <w:rFonts w:ascii="Courier New" w:eastAsiaTheme="minorEastAsia" w:hAnsi="Courier New" w:cs="Courier New"/>
          <w:sz w:val="16"/>
          <w:szCs w:val="16"/>
          <w:lang w:eastAsia="zh-CN"/>
        </w:rPr>
        <w:t>conrinc</w:t>
      </w:r>
      <w:proofErr w:type="spellEnd"/>
      <w:proofErr w:type="gramEnd"/>
    </w:p>
    <w:p w14:paraId="23D7D883" w14:textId="77777777" w:rsidR="00EB1351" w:rsidRPr="00EB1351" w:rsidRDefault="00EB1351" w:rsidP="00EB1351">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EB1351">
        <w:rPr>
          <w:rFonts w:ascii="Courier New" w:eastAsiaTheme="minorEastAsia" w:hAnsi="Courier New" w:cs="Courier New"/>
          <w:sz w:val="16"/>
          <w:szCs w:val="16"/>
          <w:lang w:eastAsia="zh-CN"/>
        </w:rPr>
        <w:t>-------------+------------------</w:t>
      </w:r>
    </w:p>
    <w:p w14:paraId="2A99EC63" w14:textId="77777777" w:rsidR="00EB1351" w:rsidRPr="00EB1351" w:rsidRDefault="00EB1351" w:rsidP="00EB1351">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proofErr w:type="spellStart"/>
      <w:r w:rsidRPr="00EB1351">
        <w:rPr>
          <w:rFonts w:ascii="Courier New" w:eastAsiaTheme="minorEastAsia" w:hAnsi="Courier New" w:cs="Courier New"/>
          <w:sz w:val="16"/>
          <w:szCs w:val="16"/>
          <w:lang w:eastAsia="zh-CN"/>
        </w:rPr>
        <w:t>gov_resp_s~e</w:t>
      </w:r>
      <w:proofErr w:type="spellEnd"/>
      <w:r w:rsidRPr="00EB1351">
        <w:rPr>
          <w:rFonts w:ascii="Courier New" w:eastAsiaTheme="minorEastAsia" w:hAnsi="Courier New" w:cs="Courier New"/>
          <w:sz w:val="16"/>
          <w:szCs w:val="16"/>
          <w:lang w:eastAsia="zh-CN"/>
        </w:rPr>
        <w:t xml:space="preserve"> |   1.0000 </w:t>
      </w:r>
    </w:p>
    <w:p w14:paraId="6E0E60C9" w14:textId="77777777" w:rsidR="00EB1351" w:rsidRPr="00EB1351" w:rsidRDefault="00EB1351" w:rsidP="00EB1351">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EB1351">
        <w:rPr>
          <w:rFonts w:ascii="Courier New" w:eastAsiaTheme="minorEastAsia" w:hAnsi="Courier New" w:cs="Courier New"/>
          <w:sz w:val="16"/>
          <w:szCs w:val="16"/>
          <w:lang w:eastAsia="zh-CN"/>
        </w:rPr>
        <w:t xml:space="preserve">             |</w:t>
      </w:r>
    </w:p>
    <w:p w14:paraId="38A40285" w14:textId="77777777" w:rsidR="00EB1351" w:rsidRPr="00EB1351" w:rsidRDefault="00EB1351" w:rsidP="00EB1351">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EB1351">
        <w:rPr>
          <w:rFonts w:ascii="Courier New" w:eastAsiaTheme="minorEastAsia" w:hAnsi="Courier New" w:cs="Courier New"/>
          <w:sz w:val="16"/>
          <w:szCs w:val="16"/>
          <w:lang w:eastAsia="zh-CN"/>
        </w:rPr>
        <w:t xml:space="preserve">             |     1355</w:t>
      </w:r>
    </w:p>
    <w:p w14:paraId="070179C4" w14:textId="77777777" w:rsidR="00EB1351" w:rsidRPr="00EB1351" w:rsidRDefault="00EB1351" w:rsidP="00EB1351">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EB1351">
        <w:rPr>
          <w:rFonts w:ascii="Courier New" w:eastAsiaTheme="minorEastAsia" w:hAnsi="Courier New" w:cs="Courier New"/>
          <w:sz w:val="16"/>
          <w:szCs w:val="16"/>
          <w:lang w:eastAsia="zh-CN"/>
        </w:rPr>
        <w:t xml:space="preserve">             |</w:t>
      </w:r>
    </w:p>
    <w:p w14:paraId="5EA918B0" w14:textId="77777777" w:rsidR="00EB1351" w:rsidRPr="00EB1351" w:rsidRDefault="00EB1351" w:rsidP="00EB1351">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EB1351">
        <w:rPr>
          <w:rFonts w:ascii="Courier New" w:eastAsiaTheme="minorEastAsia" w:hAnsi="Courier New" w:cs="Courier New"/>
          <w:sz w:val="16"/>
          <w:szCs w:val="16"/>
          <w:lang w:eastAsia="zh-CN"/>
        </w:rPr>
        <w:t xml:space="preserve">     </w:t>
      </w:r>
      <w:proofErr w:type="spellStart"/>
      <w:r w:rsidRPr="00EB1351">
        <w:rPr>
          <w:rFonts w:ascii="Courier New" w:eastAsiaTheme="minorEastAsia" w:hAnsi="Courier New" w:cs="Courier New"/>
          <w:sz w:val="16"/>
          <w:szCs w:val="16"/>
          <w:lang w:eastAsia="zh-CN"/>
        </w:rPr>
        <w:t>conrinc</w:t>
      </w:r>
      <w:proofErr w:type="spellEnd"/>
      <w:r w:rsidRPr="00EB1351">
        <w:rPr>
          <w:rFonts w:ascii="Courier New" w:eastAsiaTheme="minorEastAsia" w:hAnsi="Courier New" w:cs="Courier New"/>
          <w:sz w:val="16"/>
          <w:szCs w:val="16"/>
          <w:lang w:eastAsia="zh-CN"/>
        </w:rPr>
        <w:t xml:space="preserve"> </w:t>
      </w:r>
      <w:proofErr w:type="gramStart"/>
      <w:r w:rsidRPr="00EB1351">
        <w:rPr>
          <w:rFonts w:ascii="Courier New" w:eastAsiaTheme="minorEastAsia" w:hAnsi="Courier New" w:cs="Courier New"/>
          <w:sz w:val="16"/>
          <w:szCs w:val="16"/>
          <w:lang w:eastAsia="zh-CN"/>
        </w:rPr>
        <w:t>|  -</w:t>
      </w:r>
      <w:proofErr w:type="gramEnd"/>
      <w:r w:rsidRPr="00EB1351">
        <w:rPr>
          <w:rFonts w:ascii="Courier New" w:eastAsiaTheme="minorEastAsia" w:hAnsi="Courier New" w:cs="Courier New"/>
          <w:sz w:val="16"/>
          <w:szCs w:val="16"/>
          <w:lang w:eastAsia="zh-CN"/>
        </w:rPr>
        <w:t xml:space="preserve">0.1523   1.0000 </w:t>
      </w:r>
    </w:p>
    <w:p w14:paraId="1824F287" w14:textId="77777777" w:rsidR="00EB1351" w:rsidRPr="00EB1351" w:rsidRDefault="00EB1351" w:rsidP="00EB1351">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EB1351">
        <w:rPr>
          <w:rFonts w:ascii="Courier New" w:eastAsiaTheme="minorEastAsia" w:hAnsi="Courier New" w:cs="Courier New"/>
          <w:sz w:val="16"/>
          <w:szCs w:val="16"/>
          <w:lang w:eastAsia="zh-CN"/>
        </w:rPr>
        <w:t xml:space="preserve">             |   0.0000</w:t>
      </w:r>
    </w:p>
    <w:p w14:paraId="5C78EFAC" w14:textId="77777777" w:rsidR="00EB1351" w:rsidRPr="00EB1351" w:rsidRDefault="00EB1351" w:rsidP="00EB1351">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EB1351">
        <w:rPr>
          <w:rFonts w:ascii="Courier New" w:eastAsiaTheme="minorEastAsia" w:hAnsi="Courier New" w:cs="Courier New"/>
          <w:sz w:val="16"/>
          <w:szCs w:val="16"/>
          <w:lang w:eastAsia="zh-CN"/>
        </w:rPr>
        <w:t xml:space="preserve">             |      770     1632</w:t>
      </w:r>
    </w:p>
    <w:p w14:paraId="268F7007" w14:textId="77777777" w:rsidR="00EB1351" w:rsidRPr="00EB1351" w:rsidRDefault="00EB1351" w:rsidP="00EB1351">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EB1351">
        <w:rPr>
          <w:rFonts w:ascii="Courier New" w:eastAsiaTheme="minorEastAsia" w:hAnsi="Courier New" w:cs="Courier New"/>
          <w:sz w:val="16"/>
          <w:szCs w:val="16"/>
          <w:lang w:eastAsia="zh-CN"/>
        </w:rPr>
        <w:t xml:space="preserve">             |</w:t>
      </w:r>
    </w:p>
    <w:p w14:paraId="00EBF766" w14:textId="0F718912" w:rsidR="00EB1351" w:rsidRPr="00EB1351" w:rsidRDefault="00EB1351" w:rsidP="00EB1351">
      <w:pPr>
        <w:ind w:left="1047"/>
        <w:jc w:val="both"/>
        <w:rPr>
          <w:rFonts w:eastAsia="Trebuchet MS"/>
          <w:color w:val="000000"/>
          <w:sz w:val="20"/>
          <w:szCs w:val="20"/>
          <w:u w:color="000000"/>
        </w:rPr>
      </w:pPr>
      <w:r w:rsidRPr="00EB1351">
        <w:rPr>
          <w:rFonts w:eastAsia="Trebuchet MS"/>
          <w:color w:val="000000"/>
          <w:sz w:val="20"/>
          <w:szCs w:val="20"/>
          <w:u w:color="000000"/>
        </w:rPr>
        <w:t>A correlation was conducted to determine whether there was a significant</w:t>
      </w:r>
      <w:r w:rsidR="000F566D">
        <w:rPr>
          <w:rFonts w:eastAsia="Trebuchet MS"/>
          <w:color w:val="000000"/>
          <w:sz w:val="20"/>
          <w:szCs w:val="20"/>
          <w:u w:color="000000"/>
        </w:rPr>
        <w:t xml:space="preserve"> linear association</w:t>
      </w:r>
      <w:r w:rsidRPr="00EB1351">
        <w:rPr>
          <w:rFonts w:eastAsia="Trebuchet MS"/>
          <w:color w:val="000000"/>
          <w:sz w:val="20"/>
          <w:szCs w:val="20"/>
          <w:u w:color="000000"/>
        </w:rPr>
        <w:t xml:space="preserve"> between income in dollars and government responsibility (10-item scale ranging from 0/least confidence to 30/most responsibility). The correlation was significant (r = -0.1523; p &lt;0.001), indicating a small correlation between income in dollars and government responsibility</w:t>
      </w:r>
    </w:p>
    <w:p w14:paraId="67C98E83" w14:textId="074B50B8" w:rsidR="00EB1351" w:rsidRPr="00EB1351" w:rsidRDefault="00EB1351" w:rsidP="00EB1351">
      <w:pPr>
        <w:ind w:left="1047"/>
        <w:rPr>
          <w:rFonts w:ascii="Calibri" w:eastAsia="Calibri" w:hAnsi="Calibri" w:cs="Calibri"/>
          <w:sz w:val="22"/>
          <w:szCs w:val="22"/>
        </w:rPr>
      </w:pPr>
    </w:p>
    <w:p w14:paraId="6EBEE4EB" w14:textId="6F646155" w:rsidR="00EB1351" w:rsidRDefault="00EB1351" w:rsidP="00EB1351">
      <w:pPr>
        <w:ind w:left="1047"/>
        <w:rPr>
          <w:rFonts w:ascii="Calibri" w:eastAsia="Calibri" w:hAnsi="Calibri" w:cs="Calibri"/>
          <w:sz w:val="22"/>
          <w:szCs w:val="22"/>
        </w:rPr>
      </w:pPr>
      <w:r w:rsidRPr="00EB1351">
        <w:rPr>
          <w:rFonts w:ascii="Calibri" w:eastAsia="Calibri" w:hAnsi="Calibri" w:cs="Calibri"/>
          <w:noProof/>
          <w:sz w:val="22"/>
          <w:szCs w:val="22"/>
        </w:rPr>
        <w:drawing>
          <wp:anchor distT="0" distB="0" distL="114300" distR="114300" simplePos="0" relativeHeight="251660288" behindDoc="0" locked="0" layoutInCell="1" allowOverlap="1" wp14:anchorId="166FB956" wp14:editId="62D5A54A">
            <wp:simplePos x="0" y="0"/>
            <wp:positionH relativeFrom="column">
              <wp:posOffset>795020</wp:posOffset>
            </wp:positionH>
            <wp:positionV relativeFrom="paragraph">
              <wp:posOffset>8255</wp:posOffset>
            </wp:positionV>
            <wp:extent cx="4686300" cy="3408045"/>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86300" cy="3408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B1351">
        <w:rPr>
          <w:rFonts w:ascii="Calibri" w:eastAsia="Calibri" w:hAnsi="Calibri" w:cs="Calibri"/>
          <w:sz w:val="22"/>
          <w:szCs w:val="22"/>
        </w:rPr>
        <w:t xml:space="preserve">. </w:t>
      </w:r>
      <w:r>
        <w:rPr>
          <w:rFonts w:ascii="Calibri" w:eastAsia="Calibri" w:hAnsi="Calibri" w:cs="Calibri"/>
          <w:sz w:val="22"/>
          <w:szCs w:val="22"/>
        </w:rPr>
        <w:br w:type="page"/>
      </w:r>
    </w:p>
    <w:p w14:paraId="450D9594" w14:textId="77777777" w:rsidR="00E32BC9" w:rsidRDefault="00E32BC9" w:rsidP="00EB1351">
      <w:pPr>
        <w:rPr>
          <w:rFonts w:ascii="Calibri" w:eastAsia="Calibri" w:hAnsi="Calibri" w:cs="Calibri"/>
          <w:sz w:val="22"/>
          <w:szCs w:val="22"/>
        </w:rPr>
      </w:pPr>
    </w:p>
    <w:p w14:paraId="0000003F" w14:textId="3585B726" w:rsidR="00AF56FD" w:rsidRDefault="000D061B">
      <w:pPr>
        <w:numPr>
          <w:ilvl w:val="1"/>
          <w:numId w:val="2"/>
        </w:numPr>
        <w:ind w:left="1047" w:hanging="327"/>
        <w:rPr>
          <w:rFonts w:ascii="Calibri" w:eastAsia="Calibri" w:hAnsi="Calibri" w:cs="Calibri"/>
          <w:sz w:val="22"/>
          <w:szCs w:val="22"/>
        </w:rPr>
      </w:pPr>
      <w:r>
        <w:rPr>
          <w:rFonts w:ascii="Calibri" w:eastAsia="Calibri" w:hAnsi="Calibri" w:cs="Calibri"/>
          <w:sz w:val="22"/>
          <w:szCs w:val="22"/>
        </w:rPr>
        <w:t>Government responsibility scale in categories (</w:t>
      </w:r>
      <w:proofErr w:type="spellStart"/>
      <w:r>
        <w:rPr>
          <w:rFonts w:ascii="Calibri" w:eastAsia="Calibri" w:hAnsi="Calibri" w:cs="Calibri"/>
          <w:b/>
          <w:color w:val="0070C0"/>
          <w:sz w:val="22"/>
          <w:szCs w:val="22"/>
        </w:rPr>
        <w:t>gov_resp_scale_cat</w:t>
      </w:r>
      <w:proofErr w:type="spellEnd"/>
      <w:r>
        <w:rPr>
          <w:rFonts w:ascii="Calibri" w:eastAsia="Calibri" w:hAnsi="Calibri" w:cs="Calibri"/>
          <w:sz w:val="22"/>
          <w:szCs w:val="22"/>
        </w:rPr>
        <w:t>) and age in categories (</w:t>
      </w:r>
      <w:r>
        <w:rPr>
          <w:rFonts w:ascii="Calibri" w:eastAsia="Calibri" w:hAnsi="Calibri" w:cs="Calibri"/>
          <w:b/>
          <w:color w:val="0070C0"/>
          <w:sz w:val="22"/>
          <w:szCs w:val="22"/>
        </w:rPr>
        <w:t>age4cat</w:t>
      </w:r>
      <w:r>
        <w:rPr>
          <w:rFonts w:ascii="Calibri" w:eastAsia="Calibri" w:hAnsi="Calibri" w:cs="Calibri"/>
          <w:sz w:val="22"/>
          <w:szCs w:val="22"/>
        </w:rPr>
        <w:t>)</w:t>
      </w:r>
    </w:p>
    <w:p w14:paraId="65CFEBF8" w14:textId="49D17352" w:rsidR="00A75EAF" w:rsidRDefault="00A75EAF" w:rsidP="00A75EAF">
      <w:pPr>
        <w:ind w:left="720"/>
        <w:rPr>
          <w:rFonts w:ascii="Calibri" w:eastAsia="Calibri" w:hAnsi="Calibri" w:cs="Calibri"/>
          <w:sz w:val="22"/>
          <w:szCs w:val="22"/>
        </w:rPr>
      </w:pPr>
    </w:p>
    <w:p w14:paraId="720AB9F8" w14:textId="77777777" w:rsidR="00A75EAF" w:rsidRPr="00A75EAF" w:rsidRDefault="00A75EAF" w:rsidP="00A75EAF">
      <w:pPr>
        <w:ind w:left="1047"/>
        <w:rPr>
          <w:rFonts w:ascii="Courier New" w:hAnsi="Courier New" w:cs="Courier New"/>
          <w:b/>
          <w:color w:val="00B050"/>
          <w:sz w:val="20"/>
          <w:szCs w:val="20"/>
          <w:lang w:eastAsia="zh-CN"/>
        </w:rPr>
      </w:pPr>
      <w:r w:rsidRPr="00A75EAF">
        <w:rPr>
          <w:rFonts w:ascii="Courier New" w:hAnsi="Courier New" w:cs="Courier New"/>
          <w:b/>
          <w:color w:val="00B050"/>
          <w:sz w:val="20"/>
          <w:szCs w:val="20"/>
          <w:lang w:eastAsia="zh-CN"/>
        </w:rPr>
        <w:t xml:space="preserve">tab1 </w:t>
      </w:r>
      <w:proofErr w:type="spellStart"/>
      <w:r w:rsidRPr="00A75EAF">
        <w:rPr>
          <w:rFonts w:ascii="Courier New" w:hAnsi="Courier New" w:cs="Courier New"/>
          <w:b/>
          <w:color w:val="00B050"/>
          <w:sz w:val="20"/>
          <w:szCs w:val="20"/>
          <w:lang w:eastAsia="zh-CN"/>
        </w:rPr>
        <w:t>gov_resp_scale_cat</w:t>
      </w:r>
      <w:proofErr w:type="spellEnd"/>
      <w:r w:rsidRPr="00A75EAF">
        <w:rPr>
          <w:rFonts w:ascii="Courier New" w:hAnsi="Courier New" w:cs="Courier New"/>
          <w:b/>
          <w:color w:val="00B050"/>
          <w:sz w:val="20"/>
          <w:szCs w:val="20"/>
          <w:lang w:eastAsia="zh-CN"/>
        </w:rPr>
        <w:t xml:space="preserve"> age4cat, miss</w:t>
      </w:r>
    </w:p>
    <w:p w14:paraId="0341EBC2" w14:textId="208D5016" w:rsidR="00A75EAF" w:rsidRPr="00A75EAF" w:rsidRDefault="00A75EAF" w:rsidP="00A75EAF">
      <w:pPr>
        <w:ind w:left="1047"/>
        <w:rPr>
          <w:rFonts w:ascii="Courier New" w:hAnsi="Courier New" w:cs="Courier New"/>
          <w:b/>
          <w:color w:val="00B050"/>
          <w:sz w:val="20"/>
          <w:szCs w:val="20"/>
          <w:lang w:eastAsia="zh-CN"/>
        </w:rPr>
      </w:pPr>
      <w:r w:rsidRPr="00A75EAF">
        <w:rPr>
          <w:rFonts w:ascii="Courier New" w:hAnsi="Courier New" w:cs="Courier New"/>
          <w:b/>
          <w:color w:val="00B050"/>
          <w:sz w:val="20"/>
          <w:szCs w:val="20"/>
          <w:lang w:eastAsia="zh-CN"/>
        </w:rPr>
        <w:t xml:space="preserve">tab </w:t>
      </w:r>
      <w:proofErr w:type="spellStart"/>
      <w:r w:rsidRPr="00A75EAF">
        <w:rPr>
          <w:rFonts w:ascii="Courier New" w:hAnsi="Courier New" w:cs="Courier New"/>
          <w:b/>
          <w:color w:val="00B050"/>
          <w:sz w:val="20"/>
          <w:szCs w:val="20"/>
          <w:lang w:eastAsia="zh-CN"/>
        </w:rPr>
        <w:t>gov_resp_scale_cat</w:t>
      </w:r>
      <w:proofErr w:type="spellEnd"/>
      <w:r w:rsidRPr="00A75EAF">
        <w:rPr>
          <w:rFonts w:ascii="Courier New" w:hAnsi="Courier New" w:cs="Courier New"/>
          <w:b/>
          <w:color w:val="00B050"/>
          <w:sz w:val="20"/>
          <w:szCs w:val="20"/>
          <w:lang w:eastAsia="zh-CN"/>
        </w:rPr>
        <w:t xml:space="preserve"> age4cat, chi2 col</w:t>
      </w:r>
    </w:p>
    <w:p w14:paraId="7D57F0C5" w14:textId="77777777" w:rsidR="00A75EAF" w:rsidRPr="00A75EAF" w:rsidRDefault="00A75EAF" w:rsidP="00A75EAF">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75EAF">
        <w:rPr>
          <w:rFonts w:ascii="Courier New" w:eastAsiaTheme="minorEastAsia" w:hAnsi="Courier New" w:cs="Courier New"/>
          <w:sz w:val="16"/>
          <w:szCs w:val="16"/>
          <w:lang w:eastAsia="zh-CN"/>
        </w:rPr>
        <w:t>+-------------------+</w:t>
      </w:r>
    </w:p>
    <w:p w14:paraId="31BCA117" w14:textId="77777777" w:rsidR="00A75EAF" w:rsidRPr="00A75EAF" w:rsidRDefault="00A75EAF" w:rsidP="00A75EAF">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75EAF">
        <w:rPr>
          <w:rFonts w:ascii="Courier New" w:eastAsiaTheme="minorEastAsia" w:hAnsi="Courier New" w:cs="Courier New"/>
          <w:sz w:val="16"/>
          <w:szCs w:val="16"/>
          <w:lang w:eastAsia="zh-CN"/>
        </w:rPr>
        <w:t>| Key               |</w:t>
      </w:r>
    </w:p>
    <w:p w14:paraId="2C7CBC02" w14:textId="77777777" w:rsidR="00A75EAF" w:rsidRPr="00A75EAF" w:rsidRDefault="00A75EAF" w:rsidP="00A75EAF">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75EAF">
        <w:rPr>
          <w:rFonts w:ascii="Courier New" w:eastAsiaTheme="minorEastAsia" w:hAnsi="Courier New" w:cs="Courier New"/>
          <w:sz w:val="16"/>
          <w:szCs w:val="16"/>
          <w:lang w:eastAsia="zh-CN"/>
        </w:rPr>
        <w:t>|-------------------|</w:t>
      </w:r>
    </w:p>
    <w:p w14:paraId="48456B99" w14:textId="77777777" w:rsidR="00A75EAF" w:rsidRPr="00A75EAF" w:rsidRDefault="00A75EAF" w:rsidP="00A75EAF">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75EAF">
        <w:rPr>
          <w:rFonts w:ascii="Courier New" w:eastAsiaTheme="minorEastAsia" w:hAnsi="Courier New" w:cs="Courier New"/>
          <w:sz w:val="16"/>
          <w:szCs w:val="16"/>
          <w:lang w:eastAsia="zh-CN"/>
        </w:rPr>
        <w:t>|     frequency     |</w:t>
      </w:r>
    </w:p>
    <w:p w14:paraId="2A3DA260" w14:textId="77777777" w:rsidR="00A75EAF" w:rsidRPr="00A75EAF" w:rsidRDefault="00A75EAF" w:rsidP="00A75EAF">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75EAF">
        <w:rPr>
          <w:rFonts w:ascii="Courier New" w:eastAsiaTheme="minorEastAsia" w:hAnsi="Courier New" w:cs="Courier New"/>
          <w:sz w:val="16"/>
          <w:szCs w:val="16"/>
          <w:lang w:eastAsia="zh-CN"/>
        </w:rPr>
        <w:t>| column percentage |</w:t>
      </w:r>
    </w:p>
    <w:p w14:paraId="198B15E4" w14:textId="77777777" w:rsidR="00A75EAF" w:rsidRPr="00A75EAF" w:rsidRDefault="00A75EAF" w:rsidP="00A75EAF">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75EAF">
        <w:rPr>
          <w:rFonts w:ascii="Courier New" w:eastAsiaTheme="minorEastAsia" w:hAnsi="Courier New" w:cs="Courier New"/>
          <w:sz w:val="16"/>
          <w:szCs w:val="16"/>
          <w:lang w:eastAsia="zh-CN"/>
        </w:rPr>
        <w:t>+-------------------+</w:t>
      </w:r>
    </w:p>
    <w:p w14:paraId="07D39D94" w14:textId="77777777" w:rsidR="00A75EAF" w:rsidRPr="00A75EAF" w:rsidRDefault="00A75EAF" w:rsidP="00A75EAF">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p>
    <w:p w14:paraId="5C50F0C2" w14:textId="77777777" w:rsidR="00A75EAF" w:rsidRPr="00A75EAF" w:rsidRDefault="00A75EAF" w:rsidP="00A75EAF">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75EAF">
        <w:rPr>
          <w:rFonts w:ascii="Courier New" w:eastAsiaTheme="minorEastAsia" w:hAnsi="Courier New" w:cs="Courier New"/>
          <w:sz w:val="16"/>
          <w:szCs w:val="16"/>
          <w:lang w:eastAsia="zh-CN"/>
        </w:rPr>
        <w:t xml:space="preserve">     3-cat government |</w:t>
      </w:r>
    </w:p>
    <w:p w14:paraId="283132F2" w14:textId="77777777" w:rsidR="00A75EAF" w:rsidRPr="00A75EAF" w:rsidRDefault="00A75EAF" w:rsidP="00A75EAF">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75EAF">
        <w:rPr>
          <w:rFonts w:ascii="Courier New" w:eastAsiaTheme="minorEastAsia" w:hAnsi="Courier New" w:cs="Courier New"/>
          <w:sz w:val="16"/>
          <w:szCs w:val="16"/>
          <w:lang w:eastAsia="zh-CN"/>
        </w:rPr>
        <w:t xml:space="preserve"> responsibility scale |                 dummy age </w:t>
      </w:r>
    </w:p>
    <w:p w14:paraId="027C3A0C" w14:textId="77777777" w:rsidR="00A75EAF" w:rsidRPr="00A75EAF" w:rsidRDefault="00A75EAF" w:rsidP="00A75EAF">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75EAF">
        <w:rPr>
          <w:rFonts w:ascii="Courier New" w:eastAsiaTheme="minorEastAsia" w:hAnsi="Courier New" w:cs="Courier New"/>
          <w:sz w:val="16"/>
          <w:szCs w:val="16"/>
          <w:lang w:eastAsia="zh-CN"/>
        </w:rPr>
        <w:t xml:space="preserve">                (IQR) </w:t>
      </w:r>
      <w:proofErr w:type="gramStart"/>
      <w:r w:rsidRPr="00A75EAF">
        <w:rPr>
          <w:rFonts w:ascii="Courier New" w:eastAsiaTheme="minorEastAsia" w:hAnsi="Courier New" w:cs="Courier New"/>
          <w:sz w:val="16"/>
          <w:szCs w:val="16"/>
          <w:lang w:eastAsia="zh-CN"/>
        </w:rPr>
        <w:t>|  1</w:t>
      </w:r>
      <w:proofErr w:type="gramEnd"/>
      <w:r w:rsidRPr="00A75EAF">
        <w:rPr>
          <w:rFonts w:ascii="Courier New" w:eastAsiaTheme="minorEastAsia" w:hAnsi="Courier New" w:cs="Courier New"/>
          <w:sz w:val="16"/>
          <w:szCs w:val="16"/>
          <w:lang w:eastAsia="zh-CN"/>
        </w:rPr>
        <w:t>. 18-24   2. 25-55   3. 45-</w:t>
      </w:r>
      <w:proofErr w:type="gramStart"/>
      <w:r w:rsidRPr="00A75EAF">
        <w:rPr>
          <w:rFonts w:ascii="Courier New" w:eastAsiaTheme="minorEastAsia" w:hAnsi="Courier New" w:cs="Courier New"/>
          <w:sz w:val="16"/>
          <w:szCs w:val="16"/>
          <w:lang w:eastAsia="zh-CN"/>
        </w:rPr>
        <w:t>64  4</w:t>
      </w:r>
      <w:proofErr w:type="gramEnd"/>
      <w:r w:rsidRPr="00A75EAF">
        <w:rPr>
          <w:rFonts w:ascii="Courier New" w:eastAsiaTheme="minorEastAsia" w:hAnsi="Courier New" w:cs="Courier New"/>
          <w:sz w:val="16"/>
          <w:szCs w:val="16"/>
          <w:lang w:eastAsia="zh-CN"/>
        </w:rPr>
        <w:t xml:space="preserve">. 65 </w:t>
      </w:r>
      <w:proofErr w:type="gramStart"/>
      <w:r w:rsidRPr="00A75EAF">
        <w:rPr>
          <w:rFonts w:ascii="Courier New" w:eastAsiaTheme="minorEastAsia" w:hAnsi="Courier New" w:cs="Courier New"/>
          <w:sz w:val="16"/>
          <w:szCs w:val="16"/>
          <w:lang w:eastAsia="zh-CN"/>
        </w:rPr>
        <w:t>or  |</w:t>
      </w:r>
      <w:proofErr w:type="gramEnd"/>
      <w:r w:rsidRPr="00A75EAF">
        <w:rPr>
          <w:rFonts w:ascii="Courier New" w:eastAsiaTheme="minorEastAsia" w:hAnsi="Courier New" w:cs="Courier New"/>
          <w:sz w:val="16"/>
          <w:szCs w:val="16"/>
          <w:lang w:eastAsia="zh-CN"/>
        </w:rPr>
        <w:t xml:space="preserve">     Total</w:t>
      </w:r>
    </w:p>
    <w:p w14:paraId="72CB8073" w14:textId="77777777" w:rsidR="00A75EAF" w:rsidRPr="00A75EAF" w:rsidRDefault="00A75EAF" w:rsidP="00A75EAF">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75EAF">
        <w:rPr>
          <w:rFonts w:ascii="Courier New" w:eastAsiaTheme="minorEastAsia" w:hAnsi="Courier New" w:cs="Courier New"/>
          <w:sz w:val="16"/>
          <w:szCs w:val="16"/>
          <w:lang w:eastAsia="zh-CN"/>
        </w:rPr>
        <w:t>----------------------+--------------------------------------------+----------</w:t>
      </w:r>
    </w:p>
    <w:p w14:paraId="040BAE6D" w14:textId="77777777" w:rsidR="00A75EAF" w:rsidRPr="00A75EAF" w:rsidRDefault="00A75EAF" w:rsidP="00A75EAF">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75EAF">
        <w:rPr>
          <w:rFonts w:ascii="Courier New" w:eastAsiaTheme="minorEastAsia" w:hAnsi="Courier New" w:cs="Courier New"/>
          <w:sz w:val="16"/>
          <w:szCs w:val="16"/>
          <w:lang w:eastAsia="zh-CN"/>
        </w:rPr>
        <w:t xml:space="preserve">1. low (&lt;25th percent |        13         94        131         92 |       330 </w:t>
      </w:r>
    </w:p>
    <w:p w14:paraId="4F2F2C57" w14:textId="77777777" w:rsidR="00A75EAF" w:rsidRPr="00A75EAF" w:rsidRDefault="00A75EAF" w:rsidP="00A75EAF">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75EAF">
        <w:rPr>
          <w:rFonts w:ascii="Courier New" w:eastAsiaTheme="minorEastAsia" w:hAnsi="Courier New" w:cs="Courier New"/>
          <w:sz w:val="16"/>
          <w:szCs w:val="16"/>
          <w:lang w:eastAsia="zh-CN"/>
        </w:rPr>
        <w:t xml:space="preserve">                      |     11.50      20.30      27.52      30.56 |     24.39 </w:t>
      </w:r>
    </w:p>
    <w:p w14:paraId="5FC4EDE7" w14:textId="77777777" w:rsidR="00A75EAF" w:rsidRPr="00A75EAF" w:rsidRDefault="00A75EAF" w:rsidP="00A75EAF">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75EAF">
        <w:rPr>
          <w:rFonts w:ascii="Courier New" w:eastAsiaTheme="minorEastAsia" w:hAnsi="Courier New" w:cs="Courier New"/>
          <w:sz w:val="16"/>
          <w:szCs w:val="16"/>
          <w:lang w:eastAsia="zh-CN"/>
        </w:rPr>
        <w:t>----------------------+--------------------------------------------+----------</w:t>
      </w:r>
    </w:p>
    <w:p w14:paraId="20E7B121" w14:textId="77777777" w:rsidR="00A75EAF" w:rsidRPr="00A75EAF" w:rsidRDefault="00A75EAF" w:rsidP="00A75EAF">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75EAF">
        <w:rPr>
          <w:rFonts w:ascii="Courier New" w:eastAsiaTheme="minorEastAsia" w:hAnsi="Courier New" w:cs="Courier New"/>
          <w:sz w:val="16"/>
          <w:szCs w:val="16"/>
          <w:lang w:eastAsia="zh-CN"/>
        </w:rPr>
        <w:t>2. medium (25th-74</w:t>
      </w:r>
      <w:proofErr w:type="gramStart"/>
      <w:r w:rsidRPr="00A75EAF">
        <w:rPr>
          <w:rFonts w:ascii="Courier New" w:eastAsiaTheme="minorEastAsia" w:hAnsi="Courier New" w:cs="Courier New"/>
          <w:sz w:val="16"/>
          <w:szCs w:val="16"/>
          <w:lang w:eastAsia="zh-CN"/>
        </w:rPr>
        <w:t>th  |</w:t>
      </w:r>
      <w:proofErr w:type="gramEnd"/>
      <w:r w:rsidRPr="00A75EAF">
        <w:rPr>
          <w:rFonts w:ascii="Courier New" w:eastAsiaTheme="minorEastAsia" w:hAnsi="Courier New" w:cs="Courier New"/>
          <w:sz w:val="16"/>
          <w:szCs w:val="16"/>
          <w:lang w:eastAsia="zh-CN"/>
        </w:rPr>
        <w:t xml:space="preserve">        56        228        231        138 |       653 </w:t>
      </w:r>
    </w:p>
    <w:p w14:paraId="7382FC47" w14:textId="77777777" w:rsidR="00A75EAF" w:rsidRPr="00A75EAF" w:rsidRDefault="00A75EAF" w:rsidP="00A75EAF">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75EAF">
        <w:rPr>
          <w:rFonts w:ascii="Courier New" w:eastAsiaTheme="minorEastAsia" w:hAnsi="Courier New" w:cs="Courier New"/>
          <w:sz w:val="16"/>
          <w:szCs w:val="16"/>
          <w:lang w:eastAsia="zh-CN"/>
        </w:rPr>
        <w:t xml:space="preserve">                      |     49.56      49.24      48.53      45.85 |     48.26 </w:t>
      </w:r>
    </w:p>
    <w:p w14:paraId="03151FF7" w14:textId="77777777" w:rsidR="00A75EAF" w:rsidRPr="00A75EAF" w:rsidRDefault="00A75EAF" w:rsidP="00A75EAF">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75EAF">
        <w:rPr>
          <w:rFonts w:ascii="Courier New" w:eastAsiaTheme="minorEastAsia" w:hAnsi="Courier New" w:cs="Courier New"/>
          <w:sz w:val="16"/>
          <w:szCs w:val="16"/>
          <w:lang w:eastAsia="zh-CN"/>
        </w:rPr>
        <w:t>----------------------+--------------------------------------------+----------</w:t>
      </w:r>
    </w:p>
    <w:p w14:paraId="5C77F70F" w14:textId="77777777" w:rsidR="00A75EAF" w:rsidRPr="00A75EAF" w:rsidRDefault="00A75EAF" w:rsidP="00A75EAF">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75EAF">
        <w:rPr>
          <w:rFonts w:ascii="Courier New" w:eastAsiaTheme="minorEastAsia" w:hAnsi="Courier New" w:cs="Courier New"/>
          <w:sz w:val="16"/>
          <w:szCs w:val="16"/>
          <w:lang w:eastAsia="zh-CN"/>
        </w:rPr>
        <w:t xml:space="preserve">3. high (75th percent |        44        141        114         71 |       370 </w:t>
      </w:r>
    </w:p>
    <w:p w14:paraId="014DDA5D" w14:textId="77777777" w:rsidR="00A75EAF" w:rsidRPr="00A75EAF" w:rsidRDefault="00A75EAF" w:rsidP="00A75EAF">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75EAF">
        <w:rPr>
          <w:rFonts w:ascii="Courier New" w:eastAsiaTheme="minorEastAsia" w:hAnsi="Courier New" w:cs="Courier New"/>
          <w:sz w:val="16"/>
          <w:szCs w:val="16"/>
          <w:lang w:eastAsia="zh-CN"/>
        </w:rPr>
        <w:t xml:space="preserve">                      |     38.94      30.45      23.95      23.59 |     27.35 </w:t>
      </w:r>
    </w:p>
    <w:p w14:paraId="22BED916" w14:textId="77777777" w:rsidR="00A75EAF" w:rsidRPr="00A75EAF" w:rsidRDefault="00A75EAF" w:rsidP="00A75EAF">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75EAF">
        <w:rPr>
          <w:rFonts w:ascii="Courier New" w:eastAsiaTheme="minorEastAsia" w:hAnsi="Courier New" w:cs="Courier New"/>
          <w:sz w:val="16"/>
          <w:szCs w:val="16"/>
          <w:lang w:eastAsia="zh-CN"/>
        </w:rPr>
        <w:t>----------------------+--------------------------------------------+----------</w:t>
      </w:r>
    </w:p>
    <w:p w14:paraId="0E9AD66C" w14:textId="77777777" w:rsidR="00A75EAF" w:rsidRPr="00A75EAF" w:rsidRDefault="00A75EAF" w:rsidP="00A75EAF">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75EAF">
        <w:rPr>
          <w:rFonts w:ascii="Courier New" w:eastAsiaTheme="minorEastAsia" w:hAnsi="Courier New" w:cs="Courier New"/>
          <w:sz w:val="16"/>
          <w:szCs w:val="16"/>
          <w:lang w:eastAsia="zh-CN"/>
        </w:rPr>
        <w:t xml:space="preserve">                Total |       113        463        476        301 |     1,353 </w:t>
      </w:r>
    </w:p>
    <w:p w14:paraId="65209967" w14:textId="77777777" w:rsidR="00A75EAF" w:rsidRPr="00A75EAF" w:rsidRDefault="00A75EAF" w:rsidP="00A75EAF">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75EAF">
        <w:rPr>
          <w:rFonts w:ascii="Courier New" w:eastAsiaTheme="minorEastAsia" w:hAnsi="Courier New" w:cs="Courier New"/>
          <w:sz w:val="16"/>
          <w:szCs w:val="16"/>
          <w:lang w:eastAsia="zh-CN"/>
        </w:rPr>
        <w:t xml:space="preserve">                      |    100.00     100.00     100.00     100.00 |    100.00 </w:t>
      </w:r>
    </w:p>
    <w:p w14:paraId="2EA9F466" w14:textId="77777777" w:rsidR="00A75EAF" w:rsidRPr="00A75EAF" w:rsidRDefault="00A75EAF" w:rsidP="00A75EAF">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p>
    <w:p w14:paraId="2F41545A" w14:textId="4911C578" w:rsidR="00A75EAF" w:rsidRPr="00A75EAF" w:rsidRDefault="00A75EAF" w:rsidP="00A75EAF">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A75EAF">
        <w:rPr>
          <w:rFonts w:ascii="Courier New" w:eastAsiaTheme="minorEastAsia" w:hAnsi="Courier New" w:cs="Courier New"/>
          <w:sz w:val="16"/>
          <w:szCs w:val="16"/>
          <w:lang w:eastAsia="zh-CN"/>
        </w:rPr>
        <w:t xml:space="preserve">          Pearson chi2(6) </w:t>
      </w:r>
      <w:proofErr w:type="gramStart"/>
      <w:r w:rsidRPr="00A75EAF">
        <w:rPr>
          <w:rFonts w:ascii="Courier New" w:eastAsiaTheme="minorEastAsia" w:hAnsi="Courier New" w:cs="Courier New"/>
          <w:sz w:val="16"/>
          <w:szCs w:val="16"/>
          <w:lang w:eastAsia="zh-CN"/>
        </w:rPr>
        <w:t>=  28.7354</w:t>
      </w:r>
      <w:proofErr w:type="gramEnd"/>
      <w:r w:rsidRPr="00A75EAF">
        <w:rPr>
          <w:rFonts w:ascii="Courier New" w:eastAsiaTheme="minorEastAsia" w:hAnsi="Courier New" w:cs="Courier New"/>
          <w:sz w:val="16"/>
          <w:szCs w:val="16"/>
          <w:lang w:eastAsia="zh-CN"/>
        </w:rPr>
        <w:t xml:space="preserve">   </w:t>
      </w:r>
      <w:proofErr w:type="spellStart"/>
      <w:r w:rsidRPr="00A75EAF">
        <w:rPr>
          <w:rFonts w:ascii="Courier New" w:eastAsiaTheme="minorEastAsia" w:hAnsi="Courier New" w:cs="Courier New"/>
          <w:sz w:val="16"/>
          <w:szCs w:val="16"/>
          <w:lang w:eastAsia="zh-CN"/>
        </w:rPr>
        <w:t>Pr</w:t>
      </w:r>
      <w:proofErr w:type="spellEnd"/>
      <w:r w:rsidRPr="00A75EAF">
        <w:rPr>
          <w:rFonts w:ascii="Courier New" w:eastAsiaTheme="minorEastAsia" w:hAnsi="Courier New" w:cs="Courier New"/>
          <w:sz w:val="16"/>
          <w:szCs w:val="16"/>
          <w:lang w:eastAsia="zh-CN"/>
        </w:rPr>
        <w:t xml:space="preserve"> = 0.000</w:t>
      </w:r>
    </w:p>
    <w:p w14:paraId="3E6B3E9A" w14:textId="77777777" w:rsidR="00A75EAF" w:rsidRDefault="00A75EAF">
      <w:pPr>
        <w:rPr>
          <w:rFonts w:ascii="Calibri" w:eastAsia="Calibri" w:hAnsi="Calibri" w:cs="Calibri"/>
          <w:sz w:val="22"/>
          <w:szCs w:val="22"/>
        </w:rPr>
      </w:pPr>
    </w:p>
    <w:p w14:paraId="28C97F96" w14:textId="65FF2605" w:rsidR="00A75EAF" w:rsidRPr="00450D19" w:rsidRDefault="00A75EAF" w:rsidP="00450D19">
      <w:pPr>
        <w:ind w:left="720"/>
        <w:jc w:val="both"/>
        <w:rPr>
          <w:rFonts w:eastAsia="Trebuchet MS"/>
          <w:color w:val="000000"/>
          <w:sz w:val="20"/>
          <w:szCs w:val="20"/>
          <w:u w:color="000000"/>
        </w:rPr>
      </w:pPr>
      <w:r w:rsidRPr="00450D19">
        <w:rPr>
          <w:rFonts w:eastAsia="Trebuchet MS"/>
          <w:color w:val="000000"/>
          <w:sz w:val="20"/>
          <w:szCs w:val="20"/>
          <w:u w:color="000000"/>
        </w:rPr>
        <w:t xml:space="preserve">A chi square test was conducted to determine whether there was an association between age (18-24, 25-55, 45-63, 65+) and government responsibility scale (low, medium, high). The chi square test was significant (p- value </w:t>
      </w:r>
      <w:r w:rsidRPr="00450D19">
        <w:rPr>
          <w:rFonts w:eastAsia="Trebuchet MS"/>
          <w:color w:val="000000"/>
          <w:sz w:val="20"/>
          <w:szCs w:val="20"/>
          <w:u w:color="000000"/>
        </w:rPr>
        <w:t>&lt;</w:t>
      </w:r>
      <w:r w:rsidRPr="00450D19">
        <w:rPr>
          <w:rFonts w:eastAsia="Trebuchet MS"/>
          <w:color w:val="000000"/>
          <w:sz w:val="20"/>
          <w:szCs w:val="20"/>
          <w:u w:color="000000"/>
        </w:rPr>
        <w:t xml:space="preserve">0.001) showing that in general younger people believed that the government should take more responsibility. For example, 11.5% of those 18-24 and 20.30% of </w:t>
      </w:r>
      <w:proofErr w:type="gramStart"/>
      <w:r w:rsidRPr="00450D19">
        <w:rPr>
          <w:rFonts w:eastAsia="Trebuchet MS"/>
          <w:color w:val="000000"/>
          <w:sz w:val="20"/>
          <w:szCs w:val="20"/>
          <w:u w:color="000000"/>
        </w:rPr>
        <w:t>25-44 year old</w:t>
      </w:r>
      <w:proofErr w:type="gramEnd"/>
      <w:r w:rsidR="00450D19" w:rsidRPr="00450D19">
        <w:rPr>
          <w:rFonts w:eastAsia="Trebuchet MS"/>
          <w:color w:val="000000"/>
          <w:sz w:val="20"/>
          <w:szCs w:val="20"/>
          <w:u w:color="000000"/>
        </w:rPr>
        <w:t xml:space="preserve"> folks</w:t>
      </w:r>
      <w:r w:rsidRPr="00450D19">
        <w:rPr>
          <w:rFonts w:eastAsia="Trebuchet MS"/>
          <w:color w:val="000000"/>
          <w:sz w:val="20"/>
          <w:szCs w:val="20"/>
          <w:u w:color="000000"/>
        </w:rPr>
        <w:t xml:space="preserve"> believe in a low level of government responsibility as opposed to 27.52% of 45-64 year-olds and 30.56% of 65+ year-olds. </w:t>
      </w:r>
      <w:r w:rsidR="00450D19" w:rsidRPr="00450D19">
        <w:rPr>
          <w:rFonts w:eastAsia="Trebuchet MS"/>
          <w:color w:val="000000"/>
          <w:sz w:val="20"/>
          <w:szCs w:val="20"/>
          <w:u w:color="000000"/>
        </w:rPr>
        <w:t xml:space="preserve">Whereas a high percentage of youth opined for government to have greater responsibilities (38.94 %) compared to rest of the groups and their percentage of people who believed the same which were appreciably lesser (30.45 %, 23.95 %, and 23.59 % for ’25-55’, ’45-64’, and ’65 or older’, respectively). </w:t>
      </w:r>
    </w:p>
    <w:p w14:paraId="682F4754" w14:textId="55306C2A" w:rsidR="00A75EAF" w:rsidRDefault="00A75EAF">
      <w:pPr>
        <w:rPr>
          <w:rFonts w:ascii="Calibri" w:eastAsia="Calibri" w:hAnsi="Calibri" w:cs="Calibri"/>
          <w:sz w:val="22"/>
          <w:szCs w:val="22"/>
        </w:rPr>
      </w:pPr>
      <w:r>
        <w:rPr>
          <w:rFonts w:ascii="Calibri" w:eastAsia="Calibri" w:hAnsi="Calibri" w:cs="Calibri"/>
          <w:sz w:val="22"/>
          <w:szCs w:val="22"/>
        </w:rPr>
        <w:br w:type="page"/>
      </w:r>
    </w:p>
    <w:p w14:paraId="72836A53" w14:textId="77777777" w:rsidR="00E32BC9" w:rsidRDefault="00E32BC9" w:rsidP="00AF56FD">
      <w:pPr>
        <w:rPr>
          <w:rFonts w:ascii="Calibri" w:eastAsia="Calibri" w:hAnsi="Calibri" w:cs="Calibri"/>
          <w:sz w:val="22"/>
          <w:szCs w:val="22"/>
        </w:rPr>
      </w:pPr>
    </w:p>
    <w:p w14:paraId="00000040" w14:textId="77777777" w:rsidR="00E32BC9" w:rsidRDefault="000D061B">
      <w:pPr>
        <w:numPr>
          <w:ilvl w:val="1"/>
          <w:numId w:val="2"/>
        </w:numPr>
        <w:ind w:left="1047" w:hanging="327"/>
        <w:rPr>
          <w:rFonts w:ascii="Calibri" w:eastAsia="Calibri" w:hAnsi="Calibri" w:cs="Calibri"/>
          <w:sz w:val="22"/>
          <w:szCs w:val="22"/>
        </w:rPr>
      </w:pPr>
      <w:r>
        <w:rPr>
          <w:rFonts w:ascii="Calibri" w:eastAsia="Calibri" w:hAnsi="Calibri" w:cs="Calibri"/>
          <w:sz w:val="22"/>
          <w:szCs w:val="22"/>
        </w:rPr>
        <w:t>CES-D scale (</w:t>
      </w:r>
      <w:proofErr w:type="spellStart"/>
      <w:r>
        <w:rPr>
          <w:rFonts w:ascii="Calibri" w:eastAsia="Calibri" w:hAnsi="Calibri" w:cs="Calibri"/>
          <w:b/>
          <w:color w:val="0070C0"/>
          <w:sz w:val="22"/>
          <w:szCs w:val="22"/>
        </w:rPr>
        <w:t>cesd_scale</w:t>
      </w:r>
      <w:proofErr w:type="spellEnd"/>
      <w:r>
        <w:rPr>
          <w:rFonts w:ascii="Calibri" w:eastAsia="Calibri" w:hAnsi="Calibri" w:cs="Calibri"/>
          <w:sz w:val="22"/>
          <w:szCs w:val="22"/>
        </w:rPr>
        <w:t>) and age in years (</w:t>
      </w:r>
      <w:r>
        <w:rPr>
          <w:rFonts w:ascii="Calibri" w:eastAsia="Calibri" w:hAnsi="Calibri" w:cs="Calibri"/>
          <w:b/>
          <w:color w:val="0070C0"/>
          <w:sz w:val="22"/>
          <w:szCs w:val="22"/>
        </w:rPr>
        <w:t>age</w:t>
      </w:r>
      <w:r>
        <w:rPr>
          <w:rFonts w:ascii="Calibri" w:eastAsia="Calibri" w:hAnsi="Calibri" w:cs="Calibri"/>
          <w:sz w:val="22"/>
          <w:szCs w:val="22"/>
        </w:rPr>
        <w:t>)</w:t>
      </w:r>
    </w:p>
    <w:p w14:paraId="00000041" w14:textId="5DFB9774" w:rsidR="00E32BC9" w:rsidRDefault="00E32BC9">
      <w:pPr>
        <w:pBdr>
          <w:top w:val="nil"/>
          <w:left w:val="nil"/>
          <w:bottom w:val="nil"/>
          <w:right w:val="nil"/>
          <w:between w:val="nil"/>
        </w:pBdr>
        <w:rPr>
          <w:rFonts w:ascii="Calibri" w:eastAsia="Calibri" w:hAnsi="Calibri" w:cs="Calibri"/>
          <w:b/>
          <w:color w:val="000000"/>
          <w:sz w:val="22"/>
          <w:szCs w:val="22"/>
        </w:rPr>
      </w:pPr>
    </w:p>
    <w:p w14:paraId="0966A9AB" w14:textId="77777777" w:rsidR="00450D19" w:rsidRPr="00450D19" w:rsidRDefault="00450D19" w:rsidP="00450D19">
      <w:pPr>
        <w:ind w:left="1047"/>
        <w:rPr>
          <w:rFonts w:ascii="Courier New" w:hAnsi="Courier New" w:cs="Courier New"/>
          <w:b/>
          <w:color w:val="00B050"/>
          <w:sz w:val="20"/>
          <w:szCs w:val="20"/>
          <w:lang w:eastAsia="zh-CN"/>
        </w:rPr>
      </w:pPr>
      <w:r w:rsidRPr="00450D19">
        <w:rPr>
          <w:rFonts w:ascii="Courier New" w:hAnsi="Courier New" w:cs="Courier New"/>
          <w:b/>
          <w:color w:val="00B050"/>
          <w:sz w:val="20"/>
          <w:szCs w:val="20"/>
          <w:lang w:eastAsia="zh-CN"/>
        </w:rPr>
        <w:t xml:space="preserve">tab1 </w:t>
      </w:r>
      <w:proofErr w:type="spellStart"/>
      <w:r w:rsidRPr="00450D19">
        <w:rPr>
          <w:rFonts w:ascii="Courier New" w:hAnsi="Courier New" w:cs="Courier New"/>
          <w:b/>
          <w:color w:val="00B050"/>
          <w:sz w:val="20"/>
          <w:szCs w:val="20"/>
          <w:lang w:eastAsia="zh-CN"/>
        </w:rPr>
        <w:t>cesd_scale</w:t>
      </w:r>
      <w:proofErr w:type="spellEnd"/>
      <w:r w:rsidRPr="00450D19">
        <w:rPr>
          <w:rFonts w:ascii="Courier New" w:hAnsi="Courier New" w:cs="Courier New"/>
          <w:b/>
          <w:color w:val="00B050"/>
          <w:sz w:val="20"/>
          <w:szCs w:val="20"/>
          <w:lang w:eastAsia="zh-CN"/>
        </w:rPr>
        <w:t xml:space="preserve"> age, miss</w:t>
      </w:r>
    </w:p>
    <w:p w14:paraId="4287C7E2" w14:textId="77777777" w:rsidR="00450D19" w:rsidRPr="00450D19" w:rsidRDefault="00450D19" w:rsidP="00450D19">
      <w:pPr>
        <w:ind w:left="1047"/>
        <w:rPr>
          <w:rFonts w:ascii="Courier New" w:hAnsi="Courier New" w:cs="Courier New"/>
          <w:b/>
          <w:color w:val="00B050"/>
          <w:sz w:val="20"/>
          <w:szCs w:val="20"/>
          <w:lang w:eastAsia="zh-CN"/>
        </w:rPr>
      </w:pPr>
      <w:proofErr w:type="spellStart"/>
      <w:r w:rsidRPr="00450D19">
        <w:rPr>
          <w:rFonts w:ascii="Courier New" w:hAnsi="Courier New" w:cs="Courier New"/>
          <w:b/>
          <w:color w:val="00B050"/>
          <w:sz w:val="20"/>
          <w:szCs w:val="20"/>
          <w:lang w:eastAsia="zh-CN"/>
        </w:rPr>
        <w:t>pwcorr</w:t>
      </w:r>
      <w:proofErr w:type="spellEnd"/>
      <w:r w:rsidRPr="00450D19">
        <w:rPr>
          <w:rFonts w:ascii="Courier New" w:hAnsi="Courier New" w:cs="Courier New"/>
          <w:b/>
          <w:color w:val="00B050"/>
          <w:sz w:val="20"/>
          <w:szCs w:val="20"/>
          <w:lang w:eastAsia="zh-CN"/>
        </w:rPr>
        <w:t xml:space="preserve"> </w:t>
      </w:r>
      <w:proofErr w:type="spellStart"/>
      <w:r w:rsidRPr="00450D19">
        <w:rPr>
          <w:rFonts w:ascii="Courier New" w:hAnsi="Courier New" w:cs="Courier New"/>
          <w:b/>
          <w:color w:val="00B050"/>
          <w:sz w:val="20"/>
          <w:szCs w:val="20"/>
          <w:lang w:eastAsia="zh-CN"/>
        </w:rPr>
        <w:t>cesd_scale</w:t>
      </w:r>
      <w:proofErr w:type="spellEnd"/>
      <w:r w:rsidRPr="00450D19">
        <w:rPr>
          <w:rFonts w:ascii="Courier New" w:hAnsi="Courier New" w:cs="Courier New"/>
          <w:b/>
          <w:color w:val="00B050"/>
          <w:sz w:val="20"/>
          <w:szCs w:val="20"/>
          <w:lang w:eastAsia="zh-CN"/>
        </w:rPr>
        <w:t xml:space="preserve"> age, </w:t>
      </w:r>
      <w:proofErr w:type="spellStart"/>
      <w:r w:rsidRPr="00450D19">
        <w:rPr>
          <w:rFonts w:ascii="Courier New" w:hAnsi="Courier New" w:cs="Courier New"/>
          <w:b/>
          <w:color w:val="00B050"/>
          <w:sz w:val="20"/>
          <w:szCs w:val="20"/>
          <w:lang w:eastAsia="zh-CN"/>
        </w:rPr>
        <w:t>obs</w:t>
      </w:r>
      <w:proofErr w:type="spellEnd"/>
      <w:r w:rsidRPr="00450D19">
        <w:rPr>
          <w:rFonts w:ascii="Courier New" w:hAnsi="Courier New" w:cs="Courier New"/>
          <w:b/>
          <w:color w:val="00B050"/>
          <w:sz w:val="20"/>
          <w:szCs w:val="20"/>
          <w:lang w:eastAsia="zh-CN"/>
        </w:rPr>
        <w:t xml:space="preserve"> sig</w:t>
      </w:r>
    </w:p>
    <w:p w14:paraId="17EE255E" w14:textId="6E0BFCDE" w:rsidR="00450D19" w:rsidRPr="00450D19" w:rsidRDefault="00450D19" w:rsidP="00450D19">
      <w:pPr>
        <w:ind w:left="1047"/>
        <w:rPr>
          <w:rFonts w:ascii="Courier New" w:hAnsi="Courier New" w:cs="Courier New"/>
          <w:b/>
          <w:color w:val="00B050"/>
          <w:sz w:val="20"/>
          <w:szCs w:val="20"/>
          <w:lang w:eastAsia="zh-CN"/>
        </w:rPr>
      </w:pPr>
      <w:r w:rsidRPr="00450D19">
        <w:rPr>
          <w:rFonts w:ascii="Courier New" w:hAnsi="Courier New" w:cs="Courier New"/>
          <w:b/>
          <w:color w:val="00B050"/>
          <w:sz w:val="20"/>
          <w:szCs w:val="20"/>
          <w:lang w:eastAsia="zh-CN"/>
        </w:rPr>
        <w:t xml:space="preserve">scatter </w:t>
      </w:r>
      <w:proofErr w:type="spellStart"/>
      <w:r w:rsidRPr="00450D19">
        <w:rPr>
          <w:rFonts w:ascii="Courier New" w:hAnsi="Courier New" w:cs="Courier New"/>
          <w:b/>
          <w:color w:val="00B050"/>
          <w:sz w:val="20"/>
          <w:szCs w:val="20"/>
          <w:lang w:eastAsia="zh-CN"/>
        </w:rPr>
        <w:t>cesd_scale</w:t>
      </w:r>
      <w:proofErr w:type="spellEnd"/>
      <w:r w:rsidRPr="00450D19">
        <w:rPr>
          <w:rFonts w:ascii="Courier New" w:hAnsi="Courier New" w:cs="Courier New"/>
          <w:b/>
          <w:color w:val="00B050"/>
          <w:sz w:val="20"/>
          <w:szCs w:val="20"/>
          <w:lang w:eastAsia="zh-CN"/>
        </w:rPr>
        <w:t xml:space="preserve"> age|| </w:t>
      </w:r>
      <w:proofErr w:type="spellStart"/>
      <w:r w:rsidRPr="00450D19">
        <w:rPr>
          <w:rFonts w:ascii="Courier New" w:hAnsi="Courier New" w:cs="Courier New"/>
          <w:b/>
          <w:color w:val="00B050"/>
          <w:sz w:val="20"/>
          <w:szCs w:val="20"/>
          <w:lang w:eastAsia="zh-CN"/>
        </w:rPr>
        <w:t>lfit</w:t>
      </w:r>
      <w:proofErr w:type="spellEnd"/>
      <w:r w:rsidRPr="00450D19">
        <w:rPr>
          <w:rFonts w:ascii="Courier New" w:hAnsi="Courier New" w:cs="Courier New"/>
          <w:b/>
          <w:color w:val="00B050"/>
          <w:sz w:val="20"/>
          <w:szCs w:val="20"/>
          <w:lang w:eastAsia="zh-CN"/>
        </w:rPr>
        <w:t xml:space="preserve"> </w:t>
      </w:r>
      <w:proofErr w:type="spellStart"/>
      <w:r w:rsidRPr="00450D19">
        <w:rPr>
          <w:rFonts w:ascii="Courier New" w:hAnsi="Courier New" w:cs="Courier New"/>
          <w:b/>
          <w:color w:val="00B050"/>
          <w:sz w:val="20"/>
          <w:szCs w:val="20"/>
          <w:lang w:eastAsia="zh-CN"/>
        </w:rPr>
        <w:t>cesd_scale</w:t>
      </w:r>
      <w:proofErr w:type="spellEnd"/>
      <w:r w:rsidRPr="00450D19">
        <w:rPr>
          <w:rFonts w:ascii="Courier New" w:hAnsi="Courier New" w:cs="Courier New"/>
          <w:b/>
          <w:color w:val="00B050"/>
          <w:sz w:val="20"/>
          <w:szCs w:val="20"/>
          <w:lang w:eastAsia="zh-CN"/>
        </w:rPr>
        <w:t xml:space="preserve"> age</w:t>
      </w:r>
    </w:p>
    <w:p w14:paraId="1153F175" w14:textId="77777777" w:rsidR="00450D19" w:rsidRDefault="00450D19" w:rsidP="00450D19">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bookmarkStart w:id="0" w:name="_heading=h.gjdgxs" w:colFirst="0" w:colLast="0"/>
      <w:bookmarkEnd w:id="0"/>
    </w:p>
    <w:p w14:paraId="2D30667C" w14:textId="0C3611C2" w:rsidR="00450D19" w:rsidRPr="00450D19" w:rsidRDefault="00450D19" w:rsidP="00450D19">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proofErr w:type="spellStart"/>
      <w:r w:rsidRPr="00450D19">
        <w:rPr>
          <w:rFonts w:ascii="Courier New" w:eastAsiaTheme="minorEastAsia" w:hAnsi="Courier New" w:cs="Courier New"/>
          <w:sz w:val="16"/>
          <w:szCs w:val="16"/>
          <w:lang w:eastAsia="zh-CN"/>
        </w:rPr>
        <w:t>pwcorr</w:t>
      </w:r>
      <w:proofErr w:type="spellEnd"/>
      <w:r w:rsidRPr="00450D19">
        <w:rPr>
          <w:rFonts w:ascii="Courier New" w:eastAsiaTheme="minorEastAsia" w:hAnsi="Courier New" w:cs="Courier New"/>
          <w:sz w:val="16"/>
          <w:szCs w:val="16"/>
          <w:lang w:eastAsia="zh-CN"/>
        </w:rPr>
        <w:t xml:space="preserve"> </w:t>
      </w:r>
      <w:proofErr w:type="spellStart"/>
      <w:r w:rsidRPr="00450D19">
        <w:rPr>
          <w:rFonts w:ascii="Courier New" w:eastAsiaTheme="minorEastAsia" w:hAnsi="Courier New" w:cs="Courier New"/>
          <w:sz w:val="16"/>
          <w:szCs w:val="16"/>
          <w:lang w:eastAsia="zh-CN"/>
        </w:rPr>
        <w:t>cesd_scale</w:t>
      </w:r>
      <w:proofErr w:type="spellEnd"/>
      <w:r w:rsidRPr="00450D19">
        <w:rPr>
          <w:rFonts w:ascii="Courier New" w:eastAsiaTheme="minorEastAsia" w:hAnsi="Courier New" w:cs="Courier New"/>
          <w:sz w:val="16"/>
          <w:szCs w:val="16"/>
          <w:lang w:eastAsia="zh-CN"/>
        </w:rPr>
        <w:t xml:space="preserve"> age, </w:t>
      </w:r>
      <w:proofErr w:type="spellStart"/>
      <w:r w:rsidRPr="00450D19">
        <w:rPr>
          <w:rFonts w:ascii="Courier New" w:eastAsiaTheme="minorEastAsia" w:hAnsi="Courier New" w:cs="Courier New"/>
          <w:sz w:val="16"/>
          <w:szCs w:val="16"/>
          <w:lang w:eastAsia="zh-CN"/>
        </w:rPr>
        <w:t>obs</w:t>
      </w:r>
      <w:proofErr w:type="spellEnd"/>
      <w:r w:rsidRPr="00450D19">
        <w:rPr>
          <w:rFonts w:ascii="Courier New" w:eastAsiaTheme="minorEastAsia" w:hAnsi="Courier New" w:cs="Courier New"/>
          <w:sz w:val="16"/>
          <w:szCs w:val="16"/>
          <w:lang w:eastAsia="zh-CN"/>
        </w:rPr>
        <w:t xml:space="preserve"> sig</w:t>
      </w:r>
    </w:p>
    <w:p w14:paraId="34D865A9" w14:textId="77777777" w:rsidR="00450D19" w:rsidRPr="00450D19" w:rsidRDefault="00450D19" w:rsidP="00450D19">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p>
    <w:p w14:paraId="6CC0CA3A" w14:textId="77777777" w:rsidR="00450D19" w:rsidRPr="00450D19" w:rsidRDefault="00450D19" w:rsidP="00450D19">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450D19">
        <w:rPr>
          <w:rFonts w:ascii="Courier New" w:eastAsiaTheme="minorEastAsia" w:hAnsi="Courier New" w:cs="Courier New"/>
          <w:sz w:val="16"/>
          <w:szCs w:val="16"/>
          <w:lang w:eastAsia="zh-CN"/>
        </w:rPr>
        <w:t xml:space="preserve">             | </w:t>
      </w:r>
      <w:proofErr w:type="spellStart"/>
      <w:r w:rsidRPr="00450D19">
        <w:rPr>
          <w:rFonts w:ascii="Courier New" w:eastAsiaTheme="minorEastAsia" w:hAnsi="Courier New" w:cs="Courier New"/>
          <w:sz w:val="16"/>
          <w:szCs w:val="16"/>
          <w:lang w:eastAsia="zh-CN"/>
        </w:rPr>
        <w:t>cesd_s~e</w:t>
      </w:r>
      <w:proofErr w:type="spellEnd"/>
      <w:r w:rsidRPr="00450D19">
        <w:rPr>
          <w:rFonts w:ascii="Courier New" w:eastAsiaTheme="minorEastAsia" w:hAnsi="Courier New" w:cs="Courier New"/>
          <w:sz w:val="16"/>
          <w:szCs w:val="16"/>
          <w:lang w:eastAsia="zh-CN"/>
        </w:rPr>
        <w:t xml:space="preserve">      age</w:t>
      </w:r>
    </w:p>
    <w:p w14:paraId="3B1AF800" w14:textId="77777777" w:rsidR="00450D19" w:rsidRPr="00450D19" w:rsidRDefault="00450D19" w:rsidP="00450D19">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450D19">
        <w:rPr>
          <w:rFonts w:ascii="Courier New" w:eastAsiaTheme="minorEastAsia" w:hAnsi="Courier New" w:cs="Courier New"/>
          <w:sz w:val="16"/>
          <w:szCs w:val="16"/>
          <w:lang w:eastAsia="zh-CN"/>
        </w:rPr>
        <w:t>-------------+------------------</w:t>
      </w:r>
    </w:p>
    <w:p w14:paraId="14A8E541" w14:textId="77777777" w:rsidR="00450D19" w:rsidRPr="00450D19" w:rsidRDefault="00450D19" w:rsidP="00450D19">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450D19">
        <w:rPr>
          <w:rFonts w:ascii="Courier New" w:eastAsiaTheme="minorEastAsia" w:hAnsi="Courier New" w:cs="Courier New"/>
          <w:sz w:val="16"/>
          <w:szCs w:val="16"/>
          <w:lang w:eastAsia="zh-CN"/>
        </w:rPr>
        <w:t xml:space="preserve">  </w:t>
      </w:r>
      <w:proofErr w:type="spellStart"/>
      <w:r w:rsidRPr="00450D19">
        <w:rPr>
          <w:rFonts w:ascii="Courier New" w:eastAsiaTheme="minorEastAsia" w:hAnsi="Courier New" w:cs="Courier New"/>
          <w:sz w:val="16"/>
          <w:szCs w:val="16"/>
          <w:lang w:eastAsia="zh-CN"/>
        </w:rPr>
        <w:t>cesd_scale</w:t>
      </w:r>
      <w:proofErr w:type="spellEnd"/>
      <w:r w:rsidRPr="00450D19">
        <w:rPr>
          <w:rFonts w:ascii="Courier New" w:eastAsiaTheme="minorEastAsia" w:hAnsi="Courier New" w:cs="Courier New"/>
          <w:sz w:val="16"/>
          <w:szCs w:val="16"/>
          <w:lang w:eastAsia="zh-CN"/>
        </w:rPr>
        <w:t xml:space="preserve"> |   1.0000 </w:t>
      </w:r>
    </w:p>
    <w:p w14:paraId="2E6FAC81" w14:textId="77777777" w:rsidR="00450D19" w:rsidRPr="00450D19" w:rsidRDefault="00450D19" w:rsidP="00450D19">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450D19">
        <w:rPr>
          <w:rFonts w:ascii="Courier New" w:eastAsiaTheme="minorEastAsia" w:hAnsi="Courier New" w:cs="Courier New"/>
          <w:sz w:val="16"/>
          <w:szCs w:val="16"/>
          <w:lang w:eastAsia="zh-CN"/>
        </w:rPr>
        <w:t xml:space="preserve">             |</w:t>
      </w:r>
    </w:p>
    <w:p w14:paraId="0D39AC0E" w14:textId="77777777" w:rsidR="00450D19" w:rsidRPr="00450D19" w:rsidRDefault="00450D19" w:rsidP="00450D19">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450D19">
        <w:rPr>
          <w:rFonts w:ascii="Courier New" w:eastAsiaTheme="minorEastAsia" w:hAnsi="Courier New" w:cs="Courier New"/>
          <w:sz w:val="16"/>
          <w:szCs w:val="16"/>
          <w:lang w:eastAsia="zh-CN"/>
        </w:rPr>
        <w:t xml:space="preserve">             |      961</w:t>
      </w:r>
    </w:p>
    <w:p w14:paraId="788A4ABB" w14:textId="77777777" w:rsidR="00450D19" w:rsidRPr="00450D19" w:rsidRDefault="00450D19" w:rsidP="00450D19">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450D19">
        <w:rPr>
          <w:rFonts w:ascii="Courier New" w:eastAsiaTheme="minorEastAsia" w:hAnsi="Courier New" w:cs="Courier New"/>
          <w:sz w:val="16"/>
          <w:szCs w:val="16"/>
          <w:lang w:eastAsia="zh-CN"/>
        </w:rPr>
        <w:t xml:space="preserve">             |</w:t>
      </w:r>
    </w:p>
    <w:p w14:paraId="6C61EA3B" w14:textId="77777777" w:rsidR="00450D19" w:rsidRPr="00450D19" w:rsidRDefault="00450D19" w:rsidP="00450D19">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450D19">
        <w:rPr>
          <w:rFonts w:ascii="Courier New" w:eastAsiaTheme="minorEastAsia" w:hAnsi="Courier New" w:cs="Courier New"/>
          <w:sz w:val="16"/>
          <w:szCs w:val="16"/>
          <w:lang w:eastAsia="zh-CN"/>
        </w:rPr>
        <w:t xml:space="preserve">         age |   0.0059   1.0000 </w:t>
      </w:r>
    </w:p>
    <w:p w14:paraId="0363D4D8" w14:textId="77777777" w:rsidR="00450D19" w:rsidRPr="00450D19" w:rsidRDefault="00450D19" w:rsidP="00450D19">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450D19">
        <w:rPr>
          <w:rFonts w:ascii="Courier New" w:eastAsiaTheme="minorEastAsia" w:hAnsi="Courier New" w:cs="Courier New"/>
          <w:sz w:val="16"/>
          <w:szCs w:val="16"/>
          <w:lang w:eastAsia="zh-CN"/>
        </w:rPr>
        <w:t xml:space="preserve">             |   0.8555</w:t>
      </w:r>
    </w:p>
    <w:p w14:paraId="27E91C3E" w14:textId="575CC715" w:rsidR="00450D19" w:rsidRPr="00450D19" w:rsidRDefault="00450D19" w:rsidP="00450D19">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450D19">
        <w:rPr>
          <w:rFonts w:ascii="Courier New" w:eastAsiaTheme="minorEastAsia" w:hAnsi="Courier New" w:cs="Courier New"/>
          <w:sz w:val="16"/>
          <w:szCs w:val="16"/>
          <w:lang w:eastAsia="zh-CN"/>
        </w:rPr>
        <w:t xml:space="preserve">             |      956     2857</w:t>
      </w:r>
    </w:p>
    <w:p w14:paraId="34ED2BB9" w14:textId="7CF81C11" w:rsidR="00450D19" w:rsidRPr="00450D19" w:rsidRDefault="00450D19" w:rsidP="00450D19">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450D19">
        <w:rPr>
          <w:rFonts w:ascii="Courier New" w:eastAsiaTheme="minorEastAsia" w:hAnsi="Courier New" w:cs="Courier New"/>
          <w:sz w:val="16"/>
          <w:szCs w:val="16"/>
          <w:lang w:eastAsia="zh-CN"/>
        </w:rPr>
        <w:t xml:space="preserve">             |</w:t>
      </w:r>
    </w:p>
    <w:p w14:paraId="00000042" w14:textId="7EC454B9" w:rsidR="00E32BC9" w:rsidRPr="00450D19" w:rsidRDefault="00450D19" w:rsidP="00450D19">
      <w:pPr>
        <w:ind w:left="1047"/>
        <w:jc w:val="both"/>
        <w:rPr>
          <w:rFonts w:eastAsia="Trebuchet MS"/>
          <w:color w:val="000000"/>
          <w:sz w:val="20"/>
          <w:szCs w:val="20"/>
          <w:u w:color="000000"/>
        </w:rPr>
      </w:pPr>
      <w:r w:rsidRPr="00450D19">
        <w:rPr>
          <w:rFonts w:eastAsia="Trebuchet MS"/>
          <w:color w:val="000000"/>
          <w:sz w:val="20"/>
          <w:szCs w:val="20"/>
          <w:u w:color="000000"/>
        </w:rPr>
        <w:drawing>
          <wp:anchor distT="0" distB="0" distL="114300" distR="114300" simplePos="0" relativeHeight="251661312" behindDoc="0" locked="0" layoutInCell="1" allowOverlap="1" wp14:anchorId="117A4244" wp14:editId="37DE739F">
            <wp:simplePos x="0" y="0"/>
            <wp:positionH relativeFrom="column">
              <wp:posOffset>557530</wp:posOffset>
            </wp:positionH>
            <wp:positionV relativeFrom="paragraph">
              <wp:posOffset>791845</wp:posOffset>
            </wp:positionV>
            <wp:extent cx="5029200" cy="3657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anchor>
        </w:drawing>
      </w:r>
      <w:r w:rsidRPr="00450D19">
        <w:rPr>
          <w:rFonts w:eastAsia="Trebuchet MS"/>
          <w:color w:val="000000"/>
          <w:sz w:val="20"/>
          <w:szCs w:val="20"/>
          <w:u w:color="000000"/>
        </w:rPr>
        <w:t xml:space="preserve">A correlation was conducted to determine whether there was a significant </w:t>
      </w:r>
      <w:r>
        <w:rPr>
          <w:rFonts w:eastAsia="Trebuchet MS"/>
          <w:color w:val="000000"/>
          <w:sz w:val="20"/>
          <w:szCs w:val="20"/>
          <w:u w:color="000000"/>
        </w:rPr>
        <w:t>link</w:t>
      </w:r>
      <w:r w:rsidRPr="00450D19">
        <w:rPr>
          <w:rFonts w:eastAsia="Trebuchet MS"/>
          <w:color w:val="000000"/>
          <w:sz w:val="20"/>
          <w:szCs w:val="20"/>
          <w:u w:color="000000"/>
        </w:rPr>
        <w:t xml:space="preserve"> between age in years and the CESD scale (4-item scale ranging from 0/least depressive </w:t>
      </w:r>
      <w:proofErr w:type="gramStart"/>
      <w:r w:rsidRPr="00450D19">
        <w:rPr>
          <w:rFonts w:eastAsia="Trebuchet MS"/>
          <w:color w:val="000000"/>
          <w:sz w:val="20"/>
          <w:szCs w:val="20"/>
          <w:u w:color="000000"/>
        </w:rPr>
        <w:t>symptoms  to</w:t>
      </w:r>
      <w:proofErr w:type="gramEnd"/>
      <w:r w:rsidRPr="00450D19">
        <w:rPr>
          <w:rFonts w:eastAsia="Trebuchet MS"/>
          <w:color w:val="000000"/>
          <w:sz w:val="20"/>
          <w:szCs w:val="20"/>
          <w:u w:color="000000"/>
        </w:rPr>
        <w:t xml:space="preserve"> 26/most depressive symptoms). The correlation was not </w:t>
      </w:r>
      <w:proofErr w:type="gramStart"/>
      <w:r w:rsidRPr="00450D19">
        <w:rPr>
          <w:rFonts w:eastAsia="Trebuchet MS"/>
          <w:color w:val="000000"/>
          <w:sz w:val="20"/>
          <w:szCs w:val="20"/>
          <w:u w:color="000000"/>
        </w:rPr>
        <w:t>significant(</w:t>
      </w:r>
      <w:proofErr w:type="gramEnd"/>
      <w:r w:rsidRPr="00450D19">
        <w:rPr>
          <w:rFonts w:eastAsia="Trebuchet MS"/>
          <w:color w:val="000000"/>
          <w:sz w:val="20"/>
          <w:szCs w:val="20"/>
          <w:u w:color="000000"/>
        </w:rPr>
        <w:t>r = 0.0059; p = 0.8555), indicating no significant correlation between age in years and depressive symptoms</w:t>
      </w:r>
    </w:p>
    <w:sectPr w:rsidR="00E32BC9" w:rsidRPr="00450D19">
      <w:headerReference w:type="default" r:id="rId12"/>
      <w:footerReference w:type="even"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6BBD1E" w14:textId="77777777" w:rsidR="007D65F4" w:rsidRDefault="007D65F4">
      <w:r>
        <w:separator/>
      </w:r>
    </w:p>
  </w:endnote>
  <w:endnote w:type="continuationSeparator" w:id="0">
    <w:p w14:paraId="396206F7" w14:textId="77777777" w:rsidR="007D65F4" w:rsidRDefault="007D6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Bold">
    <w:panose1 w:val="020B0703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6" w14:textId="77777777" w:rsidR="00E32BC9" w:rsidRDefault="000D061B">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47" w14:textId="77777777" w:rsidR="00E32BC9" w:rsidRDefault="00E32BC9">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4" w14:textId="0231CB40" w:rsidR="00E32BC9" w:rsidRDefault="000D061B">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2C589B">
      <w:rPr>
        <w:noProof/>
        <w:color w:val="000000"/>
      </w:rPr>
      <w:t>1</w:t>
    </w:r>
    <w:r>
      <w:rPr>
        <w:color w:val="000000"/>
      </w:rPr>
      <w:fldChar w:fldCharType="end"/>
    </w:r>
  </w:p>
  <w:p w14:paraId="00000045" w14:textId="77777777" w:rsidR="00E32BC9" w:rsidRDefault="00E32BC9">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774DAD" w14:textId="77777777" w:rsidR="007D65F4" w:rsidRDefault="007D65F4">
      <w:r>
        <w:separator/>
      </w:r>
    </w:p>
  </w:footnote>
  <w:footnote w:type="continuationSeparator" w:id="0">
    <w:p w14:paraId="4C57CE7E" w14:textId="77777777" w:rsidR="007D65F4" w:rsidRDefault="007D65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3" w14:textId="77777777" w:rsidR="00E32BC9" w:rsidRDefault="00E32BC9">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9056F"/>
    <w:multiLevelType w:val="multilevel"/>
    <w:tmpl w:val="47FE59B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FA05A1F"/>
    <w:multiLevelType w:val="multilevel"/>
    <w:tmpl w:val="1FC4F1B8"/>
    <w:lvl w:ilvl="0">
      <w:start w:val="1"/>
      <w:numFmt w:val="decimal"/>
      <w:lvlText w:val="%1."/>
      <w:lvlJc w:val="left"/>
      <w:pPr>
        <w:ind w:left="330" w:hanging="330"/>
      </w:pPr>
      <w:rPr>
        <w:rFonts w:ascii="Calibri" w:eastAsia="Calibri" w:hAnsi="Calibri" w:cs="Calibri"/>
        <w:sz w:val="22"/>
        <w:szCs w:val="22"/>
        <w:vertAlign w:val="baseline"/>
      </w:rPr>
    </w:lvl>
    <w:lvl w:ilvl="1">
      <w:start w:val="1"/>
      <w:numFmt w:val="lowerLetter"/>
      <w:lvlText w:val="%2."/>
      <w:lvlJc w:val="left"/>
      <w:pPr>
        <w:ind w:left="3960" w:hanging="360"/>
      </w:pPr>
      <w:rPr>
        <w:rFonts w:ascii="Trebuchet MS" w:eastAsia="Trebuchet MS" w:hAnsi="Trebuchet MS" w:cs="Trebuchet MS"/>
        <w:sz w:val="22"/>
        <w:szCs w:val="22"/>
        <w:vertAlign w:val="baseline"/>
      </w:rPr>
    </w:lvl>
    <w:lvl w:ilvl="2">
      <w:start w:val="1"/>
      <w:numFmt w:val="lowerRoman"/>
      <w:lvlText w:val="%3."/>
      <w:lvlJc w:val="left"/>
      <w:pPr>
        <w:ind w:left="1775" w:hanging="271"/>
      </w:pPr>
      <w:rPr>
        <w:rFonts w:ascii="Calibri" w:eastAsia="Calibri" w:hAnsi="Calibri" w:cs="Calibri"/>
        <w:sz w:val="22"/>
        <w:szCs w:val="22"/>
        <w:vertAlign w:val="baseline"/>
      </w:rPr>
    </w:lvl>
    <w:lvl w:ilvl="3">
      <w:start w:val="1"/>
      <w:numFmt w:val="decimal"/>
      <w:lvlText w:val="%4."/>
      <w:lvlJc w:val="left"/>
      <w:pPr>
        <w:ind w:left="2490" w:hanging="330"/>
      </w:pPr>
      <w:rPr>
        <w:rFonts w:ascii="Calibri" w:eastAsia="Calibri" w:hAnsi="Calibri" w:cs="Calibri"/>
        <w:sz w:val="22"/>
        <w:szCs w:val="22"/>
        <w:vertAlign w:val="baseline"/>
      </w:rPr>
    </w:lvl>
    <w:lvl w:ilvl="4">
      <w:start w:val="1"/>
      <w:numFmt w:val="lowerLetter"/>
      <w:lvlText w:val="%5."/>
      <w:lvlJc w:val="left"/>
      <w:pPr>
        <w:ind w:left="3210" w:hanging="330"/>
      </w:pPr>
      <w:rPr>
        <w:rFonts w:ascii="Calibri" w:eastAsia="Calibri" w:hAnsi="Calibri" w:cs="Calibri"/>
        <w:sz w:val="22"/>
        <w:szCs w:val="22"/>
        <w:vertAlign w:val="baseline"/>
      </w:rPr>
    </w:lvl>
    <w:lvl w:ilvl="5">
      <w:start w:val="1"/>
      <w:numFmt w:val="lowerRoman"/>
      <w:lvlText w:val="%6."/>
      <w:lvlJc w:val="left"/>
      <w:pPr>
        <w:ind w:left="3935" w:hanging="271"/>
      </w:pPr>
      <w:rPr>
        <w:rFonts w:ascii="Calibri" w:eastAsia="Calibri" w:hAnsi="Calibri" w:cs="Calibri"/>
        <w:sz w:val="22"/>
        <w:szCs w:val="22"/>
        <w:vertAlign w:val="baseline"/>
      </w:rPr>
    </w:lvl>
    <w:lvl w:ilvl="6">
      <w:start w:val="1"/>
      <w:numFmt w:val="decimal"/>
      <w:lvlText w:val="%7."/>
      <w:lvlJc w:val="left"/>
      <w:pPr>
        <w:ind w:left="4650" w:hanging="330"/>
      </w:pPr>
      <w:rPr>
        <w:rFonts w:ascii="Calibri" w:eastAsia="Calibri" w:hAnsi="Calibri" w:cs="Calibri"/>
        <w:sz w:val="22"/>
        <w:szCs w:val="22"/>
        <w:vertAlign w:val="baseline"/>
      </w:rPr>
    </w:lvl>
    <w:lvl w:ilvl="7">
      <w:start w:val="1"/>
      <w:numFmt w:val="lowerLetter"/>
      <w:lvlText w:val="%8."/>
      <w:lvlJc w:val="left"/>
      <w:pPr>
        <w:ind w:left="5370" w:hanging="330"/>
      </w:pPr>
      <w:rPr>
        <w:rFonts w:ascii="Calibri" w:eastAsia="Calibri" w:hAnsi="Calibri" w:cs="Calibri"/>
        <w:sz w:val="22"/>
        <w:szCs w:val="22"/>
        <w:vertAlign w:val="baseline"/>
      </w:rPr>
    </w:lvl>
    <w:lvl w:ilvl="8">
      <w:start w:val="1"/>
      <w:numFmt w:val="lowerRoman"/>
      <w:lvlText w:val="%9."/>
      <w:lvlJc w:val="left"/>
      <w:pPr>
        <w:ind w:left="6095" w:hanging="271"/>
      </w:pPr>
      <w:rPr>
        <w:rFonts w:ascii="Calibri" w:eastAsia="Calibri" w:hAnsi="Calibri" w:cs="Calibri"/>
        <w:sz w:val="22"/>
        <w:szCs w:val="22"/>
        <w:vertAlign w:val="baseline"/>
      </w:rPr>
    </w:lvl>
  </w:abstractNum>
  <w:abstractNum w:abstractNumId="2" w15:restartNumberingAfterBreak="0">
    <w:nsid w:val="519472BB"/>
    <w:multiLevelType w:val="multilevel"/>
    <w:tmpl w:val="7E5C19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BC9"/>
    <w:rsid w:val="000313AC"/>
    <w:rsid w:val="000521EC"/>
    <w:rsid w:val="000D061B"/>
    <w:rsid w:val="000F566D"/>
    <w:rsid w:val="00143CCB"/>
    <w:rsid w:val="002C589B"/>
    <w:rsid w:val="004123B8"/>
    <w:rsid w:val="00437B27"/>
    <w:rsid w:val="00450D19"/>
    <w:rsid w:val="00465B89"/>
    <w:rsid w:val="00466193"/>
    <w:rsid w:val="00531897"/>
    <w:rsid w:val="00564637"/>
    <w:rsid w:val="00672C10"/>
    <w:rsid w:val="006D4420"/>
    <w:rsid w:val="00731A48"/>
    <w:rsid w:val="007763F5"/>
    <w:rsid w:val="007A2067"/>
    <w:rsid w:val="007D65F4"/>
    <w:rsid w:val="008272D0"/>
    <w:rsid w:val="00861AC0"/>
    <w:rsid w:val="00893970"/>
    <w:rsid w:val="009879FB"/>
    <w:rsid w:val="00A0271D"/>
    <w:rsid w:val="00A75EAF"/>
    <w:rsid w:val="00AD1DA4"/>
    <w:rsid w:val="00AE035C"/>
    <w:rsid w:val="00AF56FD"/>
    <w:rsid w:val="00C47925"/>
    <w:rsid w:val="00CD768B"/>
    <w:rsid w:val="00DB24CA"/>
    <w:rsid w:val="00E32BC9"/>
    <w:rsid w:val="00E45EBC"/>
    <w:rsid w:val="00EB1351"/>
    <w:rsid w:val="00F302CB"/>
    <w:rsid w:val="00F63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25CCB"/>
  <w15:docId w15:val="{8E362527-43C8-46FF-8B28-63274D0E7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rPr>
  </w:style>
  <w:style w:type="paragraph" w:customStyle="1" w:styleId="Body">
    <w:name w:val="Body"/>
    <w:rPr>
      <w:rFonts w:hAnsi="Arial Unicode MS" w:cs="Arial Unicode MS"/>
      <w:color w:val="000000"/>
      <w:u w:color="000000"/>
    </w:rPr>
  </w:style>
  <w:style w:type="paragraph" w:customStyle="1" w:styleId="Heading">
    <w:name w:val="Heading"/>
    <w:next w:val="Body"/>
    <w:pPr>
      <w:keepNext/>
      <w:jc w:val="center"/>
      <w:outlineLvl w:val="0"/>
    </w:pPr>
    <w:rPr>
      <w:rFonts w:ascii="Times New Roman Bold" w:hAnsi="Arial Unicode MS" w:cs="Arial Unicode MS"/>
      <w:color w:val="000000"/>
      <w:u w:color="000000"/>
    </w:rPr>
  </w:style>
  <w:style w:type="paragraph" w:styleId="ListParagraph">
    <w:name w:val="List Paragraph"/>
    <w:uiPriority w:val="34"/>
    <w:qFormat/>
    <w:pPr>
      <w:ind w:left="720"/>
    </w:pPr>
    <w:rPr>
      <w:rFonts w:hAnsi="Arial Unicode MS" w:cs="Arial Unicode MS"/>
      <w:color w:val="000000"/>
      <w:u w:color="000000"/>
    </w:rPr>
  </w:style>
  <w:style w:type="numbering" w:customStyle="1" w:styleId="List0">
    <w:name w:val="List 0"/>
    <w:basedOn w:val="ImportedStyle1"/>
  </w:style>
  <w:style w:type="numbering" w:customStyle="1" w:styleId="ImportedStyle1">
    <w:name w:val="Imported Style 1"/>
  </w:style>
  <w:style w:type="numbering" w:customStyle="1" w:styleId="List1">
    <w:name w:val="List 1"/>
    <w:basedOn w:val="ImportedStyle1"/>
  </w:style>
  <w:style w:type="numbering" w:customStyle="1" w:styleId="List21">
    <w:name w:val="List 21"/>
    <w:basedOn w:val="ImportedStyle1"/>
  </w:style>
  <w:style w:type="paragraph" w:styleId="BalloonText">
    <w:name w:val="Balloon Text"/>
    <w:basedOn w:val="Normal"/>
    <w:link w:val="BalloonTextChar"/>
    <w:uiPriority w:val="99"/>
    <w:semiHidden/>
    <w:unhideWhenUsed/>
    <w:rsid w:val="002301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142"/>
    <w:rPr>
      <w:rFonts w:ascii="Segoe UI" w:hAnsi="Segoe UI" w:cs="Segoe UI"/>
      <w:sz w:val="18"/>
      <w:szCs w:val="18"/>
    </w:rPr>
  </w:style>
  <w:style w:type="character" w:styleId="CommentReference">
    <w:name w:val="annotation reference"/>
    <w:basedOn w:val="DefaultParagraphFont"/>
    <w:uiPriority w:val="99"/>
    <w:semiHidden/>
    <w:unhideWhenUsed/>
    <w:rsid w:val="00B45F35"/>
    <w:rPr>
      <w:sz w:val="16"/>
      <w:szCs w:val="16"/>
    </w:rPr>
  </w:style>
  <w:style w:type="paragraph" w:styleId="CommentText">
    <w:name w:val="annotation text"/>
    <w:basedOn w:val="Normal"/>
    <w:link w:val="CommentTextChar"/>
    <w:uiPriority w:val="99"/>
    <w:semiHidden/>
    <w:unhideWhenUsed/>
    <w:rsid w:val="00B45F35"/>
    <w:rPr>
      <w:sz w:val="20"/>
      <w:szCs w:val="20"/>
    </w:rPr>
  </w:style>
  <w:style w:type="character" w:customStyle="1" w:styleId="CommentTextChar">
    <w:name w:val="Comment Text Char"/>
    <w:basedOn w:val="DefaultParagraphFont"/>
    <w:link w:val="CommentText"/>
    <w:uiPriority w:val="99"/>
    <w:semiHidden/>
    <w:rsid w:val="00B45F35"/>
  </w:style>
  <w:style w:type="paragraph" w:styleId="CommentSubject">
    <w:name w:val="annotation subject"/>
    <w:basedOn w:val="CommentText"/>
    <w:next w:val="CommentText"/>
    <w:link w:val="CommentSubjectChar"/>
    <w:uiPriority w:val="99"/>
    <w:semiHidden/>
    <w:unhideWhenUsed/>
    <w:rsid w:val="00B45F35"/>
    <w:rPr>
      <w:b/>
      <w:bCs/>
    </w:rPr>
  </w:style>
  <w:style w:type="character" w:customStyle="1" w:styleId="CommentSubjectChar">
    <w:name w:val="Comment Subject Char"/>
    <w:basedOn w:val="CommentTextChar"/>
    <w:link w:val="CommentSubject"/>
    <w:uiPriority w:val="99"/>
    <w:semiHidden/>
    <w:rsid w:val="00B45F35"/>
    <w:rPr>
      <w:b/>
      <w:bCs/>
    </w:rPr>
  </w:style>
  <w:style w:type="paragraph" w:styleId="Footer">
    <w:name w:val="footer"/>
    <w:basedOn w:val="Normal"/>
    <w:link w:val="FooterChar"/>
    <w:uiPriority w:val="99"/>
    <w:unhideWhenUsed/>
    <w:rsid w:val="003C4AFC"/>
    <w:pPr>
      <w:tabs>
        <w:tab w:val="center" w:pos="4680"/>
        <w:tab w:val="right" w:pos="9360"/>
      </w:tabs>
    </w:pPr>
  </w:style>
  <w:style w:type="character" w:customStyle="1" w:styleId="FooterChar">
    <w:name w:val="Footer Char"/>
    <w:basedOn w:val="DefaultParagraphFont"/>
    <w:link w:val="Footer"/>
    <w:uiPriority w:val="99"/>
    <w:rsid w:val="003C4AFC"/>
    <w:rPr>
      <w:sz w:val="24"/>
      <w:szCs w:val="24"/>
    </w:rPr>
  </w:style>
  <w:style w:type="character" w:styleId="PageNumber">
    <w:name w:val="page number"/>
    <w:basedOn w:val="DefaultParagraphFont"/>
    <w:uiPriority w:val="99"/>
    <w:semiHidden/>
    <w:unhideWhenUsed/>
    <w:rsid w:val="003C4AFC"/>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48133">
      <w:bodyDiv w:val="1"/>
      <w:marLeft w:val="0"/>
      <w:marRight w:val="0"/>
      <w:marTop w:val="0"/>
      <w:marBottom w:val="0"/>
      <w:divBdr>
        <w:top w:val="none" w:sz="0" w:space="0" w:color="auto"/>
        <w:left w:val="none" w:sz="0" w:space="0" w:color="auto"/>
        <w:bottom w:val="none" w:sz="0" w:space="0" w:color="auto"/>
        <w:right w:val="none" w:sz="0" w:space="0" w:color="auto"/>
      </w:divBdr>
    </w:div>
    <w:div w:id="378939772">
      <w:bodyDiv w:val="1"/>
      <w:marLeft w:val="0"/>
      <w:marRight w:val="0"/>
      <w:marTop w:val="0"/>
      <w:marBottom w:val="0"/>
      <w:divBdr>
        <w:top w:val="none" w:sz="0" w:space="0" w:color="auto"/>
        <w:left w:val="none" w:sz="0" w:space="0" w:color="auto"/>
        <w:bottom w:val="none" w:sz="0" w:space="0" w:color="auto"/>
        <w:right w:val="none" w:sz="0" w:space="0" w:color="auto"/>
      </w:divBdr>
    </w:div>
    <w:div w:id="500203228">
      <w:bodyDiv w:val="1"/>
      <w:marLeft w:val="0"/>
      <w:marRight w:val="0"/>
      <w:marTop w:val="0"/>
      <w:marBottom w:val="0"/>
      <w:divBdr>
        <w:top w:val="none" w:sz="0" w:space="0" w:color="auto"/>
        <w:left w:val="none" w:sz="0" w:space="0" w:color="auto"/>
        <w:bottom w:val="none" w:sz="0" w:space="0" w:color="auto"/>
        <w:right w:val="none" w:sz="0" w:space="0" w:color="auto"/>
      </w:divBdr>
    </w:div>
    <w:div w:id="831290122">
      <w:bodyDiv w:val="1"/>
      <w:marLeft w:val="0"/>
      <w:marRight w:val="0"/>
      <w:marTop w:val="0"/>
      <w:marBottom w:val="0"/>
      <w:divBdr>
        <w:top w:val="none" w:sz="0" w:space="0" w:color="auto"/>
        <w:left w:val="none" w:sz="0" w:space="0" w:color="auto"/>
        <w:bottom w:val="none" w:sz="0" w:space="0" w:color="auto"/>
        <w:right w:val="none" w:sz="0" w:space="0" w:color="auto"/>
      </w:divBdr>
    </w:div>
    <w:div w:id="1697580018">
      <w:bodyDiv w:val="1"/>
      <w:marLeft w:val="0"/>
      <w:marRight w:val="0"/>
      <w:marTop w:val="0"/>
      <w:marBottom w:val="0"/>
      <w:divBdr>
        <w:top w:val="none" w:sz="0" w:space="0" w:color="auto"/>
        <w:left w:val="none" w:sz="0" w:space="0" w:color="auto"/>
        <w:bottom w:val="none" w:sz="0" w:space="0" w:color="auto"/>
        <w:right w:val="none" w:sz="0" w:space="0" w:color="auto"/>
      </w:divBdr>
    </w:div>
    <w:div w:id="1747023140">
      <w:bodyDiv w:val="1"/>
      <w:marLeft w:val="0"/>
      <w:marRight w:val="0"/>
      <w:marTop w:val="0"/>
      <w:marBottom w:val="0"/>
      <w:divBdr>
        <w:top w:val="none" w:sz="0" w:space="0" w:color="auto"/>
        <w:left w:val="none" w:sz="0" w:space="0" w:color="auto"/>
        <w:bottom w:val="none" w:sz="0" w:space="0" w:color="auto"/>
        <w:right w:val="none" w:sz="0" w:space="0" w:color="auto"/>
      </w:divBdr>
    </w:div>
    <w:div w:id="1788890482">
      <w:bodyDiv w:val="1"/>
      <w:marLeft w:val="0"/>
      <w:marRight w:val="0"/>
      <w:marTop w:val="0"/>
      <w:marBottom w:val="0"/>
      <w:divBdr>
        <w:top w:val="none" w:sz="0" w:space="0" w:color="auto"/>
        <w:left w:val="none" w:sz="0" w:space="0" w:color="auto"/>
        <w:bottom w:val="none" w:sz="0" w:space="0" w:color="auto"/>
        <w:right w:val="none" w:sz="0" w:space="0" w:color="auto"/>
      </w:divBdr>
    </w:div>
    <w:div w:id="1922326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AB8N7Jn6qeIJz6Nc4upZ6bsB1Q==">AMUW2mWqwklhwz49G/SolXDcPYZiOx7CVz61NBtrnHb9h1+upOdzsKdYMiVKFcLVK/eeJMy5tG8yGEKW0Ed21sl9Oqe9hvCRCATGFMZ1mCGpC0CuKEKVgYN3ykbXzN1S5uzRxcGeLShE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13</Pages>
  <Words>3458</Words>
  <Characters>19713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Caitlyn Leiter-Mason</dc:creator>
  <cp:lastModifiedBy>Hassan Khurshid</cp:lastModifiedBy>
  <cp:revision>45</cp:revision>
  <dcterms:created xsi:type="dcterms:W3CDTF">2019-10-06T13:56:00Z</dcterms:created>
  <dcterms:modified xsi:type="dcterms:W3CDTF">2020-10-23T02:33:00Z</dcterms:modified>
</cp:coreProperties>
</file>