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Хассан</w:t>
      </w:r>
      <w:r>
        <w:t xml:space="preserve"> </w:t>
      </w:r>
      <w:r>
        <w:t xml:space="preserve">Мохамед</w:t>
      </w:r>
      <w:r>
        <w:t xml:space="preserve"> </w:t>
      </w:r>
      <w:r>
        <w:t xml:space="preserve">Тарек</w:t>
      </w:r>
      <w:r>
        <w:t xml:space="preserve"> </w:t>
      </w:r>
      <w:r>
        <w:t xml:space="preserve">Хассан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i</m:t>
                </m:r>
                <m:r>
                  <m:rPr>
                    <m:sty m:val="p"/>
                  </m:rPr>
                  <m:t>–</m:t>
                </m:r>
                <m:r>
                  <m:t>1</m:t>
                </m:r>
              </m:e>
            </m:d>
          </m:sub>
        </m:sSub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2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def euklid_simply(a, b):</w:t>
      </w:r>
      <w:r>
        <w:br/>
      </w:r>
      <w:r>
        <w:rPr>
          <w:rStyle w:val="VerbatimChar"/>
        </w:rPr>
        <w:t xml:space="preserve">    while a!=0 and b!=0:</w:t>
      </w:r>
      <w:r>
        <w:br/>
      </w:r>
      <w:r>
        <w:rPr>
          <w:rStyle w:val="VerbatimChar"/>
        </w:rPr>
        <w:t xml:space="preserve">        if a&gt;=b: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euklid_extended(b%a, a)</w:t>
      </w:r>
      <w:r>
        <w:br/>
      </w:r>
      <w:r>
        <w:rPr>
          <w:rStyle w:val="VerbatimChar"/>
        </w:rPr>
        <w:t xml:space="preserve">    return (div, y-(b//a)*x, x)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euklid_binary(a,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euklid_bin_extended(a, b):</w:t>
      </w:r>
      <w:r>
        <w:br/>
      </w:r>
      <w:r>
        <w:rPr>
          <w:rStyle w:val="VerbatimChar"/>
        </w:rPr>
        <w:t xml:space="preserve">    g = 1</w:t>
      </w:r>
      <w:r>
        <w:br/>
      </w:r>
      <w:r>
        <w:rPr>
          <w:rStyle w:val="VerbatimChar"/>
        </w:rPr>
        <w:t xml:space="preserve">    while(a%2 == 0 and b%2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u!=0:</w:t>
      </w:r>
      <w:r>
        <w:br/>
      </w:r>
      <w:r>
        <w:rPr>
          <w:rStyle w:val="VerbatimChar"/>
        </w:rPr>
        <w:t xml:space="preserve">        if u%2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A%2 == 0 and B%2 == 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v%2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    if C%2 == 0 and D%2 == 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u-v</w:t>
      </w:r>
      <w:r>
        <w:br/>
      </w:r>
      <w:r>
        <w:rPr>
          <w:rStyle w:val="VerbatimChar"/>
        </w:rPr>
        <w:t xml:space="preserve">            A = A-C</w:t>
      </w:r>
      <w:r>
        <w:br/>
      </w:r>
      <w:r>
        <w:rPr>
          <w:rStyle w:val="VerbatimChar"/>
        </w:rPr>
        <w:t xml:space="preserve">            B = B-D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v-u</w:t>
      </w:r>
      <w:r>
        <w:br/>
      </w:r>
      <w:r>
        <w:rPr>
          <w:rStyle w:val="VerbatimChar"/>
        </w:rPr>
        <w:t xml:space="preserve">            C = C-A</w:t>
      </w:r>
      <w:r>
        <w:br/>
      </w:r>
      <w:r>
        <w:rPr>
          <w:rStyle w:val="VerbatimChar"/>
        </w:rPr>
        <w:t xml:space="preserve">            D = D-B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 x, y)</w:t>
      </w:r>
    </w:p>
    <w:bookmarkEnd w:id="26"/>
    <w:bookmarkStart w:id="31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30" w:name="fig:001"/>
      <w:r>
        <w:drawing>
          <wp:inline>
            <wp:extent cx="4908884" cy="3397717"/>
            <wp:effectExtent b="0" l="0" r="0" t="0"/>
            <wp:docPr descr="Figure 1: Работа алгоритмов" title="" id="28" name="Picture"/>
            <a:graphic>
              <a:graphicData uri="http://schemas.openxmlformats.org/drawingml/2006/picture">
                <pic:pic>
                  <pic:nvPicPr>
                    <pic:cNvPr descr="image/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3397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1: Работа алгоритмов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4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5">
        <w:r>
          <w:rPr>
            <w:rStyle w:val="Hyperlink"/>
          </w:rPr>
          <w:t xml:space="preserve">В очередной раз о НОД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ikit.edu.sfu-kras.ru/files/15/l2.pdf" TargetMode="External" /><Relationship Type="http://schemas.openxmlformats.org/officeDocument/2006/relationships/hyperlink" Id="rId35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Хассан Мохамед Тарек Хассан</dc:creator>
  <dc:language>ru-RU</dc:language>
  <cp:keywords/>
  <dcterms:created xsi:type="dcterms:W3CDTF">2025-10-17T13:19:18Z</dcterms:created>
  <dcterms:modified xsi:type="dcterms:W3CDTF">2025-10-17T13:19:18Z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Алгоритм Евклида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