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rightMargin">
                  <wp:align>right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bidi/>
                              <w:spacing w:line="240" w:lineRule="auto"/>
                              <w:contextualSpacing/>
                              <w:jc w:val="left"/>
                            </w:pPr>
                            <w:r>
                              <w:rPr>
                                <w:noProof/>
                                <w:position w:val="-6"/>
                                <!-- rtl -->
                                <w:rtl/>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tl/>
                                </w:rPr>
                                <w:t xml:space="preserve">مترجم من الإنجليزية إلى العربية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tl/>
                          </w:rPr>
                          <w:t xml:space="preserve">مترجم من الإنجليزية إلى العربية - </w:t>
                        </w:r>
                        <w:r>
                          <w:rPr>
                            <w:rFonts w:ascii="Roboto" w:hAnsi="Roboto"/>
                            <w:color w:val="0F2B46"/>
                            <w:sz w:val="18"/>
                            <w:szCs w:val="18"/>
                            <w:u w:val="single"/>
                          </w:rPr>
                          <w:t>www.onlinedoctranslator.com</w:t>
                        </w:r>
                      </w:hyperlink>
                    </w:p>
                  </w:txbxContent>
                </v:textbox>
                <w10:wrap anchorx="page" anchory="page"/>
              </v:shape>
            </w:pict>
          </mc:Fallback>
        </mc:AlternateContent>
      </w:r>
    </w:p>
    <w:p w14:paraId="0D72C8BC" w14:textId="77777777" w:rsidR="00E532BF" w:rsidRPr="00D007A6" w:rsidRDefault="00E532BF" w:rsidP="00E532BF">
      <w:pPr>
        <w:rPr>
          <w:rFonts w:ascii="Times New Roman" w:eastAsia="Times New Roman" w:hAnsi="Times New Roman" w:cs="Times New Roman"/>
          <w:color w:val="000000"/>
          <w:sz w:val="32"/>
          <w:szCs w:val="32"/>
          <w:rtl/>
        </w:rPr>
        <w:bidi/>
      </w:pPr>
      <w:r w:rsidRPr="00D007A6">
        <w:rPr>
          <w:rFonts w:ascii="Calibri" w:eastAsia="Calibri" w:hAnsi="Calibri" w:cs="Arial"/>
          <w:noProof/>
          <w:rtl/>
        </w:rPr>
        <mc:AlternateContent>
          <mc:Choice Requires="wps">
            <w:drawing>
              <wp:anchor distT="45720" distB="45720" distL="114300" distR="114300" simplePos="0" relativeHeight="251661312" behindDoc="0" locked="0" layoutInCell="1" allowOverlap="1" wp14:anchorId="1E61F8CF" wp14:editId="2F92E9A1">
                <wp:simplePos x="0" y="0"/>
                <wp:positionH relativeFrom="column">
                  <wp:posOffset>661085</wp:posOffset>
                </wp:positionH>
                <wp:positionV relativeFrom="paragraph">
                  <wp:posOffset>37070</wp:posOffset>
                </wp:positionV>
                <wp:extent cx="4090087" cy="1516380"/>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0087" cy="1516380"/>
                        </a:xfrm>
                        <a:prstGeom prst="rect">
                          <a:avLst/>
                        </a:prstGeom>
                        <a:noFill/>
                        <a:ln w="9525">
                          <a:noFill/>
                          <a:miter lim="800000"/>
                          <a:headEnd/>
                          <a:tailEnd/>
                        </a:ln>
                      </wps:spPr>
                      <wps:txbx>
                        <w:txbxContent>
                          <w:p w14:paraId="02011481" w14:textId="77777777" w:rsidR="00E532BF" w:rsidRPr="00D007A6" w:rsidRDefault="00E532BF" w:rsidP="00E532BF">
                            <w:pPr>
                              <w:jc w:val="center"/>
                              <w:rPr>
                                <w:rFonts w:ascii="Times New Roman" w:hAnsi="Times New Roman" w:cs="Times New Roman"/>
                                <w:sz w:val="28"/>
                                <w:szCs w:val="28"/>
                                <w:rtl/>
                              </w:rPr>
                              <w:bidi/>
                            </w:pPr>
                            <w:r w:rsidRPr="00D007A6">
                              <w:rPr>
                                <w:rFonts w:ascii="Times New Roman" w:hAnsi="Times New Roman" w:cs="Times New Roman"/>
                                <w:sz w:val="28"/>
                                <w:szCs w:val="28"/>
                                <w:rtl/>
                              </w:rPr>
                              <w:t>جمهورية اليمن</w:t>
                            </w:r>
                          </w:p>
                          <w:p w14:paraId="7E7C59AC" w14:textId="77777777" w:rsidR="00E532BF" w:rsidRPr="00D007A6" w:rsidRDefault="00E532BF" w:rsidP="00E532BF">
                            <w:pPr>
                              <w:jc w:val="center"/>
                              <w:rPr>
                                <w:rFonts w:ascii="Times New Roman" w:hAnsi="Times New Roman" w:cs="Times New Roman"/>
                                <w:sz w:val="28"/>
                                <w:szCs w:val="28"/>
                                <w:rtl/>
                              </w:rPr>
                              <w:bidi/>
                            </w:pPr>
                            <w:r w:rsidRPr="00D007A6">
                              <w:rPr>
                                <w:rFonts w:ascii="Times New Roman" w:hAnsi="Times New Roman" w:cs="Times New Roman"/>
                                <w:sz w:val="28"/>
                                <w:szCs w:val="28"/>
                                <w:rtl/>
                              </w:rPr>
                              <w:t>جامعة صنعاء</w:t>
                            </w:r>
                          </w:p>
                          <w:p w14:paraId="03892043" w14:textId="77777777" w:rsidR="00E532BF" w:rsidRPr="00D007A6" w:rsidRDefault="00E532BF" w:rsidP="00E532BF">
                            <w:pPr>
                              <w:jc w:val="center"/>
                              <w:rPr>
                                <w:rFonts w:ascii="Times New Roman" w:hAnsi="Times New Roman" w:cs="Times New Roman"/>
                                <w:sz w:val="28"/>
                                <w:szCs w:val="28"/>
                                <w:rtl/>
                              </w:rPr>
                              <w:bidi/>
                            </w:pPr>
                            <w:r w:rsidRPr="00D007A6">
                              <w:rPr>
                                <w:rFonts w:ascii="Times New Roman" w:hAnsi="Times New Roman" w:cs="Times New Roman"/>
                                <w:sz w:val="28"/>
                                <w:szCs w:val="28"/>
                                <w:rtl/>
                              </w:rPr>
                              <w:t>كلية الهندسة</w:t>
                            </w:r>
                          </w:p>
                          <w:p w14:paraId="3EA76FCC" w14:textId="77777777" w:rsidR="00E532BF" w:rsidRPr="00D007A6" w:rsidRDefault="00E532BF" w:rsidP="00E532BF">
                            <w:pPr>
                              <w:jc w:val="center"/>
                              <w:rPr>
                                <w:rFonts w:ascii="Times New Roman" w:hAnsi="Times New Roman" w:cs="Times New Roman"/>
                                <w:sz w:val="28"/>
                                <w:szCs w:val="28"/>
                                <w:rtl/>
                              </w:rPr>
                              <w:bidi/>
                            </w:pPr>
                            <w:r w:rsidRPr="00D007A6">
                              <w:rPr>
                                <w:rFonts w:ascii="Times New Roman" w:hAnsi="Times New Roman" w:cs="Times New Roman"/>
                                <w:sz w:val="28"/>
                                <w:szCs w:val="28"/>
                                <w:rtl/>
                              </w:rPr>
                              <w:t>قسم هندسة الميكاترونيات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61F8CF" id="_x0000_t202" coordsize="21600,21600" o:spt="202" path="m,l,21600r21600,l21600,xe">
                <v:stroke joinstyle="miter"/>
                <v:path gradientshapeok="t" o:connecttype="rect"/>
              </v:shapetype>
              <v:shape id="Text Box 2" o:spid="_x0000_s1026" type="#_x0000_t202" style="position:absolute;margin-left:52.05pt;margin-top:2.9pt;width:322.05pt;height:119.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" filled="f" stroked="f">
                <v:textbox>
                  <w:txbxContent>
                    <w:p w14:paraId="02011481" w14:textId="77777777" w:rsidR="00E532BF" w:rsidRPr="00D007A6" w:rsidRDefault="00E532BF" w:rsidP="00E532BF">
                      <w:pPr>
                        <w:jc w:val="center"/>
                        <w:rPr>
                          <w:rFonts w:ascii="Times New Roman" w:hAnsi="Times New Roman" w:cs="Times New Roman"/>
                          <w:sz w:val="28"/>
                          <w:szCs w:val="28"/>
                          <w:rtl/>
                        </w:rPr>
                        <w:bidi/>
                      </w:pPr>
                      <w:r w:rsidRPr="00D007A6">
                        <w:rPr>
                          <w:rFonts w:ascii="Times New Roman" w:hAnsi="Times New Roman" w:cs="Times New Roman"/>
                          <w:sz w:val="28"/>
                          <w:szCs w:val="28"/>
                          <w:rtl/>
                        </w:rPr>
                        <w:t>جمهورية اليمن</w:t>
                      </w:r>
                    </w:p>
                    <w:p w14:paraId="7E7C59AC" w14:textId="77777777" w:rsidR="00E532BF" w:rsidRPr="00D007A6" w:rsidRDefault="00E532BF" w:rsidP="00E532BF">
                      <w:pPr>
                        <w:jc w:val="center"/>
                        <w:rPr>
                          <w:rFonts w:ascii="Times New Roman" w:hAnsi="Times New Roman" w:cs="Times New Roman"/>
                          <w:sz w:val="28"/>
                          <w:szCs w:val="28"/>
                          <w:rtl/>
                        </w:rPr>
                        <w:bidi/>
                      </w:pPr>
                      <w:r w:rsidRPr="00D007A6">
                        <w:rPr>
                          <w:rFonts w:ascii="Times New Roman" w:hAnsi="Times New Roman" w:cs="Times New Roman"/>
                          <w:sz w:val="28"/>
                          <w:szCs w:val="28"/>
                          <w:rtl/>
                        </w:rPr>
                        <w:t>جامعة صنعاء</w:t>
                      </w:r>
                    </w:p>
                    <w:p w14:paraId="03892043" w14:textId="77777777" w:rsidR="00E532BF" w:rsidRPr="00D007A6" w:rsidRDefault="00E532BF" w:rsidP="00E532BF">
                      <w:pPr>
                        <w:jc w:val="center"/>
                        <w:rPr>
                          <w:rFonts w:ascii="Times New Roman" w:hAnsi="Times New Roman" w:cs="Times New Roman"/>
                          <w:sz w:val="28"/>
                          <w:szCs w:val="28"/>
                          <w:rtl/>
                        </w:rPr>
                        <w:bidi/>
                      </w:pPr>
                      <w:r w:rsidRPr="00D007A6">
                        <w:rPr>
                          <w:rFonts w:ascii="Times New Roman" w:hAnsi="Times New Roman" w:cs="Times New Roman"/>
                          <w:sz w:val="28"/>
                          <w:szCs w:val="28"/>
                          <w:rtl/>
                        </w:rPr>
                        <w:t>كلية الهندسة</w:t>
                      </w:r>
                    </w:p>
                    <w:p w14:paraId="3EA76FCC" w14:textId="77777777" w:rsidR="00E532BF" w:rsidRPr="00D007A6" w:rsidRDefault="00E532BF" w:rsidP="00E532BF">
                      <w:pPr>
                        <w:jc w:val="center"/>
                        <w:rPr>
                          <w:rFonts w:ascii="Times New Roman" w:hAnsi="Times New Roman" w:cs="Times New Roman"/>
                          <w:sz w:val="28"/>
                          <w:szCs w:val="28"/>
                          <w:rtl/>
                        </w:rPr>
                        <w:bidi/>
                      </w:pPr>
                      <w:r w:rsidRPr="00D007A6">
                        <w:rPr>
                          <w:rFonts w:ascii="Times New Roman" w:hAnsi="Times New Roman" w:cs="Times New Roman"/>
                          <w:sz w:val="28"/>
                          <w:szCs w:val="28"/>
                          <w:rtl/>
                        </w:rPr>
                        <w:t>قسم هندسة الميكاترونيات</w:t>
                      </w:r>
                    </w:p>
                  </w:txbxContent>
                </v:textbox>
              </v:shape>
            </w:pict>
          </mc:Fallback>
        </mc:AlternateContent>
      </w:r>
      <w:r w:rsidRPr="00D007A6">
        <w:rPr>
          <w:rFonts w:ascii="Calibri" w:eastAsia="Calibri" w:hAnsi="Calibri" w:cs="Arial"/>
          <w:noProof/>
          <w:rtl/>
        </w:rPr>
        <w:drawing>
          <wp:anchor distT="0" distB="0" distL="114300" distR="114300" simplePos="0" relativeHeight="251659264" behindDoc="0" locked="0" layoutInCell="1" allowOverlap="0" wp14:anchorId="32198375" wp14:editId="46DFDAF9">
            <wp:simplePos x="0" y="0"/>
            <wp:positionH relativeFrom="column">
              <wp:posOffset>4570010</wp:posOffset>
            </wp:positionH>
            <wp:positionV relativeFrom="paragraph">
              <wp:posOffset>-199785</wp:posOffset>
            </wp:positionV>
            <wp:extent cx="1273810" cy="1463040"/>
            <wp:effectExtent l="0" t="0" r="254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3810" cy="1463040"/>
                    </a:xfrm>
                    <a:prstGeom prst="rect">
                      <a:avLst/>
                    </a:prstGeom>
                    <a:noFill/>
                  </pic:spPr>
                </pic:pic>
              </a:graphicData>
            </a:graphic>
            <wp14:sizeRelH relativeFrom="page">
              <wp14:pctWidth>0</wp14:pctWidth>
            </wp14:sizeRelH>
            <wp14:sizeRelV relativeFrom="page">
              <wp14:pctHeight>0</wp14:pctHeight>
            </wp14:sizeRelV>
          </wp:anchor>
        </w:drawing>
      </w:r>
      <w:r w:rsidRPr="00D007A6">
        <w:rPr>
          <w:rFonts w:ascii="Times New Roman" w:eastAsia="Times New Roman" w:hAnsi="Times New Roman" w:cs="Times New Roman" w:hint="cs"/>
          <w:color w:val="000000"/>
          <w:sz w:val="32"/>
          <w:szCs w:val="32"/>
          <w:rtl/>
        </w:rPr>
        <w:t>د</w:t>
      </w:r>
    </w:p>
    <w:p w14:paraId="078B895A" w14:textId="77777777" w:rsidR="00E532BF" w:rsidRPr="00D007A6" w:rsidRDefault="00E532BF" w:rsidP="00E532BF">
      <w:pPr>
        <w:spacing w:after="0" w:line="256" w:lineRule="auto"/>
        <w:rPr>
          <w:rFonts w:ascii="Calibri" w:eastAsia="Calibri" w:hAnsi="Calibri" w:cs="Arial"/>
          <w:rtl/>
        </w:rPr>
        <w:bidi/>
      </w:pPr>
    </w:p>
    <w:p w14:paraId="0F20E5E4" w14:textId="77777777" w:rsidR="00E532BF" w:rsidRPr="00D007A6" w:rsidRDefault="00E532BF" w:rsidP="00E532BF">
      <w:pPr>
        <w:spacing w:after="0" w:line="256" w:lineRule="auto"/>
        <w:rPr>
          <w:rFonts w:ascii="Calibri" w:eastAsia="Calibri" w:hAnsi="Calibri" w:cs="Arial"/>
          <w:rtl/>
        </w:rPr>
        <w:bidi/>
      </w:pPr>
      <w:r w:rsidRPr="00D007A6">
        <w:rPr>
          <w:rFonts w:ascii="Calibri" w:eastAsia="Calibri" w:hAnsi="Calibri" w:cs="Arial"/>
          <w:noProof/>
          <w:rtl/>
        </w:rPr>
        <w:drawing>
          <wp:anchor distT="0" distB="0" distL="114300" distR="114300" simplePos="0" relativeHeight="251660288" behindDoc="0" locked="0" layoutInCell="1" allowOverlap="0" wp14:anchorId="5BEDCA80" wp14:editId="4C7E6CD0">
            <wp:simplePos x="0" y="0"/>
            <wp:positionH relativeFrom="column">
              <wp:posOffset>-632460</wp:posOffset>
            </wp:positionH>
            <wp:positionV relativeFrom="paragraph">
              <wp:posOffset>-656590</wp:posOffset>
            </wp:positionV>
            <wp:extent cx="1383665" cy="1383665"/>
            <wp:effectExtent l="0" t="0" r="698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83665" cy="1383665"/>
                    </a:xfrm>
                    <a:prstGeom prst="rect">
                      <a:avLst/>
                    </a:prstGeom>
                    <a:noFill/>
                  </pic:spPr>
                </pic:pic>
              </a:graphicData>
            </a:graphic>
            <wp14:sizeRelH relativeFrom="page">
              <wp14:pctWidth>0</wp14:pctWidth>
            </wp14:sizeRelH>
            <wp14:sizeRelV relativeFrom="page">
              <wp14:pctHeight>0</wp14:pctHeight>
            </wp14:sizeRelV>
          </wp:anchor>
        </w:drawing>
      </w:r>
      <w:bookmarkStart w:id="0" w:name="_Hlk85227701"/>
      <w:bookmarkEnd w:id="0"/>
      <w:r w:rsidRPr="00D007A6">
        <w:rPr>
          <w:rFonts w:ascii="Calibri" w:eastAsia="Calibri" w:hAnsi="Calibri" w:cs="Calibri"/>
          <w:color w:val="2E74B5"/>
          <w:sz w:val="32"/>
          <w:rtl/>
        </w:rPr>
        <w:tab/>
        <w:t xml:space="preserve"> </w:t>
      </w:r>
    </w:p>
    <w:p w14:paraId="7C200509" w14:textId="77777777" w:rsidR="00E532BF" w:rsidRPr="00D007A6" w:rsidRDefault="00E532BF" w:rsidP="00E532BF">
      <w:pPr>
        <w:spacing w:after="0" w:line="256" w:lineRule="auto"/>
        <w:rPr>
          <w:rFonts w:ascii="Calibri" w:eastAsia="Calibri" w:hAnsi="Calibri" w:cs="Arial"/>
          <w:rtl/>
        </w:rPr>
        <w:bidi/>
      </w:pPr>
      <w:r w:rsidRPr="00D007A6">
        <w:rPr>
          <w:rFonts w:ascii="Calibri" w:eastAsia="Calibri" w:hAnsi="Calibri" w:cs="Arial"/>
          <w:rtl/>
        </w:rPr>
        <w:t xml:space="preserve"> </w:t>
      </w:r>
    </w:p>
    <w:p w14:paraId="736E26B9" w14:textId="77777777" w:rsidR="00E532BF" w:rsidRPr="00D007A6" w:rsidRDefault="00E532BF" w:rsidP="00E532BF">
      <w:pPr>
        <w:spacing w:after="199" w:line="256" w:lineRule="auto"/>
        <w:ind w:left="1815"/>
        <w:rPr>
          <w:rFonts w:ascii="Calibri" w:eastAsia="Calibri" w:hAnsi="Calibri" w:cs="Arial"/>
          <w:rtl/>
        </w:rPr>
        <w:bidi/>
      </w:pPr>
      <w:r w:rsidRPr="00D007A6">
        <w:rPr>
          <w:rFonts w:ascii="Calibri" w:eastAsia="Calibri" w:hAnsi="Calibri" w:cs="Arial"/>
          <w:color w:val="FF0000"/>
          <w:rtl/>
        </w:rPr>
        <w:t xml:space="preserve"> </w:t>
      </w:r>
    </w:p>
    <w:p w14:paraId="63D07C2B" w14:textId="77777777" w:rsidR="00E532BF" w:rsidRPr="00D007A6" w:rsidRDefault="00E532BF" w:rsidP="00E532BF">
      <w:pPr>
        <w:spacing w:after="203" w:line="256" w:lineRule="auto"/>
        <w:rPr>
          <w:rFonts w:ascii="Calibri" w:eastAsia="Calibri" w:hAnsi="Calibri" w:cs="Arial"/>
          <w:sz w:val="28"/>
          <w:rtl/>
        </w:rPr>
        <w:bidi/>
      </w:pPr>
    </w:p>
    <w:p w14:paraId="50386C4A" w14:textId="77777777" w:rsidR="00E532BF" w:rsidRPr="00D007A6" w:rsidRDefault="00E532BF" w:rsidP="00E532BF">
      <w:pPr>
        <w:spacing w:after="203" w:line="256" w:lineRule="auto"/>
        <w:rPr>
          <w:rFonts w:ascii="Calibri" w:eastAsia="Calibri" w:hAnsi="Calibri" w:cs="Arial"/>
          <w:sz w:val="28"/>
          <w:rtl/>
        </w:rPr>
        <w:bidi/>
      </w:pPr>
    </w:p>
    <w:p w14:paraId="3A245421" w14:textId="62DF05FC" w:rsidR="00E532BF" w:rsidRPr="00E532BF" w:rsidRDefault="00E532BF" w:rsidP="00E532BF">
      <w:pPr>
        <w:spacing w:after="203" w:line="256" w:lineRule="auto"/>
        <w:rPr>
          <w:rFonts w:ascii="Calibri" w:eastAsia="Calibri" w:hAnsi="Calibri" w:cs="Arial"/>
          <w:sz w:val="36"/>
          <w:rtl/>
        </w:rPr>
        <w:bidi/>
      </w:pPr>
      <w:r w:rsidRPr="00D007A6">
        <w:rPr>
          <w:rFonts w:ascii="Calibri" w:eastAsia="Calibri" w:hAnsi="Calibri" w:cs="Arial"/>
          <w:sz w:val="36"/>
          <w:rtl/>
        </w:rPr>
        <w:tab/>
        <w:t xml:space="preserve"> </w:t>
      </w:r>
    </w:p>
    <w:p w14:paraId="6310A5D2" w14:textId="0A0444B0" w:rsidR="00E532BF" w:rsidRPr="00E532BF" w:rsidRDefault="00E532BF" w:rsidP="00E532BF">
      <w:pPr>
        <w:jc w:val="center"/>
        <w:rPr>
          <w:b/>
          <w:bCs/>
          <w:sz w:val="40"/>
          <w:szCs w:val="40"/>
          <w:rtl/>
        </w:rPr>
        <w:bidi/>
      </w:pPr>
      <w:r w:rsidRPr="00E532BF">
        <w:rPr>
          <w:b/>
          <w:bCs/>
          <w:sz w:val="40"/>
          <w:szCs w:val="40"/>
          <w:rtl/>
        </w:rPr>
        <w:t>تصميم ونمذجة تحليلية والتحقق من صحة آلة تعبئة لولبية صناعية لأنظمة تعبئة المساحيق بتقنية التعبئة العمودية باستخدام محاكاة متعددة الفيزياء</w:t>
      </w:r>
    </w:p>
    <w:p w14:paraId="349999F2" w14:textId="77777777" w:rsidR="00E532BF" w:rsidRPr="00D007A6" w:rsidRDefault="00E532BF" w:rsidP="00E532BF">
      <w:pPr>
        <w:spacing w:after="180" w:line="360" w:lineRule="auto"/>
        <w:ind w:right="3"/>
        <w:rPr>
          <w:rFonts w:ascii="Calibri" w:eastAsia="Calibri" w:hAnsi="Calibri" w:cs="Arial"/>
          <w:rtl/>
        </w:rPr>
        <w:bidi/>
      </w:pPr>
    </w:p>
    <w:p w14:paraId="75928CB5" w14:textId="77777777" w:rsidR="00E532BF" w:rsidRPr="00D007A6" w:rsidRDefault="00E532BF" w:rsidP="00E532BF">
      <w:pPr>
        <w:spacing w:after="0" w:line="360" w:lineRule="auto"/>
        <w:ind w:right="72"/>
        <w:jc w:val="center"/>
        <w:rPr>
          <w:rFonts w:ascii="Times New Roman" w:eastAsia="Calibri" w:hAnsi="Times New Roman" w:cs="Times New Roman"/>
          <w:b/>
          <w:bCs/>
          <w:sz w:val="40"/>
          <w:szCs w:val="40"/>
          <w:rtl/>
        </w:rPr>
        <w:bidi/>
      </w:pPr>
      <w:r w:rsidRPr="00D007A6">
        <w:rPr>
          <w:rFonts w:ascii="Times New Roman" w:eastAsia="Calibri" w:hAnsi="Times New Roman" w:cs="Times New Roman"/>
          <w:b/>
          <w:bCs/>
          <w:sz w:val="40"/>
          <w:szCs w:val="40"/>
          <w:rtl/>
        </w:rPr>
        <w:t>تم بواسطة:</w:t>
      </w:r>
    </w:p>
    <w:p w14:paraId="7BAA9AFA" w14:textId="7C86C639" w:rsidR="00E532BF" w:rsidRDefault="00E532BF" w:rsidP="00E532BF">
      <w:pPr>
        <w:spacing w:after="185" w:line="360" w:lineRule="auto"/>
        <w:rPr>
          <w:rFonts w:ascii="Times New Roman" w:eastAsia="Calibri" w:hAnsi="Times New Roman" w:cs="Times New Roman"/>
          <w:sz w:val="32"/>
          <w:szCs w:val="32"/>
          <w:rtl/>
        </w:rPr>
        <w:bidi/>
      </w:pPr>
      <w:r w:rsidRPr="00E532BF">
        <w:rPr>
          <w:rFonts w:ascii="Times New Roman" w:eastAsia="Calibri" w:hAnsi="Times New Roman" w:cs="Times New Roman"/>
          <w:sz w:val="32"/>
          <w:szCs w:val="32"/>
          <w:rtl/>
        </w:rPr>
        <w:t xml:space="preserve">حسن مقبل 202274198 موسى السلماني 202170000</w:t>
      </w:r>
      <w:proofErr w:type="spellStart"/>
      <w:proofErr w:type="spellEnd"/>
    </w:p>
    <w:p w14:paraId="21A898E7" w14:textId="3568475F" w:rsidR="00E532BF" w:rsidRPr="00E532BF" w:rsidRDefault="00E532BF" w:rsidP="00E532BF">
      <w:pPr>
        <w:spacing w:after="185" w:line="360" w:lineRule="auto"/>
        <w:rPr>
          <w:rFonts w:ascii="Times New Roman" w:eastAsia="Calibri" w:hAnsi="Times New Roman" w:cs="Times New Roman"/>
          <w:sz w:val="32"/>
          <w:szCs w:val="32"/>
          <w:rtl/>
        </w:rPr>
        <w:bidi/>
      </w:pPr>
      <w:r w:rsidRPr="00E532BF">
        <w:rPr>
          <w:rFonts w:ascii="Times New Roman" w:eastAsia="Calibri" w:hAnsi="Times New Roman" w:cs="Times New Roman"/>
          <w:sz w:val="32"/>
          <w:szCs w:val="32"/>
          <w:rtl/>
        </w:rPr>
        <w:t>عبده الرحيم 202170000 حمزة الخلف 202270000</w:t>
      </w:r>
    </w:p>
    <w:p w14:paraId="08C8FE56" w14:textId="2C855211" w:rsidR="00E532BF" w:rsidRPr="00E532BF" w:rsidRDefault="00E532BF" w:rsidP="00E532BF">
      <w:pPr>
        <w:spacing w:after="185" w:line="360" w:lineRule="auto"/>
        <w:rPr>
          <w:rFonts w:ascii="Times New Roman" w:eastAsia="Calibri" w:hAnsi="Times New Roman" w:cs="Times New Roman"/>
          <w:sz w:val="32"/>
          <w:szCs w:val="32"/>
          <w:rtl/>
        </w:rPr>
        <w:bidi/>
      </w:pPr>
      <w:r w:rsidRPr="00E532BF">
        <w:rPr>
          <w:rFonts w:ascii="Times New Roman" w:eastAsia="Calibri" w:hAnsi="Times New Roman" w:cs="Times New Roman"/>
          <w:sz w:val="32"/>
          <w:szCs w:val="32"/>
          <w:rtl/>
        </w:rPr>
        <w:t>ايهاب القباطي 202270000 صهيب الملحاني-202270000</w:t>
      </w:r>
      <w:proofErr w:type="spellStart"/>
      <w:proofErr w:type="spellEnd"/>
    </w:p>
    <w:p w14:paraId="5A70144B" w14:textId="77777777" w:rsidR="00E532BF" w:rsidRPr="00D007A6" w:rsidRDefault="00E532BF" w:rsidP="00E532BF">
      <w:pPr>
        <w:spacing w:after="185" w:line="360" w:lineRule="auto"/>
        <w:jc w:val="center"/>
        <w:rPr>
          <w:rFonts w:ascii="Times New Roman" w:eastAsia="Calibri" w:hAnsi="Times New Roman" w:cs="Times New Roman"/>
          <w:sz w:val="36"/>
          <w:szCs w:val="36"/>
          <w:rtl/>
        </w:rPr>
        <w:bidi/>
      </w:pPr>
    </w:p>
    <w:p w14:paraId="18C77550" w14:textId="77777777" w:rsidR="00E532BF" w:rsidRPr="00D007A6" w:rsidRDefault="00E532BF" w:rsidP="00E532BF">
      <w:pPr>
        <w:spacing w:after="177" w:line="360" w:lineRule="auto"/>
        <w:ind w:right="75"/>
        <w:jc w:val="center"/>
        <w:rPr>
          <w:rFonts w:ascii="Times New Roman" w:eastAsia="Calibri" w:hAnsi="Times New Roman" w:cs="Times New Roman"/>
          <w:b/>
          <w:bCs/>
          <w:sz w:val="40"/>
          <w:szCs w:val="40"/>
          <w:rtl/>
        </w:rPr>
        <w:bidi/>
      </w:pPr>
      <w:r w:rsidRPr="00D007A6">
        <w:rPr>
          <w:rFonts w:ascii="Times New Roman" w:eastAsia="Calibri" w:hAnsi="Times New Roman" w:cs="Times New Roman"/>
          <w:b/>
          <w:bCs/>
          <w:sz w:val="40"/>
          <w:szCs w:val="40"/>
          <w:rtl/>
        </w:rPr>
        <w:t>تحت إشراف:</w:t>
      </w:r>
    </w:p>
    <w:p w14:paraId="36EC3F67" w14:textId="77777777" w:rsidR="00E532BF" w:rsidRPr="00D007A6" w:rsidRDefault="00E532BF" w:rsidP="00E532BF">
      <w:pPr>
        <w:spacing w:after="90" w:line="360" w:lineRule="auto"/>
        <w:ind w:right="82"/>
        <w:jc w:val="center"/>
        <w:rPr>
          <w:rFonts w:ascii="Times New Roman" w:eastAsia="Calibri" w:hAnsi="Times New Roman" w:cs="Times New Roman"/>
          <w:sz w:val="24"/>
          <w:szCs w:val="24"/>
          <w:rtl/>
        </w:rPr>
        <w:bidi/>
      </w:pPr>
    </w:p>
    <w:p w14:paraId="204914E2" w14:textId="77777777" w:rsidR="00E532BF" w:rsidRPr="00D007A6" w:rsidRDefault="00E532BF" w:rsidP="00E532BF">
      <w:pPr>
        <w:spacing w:after="126" w:line="360" w:lineRule="auto"/>
        <w:ind w:right="73"/>
        <w:rPr>
          <w:rFonts w:ascii="Times New Roman" w:eastAsia="Calibri" w:hAnsi="Times New Roman" w:cs="Times New Roman"/>
          <w:sz w:val="24"/>
          <w:szCs w:val="24"/>
          <w:rtl/>
        </w:rPr>
        <w:bidi/>
      </w:pPr>
    </w:p>
    <w:p w14:paraId="2EB2DA00" w14:textId="77777777" w:rsidR="00E532BF" w:rsidRDefault="00E532BF" w:rsidP="00E532BF">
      <w:pPr>
        <w:bidi/>
        <w:rtl/>
      </w:pPr>
    </w:p>
    <w:p w14:paraId="2978BF46" w14:textId="77777777" w:rsidR="005C13DE" w:rsidRDefault="005C13DE">
      <w:pPr>
        <w:spacing w:line="278" w:lineRule="auto"/>
        <w:bidi/>
      </w:pPr>
      <w:r>
        <w:br w:type="page"/>
      </w:r>
    </w:p>
    <w:p w14:paraId="4368AB21" w14:textId="77777777" w:rsidR="00E41AB0" w:rsidRPr="003D66A0" w:rsidRDefault="00E41AB0" w:rsidP="00E41AB0">
      <w:pPr>
        <w:rPr>
          <w:b/>
          <w:bCs/>
          <w:sz w:val="24"/>
          <w:szCs w:val="24"/>
          <w:rtl/>
        </w:rPr>
        <w:bidi/>
      </w:pPr>
      <w:r w:rsidRPr="003D66A0">
        <w:rPr>
          <w:b/>
          <w:bCs/>
          <w:sz w:val="24"/>
          <w:szCs w:val="24"/>
          <w:rtl/>
        </w:rPr>
        <w:lastRenderedPageBreak/>
        <w:t>أنا هو، أنا الأفضل إن شاء الله</w:t>
      </w:r>
    </w:p>
    <w:p w14:paraId="2179F818" w14:textId="77777777" w:rsidR="00E41AB0" w:rsidRPr="003D66A0" w:rsidRDefault="00E41AB0" w:rsidP="00E41AB0">
      <w:pPr>
        <w:rPr>
          <w:b/>
          <w:bCs/>
          <w:sz w:val="24"/>
          <w:szCs w:val="24"/>
          <w:rtl/>
        </w:rPr>
        <w:bidi/>
      </w:pPr>
      <w:r w:rsidRPr="003D66A0">
        <w:rPr>
          <w:b/>
          <w:bCs/>
          <w:sz w:val="24"/>
          <w:szCs w:val="24"/>
          <w:rtl/>
        </w:rPr>
        <w:t>درجة</w:t>
      </w:r>
    </w:p>
    <w:p w14:paraId="5F2F61CC" w14:textId="77777777" w:rsidR="00E41AB0" w:rsidRPr="003D66A0" w:rsidRDefault="00E41AB0" w:rsidP="00E41AB0">
      <w:pPr>
        <w:rPr>
          <w:sz w:val="24"/>
          <w:szCs w:val="24"/>
          <w:rtl/>
        </w:rPr>
        <w:bidi/>
      </w:pPr>
      <w:r w:rsidRPr="003D66A0">
        <w:rPr>
          <w:sz w:val="24"/>
          <w:szCs w:val="24"/>
          <w:rtl/>
        </w:rPr>
        <w:t>بكالوريوس العلوم في هندسة الميكاترونيات</w:t>
      </w:r>
    </w:p>
    <w:p w14:paraId="37C7A7FA" w14:textId="77777777" w:rsidR="00E41AB0" w:rsidRPr="003D66A0" w:rsidRDefault="00E41AB0" w:rsidP="00E41AB0">
      <w:pPr>
        <w:rPr>
          <w:sz w:val="24"/>
          <w:szCs w:val="24"/>
          <w:rtl/>
        </w:rPr>
        <w:bidi/>
      </w:pPr>
    </w:p>
    <w:p w14:paraId="0183E5A2" w14:textId="77777777" w:rsidR="00E41AB0" w:rsidRPr="003D66A0" w:rsidRDefault="00E41AB0" w:rsidP="00E41AB0">
      <w:pPr>
        <w:rPr>
          <w:b/>
          <w:bCs/>
          <w:sz w:val="24"/>
          <w:szCs w:val="24"/>
          <w:rtl/>
        </w:rPr>
        <w:bidi/>
      </w:pPr>
      <w:r w:rsidRPr="003D66A0">
        <w:rPr>
          <w:b/>
          <w:bCs/>
          <w:sz w:val="24"/>
          <w:szCs w:val="24"/>
          <w:rtl/>
        </w:rPr>
        <w:t>إعلان الأصالة</w:t>
      </w:r>
    </w:p>
    <w:p w14:paraId="3C0D3A17" w14:textId="77777777" w:rsidR="00E41AB0" w:rsidRPr="003D66A0" w:rsidRDefault="00E41AB0" w:rsidP="00E41AB0">
      <w:pPr>
        <w:rPr>
          <w:sz w:val="24"/>
          <w:szCs w:val="24"/>
          <w:rtl/>
        </w:rPr>
        <w:bidi/>
      </w:pPr>
      <w:r w:rsidRPr="003D66A0">
        <w:rPr>
          <w:sz w:val="24"/>
          <w:szCs w:val="24"/>
          <w:rtl/>
        </w:rPr>
        <w:t>أُعلن بموجب هذا أن مشروع التخرج هذا بعنوان:</w:t>
      </w:r>
    </w:p>
    <w:p w14:paraId="627A4DB6" w14:textId="77777777" w:rsidR="00E41AB0" w:rsidRPr="003D66A0" w:rsidRDefault="00E41AB0" w:rsidP="00E41AB0">
      <w:pPr>
        <w:rPr>
          <w:sz w:val="24"/>
          <w:szCs w:val="24"/>
          <w:rtl/>
        </w:rPr>
        <w:bidi/>
      </w:pPr>
    </w:p>
    <w:p w14:paraId="09041DC1" w14:textId="77777777" w:rsidR="00E41AB0" w:rsidRPr="003D66A0" w:rsidRDefault="00E41AB0" w:rsidP="00E41AB0">
      <w:pPr>
        <w:rPr>
          <w:sz w:val="24"/>
          <w:szCs w:val="24"/>
          <w:rtl/>
        </w:rPr>
        <w:bidi/>
      </w:pPr>
      <w:r w:rsidRPr="003D66A0">
        <w:rPr>
          <w:sz w:val="24"/>
          <w:szCs w:val="24"/>
          <w:rtl/>
        </w:rPr>
        <w:t>"تصميم ونمذجة تحليلية والتحقق من صحة آلة تعبئة لولبية صناعية لأنظمة تعبئة المساحيق بتقنية التعبئة العمودية باستخدام محاكاة متعددة الفيزياء"</w:t>
      </w:r>
    </w:p>
    <w:p w14:paraId="7DF63865" w14:textId="77777777" w:rsidR="00E41AB0" w:rsidRPr="003D66A0" w:rsidRDefault="00E41AB0" w:rsidP="00E41AB0">
      <w:pPr>
        <w:rPr>
          <w:sz w:val="24"/>
          <w:szCs w:val="24"/>
          <w:rtl/>
        </w:rPr>
        <w:bidi/>
      </w:pPr>
    </w:p>
    <w:p w14:paraId="69DE7F3D" w14:textId="77777777" w:rsidR="00E41AB0" w:rsidRPr="003D66A0" w:rsidRDefault="00E41AB0" w:rsidP="00E41AB0">
      <w:pPr>
        <w:rPr>
          <w:sz w:val="24"/>
          <w:szCs w:val="24"/>
          <w:rtl/>
        </w:rPr>
        <w:bidi/>
      </w:pPr>
      <w:r w:rsidRPr="003D66A0">
        <w:rPr>
          <w:sz w:val="24"/>
          <w:szCs w:val="24"/>
          <w:rtl/>
        </w:rPr>
        <w:t>هذا العمل هو العمل الأصلي لفريق المشروع ولم يتم تقديمه مسبقًا، كليًا أو جزئيًا، للحصول على أي درجة أكاديمية في هذه المؤسسة أو أي مؤسسة أخرى.</w:t>
      </w:r>
    </w:p>
    <w:p w14:paraId="17C42D71" w14:textId="77777777" w:rsidR="00E41AB0" w:rsidRPr="003D66A0" w:rsidRDefault="00E41AB0" w:rsidP="00E41AB0">
      <w:pPr>
        <w:rPr>
          <w:sz w:val="24"/>
          <w:szCs w:val="24"/>
          <w:rtl/>
        </w:rPr>
        <w:bidi/>
      </w:pPr>
    </w:p>
    <w:p w14:paraId="5C0FF934" w14:textId="77777777" w:rsidR="00E41AB0" w:rsidRPr="003D66A0" w:rsidRDefault="00E41AB0" w:rsidP="00E41AB0">
      <w:pPr>
        <w:rPr>
          <w:sz w:val="24"/>
          <w:szCs w:val="24"/>
          <w:rtl/>
        </w:rPr>
        <w:bidi/>
      </w:pPr>
      <w:r w:rsidRPr="003D66A0">
        <w:rPr>
          <w:sz w:val="24"/>
          <w:szCs w:val="24"/>
          <w:rtl/>
        </w:rPr>
        <w:t>تم توثيق جميع مصادر المعلومات المستخدمة في هذا المشروع والإشارة إليها بشكل صحيح وفقًا لمعايير النزاهة الأكاديمية المقبولة.</w:t>
      </w:r>
    </w:p>
    <w:p w14:paraId="6BD81FB9" w14:textId="77777777" w:rsidR="00E41AB0" w:rsidRPr="003D66A0" w:rsidRDefault="00E41AB0" w:rsidP="00E41AB0">
      <w:pPr>
        <w:rPr>
          <w:sz w:val="24"/>
          <w:szCs w:val="24"/>
          <w:rtl/>
        </w:rPr>
        <w:bidi/>
      </w:pPr>
    </w:p>
    <w:p w14:paraId="5D45E242" w14:textId="77777777" w:rsidR="00E41AB0" w:rsidRPr="003D66A0" w:rsidRDefault="00E41AB0" w:rsidP="00E41AB0">
      <w:pPr>
        <w:rPr>
          <w:sz w:val="24"/>
          <w:szCs w:val="24"/>
          <w:rtl/>
        </w:rPr>
        <w:bidi/>
      </w:pPr>
      <w:r w:rsidRPr="003D66A0">
        <w:rPr>
          <w:sz w:val="24"/>
          <w:szCs w:val="24"/>
          <w:rtl/>
        </w:rPr>
        <w:t>اسم الطالب/الطلاب: أنا الأفضل إن شاء الله، اسمي حسن مقبل</w:t>
      </w:r>
    </w:p>
    <w:p w14:paraId="5D05E719" w14:textId="77777777" w:rsidR="00E41AB0" w:rsidRPr="003D66A0" w:rsidRDefault="00E41AB0" w:rsidP="00E41AB0">
      <w:pPr>
        <w:rPr>
          <w:sz w:val="24"/>
          <w:szCs w:val="24"/>
          <w:rtl/>
        </w:rPr>
        <w:bidi/>
      </w:pPr>
    </w:p>
    <w:p w14:paraId="467FA437" w14:textId="77777777" w:rsidR="00E41AB0" w:rsidRPr="003D66A0" w:rsidRDefault="00E41AB0" w:rsidP="00E41AB0">
      <w:pPr>
        <w:rPr>
          <w:sz w:val="24"/>
          <w:szCs w:val="24"/>
          <w:rtl/>
        </w:rPr>
        <w:bidi/>
      </w:pPr>
    </w:p>
    <w:p w14:paraId="29CBAEAB" w14:textId="77777777" w:rsidR="00E41AB0" w:rsidRPr="003D66A0" w:rsidRDefault="00E41AB0" w:rsidP="00E41AB0">
      <w:pPr>
        <w:rPr>
          <w:sz w:val="24"/>
          <w:szCs w:val="24"/>
          <w:rtl/>
        </w:rPr>
        <w:bidi/>
      </w:pPr>
    </w:p>
    <w:p w14:paraId="05F8A40D" w14:textId="77777777" w:rsidR="00E41AB0" w:rsidRDefault="00E41AB0" w:rsidP="00E41AB0">
      <w:pPr>
        <w:spacing w:line="278" w:lineRule="auto"/>
        <w:rPr>
          <w:sz w:val="24"/>
          <w:szCs w:val="24"/>
          <w:rtl/>
        </w:rPr>
        <w:bidi/>
      </w:pPr>
      <w:r>
        <w:rPr>
          <w:sz w:val="24"/>
          <w:szCs w:val="24"/>
          <w:rtl/>
        </w:rPr>
        <w:br w:type="page"/>
      </w:r>
    </w:p>
    <w:p w14:paraId="2EBA369A" w14:textId="77777777" w:rsidR="00E41AB0" w:rsidRPr="003D66A0" w:rsidRDefault="00E41AB0" w:rsidP="00E41AB0">
      <w:pPr>
        <w:rPr>
          <w:sz w:val="24"/>
          <w:szCs w:val="24"/>
          <w:rtl/>
        </w:rPr>
        <w:bidi/>
      </w:pPr>
      <w:r w:rsidRPr="003D66A0">
        <w:rPr>
          <w:sz w:val="24"/>
          <w:szCs w:val="24"/>
          <w:rtl/>
        </w:rPr>
        <w:lastRenderedPageBreak/>
        <w:t>صفحة لجنة الموافقة / الفحص</w:t>
      </w:r>
    </w:p>
    <w:p w14:paraId="38CD8E68" w14:textId="77777777" w:rsidR="00E41AB0" w:rsidRPr="003D66A0" w:rsidRDefault="00E41AB0" w:rsidP="00E41AB0">
      <w:pPr>
        <w:rPr>
          <w:sz w:val="24"/>
          <w:szCs w:val="24"/>
          <w:rtl/>
        </w:rPr>
        <w:bidi/>
      </w:pPr>
      <w:r w:rsidRPr="003D66A0">
        <w:rPr>
          <w:sz w:val="24"/>
          <w:szCs w:val="24"/>
          <w:rtl/>
        </w:rPr>
        <w:t>(الصيغة الرسمية للجامعة)</w:t>
      </w:r>
    </w:p>
    <w:p w14:paraId="40DD0B2A" w14:textId="77777777" w:rsidR="00E41AB0" w:rsidRPr="003D66A0" w:rsidRDefault="00E41AB0" w:rsidP="00E41AB0">
      <w:pPr>
        <w:rPr>
          <w:sz w:val="24"/>
          <w:szCs w:val="24"/>
          <w:rtl/>
        </w:rPr>
        <w:bidi/>
      </w:pPr>
    </w:p>
    <w:p w14:paraId="7B022CDC" w14:textId="77777777" w:rsidR="00E41AB0" w:rsidRPr="003D66A0" w:rsidRDefault="00E41AB0" w:rsidP="00E41AB0">
      <w:pPr>
        <w:rPr>
          <w:sz w:val="24"/>
          <w:szCs w:val="24"/>
          <w:rtl/>
        </w:rPr>
        <w:bidi/>
      </w:pPr>
    </w:p>
    <w:p w14:paraId="1D7FF5A0" w14:textId="77777777" w:rsidR="00E41AB0" w:rsidRPr="003D66A0" w:rsidRDefault="00E41AB0" w:rsidP="00E41AB0">
      <w:pPr>
        <w:rPr>
          <w:sz w:val="24"/>
          <w:szCs w:val="24"/>
          <w:rtl/>
        </w:rPr>
        <w:bidi/>
      </w:pPr>
    </w:p>
    <w:p w14:paraId="50FEBEC9" w14:textId="77777777" w:rsidR="00E41AB0" w:rsidRDefault="00E41AB0" w:rsidP="00E41AB0">
      <w:pPr>
        <w:spacing w:line="278" w:lineRule="auto"/>
        <w:rPr>
          <w:sz w:val="24"/>
          <w:szCs w:val="24"/>
          <w:rtl/>
        </w:rPr>
        <w:bidi/>
      </w:pPr>
      <w:r>
        <w:rPr>
          <w:sz w:val="24"/>
          <w:szCs w:val="24"/>
          <w:rtl/>
        </w:rPr>
        <w:br w:type="page"/>
      </w:r>
    </w:p>
    <w:p w14:paraId="57E9FFAE" w14:textId="77777777" w:rsidR="00E41AB0" w:rsidRPr="003D66A0" w:rsidRDefault="00E41AB0" w:rsidP="00E41AB0">
      <w:pPr>
        <w:rPr>
          <w:b/>
          <w:bCs/>
          <w:sz w:val="24"/>
          <w:szCs w:val="24"/>
          <w:rtl/>
        </w:rPr>
        <w:bidi/>
      </w:pPr>
      <w:r w:rsidRPr="003D66A0">
        <w:rPr>
          <w:b/>
          <w:bCs/>
          <w:sz w:val="24"/>
          <w:szCs w:val="24"/>
          <w:rtl/>
        </w:rPr>
        <w:lastRenderedPageBreak/>
        <w:t>شكر وتقدير</w:t>
      </w:r>
    </w:p>
    <w:p w14:paraId="4702AE2C" w14:textId="77777777" w:rsidR="00E41AB0" w:rsidRPr="003D66A0" w:rsidRDefault="00E41AB0" w:rsidP="00E41AB0">
      <w:pPr>
        <w:rPr>
          <w:sz w:val="24"/>
          <w:szCs w:val="24"/>
          <w:rtl/>
        </w:rPr>
        <w:bidi/>
      </w:pPr>
    </w:p>
    <w:p w14:paraId="4CE0A068" w14:textId="77777777" w:rsidR="00E41AB0" w:rsidRPr="003D66A0" w:rsidRDefault="00E41AB0" w:rsidP="00E41AB0">
      <w:pPr>
        <w:rPr>
          <w:sz w:val="24"/>
          <w:szCs w:val="24"/>
          <w:rtl/>
        </w:rPr>
        <w:bidi/>
      </w:pPr>
      <w:r w:rsidRPr="003D66A0">
        <w:rPr>
          <w:sz w:val="24"/>
          <w:szCs w:val="24"/>
          <w:rtl/>
        </w:rPr>
        <w:t>يود المؤلفون أن يعربوا عن تقديرهم الصادق لـ [اسم المشرف] لتوجيهاته المستمرة، ورؤيته التقنية، وتعليقاته البناءة طوال فترة تطوير هذا المشروع.</w:t>
      </w:r>
    </w:p>
    <w:p w14:paraId="60768820" w14:textId="77777777" w:rsidR="00E41AB0" w:rsidRPr="003D66A0" w:rsidRDefault="00E41AB0" w:rsidP="00E41AB0">
      <w:pPr>
        <w:rPr>
          <w:sz w:val="24"/>
          <w:szCs w:val="24"/>
          <w:rtl/>
        </w:rPr>
        <w:bidi/>
      </w:pPr>
    </w:p>
    <w:p w14:paraId="3E51255E" w14:textId="77777777" w:rsidR="00E41AB0" w:rsidRPr="003D66A0" w:rsidRDefault="00E41AB0" w:rsidP="00E41AB0">
      <w:pPr>
        <w:rPr>
          <w:sz w:val="24"/>
          <w:szCs w:val="24"/>
          <w:rtl/>
        </w:rPr>
        <w:bidi/>
      </w:pPr>
      <w:r w:rsidRPr="003D66A0">
        <w:rPr>
          <w:sz w:val="24"/>
          <w:szCs w:val="24"/>
          <w:rtl/>
        </w:rPr>
        <w:t>نتقدم بالشكر لأعضاء هيئة التدريس في قسم هندسة الميكاترونكس لتوفيرهم البيئة الأكاديمية والموارد اللازمة لإنجاز هذا العمل.</w:t>
      </w:r>
    </w:p>
    <w:p w14:paraId="4A1356A6" w14:textId="77777777" w:rsidR="00E41AB0" w:rsidRPr="003D66A0" w:rsidRDefault="00E41AB0" w:rsidP="00E41AB0">
      <w:pPr>
        <w:rPr>
          <w:sz w:val="24"/>
          <w:szCs w:val="24"/>
          <w:rtl/>
        </w:rPr>
        <w:bidi/>
      </w:pPr>
    </w:p>
    <w:p w14:paraId="62EFED6D" w14:textId="77777777" w:rsidR="00E41AB0" w:rsidRPr="003D66A0" w:rsidRDefault="00E41AB0" w:rsidP="00E41AB0">
      <w:pPr>
        <w:rPr>
          <w:sz w:val="24"/>
          <w:szCs w:val="24"/>
          <w:rtl/>
        </w:rPr>
        <w:bidi/>
      </w:pPr>
      <w:r w:rsidRPr="003D66A0">
        <w:rPr>
          <w:sz w:val="24"/>
          <w:szCs w:val="24"/>
          <w:rtl/>
        </w:rPr>
        <w:t>كما يتقدم المؤلفون بالشكر والتقدير لجميع أعضاء فريق المشروع على تعاونهم وتقسيم المسؤوليات ومساهماتهم التقنية التي أدت إلى الإنجاز الناجح لنظام آلة تعبئة المساحيق بالكامل.</w:t>
      </w:r>
    </w:p>
    <w:p w14:paraId="2974679C" w14:textId="77777777" w:rsidR="00E41AB0" w:rsidRPr="003D66A0" w:rsidRDefault="00E41AB0" w:rsidP="00E41AB0">
      <w:pPr>
        <w:rPr>
          <w:sz w:val="24"/>
          <w:szCs w:val="24"/>
          <w:rtl/>
        </w:rPr>
        <w:bidi/>
      </w:pPr>
    </w:p>
    <w:p w14:paraId="71B78C8F" w14:textId="77777777" w:rsidR="00E41AB0" w:rsidRPr="003D66A0" w:rsidRDefault="00E41AB0" w:rsidP="00E41AB0">
      <w:pPr>
        <w:rPr>
          <w:sz w:val="24"/>
          <w:szCs w:val="24"/>
          <w:rtl/>
        </w:rPr>
        <w:bidi/>
      </w:pPr>
      <w:r w:rsidRPr="003D66A0">
        <w:rPr>
          <w:sz w:val="24"/>
          <w:szCs w:val="24"/>
          <w:rtl/>
        </w:rPr>
        <w:t>وأخيراً، نعرب عن خالص امتناننا لأفراد العائلة على تشجيعهم وصبرهم ودعمهم الثابت طوال الرحلة الأكاديمية.</w:t>
      </w:r>
    </w:p>
    <w:p w14:paraId="29982F54" w14:textId="77777777" w:rsidR="00E41AB0" w:rsidRDefault="00E41AB0" w:rsidP="00E41AB0">
      <w:pPr>
        <w:rPr>
          <w:b/>
          <w:bCs/>
          <w:sz w:val="24"/>
          <w:szCs w:val="24"/>
          <w:rtl/>
        </w:rPr>
        <w:bidi/>
      </w:pPr>
    </w:p>
    <w:p w14:paraId="4E5C7A36" w14:textId="77777777" w:rsidR="00E41AB0" w:rsidRPr="003D66A0" w:rsidRDefault="00E41AB0" w:rsidP="00E41AB0">
      <w:pPr>
        <w:rPr>
          <w:b/>
          <w:bCs/>
          <w:sz w:val="24"/>
          <w:szCs w:val="24"/>
          <w:rtl/>
        </w:rPr>
        <w:bidi/>
      </w:pPr>
      <w:r w:rsidRPr="003D66A0">
        <w:rPr>
          <w:b/>
          <w:bCs/>
          <w:sz w:val="24"/>
          <w:szCs w:val="24"/>
          <w:rtl/>
        </w:rPr>
        <w:t>خلاصة</w:t>
      </w:r>
    </w:p>
    <w:p w14:paraId="4CC95B82" w14:textId="77777777" w:rsidR="00E41AB0" w:rsidRPr="005D2A70" w:rsidRDefault="00E41AB0" w:rsidP="00E41AB0">
      <w:pPr>
        <w:rPr>
          <w:sz w:val="24"/>
          <w:szCs w:val="24"/>
          <w:rtl/>
        </w:rPr>
        <w:bidi/>
      </w:pPr>
      <w:r w:rsidRPr="005D2A70">
        <w:rPr>
          <w:sz w:val="24"/>
          <w:szCs w:val="24"/>
          <w:rtl/>
        </w:rPr>
        <w:t>يهدف هذا المشروع إلى تصميم نظام ميكاترونيكي لآلة تعبئة وتغليف عمودية تستخدم معالج ESP32، مُخصصة لتعبئة المواد البودرة. يجمع النظام بين عمليات التشكيل والتعبئة والتغليف، ويُضيف بعض ميزات إنترنت الأشياء لتتوافق مع مفاهيم الثورة الصناعية الرابعة. أعتقد أن هذا يُحسّن من كفاءة العملية برمتها.</w:t>
      </w:r>
    </w:p>
    <w:p w14:paraId="63C867A9" w14:textId="77777777" w:rsidR="00E41AB0" w:rsidRPr="005D2A70" w:rsidRDefault="00E41AB0" w:rsidP="00E41AB0">
      <w:pPr>
        <w:rPr>
          <w:sz w:val="24"/>
          <w:szCs w:val="24"/>
          <w:rtl/>
        </w:rPr>
        <w:bidi/>
      </w:pPr>
    </w:p>
    <w:p w14:paraId="1A3DABA5" w14:textId="77777777" w:rsidR="00E41AB0" w:rsidRPr="005D2A70" w:rsidRDefault="00E41AB0" w:rsidP="00E41AB0">
      <w:pPr>
        <w:rPr>
          <w:sz w:val="24"/>
          <w:szCs w:val="24"/>
          <w:rtl/>
        </w:rPr>
        <w:bidi/>
      </w:pPr>
      <w:r w:rsidRPr="005D2A70">
        <w:rPr>
          <w:sz w:val="24"/>
          <w:szCs w:val="24"/>
          <w:rtl/>
        </w:rPr>
        <w:t xml:space="preserve">عملتُ على نماذج تحليلية لكيفية تدفق المسحوق، وحركة الغشاء، وعملية اللحام الحراري، والديناميكيات العامة للنظام. ثم أجريتُ محاكاة متعددة الفيزياء للتحقق من كل شيء، مثل تحليل العناصر المحدودة، وطريقة العناصر المنفصلة للمسحوق، والجوانب الحرارية، وحتى التحقق من صحة البرامج الثابتة على وحدة ESP32. وقد ساعد ذلك في التأكد من منطقية خيارات التصميم، على الأقل حسبما استطعتُ استنتاجه.</w:t>
      </w:r>
      <w:proofErr w:type="spellStart"/>
      <w:proofErr w:type="spellEnd"/>
    </w:p>
    <w:p w14:paraId="4AEE85F9" w14:textId="77777777" w:rsidR="00E41AB0" w:rsidRPr="005D2A70" w:rsidRDefault="00E41AB0" w:rsidP="00E41AB0">
      <w:pPr>
        <w:rPr>
          <w:sz w:val="24"/>
          <w:szCs w:val="24"/>
          <w:rtl/>
        </w:rPr>
        <w:bidi/>
      </w:pPr>
    </w:p>
    <w:p w14:paraId="3B9681AA" w14:textId="77777777" w:rsidR="00E41AB0" w:rsidRPr="005D2A70" w:rsidRDefault="00E41AB0" w:rsidP="00E41AB0">
      <w:pPr>
        <w:rPr>
          <w:sz w:val="24"/>
          <w:szCs w:val="24"/>
          <w:rtl/>
        </w:rPr>
        <w:bidi/>
      </w:pPr>
      <w:r w:rsidRPr="005D2A70">
        <w:rPr>
          <w:sz w:val="24"/>
          <w:szCs w:val="24"/>
          <w:rtl/>
        </w:rPr>
        <w:t>يضمن النظام تزامن عمليات التعبئة اللولبية، وتشكيل الأغشية، واللحام الحراري بشكل مثالي، مع مراقبة العمليات في الوقت الفعلي عبر لوحة تحكم متصلة بالشبكة السحابية. عند التحقق من صحة النظام، تبين أنه يفي بالمعايير الصناعية للدقة والإنتاجية، بالإضافة إلى الموثوقية. وقد برز هذا الجانب بشكل لافت، إذ لا تحقق جميع الأنظمة هذه المعايير.</w:t>
      </w:r>
    </w:p>
    <w:p w14:paraId="17F9394B" w14:textId="77777777" w:rsidR="00E41AB0" w:rsidRPr="005D2A70" w:rsidRDefault="00E41AB0" w:rsidP="00E41AB0">
      <w:pPr>
        <w:rPr>
          <w:sz w:val="24"/>
          <w:szCs w:val="24"/>
          <w:rtl/>
        </w:rPr>
        <w:bidi/>
      </w:pPr>
    </w:p>
    <w:p w14:paraId="4F17A040" w14:textId="77777777" w:rsidR="00E41AB0" w:rsidRPr="005D2A70" w:rsidRDefault="00E41AB0" w:rsidP="00E41AB0">
      <w:pPr>
        <w:rPr>
          <w:sz w:val="24"/>
          <w:szCs w:val="24"/>
          <w:rtl/>
        </w:rPr>
        <w:bidi/>
      </w:pPr>
      <w:r w:rsidRPr="005D2A70">
        <w:rPr>
          <w:sz w:val="24"/>
          <w:szCs w:val="24"/>
          <w:rtl/>
        </w:rPr>
        <w:lastRenderedPageBreak/>
        <w:t>يُساهم استخدام وحدة ESP32 بدلاً من أنظمة PLC التقليدية في خفض التكاليف بنحو 60%، وهو أمرٌ بالغ الأهمية. كما يُتيح هذا النظام تحديثات لاسلكية وصيانة تنبؤية، مما يجعله أكثر ملاءمةً للمستقبل. وبشكل عام، يُوفر هذا إطار عمل يُمكن للآخرين استخدامه لتصميم آلات تغليف ذكية، مع أنني قد أُبسط الأمر أكثر من اللازم.</w:t>
      </w:r>
    </w:p>
    <w:p w14:paraId="586BA552" w14:textId="77777777" w:rsidR="00E41AB0" w:rsidRPr="005D2A70" w:rsidRDefault="00E41AB0" w:rsidP="00E41AB0">
      <w:pPr>
        <w:rPr>
          <w:sz w:val="24"/>
          <w:szCs w:val="24"/>
          <w:rtl/>
        </w:rPr>
        <w:bidi/>
      </w:pPr>
    </w:p>
    <w:p w14:paraId="34B20E1C" w14:textId="77777777" w:rsidR="00E41AB0" w:rsidRDefault="00E41AB0" w:rsidP="00E41AB0">
      <w:pPr>
        <w:rPr>
          <w:sz w:val="24"/>
          <w:szCs w:val="24"/>
          <w:rtl/>
        </w:rPr>
        <w:bidi/>
      </w:pPr>
      <w:r w:rsidRPr="005D2A70">
        <w:rPr>
          <w:sz w:val="24"/>
          <w:szCs w:val="24"/>
          <w:rtl/>
        </w:rPr>
        <w:t>يبدو أن التكامل مع إنترنت الأشياء هو المفتاح هنا، ويرتبط بتطبيقات الثورة الصناعية الرابعة.</w:t>
      </w:r>
    </w:p>
    <w:p w14:paraId="2DD4216A" w14:textId="77777777" w:rsidR="00E41AB0" w:rsidRDefault="00E41AB0" w:rsidP="00E41AB0">
      <w:pPr>
        <w:rPr>
          <w:sz w:val="24"/>
          <w:szCs w:val="24"/>
          <w:rtl/>
        </w:rPr>
        <w:bidi/>
      </w:pPr>
    </w:p>
    <w:p w14:paraId="3E129FCC" w14:textId="77777777" w:rsidR="00E41AB0" w:rsidRDefault="00E41AB0" w:rsidP="00E41AB0">
      <w:pPr>
        <w:rPr>
          <w:sz w:val="24"/>
          <w:szCs w:val="24"/>
          <w:rtl/>
        </w:rPr>
        <w:bidi/>
      </w:pPr>
    </w:p>
    <w:p w14:paraId="6B89291A" w14:textId="77777777" w:rsidR="00E41AB0" w:rsidRPr="005B41D2" w:rsidRDefault="00E41AB0" w:rsidP="00E41AB0">
      <w:pPr>
        <w:rPr>
          <w:b/>
          <w:bCs/>
          <w:sz w:val="24"/>
          <w:szCs w:val="24"/>
          <w:rtl/>
        </w:rPr>
        <w:bidi/>
      </w:pPr>
      <w:r w:rsidRPr="003D66A0">
        <w:rPr>
          <w:b/>
          <w:bCs/>
          <w:sz w:val="24"/>
          <w:szCs w:val="24"/>
          <w:rtl/>
        </w:rPr>
        <w:t>خلفية</w:t>
      </w:r>
    </w:p>
    <w:p w14:paraId="07FABC0A" w14:textId="77777777" w:rsidR="00E41AB0" w:rsidRPr="005D2A70" w:rsidRDefault="00E41AB0" w:rsidP="00E41AB0">
      <w:pPr>
        <w:rPr>
          <w:sz w:val="24"/>
          <w:szCs w:val="24"/>
          <w:rtl/>
        </w:rPr>
        <w:bidi/>
      </w:pPr>
      <w:r w:rsidRPr="005D2A70">
        <w:rPr>
          <w:sz w:val="24"/>
          <w:szCs w:val="24"/>
          <w:rtl/>
        </w:rPr>
        <w:t>تُعدّ عبوات المساحيق بالغة الأهمية في قطاعات مثل صناعة الأغذية والأدوية والمواد الكيميائية. فهي تحافظ على سلامة المنتجات ودقّة قياسها.</w:t>
      </w:r>
    </w:p>
    <w:p w14:paraId="390C8D32" w14:textId="77777777" w:rsidR="00E41AB0" w:rsidRPr="005D2A70" w:rsidRDefault="00E41AB0" w:rsidP="00E41AB0">
      <w:pPr>
        <w:rPr>
          <w:sz w:val="24"/>
          <w:szCs w:val="24"/>
          <w:rtl/>
        </w:rPr>
        <w:bidi/>
      </w:pPr>
    </w:p>
    <w:p w14:paraId="31918E88" w14:textId="77777777" w:rsidR="00E41AB0" w:rsidRPr="005D2A70" w:rsidRDefault="00E41AB0" w:rsidP="00E41AB0">
      <w:pPr>
        <w:rPr>
          <w:sz w:val="24"/>
          <w:szCs w:val="24"/>
          <w:rtl/>
        </w:rPr>
        <w:bidi/>
      </w:pPr>
      <w:r w:rsidRPr="005D2A70">
        <w:rPr>
          <w:sz w:val="24"/>
          <w:szCs w:val="24"/>
          <w:rtl/>
        </w:rPr>
        <w:t>عند تعبئة المساحيق، توجد طرق عديدة للقيام بذلك. لكن نظام التعبئة اللولبية داخل آلات التعبئة والتغليف العمودية (VFFS) يبدو شائعًا جدًا. فهي سهلة الاستخدام، ودقيقة في معظم الأحيان، وتتعامل مع أنواع مختلفة من المساحيق بسلاسة. ويبدو أن هذه المرونة هي ما يميزها.</w:t>
      </w:r>
    </w:p>
    <w:p w14:paraId="3815C94E" w14:textId="77777777" w:rsidR="00E41AB0" w:rsidRPr="005D2A70" w:rsidRDefault="00E41AB0" w:rsidP="00E41AB0">
      <w:pPr>
        <w:rPr>
          <w:sz w:val="24"/>
          <w:szCs w:val="24"/>
          <w:rtl/>
        </w:rPr>
        <w:bidi/>
      </w:pPr>
    </w:p>
    <w:p w14:paraId="36D87D45" w14:textId="77777777" w:rsidR="00E41AB0" w:rsidRDefault="00E41AB0" w:rsidP="00E41AB0">
      <w:pPr>
        <w:rPr>
          <w:sz w:val="24"/>
          <w:szCs w:val="24"/>
          <w:rtl/>
        </w:rPr>
        <w:bidi/>
      </w:pPr>
      <w:r w:rsidRPr="005D2A70">
        <w:rPr>
          <w:sz w:val="24"/>
          <w:szCs w:val="24"/>
          <w:rtl/>
        </w:rPr>
        <w:t xml:space="preserve">يسعى هذا المشروع إلى سدّ ثغرةٍ في السوق من خلال تصميم نظام تعبئة وتغليف عمودي (VFFS) مُدمج بتقنية إنترنت الأشياء (IoT). ويستخدم في ذلك وحدة التحكم الدقيقة ESP32، نظرًا لكونها منصةً موثوقة. الهدف هو تحقيق أداءٍ عالٍ في أتمتة التغليف مع خفض التكاليف. لستُ متأكدًا تمامًا من تغطية المشروع لجميع الجوانب، ولكنه يبدو واعدًا لزيادة الأتمتة دون تكلفة باهظة. تُنجز آلات VFFS بالفعل العديد من المهام، لذا فإن إضافة تقنية إنترنت الأشياء إليها قد تُحسّنها بشكلٍ عام.</w:t>
      </w:r>
      <w:proofErr w:type="spellStart"/>
      <w:proofErr w:type="spellEnd"/>
    </w:p>
    <w:p w14:paraId="2A4A81EE" w14:textId="77777777" w:rsidR="00E41AB0" w:rsidRDefault="00E41AB0" w:rsidP="00E41AB0">
      <w:pPr>
        <w:rPr>
          <w:sz w:val="24"/>
          <w:szCs w:val="24"/>
          <w:rtl/>
        </w:rPr>
        <w:bidi/>
      </w:pPr>
    </w:p>
    <w:p w14:paraId="07675457" w14:textId="77777777" w:rsidR="00E41AB0" w:rsidRPr="00D80D52" w:rsidRDefault="00E41AB0" w:rsidP="00E41AB0">
      <w:pPr>
        <w:rPr>
          <w:b/>
          <w:bCs/>
          <w:sz w:val="24"/>
          <w:szCs w:val="24"/>
          <w:rtl/>
        </w:rPr>
        <w:bidi/>
      </w:pPr>
      <w:r w:rsidRPr="003D66A0">
        <w:rPr>
          <w:b/>
          <w:bCs/>
          <w:sz w:val="24"/>
          <w:szCs w:val="24"/>
          <w:rtl/>
        </w:rPr>
        <w:t>بيان المشكلة</w:t>
      </w:r>
    </w:p>
    <w:p w14:paraId="221B4F05" w14:textId="77777777" w:rsidR="00E41AB0" w:rsidRPr="00D80D52" w:rsidRDefault="00E41AB0" w:rsidP="00E41AB0">
      <w:pPr>
        <w:rPr>
          <w:sz w:val="24"/>
          <w:szCs w:val="24"/>
          <w:rtl/>
        </w:rPr>
        <w:bidi/>
      </w:pPr>
      <w:r w:rsidRPr="00D80D52">
        <w:rPr>
          <w:sz w:val="24"/>
          <w:szCs w:val="24"/>
          <w:rtl/>
        </w:rPr>
        <w:t xml:space="preserve">تُصنع العديد من آلات تعبئة المثاقب الصناعية باستخدام أساليب تجريبية، تعتمد على التجربة والخطأ. وهذا غالبًا ما يؤدي إلى جرعات غير دقيقة، أو إجهاد زائد على الأجزاء، وعدم استغلال عزم الدوران بكفاءة. إضافةً إلى ذلك، فإن التحقق من متانة الهيكل والحركة أثناء الاستخدام الفعلي محدود للغاية.</w:t>
      </w:r>
      <w:proofErr w:type="spellStart"/>
      <w:proofErr w:type="spellEnd"/>
    </w:p>
    <w:p w14:paraId="0CB33C40" w14:textId="77777777" w:rsidR="00E41AB0" w:rsidRPr="00D80D52" w:rsidRDefault="00E41AB0" w:rsidP="00E41AB0">
      <w:pPr>
        <w:rPr>
          <w:sz w:val="24"/>
          <w:szCs w:val="24"/>
          <w:rtl/>
        </w:rPr>
        <w:bidi/>
      </w:pPr>
    </w:p>
    <w:p w14:paraId="531B1706" w14:textId="77777777" w:rsidR="00E41AB0" w:rsidRPr="00D80D52" w:rsidRDefault="00E41AB0" w:rsidP="00E41AB0">
      <w:pPr>
        <w:rPr>
          <w:sz w:val="24"/>
          <w:szCs w:val="24"/>
          <w:rtl/>
        </w:rPr>
        <w:bidi/>
      </w:pPr>
      <w:r w:rsidRPr="00D80D52">
        <w:rPr>
          <w:sz w:val="24"/>
          <w:szCs w:val="24"/>
          <w:rtl/>
        </w:rPr>
        <w:t xml:space="preserve">فيما يخص آلات التعبئة والتغليف العمودية (VFFS) المتوفرة حاليًا، فإنها تواجه بعض المشاكل الكبيرة. أعتقد أن أولها هو تأثير تصميمها على تزامن عمليتي التعبئة والتغليف. فهي ليست مثالية، مما يؤدي إلى عدم اتساق العبوات، وهدر المواد التي لا تُستغل بالشكل الأمثل.</w:t>
      </w:r>
      <w:proofErr w:type="spellStart"/>
      <w:proofErr w:type="spellEnd"/>
      <w:proofErr w:type="spellStart"/>
      <w:proofErr w:type="spellEnd"/>
      <w:proofErr w:type="spellStart"/>
      <w:proofErr w:type="spellEnd"/>
    </w:p>
    <w:p w14:paraId="514F2EB9" w14:textId="77777777" w:rsidR="00E41AB0" w:rsidRPr="00D80D52" w:rsidRDefault="00E41AB0" w:rsidP="00E41AB0">
      <w:pPr>
        <w:rPr>
          <w:sz w:val="24"/>
          <w:szCs w:val="24"/>
          <w:rtl/>
        </w:rPr>
        <w:bidi/>
      </w:pPr>
    </w:p>
    <w:p w14:paraId="65C05E79" w14:textId="77777777" w:rsidR="00E41AB0" w:rsidRPr="00D80D52" w:rsidRDefault="00E41AB0" w:rsidP="00E41AB0">
      <w:pPr>
        <w:rPr>
          <w:sz w:val="24"/>
          <w:szCs w:val="24"/>
          <w:rtl/>
        </w:rPr>
        <w:bidi/>
      </w:pPr>
      <w:r w:rsidRPr="00D80D52">
        <w:rPr>
          <w:sz w:val="24"/>
          <w:szCs w:val="24"/>
          <w:rtl/>
        </w:rPr>
        <w:t xml:space="preserve">أنظمة التحكم، القائمة على وحدات التحكم المنطقية القابلة للبرمجة (PLCs)، مكلفة للغاية ولا تتوافق جيدًا مع الأنظمة الأخرى. هذا يجعل من الصعب دمج ميزات الثورة الصناعية الرابعة، خاصةً في ظل محدودية الميزانية. ويبدو أن هذا الأمر يعيق العديد من التطبيقات.</w:t>
      </w:r>
      <w:proofErr w:type="spellStart"/>
      <w:proofErr w:type="spellEnd"/>
    </w:p>
    <w:p w14:paraId="1FF53E0C" w14:textId="77777777" w:rsidR="00E41AB0" w:rsidRPr="00D80D52" w:rsidRDefault="00E41AB0" w:rsidP="00E41AB0">
      <w:pPr>
        <w:rPr>
          <w:sz w:val="24"/>
          <w:szCs w:val="24"/>
          <w:rtl/>
        </w:rPr>
        <w:bidi/>
      </w:pPr>
    </w:p>
    <w:p w14:paraId="1E5A1007" w14:textId="77777777" w:rsidR="00E41AB0" w:rsidRPr="00D80D52" w:rsidRDefault="00E41AB0" w:rsidP="00E41AB0">
      <w:pPr>
        <w:rPr>
          <w:sz w:val="24"/>
          <w:szCs w:val="24"/>
          <w:rtl/>
        </w:rPr>
        <w:bidi/>
      </w:pPr>
      <w:r w:rsidRPr="00D80D52">
        <w:rPr>
          <w:sz w:val="24"/>
          <w:szCs w:val="24"/>
          <w:rtl/>
        </w:rPr>
        <w:t xml:space="preserve">ثم تأتي مرحلة التحقق، والتي تتم في الغالب باستخدام نماذج أولية مادية فعلية. هذه المرحلة تستغرق وقتاً طويلاً وتزيد التكاليف، ولا تتيح لك استكشاف التصاميم بالقدر الذي ترغب فيه.</w:t>
      </w:r>
      <w:proofErr w:type="spellStart"/>
      <w:proofErr w:type="spellEnd"/>
      <w:proofErr w:type="spellStart"/>
      <w:proofErr w:type="spellEnd"/>
      <w:proofErr w:type="spellStart"/>
      <w:proofErr w:type="spellEnd"/>
    </w:p>
    <w:p w14:paraId="0025A2D4" w14:textId="77777777" w:rsidR="00E41AB0" w:rsidRPr="00D80D52" w:rsidRDefault="00E41AB0" w:rsidP="00E41AB0">
      <w:pPr>
        <w:rPr>
          <w:sz w:val="24"/>
          <w:szCs w:val="24"/>
          <w:rtl/>
        </w:rPr>
        <w:bidi/>
      </w:pPr>
    </w:p>
    <w:p w14:paraId="3EE46107" w14:textId="77777777" w:rsidR="00E41AB0" w:rsidRPr="00D80D52" w:rsidRDefault="00E41AB0" w:rsidP="00E41AB0">
      <w:pPr>
        <w:rPr>
          <w:sz w:val="24"/>
          <w:szCs w:val="24"/>
          <w:rtl/>
        </w:rPr>
        <w:bidi/>
      </w:pPr>
      <w:r w:rsidRPr="00D80D52">
        <w:rPr>
          <w:sz w:val="24"/>
          <w:szCs w:val="24"/>
          <w:rtl/>
        </w:rPr>
        <w:t xml:space="preserve">يسعى هذا العمل إلى معالجة هذه المشكلات بعدة طرق. إحداها دمج الأساليب التحليلية مع عمليات المحاكاة في عملية التصميم، بشكل متكامل. وتتمثل طريقة أخرى في استخدام وحدة ESP32 للتحكم، والتي تتميز باتصال إنترنت الأشياء المدمج. أما للتحقق من صحة النتائج، فيوجد نظام تشغيل افتراضي يساهم في خفض التكاليف.</w:t>
      </w:r>
      <w:proofErr w:type="spellStart"/>
      <w:proofErr w:type="spellEnd"/>
    </w:p>
    <w:p w14:paraId="5A6B245B" w14:textId="77777777" w:rsidR="00E41AB0" w:rsidRPr="00D80D52" w:rsidRDefault="00E41AB0" w:rsidP="00E41AB0">
      <w:pPr>
        <w:rPr>
          <w:sz w:val="24"/>
          <w:szCs w:val="24"/>
          <w:rtl/>
        </w:rPr>
        <w:bidi/>
      </w:pPr>
    </w:p>
    <w:p w14:paraId="5B5EA4FA" w14:textId="77777777" w:rsidR="00E41AB0" w:rsidRDefault="00E41AB0" w:rsidP="00E41AB0">
      <w:pPr>
        <w:rPr>
          <w:sz w:val="24"/>
          <w:szCs w:val="24"/>
          <w:rtl/>
        </w:rPr>
        <w:bidi/>
      </w:pPr>
      <w:r w:rsidRPr="00D80D52">
        <w:rPr>
          <w:sz w:val="24"/>
          <w:szCs w:val="24"/>
          <w:rtl/>
        </w:rPr>
        <w:t>الأمور التجريبية المتعلقة بحشوات المثاقب الحلزونية، تُكرر بعض مشاكل التزامن هذه أيضاً، على ما أعتقد. لست متأكداً تماماً من مدى عمق ذلك، لكن يبدو أنه مرتبط.</w:t>
      </w:r>
    </w:p>
    <w:p w14:paraId="58EBF691" w14:textId="77777777" w:rsidR="00E41AB0" w:rsidRDefault="00E41AB0" w:rsidP="00E41AB0">
      <w:pPr>
        <w:rPr>
          <w:sz w:val="24"/>
          <w:szCs w:val="24"/>
          <w:rtl/>
        </w:rPr>
        <w:bidi/>
      </w:pPr>
    </w:p>
    <w:p w14:paraId="6F5EFA28" w14:textId="77777777" w:rsidR="00E41AB0" w:rsidRPr="005B41D2" w:rsidRDefault="00E41AB0" w:rsidP="00E41AB0">
      <w:pPr>
        <w:rPr>
          <w:b/>
          <w:bCs/>
          <w:sz w:val="24"/>
          <w:szCs w:val="24"/>
          <w:rtl/>
        </w:rPr>
        <w:bidi/>
      </w:pPr>
      <w:r w:rsidRPr="003D66A0">
        <w:rPr>
          <w:b/>
          <w:bCs/>
          <w:sz w:val="24"/>
          <w:szCs w:val="24"/>
          <w:rtl/>
        </w:rPr>
        <w:t>المنهجية</w:t>
      </w:r>
    </w:p>
    <w:p w14:paraId="29AFB66F" w14:textId="77777777" w:rsidR="00E41AB0" w:rsidRPr="00CE5260" w:rsidRDefault="00E41AB0" w:rsidP="00E41AB0">
      <w:pPr>
        <w:rPr>
          <w:sz w:val="24"/>
          <w:szCs w:val="24"/>
          <w:rtl/>
        </w:rPr>
        <w:bidi/>
      </w:pPr>
      <w:r w:rsidRPr="00CE5260">
        <w:rPr>
          <w:sz w:val="24"/>
          <w:szCs w:val="24"/>
          <w:rtl/>
        </w:rPr>
        <w:t>يقدم هذا المشروع منهجية تصميم ميكاترونية متكاملة لآلة تعبئة وتغليف المساحيق العمودية (VFFS) القائمة على معالج ESP32. يُطبَّق النمذجة التحليلية على تدفق المسحوق وتعبئة البرغي، ونقل وتشكيل الغشاء، وديناميكيات اللحام الحراري، ومتطلبات مزامنة النظام. وبناءً على هذه الحسابات، تم تطوير تصميم ميكانيكي وحراري وكهروميكانيكي متكامل مع بنية تحكم ESP32 واتصال إنترنت الأشياء.</w:t>
      </w:r>
    </w:p>
    <w:p w14:paraId="54F69B5C" w14:textId="77777777" w:rsidR="00E41AB0" w:rsidRPr="00CE5260" w:rsidRDefault="00E41AB0" w:rsidP="00E41AB0">
      <w:pPr>
        <w:rPr>
          <w:sz w:val="24"/>
          <w:szCs w:val="24"/>
          <w:rtl/>
        </w:rPr>
        <w:bidi/>
      </w:pPr>
    </w:p>
    <w:p w14:paraId="13B30CDD" w14:textId="77777777" w:rsidR="00E41AB0" w:rsidRDefault="00E41AB0" w:rsidP="00E41AB0">
      <w:pPr>
        <w:rPr>
          <w:sz w:val="24"/>
          <w:szCs w:val="24"/>
          <w:rtl/>
        </w:rPr>
        <w:bidi/>
      </w:pPr>
      <w:r w:rsidRPr="00CE5260">
        <w:rPr>
          <w:sz w:val="24"/>
          <w:szCs w:val="24"/>
          <w:rtl/>
        </w:rPr>
        <w:t>يتم إجراء عمليات المحاكاة العددية متعددة الفيزياء - بما في ذلك تحليل العناصر المحدودة الهيكلي للمكونات الميكانيكية، وتحليل العناصر المنفصلة لتدفق المسحوق، والتحليل الحراري لعمليات الختم، وديناميكيات الحركة للمزامنة، والتحقق من صحة البرامج الثابتة ESP32 في الحلقة - للتحقق من نظام التشكيل والتعبئة والختم المتكامل في ظل ظروف التشغيل الواقعية.</w:t>
      </w:r>
    </w:p>
    <w:p w14:paraId="5701381A" w14:textId="77777777" w:rsidR="00E41AB0" w:rsidRPr="003D66A0" w:rsidRDefault="00E41AB0" w:rsidP="00E41AB0">
      <w:pPr>
        <w:rPr>
          <w:sz w:val="24"/>
          <w:szCs w:val="24"/>
          <w:rtl/>
        </w:rPr>
        <w:bidi/>
      </w:pPr>
    </w:p>
    <w:p w14:paraId="64D211AA" w14:textId="4779AE7F" w:rsidR="00E41AB0" w:rsidRPr="005B41D2" w:rsidRDefault="00E41AB0" w:rsidP="00E41AB0">
      <w:pPr>
        <w:rPr>
          <w:b/>
          <w:bCs/>
          <w:sz w:val="24"/>
          <w:szCs w:val="24"/>
          <w:rtl/>
        </w:rPr>
        <w:bidi/>
      </w:pPr>
      <w:r w:rsidRPr="003D66A0">
        <w:rPr>
          <w:b/>
          <w:bCs/>
          <w:sz w:val="24"/>
          <w:szCs w:val="24"/>
          <w:rtl/>
        </w:rPr>
        <w:t>نتائج</w:t>
      </w:r>
    </w:p>
    <w:p w14:paraId="69FC86E3" w14:textId="77777777" w:rsidR="00E41AB0" w:rsidRPr="00CE5260" w:rsidRDefault="00E41AB0" w:rsidP="00E41AB0">
      <w:pPr>
        <w:rPr>
          <w:sz w:val="24"/>
          <w:szCs w:val="24"/>
          <w:rtl/>
        </w:rPr>
        <w:bidi/>
      </w:pPr>
      <w:r w:rsidRPr="00CE5260">
        <w:rPr>
          <w:sz w:val="24"/>
          <w:szCs w:val="24"/>
          <w:rtl/>
        </w:rPr>
        <w:t xml:space="preserve">أظهرت المحاكاة نتائج قريبة جدًا من نتائج الحسابات، على الأقل بالنسبة لمعظم أجزاء نظام VFFS. أعتقد أن هذا مهم لأنه يعني أن النظام بأكمله يتحمل الضغط دون أن يتفكك. على سبيل المثال، حافظت مجموعة المثقب والعمود، بالإضافة إلى الصفائح الدوارة وفكوك الإحكام، على حدود الأمان للتشوه وما إلى ذلك. إنه نظام متين.</w:t>
      </w:r>
    </w:p>
    <w:p w14:paraId="17CFB465" w14:textId="77777777" w:rsidR="00E41AB0" w:rsidRPr="00CE5260" w:rsidRDefault="00E41AB0" w:rsidP="00E41AB0">
      <w:pPr>
        <w:rPr>
          <w:sz w:val="24"/>
          <w:szCs w:val="24"/>
          <w:rtl/>
        </w:rPr>
        <w:bidi/>
      </w:pPr>
    </w:p>
    <w:p w14:paraId="164838D2" w14:textId="77777777" w:rsidR="00E41AB0" w:rsidRPr="00CE5260" w:rsidRDefault="00E41AB0" w:rsidP="00E41AB0">
      <w:pPr>
        <w:rPr>
          <w:sz w:val="24"/>
          <w:szCs w:val="24"/>
          <w:rtl/>
        </w:rPr>
        <w:bidi/>
      </w:pPr>
      <w:r w:rsidRPr="00CE5260">
        <w:rPr>
          <w:sz w:val="24"/>
          <w:szCs w:val="24"/>
          <w:rtl/>
        </w:rPr>
        <w:t xml:space="preserve">من ناحية الحركة، تزامنت جميع العمليات بسلاسة بين التعبئة والإغلاق، مع اختلاف في التوقيت لا يتجاوز خمسة أجزاء من الألف من الثانية. كما ظل عزم الدوران ثابتًا، وهو أمرٌ مُريح. أما بالنسبة لتدفق المسحوق من محاكاة DEM، فقد أظهرت جرعات متسقة بدقة ± 5%. قد يكون شرح هذا الجزء مُعقدًا بعض الشيء، ولكن باختصار، يتم تعبئة المسحوق بشكل متساوٍ دون تباين يُذكر.</w:t>
      </w:r>
    </w:p>
    <w:p w14:paraId="6BB8979E" w14:textId="77777777" w:rsidR="00E41AB0" w:rsidRPr="00CE5260" w:rsidRDefault="00E41AB0" w:rsidP="00E41AB0">
      <w:pPr>
        <w:rPr>
          <w:sz w:val="24"/>
          <w:szCs w:val="24"/>
          <w:rtl/>
        </w:rPr>
        <w:bidi/>
      </w:pPr>
    </w:p>
    <w:p w14:paraId="239D859B" w14:textId="77777777" w:rsidR="00E41AB0" w:rsidRPr="00CE5260" w:rsidRDefault="00E41AB0" w:rsidP="00E41AB0">
      <w:pPr>
        <w:rPr>
          <w:sz w:val="24"/>
          <w:szCs w:val="24"/>
          <w:rtl/>
        </w:rPr>
        <w:bidi/>
      </w:pPr>
      <w:r w:rsidRPr="00CE5260">
        <w:rPr>
          <w:sz w:val="24"/>
          <w:szCs w:val="24"/>
          <w:rtl/>
        </w:rPr>
        <w:t xml:space="preserve">كانت عملية تشكيل الفيلم جيدة، ولم تظهر أي تجاعيد، وظل شد الشريط ثابتًا. وأكدت الاختبارات الحرارية أن درجات حرارة اللحام كانت متجانسة في جميع أنحاء الفيلم. بالنسبة لنظام التحكم المزود بمعالج ESP32، تم تنفيذ المهام في أقل من ميلي ثانية واحدة، وبلغت موثوقية بروتوكول MQTT 99.7%، واستجابت واجهة الويب في أقل من ثانية واحدة. قد يغفل البعض مدى سرعة هذه النتائج في الاستخدام الفعلي.</w:t>
      </w:r>
    </w:p>
    <w:p w14:paraId="6D1B52DD" w14:textId="77777777" w:rsidR="00E41AB0" w:rsidRPr="00CE5260" w:rsidRDefault="00E41AB0" w:rsidP="00E41AB0">
      <w:pPr>
        <w:rPr>
          <w:sz w:val="24"/>
          <w:szCs w:val="24"/>
          <w:rtl/>
        </w:rPr>
        <w:bidi/>
      </w:pPr>
    </w:p>
    <w:p w14:paraId="4C46D408" w14:textId="77777777" w:rsidR="00E41AB0" w:rsidRDefault="00E41AB0" w:rsidP="00E41AB0">
      <w:pPr>
        <w:rPr>
          <w:sz w:val="24"/>
          <w:szCs w:val="24"/>
          <w:rtl/>
        </w:rPr>
        <w:bidi/>
      </w:pPr>
      <w:r w:rsidRPr="00CE5260">
        <w:rPr>
          <w:sz w:val="24"/>
          <w:szCs w:val="24"/>
          <w:rtl/>
        </w:rPr>
        <w:t>بشكل عام، سجل النظام زمنًا قدره 2.5 ثانية لكل دورة، وبلغت نسبة فعالية المعدات الإجمالية حوالي 85%، مما يجعله جاهزًا للاستخدام في المصانع. مع ذلك، لا يخلو النظام من بعض العيوب، إذ يعاني من بعض النواقص في بعض التفاصيل.</w:t>
      </w:r>
    </w:p>
    <w:p w14:paraId="54411889" w14:textId="77777777" w:rsidR="00E41AB0" w:rsidRPr="003D66A0" w:rsidRDefault="00E41AB0" w:rsidP="00E41AB0">
      <w:pPr>
        <w:rPr>
          <w:sz w:val="24"/>
          <w:szCs w:val="24"/>
          <w:rtl/>
        </w:rPr>
        <w:bidi/>
      </w:pPr>
    </w:p>
    <w:p w14:paraId="6057339B" w14:textId="77777777" w:rsidR="00E41AB0" w:rsidRPr="005B41D2" w:rsidRDefault="00E41AB0" w:rsidP="00E41AB0">
      <w:pPr>
        <w:rPr>
          <w:b/>
          <w:bCs/>
          <w:sz w:val="24"/>
          <w:szCs w:val="24"/>
          <w:rtl/>
        </w:rPr>
        <w:bidi/>
      </w:pPr>
      <w:r w:rsidRPr="003D66A0">
        <w:rPr>
          <w:b/>
          <w:bCs/>
          <w:sz w:val="24"/>
          <w:szCs w:val="24"/>
          <w:rtl/>
        </w:rPr>
        <w:t>خاتمة</w:t>
      </w:r>
    </w:p>
    <w:p w14:paraId="0C63BA79" w14:textId="77777777" w:rsidR="00E41AB0" w:rsidRPr="00517EA5" w:rsidRDefault="00E41AB0" w:rsidP="00E41AB0">
      <w:pPr>
        <w:rPr>
          <w:sz w:val="24"/>
          <w:szCs w:val="24"/>
          <w:rtl/>
        </w:rPr>
        <w:bidi/>
      </w:pPr>
      <w:r w:rsidRPr="00517EA5">
        <w:rPr>
          <w:sz w:val="24"/>
          <w:szCs w:val="24"/>
          <w:rtl/>
        </w:rPr>
        <w:t>تؤكد الدراسة جدوى وفعالية منهجية تصميم تعتمد على التحليل والمحاكاة لآلات تعبئة الأكياس الصناعية ذات المحامل اللولبية. يحقق النظام المقترح أداءً موثوقًا، وأمانًا ميكانيكيًا، وملاءمة للتكامل ضمن خطوط تعبئة الأكياس ذات التعبئة والتفريغ العمودية.</w:t>
      </w:r>
    </w:p>
    <w:p w14:paraId="68F55C6B" w14:textId="77777777" w:rsidR="00E41AB0" w:rsidRPr="00517EA5" w:rsidRDefault="00E41AB0" w:rsidP="00E41AB0">
      <w:pPr>
        <w:rPr>
          <w:sz w:val="24"/>
          <w:szCs w:val="24"/>
          <w:rtl/>
        </w:rPr>
        <w:bidi/>
      </w:pPr>
    </w:p>
    <w:p w14:paraId="27E75202" w14:textId="77777777" w:rsidR="00E41AB0" w:rsidRPr="00517EA5" w:rsidRDefault="00E41AB0" w:rsidP="00E41AB0">
      <w:pPr>
        <w:rPr>
          <w:sz w:val="24"/>
          <w:szCs w:val="24"/>
          <w:rtl/>
        </w:rPr>
        <w:bidi/>
      </w:pPr>
      <w:r w:rsidRPr="00517EA5">
        <w:rPr>
          <w:sz w:val="24"/>
          <w:szCs w:val="24"/>
          <w:rtl/>
        </w:rPr>
        <w:t>تتيح بنية ESP32 المراقبة الآنية والصيانة التنبؤية وتحديثات البرامج عبر الهواء (OTA)، وهي إمكانيات لم تكن متاحة سابقًا في أسواق التغليف الحساسة للتكلفة. ويضمن النهج القائم على المحاكاة التحقق من أداء النظام قبل البدء في تصنيع النماذج الأولية المادية، مما يقلل من مخاطر التطوير ووقت طرح المنتج في السوق.</w:t>
      </w:r>
    </w:p>
    <w:p w14:paraId="7041E819" w14:textId="77777777" w:rsidR="00E41AB0" w:rsidRPr="00517EA5" w:rsidRDefault="00E41AB0" w:rsidP="00E41AB0">
      <w:pPr>
        <w:rPr>
          <w:sz w:val="24"/>
          <w:szCs w:val="24"/>
          <w:rtl/>
        </w:rPr>
        <w:bidi/>
      </w:pPr>
    </w:p>
    <w:p w14:paraId="2B71EAF7" w14:textId="77777777" w:rsidR="00E41AB0" w:rsidRDefault="00E41AB0" w:rsidP="00E41AB0">
      <w:pPr>
        <w:rPr>
          <w:sz w:val="24"/>
          <w:szCs w:val="24"/>
          <w:rtl/>
        </w:rPr>
        <w:bidi/>
      </w:pPr>
      <w:r w:rsidRPr="00517EA5">
        <w:rPr>
          <w:sz w:val="24"/>
          <w:szCs w:val="24"/>
          <w:rtl/>
        </w:rPr>
        <w:t>يُرسّخ هذا العمل إطارًا قابلاً للتكرار لتصميم آلات التعبئة والتغليف الذكية، مما يسد الفجوة بين قدرات الثورة الصناعية الرابعة وحلول الأتمتة ذات التكلفة المعقولة.</w:t>
      </w:r>
    </w:p>
    <w:p w14:paraId="4C4FBE27" w14:textId="77777777" w:rsidR="00E41AB0" w:rsidRPr="003D66A0" w:rsidRDefault="00E41AB0" w:rsidP="00E41AB0">
      <w:pPr>
        <w:rPr>
          <w:sz w:val="24"/>
          <w:szCs w:val="24"/>
          <w:rtl/>
        </w:rPr>
        <w:bidi/>
      </w:pPr>
    </w:p>
    <w:p w14:paraId="6DB803E1" w14:textId="77777777" w:rsidR="00E41AB0" w:rsidRDefault="00E41AB0" w:rsidP="00E41AB0">
      <w:pPr>
        <w:rPr>
          <w:b/>
          <w:bCs/>
          <w:sz w:val="24"/>
          <w:szCs w:val="24"/>
          <w:rtl/>
        </w:rPr>
        <w:bidi/>
      </w:pPr>
    </w:p>
    <w:p w14:paraId="2A3EAF64" w14:textId="64B0CD11" w:rsidR="00E41AB0" w:rsidRPr="005B41D2" w:rsidRDefault="00E41AB0" w:rsidP="00E41AB0">
      <w:pPr>
        <w:rPr>
          <w:b/>
          <w:bCs/>
          <w:sz w:val="24"/>
          <w:szCs w:val="24"/>
          <w:rtl/>
        </w:rPr>
        <w:bidi/>
      </w:pPr>
      <w:r w:rsidRPr="003D66A0">
        <w:rPr>
          <w:b/>
          <w:bCs/>
          <w:sz w:val="24"/>
          <w:szCs w:val="24"/>
          <w:rtl/>
        </w:rPr>
        <w:lastRenderedPageBreak/>
        <w:t>دلالة</w:t>
      </w:r>
    </w:p>
    <w:p w14:paraId="41DB6545" w14:textId="77777777" w:rsidR="00E41AB0" w:rsidRPr="007F0E95" w:rsidRDefault="00E41AB0" w:rsidP="00E41AB0">
      <w:pPr>
        <w:rPr>
          <w:sz w:val="24"/>
          <w:szCs w:val="24"/>
          <w:rtl/>
        </w:rPr>
        <w:bidi/>
      </w:pPr>
      <w:r w:rsidRPr="007F0E95">
        <w:rPr>
          <w:sz w:val="24"/>
          <w:szCs w:val="24"/>
          <w:rtl/>
        </w:rPr>
        <w:t>يبدو هذا الإطار بمثابة دليل متكامل لتجميع آلات تعبئة المساحيق المستخدمة في المصانع لتغليف المنتجات. فهو يغطي العملية برمتها، بدءًا من تصميمها وصولًا إلى التحقق من سلامة عملها، وذلك خطوة بخطوة.</w:t>
      </w:r>
    </w:p>
    <w:p w14:paraId="18C8EF05" w14:textId="77777777" w:rsidR="00E41AB0" w:rsidRPr="007F0E95" w:rsidRDefault="00E41AB0" w:rsidP="00E41AB0">
      <w:pPr>
        <w:rPr>
          <w:sz w:val="24"/>
          <w:szCs w:val="24"/>
          <w:rtl/>
        </w:rPr>
        <w:bidi/>
      </w:pPr>
    </w:p>
    <w:p w14:paraId="6F865C52" w14:textId="77777777" w:rsidR="00E41AB0" w:rsidRPr="007F0E95" w:rsidRDefault="00E41AB0" w:rsidP="00E41AB0">
      <w:pPr>
        <w:rPr>
          <w:sz w:val="24"/>
          <w:szCs w:val="24"/>
          <w:rtl/>
        </w:rPr>
        <w:bidi/>
      </w:pPr>
      <w:r w:rsidRPr="007F0E95">
        <w:rPr>
          <w:sz w:val="24"/>
          <w:szCs w:val="24"/>
          <w:rtl/>
        </w:rPr>
        <w:t>أعتقد أن جزء ESP32 مثير للاهتمام لأنه يُتيح أنظمة تغليف ذكية تتناسب مع متطلبات الثورة الصناعية الرابعة بتكلفة معقولة. بالنسبة للأماكن التي تسعى لخفض النفقات، قد يُساهم هذا بشكل كبير في أتمتة العمليات.</w:t>
      </w:r>
    </w:p>
    <w:p w14:paraId="109096E6" w14:textId="77777777" w:rsidR="00E41AB0" w:rsidRPr="007F0E95" w:rsidRDefault="00E41AB0" w:rsidP="00E41AB0">
      <w:pPr>
        <w:rPr>
          <w:sz w:val="24"/>
          <w:szCs w:val="24"/>
          <w:rtl/>
        </w:rPr>
        <w:bidi/>
      </w:pPr>
    </w:p>
    <w:p w14:paraId="15F9B89E" w14:textId="77777777" w:rsidR="00E41AB0" w:rsidRPr="007F0E95" w:rsidRDefault="00E41AB0" w:rsidP="00E41AB0">
      <w:pPr>
        <w:rPr>
          <w:sz w:val="24"/>
          <w:szCs w:val="24"/>
          <w:rtl/>
        </w:rPr>
        <w:bidi/>
      </w:pPr>
      <w:r w:rsidRPr="007F0E95">
        <w:rPr>
          <w:sz w:val="24"/>
          <w:szCs w:val="24"/>
          <w:rtl/>
        </w:rPr>
        <w:t>ما يُميز هذا النظام هو قدرته على مُضاهاة أداء أنظمة التحكم المنطقية القابلة للبرمجة (PLC) باهظة الثمن، مع خفض التكاليف بنحو 60%. وهذا يعني أن الشركات الصغيرة أو الأسواق في المناطق النامية يُمكنها الانخراط في إنترنت الأشياء (IoT) بسهولة أكبر. كما أن طريقة دمج عمليات التشكيل والتعبئة والإغلاق تُساهم في تطوير تصميم الآلات، ليس فقط من خلال تعديل الأجزاء، بل من خلال دمج كل شيء مع عمليات المحاكاة الفيزيائية أو ما شابه.</w:t>
      </w:r>
    </w:p>
    <w:p w14:paraId="282C4EAE" w14:textId="77777777" w:rsidR="00E41AB0" w:rsidRPr="007F0E95" w:rsidRDefault="00E41AB0" w:rsidP="00E41AB0">
      <w:pPr>
        <w:rPr>
          <w:sz w:val="24"/>
          <w:szCs w:val="24"/>
          <w:rtl/>
        </w:rPr>
        <w:bidi/>
      </w:pPr>
    </w:p>
    <w:p w14:paraId="46D3356A" w14:textId="77777777" w:rsidR="00E41AB0" w:rsidRPr="003D66A0" w:rsidRDefault="00E41AB0" w:rsidP="00E41AB0">
      <w:pPr>
        <w:rPr>
          <w:sz w:val="24"/>
          <w:szCs w:val="24"/>
          <w:rtl/>
        </w:rPr>
        <w:bidi/>
      </w:pPr>
      <w:r w:rsidRPr="007F0E95">
        <w:rPr>
          <w:sz w:val="24"/>
          <w:szCs w:val="24"/>
          <w:rtl/>
        </w:rPr>
        <w:t>يُقلل استخدام التشغيل الافتراضي تكاليف التطوير إلى النصف ويوفر حوالي 30% من الوقت، مما يمنح الشركة ميزة تنافسية على الشركات المصنعة الكبرى. جميع ملفات التصميم، وشفرة ESP32، والنماذج مُجهزة بحيث يمكن للآخرين نسخها أو البناء عليها، سواء في الجامعات أو في الصناعة.</w:t>
      </w:r>
    </w:p>
    <w:p w14:paraId="2FB4F2EF" w14:textId="77777777" w:rsidR="00E41AB0" w:rsidRDefault="00E41AB0" w:rsidP="00E41AB0">
      <w:pPr>
        <w:bidi/>
        <w:rtl/>
      </w:pPr>
    </w:p>
    <w:p w14:paraId="2FCE29F9" w14:textId="77777777" w:rsidR="00E41AB0" w:rsidRPr="005B41D2" w:rsidRDefault="00E41AB0" w:rsidP="00E41AB0">
      <w:pPr>
        <w:rPr>
          <w:b/>
          <w:bCs/>
          <w:sz w:val="24"/>
          <w:szCs w:val="24"/>
          <w:rtl/>
        </w:rPr>
        <w:bidi/>
      </w:pPr>
      <w:r w:rsidRPr="003D66A0">
        <w:rPr>
          <w:b/>
          <w:bCs/>
          <w:sz w:val="24"/>
          <w:szCs w:val="24"/>
          <w:rtl/>
        </w:rPr>
        <w:t>الكلمات المفتاحية</w:t>
      </w:r>
    </w:p>
    <w:p w14:paraId="132CFB85" w14:textId="77777777" w:rsidR="00E41AB0" w:rsidRPr="003D66A0" w:rsidRDefault="00E41AB0" w:rsidP="00E41AB0">
      <w:pPr>
        <w:rPr>
          <w:sz w:val="24"/>
          <w:szCs w:val="24"/>
          <w:rtl/>
        </w:rPr>
        <w:bidi/>
      </w:pPr>
      <w:r w:rsidRPr="003D66A0">
        <w:rPr>
          <w:sz w:val="24"/>
          <w:szCs w:val="24"/>
          <w:rtl/>
        </w:rPr>
        <w:t>آلة تعبئة لولبية، آلة تعبئة وتغليف عمودية، مناولة المساحيق، تصميم ميكاترونيك، تحليل العناصر المحدودة، محاكاة الحركة، محاكاة العناصر المنفصلة، ​​الأتمتة الصناعية</w:t>
      </w:r>
    </w:p>
    <w:p w14:paraId="3FB9CA6C" w14:textId="77777777" w:rsidR="00E41AB0" w:rsidRPr="003D66A0" w:rsidRDefault="00E41AB0" w:rsidP="00E41AB0">
      <w:pPr>
        <w:rPr>
          <w:sz w:val="24"/>
          <w:szCs w:val="24"/>
          <w:rtl/>
        </w:rPr>
        <w:bidi/>
      </w:pPr>
    </w:p>
    <w:p w14:paraId="55977869" w14:textId="77777777" w:rsidR="00E41AB0" w:rsidRPr="003D66A0" w:rsidRDefault="00E41AB0" w:rsidP="00E41AB0">
      <w:pPr>
        <w:rPr>
          <w:sz w:val="24"/>
          <w:szCs w:val="24"/>
          <w:rtl/>
        </w:rPr>
        <w:bidi/>
      </w:pPr>
    </w:p>
    <w:p w14:paraId="2EF3328E" w14:textId="77777777" w:rsidR="00E41AB0" w:rsidRPr="003D66A0" w:rsidRDefault="00E41AB0" w:rsidP="00E41AB0">
      <w:pPr>
        <w:rPr>
          <w:sz w:val="24"/>
          <w:szCs w:val="24"/>
          <w:rtl/>
        </w:rPr>
        <w:bidi/>
      </w:pPr>
    </w:p>
    <w:p w14:paraId="42E74654" w14:textId="77777777" w:rsidR="00E41AB0" w:rsidRPr="003D66A0" w:rsidRDefault="00E41AB0" w:rsidP="00E41AB0">
      <w:pPr>
        <w:rPr>
          <w:b/>
          <w:bCs/>
          <w:sz w:val="24"/>
          <w:szCs w:val="24"/>
          <w:rtl/>
        </w:rPr>
        <w:bidi/>
      </w:pPr>
      <w:r w:rsidRPr="003D66A0">
        <w:rPr>
          <w:b/>
          <w:bCs/>
          <w:sz w:val="24"/>
          <w:szCs w:val="24"/>
          <w:rtl/>
        </w:rPr>
        <w:t>قائمة الرموز والاختصارات والتسميات</w:t>
      </w:r>
    </w:p>
    <w:p w14:paraId="3D81EF10" w14:textId="77777777" w:rsidR="00E41AB0" w:rsidRPr="003D66A0" w:rsidRDefault="00E41AB0" w:rsidP="00E41AB0">
      <w:pPr>
        <w:rPr>
          <w:sz w:val="24"/>
          <w:szCs w:val="24"/>
          <w:rtl/>
        </w:rPr>
        <w:bidi/>
      </w:pPr>
      <w:r w:rsidRPr="003D66A0">
        <w:rPr>
          <w:sz w:val="24"/>
          <w:szCs w:val="24"/>
          <w:rtl/>
        </w:rPr>
        <w:t>(يُستكمل أثناء كتابة الرسالة)</w:t>
      </w:r>
    </w:p>
    <w:p w14:paraId="3CBD1DE4" w14:textId="77777777" w:rsidR="00E41AB0" w:rsidRPr="003D66A0" w:rsidRDefault="00E41AB0" w:rsidP="00E41AB0">
      <w:pPr>
        <w:rPr>
          <w:sz w:val="24"/>
          <w:szCs w:val="24"/>
          <w:rtl/>
        </w:rPr>
        <w:bidi/>
      </w:pPr>
    </w:p>
    <w:p w14:paraId="3E308EF1" w14:textId="77777777" w:rsidR="00E41AB0" w:rsidRPr="003D66A0" w:rsidRDefault="00E41AB0" w:rsidP="00E41AB0">
      <w:pPr>
        <w:rPr>
          <w:sz w:val="24"/>
          <w:szCs w:val="24"/>
          <w:rtl/>
        </w:rPr>
        <w:bidi/>
      </w:pPr>
    </w:p>
    <w:p w14:paraId="67E88898" w14:textId="77777777" w:rsidR="00E41AB0" w:rsidRPr="003D66A0" w:rsidRDefault="00E41AB0" w:rsidP="00E41AB0">
      <w:pPr>
        <w:rPr>
          <w:sz w:val="24"/>
          <w:szCs w:val="24"/>
          <w:rtl/>
        </w:rPr>
        <w:bidi/>
      </w:pPr>
    </w:p>
    <w:p w14:paraId="5ECD0F46" w14:textId="77777777" w:rsidR="00E41AB0" w:rsidRPr="003D66A0" w:rsidRDefault="00E41AB0" w:rsidP="00E41AB0">
      <w:pPr>
        <w:rPr>
          <w:sz w:val="24"/>
          <w:szCs w:val="24"/>
          <w:rtl/>
        </w:rPr>
        <w:bidi/>
      </w:pPr>
    </w:p>
    <w:p w14:paraId="7BCFEB62" w14:textId="77777777" w:rsidR="00E41AB0" w:rsidRPr="003D66A0" w:rsidRDefault="00E41AB0" w:rsidP="00E41AB0">
      <w:pPr>
        <w:rPr>
          <w:b/>
          <w:bCs/>
          <w:sz w:val="24"/>
          <w:szCs w:val="24"/>
          <w:rtl/>
        </w:rPr>
        <w:bidi/>
      </w:pPr>
      <w:r w:rsidRPr="003D66A0">
        <w:rPr>
          <w:b/>
          <w:bCs/>
          <w:sz w:val="24"/>
          <w:szCs w:val="24"/>
          <w:rtl/>
        </w:rPr>
        <w:t>جدول المحتويات</w:t>
      </w:r>
    </w:p>
    <w:p w14:paraId="68AC29D8" w14:textId="77777777" w:rsidR="00E41AB0" w:rsidRDefault="00E41AB0" w:rsidP="00E41AB0">
      <w:pPr>
        <w:bidi/>
        <w:rtl/>
      </w:pPr>
    </w:p>
    <w:p w14:paraId="4BD882FB" w14:textId="77777777" w:rsidR="00E41AB0" w:rsidRPr="00E41AB0" w:rsidRDefault="00E41AB0" w:rsidP="00E41AB0">
      <w:pPr>
        <w:rPr>
          <w:b/>
          <w:bCs/>
          <w:rtl/>
        </w:rPr>
        <w:bidi/>
      </w:pPr>
      <w:r w:rsidRPr="00E41AB0">
        <w:rPr>
          <w:b/>
          <w:bCs/>
          <w:rtl/>
        </w:rPr>
        <w:t>الفصل الأول - مقدمة</w:t>
      </w:r>
    </w:p>
    <w:p w14:paraId="4C25ADF3" w14:textId="77777777" w:rsidR="00E41AB0" w:rsidRDefault="00E41AB0" w:rsidP="00E41AB0">
      <w:pPr>
        <w:bidi/>
        <w:rtl/>
      </w:pPr>
      <w:r>
        <w:t>غاية:</w:t>
      </w:r>
    </w:p>
    <w:p w14:paraId="5C8F2A27" w14:textId="77777777" w:rsidR="00E41AB0" w:rsidRDefault="00E41AB0" w:rsidP="00E41AB0">
      <w:pPr>
        <w:bidi/>
        <w:rtl/>
      </w:pPr>
      <w:r>
        <w:t xml:space="preserve">لتقديم أنظمة تغليف المساحيق المتكاملة، حدد الجوانب الهندسية.</w:t>
      </w:r>
    </w:p>
    <w:p w14:paraId="7B510310" w14:textId="77777777" w:rsidR="00E41AB0" w:rsidRDefault="00E41AB0" w:rsidP="00E41AB0">
      <w:pPr>
        <w:bidi/>
        <w:rtl/>
      </w:pPr>
      <w:r>
        <w:t>المشكلة، وتحديد أهداف ومنهجية الدراسة.</w:t>
      </w:r>
    </w:p>
    <w:p w14:paraId="6DEF8867" w14:textId="77777777" w:rsidR="00E41AB0" w:rsidRDefault="00E41AB0" w:rsidP="00E41AB0">
      <w:pPr>
        <w:bidi/>
        <w:rtl/>
      </w:pPr>
    </w:p>
    <w:p w14:paraId="1950C08C" w14:textId="77777777" w:rsidR="00E41AB0" w:rsidRDefault="00E41AB0" w:rsidP="00E41AB0">
      <w:pPr>
        <w:bidi/>
        <w:rtl/>
      </w:pPr>
      <w:r>
        <w:t>1.1 الخلفية والسياق</w:t>
      </w:r>
    </w:p>
    <w:p w14:paraId="49F76857" w14:textId="77777777" w:rsidR="00E41AB0" w:rsidRDefault="00E41AB0" w:rsidP="00E41AB0">
      <w:pPr>
        <w:bidi/>
        <w:rtl/>
      </w:pPr>
      <w:r>
        <w:t>1.2 آليات تعبئة المساحيق باستخدام المثقب اللولبي</w:t>
      </w:r>
    </w:p>
    <w:p w14:paraId="336AB543" w14:textId="77777777" w:rsidR="00E41AB0" w:rsidRDefault="00E41AB0" w:rsidP="00E41AB0">
      <w:pPr>
        <w:bidi/>
        <w:rtl/>
      </w:pPr>
      <w:r>
        <w:t>1.3 دور الميكاترونيات في أنظمة VFFS</w:t>
      </w:r>
    </w:p>
    <w:p w14:paraId="1FB89526" w14:textId="77777777" w:rsidR="00E41AB0" w:rsidRDefault="00E41AB0" w:rsidP="00E41AB0">
      <w:pPr>
        <w:bidi/>
        <w:rtl/>
      </w:pPr>
      <w:r>
        <w:t>1.4 دوافع الدراسة</w:t>
      </w:r>
    </w:p>
    <w:p w14:paraId="073E8310" w14:textId="77777777" w:rsidR="00E41AB0" w:rsidRDefault="00E41AB0" w:rsidP="00E41AB0">
      <w:pPr>
        <w:bidi/>
        <w:rtl/>
      </w:pPr>
      <w:r>
        <w:t>1.5 بيان المشكلة</w:t>
      </w:r>
    </w:p>
    <w:p w14:paraId="0436AF65" w14:textId="77777777" w:rsidR="00E41AB0" w:rsidRDefault="00E41AB0" w:rsidP="00E41AB0">
      <w:pPr>
        <w:bidi/>
        <w:rtl/>
      </w:pPr>
      <w:r>
        <w:t>1.6 أهداف المشروع</w:t>
      </w:r>
    </w:p>
    <w:p w14:paraId="40F35A1B" w14:textId="77777777" w:rsidR="00E41AB0" w:rsidRDefault="00E41AB0" w:rsidP="00E41AB0">
      <w:pPr>
        <w:bidi/>
        <w:rtl/>
      </w:pPr>
      <w:r>
        <w:t>1.7 النطاق والافتراضات والقيود</w:t>
      </w:r>
    </w:p>
    <w:p w14:paraId="52D4A249" w14:textId="77777777" w:rsidR="00E41AB0" w:rsidRDefault="00E41AB0" w:rsidP="00E41AB0">
      <w:pPr>
        <w:bidi/>
        <w:rtl/>
      </w:pPr>
      <w:r>
        <w:t>1.8 منهجية البحث والهندسة</w:t>
      </w:r>
    </w:p>
    <w:p w14:paraId="4262BA9D" w14:textId="77777777" w:rsidR="00E41AB0" w:rsidRDefault="00E41AB0" w:rsidP="00E41AB0">
      <w:pPr>
        <w:bidi/>
        <w:rtl/>
      </w:pPr>
      <w:r>
        <w:t>1.9 تنظيم الأطروحة</w:t>
      </w:r>
    </w:p>
    <w:p w14:paraId="609DE8AF" w14:textId="77777777" w:rsidR="00E41AB0" w:rsidRDefault="00E41AB0" w:rsidP="00E41AB0">
      <w:pPr>
        <w:bidi/>
        <w:rtl/>
      </w:pPr>
    </w:p>
    <w:p w14:paraId="24F45EA3" w14:textId="77777777" w:rsidR="00E41AB0" w:rsidRDefault="00E41AB0" w:rsidP="00E41AB0">
      <w:pPr>
        <w:bidi/>
        <w:rtl/>
      </w:pPr>
    </w:p>
    <w:p w14:paraId="4DDF5D9E" w14:textId="77777777" w:rsidR="00E41AB0" w:rsidRDefault="00E41AB0" w:rsidP="00E41AB0">
      <w:pPr>
        <w:bidi/>
        <w:rtl/>
      </w:pPr>
      <w:r>
        <w:t>الفصل الثاني - الأسس النظرية والعلمية</w:t>
      </w:r>
    </w:p>
    <w:p w14:paraId="0D175E67" w14:textId="77777777" w:rsidR="00E41AB0" w:rsidRDefault="00E41AB0" w:rsidP="00E41AB0">
      <w:pPr>
        <w:bidi/>
        <w:rtl/>
      </w:pPr>
      <w:r>
        <w:t>غاية:</w:t>
      </w:r>
    </w:p>
    <w:p w14:paraId="548D4D63" w14:textId="77777777" w:rsidR="00E41AB0" w:rsidRDefault="00E41AB0" w:rsidP="00E41AB0">
      <w:pPr>
        <w:bidi/>
        <w:rtl/>
      </w:pPr>
      <w:r>
        <w:t>وضع المبادئ العلمية والهندسية التي تحكم أنظمة التعبئة والتغليف المتكاملة للمساحيق بتقنية VFFS، والتي تغطي عمليات التشكيل والتعبئة والإغلاق.</w:t>
      </w:r>
    </w:p>
    <w:p w14:paraId="4BDEC31A" w14:textId="77777777" w:rsidR="00E41AB0" w:rsidRDefault="00E41AB0" w:rsidP="00E41AB0">
      <w:pPr>
        <w:bidi/>
        <w:rtl/>
      </w:pPr>
    </w:p>
    <w:p w14:paraId="3BEFAB1D" w14:textId="77777777" w:rsidR="00E41AB0" w:rsidRDefault="00E41AB0" w:rsidP="00E41AB0">
      <w:pPr>
        <w:bidi/>
        <w:rtl/>
      </w:pPr>
      <w:r>
        <w:t>2.1 ميكانيكا المساحيق وسلوك التدفق</w:t>
      </w:r>
    </w:p>
    <w:p w14:paraId="74845C3C" w14:textId="77777777" w:rsidR="00E41AB0" w:rsidRDefault="00E41AB0" w:rsidP="00E41AB0">
      <w:pPr>
        <w:bidi/>
        <w:rtl/>
      </w:pPr>
      <w:r>
        <w:t>2.2 نظرية وآليات ملء الآبار اللولبية</w:t>
      </w:r>
    </w:p>
    <w:p w14:paraId="14D36ECC" w14:textId="77777777" w:rsidR="00E41AB0" w:rsidRDefault="00E41AB0" w:rsidP="00E41AB0">
      <w:pPr>
        <w:bidi/>
        <w:rtl/>
      </w:pPr>
      <w:r>
        <w:t>2.3 أساسيات المحركات الكهربائية والتحكم في الحركة</w:t>
      </w:r>
    </w:p>
    <w:p w14:paraId="0E4E4B79" w14:textId="77777777" w:rsidR="00E41AB0" w:rsidRDefault="00E41AB0" w:rsidP="00E41AB0">
      <w:pPr>
        <w:bidi/>
        <w:rtl/>
      </w:pPr>
      <w:r>
        <w:t>2.4 طريقة العناصر المنفصلة لمحاكاة المساحيق</w:t>
      </w:r>
    </w:p>
    <w:p w14:paraId="6CB21FBF" w14:textId="77777777" w:rsidR="00E41AB0" w:rsidRDefault="00E41AB0" w:rsidP="00E41AB0">
      <w:pPr>
        <w:bidi/>
        <w:rtl/>
      </w:pPr>
      <w:r>
        <w:t>2.5 نظرية تشكيل الفيلم ومعالجة الشبكة</w:t>
      </w:r>
    </w:p>
    <w:p w14:paraId="0878C479" w14:textId="77777777" w:rsidR="00E41AB0" w:rsidRDefault="00E41AB0" w:rsidP="00E41AB0">
      <w:pPr>
        <w:bidi/>
        <w:rtl/>
      </w:pPr>
      <w:r>
        <w:t>2.6 مبادئ اللحام الحراري والربط الحراري</w:t>
      </w:r>
    </w:p>
    <w:p w14:paraId="1C160098" w14:textId="77777777" w:rsidR="00E41AB0" w:rsidRDefault="00E41AB0" w:rsidP="00E41AB0">
      <w:pPr>
        <w:bidi/>
        <w:rtl/>
      </w:pPr>
      <w:r>
        <w:t>2.7 حركية وتزامن آلة VFFS</w:t>
      </w:r>
    </w:p>
    <w:p w14:paraId="13218842" w14:textId="77777777" w:rsidR="00E41AB0" w:rsidRDefault="00E41AB0" w:rsidP="00E41AB0">
      <w:pPr>
        <w:bidi/>
        <w:rtl/>
      </w:pPr>
      <w:r>
        <w:t>2.8 أساسيات أنظمة التحكم لآلات التعبئة والتغليف</w:t>
      </w:r>
    </w:p>
    <w:p w14:paraId="087518EE" w14:textId="77777777" w:rsidR="00E41AB0" w:rsidRDefault="00E41AB0" w:rsidP="00E41AB0">
      <w:pPr>
        <w:bidi/>
        <w:rtl/>
      </w:pPr>
      <w:r>
        <w:t>2.9 نظرية تكامل الأنظمة</w:t>
      </w:r>
    </w:p>
    <w:p w14:paraId="0F4A2AD8" w14:textId="77777777" w:rsidR="00E41AB0" w:rsidRDefault="00E41AB0" w:rsidP="00E41AB0">
      <w:pPr>
        <w:bidi/>
        <w:rtl/>
      </w:pPr>
    </w:p>
    <w:p w14:paraId="2B5A65C7" w14:textId="77777777" w:rsidR="00E41AB0" w:rsidRDefault="00E41AB0" w:rsidP="00E41AB0">
      <w:pPr>
        <w:bidi/>
        <w:rtl/>
      </w:pPr>
    </w:p>
    <w:p w14:paraId="45FF5DCE" w14:textId="77777777" w:rsidR="00E41AB0" w:rsidRDefault="00E41AB0" w:rsidP="00E41AB0">
      <w:pPr>
        <w:bidi/>
        <w:rtl/>
      </w:pPr>
      <w:r>
        <w:t>الفصل الثالث - مراجعة الأدبيات وأحدث ما توصل إليه العلم</w:t>
      </w:r>
    </w:p>
    <w:p w14:paraId="70BE91DB" w14:textId="77777777" w:rsidR="00E41AB0" w:rsidRDefault="00E41AB0" w:rsidP="00E41AB0">
      <w:pPr>
        <w:bidi/>
        <w:rtl/>
      </w:pPr>
      <w:r>
        <w:t>غاية:</w:t>
      </w:r>
    </w:p>
    <w:p w14:paraId="59EE7F95" w14:textId="77777777" w:rsidR="00E41AB0" w:rsidRDefault="00E41AB0" w:rsidP="00E41AB0">
      <w:pPr>
        <w:bidi/>
        <w:rtl/>
      </w:pPr>
      <w:r>
        <w:t>لتحليل الأبحاث الأكاديمية والصناعية الحالية بشكل نقدي حول أنظمة تعبئة المساحيق المتكاملة بتقنية VFFS وتحديد الثغرات في تكامل نظام VFFS مع نظام اللولب.</w:t>
      </w:r>
    </w:p>
    <w:p w14:paraId="2DA16F3E" w14:textId="77777777" w:rsidR="00E41AB0" w:rsidRDefault="00E41AB0" w:rsidP="00E41AB0">
      <w:pPr>
        <w:bidi/>
        <w:rtl/>
      </w:pPr>
    </w:p>
    <w:p w14:paraId="25355785" w14:textId="77777777" w:rsidR="00E41AB0" w:rsidRDefault="00E41AB0" w:rsidP="00E41AB0">
      <w:pPr>
        <w:bidi/>
        <w:rtl/>
      </w:pPr>
      <w:r>
        <w:t>3.1 منهجية مراجعة الأدبيات</w:t>
      </w:r>
    </w:p>
    <w:p w14:paraId="0A6B536D" w14:textId="77777777" w:rsidR="00E41AB0" w:rsidRDefault="00E41AB0" w:rsidP="00E41AB0">
      <w:pPr>
        <w:bidi/>
        <w:rtl/>
      </w:pPr>
      <w:r>
        <w:t>3.2 مراجعة آلات التعبئة والتغليف الصناعية ذات التعبئة الحلزونية</w:t>
      </w:r>
    </w:p>
    <w:p w14:paraId="526C225C" w14:textId="77777777" w:rsidR="00E41AB0" w:rsidRDefault="00E41AB0" w:rsidP="00E41AB0">
      <w:pPr>
        <w:bidi/>
        <w:rtl/>
      </w:pPr>
      <w:r>
        <w:t xml:space="preserve">3.3 نمذجة تدفق المسحوق وتطبيقات طريقة العناصر المنفصلة (استراتيجيات تصميم أوجيه فيلر في الأدبيات)</w:t>
      </w:r>
      <w:proofErr w:type="spellStart"/>
      <w:proofErr w:type="spellEnd"/>
    </w:p>
    <w:p w14:paraId="196F123E" w14:textId="77777777" w:rsidR="00E41AB0" w:rsidRDefault="00E41AB0" w:rsidP="00E41AB0">
      <w:pPr>
        <w:bidi/>
        <w:rtl/>
      </w:pPr>
      <w:r>
        <w:t>3.4 تقنيات تشكيل الأغشية وإحكام إغلاقها (التحكم الحراري)</w:t>
      </w:r>
    </w:p>
    <w:p w14:paraId="551BA0CD" w14:textId="77777777" w:rsidR="00E41AB0" w:rsidRDefault="00E41AB0" w:rsidP="00E41AB0">
      <w:pPr>
        <w:bidi/>
        <w:rtl/>
      </w:pPr>
      <w:r>
        <w:t>3.5 المعايير والممارسات لتصميم آلات التعبئة والتغليف VFFS</w:t>
      </w:r>
    </w:p>
    <w:p w14:paraId="1FF4AEDE" w14:textId="77777777" w:rsidR="00E41AB0" w:rsidRDefault="00E41AB0" w:rsidP="00E41AB0">
      <w:pPr>
        <w:bidi/>
        <w:rtl/>
      </w:pPr>
      <w:r>
        <w:t xml:space="preserve">3.6 هياكل الأتمتة والتحكم في آلات التعبئة والتغليف</w:t>
      </w:r>
    </w:p>
    <w:p w14:paraId="08E53EB0" w14:textId="77777777" w:rsidR="00E41AB0" w:rsidRDefault="00E41AB0" w:rsidP="00E41AB0">
      <w:pPr>
        <w:bidi/>
        <w:rtl/>
      </w:pPr>
      <w:r>
        <w:t>3.7 التحليل المقارن للدراسات الموجودة</w:t>
      </w:r>
    </w:p>
    <w:p w14:paraId="5DA296B7" w14:textId="77777777" w:rsidR="00E41AB0" w:rsidRDefault="00E41AB0" w:rsidP="00E41AB0">
      <w:pPr>
        <w:bidi/>
        <w:rtl/>
      </w:pPr>
      <w:r>
        <w:t>3.8 تحديد الثغرات البحثية والهندسية</w:t>
      </w:r>
    </w:p>
    <w:p w14:paraId="417CCDD6" w14:textId="77777777" w:rsidR="00E41AB0" w:rsidRDefault="00E41AB0" w:rsidP="00E41AB0">
      <w:pPr>
        <w:bidi/>
        <w:rtl/>
      </w:pPr>
      <w:r>
        <w:t>3.9 مساهمة العمل الحالي</w:t>
      </w:r>
    </w:p>
    <w:p w14:paraId="6BF15F09" w14:textId="77777777" w:rsidR="00E41AB0" w:rsidRDefault="00E41AB0" w:rsidP="00E41AB0">
      <w:pPr>
        <w:bidi/>
        <w:rtl/>
      </w:pPr>
      <w:r>
        <w:t>3.4 التحليل الهيكلي للآلات الدوارة</w:t>
      </w:r>
    </w:p>
    <w:p w14:paraId="25D7C35F" w14:textId="77777777" w:rsidR="00E41AB0" w:rsidRDefault="00E41AB0" w:rsidP="00E41AB0">
      <w:pPr>
        <w:bidi/>
        <w:rtl/>
      </w:pPr>
    </w:p>
    <w:p w14:paraId="616EEAF4" w14:textId="77777777" w:rsidR="00E41AB0" w:rsidRDefault="00E41AB0" w:rsidP="00E41AB0">
      <w:pPr>
        <w:rPr>
          <w:sz w:val="24"/>
          <w:szCs w:val="24"/>
          <w:rtl/>
        </w:rPr>
        <w:bidi/>
      </w:pPr>
    </w:p>
    <w:p w14:paraId="77386B81" w14:textId="77777777" w:rsidR="00E41AB0" w:rsidRPr="002067B8" w:rsidRDefault="00E41AB0" w:rsidP="00E41AB0">
      <w:pPr>
        <w:rPr>
          <w:b/>
          <w:bCs/>
          <w:sz w:val="24"/>
          <w:szCs w:val="24"/>
          <w:rtl/>
        </w:rPr>
        <w:bidi/>
      </w:pPr>
      <w:r w:rsidRPr="00000193">
        <w:rPr>
          <w:b/>
          <w:bCs/>
          <w:sz w:val="24"/>
          <w:szCs w:val="24"/>
          <w:rtl/>
        </w:rPr>
        <w:t>الفصل الرابع - متطلبات النظام والمواصفات الهندسية</w:t>
      </w:r>
    </w:p>
    <w:p w14:paraId="4A811E09" w14:textId="77777777" w:rsidR="00E41AB0" w:rsidRPr="00102C82" w:rsidRDefault="00E41AB0" w:rsidP="00E41AB0">
      <w:pPr>
        <w:rPr>
          <w:sz w:val="24"/>
          <w:szCs w:val="24"/>
          <w:rtl/>
        </w:rPr>
        <w:bidi/>
      </w:pPr>
      <w:r w:rsidRPr="00102C82">
        <w:rPr>
          <w:sz w:val="24"/>
          <w:szCs w:val="24"/>
          <w:rtl/>
        </w:rPr>
        <w:t>غاية:</w:t>
      </w:r>
    </w:p>
    <w:p w14:paraId="566A27F1" w14:textId="77777777" w:rsidR="00E41AB0" w:rsidRPr="00102C82" w:rsidRDefault="00E41AB0" w:rsidP="00E41AB0">
      <w:pPr>
        <w:rPr>
          <w:sz w:val="24"/>
          <w:szCs w:val="24"/>
          <w:rtl/>
        </w:rPr>
        <w:bidi/>
      </w:pPr>
      <w:r w:rsidRPr="00102C82">
        <w:rPr>
          <w:sz w:val="24"/>
          <w:szCs w:val="24"/>
          <w:rtl/>
        </w:rPr>
        <w:t xml:space="preserve">لترجمة احتياجات التعبئة والتغليف الصناعية للمساحيق بتقنية VFFS إلى احتياجات قابلة للقياس</w:t>
      </w:r>
    </w:p>
    <w:p w14:paraId="418B3F3D" w14:textId="77777777" w:rsidR="00E41AB0" w:rsidRPr="00102C82" w:rsidRDefault="00E41AB0" w:rsidP="00E41AB0">
      <w:pPr>
        <w:rPr>
          <w:sz w:val="24"/>
          <w:szCs w:val="24"/>
          <w:rtl/>
        </w:rPr>
        <w:bidi/>
      </w:pPr>
      <w:r w:rsidRPr="00102C82">
        <w:rPr>
          <w:sz w:val="24"/>
          <w:szCs w:val="24"/>
          <w:rtl/>
        </w:rPr>
        <w:t>المتطلبات الهندسية لنظام التشكيل والتعبئة والإغلاق المتكامل.</w:t>
      </w:r>
    </w:p>
    <w:p w14:paraId="1605D636" w14:textId="77777777" w:rsidR="00E41AB0" w:rsidRPr="00102C82" w:rsidRDefault="00E41AB0" w:rsidP="00E41AB0">
      <w:pPr>
        <w:rPr>
          <w:sz w:val="24"/>
          <w:szCs w:val="24"/>
          <w:rtl/>
        </w:rPr>
        <w:bidi/>
      </w:pPr>
    </w:p>
    <w:p w14:paraId="78F7A14B" w14:textId="77777777" w:rsidR="00E41AB0" w:rsidRPr="00102C82" w:rsidRDefault="00E41AB0" w:rsidP="00E41AB0">
      <w:pPr>
        <w:rPr>
          <w:sz w:val="24"/>
          <w:szCs w:val="24"/>
          <w:rtl/>
        </w:rPr>
        <w:bidi/>
      </w:pPr>
      <w:r w:rsidRPr="00102C82">
        <w:rPr>
          <w:sz w:val="24"/>
          <w:szCs w:val="24"/>
          <w:rtl/>
        </w:rPr>
        <w:t>4.1 وصف جهاز VFFS المستهدف</w:t>
      </w:r>
    </w:p>
    <w:p w14:paraId="4EF3A59E" w14:textId="77777777" w:rsidR="00E41AB0" w:rsidRPr="00102C82" w:rsidRDefault="00E41AB0" w:rsidP="00E41AB0">
      <w:pPr>
        <w:rPr>
          <w:sz w:val="24"/>
          <w:szCs w:val="24"/>
          <w:rtl/>
        </w:rPr>
        <w:bidi/>
      </w:pPr>
      <w:r w:rsidRPr="00102C82">
        <w:rPr>
          <w:sz w:val="24"/>
          <w:szCs w:val="24"/>
          <w:rtl/>
        </w:rPr>
        <w:t>4.2 المتطلبات الوظيفية</w:t>
      </w:r>
    </w:p>
    <w:p w14:paraId="74258379" w14:textId="77777777" w:rsidR="00E41AB0" w:rsidRPr="00102C82" w:rsidRDefault="00E41AB0" w:rsidP="00E41AB0">
      <w:pPr>
        <w:rPr>
          <w:sz w:val="24"/>
          <w:szCs w:val="24"/>
          <w:rtl/>
        </w:rPr>
        <w:bidi/>
      </w:pPr>
      <w:r w:rsidRPr="00102C82">
        <w:rPr>
          <w:sz w:val="24"/>
          <w:szCs w:val="24"/>
          <w:rtl/>
        </w:rPr>
        <w:t>4.3 المتطلبات الميكانيكية</w:t>
      </w:r>
    </w:p>
    <w:p w14:paraId="5E31BA6E" w14:textId="77777777" w:rsidR="00E41AB0" w:rsidRPr="00102C82" w:rsidRDefault="00E41AB0" w:rsidP="00E41AB0">
      <w:pPr>
        <w:rPr>
          <w:sz w:val="24"/>
          <w:szCs w:val="24"/>
          <w:rtl/>
        </w:rPr>
        <w:bidi/>
      </w:pPr>
      <w:r w:rsidRPr="00102C82">
        <w:rPr>
          <w:sz w:val="24"/>
          <w:szCs w:val="24"/>
          <w:rtl/>
        </w:rPr>
        <w:t>4.4 متطلبات الحركة والسرعة</w:t>
      </w:r>
    </w:p>
    <w:p w14:paraId="34CA095E" w14:textId="77777777" w:rsidR="00E41AB0" w:rsidRPr="00102C82" w:rsidRDefault="00E41AB0" w:rsidP="00E41AB0">
      <w:pPr>
        <w:rPr>
          <w:sz w:val="24"/>
          <w:szCs w:val="24"/>
          <w:rtl/>
        </w:rPr>
        <w:bidi/>
      </w:pPr>
      <w:r w:rsidRPr="00102C82">
        <w:rPr>
          <w:sz w:val="24"/>
          <w:szCs w:val="24"/>
          <w:rtl/>
        </w:rPr>
        <w:t>4.5 متطلبات العزل الحراري والمانع للتسرب</w:t>
      </w:r>
    </w:p>
    <w:p w14:paraId="45D63B35" w14:textId="77777777" w:rsidR="00E41AB0" w:rsidRPr="00102C82" w:rsidRDefault="00E41AB0" w:rsidP="00E41AB0">
      <w:pPr>
        <w:rPr>
          <w:sz w:val="24"/>
          <w:szCs w:val="24"/>
          <w:rtl/>
        </w:rPr>
        <w:bidi/>
      </w:pPr>
      <w:r w:rsidRPr="00102C82">
        <w:rPr>
          <w:sz w:val="24"/>
          <w:szCs w:val="24"/>
          <w:rtl/>
        </w:rPr>
        <w:t>4.6 متطلبات الدقة والجرعات</w:t>
      </w:r>
    </w:p>
    <w:p w14:paraId="46AA34D9" w14:textId="77777777" w:rsidR="00E41AB0" w:rsidRPr="00102C82" w:rsidRDefault="00E41AB0" w:rsidP="00E41AB0">
      <w:pPr>
        <w:rPr>
          <w:sz w:val="24"/>
          <w:szCs w:val="24"/>
          <w:rtl/>
        </w:rPr>
        <w:bidi/>
      </w:pPr>
      <w:r w:rsidRPr="00102C82">
        <w:rPr>
          <w:sz w:val="24"/>
          <w:szCs w:val="24"/>
          <w:rtl/>
        </w:rPr>
        <w:lastRenderedPageBreak/>
        <w:t>4.7 متطلبات الكهرباء والتحكم</w:t>
      </w:r>
    </w:p>
    <w:p w14:paraId="0ABA4572" w14:textId="77777777" w:rsidR="00E41AB0" w:rsidRPr="00102C82" w:rsidRDefault="00E41AB0" w:rsidP="00E41AB0">
      <w:pPr>
        <w:rPr>
          <w:sz w:val="24"/>
          <w:szCs w:val="24"/>
          <w:rtl/>
        </w:rPr>
        <w:bidi/>
      </w:pPr>
      <w:r w:rsidRPr="00102C82">
        <w:rPr>
          <w:sz w:val="24"/>
          <w:szCs w:val="24"/>
          <w:rtl/>
        </w:rPr>
        <w:t>4.8 متطلبات السلامة والموثوقية والامتثال</w:t>
      </w:r>
    </w:p>
    <w:p w14:paraId="2706ED5F" w14:textId="77777777" w:rsidR="00E41AB0" w:rsidRPr="00102C82" w:rsidRDefault="00E41AB0" w:rsidP="00E41AB0">
      <w:pPr>
        <w:rPr>
          <w:sz w:val="24"/>
          <w:szCs w:val="24"/>
          <w:rtl/>
        </w:rPr>
        <w:bidi/>
      </w:pPr>
      <w:r w:rsidRPr="00102C82">
        <w:rPr>
          <w:sz w:val="24"/>
          <w:szCs w:val="24"/>
          <w:rtl/>
        </w:rPr>
        <w:t>4.9 مواصفات النظام وإمكانية التتبع</w:t>
      </w:r>
    </w:p>
    <w:p w14:paraId="4FCD2FE0" w14:textId="77777777" w:rsidR="00E41AB0" w:rsidRDefault="00E41AB0" w:rsidP="00E41AB0">
      <w:pPr>
        <w:rPr>
          <w:sz w:val="24"/>
          <w:szCs w:val="24"/>
          <w:rtl/>
        </w:rPr>
        <w:bidi/>
      </w:pPr>
    </w:p>
    <w:p w14:paraId="0DB28077" w14:textId="77777777" w:rsidR="00E41AB0" w:rsidRDefault="00E41AB0" w:rsidP="00E41AB0">
      <w:pPr>
        <w:rPr>
          <w:sz w:val="24"/>
          <w:szCs w:val="24"/>
          <w:rtl/>
        </w:rPr>
        <w:bidi/>
      </w:pPr>
    </w:p>
    <w:p w14:paraId="13F711C7" w14:textId="77777777" w:rsidR="00E41AB0" w:rsidRPr="002067B8" w:rsidRDefault="00E41AB0" w:rsidP="00E41AB0">
      <w:pPr>
        <w:rPr>
          <w:b/>
          <w:bCs/>
          <w:sz w:val="24"/>
          <w:szCs w:val="24"/>
          <w:rtl/>
        </w:rPr>
        <w:bidi/>
      </w:pPr>
      <w:r w:rsidRPr="000F0194">
        <w:rPr>
          <w:b/>
          <w:bCs/>
          <w:sz w:val="24"/>
          <w:szCs w:val="24"/>
          <w:rtl/>
        </w:rPr>
        <w:t>الفصل الخامس - النمذجة التحليلية والحسابات الهندسية</w:t>
      </w:r>
    </w:p>
    <w:p w14:paraId="0871A9C8" w14:textId="77777777" w:rsidR="00E41AB0" w:rsidRPr="000F0194" w:rsidRDefault="00E41AB0" w:rsidP="00E41AB0">
      <w:pPr>
        <w:rPr>
          <w:sz w:val="24"/>
          <w:szCs w:val="24"/>
          <w:rtl/>
        </w:rPr>
        <w:bidi/>
      </w:pPr>
      <w:r w:rsidRPr="000F0194">
        <w:rPr>
          <w:sz w:val="24"/>
          <w:szCs w:val="24"/>
          <w:rtl/>
        </w:rPr>
        <w:t>غاية:</w:t>
      </w:r>
    </w:p>
    <w:p w14:paraId="0B8B10C3" w14:textId="77777777" w:rsidR="00E41AB0" w:rsidRPr="000F0194" w:rsidRDefault="00E41AB0" w:rsidP="00E41AB0">
      <w:pPr>
        <w:rPr>
          <w:sz w:val="24"/>
          <w:szCs w:val="24"/>
          <w:rtl/>
        </w:rPr>
        <w:bidi/>
      </w:pPr>
      <w:r w:rsidRPr="000F0194">
        <w:rPr>
          <w:sz w:val="24"/>
          <w:szCs w:val="24"/>
          <w:rtl/>
        </w:rPr>
        <w:t>وضع الأساس الرياضي والتحقق من جدوى النظام من خلال النمذجة التحليلية الدقيقة لعمليات التشكيل والتعبئة والختم المتكاملة بتقنية VFFS.</w:t>
      </w:r>
    </w:p>
    <w:p w14:paraId="710EB7AB" w14:textId="77777777" w:rsidR="00E41AB0" w:rsidRPr="000F0194" w:rsidRDefault="00E41AB0" w:rsidP="00E41AB0">
      <w:pPr>
        <w:rPr>
          <w:sz w:val="24"/>
          <w:szCs w:val="24"/>
          <w:rtl/>
        </w:rPr>
        <w:bidi/>
      </w:pPr>
    </w:p>
    <w:p w14:paraId="5CA9091D" w14:textId="77777777" w:rsidR="00E41AB0" w:rsidRPr="000F0194" w:rsidRDefault="00E41AB0" w:rsidP="00E41AB0">
      <w:pPr>
        <w:rPr>
          <w:sz w:val="24"/>
          <w:szCs w:val="24"/>
          <w:rtl/>
        </w:rPr>
        <w:bidi/>
      </w:pPr>
      <w:r w:rsidRPr="000F0194">
        <w:rPr>
          <w:sz w:val="24"/>
          <w:szCs w:val="24"/>
          <w:rtl/>
        </w:rPr>
        <w:t>5.1 تحليل تدفق المسحوق وملء المثقب</w:t>
      </w:r>
    </w:p>
    <w:p w14:paraId="5BCF9040" w14:textId="77777777" w:rsidR="00E41AB0" w:rsidRPr="000F0194" w:rsidRDefault="00E41AB0" w:rsidP="00E41AB0">
      <w:pPr>
        <w:rPr>
          <w:sz w:val="24"/>
          <w:szCs w:val="24"/>
          <w:rtl/>
        </w:rPr>
        <w:bidi/>
      </w:pPr>
      <w:r w:rsidRPr="000F0194">
        <w:rPr>
          <w:sz w:val="24"/>
          <w:szCs w:val="24"/>
          <w:rtl/>
        </w:rPr>
        <w:t>5.2 تحليل تكوين الأغشية والنقل</w:t>
      </w:r>
    </w:p>
    <w:p w14:paraId="44DDC49C" w14:textId="77777777" w:rsidR="00E41AB0" w:rsidRPr="000F0194" w:rsidRDefault="00E41AB0" w:rsidP="00E41AB0">
      <w:pPr>
        <w:rPr>
          <w:sz w:val="24"/>
          <w:szCs w:val="24"/>
          <w:rtl/>
        </w:rPr>
        <w:bidi/>
      </w:pPr>
      <w:r w:rsidRPr="000F0194">
        <w:rPr>
          <w:sz w:val="24"/>
          <w:szCs w:val="24"/>
          <w:rtl/>
        </w:rPr>
        <w:t>5.3 التحليل الحراري للحام الحراري</w:t>
      </w:r>
    </w:p>
    <w:p w14:paraId="0ACC7AF4" w14:textId="77777777" w:rsidR="00E41AB0" w:rsidRPr="000F0194" w:rsidRDefault="00E41AB0" w:rsidP="00E41AB0">
      <w:pPr>
        <w:rPr>
          <w:sz w:val="24"/>
          <w:szCs w:val="24"/>
          <w:rtl/>
        </w:rPr>
        <w:bidi/>
      </w:pPr>
      <w:r w:rsidRPr="000F0194">
        <w:rPr>
          <w:sz w:val="24"/>
          <w:szCs w:val="24"/>
          <w:rtl/>
        </w:rPr>
        <w:t>5.4 تحليل الأحمال الهيكلية والآليات</w:t>
      </w:r>
    </w:p>
    <w:p w14:paraId="619593CB" w14:textId="77777777" w:rsidR="00E41AB0" w:rsidRPr="000F0194" w:rsidRDefault="00E41AB0" w:rsidP="00E41AB0">
      <w:pPr>
        <w:rPr>
          <w:sz w:val="24"/>
          <w:szCs w:val="24"/>
          <w:rtl/>
        </w:rPr>
        <w:bidi/>
      </w:pPr>
      <w:r w:rsidRPr="000F0194">
        <w:rPr>
          <w:sz w:val="24"/>
          <w:szCs w:val="24"/>
          <w:rtl/>
        </w:rPr>
        <w:t>5.5 ديناميكيات النظام والتزامن</w:t>
      </w:r>
    </w:p>
    <w:p w14:paraId="4253B294" w14:textId="77777777" w:rsidR="00E41AB0" w:rsidRPr="000F0194" w:rsidRDefault="00E41AB0" w:rsidP="00E41AB0">
      <w:pPr>
        <w:rPr>
          <w:sz w:val="24"/>
          <w:szCs w:val="24"/>
          <w:rtl/>
        </w:rPr>
        <w:bidi/>
      </w:pPr>
      <w:r w:rsidRPr="000F0194">
        <w:rPr>
          <w:sz w:val="24"/>
          <w:szCs w:val="24"/>
          <w:rtl/>
        </w:rPr>
        <w:t>5.6 تحديد حجم المحرك الكهربائي والمشغل</w:t>
      </w:r>
    </w:p>
    <w:p w14:paraId="1FF6BDD2" w14:textId="77777777" w:rsidR="00E41AB0" w:rsidRPr="000F0194" w:rsidRDefault="00E41AB0" w:rsidP="00E41AB0">
      <w:pPr>
        <w:rPr>
          <w:sz w:val="24"/>
          <w:szCs w:val="24"/>
          <w:rtl/>
        </w:rPr>
        <w:bidi/>
      </w:pPr>
      <w:r w:rsidRPr="000F0194">
        <w:rPr>
          <w:sz w:val="24"/>
          <w:szCs w:val="24"/>
          <w:rtl/>
        </w:rPr>
        <w:t>5.7 النمذجة الرياضية الموجهة نحو التحكم</w:t>
      </w:r>
    </w:p>
    <w:p w14:paraId="57DCE3E6" w14:textId="77777777" w:rsidR="00E41AB0" w:rsidRDefault="00E41AB0" w:rsidP="00E41AB0">
      <w:pPr>
        <w:rPr>
          <w:sz w:val="24"/>
          <w:szCs w:val="24"/>
          <w:rtl/>
        </w:rPr>
        <w:bidi/>
      </w:pPr>
    </w:p>
    <w:p w14:paraId="501FDAC0" w14:textId="77777777" w:rsidR="00E41AB0" w:rsidRDefault="00E41AB0" w:rsidP="00E41AB0">
      <w:pPr>
        <w:rPr>
          <w:sz w:val="24"/>
          <w:szCs w:val="24"/>
          <w:rtl/>
        </w:rPr>
        <w:bidi/>
      </w:pPr>
    </w:p>
    <w:p w14:paraId="7117DCAD" w14:textId="77777777" w:rsidR="00E41AB0" w:rsidRPr="002067B8" w:rsidRDefault="00E41AB0" w:rsidP="00E41AB0">
      <w:pPr>
        <w:rPr>
          <w:b/>
          <w:bCs/>
          <w:sz w:val="24"/>
          <w:szCs w:val="24"/>
          <w:rtl/>
        </w:rPr>
        <w:bidi/>
      </w:pPr>
      <w:r w:rsidRPr="002067B8">
        <w:rPr>
          <w:b/>
          <w:bCs/>
          <w:sz w:val="24"/>
          <w:szCs w:val="24"/>
          <w:rtl/>
        </w:rPr>
        <w:t>الفصل السادس - تصميم النظام المتكامل</w:t>
      </w:r>
    </w:p>
    <w:p w14:paraId="3B79CC63" w14:textId="77777777" w:rsidR="00E41AB0" w:rsidRPr="00183A13" w:rsidRDefault="00E41AB0" w:rsidP="00E41AB0">
      <w:pPr>
        <w:rPr>
          <w:sz w:val="24"/>
          <w:szCs w:val="24"/>
          <w:rtl/>
        </w:rPr>
        <w:bidi/>
      </w:pPr>
      <w:r w:rsidRPr="00183A13">
        <w:rPr>
          <w:sz w:val="24"/>
          <w:szCs w:val="24"/>
          <w:rtl/>
        </w:rPr>
        <w:t>غاية:</w:t>
      </w:r>
    </w:p>
    <w:p w14:paraId="4AA2CF66" w14:textId="77777777" w:rsidR="00E41AB0" w:rsidRPr="00183A13" w:rsidRDefault="00E41AB0" w:rsidP="00E41AB0">
      <w:pPr>
        <w:rPr>
          <w:sz w:val="24"/>
          <w:szCs w:val="24"/>
          <w:rtl/>
        </w:rPr>
        <w:bidi/>
      </w:pPr>
      <w:r w:rsidRPr="00183A13">
        <w:rPr>
          <w:sz w:val="24"/>
          <w:szCs w:val="24"/>
          <w:rtl/>
        </w:rPr>
        <w:t>عرض التصميم الميكاترونيكي الكامل لآلة تعبئة المساحيق العمودية (VFFS) المستمدة من نتائج التحليل، والتي تدمج أنظمة التشكيل والتعبئة والتغليف والقطع.</w:t>
      </w:r>
    </w:p>
    <w:p w14:paraId="62FB694C" w14:textId="77777777" w:rsidR="00E41AB0" w:rsidRPr="00183A13" w:rsidRDefault="00E41AB0" w:rsidP="00E41AB0">
      <w:pPr>
        <w:rPr>
          <w:sz w:val="24"/>
          <w:szCs w:val="24"/>
          <w:rtl/>
        </w:rPr>
        <w:bidi/>
      </w:pPr>
    </w:p>
    <w:p w14:paraId="6203825E" w14:textId="77777777" w:rsidR="00E41AB0" w:rsidRPr="00183A13" w:rsidRDefault="00E41AB0" w:rsidP="00E41AB0">
      <w:pPr>
        <w:rPr>
          <w:sz w:val="24"/>
          <w:szCs w:val="24"/>
          <w:rtl/>
        </w:rPr>
        <w:bidi/>
      </w:pPr>
      <w:r w:rsidRPr="00183A13">
        <w:rPr>
          <w:sz w:val="24"/>
          <w:szCs w:val="24"/>
          <w:rtl/>
        </w:rPr>
        <w:t>6.1 بنية النظام العامة</w:t>
      </w:r>
    </w:p>
    <w:p w14:paraId="3BAD305B" w14:textId="77777777" w:rsidR="00E41AB0" w:rsidRPr="00183A13" w:rsidRDefault="00E41AB0" w:rsidP="00E41AB0">
      <w:pPr>
        <w:rPr>
          <w:sz w:val="24"/>
          <w:szCs w:val="24"/>
          <w:rtl/>
        </w:rPr>
        <w:bidi/>
      </w:pPr>
      <w:r w:rsidRPr="00183A13">
        <w:rPr>
          <w:sz w:val="24"/>
          <w:szCs w:val="24"/>
          <w:rtl/>
        </w:rPr>
        <w:t>6.2 نظام تشكيل ونقل الأغشية</w:t>
      </w:r>
    </w:p>
    <w:p w14:paraId="7E24F596" w14:textId="77777777" w:rsidR="00E41AB0" w:rsidRPr="00183A13" w:rsidRDefault="00E41AB0" w:rsidP="00E41AB0">
      <w:pPr>
        <w:rPr>
          <w:sz w:val="24"/>
          <w:szCs w:val="24"/>
          <w:rtl/>
        </w:rPr>
        <w:bidi/>
      </w:pPr>
      <w:r w:rsidRPr="00183A13">
        <w:rPr>
          <w:sz w:val="24"/>
          <w:szCs w:val="24"/>
          <w:rtl/>
        </w:rPr>
        <w:t>6.3 نظام التعبئة اللولبية</w:t>
      </w:r>
    </w:p>
    <w:p w14:paraId="6AEE7639" w14:textId="77777777" w:rsidR="00E41AB0" w:rsidRPr="00183A13" w:rsidRDefault="00E41AB0" w:rsidP="00E41AB0">
      <w:pPr>
        <w:rPr>
          <w:sz w:val="24"/>
          <w:szCs w:val="24"/>
          <w:rtl/>
        </w:rPr>
        <w:bidi/>
      </w:pPr>
      <w:r w:rsidRPr="00183A13">
        <w:rPr>
          <w:sz w:val="24"/>
          <w:szCs w:val="24"/>
          <w:rtl/>
        </w:rPr>
        <w:t>6.4 نظام اللحام الحراري</w:t>
      </w:r>
    </w:p>
    <w:p w14:paraId="593A56ED" w14:textId="77777777" w:rsidR="00E41AB0" w:rsidRPr="00183A13" w:rsidRDefault="00E41AB0" w:rsidP="00E41AB0">
      <w:pPr>
        <w:rPr>
          <w:sz w:val="24"/>
          <w:szCs w:val="24"/>
          <w:rtl/>
        </w:rPr>
        <w:bidi/>
      </w:pPr>
      <w:r w:rsidRPr="00183A13">
        <w:rPr>
          <w:sz w:val="24"/>
          <w:szCs w:val="24"/>
          <w:rtl/>
        </w:rPr>
        <w:t>6.5 نظام القطع والتفريغ</w:t>
      </w:r>
    </w:p>
    <w:p w14:paraId="2E25A36E" w14:textId="77777777" w:rsidR="00E41AB0" w:rsidRPr="00183A13" w:rsidRDefault="00E41AB0" w:rsidP="00E41AB0">
      <w:pPr>
        <w:rPr>
          <w:sz w:val="24"/>
          <w:szCs w:val="24"/>
          <w:rtl/>
        </w:rPr>
        <w:bidi/>
      </w:pPr>
      <w:r w:rsidRPr="00183A13">
        <w:rPr>
          <w:sz w:val="24"/>
          <w:szCs w:val="24"/>
          <w:rtl/>
        </w:rPr>
        <w:lastRenderedPageBreak/>
        <w:t>6.6 الإطار الهيكلي وتجميع الآلة</w:t>
      </w:r>
    </w:p>
    <w:p w14:paraId="74FB8AED" w14:textId="77777777" w:rsidR="00E41AB0" w:rsidRPr="00183A13" w:rsidRDefault="00E41AB0" w:rsidP="00E41AB0">
      <w:pPr>
        <w:rPr>
          <w:sz w:val="24"/>
          <w:szCs w:val="24"/>
          <w:rtl/>
        </w:rPr>
        <w:bidi/>
      </w:pPr>
      <w:r w:rsidRPr="00183A13">
        <w:rPr>
          <w:sz w:val="24"/>
          <w:szCs w:val="24"/>
          <w:rtl/>
        </w:rPr>
        <w:t>6.7 تصميم الدوائر والأجهزة الإلكترونية القائمة على ESP (هندسة الأجهزة الإلكترونية)</w:t>
      </w:r>
    </w:p>
    <w:p w14:paraId="710D8960" w14:textId="77777777" w:rsidR="00E41AB0" w:rsidRDefault="00E41AB0" w:rsidP="00E41AB0">
      <w:pPr>
        <w:rPr>
          <w:sz w:val="24"/>
          <w:szCs w:val="24"/>
          <w:rtl/>
        </w:rPr>
        <w:bidi/>
      </w:pPr>
      <w:r w:rsidRPr="00183A13">
        <w:rPr>
          <w:sz w:val="24"/>
          <w:szCs w:val="24"/>
          <w:rtl/>
        </w:rPr>
        <w:t>6.8 نظام التحكم القائم على ESP وهيكل واجهة المستخدم الرسومية</w:t>
      </w:r>
    </w:p>
    <w:p w14:paraId="2F5C1BA4" w14:textId="77777777" w:rsidR="00E41AB0" w:rsidRDefault="00E41AB0" w:rsidP="00E41AB0">
      <w:pPr>
        <w:rPr>
          <w:rtl/>
        </w:rPr>
        <w:bidi/>
      </w:pPr>
    </w:p>
    <w:p w14:paraId="7B9D2E7A" w14:textId="77777777" w:rsidR="00E41AB0" w:rsidRDefault="00E41AB0" w:rsidP="00E41AB0">
      <w:pPr>
        <w:rPr>
          <w:sz w:val="24"/>
          <w:szCs w:val="24"/>
          <w:rtl/>
        </w:rPr>
        <w:bidi/>
      </w:pPr>
    </w:p>
    <w:p w14:paraId="580CFE99" w14:textId="77777777" w:rsidR="00E41AB0" w:rsidRPr="005A1D62" w:rsidRDefault="00E41AB0" w:rsidP="00E41AB0">
      <w:pPr>
        <w:rPr>
          <w:b/>
          <w:bCs/>
          <w:sz w:val="24"/>
          <w:szCs w:val="24"/>
          <w:rtl/>
        </w:rPr>
        <w:bidi/>
      </w:pPr>
      <w:r w:rsidRPr="005A1D62">
        <w:rPr>
          <w:b/>
          <w:bCs/>
          <w:sz w:val="24"/>
          <w:szCs w:val="24"/>
          <w:rtl/>
        </w:rPr>
        <w:t>الفصل السابع - المحاكاة متعددة الفيزياء والنمذجة العددية</w:t>
      </w:r>
    </w:p>
    <w:p w14:paraId="05900C3A" w14:textId="77777777" w:rsidR="00E41AB0" w:rsidRPr="005A1D62" w:rsidRDefault="00E41AB0" w:rsidP="00E41AB0">
      <w:pPr>
        <w:rPr>
          <w:sz w:val="24"/>
          <w:szCs w:val="24"/>
          <w:rtl/>
        </w:rPr>
        <w:bidi/>
      </w:pPr>
    </w:p>
    <w:p w14:paraId="0231BBFB" w14:textId="77777777" w:rsidR="00E41AB0" w:rsidRPr="005A1D62" w:rsidRDefault="00E41AB0" w:rsidP="00E41AB0">
      <w:pPr>
        <w:rPr>
          <w:sz w:val="24"/>
          <w:szCs w:val="24"/>
          <w:rtl/>
        </w:rPr>
        <w:bidi/>
      </w:pPr>
      <w:r w:rsidRPr="005A1D62">
        <w:rPr>
          <w:sz w:val="24"/>
          <w:szCs w:val="24"/>
          <w:rtl/>
        </w:rPr>
        <w:t>غاية:</w:t>
      </w:r>
    </w:p>
    <w:p w14:paraId="4905346B" w14:textId="77777777" w:rsidR="00E41AB0" w:rsidRPr="005A1D62" w:rsidRDefault="00E41AB0" w:rsidP="00E41AB0">
      <w:pPr>
        <w:rPr>
          <w:sz w:val="24"/>
          <w:szCs w:val="24"/>
          <w:rtl/>
        </w:rPr>
        <w:bidi/>
      </w:pPr>
      <w:r w:rsidRPr="005A1D62">
        <w:rPr>
          <w:sz w:val="24"/>
          <w:szCs w:val="24"/>
          <w:rtl/>
        </w:rPr>
        <w:t>للتحقق من صحة القرارات التحليلية والتصميمية باستخدام عمليات المحاكاة الحاسوبية.</w:t>
      </w:r>
    </w:p>
    <w:p w14:paraId="67B8DB77" w14:textId="77777777" w:rsidR="00E41AB0" w:rsidRPr="005A1D62" w:rsidRDefault="00E41AB0" w:rsidP="00E41AB0">
      <w:pPr>
        <w:rPr>
          <w:sz w:val="24"/>
          <w:szCs w:val="24"/>
          <w:rtl/>
        </w:rPr>
        <w:bidi/>
      </w:pPr>
    </w:p>
    <w:p w14:paraId="39C858F8" w14:textId="77777777" w:rsidR="00E41AB0" w:rsidRPr="005A1D62" w:rsidRDefault="00E41AB0" w:rsidP="00E41AB0">
      <w:pPr>
        <w:rPr>
          <w:sz w:val="24"/>
          <w:szCs w:val="24"/>
          <w:rtl/>
        </w:rPr>
        <w:bidi/>
      </w:pPr>
      <w:r w:rsidRPr="005A1D62">
        <w:rPr>
          <w:sz w:val="24"/>
          <w:szCs w:val="24"/>
          <w:rtl/>
        </w:rPr>
        <w:t>7.1 أهداف المحاكاة واستراتيجية التحقق</w:t>
      </w:r>
    </w:p>
    <w:p w14:paraId="5609FBC8" w14:textId="77777777" w:rsidR="00E41AB0" w:rsidRPr="005A1D62" w:rsidRDefault="00E41AB0" w:rsidP="00E41AB0">
      <w:pPr>
        <w:rPr>
          <w:sz w:val="24"/>
          <w:szCs w:val="24"/>
          <w:rtl/>
        </w:rPr>
        <w:bidi/>
      </w:pPr>
      <w:r w:rsidRPr="005A1D62">
        <w:rPr>
          <w:sz w:val="24"/>
          <w:szCs w:val="24"/>
          <w:rtl/>
        </w:rPr>
        <w:t>7.2 افتراضات النمذجة والشروط الحدية</w:t>
      </w:r>
    </w:p>
    <w:p w14:paraId="580D11C1" w14:textId="77777777" w:rsidR="00E41AB0" w:rsidRPr="005A1D62" w:rsidRDefault="00E41AB0" w:rsidP="00E41AB0">
      <w:pPr>
        <w:rPr>
          <w:sz w:val="24"/>
          <w:szCs w:val="24"/>
          <w:rtl/>
        </w:rPr>
        <w:bidi/>
      </w:pPr>
      <w:r w:rsidRPr="005A1D62">
        <w:rPr>
          <w:sz w:val="24"/>
          <w:szCs w:val="24"/>
          <w:rtl/>
        </w:rPr>
        <w:t>7.3 تحليل العناصر المحدودة الهيكلية</w:t>
      </w:r>
    </w:p>
    <w:p w14:paraId="086EFAC0" w14:textId="77777777" w:rsidR="00E41AB0" w:rsidRPr="005A1D62" w:rsidRDefault="00E41AB0" w:rsidP="00E41AB0">
      <w:pPr>
        <w:rPr>
          <w:sz w:val="24"/>
          <w:szCs w:val="24"/>
          <w:rtl/>
        </w:rPr>
        <w:bidi/>
      </w:pPr>
      <w:r w:rsidRPr="005A1D62">
        <w:rPr>
          <w:sz w:val="24"/>
          <w:szCs w:val="24"/>
          <w:rtl/>
        </w:rPr>
        <w:t>7.4 ديناميكيات النظام ومحاكاة الحركة</w:t>
      </w:r>
    </w:p>
    <w:p w14:paraId="24963EDD" w14:textId="77777777" w:rsidR="00E41AB0" w:rsidRPr="005A1D62" w:rsidRDefault="00E41AB0" w:rsidP="00E41AB0">
      <w:pPr>
        <w:rPr>
          <w:sz w:val="24"/>
          <w:szCs w:val="24"/>
          <w:rtl/>
        </w:rPr>
        <w:bidi/>
      </w:pPr>
      <w:r w:rsidRPr="005A1D62">
        <w:rPr>
          <w:sz w:val="24"/>
          <w:szCs w:val="24"/>
          <w:rtl/>
        </w:rPr>
        <w:t>7.5 محاكاة تكوين ونقل الأغشية</w:t>
      </w:r>
    </w:p>
    <w:p w14:paraId="32F67715" w14:textId="77777777" w:rsidR="00E41AB0" w:rsidRPr="005A1D62" w:rsidRDefault="00E41AB0" w:rsidP="00E41AB0">
      <w:pPr>
        <w:rPr>
          <w:sz w:val="24"/>
          <w:szCs w:val="24"/>
          <w:rtl/>
        </w:rPr>
        <w:bidi/>
      </w:pPr>
      <w:r w:rsidRPr="005A1D62">
        <w:rPr>
          <w:sz w:val="24"/>
          <w:szCs w:val="24"/>
          <w:rtl/>
        </w:rPr>
        <w:t>7.6 محاكاة طريقة العناصر المنفصلة (DEM)</w:t>
      </w:r>
    </w:p>
    <w:p w14:paraId="34432F74" w14:textId="77777777" w:rsidR="00E41AB0" w:rsidRPr="005A1D62" w:rsidRDefault="00E41AB0" w:rsidP="00E41AB0">
      <w:pPr>
        <w:rPr>
          <w:sz w:val="24"/>
          <w:szCs w:val="24"/>
          <w:rtl/>
        </w:rPr>
        <w:bidi/>
      </w:pPr>
      <w:r w:rsidRPr="005A1D62">
        <w:rPr>
          <w:sz w:val="24"/>
          <w:szCs w:val="24"/>
          <w:rtl/>
        </w:rPr>
        <w:t>7.7 محاكاة انتقال الحرارة والحرارة</w:t>
      </w:r>
    </w:p>
    <w:p w14:paraId="10805248" w14:textId="77777777" w:rsidR="00E41AB0" w:rsidRPr="005A1D62" w:rsidRDefault="00E41AB0" w:rsidP="00E41AB0">
      <w:pPr>
        <w:rPr>
          <w:sz w:val="24"/>
          <w:szCs w:val="24"/>
          <w:rtl/>
        </w:rPr>
        <w:bidi/>
      </w:pPr>
      <w:r w:rsidRPr="005A1D62">
        <w:rPr>
          <w:sz w:val="24"/>
          <w:szCs w:val="24"/>
          <w:rtl/>
        </w:rPr>
        <w:t>7.8 نظام التحكم ومحاكاة نظام المضخة الكهروستاتيكية</w:t>
      </w:r>
    </w:p>
    <w:p w14:paraId="25E13F2B" w14:textId="77777777" w:rsidR="00E41AB0" w:rsidRPr="005A1D62" w:rsidRDefault="00E41AB0" w:rsidP="00E41AB0">
      <w:pPr>
        <w:rPr>
          <w:sz w:val="24"/>
          <w:szCs w:val="24"/>
          <w:rtl/>
        </w:rPr>
        <w:bidi/>
      </w:pPr>
      <w:r w:rsidRPr="005A1D62">
        <w:rPr>
          <w:sz w:val="24"/>
          <w:szCs w:val="24"/>
          <w:rtl/>
        </w:rPr>
        <w:t>7.9 المحاكاة المشتركة والتحقق من النتائج</w:t>
      </w:r>
    </w:p>
    <w:p w14:paraId="4D411223" w14:textId="77777777" w:rsidR="00E41AB0" w:rsidRDefault="00E41AB0" w:rsidP="00E41AB0">
      <w:pPr>
        <w:rPr>
          <w:sz w:val="24"/>
          <w:szCs w:val="24"/>
          <w:rtl/>
        </w:rPr>
        <w:bidi/>
      </w:pPr>
      <w:r w:rsidRPr="005A1D62">
        <w:rPr>
          <w:sz w:val="24"/>
          <w:szCs w:val="24"/>
          <w:rtl/>
        </w:rPr>
        <w:t>7.10 ملخص نتائج المحاكاة وعلاقتها بالنماذج التحليلية</w:t>
      </w:r>
    </w:p>
    <w:p w14:paraId="5461A76C" w14:textId="77777777" w:rsidR="00E41AB0" w:rsidRDefault="00E41AB0" w:rsidP="00E41AB0">
      <w:pPr>
        <w:bidi/>
        <w:rtl/>
      </w:pPr>
    </w:p>
    <w:p w14:paraId="4160CADA" w14:textId="77777777" w:rsidR="00E41AB0" w:rsidRPr="00E47469" w:rsidRDefault="00E41AB0" w:rsidP="00E41AB0">
      <w:pPr>
        <w:rPr>
          <w:b/>
          <w:bCs/>
          <w:sz w:val="24"/>
          <w:szCs w:val="24"/>
          <w:rtl/>
        </w:rPr>
        <w:bidi/>
      </w:pPr>
      <w:r w:rsidRPr="00E47469">
        <w:rPr>
          <w:b/>
          <w:bCs/>
          <w:sz w:val="24"/>
          <w:szCs w:val="24"/>
          <w:rtl/>
        </w:rPr>
        <w:t>الفصل الثامن - النتائج والتحقق</w:t>
      </w:r>
    </w:p>
    <w:p w14:paraId="3952E743" w14:textId="77777777" w:rsidR="00E41AB0" w:rsidRPr="00E47469" w:rsidRDefault="00E41AB0" w:rsidP="00E41AB0">
      <w:pPr>
        <w:rPr>
          <w:sz w:val="24"/>
          <w:szCs w:val="24"/>
          <w:rtl/>
        </w:rPr>
        <w:bidi/>
      </w:pPr>
      <w:r w:rsidRPr="00E47469">
        <w:rPr>
          <w:sz w:val="24"/>
          <w:szCs w:val="24"/>
          <w:rtl/>
        </w:rPr>
        <w:t>غاية:</w:t>
      </w:r>
    </w:p>
    <w:p w14:paraId="3C7EB58E" w14:textId="77777777" w:rsidR="00E41AB0" w:rsidRPr="00E47469" w:rsidRDefault="00E41AB0" w:rsidP="00E41AB0">
      <w:pPr>
        <w:rPr>
          <w:sz w:val="24"/>
          <w:szCs w:val="24"/>
          <w:rtl/>
        </w:rPr>
        <w:bidi/>
      </w:pPr>
      <w:r w:rsidRPr="00E47469">
        <w:rPr>
          <w:sz w:val="24"/>
          <w:szCs w:val="24"/>
          <w:rtl/>
        </w:rPr>
        <w:t>لتقييم أداء النظام والتحقق منه وفقًا لمتطلبات التصميم.</w:t>
      </w:r>
    </w:p>
    <w:p w14:paraId="6407D59C" w14:textId="77777777" w:rsidR="00E41AB0" w:rsidRPr="00E47469" w:rsidRDefault="00E41AB0" w:rsidP="00E41AB0">
      <w:pPr>
        <w:rPr>
          <w:sz w:val="24"/>
          <w:szCs w:val="24"/>
          <w:rtl/>
        </w:rPr>
        <w:bidi/>
      </w:pPr>
    </w:p>
    <w:p w14:paraId="1B9AB763" w14:textId="77777777" w:rsidR="00E41AB0" w:rsidRPr="00E47469" w:rsidRDefault="00E41AB0" w:rsidP="00E41AB0">
      <w:pPr>
        <w:rPr>
          <w:sz w:val="24"/>
          <w:szCs w:val="24"/>
          <w:rtl/>
        </w:rPr>
        <w:bidi/>
      </w:pPr>
      <w:r w:rsidRPr="00E47469">
        <w:rPr>
          <w:sz w:val="24"/>
          <w:szCs w:val="24"/>
          <w:rtl/>
        </w:rPr>
        <w:t>8.1 منهجية وإطار التحقق</w:t>
      </w:r>
    </w:p>
    <w:p w14:paraId="197A1228" w14:textId="77777777" w:rsidR="00E41AB0" w:rsidRPr="00E47469" w:rsidRDefault="00E41AB0" w:rsidP="00E41AB0">
      <w:pPr>
        <w:rPr>
          <w:sz w:val="24"/>
          <w:szCs w:val="24"/>
          <w:rtl/>
        </w:rPr>
        <w:bidi/>
      </w:pPr>
      <w:r w:rsidRPr="00E47469">
        <w:rPr>
          <w:sz w:val="24"/>
          <w:szCs w:val="24"/>
          <w:rtl/>
        </w:rPr>
        <w:t>8.2 الارتباط التحليلي مقابل الارتباط الناتج عن المحاكاة (مقارنة بين النتائج)</w:t>
      </w:r>
    </w:p>
    <w:p w14:paraId="7B173D0D" w14:textId="77777777" w:rsidR="00E41AB0" w:rsidRPr="00E47469" w:rsidRDefault="00E41AB0" w:rsidP="00E41AB0">
      <w:pPr>
        <w:rPr>
          <w:sz w:val="24"/>
          <w:szCs w:val="24"/>
          <w:rtl/>
        </w:rPr>
        <w:bidi/>
      </w:pPr>
      <w:r w:rsidRPr="00E47469">
        <w:rPr>
          <w:sz w:val="24"/>
          <w:szCs w:val="24"/>
          <w:rtl/>
        </w:rPr>
        <w:t>8.3 الأداء الهيكلي والميكانيكي</w:t>
      </w:r>
    </w:p>
    <w:p w14:paraId="458E2896" w14:textId="77777777" w:rsidR="00E41AB0" w:rsidRPr="002D5174" w:rsidRDefault="00E41AB0" w:rsidP="00E41AB0">
      <w:pPr>
        <w:rPr>
          <w:sz w:val="24"/>
          <w:szCs w:val="24"/>
          <w:rtl/>
        </w:rPr>
        <w:bidi/>
      </w:pPr>
      <w:r w:rsidRPr="002D5174">
        <w:rPr>
          <w:sz w:val="24"/>
          <w:szCs w:val="24"/>
          <w:rtl/>
        </w:rPr>
        <w:t>8.4 التحقق من صحة تشكيل الفيلم وإحكام إغلاقه</w:t>
      </w:r>
    </w:p>
    <w:p w14:paraId="79B7EEE9" w14:textId="77777777" w:rsidR="00E41AB0" w:rsidRDefault="00E41AB0" w:rsidP="00E41AB0">
      <w:pPr>
        <w:rPr>
          <w:sz w:val="24"/>
          <w:szCs w:val="24"/>
          <w:rtl/>
        </w:rPr>
        <w:bidi/>
      </w:pPr>
      <w:r w:rsidRPr="002D5174">
        <w:rPr>
          <w:sz w:val="24"/>
          <w:szCs w:val="24"/>
          <w:rtl/>
        </w:rPr>
        <w:lastRenderedPageBreak/>
        <w:t>8.5 التحقق من تدفق المسحوق والجرعات</w:t>
      </w:r>
    </w:p>
    <w:p w14:paraId="20555A7B" w14:textId="77777777" w:rsidR="00E41AB0" w:rsidRPr="00E47469" w:rsidRDefault="00E41AB0" w:rsidP="00E41AB0">
      <w:pPr>
        <w:rPr>
          <w:sz w:val="24"/>
          <w:szCs w:val="24"/>
          <w:rtl/>
        </w:rPr>
        <w:bidi/>
      </w:pPr>
      <w:r w:rsidRPr="002D5174">
        <w:rPr>
          <w:sz w:val="24"/>
          <w:szCs w:val="24"/>
          <w:rtl/>
        </w:rPr>
        <w:t>8.6 نظام التحكم في ESP والتحقق من صحة إنترنت الأشياء</w:t>
      </w:r>
    </w:p>
    <w:p w14:paraId="057CE1A6" w14:textId="77777777" w:rsidR="00E41AB0" w:rsidRPr="00C43DBB" w:rsidRDefault="00E41AB0" w:rsidP="00E41AB0">
      <w:pPr>
        <w:rPr>
          <w:sz w:val="24"/>
          <w:szCs w:val="24"/>
          <w:rtl/>
        </w:rPr>
        <w:bidi/>
      </w:pPr>
      <w:r w:rsidRPr="00C43DBB">
        <w:rPr>
          <w:sz w:val="24"/>
          <w:szCs w:val="24"/>
          <w:rtl/>
        </w:rPr>
        <w:t>8.7 التحقق من صحة النظام وموثوقيته بشكل عام</w:t>
      </w:r>
    </w:p>
    <w:p w14:paraId="22E9634A" w14:textId="77777777" w:rsidR="00E41AB0" w:rsidRDefault="00E41AB0" w:rsidP="00E41AB0">
      <w:pPr>
        <w:bidi/>
        <w:rtl/>
      </w:pPr>
    </w:p>
    <w:p w14:paraId="6E92DA62" w14:textId="77777777" w:rsidR="00E41AB0" w:rsidRPr="00864F15" w:rsidRDefault="00E41AB0" w:rsidP="00E41AB0">
      <w:pPr>
        <w:rPr>
          <w:b/>
          <w:bCs/>
          <w:rtl/>
        </w:rPr>
        <w:bidi/>
      </w:pPr>
      <w:r w:rsidRPr="00864F15">
        <w:rPr>
          <w:b/>
          <w:bCs/>
          <w:rtl/>
        </w:rPr>
        <w:t>الفصل التاسع - جدوى الأجهزة وقابليتها للتطبيق الصناعي</w:t>
      </w:r>
    </w:p>
    <w:p w14:paraId="12D0CCE7" w14:textId="77777777" w:rsidR="00E41AB0" w:rsidRDefault="00E41AB0" w:rsidP="00E41AB0">
      <w:pPr>
        <w:bidi/>
        <w:rtl/>
      </w:pPr>
      <w:r>
        <w:t>غاية:</w:t>
      </w:r>
    </w:p>
    <w:p w14:paraId="6F517196" w14:textId="77777777" w:rsidR="00E41AB0" w:rsidRDefault="00E41AB0" w:rsidP="00E41AB0">
      <w:pPr>
        <w:bidi/>
        <w:rtl/>
      </w:pPr>
      <w:r>
        <w:t xml:space="preserve">لإثبات جدوى تصميم VFFS القائم على ESP في العالم الحقيقي</w:t>
      </w:r>
    </w:p>
    <w:p w14:paraId="227F8620" w14:textId="77777777" w:rsidR="00E41AB0" w:rsidRDefault="00E41AB0" w:rsidP="00E41AB0">
      <w:pPr>
        <w:bidi/>
        <w:rtl/>
      </w:pPr>
      <w:r>
        <w:t>بدون تصنيع مادي.</w:t>
      </w:r>
    </w:p>
    <w:p w14:paraId="11492C34" w14:textId="77777777" w:rsidR="00E41AB0" w:rsidRDefault="00E41AB0" w:rsidP="00E41AB0">
      <w:pPr>
        <w:bidi/>
        <w:rtl/>
      </w:pPr>
    </w:p>
    <w:p w14:paraId="3F3191AB" w14:textId="77777777" w:rsidR="00E41AB0" w:rsidRDefault="00E41AB0" w:rsidP="00E41AB0">
      <w:pPr>
        <w:bidi/>
        <w:rtl/>
      </w:pPr>
      <w:r>
        <w:t>9.1 اختيار المكونات الميكانيكية ودمجها</w:t>
      </w:r>
    </w:p>
    <w:p w14:paraId="6BAE3199" w14:textId="77777777" w:rsidR="00E41AB0" w:rsidRDefault="00E41AB0" w:rsidP="00E41AB0">
      <w:pPr>
        <w:bidi/>
        <w:rtl/>
      </w:pPr>
      <w:r>
        <w:t>9.2 تنفيذ الأجهزة الكهربائية والإلكترونية</w:t>
      </w:r>
    </w:p>
    <w:p w14:paraId="14B1AAAD" w14:textId="77777777" w:rsidR="00E41AB0" w:rsidRDefault="00E41AB0" w:rsidP="00E41AB0">
      <w:pPr>
        <w:bidi/>
        <w:rtl/>
      </w:pPr>
      <w:r>
        <w:t>9.3 تنفيذ نظام التحكم ESP32</w:t>
      </w:r>
    </w:p>
    <w:p w14:paraId="7EED7E7E" w14:textId="77777777" w:rsidR="00E41AB0" w:rsidRDefault="00E41AB0" w:rsidP="00E41AB0">
      <w:pPr>
        <w:bidi/>
        <w:rtl/>
      </w:pPr>
      <w:r>
        <w:t>9.4 اعتبارات التصنيع والتجميع</w:t>
      </w:r>
    </w:p>
    <w:p w14:paraId="781AAB32" w14:textId="77777777" w:rsidR="00E41AB0" w:rsidRDefault="00E41AB0" w:rsidP="00E41AB0">
      <w:pPr>
        <w:bidi/>
        <w:rtl/>
      </w:pPr>
      <w:r>
        <w:t>9.5 النشر الصناعي، والجدوى الاقتصادية، وقابلية التوسع</w:t>
      </w:r>
    </w:p>
    <w:p w14:paraId="32268E15" w14:textId="77777777" w:rsidR="00E41AB0" w:rsidRDefault="00E41AB0" w:rsidP="00E41AB0">
      <w:pPr>
        <w:bidi/>
        <w:rtl/>
      </w:pPr>
    </w:p>
    <w:p w14:paraId="0C258B48" w14:textId="77777777" w:rsidR="00E41AB0" w:rsidRPr="00864F15" w:rsidRDefault="00E41AB0" w:rsidP="00E41AB0">
      <w:pPr>
        <w:rPr>
          <w:b/>
          <w:bCs/>
          <w:rtl/>
        </w:rPr>
        <w:bidi/>
      </w:pPr>
      <w:r w:rsidRPr="00864F15">
        <w:rPr>
          <w:b/>
          <w:bCs/>
          <w:rtl/>
        </w:rPr>
        <w:t>الفصل العاشر - المناقشة</w:t>
      </w:r>
    </w:p>
    <w:p w14:paraId="175CFFDB" w14:textId="77777777" w:rsidR="00E41AB0" w:rsidRDefault="00E41AB0" w:rsidP="00E41AB0">
      <w:pPr>
        <w:bidi/>
        <w:rtl/>
      </w:pPr>
      <w:r>
        <w:t>غاية:</w:t>
      </w:r>
    </w:p>
    <w:p w14:paraId="65D03EF6" w14:textId="77777777" w:rsidR="00E41AB0" w:rsidRDefault="00E41AB0" w:rsidP="00E41AB0">
      <w:pPr>
        <w:bidi/>
        <w:rtl/>
      </w:pPr>
      <w:r>
        <w:t xml:space="preserve">لتفسير النتائج، وتحليل المفاضلات، وتقييم الجوانب العملية</w:t>
      </w:r>
    </w:p>
    <w:p w14:paraId="010C4B5F" w14:textId="77777777" w:rsidR="00E41AB0" w:rsidRDefault="00E41AB0" w:rsidP="00E41AB0">
      <w:pPr>
        <w:bidi/>
        <w:rtl/>
      </w:pPr>
      <w:r>
        <w:t>الآثار المترتبة على تصميم VFFS القائم على ESP.</w:t>
      </w:r>
    </w:p>
    <w:p w14:paraId="4FB4337C" w14:textId="77777777" w:rsidR="00E41AB0" w:rsidRDefault="00E41AB0" w:rsidP="00E41AB0">
      <w:pPr>
        <w:bidi/>
        <w:rtl/>
      </w:pPr>
    </w:p>
    <w:p w14:paraId="4F27E9D3" w14:textId="77777777" w:rsidR="00E41AB0" w:rsidRDefault="00E41AB0" w:rsidP="00E41AB0">
      <w:pPr>
        <w:bidi/>
        <w:rtl/>
      </w:pPr>
      <w:r>
        <w:t>10.1 تفسير النتائج</w:t>
      </w:r>
    </w:p>
    <w:p w14:paraId="4942176C" w14:textId="77777777" w:rsidR="00E41AB0" w:rsidRDefault="00E41AB0" w:rsidP="00E41AB0">
      <w:pPr>
        <w:bidi/>
        <w:rtl/>
      </w:pPr>
      <w:r>
        <w:t>10.2 المفاضلات الهندسية</w:t>
      </w:r>
    </w:p>
    <w:p w14:paraId="078966ED" w14:textId="77777777" w:rsidR="00E41AB0" w:rsidRDefault="00E41AB0" w:rsidP="00E41AB0">
      <w:pPr>
        <w:bidi/>
        <w:rtl/>
      </w:pPr>
      <w:r>
        <w:t>10.3 قيود التصميم</w:t>
      </w:r>
    </w:p>
    <w:p w14:paraId="3D3E39A9" w14:textId="77777777" w:rsidR="00E41AB0" w:rsidRDefault="00E41AB0" w:rsidP="00E41AB0">
      <w:pPr>
        <w:bidi/>
        <w:rtl/>
      </w:pPr>
      <w:r>
        <w:t>10.4 التطبيق الصناعي والآفاق المستقبلية</w:t>
      </w:r>
    </w:p>
    <w:p w14:paraId="1736DEA4" w14:textId="77777777" w:rsidR="00E41AB0" w:rsidRDefault="00E41AB0" w:rsidP="00E41AB0">
      <w:pPr>
        <w:bidi/>
        <w:rtl/>
      </w:pPr>
    </w:p>
    <w:p w14:paraId="2F07EFAD" w14:textId="77777777" w:rsidR="00E41AB0" w:rsidRDefault="00E41AB0" w:rsidP="00E41AB0">
      <w:pPr>
        <w:bidi/>
        <w:rtl/>
      </w:pPr>
      <w:r>
        <w:t>الفصل الحادي عشر - الاستنتاجات والعمل المستقبلي</w:t>
      </w:r>
    </w:p>
    <w:p w14:paraId="5E829F3B" w14:textId="77777777" w:rsidR="00E41AB0" w:rsidRDefault="00E41AB0" w:rsidP="00E41AB0">
      <w:pPr>
        <w:bidi/>
        <w:rtl/>
      </w:pPr>
      <w:r>
        <w:t>غاية:</w:t>
      </w:r>
    </w:p>
    <w:p w14:paraId="54237D0A" w14:textId="77777777" w:rsidR="00E41AB0" w:rsidRDefault="00E41AB0" w:rsidP="00E41AB0">
      <w:pPr>
        <w:bidi/>
        <w:rtl/>
      </w:pPr>
      <w:r>
        <w:t>لتلخيص الإنجازات واقتراح توجهات للتطوير المستقبلي.</w:t>
      </w:r>
    </w:p>
    <w:p w14:paraId="7080C3F8" w14:textId="77777777" w:rsidR="00E41AB0" w:rsidRDefault="00E41AB0" w:rsidP="00E41AB0">
      <w:pPr>
        <w:bidi/>
        <w:rtl/>
      </w:pPr>
      <w:r>
        <w:t>11.1 الاستنتاجات</w:t>
      </w:r>
    </w:p>
    <w:p w14:paraId="16EAEB0C" w14:textId="77777777" w:rsidR="00E41AB0" w:rsidRDefault="00E41AB0" w:rsidP="00E41AB0">
      <w:pPr>
        <w:bidi/>
        <w:rtl/>
      </w:pPr>
      <w:r>
        <w:t>11.2 المساهمات التقنية والهندسية</w:t>
      </w:r>
    </w:p>
    <w:p w14:paraId="4D47D8D7" w14:textId="77777777" w:rsidR="00E41AB0" w:rsidRDefault="00E41AB0" w:rsidP="00E41AB0">
      <w:pPr>
        <w:bidi/>
        <w:rtl/>
      </w:pPr>
      <w:r>
        <w:t>11.3 توصيات للتطوير المستقبلي</w:t>
      </w:r>
    </w:p>
    <w:p w14:paraId="4E5763E2" w14:textId="77777777" w:rsidR="00E532BF" w:rsidRPr="003D66A0" w:rsidRDefault="00E532BF" w:rsidP="00E532BF">
      <w:pPr>
        <w:rPr>
          <w:sz w:val="24"/>
          <w:szCs w:val="24"/>
          <w:rtl/>
        </w:rPr>
        <w:bidi/>
      </w:pPr>
    </w:p>
    <w:p w14:paraId="099FC114" w14:textId="77777777" w:rsidR="00E532BF" w:rsidRPr="003D66A0" w:rsidRDefault="00E532BF" w:rsidP="00E532BF">
      <w:pPr>
        <w:rPr>
          <w:sz w:val="24"/>
          <w:szCs w:val="24"/>
          <w:rtl/>
        </w:rPr>
        <w:bidi/>
      </w:pPr>
    </w:p>
    <w:p w14:paraId="50BEC5ED" w14:textId="77777777" w:rsidR="00E532BF" w:rsidRPr="00BB185E" w:rsidRDefault="00E532BF" w:rsidP="00E532BF">
      <w:pPr>
        <w:rPr>
          <w:b/>
          <w:bCs/>
          <w:sz w:val="24"/>
          <w:szCs w:val="24"/>
          <w:rtl/>
        </w:rPr>
        <w:bidi/>
      </w:pPr>
      <w:r w:rsidRPr="00BB185E">
        <w:rPr>
          <w:b/>
          <w:bCs/>
          <w:sz w:val="24"/>
          <w:szCs w:val="24"/>
          <w:rtl/>
        </w:rPr>
        <w:t>مراجع</w:t>
      </w:r>
    </w:p>
    <w:p w14:paraId="41BBEEA3" w14:textId="77777777" w:rsidR="00E532BF" w:rsidRPr="003D66A0" w:rsidRDefault="00E532BF" w:rsidP="00E532BF">
      <w:pPr>
        <w:rPr>
          <w:sz w:val="24"/>
          <w:szCs w:val="24"/>
          <w:rtl/>
        </w:rPr>
        <w:bidi/>
      </w:pPr>
    </w:p>
    <w:p w14:paraId="61BEBF60" w14:textId="77777777" w:rsidR="00E532BF" w:rsidRPr="003D66A0" w:rsidRDefault="00E532BF" w:rsidP="00E532BF">
      <w:pPr>
        <w:rPr>
          <w:sz w:val="24"/>
          <w:szCs w:val="24"/>
          <w:rtl/>
        </w:rPr>
        <w:bidi/>
      </w:pPr>
      <w:r w:rsidRPr="003D66A0">
        <w:rPr>
          <w:sz w:val="24"/>
          <w:szCs w:val="24"/>
          <w:rtl/>
        </w:rPr>
        <w:t>(وفقًا لتنسيق IEEE أو APA حسب متطلبات الجامعة)</w:t>
      </w:r>
    </w:p>
    <w:p w14:paraId="6DC0AFBF" w14:textId="77777777" w:rsidR="00E532BF" w:rsidRPr="003D66A0" w:rsidRDefault="00E532BF" w:rsidP="00E532BF">
      <w:pPr>
        <w:rPr>
          <w:sz w:val="24"/>
          <w:szCs w:val="24"/>
          <w:rtl/>
        </w:rPr>
        <w:bidi/>
      </w:pPr>
    </w:p>
    <w:p w14:paraId="1423257B" w14:textId="77777777" w:rsidR="00E532BF" w:rsidRPr="003D66A0" w:rsidRDefault="00E532BF" w:rsidP="00E532BF">
      <w:pPr>
        <w:rPr>
          <w:sz w:val="24"/>
          <w:szCs w:val="24"/>
          <w:rtl/>
        </w:rPr>
        <w:bidi/>
      </w:pPr>
    </w:p>
    <w:p w14:paraId="23619329" w14:textId="77777777" w:rsidR="00E532BF" w:rsidRPr="003D66A0" w:rsidRDefault="00E532BF" w:rsidP="00E532BF">
      <w:pPr>
        <w:rPr>
          <w:sz w:val="24"/>
          <w:szCs w:val="24"/>
          <w:rtl/>
        </w:rPr>
        <w:bidi/>
      </w:pPr>
    </w:p>
    <w:p w14:paraId="64122A77" w14:textId="77777777" w:rsidR="00BB185E" w:rsidRPr="00BB185E" w:rsidRDefault="00BB185E" w:rsidP="00BB185E">
      <w:pPr>
        <w:rPr>
          <w:b/>
          <w:bCs/>
          <w:sz w:val="24"/>
          <w:szCs w:val="24"/>
          <w:rtl/>
        </w:rPr>
        <w:bidi/>
      </w:pPr>
      <w:r w:rsidRPr="00BB185E">
        <w:rPr>
          <w:b/>
          <w:bCs/>
          <w:sz w:val="24"/>
          <w:szCs w:val="24"/>
          <w:rtl/>
        </w:rPr>
        <w:t>الملاحق</w:t>
      </w:r>
    </w:p>
    <w:p w14:paraId="27F40FF1" w14:textId="77777777" w:rsidR="00BB185E" w:rsidRPr="00BB185E" w:rsidRDefault="00BB185E" w:rsidP="00BB185E">
      <w:pPr>
        <w:rPr>
          <w:sz w:val="24"/>
          <w:szCs w:val="24"/>
          <w:rtl/>
        </w:rPr>
        <w:bidi/>
      </w:pPr>
    </w:p>
    <w:p w14:paraId="59145BED" w14:textId="77777777" w:rsidR="00BB185E" w:rsidRPr="00BB185E" w:rsidRDefault="00BB185E" w:rsidP="00BB185E">
      <w:pPr>
        <w:rPr>
          <w:sz w:val="24"/>
          <w:szCs w:val="24"/>
          <w:rtl/>
        </w:rPr>
        <w:bidi/>
      </w:pPr>
      <w:r w:rsidRPr="00BB185E">
        <w:rPr>
          <w:sz w:val="24"/>
          <w:szCs w:val="24"/>
          <w:rtl/>
        </w:rPr>
        <w:t>الملحق أ: الحسابات الهندسية وبيانات التصميم</w:t>
      </w:r>
    </w:p>
    <w:p w14:paraId="0AEE147F" w14:textId="77777777" w:rsidR="00BB185E" w:rsidRPr="00BB185E" w:rsidRDefault="00BB185E" w:rsidP="00BB185E">
      <w:pPr>
        <w:rPr>
          <w:sz w:val="24"/>
          <w:szCs w:val="24"/>
          <w:rtl/>
        </w:rPr>
        <w:bidi/>
      </w:pPr>
    </w:p>
    <w:p w14:paraId="6A94F86B" w14:textId="77777777" w:rsidR="00BB185E" w:rsidRPr="00BB185E" w:rsidRDefault="00BB185E" w:rsidP="00BB185E">
      <w:pPr>
        <w:rPr>
          <w:sz w:val="24"/>
          <w:szCs w:val="24"/>
          <w:rtl/>
        </w:rPr>
        <w:bidi/>
      </w:pPr>
      <w:r w:rsidRPr="00BB185E">
        <w:rPr>
          <w:sz w:val="24"/>
          <w:szCs w:val="24"/>
          <w:rtl/>
        </w:rPr>
        <w:t>الملحق ب: نماذج التصميم بمساعدة الحاسوب والرسومات الفنية</w:t>
      </w:r>
    </w:p>
    <w:p w14:paraId="724372A3" w14:textId="77777777" w:rsidR="00BB185E" w:rsidRPr="00BB185E" w:rsidRDefault="00BB185E" w:rsidP="00BB185E">
      <w:pPr>
        <w:rPr>
          <w:sz w:val="24"/>
          <w:szCs w:val="24"/>
          <w:rtl/>
        </w:rPr>
        <w:bidi/>
      </w:pPr>
    </w:p>
    <w:p w14:paraId="2091CE47" w14:textId="77777777" w:rsidR="00BB185E" w:rsidRPr="00BB185E" w:rsidRDefault="00BB185E" w:rsidP="00BB185E">
      <w:pPr>
        <w:rPr>
          <w:sz w:val="24"/>
          <w:szCs w:val="24"/>
          <w:rtl/>
        </w:rPr>
        <w:bidi/>
      </w:pPr>
      <w:r w:rsidRPr="00BB185E">
        <w:rPr>
          <w:sz w:val="24"/>
          <w:szCs w:val="24"/>
          <w:rtl/>
        </w:rPr>
        <w:t>الملحق ج: ملفات نظام المحاكاة والتحكم</w:t>
      </w:r>
    </w:p>
    <w:p w14:paraId="56AA1818" w14:textId="77777777" w:rsidR="00BB185E" w:rsidRPr="00BB185E" w:rsidRDefault="00BB185E" w:rsidP="00BB185E">
      <w:pPr>
        <w:rPr>
          <w:sz w:val="24"/>
          <w:szCs w:val="24"/>
          <w:rtl/>
        </w:rPr>
        <w:bidi/>
      </w:pPr>
    </w:p>
    <w:p w14:paraId="566B39D8" w14:textId="77777777" w:rsidR="00BB185E" w:rsidRPr="00BB185E" w:rsidRDefault="00BB185E" w:rsidP="00BB185E">
      <w:pPr>
        <w:rPr>
          <w:sz w:val="24"/>
          <w:szCs w:val="24"/>
          <w:rtl/>
        </w:rPr>
        <w:bidi/>
      </w:pPr>
      <w:r w:rsidRPr="00BB185E">
        <w:rPr>
          <w:sz w:val="24"/>
          <w:szCs w:val="24"/>
          <w:rtl/>
        </w:rPr>
        <w:t>الملحق د: وثائق الكهرباء والاتصالات</w:t>
      </w:r>
    </w:p>
    <w:p w14:paraId="3A31EBD9" w14:textId="77777777" w:rsidR="00BB185E" w:rsidRPr="00BB185E" w:rsidRDefault="00BB185E" w:rsidP="00BB185E">
      <w:pPr>
        <w:rPr>
          <w:sz w:val="24"/>
          <w:szCs w:val="24"/>
          <w:rtl/>
        </w:rPr>
        <w:bidi/>
      </w:pPr>
    </w:p>
    <w:p w14:paraId="2831B1C2" w14:textId="77777777" w:rsidR="00BB185E" w:rsidRPr="00BB185E" w:rsidRDefault="00BB185E" w:rsidP="00BB185E">
      <w:pPr>
        <w:rPr>
          <w:sz w:val="24"/>
          <w:szCs w:val="24"/>
          <w:rtl/>
        </w:rPr>
        <w:bidi/>
      </w:pPr>
      <w:r w:rsidRPr="00BB185E">
        <w:rPr>
          <w:sz w:val="24"/>
          <w:szCs w:val="24"/>
          <w:rtl/>
        </w:rPr>
        <w:t>الملحق هـ: السلامة والمعايير وبيانات المواصفات الفنية</w:t>
      </w:r>
    </w:p>
    <w:p w14:paraId="1CB98959" w14:textId="77777777" w:rsidR="003D66A0" w:rsidRDefault="003D66A0" w:rsidP="00E532BF">
      <w:pPr>
        <w:rPr>
          <w:sz w:val="24"/>
          <w:szCs w:val="24"/>
          <w:rtl/>
        </w:rPr>
        <w:bidi/>
      </w:pPr>
    </w:p>
    <w:p w14:paraId="25B5DB0F" w14:textId="77777777" w:rsidR="003D66A0" w:rsidRPr="003D66A0" w:rsidRDefault="003D66A0" w:rsidP="003D66A0">
      <w:pPr>
        <w:rPr>
          <w:b/>
          <w:bCs/>
          <w:sz w:val="24"/>
          <w:szCs w:val="24"/>
          <w:rtl/>
        </w:rPr>
        <w:bidi/>
      </w:pPr>
      <w:r w:rsidRPr="003D66A0">
        <w:rPr>
          <w:b/>
          <w:bCs/>
          <w:sz w:val="24"/>
          <w:szCs w:val="24"/>
          <w:rtl/>
        </w:rPr>
        <w:t>قائمة الأشكال</w:t>
      </w:r>
    </w:p>
    <w:p w14:paraId="4CA1A571" w14:textId="77777777" w:rsidR="003D66A0" w:rsidRPr="003D66A0" w:rsidRDefault="003D66A0" w:rsidP="003D66A0">
      <w:pPr>
        <w:rPr>
          <w:sz w:val="24"/>
          <w:szCs w:val="24"/>
          <w:rtl/>
        </w:rPr>
        <w:bidi/>
      </w:pPr>
    </w:p>
    <w:p w14:paraId="7054B577" w14:textId="77777777" w:rsidR="003D66A0" w:rsidRPr="003D66A0" w:rsidRDefault="003D66A0" w:rsidP="003D66A0">
      <w:pPr>
        <w:rPr>
          <w:b/>
          <w:bCs/>
          <w:sz w:val="24"/>
          <w:szCs w:val="24"/>
          <w:rtl/>
        </w:rPr>
        <w:bidi/>
      </w:pPr>
      <w:r w:rsidRPr="003D66A0">
        <w:rPr>
          <w:b/>
          <w:bCs/>
          <w:sz w:val="24"/>
          <w:szCs w:val="24"/>
          <w:rtl/>
        </w:rPr>
        <w:t>قائمة الجداول</w:t>
      </w:r>
    </w:p>
    <w:p w14:paraId="14A554E0" w14:textId="77777777" w:rsidR="003D66A0" w:rsidRPr="003D66A0" w:rsidRDefault="003D66A0" w:rsidP="00E532BF">
      <w:pPr>
        <w:rPr>
          <w:sz w:val="24"/>
          <w:szCs w:val="24"/>
          <w:rtl/>
        </w:rPr>
        <w:bidi/>
      </w:pPr>
    </w:p>
    <w:sectPr w:rsidR="003D66A0" w:rsidRPr="003D66A0" w:rsidSect="00E532BF">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B0553"/>
    <w:multiLevelType w:val="hybridMultilevel"/>
    <w:tmpl w:val="01461C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0F33BD"/>
    <w:multiLevelType w:val="hybridMultilevel"/>
    <w:tmpl w:val="336ACB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372A07"/>
    <w:multiLevelType w:val="hybridMultilevel"/>
    <w:tmpl w:val="2A44D8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645A0"/>
    <w:multiLevelType w:val="hybridMultilevel"/>
    <w:tmpl w:val="A426C8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4E4FE8"/>
    <w:multiLevelType w:val="hybridMultilevel"/>
    <w:tmpl w:val="9D6EEF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674083"/>
    <w:multiLevelType w:val="hybridMultilevel"/>
    <w:tmpl w:val="43E627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C3186"/>
    <w:multiLevelType w:val="hybridMultilevel"/>
    <w:tmpl w:val="2460CE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06672C"/>
    <w:multiLevelType w:val="hybridMultilevel"/>
    <w:tmpl w:val="B3B25D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422DC1"/>
    <w:multiLevelType w:val="hybridMultilevel"/>
    <w:tmpl w:val="EA0673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4A1B3D"/>
    <w:multiLevelType w:val="hybridMultilevel"/>
    <w:tmpl w:val="2E46A8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6B78D0"/>
    <w:multiLevelType w:val="hybridMultilevel"/>
    <w:tmpl w:val="072448A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CB35B7"/>
    <w:multiLevelType w:val="hybridMultilevel"/>
    <w:tmpl w:val="C1E26D2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08472AE"/>
    <w:multiLevelType w:val="hybridMultilevel"/>
    <w:tmpl w:val="780E0C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6274189">
    <w:abstractNumId w:val="11"/>
  </w:num>
  <w:num w:numId="2" w16cid:durableId="822625920">
    <w:abstractNumId w:val="10"/>
  </w:num>
  <w:num w:numId="3" w16cid:durableId="1381902710">
    <w:abstractNumId w:val="9"/>
  </w:num>
  <w:num w:numId="4" w16cid:durableId="1712723096">
    <w:abstractNumId w:val="5"/>
  </w:num>
  <w:num w:numId="5" w16cid:durableId="189879602">
    <w:abstractNumId w:val="2"/>
  </w:num>
  <w:num w:numId="6" w16cid:durableId="942230594">
    <w:abstractNumId w:val="6"/>
  </w:num>
  <w:num w:numId="7" w16cid:durableId="948849936">
    <w:abstractNumId w:val="1"/>
  </w:num>
  <w:num w:numId="8" w16cid:durableId="766274831">
    <w:abstractNumId w:val="4"/>
  </w:num>
  <w:num w:numId="9" w16cid:durableId="1026566106">
    <w:abstractNumId w:val="0"/>
  </w:num>
  <w:num w:numId="10" w16cid:durableId="1594823953">
    <w:abstractNumId w:val="7"/>
  </w:num>
  <w:num w:numId="11" w16cid:durableId="729964392">
    <w:abstractNumId w:val="12"/>
  </w:num>
  <w:num w:numId="12" w16cid:durableId="856508849">
    <w:abstractNumId w:val="8"/>
  </w:num>
  <w:num w:numId="13" w16cid:durableId="134420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BF"/>
    <w:rsid w:val="00060142"/>
    <w:rsid w:val="00073348"/>
    <w:rsid w:val="0008310D"/>
    <w:rsid w:val="00097476"/>
    <w:rsid w:val="001A50DF"/>
    <w:rsid w:val="001F27C8"/>
    <w:rsid w:val="00203987"/>
    <w:rsid w:val="00256271"/>
    <w:rsid w:val="00287652"/>
    <w:rsid w:val="00315EC7"/>
    <w:rsid w:val="0034387B"/>
    <w:rsid w:val="00360164"/>
    <w:rsid w:val="003D66A0"/>
    <w:rsid w:val="00441913"/>
    <w:rsid w:val="004924B3"/>
    <w:rsid w:val="00551486"/>
    <w:rsid w:val="00562DE4"/>
    <w:rsid w:val="00583403"/>
    <w:rsid w:val="005B41D2"/>
    <w:rsid w:val="005C13DE"/>
    <w:rsid w:val="005C62C5"/>
    <w:rsid w:val="005F4BB5"/>
    <w:rsid w:val="005F63A7"/>
    <w:rsid w:val="00611C78"/>
    <w:rsid w:val="0066213A"/>
    <w:rsid w:val="006673AD"/>
    <w:rsid w:val="00771EC0"/>
    <w:rsid w:val="00791992"/>
    <w:rsid w:val="007E7725"/>
    <w:rsid w:val="00866D39"/>
    <w:rsid w:val="008B5CAE"/>
    <w:rsid w:val="008B777D"/>
    <w:rsid w:val="00916E4B"/>
    <w:rsid w:val="009573CC"/>
    <w:rsid w:val="00991027"/>
    <w:rsid w:val="00A01FF0"/>
    <w:rsid w:val="00B01BA8"/>
    <w:rsid w:val="00B57BE9"/>
    <w:rsid w:val="00BA2EAA"/>
    <w:rsid w:val="00BB046C"/>
    <w:rsid w:val="00BB185E"/>
    <w:rsid w:val="00BD135F"/>
    <w:rsid w:val="00C1420E"/>
    <w:rsid w:val="00C41FD7"/>
    <w:rsid w:val="00C46F01"/>
    <w:rsid w:val="00C55E4C"/>
    <w:rsid w:val="00CC0243"/>
    <w:rsid w:val="00D964E0"/>
    <w:rsid w:val="00E41AB0"/>
    <w:rsid w:val="00E532BF"/>
    <w:rsid w:val="00E813FE"/>
    <w:rsid w:val="00EE4C96"/>
    <w:rsid w:val="00F104B0"/>
    <w:rsid w:val="00F36E81"/>
    <w:rsid w:val="00F40EE6"/>
    <w:rsid w:val="00FC2B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DD93C"/>
  <w15:chartTrackingRefBased/>
  <w15:docId w15:val="{772142D8-87D3-4990-B87E-DD90779CD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2BF"/>
    <w:pPr>
      <w:spacing w:line="259" w:lineRule="auto"/>
    </w:pPr>
    <w:rPr>
      <w:kern w:val="0"/>
      <w:sz w:val="22"/>
      <w:szCs w:val="22"/>
      <w14:ligatures w14:val="none"/>
    </w:rPr>
  </w:style>
  <w:style w:type="paragraph" w:styleId="Heading1">
    <w:name w:val="heading 1"/>
    <w:basedOn w:val="Normal"/>
    <w:next w:val="Normal"/>
    <w:link w:val="Heading1Char"/>
    <w:uiPriority w:val="9"/>
    <w:qFormat/>
    <w:rsid w:val="00E53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2BF"/>
    <w:rPr>
      <w:rFonts w:eastAsiaTheme="majorEastAsia" w:cstheme="majorBidi"/>
      <w:color w:val="272727" w:themeColor="text1" w:themeTint="D8"/>
    </w:rPr>
  </w:style>
  <w:style w:type="paragraph" w:styleId="Title">
    <w:name w:val="Title"/>
    <w:basedOn w:val="Normal"/>
    <w:next w:val="Normal"/>
    <w:link w:val="TitleChar"/>
    <w:uiPriority w:val="10"/>
    <w:qFormat/>
    <w:rsid w:val="00E53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2BF"/>
    <w:pPr>
      <w:spacing w:before="160"/>
      <w:jc w:val="center"/>
    </w:pPr>
    <w:rPr>
      <w:i/>
      <w:iCs/>
      <w:color w:val="404040" w:themeColor="text1" w:themeTint="BF"/>
    </w:rPr>
  </w:style>
  <w:style w:type="character" w:customStyle="1" w:styleId="QuoteChar">
    <w:name w:val="Quote Char"/>
    <w:basedOn w:val="DefaultParagraphFont"/>
    <w:link w:val="Quote"/>
    <w:uiPriority w:val="29"/>
    <w:rsid w:val="00E532BF"/>
    <w:rPr>
      <w:i/>
      <w:iCs/>
      <w:color w:val="404040" w:themeColor="text1" w:themeTint="BF"/>
    </w:rPr>
  </w:style>
  <w:style w:type="paragraph" w:styleId="ListParagraph">
    <w:name w:val="List Paragraph"/>
    <w:basedOn w:val="Normal"/>
    <w:uiPriority w:val="34"/>
    <w:qFormat/>
    <w:rsid w:val="00E532BF"/>
    <w:pPr>
      <w:ind w:left="720"/>
      <w:contextualSpacing/>
    </w:pPr>
  </w:style>
  <w:style w:type="character" w:styleId="IntenseEmphasis">
    <w:name w:val="Intense Emphasis"/>
    <w:basedOn w:val="DefaultParagraphFont"/>
    <w:uiPriority w:val="21"/>
    <w:qFormat/>
    <w:rsid w:val="00E532BF"/>
    <w:rPr>
      <w:i/>
      <w:iCs/>
      <w:color w:val="2F5496" w:themeColor="accent1" w:themeShade="BF"/>
    </w:rPr>
  </w:style>
  <w:style w:type="paragraph" w:styleId="IntenseQuote">
    <w:name w:val="Intense Quote"/>
    <w:basedOn w:val="Normal"/>
    <w:next w:val="Normal"/>
    <w:link w:val="IntenseQuoteChar"/>
    <w:uiPriority w:val="30"/>
    <w:qFormat/>
    <w:rsid w:val="00E53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2BF"/>
    <w:rPr>
      <w:i/>
      <w:iCs/>
      <w:color w:val="2F5496" w:themeColor="accent1" w:themeShade="BF"/>
    </w:rPr>
  </w:style>
  <w:style w:type="character" w:styleId="IntenseReference">
    <w:name w:val="Intense Reference"/>
    <w:basedOn w:val="DefaultParagraphFont"/>
    <w:uiPriority w:val="32"/>
    <w:qFormat/>
    <w:rsid w:val="00E532B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55E4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55E4C"/>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43219">
      <w:bodyDiv w:val="1"/>
      <w:marLeft w:val="0"/>
      <w:marRight w:val="0"/>
      <w:marTop w:val="0"/>
      <w:marBottom w:val="0"/>
      <w:divBdr>
        <w:top w:val="none" w:sz="0" w:space="0" w:color="auto"/>
        <w:left w:val="none" w:sz="0" w:space="0" w:color="auto"/>
        <w:bottom w:val="none" w:sz="0" w:space="0" w:color="auto"/>
        <w:right w:val="none" w:sz="0" w:space="0" w:color="auto"/>
      </w:divBdr>
    </w:div>
    <w:div w:id="130247211">
      <w:bodyDiv w:val="1"/>
      <w:marLeft w:val="0"/>
      <w:marRight w:val="0"/>
      <w:marTop w:val="0"/>
      <w:marBottom w:val="0"/>
      <w:divBdr>
        <w:top w:val="none" w:sz="0" w:space="0" w:color="auto"/>
        <w:left w:val="none" w:sz="0" w:space="0" w:color="auto"/>
        <w:bottom w:val="none" w:sz="0" w:space="0" w:color="auto"/>
        <w:right w:val="none" w:sz="0" w:space="0" w:color="auto"/>
      </w:divBdr>
    </w:div>
    <w:div w:id="133645176">
      <w:bodyDiv w:val="1"/>
      <w:marLeft w:val="0"/>
      <w:marRight w:val="0"/>
      <w:marTop w:val="0"/>
      <w:marBottom w:val="0"/>
      <w:divBdr>
        <w:top w:val="none" w:sz="0" w:space="0" w:color="auto"/>
        <w:left w:val="none" w:sz="0" w:space="0" w:color="auto"/>
        <w:bottom w:val="none" w:sz="0" w:space="0" w:color="auto"/>
        <w:right w:val="none" w:sz="0" w:space="0" w:color="auto"/>
      </w:divBdr>
    </w:div>
    <w:div w:id="189727444">
      <w:bodyDiv w:val="1"/>
      <w:marLeft w:val="0"/>
      <w:marRight w:val="0"/>
      <w:marTop w:val="0"/>
      <w:marBottom w:val="0"/>
      <w:divBdr>
        <w:top w:val="none" w:sz="0" w:space="0" w:color="auto"/>
        <w:left w:val="none" w:sz="0" w:space="0" w:color="auto"/>
        <w:bottom w:val="none" w:sz="0" w:space="0" w:color="auto"/>
        <w:right w:val="none" w:sz="0" w:space="0" w:color="auto"/>
      </w:divBdr>
    </w:div>
    <w:div w:id="269356219">
      <w:bodyDiv w:val="1"/>
      <w:marLeft w:val="0"/>
      <w:marRight w:val="0"/>
      <w:marTop w:val="0"/>
      <w:marBottom w:val="0"/>
      <w:divBdr>
        <w:top w:val="none" w:sz="0" w:space="0" w:color="auto"/>
        <w:left w:val="none" w:sz="0" w:space="0" w:color="auto"/>
        <w:bottom w:val="none" w:sz="0" w:space="0" w:color="auto"/>
        <w:right w:val="none" w:sz="0" w:space="0" w:color="auto"/>
      </w:divBdr>
    </w:div>
    <w:div w:id="294913365">
      <w:bodyDiv w:val="1"/>
      <w:marLeft w:val="0"/>
      <w:marRight w:val="0"/>
      <w:marTop w:val="0"/>
      <w:marBottom w:val="0"/>
      <w:divBdr>
        <w:top w:val="none" w:sz="0" w:space="0" w:color="auto"/>
        <w:left w:val="none" w:sz="0" w:space="0" w:color="auto"/>
        <w:bottom w:val="none" w:sz="0" w:space="0" w:color="auto"/>
        <w:right w:val="none" w:sz="0" w:space="0" w:color="auto"/>
      </w:divBdr>
    </w:div>
    <w:div w:id="300574438">
      <w:bodyDiv w:val="1"/>
      <w:marLeft w:val="0"/>
      <w:marRight w:val="0"/>
      <w:marTop w:val="0"/>
      <w:marBottom w:val="0"/>
      <w:divBdr>
        <w:top w:val="none" w:sz="0" w:space="0" w:color="auto"/>
        <w:left w:val="none" w:sz="0" w:space="0" w:color="auto"/>
        <w:bottom w:val="none" w:sz="0" w:space="0" w:color="auto"/>
        <w:right w:val="none" w:sz="0" w:space="0" w:color="auto"/>
      </w:divBdr>
    </w:div>
    <w:div w:id="305597486">
      <w:bodyDiv w:val="1"/>
      <w:marLeft w:val="0"/>
      <w:marRight w:val="0"/>
      <w:marTop w:val="0"/>
      <w:marBottom w:val="0"/>
      <w:divBdr>
        <w:top w:val="none" w:sz="0" w:space="0" w:color="auto"/>
        <w:left w:val="none" w:sz="0" w:space="0" w:color="auto"/>
        <w:bottom w:val="none" w:sz="0" w:space="0" w:color="auto"/>
        <w:right w:val="none" w:sz="0" w:space="0" w:color="auto"/>
      </w:divBdr>
    </w:div>
    <w:div w:id="318076615">
      <w:bodyDiv w:val="1"/>
      <w:marLeft w:val="0"/>
      <w:marRight w:val="0"/>
      <w:marTop w:val="0"/>
      <w:marBottom w:val="0"/>
      <w:divBdr>
        <w:top w:val="none" w:sz="0" w:space="0" w:color="auto"/>
        <w:left w:val="none" w:sz="0" w:space="0" w:color="auto"/>
        <w:bottom w:val="none" w:sz="0" w:space="0" w:color="auto"/>
        <w:right w:val="none" w:sz="0" w:space="0" w:color="auto"/>
      </w:divBdr>
    </w:div>
    <w:div w:id="336152203">
      <w:bodyDiv w:val="1"/>
      <w:marLeft w:val="0"/>
      <w:marRight w:val="0"/>
      <w:marTop w:val="0"/>
      <w:marBottom w:val="0"/>
      <w:divBdr>
        <w:top w:val="none" w:sz="0" w:space="0" w:color="auto"/>
        <w:left w:val="none" w:sz="0" w:space="0" w:color="auto"/>
        <w:bottom w:val="none" w:sz="0" w:space="0" w:color="auto"/>
        <w:right w:val="none" w:sz="0" w:space="0" w:color="auto"/>
      </w:divBdr>
    </w:div>
    <w:div w:id="354893044">
      <w:bodyDiv w:val="1"/>
      <w:marLeft w:val="0"/>
      <w:marRight w:val="0"/>
      <w:marTop w:val="0"/>
      <w:marBottom w:val="0"/>
      <w:divBdr>
        <w:top w:val="none" w:sz="0" w:space="0" w:color="auto"/>
        <w:left w:val="none" w:sz="0" w:space="0" w:color="auto"/>
        <w:bottom w:val="none" w:sz="0" w:space="0" w:color="auto"/>
        <w:right w:val="none" w:sz="0" w:space="0" w:color="auto"/>
      </w:divBdr>
    </w:div>
    <w:div w:id="400710990">
      <w:bodyDiv w:val="1"/>
      <w:marLeft w:val="0"/>
      <w:marRight w:val="0"/>
      <w:marTop w:val="0"/>
      <w:marBottom w:val="0"/>
      <w:divBdr>
        <w:top w:val="none" w:sz="0" w:space="0" w:color="auto"/>
        <w:left w:val="none" w:sz="0" w:space="0" w:color="auto"/>
        <w:bottom w:val="none" w:sz="0" w:space="0" w:color="auto"/>
        <w:right w:val="none" w:sz="0" w:space="0" w:color="auto"/>
      </w:divBdr>
    </w:div>
    <w:div w:id="428701064">
      <w:bodyDiv w:val="1"/>
      <w:marLeft w:val="0"/>
      <w:marRight w:val="0"/>
      <w:marTop w:val="0"/>
      <w:marBottom w:val="0"/>
      <w:divBdr>
        <w:top w:val="none" w:sz="0" w:space="0" w:color="auto"/>
        <w:left w:val="none" w:sz="0" w:space="0" w:color="auto"/>
        <w:bottom w:val="none" w:sz="0" w:space="0" w:color="auto"/>
        <w:right w:val="none" w:sz="0" w:space="0" w:color="auto"/>
      </w:divBdr>
    </w:div>
    <w:div w:id="450167749">
      <w:bodyDiv w:val="1"/>
      <w:marLeft w:val="0"/>
      <w:marRight w:val="0"/>
      <w:marTop w:val="0"/>
      <w:marBottom w:val="0"/>
      <w:divBdr>
        <w:top w:val="none" w:sz="0" w:space="0" w:color="auto"/>
        <w:left w:val="none" w:sz="0" w:space="0" w:color="auto"/>
        <w:bottom w:val="none" w:sz="0" w:space="0" w:color="auto"/>
        <w:right w:val="none" w:sz="0" w:space="0" w:color="auto"/>
      </w:divBdr>
    </w:div>
    <w:div w:id="450982368">
      <w:bodyDiv w:val="1"/>
      <w:marLeft w:val="0"/>
      <w:marRight w:val="0"/>
      <w:marTop w:val="0"/>
      <w:marBottom w:val="0"/>
      <w:divBdr>
        <w:top w:val="none" w:sz="0" w:space="0" w:color="auto"/>
        <w:left w:val="none" w:sz="0" w:space="0" w:color="auto"/>
        <w:bottom w:val="none" w:sz="0" w:space="0" w:color="auto"/>
        <w:right w:val="none" w:sz="0" w:space="0" w:color="auto"/>
      </w:divBdr>
    </w:div>
    <w:div w:id="513572716">
      <w:bodyDiv w:val="1"/>
      <w:marLeft w:val="0"/>
      <w:marRight w:val="0"/>
      <w:marTop w:val="0"/>
      <w:marBottom w:val="0"/>
      <w:divBdr>
        <w:top w:val="none" w:sz="0" w:space="0" w:color="auto"/>
        <w:left w:val="none" w:sz="0" w:space="0" w:color="auto"/>
        <w:bottom w:val="none" w:sz="0" w:space="0" w:color="auto"/>
        <w:right w:val="none" w:sz="0" w:space="0" w:color="auto"/>
      </w:divBdr>
    </w:div>
    <w:div w:id="513764251">
      <w:bodyDiv w:val="1"/>
      <w:marLeft w:val="0"/>
      <w:marRight w:val="0"/>
      <w:marTop w:val="0"/>
      <w:marBottom w:val="0"/>
      <w:divBdr>
        <w:top w:val="none" w:sz="0" w:space="0" w:color="auto"/>
        <w:left w:val="none" w:sz="0" w:space="0" w:color="auto"/>
        <w:bottom w:val="none" w:sz="0" w:space="0" w:color="auto"/>
        <w:right w:val="none" w:sz="0" w:space="0" w:color="auto"/>
      </w:divBdr>
      <w:divsChild>
        <w:div w:id="707070010">
          <w:marLeft w:val="0"/>
          <w:marRight w:val="0"/>
          <w:marTop w:val="0"/>
          <w:marBottom w:val="180"/>
          <w:divBdr>
            <w:top w:val="none" w:sz="0" w:space="0" w:color="auto"/>
            <w:left w:val="none" w:sz="0" w:space="0" w:color="auto"/>
            <w:bottom w:val="none" w:sz="0" w:space="0" w:color="auto"/>
            <w:right w:val="none" w:sz="0" w:space="0" w:color="auto"/>
          </w:divBdr>
          <w:divsChild>
            <w:div w:id="5395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5860">
      <w:bodyDiv w:val="1"/>
      <w:marLeft w:val="0"/>
      <w:marRight w:val="0"/>
      <w:marTop w:val="0"/>
      <w:marBottom w:val="0"/>
      <w:divBdr>
        <w:top w:val="none" w:sz="0" w:space="0" w:color="auto"/>
        <w:left w:val="none" w:sz="0" w:space="0" w:color="auto"/>
        <w:bottom w:val="none" w:sz="0" w:space="0" w:color="auto"/>
        <w:right w:val="none" w:sz="0" w:space="0" w:color="auto"/>
      </w:divBdr>
    </w:div>
    <w:div w:id="533080110">
      <w:bodyDiv w:val="1"/>
      <w:marLeft w:val="0"/>
      <w:marRight w:val="0"/>
      <w:marTop w:val="0"/>
      <w:marBottom w:val="0"/>
      <w:divBdr>
        <w:top w:val="none" w:sz="0" w:space="0" w:color="auto"/>
        <w:left w:val="none" w:sz="0" w:space="0" w:color="auto"/>
        <w:bottom w:val="none" w:sz="0" w:space="0" w:color="auto"/>
        <w:right w:val="none" w:sz="0" w:space="0" w:color="auto"/>
      </w:divBdr>
    </w:div>
    <w:div w:id="533200967">
      <w:bodyDiv w:val="1"/>
      <w:marLeft w:val="0"/>
      <w:marRight w:val="0"/>
      <w:marTop w:val="0"/>
      <w:marBottom w:val="0"/>
      <w:divBdr>
        <w:top w:val="none" w:sz="0" w:space="0" w:color="auto"/>
        <w:left w:val="none" w:sz="0" w:space="0" w:color="auto"/>
        <w:bottom w:val="none" w:sz="0" w:space="0" w:color="auto"/>
        <w:right w:val="none" w:sz="0" w:space="0" w:color="auto"/>
      </w:divBdr>
    </w:div>
    <w:div w:id="647126561">
      <w:bodyDiv w:val="1"/>
      <w:marLeft w:val="0"/>
      <w:marRight w:val="0"/>
      <w:marTop w:val="0"/>
      <w:marBottom w:val="0"/>
      <w:divBdr>
        <w:top w:val="none" w:sz="0" w:space="0" w:color="auto"/>
        <w:left w:val="none" w:sz="0" w:space="0" w:color="auto"/>
        <w:bottom w:val="none" w:sz="0" w:space="0" w:color="auto"/>
        <w:right w:val="none" w:sz="0" w:space="0" w:color="auto"/>
      </w:divBdr>
    </w:div>
    <w:div w:id="675888896">
      <w:bodyDiv w:val="1"/>
      <w:marLeft w:val="0"/>
      <w:marRight w:val="0"/>
      <w:marTop w:val="0"/>
      <w:marBottom w:val="0"/>
      <w:divBdr>
        <w:top w:val="none" w:sz="0" w:space="0" w:color="auto"/>
        <w:left w:val="none" w:sz="0" w:space="0" w:color="auto"/>
        <w:bottom w:val="none" w:sz="0" w:space="0" w:color="auto"/>
        <w:right w:val="none" w:sz="0" w:space="0" w:color="auto"/>
      </w:divBdr>
    </w:div>
    <w:div w:id="682509271">
      <w:bodyDiv w:val="1"/>
      <w:marLeft w:val="0"/>
      <w:marRight w:val="0"/>
      <w:marTop w:val="0"/>
      <w:marBottom w:val="0"/>
      <w:divBdr>
        <w:top w:val="none" w:sz="0" w:space="0" w:color="auto"/>
        <w:left w:val="none" w:sz="0" w:space="0" w:color="auto"/>
        <w:bottom w:val="none" w:sz="0" w:space="0" w:color="auto"/>
        <w:right w:val="none" w:sz="0" w:space="0" w:color="auto"/>
      </w:divBdr>
    </w:div>
    <w:div w:id="750585785">
      <w:bodyDiv w:val="1"/>
      <w:marLeft w:val="0"/>
      <w:marRight w:val="0"/>
      <w:marTop w:val="0"/>
      <w:marBottom w:val="0"/>
      <w:divBdr>
        <w:top w:val="none" w:sz="0" w:space="0" w:color="auto"/>
        <w:left w:val="none" w:sz="0" w:space="0" w:color="auto"/>
        <w:bottom w:val="none" w:sz="0" w:space="0" w:color="auto"/>
        <w:right w:val="none" w:sz="0" w:space="0" w:color="auto"/>
      </w:divBdr>
    </w:div>
    <w:div w:id="850802696">
      <w:bodyDiv w:val="1"/>
      <w:marLeft w:val="0"/>
      <w:marRight w:val="0"/>
      <w:marTop w:val="0"/>
      <w:marBottom w:val="0"/>
      <w:divBdr>
        <w:top w:val="none" w:sz="0" w:space="0" w:color="auto"/>
        <w:left w:val="none" w:sz="0" w:space="0" w:color="auto"/>
        <w:bottom w:val="none" w:sz="0" w:space="0" w:color="auto"/>
        <w:right w:val="none" w:sz="0" w:space="0" w:color="auto"/>
      </w:divBdr>
    </w:div>
    <w:div w:id="878279122">
      <w:bodyDiv w:val="1"/>
      <w:marLeft w:val="0"/>
      <w:marRight w:val="0"/>
      <w:marTop w:val="0"/>
      <w:marBottom w:val="0"/>
      <w:divBdr>
        <w:top w:val="none" w:sz="0" w:space="0" w:color="auto"/>
        <w:left w:val="none" w:sz="0" w:space="0" w:color="auto"/>
        <w:bottom w:val="none" w:sz="0" w:space="0" w:color="auto"/>
        <w:right w:val="none" w:sz="0" w:space="0" w:color="auto"/>
      </w:divBdr>
    </w:div>
    <w:div w:id="894658848">
      <w:bodyDiv w:val="1"/>
      <w:marLeft w:val="0"/>
      <w:marRight w:val="0"/>
      <w:marTop w:val="0"/>
      <w:marBottom w:val="0"/>
      <w:divBdr>
        <w:top w:val="none" w:sz="0" w:space="0" w:color="auto"/>
        <w:left w:val="none" w:sz="0" w:space="0" w:color="auto"/>
        <w:bottom w:val="none" w:sz="0" w:space="0" w:color="auto"/>
        <w:right w:val="none" w:sz="0" w:space="0" w:color="auto"/>
      </w:divBdr>
    </w:div>
    <w:div w:id="909001929">
      <w:bodyDiv w:val="1"/>
      <w:marLeft w:val="0"/>
      <w:marRight w:val="0"/>
      <w:marTop w:val="0"/>
      <w:marBottom w:val="0"/>
      <w:divBdr>
        <w:top w:val="none" w:sz="0" w:space="0" w:color="auto"/>
        <w:left w:val="none" w:sz="0" w:space="0" w:color="auto"/>
        <w:bottom w:val="none" w:sz="0" w:space="0" w:color="auto"/>
        <w:right w:val="none" w:sz="0" w:space="0" w:color="auto"/>
      </w:divBdr>
    </w:div>
    <w:div w:id="925572118">
      <w:bodyDiv w:val="1"/>
      <w:marLeft w:val="0"/>
      <w:marRight w:val="0"/>
      <w:marTop w:val="0"/>
      <w:marBottom w:val="0"/>
      <w:divBdr>
        <w:top w:val="none" w:sz="0" w:space="0" w:color="auto"/>
        <w:left w:val="none" w:sz="0" w:space="0" w:color="auto"/>
        <w:bottom w:val="none" w:sz="0" w:space="0" w:color="auto"/>
        <w:right w:val="none" w:sz="0" w:space="0" w:color="auto"/>
      </w:divBdr>
    </w:div>
    <w:div w:id="926884254">
      <w:bodyDiv w:val="1"/>
      <w:marLeft w:val="0"/>
      <w:marRight w:val="0"/>
      <w:marTop w:val="0"/>
      <w:marBottom w:val="0"/>
      <w:divBdr>
        <w:top w:val="none" w:sz="0" w:space="0" w:color="auto"/>
        <w:left w:val="none" w:sz="0" w:space="0" w:color="auto"/>
        <w:bottom w:val="none" w:sz="0" w:space="0" w:color="auto"/>
        <w:right w:val="none" w:sz="0" w:space="0" w:color="auto"/>
      </w:divBdr>
    </w:div>
    <w:div w:id="962080310">
      <w:bodyDiv w:val="1"/>
      <w:marLeft w:val="0"/>
      <w:marRight w:val="0"/>
      <w:marTop w:val="0"/>
      <w:marBottom w:val="0"/>
      <w:divBdr>
        <w:top w:val="none" w:sz="0" w:space="0" w:color="auto"/>
        <w:left w:val="none" w:sz="0" w:space="0" w:color="auto"/>
        <w:bottom w:val="none" w:sz="0" w:space="0" w:color="auto"/>
        <w:right w:val="none" w:sz="0" w:space="0" w:color="auto"/>
      </w:divBdr>
    </w:div>
    <w:div w:id="1000084007">
      <w:bodyDiv w:val="1"/>
      <w:marLeft w:val="0"/>
      <w:marRight w:val="0"/>
      <w:marTop w:val="0"/>
      <w:marBottom w:val="0"/>
      <w:divBdr>
        <w:top w:val="none" w:sz="0" w:space="0" w:color="auto"/>
        <w:left w:val="none" w:sz="0" w:space="0" w:color="auto"/>
        <w:bottom w:val="none" w:sz="0" w:space="0" w:color="auto"/>
        <w:right w:val="none" w:sz="0" w:space="0" w:color="auto"/>
      </w:divBdr>
    </w:div>
    <w:div w:id="1001277139">
      <w:bodyDiv w:val="1"/>
      <w:marLeft w:val="0"/>
      <w:marRight w:val="0"/>
      <w:marTop w:val="0"/>
      <w:marBottom w:val="0"/>
      <w:divBdr>
        <w:top w:val="none" w:sz="0" w:space="0" w:color="auto"/>
        <w:left w:val="none" w:sz="0" w:space="0" w:color="auto"/>
        <w:bottom w:val="none" w:sz="0" w:space="0" w:color="auto"/>
        <w:right w:val="none" w:sz="0" w:space="0" w:color="auto"/>
      </w:divBdr>
    </w:div>
    <w:div w:id="1004362819">
      <w:bodyDiv w:val="1"/>
      <w:marLeft w:val="0"/>
      <w:marRight w:val="0"/>
      <w:marTop w:val="0"/>
      <w:marBottom w:val="0"/>
      <w:divBdr>
        <w:top w:val="none" w:sz="0" w:space="0" w:color="auto"/>
        <w:left w:val="none" w:sz="0" w:space="0" w:color="auto"/>
        <w:bottom w:val="none" w:sz="0" w:space="0" w:color="auto"/>
        <w:right w:val="none" w:sz="0" w:space="0" w:color="auto"/>
      </w:divBdr>
    </w:div>
    <w:div w:id="1048144755">
      <w:bodyDiv w:val="1"/>
      <w:marLeft w:val="0"/>
      <w:marRight w:val="0"/>
      <w:marTop w:val="0"/>
      <w:marBottom w:val="0"/>
      <w:divBdr>
        <w:top w:val="none" w:sz="0" w:space="0" w:color="auto"/>
        <w:left w:val="none" w:sz="0" w:space="0" w:color="auto"/>
        <w:bottom w:val="none" w:sz="0" w:space="0" w:color="auto"/>
        <w:right w:val="none" w:sz="0" w:space="0" w:color="auto"/>
      </w:divBdr>
    </w:div>
    <w:div w:id="1056513885">
      <w:bodyDiv w:val="1"/>
      <w:marLeft w:val="0"/>
      <w:marRight w:val="0"/>
      <w:marTop w:val="0"/>
      <w:marBottom w:val="0"/>
      <w:divBdr>
        <w:top w:val="none" w:sz="0" w:space="0" w:color="auto"/>
        <w:left w:val="none" w:sz="0" w:space="0" w:color="auto"/>
        <w:bottom w:val="none" w:sz="0" w:space="0" w:color="auto"/>
        <w:right w:val="none" w:sz="0" w:space="0" w:color="auto"/>
      </w:divBdr>
    </w:div>
    <w:div w:id="1062563360">
      <w:bodyDiv w:val="1"/>
      <w:marLeft w:val="0"/>
      <w:marRight w:val="0"/>
      <w:marTop w:val="0"/>
      <w:marBottom w:val="0"/>
      <w:divBdr>
        <w:top w:val="none" w:sz="0" w:space="0" w:color="auto"/>
        <w:left w:val="none" w:sz="0" w:space="0" w:color="auto"/>
        <w:bottom w:val="none" w:sz="0" w:space="0" w:color="auto"/>
        <w:right w:val="none" w:sz="0" w:space="0" w:color="auto"/>
      </w:divBdr>
    </w:div>
    <w:div w:id="1091974169">
      <w:bodyDiv w:val="1"/>
      <w:marLeft w:val="0"/>
      <w:marRight w:val="0"/>
      <w:marTop w:val="0"/>
      <w:marBottom w:val="0"/>
      <w:divBdr>
        <w:top w:val="none" w:sz="0" w:space="0" w:color="auto"/>
        <w:left w:val="none" w:sz="0" w:space="0" w:color="auto"/>
        <w:bottom w:val="none" w:sz="0" w:space="0" w:color="auto"/>
        <w:right w:val="none" w:sz="0" w:space="0" w:color="auto"/>
      </w:divBdr>
      <w:divsChild>
        <w:div w:id="2004772839">
          <w:marLeft w:val="0"/>
          <w:marRight w:val="0"/>
          <w:marTop w:val="0"/>
          <w:marBottom w:val="180"/>
          <w:divBdr>
            <w:top w:val="none" w:sz="0" w:space="0" w:color="auto"/>
            <w:left w:val="none" w:sz="0" w:space="0" w:color="auto"/>
            <w:bottom w:val="none" w:sz="0" w:space="0" w:color="auto"/>
            <w:right w:val="none" w:sz="0" w:space="0" w:color="auto"/>
          </w:divBdr>
          <w:divsChild>
            <w:div w:id="1759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1971">
      <w:bodyDiv w:val="1"/>
      <w:marLeft w:val="0"/>
      <w:marRight w:val="0"/>
      <w:marTop w:val="0"/>
      <w:marBottom w:val="0"/>
      <w:divBdr>
        <w:top w:val="none" w:sz="0" w:space="0" w:color="auto"/>
        <w:left w:val="none" w:sz="0" w:space="0" w:color="auto"/>
        <w:bottom w:val="none" w:sz="0" w:space="0" w:color="auto"/>
        <w:right w:val="none" w:sz="0" w:space="0" w:color="auto"/>
      </w:divBdr>
    </w:div>
    <w:div w:id="1101947426">
      <w:bodyDiv w:val="1"/>
      <w:marLeft w:val="0"/>
      <w:marRight w:val="0"/>
      <w:marTop w:val="0"/>
      <w:marBottom w:val="0"/>
      <w:divBdr>
        <w:top w:val="none" w:sz="0" w:space="0" w:color="auto"/>
        <w:left w:val="none" w:sz="0" w:space="0" w:color="auto"/>
        <w:bottom w:val="none" w:sz="0" w:space="0" w:color="auto"/>
        <w:right w:val="none" w:sz="0" w:space="0" w:color="auto"/>
      </w:divBdr>
      <w:divsChild>
        <w:div w:id="1857578880">
          <w:marLeft w:val="0"/>
          <w:marRight w:val="0"/>
          <w:marTop w:val="0"/>
          <w:marBottom w:val="180"/>
          <w:divBdr>
            <w:top w:val="none" w:sz="0" w:space="0" w:color="auto"/>
            <w:left w:val="none" w:sz="0" w:space="0" w:color="auto"/>
            <w:bottom w:val="none" w:sz="0" w:space="0" w:color="auto"/>
            <w:right w:val="none" w:sz="0" w:space="0" w:color="auto"/>
          </w:divBdr>
          <w:divsChild>
            <w:div w:id="537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0915">
      <w:bodyDiv w:val="1"/>
      <w:marLeft w:val="0"/>
      <w:marRight w:val="0"/>
      <w:marTop w:val="0"/>
      <w:marBottom w:val="0"/>
      <w:divBdr>
        <w:top w:val="none" w:sz="0" w:space="0" w:color="auto"/>
        <w:left w:val="none" w:sz="0" w:space="0" w:color="auto"/>
        <w:bottom w:val="none" w:sz="0" w:space="0" w:color="auto"/>
        <w:right w:val="none" w:sz="0" w:space="0" w:color="auto"/>
      </w:divBdr>
    </w:div>
    <w:div w:id="1145971715">
      <w:bodyDiv w:val="1"/>
      <w:marLeft w:val="0"/>
      <w:marRight w:val="0"/>
      <w:marTop w:val="0"/>
      <w:marBottom w:val="0"/>
      <w:divBdr>
        <w:top w:val="none" w:sz="0" w:space="0" w:color="auto"/>
        <w:left w:val="none" w:sz="0" w:space="0" w:color="auto"/>
        <w:bottom w:val="none" w:sz="0" w:space="0" w:color="auto"/>
        <w:right w:val="none" w:sz="0" w:space="0" w:color="auto"/>
      </w:divBdr>
    </w:div>
    <w:div w:id="1155872621">
      <w:bodyDiv w:val="1"/>
      <w:marLeft w:val="0"/>
      <w:marRight w:val="0"/>
      <w:marTop w:val="0"/>
      <w:marBottom w:val="0"/>
      <w:divBdr>
        <w:top w:val="none" w:sz="0" w:space="0" w:color="auto"/>
        <w:left w:val="none" w:sz="0" w:space="0" w:color="auto"/>
        <w:bottom w:val="none" w:sz="0" w:space="0" w:color="auto"/>
        <w:right w:val="none" w:sz="0" w:space="0" w:color="auto"/>
      </w:divBdr>
    </w:div>
    <w:div w:id="1182744514">
      <w:bodyDiv w:val="1"/>
      <w:marLeft w:val="0"/>
      <w:marRight w:val="0"/>
      <w:marTop w:val="0"/>
      <w:marBottom w:val="0"/>
      <w:divBdr>
        <w:top w:val="none" w:sz="0" w:space="0" w:color="auto"/>
        <w:left w:val="none" w:sz="0" w:space="0" w:color="auto"/>
        <w:bottom w:val="none" w:sz="0" w:space="0" w:color="auto"/>
        <w:right w:val="none" w:sz="0" w:space="0" w:color="auto"/>
      </w:divBdr>
    </w:div>
    <w:div w:id="1188905436">
      <w:bodyDiv w:val="1"/>
      <w:marLeft w:val="0"/>
      <w:marRight w:val="0"/>
      <w:marTop w:val="0"/>
      <w:marBottom w:val="0"/>
      <w:divBdr>
        <w:top w:val="none" w:sz="0" w:space="0" w:color="auto"/>
        <w:left w:val="none" w:sz="0" w:space="0" w:color="auto"/>
        <w:bottom w:val="none" w:sz="0" w:space="0" w:color="auto"/>
        <w:right w:val="none" w:sz="0" w:space="0" w:color="auto"/>
      </w:divBdr>
    </w:div>
    <w:div w:id="1207644567">
      <w:bodyDiv w:val="1"/>
      <w:marLeft w:val="0"/>
      <w:marRight w:val="0"/>
      <w:marTop w:val="0"/>
      <w:marBottom w:val="0"/>
      <w:divBdr>
        <w:top w:val="none" w:sz="0" w:space="0" w:color="auto"/>
        <w:left w:val="none" w:sz="0" w:space="0" w:color="auto"/>
        <w:bottom w:val="none" w:sz="0" w:space="0" w:color="auto"/>
        <w:right w:val="none" w:sz="0" w:space="0" w:color="auto"/>
      </w:divBdr>
    </w:div>
    <w:div w:id="1237478182">
      <w:bodyDiv w:val="1"/>
      <w:marLeft w:val="0"/>
      <w:marRight w:val="0"/>
      <w:marTop w:val="0"/>
      <w:marBottom w:val="0"/>
      <w:divBdr>
        <w:top w:val="none" w:sz="0" w:space="0" w:color="auto"/>
        <w:left w:val="none" w:sz="0" w:space="0" w:color="auto"/>
        <w:bottom w:val="none" w:sz="0" w:space="0" w:color="auto"/>
        <w:right w:val="none" w:sz="0" w:space="0" w:color="auto"/>
      </w:divBdr>
    </w:div>
    <w:div w:id="1244292865">
      <w:bodyDiv w:val="1"/>
      <w:marLeft w:val="0"/>
      <w:marRight w:val="0"/>
      <w:marTop w:val="0"/>
      <w:marBottom w:val="0"/>
      <w:divBdr>
        <w:top w:val="none" w:sz="0" w:space="0" w:color="auto"/>
        <w:left w:val="none" w:sz="0" w:space="0" w:color="auto"/>
        <w:bottom w:val="none" w:sz="0" w:space="0" w:color="auto"/>
        <w:right w:val="none" w:sz="0" w:space="0" w:color="auto"/>
      </w:divBdr>
    </w:div>
    <w:div w:id="1246064035">
      <w:bodyDiv w:val="1"/>
      <w:marLeft w:val="0"/>
      <w:marRight w:val="0"/>
      <w:marTop w:val="0"/>
      <w:marBottom w:val="0"/>
      <w:divBdr>
        <w:top w:val="none" w:sz="0" w:space="0" w:color="auto"/>
        <w:left w:val="none" w:sz="0" w:space="0" w:color="auto"/>
        <w:bottom w:val="none" w:sz="0" w:space="0" w:color="auto"/>
        <w:right w:val="none" w:sz="0" w:space="0" w:color="auto"/>
      </w:divBdr>
    </w:div>
    <w:div w:id="1291283984">
      <w:bodyDiv w:val="1"/>
      <w:marLeft w:val="0"/>
      <w:marRight w:val="0"/>
      <w:marTop w:val="0"/>
      <w:marBottom w:val="0"/>
      <w:divBdr>
        <w:top w:val="none" w:sz="0" w:space="0" w:color="auto"/>
        <w:left w:val="none" w:sz="0" w:space="0" w:color="auto"/>
        <w:bottom w:val="none" w:sz="0" w:space="0" w:color="auto"/>
        <w:right w:val="none" w:sz="0" w:space="0" w:color="auto"/>
      </w:divBdr>
    </w:div>
    <w:div w:id="1291866202">
      <w:bodyDiv w:val="1"/>
      <w:marLeft w:val="0"/>
      <w:marRight w:val="0"/>
      <w:marTop w:val="0"/>
      <w:marBottom w:val="0"/>
      <w:divBdr>
        <w:top w:val="none" w:sz="0" w:space="0" w:color="auto"/>
        <w:left w:val="none" w:sz="0" w:space="0" w:color="auto"/>
        <w:bottom w:val="none" w:sz="0" w:space="0" w:color="auto"/>
        <w:right w:val="none" w:sz="0" w:space="0" w:color="auto"/>
      </w:divBdr>
    </w:div>
    <w:div w:id="1419981306">
      <w:bodyDiv w:val="1"/>
      <w:marLeft w:val="0"/>
      <w:marRight w:val="0"/>
      <w:marTop w:val="0"/>
      <w:marBottom w:val="0"/>
      <w:divBdr>
        <w:top w:val="none" w:sz="0" w:space="0" w:color="auto"/>
        <w:left w:val="none" w:sz="0" w:space="0" w:color="auto"/>
        <w:bottom w:val="none" w:sz="0" w:space="0" w:color="auto"/>
        <w:right w:val="none" w:sz="0" w:space="0" w:color="auto"/>
      </w:divBdr>
    </w:div>
    <w:div w:id="1470323016">
      <w:bodyDiv w:val="1"/>
      <w:marLeft w:val="0"/>
      <w:marRight w:val="0"/>
      <w:marTop w:val="0"/>
      <w:marBottom w:val="0"/>
      <w:divBdr>
        <w:top w:val="none" w:sz="0" w:space="0" w:color="auto"/>
        <w:left w:val="none" w:sz="0" w:space="0" w:color="auto"/>
        <w:bottom w:val="none" w:sz="0" w:space="0" w:color="auto"/>
        <w:right w:val="none" w:sz="0" w:space="0" w:color="auto"/>
      </w:divBdr>
    </w:div>
    <w:div w:id="1475028840">
      <w:bodyDiv w:val="1"/>
      <w:marLeft w:val="0"/>
      <w:marRight w:val="0"/>
      <w:marTop w:val="0"/>
      <w:marBottom w:val="0"/>
      <w:divBdr>
        <w:top w:val="none" w:sz="0" w:space="0" w:color="auto"/>
        <w:left w:val="none" w:sz="0" w:space="0" w:color="auto"/>
        <w:bottom w:val="none" w:sz="0" w:space="0" w:color="auto"/>
        <w:right w:val="none" w:sz="0" w:space="0" w:color="auto"/>
      </w:divBdr>
    </w:div>
    <w:div w:id="1475903159">
      <w:bodyDiv w:val="1"/>
      <w:marLeft w:val="0"/>
      <w:marRight w:val="0"/>
      <w:marTop w:val="0"/>
      <w:marBottom w:val="0"/>
      <w:divBdr>
        <w:top w:val="none" w:sz="0" w:space="0" w:color="auto"/>
        <w:left w:val="none" w:sz="0" w:space="0" w:color="auto"/>
        <w:bottom w:val="none" w:sz="0" w:space="0" w:color="auto"/>
        <w:right w:val="none" w:sz="0" w:space="0" w:color="auto"/>
      </w:divBdr>
    </w:div>
    <w:div w:id="1537695596">
      <w:bodyDiv w:val="1"/>
      <w:marLeft w:val="0"/>
      <w:marRight w:val="0"/>
      <w:marTop w:val="0"/>
      <w:marBottom w:val="0"/>
      <w:divBdr>
        <w:top w:val="none" w:sz="0" w:space="0" w:color="auto"/>
        <w:left w:val="none" w:sz="0" w:space="0" w:color="auto"/>
        <w:bottom w:val="none" w:sz="0" w:space="0" w:color="auto"/>
        <w:right w:val="none" w:sz="0" w:space="0" w:color="auto"/>
      </w:divBdr>
    </w:div>
    <w:div w:id="1588877589">
      <w:bodyDiv w:val="1"/>
      <w:marLeft w:val="0"/>
      <w:marRight w:val="0"/>
      <w:marTop w:val="0"/>
      <w:marBottom w:val="0"/>
      <w:divBdr>
        <w:top w:val="none" w:sz="0" w:space="0" w:color="auto"/>
        <w:left w:val="none" w:sz="0" w:space="0" w:color="auto"/>
        <w:bottom w:val="none" w:sz="0" w:space="0" w:color="auto"/>
        <w:right w:val="none" w:sz="0" w:space="0" w:color="auto"/>
      </w:divBdr>
    </w:div>
    <w:div w:id="1650285743">
      <w:bodyDiv w:val="1"/>
      <w:marLeft w:val="0"/>
      <w:marRight w:val="0"/>
      <w:marTop w:val="0"/>
      <w:marBottom w:val="0"/>
      <w:divBdr>
        <w:top w:val="none" w:sz="0" w:space="0" w:color="auto"/>
        <w:left w:val="none" w:sz="0" w:space="0" w:color="auto"/>
        <w:bottom w:val="none" w:sz="0" w:space="0" w:color="auto"/>
        <w:right w:val="none" w:sz="0" w:space="0" w:color="auto"/>
      </w:divBdr>
    </w:div>
    <w:div w:id="1693067000">
      <w:bodyDiv w:val="1"/>
      <w:marLeft w:val="0"/>
      <w:marRight w:val="0"/>
      <w:marTop w:val="0"/>
      <w:marBottom w:val="0"/>
      <w:divBdr>
        <w:top w:val="none" w:sz="0" w:space="0" w:color="auto"/>
        <w:left w:val="none" w:sz="0" w:space="0" w:color="auto"/>
        <w:bottom w:val="none" w:sz="0" w:space="0" w:color="auto"/>
        <w:right w:val="none" w:sz="0" w:space="0" w:color="auto"/>
      </w:divBdr>
    </w:div>
    <w:div w:id="1707368397">
      <w:bodyDiv w:val="1"/>
      <w:marLeft w:val="0"/>
      <w:marRight w:val="0"/>
      <w:marTop w:val="0"/>
      <w:marBottom w:val="0"/>
      <w:divBdr>
        <w:top w:val="none" w:sz="0" w:space="0" w:color="auto"/>
        <w:left w:val="none" w:sz="0" w:space="0" w:color="auto"/>
        <w:bottom w:val="none" w:sz="0" w:space="0" w:color="auto"/>
        <w:right w:val="none" w:sz="0" w:space="0" w:color="auto"/>
      </w:divBdr>
    </w:div>
    <w:div w:id="1713531122">
      <w:bodyDiv w:val="1"/>
      <w:marLeft w:val="0"/>
      <w:marRight w:val="0"/>
      <w:marTop w:val="0"/>
      <w:marBottom w:val="0"/>
      <w:divBdr>
        <w:top w:val="none" w:sz="0" w:space="0" w:color="auto"/>
        <w:left w:val="none" w:sz="0" w:space="0" w:color="auto"/>
        <w:bottom w:val="none" w:sz="0" w:space="0" w:color="auto"/>
        <w:right w:val="none" w:sz="0" w:space="0" w:color="auto"/>
      </w:divBdr>
    </w:div>
    <w:div w:id="1716003642">
      <w:bodyDiv w:val="1"/>
      <w:marLeft w:val="0"/>
      <w:marRight w:val="0"/>
      <w:marTop w:val="0"/>
      <w:marBottom w:val="0"/>
      <w:divBdr>
        <w:top w:val="none" w:sz="0" w:space="0" w:color="auto"/>
        <w:left w:val="none" w:sz="0" w:space="0" w:color="auto"/>
        <w:bottom w:val="none" w:sz="0" w:space="0" w:color="auto"/>
        <w:right w:val="none" w:sz="0" w:space="0" w:color="auto"/>
      </w:divBdr>
    </w:div>
    <w:div w:id="1725525137">
      <w:bodyDiv w:val="1"/>
      <w:marLeft w:val="0"/>
      <w:marRight w:val="0"/>
      <w:marTop w:val="0"/>
      <w:marBottom w:val="0"/>
      <w:divBdr>
        <w:top w:val="none" w:sz="0" w:space="0" w:color="auto"/>
        <w:left w:val="none" w:sz="0" w:space="0" w:color="auto"/>
        <w:bottom w:val="none" w:sz="0" w:space="0" w:color="auto"/>
        <w:right w:val="none" w:sz="0" w:space="0" w:color="auto"/>
      </w:divBdr>
    </w:div>
    <w:div w:id="1739596009">
      <w:bodyDiv w:val="1"/>
      <w:marLeft w:val="0"/>
      <w:marRight w:val="0"/>
      <w:marTop w:val="0"/>
      <w:marBottom w:val="0"/>
      <w:divBdr>
        <w:top w:val="none" w:sz="0" w:space="0" w:color="auto"/>
        <w:left w:val="none" w:sz="0" w:space="0" w:color="auto"/>
        <w:bottom w:val="none" w:sz="0" w:space="0" w:color="auto"/>
        <w:right w:val="none" w:sz="0" w:space="0" w:color="auto"/>
      </w:divBdr>
    </w:div>
    <w:div w:id="1740396058">
      <w:bodyDiv w:val="1"/>
      <w:marLeft w:val="0"/>
      <w:marRight w:val="0"/>
      <w:marTop w:val="0"/>
      <w:marBottom w:val="0"/>
      <w:divBdr>
        <w:top w:val="none" w:sz="0" w:space="0" w:color="auto"/>
        <w:left w:val="none" w:sz="0" w:space="0" w:color="auto"/>
        <w:bottom w:val="none" w:sz="0" w:space="0" w:color="auto"/>
        <w:right w:val="none" w:sz="0" w:space="0" w:color="auto"/>
      </w:divBdr>
    </w:div>
    <w:div w:id="1805074196">
      <w:bodyDiv w:val="1"/>
      <w:marLeft w:val="0"/>
      <w:marRight w:val="0"/>
      <w:marTop w:val="0"/>
      <w:marBottom w:val="0"/>
      <w:divBdr>
        <w:top w:val="none" w:sz="0" w:space="0" w:color="auto"/>
        <w:left w:val="none" w:sz="0" w:space="0" w:color="auto"/>
        <w:bottom w:val="none" w:sz="0" w:space="0" w:color="auto"/>
        <w:right w:val="none" w:sz="0" w:space="0" w:color="auto"/>
      </w:divBdr>
    </w:div>
    <w:div w:id="1831166901">
      <w:bodyDiv w:val="1"/>
      <w:marLeft w:val="0"/>
      <w:marRight w:val="0"/>
      <w:marTop w:val="0"/>
      <w:marBottom w:val="0"/>
      <w:divBdr>
        <w:top w:val="none" w:sz="0" w:space="0" w:color="auto"/>
        <w:left w:val="none" w:sz="0" w:space="0" w:color="auto"/>
        <w:bottom w:val="none" w:sz="0" w:space="0" w:color="auto"/>
        <w:right w:val="none" w:sz="0" w:space="0" w:color="auto"/>
      </w:divBdr>
    </w:div>
    <w:div w:id="1852837775">
      <w:bodyDiv w:val="1"/>
      <w:marLeft w:val="0"/>
      <w:marRight w:val="0"/>
      <w:marTop w:val="0"/>
      <w:marBottom w:val="0"/>
      <w:divBdr>
        <w:top w:val="none" w:sz="0" w:space="0" w:color="auto"/>
        <w:left w:val="none" w:sz="0" w:space="0" w:color="auto"/>
        <w:bottom w:val="none" w:sz="0" w:space="0" w:color="auto"/>
        <w:right w:val="none" w:sz="0" w:space="0" w:color="auto"/>
      </w:divBdr>
    </w:div>
    <w:div w:id="1866484166">
      <w:bodyDiv w:val="1"/>
      <w:marLeft w:val="0"/>
      <w:marRight w:val="0"/>
      <w:marTop w:val="0"/>
      <w:marBottom w:val="0"/>
      <w:divBdr>
        <w:top w:val="none" w:sz="0" w:space="0" w:color="auto"/>
        <w:left w:val="none" w:sz="0" w:space="0" w:color="auto"/>
        <w:bottom w:val="none" w:sz="0" w:space="0" w:color="auto"/>
        <w:right w:val="none" w:sz="0" w:space="0" w:color="auto"/>
      </w:divBdr>
    </w:div>
    <w:div w:id="1883666628">
      <w:bodyDiv w:val="1"/>
      <w:marLeft w:val="0"/>
      <w:marRight w:val="0"/>
      <w:marTop w:val="0"/>
      <w:marBottom w:val="0"/>
      <w:divBdr>
        <w:top w:val="none" w:sz="0" w:space="0" w:color="auto"/>
        <w:left w:val="none" w:sz="0" w:space="0" w:color="auto"/>
        <w:bottom w:val="none" w:sz="0" w:space="0" w:color="auto"/>
        <w:right w:val="none" w:sz="0" w:space="0" w:color="auto"/>
      </w:divBdr>
    </w:div>
    <w:div w:id="1932398290">
      <w:bodyDiv w:val="1"/>
      <w:marLeft w:val="0"/>
      <w:marRight w:val="0"/>
      <w:marTop w:val="0"/>
      <w:marBottom w:val="0"/>
      <w:divBdr>
        <w:top w:val="none" w:sz="0" w:space="0" w:color="auto"/>
        <w:left w:val="none" w:sz="0" w:space="0" w:color="auto"/>
        <w:bottom w:val="none" w:sz="0" w:space="0" w:color="auto"/>
        <w:right w:val="none" w:sz="0" w:space="0" w:color="auto"/>
      </w:divBdr>
    </w:div>
    <w:div w:id="2018844443">
      <w:bodyDiv w:val="1"/>
      <w:marLeft w:val="0"/>
      <w:marRight w:val="0"/>
      <w:marTop w:val="0"/>
      <w:marBottom w:val="0"/>
      <w:divBdr>
        <w:top w:val="none" w:sz="0" w:space="0" w:color="auto"/>
        <w:left w:val="none" w:sz="0" w:space="0" w:color="auto"/>
        <w:bottom w:val="none" w:sz="0" w:space="0" w:color="auto"/>
        <w:right w:val="none" w:sz="0" w:space="0" w:color="auto"/>
      </w:divBdr>
    </w:div>
    <w:div w:id="2041975942">
      <w:bodyDiv w:val="1"/>
      <w:marLeft w:val="0"/>
      <w:marRight w:val="0"/>
      <w:marTop w:val="0"/>
      <w:marBottom w:val="0"/>
      <w:divBdr>
        <w:top w:val="none" w:sz="0" w:space="0" w:color="auto"/>
        <w:left w:val="none" w:sz="0" w:space="0" w:color="auto"/>
        <w:bottom w:val="none" w:sz="0" w:space="0" w:color="auto"/>
        <w:right w:val="none" w:sz="0" w:space="0" w:color="auto"/>
      </w:divBdr>
    </w:div>
    <w:div w:id="2060661737">
      <w:bodyDiv w:val="1"/>
      <w:marLeft w:val="0"/>
      <w:marRight w:val="0"/>
      <w:marTop w:val="0"/>
      <w:marBottom w:val="0"/>
      <w:divBdr>
        <w:top w:val="none" w:sz="0" w:space="0" w:color="auto"/>
        <w:left w:val="none" w:sz="0" w:space="0" w:color="auto"/>
        <w:bottom w:val="none" w:sz="0" w:space="0" w:color="auto"/>
        <w:right w:val="none" w:sz="0" w:space="0" w:color="auto"/>
      </w:divBdr>
    </w:div>
    <w:div w:id="2061204454">
      <w:bodyDiv w:val="1"/>
      <w:marLeft w:val="0"/>
      <w:marRight w:val="0"/>
      <w:marTop w:val="0"/>
      <w:marBottom w:val="0"/>
      <w:divBdr>
        <w:top w:val="none" w:sz="0" w:space="0" w:color="auto"/>
        <w:left w:val="none" w:sz="0" w:space="0" w:color="auto"/>
        <w:bottom w:val="none" w:sz="0" w:space="0" w:color="auto"/>
        <w:right w:val="none" w:sz="0" w:space="0" w:color="auto"/>
      </w:divBdr>
      <w:divsChild>
        <w:div w:id="53236595">
          <w:marLeft w:val="0"/>
          <w:marRight w:val="0"/>
          <w:marTop w:val="0"/>
          <w:marBottom w:val="180"/>
          <w:divBdr>
            <w:top w:val="none" w:sz="0" w:space="0" w:color="auto"/>
            <w:left w:val="none" w:sz="0" w:space="0" w:color="auto"/>
            <w:bottom w:val="none" w:sz="0" w:space="0" w:color="auto"/>
            <w:right w:val="none" w:sz="0" w:space="0" w:color="auto"/>
          </w:divBdr>
          <w:divsChild>
            <w:div w:id="11335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_odt_hyperlink" Type="http://schemas.openxmlformats.org/officeDocument/2006/relationships/hyperlink" Target="https://www.onlinedoctranslator.com/ar/?utm_source=onlinedoctranslator&amp;utm_medium=docx&amp;utm_campaign=attribution" TargetMode="External"/><Relationship Id="r_odt_logo" Type="http://schemas.openxmlformats.org/officeDocument/2006/relationships/image" Target="media/odt_attribution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2449</Words>
  <Characters>13960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3</cp:revision>
  <dcterms:created xsi:type="dcterms:W3CDTF">2026-02-13T02:20:00Z</dcterms:created>
  <dcterms:modified xsi:type="dcterms:W3CDTF">2026-02-13T02:20:00Z</dcterms:modified>
</cp:coreProperties>
</file>