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DA535" w14:textId="77777777" w:rsidR="00211048" w:rsidRPr="004A5946" w:rsidRDefault="00211048">
      <w:pPr>
        <w:rPr>
          <w:rFonts w:asciiTheme="majorBidi" w:hAnsiTheme="majorBidi" w:cstheme="majorBidi"/>
        </w:rPr>
        <w:sectPr w:rsidR="00211048" w:rsidRPr="004A5946">
          <w:pgSz w:w="12240" w:h="15840"/>
          <w:pgMar w:top="1440" w:right="1800" w:bottom="1440" w:left="1800" w:header="720" w:footer="720" w:gutter="0"/>
          <w:cols w:space="720"/>
          <w:docGrid w:linePitch="360"/>
        </w:sectPr>
      </w:pPr>
    </w:p>
    <w:p w14:paraId="77616080" w14:textId="77777777" w:rsidR="00211048" w:rsidRPr="004A5946" w:rsidRDefault="00211048" w:rsidP="00A70675">
      <w:pPr>
        <w:spacing w:after="12" w:line="267" w:lineRule="auto"/>
        <w:ind w:left="19" w:right="-189"/>
        <w:jc w:val="center"/>
        <w:rPr>
          <w:rFonts w:asciiTheme="majorBidi" w:hAnsiTheme="majorBidi" w:cstheme="majorBidi"/>
        </w:rPr>
      </w:pPr>
      <w:r w:rsidRPr="004A5946">
        <w:rPr>
          <w:rFonts w:asciiTheme="majorBidi" w:hAnsiTheme="majorBidi" w:cstheme="majorBidi"/>
          <w:noProof/>
        </w:rPr>
        <w:lastRenderedPageBreak/>
        <w:drawing>
          <wp:anchor distT="0" distB="0" distL="114300" distR="114300" simplePos="0" relativeHeight="251660288" behindDoc="0" locked="0" layoutInCell="1" allowOverlap="0" wp14:anchorId="45DFEBE0" wp14:editId="3A68D17C">
            <wp:simplePos x="0" y="0"/>
            <wp:positionH relativeFrom="column">
              <wp:posOffset>5323205</wp:posOffset>
            </wp:positionH>
            <wp:positionV relativeFrom="paragraph">
              <wp:posOffset>0</wp:posOffset>
            </wp:positionV>
            <wp:extent cx="822325" cy="898246"/>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822325" cy="898246"/>
                    </a:xfrm>
                    <a:prstGeom prst="rect">
                      <a:avLst/>
                    </a:prstGeom>
                  </pic:spPr>
                </pic:pic>
              </a:graphicData>
            </a:graphic>
          </wp:anchor>
        </w:drawing>
      </w:r>
      <w:r w:rsidRPr="004A5946">
        <w:rPr>
          <w:rFonts w:asciiTheme="majorBidi" w:eastAsia="Calibri" w:hAnsiTheme="majorBidi" w:cstheme="majorBidi"/>
          <w:noProof/>
          <w:sz w:val="22"/>
        </w:rPr>
        <mc:AlternateContent>
          <mc:Choice Requires="wpg">
            <w:drawing>
              <wp:anchor distT="0" distB="0" distL="114300" distR="114300" simplePos="0" relativeHeight="251659264" behindDoc="0" locked="0" layoutInCell="1" allowOverlap="1" wp14:anchorId="6239451B" wp14:editId="4A1D0C74">
                <wp:simplePos x="0" y="0"/>
                <wp:positionH relativeFrom="column">
                  <wp:posOffset>-236524</wp:posOffset>
                </wp:positionH>
                <wp:positionV relativeFrom="paragraph">
                  <wp:posOffset>-12089</wp:posOffset>
                </wp:positionV>
                <wp:extent cx="787984" cy="914400"/>
                <wp:effectExtent l="0" t="0" r="0" b="0"/>
                <wp:wrapSquare wrapText="bothSides"/>
                <wp:docPr id="108256" name="Group 108256"/>
                <wp:cNvGraphicFramePr/>
                <a:graphic xmlns:a="http://schemas.openxmlformats.org/drawingml/2006/main">
                  <a:graphicData uri="http://schemas.microsoft.com/office/word/2010/wordprocessingGroup">
                    <wpg:wgp>
                      <wpg:cNvGrpSpPr/>
                      <wpg:grpSpPr>
                        <a:xfrm>
                          <a:off x="0" y="0"/>
                          <a:ext cx="787984" cy="914400"/>
                          <a:chOff x="0" y="0"/>
                          <a:chExt cx="787984" cy="914400"/>
                        </a:xfrm>
                      </wpg:grpSpPr>
                      <wps:wsp>
                        <wps:cNvPr id="20" name="Rectangle 20"/>
                        <wps:cNvSpPr/>
                        <wps:spPr>
                          <a:xfrm>
                            <a:off x="236525" y="226767"/>
                            <a:ext cx="42059" cy="186236"/>
                          </a:xfrm>
                          <a:prstGeom prst="rect">
                            <a:avLst/>
                          </a:prstGeom>
                          <a:ln>
                            <a:noFill/>
                          </a:ln>
                        </wps:spPr>
                        <wps:txbx>
                          <w:txbxContent>
                            <w:p w14:paraId="65D2F7A4" w14:textId="77777777" w:rsidR="00211048" w:rsidRDefault="00211048" w:rsidP="00A70675">
                              <w:pPr>
                                <w:spacing w:line="259" w:lineRule="auto"/>
                              </w:pPr>
                              <w:r>
                                <w:rPr>
                                  <w:sz w:val="20"/>
                                </w:rPr>
                                <w:t xml:space="preserve"> </w:t>
                              </w:r>
                            </w:p>
                          </w:txbxContent>
                        </wps:txbx>
                        <wps:bodyPr horzOverflow="overflow" vert="horz" lIns="0" tIns="0" rIns="0" bIns="0" rtlCol="0">
                          <a:noAutofit/>
                        </wps:bodyPr>
                      </wps:wsp>
                      <wps:wsp>
                        <wps:cNvPr id="21" name="Rectangle 21"/>
                        <wps:cNvSpPr/>
                        <wps:spPr>
                          <a:xfrm>
                            <a:off x="693674" y="226767"/>
                            <a:ext cx="42059" cy="186236"/>
                          </a:xfrm>
                          <a:prstGeom prst="rect">
                            <a:avLst/>
                          </a:prstGeom>
                          <a:ln>
                            <a:noFill/>
                          </a:ln>
                        </wps:spPr>
                        <wps:txbx>
                          <w:txbxContent>
                            <w:p w14:paraId="02D3D7AF" w14:textId="77777777" w:rsidR="00211048" w:rsidRDefault="00211048" w:rsidP="00A70675">
                              <w:pPr>
                                <w:spacing w:line="259" w:lineRule="auto"/>
                              </w:pPr>
                              <w:r>
                                <w:rPr>
                                  <w:sz w:val="20"/>
                                </w:rPr>
                                <w:t xml:space="preserve"> </w:t>
                              </w:r>
                            </w:p>
                          </w:txbxContent>
                        </wps:txbx>
                        <wps:bodyPr horzOverflow="overflow" vert="horz" lIns="0" tIns="0" rIns="0" bIns="0" rtlCol="0">
                          <a:noAutofit/>
                        </wps:bodyPr>
                      </wps:wsp>
                      <wps:wsp>
                        <wps:cNvPr id="22" name="Rectangle 22"/>
                        <wps:cNvSpPr/>
                        <wps:spPr>
                          <a:xfrm>
                            <a:off x="236525" y="546806"/>
                            <a:ext cx="42059" cy="186236"/>
                          </a:xfrm>
                          <a:prstGeom prst="rect">
                            <a:avLst/>
                          </a:prstGeom>
                          <a:ln>
                            <a:noFill/>
                          </a:ln>
                        </wps:spPr>
                        <wps:txbx>
                          <w:txbxContent>
                            <w:p w14:paraId="463BEEBA" w14:textId="77777777" w:rsidR="00211048" w:rsidRDefault="00211048" w:rsidP="00A70675">
                              <w:pPr>
                                <w:spacing w:line="259" w:lineRule="auto"/>
                              </w:pPr>
                              <w:r>
                                <w:rPr>
                                  <w:sz w:val="20"/>
                                </w:rPr>
                                <w:t xml:space="preserve"> </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8"/>
                          <a:stretch>
                            <a:fillRect/>
                          </a:stretch>
                        </pic:blipFill>
                        <pic:spPr>
                          <a:xfrm>
                            <a:off x="0" y="0"/>
                            <a:ext cx="787984" cy="914400"/>
                          </a:xfrm>
                          <a:prstGeom prst="rect">
                            <a:avLst/>
                          </a:prstGeom>
                        </pic:spPr>
                      </pic:pic>
                    </wpg:wgp>
                  </a:graphicData>
                </a:graphic>
              </wp:anchor>
            </w:drawing>
          </mc:Choice>
          <mc:Fallback>
            <w:pict>
              <v:group w14:anchorId="6239451B" id="Group 108256" o:spid="_x0000_s1026" style="position:absolute;left:0;text-align:left;margin-left:-18.6pt;margin-top:-.95pt;width:62.05pt;height:1in;z-index:251659264" coordsize="7879,9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">
                <v:rect id="Rectangle 20" o:spid="_x0000_s1027" style="position:absolute;left:2365;top:2267;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5D2F7A4" w14:textId="77777777" w:rsidR="00211048" w:rsidRDefault="00211048" w:rsidP="00A70675">
                        <w:pPr>
                          <w:spacing w:line="259" w:lineRule="auto"/>
                        </w:pPr>
                        <w:r>
                          <w:rPr>
                            <w:sz w:val="20"/>
                          </w:rPr>
                          <w:t xml:space="preserve"> </w:t>
                        </w:r>
                      </w:p>
                    </w:txbxContent>
                  </v:textbox>
                </v:rect>
                <v:rect id="Rectangle 21" o:spid="_x0000_s1028" style="position:absolute;left:6936;top:226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2D3D7AF" w14:textId="77777777" w:rsidR="00211048" w:rsidRDefault="00211048" w:rsidP="00A70675">
                        <w:pPr>
                          <w:spacing w:line="259" w:lineRule="auto"/>
                        </w:pPr>
                        <w:r>
                          <w:rPr>
                            <w:sz w:val="20"/>
                          </w:rPr>
                          <w:t xml:space="preserve"> </w:t>
                        </w:r>
                      </w:p>
                    </w:txbxContent>
                  </v:textbox>
                </v:rect>
                <v:rect id="Rectangle 22" o:spid="_x0000_s1029" style="position:absolute;left:2365;top:546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63BEEBA" w14:textId="77777777" w:rsidR="00211048" w:rsidRDefault="00211048" w:rsidP="00A70675">
                        <w:pPr>
                          <w:spacing w:line="259" w:lineRule="auto"/>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30" type="#_x0000_t75" style="position:absolute;width:7879;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">
                  <v:imagedata r:id="rId9" o:title=""/>
                </v:shape>
                <w10:wrap type="square"/>
              </v:group>
            </w:pict>
          </mc:Fallback>
        </mc:AlternateContent>
      </w:r>
      <w:r w:rsidRPr="004A5946">
        <w:rPr>
          <w:rFonts w:asciiTheme="majorBidi" w:hAnsiTheme="majorBidi" w:cstheme="majorBidi"/>
          <w:sz w:val="36"/>
        </w:rPr>
        <w:t xml:space="preserve">SANA'A UNIVERSITY </w:t>
      </w:r>
    </w:p>
    <w:p w14:paraId="78046EF8" w14:textId="3E07EA08" w:rsidR="00211048" w:rsidRPr="004A5946" w:rsidRDefault="00211048" w:rsidP="002C3FAD">
      <w:pPr>
        <w:spacing w:after="12" w:line="267" w:lineRule="auto"/>
        <w:ind w:left="19" w:right="-282"/>
        <w:jc w:val="center"/>
        <w:rPr>
          <w:rFonts w:asciiTheme="majorBidi" w:hAnsiTheme="majorBidi" w:cstheme="majorBidi"/>
        </w:rPr>
      </w:pPr>
      <w:r w:rsidRPr="004A5946">
        <w:rPr>
          <w:rFonts w:asciiTheme="majorBidi" w:hAnsiTheme="majorBidi" w:cstheme="majorBidi"/>
          <w:sz w:val="36"/>
        </w:rPr>
        <w:t xml:space="preserve">FACULTY OF ENGINEERING MECHATRONICS </w:t>
      </w:r>
      <w:proofErr w:type="gramStart"/>
      <w:r w:rsidRPr="004A5946">
        <w:rPr>
          <w:rFonts w:asciiTheme="majorBidi" w:hAnsiTheme="majorBidi" w:cstheme="majorBidi"/>
          <w:sz w:val="36"/>
        </w:rPr>
        <w:t xml:space="preserve">ENGINEERING </w:t>
      </w:r>
      <w:r w:rsidRPr="004A5946">
        <w:rPr>
          <w:rFonts w:asciiTheme="majorBidi" w:hAnsiTheme="majorBidi" w:cstheme="majorBidi"/>
          <w:sz w:val="20"/>
        </w:rPr>
        <w:t xml:space="preserve"> </w:t>
      </w:r>
      <w:r w:rsidRPr="004A5946">
        <w:rPr>
          <w:rFonts w:asciiTheme="majorBidi" w:hAnsiTheme="majorBidi" w:cstheme="majorBidi"/>
          <w:sz w:val="36"/>
        </w:rPr>
        <w:t>DEPARTMENT</w:t>
      </w:r>
      <w:proofErr w:type="gramEnd"/>
      <w:r w:rsidRPr="004A5946">
        <w:rPr>
          <w:rFonts w:asciiTheme="majorBidi" w:hAnsiTheme="majorBidi" w:cstheme="majorBidi"/>
          <w:sz w:val="36"/>
        </w:rPr>
        <w:t xml:space="preserve"> </w:t>
      </w:r>
    </w:p>
    <w:p w14:paraId="5D222517" w14:textId="77777777" w:rsidR="00211048" w:rsidRPr="004A5946" w:rsidRDefault="00211048" w:rsidP="00A70675">
      <w:pPr>
        <w:tabs>
          <w:tab w:val="center" w:pos="720"/>
          <w:tab w:val="center" w:pos="4611"/>
          <w:tab w:val="center" w:pos="7766"/>
        </w:tabs>
        <w:spacing w:after="0" w:line="259" w:lineRule="auto"/>
        <w:rPr>
          <w:rFonts w:asciiTheme="majorBidi" w:hAnsiTheme="majorBidi" w:cstheme="majorBidi"/>
          <w:sz w:val="36"/>
        </w:rPr>
      </w:pPr>
    </w:p>
    <w:p w14:paraId="01F5CD15" w14:textId="77777777" w:rsidR="00211048" w:rsidRPr="004A5946" w:rsidRDefault="00211048" w:rsidP="00A70675">
      <w:pPr>
        <w:tabs>
          <w:tab w:val="center" w:pos="720"/>
          <w:tab w:val="center" w:pos="4611"/>
          <w:tab w:val="center" w:pos="7766"/>
        </w:tabs>
        <w:spacing w:after="0" w:line="259" w:lineRule="auto"/>
        <w:rPr>
          <w:rFonts w:asciiTheme="majorBidi" w:hAnsiTheme="majorBidi" w:cstheme="majorBidi"/>
        </w:rPr>
      </w:pPr>
    </w:p>
    <w:p w14:paraId="4DC95D6B" w14:textId="77777777" w:rsidR="00211048" w:rsidRPr="004A5946" w:rsidRDefault="00211048" w:rsidP="00A70675">
      <w:pPr>
        <w:spacing w:after="238" w:line="259" w:lineRule="auto"/>
        <w:ind w:left="1788"/>
        <w:rPr>
          <w:rFonts w:asciiTheme="majorBidi" w:hAnsiTheme="majorBidi" w:cstheme="majorBidi"/>
        </w:rPr>
      </w:pPr>
      <w:r w:rsidRPr="004A5946">
        <w:rPr>
          <w:rFonts w:asciiTheme="majorBidi" w:hAnsiTheme="majorBidi" w:cstheme="majorBidi"/>
          <w:sz w:val="20"/>
        </w:rPr>
        <w:t xml:space="preserve"> </w:t>
      </w:r>
    </w:p>
    <w:p w14:paraId="4111B3F4" w14:textId="77777777" w:rsidR="00211048" w:rsidRPr="004A5946" w:rsidRDefault="00211048" w:rsidP="00A70675">
      <w:pPr>
        <w:spacing w:after="0" w:line="259" w:lineRule="auto"/>
        <w:ind w:left="105"/>
        <w:jc w:val="center"/>
        <w:rPr>
          <w:rFonts w:asciiTheme="majorBidi" w:hAnsiTheme="majorBidi" w:cstheme="majorBidi"/>
          <w:b/>
          <w:bCs/>
          <w:sz w:val="36"/>
          <w:szCs w:val="20"/>
        </w:rPr>
      </w:pPr>
      <w:r w:rsidRPr="004A5946">
        <w:rPr>
          <w:rFonts w:asciiTheme="majorBidi" w:hAnsiTheme="majorBidi" w:cstheme="majorBidi"/>
          <w:b/>
          <w:bCs/>
          <w:sz w:val="36"/>
          <w:szCs w:val="20"/>
        </w:rPr>
        <w:t>Design, Analytical Modeling, and Multiphysics Simulation-Based Validation of an Industrial Auger Filler Machine for VFFS Powder Packaging Systems</w:t>
      </w:r>
    </w:p>
    <w:p w14:paraId="5F317F91" w14:textId="77777777" w:rsidR="00211048" w:rsidRPr="004A5946" w:rsidRDefault="00211048" w:rsidP="00A70675">
      <w:pPr>
        <w:spacing w:after="0" w:line="259" w:lineRule="auto"/>
        <w:ind w:left="105"/>
        <w:jc w:val="center"/>
        <w:rPr>
          <w:rFonts w:asciiTheme="majorBidi" w:hAnsiTheme="majorBidi" w:cstheme="majorBidi"/>
          <w:sz w:val="22"/>
          <w:szCs w:val="18"/>
        </w:rPr>
      </w:pPr>
    </w:p>
    <w:p w14:paraId="08F7B50C" w14:textId="77777777" w:rsidR="00211048" w:rsidRPr="004A5946" w:rsidRDefault="00211048" w:rsidP="00B2008C">
      <w:pPr>
        <w:spacing w:after="0" w:line="259" w:lineRule="auto"/>
        <w:ind w:left="95"/>
        <w:jc w:val="center"/>
        <w:rPr>
          <w:rFonts w:asciiTheme="majorBidi" w:hAnsiTheme="majorBidi" w:cstheme="majorBidi"/>
          <w:sz w:val="40"/>
        </w:rPr>
      </w:pPr>
      <w:r w:rsidRPr="004A5946">
        <w:rPr>
          <w:rFonts w:asciiTheme="majorBidi" w:hAnsiTheme="majorBidi" w:cstheme="majorBidi"/>
          <w:sz w:val="26"/>
          <w:szCs w:val="28"/>
        </w:rPr>
        <w:t>A final year project Submitted in partial fulfillment of the requirements for the award of the degree of Bachelor of Engineering in Mechatronics Engineering</w:t>
      </w:r>
    </w:p>
    <w:p w14:paraId="21E938E5" w14:textId="77777777" w:rsidR="00211048" w:rsidRPr="004A5946" w:rsidRDefault="00211048" w:rsidP="00A70675">
      <w:pPr>
        <w:spacing w:after="0" w:line="259" w:lineRule="auto"/>
        <w:ind w:left="95"/>
        <w:jc w:val="center"/>
        <w:rPr>
          <w:rFonts w:asciiTheme="majorBidi" w:hAnsiTheme="majorBidi" w:cstheme="majorBidi"/>
          <w:sz w:val="36"/>
        </w:rPr>
      </w:pPr>
    </w:p>
    <w:p w14:paraId="0B387120" w14:textId="77777777" w:rsidR="00211048" w:rsidRPr="004A5946" w:rsidRDefault="00211048" w:rsidP="00A70675">
      <w:pPr>
        <w:spacing w:after="0" w:line="259" w:lineRule="auto"/>
        <w:rPr>
          <w:rFonts w:asciiTheme="majorBidi" w:hAnsiTheme="majorBidi" w:cstheme="majorBidi"/>
        </w:rPr>
      </w:pPr>
      <w:r w:rsidRPr="004A5946">
        <w:rPr>
          <w:rFonts w:asciiTheme="majorBidi" w:hAnsiTheme="majorBidi" w:cstheme="majorBidi"/>
          <w:sz w:val="36"/>
        </w:rPr>
        <w:t xml:space="preserve"> </w:t>
      </w:r>
    </w:p>
    <w:p w14:paraId="0F589A7E" w14:textId="77777777" w:rsidR="00211048" w:rsidRPr="004A5946" w:rsidRDefault="00211048" w:rsidP="00A70675">
      <w:pPr>
        <w:spacing w:after="119" w:line="267" w:lineRule="auto"/>
        <w:ind w:left="19" w:right="2"/>
        <w:jc w:val="center"/>
        <w:rPr>
          <w:rFonts w:asciiTheme="majorBidi" w:hAnsiTheme="majorBidi" w:cstheme="majorBidi"/>
          <w:sz w:val="36"/>
        </w:rPr>
      </w:pPr>
      <w:r w:rsidRPr="004A5946">
        <w:rPr>
          <w:rFonts w:asciiTheme="majorBidi" w:hAnsiTheme="majorBidi" w:cstheme="majorBidi"/>
          <w:sz w:val="36"/>
        </w:rPr>
        <w:t xml:space="preserve">Prepared by: </w:t>
      </w:r>
    </w:p>
    <w:p w14:paraId="552B7A49" w14:textId="77777777" w:rsidR="00211048" w:rsidRPr="004A5946" w:rsidRDefault="00211048" w:rsidP="00A70675">
      <w:pPr>
        <w:spacing w:after="12" w:line="267" w:lineRule="auto"/>
        <w:ind w:left="19"/>
        <w:rPr>
          <w:rFonts w:asciiTheme="majorBidi" w:hAnsiTheme="majorBidi" w:cstheme="majorBidi"/>
        </w:rPr>
      </w:pPr>
      <w:r w:rsidRPr="004A5946">
        <w:rPr>
          <w:rFonts w:asciiTheme="majorBidi" w:hAnsiTheme="majorBidi" w:cstheme="majorBidi"/>
        </w:rPr>
        <w:t xml:space="preserve">Hassan Moqbel Morshed </w:t>
      </w:r>
      <w:proofErr w:type="spellStart"/>
      <w:r w:rsidRPr="004A5946">
        <w:rPr>
          <w:rFonts w:asciiTheme="majorBidi" w:hAnsiTheme="majorBidi" w:cstheme="majorBidi"/>
        </w:rPr>
        <w:t>Ghaleb</w:t>
      </w:r>
      <w:proofErr w:type="spellEnd"/>
      <w:r w:rsidRPr="004A5946">
        <w:rPr>
          <w:rFonts w:asciiTheme="majorBidi" w:hAnsiTheme="majorBidi" w:cstheme="majorBidi"/>
        </w:rPr>
        <w:t xml:space="preserve">                 202274198</w:t>
      </w:r>
    </w:p>
    <w:p w14:paraId="7FFF2A4B" w14:textId="77777777" w:rsidR="00211048" w:rsidRPr="004A5946" w:rsidRDefault="00211048" w:rsidP="00A70675">
      <w:pPr>
        <w:spacing w:after="12" w:line="267" w:lineRule="auto"/>
        <w:ind w:left="19"/>
        <w:rPr>
          <w:rFonts w:asciiTheme="majorBidi" w:hAnsiTheme="majorBidi" w:cstheme="majorBidi"/>
        </w:rPr>
      </w:pPr>
      <w:r w:rsidRPr="004A5946">
        <w:rPr>
          <w:rFonts w:asciiTheme="majorBidi" w:hAnsiTheme="majorBidi" w:cstheme="majorBidi"/>
        </w:rPr>
        <w:t>Musa Ali Hassan Al-</w:t>
      </w:r>
      <w:proofErr w:type="spellStart"/>
      <w:r w:rsidRPr="004A5946">
        <w:rPr>
          <w:rFonts w:asciiTheme="majorBidi" w:hAnsiTheme="majorBidi" w:cstheme="majorBidi"/>
        </w:rPr>
        <w:t>salmani</w:t>
      </w:r>
      <w:proofErr w:type="spellEnd"/>
      <w:r w:rsidRPr="004A5946">
        <w:rPr>
          <w:rFonts w:asciiTheme="majorBidi" w:hAnsiTheme="majorBidi" w:cstheme="majorBidi"/>
        </w:rPr>
        <w:t xml:space="preserve">                        202170000</w:t>
      </w:r>
    </w:p>
    <w:p w14:paraId="7B066F09" w14:textId="77777777" w:rsidR="00211048" w:rsidRPr="004A5946" w:rsidRDefault="00211048" w:rsidP="00A70675">
      <w:pPr>
        <w:spacing w:after="12" w:line="267" w:lineRule="auto"/>
        <w:ind w:left="19"/>
        <w:rPr>
          <w:rFonts w:asciiTheme="majorBidi" w:hAnsiTheme="majorBidi" w:cstheme="majorBidi"/>
        </w:rPr>
      </w:pPr>
      <w:r w:rsidRPr="004A5946">
        <w:rPr>
          <w:rFonts w:asciiTheme="majorBidi" w:hAnsiTheme="majorBidi" w:cstheme="majorBidi"/>
        </w:rPr>
        <w:t>Abdulrahim Yasser Abdulrahim Ghanem     202170000</w:t>
      </w:r>
    </w:p>
    <w:p w14:paraId="40DEACC6" w14:textId="77777777" w:rsidR="00211048" w:rsidRPr="004A5946" w:rsidRDefault="00211048" w:rsidP="00A70675">
      <w:pPr>
        <w:spacing w:after="12" w:line="267" w:lineRule="auto"/>
        <w:ind w:left="19"/>
        <w:rPr>
          <w:rFonts w:asciiTheme="majorBidi" w:hAnsiTheme="majorBidi" w:cstheme="majorBidi"/>
        </w:rPr>
      </w:pPr>
      <w:r w:rsidRPr="004A5946">
        <w:rPr>
          <w:rFonts w:asciiTheme="majorBidi" w:hAnsiTheme="majorBidi" w:cstheme="majorBidi"/>
        </w:rPr>
        <w:t xml:space="preserve">Suhaib </w:t>
      </w:r>
      <w:proofErr w:type="spellStart"/>
      <w:r w:rsidRPr="004A5946">
        <w:rPr>
          <w:rFonts w:asciiTheme="majorBidi" w:hAnsiTheme="majorBidi" w:cstheme="majorBidi"/>
        </w:rPr>
        <w:t>Abduallah</w:t>
      </w:r>
      <w:proofErr w:type="spellEnd"/>
      <w:r w:rsidRPr="004A5946">
        <w:rPr>
          <w:rFonts w:asciiTheme="majorBidi" w:hAnsiTheme="majorBidi" w:cstheme="majorBidi"/>
        </w:rPr>
        <w:t xml:space="preserve"> Al-</w:t>
      </w:r>
      <w:proofErr w:type="spellStart"/>
      <w:r w:rsidRPr="004A5946">
        <w:rPr>
          <w:rFonts w:asciiTheme="majorBidi" w:hAnsiTheme="majorBidi" w:cstheme="majorBidi"/>
        </w:rPr>
        <w:t>Malhani</w:t>
      </w:r>
      <w:proofErr w:type="spellEnd"/>
      <w:r w:rsidRPr="004A5946">
        <w:rPr>
          <w:rFonts w:asciiTheme="majorBidi" w:hAnsiTheme="majorBidi" w:cstheme="majorBidi"/>
        </w:rPr>
        <w:t xml:space="preserve">        </w:t>
      </w:r>
      <w:r w:rsidRPr="004A5946">
        <w:rPr>
          <w:rFonts w:asciiTheme="majorBidi" w:hAnsiTheme="majorBidi" w:cstheme="majorBidi"/>
        </w:rPr>
        <w:tab/>
        <w:t xml:space="preserve">         202170000</w:t>
      </w:r>
    </w:p>
    <w:p w14:paraId="3996EF30" w14:textId="77777777" w:rsidR="00211048" w:rsidRPr="004A5946" w:rsidRDefault="00211048" w:rsidP="00A70675">
      <w:pPr>
        <w:spacing w:after="12" w:line="267" w:lineRule="auto"/>
        <w:ind w:left="19"/>
        <w:rPr>
          <w:rFonts w:asciiTheme="majorBidi" w:hAnsiTheme="majorBidi" w:cstheme="majorBidi"/>
        </w:rPr>
      </w:pPr>
      <w:r w:rsidRPr="004A5946">
        <w:rPr>
          <w:rFonts w:asciiTheme="majorBidi" w:hAnsiTheme="majorBidi" w:cstheme="majorBidi"/>
        </w:rPr>
        <w:t xml:space="preserve">Hamza </w:t>
      </w:r>
      <w:proofErr w:type="spellStart"/>
      <w:r w:rsidRPr="004A5946">
        <w:rPr>
          <w:rFonts w:asciiTheme="majorBidi" w:hAnsiTheme="majorBidi" w:cstheme="majorBidi"/>
        </w:rPr>
        <w:t>Abdulqawi</w:t>
      </w:r>
      <w:proofErr w:type="spellEnd"/>
      <w:r w:rsidRPr="004A5946">
        <w:rPr>
          <w:rFonts w:asciiTheme="majorBidi" w:hAnsiTheme="majorBidi" w:cstheme="majorBidi"/>
        </w:rPr>
        <w:t xml:space="preserve"> Al-</w:t>
      </w:r>
      <w:proofErr w:type="spellStart"/>
      <w:r w:rsidRPr="004A5946">
        <w:rPr>
          <w:rFonts w:asciiTheme="majorBidi" w:hAnsiTheme="majorBidi" w:cstheme="majorBidi"/>
        </w:rPr>
        <w:t>khalaf</w:t>
      </w:r>
      <w:proofErr w:type="spellEnd"/>
      <w:r w:rsidRPr="004A5946">
        <w:rPr>
          <w:rFonts w:asciiTheme="majorBidi" w:hAnsiTheme="majorBidi" w:cstheme="majorBidi"/>
        </w:rPr>
        <w:t xml:space="preserve">      </w:t>
      </w:r>
      <w:r w:rsidRPr="004A5946">
        <w:rPr>
          <w:rFonts w:asciiTheme="majorBidi" w:hAnsiTheme="majorBidi" w:cstheme="majorBidi"/>
        </w:rPr>
        <w:tab/>
        <w:t xml:space="preserve">         202270000</w:t>
      </w:r>
    </w:p>
    <w:p w14:paraId="6E62D44F" w14:textId="77777777" w:rsidR="00211048" w:rsidRPr="004A5946" w:rsidRDefault="00211048" w:rsidP="00A70675">
      <w:pPr>
        <w:spacing w:after="12" w:line="267" w:lineRule="auto"/>
        <w:ind w:left="19"/>
        <w:rPr>
          <w:rFonts w:asciiTheme="majorBidi" w:hAnsiTheme="majorBidi" w:cstheme="majorBidi"/>
        </w:rPr>
      </w:pPr>
      <w:r w:rsidRPr="004A5946">
        <w:rPr>
          <w:rFonts w:asciiTheme="majorBidi" w:hAnsiTheme="majorBidi" w:cstheme="majorBidi"/>
        </w:rPr>
        <w:t xml:space="preserve">Ehab </w:t>
      </w:r>
      <w:proofErr w:type="spellStart"/>
      <w:r w:rsidRPr="004A5946">
        <w:rPr>
          <w:rFonts w:asciiTheme="majorBidi" w:hAnsiTheme="majorBidi" w:cstheme="majorBidi"/>
        </w:rPr>
        <w:t>Abdulkarim</w:t>
      </w:r>
      <w:proofErr w:type="spellEnd"/>
      <w:r w:rsidRPr="004A5946">
        <w:rPr>
          <w:rFonts w:asciiTheme="majorBidi" w:hAnsiTheme="majorBidi" w:cstheme="majorBidi"/>
        </w:rPr>
        <w:t xml:space="preserve"> Ai-</w:t>
      </w:r>
      <w:proofErr w:type="spellStart"/>
      <w:r w:rsidRPr="004A5946">
        <w:rPr>
          <w:rFonts w:asciiTheme="majorBidi" w:hAnsiTheme="majorBidi" w:cstheme="majorBidi"/>
        </w:rPr>
        <w:t>Qubati</w:t>
      </w:r>
      <w:proofErr w:type="spellEnd"/>
      <w:r w:rsidRPr="004A5946">
        <w:rPr>
          <w:rFonts w:asciiTheme="majorBidi" w:hAnsiTheme="majorBidi" w:cstheme="majorBidi"/>
        </w:rPr>
        <w:t xml:space="preserve">      </w:t>
      </w:r>
      <w:r w:rsidRPr="004A5946">
        <w:rPr>
          <w:rFonts w:asciiTheme="majorBidi" w:hAnsiTheme="majorBidi" w:cstheme="majorBidi"/>
        </w:rPr>
        <w:tab/>
        <w:t xml:space="preserve">          202270000</w:t>
      </w:r>
    </w:p>
    <w:p w14:paraId="6077CCAA" w14:textId="77777777" w:rsidR="00211048" w:rsidRPr="004A5946" w:rsidRDefault="00211048" w:rsidP="00A70675">
      <w:pPr>
        <w:spacing w:after="119" w:line="267" w:lineRule="auto"/>
        <w:ind w:left="19" w:right="2"/>
        <w:jc w:val="center"/>
        <w:rPr>
          <w:rFonts w:asciiTheme="majorBidi" w:hAnsiTheme="majorBidi" w:cstheme="majorBidi"/>
          <w:sz w:val="32"/>
        </w:rPr>
      </w:pPr>
    </w:p>
    <w:p w14:paraId="6EF37A3C" w14:textId="77777777" w:rsidR="00211048" w:rsidRPr="004A5946" w:rsidRDefault="00211048" w:rsidP="00A70675">
      <w:pPr>
        <w:spacing w:after="119" w:line="267" w:lineRule="auto"/>
        <w:ind w:left="19" w:right="2"/>
        <w:jc w:val="center"/>
        <w:rPr>
          <w:rFonts w:asciiTheme="majorBidi" w:hAnsiTheme="majorBidi" w:cstheme="majorBidi"/>
        </w:rPr>
      </w:pPr>
      <w:r w:rsidRPr="004A5946">
        <w:rPr>
          <w:rFonts w:asciiTheme="majorBidi" w:hAnsiTheme="majorBidi" w:cstheme="majorBidi"/>
          <w:sz w:val="36"/>
        </w:rPr>
        <w:t xml:space="preserve">Supervised by: </w:t>
      </w:r>
    </w:p>
    <w:p w14:paraId="0DA53FE5" w14:textId="77777777" w:rsidR="00211048" w:rsidRPr="004A5946" w:rsidRDefault="00211048" w:rsidP="00A70675">
      <w:pPr>
        <w:spacing w:after="89" w:line="354" w:lineRule="auto"/>
        <w:ind w:left="19" w:right="12" w:firstLine="710"/>
        <w:rPr>
          <w:rFonts w:asciiTheme="majorBidi" w:hAnsiTheme="majorBidi" w:cstheme="majorBidi"/>
          <w:szCs w:val="20"/>
        </w:rPr>
      </w:pPr>
      <w:proofErr w:type="spellStart"/>
      <w:r w:rsidRPr="004A5946">
        <w:rPr>
          <w:rFonts w:asciiTheme="majorBidi" w:hAnsiTheme="majorBidi" w:cstheme="majorBidi"/>
          <w:szCs w:val="20"/>
        </w:rPr>
        <w:t>Prof.Dr</w:t>
      </w:r>
      <w:proofErr w:type="spellEnd"/>
      <w:r w:rsidRPr="004A5946">
        <w:rPr>
          <w:rFonts w:asciiTheme="majorBidi" w:hAnsiTheme="majorBidi" w:cstheme="majorBidi"/>
          <w:szCs w:val="20"/>
        </w:rPr>
        <w:t>. Abdullah Theban</w:t>
      </w:r>
    </w:p>
    <w:p w14:paraId="1790DD7B" w14:textId="77777777" w:rsidR="00211048" w:rsidRPr="004A5946" w:rsidRDefault="00211048" w:rsidP="00A70675">
      <w:pPr>
        <w:spacing w:after="89" w:line="354" w:lineRule="auto"/>
        <w:ind w:left="19" w:right="12" w:firstLine="710"/>
        <w:rPr>
          <w:rFonts w:asciiTheme="majorBidi" w:hAnsiTheme="majorBidi" w:cstheme="majorBidi"/>
        </w:rPr>
      </w:pPr>
      <w:r w:rsidRPr="004A5946">
        <w:rPr>
          <w:rFonts w:asciiTheme="majorBidi" w:hAnsiTheme="majorBidi" w:cstheme="majorBidi"/>
          <w:szCs w:val="20"/>
        </w:rPr>
        <w:t xml:space="preserve">Dr. </w:t>
      </w:r>
    </w:p>
    <w:p w14:paraId="2B8D6E62" w14:textId="77777777" w:rsidR="00211048" w:rsidRPr="004A5946" w:rsidRDefault="00211048" w:rsidP="00A70675">
      <w:pPr>
        <w:spacing w:after="89" w:line="354" w:lineRule="auto"/>
        <w:ind w:left="19" w:right="12" w:firstLine="710"/>
        <w:rPr>
          <w:rFonts w:asciiTheme="majorBidi" w:hAnsiTheme="majorBidi" w:cstheme="majorBidi"/>
          <w:szCs w:val="20"/>
        </w:rPr>
      </w:pPr>
      <w:r w:rsidRPr="004A5946">
        <w:rPr>
          <w:rFonts w:asciiTheme="majorBidi" w:hAnsiTheme="majorBidi" w:cstheme="majorBidi"/>
          <w:szCs w:val="20"/>
        </w:rPr>
        <w:t xml:space="preserve">Eng </w:t>
      </w:r>
    </w:p>
    <w:p w14:paraId="7A9300FF" w14:textId="77777777" w:rsidR="002C3FAD" w:rsidRPr="004A5946" w:rsidRDefault="00211048" w:rsidP="002C3FAD">
      <w:pPr>
        <w:spacing w:after="12" w:line="267" w:lineRule="auto"/>
        <w:ind w:left="2880"/>
        <w:rPr>
          <w:rFonts w:asciiTheme="majorBidi" w:hAnsiTheme="majorBidi" w:cstheme="majorBidi"/>
          <w:sz w:val="36"/>
        </w:rPr>
        <w:sectPr w:rsidR="002C3FAD" w:rsidRPr="004A5946" w:rsidSect="001F45C2">
          <w:headerReference w:type="default" r:id="rId10"/>
          <w:footerReference w:type="default" r:id="rId11"/>
          <w:headerReference w:type="first" r:id="rId12"/>
          <w:footerReference w:type="first" r:id="rId13"/>
          <w:pgSz w:w="12240" w:h="15840"/>
          <w:pgMar w:top="1440" w:right="1800" w:bottom="1440" w:left="180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pgNumType w:fmt="lowerRoman"/>
          <w:cols w:space="720"/>
          <w:titlePg/>
          <w:docGrid w:linePitch="360"/>
        </w:sectPr>
      </w:pPr>
      <w:r w:rsidRPr="004A5946">
        <w:rPr>
          <w:rFonts w:asciiTheme="majorBidi" w:hAnsiTheme="majorBidi" w:cstheme="majorBidi"/>
          <w:sz w:val="36"/>
        </w:rPr>
        <w:t>April, 2026</w:t>
      </w:r>
    </w:p>
    <w:p w14:paraId="3665BE5D" w14:textId="69D3F98C" w:rsidR="00211048" w:rsidRPr="004A5946" w:rsidRDefault="00211048" w:rsidP="002C3FAD">
      <w:pPr>
        <w:spacing w:after="12" w:line="267" w:lineRule="auto"/>
        <w:ind w:left="2880"/>
        <w:rPr>
          <w:rFonts w:asciiTheme="majorBidi" w:hAnsiTheme="majorBidi" w:cstheme="majorBidi"/>
          <w:sz w:val="36"/>
        </w:rPr>
      </w:pPr>
    </w:p>
    <w:p w14:paraId="7844D41E" w14:textId="77777777" w:rsidR="00211048" w:rsidRPr="004A5946" w:rsidRDefault="00211048" w:rsidP="00D35AEB">
      <w:pPr>
        <w:pStyle w:val="Heading1"/>
        <w:jc w:val="center"/>
        <w:rPr>
          <w:rFonts w:asciiTheme="majorBidi" w:hAnsiTheme="majorBidi"/>
          <w:b/>
          <w:bCs/>
          <w:i/>
          <w:iCs/>
          <w:sz w:val="72"/>
          <w:szCs w:val="72"/>
        </w:rPr>
      </w:pPr>
      <w:bookmarkStart w:id="0" w:name="_Toc143549480"/>
      <w:bookmarkStart w:id="1" w:name="_Toc144167849"/>
      <w:r w:rsidRPr="004A5946">
        <w:rPr>
          <w:rFonts w:asciiTheme="majorBidi" w:hAnsiTheme="majorBidi"/>
          <w:b/>
          <w:bCs/>
          <w:i/>
          <w:iCs/>
          <w:sz w:val="72"/>
          <w:szCs w:val="72"/>
        </w:rPr>
        <w:t>DECLARATION</w:t>
      </w:r>
      <w:bookmarkEnd w:id="0"/>
      <w:bookmarkEnd w:id="1"/>
    </w:p>
    <w:p w14:paraId="038A770B" w14:textId="77777777" w:rsidR="00211048" w:rsidRPr="004A5946" w:rsidRDefault="00211048" w:rsidP="006A74A5">
      <w:pPr>
        <w:spacing w:after="12" w:line="267" w:lineRule="auto"/>
        <w:rPr>
          <w:rFonts w:asciiTheme="majorBidi" w:hAnsiTheme="majorBidi" w:cstheme="majorBidi"/>
        </w:rPr>
      </w:pPr>
    </w:p>
    <w:p w14:paraId="72058316"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We hereby declare that this thesis is our original work and has been written by us in its entirety. We certify that we have duly acknowledged all the sources of information which have been used in the thesis. This work is being submitted in partial fulfillment of the requirements for the award of the degree of Bachelor of Engineering and submitted in Sana’a University, faculty of Engineering, Department of Mechatronics Engineering.</w:t>
      </w:r>
    </w:p>
    <w:p w14:paraId="5882D5A2"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 xml:space="preserve">We would like to express our gratitude to: </w:t>
      </w:r>
    </w:p>
    <w:p w14:paraId="2E4A7E65" w14:textId="77777777" w:rsidR="00211048" w:rsidRPr="00FA6774" w:rsidRDefault="00211048" w:rsidP="00FA6774">
      <w:pPr>
        <w:spacing w:after="12" w:line="267" w:lineRule="auto"/>
        <w:rPr>
          <w:rFonts w:asciiTheme="majorBidi" w:hAnsiTheme="majorBidi" w:cstheme="majorBidi"/>
        </w:rPr>
      </w:pPr>
      <w:proofErr w:type="spellStart"/>
      <w:r w:rsidRPr="00FA6774">
        <w:rPr>
          <w:rFonts w:asciiTheme="majorBidi" w:hAnsiTheme="majorBidi" w:cstheme="majorBidi"/>
        </w:rPr>
        <w:t>Prof.Dr</w:t>
      </w:r>
      <w:proofErr w:type="spellEnd"/>
      <w:r w:rsidRPr="00FA6774">
        <w:rPr>
          <w:rFonts w:asciiTheme="majorBidi" w:hAnsiTheme="majorBidi" w:cstheme="majorBidi"/>
        </w:rPr>
        <w:t xml:space="preserve">. Abdullah </w:t>
      </w:r>
      <w:proofErr w:type="spellStart"/>
      <w:r w:rsidRPr="00FA6774">
        <w:rPr>
          <w:rFonts w:asciiTheme="majorBidi" w:hAnsiTheme="majorBidi" w:cstheme="majorBidi"/>
        </w:rPr>
        <w:t>Thiban</w:t>
      </w:r>
      <w:proofErr w:type="spellEnd"/>
    </w:p>
    <w:p w14:paraId="7ADFBAA9" w14:textId="77777777" w:rsidR="00211048" w:rsidRPr="00FA6774" w:rsidRDefault="00211048" w:rsidP="00FA6774">
      <w:pPr>
        <w:spacing w:after="12" w:line="267" w:lineRule="auto"/>
        <w:rPr>
          <w:rFonts w:asciiTheme="majorBidi" w:hAnsiTheme="majorBidi" w:cstheme="majorBidi"/>
        </w:rPr>
      </w:pPr>
      <w:r w:rsidRPr="00FA6774">
        <w:rPr>
          <w:rFonts w:asciiTheme="majorBidi" w:hAnsiTheme="majorBidi" w:cstheme="majorBidi"/>
        </w:rPr>
        <w:t xml:space="preserve">Dr. </w:t>
      </w:r>
    </w:p>
    <w:p w14:paraId="7408DAA8" w14:textId="77777777" w:rsidR="00211048" w:rsidRPr="00FA6774" w:rsidRDefault="00211048" w:rsidP="00FA6774">
      <w:pPr>
        <w:spacing w:after="12" w:line="267" w:lineRule="auto"/>
        <w:rPr>
          <w:rFonts w:asciiTheme="majorBidi" w:hAnsiTheme="majorBidi" w:cstheme="majorBidi"/>
        </w:rPr>
      </w:pPr>
      <w:r w:rsidRPr="00FA6774">
        <w:rPr>
          <w:rFonts w:asciiTheme="majorBidi" w:hAnsiTheme="majorBidi" w:cstheme="majorBidi"/>
        </w:rPr>
        <w:t xml:space="preserve">Eng </w:t>
      </w:r>
    </w:p>
    <w:p w14:paraId="12B94337" w14:textId="77777777" w:rsidR="00211048" w:rsidRPr="004A5946" w:rsidRDefault="00211048" w:rsidP="00FA6774">
      <w:pPr>
        <w:spacing w:after="12" w:line="267" w:lineRule="auto"/>
        <w:rPr>
          <w:rFonts w:asciiTheme="majorBidi" w:hAnsiTheme="majorBidi" w:cstheme="majorBidi"/>
        </w:rPr>
      </w:pPr>
    </w:p>
    <w:p w14:paraId="685442E9"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 xml:space="preserve"> for their guidance and support throughout the research process. Additionally, we would like to dedicate this work to our families, who have supported us throughout the entire project.</w:t>
      </w:r>
    </w:p>
    <w:p w14:paraId="0397CBC0" w14:textId="77777777" w:rsidR="00211048" w:rsidRPr="004A5946" w:rsidRDefault="00211048" w:rsidP="00FA6774">
      <w:pPr>
        <w:spacing w:after="12" w:line="267" w:lineRule="auto"/>
        <w:rPr>
          <w:rFonts w:asciiTheme="majorBidi" w:hAnsiTheme="majorBidi" w:cstheme="majorBidi"/>
        </w:rPr>
      </w:pPr>
    </w:p>
    <w:p w14:paraId="717035D3"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 xml:space="preserve">Hassan Moqbel Morshed </w:t>
      </w:r>
      <w:proofErr w:type="spellStart"/>
      <w:r w:rsidRPr="004A5946">
        <w:rPr>
          <w:rFonts w:asciiTheme="majorBidi" w:hAnsiTheme="majorBidi" w:cstheme="majorBidi"/>
        </w:rPr>
        <w:t>Ghaleb</w:t>
      </w:r>
      <w:proofErr w:type="spellEnd"/>
      <w:r w:rsidRPr="004A5946">
        <w:rPr>
          <w:rFonts w:asciiTheme="majorBidi" w:hAnsiTheme="majorBidi" w:cstheme="majorBidi"/>
        </w:rPr>
        <w:t xml:space="preserve">                 202274198</w:t>
      </w:r>
    </w:p>
    <w:p w14:paraId="78CDDEE1"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Musa Ali Hassan Al-</w:t>
      </w:r>
      <w:proofErr w:type="spellStart"/>
      <w:r w:rsidRPr="004A5946">
        <w:rPr>
          <w:rFonts w:asciiTheme="majorBidi" w:hAnsiTheme="majorBidi" w:cstheme="majorBidi"/>
        </w:rPr>
        <w:t>salmani</w:t>
      </w:r>
      <w:proofErr w:type="spellEnd"/>
      <w:r w:rsidRPr="004A5946">
        <w:rPr>
          <w:rFonts w:asciiTheme="majorBidi" w:hAnsiTheme="majorBidi" w:cstheme="majorBidi"/>
        </w:rPr>
        <w:t xml:space="preserve">                        202170000</w:t>
      </w:r>
    </w:p>
    <w:p w14:paraId="0CEC4811"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Abdulrahim Yasser Abdulrahim Ghanem     202170000</w:t>
      </w:r>
    </w:p>
    <w:p w14:paraId="5F955E0F"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 xml:space="preserve">Suhaib </w:t>
      </w:r>
      <w:proofErr w:type="spellStart"/>
      <w:r w:rsidRPr="004A5946">
        <w:rPr>
          <w:rFonts w:asciiTheme="majorBidi" w:hAnsiTheme="majorBidi" w:cstheme="majorBidi"/>
        </w:rPr>
        <w:t>Abduallah</w:t>
      </w:r>
      <w:proofErr w:type="spellEnd"/>
      <w:r w:rsidRPr="004A5946">
        <w:rPr>
          <w:rFonts w:asciiTheme="majorBidi" w:hAnsiTheme="majorBidi" w:cstheme="majorBidi"/>
        </w:rPr>
        <w:t xml:space="preserve"> Al-</w:t>
      </w:r>
      <w:proofErr w:type="spellStart"/>
      <w:r w:rsidRPr="004A5946">
        <w:rPr>
          <w:rFonts w:asciiTheme="majorBidi" w:hAnsiTheme="majorBidi" w:cstheme="majorBidi"/>
        </w:rPr>
        <w:t>Malhani</w:t>
      </w:r>
      <w:proofErr w:type="spellEnd"/>
      <w:r w:rsidRPr="004A5946">
        <w:rPr>
          <w:rFonts w:asciiTheme="majorBidi" w:hAnsiTheme="majorBidi" w:cstheme="majorBidi"/>
        </w:rPr>
        <w:t xml:space="preserve">        </w:t>
      </w:r>
      <w:r w:rsidRPr="004A5946">
        <w:rPr>
          <w:rFonts w:asciiTheme="majorBidi" w:hAnsiTheme="majorBidi" w:cstheme="majorBidi"/>
        </w:rPr>
        <w:tab/>
        <w:t xml:space="preserve">         202170000</w:t>
      </w:r>
    </w:p>
    <w:p w14:paraId="004653E6"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 xml:space="preserve">Hamza </w:t>
      </w:r>
      <w:proofErr w:type="spellStart"/>
      <w:r w:rsidRPr="004A5946">
        <w:rPr>
          <w:rFonts w:asciiTheme="majorBidi" w:hAnsiTheme="majorBidi" w:cstheme="majorBidi"/>
        </w:rPr>
        <w:t>Abdulqawi</w:t>
      </w:r>
      <w:proofErr w:type="spellEnd"/>
      <w:r w:rsidRPr="004A5946">
        <w:rPr>
          <w:rFonts w:asciiTheme="majorBidi" w:hAnsiTheme="majorBidi" w:cstheme="majorBidi"/>
        </w:rPr>
        <w:t xml:space="preserve"> Al-</w:t>
      </w:r>
      <w:proofErr w:type="spellStart"/>
      <w:r w:rsidRPr="004A5946">
        <w:rPr>
          <w:rFonts w:asciiTheme="majorBidi" w:hAnsiTheme="majorBidi" w:cstheme="majorBidi"/>
        </w:rPr>
        <w:t>khalaf</w:t>
      </w:r>
      <w:proofErr w:type="spellEnd"/>
      <w:r w:rsidRPr="004A5946">
        <w:rPr>
          <w:rFonts w:asciiTheme="majorBidi" w:hAnsiTheme="majorBidi" w:cstheme="majorBidi"/>
        </w:rPr>
        <w:t xml:space="preserve">      </w:t>
      </w:r>
      <w:r w:rsidRPr="004A5946">
        <w:rPr>
          <w:rFonts w:asciiTheme="majorBidi" w:hAnsiTheme="majorBidi" w:cstheme="majorBidi"/>
        </w:rPr>
        <w:tab/>
        <w:t xml:space="preserve">         202270000</w:t>
      </w:r>
    </w:p>
    <w:p w14:paraId="250D47FE" w14:textId="77777777" w:rsidR="00211048" w:rsidRPr="004A5946" w:rsidRDefault="00211048" w:rsidP="00FA6774">
      <w:pPr>
        <w:spacing w:after="12" w:line="267" w:lineRule="auto"/>
        <w:rPr>
          <w:rFonts w:asciiTheme="majorBidi" w:hAnsiTheme="majorBidi" w:cstheme="majorBidi"/>
        </w:rPr>
      </w:pPr>
      <w:r w:rsidRPr="004A5946">
        <w:rPr>
          <w:rFonts w:asciiTheme="majorBidi" w:hAnsiTheme="majorBidi" w:cstheme="majorBidi"/>
        </w:rPr>
        <w:t xml:space="preserve">Ehab </w:t>
      </w:r>
      <w:proofErr w:type="spellStart"/>
      <w:r w:rsidRPr="004A5946">
        <w:rPr>
          <w:rFonts w:asciiTheme="majorBidi" w:hAnsiTheme="majorBidi" w:cstheme="majorBidi"/>
        </w:rPr>
        <w:t>Abdulkarim</w:t>
      </w:r>
      <w:proofErr w:type="spellEnd"/>
      <w:r w:rsidRPr="004A5946">
        <w:rPr>
          <w:rFonts w:asciiTheme="majorBidi" w:hAnsiTheme="majorBidi" w:cstheme="majorBidi"/>
        </w:rPr>
        <w:t xml:space="preserve"> Ai-</w:t>
      </w:r>
      <w:proofErr w:type="spellStart"/>
      <w:r w:rsidRPr="004A5946">
        <w:rPr>
          <w:rFonts w:asciiTheme="majorBidi" w:hAnsiTheme="majorBidi" w:cstheme="majorBidi"/>
        </w:rPr>
        <w:t>Qubati</w:t>
      </w:r>
      <w:proofErr w:type="spellEnd"/>
      <w:r w:rsidRPr="004A5946">
        <w:rPr>
          <w:rFonts w:asciiTheme="majorBidi" w:hAnsiTheme="majorBidi" w:cstheme="majorBidi"/>
        </w:rPr>
        <w:t xml:space="preserve">      </w:t>
      </w:r>
      <w:r w:rsidRPr="004A5946">
        <w:rPr>
          <w:rFonts w:asciiTheme="majorBidi" w:hAnsiTheme="majorBidi" w:cstheme="majorBidi"/>
        </w:rPr>
        <w:tab/>
        <w:t xml:space="preserve">         </w:t>
      </w:r>
      <w:r w:rsidRPr="004A5946">
        <w:rPr>
          <w:rFonts w:asciiTheme="majorBidi" w:hAnsiTheme="majorBidi" w:cstheme="majorBidi"/>
        </w:rPr>
        <w:t xml:space="preserve">         </w:t>
      </w:r>
      <w:r w:rsidRPr="004A5946">
        <w:rPr>
          <w:rFonts w:asciiTheme="majorBidi" w:hAnsiTheme="majorBidi" w:cstheme="majorBidi"/>
        </w:rPr>
        <w:t xml:space="preserve"> 202270000</w:t>
      </w:r>
    </w:p>
    <w:p w14:paraId="098F9FEA" w14:textId="77777777" w:rsidR="00211048" w:rsidRPr="004A5946" w:rsidRDefault="00211048" w:rsidP="00FA6774">
      <w:pPr>
        <w:spacing w:after="12" w:line="267" w:lineRule="auto"/>
        <w:rPr>
          <w:rFonts w:asciiTheme="majorBidi" w:hAnsiTheme="majorBidi" w:cstheme="majorBidi"/>
        </w:rPr>
      </w:pPr>
    </w:p>
    <w:p w14:paraId="65F67E31" w14:textId="77777777" w:rsidR="00211048" w:rsidRPr="004A5946" w:rsidRDefault="00211048" w:rsidP="00FA6774">
      <w:pPr>
        <w:spacing w:after="12" w:line="267" w:lineRule="auto"/>
        <w:rPr>
          <w:rFonts w:asciiTheme="majorBidi" w:hAnsiTheme="majorBidi" w:cstheme="majorBidi"/>
        </w:rPr>
      </w:pPr>
    </w:p>
    <w:p w14:paraId="3C5401C1" w14:textId="77777777" w:rsidR="00211048" w:rsidRPr="004A5946" w:rsidRDefault="00211048" w:rsidP="00FA6774">
      <w:pPr>
        <w:spacing w:after="12" w:line="267" w:lineRule="auto"/>
        <w:rPr>
          <w:rFonts w:asciiTheme="majorBidi" w:hAnsiTheme="majorBidi" w:cstheme="majorBidi"/>
        </w:rPr>
      </w:pPr>
    </w:p>
    <w:p w14:paraId="7DD42ECA" w14:textId="77777777" w:rsidR="00211048" w:rsidRPr="001D27F5" w:rsidRDefault="00211048" w:rsidP="001D27F5">
      <w:pPr>
        <w:spacing w:after="12" w:line="267" w:lineRule="auto"/>
        <w:jc w:val="center"/>
        <w:rPr>
          <w:rFonts w:asciiTheme="majorBidi" w:hAnsiTheme="majorBidi" w:cstheme="majorBidi"/>
        </w:rPr>
      </w:pPr>
      <w:r w:rsidRPr="001D27F5">
        <w:rPr>
          <w:rFonts w:asciiTheme="majorBidi" w:hAnsiTheme="majorBidi" w:cstheme="majorBidi"/>
        </w:rPr>
        <w:t>April, 2026</w:t>
      </w:r>
    </w:p>
    <w:p w14:paraId="5013E7E1"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26B37D2E" w14:textId="77777777" w:rsidR="00211048" w:rsidRPr="004A5946" w:rsidRDefault="00211048" w:rsidP="00F92ADB">
      <w:pPr>
        <w:pStyle w:val="Heading1"/>
        <w:rPr>
          <w:rFonts w:asciiTheme="majorBidi" w:hAnsiTheme="majorBidi"/>
          <w:b/>
          <w:bCs/>
          <w:i/>
          <w:iCs/>
          <w:sz w:val="72"/>
          <w:szCs w:val="72"/>
        </w:rPr>
      </w:pPr>
      <w:bookmarkStart w:id="2" w:name="_Toc143549481"/>
      <w:bookmarkStart w:id="3" w:name="_Toc144167850"/>
      <w:r w:rsidRPr="004A5946">
        <w:rPr>
          <w:rFonts w:asciiTheme="majorBidi" w:hAnsiTheme="majorBidi"/>
          <w:b/>
          <w:bCs/>
          <w:i/>
          <w:iCs/>
          <w:sz w:val="72"/>
          <w:szCs w:val="72"/>
        </w:rPr>
        <w:lastRenderedPageBreak/>
        <w:t>ACKNOWLEDGEMENTS</w:t>
      </w:r>
      <w:bookmarkEnd w:id="2"/>
      <w:bookmarkEnd w:id="3"/>
    </w:p>
    <w:p w14:paraId="4ED60A67" w14:textId="77777777" w:rsidR="00211048" w:rsidRPr="004A5946" w:rsidRDefault="00211048" w:rsidP="00F92ADB">
      <w:pPr>
        <w:spacing w:after="12" w:line="267" w:lineRule="auto"/>
        <w:rPr>
          <w:rFonts w:asciiTheme="majorBidi" w:hAnsiTheme="majorBidi" w:cstheme="majorBidi"/>
        </w:rPr>
      </w:pPr>
      <w:r w:rsidRPr="004A5946">
        <w:rPr>
          <w:rFonts w:asciiTheme="majorBidi" w:hAnsiTheme="majorBidi" w:cstheme="majorBidi"/>
          <w:rtl/>
        </w:rPr>
        <w:t xml:space="preserve">في المقام الأول، نتوجه بالشكر والثناء إلى الله عز وجل على توفيقه وتوفيقه لنا طوال فترة بحثنا، مما مكّننا من إتمام هذا البحث بنجاح. كما نتقدم بجزيل الشكر والامتنان إلى دكتورنا الفاضل الدكتور عبد الله طيبة على توجيهاته المستمرة، ورؤيته الفنية الثاقبة، </w:t>
      </w:r>
      <w:proofErr w:type="spellStart"/>
      <w:r w:rsidRPr="004A5946">
        <w:rPr>
          <w:rFonts w:asciiTheme="majorBidi" w:hAnsiTheme="majorBidi" w:cstheme="majorBidi"/>
          <w:rtl/>
        </w:rPr>
        <w:t>وإطلاعنا</w:t>
      </w:r>
      <w:proofErr w:type="spellEnd"/>
      <w:r w:rsidRPr="004A5946">
        <w:rPr>
          <w:rFonts w:asciiTheme="majorBidi" w:hAnsiTheme="majorBidi" w:cstheme="majorBidi"/>
          <w:rtl/>
        </w:rPr>
        <w:t xml:space="preserve"> على العديد من المعلومات الجديدة، ونحن ممتنون له جزيل الشكر على ما قدمه لنا. كما نشكره على صداقته ودعمه، وملاحظاته البناءة طوال فترة </w:t>
      </w:r>
      <w:proofErr w:type="spellStart"/>
      <w:r w:rsidRPr="004A5946">
        <w:rPr>
          <w:rFonts w:asciiTheme="majorBidi" w:hAnsiTheme="majorBidi" w:cstheme="majorBidi"/>
          <w:rtl/>
        </w:rPr>
        <w:t>تطويرهذا</w:t>
      </w:r>
      <w:proofErr w:type="spellEnd"/>
      <w:r w:rsidRPr="004A5946">
        <w:rPr>
          <w:rFonts w:asciiTheme="majorBidi" w:hAnsiTheme="majorBidi" w:cstheme="majorBidi"/>
          <w:rtl/>
        </w:rPr>
        <w:t xml:space="preserve"> المشروع, ولا ننسى أن نتقدم بالشكر الجزيل لأعضاء هيئة التدريس في قسم هندسة </w:t>
      </w:r>
      <w:proofErr w:type="spellStart"/>
      <w:r w:rsidRPr="004A5946">
        <w:rPr>
          <w:rFonts w:asciiTheme="majorBidi" w:hAnsiTheme="majorBidi" w:cstheme="majorBidi"/>
          <w:rtl/>
        </w:rPr>
        <w:t>الميكاترونكس</w:t>
      </w:r>
      <w:proofErr w:type="spellEnd"/>
      <w:r w:rsidRPr="004A5946">
        <w:rPr>
          <w:rFonts w:asciiTheme="majorBidi" w:hAnsiTheme="majorBidi" w:cstheme="majorBidi"/>
          <w:rtl/>
        </w:rPr>
        <w:t>، ولمؤسسة الأنصار، لتوفيرهم البيئة الأكاديمية والموارد اللازمة لإنجاز هذا العمل</w:t>
      </w:r>
      <w:r w:rsidRPr="004A5946">
        <w:rPr>
          <w:rFonts w:asciiTheme="majorBidi" w:hAnsiTheme="majorBidi" w:cstheme="majorBidi"/>
        </w:rPr>
        <w:t>.</w:t>
      </w:r>
    </w:p>
    <w:p w14:paraId="0459F035" w14:textId="77777777" w:rsidR="00211048" w:rsidRPr="004A5946" w:rsidRDefault="00211048" w:rsidP="00F92ADB">
      <w:pPr>
        <w:spacing w:after="12" w:line="267" w:lineRule="auto"/>
        <w:rPr>
          <w:rFonts w:asciiTheme="majorBidi" w:hAnsiTheme="majorBidi" w:cstheme="majorBidi"/>
        </w:rPr>
      </w:pPr>
    </w:p>
    <w:p w14:paraId="0960CC1E" w14:textId="77777777" w:rsidR="00211048" w:rsidRPr="004A5946" w:rsidRDefault="00211048" w:rsidP="00F92ADB">
      <w:pPr>
        <w:spacing w:after="12" w:line="267" w:lineRule="auto"/>
        <w:rPr>
          <w:rFonts w:asciiTheme="majorBidi" w:hAnsiTheme="majorBidi" w:cstheme="majorBidi"/>
        </w:rPr>
      </w:pPr>
      <w:r w:rsidRPr="004A5946">
        <w:rPr>
          <w:rFonts w:asciiTheme="majorBidi" w:hAnsiTheme="majorBidi" w:cstheme="majorBidi"/>
        </w:rPr>
        <w:t xml:space="preserve">.. </w:t>
      </w:r>
      <w:r w:rsidRPr="004A5946">
        <w:rPr>
          <w:rFonts w:asciiTheme="majorBidi" w:hAnsiTheme="majorBidi" w:cstheme="majorBidi"/>
          <w:rtl/>
        </w:rPr>
        <w:t>ثانيًا، نود أن نتقدم بالشكر الجزيل لوالدينا على دعمهم ومساندتهم لنا في إنجاز هذا المشروع، ونحن ممتنون للغاية لحبهم ودعائهم وصبرهم وثقتهم بنا, ويُعرب المؤلفون أيضًا عن امتناننا لجميع أعضاء فريق المشروع لتعاونهم، وتوزيعهم للمسؤوليات، ومساهماتهم الفنية التي أدت إلى إنجاز نظام آلة تعبئة المساحيق المتكامل بنجاح</w:t>
      </w:r>
      <w:r w:rsidRPr="004A5946">
        <w:rPr>
          <w:rFonts w:asciiTheme="majorBidi" w:hAnsiTheme="majorBidi" w:cstheme="majorBidi"/>
        </w:rPr>
        <w:t>.</w:t>
      </w:r>
    </w:p>
    <w:p w14:paraId="61834A7A" w14:textId="77777777" w:rsidR="00211048" w:rsidRPr="004A5946" w:rsidRDefault="00211048" w:rsidP="00F92ADB">
      <w:pPr>
        <w:spacing w:after="12" w:line="267" w:lineRule="auto"/>
        <w:rPr>
          <w:rFonts w:asciiTheme="majorBidi" w:hAnsiTheme="majorBidi" w:cstheme="majorBidi"/>
        </w:rPr>
      </w:pPr>
    </w:p>
    <w:p w14:paraId="04CD1147" w14:textId="77777777" w:rsidR="00211048" w:rsidRPr="004A5946" w:rsidRDefault="00211048" w:rsidP="00F92ADB">
      <w:pPr>
        <w:spacing w:after="12" w:line="267" w:lineRule="auto"/>
        <w:rPr>
          <w:rFonts w:asciiTheme="majorBidi" w:hAnsiTheme="majorBidi" w:cstheme="majorBidi"/>
        </w:rPr>
      </w:pPr>
      <w:r w:rsidRPr="004A5946">
        <w:rPr>
          <w:rFonts w:asciiTheme="majorBidi" w:hAnsiTheme="majorBidi" w:cstheme="majorBidi"/>
          <w:rtl/>
        </w:rPr>
        <w:t>وأخيرًا، نتقدم بالشكر والتقدير لعائلاتنا وأصدقائنا على دعمهم المتواصل وتفهمهم وتشجيعهم لنا طوال فترة هذا المشروع. لقد كان إيمانهم بقدراتنا وتحفيزهم المستمر عاملًا حاسمًا في تخطي العقبات والحفاظ على تركيزنا على أهدافنا. ورغم أنه لا يمكننا ذكر الجميع بالاسم، فإننا نقدر بصدق مساهمات كل من ساهم، بشكل مباشر أو غير مباشر، في مساعدتنا</w:t>
      </w:r>
      <w:r w:rsidRPr="004A5946">
        <w:rPr>
          <w:rFonts w:asciiTheme="majorBidi" w:hAnsiTheme="majorBidi" w:cstheme="majorBidi"/>
        </w:rPr>
        <w:t>.</w:t>
      </w:r>
    </w:p>
    <w:p w14:paraId="4A1C73EF" w14:textId="77777777" w:rsidR="00211048" w:rsidRPr="004A5946" w:rsidRDefault="00211048" w:rsidP="00F92ADB">
      <w:pPr>
        <w:spacing w:after="12" w:line="267" w:lineRule="auto"/>
        <w:rPr>
          <w:rFonts w:asciiTheme="majorBidi" w:hAnsiTheme="majorBidi" w:cstheme="majorBidi"/>
        </w:rPr>
      </w:pPr>
    </w:p>
    <w:p w14:paraId="409878EE" w14:textId="77777777" w:rsidR="00211048" w:rsidRPr="004A5946" w:rsidRDefault="00211048" w:rsidP="00F92ADB">
      <w:pPr>
        <w:spacing w:after="12" w:line="267" w:lineRule="auto"/>
        <w:rPr>
          <w:rFonts w:asciiTheme="majorBidi" w:hAnsiTheme="majorBidi" w:cstheme="majorBidi"/>
        </w:rPr>
      </w:pPr>
      <w:r w:rsidRPr="004A5946">
        <w:rPr>
          <w:rFonts w:asciiTheme="majorBidi" w:hAnsiTheme="majorBidi" w:cstheme="majorBidi"/>
          <w:rtl/>
        </w:rPr>
        <w:t>شكرًا لكم جميعًا على دعمكم ومساهماتكم</w:t>
      </w:r>
      <w:r w:rsidRPr="004A5946">
        <w:rPr>
          <w:rFonts w:asciiTheme="majorBidi" w:hAnsiTheme="majorBidi" w:cstheme="majorBidi"/>
        </w:rPr>
        <w:t>.</w:t>
      </w:r>
    </w:p>
    <w:p w14:paraId="34642BE3" w14:textId="77777777" w:rsidR="00211048" w:rsidRPr="004A5946" w:rsidRDefault="00211048" w:rsidP="001D27F5">
      <w:pPr>
        <w:spacing w:after="12" w:line="267" w:lineRule="auto"/>
        <w:rPr>
          <w:rFonts w:asciiTheme="majorBidi" w:hAnsiTheme="majorBidi" w:cstheme="majorBidi"/>
        </w:rPr>
      </w:pPr>
    </w:p>
    <w:p w14:paraId="01F46CC0"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18FCA797" w14:textId="77777777" w:rsidR="00211048" w:rsidRPr="004A5946" w:rsidRDefault="00211048" w:rsidP="00EF2838">
      <w:pPr>
        <w:pStyle w:val="Heading1"/>
        <w:jc w:val="center"/>
        <w:rPr>
          <w:rFonts w:asciiTheme="majorBidi" w:hAnsiTheme="majorBidi"/>
          <w:b/>
          <w:bCs/>
          <w:i/>
          <w:iCs/>
          <w:sz w:val="72"/>
          <w:szCs w:val="72"/>
        </w:rPr>
      </w:pPr>
      <w:bookmarkStart w:id="4" w:name="_Toc143549482"/>
      <w:bookmarkStart w:id="5" w:name="_Toc144167851"/>
      <w:r w:rsidRPr="004A5946">
        <w:rPr>
          <w:rFonts w:asciiTheme="majorBidi" w:hAnsiTheme="majorBidi"/>
          <w:b/>
          <w:bCs/>
          <w:i/>
          <w:iCs/>
          <w:sz w:val="72"/>
          <w:szCs w:val="72"/>
        </w:rPr>
        <w:lastRenderedPageBreak/>
        <w:t>ABSTRACT</w:t>
      </w:r>
      <w:bookmarkEnd w:id="4"/>
      <w:bookmarkEnd w:id="5"/>
    </w:p>
    <w:p w14:paraId="2FB61B48" w14:textId="77777777" w:rsidR="00211048" w:rsidRPr="004A5946" w:rsidRDefault="00211048" w:rsidP="00EF2838">
      <w:pPr>
        <w:spacing w:after="12" w:line="267" w:lineRule="auto"/>
        <w:rPr>
          <w:rFonts w:asciiTheme="majorBidi" w:hAnsiTheme="majorBidi" w:cstheme="majorBidi"/>
        </w:rPr>
      </w:pPr>
      <w:r w:rsidRPr="004A5946">
        <w:rPr>
          <w:rFonts w:asciiTheme="majorBidi" w:hAnsiTheme="majorBidi" w:cstheme="majorBidi"/>
        </w:rPr>
        <w:t>This project is about designing a mechatronic system for a vertical form fill seal machine that uses ESP32, specifically for packaging powder stuff. It pulls together the forming, filling, and sealing parts, and adds in some IoT features to fit with Industry 4.0 ideas. Kind of makes the whole process smarter, I guess.</w:t>
      </w:r>
    </w:p>
    <w:p w14:paraId="78417850" w14:textId="77777777" w:rsidR="00211048" w:rsidRPr="004A5946" w:rsidRDefault="00211048" w:rsidP="00EF2838">
      <w:pPr>
        <w:spacing w:after="12" w:line="267" w:lineRule="auto"/>
        <w:rPr>
          <w:rFonts w:asciiTheme="majorBidi" w:hAnsiTheme="majorBidi" w:cstheme="majorBidi"/>
        </w:rPr>
      </w:pPr>
    </w:p>
    <w:p w14:paraId="02B18921" w14:textId="77777777" w:rsidR="00211048" w:rsidRPr="004A5946" w:rsidRDefault="00211048" w:rsidP="00EF2838">
      <w:pPr>
        <w:spacing w:after="12" w:line="267" w:lineRule="auto"/>
        <w:rPr>
          <w:rFonts w:asciiTheme="majorBidi" w:hAnsiTheme="majorBidi" w:cstheme="majorBidi"/>
        </w:rPr>
      </w:pPr>
      <w:r w:rsidRPr="004A5946">
        <w:rPr>
          <w:rFonts w:asciiTheme="majorBidi" w:hAnsiTheme="majorBidi" w:cstheme="majorBidi"/>
        </w:rPr>
        <w:t>We</w:t>
      </w:r>
      <w:r w:rsidRPr="004A5946">
        <w:rPr>
          <w:rFonts w:asciiTheme="majorBidi" w:hAnsiTheme="majorBidi" w:cstheme="majorBidi"/>
        </w:rPr>
        <w:t xml:space="preserve"> worked on analytical models for how the powder flows, how the film moves along, the heat sealing process, and the overall dynamics of the system. Then there were these </w:t>
      </w:r>
      <w:proofErr w:type="spellStart"/>
      <w:r w:rsidRPr="004A5946">
        <w:rPr>
          <w:rFonts w:asciiTheme="majorBidi" w:hAnsiTheme="majorBidi" w:cstheme="majorBidi"/>
        </w:rPr>
        <w:t>multiphysics</w:t>
      </w:r>
      <w:proofErr w:type="spellEnd"/>
      <w:r w:rsidRPr="004A5946">
        <w:rPr>
          <w:rFonts w:asciiTheme="majorBidi" w:hAnsiTheme="majorBidi" w:cstheme="majorBidi"/>
        </w:rPr>
        <w:t xml:space="preserve"> simulations to check everything, like finite element analysis, discrete element method for the powder, thermal stuff, and even validating the firmware on the ESP32. It helped confirm that the design choices made sense, at least from what I could tell.</w:t>
      </w:r>
    </w:p>
    <w:p w14:paraId="6FE67866" w14:textId="77777777" w:rsidR="00211048" w:rsidRPr="004A5946" w:rsidRDefault="00211048" w:rsidP="00EF2838">
      <w:pPr>
        <w:spacing w:after="12" w:line="267" w:lineRule="auto"/>
        <w:rPr>
          <w:rFonts w:asciiTheme="majorBidi" w:hAnsiTheme="majorBidi" w:cstheme="majorBidi"/>
        </w:rPr>
      </w:pPr>
    </w:p>
    <w:p w14:paraId="77A5D0D9" w14:textId="77777777" w:rsidR="00211048" w:rsidRPr="004A5946" w:rsidRDefault="00211048" w:rsidP="00EF2838">
      <w:pPr>
        <w:spacing w:after="12" w:line="267" w:lineRule="auto"/>
        <w:rPr>
          <w:rFonts w:asciiTheme="majorBidi" w:hAnsiTheme="majorBidi" w:cstheme="majorBidi"/>
        </w:rPr>
      </w:pPr>
      <w:r w:rsidRPr="004A5946">
        <w:rPr>
          <w:rFonts w:asciiTheme="majorBidi" w:hAnsiTheme="majorBidi" w:cstheme="majorBidi"/>
        </w:rPr>
        <w:t>The system gets the auger filling, film forming, and thermal sealing to sync up properly, all while monitoring things in real time through a dashboard connected to the cloud. When we validated it, it met the industrial standards for accuracy and how much it can produce, plus reliability. That part stood out, because not every setup nails all that.</w:t>
      </w:r>
    </w:p>
    <w:p w14:paraId="2F4A060D" w14:textId="77777777" w:rsidR="00211048" w:rsidRPr="004A5946" w:rsidRDefault="00211048" w:rsidP="00EF2838">
      <w:pPr>
        <w:spacing w:after="12" w:line="267" w:lineRule="auto"/>
        <w:rPr>
          <w:rFonts w:asciiTheme="majorBidi" w:hAnsiTheme="majorBidi" w:cstheme="majorBidi"/>
        </w:rPr>
      </w:pPr>
    </w:p>
    <w:p w14:paraId="45D6E5E2" w14:textId="77777777" w:rsidR="00211048" w:rsidRPr="004A5946" w:rsidRDefault="00211048" w:rsidP="00EF2838">
      <w:pPr>
        <w:spacing w:after="12" w:line="267" w:lineRule="auto"/>
        <w:rPr>
          <w:rFonts w:asciiTheme="majorBidi" w:hAnsiTheme="majorBidi" w:cstheme="majorBidi"/>
        </w:rPr>
      </w:pPr>
      <w:r w:rsidRPr="004A5946">
        <w:rPr>
          <w:rFonts w:asciiTheme="majorBidi" w:hAnsiTheme="majorBidi" w:cstheme="majorBidi"/>
        </w:rPr>
        <w:t>Using ESP32 instead of traditional PLC systems cuts costs down by about 60 percent, which is a big deal. It also allows for over the air updates and predictive maintenance, so it feels more future proof. Overall, this gives a framework that others could replicate for designing smart packaging machines, though I might be oversimplifying how easy that would be.</w:t>
      </w:r>
    </w:p>
    <w:p w14:paraId="603DDBAD" w14:textId="77777777" w:rsidR="00211048" w:rsidRPr="004A5946" w:rsidRDefault="00211048" w:rsidP="00EF2838">
      <w:pPr>
        <w:spacing w:after="12" w:line="267" w:lineRule="auto"/>
        <w:rPr>
          <w:rFonts w:asciiTheme="majorBidi" w:hAnsiTheme="majorBidi" w:cstheme="majorBidi"/>
        </w:rPr>
      </w:pPr>
    </w:p>
    <w:p w14:paraId="40216E1D" w14:textId="77777777" w:rsidR="00211048" w:rsidRPr="004A5946" w:rsidRDefault="00211048" w:rsidP="00EF2838">
      <w:pPr>
        <w:spacing w:after="12" w:line="267" w:lineRule="auto"/>
        <w:rPr>
          <w:rFonts w:asciiTheme="majorBidi" w:hAnsiTheme="majorBidi" w:cstheme="majorBidi"/>
        </w:rPr>
      </w:pPr>
      <w:r w:rsidRPr="004A5946">
        <w:rPr>
          <w:rFonts w:asciiTheme="majorBidi" w:hAnsiTheme="majorBidi" w:cstheme="majorBidi"/>
        </w:rPr>
        <w:t>The integration with IoT seems key here, tying back to the Industry 4.0 applications.</w:t>
      </w:r>
    </w:p>
    <w:p w14:paraId="5D8A2873"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183E9C6C" w14:textId="77777777" w:rsidR="00211048" w:rsidRPr="004A5946" w:rsidRDefault="00211048" w:rsidP="00B27E4C">
      <w:pPr>
        <w:pStyle w:val="Heading1"/>
        <w:jc w:val="center"/>
        <w:rPr>
          <w:rFonts w:asciiTheme="majorBidi" w:hAnsiTheme="majorBidi"/>
          <w:b/>
          <w:bCs/>
          <w:i/>
          <w:iCs/>
          <w:sz w:val="72"/>
          <w:szCs w:val="72"/>
        </w:rPr>
      </w:pPr>
      <w:r w:rsidRPr="004A5946">
        <w:rPr>
          <w:rFonts w:asciiTheme="majorBidi" w:hAnsiTheme="majorBidi"/>
          <w:b/>
          <w:bCs/>
          <w:i/>
          <w:iCs/>
          <w:sz w:val="72"/>
          <w:szCs w:val="72"/>
        </w:rPr>
        <w:lastRenderedPageBreak/>
        <w:t>Background</w:t>
      </w:r>
    </w:p>
    <w:p w14:paraId="35038A24" w14:textId="77777777" w:rsidR="00211048" w:rsidRPr="004A5946" w:rsidRDefault="00211048" w:rsidP="00B27E4C">
      <w:pPr>
        <w:rPr>
          <w:rFonts w:asciiTheme="majorBidi" w:hAnsiTheme="majorBidi" w:cstheme="majorBidi"/>
        </w:rPr>
      </w:pPr>
      <w:r w:rsidRPr="004A5946">
        <w:rPr>
          <w:rFonts w:asciiTheme="majorBidi" w:hAnsiTheme="majorBidi" w:cstheme="majorBidi"/>
        </w:rPr>
        <w:t>Powder packaging is really important in places like the food industry, pharmaceuticals, and chemicals too. I mean, it keeps everything safe and measured out right.</w:t>
      </w:r>
    </w:p>
    <w:p w14:paraId="63D755AD" w14:textId="77777777" w:rsidR="00211048" w:rsidRPr="004A5946" w:rsidRDefault="00211048" w:rsidP="00B27E4C">
      <w:pPr>
        <w:rPr>
          <w:rFonts w:asciiTheme="majorBidi" w:hAnsiTheme="majorBidi" w:cstheme="majorBidi"/>
        </w:rPr>
      </w:pPr>
    </w:p>
    <w:p w14:paraId="56FEBC71" w14:textId="77777777" w:rsidR="00211048" w:rsidRPr="004A5946" w:rsidRDefault="00211048" w:rsidP="00B27E4C">
      <w:pPr>
        <w:rPr>
          <w:rFonts w:asciiTheme="majorBidi" w:hAnsiTheme="majorBidi" w:cstheme="majorBidi"/>
        </w:rPr>
      </w:pPr>
      <w:r w:rsidRPr="004A5946">
        <w:rPr>
          <w:rFonts w:asciiTheme="majorBidi" w:hAnsiTheme="majorBidi" w:cstheme="majorBidi"/>
        </w:rPr>
        <w:t>When it comes to dosing powders, there are a bunch of ways to do it. But the auger filler setup inside those Vertical Form Fill Seal machines, or VFFS for short, seems pretty common. They are simple to work with, accurate enough most times, and they handle different kinds of powders without much trouble. It feels like that adaptability is what makes them stand out.</w:t>
      </w:r>
    </w:p>
    <w:p w14:paraId="059018CA" w14:textId="77777777" w:rsidR="00211048" w:rsidRPr="004A5946" w:rsidRDefault="00211048" w:rsidP="00B27E4C">
      <w:pPr>
        <w:rPr>
          <w:rFonts w:asciiTheme="majorBidi" w:hAnsiTheme="majorBidi" w:cstheme="majorBidi"/>
        </w:rPr>
      </w:pPr>
    </w:p>
    <w:p w14:paraId="0413B9C7" w14:textId="77777777" w:rsidR="00211048" w:rsidRPr="004A5946" w:rsidRDefault="00211048" w:rsidP="00B27E4C">
      <w:pPr>
        <w:rPr>
          <w:rFonts w:asciiTheme="majorBidi" w:hAnsiTheme="majorBidi" w:cstheme="majorBidi"/>
        </w:rPr>
      </w:pPr>
      <w:r w:rsidRPr="004A5946">
        <w:rPr>
          <w:rFonts w:asciiTheme="majorBidi" w:hAnsiTheme="majorBidi" w:cstheme="majorBidi"/>
        </w:rPr>
        <w:t xml:space="preserve">This project tries to fix a gap by coming up with a VFFS design that has IoT built right in. Using the ESP32 microcontroller for that, since </w:t>
      </w:r>
      <w:proofErr w:type="spellStart"/>
      <w:r w:rsidRPr="004A5946">
        <w:rPr>
          <w:rFonts w:asciiTheme="majorBidi" w:hAnsiTheme="majorBidi" w:cstheme="majorBidi"/>
        </w:rPr>
        <w:t>its</w:t>
      </w:r>
      <w:proofErr w:type="spellEnd"/>
      <w:r w:rsidRPr="004A5946">
        <w:rPr>
          <w:rFonts w:asciiTheme="majorBidi" w:hAnsiTheme="majorBidi" w:cstheme="majorBidi"/>
        </w:rPr>
        <w:t xml:space="preserve"> a solid platform. The goal is to get high performance in packaging automation, but keep costs down. I am not totally sure if it covers every angle, but it seems promising for making things more automated without breaking the bank. VFFS machines already do a lot, so adding IoT could just make them better overall.</w:t>
      </w:r>
    </w:p>
    <w:p w14:paraId="03CACA35" w14:textId="77777777" w:rsidR="00211048" w:rsidRPr="004A5946" w:rsidRDefault="00211048" w:rsidP="00B27E4C">
      <w:pPr>
        <w:rPr>
          <w:rFonts w:asciiTheme="majorBidi" w:hAnsiTheme="majorBidi" w:cstheme="majorBidi"/>
        </w:rPr>
      </w:pPr>
    </w:p>
    <w:p w14:paraId="15BC0E9A"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6A88D806" w14:textId="77777777" w:rsidR="00211048" w:rsidRPr="004A5946" w:rsidRDefault="00211048" w:rsidP="00B27E4C">
      <w:pPr>
        <w:pStyle w:val="Heading1"/>
        <w:jc w:val="center"/>
        <w:rPr>
          <w:rFonts w:asciiTheme="majorBidi" w:hAnsiTheme="majorBidi"/>
          <w:b/>
          <w:bCs/>
          <w:i/>
          <w:iCs/>
          <w:sz w:val="72"/>
          <w:szCs w:val="72"/>
        </w:rPr>
      </w:pPr>
      <w:r w:rsidRPr="004A5946">
        <w:rPr>
          <w:rFonts w:asciiTheme="majorBidi" w:hAnsiTheme="majorBidi"/>
          <w:b/>
          <w:bCs/>
          <w:i/>
          <w:iCs/>
          <w:sz w:val="72"/>
          <w:szCs w:val="72"/>
        </w:rPr>
        <w:lastRenderedPageBreak/>
        <w:t>Problem Statement</w:t>
      </w:r>
    </w:p>
    <w:p w14:paraId="1ED45338" w14:textId="77777777" w:rsidR="00211048" w:rsidRPr="004A5946" w:rsidRDefault="00211048" w:rsidP="00B27E4C">
      <w:pPr>
        <w:ind w:left="10" w:hanging="10"/>
        <w:rPr>
          <w:rFonts w:asciiTheme="majorBidi" w:hAnsiTheme="majorBidi" w:cstheme="majorBidi"/>
        </w:rPr>
      </w:pPr>
      <w:r w:rsidRPr="004A5946">
        <w:rPr>
          <w:rFonts w:asciiTheme="majorBidi" w:hAnsiTheme="majorBidi" w:cstheme="majorBidi"/>
        </w:rPr>
        <w:t xml:space="preserve">A lot of those industrial auger filler machines out there get built using these empirical methods, you know, just trial and error stuff. It often leads to dosing </w:t>
      </w:r>
      <w:proofErr w:type="spellStart"/>
      <w:r w:rsidRPr="004A5946">
        <w:rPr>
          <w:rFonts w:asciiTheme="majorBidi" w:hAnsiTheme="majorBidi" w:cstheme="majorBidi"/>
        </w:rPr>
        <w:t>thats</w:t>
      </w:r>
      <w:proofErr w:type="spellEnd"/>
      <w:r w:rsidRPr="004A5946">
        <w:rPr>
          <w:rFonts w:asciiTheme="majorBidi" w:hAnsiTheme="majorBidi" w:cstheme="majorBidi"/>
        </w:rPr>
        <w:t xml:space="preserve"> not quite right, or too much stress on the parts, and torque not used efficiently at all. Plus, checking if the structure and motion hold up under real use is pretty limited.</w:t>
      </w:r>
    </w:p>
    <w:p w14:paraId="52895A8B" w14:textId="77777777" w:rsidR="00211048" w:rsidRPr="004A5946" w:rsidRDefault="00211048" w:rsidP="00B27E4C">
      <w:pPr>
        <w:ind w:left="10" w:hanging="10"/>
        <w:rPr>
          <w:rFonts w:asciiTheme="majorBidi" w:hAnsiTheme="majorBidi" w:cstheme="majorBidi"/>
        </w:rPr>
      </w:pPr>
      <w:r w:rsidRPr="004A5946">
        <w:rPr>
          <w:rFonts w:asciiTheme="majorBidi" w:hAnsiTheme="majorBidi" w:cstheme="majorBidi"/>
        </w:rPr>
        <w:t xml:space="preserve">When it comes to VFFS machines, the ones we have now, they run into some big problems. I think the first one is how the design approach messes with syncing the filling and sealing parts. </w:t>
      </w:r>
      <w:proofErr w:type="spellStart"/>
      <w:r w:rsidRPr="004A5946">
        <w:rPr>
          <w:rFonts w:asciiTheme="majorBidi" w:hAnsiTheme="majorBidi" w:cstheme="majorBidi"/>
        </w:rPr>
        <w:t>Its</w:t>
      </w:r>
      <w:proofErr w:type="spellEnd"/>
      <w:r w:rsidRPr="004A5946">
        <w:rPr>
          <w:rFonts w:asciiTheme="majorBidi" w:hAnsiTheme="majorBidi" w:cstheme="majorBidi"/>
        </w:rPr>
        <w:t xml:space="preserve"> not optimal, so packages end up inconsistent, and </w:t>
      </w:r>
      <w:proofErr w:type="spellStart"/>
      <w:r w:rsidRPr="004A5946">
        <w:rPr>
          <w:rFonts w:asciiTheme="majorBidi" w:hAnsiTheme="majorBidi" w:cstheme="majorBidi"/>
        </w:rPr>
        <w:t>theres</w:t>
      </w:r>
      <w:proofErr w:type="spellEnd"/>
      <w:r w:rsidRPr="004A5946">
        <w:rPr>
          <w:rFonts w:asciiTheme="majorBidi" w:hAnsiTheme="majorBidi" w:cstheme="majorBidi"/>
        </w:rPr>
        <w:t xml:space="preserve"> waste from the material that </w:t>
      </w:r>
      <w:proofErr w:type="spellStart"/>
      <w:r w:rsidRPr="004A5946">
        <w:rPr>
          <w:rFonts w:asciiTheme="majorBidi" w:hAnsiTheme="majorBidi" w:cstheme="majorBidi"/>
        </w:rPr>
        <w:t>doesnt</w:t>
      </w:r>
      <w:proofErr w:type="spellEnd"/>
      <w:r w:rsidRPr="004A5946">
        <w:rPr>
          <w:rFonts w:asciiTheme="majorBidi" w:hAnsiTheme="majorBidi" w:cstheme="majorBidi"/>
        </w:rPr>
        <w:t xml:space="preserve"> get used right.</w:t>
      </w:r>
    </w:p>
    <w:p w14:paraId="7A63601B" w14:textId="77777777" w:rsidR="00211048" w:rsidRPr="004A5946" w:rsidRDefault="00211048" w:rsidP="00B27E4C">
      <w:pPr>
        <w:ind w:left="10" w:hanging="10"/>
        <w:rPr>
          <w:rFonts w:asciiTheme="majorBidi" w:hAnsiTheme="majorBidi" w:cstheme="majorBidi"/>
        </w:rPr>
      </w:pPr>
      <w:r w:rsidRPr="004A5946">
        <w:rPr>
          <w:rFonts w:asciiTheme="majorBidi" w:hAnsiTheme="majorBidi" w:cstheme="majorBidi"/>
        </w:rPr>
        <w:t xml:space="preserve">The control systems, based on PLCs, they cost a ton and </w:t>
      </w:r>
      <w:proofErr w:type="spellStart"/>
      <w:r w:rsidRPr="004A5946">
        <w:rPr>
          <w:rFonts w:asciiTheme="majorBidi" w:hAnsiTheme="majorBidi" w:cstheme="majorBidi"/>
        </w:rPr>
        <w:t>dont</w:t>
      </w:r>
      <w:proofErr w:type="spellEnd"/>
      <w:r w:rsidRPr="004A5946">
        <w:rPr>
          <w:rFonts w:asciiTheme="majorBidi" w:hAnsiTheme="majorBidi" w:cstheme="majorBidi"/>
        </w:rPr>
        <w:t xml:space="preserve"> connect well with other things. That makes it hard to bring in Industry 4.0 features, especially where budget is tight. It seems like that holds back a lot of applications.</w:t>
      </w:r>
    </w:p>
    <w:p w14:paraId="516AF54D" w14:textId="77777777" w:rsidR="00211048" w:rsidRPr="004A5946" w:rsidRDefault="00211048" w:rsidP="00B27E4C">
      <w:pPr>
        <w:ind w:left="10" w:hanging="10"/>
        <w:rPr>
          <w:rFonts w:asciiTheme="majorBidi" w:hAnsiTheme="majorBidi" w:cstheme="majorBidi"/>
        </w:rPr>
      </w:pPr>
      <w:r w:rsidRPr="004A5946">
        <w:rPr>
          <w:rFonts w:asciiTheme="majorBidi" w:hAnsiTheme="majorBidi" w:cstheme="majorBidi"/>
        </w:rPr>
        <w:t xml:space="preserve">Then </w:t>
      </w:r>
      <w:proofErr w:type="spellStart"/>
      <w:r w:rsidRPr="004A5946">
        <w:rPr>
          <w:rFonts w:asciiTheme="majorBidi" w:hAnsiTheme="majorBidi" w:cstheme="majorBidi"/>
        </w:rPr>
        <w:t>theres</w:t>
      </w:r>
      <w:proofErr w:type="spellEnd"/>
      <w:r w:rsidRPr="004A5946">
        <w:rPr>
          <w:rFonts w:asciiTheme="majorBidi" w:hAnsiTheme="majorBidi" w:cstheme="majorBidi"/>
        </w:rPr>
        <w:t xml:space="preserve"> the validation part, mostly done with actual physical prototypes. That takes forever and ramps up costs, and it </w:t>
      </w:r>
      <w:proofErr w:type="spellStart"/>
      <w:r w:rsidRPr="004A5946">
        <w:rPr>
          <w:rFonts w:asciiTheme="majorBidi" w:hAnsiTheme="majorBidi" w:cstheme="majorBidi"/>
        </w:rPr>
        <w:t>doesnt</w:t>
      </w:r>
      <w:proofErr w:type="spellEnd"/>
      <w:r w:rsidRPr="004A5946">
        <w:rPr>
          <w:rFonts w:asciiTheme="majorBidi" w:hAnsiTheme="majorBidi" w:cstheme="majorBidi"/>
        </w:rPr>
        <w:t xml:space="preserve"> let you explore designs as much as </w:t>
      </w:r>
      <w:proofErr w:type="spellStart"/>
      <w:r w:rsidRPr="004A5946">
        <w:rPr>
          <w:rFonts w:asciiTheme="majorBidi" w:hAnsiTheme="majorBidi" w:cstheme="majorBidi"/>
        </w:rPr>
        <w:t>youd</w:t>
      </w:r>
      <w:proofErr w:type="spellEnd"/>
      <w:r w:rsidRPr="004A5946">
        <w:rPr>
          <w:rFonts w:asciiTheme="majorBidi" w:hAnsiTheme="majorBidi" w:cstheme="majorBidi"/>
        </w:rPr>
        <w:t xml:space="preserve"> want.</w:t>
      </w:r>
    </w:p>
    <w:p w14:paraId="0F5170CE" w14:textId="77777777" w:rsidR="00211048" w:rsidRPr="004A5946" w:rsidRDefault="00211048" w:rsidP="00B27E4C">
      <w:pPr>
        <w:ind w:left="10" w:hanging="10"/>
        <w:rPr>
          <w:rFonts w:asciiTheme="majorBidi" w:hAnsiTheme="majorBidi" w:cstheme="majorBidi"/>
        </w:rPr>
      </w:pPr>
      <w:r w:rsidRPr="004A5946">
        <w:rPr>
          <w:rFonts w:asciiTheme="majorBidi" w:hAnsiTheme="majorBidi" w:cstheme="majorBidi"/>
        </w:rPr>
        <w:t xml:space="preserve">This work tries to fix those issues in a few ways. One is combining analytical methods with simulations for the design process, integrated like that. Another involves using ESP32 for controls, which has built in IoT connectivity right away. And for validation, </w:t>
      </w:r>
      <w:proofErr w:type="spellStart"/>
      <w:r w:rsidRPr="004A5946">
        <w:rPr>
          <w:rFonts w:asciiTheme="majorBidi" w:hAnsiTheme="majorBidi" w:cstheme="majorBidi"/>
        </w:rPr>
        <w:t>theres</w:t>
      </w:r>
      <w:proofErr w:type="spellEnd"/>
      <w:r w:rsidRPr="004A5946">
        <w:rPr>
          <w:rFonts w:asciiTheme="majorBidi" w:hAnsiTheme="majorBidi" w:cstheme="majorBidi"/>
        </w:rPr>
        <w:t xml:space="preserve"> this virtual commissioning setup that keeps costs down.</w:t>
      </w:r>
    </w:p>
    <w:p w14:paraId="42613C8B" w14:textId="77777777" w:rsidR="00211048" w:rsidRPr="004A5946" w:rsidRDefault="00211048" w:rsidP="00B27E4C">
      <w:pPr>
        <w:rPr>
          <w:rFonts w:asciiTheme="majorBidi" w:hAnsiTheme="majorBidi" w:cstheme="majorBidi"/>
        </w:rPr>
      </w:pPr>
      <w:r w:rsidRPr="004A5946">
        <w:rPr>
          <w:rFonts w:asciiTheme="majorBidi" w:hAnsiTheme="majorBidi" w:cstheme="majorBidi"/>
        </w:rPr>
        <w:t>The empirical stuff in auger fillers, it just repeats some of those sync problems too, I guess. Not totally sure how deep that goes, but it feels connected.</w:t>
      </w:r>
    </w:p>
    <w:p w14:paraId="275C72B2"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20A8D41C" w14:textId="77777777" w:rsidR="00211048" w:rsidRPr="004A5946" w:rsidRDefault="00211048" w:rsidP="00B27E4C">
      <w:pPr>
        <w:pStyle w:val="Heading1"/>
        <w:jc w:val="center"/>
        <w:rPr>
          <w:rFonts w:asciiTheme="majorBidi" w:hAnsiTheme="majorBidi"/>
          <w:b/>
          <w:bCs/>
          <w:i/>
          <w:iCs/>
          <w:sz w:val="72"/>
          <w:szCs w:val="72"/>
        </w:rPr>
      </w:pPr>
      <w:r w:rsidRPr="004A5946">
        <w:rPr>
          <w:rFonts w:asciiTheme="majorBidi" w:hAnsiTheme="majorBidi"/>
          <w:b/>
          <w:bCs/>
          <w:i/>
          <w:iCs/>
          <w:sz w:val="72"/>
          <w:szCs w:val="72"/>
        </w:rPr>
        <w:lastRenderedPageBreak/>
        <w:t>Methodology</w:t>
      </w:r>
    </w:p>
    <w:p w14:paraId="07DDE78E" w14:textId="77777777" w:rsidR="00211048" w:rsidRPr="004A5946" w:rsidRDefault="00211048" w:rsidP="0075456A">
      <w:pPr>
        <w:rPr>
          <w:rFonts w:asciiTheme="majorBidi" w:hAnsiTheme="majorBidi" w:cstheme="majorBidi"/>
        </w:rPr>
      </w:pPr>
      <w:r w:rsidRPr="004A5946">
        <w:rPr>
          <w:rFonts w:asciiTheme="majorBidi" w:hAnsiTheme="majorBidi" w:cstheme="majorBidi"/>
        </w:rPr>
        <w:t>This project presents an integrated mechatronic design methodology for an ESP32-based Vertical Form Fill Seal (VFFS) powder packaging machine. Analytical modeling is applied to powder flow and auger filling, film transport and forming, heat sealing dynamics, and system synchronization requirements. Based on these calculations, a complete mechanical, thermal, and electromechanical design is developed with ESP32 control architecture and IoT connectivity.</w:t>
      </w:r>
    </w:p>
    <w:p w14:paraId="6708DA98" w14:textId="77777777" w:rsidR="00211048" w:rsidRPr="004A5946" w:rsidRDefault="00211048" w:rsidP="0075456A">
      <w:pPr>
        <w:rPr>
          <w:rFonts w:asciiTheme="majorBidi" w:hAnsiTheme="majorBidi" w:cstheme="majorBidi"/>
        </w:rPr>
      </w:pPr>
    </w:p>
    <w:p w14:paraId="59B6F945" w14:textId="77777777" w:rsidR="00211048" w:rsidRPr="004A5946" w:rsidRDefault="00211048" w:rsidP="0075456A">
      <w:pPr>
        <w:rPr>
          <w:rFonts w:asciiTheme="majorBidi" w:hAnsiTheme="majorBidi" w:cstheme="majorBidi"/>
        </w:rPr>
      </w:pPr>
      <w:r w:rsidRPr="004A5946">
        <w:rPr>
          <w:rFonts w:asciiTheme="majorBidi" w:hAnsiTheme="majorBidi" w:cstheme="majorBidi"/>
        </w:rPr>
        <w:t>Multiphysics numerical simulations—including structural FEA for mechanical components, DEM for powder flow, thermal analysis for sealing processes, motion dynamics for synchronization, and ESP32 firmware-in-the-loop validation—are conducted to verify the integrated forming-filling-sealing system under realistic operating conditions.</w:t>
      </w:r>
    </w:p>
    <w:p w14:paraId="5B85B62A"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33AA4AE4" w14:textId="77777777" w:rsidR="00211048" w:rsidRPr="004A5946" w:rsidRDefault="00211048" w:rsidP="0075456A">
      <w:pPr>
        <w:pStyle w:val="Heading1"/>
        <w:jc w:val="center"/>
        <w:rPr>
          <w:rFonts w:asciiTheme="majorBidi" w:hAnsiTheme="majorBidi"/>
          <w:b/>
          <w:bCs/>
          <w:i/>
          <w:iCs/>
          <w:sz w:val="72"/>
          <w:szCs w:val="72"/>
        </w:rPr>
      </w:pPr>
      <w:r w:rsidRPr="004A5946">
        <w:rPr>
          <w:rFonts w:asciiTheme="majorBidi" w:hAnsiTheme="majorBidi"/>
          <w:b/>
          <w:bCs/>
          <w:i/>
          <w:iCs/>
          <w:sz w:val="72"/>
          <w:szCs w:val="72"/>
        </w:rPr>
        <w:lastRenderedPageBreak/>
        <w:t>Results</w:t>
      </w:r>
    </w:p>
    <w:p w14:paraId="2707DA4E" w14:textId="77777777" w:rsidR="00211048" w:rsidRPr="004A5946" w:rsidRDefault="00211048" w:rsidP="0075456A">
      <w:pPr>
        <w:rPr>
          <w:rFonts w:asciiTheme="majorBidi" w:hAnsiTheme="majorBidi" w:cstheme="majorBidi"/>
        </w:rPr>
      </w:pPr>
      <w:r w:rsidRPr="004A5946">
        <w:rPr>
          <w:rFonts w:asciiTheme="majorBidi" w:hAnsiTheme="majorBidi" w:cstheme="majorBidi"/>
        </w:rPr>
        <w:t>The simulations turned out pretty close to what the calculations predicted, at least for most parts of the VFFS setup. I think that is important because it means the whole thing holds up under stress without falling apart. Like, the auger and shaft assembly, along with the rotary plates and sealing jaws, stayed within safe limits for deformation and all that. It feels solid.</w:t>
      </w:r>
    </w:p>
    <w:p w14:paraId="734EB521" w14:textId="77777777" w:rsidR="00211048" w:rsidRPr="004A5946" w:rsidRDefault="00211048" w:rsidP="0075456A">
      <w:pPr>
        <w:rPr>
          <w:rFonts w:asciiTheme="majorBidi" w:hAnsiTheme="majorBidi" w:cstheme="majorBidi"/>
        </w:rPr>
      </w:pPr>
    </w:p>
    <w:p w14:paraId="2D87A82D" w14:textId="77777777" w:rsidR="00211048" w:rsidRPr="004A5946" w:rsidRDefault="00211048" w:rsidP="0075456A">
      <w:pPr>
        <w:rPr>
          <w:rFonts w:asciiTheme="majorBidi" w:hAnsiTheme="majorBidi" w:cstheme="majorBidi"/>
        </w:rPr>
      </w:pPr>
      <w:r w:rsidRPr="004A5946">
        <w:rPr>
          <w:rFonts w:asciiTheme="majorBidi" w:hAnsiTheme="majorBidi" w:cstheme="majorBidi"/>
        </w:rPr>
        <w:t>Motion wise, everything synced up nicely between filling and sealing, with timing off by no more than five milliseconds or so. Torque stayed stable too, which was a relief. Then there is the powder flow from the DEM sim, it showed consistent dosing around plus or minus tow point five percent accuracy. That part gets a bit tricky to explain, but basically the powder fills evenly without much variation.</w:t>
      </w:r>
    </w:p>
    <w:p w14:paraId="484BA37C" w14:textId="77777777" w:rsidR="00211048" w:rsidRPr="004A5946" w:rsidRDefault="00211048" w:rsidP="0075456A">
      <w:pPr>
        <w:rPr>
          <w:rFonts w:asciiTheme="majorBidi" w:hAnsiTheme="majorBidi" w:cstheme="majorBidi"/>
        </w:rPr>
      </w:pPr>
    </w:p>
    <w:p w14:paraId="18CB9D6C" w14:textId="77777777" w:rsidR="00211048" w:rsidRPr="004A5946" w:rsidRDefault="00211048" w:rsidP="0075456A">
      <w:pPr>
        <w:rPr>
          <w:rFonts w:asciiTheme="majorBidi" w:hAnsiTheme="majorBidi" w:cstheme="majorBidi"/>
        </w:rPr>
      </w:pPr>
      <w:r w:rsidRPr="004A5946">
        <w:rPr>
          <w:rFonts w:asciiTheme="majorBidi" w:hAnsiTheme="majorBidi" w:cstheme="majorBidi"/>
        </w:rPr>
        <w:t>Film forming looked good, no wrinkling issues and web tension held steady. Thermal stuff confirmed the sealing temperatures were uniform across the board. For the control system with ESP32, tasks ran under one millisecond latency, MQTT hit ninety nine point seven percent reliability, and the web interface responded in less than a one seconds. Some people might overlook how fast that is for real use.</w:t>
      </w:r>
    </w:p>
    <w:p w14:paraId="5662F5C0" w14:textId="77777777" w:rsidR="00211048" w:rsidRPr="004A5946" w:rsidRDefault="00211048" w:rsidP="0075456A">
      <w:pPr>
        <w:rPr>
          <w:rFonts w:asciiTheme="majorBidi" w:hAnsiTheme="majorBidi" w:cstheme="majorBidi"/>
        </w:rPr>
      </w:pPr>
    </w:p>
    <w:p w14:paraId="2D7AA576" w14:textId="77777777" w:rsidR="00211048" w:rsidRPr="004A5946" w:rsidRDefault="00211048" w:rsidP="0075456A">
      <w:pPr>
        <w:rPr>
          <w:rFonts w:asciiTheme="majorBidi" w:hAnsiTheme="majorBidi" w:cstheme="majorBidi"/>
        </w:rPr>
      </w:pPr>
      <w:r w:rsidRPr="004A5946">
        <w:rPr>
          <w:rFonts w:asciiTheme="majorBidi" w:hAnsiTheme="majorBidi" w:cstheme="majorBidi"/>
        </w:rPr>
        <w:t>Overall, the system clocked in at two point five seconds per cycle and about eighty five percent OEE, which seems to make it ready for factory work. Not everything is perfect though, it kind of trails off on some details.</w:t>
      </w:r>
    </w:p>
    <w:p w14:paraId="552A6A1F"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57360153" w14:textId="77777777" w:rsidR="00211048" w:rsidRPr="004A5946" w:rsidRDefault="00211048" w:rsidP="0075456A">
      <w:pPr>
        <w:pStyle w:val="Heading1"/>
        <w:jc w:val="center"/>
        <w:rPr>
          <w:rFonts w:asciiTheme="majorBidi" w:hAnsiTheme="majorBidi"/>
          <w:b/>
          <w:bCs/>
          <w:i/>
          <w:iCs/>
          <w:sz w:val="72"/>
          <w:szCs w:val="72"/>
        </w:rPr>
      </w:pPr>
      <w:r w:rsidRPr="004A5946">
        <w:rPr>
          <w:rFonts w:asciiTheme="majorBidi" w:hAnsiTheme="majorBidi"/>
          <w:b/>
          <w:bCs/>
          <w:i/>
          <w:iCs/>
          <w:sz w:val="72"/>
          <w:szCs w:val="72"/>
        </w:rPr>
        <w:lastRenderedPageBreak/>
        <w:t>Conclusion</w:t>
      </w:r>
    </w:p>
    <w:p w14:paraId="4DDDB3BB" w14:textId="77777777" w:rsidR="00211048" w:rsidRPr="004A5946" w:rsidRDefault="00211048" w:rsidP="0075456A">
      <w:pPr>
        <w:rPr>
          <w:rFonts w:asciiTheme="majorBidi" w:hAnsiTheme="majorBidi" w:cstheme="majorBidi"/>
        </w:rPr>
      </w:pPr>
      <w:r w:rsidRPr="004A5946">
        <w:rPr>
          <w:rFonts w:asciiTheme="majorBidi" w:hAnsiTheme="majorBidi" w:cstheme="majorBidi"/>
        </w:rPr>
        <w:t>The study confirms the feasibility and effectiveness of an analytical and simulation driven design methodology for industrial auger filler machines. The proposed system achieves reliable performance, mechanical safety, and suitability for integration within VFFS packaging lines.</w:t>
      </w:r>
    </w:p>
    <w:p w14:paraId="4D44D9F6" w14:textId="77777777" w:rsidR="00211048" w:rsidRPr="004A5946" w:rsidRDefault="00211048" w:rsidP="0075456A">
      <w:pPr>
        <w:rPr>
          <w:rFonts w:asciiTheme="majorBidi" w:hAnsiTheme="majorBidi" w:cstheme="majorBidi"/>
        </w:rPr>
      </w:pPr>
    </w:p>
    <w:p w14:paraId="656A81B7" w14:textId="77777777" w:rsidR="00211048" w:rsidRPr="004A5946" w:rsidRDefault="00211048" w:rsidP="0075456A">
      <w:pPr>
        <w:rPr>
          <w:rFonts w:asciiTheme="majorBidi" w:hAnsiTheme="majorBidi" w:cstheme="majorBidi"/>
        </w:rPr>
      </w:pPr>
      <w:r w:rsidRPr="004A5946">
        <w:rPr>
          <w:rFonts w:asciiTheme="majorBidi" w:hAnsiTheme="majorBidi" w:cstheme="majorBidi"/>
        </w:rPr>
        <w:t>The ESP32 architecture enables real-time monitoring, predictive maintenance, and OTA updates—capabilities previously unavailable in cost-sensitive packaging markets. The simulation-driven approach validates system performance prior to physical prototyping, reducing development risk and time-to-market.</w:t>
      </w:r>
    </w:p>
    <w:p w14:paraId="41FF3108" w14:textId="77777777" w:rsidR="00211048" w:rsidRPr="004A5946" w:rsidRDefault="00211048" w:rsidP="0075456A">
      <w:pPr>
        <w:rPr>
          <w:rFonts w:asciiTheme="majorBidi" w:hAnsiTheme="majorBidi" w:cstheme="majorBidi"/>
        </w:rPr>
      </w:pPr>
    </w:p>
    <w:p w14:paraId="7608DACB" w14:textId="77777777" w:rsidR="00211048" w:rsidRPr="004A5946" w:rsidRDefault="00211048" w:rsidP="0075456A">
      <w:pPr>
        <w:rPr>
          <w:rFonts w:asciiTheme="majorBidi" w:hAnsiTheme="majorBidi" w:cstheme="majorBidi"/>
        </w:rPr>
      </w:pPr>
      <w:r w:rsidRPr="004A5946">
        <w:rPr>
          <w:rFonts w:asciiTheme="majorBidi" w:hAnsiTheme="majorBidi" w:cstheme="majorBidi"/>
        </w:rPr>
        <w:t>This work establishes a replicable framework for smart packaging machine design, bridging the gap between Industry 4.0 capabilities and affordable automation solutions.</w:t>
      </w:r>
    </w:p>
    <w:p w14:paraId="4CBE843F"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43E4514F" w14:textId="77777777" w:rsidR="00211048" w:rsidRPr="004A5946" w:rsidRDefault="00211048" w:rsidP="0075456A">
      <w:pPr>
        <w:pStyle w:val="Heading1"/>
        <w:jc w:val="center"/>
        <w:rPr>
          <w:rFonts w:asciiTheme="majorBidi" w:hAnsiTheme="majorBidi"/>
          <w:b/>
          <w:bCs/>
          <w:i/>
          <w:iCs/>
          <w:sz w:val="72"/>
          <w:szCs w:val="72"/>
        </w:rPr>
      </w:pPr>
      <w:r w:rsidRPr="004A5946">
        <w:rPr>
          <w:rFonts w:asciiTheme="majorBidi" w:hAnsiTheme="majorBidi"/>
          <w:b/>
          <w:bCs/>
          <w:i/>
          <w:iCs/>
          <w:sz w:val="72"/>
          <w:szCs w:val="72"/>
        </w:rPr>
        <w:lastRenderedPageBreak/>
        <w:t>Significance</w:t>
      </w:r>
    </w:p>
    <w:p w14:paraId="2910172C" w14:textId="77777777" w:rsidR="00211048" w:rsidRPr="004A5946" w:rsidRDefault="00211048" w:rsidP="0075456A">
      <w:pPr>
        <w:rPr>
          <w:rFonts w:asciiTheme="majorBidi" w:hAnsiTheme="majorBidi" w:cstheme="majorBidi"/>
        </w:rPr>
      </w:pPr>
      <w:r w:rsidRPr="004A5946">
        <w:rPr>
          <w:rFonts w:asciiTheme="majorBidi" w:hAnsiTheme="majorBidi" w:cstheme="majorBidi"/>
        </w:rPr>
        <w:t>This framework seems like a solid guide for putting together powder filling machines used in factories for packaging stuff. It covers the whole process from designing them to checking if they work right, all in a step by step way.</w:t>
      </w:r>
    </w:p>
    <w:p w14:paraId="6955B3CC" w14:textId="77777777" w:rsidR="00211048" w:rsidRPr="004A5946" w:rsidRDefault="00211048" w:rsidP="0075456A">
      <w:pPr>
        <w:rPr>
          <w:rFonts w:asciiTheme="majorBidi" w:hAnsiTheme="majorBidi" w:cstheme="majorBidi"/>
        </w:rPr>
      </w:pPr>
    </w:p>
    <w:p w14:paraId="17DF7786" w14:textId="77777777" w:rsidR="00211048" w:rsidRPr="004A5946" w:rsidRDefault="00211048" w:rsidP="0075456A">
      <w:pPr>
        <w:rPr>
          <w:rFonts w:asciiTheme="majorBidi" w:hAnsiTheme="majorBidi" w:cstheme="majorBidi"/>
        </w:rPr>
      </w:pPr>
      <w:r w:rsidRPr="004A5946">
        <w:rPr>
          <w:rFonts w:asciiTheme="majorBidi" w:hAnsiTheme="majorBidi" w:cstheme="majorBidi"/>
        </w:rPr>
        <w:t>I think the ESP32 part is interesting because it makes smart packaging systems that fit into Industry 4.0 without costing a ton. For places that need to keep expenses low, this could really help with automation.</w:t>
      </w:r>
    </w:p>
    <w:p w14:paraId="72F8FE0F" w14:textId="77777777" w:rsidR="00211048" w:rsidRPr="004A5946" w:rsidRDefault="00211048" w:rsidP="0075456A">
      <w:pPr>
        <w:rPr>
          <w:rFonts w:asciiTheme="majorBidi" w:hAnsiTheme="majorBidi" w:cstheme="majorBidi"/>
        </w:rPr>
      </w:pPr>
    </w:p>
    <w:p w14:paraId="55376FFF" w14:textId="77777777" w:rsidR="00211048" w:rsidRPr="004A5946" w:rsidRDefault="00211048" w:rsidP="0075456A">
      <w:pPr>
        <w:rPr>
          <w:rFonts w:asciiTheme="majorBidi" w:hAnsiTheme="majorBidi" w:cstheme="majorBidi"/>
        </w:rPr>
      </w:pPr>
      <w:r w:rsidRPr="004A5946">
        <w:rPr>
          <w:rFonts w:asciiTheme="majorBidi" w:hAnsiTheme="majorBidi" w:cstheme="majorBidi"/>
        </w:rPr>
        <w:t>What stands out is how it matches the performance of those expensive PLC setups but cuts costs by about 60 percent. That means smaller companies or markets in developing areas can jump into IoT without as many hurdles. The way it combines forming, filling, and sealing pushes machine design further, not just tweaking parts but integrating everything with physics simulations or something like that.</w:t>
      </w:r>
    </w:p>
    <w:p w14:paraId="4AD06EDD" w14:textId="77777777" w:rsidR="00211048" w:rsidRPr="004A5946" w:rsidRDefault="00211048" w:rsidP="0075456A">
      <w:pPr>
        <w:rPr>
          <w:rFonts w:asciiTheme="majorBidi" w:hAnsiTheme="majorBidi" w:cstheme="majorBidi"/>
        </w:rPr>
      </w:pPr>
    </w:p>
    <w:p w14:paraId="3939FD56" w14:textId="77777777" w:rsidR="00211048" w:rsidRPr="004A5946" w:rsidRDefault="00211048" w:rsidP="0075456A">
      <w:pPr>
        <w:rPr>
          <w:rFonts w:asciiTheme="majorBidi" w:hAnsiTheme="majorBidi" w:cstheme="majorBidi"/>
        </w:rPr>
      </w:pPr>
      <w:r w:rsidRPr="004A5946">
        <w:rPr>
          <w:rFonts w:asciiTheme="majorBidi" w:hAnsiTheme="majorBidi" w:cstheme="majorBidi"/>
        </w:rPr>
        <w:t>Using virtual commissioning cuts development costs in half and saves around 30 percent on time, which gives an edge over big manufacturers. All the files for design, the ESP32 code, and the models are set up so others can copy or build on it, whether in university or industry.</w:t>
      </w:r>
    </w:p>
    <w:p w14:paraId="00B8990C"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44D41BCE" w14:textId="77777777" w:rsidR="00211048" w:rsidRPr="004A5946" w:rsidRDefault="00211048" w:rsidP="0075456A">
      <w:pPr>
        <w:pStyle w:val="Heading1"/>
        <w:jc w:val="center"/>
        <w:rPr>
          <w:rFonts w:asciiTheme="majorBidi" w:hAnsiTheme="majorBidi"/>
          <w:b/>
          <w:bCs/>
          <w:i/>
          <w:iCs/>
          <w:sz w:val="72"/>
          <w:szCs w:val="72"/>
        </w:rPr>
      </w:pPr>
      <w:r w:rsidRPr="004A5946">
        <w:rPr>
          <w:rFonts w:asciiTheme="majorBidi" w:hAnsiTheme="majorBidi"/>
          <w:b/>
          <w:bCs/>
          <w:i/>
          <w:iCs/>
          <w:sz w:val="72"/>
          <w:szCs w:val="72"/>
        </w:rPr>
        <w:lastRenderedPageBreak/>
        <w:t>Keywords</w:t>
      </w:r>
    </w:p>
    <w:p w14:paraId="183B7B64" w14:textId="77777777" w:rsidR="00211048" w:rsidRPr="004A5946" w:rsidRDefault="00211048" w:rsidP="0075456A">
      <w:pPr>
        <w:rPr>
          <w:rFonts w:asciiTheme="majorBidi" w:hAnsiTheme="majorBidi" w:cstheme="majorBidi"/>
        </w:rPr>
      </w:pPr>
      <w:r w:rsidRPr="004A5946">
        <w:rPr>
          <w:rFonts w:asciiTheme="majorBidi" w:hAnsiTheme="majorBidi" w:cstheme="majorBidi"/>
        </w:rPr>
        <w:t>A</w:t>
      </w:r>
    </w:p>
    <w:p w14:paraId="3CF96A32"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476BC2DA" w14:textId="77777777" w:rsidR="00211048" w:rsidRPr="004A5946" w:rsidRDefault="00211048" w:rsidP="0075456A">
      <w:pPr>
        <w:pStyle w:val="Heading1"/>
        <w:jc w:val="center"/>
        <w:rPr>
          <w:rFonts w:asciiTheme="majorBidi" w:hAnsiTheme="majorBidi"/>
          <w:b/>
          <w:bCs/>
          <w:i/>
          <w:iCs/>
          <w:sz w:val="72"/>
          <w:szCs w:val="72"/>
        </w:rPr>
      </w:pPr>
      <w:r w:rsidRPr="004A5946">
        <w:rPr>
          <w:rFonts w:asciiTheme="majorBidi" w:hAnsiTheme="majorBidi"/>
          <w:b/>
          <w:bCs/>
          <w:i/>
          <w:iCs/>
          <w:sz w:val="72"/>
          <w:szCs w:val="72"/>
        </w:rPr>
        <w:lastRenderedPageBreak/>
        <w:t>List of Symbols</w:t>
      </w:r>
    </w:p>
    <w:p w14:paraId="0C1EF200" w14:textId="77777777" w:rsidR="00211048" w:rsidRPr="004A5946" w:rsidRDefault="00211048" w:rsidP="0075456A">
      <w:pPr>
        <w:rPr>
          <w:rFonts w:asciiTheme="majorBidi" w:hAnsiTheme="majorBidi" w:cstheme="majorBidi"/>
        </w:rPr>
      </w:pPr>
      <w:r w:rsidRPr="004A5946">
        <w:rPr>
          <w:rFonts w:asciiTheme="majorBidi" w:hAnsiTheme="majorBidi" w:cstheme="majorBidi"/>
        </w:rPr>
        <w:t>List of Symbols, Abbreviations, and Nomenclature</w:t>
      </w:r>
    </w:p>
    <w:p w14:paraId="1A36A472" w14:textId="77777777" w:rsidR="00211048" w:rsidRPr="004A5946" w:rsidRDefault="00211048" w:rsidP="0075456A">
      <w:pPr>
        <w:rPr>
          <w:rFonts w:asciiTheme="majorBidi" w:hAnsiTheme="majorBidi" w:cstheme="majorBidi"/>
        </w:rPr>
      </w:pPr>
      <w:r w:rsidRPr="004A5946">
        <w:rPr>
          <w:rFonts w:asciiTheme="majorBidi" w:hAnsiTheme="majorBidi" w:cstheme="majorBidi"/>
        </w:rPr>
        <w:t>(To be completed during thesis writing)</w:t>
      </w:r>
    </w:p>
    <w:p w14:paraId="3D4F76F7"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2C93BB7F" w14:textId="77777777" w:rsidR="00211048" w:rsidRPr="004A5946" w:rsidRDefault="00211048" w:rsidP="0075456A">
      <w:pPr>
        <w:pStyle w:val="Heading1"/>
        <w:rPr>
          <w:rFonts w:asciiTheme="majorBidi" w:hAnsiTheme="majorBidi"/>
          <w:b/>
          <w:bCs/>
          <w:i/>
          <w:iCs/>
          <w:sz w:val="72"/>
          <w:szCs w:val="72"/>
        </w:rPr>
      </w:pPr>
      <w:r w:rsidRPr="004A5946">
        <w:rPr>
          <w:rFonts w:asciiTheme="majorBidi" w:hAnsiTheme="majorBidi"/>
          <w:b/>
          <w:bCs/>
          <w:i/>
          <w:iCs/>
          <w:sz w:val="72"/>
          <w:szCs w:val="72"/>
        </w:rPr>
        <w:lastRenderedPageBreak/>
        <w:t>Table of Contents</w:t>
      </w:r>
    </w:p>
    <w:p w14:paraId="3A8CC1D7" w14:textId="77777777" w:rsidR="00211048" w:rsidRPr="004A5946" w:rsidRDefault="00211048" w:rsidP="0075456A">
      <w:pPr>
        <w:rPr>
          <w:rFonts w:asciiTheme="majorBidi" w:hAnsiTheme="majorBidi" w:cstheme="majorBidi"/>
        </w:rPr>
      </w:pPr>
    </w:p>
    <w:p w14:paraId="44F5329E"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0DA3A541" w14:textId="77777777" w:rsidR="00211048" w:rsidRPr="004A5946" w:rsidRDefault="00211048" w:rsidP="0075456A">
      <w:pPr>
        <w:pStyle w:val="Heading1"/>
        <w:rPr>
          <w:rFonts w:asciiTheme="majorBidi" w:hAnsiTheme="majorBidi"/>
          <w:b/>
          <w:bCs/>
          <w:i/>
          <w:iCs/>
          <w:sz w:val="72"/>
          <w:szCs w:val="72"/>
        </w:rPr>
      </w:pPr>
      <w:r w:rsidRPr="004A5946">
        <w:rPr>
          <w:rFonts w:asciiTheme="majorBidi" w:hAnsiTheme="majorBidi"/>
          <w:b/>
          <w:bCs/>
          <w:i/>
          <w:iCs/>
          <w:sz w:val="72"/>
          <w:szCs w:val="72"/>
        </w:rPr>
        <w:lastRenderedPageBreak/>
        <w:t>List of Figures</w:t>
      </w:r>
    </w:p>
    <w:p w14:paraId="5A075786" w14:textId="77777777" w:rsidR="00211048" w:rsidRPr="004A5946" w:rsidRDefault="00211048" w:rsidP="0075456A">
      <w:pPr>
        <w:rPr>
          <w:rFonts w:asciiTheme="majorBidi" w:hAnsiTheme="majorBidi" w:cstheme="majorBidi"/>
        </w:rPr>
      </w:pPr>
    </w:p>
    <w:p w14:paraId="66B59043" w14:textId="77777777" w:rsidR="00211048" w:rsidRPr="004A5946" w:rsidRDefault="00211048">
      <w:pPr>
        <w:rPr>
          <w:rFonts w:asciiTheme="majorBidi" w:hAnsiTheme="majorBidi" w:cstheme="majorBidi"/>
        </w:rPr>
      </w:pPr>
      <w:r w:rsidRPr="004A5946">
        <w:rPr>
          <w:rFonts w:asciiTheme="majorBidi" w:hAnsiTheme="majorBidi" w:cstheme="majorBidi"/>
        </w:rPr>
        <w:br w:type="page"/>
      </w:r>
    </w:p>
    <w:p w14:paraId="5E6C3959" w14:textId="77777777" w:rsidR="00211048" w:rsidRPr="004A5946" w:rsidRDefault="00211048" w:rsidP="0075456A">
      <w:pPr>
        <w:pStyle w:val="Heading1"/>
        <w:rPr>
          <w:rFonts w:asciiTheme="majorBidi" w:hAnsiTheme="majorBidi"/>
          <w:b/>
          <w:bCs/>
          <w:i/>
          <w:iCs/>
          <w:sz w:val="72"/>
          <w:szCs w:val="72"/>
        </w:rPr>
      </w:pPr>
      <w:r w:rsidRPr="004A5946">
        <w:rPr>
          <w:rFonts w:asciiTheme="majorBidi" w:hAnsiTheme="majorBidi"/>
          <w:b/>
          <w:bCs/>
          <w:i/>
          <w:iCs/>
          <w:sz w:val="72"/>
          <w:szCs w:val="72"/>
        </w:rPr>
        <w:lastRenderedPageBreak/>
        <w:t>List of Tables</w:t>
      </w:r>
    </w:p>
    <w:p w14:paraId="28BC6416" w14:textId="77777777" w:rsidR="00211048" w:rsidRPr="004A5946" w:rsidRDefault="00211048" w:rsidP="00211048">
      <w:pPr>
        <w:rPr>
          <w:rFonts w:asciiTheme="majorBidi" w:hAnsiTheme="majorBidi" w:cstheme="majorBidi"/>
        </w:rPr>
      </w:pPr>
    </w:p>
    <w:p w14:paraId="7F8C5CFC" w14:textId="77777777" w:rsidR="004A5946" w:rsidRPr="004A5946" w:rsidRDefault="004A5946" w:rsidP="00211048">
      <w:pPr>
        <w:rPr>
          <w:rFonts w:asciiTheme="majorBidi" w:hAnsiTheme="majorBidi" w:cstheme="majorBidi"/>
        </w:rPr>
      </w:pPr>
    </w:p>
    <w:p w14:paraId="46D82269" w14:textId="77777777" w:rsidR="004A5946" w:rsidRPr="004A5946" w:rsidRDefault="004A5946" w:rsidP="00211048">
      <w:pPr>
        <w:rPr>
          <w:rFonts w:asciiTheme="majorBidi" w:hAnsiTheme="majorBidi" w:cstheme="majorBidi"/>
        </w:rPr>
        <w:sectPr w:rsidR="004A5946" w:rsidRPr="004A5946" w:rsidSect="002C3FAD">
          <w:headerReference w:type="first" r:id="rId14"/>
          <w:footerReference w:type="first" r:id="rId15"/>
          <w:pgSz w:w="12240" w:h="15840"/>
          <w:pgMar w:top="1440" w:right="1800" w:bottom="1440" w:left="1800" w:header="720" w:footer="720" w:gutter="0"/>
          <w:pgNumType w:fmt="lowerRoman" w:start="1"/>
          <w:cols w:space="720"/>
          <w:titlePg/>
          <w:docGrid w:linePitch="360"/>
        </w:sectPr>
      </w:pPr>
    </w:p>
    <w:p w14:paraId="6BFDBEC7" w14:textId="77777777" w:rsidR="008B777D" w:rsidRPr="004A5946" w:rsidRDefault="008B777D">
      <w:pPr>
        <w:rPr>
          <w:rFonts w:asciiTheme="majorBidi" w:hAnsiTheme="majorBidi" w:cstheme="majorBidi"/>
        </w:rPr>
      </w:pPr>
    </w:p>
    <w:sectPr w:rsidR="008B777D" w:rsidRPr="004A5946" w:rsidSect="00211048">
      <w:pgSz w:w="12240" w:h="15840"/>
      <w:pgMar w:top="1440" w:right="1800" w:bottom="1440" w:left="1800" w:header="720" w:footer="720" w:gutter="0"/>
      <w:pgNumType w:fmt="lowerRoman"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42E5F" w14:textId="77777777" w:rsidR="00F97648" w:rsidRDefault="00F97648" w:rsidP="00211048">
      <w:pPr>
        <w:spacing w:after="0" w:line="240" w:lineRule="auto"/>
      </w:pPr>
      <w:r>
        <w:separator/>
      </w:r>
    </w:p>
  </w:endnote>
  <w:endnote w:type="continuationSeparator" w:id="0">
    <w:p w14:paraId="5FD24A80" w14:textId="77777777" w:rsidR="00F97648" w:rsidRDefault="00F97648" w:rsidP="00211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003109"/>
      <w:docPartObj>
        <w:docPartGallery w:val="Page Numbers (Bottom of Page)"/>
        <w:docPartUnique/>
      </w:docPartObj>
    </w:sdtPr>
    <w:sdtEndPr>
      <w:rPr>
        <w:noProof/>
      </w:rPr>
    </w:sdtEndPr>
    <w:sdtContent>
      <w:p w14:paraId="09CB469A"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604275"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10DDF" w14:textId="08924642" w:rsidR="002C3FAD" w:rsidRDefault="002C3FAD">
    <w:pPr>
      <w:pStyle w:val="Footer"/>
      <w:jc w:val="right"/>
    </w:pPr>
  </w:p>
  <w:p w14:paraId="1A3F33A6" w14:textId="5C88286A" w:rsidR="00000000" w:rsidRDefault="00000000" w:rsidP="00211048">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50F5E" w14:textId="62A1B1C6" w:rsidR="002C3FAD" w:rsidRDefault="002C3FAD">
    <w:pPr>
      <w:pStyle w:val="Footer"/>
      <w:jc w:val="right"/>
    </w:pPr>
  </w:p>
  <w:p w14:paraId="49DB83E1" w14:textId="77777777" w:rsidR="002C3FAD" w:rsidRDefault="002C3FAD" w:rsidP="00211048">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5710C" w14:textId="77777777" w:rsidR="00F97648" w:rsidRDefault="00F97648" w:rsidP="00211048">
      <w:pPr>
        <w:spacing w:after="0" w:line="240" w:lineRule="auto"/>
      </w:pPr>
      <w:r>
        <w:separator/>
      </w:r>
    </w:p>
  </w:footnote>
  <w:footnote w:type="continuationSeparator" w:id="0">
    <w:p w14:paraId="7C8BB55E" w14:textId="77777777" w:rsidR="00F97648" w:rsidRDefault="00F97648" w:rsidP="00211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38A57" w14:textId="77777777" w:rsidR="00000000" w:rsidRDefault="00000000" w:rsidP="00A70675">
    <w:pPr>
      <w:spacing w:line="264" w:lineRule="auto"/>
    </w:pPr>
  </w:p>
  <w:p w14:paraId="068F2166"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434F7" w14:textId="77777777" w:rsidR="004A5946" w:rsidRDefault="004A59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3FCE1" w14:textId="77777777" w:rsidR="004A5946" w:rsidRDefault="004A59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7"/>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6B"/>
    <w:rsid w:val="001F45C2"/>
    <w:rsid w:val="00211048"/>
    <w:rsid w:val="002C3FAD"/>
    <w:rsid w:val="00315EC7"/>
    <w:rsid w:val="004A5946"/>
    <w:rsid w:val="00513F96"/>
    <w:rsid w:val="00583403"/>
    <w:rsid w:val="008B777D"/>
    <w:rsid w:val="008C336B"/>
    <w:rsid w:val="00E46299"/>
    <w:rsid w:val="00F976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1E290"/>
  <w15:chartTrackingRefBased/>
  <w15:docId w15:val="{2669EABF-04E4-4662-A185-54A45127A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3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3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3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3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3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3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3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3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3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6B"/>
    <w:rPr>
      <w:rFonts w:eastAsiaTheme="majorEastAsia" w:cstheme="majorBidi"/>
      <w:color w:val="272727" w:themeColor="text1" w:themeTint="D8"/>
    </w:rPr>
  </w:style>
  <w:style w:type="paragraph" w:styleId="Title">
    <w:name w:val="Title"/>
    <w:basedOn w:val="Normal"/>
    <w:next w:val="Normal"/>
    <w:link w:val="TitleChar"/>
    <w:uiPriority w:val="10"/>
    <w:qFormat/>
    <w:rsid w:val="008C3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6B"/>
    <w:pPr>
      <w:spacing w:before="160"/>
      <w:jc w:val="center"/>
    </w:pPr>
    <w:rPr>
      <w:i/>
      <w:iCs/>
      <w:color w:val="404040" w:themeColor="text1" w:themeTint="BF"/>
    </w:rPr>
  </w:style>
  <w:style w:type="character" w:customStyle="1" w:styleId="QuoteChar">
    <w:name w:val="Quote Char"/>
    <w:basedOn w:val="DefaultParagraphFont"/>
    <w:link w:val="Quote"/>
    <w:uiPriority w:val="29"/>
    <w:rsid w:val="008C336B"/>
    <w:rPr>
      <w:i/>
      <w:iCs/>
      <w:color w:val="404040" w:themeColor="text1" w:themeTint="BF"/>
    </w:rPr>
  </w:style>
  <w:style w:type="paragraph" w:styleId="ListParagraph">
    <w:name w:val="List Paragraph"/>
    <w:basedOn w:val="Normal"/>
    <w:uiPriority w:val="34"/>
    <w:qFormat/>
    <w:rsid w:val="008C336B"/>
    <w:pPr>
      <w:ind w:left="720"/>
      <w:contextualSpacing/>
    </w:pPr>
  </w:style>
  <w:style w:type="character" w:styleId="IntenseEmphasis">
    <w:name w:val="Intense Emphasis"/>
    <w:basedOn w:val="DefaultParagraphFont"/>
    <w:uiPriority w:val="21"/>
    <w:qFormat/>
    <w:rsid w:val="008C336B"/>
    <w:rPr>
      <w:i/>
      <w:iCs/>
      <w:color w:val="2F5496" w:themeColor="accent1" w:themeShade="BF"/>
    </w:rPr>
  </w:style>
  <w:style w:type="paragraph" w:styleId="IntenseQuote">
    <w:name w:val="Intense Quote"/>
    <w:basedOn w:val="Normal"/>
    <w:next w:val="Normal"/>
    <w:link w:val="IntenseQuoteChar"/>
    <w:uiPriority w:val="30"/>
    <w:qFormat/>
    <w:rsid w:val="008C3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36B"/>
    <w:rPr>
      <w:i/>
      <w:iCs/>
      <w:color w:val="2F5496" w:themeColor="accent1" w:themeShade="BF"/>
    </w:rPr>
  </w:style>
  <w:style w:type="character" w:styleId="IntenseReference">
    <w:name w:val="Intense Reference"/>
    <w:basedOn w:val="DefaultParagraphFont"/>
    <w:uiPriority w:val="32"/>
    <w:qFormat/>
    <w:rsid w:val="008C336B"/>
    <w:rPr>
      <w:b/>
      <w:bCs/>
      <w:smallCaps/>
      <w:color w:val="2F5496" w:themeColor="accent1" w:themeShade="BF"/>
      <w:spacing w:val="5"/>
    </w:rPr>
  </w:style>
  <w:style w:type="paragraph" w:styleId="Header">
    <w:name w:val="header"/>
    <w:basedOn w:val="Normal"/>
    <w:link w:val="HeaderChar"/>
    <w:uiPriority w:val="99"/>
    <w:unhideWhenUsed/>
    <w:rsid w:val="00211048"/>
    <w:pPr>
      <w:tabs>
        <w:tab w:val="center" w:pos="4320"/>
        <w:tab w:val="right" w:pos="8640"/>
      </w:tabs>
      <w:spacing w:after="0" w:line="240" w:lineRule="auto"/>
      <w:ind w:left="10" w:right="13" w:hanging="10"/>
      <w:jc w:val="both"/>
    </w:pPr>
    <w:rPr>
      <w:rFonts w:ascii="Times New Roman" w:eastAsia="Times New Roman" w:hAnsi="Times New Roman" w:cs="Times New Roman"/>
      <w:color w:val="000000"/>
      <w:sz w:val="28"/>
      <w:szCs w:val="22"/>
    </w:rPr>
  </w:style>
  <w:style w:type="character" w:customStyle="1" w:styleId="HeaderChar">
    <w:name w:val="Header Char"/>
    <w:basedOn w:val="DefaultParagraphFont"/>
    <w:link w:val="Header"/>
    <w:uiPriority w:val="99"/>
    <w:rsid w:val="00211048"/>
    <w:rPr>
      <w:rFonts w:ascii="Times New Roman" w:eastAsia="Times New Roman" w:hAnsi="Times New Roman" w:cs="Times New Roman"/>
      <w:color w:val="000000"/>
      <w:sz w:val="28"/>
      <w:szCs w:val="22"/>
    </w:rPr>
  </w:style>
  <w:style w:type="paragraph" w:styleId="Footer">
    <w:name w:val="footer"/>
    <w:basedOn w:val="Normal"/>
    <w:link w:val="FooterChar"/>
    <w:uiPriority w:val="99"/>
    <w:unhideWhenUsed/>
    <w:rsid w:val="00211048"/>
    <w:pPr>
      <w:tabs>
        <w:tab w:val="center" w:pos="4320"/>
        <w:tab w:val="right" w:pos="8640"/>
      </w:tabs>
      <w:spacing w:after="0" w:line="240" w:lineRule="auto"/>
      <w:ind w:left="10" w:right="13" w:hanging="10"/>
      <w:jc w:val="both"/>
    </w:pPr>
    <w:rPr>
      <w:rFonts w:ascii="Times New Roman" w:eastAsia="Times New Roman" w:hAnsi="Times New Roman" w:cs="Times New Roman"/>
      <w:color w:val="000000"/>
      <w:sz w:val="28"/>
      <w:szCs w:val="22"/>
    </w:rPr>
  </w:style>
  <w:style w:type="character" w:customStyle="1" w:styleId="FooterChar">
    <w:name w:val="Footer Char"/>
    <w:basedOn w:val="DefaultParagraphFont"/>
    <w:link w:val="Footer"/>
    <w:uiPriority w:val="99"/>
    <w:rsid w:val="00211048"/>
    <w:rPr>
      <w:rFonts w:ascii="Times New Roman" w:eastAsia="Times New Roman" w:hAnsi="Times New Roman" w:cs="Times New Roman"/>
      <w:color w:val="00000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F245D-CB8C-4C02-BDD4-FC2011A0E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17</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2</cp:revision>
  <dcterms:created xsi:type="dcterms:W3CDTF">2026-04-13T00:34:00Z</dcterms:created>
  <dcterms:modified xsi:type="dcterms:W3CDTF">2026-04-13T01:34:00Z</dcterms:modified>
</cp:coreProperties>
</file>