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C197F" w:rsidRPr="00842977" w:rsidRDefault="00000000" w:rsidP="00842977">
      <w:pPr>
        <w:pStyle w:val="Title"/>
      </w:pPr>
      <w:r w:rsidRPr="00842977">
        <w:t>Final Engineering Design &amp; Analysis Report</w:t>
      </w:r>
      <w:r w:rsidRPr="00842977">
        <w:br/>
        <w:t>Auger Filling Machine – Personal Engineering Dossier</w:t>
      </w:r>
    </w:p>
    <w:p w14:paraId="00000002"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Front Matter</w:t>
      </w:r>
    </w:p>
    <w:p w14:paraId="00000003"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Cover Page</w:t>
      </w:r>
    </w:p>
    <w:p w14:paraId="00000004"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Project Title</w:t>
      </w:r>
    </w:p>
    <w:p w14:paraId="00000005"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Your Name</w:t>
      </w:r>
    </w:p>
    <w:p w14:paraId="00000006"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Role in Project (Auger System Design &amp; Analysis)</w:t>
      </w:r>
    </w:p>
    <w:p w14:paraId="00000007"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Software Used</w:t>
      </w:r>
    </w:p>
    <w:p w14:paraId="00000008"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Date</w:t>
      </w:r>
    </w:p>
    <w:p w14:paraId="00000009" w14:textId="77777777" w:rsidR="008C197F" w:rsidRPr="00842977" w:rsidRDefault="00000000" w:rsidP="00E12B36">
      <w:pPr>
        <w:pStyle w:val="ListParagraph"/>
        <w:numPr>
          <w:ilvl w:val="0"/>
          <w:numId w:val="1"/>
        </w:numPr>
        <w:rPr>
          <w:rFonts w:asciiTheme="majorBidi" w:hAnsiTheme="majorBidi" w:cstheme="majorBidi"/>
          <w:sz w:val="24"/>
          <w:szCs w:val="24"/>
        </w:rPr>
      </w:pPr>
      <w:r w:rsidRPr="00842977">
        <w:rPr>
          <w:rFonts w:asciiTheme="majorBidi" w:hAnsiTheme="majorBidi" w:cstheme="majorBidi"/>
          <w:sz w:val="24"/>
          <w:szCs w:val="24"/>
        </w:rPr>
        <w:t>Version / Revision</w:t>
      </w:r>
    </w:p>
    <w:p w14:paraId="0000000A" w14:textId="77777777" w:rsidR="008C197F" w:rsidRPr="00842977" w:rsidRDefault="008C197F">
      <w:pPr>
        <w:rPr>
          <w:rFonts w:asciiTheme="majorBidi" w:hAnsiTheme="majorBidi" w:cstheme="majorBidi"/>
          <w:sz w:val="24"/>
          <w:szCs w:val="24"/>
        </w:rPr>
      </w:pPr>
    </w:p>
    <w:p w14:paraId="0000000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Declaration &amp; Purpose of This Document</w:t>
      </w:r>
    </w:p>
    <w:p w14:paraId="0000000C"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Purpose of the report (Personal Engineering Reference)</w:t>
      </w:r>
    </w:p>
    <w:p w14:paraId="0000000D"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Scope and limitations</w:t>
      </w:r>
    </w:p>
    <w:p w14:paraId="0000000E" w14:textId="77777777" w:rsidR="008C197F" w:rsidRPr="00842977" w:rsidRDefault="00000000" w:rsidP="00E12B36">
      <w:pPr>
        <w:pStyle w:val="ListParagraph"/>
        <w:numPr>
          <w:ilvl w:val="0"/>
          <w:numId w:val="2"/>
        </w:numPr>
        <w:rPr>
          <w:rFonts w:asciiTheme="majorBidi" w:hAnsiTheme="majorBidi" w:cstheme="majorBidi"/>
          <w:sz w:val="24"/>
          <w:szCs w:val="24"/>
        </w:rPr>
      </w:pPr>
      <w:r w:rsidRPr="00842977">
        <w:rPr>
          <w:rFonts w:asciiTheme="majorBidi" w:hAnsiTheme="majorBidi" w:cstheme="majorBidi"/>
          <w:sz w:val="24"/>
          <w:szCs w:val="24"/>
        </w:rPr>
        <w:t>How to use this document in the future</w:t>
      </w:r>
    </w:p>
    <w:p w14:paraId="0000000F" w14:textId="77777777" w:rsidR="008C197F" w:rsidRPr="00842977" w:rsidRDefault="008C197F">
      <w:pPr>
        <w:rPr>
          <w:rFonts w:asciiTheme="majorBidi" w:hAnsiTheme="majorBidi" w:cstheme="majorBidi"/>
          <w:sz w:val="24"/>
          <w:szCs w:val="24"/>
        </w:rPr>
      </w:pPr>
    </w:p>
    <w:p w14:paraId="0000001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Abstract</w:t>
      </w:r>
    </w:p>
    <w:p w14:paraId="00000011"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designed</w:t>
      </w:r>
    </w:p>
    <w:p w14:paraId="00000012"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analyzed</w:t>
      </w:r>
    </w:p>
    <w:p w14:paraId="00000013"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What was validated</w:t>
      </w:r>
    </w:p>
    <w:p w14:paraId="00000014" w14:textId="77777777" w:rsidR="008C197F" w:rsidRPr="00842977" w:rsidRDefault="00000000" w:rsidP="00E12B36">
      <w:pPr>
        <w:pStyle w:val="ListParagraph"/>
        <w:numPr>
          <w:ilvl w:val="0"/>
          <w:numId w:val="3"/>
        </w:numPr>
        <w:rPr>
          <w:rFonts w:asciiTheme="majorBidi" w:hAnsiTheme="majorBidi" w:cstheme="majorBidi"/>
          <w:sz w:val="24"/>
          <w:szCs w:val="24"/>
        </w:rPr>
      </w:pPr>
      <w:r w:rsidRPr="00842977">
        <w:rPr>
          <w:rFonts w:asciiTheme="majorBidi" w:hAnsiTheme="majorBidi" w:cstheme="majorBidi"/>
          <w:sz w:val="24"/>
          <w:szCs w:val="24"/>
        </w:rPr>
        <w:t>Key outcomes</w:t>
      </w:r>
    </w:p>
    <w:p w14:paraId="00000015" w14:textId="77777777" w:rsidR="008C197F" w:rsidRPr="00842977" w:rsidRDefault="008C197F">
      <w:pPr>
        <w:rPr>
          <w:rFonts w:asciiTheme="majorBidi" w:hAnsiTheme="majorBidi" w:cstheme="majorBidi"/>
          <w:sz w:val="24"/>
          <w:szCs w:val="24"/>
        </w:rPr>
      </w:pPr>
    </w:p>
    <w:p w14:paraId="0000001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Acknowledgments</w:t>
      </w:r>
    </w:p>
    <w:p w14:paraId="0000001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Table of Contents</w:t>
      </w:r>
    </w:p>
    <w:p w14:paraId="0000001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A"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Figures</w:t>
      </w:r>
    </w:p>
    <w:p w14:paraId="0000001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C"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Tables</w:t>
      </w:r>
    </w:p>
    <w:p w14:paraId="0000001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1E"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List of Symbols &amp; Abbreviations</w:t>
      </w:r>
    </w:p>
    <w:p w14:paraId="0000001F"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Latin symbols</w:t>
      </w:r>
    </w:p>
    <w:p w14:paraId="00000020"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Greek symbols</w:t>
      </w:r>
    </w:p>
    <w:p w14:paraId="00000021"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Subscripts</w:t>
      </w:r>
    </w:p>
    <w:p w14:paraId="00000022" w14:textId="77777777" w:rsidR="008C197F" w:rsidRPr="00842977" w:rsidRDefault="00000000" w:rsidP="00E12B36">
      <w:pPr>
        <w:pStyle w:val="ListParagraph"/>
        <w:numPr>
          <w:ilvl w:val="0"/>
          <w:numId w:val="4"/>
        </w:numPr>
        <w:rPr>
          <w:rFonts w:asciiTheme="majorBidi" w:hAnsiTheme="majorBidi" w:cstheme="majorBidi"/>
          <w:sz w:val="24"/>
          <w:szCs w:val="24"/>
        </w:rPr>
      </w:pPr>
      <w:r w:rsidRPr="00842977">
        <w:rPr>
          <w:rFonts w:asciiTheme="majorBidi" w:hAnsiTheme="majorBidi" w:cstheme="majorBidi"/>
          <w:sz w:val="24"/>
          <w:szCs w:val="24"/>
        </w:rPr>
        <w:t>Units</w:t>
      </w:r>
    </w:p>
    <w:p w14:paraId="00000023" w14:textId="77777777" w:rsidR="008C197F" w:rsidRPr="00842977" w:rsidRDefault="008C197F">
      <w:pPr>
        <w:rPr>
          <w:rFonts w:asciiTheme="majorBidi" w:hAnsiTheme="majorBidi" w:cstheme="majorBidi"/>
          <w:sz w:val="24"/>
          <w:szCs w:val="24"/>
        </w:rPr>
      </w:pPr>
    </w:p>
    <w:p w14:paraId="00000024"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 — PROJECT CONTEXT &amp; ENGINEERING BACKGROUND</w:t>
      </w:r>
    </w:p>
    <w:p w14:paraId="0000002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 Introduction</w:t>
      </w:r>
    </w:p>
    <w:p w14:paraId="0000002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لماذا هذا المشروع؟ ولماذا هذا الحل؟</w:t>
      </w:r>
      <w:r w:rsidRPr="00842977">
        <w:rPr>
          <w:rFonts w:asciiTheme="majorBidi" w:hAnsiTheme="majorBidi" w:cstheme="majorBidi"/>
          <w:i/>
          <w:iCs/>
          <w:sz w:val="24"/>
          <w:szCs w:val="24"/>
        </w:rPr>
        <w:t>)</w:t>
      </w:r>
    </w:p>
    <w:p w14:paraId="0000002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1.1 Overview of Auger Filling Machines</w:t>
      </w:r>
      <w:r w:rsidRPr="00842977">
        <w:rPr>
          <w:rFonts w:asciiTheme="majorBidi" w:hAnsiTheme="majorBidi" w:cstheme="majorBidi"/>
          <w:sz w:val="24"/>
          <w:szCs w:val="24"/>
        </w:rPr>
        <w:br/>
        <w:t>1.2 Applications in Industry</w:t>
      </w:r>
      <w:r w:rsidRPr="00842977">
        <w:rPr>
          <w:rFonts w:asciiTheme="majorBidi" w:hAnsiTheme="majorBidi" w:cstheme="majorBidi"/>
          <w:sz w:val="24"/>
          <w:szCs w:val="24"/>
        </w:rPr>
        <w:br/>
        <w:t>1.3 Importance in Food &amp; Powder Handling</w:t>
      </w:r>
      <w:r w:rsidRPr="00842977">
        <w:rPr>
          <w:rFonts w:asciiTheme="majorBidi" w:hAnsiTheme="majorBidi" w:cstheme="majorBidi"/>
          <w:sz w:val="24"/>
          <w:szCs w:val="24"/>
        </w:rPr>
        <w:br/>
        <w:t>1.4 Relevance to Local Industry (Yemen Context)</w:t>
      </w:r>
      <w:r w:rsidRPr="00842977">
        <w:rPr>
          <w:rFonts w:asciiTheme="majorBidi" w:hAnsiTheme="majorBidi" w:cstheme="majorBidi"/>
          <w:sz w:val="24"/>
          <w:szCs w:val="24"/>
        </w:rPr>
        <w:br/>
        <w:t>1.5 Personal Role &amp; Responsibility in the Project</w:t>
      </w:r>
    </w:p>
    <w:p w14:paraId="00000028" w14:textId="77777777" w:rsidR="008C197F" w:rsidRPr="00842977" w:rsidRDefault="008C197F">
      <w:pPr>
        <w:rPr>
          <w:rFonts w:asciiTheme="majorBidi" w:hAnsiTheme="majorBidi" w:cstheme="majorBidi"/>
          <w:sz w:val="24"/>
          <w:szCs w:val="24"/>
        </w:rPr>
      </w:pPr>
    </w:p>
    <w:p w14:paraId="00000029"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 Problem Definition &amp; Engineering Objectives</w:t>
      </w:r>
    </w:p>
    <w:p w14:paraId="0000002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2.1 Problem Statement</w:t>
      </w:r>
      <w:r w:rsidRPr="00842977">
        <w:rPr>
          <w:rFonts w:asciiTheme="majorBidi" w:hAnsiTheme="majorBidi" w:cstheme="majorBidi"/>
          <w:sz w:val="24"/>
          <w:szCs w:val="24"/>
        </w:rPr>
        <w:br/>
        <w:t>2.2 Functional Requirements</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2.3 Performance Requirements</w:t>
      </w:r>
      <w:r w:rsidRPr="00842977">
        <w:rPr>
          <w:rFonts w:asciiTheme="majorBidi" w:hAnsiTheme="majorBidi" w:cstheme="majorBidi"/>
          <w:sz w:val="24"/>
          <w:szCs w:val="24"/>
        </w:rPr>
        <w:br/>
        <w:t>2.4 Constraints (Manufacturing, Cost, Materials, Time)</w:t>
      </w:r>
      <w:r w:rsidRPr="00842977">
        <w:rPr>
          <w:rFonts w:asciiTheme="majorBidi" w:hAnsiTheme="majorBidi" w:cstheme="majorBidi"/>
          <w:sz w:val="24"/>
          <w:szCs w:val="24"/>
        </w:rPr>
        <w:br/>
        <w:t>2.5 Design Philosophy Adopted</w:t>
      </w:r>
    </w:p>
    <w:p w14:paraId="0000002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3. Literature Review &amp; Research Phase</w:t>
      </w:r>
    </w:p>
    <w:p w14:paraId="0000002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هذا فصل مهم جدًا لتبرير قراراتك</w:t>
      </w:r>
      <w:r w:rsidRPr="00842977">
        <w:rPr>
          <w:rFonts w:asciiTheme="majorBidi" w:hAnsiTheme="majorBidi" w:cstheme="majorBidi"/>
          <w:i/>
          <w:iCs/>
          <w:sz w:val="24"/>
          <w:szCs w:val="24"/>
        </w:rPr>
        <w:t>)</w:t>
      </w:r>
    </w:p>
    <w:p w14:paraId="0000002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3.1 Auger Conveying Theory</w:t>
      </w:r>
      <w:r w:rsidRPr="00842977">
        <w:rPr>
          <w:rFonts w:asciiTheme="majorBidi" w:hAnsiTheme="majorBidi" w:cstheme="majorBidi"/>
          <w:sz w:val="24"/>
          <w:szCs w:val="24"/>
        </w:rPr>
        <w:br/>
        <w:t>3.2 Powder Handling Fundamentals</w:t>
      </w:r>
      <w:r w:rsidRPr="00842977">
        <w:rPr>
          <w:rFonts w:asciiTheme="majorBidi" w:hAnsiTheme="majorBidi" w:cstheme="majorBidi"/>
          <w:sz w:val="24"/>
          <w:szCs w:val="24"/>
        </w:rPr>
        <w:br/>
        <w:t>3.3 Volumetric vs Gravimetric Filling</w:t>
      </w:r>
      <w:r w:rsidRPr="00842977">
        <w:rPr>
          <w:rFonts w:asciiTheme="majorBidi" w:hAnsiTheme="majorBidi" w:cstheme="majorBidi"/>
          <w:sz w:val="24"/>
          <w:szCs w:val="24"/>
        </w:rPr>
        <w:br/>
        <w:t>3.4 Torque Models in Auger Systems</w:t>
      </w:r>
      <w:r w:rsidRPr="00842977">
        <w:rPr>
          <w:rFonts w:asciiTheme="majorBidi" w:hAnsiTheme="majorBidi" w:cstheme="majorBidi"/>
          <w:sz w:val="24"/>
          <w:szCs w:val="24"/>
        </w:rPr>
        <w:br/>
        <w:t>3.5 Bulk Material Properties (NaCl Focus)</w:t>
      </w:r>
      <w:r w:rsidRPr="00842977">
        <w:rPr>
          <w:rFonts w:asciiTheme="majorBidi" w:hAnsiTheme="majorBidi" w:cstheme="majorBidi"/>
          <w:sz w:val="24"/>
          <w:szCs w:val="24"/>
        </w:rPr>
        <w:br/>
        <w:t>3.6 Review of Existing Designs</w:t>
      </w:r>
      <w:r w:rsidRPr="00842977">
        <w:rPr>
          <w:rFonts w:asciiTheme="majorBidi" w:hAnsiTheme="majorBidi" w:cstheme="majorBidi"/>
          <w:sz w:val="24"/>
          <w:szCs w:val="24"/>
        </w:rPr>
        <w:br/>
        <w:t>3.7 Gaps &amp; Lessons Learned</w:t>
      </w:r>
    </w:p>
    <w:p w14:paraId="0000002E" w14:textId="77777777" w:rsidR="008C197F" w:rsidRPr="00842977" w:rsidRDefault="008C197F">
      <w:pPr>
        <w:rPr>
          <w:rFonts w:asciiTheme="majorBidi" w:hAnsiTheme="majorBidi" w:cstheme="majorBidi"/>
          <w:sz w:val="24"/>
          <w:szCs w:val="24"/>
        </w:rPr>
      </w:pPr>
    </w:p>
    <w:p w14:paraId="0000002F"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II — SYSTEM DEFINITION &amp; DESIGN DECISIONS</w:t>
      </w:r>
    </w:p>
    <w:p w14:paraId="0000003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4. System Architecture</w:t>
      </w:r>
    </w:p>
    <w:p w14:paraId="0000003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4.1 Overall Machine Description</w:t>
      </w:r>
      <w:r w:rsidRPr="00842977">
        <w:rPr>
          <w:rFonts w:asciiTheme="majorBidi" w:hAnsiTheme="majorBidi" w:cstheme="majorBidi"/>
          <w:sz w:val="24"/>
          <w:szCs w:val="24"/>
        </w:rPr>
        <w:br/>
        <w:t>4.2 Subsystem Breakdown</w:t>
      </w:r>
      <w:r w:rsidRPr="00842977">
        <w:rPr>
          <w:rFonts w:asciiTheme="majorBidi" w:hAnsiTheme="majorBidi" w:cstheme="majorBidi"/>
          <w:sz w:val="24"/>
          <w:szCs w:val="24"/>
        </w:rPr>
        <w:br/>
        <w:t>4.3 Interfaces Between Subsystems</w:t>
      </w:r>
      <w:r w:rsidRPr="00842977">
        <w:rPr>
          <w:rFonts w:asciiTheme="majorBidi" w:hAnsiTheme="majorBidi" w:cstheme="majorBidi"/>
          <w:sz w:val="24"/>
          <w:szCs w:val="24"/>
        </w:rPr>
        <w:br/>
        <w:t>4.4 Functional Flow Diagram</w:t>
      </w:r>
    </w:p>
    <w:p w14:paraId="00000032" w14:textId="77777777" w:rsidR="008C197F" w:rsidRPr="00842977" w:rsidRDefault="008C197F">
      <w:pPr>
        <w:rPr>
          <w:rFonts w:asciiTheme="majorBidi" w:hAnsiTheme="majorBidi" w:cstheme="majorBidi"/>
          <w:sz w:val="24"/>
          <w:szCs w:val="24"/>
        </w:rPr>
      </w:pPr>
    </w:p>
    <w:p w14:paraId="00000033"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5. Material Properties &amp; Assumptions</w:t>
      </w:r>
    </w:p>
    <w:p w14:paraId="00000034"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5.1 Bulk Material: Fine Salt (NaCl)</w:t>
      </w:r>
      <w:r w:rsidRPr="00842977">
        <w:rPr>
          <w:rFonts w:asciiTheme="majorBidi" w:hAnsiTheme="majorBidi" w:cstheme="majorBidi"/>
          <w:sz w:val="24"/>
          <w:szCs w:val="24"/>
        </w:rPr>
        <w:br/>
        <w:t>5.2 Physical Properties</w:t>
      </w:r>
      <w:r w:rsidRPr="00842977">
        <w:rPr>
          <w:rFonts w:asciiTheme="majorBidi" w:hAnsiTheme="majorBidi" w:cstheme="majorBidi"/>
          <w:sz w:val="24"/>
          <w:szCs w:val="24"/>
        </w:rPr>
        <w:br/>
        <w:t>5.3 Mechanical Properties</w:t>
      </w:r>
      <w:r w:rsidRPr="00842977">
        <w:rPr>
          <w:rFonts w:asciiTheme="majorBidi" w:hAnsiTheme="majorBidi" w:cstheme="majorBidi"/>
          <w:sz w:val="24"/>
          <w:szCs w:val="24"/>
        </w:rPr>
        <w:br/>
        <w:t>5.4 Flow Properties</w:t>
      </w:r>
      <w:r w:rsidRPr="00842977">
        <w:rPr>
          <w:rFonts w:asciiTheme="majorBidi" w:hAnsiTheme="majorBidi" w:cstheme="majorBidi"/>
          <w:sz w:val="24"/>
          <w:szCs w:val="24"/>
        </w:rPr>
        <w:br/>
        <w:t>5.5 Assumptions &amp; Justifications</w:t>
      </w:r>
      <w:r w:rsidRPr="00842977">
        <w:rPr>
          <w:rFonts w:asciiTheme="majorBidi" w:hAnsiTheme="majorBidi" w:cstheme="majorBidi"/>
          <w:sz w:val="24"/>
          <w:szCs w:val="24"/>
        </w:rPr>
        <w:br/>
        <w:t>5.6 Sources &amp; References</w:t>
      </w:r>
    </w:p>
    <w:p w14:paraId="0000003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6. Design Inputs &amp; Initial Parameters</w:t>
      </w:r>
    </w:p>
    <w:p w14:paraId="0000003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6.1 Target Filling Mass</w:t>
      </w:r>
      <w:r w:rsidRPr="00842977">
        <w:rPr>
          <w:rFonts w:asciiTheme="majorBidi" w:hAnsiTheme="majorBidi" w:cstheme="majorBidi"/>
          <w:sz w:val="24"/>
          <w:szCs w:val="24"/>
        </w:rPr>
        <w:br/>
        <w:t>6.2 Required Throughput</w:t>
      </w:r>
      <w:r w:rsidRPr="00842977">
        <w:rPr>
          <w:rFonts w:asciiTheme="majorBidi" w:hAnsiTheme="majorBidi" w:cstheme="majorBidi"/>
          <w:sz w:val="24"/>
          <w:szCs w:val="24"/>
        </w:rPr>
        <w:br/>
        <w:t>6.3 Time Constraints</w:t>
      </w:r>
      <w:r w:rsidRPr="00842977">
        <w:rPr>
          <w:rFonts w:asciiTheme="majorBidi" w:hAnsiTheme="majorBidi" w:cstheme="majorBidi"/>
          <w:sz w:val="24"/>
          <w:szCs w:val="24"/>
        </w:rPr>
        <w:br/>
        <w:t>6.4 Initial Dimensional Constraints</w:t>
      </w:r>
      <w:r w:rsidRPr="00842977">
        <w:rPr>
          <w:rFonts w:asciiTheme="majorBidi" w:hAnsiTheme="majorBidi" w:cstheme="majorBidi"/>
          <w:sz w:val="24"/>
          <w:szCs w:val="24"/>
        </w:rPr>
        <w:br/>
        <w:t>6.5 Safety Factors</w:t>
      </w:r>
      <w:r w:rsidRPr="00842977">
        <w:rPr>
          <w:rFonts w:asciiTheme="majorBidi" w:hAnsiTheme="majorBidi" w:cstheme="majorBidi"/>
          <w:sz w:val="24"/>
          <w:szCs w:val="24"/>
        </w:rPr>
        <w:br/>
        <w:t>6.6 Software &amp; Standards Used</w:t>
      </w:r>
    </w:p>
    <w:p w14:paraId="00000037"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III — AUGER &amp; RELATED COMPONENT DESIGN</w:t>
      </w:r>
    </w:p>
    <w:p w14:paraId="0000003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7. Auger Screw Design</w:t>
      </w:r>
    </w:p>
    <w:p w14:paraId="0000003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قلب شغلك الحقيقي</w:t>
      </w:r>
      <w:r w:rsidRPr="00842977">
        <w:rPr>
          <w:rFonts w:asciiTheme="majorBidi" w:hAnsiTheme="majorBidi" w:cstheme="majorBidi"/>
          <w:i/>
          <w:iCs/>
          <w:sz w:val="24"/>
          <w:szCs w:val="24"/>
        </w:rPr>
        <w:t>)</w:t>
      </w:r>
    </w:p>
    <w:p w14:paraId="0000003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7.1 Design Function of the Auger</w:t>
      </w:r>
      <w:r w:rsidRPr="00842977">
        <w:rPr>
          <w:rFonts w:asciiTheme="majorBidi" w:hAnsiTheme="majorBidi" w:cstheme="majorBidi"/>
          <w:sz w:val="24"/>
          <w:szCs w:val="24"/>
        </w:rPr>
        <w:br/>
        <w:t>7.2 Geometrical Parameters</w:t>
      </w:r>
      <w:r w:rsidRPr="00842977">
        <w:rPr>
          <w:rFonts w:asciiTheme="majorBidi" w:hAnsiTheme="majorBidi" w:cstheme="majorBidi"/>
          <w:sz w:val="24"/>
          <w:szCs w:val="24"/>
        </w:rPr>
        <w:br/>
        <w:t>7.3 Final Dimensions</w:t>
      </w:r>
      <w:r w:rsidRPr="00842977">
        <w:rPr>
          <w:rFonts w:asciiTheme="majorBidi" w:hAnsiTheme="majorBidi" w:cstheme="majorBidi"/>
          <w:sz w:val="24"/>
          <w:szCs w:val="24"/>
        </w:rPr>
        <w:br/>
        <w:t>7.4 Clearances &amp; Tolerances</w:t>
      </w:r>
      <w:r w:rsidRPr="00842977">
        <w:rPr>
          <w:rFonts w:asciiTheme="majorBidi" w:hAnsiTheme="majorBidi" w:cstheme="majorBidi"/>
          <w:sz w:val="24"/>
          <w:szCs w:val="24"/>
        </w:rPr>
        <w:br/>
        <w:t>7.5 Chamfers &amp; Fillets</w:t>
      </w:r>
      <w:r w:rsidRPr="00842977">
        <w:rPr>
          <w:rFonts w:asciiTheme="majorBidi" w:hAnsiTheme="majorBidi" w:cstheme="majorBidi"/>
          <w:sz w:val="24"/>
          <w:szCs w:val="24"/>
        </w:rPr>
        <w:br/>
        <w:t>7.6 Material Selection</w:t>
      </w:r>
      <w:r w:rsidRPr="00842977">
        <w:rPr>
          <w:rFonts w:asciiTheme="majorBidi" w:hAnsiTheme="majorBidi" w:cstheme="majorBidi"/>
          <w:sz w:val="24"/>
          <w:szCs w:val="24"/>
        </w:rPr>
        <w:br/>
        <w:t>7.7 Manufacturing Considerations</w:t>
      </w:r>
    </w:p>
    <w:p w14:paraId="0000003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8. Auger Shaft Design</w:t>
      </w:r>
    </w:p>
    <w:p w14:paraId="0000003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8.1 Functional Role</w:t>
      </w:r>
      <w:r w:rsidRPr="00842977">
        <w:rPr>
          <w:rFonts w:asciiTheme="majorBidi" w:hAnsiTheme="majorBidi" w:cstheme="majorBidi"/>
          <w:sz w:val="24"/>
          <w:szCs w:val="24"/>
        </w:rPr>
        <w:br/>
        <w:t>8.2 Connection to Auger (J-Slot)</w:t>
      </w:r>
      <w:r w:rsidRPr="00842977">
        <w:rPr>
          <w:rFonts w:asciiTheme="majorBidi" w:hAnsiTheme="majorBidi" w:cstheme="majorBidi"/>
          <w:sz w:val="24"/>
          <w:szCs w:val="24"/>
        </w:rPr>
        <w:br/>
        <w:t>8.3 Connection to Gearbox (Keyed Joint)</w:t>
      </w:r>
      <w:r w:rsidRPr="00842977">
        <w:rPr>
          <w:rFonts w:asciiTheme="majorBidi" w:hAnsiTheme="majorBidi" w:cstheme="majorBidi"/>
          <w:sz w:val="24"/>
          <w:szCs w:val="24"/>
        </w:rPr>
        <w:br/>
        <w:t>8.4 Bearing Interface</w:t>
      </w:r>
      <w:r w:rsidRPr="00842977">
        <w:rPr>
          <w:rFonts w:asciiTheme="majorBidi" w:hAnsiTheme="majorBidi" w:cstheme="majorBidi"/>
          <w:sz w:val="24"/>
          <w:szCs w:val="24"/>
        </w:rPr>
        <w:br/>
        <w:t>8.5 Shaft Geometry</w:t>
      </w:r>
      <w:r w:rsidRPr="00842977">
        <w:rPr>
          <w:rFonts w:asciiTheme="majorBidi" w:hAnsiTheme="majorBidi" w:cstheme="majorBidi"/>
          <w:sz w:val="24"/>
          <w:szCs w:val="24"/>
        </w:rPr>
        <w:br/>
        <w:t>8.6 Stress Concentration Considerations</w:t>
      </w:r>
    </w:p>
    <w:p w14:paraId="0000003D"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9. Rotary Plate Design</w:t>
      </w:r>
    </w:p>
    <w:p w14:paraId="0000003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9.1 Purpose of Rotary Plate</w:t>
      </w:r>
      <w:r w:rsidRPr="00842977">
        <w:rPr>
          <w:rFonts w:asciiTheme="majorBidi" w:hAnsiTheme="majorBidi" w:cstheme="majorBidi"/>
          <w:sz w:val="24"/>
          <w:szCs w:val="24"/>
        </w:rPr>
        <w:br/>
        <w:t>9.2 Interaction with Material</w:t>
      </w:r>
      <w:r w:rsidRPr="00842977">
        <w:rPr>
          <w:rFonts w:asciiTheme="majorBidi" w:hAnsiTheme="majorBidi" w:cstheme="majorBidi"/>
          <w:sz w:val="24"/>
          <w:szCs w:val="24"/>
        </w:rPr>
        <w:br/>
        <w:t>9.3 Geometrical Design</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9.4 Load Contribution</w:t>
      </w:r>
      <w:r w:rsidRPr="00842977">
        <w:rPr>
          <w:rFonts w:asciiTheme="majorBidi" w:hAnsiTheme="majorBidi" w:cstheme="majorBidi"/>
          <w:sz w:val="24"/>
          <w:szCs w:val="24"/>
        </w:rPr>
        <w:br/>
        <w:t>9.5 Connection to Auger Shaft</w:t>
      </w:r>
      <w:r w:rsidRPr="00842977">
        <w:rPr>
          <w:rFonts w:asciiTheme="majorBidi" w:hAnsiTheme="majorBidi" w:cstheme="majorBidi"/>
          <w:sz w:val="24"/>
          <w:szCs w:val="24"/>
        </w:rPr>
        <w:br/>
        <w:t>9.6 Design Justifications</w:t>
      </w:r>
    </w:p>
    <w:p w14:paraId="0000003F"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10. Nut, Couplings &amp; Secondary Components</w:t>
      </w:r>
    </w:p>
    <w:p w14:paraId="0000004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10.1 Nut Design</w:t>
      </w:r>
      <w:r w:rsidRPr="00842977">
        <w:rPr>
          <w:rFonts w:asciiTheme="majorBidi" w:hAnsiTheme="majorBidi" w:cstheme="majorBidi"/>
          <w:sz w:val="24"/>
          <w:szCs w:val="24"/>
        </w:rPr>
        <w:br/>
        <w:t>10.2 Flange Coupling</w:t>
      </w:r>
      <w:r w:rsidRPr="00842977">
        <w:rPr>
          <w:rFonts w:asciiTheme="majorBidi" w:hAnsiTheme="majorBidi" w:cstheme="majorBidi"/>
          <w:sz w:val="24"/>
          <w:szCs w:val="24"/>
        </w:rPr>
        <w:br/>
        <w:t>10.3 Keys &amp; Pins</w:t>
      </w:r>
      <w:r w:rsidRPr="00842977">
        <w:rPr>
          <w:rFonts w:asciiTheme="majorBidi" w:hAnsiTheme="majorBidi" w:cstheme="majorBidi"/>
          <w:sz w:val="24"/>
          <w:szCs w:val="24"/>
        </w:rPr>
        <w:br/>
        <w:t>10.4 Bearings</w:t>
      </w:r>
      <w:r w:rsidRPr="00842977">
        <w:rPr>
          <w:rFonts w:asciiTheme="majorBidi" w:hAnsiTheme="majorBidi" w:cstheme="majorBidi"/>
          <w:sz w:val="24"/>
          <w:szCs w:val="24"/>
        </w:rPr>
        <w:br/>
        <w:t>10.5 Fasteners</w:t>
      </w:r>
      <w:r w:rsidRPr="00842977">
        <w:rPr>
          <w:rFonts w:asciiTheme="majorBidi" w:hAnsiTheme="majorBidi" w:cstheme="majorBidi"/>
          <w:sz w:val="24"/>
          <w:szCs w:val="24"/>
        </w:rPr>
        <w:br/>
        <w:t>10.6 Material Choices</w:t>
      </w:r>
    </w:p>
    <w:p w14:paraId="00000041"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IV — ENGINEERING CALCULATIONS</w:t>
      </w:r>
    </w:p>
    <w:p w14:paraId="0000004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11. Volumetric Calculations</w:t>
      </w:r>
    </w:p>
    <w:p w14:paraId="0000004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i/>
          <w:iCs/>
          <w:sz w:val="24"/>
          <w:szCs w:val="24"/>
        </w:rPr>
        <w:t>(</w:t>
      </w:r>
      <w:r w:rsidRPr="00842977">
        <w:rPr>
          <w:rFonts w:asciiTheme="majorBidi" w:hAnsiTheme="majorBidi" w:cstheme="majorBidi"/>
          <w:i/>
          <w:iCs/>
          <w:sz w:val="24"/>
          <w:szCs w:val="24"/>
          <w:rtl/>
        </w:rPr>
        <w:t>هذا الفصل كنزك بعد 10 سنوات</w:t>
      </w:r>
      <w:r w:rsidRPr="00842977">
        <w:rPr>
          <w:rFonts w:asciiTheme="majorBidi" w:hAnsiTheme="majorBidi" w:cstheme="majorBidi"/>
          <w:i/>
          <w:iCs/>
          <w:sz w:val="24"/>
          <w:szCs w:val="24"/>
        </w:rPr>
        <w:t>)</w:t>
      </w:r>
    </w:p>
    <w:p w14:paraId="00000044"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11.1 Theoretical Volume per Revolution</w:t>
      </w:r>
      <w:r w:rsidRPr="00842977">
        <w:rPr>
          <w:rFonts w:asciiTheme="majorBidi" w:hAnsiTheme="majorBidi" w:cstheme="majorBidi"/>
          <w:sz w:val="24"/>
          <w:szCs w:val="24"/>
        </w:rPr>
        <w:br/>
        <w:t>11.2 Effective Volume (ηᵥ)</w:t>
      </w:r>
      <w:r w:rsidRPr="00842977">
        <w:rPr>
          <w:rFonts w:asciiTheme="majorBidi" w:hAnsiTheme="majorBidi" w:cstheme="majorBidi"/>
          <w:sz w:val="24"/>
          <w:szCs w:val="24"/>
        </w:rPr>
        <w:br/>
        <w:t>11.3 Mass per Revolution</w:t>
      </w:r>
      <w:r w:rsidRPr="00842977">
        <w:rPr>
          <w:rFonts w:asciiTheme="majorBidi" w:hAnsiTheme="majorBidi" w:cstheme="majorBidi"/>
          <w:sz w:val="24"/>
          <w:szCs w:val="24"/>
        </w:rPr>
        <w:br/>
        <w:t>11.4 Fill Time Calculations</w:t>
      </w:r>
      <w:r w:rsidRPr="00842977">
        <w:rPr>
          <w:rFonts w:asciiTheme="majorBidi" w:hAnsiTheme="majorBidi" w:cstheme="majorBidi"/>
          <w:sz w:val="24"/>
          <w:szCs w:val="24"/>
        </w:rPr>
        <w:br/>
        <w:t>11.5 Sensitivity Analysis</w:t>
      </w:r>
      <w:r w:rsidRPr="00842977">
        <w:rPr>
          <w:rFonts w:asciiTheme="majorBidi" w:hAnsiTheme="majorBidi" w:cstheme="majorBidi"/>
          <w:sz w:val="24"/>
          <w:szCs w:val="24"/>
        </w:rPr>
        <w:br/>
        <w:t>11.6 Parameter-Driven Formulation</w:t>
      </w:r>
    </w:p>
    <w:p w14:paraId="0000004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12. Force Calculations</w:t>
      </w:r>
    </w:p>
    <w:p w14:paraId="0000004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12.1 Gravitational Forces</w:t>
      </w:r>
      <w:r w:rsidRPr="00842977">
        <w:rPr>
          <w:rFonts w:asciiTheme="majorBidi" w:hAnsiTheme="majorBidi" w:cstheme="majorBidi"/>
          <w:sz w:val="24"/>
          <w:szCs w:val="24"/>
        </w:rPr>
        <w:br/>
        <w:t>12.2 Axial Forces</w:t>
      </w:r>
      <w:r w:rsidRPr="00842977">
        <w:rPr>
          <w:rFonts w:asciiTheme="majorBidi" w:hAnsiTheme="majorBidi" w:cstheme="majorBidi"/>
          <w:sz w:val="24"/>
          <w:szCs w:val="24"/>
        </w:rPr>
        <w:br/>
        <w:t>12.3 Normal Forces</w:t>
      </w:r>
      <w:r w:rsidRPr="00842977">
        <w:rPr>
          <w:rFonts w:asciiTheme="majorBidi" w:hAnsiTheme="majorBidi" w:cstheme="majorBidi"/>
          <w:sz w:val="24"/>
          <w:szCs w:val="24"/>
        </w:rPr>
        <w:br/>
        <w:t>12.4 Contact Forces</w:t>
      </w:r>
      <w:r w:rsidRPr="00842977">
        <w:rPr>
          <w:rFonts w:asciiTheme="majorBidi" w:hAnsiTheme="majorBidi" w:cstheme="majorBidi"/>
          <w:sz w:val="24"/>
          <w:szCs w:val="24"/>
        </w:rPr>
        <w:br/>
        <w:t>12.5 Bearing Loads</w:t>
      </w:r>
    </w:p>
    <w:p w14:paraId="00000047"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13. Torque Calculations</w:t>
      </w:r>
    </w:p>
    <w:p w14:paraId="00000048"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13.1 Torque Due to Material Weight</w:t>
      </w:r>
      <w:r w:rsidRPr="00842977">
        <w:rPr>
          <w:rFonts w:asciiTheme="majorBidi" w:hAnsiTheme="majorBidi" w:cstheme="majorBidi"/>
          <w:sz w:val="24"/>
          <w:szCs w:val="24"/>
        </w:rPr>
        <w:br/>
        <w:t>13.2 Axial Resistance Torque</w:t>
      </w:r>
      <w:r w:rsidRPr="00842977">
        <w:rPr>
          <w:rFonts w:asciiTheme="majorBidi" w:hAnsiTheme="majorBidi" w:cstheme="majorBidi"/>
          <w:sz w:val="24"/>
          <w:szCs w:val="24"/>
        </w:rPr>
        <w:br/>
        <w:t>13.3 Internal Shear Torque</w:t>
      </w:r>
      <w:r w:rsidRPr="00842977">
        <w:rPr>
          <w:rFonts w:asciiTheme="majorBidi" w:hAnsiTheme="majorBidi" w:cstheme="majorBidi"/>
          <w:sz w:val="24"/>
          <w:szCs w:val="24"/>
        </w:rPr>
        <w:br/>
        <w:t>13.4 Flight–Wall Friction Torque</w:t>
      </w:r>
      <w:r w:rsidRPr="00842977">
        <w:rPr>
          <w:rFonts w:asciiTheme="majorBidi" w:hAnsiTheme="majorBidi" w:cstheme="majorBidi"/>
          <w:sz w:val="24"/>
          <w:szCs w:val="24"/>
        </w:rPr>
        <w:br/>
        <w:t>13.5 Bearing Friction Torque</w:t>
      </w:r>
      <w:r w:rsidRPr="00842977">
        <w:rPr>
          <w:rFonts w:asciiTheme="majorBidi" w:hAnsiTheme="majorBidi" w:cstheme="majorBidi"/>
          <w:sz w:val="24"/>
          <w:szCs w:val="24"/>
        </w:rPr>
        <w:br/>
        <w:t>13.6 Coupling &amp; Transmission Losses</w:t>
      </w:r>
      <w:r w:rsidRPr="00842977">
        <w:rPr>
          <w:rFonts w:asciiTheme="majorBidi" w:hAnsiTheme="majorBidi" w:cstheme="majorBidi"/>
          <w:sz w:val="24"/>
          <w:szCs w:val="24"/>
        </w:rPr>
        <w:br/>
        <w:t>13.7 Inertia Torque (Auger)</w:t>
      </w:r>
      <w:r w:rsidRPr="00842977">
        <w:rPr>
          <w:rFonts w:asciiTheme="majorBidi" w:hAnsiTheme="majorBidi" w:cstheme="majorBidi"/>
          <w:sz w:val="24"/>
          <w:szCs w:val="24"/>
        </w:rPr>
        <w:br/>
        <w:t>13.8 Inertia Torque (Material)</w:t>
      </w:r>
      <w:r w:rsidRPr="00842977">
        <w:rPr>
          <w:rFonts w:asciiTheme="majorBidi" w:hAnsiTheme="majorBidi" w:cstheme="majorBidi"/>
          <w:sz w:val="24"/>
          <w:szCs w:val="24"/>
        </w:rPr>
        <w:br/>
        <w:t>13.9 Rotary Plate Torque Contribution</w:t>
      </w:r>
      <w:r w:rsidRPr="00842977">
        <w:rPr>
          <w:rFonts w:asciiTheme="majorBidi" w:hAnsiTheme="majorBidi" w:cstheme="majorBidi"/>
          <w:sz w:val="24"/>
          <w:szCs w:val="24"/>
        </w:rPr>
        <w:br/>
        <w:t>13.10 Total Required Torque</w:t>
      </w:r>
      <w:r w:rsidRPr="00842977">
        <w:rPr>
          <w:rFonts w:asciiTheme="majorBidi" w:hAnsiTheme="majorBidi" w:cstheme="majorBidi"/>
          <w:sz w:val="24"/>
          <w:szCs w:val="24"/>
        </w:rPr>
        <w:br/>
        <w:t>13.11 Design Torque &amp; Safety Factors</w:t>
      </w:r>
      <w:r w:rsidRPr="00842977">
        <w:rPr>
          <w:rFonts w:asciiTheme="majorBidi" w:hAnsiTheme="majorBidi" w:cstheme="majorBidi"/>
          <w:sz w:val="24"/>
          <w:szCs w:val="24"/>
        </w:rPr>
        <w:br/>
        <w:t>13.12 Motor &amp; Gearbox Torque Matching</w:t>
      </w:r>
    </w:p>
    <w:p w14:paraId="00000049" w14:textId="77777777" w:rsidR="008C197F" w:rsidRPr="00842977" w:rsidRDefault="008C197F">
      <w:pPr>
        <w:rPr>
          <w:rFonts w:asciiTheme="majorBidi" w:hAnsiTheme="majorBidi" w:cstheme="majorBidi"/>
          <w:sz w:val="24"/>
          <w:szCs w:val="24"/>
        </w:rPr>
      </w:pPr>
    </w:p>
    <w:p w14:paraId="0000004A"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 — DRIVE SYSTEM SELECTION</w:t>
      </w:r>
    </w:p>
    <w:p w14:paraId="0000004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14. Motor Selection</w:t>
      </w:r>
    </w:p>
    <w:p w14:paraId="0000004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14.1 Selection Criteria</w:t>
      </w:r>
      <w:r w:rsidRPr="00842977">
        <w:rPr>
          <w:rFonts w:asciiTheme="majorBidi" w:hAnsiTheme="majorBidi" w:cstheme="majorBidi"/>
          <w:sz w:val="24"/>
          <w:szCs w:val="24"/>
        </w:rPr>
        <w:br/>
        <w:t>14.2 Servo Motor Overview</w:t>
      </w:r>
      <w:r w:rsidRPr="00842977">
        <w:rPr>
          <w:rFonts w:asciiTheme="majorBidi" w:hAnsiTheme="majorBidi" w:cstheme="majorBidi"/>
          <w:sz w:val="24"/>
          <w:szCs w:val="24"/>
        </w:rPr>
        <w:br/>
        <w:t>14.3 Datasheet Analysis</w:t>
      </w:r>
      <w:r w:rsidRPr="00842977">
        <w:rPr>
          <w:rFonts w:asciiTheme="majorBidi" w:hAnsiTheme="majorBidi" w:cstheme="majorBidi"/>
          <w:sz w:val="24"/>
          <w:szCs w:val="24"/>
        </w:rPr>
        <w:br/>
        <w:t>14.4 Torque-Speed Matching</w:t>
      </w:r>
      <w:r w:rsidRPr="00842977">
        <w:rPr>
          <w:rFonts w:asciiTheme="majorBidi" w:hAnsiTheme="majorBidi" w:cstheme="majorBidi"/>
          <w:sz w:val="24"/>
          <w:szCs w:val="24"/>
        </w:rPr>
        <w:br/>
        <w:t>14.5 Control Strategy</w:t>
      </w:r>
    </w:p>
    <w:p w14:paraId="0000004D"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15. Gearbox Selection</w:t>
      </w:r>
    </w:p>
    <w:p w14:paraId="0000004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15.1 Gearbox Type Justification</w:t>
      </w:r>
      <w:r w:rsidRPr="00842977">
        <w:rPr>
          <w:rFonts w:asciiTheme="majorBidi" w:hAnsiTheme="majorBidi" w:cstheme="majorBidi"/>
          <w:sz w:val="24"/>
          <w:szCs w:val="24"/>
        </w:rPr>
        <w:br/>
        <w:t>15.2 Reduction Ratio Selection</w:t>
      </w:r>
      <w:r w:rsidRPr="00842977">
        <w:rPr>
          <w:rFonts w:asciiTheme="majorBidi" w:hAnsiTheme="majorBidi" w:cstheme="majorBidi"/>
          <w:sz w:val="24"/>
          <w:szCs w:val="24"/>
        </w:rPr>
        <w:br/>
        <w:t>15.3 Efficiency Considerations</w:t>
      </w:r>
      <w:r w:rsidRPr="00842977">
        <w:rPr>
          <w:rFonts w:asciiTheme="majorBidi" w:hAnsiTheme="majorBidi" w:cstheme="majorBidi"/>
          <w:sz w:val="24"/>
          <w:szCs w:val="24"/>
        </w:rPr>
        <w:br/>
        <w:t>15.4 Backlash &amp; Precision</w:t>
      </w:r>
      <w:r w:rsidRPr="00842977">
        <w:rPr>
          <w:rFonts w:asciiTheme="majorBidi" w:hAnsiTheme="majorBidi" w:cstheme="majorBidi"/>
          <w:sz w:val="24"/>
          <w:szCs w:val="24"/>
        </w:rPr>
        <w:br/>
        <w:t>15.5 Torque Capacity Verification</w:t>
      </w:r>
    </w:p>
    <w:p w14:paraId="0000004F"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lastRenderedPageBreak/>
        <w:t>PART VI — CAD MODELING &amp; ASSEMBLY</w:t>
      </w:r>
    </w:p>
    <w:p w14:paraId="0000005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16. CAD Modeling (SolidWorks)</w:t>
      </w:r>
    </w:p>
    <w:p w14:paraId="0000005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16.1 Modeling Strategy</w:t>
      </w:r>
      <w:r w:rsidRPr="00842977">
        <w:rPr>
          <w:rFonts w:asciiTheme="majorBidi" w:hAnsiTheme="majorBidi" w:cstheme="majorBidi"/>
          <w:sz w:val="24"/>
          <w:szCs w:val="24"/>
        </w:rPr>
        <w:br/>
        <w:t>16.2 Part Modeling</w:t>
      </w:r>
      <w:r w:rsidRPr="00842977">
        <w:rPr>
          <w:rFonts w:asciiTheme="majorBidi" w:hAnsiTheme="majorBidi" w:cstheme="majorBidi"/>
          <w:sz w:val="24"/>
          <w:szCs w:val="24"/>
        </w:rPr>
        <w:br/>
        <w:t>16.3 Assembly Constraints</w:t>
      </w:r>
      <w:r w:rsidRPr="00842977">
        <w:rPr>
          <w:rFonts w:asciiTheme="majorBidi" w:hAnsiTheme="majorBidi" w:cstheme="majorBidi"/>
          <w:sz w:val="24"/>
          <w:szCs w:val="24"/>
        </w:rPr>
        <w:br/>
        <w:t>16.4 Interference Checks</w:t>
      </w:r>
      <w:r w:rsidRPr="00842977">
        <w:rPr>
          <w:rFonts w:asciiTheme="majorBidi" w:hAnsiTheme="majorBidi" w:cstheme="majorBidi"/>
          <w:sz w:val="24"/>
          <w:szCs w:val="24"/>
        </w:rPr>
        <w:br/>
        <w:t xml:space="preserve">16.5 Design Revisions </w:t>
      </w:r>
      <w:r w:rsidRPr="00842977">
        <w:rPr>
          <w:rFonts w:asciiTheme="majorBidi" w:hAnsiTheme="majorBidi" w:cstheme="majorBidi"/>
          <w:sz w:val="24"/>
          <w:szCs w:val="24"/>
        </w:rPr>
        <w:tab/>
      </w:r>
    </w:p>
    <w:p w14:paraId="0000005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17. Assembly Integration</w:t>
      </w:r>
    </w:p>
    <w:p w14:paraId="741A5B54" w14:textId="2988BB59" w:rsidR="00BB7E82" w:rsidRPr="00842977" w:rsidRDefault="00000000" w:rsidP="00BB7E82">
      <w:pPr>
        <w:rPr>
          <w:rFonts w:asciiTheme="majorBidi" w:hAnsiTheme="majorBidi" w:cstheme="majorBidi"/>
          <w:sz w:val="24"/>
          <w:szCs w:val="24"/>
        </w:rPr>
      </w:pPr>
      <w:r w:rsidRPr="00842977">
        <w:rPr>
          <w:rFonts w:asciiTheme="majorBidi" w:hAnsiTheme="majorBidi" w:cstheme="majorBidi"/>
          <w:sz w:val="24"/>
          <w:szCs w:val="24"/>
        </w:rP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.1 </w:t>
      </w:r>
      <w:r w:rsidR="00BB7E82" w:rsidRPr="00BB7E82">
        <w:rPr>
          <w:rFonts w:asciiTheme="majorBidi" w:hAnsiTheme="majorBidi" w:cstheme="majorBidi"/>
          <w:sz w:val="24"/>
          <w:szCs w:val="24"/>
        </w:rPr>
        <w:t>Auger + Shaft Assembly</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.2 </w:t>
      </w:r>
      <w:r w:rsidR="00BB7E82" w:rsidRPr="00BB7E82">
        <w:rPr>
          <w:rFonts w:asciiTheme="majorBidi" w:hAnsiTheme="majorBidi" w:cstheme="majorBidi"/>
          <w:sz w:val="24"/>
          <w:szCs w:val="24"/>
        </w:rPr>
        <w:t>Auger + Shaft + Rotary Plate</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.3 </w:t>
      </w:r>
      <w:r w:rsidR="00BB7E82" w:rsidRPr="00BB7E82">
        <w:rPr>
          <w:rFonts w:asciiTheme="majorBidi" w:hAnsiTheme="majorBidi" w:cstheme="majorBidi"/>
          <w:sz w:val="24"/>
          <w:szCs w:val="24"/>
        </w:rPr>
        <w:t>Integration with Bearings</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.4 </w:t>
      </w:r>
      <w:r w:rsidR="00BB7E82" w:rsidRPr="00BB7E82">
        <w:rPr>
          <w:rFonts w:asciiTheme="majorBidi" w:hAnsiTheme="majorBidi" w:cstheme="majorBidi"/>
          <w:sz w:val="24"/>
          <w:szCs w:val="24"/>
        </w:rPr>
        <w:t>Integration with Gearbox</w:t>
      </w:r>
      <w:r w:rsidRPr="00842977">
        <w:rPr>
          <w:rFonts w:asciiTheme="majorBidi" w:hAnsiTheme="majorBidi" w:cstheme="majorBidi"/>
          <w:sz w:val="24"/>
          <w:szCs w:val="24"/>
        </w:rPr>
        <w:br/>
        <w:t>1</w:t>
      </w:r>
      <w:r w:rsidR="00BB7E82">
        <w:rPr>
          <w:rFonts w:asciiTheme="majorBidi" w:hAnsiTheme="majorBidi" w:cstheme="majorBidi"/>
          <w:sz w:val="24"/>
          <w:szCs w:val="24"/>
        </w:rPr>
        <w:t>7</w:t>
      </w:r>
      <w:r w:rsidRPr="00842977">
        <w:rPr>
          <w:rFonts w:asciiTheme="majorBidi" w:hAnsiTheme="majorBidi" w:cstheme="majorBidi"/>
          <w:sz w:val="24"/>
          <w:szCs w:val="24"/>
        </w:rPr>
        <w:t xml:space="preserve">.5 </w:t>
      </w:r>
      <w:r w:rsidR="00BB7E82" w:rsidRPr="00BB7E82">
        <w:rPr>
          <w:rFonts w:asciiTheme="majorBidi" w:hAnsiTheme="majorBidi" w:cstheme="majorBidi"/>
          <w:sz w:val="24"/>
          <w:szCs w:val="24"/>
        </w:rPr>
        <w:t>Final Assembly State</w:t>
      </w:r>
    </w:p>
    <w:p w14:paraId="00000054"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VII — STRUCTURAL ANALYSIS (FEA)</w:t>
      </w:r>
    </w:p>
    <w:p w14:paraId="00000055"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18. Analysis Strategy &amp; Philosophy</w:t>
      </w:r>
    </w:p>
    <w:p w14:paraId="0000005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18.1 Why Structural Analysis</w:t>
      </w:r>
      <w:r w:rsidRPr="00842977">
        <w:rPr>
          <w:rFonts w:asciiTheme="majorBidi" w:hAnsiTheme="majorBidi" w:cstheme="majorBidi"/>
          <w:sz w:val="24"/>
          <w:szCs w:val="24"/>
        </w:rPr>
        <w:br/>
        <w:t>18.2 Analysis Levels (Progressive)</w:t>
      </w:r>
      <w:r w:rsidRPr="00842977">
        <w:rPr>
          <w:rFonts w:asciiTheme="majorBidi" w:hAnsiTheme="majorBidi" w:cstheme="majorBidi"/>
          <w:sz w:val="24"/>
          <w:szCs w:val="24"/>
        </w:rPr>
        <w:br/>
        <w:t>18.3 Assumptions &amp; Simplifications</w:t>
      </w:r>
    </w:p>
    <w:p w14:paraId="00000057"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19. Static Structural Analysis – Auger Only</w:t>
      </w:r>
    </w:p>
    <w:p w14:paraId="00000058"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19.1 Loads Applied</w:t>
      </w:r>
      <w:r w:rsidRPr="00842977">
        <w:rPr>
          <w:rFonts w:asciiTheme="majorBidi" w:hAnsiTheme="majorBidi" w:cstheme="majorBidi"/>
          <w:sz w:val="24"/>
          <w:szCs w:val="24"/>
        </w:rPr>
        <w:br/>
        <w:t>19.2 Boundary Conditions</w:t>
      </w:r>
      <w:r w:rsidRPr="00842977">
        <w:rPr>
          <w:rFonts w:asciiTheme="majorBidi" w:hAnsiTheme="majorBidi" w:cstheme="majorBidi"/>
          <w:sz w:val="24"/>
          <w:szCs w:val="24"/>
        </w:rPr>
        <w:br/>
        <w:t>19.3 Mesh Strategy</w:t>
      </w:r>
      <w:r w:rsidRPr="00842977">
        <w:rPr>
          <w:rFonts w:asciiTheme="majorBidi" w:hAnsiTheme="majorBidi" w:cstheme="majorBidi"/>
          <w:sz w:val="24"/>
          <w:szCs w:val="24"/>
        </w:rPr>
        <w:br/>
        <w:t>19.4 Results</w:t>
      </w:r>
      <w:r w:rsidRPr="00842977">
        <w:rPr>
          <w:rFonts w:asciiTheme="majorBidi" w:hAnsiTheme="majorBidi" w:cstheme="majorBidi"/>
          <w:sz w:val="24"/>
          <w:szCs w:val="24"/>
        </w:rPr>
        <w:br/>
        <w:t>19.5 Stress Evaluation</w:t>
      </w:r>
      <w:r w:rsidRPr="00842977">
        <w:rPr>
          <w:rFonts w:asciiTheme="majorBidi" w:hAnsiTheme="majorBidi" w:cstheme="majorBidi"/>
          <w:sz w:val="24"/>
          <w:szCs w:val="24"/>
        </w:rPr>
        <w:br/>
        <w:t>19.6 Deformation Evaluation</w:t>
      </w:r>
    </w:p>
    <w:p w14:paraId="00000059" w14:textId="77777777" w:rsidR="008C197F" w:rsidRPr="00842977" w:rsidRDefault="008C197F">
      <w:pPr>
        <w:rPr>
          <w:rFonts w:asciiTheme="majorBidi" w:hAnsiTheme="majorBidi" w:cstheme="majorBidi"/>
          <w:sz w:val="24"/>
          <w:szCs w:val="24"/>
        </w:rPr>
      </w:pPr>
    </w:p>
    <w:p w14:paraId="0000005A"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20. Static Analysis – Auger + Shaft</w:t>
      </w:r>
    </w:p>
    <w:p w14:paraId="0000005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20.1 Updated Loads</w:t>
      </w:r>
      <w:r w:rsidRPr="00842977">
        <w:rPr>
          <w:rFonts w:asciiTheme="majorBidi" w:hAnsiTheme="majorBidi" w:cstheme="majorBidi"/>
          <w:sz w:val="24"/>
          <w:szCs w:val="24"/>
        </w:rPr>
        <w:br/>
        <w:t>20.2 Contact Definitions</w:t>
      </w:r>
      <w:r w:rsidRPr="00842977">
        <w:rPr>
          <w:rFonts w:asciiTheme="majorBidi" w:hAnsiTheme="majorBidi" w:cstheme="majorBidi"/>
          <w:sz w:val="24"/>
          <w:szCs w:val="24"/>
        </w:rPr>
        <w:br/>
        <w:t>20.3 Stress Transfer</w:t>
      </w:r>
      <w:r w:rsidRPr="00842977">
        <w:rPr>
          <w:rFonts w:asciiTheme="majorBidi" w:hAnsiTheme="majorBidi" w:cstheme="majorBidi"/>
          <w:sz w:val="24"/>
          <w:szCs w:val="24"/>
        </w:rPr>
        <w:br/>
        <w:t>20.4 Results Comparison</w:t>
      </w:r>
    </w:p>
    <w:p w14:paraId="0000005C"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21. Static Analysis – Auger + Shaft + Rotary Plate</w:t>
      </w:r>
    </w:p>
    <w:p w14:paraId="0000005D"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21.1 Combined Loads</w:t>
      </w:r>
      <w:r w:rsidRPr="00842977">
        <w:rPr>
          <w:rFonts w:asciiTheme="majorBidi" w:hAnsiTheme="majorBidi" w:cstheme="majorBidi"/>
          <w:sz w:val="24"/>
          <w:szCs w:val="24"/>
        </w:rPr>
        <w:br/>
        <w:t>21.2 Worst-Case Scenario</w:t>
      </w:r>
      <w:r w:rsidRPr="00842977">
        <w:rPr>
          <w:rFonts w:asciiTheme="majorBidi" w:hAnsiTheme="majorBidi" w:cstheme="majorBidi"/>
          <w:sz w:val="24"/>
          <w:szCs w:val="24"/>
        </w:rPr>
        <w:br/>
        <w:t>21.3 Final Stress State</w:t>
      </w:r>
      <w:r w:rsidRPr="00842977">
        <w:rPr>
          <w:rFonts w:asciiTheme="majorBidi" w:hAnsiTheme="majorBidi" w:cstheme="majorBidi"/>
          <w:sz w:val="24"/>
          <w:szCs w:val="24"/>
        </w:rPr>
        <w:br/>
        <w:t>21.4 Safety Evaluation</w:t>
      </w:r>
    </w:p>
    <w:p w14:paraId="0000005E"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VIII — MOTION &amp; PARTICLE SIMULATION</w:t>
      </w:r>
    </w:p>
    <w:p w14:paraId="0000005F"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22. Motion Analysis (SolidWorks Motion)</w:t>
      </w:r>
    </w:p>
    <w:p w14:paraId="0000006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22.1 Motion Setup</w:t>
      </w:r>
      <w:r w:rsidRPr="00842977">
        <w:rPr>
          <w:rFonts w:asciiTheme="majorBidi" w:hAnsiTheme="majorBidi" w:cstheme="majorBidi"/>
          <w:sz w:val="24"/>
          <w:szCs w:val="24"/>
        </w:rPr>
        <w:br/>
        <w:t>22.2 Counter-Rotation Logic</w:t>
      </w:r>
      <w:r w:rsidRPr="00842977">
        <w:rPr>
          <w:rFonts w:asciiTheme="majorBidi" w:hAnsiTheme="majorBidi" w:cstheme="majorBidi"/>
          <w:sz w:val="24"/>
          <w:szCs w:val="24"/>
        </w:rPr>
        <w:br/>
        <w:t>22.3 Torque Inputs</w:t>
      </w:r>
      <w:r w:rsidRPr="00842977">
        <w:rPr>
          <w:rFonts w:asciiTheme="majorBidi" w:hAnsiTheme="majorBidi" w:cstheme="majorBidi"/>
          <w:sz w:val="24"/>
          <w:szCs w:val="24"/>
        </w:rPr>
        <w:br/>
        <w:t>22.4 Results &amp; Observations</w:t>
      </w:r>
    </w:p>
    <w:p w14:paraId="00000061"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23. DEM Simulation Preparation (Altair EDEM)</w:t>
      </w:r>
    </w:p>
    <w:p w14:paraId="00000062"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23.1 Purpose of DEM Simulation</w:t>
      </w:r>
      <w:r w:rsidRPr="00842977">
        <w:rPr>
          <w:rFonts w:asciiTheme="majorBidi" w:hAnsiTheme="majorBidi" w:cstheme="majorBidi"/>
          <w:sz w:val="24"/>
          <w:szCs w:val="24"/>
        </w:rPr>
        <w:br/>
        <w:t>23.2 Material Model (Salt)</w:t>
      </w:r>
      <w:r w:rsidRPr="00842977">
        <w:rPr>
          <w:rFonts w:asciiTheme="majorBidi" w:hAnsiTheme="majorBidi" w:cstheme="majorBidi"/>
          <w:sz w:val="24"/>
          <w:szCs w:val="24"/>
        </w:rPr>
        <w:br/>
        <w:t>23.3 Particle Size Distribution</w:t>
      </w:r>
      <w:r w:rsidRPr="00842977">
        <w:rPr>
          <w:rFonts w:asciiTheme="majorBidi" w:hAnsiTheme="majorBidi" w:cstheme="majorBidi"/>
          <w:sz w:val="24"/>
          <w:szCs w:val="24"/>
        </w:rPr>
        <w:br/>
        <w:t>23.4 Contact Models</w:t>
      </w:r>
      <w:r w:rsidRPr="00842977">
        <w:rPr>
          <w:rFonts w:asciiTheme="majorBidi" w:hAnsiTheme="majorBidi" w:cstheme="majorBidi"/>
          <w:sz w:val="24"/>
          <w:szCs w:val="24"/>
        </w:rPr>
        <w:br/>
        <w:t>23.5 Simulation Settings</w:t>
      </w:r>
      <w:r w:rsidRPr="00842977">
        <w:rPr>
          <w:rFonts w:asciiTheme="majorBidi" w:hAnsiTheme="majorBidi" w:cstheme="majorBidi"/>
          <w:sz w:val="24"/>
          <w:szCs w:val="24"/>
        </w:rPr>
        <w:br/>
        <w:t>23.6 Planned Validation</w:t>
      </w:r>
    </w:p>
    <w:p w14:paraId="00000063"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IX — DESIGN ITERATIONS &amp; IMPROVEMENTS</w:t>
      </w:r>
    </w:p>
    <w:p w14:paraId="00000064"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24. Design Evolution</w:t>
      </w:r>
    </w:p>
    <w:p w14:paraId="00000065"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24.1 Initial Design</w:t>
      </w:r>
      <w:r w:rsidRPr="00842977">
        <w:rPr>
          <w:rFonts w:asciiTheme="majorBidi" w:hAnsiTheme="majorBidi" w:cstheme="majorBidi"/>
          <w:sz w:val="24"/>
          <w:szCs w:val="24"/>
        </w:rPr>
        <w:br/>
        <w:t>24.2 Identified Issues</w:t>
      </w:r>
      <w:r w:rsidRPr="00842977">
        <w:rPr>
          <w:rFonts w:asciiTheme="majorBidi" w:hAnsiTheme="majorBidi" w:cstheme="majorBidi"/>
          <w:sz w:val="24"/>
          <w:szCs w:val="24"/>
        </w:rPr>
        <w:br/>
      </w:r>
      <w:r w:rsidRPr="00842977">
        <w:rPr>
          <w:rFonts w:asciiTheme="majorBidi" w:hAnsiTheme="majorBidi" w:cstheme="majorBidi"/>
          <w:sz w:val="24"/>
          <w:szCs w:val="24"/>
        </w:rPr>
        <w:lastRenderedPageBreak/>
        <w:t>24.3 Improvements Implemented</w:t>
      </w:r>
      <w:r w:rsidRPr="00842977">
        <w:rPr>
          <w:rFonts w:asciiTheme="majorBidi" w:hAnsiTheme="majorBidi" w:cstheme="majorBidi"/>
          <w:sz w:val="24"/>
          <w:szCs w:val="24"/>
        </w:rPr>
        <w:br/>
        <w:t>24.4 Final Design Rationale</w:t>
      </w:r>
    </w:p>
    <w:p w14:paraId="0000006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25. Risk Assessment &amp; Limitations</w:t>
      </w:r>
    </w:p>
    <w:p w14:paraId="0000006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25.1 Assumptions Validity</w:t>
      </w:r>
      <w:r w:rsidRPr="00842977">
        <w:rPr>
          <w:rFonts w:asciiTheme="majorBidi" w:hAnsiTheme="majorBidi" w:cstheme="majorBidi"/>
          <w:sz w:val="24"/>
          <w:szCs w:val="24"/>
        </w:rPr>
        <w:br/>
        <w:t>25.2 Limitations of Analysis</w:t>
      </w:r>
      <w:r w:rsidRPr="00842977">
        <w:rPr>
          <w:rFonts w:asciiTheme="majorBidi" w:hAnsiTheme="majorBidi" w:cstheme="majorBidi"/>
          <w:sz w:val="24"/>
          <w:szCs w:val="24"/>
        </w:rPr>
        <w:br/>
        <w:t>25.3 Manufacturing Risks</w:t>
      </w:r>
      <w:r w:rsidRPr="00842977">
        <w:rPr>
          <w:rFonts w:asciiTheme="majorBidi" w:hAnsiTheme="majorBidi" w:cstheme="majorBidi"/>
          <w:sz w:val="24"/>
          <w:szCs w:val="24"/>
        </w:rPr>
        <w:br/>
        <w:t>25.4 Operational Risks</w:t>
      </w:r>
    </w:p>
    <w:p w14:paraId="00000068"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PART X — CONCLUSIONS &amp; ENGINEERING REFLECTION</w:t>
      </w:r>
    </w:p>
    <w:p w14:paraId="00000069"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26. Final Conclusions</w:t>
      </w:r>
    </w:p>
    <w:p w14:paraId="0000006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26.1 Technical Achievements</w:t>
      </w:r>
      <w:r w:rsidRPr="00842977">
        <w:rPr>
          <w:rFonts w:asciiTheme="majorBidi" w:hAnsiTheme="majorBidi" w:cstheme="majorBidi"/>
          <w:sz w:val="24"/>
          <w:szCs w:val="24"/>
        </w:rPr>
        <w:br/>
        <w:t>26.2 Validation Summary</w:t>
      </w:r>
      <w:r w:rsidRPr="00842977">
        <w:rPr>
          <w:rFonts w:asciiTheme="majorBidi" w:hAnsiTheme="majorBidi" w:cstheme="majorBidi"/>
          <w:sz w:val="24"/>
          <w:szCs w:val="24"/>
        </w:rPr>
        <w:br/>
        <w:t>26.3 Design Robustness</w:t>
      </w:r>
    </w:p>
    <w:p w14:paraId="0000006B"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27. Personal Engineering Reflection</w:t>
      </w:r>
    </w:p>
    <w:p w14:paraId="0000006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27.1 Lessons Learned</w:t>
      </w:r>
      <w:r w:rsidRPr="00842977">
        <w:rPr>
          <w:rFonts w:asciiTheme="majorBidi" w:hAnsiTheme="majorBidi" w:cstheme="majorBidi"/>
          <w:sz w:val="24"/>
          <w:szCs w:val="24"/>
        </w:rPr>
        <w:br/>
        <w:t>27.2 Skills Developed</w:t>
      </w:r>
      <w:r w:rsidRPr="00842977">
        <w:rPr>
          <w:rFonts w:asciiTheme="majorBidi" w:hAnsiTheme="majorBidi" w:cstheme="majorBidi"/>
          <w:sz w:val="24"/>
          <w:szCs w:val="24"/>
        </w:rPr>
        <w:br/>
        <w:t>27.3 What I Would Do Differently</w:t>
      </w:r>
      <w:r w:rsidRPr="00842977">
        <w:rPr>
          <w:rFonts w:asciiTheme="majorBidi" w:hAnsiTheme="majorBidi" w:cstheme="majorBidi"/>
          <w:sz w:val="24"/>
          <w:szCs w:val="24"/>
        </w:rPr>
        <w:br/>
        <w:t>27.4 Future Enhancements (Optional)</w:t>
      </w:r>
    </w:p>
    <w:p w14:paraId="0000006D"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Appendices</w:t>
      </w:r>
    </w:p>
    <w:p w14:paraId="0000006E"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A — Full Calculation Tables</w:t>
      </w:r>
    </w:p>
    <w:p w14:paraId="0000006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0"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B — Excel Parameter-Driven Sheets</w:t>
      </w:r>
    </w:p>
    <w:p w14:paraId="0000007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2"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C — Material Datasheets</w:t>
      </w:r>
    </w:p>
    <w:p w14:paraId="0000007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4"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D — Motor &amp; Gearbox Datasheets</w:t>
      </w:r>
    </w:p>
    <w:p w14:paraId="00000075"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6"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E — Simulation Screenshots</w:t>
      </w:r>
    </w:p>
    <w:p w14:paraId="0000007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8" w14:textId="77777777" w:rsidR="008C197F" w:rsidRPr="00842977" w:rsidRDefault="00000000">
      <w:pPr>
        <w:pStyle w:val="Heading2"/>
        <w:rPr>
          <w:rFonts w:asciiTheme="majorBidi" w:hAnsiTheme="majorBidi"/>
          <w:sz w:val="24"/>
          <w:szCs w:val="24"/>
        </w:rPr>
      </w:pPr>
      <w:r w:rsidRPr="00842977">
        <w:rPr>
          <w:rFonts w:asciiTheme="majorBidi" w:hAnsiTheme="majorBidi"/>
          <w:sz w:val="24"/>
          <w:szCs w:val="24"/>
        </w:rPr>
        <w:t>Appendix F — Source Code / Macros</w:t>
      </w:r>
    </w:p>
    <w:p w14:paraId="0000007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&lt;&lt;Content to be added&gt;&gt;</w:t>
      </w:r>
    </w:p>
    <w:p w14:paraId="0000007A" w14:textId="77777777" w:rsidR="008C197F" w:rsidRPr="00842977" w:rsidRDefault="00000000">
      <w:pPr>
        <w:pStyle w:val="Heading1"/>
        <w:rPr>
          <w:rFonts w:asciiTheme="majorBidi" w:hAnsiTheme="majorBidi"/>
          <w:sz w:val="24"/>
          <w:szCs w:val="24"/>
        </w:rPr>
      </w:pPr>
      <w:r w:rsidRPr="00842977">
        <w:rPr>
          <w:rFonts w:asciiTheme="majorBidi" w:hAnsiTheme="majorBidi"/>
          <w:sz w:val="24"/>
          <w:szCs w:val="24"/>
        </w:rPr>
        <w:t>References</w:t>
      </w:r>
    </w:p>
    <w:p w14:paraId="0000007B"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Academic Papers</w:t>
      </w:r>
    </w:p>
    <w:p w14:paraId="0000007C"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Books</w:t>
      </w:r>
    </w:p>
    <w:p w14:paraId="0000007D"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Standards</w:t>
      </w:r>
    </w:p>
    <w:p w14:paraId="0000007E" w14:textId="77777777" w:rsidR="008C197F" w:rsidRPr="00842977" w:rsidRDefault="00000000" w:rsidP="00E12B36">
      <w:pPr>
        <w:pStyle w:val="ListParagraph"/>
        <w:numPr>
          <w:ilvl w:val="0"/>
          <w:numId w:val="5"/>
        </w:numPr>
        <w:rPr>
          <w:rFonts w:asciiTheme="majorBidi" w:hAnsiTheme="majorBidi" w:cstheme="majorBidi"/>
          <w:sz w:val="24"/>
          <w:szCs w:val="24"/>
        </w:rPr>
      </w:pPr>
      <w:r w:rsidRPr="00842977">
        <w:rPr>
          <w:rFonts w:asciiTheme="majorBidi" w:hAnsiTheme="majorBidi" w:cstheme="majorBidi"/>
          <w:sz w:val="24"/>
          <w:szCs w:val="24"/>
        </w:rPr>
        <w:t>Manufacturer Datasheets</w:t>
      </w:r>
    </w:p>
    <w:p w14:paraId="0000007F" w14:textId="77777777" w:rsidR="008C197F" w:rsidRPr="00842977" w:rsidRDefault="00000000">
      <w:pPr>
        <w:pStyle w:val="ListParagraph"/>
        <w:rPr>
          <w:rFonts w:asciiTheme="majorBidi" w:hAnsiTheme="majorBidi" w:cstheme="majorBidi"/>
          <w:sz w:val="24"/>
          <w:szCs w:val="24"/>
        </w:rPr>
      </w:pPr>
      <w:r w:rsidRPr="00842977">
        <w:rPr>
          <w:rFonts w:asciiTheme="majorBidi" w:hAnsiTheme="majorBidi" w:cstheme="majorBidi"/>
          <w:sz w:val="24"/>
          <w:szCs w:val="24"/>
        </w:rPr>
        <w:br w:type="page"/>
      </w:r>
    </w:p>
    <w:p w14:paraId="00000080"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PART I — PROJECT CONTEXT &amp; ENGINEERING BACKGROUND</w:t>
      </w:r>
    </w:p>
    <w:p w14:paraId="00000081" w14:textId="77777777" w:rsidR="008C197F" w:rsidRPr="00842977" w:rsidRDefault="008C197F">
      <w:pPr>
        <w:rPr>
          <w:rFonts w:asciiTheme="majorBidi" w:hAnsiTheme="majorBidi" w:cstheme="majorBidi"/>
          <w:sz w:val="24"/>
          <w:szCs w:val="24"/>
        </w:rPr>
      </w:pPr>
    </w:p>
    <w:p w14:paraId="00000082" w14:textId="77777777" w:rsidR="008C197F" w:rsidRPr="00842977" w:rsidRDefault="008C197F">
      <w:pPr>
        <w:rPr>
          <w:rFonts w:asciiTheme="majorBidi" w:hAnsiTheme="majorBidi" w:cstheme="majorBidi"/>
          <w:sz w:val="24"/>
          <w:szCs w:val="24"/>
        </w:rPr>
      </w:pPr>
    </w:p>
    <w:p w14:paraId="00000083"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1.1 Overview of Auger Filling Machines</w:t>
      </w:r>
    </w:p>
    <w:p w14:paraId="0000008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نظرة عامة على آلات التعبئة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Machines</w:t>
      </w:r>
      <w:proofErr w:type="spellEnd"/>
      <w:r w:rsidRPr="00842977">
        <w:rPr>
          <w:rFonts w:asciiTheme="majorBidi" w:hAnsiTheme="majorBidi" w:cstheme="majorBidi"/>
          <w:b/>
          <w:bCs/>
          <w:sz w:val="24"/>
          <w:szCs w:val="24"/>
          <w:rtl/>
        </w:rPr>
        <w:t>)</w:t>
      </w:r>
    </w:p>
    <w:p w14:paraId="0000008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تُعد آلات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Machines</w:t>
      </w:r>
      <w:proofErr w:type="spellEnd"/>
      <w:r w:rsidRPr="00842977">
        <w:rPr>
          <w:rFonts w:asciiTheme="majorBidi" w:hAnsiTheme="majorBidi" w:cstheme="majorBidi"/>
          <w:sz w:val="24"/>
          <w:szCs w:val="24"/>
          <w:rtl/>
        </w:rPr>
        <w:t>) من أكثر أنظمة التعبئة استخدامًا في الصناعات التي تتعامل مع المساحيق والمواد الحبيبية الدقيقة، حيث تعتمد على لولب حلزوني دوّار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لقياس ونقل كمية محددة من المادة من القادوس (</w:t>
      </w:r>
      <w:proofErr w:type="spellStart"/>
      <w:r w:rsidRPr="00842977">
        <w:rPr>
          <w:rFonts w:asciiTheme="majorBidi" w:hAnsiTheme="majorBidi" w:cstheme="majorBidi"/>
          <w:sz w:val="24"/>
          <w:szCs w:val="24"/>
          <w:rtl/>
        </w:rPr>
        <w:t>Hopper</w:t>
      </w:r>
      <w:proofErr w:type="spellEnd"/>
      <w:r w:rsidRPr="00842977">
        <w:rPr>
          <w:rFonts w:asciiTheme="majorBidi" w:hAnsiTheme="majorBidi" w:cstheme="majorBidi"/>
          <w:sz w:val="24"/>
          <w:szCs w:val="24"/>
          <w:rtl/>
        </w:rPr>
        <w:t>) إلى عبوة التعبئة بدقة عالية.</w:t>
      </w:r>
    </w:p>
    <w:p w14:paraId="00000086" w14:textId="77777777" w:rsidR="008C197F" w:rsidRPr="00842977" w:rsidRDefault="008C197F">
      <w:pPr>
        <w:bidi/>
        <w:rPr>
          <w:rFonts w:asciiTheme="majorBidi" w:hAnsiTheme="majorBidi" w:cstheme="majorBidi"/>
          <w:sz w:val="24"/>
          <w:szCs w:val="24"/>
        </w:rPr>
      </w:pPr>
    </w:p>
    <w:p w14:paraId="0000008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يعتمد مبدأ العمل الأساسي لهذه الآلات على التحكم الحجمي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Control</w:t>
      </w:r>
      <w:proofErr w:type="spellEnd"/>
      <w:r w:rsidRPr="00842977">
        <w:rPr>
          <w:rFonts w:asciiTheme="majorBidi" w:hAnsiTheme="majorBidi" w:cstheme="majorBidi"/>
          <w:sz w:val="24"/>
          <w:szCs w:val="24"/>
          <w:rtl/>
        </w:rPr>
        <w:t>)، حيث يتم تحديد كمية المادة المعبأة من خلال:</w:t>
      </w:r>
    </w:p>
    <w:p w14:paraId="00000088"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القطر الخارجي للولب (</w:t>
      </w:r>
      <w:proofErr w:type="spellStart"/>
      <w:r w:rsidRPr="00842977">
        <w:rPr>
          <w:rFonts w:asciiTheme="majorBidi" w:hAnsiTheme="majorBidi" w:cstheme="majorBidi"/>
          <w:sz w:val="24"/>
          <w:szCs w:val="24"/>
          <w:rtl/>
        </w:rPr>
        <w:t>Outer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Diameter</w:t>
      </w:r>
      <w:proofErr w:type="spellEnd"/>
      <w:r w:rsidRPr="00842977">
        <w:rPr>
          <w:rFonts w:asciiTheme="majorBidi" w:hAnsiTheme="majorBidi" w:cstheme="majorBidi"/>
          <w:sz w:val="24"/>
          <w:szCs w:val="24"/>
          <w:rtl/>
        </w:rPr>
        <w:t>)</w:t>
      </w:r>
    </w:p>
    <w:p w14:paraId="00000089"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الخطوة الحلزونية (</w:t>
      </w:r>
      <w:proofErr w:type="spellStart"/>
      <w:r w:rsidRPr="00842977">
        <w:rPr>
          <w:rFonts w:asciiTheme="majorBidi" w:hAnsiTheme="majorBidi" w:cstheme="majorBidi"/>
          <w:sz w:val="24"/>
          <w:szCs w:val="24"/>
          <w:rtl/>
        </w:rPr>
        <w:t>Pitch</w:t>
      </w:r>
      <w:proofErr w:type="spellEnd"/>
      <w:r w:rsidRPr="00842977">
        <w:rPr>
          <w:rFonts w:asciiTheme="majorBidi" w:hAnsiTheme="majorBidi" w:cstheme="majorBidi"/>
          <w:sz w:val="24"/>
          <w:szCs w:val="24"/>
          <w:rtl/>
        </w:rPr>
        <w:t>)</w:t>
      </w:r>
    </w:p>
    <w:p w14:paraId="0000008A"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عدد اللفات (</w:t>
      </w:r>
      <w:proofErr w:type="spellStart"/>
      <w:r w:rsidRPr="00842977">
        <w:rPr>
          <w:rFonts w:asciiTheme="majorBidi" w:hAnsiTheme="majorBidi" w:cstheme="majorBidi"/>
          <w:sz w:val="24"/>
          <w:szCs w:val="24"/>
          <w:rtl/>
        </w:rPr>
        <w:t>Number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of</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Turns</w:t>
      </w:r>
      <w:proofErr w:type="spellEnd"/>
      <w:r w:rsidRPr="00842977">
        <w:rPr>
          <w:rFonts w:asciiTheme="majorBidi" w:hAnsiTheme="majorBidi" w:cstheme="majorBidi"/>
          <w:sz w:val="24"/>
          <w:szCs w:val="24"/>
          <w:rtl/>
        </w:rPr>
        <w:t>)</w:t>
      </w:r>
    </w:p>
    <w:p w14:paraId="0000008B" w14:textId="77777777" w:rsidR="008C197F" w:rsidRPr="00842977" w:rsidRDefault="00000000" w:rsidP="00E12B36">
      <w:pPr>
        <w:numPr>
          <w:ilvl w:val="0"/>
          <w:numId w:val="21"/>
        </w:numPr>
        <w:bidi/>
        <w:rPr>
          <w:rFonts w:asciiTheme="majorBidi" w:hAnsiTheme="majorBidi" w:cstheme="majorBidi"/>
          <w:sz w:val="24"/>
          <w:szCs w:val="24"/>
        </w:rPr>
      </w:pPr>
      <w:r w:rsidRPr="00842977">
        <w:rPr>
          <w:rFonts w:asciiTheme="majorBidi" w:hAnsiTheme="majorBidi" w:cstheme="majorBidi"/>
          <w:sz w:val="24"/>
          <w:szCs w:val="24"/>
          <w:rtl/>
        </w:rPr>
        <w:t>سرعة الدوران (</w:t>
      </w:r>
      <w:proofErr w:type="spellStart"/>
      <w:r w:rsidRPr="00842977">
        <w:rPr>
          <w:rFonts w:asciiTheme="majorBidi" w:hAnsiTheme="majorBidi" w:cstheme="majorBidi"/>
          <w:sz w:val="24"/>
          <w:szCs w:val="24"/>
          <w:rtl/>
        </w:rPr>
        <w:t>Rotational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Speed</w:t>
      </w:r>
      <w:proofErr w:type="spellEnd"/>
      <w:r w:rsidRPr="00842977">
        <w:rPr>
          <w:rFonts w:asciiTheme="majorBidi" w:hAnsiTheme="majorBidi" w:cstheme="majorBidi"/>
          <w:sz w:val="24"/>
          <w:szCs w:val="24"/>
          <w:rtl/>
        </w:rPr>
        <w:t>)</w:t>
      </w:r>
    </w:p>
    <w:p w14:paraId="0000008C" w14:textId="77777777" w:rsidR="008C197F" w:rsidRPr="00842977" w:rsidRDefault="008C197F">
      <w:pPr>
        <w:bidi/>
        <w:rPr>
          <w:rFonts w:asciiTheme="majorBidi" w:hAnsiTheme="majorBidi" w:cstheme="majorBidi"/>
          <w:sz w:val="24"/>
          <w:szCs w:val="24"/>
        </w:rPr>
      </w:pPr>
    </w:p>
    <w:p w14:paraId="0000008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ويتم تدوير اللولب عادةً باستخدام محرك مؤازر (AC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Motor</w:t>
      </w:r>
      <w:proofErr w:type="spellEnd"/>
      <w:r w:rsidRPr="00842977">
        <w:rPr>
          <w:rFonts w:asciiTheme="majorBidi" w:hAnsiTheme="majorBidi" w:cstheme="majorBidi"/>
          <w:sz w:val="24"/>
          <w:szCs w:val="24"/>
          <w:rtl/>
        </w:rPr>
        <w:t xml:space="preserve">) متصل عبر </w:t>
      </w: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w:t>
      </w:r>
      <w:proofErr w:type="spellStart"/>
      <w:r w:rsidRPr="00842977">
        <w:rPr>
          <w:rFonts w:asciiTheme="majorBidi" w:hAnsiTheme="majorBidi" w:cstheme="majorBidi"/>
          <w:sz w:val="24"/>
          <w:szCs w:val="24"/>
          <w:rtl/>
        </w:rPr>
        <w:t>Planetary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لضمان:</w:t>
      </w:r>
    </w:p>
    <w:p w14:paraId="0000008E"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عزم مرتفع عند سرعات منخفضة</w:t>
      </w:r>
    </w:p>
    <w:p w14:paraId="0000008F"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تحكم دقيق في الزاوية وعدد اللفات</w:t>
      </w:r>
    </w:p>
    <w:p w14:paraId="00000090" w14:textId="77777777" w:rsidR="008C197F" w:rsidRPr="00842977" w:rsidRDefault="00000000" w:rsidP="00E12B36">
      <w:pPr>
        <w:numPr>
          <w:ilvl w:val="0"/>
          <w:numId w:val="20"/>
        </w:numPr>
        <w:bidi/>
        <w:rPr>
          <w:rFonts w:asciiTheme="majorBidi" w:hAnsiTheme="majorBidi" w:cstheme="majorBidi"/>
          <w:sz w:val="24"/>
          <w:szCs w:val="24"/>
        </w:rPr>
      </w:pPr>
      <w:r w:rsidRPr="00842977">
        <w:rPr>
          <w:rFonts w:asciiTheme="majorBidi" w:hAnsiTheme="majorBidi" w:cstheme="majorBidi"/>
          <w:sz w:val="24"/>
          <w:szCs w:val="24"/>
          <w:rtl/>
        </w:rPr>
        <w:t>تكرارية عالية في الوزن المعبأ</w:t>
      </w:r>
    </w:p>
    <w:p w14:paraId="00000091" w14:textId="77777777" w:rsidR="008C197F" w:rsidRPr="00842977" w:rsidRDefault="008C197F">
      <w:pPr>
        <w:bidi/>
        <w:rPr>
          <w:rFonts w:asciiTheme="majorBidi" w:hAnsiTheme="majorBidi" w:cstheme="majorBidi"/>
          <w:sz w:val="24"/>
          <w:szCs w:val="24"/>
        </w:rPr>
      </w:pPr>
    </w:p>
    <w:p w14:paraId="00000092" w14:textId="77777777" w:rsidR="008C197F" w:rsidRPr="00842977" w:rsidRDefault="008C197F">
      <w:pPr>
        <w:bidi/>
        <w:rPr>
          <w:rFonts w:asciiTheme="majorBidi" w:hAnsiTheme="majorBidi" w:cstheme="majorBidi"/>
          <w:sz w:val="24"/>
          <w:szCs w:val="24"/>
        </w:rPr>
      </w:pPr>
    </w:p>
    <w:p w14:paraId="00000093" w14:textId="77777777" w:rsidR="008C197F" w:rsidRPr="00842977" w:rsidRDefault="00000000">
      <w:pPr>
        <w:bidi/>
        <w:rPr>
          <w:rFonts w:asciiTheme="majorBidi" w:hAnsiTheme="majorBidi" w:cstheme="majorBidi"/>
          <w:b/>
          <w:bCs/>
          <w:sz w:val="24"/>
          <w:szCs w:val="24"/>
        </w:rPr>
      </w:pPr>
      <w:r w:rsidRPr="00842977">
        <w:rPr>
          <w:rFonts w:ascii="Segoe UI Emoji" w:hAnsi="Segoe UI Emoji" w:cs="Segoe UI Emoji" w:hint="cs"/>
          <w:b/>
          <w:bCs/>
          <w:sz w:val="24"/>
          <w:szCs w:val="24"/>
          <w:rtl/>
        </w:rPr>
        <w:t>📌</w:t>
      </w:r>
      <w:r w:rsidRPr="00842977">
        <w:rPr>
          <w:rFonts w:asciiTheme="majorBidi" w:hAnsiTheme="majorBidi" w:cstheme="majorBidi"/>
          <w:b/>
          <w:bCs/>
          <w:sz w:val="24"/>
          <w:szCs w:val="24"/>
          <w:rtl/>
        </w:rPr>
        <w:t xml:space="preserve"> </w:t>
      </w:r>
      <w:r w:rsidRPr="00842977">
        <w:rPr>
          <w:rFonts w:ascii="Times New Roman" w:hAnsi="Times New Roman" w:cs="Times New Roman" w:hint="cs"/>
          <w:b/>
          <w:bCs/>
          <w:sz w:val="24"/>
          <w:szCs w:val="24"/>
          <w:rtl/>
        </w:rPr>
        <w:t>هذه</w:t>
      </w:r>
      <w:r w:rsidRPr="00842977">
        <w:rPr>
          <w:rFonts w:asciiTheme="majorBidi" w:hAnsiTheme="majorBidi" w:cstheme="majorBidi"/>
          <w:b/>
          <w:bCs/>
          <w:sz w:val="24"/>
          <w:szCs w:val="24"/>
          <w:rtl/>
        </w:rPr>
        <w:t xml:space="preserve"> الفلسفة التصميمية هي نفسها التي اعتمدناها في هذا المشروع باستخدام:</w:t>
      </w:r>
    </w:p>
    <w:p w14:paraId="00000094" w14:textId="77777777" w:rsidR="008C197F" w:rsidRPr="00842977" w:rsidRDefault="008C197F">
      <w:pPr>
        <w:bidi/>
        <w:rPr>
          <w:rFonts w:asciiTheme="majorBidi" w:hAnsiTheme="majorBidi" w:cstheme="majorBidi"/>
          <w:sz w:val="24"/>
          <w:szCs w:val="24"/>
        </w:rPr>
      </w:pPr>
    </w:p>
    <w:p w14:paraId="00000095" w14:textId="77777777" w:rsidR="008C197F" w:rsidRPr="00842977" w:rsidRDefault="00000000" w:rsidP="00E12B36">
      <w:pPr>
        <w:numPr>
          <w:ilvl w:val="0"/>
          <w:numId w:val="18"/>
        </w:numPr>
        <w:rPr>
          <w:rFonts w:asciiTheme="majorBidi" w:hAnsiTheme="majorBidi" w:cstheme="majorBidi"/>
          <w:sz w:val="24"/>
          <w:szCs w:val="24"/>
        </w:rPr>
      </w:pPr>
      <w:r w:rsidRPr="00842977">
        <w:rPr>
          <w:rFonts w:asciiTheme="majorBidi" w:hAnsiTheme="majorBidi" w:cstheme="majorBidi"/>
          <w:sz w:val="24"/>
          <w:szCs w:val="24"/>
        </w:rPr>
        <w:t>Servo Motor: Panasonic MSMF042L1U1</w:t>
      </w:r>
    </w:p>
    <w:p w14:paraId="00000096" w14:textId="77777777" w:rsidR="008C197F" w:rsidRPr="00842977" w:rsidRDefault="00000000" w:rsidP="00E12B36">
      <w:pPr>
        <w:numPr>
          <w:ilvl w:val="0"/>
          <w:numId w:val="18"/>
        </w:numPr>
        <w:rPr>
          <w:rFonts w:asciiTheme="majorBidi" w:hAnsiTheme="majorBidi" w:cstheme="majorBidi"/>
          <w:sz w:val="24"/>
          <w:szCs w:val="24"/>
        </w:rPr>
      </w:pPr>
      <w:r w:rsidRPr="00842977">
        <w:rPr>
          <w:rFonts w:asciiTheme="majorBidi" w:hAnsiTheme="majorBidi" w:cstheme="majorBidi"/>
          <w:sz w:val="24"/>
          <w:szCs w:val="24"/>
        </w:rPr>
        <w:t>Gearbox: Apex Dynamics AB060A-020</w:t>
      </w:r>
    </w:p>
    <w:p w14:paraId="00000097" w14:textId="77777777" w:rsidR="008C197F" w:rsidRPr="00842977" w:rsidRDefault="008C197F">
      <w:pPr>
        <w:rPr>
          <w:rFonts w:asciiTheme="majorBidi" w:hAnsiTheme="majorBidi" w:cstheme="majorBidi"/>
          <w:sz w:val="24"/>
          <w:szCs w:val="24"/>
        </w:rPr>
      </w:pPr>
    </w:p>
    <w:p w14:paraId="00000098" w14:textId="77777777" w:rsidR="008C197F" w:rsidRPr="00842977" w:rsidRDefault="008C197F">
      <w:pPr>
        <w:rPr>
          <w:rFonts w:asciiTheme="majorBidi" w:hAnsiTheme="majorBidi" w:cstheme="majorBidi"/>
          <w:sz w:val="24"/>
          <w:szCs w:val="24"/>
        </w:rPr>
      </w:pPr>
    </w:p>
    <w:p w14:paraId="0000009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w:t>
      </w:r>
    </w:p>
    <w:p w14:paraId="0000009A"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Singh, R. (2005). Introduction to Food Engineering. Academic Press.</w:t>
      </w:r>
    </w:p>
    <w:p w14:paraId="0000009B"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M. Peleg (1985). Food Powder Handling and Processing. AVI Publishing.</w:t>
      </w:r>
    </w:p>
    <w:p w14:paraId="0000009C"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Bosch Packaging Technology. Auger Filling Technology Overview.</w:t>
      </w:r>
    </w:p>
    <w:p w14:paraId="0000009D" w14:textId="77777777" w:rsidR="008C197F" w:rsidRPr="00842977" w:rsidRDefault="00000000" w:rsidP="00E12B36">
      <w:pPr>
        <w:numPr>
          <w:ilvl w:val="0"/>
          <w:numId w:val="19"/>
        </w:numPr>
        <w:rPr>
          <w:rFonts w:asciiTheme="majorBidi" w:hAnsiTheme="majorBidi" w:cstheme="majorBidi"/>
          <w:sz w:val="24"/>
          <w:szCs w:val="24"/>
        </w:rPr>
      </w:pPr>
      <w:r w:rsidRPr="00842977">
        <w:rPr>
          <w:rFonts w:asciiTheme="majorBidi" w:hAnsiTheme="majorBidi" w:cstheme="majorBidi"/>
          <w:sz w:val="24"/>
          <w:szCs w:val="24"/>
        </w:rPr>
        <w:t>https://www.syntegon.com</w:t>
      </w:r>
    </w:p>
    <w:p w14:paraId="0000009E" w14:textId="77777777" w:rsidR="008C197F" w:rsidRPr="00842977" w:rsidRDefault="008C197F">
      <w:pPr>
        <w:rPr>
          <w:rFonts w:asciiTheme="majorBidi" w:hAnsiTheme="majorBidi" w:cstheme="majorBidi"/>
          <w:sz w:val="24"/>
          <w:szCs w:val="24"/>
        </w:rPr>
      </w:pPr>
    </w:p>
    <w:p w14:paraId="000000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تتميّز آلات التعبئة باللولب عن غيرها من أنظمة التعبئة (مثل التعبئة الوزنية </w:t>
      </w:r>
      <w:proofErr w:type="spellStart"/>
      <w:r w:rsidRPr="00842977">
        <w:rPr>
          <w:rFonts w:asciiTheme="majorBidi" w:hAnsiTheme="majorBidi" w:cstheme="majorBidi"/>
          <w:sz w:val="24"/>
          <w:szCs w:val="24"/>
          <w:rtl/>
        </w:rPr>
        <w:t>Weigh</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بأنها:</w:t>
      </w:r>
    </w:p>
    <w:p w14:paraId="000000A0"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أسرع في التشغيل</w:t>
      </w:r>
    </w:p>
    <w:p w14:paraId="000000A1"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أقل تعقيدًا ميكانيكيًا</w:t>
      </w:r>
    </w:p>
    <w:p w14:paraId="000000A2" w14:textId="77777777" w:rsidR="008C197F" w:rsidRPr="00842977" w:rsidRDefault="00000000" w:rsidP="00E12B36">
      <w:pPr>
        <w:numPr>
          <w:ilvl w:val="0"/>
          <w:numId w:val="17"/>
        </w:numPr>
        <w:bidi/>
        <w:rPr>
          <w:rFonts w:asciiTheme="majorBidi" w:hAnsiTheme="majorBidi" w:cstheme="majorBidi"/>
          <w:sz w:val="24"/>
          <w:szCs w:val="24"/>
        </w:rPr>
      </w:pPr>
      <w:r w:rsidRPr="00842977">
        <w:rPr>
          <w:rFonts w:asciiTheme="majorBidi" w:hAnsiTheme="majorBidi" w:cstheme="majorBidi"/>
          <w:sz w:val="24"/>
          <w:szCs w:val="24"/>
          <w:rtl/>
        </w:rPr>
        <w:t>مناسبة جدًا للمواد ذات التدفق المتوسط إلى الجيد</w:t>
      </w:r>
    </w:p>
    <w:p w14:paraId="000000A3" w14:textId="77777777" w:rsidR="008C197F" w:rsidRPr="00842977" w:rsidRDefault="008C197F">
      <w:pPr>
        <w:bidi/>
        <w:rPr>
          <w:rFonts w:asciiTheme="majorBidi" w:hAnsiTheme="majorBidi" w:cstheme="majorBidi"/>
          <w:sz w:val="24"/>
          <w:szCs w:val="24"/>
        </w:rPr>
      </w:pPr>
    </w:p>
    <w:p w14:paraId="000000A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لكنها تتطلب تصميمًا هندسيًا دقيقًا للولب لضمان:</w:t>
      </w:r>
    </w:p>
    <w:p w14:paraId="000000A5"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ثبات التدفق</w:t>
      </w:r>
    </w:p>
    <w:p w14:paraId="000000A6"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تقليل التكتل (</w:t>
      </w:r>
      <w:proofErr w:type="spellStart"/>
      <w:r w:rsidRPr="00842977">
        <w:rPr>
          <w:rFonts w:asciiTheme="majorBidi" w:hAnsiTheme="majorBidi" w:cstheme="majorBidi"/>
          <w:sz w:val="24"/>
          <w:szCs w:val="24"/>
          <w:rtl/>
        </w:rPr>
        <w:t>Bridging</w:t>
      </w:r>
      <w:proofErr w:type="spellEnd"/>
      <w:r w:rsidRPr="00842977">
        <w:rPr>
          <w:rFonts w:asciiTheme="majorBidi" w:hAnsiTheme="majorBidi" w:cstheme="majorBidi"/>
          <w:sz w:val="24"/>
          <w:szCs w:val="24"/>
          <w:rtl/>
        </w:rPr>
        <w:t xml:space="preserve"> &amp; </w:t>
      </w:r>
      <w:proofErr w:type="spellStart"/>
      <w:r w:rsidRPr="00842977">
        <w:rPr>
          <w:rFonts w:asciiTheme="majorBidi" w:hAnsiTheme="majorBidi" w:cstheme="majorBidi"/>
          <w:sz w:val="24"/>
          <w:szCs w:val="24"/>
          <w:rtl/>
        </w:rPr>
        <w:t>Caking</w:t>
      </w:r>
      <w:proofErr w:type="spellEnd"/>
      <w:r w:rsidRPr="00842977">
        <w:rPr>
          <w:rFonts w:asciiTheme="majorBidi" w:hAnsiTheme="majorBidi" w:cstheme="majorBidi"/>
          <w:sz w:val="24"/>
          <w:szCs w:val="24"/>
          <w:rtl/>
        </w:rPr>
        <w:t>)</w:t>
      </w:r>
    </w:p>
    <w:p w14:paraId="000000A7" w14:textId="77777777" w:rsidR="008C197F" w:rsidRPr="00842977" w:rsidRDefault="00000000" w:rsidP="00E12B36">
      <w:pPr>
        <w:numPr>
          <w:ilvl w:val="0"/>
          <w:numId w:val="16"/>
        </w:numPr>
        <w:bidi/>
        <w:rPr>
          <w:rFonts w:asciiTheme="majorBidi" w:hAnsiTheme="majorBidi" w:cstheme="majorBidi"/>
          <w:sz w:val="24"/>
          <w:szCs w:val="24"/>
        </w:rPr>
      </w:pPr>
      <w:r w:rsidRPr="00842977">
        <w:rPr>
          <w:rFonts w:asciiTheme="majorBidi" w:hAnsiTheme="majorBidi" w:cstheme="majorBidi"/>
          <w:sz w:val="24"/>
          <w:szCs w:val="24"/>
          <w:rtl/>
        </w:rPr>
        <w:t>تقليل الأحمال الزائدة على المحرك</w:t>
      </w:r>
    </w:p>
    <w:p w14:paraId="000000A8" w14:textId="77777777" w:rsidR="008C197F" w:rsidRPr="00842977" w:rsidRDefault="008C197F">
      <w:pPr>
        <w:bidi/>
        <w:rPr>
          <w:rFonts w:asciiTheme="majorBidi" w:hAnsiTheme="majorBidi" w:cstheme="majorBidi"/>
          <w:sz w:val="24"/>
          <w:szCs w:val="24"/>
        </w:rPr>
      </w:pPr>
    </w:p>
    <w:p w14:paraId="000000A9" w14:textId="77777777" w:rsidR="008C197F" w:rsidRPr="00842977" w:rsidRDefault="008C197F">
      <w:pPr>
        <w:bidi/>
        <w:rPr>
          <w:rFonts w:asciiTheme="majorBidi" w:hAnsiTheme="majorBidi" w:cstheme="majorBidi"/>
          <w:sz w:val="24"/>
          <w:szCs w:val="24"/>
        </w:rPr>
      </w:pPr>
    </w:p>
    <w:p w14:paraId="000000A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علمي مباشر:</w:t>
      </w:r>
    </w:p>
    <w:p w14:paraId="000000AB"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Geldart</w:t>
      </w:r>
      <w:proofErr w:type="spellEnd"/>
      <w:r w:rsidRPr="00842977">
        <w:rPr>
          <w:rFonts w:asciiTheme="majorBidi" w:hAnsiTheme="majorBidi" w:cstheme="majorBidi"/>
          <w:sz w:val="24"/>
          <w:szCs w:val="24"/>
        </w:rPr>
        <w:t>, D. (1986). Gas Fluidization Technology. Wiley.</w:t>
      </w:r>
    </w:p>
    <w:p w14:paraId="000000A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Schulze, D. (2008). Powders and Bulk Solids: Behavior, Characterization, Storage and Flow. Springer.</w:t>
      </w:r>
    </w:p>
    <w:p w14:paraId="000000AD" w14:textId="77777777" w:rsidR="008C197F" w:rsidRPr="00842977" w:rsidRDefault="008C197F">
      <w:pPr>
        <w:rPr>
          <w:rFonts w:asciiTheme="majorBidi" w:hAnsiTheme="majorBidi" w:cstheme="majorBidi"/>
          <w:sz w:val="24"/>
          <w:szCs w:val="24"/>
        </w:rPr>
      </w:pPr>
    </w:p>
    <w:p w14:paraId="000000A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1.2 Applications in Industry</w:t>
      </w:r>
    </w:p>
    <w:p w14:paraId="000000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التطبيقات الصناعية لآلات التعبئة باللولب</w:t>
      </w:r>
    </w:p>
    <w:p w14:paraId="000000B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تُستخدم آلات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w:t>
      </w:r>
      <w:proofErr w:type="spellEnd"/>
      <w:r w:rsidRPr="00842977">
        <w:rPr>
          <w:rFonts w:asciiTheme="majorBidi" w:hAnsiTheme="majorBidi" w:cstheme="majorBidi"/>
          <w:sz w:val="24"/>
          <w:szCs w:val="24"/>
          <w:rtl/>
        </w:rPr>
        <w:t xml:space="preserve"> على نطاق واسع في العديد من الصناعات، نظرًا لقدرتها على التعامل مع مواد تختلف في:</w:t>
      </w:r>
    </w:p>
    <w:p w14:paraId="000000B1"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الكثافة الظاهرية (</w:t>
      </w:r>
      <w:proofErr w:type="spellStart"/>
      <w:r w:rsidRPr="00842977">
        <w:rPr>
          <w:rFonts w:asciiTheme="majorBidi" w:hAnsiTheme="majorBidi" w:cstheme="majorBidi"/>
          <w:sz w:val="24"/>
          <w:szCs w:val="24"/>
          <w:rtl/>
        </w:rPr>
        <w:t>Bulk</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Density</w:t>
      </w:r>
      <w:proofErr w:type="spellEnd"/>
      <w:r w:rsidRPr="00842977">
        <w:rPr>
          <w:rFonts w:asciiTheme="majorBidi" w:hAnsiTheme="majorBidi" w:cstheme="majorBidi"/>
          <w:sz w:val="24"/>
          <w:szCs w:val="24"/>
          <w:rtl/>
        </w:rPr>
        <w:t>)</w:t>
      </w:r>
    </w:p>
    <w:p w14:paraId="000000B2"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حجم الجسيمات (</w:t>
      </w:r>
      <w:proofErr w:type="spellStart"/>
      <w:r w:rsidRPr="00842977">
        <w:rPr>
          <w:rFonts w:asciiTheme="majorBidi" w:hAnsiTheme="majorBidi" w:cstheme="majorBidi"/>
          <w:sz w:val="24"/>
          <w:szCs w:val="24"/>
          <w:rtl/>
        </w:rPr>
        <w:t>Particle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Size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Distribution</w:t>
      </w:r>
      <w:proofErr w:type="spellEnd"/>
      <w:r w:rsidRPr="00842977">
        <w:rPr>
          <w:rFonts w:asciiTheme="majorBidi" w:hAnsiTheme="majorBidi" w:cstheme="majorBidi"/>
          <w:sz w:val="24"/>
          <w:szCs w:val="24"/>
          <w:rtl/>
        </w:rPr>
        <w:t>)</w:t>
      </w:r>
    </w:p>
    <w:p w14:paraId="000000B3" w14:textId="77777777" w:rsidR="008C197F" w:rsidRPr="00842977" w:rsidRDefault="00000000" w:rsidP="00E12B36">
      <w:pPr>
        <w:numPr>
          <w:ilvl w:val="0"/>
          <w:numId w:val="15"/>
        </w:numPr>
        <w:bidi/>
        <w:rPr>
          <w:rFonts w:asciiTheme="majorBidi" w:hAnsiTheme="majorBidi" w:cstheme="majorBidi"/>
          <w:sz w:val="24"/>
          <w:szCs w:val="24"/>
        </w:rPr>
      </w:pPr>
      <w:r w:rsidRPr="00842977">
        <w:rPr>
          <w:rFonts w:asciiTheme="majorBidi" w:hAnsiTheme="majorBidi" w:cstheme="majorBidi"/>
          <w:sz w:val="24"/>
          <w:szCs w:val="24"/>
          <w:rtl/>
        </w:rPr>
        <w:t>قابلية التدفق (</w:t>
      </w:r>
      <w:proofErr w:type="spellStart"/>
      <w:r w:rsidRPr="00842977">
        <w:rPr>
          <w:rFonts w:asciiTheme="majorBidi" w:hAnsiTheme="majorBidi" w:cstheme="majorBidi"/>
          <w:sz w:val="24"/>
          <w:szCs w:val="24"/>
          <w:rtl/>
        </w:rPr>
        <w:t>Flowability</w:t>
      </w:r>
      <w:proofErr w:type="spellEnd"/>
      <w:r w:rsidRPr="00842977">
        <w:rPr>
          <w:rFonts w:asciiTheme="majorBidi" w:hAnsiTheme="majorBidi" w:cstheme="majorBidi"/>
          <w:sz w:val="24"/>
          <w:szCs w:val="24"/>
          <w:rtl/>
        </w:rPr>
        <w:t>)</w:t>
      </w:r>
    </w:p>
    <w:p w14:paraId="000000B4" w14:textId="77777777" w:rsidR="008C197F" w:rsidRPr="00842977" w:rsidRDefault="008C197F">
      <w:pPr>
        <w:bidi/>
        <w:rPr>
          <w:rFonts w:asciiTheme="majorBidi" w:hAnsiTheme="majorBidi" w:cstheme="majorBidi"/>
          <w:sz w:val="24"/>
          <w:szCs w:val="24"/>
        </w:rPr>
      </w:pPr>
    </w:p>
    <w:p w14:paraId="000000B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 القطاعات الصناعية:</w:t>
      </w:r>
    </w:p>
    <w:p w14:paraId="000000B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1.2.1 </w:t>
      </w:r>
      <w:r w:rsidRPr="00842977">
        <w:rPr>
          <w:rFonts w:asciiTheme="majorBidi" w:hAnsiTheme="majorBidi" w:cstheme="majorBidi"/>
          <w:sz w:val="24"/>
          <w:szCs w:val="24"/>
          <w:rtl/>
        </w:rPr>
        <w:t xml:space="preserve">الصناعات الغذائية </w:t>
      </w:r>
      <w:r w:rsidRPr="00842977">
        <w:rPr>
          <w:rFonts w:asciiTheme="majorBidi" w:hAnsiTheme="majorBidi" w:cstheme="majorBidi"/>
          <w:sz w:val="24"/>
          <w:szCs w:val="24"/>
        </w:rPr>
        <w:t>(Food Industry)</w:t>
      </w:r>
    </w:p>
    <w:p w14:paraId="000000B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وتشمل تعبئة:</w:t>
      </w:r>
    </w:p>
    <w:p w14:paraId="000000B8"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w:t>
      </w:r>
    </w:p>
    <w:p w14:paraId="000000B9"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السكر</w:t>
      </w:r>
    </w:p>
    <w:p w14:paraId="000000BA"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الدقيق</w:t>
      </w:r>
    </w:p>
    <w:p w14:paraId="000000BB"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التوابل</w:t>
      </w:r>
    </w:p>
    <w:p w14:paraId="000000BC" w14:textId="77777777" w:rsidR="008C197F" w:rsidRPr="00842977" w:rsidRDefault="00000000" w:rsidP="00E12B36">
      <w:pPr>
        <w:numPr>
          <w:ilvl w:val="0"/>
          <w:numId w:val="13"/>
        </w:numPr>
        <w:bidi/>
        <w:rPr>
          <w:rFonts w:asciiTheme="majorBidi" w:hAnsiTheme="majorBidi" w:cstheme="majorBidi"/>
          <w:sz w:val="24"/>
          <w:szCs w:val="24"/>
        </w:rPr>
      </w:pPr>
      <w:r w:rsidRPr="00842977">
        <w:rPr>
          <w:rFonts w:asciiTheme="majorBidi" w:hAnsiTheme="majorBidi" w:cstheme="majorBidi"/>
          <w:sz w:val="24"/>
          <w:szCs w:val="24"/>
          <w:rtl/>
        </w:rPr>
        <w:t>الحليب المجفف</w:t>
      </w:r>
    </w:p>
    <w:p w14:paraId="000000BD" w14:textId="77777777" w:rsidR="008C197F" w:rsidRPr="00842977" w:rsidRDefault="008C197F">
      <w:pPr>
        <w:bidi/>
        <w:rPr>
          <w:rFonts w:asciiTheme="majorBidi" w:hAnsiTheme="majorBidi" w:cstheme="majorBidi"/>
          <w:sz w:val="24"/>
          <w:szCs w:val="24"/>
        </w:rPr>
      </w:pPr>
    </w:p>
    <w:p w14:paraId="000000B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ويُشترط في هذا القطاع:</w:t>
      </w:r>
    </w:p>
    <w:p w14:paraId="000000BF"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مواد </w:t>
      </w:r>
      <w:proofErr w:type="spellStart"/>
      <w:r w:rsidRPr="00842977">
        <w:rPr>
          <w:rFonts w:asciiTheme="majorBidi" w:hAnsiTheme="majorBidi" w:cstheme="majorBidi"/>
          <w:sz w:val="24"/>
          <w:szCs w:val="24"/>
          <w:rtl/>
        </w:rPr>
        <w:t>Food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Grade</w:t>
      </w:r>
      <w:proofErr w:type="spellEnd"/>
      <w:r w:rsidRPr="00842977">
        <w:rPr>
          <w:rFonts w:asciiTheme="majorBidi" w:hAnsiTheme="majorBidi" w:cstheme="majorBidi"/>
          <w:sz w:val="24"/>
          <w:szCs w:val="24"/>
          <w:rtl/>
        </w:rPr>
        <w:t xml:space="preserve"> (مثل </w:t>
      </w:r>
      <w:proofErr w:type="spellStart"/>
      <w:r w:rsidRPr="00842977">
        <w:rPr>
          <w:rFonts w:asciiTheme="majorBidi" w:hAnsiTheme="majorBidi" w:cstheme="majorBidi"/>
          <w:sz w:val="24"/>
          <w:szCs w:val="24"/>
          <w:rtl/>
        </w:rPr>
        <w:t>Stainless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Steel</w:t>
      </w:r>
      <w:proofErr w:type="spellEnd"/>
      <w:r w:rsidRPr="00842977">
        <w:rPr>
          <w:rFonts w:asciiTheme="majorBidi" w:hAnsiTheme="majorBidi" w:cstheme="majorBidi"/>
          <w:sz w:val="24"/>
          <w:szCs w:val="24"/>
          <w:rtl/>
        </w:rPr>
        <w:t xml:space="preserve"> 304/316)</w:t>
      </w:r>
    </w:p>
    <w:p w14:paraId="000000C0"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تشطيب سطحي ناعم (</w:t>
      </w:r>
      <w:proofErr w:type="spellStart"/>
      <w:r w:rsidRPr="00842977">
        <w:rPr>
          <w:rFonts w:asciiTheme="majorBidi" w:hAnsiTheme="majorBidi" w:cstheme="majorBidi"/>
          <w:sz w:val="24"/>
          <w:szCs w:val="24"/>
          <w:rtl/>
        </w:rPr>
        <w:t>Ra</w:t>
      </w:r>
      <w:proofErr w:type="spellEnd"/>
      <w:r w:rsidRPr="00842977">
        <w:rPr>
          <w:rFonts w:asciiTheme="majorBidi" w:hAnsiTheme="majorBidi" w:cstheme="majorBidi"/>
          <w:sz w:val="24"/>
          <w:szCs w:val="24"/>
          <w:rtl/>
        </w:rPr>
        <w:t xml:space="preserve"> ≤ 1.6 µm)</w:t>
      </w:r>
    </w:p>
    <w:p w14:paraId="000000C1" w14:textId="77777777" w:rsidR="008C197F" w:rsidRPr="00842977" w:rsidRDefault="00000000" w:rsidP="00E12B36">
      <w:pPr>
        <w:numPr>
          <w:ilvl w:val="0"/>
          <w:numId w:val="14"/>
        </w:numPr>
        <w:bidi/>
        <w:jc w:val="both"/>
        <w:rPr>
          <w:rFonts w:asciiTheme="majorBidi" w:hAnsiTheme="majorBidi" w:cstheme="majorBidi"/>
          <w:sz w:val="24"/>
          <w:szCs w:val="24"/>
        </w:rPr>
      </w:pPr>
      <w:r w:rsidRPr="00842977">
        <w:rPr>
          <w:rFonts w:asciiTheme="majorBidi" w:hAnsiTheme="majorBidi" w:cstheme="majorBidi"/>
          <w:sz w:val="24"/>
          <w:szCs w:val="24"/>
          <w:rtl/>
        </w:rPr>
        <w:t>تصميم يقلل مناطق الاحتجاز (</w:t>
      </w:r>
      <w:proofErr w:type="spellStart"/>
      <w:r w:rsidRPr="00842977">
        <w:rPr>
          <w:rFonts w:asciiTheme="majorBidi" w:hAnsiTheme="majorBidi" w:cstheme="majorBidi"/>
          <w:sz w:val="24"/>
          <w:szCs w:val="24"/>
          <w:rtl/>
        </w:rPr>
        <w:t>Dead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Zones</w:t>
      </w:r>
      <w:proofErr w:type="spellEnd"/>
      <w:r w:rsidRPr="00842977">
        <w:rPr>
          <w:rFonts w:asciiTheme="majorBidi" w:hAnsiTheme="majorBidi" w:cstheme="majorBidi"/>
          <w:sz w:val="24"/>
          <w:szCs w:val="24"/>
          <w:rtl/>
        </w:rPr>
        <w:t>)</w:t>
      </w:r>
    </w:p>
    <w:p w14:paraId="000000C2" w14:textId="77777777" w:rsidR="008C197F" w:rsidRPr="00842977" w:rsidRDefault="008C197F">
      <w:pPr>
        <w:bidi/>
        <w:ind w:left="720"/>
        <w:jc w:val="both"/>
        <w:rPr>
          <w:rFonts w:asciiTheme="majorBidi" w:hAnsiTheme="majorBidi" w:cstheme="majorBidi"/>
          <w:sz w:val="24"/>
          <w:szCs w:val="24"/>
        </w:rPr>
      </w:pPr>
    </w:p>
    <w:p w14:paraId="000000C3" w14:textId="77777777" w:rsidR="008C197F" w:rsidRPr="00842977" w:rsidRDefault="00000000">
      <w:pPr>
        <w:bidi/>
        <w:rPr>
          <w:rFonts w:asciiTheme="majorBidi" w:hAnsiTheme="majorBidi" w:cstheme="majorBidi"/>
          <w:b/>
          <w:bCs/>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هذه</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المتطلبات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هي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دفعتنا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لاعتماد</w:t>
      </w:r>
      <w:proofErr w:type="spellEnd"/>
      <w:r w:rsidRPr="00842977">
        <w:rPr>
          <w:rFonts w:asciiTheme="majorBidi" w:hAnsiTheme="majorBidi" w:cstheme="majorBidi"/>
          <w:b/>
          <w:bCs/>
          <w:sz w:val="24"/>
          <w:szCs w:val="24"/>
        </w:rPr>
        <w:t xml:space="preserve"> SS304 </w:t>
      </w:r>
      <w:proofErr w:type="spellStart"/>
      <w:r w:rsidRPr="00842977">
        <w:rPr>
          <w:rFonts w:asciiTheme="majorBidi" w:hAnsiTheme="majorBidi" w:cstheme="majorBidi"/>
          <w:b/>
          <w:bCs/>
          <w:sz w:val="24"/>
          <w:szCs w:val="24"/>
        </w:rPr>
        <w:t>في</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تصميم</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اللولب</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والصحن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الدوار</w:t>
      </w:r>
      <w:proofErr w:type="spellEnd"/>
      <w:r w:rsidRPr="00842977">
        <w:rPr>
          <w:rFonts w:asciiTheme="majorBidi" w:hAnsiTheme="majorBidi" w:cstheme="majorBidi"/>
          <w:b/>
          <w:bCs/>
          <w:sz w:val="24"/>
          <w:szCs w:val="24"/>
        </w:rPr>
        <w:t>.</w:t>
      </w:r>
    </w:p>
    <w:p w14:paraId="000000C4" w14:textId="77777777" w:rsidR="008C197F" w:rsidRPr="00842977" w:rsidRDefault="008C197F">
      <w:pPr>
        <w:bidi/>
        <w:rPr>
          <w:rFonts w:asciiTheme="majorBidi" w:hAnsiTheme="majorBidi" w:cstheme="majorBidi"/>
          <w:sz w:val="24"/>
          <w:szCs w:val="24"/>
        </w:rPr>
      </w:pPr>
    </w:p>
    <w:p w14:paraId="000000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w:t>
      </w:r>
    </w:p>
    <w:p w14:paraId="000000C6"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Barbosa-</w:t>
      </w:r>
      <w:proofErr w:type="spellStart"/>
      <w:r w:rsidRPr="00842977">
        <w:rPr>
          <w:rFonts w:asciiTheme="majorBidi" w:hAnsiTheme="majorBidi" w:cstheme="majorBidi"/>
          <w:sz w:val="24"/>
          <w:szCs w:val="24"/>
        </w:rPr>
        <w:t>Cánovas</w:t>
      </w:r>
      <w:proofErr w:type="spellEnd"/>
      <w:r w:rsidRPr="00842977">
        <w:rPr>
          <w:rFonts w:asciiTheme="majorBidi" w:hAnsiTheme="majorBidi" w:cstheme="majorBidi"/>
          <w:sz w:val="24"/>
          <w:szCs w:val="24"/>
        </w:rPr>
        <w:t>, G. (2005). Food Powders: Physical Properties, Processing, and Functionality. Springer.</w:t>
      </w:r>
    </w:p>
    <w:p w14:paraId="000000C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FDA. Food Equipment Design Guidelines.</w:t>
      </w:r>
    </w:p>
    <w:p w14:paraId="000000C8" w14:textId="77777777" w:rsidR="008C197F" w:rsidRPr="00842977" w:rsidRDefault="00000000">
      <w:pPr>
        <w:rPr>
          <w:rFonts w:asciiTheme="majorBidi" w:hAnsiTheme="majorBidi" w:cstheme="majorBidi"/>
          <w:sz w:val="24"/>
          <w:szCs w:val="24"/>
        </w:rPr>
      </w:pPr>
      <w:hyperlink r:id="rId6" w:history="1">
        <w:r w:rsidRPr="00842977">
          <w:rPr>
            <w:rStyle w:val="Hyperlink"/>
            <w:rFonts w:asciiTheme="majorBidi" w:hAnsiTheme="majorBidi" w:cstheme="majorBidi"/>
            <w:sz w:val="24"/>
            <w:szCs w:val="24"/>
          </w:rPr>
          <w:t>https://www.fda.gov</w:t>
        </w:r>
      </w:hyperlink>
    </w:p>
    <w:p w14:paraId="000000C9" w14:textId="77777777" w:rsidR="008C197F" w:rsidRPr="00842977" w:rsidRDefault="008C197F">
      <w:pPr>
        <w:rPr>
          <w:rFonts w:asciiTheme="majorBidi" w:hAnsiTheme="majorBidi" w:cstheme="majorBidi"/>
          <w:sz w:val="24"/>
          <w:szCs w:val="24"/>
        </w:rPr>
      </w:pPr>
    </w:p>
    <w:p w14:paraId="000000C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1.2.2 </w:t>
      </w:r>
      <w:r w:rsidRPr="00842977">
        <w:rPr>
          <w:rFonts w:asciiTheme="majorBidi" w:hAnsiTheme="majorBidi" w:cstheme="majorBidi"/>
          <w:sz w:val="24"/>
          <w:szCs w:val="24"/>
          <w:rtl/>
        </w:rPr>
        <w:t>الصناعات الدوائية (</w:t>
      </w:r>
      <w:proofErr w:type="spellStart"/>
      <w:r w:rsidRPr="00842977">
        <w:rPr>
          <w:rFonts w:asciiTheme="majorBidi" w:hAnsiTheme="majorBidi" w:cstheme="majorBidi"/>
          <w:sz w:val="24"/>
          <w:szCs w:val="24"/>
          <w:rtl/>
        </w:rPr>
        <w:t>Pharmaceutical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Industry</w:t>
      </w:r>
      <w:proofErr w:type="spellEnd"/>
      <w:r w:rsidRPr="00842977">
        <w:rPr>
          <w:rFonts w:asciiTheme="majorBidi" w:hAnsiTheme="majorBidi" w:cstheme="majorBidi"/>
          <w:sz w:val="24"/>
          <w:szCs w:val="24"/>
          <w:rtl/>
        </w:rPr>
        <w:t>)</w:t>
      </w:r>
    </w:p>
    <w:p w14:paraId="000000CB"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tl/>
        </w:rPr>
        <w:t>في هذا القطاع تُستخدم آلات التعبئة باللولب لتعبئة:</w:t>
      </w:r>
    </w:p>
    <w:p w14:paraId="000000CC" w14:textId="77777777" w:rsidR="008C197F" w:rsidRPr="00842977" w:rsidRDefault="00000000" w:rsidP="00E12B36">
      <w:pPr>
        <w:numPr>
          <w:ilvl w:val="0"/>
          <w:numId w:val="12"/>
        </w:numPr>
        <w:bidi/>
        <w:rPr>
          <w:rFonts w:asciiTheme="majorBidi" w:hAnsiTheme="majorBidi" w:cstheme="majorBidi"/>
          <w:sz w:val="24"/>
          <w:szCs w:val="24"/>
        </w:rPr>
      </w:pPr>
      <w:r w:rsidRPr="00842977">
        <w:rPr>
          <w:rFonts w:asciiTheme="majorBidi" w:hAnsiTheme="majorBidi" w:cstheme="majorBidi"/>
          <w:sz w:val="24"/>
          <w:szCs w:val="24"/>
          <w:rtl/>
        </w:rPr>
        <w:t>المساحيق الدوائية</w:t>
      </w:r>
    </w:p>
    <w:p w14:paraId="000000CD" w14:textId="77777777" w:rsidR="008C197F" w:rsidRPr="00842977" w:rsidRDefault="00000000" w:rsidP="00E12B36">
      <w:pPr>
        <w:numPr>
          <w:ilvl w:val="0"/>
          <w:numId w:val="12"/>
        </w:numPr>
        <w:bidi/>
        <w:rPr>
          <w:rFonts w:asciiTheme="majorBidi" w:hAnsiTheme="majorBidi" w:cstheme="majorBidi"/>
          <w:sz w:val="24"/>
          <w:szCs w:val="24"/>
        </w:rPr>
      </w:pPr>
      <w:r w:rsidRPr="00842977">
        <w:rPr>
          <w:rFonts w:asciiTheme="majorBidi" w:hAnsiTheme="majorBidi" w:cstheme="majorBidi"/>
          <w:sz w:val="24"/>
          <w:szCs w:val="24"/>
          <w:rtl/>
        </w:rPr>
        <w:t>المكملات الغذائية</w:t>
      </w:r>
    </w:p>
    <w:p w14:paraId="000000CE" w14:textId="77777777" w:rsidR="008C197F" w:rsidRPr="00842977" w:rsidRDefault="008C197F">
      <w:pPr>
        <w:bidi/>
        <w:rPr>
          <w:rFonts w:asciiTheme="majorBidi" w:hAnsiTheme="majorBidi" w:cstheme="majorBidi"/>
          <w:sz w:val="24"/>
          <w:szCs w:val="24"/>
        </w:rPr>
      </w:pPr>
    </w:p>
    <w:p w14:paraId="000000CF" w14:textId="77777777" w:rsidR="008C197F" w:rsidRPr="00842977" w:rsidRDefault="008C197F">
      <w:pPr>
        <w:bidi/>
        <w:rPr>
          <w:rFonts w:asciiTheme="majorBidi" w:hAnsiTheme="majorBidi" w:cstheme="majorBidi"/>
          <w:sz w:val="24"/>
          <w:szCs w:val="24"/>
        </w:rPr>
      </w:pPr>
    </w:p>
    <w:p w14:paraId="000000D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حيث يكون التركيز الأساسي على:</w:t>
      </w:r>
    </w:p>
    <w:p w14:paraId="000000D1"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الدقة العالية (</w:t>
      </w:r>
      <w:proofErr w:type="spellStart"/>
      <w:r w:rsidRPr="00842977">
        <w:rPr>
          <w:rFonts w:asciiTheme="majorBidi" w:hAnsiTheme="majorBidi" w:cstheme="majorBidi"/>
          <w:sz w:val="24"/>
          <w:szCs w:val="24"/>
          <w:rtl/>
        </w:rPr>
        <w:t>High</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Dosing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Accuracy</w:t>
      </w:r>
      <w:proofErr w:type="spellEnd"/>
      <w:r w:rsidRPr="00842977">
        <w:rPr>
          <w:rFonts w:asciiTheme="majorBidi" w:hAnsiTheme="majorBidi" w:cstheme="majorBidi"/>
          <w:sz w:val="24"/>
          <w:szCs w:val="24"/>
          <w:rtl/>
        </w:rPr>
        <w:t>)</w:t>
      </w:r>
    </w:p>
    <w:p w14:paraId="000000D2"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التحكم بالجرعة (</w:t>
      </w:r>
      <w:proofErr w:type="spellStart"/>
      <w:r w:rsidRPr="00842977">
        <w:rPr>
          <w:rFonts w:asciiTheme="majorBidi" w:hAnsiTheme="majorBidi" w:cstheme="majorBidi"/>
          <w:sz w:val="24"/>
          <w:szCs w:val="24"/>
          <w:rtl/>
        </w:rPr>
        <w:t>Dose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Control</w:t>
      </w:r>
      <w:proofErr w:type="spellEnd"/>
      <w:r w:rsidRPr="00842977">
        <w:rPr>
          <w:rFonts w:asciiTheme="majorBidi" w:hAnsiTheme="majorBidi" w:cstheme="majorBidi"/>
          <w:sz w:val="24"/>
          <w:szCs w:val="24"/>
          <w:rtl/>
        </w:rPr>
        <w:t>)</w:t>
      </w:r>
    </w:p>
    <w:p w14:paraId="000000D3" w14:textId="77777777" w:rsidR="008C197F" w:rsidRPr="00842977" w:rsidRDefault="00000000" w:rsidP="00E12B36">
      <w:pPr>
        <w:numPr>
          <w:ilvl w:val="0"/>
          <w:numId w:val="11"/>
        </w:numPr>
        <w:bidi/>
        <w:rPr>
          <w:rFonts w:asciiTheme="majorBidi" w:hAnsiTheme="majorBidi" w:cstheme="majorBidi"/>
          <w:sz w:val="24"/>
          <w:szCs w:val="24"/>
        </w:rPr>
      </w:pPr>
      <w:r w:rsidRPr="00842977">
        <w:rPr>
          <w:rFonts w:asciiTheme="majorBidi" w:hAnsiTheme="majorBidi" w:cstheme="majorBidi"/>
          <w:sz w:val="24"/>
          <w:szCs w:val="24"/>
          <w:rtl/>
        </w:rPr>
        <w:t>التوافق مع أنظمة التحكم المؤازر</w:t>
      </w:r>
    </w:p>
    <w:p w14:paraId="000000D4" w14:textId="77777777" w:rsidR="008C197F" w:rsidRPr="00842977" w:rsidRDefault="008C197F">
      <w:pPr>
        <w:bidi/>
        <w:rPr>
          <w:rFonts w:asciiTheme="majorBidi" w:hAnsiTheme="majorBidi" w:cstheme="majorBidi"/>
          <w:sz w:val="24"/>
          <w:szCs w:val="24"/>
        </w:rPr>
      </w:pPr>
    </w:p>
    <w:p w14:paraId="000000D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0D6"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Aulton</w:t>
      </w:r>
      <w:proofErr w:type="spellEnd"/>
      <w:r w:rsidRPr="00842977">
        <w:rPr>
          <w:rFonts w:asciiTheme="majorBidi" w:hAnsiTheme="majorBidi" w:cstheme="majorBidi"/>
          <w:sz w:val="24"/>
          <w:szCs w:val="24"/>
        </w:rPr>
        <w:t xml:space="preserve">, M. (2018). </w:t>
      </w:r>
      <w:proofErr w:type="spellStart"/>
      <w:r w:rsidRPr="00842977">
        <w:rPr>
          <w:rFonts w:asciiTheme="majorBidi" w:hAnsiTheme="majorBidi" w:cstheme="majorBidi"/>
          <w:sz w:val="24"/>
          <w:szCs w:val="24"/>
        </w:rPr>
        <w:t>Aulton’s</w:t>
      </w:r>
      <w:proofErr w:type="spellEnd"/>
      <w:r w:rsidRPr="00842977">
        <w:rPr>
          <w:rFonts w:asciiTheme="majorBidi" w:hAnsiTheme="majorBidi" w:cstheme="majorBidi"/>
          <w:sz w:val="24"/>
          <w:szCs w:val="24"/>
        </w:rPr>
        <w:t xml:space="preserve"> Pharmaceutics: The Design and Manufacture of Medicines. Elsevier.</w:t>
      </w:r>
    </w:p>
    <w:p w14:paraId="000000D7" w14:textId="77777777" w:rsidR="008C197F" w:rsidRPr="00842977" w:rsidRDefault="008C197F">
      <w:pPr>
        <w:rPr>
          <w:rFonts w:asciiTheme="majorBidi" w:hAnsiTheme="majorBidi" w:cstheme="majorBidi"/>
          <w:sz w:val="24"/>
          <w:szCs w:val="24"/>
        </w:rPr>
      </w:pPr>
    </w:p>
    <w:p w14:paraId="000000D8" w14:textId="77777777" w:rsidR="008C197F" w:rsidRPr="00842977" w:rsidRDefault="008C197F">
      <w:pPr>
        <w:rPr>
          <w:rFonts w:asciiTheme="majorBidi" w:hAnsiTheme="majorBidi" w:cstheme="majorBidi"/>
          <w:sz w:val="24"/>
          <w:szCs w:val="24"/>
        </w:rPr>
      </w:pPr>
    </w:p>
    <w:p w14:paraId="000000D9"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1.2.3 </w:t>
      </w:r>
      <w:r w:rsidRPr="00842977">
        <w:rPr>
          <w:rFonts w:asciiTheme="majorBidi" w:hAnsiTheme="majorBidi" w:cstheme="majorBidi"/>
          <w:sz w:val="24"/>
          <w:szCs w:val="24"/>
          <w:rtl/>
        </w:rPr>
        <w:t>الصناعات الكيميائية ومواد البناء</w:t>
      </w:r>
    </w:p>
    <w:p w14:paraId="000000DA" w14:textId="77777777" w:rsidR="008C197F" w:rsidRPr="00842977" w:rsidRDefault="008C197F">
      <w:pPr>
        <w:rPr>
          <w:rFonts w:asciiTheme="majorBidi" w:hAnsiTheme="majorBidi" w:cstheme="majorBidi"/>
          <w:sz w:val="24"/>
          <w:szCs w:val="24"/>
        </w:rPr>
      </w:pPr>
    </w:p>
    <w:p w14:paraId="000000D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تشمل تعبئة:</w:t>
      </w:r>
    </w:p>
    <w:p w14:paraId="000000DC"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المساحيق الكيميائية</w:t>
      </w:r>
    </w:p>
    <w:p w14:paraId="000000DD"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الأسمنت الأبيض</w:t>
      </w:r>
    </w:p>
    <w:p w14:paraId="000000DE" w14:textId="77777777" w:rsidR="008C197F" w:rsidRPr="00842977" w:rsidRDefault="00000000" w:rsidP="00E12B36">
      <w:pPr>
        <w:numPr>
          <w:ilvl w:val="0"/>
          <w:numId w:val="10"/>
        </w:numPr>
        <w:bidi/>
        <w:rPr>
          <w:rFonts w:asciiTheme="majorBidi" w:hAnsiTheme="majorBidi" w:cstheme="majorBidi"/>
          <w:sz w:val="24"/>
          <w:szCs w:val="24"/>
        </w:rPr>
      </w:pPr>
      <w:r w:rsidRPr="00842977">
        <w:rPr>
          <w:rFonts w:asciiTheme="majorBidi" w:hAnsiTheme="majorBidi" w:cstheme="majorBidi"/>
          <w:sz w:val="24"/>
          <w:szCs w:val="24"/>
          <w:rtl/>
        </w:rPr>
        <w:t>إضافات البوليمرات</w:t>
      </w:r>
    </w:p>
    <w:p w14:paraId="000000DF" w14:textId="77777777" w:rsidR="008C197F" w:rsidRPr="00842977" w:rsidRDefault="008C197F">
      <w:pPr>
        <w:bidi/>
        <w:rPr>
          <w:rFonts w:asciiTheme="majorBidi" w:hAnsiTheme="majorBidi" w:cstheme="majorBidi"/>
          <w:sz w:val="24"/>
          <w:szCs w:val="24"/>
        </w:rPr>
      </w:pPr>
    </w:p>
    <w:p w14:paraId="000000E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وغالبًا ما تتطلب:</w:t>
      </w:r>
    </w:p>
    <w:p w14:paraId="000000E1"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عزوم أعلى</w:t>
      </w:r>
    </w:p>
    <w:p w14:paraId="000000E2"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لوالب أكثر سماكة</w:t>
      </w:r>
    </w:p>
    <w:p w14:paraId="000000E3" w14:textId="77777777" w:rsidR="008C197F" w:rsidRPr="00842977" w:rsidRDefault="00000000" w:rsidP="00E12B36">
      <w:pPr>
        <w:numPr>
          <w:ilvl w:val="0"/>
          <w:numId w:val="9"/>
        </w:numPr>
        <w:bidi/>
        <w:rPr>
          <w:rFonts w:asciiTheme="majorBidi" w:hAnsiTheme="majorBidi" w:cstheme="majorBidi"/>
          <w:sz w:val="24"/>
          <w:szCs w:val="24"/>
        </w:rPr>
      </w:pPr>
      <w:r w:rsidRPr="00842977">
        <w:rPr>
          <w:rFonts w:asciiTheme="majorBidi" w:hAnsiTheme="majorBidi" w:cstheme="majorBidi"/>
          <w:sz w:val="24"/>
          <w:szCs w:val="24"/>
          <w:rtl/>
        </w:rPr>
        <w:t>تحليل إجهادات متقدم (FEA)</w:t>
      </w:r>
    </w:p>
    <w:p w14:paraId="000000E4" w14:textId="77777777" w:rsidR="008C197F" w:rsidRPr="00842977" w:rsidRDefault="008C197F">
      <w:pPr>
        <w:bidi/>
        <w:rPr>
          <w:rFonts w:asciiTheme="majorBidi" w:hAnsiTheme="majorBidi" w:cstheme="majorBidi"/>
          <w:sz w:val="24"/>
          <w:szCs w:val="24"/>
        </w:rPr>
      </w:pPr>
    </w:p>
    <w:p w14:paraId="000000E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0E6"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(1964). Storage and Flow of Solids. Bulletin No. 123, University of Utah.</w:t>
      </w:r>
    </w:p>
    <w:p w14:paraId="000000E7" w14:textId="77777777" w:rsidR="008C197F" w:rsidRPr="00842977" w:rsidRDefault="008C197F">
      <w:pPr>
        <w:rPr>
          <w:rFonts w:asciiTheme="majorBidi" w:hAnsiTheme="majorBidi" w:cstheme="majorBidi"/>
          <w:sz w:val="24"/>
          <w:szCs w:val="24"/>
        </w:rPr>
      </w:pPr>
    </w:p>
    <w:p w14:paraId="000000E8" w14:textId="77777777" w:rsidR="008C197F" w:rsidRPr="00842977" w:rsidRDefault="008C197F">
      <w:pPr>
        <w:rPr>
          <w:rFonts w:asciiTheme="majorBidi" w:hAnsiTheme="majorBidi" w:cstheme="majorBidi"/>
          <w:sz w:val="24"/>
          <w:szCs w:val="24"/>
        </w:rPr>
      </w:pPr>
    </w:p>
    <w:p w14:paraId="000000E9" w14:textId="77777777" w:rsidR="008C197F" w:rsidRPr="00842977" w:rsidRDefault="008C197F">
      <w:pPr>
        <w:rPr>
          <w:rFonts w:asciiTheme="majorBidi" w:hAnsiTheme="majorBidi" w:cstheme="majorBidi"/>
          <w:sz w:val="24"/>
          <w:szCs w:val="24"/>
        </w:rPr>
      </w:pPr>
    </w:p>
    <w:p w14:paraId="000000EA"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1.3 Importance in Food &amp; Powder Handling</w:t>
      </w:r>
    </w:p>
    <w:p w14:paraId="000000E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أهمية آلات اللولب في مناولة الأغذية والمساحيق</w:t>
      </w:r>
    </w:p>
    <w:p w14:paraId="000000E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تُعتبر مناولة المساحيق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Handling</w:t>
      </w:r>
      <w:proofErr w:type="spellEnd"/>
      <w:r w:rsidRPr="00842977">
        <w:rPr>
          <w:rFonts w:asciiTheme="majorBidi" w:hAnsiTheme="majorBidi" w:cstheme="majorBidi"/>
          <w:sz w:val="24"/>
          <w:szCs w:val="24"/>
          <w:rtl/>
        </w:rPr>
        <w:t>) من أصعب التحديات الهندسية بسبب الطبيعة المعقدة للمادة، حيث تتصرف أحيانًا:</w:t>
      </w:r>
    </w:p>
    <w:p w14:paraId="000000ED"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كمادة صلبة</w:t>
      </w:r>
    </w:p>
    <w:p w14:paraId="000000EE"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وأحيانًا كسائل</w:t>
      </w:r>
    </w:p>
    <w:p w14:paraId="000000EF" w14:textId="77777777" w:rsidR="008C197F" w:rsidRPr="00842977" w:rsidRDefault="00000000" w:rsidP="00E12B36">
      <w:pPr>
        <w:numPr>
          <w:ilvl w:val="0"/>
          <w:numId w:val="8"/>
        </w:numPr>
        <w:bidi/>
        <w:rPr>
          <w:rFonts w:asciiTheme="majorBidi" w:hAnsiTheme="majorBidi" w:cstheme="majorBidi"/>
          <w:sz w:val="24"/>
          <w:szCs w:val="24"/>
        </w:rPr>
      </w:pPr>
      <w:r w:rsidRPr="00842977">
        <w:rPr>
          <w:rFonts w:asciiTheme="majorBidi" w:hAnsiTheme="majorBidi" w:cstheme="majorBidi"/>
          <w:sz w:val="24"/>
          <w:szCs w:val="24"/>
          <w:rtl/>
        </w:rPr>
        <w:t>وأحيانًا كجسم لزج غير خطي</w:t>
      </w:r>
    </w:p>
    <w:p w14:paraId="000000F0" w14:textId="77777777" w:rsidR="008C197F" w:rsidRPr="00842977" w:rsidRDefault="008C197F">
      <w:pPr>
        <w:bidi/>
        <w:rPr>
          <w:rFonts w:asciiTheme="majorBidi" w:hAnsiTheme="majorBidi" w:cstheme="majorBidi"/>
          <w:sz w:val="24"/>
          <w:szCs w:val="24"/>
        </w:rPr>
      </w:pPr>
    </w:p>
    <w:p w14:paraId="000000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ولهذا تُعد آلات التعبئة باللولب حلًا هندسيًا فعّالًا لأنها:</w:t>
      </w:r>
    </w:p>
    <w:p w14:paraId="000000F2"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 xml:space="preserve">تفرض حركة قسرية </w:t>
      </w:r>
      <w:proofErr w:type="spellStart"/>
      <w:r w:rsidRPr="00842977">
        <w:rPr>
          <w:rFonts w:asciiTheme="majorBidi" w:hAnsiTheme="majorBidi" w:cstheme="majorBidi"/>
          <w:sz w:val="24"/>
          <w:szCs w:val="24"/>
          <w:rtl/>
        </w:rPr>
        <w:t>Controlled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p>
    <w:p w14:paraId="000000F3"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تقلل الاعتماد على التدفق الطبيعي (</w:t>
      </w:r>
      <w:proofErr w:type="spellStart"/>
      <w:r w:rsidRPr="00842977">
        <w:rPr>
          <w:rFonts w:asciiTheme="majorBidi" w:hAnsiTheme="majorBidi" w:cstheme="majorBidi"/>
          <w:sz w:val="24"/>
          <w:szCs w:val="24"/>
          <w:rtl/>
        </w:rPr>
        <w:t>Gravity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r w:rsidRPr="00842977">
        <w:rPr>
          <w:rFonts w:asciiTheme="majorBidi" w:hAnsiTheme="majorBidi" w:cstheme="majorBidi"/>
          <w:sz w:val="24"/>
          <w:szCs w:val="24"/>
          <w:rtl/>
        </w:rPr>
        <w:t>)</w:t>
      </w:r>
    </w:p>
    <w:p w14:paraId="000000F4" w14:textId="77777777" w:rsidR="008C197F" w:rsidRPr="00842977" w:rsidRDefault="00000000" w:rsidP="00E12B36">
      <w:pPr>
        <w:numPr>
          <w:ilvl w:val="0"/>
          <w:numId w:val="7"/>
        </w:numPr>
        <w:bidi/>
        <w:rPr>
          <w:rFonts w:asciiTheme="majorBidi" w:hAnsiTheme="majorBidi" w:cstheme="majorBidi"/>
          <w:sz w:val="24"/>
          <w:szCs w:val="24"/>
        </w:rPr>
      </w:pPr>
      <w:r w:rsidRPr="00842977">
        <w:rPr>
          <w:rFonts w:asciiTheme="majorBidi" w:hAnsiTheme="majorBidi" w:cstheme="majorBidi"/>
          <w:sz w:val="24"/>
          <w:szCs w:val="24"/>
          <w:rtl/>
        </w:rPr>
        <w:t>تسمح بالتحكم في معدل التفريغ</w:t>
      </w:r>
    </w:p>
    <w:p w14:paraId="000000F5" w14:textId="77777777" w:rsidR="008C197F" w:rsidRPr="00842977" w:rsidRDefault="008C197F">
      <w:pPr>
        <w:bidi/>
        <w:rPr>
          <w:rFonts w:asciiTheme="majorBidi" w:hAnsiTheme="majorBidi" w:cstheme="majorBidi"/>
          <w:sz w:val="24"/>
          <w:szCs w:val="24"/>
        </w:rPr>
      </w:pPr>
    </w:p>
    <w:p w14:paraId="000000F6"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حالة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ملح</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الطعام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الناعم</w:t>
      </w:r>
      <w:proofErr w:type="spellEnd"/>
      <w:r w:rsidRPr="00842977">
        <w:rPr>
          <w:rFonts w:asciiTheme="majorBidi" w:hAnsiTheme="majorBidi" w:cstheme="majorBidi"/>
          <w:sz w:val="24"/>
          <w:szCs w:val="24"/>
        </w:rPr>
        <w:t xml:space="preserve"> (Fine NaCl Powder):</w:t>
      </w:r>
    </w:p>
    <w:p w14:paraId="000000F7"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t>زاوية الاحتكاك الداخلي φ تؤثر على الحمل المحوري</w:t>
      </w:r>
    </w:p>
    <w:p w14:paraId="000000F8"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lastRenderedPageBreak/>
        <w:t>زاوية احتكاك الجدار δ تؤثر على عزم الاحتكاك</w:t>
      </w:r>
    </w:p>
    <w:p w14:paraId="000000F9" w14:textId="77777777" w:rsidR="008C197F" w:rsidRPr="00842977" w:rsidRDefault="00000000" w:rsidP="00E12B36">
      <w:pPr>
        <w:numPr>
          <w:ilvl w:val="0"/>
          <w:numId w:val="6"/>
        </w:numPr>
        <w:bidi/>
        <w:rPr>
          <w:rFonts w:asciiTheme="majorBidi" w:hAnsiTheme="majorBidi" w:cstheme="majorBidi"/>
          <w:sz w:val="24"/>
          <w:szCs w:val="24"/>
        </w:rPr>
      </w:pPr>
      <w:r w:rsidRPr="00842977">
        <w:rPr>
          <w:rFonts w:asciiTheme="majorBidi" w:hAnsiTheme="majorBidi" w:cstheme="majorBidi"/>
          <w:sz w:val="24"/>
          <w:szCs w:val="24"/>
          <w:rtl/>
        </w:rPr>
        <w:t>الكثافة الظاهرية تؤثر على العزم الكلي المطلوب</w:t>
      </w:r>
    </w:p>
    <w:p w14:paraId="000000FA" w14:textId="77777777" w:rsidR="008C197F" w:rsidRPr="00842977" w:rsidRDefault="008C197F">
      <w:pPr>
        <w:bidi/>
        <w:rPr>
          <w:rFonts w:asciiTheme="majorBidi" w:hAnsiTheme="majorBidi" w:cstheme="majorBidi"/>
          <w:sz w:val="24"/>
          <w:szCs w:val="24"/>
        </w:rPr>
      </w:pPr>
    </w:p>
    <w:p w14:paraId="000000F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وهذه الخصائص هي التي قمنا بإدخالها لاحقًا في:</w:t>
      </w:r>
    </w:p>
    <w:p w14:paraId="000000F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حسابات العزوم</w:t>
      </w:r>
    </w:p>
    <w:p w14:paraId="000000F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0F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محاكاة المادة في </w:t>
      </w:r>
      <w:proofErr w:type="spellStart"/>
      <w:r w:rsidRPr="00842977">
        <w:rPr>
          <w:rFonts w:asciiTheme="majorBidi" w:hAnsiTheme="majorBidi" w:cstheme="majorBidi"/>
          <w:sz w:val="24"/>
          <w:szCs w:val="24"/>
          <w:rtl/>
        </w:rPr>
        <w:t>Altair</w:t>
      </w:r>
      <w:proofErr w:type="spellEnd"/>
      <w:r w:rsidRPr="00842977">
        <w:rPr>
          <w:rFonts w:asciiTheme="majorBidi" w:hAnsiTheme="majorBidi" w:cstheme="majorBidi"/>
          <w:sz w:val="24"/>
          <w:szCs w:val="24"/>
          <w:rtl/>
        </w:rPr>
        <w:t xml:space="preserve"> EDEM</w:t>
      </w:r>
    </w:p>
    <w:p w14:paraId="000000FF" w14:textId="77777777" w:rsidR="008C197F" w:rsidRPr="00842977" w:rsidRDefault="008C197F">
      <w:pPr>
        <w:bidi/>
        <w:rPr>
          <w:rFonts w:asciiTheme="majorBidi" w:hAnsiTheme="majorBidi" w:cstheme="majorBidi"/>
          <w:sz w:val="24"/>
          <w:szCs w:val="24"/>
        </w:rPr>
      </w:pPr>
    </w:p>
    <w:p w14:paraId="0000010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علمية أساسية:</w:t>
      </w:r>
    </w:p>
    <w:p w14:paraId="0000010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Schulze, D. (2007). Flow Properties of Powders and Bulk Solids.</w:t>
      </w:r>
      <w:r w:rsidRPr="00842977">
        <w:rPr>
          <w:rFonts w:asciiTheme="majorBidi" w:hAnsiTheme="majorBidi" w:cstheme="majorBidi"/>
          <w:sz w:val="24"/>
          <w:szCs w:val="24"/>
          <w:rtl/>
        </w:rPr>
        <w:t>ش</w:t>
      </w:r>
    </w:p>
    <w:p w14:paraId="00000102" w14:textId="77777777" w:rsidR="008C197F" w:rsidRPr="00842977" w:rsidRDefault="00000000">
      <w:pPr>
        <w:rPr>
          <w:rFonts w:asciiTheme="majorBidi" w:hAnsiTheme="majorBidi" w:cstheme="majorBidi"/>
          <w:sz w:val="24"/>
          <w:szCs w:val="24"/>
        </w:rPr>
      </w:pPr>
      <w:proofErr w:type="spellStart"/>
      <w:r w:rsidRPr="00842977">
        <w:rPr>
          <w:rFonts w:asciiTheme="majorBidi" w:hAnsiTheme="majorBidi" w:cstheme="majorBidi"/>
          <w:sz w:val="24"/>
          <w:szCs w:val="24"/>
        </w:rPr>
        <w:t>Nedderman</w:t>
      </w:r>
      <w:proofErr w:type="spellEnd"/>
      <w:r w:rsidRPr="00842977">
        <w:rPr>
          <w:rFonts w:asciiTheme="majorBidi" w:hAnsiTheme="majorBidi" w:cstheme="majorBidi"/>
          <w:sz w:val="24"/>
          <w:szCs w:val="24"/>
        </w:rPr>
        <w:t>, R.M. (1992). Statics and Kinematics of Granular Materials. Cambridge University Press.</w:t>
      </w:r>
    </w:p>
    <w:p w14:paraId="00000103"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ASTM D6773 – Bulk Solids Flow Property Test Methods.</w:t>
      </w:r>
    </w:p>
    <w:p w14:paraId="00000104" w14:textId="77777777" w:rsidR="008C197F" w:rsidRPr="00842977" w:rsidRDefault="008C197F">
      <w:pPr>
        <w:rPr>
          <w:rFonts w:asciiTheme="majorBidi" w:hAnsiTheme="majorBidi" w:cstheme="majorBidi"/>
          <w:sz w:val="24"/>
          <w:szCs w:val="24"/>
        </w:rPr>
      </w:pPr>
    </w:p>
    <w:p w14:paraId="00000105" w14:textId="77777777" w:rsidR="008C197F" w:rsidRPr="00842977" w:rsidRDefault="008C197F">
      <w:pPr>
        <w:bidi/>
        <w:rPr>
          <w:rFonts w:asciiTheme="majorBidi" w:hAnsiTheme="majorBidi" w:cstheme="majorBidi"/>
          <w:sz w:val="24"/>
          <w:szCs w:val="24"/>
        </w:rPr>
      </w:pPr>
    </w:p>
    <w:p w14:paraId="00000106"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1.4 Relevance to Local Industry (Yemen Context)</w:t>
      </w:r>
    </w:p>
    <w:p w14:paraId="0000010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أهمية آلة التعبئة باللولب في السياق الصناعي المحلي (الجمهورية اليمنية)</w:t>
      </w:r>
    </w:p>
    <w:p w14:paraId="0000010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تمتلك الجمهورية اليمنية سوقًا واسعًا للمواد الغذائية الأساسية، وعلى رأسها 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والذي يُعد من أكثر المنتجات استهلاكًا على المستوى اليومي، سواء للاستخدام المنزلي أو التجاري. وعلى الرغم من هذا الطلب المرتفع، فإن قطاع آلات التعبئة والتغليف الآلية لا يزال محدود التطور ويعتمد في الغالب على:</w:t>
      </w:r>
    </w:p>
    <w:p w14:paraId="00000109"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معدات مستوردة مرتفعة التكلفة</w:t>
      </w:r>
    </w:p>
    <w:p w14:paraId="0000010A"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حلول نصف آلية أو يدوية</w:t>
      </w:r>
    </w:p>
    <w:p w14:paraId="0000010B" w14:textId="77777777" w:rsidR="008C197F" w:rsidRPr="00842977" w:rsidRDefault="00000000" w:rsidP="00E12B36">
      <w:pPr>
        <w:numPr>
          <w:ilvl w:val="0"/>
          <w:numId w:val="44"/>
        </w:numPr>
        <w:bidi/>
        <w:rPr>
          <w:rFonts w:asciiTheme="majorBidi" w:hAnsiTheme="majorBidi" w:cstheme="majorBidi"/>
          <w:sz w:val="24"/>
          <w:szCs w:val="24"/>
        </w:rPr>
      </w:pPr>
      <w:r w:rsidRPr="00842977">
        <w:rPr>
          <w:rFonts w:asciiTheme="majorBidi" w:hAnsiTheme="majorBidi" w:cstheme="majorBidi"/>
          <w:sz w:val="24"/>
          <w:szCs w:val="24"/>
          <w:rtl/>
        </w:rPr>
        <w:t>غياب التخصيص المحلي للآلات حسب طبيعة المادة والبيئة التشغيلية</w:t>
      </w:r>
    </w:p>
    <w:p w14:paraId="0000010C"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وهنا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تبرز</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الأهمية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الهندسية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والاقتصادية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لمشروع</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آلة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التعبئة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باللولب</w:t>
      </w:r>
      <w:proofErr w:type="spellEnd"/>
      <w:r w:rsidRPr="00842977">
        <w:rPr>
          <w:rFonts w:asciiTheme="majorBidi" w:hAnsiTheme="majorBidi" w:cstheme="majorBidi"/>
          <w:b/>
          <w:bCs/>
          <w:sz w:val="24"/>
          <w:szCs w:val="24"/>
        </w:rPr>
        <w:t xml:space="preserve"> (Auger Filling Machin</w:t>
      </w:r>
      <w:r w:rsidRPr="00842977">
        <w:rPr>
          <w:rFonts w:asciiTheme="majorBidi" w:hAnsiTheme="majorBidi" w:cstheme="majorBidi"/>
          <w:sz w:val="24"/>
          <w:szCs w:val="24"/>
        </w:rPr>
        <w:t>e).</w:t>
      </w:r>
    </w:p>
    <w:p w14:paraId="0000010D" w14:textId="77777777" w:rsidR="008C197F" w:rsidRPr="00842977" w:rsidRDefault="008C197F">
      <w:pPr>
        <w:bidi/>
        <w:rPr>
          <w:rFonts w:asciiTheme="majorBidi" w:hAnsiTheme="majorBidi" w:cstheme="majorBidi"/>
          <w:sz w:val="24"/>
          <w:szCs w:val="24"/>
        </w:rPr>
      </w:pPr>
    </w:p>
    <w:p w14:paraId="0000010E" w14:textId="77777777" w:rsidR="008C197F" w:rsidRPr="00842977" w:rsidRDefault="008C197F">
      <w:pPr>
        <w:bidi/>
        <w:rPr>
          <w:rFonts w:asciiTheme="majorBidi" w:hAnsiTheme="majorBidi" w:cstheme="majorBidi"/>
          <w:sz w:val="24"/>
          <w:szCs w:val="24"/>
        </w:rPr>
      </w:pPr>
    </w:p>
    <w:p w14:paraId="0000010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1.4.1 </w:t>
      </w:r>
      <w:r w:rsidRPr="00842977">
        <w:rPr>
          <w:rFonts w:asciiTheme="majorBidi" w:hAnsiTheme="majorBidi" w:cstheme="majorBidi"/>
          <w:sz w:val="24"/>
          <w:szCs w:val="24"/>
          <w:rtl/>
        </w:rPr>
        <w:t>الحاجة الصناعية الفعلية</w:t>
      </w:r>
    </w:p>
    <w:p w14:paraId="0000011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في السياق اليمني، تواجه المصانع الصغيرة والمتوسطة (</w:t>
      </w:r>
      <w:proofErr w:type="spellStart"/>
      <w:r w:rsidRPr="00842977">
        <w:rPr>
          <w:rFonts w:asciiTheme="majorBidi" w:hAnsiTheme="majorBidi" w:cstheme="majorBidi"/>
          <w:sz w:val="24"/>
          <w:szCs w:val="24"/>
          <w:rtl/>
        </w:rPr>
        <w:t>SMEs</w:t>
      </w:r>
      <w:proofErr w:type="spellEnd"/>
      <w:r w:rsidRPr="00842977">
        <w:rPr>
          <w:rFonts w:asciiTheme="majorBidi" w:hAnsiTheme="majorBidi" w:cstheme="majorBidi"/>
          <w:sz w:val="24"/>
          <w:szCs w:val="24"/>
          <w:rtl/>
        </w:rPr>
        <w:t>) التحديات التالية:</w:t>
      </w:r>
    </w:p>
    <w:p w14:paraId="00000111"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ارتفاع كلفة استيراد خطوط التعبئة الكاملة</w:t>
      </w:r>
    </w:p>
    <w:p w14:paraId="00000112"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صعوبة الصيانة وندرة قطع الغيار</w:t>
      </w:r>
    </w:p>
    <w:p w14:paraId="00000113" w14:textId="77777777" w:rsidR="008C197F" w:rsidRPr="00842977" w:rsidRDefault="00000000" w:rsidP="00E12B36">
      <w:pPr>
        <w:numPr>
          <w:ilvl w:val="0"/>
          <w:numId w:val="43"/>
        </w:numPr>
        <w:bidi/>
        <w:rPr>
          <w:rFonts w:asciiTheme="majorBidi" w:hAnsiTheme="majorBidi" w:cstheme="majorBidi"/>
          <w:sz w:val="24"/>
          <w:szCs w:val="24"/>
        </w:rPr>
      </w:pPr>
      <w:r w:rsidRPr="00842977">
        <w:rPr>
          <w:rFonts w:asciiTheme="majorBidi" w:hAnsiTheme="majorBidi" w:cstheme="majorBidi"/>
          <w:sz w:val="24"/>
          <w:szCs w:val="24"/>
          <w:rtl/>
        </w:rPr>
        <w:t>عدم ملاءمة بعض الآلات المستوردة لطبيعة المواد المحلية</w:t>
      </w:r>
    </w:p>
    <w:p w14:paraId="0000011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إن تصميم آلة تعبئة باللولب:</w:t>
      </w:r>
    </w:p>
    <w:p w14:paraId="00000115"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قابلة للتصنيع محليًا</w:t>
      </w:r>
    </w:p>
    <w:p w14:paraId="00000116"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مبنية على مكونات قياسية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Bearings</w:t>
      </w:r>
      <w:proofErr w:type="spellEnd"/>
      <w:r w:rsidRPr="00842977">
        <w:rPr>
          <w:rFonts w:asciiTheme="majorBidi" w:hAnsiTheme="majorBidi" w:cstheme="majorBidi"/>
          <w:sz w:val="24"/>
          <w:szCs w:val="24"/>
          <w:rtl/>
        </w:rPr>
        <w:t>)</w:t>
      </w:r>
    </w:p>
    <w:p w14:paraId="00000117" w14:textId="77777777" w:rsidR="008C197F" w:rsidRPr="00842977" w:rsidRDefault="00000000" w:rsidP="00E12B36">
      <w:pPr>
        <w:numPr>
          <w:ilvl w:val="0"/>
          <w:numId w:val="42"/>
        </w:numPr>
        <w:bidi/>
        <w:rPr>
          <w:rFonts w:asciiTheme="majorBidi" w:hAnsiTheme="majorBidi" w:cstheme="majorBidi"/>
          <w:sz w:val="24"/>
          <w:szCs w:val="24"/>
        </w:rPr>
      </w:pPr>
      <w:r w:rsidRPr="00842977">
        <w:rPr>
          <w:rFonts w:asciiTheme="majorBidi" w:hAnsiTheme="majorBidi" w:cstheme="majorBidi"/>
          <w:sz w:val="24"/>
          <w:szCs w:val="24"/>
          <w:rtl/>
        </w:rPr>
        <w:t>ذات تصميم هندسي موثّق</w:t>
      </w:r>
    </w:p>
    <w:p w14:paraId="0000011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حلًا عمليًا ومستدامًا لتطوير قطاع التعبئة الغذائية.</w:t>
      </w:r>
    </w:p>
    <w:p w14:paraId="0000011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عامة عن الصناعة الغذائية في اليمن والمنطقة:</w:t>
      </w:r>
    </w:p>
    <w:p w14:paraId="0000011A" w14:textId="77777777" w:rsidR="008C197F" w:rsidRPr="00842977" w:rsidRDefault="00000000" w:rsidP="00E12B36">
      <w:pPr>
        <w:numPr>
          <w:ilvl w:val="0"/>
          <w:numId w:val="41"/>
        </w:numPr>
        <w:rPr>
          <w:rFonts w:asciiTheme="majorBidi" w:hAnsiTheme="majorBidi" w:cstheme="majorBidi"/>
          <w:sz w:val="24"/>
          <w:szCs w:val="24"/>
        </w:rPr>
      </w:pPr>
      <w:r w:rsidRPr="00842977">
        <w:rPr>
          <w:rFonts w:asciiTheme="majorBidi" w:hAnsiTheme="majorBidi" w:cstheme="majorBidi"/>
          <w:sz w:val="24"/>
          <w:szCs w:val="24"/>
        </w:rPr>
        <w:t>FAO. Food Processing and Value Chains in Yemen.</w:t>
      </w:r>
    </w:p>
    <w:p w14:paraId="0000011B" w14:textId="77777777" w:rsidR="008C197F" w:rsidRPr="00842977" w:rsidRDefault="00000000" w:rsidP="00E12B36">
      <w:pPr>
        <w:numPr>
          <w:ilvl w:val="0"/>
          <w:numId w:val="41"/>
        </w:numPr>
        <w:rPr>
          <w:rFonts w:asciiTheme="majorBidi" w:hAnsiTheme="majorBidi" w:cstheme="majorBidi"/>
          <w:sz w:val="24"/>
          <w:szCs w:val="24"/>
        </w:rPr>
      </w:pPr>
      <w:hyperlink r:id="rId7" w:history="1">
        <w:r w:rsidRPr="00842977">
          <w:rPr>
            <w:rStyle w:val="Hyperlink"/>
            <w:rFonts w:asciiTheme="majorBidi" w:hAnsiTheme="majorBidi" w:cstheme="majorBidi"/>
            <w:sz w:val="24"/>
            <w:szCs w:val="24"/>
          </w:rPr>
          <w:t>https://www.fao.org</w:t>
        </w:r>
      </w:hyperlink>
    </w:p>
    <w:p w14:paraId="0000011C" w14:textId="77777777" w:rsidR="008C197F" w:rsidRPr="00842977" w:rsidRDefault="00000000" w:rsidP="00E12B36">
      <w:pPr>
        <w:numPr>
          <w:ilvl w:val="0"/>
          <w:numId w:val="41"/>
        </w:numPr>
        <w:rPr>
          <w:rFonts w:asciiTheme="majorBidi" w:hAnsiTheme="majorBidi" w:cstheme="majorBidi"/>
          <w:sz w:val="24"/>
          <w:szCs w:val="24"/>
        </w:rPr>
      </w:pPr>
      <w:r w:rsidRPr="00842977">
        <w:rPr>
          <w:rFonts w:asciiTheme="majorBidi" w:hAnsiTheme="majorBidi" w:cstheme="majorBidi"/>
          <w:sz w:val="24"/>
          <w:szCs w:val="24"/>
        </w:rPr>
        <w:t>UNIDO. Industrial Development Report – Developing Countries.</w:t>
      </w:r>
    </w:p>
    <w:p w14:paraId="0000011D" w14:textId="77777777" w:rsidR="008C197F" w:rsidRPr="00842977" w:rsidRDefault="00000000" w:rsidP="00E12B36">
      <w:pPr>
        <w:numPr>
          <w:ilvl w:val="0"/>
          <w:numId w:val="41"/>
        </w:numPr>
        <w:rPr>
          <w:rFonts w:asciiTheme="majorBidi" w:hAnsiTheme="majorBidi" w:cstheme="majorBidi"/>
          <w:sz w:val="24"/>
          <w:szCs w:val="24"/>
        </w:rPr>
      </w:pPr>
      <w:hyperlink r:id="rId8" w:history="1">
        <w:r w:rsidRPr="00842977">
          <w:rPr>
            <w:rStyle w:val="Hyperlink"/>
            <w:rFonts w:asciiTheme="majorBidi" w:hAnsiTheme="majorBidi" w:cstheme="majorBidi"/>
            <w:sz w:val="24"/>
            <w:szCs w:val="24"/>
          </w:rPr>
          <w:t>https://www.unido.org</w:t>
        </w:r>
      </w:hyperlink>
    </w:p>
    <w:p w14:paraId="0000011E" w14:textId="77777777" w:rsidR="008C197F" w:rsidRPr="00842977" w:rsidRDefault="008C197F">
      <w:pPr>
        <w:rPr>
          <w:rFonts w:asciiTheme="majorBidi" w:hAnsiTheme="majorBidi" w:cstheme="majorBidi"/>
          <w:sz w:val="24"/>
          <w:szCs w:val="24"/>
        </w:rPr>
      </w:pPr>
    </w:p>
    <w:p w14:paraId="0000011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1.4.2 </w:t>
      </w:r>
      <w:r w:rsidRPr="00842977">
        <w:rPr>
          <w:rFonts w:asciiTheme="majorBidi" w:hAnsiTheme="majorBidi" w:cstheme="majorBidi"/>
          <w:sz w:val="24"/>
          <w:szCs w:val="24"/>
          <w:rtl/>
        </w:rPr>
        <w:t>الأهمية التعليمية والهندسية</w:t>
      </w:r>
    </w:p>
    <w:p w14:paraId="0000012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من الناحية الأكاديمية، يُعد هذا المشروع:</w:t>
      </w:r>
    </w:p>
    <w:p w14:paraId="00000121"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نموذجًا تطبيقيًا متكاملًا لربط النظرية بالتطبيق</w:t>
      </w:r>
    </w:p>
    <w:p w14:paraId="00000122"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 xml:space="preserve">مثالًا واضحًا على الهندسة </w:t>
      </w:r>
      <w:proofErr w:type="spellStart"/>
      <w:r w:rsidRPr="00842977">
        <w:rPr>
          <w:rFonts w:asciiTheme="majorBidi" w:hAnsiTheme="majorBidi" w:cstheme="majorBidi"/>
          <w:sz w:val="24"/>
          <w:szCs w:val="24"/>
          <w:rtl/>
        </w:rPr>
        <w:t>الميكاترونكسية</w:t>
      </w:r>
      <w:proofErr w:type="spellEnd"/>
      <w:r w:rsidRPr="00842977">
        <w:rPr>
          <w:rFonts w:asciiTheme="majorBidi" w:hAnsiTheme="majorBidi" w:cstheme="majorBidi"/>
          <w:sz w:val="24"/>
          <w:szCs w:val="24"/>
          <w:rtl/>
        </w:rPr>
        <w:t xml:space="preserve"> التطبيقية في بيئة واقعية</w:t>
      </w:r>
    </w:p>
    <w:p w14:paraId="00000123" w14:textId="77777777" w:rsidR="008C197F" w:rsidRPr="00842977" w:rsidRDefault="00000000" w:rsidP="00E12B36">
      <w:pPr>
        <w:numPr>
          <w:ilvl w:val="0"/>
          <w:numId w:val="39"/>
        </w:numPr>
        <w:bidi/>
        <w:rPr>
          <w:rFonts w:asciiTheme="majorBidi" w:hAnsiTheme="majorBidi" w:cstheme="majorBidi"/>
          <w:sz w:val="24"/>
          <w:szCs w:val="24"/>
        </w:rPr>
      </w:pPr>
      <w:r w:rsidRPr="00842977">
        <w:rPr>
          <w:rFonts w:asciiTheme="majorBidi" w:hAnsiTheme="majorBidi" w:cstheme="majorBidi"/>
          <w:sz w:val="24"/>
          <w:szCs w:val="24"/>
          <w:rtl/>
        </w:rPr>
        <w:t>منصة تدريبية على:</w:t>
      </w:r>
    </w:p>
    <w:p w14:paraId="00000124"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 xml:space="preserve">التصميم باستخدام </w:t>
      </w:r>
      <w:proofErr w:type="spellStart"/>
      <w:r w:rsidRPr="00842977">
        <w:rPr>
          <w:rFonts w:asciiTheme="majorBidi" w:hAnsiTheme="majorBidi" w:cstheme="majorBidi"/>
          <w:sz w:val="24"/>
          <w:szCs w:val="24"/>
          <w:rtl/>
        </w:rPr>
        <w:t>SolidWorks</w:t>
      </w:r>
      <w:proofErr w:type="spellEnd"/>
    </w:p>
    <w:p w14:paraId="00000125"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التحليل الإنشائي (FEA)</w:t>
      </w:r>
    </w:p>
    <w:p w14:paraId="00000126" w14:textId="77777777" w:rsidR="008C197F" w:rsidRPr="00842977" w:rsidRDefault="00000000" w:rsidP="00E12B36">
      <w:pPr>
        <w:numPr>
          <w:ilvl w:val="0"/>
          <w:numId w:val="38"/>
        </w:numPr>
        <w:bidi/>
        <w:rPr>
          <w:rFonts w:asciiTheme="majorBidi" w:hAnsiTheme="majorBidi" w:cstheme="majorBidi"/>
          <w:sz w:val="24"/>
          <w:szCs w:val="24"/>
        </w:rPr>
      </w:pPr>
      <w:r w:rsidRPr="00842977">
        <w:rPr>
          <w:rFonts w:asciiTheme="majorBidi" w:hAnsiTheme="majorBidi" w:cstheme="majorBidi"/>
          <w:sz w:val="24"/>
          <w:szCs w:val="24"/>
          <w:rtl/>
        </w:rPr>
        <w:t>محاكاة المواد الحبيبية (DEM)</w:t>
      </w:r>
    </w:p>
    <w:p w14:paraId="0000012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وهذا يتماشى مع توجهات الجامعات الحديثة التي تسعى إلى:</w:t>
      </w:r>
    </w:p>
    <w:p w14:paraId="00000128" w14:textId="77777777" w:rsidR="008C197F" w:rsidRPr="00842977" w:rsidRDefault="00000000" w:rsidP="00E12B36">
      <w:pPr>
        <w:numPr>
          <w:ilvl w:val="0"/>
          <w:numId w:val="40"/>
        </w:numPr>
        <w:bidi/>
        <w:rPr>
          <w:rFonts w:asciiTheme="majorBidi" w:hAnsiTheme="majorBidi" w:cstheme="majorBidi"/>
          <w:sz w:val="24"/>
          <w:szCs w:val="24"/>
        </w:rPr>
      </w:pPr>
      <w:r w:rsidRPr="00842977">
        <w:rPr>
          <w:rFonts w:asciiTheme="majorBidi" w:hAnsiTheme="majorBidi" w:cstheme="majorBidi"/>
          <w:sz w:val="24"/>
          <w:szCs w:val="24"/>
          <w:rtl/>
        </w:rPr>
        <w:t>مشاريع ذات أثر واقعي</w:t>
      </w:r>
    </w:p>
    <w:p w14:paraId="00000129" w14:textId="77777777" w:rsidR="008C197F" w:rsidRPr="00842977" w:rsidRDefault="00000000" w:rsidP="00E12B36">
      <w:pPr>
        <w:numPr>
          <w:ilvl w:val="0"/>
          <w:numId w:val="40"/>
        </w:numPr>
        <w:bidi/>
        <w:rPr>
          <w:rFonts w:asciiTheme="majorBidi" w:hAnsiTheme="majorBidi" w:cstheme="majorBidi"/>
          <w:sz w:val="24"/>
          <w:szCs w:val="24"/>
        </w:rPr>
      </w:pPr>
      <w:r w:rsidRPr="00842977">
        <w:rPr>
          <w:rFonts w:asciiTheme="majorBidi" w:hAnsiTheme="majorBidi" w:cstheme="majorBidi"/>
          <w:sz w:val="24"/>
          <w:szCs w:val="24"/>
          <w:rtl/>
        </w:rPr>
        <w:t>حلول هندسية قابلة للتطوير الصناعي</w:t>
      </w:r>
    </w:p>
    <w:p w14:paraId="0000012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12B" w14:textId="77777777" w:rsidR="008C197F" w:rsidRPr="00842977" w:rsidRDefault="00000000" w:rsidP="00E12B36">
      <w:pPr>
        <w:numPr>
          <w:ilvl w:val="0"/>
          <w:numId w:val="37"/>
        </w:numPr>
        <w:rPr>
          <w:rFonts w:asciiTheme="majorBidi" w:hAnsiTheme="majorBidi" w:cstheme="majorBidi"/>
          <w:sz w:val="24"/>
          <w:szCs w:val="24"/>
        </w:rPr>
      </w:pPr>
      <w:r w:rsidRPr="00842977">
        <w:rPr>
          <w:rFonts w:asciiTheme="majorBidi" w:hAnsiTheme="majorBidi" w:cstheme="majorBidi"/>
          <w:sz w:val="24"/>
          <w:szCs w:val="24"/>
        </w:rPr>
        <w:t>ABET. Criteria for Engineering Design Projects.</w:t>
      </w:r>
    </w:p>
    <w:p w14:paraId="0000012C" w14:textId="77777777" w:rsidR="008C197F" w:rsidRPr="00842977" w:rsidRDefault="00000000" w:rsidP="00E12B36">
      <w:pPr>
        <w:numPr>
          <w:ilvl w:val="0"/>
          <w:numId w:val="37"/>
        </w:numPr>
        <w:rPr>
          <w:rFonts w:asciiTheme="majorBidi" w:hAnsiTheme="majorBidi" w:cstheme="majorBidi"/>
          <w:sz w:val="24"/>
          <w:szCs w:val="24"/>
        </w:rPr>
      </w:pPr>
      <w:hyperlink r:id="rId9" w:history="1">
        <w:r w:rsidRPr="00842977">
          <w:rPr>
            <w:rStyle w:val="Hyperlink"/>
            <w:rFonts w:asciiTheme="majorBidi" w:hAnsiTheme="majorBidi" w:cstheme="majorBidi"/>
            <w:sz w:val="24"/>
            <w:szCs w:val="24"/>
          </w:rPr>
          <w:t>https://www.abet.org</w:t>
        </w:r>
      </w:hyperlink>
    </w:p>
    <w:p w14:paraId="0000012D" w14:textId="77777777" w:rsidR="008C197F" w:rsidRPr="00842977" w:rsidRDefault="008C197F">
      <w:pPr>
        <w:rPr>
          <w:rFonts w:asciiTheme="majorBidi" w:hAnsiTheme="majorBidi" w:cstheme="majorBidi"/>
          <w:sz w:val="24"/>
          <w:szCs w:val="24"/>
        </w:rPr>
      </w:pPr>
    </w:p>
    <w:p w14:paraId="0000012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1.4.3 </w:t>
      </w:r>
      <w:r w:rsidRPr="00842977">
        <w:rPr>
          <w:rFonts w:asciiTheme="majorBidi" w:hAnsiTheme="majorBidi" w:cstheme="majorBidi"/>
          <w:sz w:val="24"/>
          <w:szCs w:val="24"/>
          <w:rtl/>
        </w:rPr>
        <w:t xml:space="preserve">البعد الإستراتيجية للمشروع </w:t>
      </w:r>
    </w:p>
    <w:p w14:paraId="0000012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هذا المشروع خطوة أولى نحو:</w:t>
      </w:r>
    </w:p>
    <w:p w14:paraId="00000130"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توطين المعرفة الهندسية (</w:t>
      </w:r>
      <w:proofErr w:type="spellStart"/>
      <w:r w:rsidRPr="00842977">
        <w:rPr>
          <w:rFonts w:asciiTheme="majorBidi" w:hAnsiTheme="majorBidi" w:cstheme="majorBidi"/>
          <w:sz w:val="24"/>
          <w:szCs w:val="24"/>
          <w:rtl/>
        </w:rPr>
        <w:t>Engineering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Localization</w:t>
      </w:r>
      <w:proofErr w:type="spellEnd"/>
      <w:r w:rsidRPr="00842977">
        <w:rPr>
          <w:rFonts w:asciiTheme="majorBidi" w:hAnsiTheme="majorBidi" w:cstheme="majorBidi"/>
          <w:sz w:val="24"/>
          <w:szCs w:val="24"/>
          <w:rtl/>
        </w:rPr>
        <w:t>)</w:t>
      </w:r>
    </w:p>
    <w:p w14:paraId="00000131"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بناء قاعدة لتطوير معدات صناعية محلية</w:t>
      </w:r>
    </w:p>
    <w:p w14:paraId="00000132" w14:textId="77777777" w:rsidR="008C197F" w:rsidRPr="00842977" w:rsidRDefault="00000000" w:rsidP="00E12B36">
      <w:pPr>
        <w:numPr>
          <w:ilvl w:val="0"/>
          <w:numId w:val="36"/>
        </w:numPr>
        <w:bidi/>
        <w:rPr>
          <w:rFonts w:asciiTheme="majorBidi" w:hAnsiTheme="majorBidi" w:cstheme="majorBidi"/>
          <w:sz w:val="24"/>
          <w:szCs w:val="24"/>
        </w:rPr>
      </w:pPr>
      <w:r w:rsidRPr="00842977">
        <w:rPr>
          <w:rFonts w:asciiTheme="majorBidi" w:hAnsiTheme="majorBidi" w:cstheme="majorBidi"/>
          <w:sz w:val="24"/>
          <w:szCs w:val="24"/>
          <w:rtl/>
        </w:rPr>
        <w:t>تقليل الاعتماد على الاستيراد</w:t>
      </w:r>
    </w:p>
    <w:p w14:paraId="00000133" w14:textId="77777777" w:rsidR="008C197F" w:rsidRPr="00842977" w:rsidRDefault="008C197F">
      <w:pPr>
        <w:bidi/>
        <w:rPr>
          <w:rFonts w:asciiTheme="majorBidi" w:hAnsiTheme="majorBidi" w:cstheme="majorBidi"/>
          <w:sz w:val="24"/>
          <w:szCs w:val="24"/>
        </w:rPr>
      </w:pPr>
    </w:p>
    <w:p w14:paraId="0000013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وبالأخص في بلادنا</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اليمن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حيث</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تُعد</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الحلول</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منخفضة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التكلفة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والقابلة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للصيانة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محليًا</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ذات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قيمة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عالية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جدًا</w:t>
      </w:r>
      <w:proofErr w:type="spellEnd"/>
      <w:r w:rsidRPr="00842977">
        <w:rPr>
          <w:rFonts w:asciiTheme="majorBidi" w:hAnsiTheme="majorBidi" w:cstheme="majorBidi"/>
          <w:sz w:val="24"/>
          <w:szCs w:val="24"/>
        </w:rPr>
        <w:t>.</w:t>
      </w:r>
    </w:p>
    <w:p w14:paraId="00000135" w14:textId="77777777" w:rsidR="008C197F" w:rsidRPr="00842977" w:rsidRDefault="008C197F">
      <w:pPr>
        <w:bidi/>
        <w:rPr>
          <w:rFonts w:asciiTheme="majorBidi" w:hAnsiTheme="majorBidi" w:cstheme="majorBidi"/>
          <w:sz w:val="24"/>
          <w:szCs w:val="24"/>
        </w:rPr>
      </w:pPr>
    </w:p>
    <w:p w14:paraId="0000013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1.5 </w:t>
      </w:r>
      <w:r w:rsidRPr="00842977">
        <w:rPr>
          <w:rFonts w:asciiTheme="majorBidi" w:hAnsiTheme="majorBidi" w:cstheme="majorBidi"/>
          <w:b/>
          <w:bCs/>
          <w:sz w:val="24"/>
          <w:szCs w:val="24"/>
        </w:rPr>
        <w:t>Personal Role &amp; Responsibility in the Project</w:t>
      </w:r>
    </w:p>
    <w:p w14:paraId="00000137"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الدور والمسؤولية الشخصية في المشروع</w:t>
      </w:r>
    </w:p>
    <w:p w14:paraId="0000013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يُعد هذا المشروع نتاج عمل جماعي، إلا أن لي دورًا هندسيًا محوريًا ومحددًا بوضوح، تمثّل في تصميم وتحليل وتنفيذ الجزء الخاص بـ نظام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Subsystem</w:t>
      </w:r>
      <w:proofErr w:type="spellEnd"/>
      <w:r w:rsidRPr="00842977">
        <w:rPr>
          <w:rFonts w:asciiTheme="majorBidi" w:hAnsiTheme="majorBidi" w:cstheme="majorBidi"/>
          <w:sz w:val="24"/>
          <w:szCs w:val="24"/>
          <w:rtl/>
        </w:rPr>
        <w:t>) من البداية وحتى المراحل المتقدمة من التحقق والتحليل.</w:t>
      </w:r>
    </w:p>
    <w:p w14:paraId="00000139" w14:textId="77777777" w:rsidR="008C197F" w:rsidRPr="00842977" w:rsidRDefault="008C197F">
      <w:pPr>
        <w:bidi/>
        <w:rPr>
          <w:rFonts w:asciiTheme="majorBidi" w:hAnsiTheme="majorBidi" w:cstheme="majorBidi"/>
          <w:sz w:val="24"/>
          <w:szCs w:val="24"/>
        </w:rPr>
      </w:pPr>
    </w:p>
    <w:p w14:paraId="0000013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w:t>
      </w:r>
      <w:proofErr w:type="gramStart"/>
      <w:r w:rsidRPr="00842977">
        <w:rPr>
          <w:rFonts w:asciiTheme="majorBidi" w:hAnsiTheme="majorBidi" w:cstheme="majorBidi"/>
          <w:sz w:val="24"/>
          <w:szCs w:val="24"/>
        </w:rPr>
        <w:t xml:space="preserve">1.5.1  </w:t>
      </w:r>
      <w:r w:rsidRPr="00842977">
        <w:rPr>
          <w:rFonts w:asciiTheme="majorBidi" w:hAnsiTheme="majorBidi" w:cstheme="majorBidi"/>
          <w:b/>
          <w:bCs/>
          <w:sz w:val="24"/>
          <w:szCs w:val="24"/>
          <w:rtl/>
        </w:rPr>
        <w:t>نطاق</w:t>
      </w:r>
      <w:proofErr w:type="gram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المسؤلية</w:t>
      </w:r>
      <w:proofErr w:type="spellEnd"/>
      <w:r w:rsidRPr="00842977">
        <w:rPr>
          <w:rFonts w:asciiTheme="majorBidi" w:hAnsiTheme="majorBidi" w:cstheme="majorBidi"/>
          <w:b/>
          <w:bCs/>
          <w:sz w:val="24"/>
          <w:szCs w:val="24"/>
          <w:rtl/>
        </w:rPr>
        <w:t xml:space="preserve"> الهندسية </w:t>
      </w:r>
      <w:r w:rsidRPr="00842977">
        <w:rPr>
          <w:rFonts w:asciiTheme="majorBidi" w:hAnsiTheme="majorBidi" w:cstheme="majorBidi"/>
          <w:b/>
          <w:bCs/>
          <w:sz w:val="24"/>
          <w:szCs w:val="24"/>
        </w:rPr>
        <w:t xml:space="preserve"> (Scope of Responsibility)</w:t>
      </w:r>
    </w:p>
    <w:p w14:paraId="0000013B"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sz w:val="24"/>
          <w:szCs w:val="24"/>
          <w:rtl/>
        </w:rPr>
        <w:t>شمل دوري الشخصي في المشروع ما يلي:</w:t>
      </w:r>
    </w:p>
    <w:p w14:paraId="0000013C" w14:textId="77777777" w:rsidR="008C197F" w:rsidRPr="00842977" w:rsidRDefault="008C197F">
      <w:pPr>
        <w:bidi/>
        <w:rPr>
          <w:rFonts w:asciiTheme="majorBidi" w:hAnsiTheme="majorBidi" w:cstheme="majorBidi"/>
          <w:b/>
          <w:bCs/>
          <w:sz w:val="24"/>
          <w:szCs w:val="24"/>
        </w:rPr>
      </w:pPr>
    </w:p>
    <w:p w14:paraId="0000013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أولًا: البحث الهندسي (</w:t>
      </w:r>
      <w:proofErr w:type="spellStart"/>
      <w:r w:rsidRPr="00842977">
        <w:rPr>
          <w:rFonts w:asciiTheme="majorBidi" w:hAnsiTheme="majorBidi" w:cstheme="majorBidi"/>
          <w:b/>
          <w:bCs/>
          <w:sz w:val="24"/>
          <w:szCs w:val="24"/>
          <w:rtl/>
        </w:rPr>
        <w:t>Engineering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Research</w:t>
      </w:r>
      <w:proofErr w:type="spellEnd"/>
      <w:r w:rsidRPr="00842977">
        <w:rPr>
          <w:rFonts w:asciiTheme="majorBidi" w:hAnsiTheme="majorBidi" w:cstheme="majorBidi"/>
          <w:b/>
          <w:bCs/>
          <w:sz w:val="24"/>
          <w:szCs w:val="24"/>
          <w:rtl/>
        </w:rPr>
        <w:t>)</w:t>
      </w:r>
    </w:p>
    <w:p w14:paraId="0000013E" w14:textId="77777777" w:rsidR="008C197F" w:rsidRPr="00842977" w:rsidRDefault="00000000" w:rsidP="00E12B36">
      <w:pPr>
        <w:numPr>
          <w:ilvl w:val="0"/>
          <w:numId w:val="35"/>
        </w:numPr>
        <w:bidi/>
        <w:rPr>
          <w:rFonts w:asciiTheme="majorBidi" w:hAnsiTheme="majorBidi" w:cstheme="majorBidi"/>
          <w:sz w:val="24"/>
          <w:szCs w:val="24"/>
        </w:rPr>
      </w:pPr>
      <w:r w:rsidRPr="00842977">
        <w:rPr>
          <w:rFonts w:asciiTheme="majorBidi" w:hAnsiTheme="majorBidi" w:cstheme="majorBidi"/>
          <w:sz w:val="24"/>
          <w:szCs w:val="24"/>
          <w:rtl/>
        </w:rPr>
        <w:t xml:space="preserve">دراسة مبدأ عمل آلات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p>
    <w:p w14:paraId="0000013F" w14:textId="77777777" w:rsidR="008C197F" w:rsidRPr="00842977" w:rsidRDefault="00000000" w:rsidP="00E12B36">
      <w:pPr>
        <w:numPr>
          <w:ilvl w:val="0"/>
          <w:numId w:val="35"/>
        </w:numPr>
        <w:bidi/>
        <w:rPr>
          <w:rFonts w:asciiTheme="majorBidi" w:hAnsiTheme="majorBidi" w:cstheme="majorBidi"/>
          <w:sz w:val="24"/>
          <w:szCs w:val="24"/>
        </w:rPr>
      </w:pPr>
      <w:r w:rsidRPr="00842977">
        <w:rPr>
          <w:rFonts w:asciiTheme="majorBidi" w:hAnsiTheme="majorBidi" w:cstheme="majorBidi"/>
          <w:sz w:val="24"/>
          <w:szCs w:val="24"/>
          <w:rtl/>
        </w:rPr>
        <w:t>مراجعة أوراق بحثية وكتب متخصصة في:</w:t>
      </w:r>
    </w:p>
    <w:p w14:paraId="00000140"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مناولة المساحيق</w:t>
      </w:r>
    </w:p>
    <w:p w14:paraId="00000141"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تصميم اللولب الحلزوني</w:t>
      </w:r>
    </w:p>
    <w:p w14:paraId="00000142" w14:textId="77777777" w:rsidR="008C197F" w:rsidRPr="00842977" w:rsidRDefault="00000000" w:rsidP="00E12B36">
      <w:pPr>
        <w:numPr>
          <w:ilvl w:val="0"/>
          <w:numId w:val="34"/>
        </w:numPr>
        <w:bidi/>
        <w:rPr>
          <w:rFonts w:asciiTheme="majorBidi" w:hAnsiTheme="majorBidi" w:cstheme="majorBidi"/>
          <w:sz w:val="24"/>
          <w:szCs w:val="24"/>
        </w:rPr>
      </w:pPr>
      <w:r w:rsidRPr="00842977">
        <w:rPr>
          <w:rFonts w:asciiTheme="majorBidi" w:hAnsiTheme="majorBidi" w:cstheme="majorBidi"/>
          <w:sz w:val="24"/>
          <w:szCs w:val="24"/>
          <w:rtl/>
        </w:rPr>
        <w:t>خصائص ملح الطعام الفيزيائية</w:t>
      </w:r>
    </w:p>
    <w:p w14:paraId="00000143" w14:textId="77777777" w:rsidR="008C197F" w:rsidRPr="00842977" w:rsidRDefault="008C197F">
      <w:pPr>
        <w:bidi/>
        <w:rPr>
          <w:rFonts w:asciiTheme="majorBidi" w:hAnsiTheme="majorBidi" w:cstheme="majorBidi"/>
          <w:sz w:val="24"/>
          <w:szCs w:val="24"/>
        </w:rPr>
      </w:pPr>
    </w:p>
    <w:p w14:paraId="0000014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استخدمت فعليًا في هذه المرحلة:</w:t>
      </w:r>
    </w:p>
    <w:p w14:paraId="00000145" w14:textId="77777777" w:rsidR="008C197F" w:rsidRPr="00842977" w:rsidRDefault="00000000" w:rsidP="00E12B36">
      <w:pPr>
        <w:numPr>
          <w:ilvl w:val="0"/>
          <w:numId w:val="33"/>
        </w:numPr>
        <w:rPr>
          <w:rFonts w:asciiTheme="majorBidi" w:hAnsiTheme="majorBidi" w:cstheme="majorBidi"/>
          <w:sz w:val="24"/>
          <w:szCs w:val="24"/>
        </w:rPr>
      </w:pPr>
      <w:r w:rsidRPr="00842977">
        <w:rPr>
          <w:rFonts w:asciiTheme="majorBidi" w:hAnsiTheme="majorBidi" w:cstheme="majorBidi"/>
          <w:sz w:val="24"/>
          <w:szCs w:val="24"/>
        </w:rPr>
        <w:t>Schulze, D. Powders and Bulk Solids. Springer.</w:t>
      </w:r>
    </w:p>
    <w:p w14:paraId="00000146" w14:textId="77777777" w:rsidR="008C197F" w:rsidRPr="00842977" w:rsidRDefault="00000000" w:rsidP="00E12B36">
      <w:pPr>
        <w:numPr>
          <w:ilvl w:val="0"/>
          <w:numId w:val="33"/>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Storage and Flow of Solids.</w:t>
      </w:r>
    </w:p>
    <w:p w14:paraId="00000147" w14:textId="77777777" w:rsidR="008C197F" w:rsidRPr="00842977" w:rsidRDefault="008C197F">
      <w:pPr>
        <w:rPr>
          <w:rFonts w:asciiTheme="majorBidi" w:hAnsiTheme="majorBidi" w:cstheme="majorBidi"/>
          <w:sz w:val="24"/>
          <w:szCs w:val="24"/>
        </w:rPr>
      </w:pPr>
    </w:p>
    <w:p w14:paraId="00000148" w14:textId="77777777" w:rsidR="008C197F" w:rsidRPr="00842977" w:rsidRDefault="008C197F">
      <w:pPr>
        <w:rPr>
          <w:rFonts w:asciiTheme="majorBidi" w:hAnsiTheme="majorBidi" w:cstheme="majorBidi"/>
          <w:sz w:val="24"/>
          <w:szCs w:val="24"/>
        </w:rPr>
      </w:pPr>
    </w:p>
    <w:p w14:paraId="00000149"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ثانيًا: التصميم الميكانيكي (</w:t>
      </w:r>
      <w:proofErr w:type="spellStart"/>
      <w:r w:rsidRPr="00842977">
        <w:rPr>
          <w:rFonts w:asciiTheme="majorBidi" w:hAnsiTheme="majorBidi" w:cstheme="majorBidi"/>
          <w:b/>
          <w:bCs/>
          <w:sz w:val="24"/>
          <w:szCs w:val="24"/>
          <w:rtl/>
        </w:rPr>
        <w:t>Mechanical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Design</w:t>
      </w:r>
      <w:proofErr w:type="spellEnd"/>
      <w:r w:rsidRPr="00842977">
        <w:rPr>
          <w:rFonts w:asciiTheme="majorBidi" w:hAnsiTheme="majorBidi" w:cstheme="majorBidi"/>
          <w:b/>
          <w:bCs/>
          <w:sz w:val="24"/>
          <w:szCs w:val="24"/>
          <w:rtl/>
        </w:rPr>
        <w:t>)</w:t>
      </w:r>
    </w:p>
    <w:p w14:paraId="0000014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بـ:</w:t>
      </w:r>
    </w:p>
    <w:p w14:paraId="0000014B" w14:textId="77777777" w:rsidR="008C197F" w:rsidRPr="00842977" w:rsidRDefault="00000000" w:rsidP="00E12B36">
      <w:pPr>
        <w:numPr>
          <w:ilvl w:val="0"/>
          <w:numId w:val="30"/>
        </w:numPr>
        <w:bidi/>
        <w:rPr>
          <w:rFonts w:asciiTheme="majorBidi" w:hAnsiTheme="majorBidi" w:cstheme="majorBidi"/>
          <w:sz w:val="24"/>
          <w:szCs w:val="24"/>
        </w:rPr>
      </w:pPr>
      <w:r w:rsidRPr="00842977">
        <w:rPr>
          <w:rFonts w:asciiTheme="majorBidi" w:hAnsiTheme="majorBidi" w:cstheme="majorBidi"/>
          <w:sz w:val="24"/>
          <w:szCs w:val="24"/>
          <w:rtl/>
        </w:rPr>
        <w:t>تصميم اللولب الحلزوني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بأبعاد مدروسة</w:t>
      </w:r>
    </w:p>
    <w:p w14:paraId="0000014C" w14:textId="77777777" w:rsidR="008C197F" w:rsidRPr="00842977" w:rsidRDefault="00000000" w:rsidP="00E12B36">
      <w:pPr>
        <w:numPr>
          <w:ilvl w:val="0"/>
          <w:numId w:val="30"/>
        </w:numPr>
        <w:bidi/>
        <w:rPr>
          <w:rFonts w:asciiTheme="majorBidi" w:hAnsiTheme="majorBidi" w:cstheme="majorBidi"/>
          <w:sz w:val="24"/>
          <w:szCs w:val="24"/>
        </w:rPr>
      </w:pPr>
      <w:r w:rsidRPr="00842977">
        <w:rPr>
          <w:rFonts w:asciiTheme="majorBidi" w:hAnsiTheme="majorBidi" w:cstheme="majorBidi"/>
          <w:sz w:val="24"/>
          <w:szCs w:val="24"/>
          <w:rtl/>
        </w:rPr>
        <w:t>تصميم عمود المثقاب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Shaft</w:t>
      </w:r>
      <w:proofErr w:type="spellEnd"/>
      <w:r w:rsidRPr="00842977">
        <w:rPr>
          <w:rFonts w:asciiTheme="majorBidi" w:hAnsiTheme="majorBidi" w:cstheme="majorBidi"/>
          <w:sz w:val="24"/>
          <w:szCs w:val="24"/>
          <w:rtl/>
        </w:rPr>
        <w:t>) مع:</w:t>
      </w:r>
    </w:p>
    <w:p w14:paraId="0000014D" w14:textId="77777777" w:rsidR="008C197F" w:rsidRPr="00842977" w:rsidRDefault="00000000" w:rsidP="00E12B36">
      <w:pPr>
        <w:numPr>
          <w:ilvl w:val="0"/>
          <w:numId w:val="29"/>
        </w:numPr>
        <w:rPr>
          <w:rFonts w:asciiTheme="majorBidi" w:hAnsiTheme="majorBidi" w:cstheme="majorBidi"/>
          <w:sz w:val="24"/>
          <w:szCs w:val="24"/>
        </w:rPr>
      </w:pPr>
      <w:r w:rsidRPr="00842977">
        <w:rPr>
          <w:rFonts w:asciiTheme="majorBidi" w:hAnsiTheme="majorBidi" w:cstheme="majorBidi"/>
          <w:sz w:val="24"/>
          <w:szCs w:val="24"/>
        </w:rPr>
        <w:t>J-slot connection</w:t>
      </w:r>
    </w:p>
    <w:p w14:paraId="0000014E" w14:textId="77777777" w:rsidR="008C197F" w:rsidRPr="00842977" w:rsidRDefault="00000000" w:rsidP="00E12B36">
      <w:pPr>
        <w:numPr>
          <w:ilvl w:val="0"/>
          <w:numId w:val="29"/>
        </w:numPr>
        <w:rPr>
          <w:rFonts w:asciiTheme="majorBidi" w:hAnsiTheme="majorBidi" w:cstheme="majorBidi"/>
          <w:sz w:val="24"/>
          <w:szCs w:val="24"/>
        </w:rPr>
      </w:pPr>
      <w:r w:rsidRPr="00842977">
        <w:rPr>
          <w:rFonts w:asciiTheme="majorBidi" w:hAnsiTheme="majorBidi" w:cstheme="majorBidi"/>
          <w:sz w:val="24"/>
          <w:szCs w:val="24"/>
        </w:rPr>
        <w:t>Cross-pin connection</w:t>
      </w:r>
    </w:p>
    <w:p w14:paraId="0000014F" w14:textId="77777777" w:rsidR="008C197F" w:rsidRPr="00842977" w:rsidRDefault="00000000" w:rsidP="00E12B36">
      <w:pPr>
        <w:numPr>
          <w:ilvl w:val="0"/>
          <w:numId w:val="31"/>
        </w:numPr>
        <w:bidi/>
        <w:rPr>
          <w:rFonts w:asciiTheme="majorBidi" w:hAnsiTheme="majorBidi" w:cstheme="majorBidi"/>
          <w:sz w:val="24"/>
          <w:szCs w:val="24"/>
        </w:rPr>
      </w:pPr>
      <w:r w:rsidRPr="00842977">
        <w:rPr>
          <w:rFonts w:asciiTheme="majorBidi" w:hAnsiTheme="majorBidi" w:cstheme="majorBidi"/>
          <w:sz w:val="24"/>
          <w:szCs w:val="24"/>
          <w:rtl/>
        </w:rPr>
        <w:t>تصميم الصحن الدوار (</w:t>
      </w:r>
      <w:proofErr w:type="spellStart"/>
      <w:r w:rsidRPr="00842977">
        <w:rPr>
          <w:rFonts w:asciiTheme="majorBidi" w:hAnsiTheme="majorBidi" w:cstheme="majorBidi"/>
          <w:sz w:val="24"/>
          <w:szCs w:val="24"/>
          <w:rtl/>
        </w:rPr>
        <w:t>Rotary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Plate</w:t>
      </w:r>
      <w:proofErr w:type="spellEnd"/>
      <w:r w:rsidRPr="00842977">
        <w:rPr>
          <w:rFonts w:asciiTheme="majorBidi" w:hAnsiTheme="majorBidi" w:cstheme="majorBidi"/>
          <w:sz w:val="24"/>
          <w:szCs w:val="24"/>
          <w:rtl/>
        </w:rPr>
        <w:t>)</w:t>
      </w:r>
    </w:p>
    <w:p w14:paraId="00000150" w14:textId="77777777" w:rsidR="008C197F" w:rsidRPr="00842977" w:rsidRDefault="00000000" w:rsidP="00E12B36">
      <w:pPr>
        <w:numPr>
          <w:ilvl w:val="0"/>
          <w:numId w:val="32"/>
        </w:numPr>
        <w:bidi/>
        <w:rPr>
          <w:rFonts w:asciiTheme="majorBidi" w:hAnsiTheme="majorBidi" w:cstheme="majorBidi"/>
          <w:sz w:val="24"/>
          <w:szCs w:val="24"/>
        </w:rPr>
      </w:pPr>
      <w:r w:rsidRPr="00842977">
        <w:rPr>
          <w:rFonts w:asciiTheme="majorBidi" w:hAnsiTheme="majorBidi" w:cstheme="majorBidi"/>
          <w:sz w:val="24"/>
          <w:szCs w:val="24"/>
          <w:rtl/>
        </w:rPr>
        <w:t>اختيار:</w:t>
      </w:r>
    </w:p>
    <w:p w14:paraId="00000151" w14:textId="77777777" w:rsidR="008C197F" w:rsidRPr="00842977" w:rsidRDefault="00000000" w:rsidP="00E12B36">
      <w:pPr>
        <w:numPr>
          <w:ilvl w:val="0"/>
          <w:numId w:val="28"/>
        </w:numPr>
        <w:bidi/>
        <w:rPr>
          <w:rFonts w:asciiTheme="majorBidi" w:hAnsiTheme="majorBidi" w:cstheme="majorBidi"/>
          <w:sz w:val="24"/>
          <w:szCs w:val="24"/>
        </w:rPr>
      </w:pPr>
      <w:r w:rsidRPr="00842977">
        <w:rPr>
          <w:rFonts w:asciiTheme="majorBidi" w:hAnsiTheme="majorBidi" w:cstheme="majorBidi"/>
          <w:sz w:val="24"/>
          <w:szCs w:val="24"/>
          <w:rtl/>
        </w:rPr>
        <w:t>نوع المادة (SS304)</w:t>
      </w:r>
    </w:p>
    <w:p w14:paraId="00000152" w14:textId="77777777" w:rsidR="008C197F" w:rsidRPr="00842977" w:rsidRDefault="00000000" w:rsidP="00E12B36">
      <w:pPr>
        <w:numPr>
          <w:ilvl w:val="0"/>
          <w:numId w:val="28"/>
        </w:numPr>
        <w:bidi/>
        <w:rPr>
          <w:rFonts w:asciiTheme="majorBidi" w:hAnsiTheme="majorBidi" w:cstheme="majorBidi"/>
          <w:sz w:val="24"/>
          <w:szCs w:val="24"/>
        </w:rPr>
      </w:pPr>
      <w:proofErr w:type="spellStart"/>
      <w:r w:rsidRPr="00842977">
        <w:rPr>
          <w:rFonts w:asciiTheme="majorBidi" w:hAnsiTheme="majorBidi" w:cstheme="majorBidi"/>
          <w:sz w:val="24"/>
          <w:szCs w:val="24"/>
          <w:rtl/>
        </w:rPr>
        <w:t>الخلوصات</w:t>
      </w:r>
      <w:proofErr w:type="spellEnd"/>
    </w:p>
    <w:p w14:paraId="00000153" w14:textId="77777777" w:rsidR="008C197F" w:rsidRPr="00842977" w:rsidRDefault="00000000" w:rsidP="00E12B36">
      <w:pPr>
        <w:numPr>
          <w:ilvl w:val="0"/>
          <w:numId w:val="28"/>
        </w:numPr>
        <w:bidi/>
        <w:rPr>
          <w:rFonts w:asciiTheme="majorBidi" w:hAnsiTheme="majorBidi" w:cstheme="majorBidi"/>
          <w:sz w:val="24"/>
          <w:szCs w:val="24"/>
        </w:rPr>
      </w:pPr>
      <w:r w:rsidRPr="00842977">
        <w:rPr>
          <w:rFonts w:asciiTheme="majorBidi" w:hAnsiTheme="majorBidi" w:cstheme="majorBidi"/>
          <w:sz w:val="24"/>
          <w:szCs w:val="24"/>
          <w:rtl/>
        </w:rPr>
        <w:t>الشطب والفلترة</w:t>
      </w:r>
    </w:p>
    <w:p w14:paraId="00000154" w14:textId="77777777" w:rsidR="008C197F" w:rsidRPr="00842977" w:rsidRDefault="008C197F">
      <w:pPr>
        <w:bidi/>
        <w:rPr>
          <w:rFonts w:asciiTheme="majorBidi" w:hAnsiTheme="majorBidi" w:cstheme="majorBidi"/>
          <w:sz w:val="24"/>
          <w:szCs w:val="24"/>
        </w:rPr>
      </w:pPr>
    </w:p>
    <w:p w14:paraId="0000015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وتم تنفيذ ذلك باستخدام </w:t>
      </w:r>
      <w:proofErr w:type="spellStart"/>
      <w:r w:rsidRPr="00842977">
        <w:rPr>
          <w:rFonts w:asciiTheme="majorBidi" w:hAnsiTheme="majorBidi" w:cstheme="majorBidi"/>
          <w:b/>
          <w:bCs/>
          <w:sz w:val="24"/>
          <w:szCs w:val="24"/>
          <w:rtl/>
        </w:rPr>
        <w:t>SolidWorks</w:t>
      </w:r>
      <w:proofErr w:type="spellEnd"/>
      <w:r w:rsidRPr="00842977">
        <w:rPr>
          <w:rFonts w:asciiTheme="majorBidi" w:hAnsiTheme="majorBidi" w:cstheme="majorBidi"/>
          <w:sz w:val="24"/>
          <w:szCs w:val="24"/>
          <w:rtl/>
        </w:rPr>
        <w:t xml:space="preserve"> وفق معايير هندسية صحيحة.</w:t>
      </w:r>
    </w:p>
    <w:p w14:paraId="00000156" w14:textId="77777777" w:rsidR="008C197F" w:rsidRPr="00842977" w:rsidRDefault="008C197F">
      <w:pPr>
        <w:bidi/>
        <w:rPr>
          <w:rFonts w:asciiTheme="majorBidi" w:hAnsiTheme="majorBidi" w:cstheme="majorBidi"/>
          <w:sz w:val="24"/>
          <w:szCs w:val="24"/>
        </w:rPr>
      </w:pPr>
    </w:p>
    <w:p w14:paraId="00000157" w14:textId="77777777" w:rsidR="008C197F" w:rsidRPr="00842977" w:rsidRDefault="008C197F">
      <w:pPr>
        <w:bidi/>
        <w:rPr>
          <w:rFonts w:asciiTheme="majorBidi" w:hAnsiTheme="majorBidi" w:cstheme="majorBidi"/>
          <w:sz w:val="24"/>
          <w:szCs w:val="24"/>
        </w:rPr>
      </w:pPr>
    </w:p>
    <w:p w14:paraId="0000015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ثالثًا: الحسابات الهندسية (</w:t>
      </w:r>
      <w:proofErr w:type="spellStart"/>
      <w:r w:rsidRPr="00842977">
        <w:rPr>
          <w:rFonts w:asciiTheme="majorBidi" w:hAnsiTheme="majorBidi" w:cstheme="majorBidi"/>
          <w:b/>
          <w:bCs/>
          <w:sz w:val="24"/>
          <w:szCs w:val="24"/>
          <w:rtl/>
        </w:rPr>
        <w:t>Engineering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Calculations</w:t>
      </w:r>
      <w:proofErr w:type="spellEnd"/>
      <w:r w:rsidRPr="00842977">
        <w:rPr>
          <w:rFonts w:asciiTheme="majorBidi" w:hAnsiTheme="majorBidi" w:cstheme="majorBidi"/>
          <w:b/>
          <w:bCs/>
          <w:sz w:val="24"/>
          <w:szCs w:val="24"/>
          <w:rtl/>
        </w:rPr>
        <w:t>)</w:t>
      </w:r>
    </w:p>
    <w:p w14:paraId="0000015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بإجراء:</w:t>
      </w:r>
    </w:p>
    <w:p w14:paraId="0000015A"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الحسابات الحجمية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5B"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حسابات القوى والعزوم (</w:t>
      </w:r>
      <w:proofErr w:type="spellStart"/>
      <w:r w:rsidRPr="00842977">
        <w:rPr>
          <w:rFonts w:asciiTheme="majorBidi" w:hAnsiTheme="majorBidi" w:cstheme="majorBidi"/>
          <w:sz w:val="24"/>
          <w:szCs w:val="24"/>
          <w:rtl/>
        </w:rPr>
        <w:t>Forces</w:t>
      </w:r>
      <w:proofErr w:type="spellEnd"/>
      <w:r w:rsidRPr="00842977">
        <w:rPr>
          <w:rFonts w:asciiTheme="majorBidi" w:hAnsiTheme="majorBidi" w:cstheme="majorBidi"/>
          <w:sz w:val="24"/>
          <w:szCs w:val="24"/>
          <w:rtl/>
        </w:rPr>
        <w:t xml:space="preserve"> &amp; </w:t>
      </w:r>
      <w:proofErr w:type="spellStart"/>
      <w:r w:rsidRPr="00842977">
        <w:rPr>
          <w:rFonts w:asciiTheme="majorBidi" w:hAnsiTheme="majorBidi" w:cstheme="majorBidi"/>
          <w:sz w:val="24"/>
          <w:szCs w:val="24"/>
          <w:rtl/>
        </w:rPr>
        <w:t>Torque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5C" w14:textId="77777777" w:rsidR="008C197F" w:rsidRPr="00842977" w:rsidRDefault="00000000" w:rsidP="00E12B36">
      <w:pPr>
        <w:numPr>
          <w:ilvl w:val="0"/>
          <w:numId w:val="27"/>
        </w:numPr>
        <w:bidi/>
        <w:rPr>
          <w:rFonts w:asciiTheme="majorBidi" w:hAnsiTheme="majorBidi" w:cstheme="majorBidi"/>
          <w:sz w:val="24"/>
          <w:szCs w:val="24"/>
        </w:rPr>
      </w:pPr>
      <w:r w:rsidRPr="00842977">
        <w:rPr>
          <w:rFonts w:asciiTheme="majorBidi" w:hAnsiTheme="majorBidi" w:cstheme="majorBidi"/>
          <w:sz w:val="24"/>
          <w:szCs w:val="24"/>
          <w:rtl/>
        </w:rPr>
        <w:t xml:space="preserve">اختيار المحرك </w:t>
      </w:r>
      <w:proofErr w:type="spellStart"/>
      <w:r w:rsidRPr="00842977">
        <w:rPr>
          <w:rFonts w:asciiTheme="majorBidi" w:hAnsiTheme="majorBidi" w:cstheme="majorBidi"/>
          <w:sz w:val="24"/>
          <w:szCs w:val="24"/>
          <w:rtl/>
        </w:rPr>
        <w:t>والجيربوكس</w:t>
      </w:r>
      <w:proofErr w:type="spellEnd"/>
      <w:r w:rsidRPr="00842977">
        <w:rPr>
          <w:rFonts w:asciiTheme="majorBidi" w:hAnsiTheme="majorBidi" w:cstheme="majorBidi"/>
          <w:sz w:val="24"/>
          <w:szCs w:val="24"/>
          <w:rtl/>
        </w:rPr>
        <w:t xml:space="preserve"> بناءً على:</w:t>
      </w:r>
    </w:p>
    <w:p w14:paraId="0000015D"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العزم المطلوب</w:t>
      </w:r>
    </w:p>
    <w:p w14:paraId="0000015E"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معامل الأمان</w:t>
      </w:r>
    </w:p>
    <w:p w14:paraId="0000015F" w14:textId="77777777" w:rsidR="008C197F" w:rsidRPr="00842977" w:rsidRDefault="00000000" w:rsidP="00E12B36">
      <w:pPr>
        <w:numPr>
          <w:ilvl w:val="0"/>
          <w:numId w:val="26"/>
        </w:numPr>
        <w:bidi/>
        <w:rPr>
          <w:rFonts w:asciiTheme="majorBidi" w:hAnsiTheme="majorBidi" w:cstheme="majorBidi"/>
          <w:sz w:val="24"/>
          <w:szCs w:val="24"/>
        </w:rPr>
      </w:pPr>
      <w:r w:rsidRPr="00842977">
        <w:rPr>
          <w:rFonts w:asciiTheme="majorBidi" w:hAnsiTheme="majorBidi" w:cstheme="majorBidi"/>
          <w:sz w:val="24"/>
          <w:szCs w:val="24"/>
          <w:rtl/>
        </w:rPr>
        <w:t>ظروف التشغيل</w:t>
      </w:r>
    </w:p>
    <w:p w14:paraId="00000160" w14:textId="77777777" w:rsidR="008C197F" w:rsidRPr="00842977" w:rsidRDefault="008C197F">
      <w:pPr>
        <w:bidi/>
        <w:rPr>
          <w:rFonts w:asciiTheme="majorBidi" w:hAnsiTheme="majorBidi" w:cstheme="majorBidi"/>
          <w:sz w:val="24"/>
          <w:szCs w:val="24"/>
        </w:rPr>
      </w:pPr>
    </w:p>
    <w:p w14:paraId="00000161"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وتمت</w:t>
      </w:r>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مراجعة</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وتصحيح</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حسابات</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العزم</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أكثر</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من</w:t>
      </w:r>
      <w:proofErr w:type="spellEnd"/>
      <w:r w:rsidRPr="00842977">
        <w:rPr>
          <w:rFonts w:asciiTheme="majorBidi" w:hAnsiTheme="majorBidi" w:cstheme="majorBidi"/>
          <w:b/>
          <w:bCs/>
          <w:sz w:val="24"/>
          <w:szCs w:val="24"/>
        </w:rPr>
        <w:t xml:space="preserve"> </w:t>
      </w:r>
      <w:proofErr w:type="spellStart"/>
      <w:r w:rsidRPr="00842977">
        <w:rPr>
          <w:rFonts w:asciiTheme="majorBidi" w:hAnsiTheme="majorBidi" w:cstheme="majorBidi"/>
          <w:b/>
          <w:bCs/>
          <w:sz w:val="24"/>
          <w:szCs w:val="24"/>
        </w:rPr>
        <w:t>مرة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للوصول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إلى</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القيم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الصحيحة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قبل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اعتمادها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المحاكاة</w:t>
      </w:r>
      <w:proofErr w:type="spellEnd"/>
      <w:r w:rsidRPr="00842977">
        <w:rPr>
          <w:rFonts w:asciiTheme="majorBidi" w:hAnsiTheme="majorBidi" w:cstheme="majorBidi"/>
          <w:sz w:val="24"/>
          <w:szCs w:val="24"/>
        </w:rPr>
        <w:t>.</w:t>
      </w:r>
    </w:p>
    <w:p w14:paraId="00000162" w14:textId="77777777" w:rsidR="008C197F" w:rsidRPr="00842977" w:rsidRDefault="008C197F">
      <w:pPr>
        <w:bidi/>
        <w:rPr>
          <w:rFonts w:asciiTheme="majorBidi" w:hAnsiTheme="majorBidi" w:cstheme="majorBidi"/>
          <w:sz w:val="24"/>
          <w:szCs w:val="24"/>
        </w:rPr>
      </w:pPr>
    </w:p>
    <w:p w14:paraId="00000163" w14:textId="77777777" w:rsidR="008C197F" w:rsidRPr="00842977" w:rsidRDefault="008C197F">
      <w:pPr>
        <w:bidi/>
        <w:rPr>
          <w:rFonts w:asciiTheme="majorBidi" w:hAnsiTheme="majorBidi" w:cstheme="majorBidi"/>
          <w:sz w:val="24"/>
          <w:szCs w:val="24"/>
        </w:rPr>
      </w:pPr>
    </w:p>
    <w:p w14:paraId="0000016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رابعًا: التحليل العددي والمحاكاة (</w:t>
      </w:r>
      <w:proofErr w:type="spellStart"/>
      <w:r w:rsidRPr="00842977">
        <w:rPr>
          <w:rFonts w:asciiTheme="majorBidi" w:hAnsiTheme="majorBidi" w:cstheme="majorBidi"/>
          <w:b/>
          <w:bCs/>
          <w:sz w:val="24"/>
          <w:szCs w:val="24"/>
          <w:rtl/>
        </w:rPr>
        <w:t>Simulation</w:t>
      </w:r>
      <w:proofErr w:type="spellEnd"/>
      <w:r w:rsidRPr="00842977">
        <w:rPr>
          <w:rFonts w:asciiTheme="majorBidi" w:hAnsiTheme="majorBidi" w:cstheme="majorBidi"/>
          <w:b/>
          <w:bCs/>
          <w:sz w:val="24"/>
          <w:szCs w:val="24"/>
          <w:rtl/>
        </w:rPr>
        <w:t xml:space="preserve"> &amp; </w:t>
      </w:r>
      <w:proofErr w:type="spellStart"/>
      <w:r w:rsidRPr="00842977">
        <w:rPr>
          <w:rFonts w:asciiTheme="majorBidi" w:hAnsiTheme="majorBidi" w:cstheme="majorBidi"/>
          <w:b/>
          <w:bCs/>
          <w:sz w:val="24"/>
          <w:szCs w:val="24"/>
          <w:rtl/>
        </w:rPr>
        <w:t>Analysis</w:t>
      </w:r>
      <w:proofErr w:type="spellEnd"/>
      <w:r w:rsidRPr="00842977">
        <w:rPr>
          <w:rFonts w:asciiTheme="majorBidi" w:hAnsiTheme="majorBidi" w:cstheme="majorBidi"/>
          <w:b/>
          <w:bCs/>
          <w:sz w:val="24"/>
          <w:szCs w:val="24"/>
          <w:rtl/>
        </w:rPr>
        <w:t>)</w:t>
      </w:r>
    </w:p>
    <w:p w14:paraId="0000016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قمت بتنفيذ:</w:t>
      </w:r>
    </w:p>
    <w:p w14:paraId="00000166" w14:textId="77777777" w:rsidR="008C197F" w:rsidRPr="00842977" w:rsidRDefault="00000000" w:rsidP="00E12B36">
      <w:pPr>
        <w:numPr>
          <w:ilvl w:val="0"/>
          <w:numId w:val="24"/>
        </w:numPr>
        <w:bidi/>
        <w:rPr>
          <w:rFonts w:asciiTheme="majorBidi" w:hAnsiTheme="majorBidi" w:cstheme="majorBidi"/>
          <w:sz w:val="24"/>
          <w:szCs w:val="24"/>
        </w:rPr>
      </w:pPr>
      <w:r w:rsidRPr="00842977">
        <w:rPr>
          <w:rFonts w:asciiTheme="majorBidi" w:hAnsiTheme="majorBidi" w:cstheme="majorBidi"/>
          <w:sz w:val="24"/>
          <w:szCs w:val="24"/>
          <w:rtl/>
        </w:rPr>
        <w:t xml:space="preserve">تحليل إجهادات </w:t>
      </w:r>
      <w:proofErr w:type="spellStart"/>
      <w:r w:rsidRPr="00842977">
        <w:rPr>
          <w:rFonts w:asciiTheme="majorBidi" w:hAnsiTheme="majorBidi" w:cstheme="majorBidi"/>
          <w:sz w:val="24"/>
          <w:szCs w:val="24"/>
          <w:rtl/>
        </w:rPr>
        <w:t>استاتيكي</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Structural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w:t>
      </w:r>
    </w:p>
    <w:p w14:paraId="00000167"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كقطعة منفصلة</w:t>
      </w:r>
    </w:p>
    <w:p w14:paraId="00000168"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مع عمود المثقاب</w:t>
      </w:r>
    </w:p>
    <w:p w14:paraId="00000169" w14:textId="77777777" w:rsidR="008C197F" w:rsidRPr="00842977" w:rsidRDefault="00000000" w:rsidP="00E12B36">
      <w:pPr>
        <w:numPr>
          <w:ilvl w:val="0"/>
          <w:numId w:val="23"/>
        </w:numPr>
        <w:bidi/>
        <w:rPr>
          <w:rFonts w:asciiTheme="majorBidi" w:hAnsiTheme="majorBidi" w:cstheme="majorBidi"/>
          <w:sz w:val="24"/>
          <w:szCs w:val="24"/>
        </w:rPr>
      </w:pPr>
      <w:r w:rsidRPr="00842977">
        <w:rPr>
          <w:rFonts w:asciiTheme="majorBidi" w:hAnsiTheme="majorBidi" w:cstheme="majorBidi"/>
          <w:sz w:val="24"/>
          <w:szCs w:val="24"/>
          <w:rtl/>
        </w:rPr>
        <w:t>للولب مع الصحن الدوار</w:t>
      </w:r>
    </w:p>
    <w:p w14:paraId="0000016A" w14:textId="77777777" w:rsidR="008C197F" w:rsidRPr="00842977" w:rsidRDefault="00000000" w:rsidP="00E12B36">
      <w:pPr>
        <w:numPr>
          <w:ilvl w:val="0"/>
          <w:numId w:val="25"/>
        </w:numPr>
        <w:bidi/>
        <w:rPr>
          <w:rFonts w:asciiTheme="majorBidi" w:hAnsiTheme="majorBidi" w:cstheme="majorBidi"/>
          <w:sz w:val="24"/>
          <w:szCs w:val="24"/>
        </w:rPr>
      </w:pPr>
      <w:r w:rsidRPr="00842977">
        <w:rPr>
          <w:rFonts w:asciiTheme="majorBidi" w:hAnsiTheme="majorBidi" w:cstheme="majorBidi"/>
          <w:sz w:val="24"/>
          <w:szCs w:val="24"/>
          <w:rtl/>
        </w:rPr>
        <w:t>محاكاة الحركة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Study</w:t>
      </w:r>
      <w:proofErr w:type="spellEnd"/>
      <w:r w:rsidRPr="00842977">
        <w:rPr>
          <w:rFonts w:asciiTheme="majorBidi" w:hAnsiTheme="majorBidi" w:cstheme="majorBidi"/>
          <w:sz w:val="24"/>
          <w:szCs w:val="24"/>
          <w:rtl/>
        </w:rPr>
        <w:t xml:space="preserve">) في </w:t>
      </w:r>
      <w:proofErr w:type="spellStart"/>
      <w:r w:rsidRPr="00842977">
        <w:rPr>
          <w:rFonts w:asciiTheme="majorBidi" w:hAnsiTheme="majorBidi" w:cstheme="majorBidi"/>
          <w:sz w:val="24"/>
          <w:szCs w:val="24"/>
          <w:rtl/>
        </w:rPr>
        <w:t>SolidWorks</w:t>
      </w:r>
      <w:proofErr w:type="spellEnd"/>
    </w:p>
    <w:p w14:paraId="0000016B" w14:textId="77777777" w:rsidR="008C197F" w:rsidRPr="00842977" w:rsidRDefault="00000000" w:rsidP="00E12B36">
      <w:pPr>
        <w:numPr>
          <w:ilvl w:val="0"/>
          <w:numId w:val="25"/>
        </w:numPr>
        <w:bidi/>
        <w:rPr>
          <w:rFonts w:asciiTheme="majorBidi" w:hAnsiTheme="majorBidi" w:cstheme="majorBidi"/>
          <w:sz w:val="24"/>
          <w:szCs w:val="24"/>
        </w:rPr>
      </w:pPr>
      <w:r w:rsidRPr="00842977">
        <w:rPr>
          <w:rFonts w:asciiTheme="majorBidi" w:hAnsiTheme="majorBidi" w:cstheme="majorBidi"/>
          <w:sz w:val="24"/>
          <w:szCs w:val="24"/>
          <w:rtl/>
        </w:rPr>
        <w:t xml:space="preserve">الإعداد لمحاكاة المادة باستخدام </w:t>
      </w:r>
      <w:proofErr w:type="spellStart"/>
      <w:r w:rsidRPr="00842977">
        <w:rPr>
          <w:rFonts w:asciiTheme="majorBidi" w:hAnsiTheme="majorBidi" w:cstheme="majorBidi"/>
          <w:sz w:val="24"/>
          <w:szCs w:val="24"/>
          <w:rtl/>
        </w:rPr>
        <w:t>Altair</w:t>
      </w:r>
      <w:proofErr w:type="spellEnd"/>
      <w:r w:rsidRPr="00842977">
        <w:rPr>
          <w:rFonts w:asciiTheme="majorBidi" w:hAnsiTheme="majorBidi" w:cstheme="majorBidi"/>
          <w:sz w:val="24"/>
          <w:szCs w:val="24"/>
          <w:rtl/>
        </w:rPr>
        <w:t xml:space="preserve"> EDEM (DEM </w:t>
      </w:r>
      <w:proofErr w:type="spellStart"/>
      <w:r w:rsidRPr="00842977">
        <w:rPr>
          <w:rFonts w:asciiTheme="majorBidi" w:hAnsiTheme="majorBidi" w:cstheme="majorBidi"/>
          <w:sz w:val="24"/>
          <w:szCs w:val="24"/>
          <w:rtl/>
        </w:rPr>
        <w:t>Simulation</w:t>
      </w:r>
      <w:proofErr w:type="spellEnd"/>
      <w:r w:rsidRPr="00842977">
        <w:rPr>
          <w:rFonts w:asciiTheme="majorBidi" w:hAnsiTheme="majorBidi" w:cstheme="majorBidi"/>
          <w:sz w:val="24"/>
          <w:szCs w:val="24"/>
          <w:rtl/>
        </w:rPr>
        <w:t>)</w:t>
      </w:r>
    </w:p>
    <w:p w14:paraId="0000016C" w14:textId="77777777" w:rsidR="008C197F" w:rsidRPr="00842977" w:rsidRDefault="008C197F">
      <w:pPr>
        <w:bidi/>
        <w:rPr>
          <w:rFonts w:asciiTheme="majorBidi" w:hAnsiTheme="majorBidi" w:cstheme="majorBidi"/>
          <w:sz w:val="24"/>
          <w:szCs w:val="24"/>
        </w:rPr>
      </w:pPr>
    </w:p>
    <w:p w14:paraId="0000016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1.5.2 </w:t>
      </w:r>
      <w:proofErr w:type="spellStart"/>
      <w:r w:rsidRPr="00842977">
        <w:rPr>
          <w:rFonts w:asciiTheme="majorBidi" w:hAnsiTheme="majorBidi" w:cstheme="majorBidi"/>
          <w:sz w:val="24"/>
          <w:szCs w:val="24"/>
        </w:rPr>
        <w:t>القيمة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المضافة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للدور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الشخصي</w:t>
      </w:r>
      <w:proofErr w:type="spellEnd"/>
    </w:p>
    <w:p w14:paraId="0000016E" w14:textId="77777777" w:rsidR="008C197F" w:rsidRPr="00842977" w:rsidRDefault="008C197F">
      <w:pPr>
        <w:bidi/>
        <w:rPr>
          <w:rFonts w:asciiTheme="majorBidi" w:hAnsiTheme="majorBidi" w:cstheme="majorBidi"/>
          <w:sz w:val="24"/>
          <w:szCs w:val="24"/>
        </w:rPr>
      </w:pPr>
    </w:p>
    <w:p w14:paraId="0000016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يمثل هذا الدور:</w:t>
      </w:r>
    </w:p>
    <w:p w14:paraId="00000170"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lastRenderedPageBreak/>
        <w:t>تجربة هندسية متكاملة من الصفر</w:t>
      </w:r>
    </w:p>
    <w:p w14:paraId="00000171"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t>تدريبًا حقيقيًا على التفكير التصميمي والتحليلي</w:t>
      </w:r>
    </w:p>
    <w:p w14:paraId="00000172" w14:textId="77777777" w:rsidR="008C197F" w:rsidRPr="00842977" w:rsidRDefault="00000000" w:rsidP="00E12B36">
      <w:pPr>
        <w:numPr>
          <w:ilvl w:val="0"/>
          <w:numId w:val="22"/>
        </w:numPr>
        <w:bidi/>
        <w:rPr>
          <w:rFonts w:asciiTheme="majorBidi" w:hAnsiTheme="majorBidi" w:cstheme="majorBidi"/>
          <w:sz w:val="24"/>
          <w:szCs w:val="24"/>
        </w:rPr>
      </w:pPr>
      <w:r w:rsidRPr="00842977">
        <w:rPr>
          <w:rFonts w:asciiTheme="majorBidi" w:hAnsiTheme="majorBidi" w:cstheme="majorBidi"/>
          <w:sz w:val="24"/>
          <w:szCs w:val="24"/>
          <w:rtl/>
        </w:rPr>
        <w:t>قاعدة معرفية يمكن الرجوع إليها مستقبلًا</w:t>
      </w:r>
    </w:p>
    <w:p w14:paraId="00000173" w14:textId="77777777" w:rsidR="008C197F" w:rsidRPr="00842977" w:rsidRDefault="008C197F">
      <w:pPr>
        <w:bidi/>
        <w:rPr>
          <w:rFonts w:asciiTheme="majorBidi" w:hAnsiTheme="majorBidi" w:cstheme="majorBidi"/>
          <w:sz w:val="24"/>
          <w:szCs w:val="24"/>
        </w:rPr>
      </w:pPr>
    </w:p>
    <w:p w14:paraId="0000017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التقرير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كُتب</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ليكون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شخصيًا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طويل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الأمد</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يشرح</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كل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قرار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هندسي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اتخاذه</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وأسبابه</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ومصادره</w:t>
      </w:r>
      <w:proofErr w:type="spellEnd"/>
      <w:r w:rsidRPr="00842977">
        <w:rPr>
          <w:rFonts w:asciiTheme="majorBidi" w:hAnsiTheme="majorBidi" w:cstheme="majorBidi"/>
          <w:sz w:val="24"/>
          <w:szCs w:val="24"/>
        </w:rPr>
        <w:t>.</w:t>
      </w:r>
    </w:p>
    <w:p w14:paraId="00000175" w14:textId="77777777" w:rsidR="008C197F" w:rsidRPr="00842977" w:rsidRDefault="008C197F">
      <w:pPr>
        <w:bidi/>
        <w:rPr>
          <w:rFonts w:asciiTheme="majorBidi" w:hAnsiTheme="majorBidi" w:cstheme="majorBidi"/>
          <w:sz w:val="24"/>
          <w:szCs w:val="24"/>
        </w:rPr>
      </w:pPr>
    </w:p>
    <w:p w14:paraId="00000176"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الجزء 1.4 &amp; 1.5</w:t>
      </w:r>
    </w:p>
    <w:p w14:paraId="00000177"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بهذين القسمين، تم:</w:t>
      </w:r>
    </w:p>
    <w:p w14:paraId="00000178"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ربط المشروع بالواقع الصناعي المحلي</w:t>
      </w:r>
    </w:p>
    <w:p w14:paraId="00000179"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توضيح الأثر الاقتصادي والتعليمي</w:t>
      </w:r>
    </w:p>
    <w:p w14:paraId="0000017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trike/>
          <w:sz w:val="24"/>
          <w:szCs w:val="24"/>
          <w:rtl/>
        </w:rPr>
        <w:t>توثيق الدور الشخصي بدقة واحتراف</w:t>
      </w:r>
    </w:p>
    <w:p w14:paraId="0000017B" w14:textId="77777777" w:rsidR="008C197F" w:rsidRPr="00842977" w:rsidRDefault="008C197F">
      <w:pPr>
        <w:bidi/>
        <w:rPr>
          <w:rFonts w:asciiTheme="majorBidi" w:hAnsiTheme="majorBidi" w:cstheme="majorBidi"/>
          <w:b/>
          <w:bCs/>
          <w:sz w:val="24"/>
          <w:szCs w:val="24"/>
        </w:rPr>
      </w:pPr>
    </w:p>
    <w:p w14:paraId="0000017C" w14:textId="77777777" w:rsidR="008C197F" w:rsidRPr="00842977" w:rsidRDefault="008C197F">
      <w:pPr>
        <w:bidi/>
        <w:rPr>
          <w:rFonts w:asciiTheme="majorBidi" w:hAnsiTheme="majorBidi" w:cstheme="majorBidi"/>
          <w:b/>
          <w:bCs/>
          <w:sz w:val="24"/>
          <w:szCs w:val="24"/>
        </w:rPr>
      </w:pPr>
    </w:p>
    <w:p w14:paraId="0000017D"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 Problem Definition &amp; Engineering Objectives</w:t>
      </w:r>
    </w:p>
    <w:p w14:paraId="0000017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تعريف المشكلة والأهداف الهندسية العامة</w:t>
      </w:r>
    </w:p>
    <w:p w14:paraId="0000017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تتمثل جوهر المشكلة الهندسية في هذا المشروع في تصميم وتطوير نظام 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System</w:t>
      </w:r>
      <w:proofErr w:type="spellEnd"/>
      <w:r w:rsidRPr="00842977">
        <w:rPr>
          <w:rFonts w:asciiTheme="majorBidi" w:hAnsiTheme="majorBidi" w:cstheme="majorBidi"/>
          <w:sz w:val="24"/>
          <w:szCs w:val="24"/>
          <w:rtl/>
        </w:rPr>
        <w:t xml:space="preserve">) قادر على تعبئة مواد </w:t>
      </w:r>
      <w:proofErr w:type="spellStart"/>
      <w:r w:rsidRPr="00842977">
        <w:rPr>
          <w:rFonts w:asciiTheme="majorBidi" w:hAnsiTheme="majorBidi" w:cstheme="majorBidi"/>
          <w:sz w:val="24"/>
          <w:szCs w:val="24"/>
          <w:rtl/>
        </w:rPr>
        <w:t>مسحوقية</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Powdered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Materials</w:t>
      </w:r>
      <w:proofErr w:type="spellEnd"/>
      <w:r w:rsidRPr="00842977">
        <w:rPr>
          <w:rFonts w:asciiTheme="majorBidi" w:hAnsiTheme="majorBidi" w:cstheme="majorBidi"/>
          <w:sz w:val="24"/>
          <w:szCs w:val="24"/>
          <w:rtl/>
        </w:rPr>
        <w:t>) — وتحديدًا ملح الطعام الناعم (</w:t>
      </w:r>
      <w:proofErr w:type="spellStart"/>
      <w:r w:rsidRPr="00842977">
        <w:rPr>
          <w:rFonts w:asciiTheme="majorBidi" w:hAnsiTheme="majorBidi" w:cstheme="majorBidi"/>
          <w:sz w:val="24"/>
          <w:szCs w:val="24"/>
          <w:rtl/>
        </w:rPr>
        <w:t>Fine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 بدقة كتلية عالية، واستقرار تشغيلي، وموثوقية ميكانيكية، مع قابلية التصنيع والتحليل والمحاكاة.</w:t>
      </w:r>
    </w:p>
    <w:p w14:paraId="0000018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تندرج هذه المشكلة ضمن مجال:</w:t>
      </w:r>
    </w:p>
    <w:p w14:paraId="00000181"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Powder Handling Engineering</w:t>
      </w:r>
    </w:p>
    <w:p w14:paraId="00000182"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Precision Dosing Systems</w:t>
      </w:r>
    </w:p>
    <w:p w14:paraId="00000183" w14:textId="77777777" w:rsidR="008C197F" w:rsidRPr="00842977" w:rsidRDefault="00000000" w:rsidP="00E12B36">
      <w:pPr>
        <w:numPr>
          <w:ilvl w:val="0"/>
          <w:numId w:val="68"/>
        </w:numPr>
        <w:bidi/>
        <w:rPr>
          <w:rFonts w:asciiTheme="majorBidi" w:hAnsiTheme="majorBidi" w:cstheme="majorBidi"/>
          <w:sz w:val="24"/>
          <w:szCs w:val="24"/>
        </w:rPr>
      </w:pPr>
      <w:r w:rsidRPr="00842977">
        <w:rPr>
          <w:rFonts w:asciiTheme="majorBidi" w:hAnsiTheme="majorBidi" w:cstheme="majorBidi"/>
          <w:sz w:val="24"/>
          <w:szCs w:val="24"/>
        </w:rPr>
        <w:t>Electro-Mechanical Machine Design</w:t>
      </w:r>
    </w:p>
    <w:p w14:paraId="00000184" w14:textId="77777777" w:rsidR="008C197F" w:rsidRPr="00842977" w:rsidRDefault="008C197F">
      <w:pPr>
        <w:rPr>
          <w:rFonts w:asciiTheme="majorBidi" w:hAnsiTheme="majorBidi" w:cstheme="majorBidi"/>
          <w:sz w:val="24"/>
          <w:szCs w:val="24"/>
        </w:rPr>
      </w:pPr>
    </w:p>
    <w:p w14:paraId="0000018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وتتطلب معالجة هذه المشكلة الجمع بين:</w:t>
      </w:r>
    </w:p>
    <w:p w14:paraId="00000186"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الحسابات التحليلية (</w:t>
      </w:r>
      <w:proofErr w:type="spellStart"/>
      <w:r w:rsidRPr="00842977">
        <w:rPr>
          <w:rFonts w:asciiTheme="majorBidi" w:hAnsiTheme="majorBidi" w:cstheme="majorBidi"/>
          <w:sz w:val="24"/>
          <w:szCs w:val="24"/>
          <w:rtl/>
        </w:rPr>
        <w:t>Analytical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Calculations</w:t>
      </w:r>
      <w:proofErr w:type="spellEnd"/>
      <w:r w:rsidRPr="00842977">
        <w:rPr>
          <w:rFonts w:asciiTheme="majorBidi" w:hAnsiTheme="majorBidi" w:cstheme="majorBidi"/>
          <w:sz w:val="24"/>
          <w:szCs w:val="24"/>
          <w:rtl/>
        </w:rPr>
        <w:t>)</w:t>
      </w:r>
    </w:p>
    <w:p w14:paraId="00000187"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التصميم الميكانيكي (</w:t>
      </w:r>
      <w:proofErr w:type="spellStart"/>
      <w:r w:rsidRPr="00842977">
        <w:rPr>
          <w:rFonts w:asciiTheme="majorBidi" w:hAnsiTheme="majorBidi" w:cstheme="majorBidi"/>
          <w:sz w:val="24"/>
          <w:szCs w:val="24"/>
          <w:rtl/>
        </w:rPr>
        <w:t>Mechanical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w:t>
      </w:r>
    </w:p>
    <w:p w14:paraId="00000188"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التحليل العددي (FEA &amp; DEM)</w:t>
      </w:r>
    </w:p>
    <w:p w14:paraId="00000189" w14:textId="77777777" w:rsidR="008C197F" w:rsidRPr="00842977" w:rsidRDefault="00000000" w:rsidP="00E12B36">
      <w:pPr>
        <w:numPr>
          <w:ilvl w:val="0"/>
          <w:numId w:val="67"/>
        </w:numPr>
        <w:bidi/>
        <w:rPr>
          <w:rFonts w:asciiTheme="majorBidi" w:hAnsiTheme="majorBidi" w:cstheme="majorBidi"/>
          <w:sz w:val="24"/>
          <w:szCs w:val="24"/>
        </w:rPr>
      </w:pPr>
      <w:r w:rsidRPr="00842977">
        <w:rPr>
          <w:rFonts w:asciiTheme="majorBidi" w:hAnsiTheme="majorBidi" w:cstheme="majorBidi"/>
          <w:sz w:val="24"/>
          <w:szCs w:val="24"/>
          <w:rtl/>
        </w:rPr>
        <w:t>اختيار مكونات الحركة المناسبة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w:t>
      </w:r>
    </w:p>
    <w:p w14:paraId="0000018A" w14:textId="77777777" w:rsidR="008C197F" w:rsidRPr="00842977" w:rsidRDefault="008C197F">
      <w:pPr>
        <w:bidi/>
        <w:rPr>
          <w:rFonts w:asciiTheme="majorBidi" w:hAnsiTheme="majorBidi" w:cstheme="majorBidi"/>
          <w:sz w:val="24"/>
          <w:szCs w:val="24"/>
        </w:rPr>
      </w:pPr>
    </w:p>
    <w:p w14:paraId="0000018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عام للمجال:</w:t>
      </w:r>
    </w:p>
    <w:p w14:paraId="0000018C" w14:textId="77777777" w:rsidR="008C197F" w:rsidRPr="00842977" w:rsidRDefault="00000000" w:rsidP="00E12B36">
      <w:pPr>
        <w:numPr>
          <w:ilvl w:val="0"/>
          <w:numId w:val="66"/>
        </w:numPr>
        <w:rPr>
          <w:rFonts w:asciiTheme="majorBidi" w:hAnsiTheme="majorBidi" w:cstheme="majorBidi"/>
          <w:sz w:val="24"/>
          <w:szCs w:val="24"/>
        </w:rPr>
      </w:pPr>
      <w:r w:rsidRPr="00842977">
        <w:rPr>
          <w:rFonts w:asciiTheme="majorBidi" w:hAnsiTheme="majorBidi" w:cstheme="majorBidi"/>
          <w:sz w:val="24"/>
          <w:szCs w:val="24"/>
        </w:rPr>
        <w:t>Schulze, D. Powders and Bulk Solids: Behavior, Characterization, Storage and Flow. Springer.</w:t>
      </w:r>
    </w:p>
    <w:p w14:paraId="0000018D" w14:textId="77777777" w:rsidR="008C197F" w:rsidRPr="00842977" w:rsidRDefault="008C197F">
      <w:pPr>
        <w:rPr>
          <w:rFonts w:asciiTheme="majorBidi" w:hAnsiTheme="majorBidi" w:cstheme="majorBidi"/>
          <w:sz w:val="24"/>
          <w:szCs w:val="24"/>
        </w:rPr>
      </w:pPr>
    </w:p>
    <w:p w14:paraId="0000018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2.1 Problem Statement</w:t>
      </w:r>
    </w:p>
    <w:p w14:paraId="0000018F" w14:textId="77777777" w:rsidR="008C197F" w:rsidRPr="00842977" w:rsidRDefault="008C197F">
      <w:pPr>
        <w:rPr>
          <w:rFonts w:asciiTheme="majorBidi" w:hAnsiTheme="majorBidi" w:cstheme="majorBidi"/>
          <w:sz w:val="24"/>
          <w:szCs w:val="24"/>
        </w:rPr>
      </w:pPr>
    </w:p>
    <w:p w14:paraId="0000019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صياغة المشكلة الهندسية (</w:t>
      </w:r>
      <w:proofErr w:type="spellStart"/>
      <w:r w:rsidRPr="00842977">
        <w:rPr>
          <w:rFonts w:asciiTheme="majorBidi" w:hAnsiTheme="majorBidi" w:cstheme="majorBidi"/>
          <w:b/>
          <w:bCs/>
          <w:sz w:val="24"/>
          <w:szCs w:val="24"/>
          <w:rtl/>
        </w:rPr>
        <w:t>Problem</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Statement</w:t>
      </w:r>
      <w:proofErr w:type="spellEnd"/>
      <w:r w:rsidRPr="00842977">
        <w:rPr>
          <w:rFonts w:asciiTheme="majorBidi" w:hAnsiTheme="majorBidi" w:cstheme="majorBidi"/>
          <w:b/>
          <w:bCs/>
          <w:sz w:val="24"/>
          <w:szCs w:val="24"/>
          <w:rtl/>
        </w:rPr>
        <w:t>)</w:t>
      </w:r>
    </w:p>
    <w:p w14:paraId="0000019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تتمثل المشكلة الهندسية الأساسية فيما يلي:</w:t>
      </w:r>
    </w:p>
    <w:p w14:paraId="00000192"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كيف يمكن تصميم نظام تعبئة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Mechanism</w:t>
      </w:r>
      <w:proofErr w:type="spellEnd"/>
      <w:r w:rsidRPr="00842977">
        <w:rPr>
          <w:rFonts w:asciiTheme="majorBidi" w:hAnsiTheme="majorBidi" w:cstheme="majorBidi"/>
          <w:b/>
          <w:bCs/>
          <w:sz w:val="24"/>
          <w:szCs w:val="24"/>
          <w:rtl/>
        </w:rPr>
        <w:t>) قادر على نقل وجرعات كمية محددة من مسحوق ملح الطعام بدقة كتلية ثابتة (≈ 500 g)، خلال زمن تعبئة قصير (≈ 2 s)، مع ضمان أن تكون الإجهادات الميكانيكية والعزوم المؤثرة ضمن الحدود الآمنة للمادة والمكونات المستخدمة؟</w:t>
      </w:r>
    </w:p>
    <w:p w14:paraId="00000193" w14:textId="77777777" w:rsidR="008C197F" w:rsidRPr="00842977" w:rsidRDefault="008C197F">
      <w:pPr>
        <w:bidi/>
        <w:rPr>
          <w:rFonts w:asciiTheme="majorBidi" w:hAnsiTheme="majorBidi" w:cstheme="majorBidi"/>
          <w:sz w:val="24"/>
          <w:szCs w:val="24"/>
        </w:rPr>
      </w:pPr>
    </w:p>
    <w:p w14:paraId="0000019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وتتفرع من هذه المشكلة عدة تحديات فرعية، من أهمها:</w:t>
      </w:r>
    </w:p>
    <w:p w14:paraId="0000019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 xml:space="preserve">سلوك المواد </w:t>
      </w:r>
      <w:proofErr w:type="gramStart"/>
      <w:r w:rsidRPr="00842977">
        <w:rPr>
          <w:rFonts w:asciiTheme="majorBidi" w:hAnsiTheme="majorBidi" w:cstheme="majorBidi"/>
          <w:sz w:val="24"/>
          <w:szCs w:val="24"/>
          <w:rtl/>
        </w:rPr>
        <w:t xml:space="preserve">الحبيبية </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Granular Flow Behavior)</w:t>
      </w:r>
    </w:p>
    <w:p w14:paraId="0000019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الملح مادة </w:t>
      </w:r>
      <w:proofErr w:type="spellStart"/>
      <w:r w:rsidRPr="00842977">
        <w:rPr>
          <w:rFonts w:asciiTheme="majorBidi" w:hAnsiTheme="majorBidi" w:cstheme="majorBidi"/>
          <w:sz w:val="24"/>
          <w:szCs w:val="24"/>
          <w:rtl/>
        </w:rPr>
        <w:t>مسحوقية</w:t>
      </w:r>
      <w:proofErr w:type="spellEnd"/>
      <w:r w:rsidRPr="00842977">
        <w:rPr>
          <w:rFonts w:asciiTheme="majorBidi" w:hAnsiTheme="majorBidi" w:cstheme="majorBidi"/>
          <w:sz w:val="24"/>
          <w:szCs w:val="24"/>
          <w:rtl/>
        </w:rPr>
        <w:t xml:space="preserve"> ذات:</w:t>
      </w:r>
    </w:p>
    <w:p w14:paraId="00000197"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lastRenderedPageBreak/>
        <w:t>احتكاك داخلي</w:t>
      </w:r>
    </w:p>
    <w:p w14:paraId="00000198"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t>احتكاك مع الجدران</w:t>
      </w:r>
    </w:p>
    <w:p w14:paraId="00000199" w14:textId="77777777" w:rsidR="008C197F" w:rsidRPr="00842977" w:rsidRDefault="00000000" w:rsidP="00E12B36">
      <w:pPr>
        <w:numPr>
          <w:ilvl w:val="0"/>
          <w:numId w:val="65"/>
        </w:numPr>
        <w:bidi/>
        <w:rPr>
          <w:rFonts w:asciiTheme="majorBidi" w:hAnsiTheme="majorBidi" w:cstheme="majorBidi"/>
          <w:sz w:val="24"/>
          <w:szCs w:val="24"/>
        </w:rPr>
      </w:pPr>
      <w:r w:rsidRPr="00842977">
        <w:rPr>
          <w:rFonts w:asciiTheme="majorBidi" w:hAnsiTheme="majorBidi" w:cstheme="majorBidi"/>
          <w:sz w:val="24"/>
          <w:szCs w:val="24"/>
          <w:rtl/>
        </w:rPr>
        <w:t>قابلية للتكتل عند التوقف</w:t>
      </w:r>
    </w:p>
    <w:p w14:paraId="0000019A" w14:textId="77777777" w:rsidR="008C197F" w:rsidRPr="00842977" w:rsidRDefault="008C197F">
      <w:pPr>
        <w:bidi/>
        <w:rPr>
          <w:rFonts w:asciiTheme="majorBidi" w:hAnsiTheme="majorBidi" w:cstheme="majorBidi"/>
          <w:sz w:val="24"/>
          <w:szCs w:val="24"/>
        </w:rPr>
      </w:pPr>
    </w:p>
    <w:p w14:paraId="0000019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 xml:space="preserve">عدم ثبات الكثافة الحجمية أثناء التشغيل </w:t>
      </w:r>
    </w:p>
    <w:p w14:paraId="0000019C" w14:textId="77777777" w:rsidR="008C197F" w:rsidRPr="00842977" w:rsidRDefault="00000000" w:rsidP="00E12B36">
      <w:pPr>
        <w:numPr>
          <w:ilvl w:val="0"/>
          <w:numId w:val="64"/>
        </w:numPr>
        <w:bidi/>
        <w:rPr>
          <w:rFonts w:asciiTheme="majorBidi" w:hAnsiTheme="majorBidi" w:cstheme="majorBidi"/>
          <w:sz w:val="24"/>
          <w:szCs w:val="24"/>
        </w:rPr>
      </w:pPr>
      <w:r w:rsidRPr="00842977">
        <w:rPr>
          <w:rFonts w:asciiTheme="majorBidi" w:hAnsiTheme="majorBidi" w:cstheme="majorBidi"/>
          <w:sz w:val="24"/>
          <w:szCs w:val="24"/>
        </w:rPr>
        <w:t>Variations in bulk density during filling</w:t>
      </w:r>
    </w:p>
    <w:p w14:paraId="0000019D" w14:textId="77777777" w:rsidR="008C197F" w:rsidRPr="00842977" w:rsidRDefault="00000000" w:rsidP="00E12B36">
      <w:pPr>
        <w:numPr>
          <w:ilvl w:val="0"/>
          <w:numId w:val="64"/>
        </w:numPr>
        <w:bidi/>
        <w:rPr>
          <w:rFonts w:asciiTheme="majorBidi" w:hAnsiTheme="majorBidi" w:cstheme="majorBidi"/>
          <w:sz w:val="24"/>
          <w:szCs w:val="24"/>
        </w:rPr>
      </w:pPr>
      <w:r w:rsidRPr="00842977">
        <w:rPr>
          <w:rFonts w:asciiTheme="majorBidi" w:hAnsiTheme="majorBidi" w:cstheme="majorBidi"/>
          <w:sz w:val="24"/>
          <w:szCs w:val="24"/>
          <w:rtl/>
        </w:rPr>
        <w:t>تأثير عامل التعبئة الحجمية (</w:t>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Efficiency</w:t>
      </w:r>
      <w:proofErr w:type="spellEnd"/>
      <w:r w:rsidRPr="00842977">
        <w:rPr>
          <w:rFonts w:asciiTheme="majorBidi" w:hAnsiTheme="majorBidi" w:cstheme="majorBidi"/>
          <w:sz w:val="24"/>
          <w:szCs w:val="24"/>
          <w:rtl/>
        </w:rPr>
        <w:t>, ηᵥ)</w:t>
      </w:r>
    </w:p>
    <w:p w14:paraId="0000019E" w14:textId="77777777" w:rsidR="008C197F" w:rsidRPr="00842977" w:rsidRDefault="008C197F">
      <w:pPr>
        <w:bidi/>
        <w:rPr>
          <w:rFonts w:asciiTheme="majorBidi" w:hAnsiTheme="majorBidi" w:cstheme="majorBidi"/>
          <w:sz w:val="24"/>
          <w:szCs w:val="24"/>
        </w:rPr>
      </w:pPr>
    </w:p>
    <w:p w14:paraId="000001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sz w:val="24"/>
          <w:szCs w:val="24"/>
          <w:rtl/>
        </w:rPr>
        <w:t xml:space="preserve">تداخل الأحمال الميكانيكية </w:t>
      </w:r>
    </w:p>
    <w:p w14:paraId="000001A0"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عزم دوران ناتج عن المحرك</w:t>
      </w:r>
    </w:p>
    <w:p w14:paraId="000001A1"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قوى محورية بسبب دفع المادة</w:t>
      </w:r>
    </w:p>
    <w:p w14:paraId="000001A2"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وزن ذاتي للولب والصحن الدوار</w:t>
      </w:r>
    </w:p>
    <w:p w14:paraId="000001A3" w14:textId="77777777" w:rsidR="008C197F" w:rsidRPr="00842977" w:rsidRDefault="00000000" w:rsidP="00E12B36">
      <w:pPr>
        <w:numPr>
          <w:ilvl w:val="0"/>
          <w:numId w:val="63"/>
        </w:numPr>
        <w:bidi/>
        <w:rPr>
          <w:rFonts w:asciiTheme="majorBidi" w:hAnsiTheme="majorBidi" w:cstheme="majorBidi"/>
          <w:sz w:val="24"/>
          <w:szCs w:val="24"/>
        </w:rPr>
      </w:pPr>
      <w:r w:rsidRPr="00842977">
        <w:rPr>
          <w:rFonts w:asciiTheme="majorBidi" w:hAnsiTheme="majorBidi" w:cstheme="majorBidi"/>
          <w:sz w:val="24"/>
          <w:szCs w:val="24"/>
          <w:rtl/>
        </w:rPr>
        <w:t>عزم قصور أثناء التسارع والتوقف</w:t>
      </w:r>
    </w:p>
    <w:p w14:paraId="000001A4" w14:textId="77777777" w:rsidR="008C197F" w:rsidRPr="00842977" w:rsidRDefault="008C197F">
      <w:pPr>
        <w:bidi/>
        <w:rPr>
          <w:rFonts w:asciiTheme="majorBidi" w:hAnsiTheme="majorBidi" w:cstheme="majorBidi"/>
          <w:sz w:val="24"/>
          <w:szCs w:val="24"/>
        </w:rPr>
      </w:pPr>
    </w:p>
    <w:p w14:paraId="000001A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4. </w:t>
      </w:r>
      <w:r w:rsidRPr="00842977">
        <w:rPr>
          <w:rFonts w:asciiTheme="majorBidi" w:hAnsiTheme="majorBidi" w:cstheme="majorBidi"/>
          <w:sz w:val="24"/>
          <w:szCs w:val="24"/>
          <w:rtl/>
        </w:rPr>
        <w:t>ضرورة الفصل الحركي بين اللولب والشفرات</w:t>
      </w:r>
    </w:p>
    <w:p w14:paraId="000001A6" w14:textId="77777777" w:rsidR="008C197F" w:rsidRPr="00842977" w:rsidRDefault="00000000" w:rsidP="00E12B36">
      <w:pPr>
        <w:numPr>
          <w:ilvl w:val="0"/>
          <w:numId w:val="62"/>
        </w:numPr>
        <w:bidi/>
        <w:rPr>
          <w:rFonts w:asciiTheme="majorBidi" w:hAnsiTheme="majorBidi" w:cstheme="majorBidi"/>
          <w:sz w:val="24"/>
          <w:szCs w:val="24"/>
        </w:rPr>
      </w:pPr>
      <w:r w:rsidRPr="00842977">
        <w:rPr>
          <w:rFonts w:asciiTheme="majorBidi" w:hAnsiTheme="majorBidi" w:cstheme="majorBidi"/>
          <w:sz w:val="24"/>
          <w:szCs w:val="24"/>
          <w:rtl/>
        </w:rPr>
        <w:t xml:space="preserve">باستخدام </w:t>
      </w:r>
      <w:proofErr w:type="spellStart"/>
      <w:r w:rsidRPr="00842977">
        <w:rPr>
          <w:rFonts w:asciiTheme="majorBidi" w:hAnsiTheme="majorBidi" w:cstheme="majorBidi"/>
          <w:sz w:val="24"/>
          <w:szCs w:val="24"/>
          <w:rtl/>
        </w:rPr>
        <w:t>Bearing</w:t>
      </w:r>
      <w:proofErr w:type="spellEnd"/>
      <w:r w:rsidRPr="00842977">
        <w:rPr>
          <w:rFonts w:asciiTheme="majorBidi" w:hAnsiTheme="majorBidi" w:cstheme="majorBidi"/>
          <w:sz w:val="24"/>
          <w:szCs w:val="24"/>
          <w:rtl/>
        </w:rPr>
        <w:t xml:space="preserve"> لعزل الدوران</w:t>
      </w:r>
    </w:p>
    <w:p w14:paraId="000001A7" w14:textId="77777777" w:rsidR="008C197F" w:rsidRPr="00842977" w:rsidRDefault="00000000" w:rsidP="00E12B36">
      <w:pPr>
        <w:numPr>
          <w:ilvl w:val="0"/>
          <w:numId w:val="62"/>
        </w:numPr>
        <w:bidi/>
        <w:rPr>
          <w:rFonts w:asciiTheme="majorBidi" w:hAnsiTheme="majorBidi" w:cstheme="majorBidi"/>
          <w:sz w:val="24"/>
          <w:szCs w:val="24"/>
        </w:rPr>
      </w:pPr>
      <w:r w:rsidRPr="00842977">
        <w:rPr>
          <w:rFonts w:asciiTheme="majorBidi" w:hAnsiTheme="majorBidi" w:cstheme="majorBidi"/>
          <w:sz w:val="24"/>
          <w:szCs w:val="24"/>
          <w:rtl/>
        </w:rPr>
        <w:t>مع الحفاظ على التزامن الوظيفي</w:t>
      </w:r>
    </w:p>
    <w:p w14:paraId="000001A8" w14:textId="77777777" w:rsidR="008C197F" w:rsidRPr="00842977" w:rsidRDefault="008C197F">
      <w:pPr>
        <w:bidi/>
        <w:rPr>
          <w:rFonts w:asciiTheme="majorBidi" w:hAnsiTheme="majorBidi" w:cstheme="majorBidi"/>
          <w:sz w:val="24"/>
          <w:szCs w:val="24"/>
        </w:rPr>
      </w:pPr>
    </w:p>
    <w:p w14:paraId="000001A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داعمة:</w:t>
      </w:r>
    </w:p>
    <w:p w14:paraId="000001AA" w14:textId="77777777" w:rsidR="008C197F" w:rsidRPr="00842977" w:rsidRDefault="00000000" w:rsidP="00E12B36">
      <w:pPr>
        <w:numPr>
          <w:ilvl w:val="0"/>
          <w:numId w:val="61"/>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Storage and Flow of Solids. University of Utah.</w:t>
      </w:r>
    </w:p>
    <w:p w14:paraId="000001AB" w14:textId="77777777" w:rsidR="008C197F" w:rsidRPr="00842977" w:rsidRDefault="00000000" w:rsidP="00E12B36">
      <w:pPr>
        <w:numPr>
          <w:ilvl w:val="0"/>
          <w:numId w:val="61"/>
        </w:numPr>
        <w:rPr>
          <w:rFonts w:asciiTheme="majorBidi" w:hAnsiTheme="majorBidi" w:cstheme="majorBidi"/>
          <w:sz w:val="24"/>
          <w:szCs w:val="24"/>
        </w:rPr>
      </w:pPr>
      <w:r w:rsidRPr="00842977">
        <w:rPr>
          <w:rFonts w:asciiTheme="majorBidi" w:hAnsiTheme="majorBidi" w:cstheme="majorBidi"/>
          <w:sz w:val="24"/>
          <w:szCs w:val="24"/>
        </w:rPr>
        <w:t>Roberts, A. Bulk Solids Handling. Elsevier.</w:t>
      </w:r>
    </w:p>
    <w:p w14:paraId="000001AC" w14:textId="77777777" w:rsidR="008C197F" w:rsidRPr="00842977" w:rsidRDefault="008C197F">
      <w:pPr>
        <w:rPr>
          <w:rFonts w:asciiTheme="majorBidi" w:hAnsiTheme="majorBidi" w:cstheme="majorBidi"/>
          <w:sz w:val="24"/>
          <w:szCs w:val="24"/>
        </w:rPr>
      </w:pPr>
    </w:p>
    <w:p w14:paraId="000001AD" w14:textId="77777777" w:rsidR="008C197F" w:rsidRPr="00842977" w:rsidRDefault="008C197F">
      <w:pPr>
        <w:rPr>
          <w:rFonts w:asciiTheme="majorBidi" w:hAnsiTheme="majorBidi" w:cstheme="majorBidi"/>
          <w:sz w:val="24"/>
          <w:szCs w:val="24"/>
        </w:rPr>
      </w:pPr>
    </w:p>
    <w:p w14:paraId="000001AE"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2.2 Functional Requirements</w:t>
      </w:r>
    </w:p>
    <w:p w14:paraId="000001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المتطلبات الوظيفية (</w:t>
      </w:r>
      <w:proofErr w:type="spellStart"/>
      <w:r w:rsidRPr="00842977">
        <w:rPr>
          <w:rFonts w:asciiTheme="majorBidi" w:hAnsiTheme="majorBidi" w:cstheme="majorBidi"/>
          <w:b/>
          <w:bCs/>
          <w:sz w:val="24"/>
          <w:szCs w:val="24"/>
          <w:rtl/>
        </w:rPr>
        <w:t>Functional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Requirements</w:t>
      </w:r>
      <w:proofErr w:type="spellEnd"/>
      <w:r w:rsidRPr="00842977">
        <w:rPr>
          <w:rFonts w:asciiTheme="majorBidi" w:hAnsiTheme="majorBidi" w:cstheme="majorBidi"/>
          <w:b/>
          <w:bCs/>
          <w:sz w:val="24"/>
          <w:szCs w:val="24"/>
          <w:rtl/>
        </w:rPr>
        <w:t>)</w:t>
      </w:r>
    </w:p>
    <w:p w14:paraId="000001B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تحديد المتطلبات الوظيفية للنظام بناءً على وظيفة آلة التعبئة باللولب وطبيعة المادة المستخدمة، كما يلي:</w:t>
      </w:r>
    </w:p>
    <w:p w14:paraId="000001B1" w14:textId="77777777" w:rsidR="008C197F" w:rsidRPr="00842977" w:rsidRDefault="008C197F">
      <w:pPr>
        <w:bidi/>
        <w:rPr>
          <w:rFonts w:asciiTheme="majorBidi" w:hAnsiTheme="majorBidi" w:cstheme="majorBidi"/>
          <w:sz w:val="24"/>
          <w:szCs w:val="24"/>
        </w:rPr>
      </w:pPr>
    </w:p>
    <w:p w14:paraId="000001B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2.2.1 </w:t>
      </w:r>
      <w:r w:rsidRPr="00842977">
        <w:rPr>
          <w:rFonts w:asciiTheme="majorBidi" w:hAnsiTheme="majorBidi" w:cstheme="majorBidi"/>
          <w:sz w:val="24"/>
          <w:szCs w:val="24"/>
          <w:rtl/>
        </w:rPr>
        <w:t xml:space="preserve">المتطلبات </w:t>
      </w:r>
      <w:proofErr w:type="gramStart"/>
      <w:r w:rsidRPr="00842977">
        <w:rPr>
          <w:rFonts w:asciiTheme="majorBidi" w:hAnsiTheme="majorBidi" w:cstheme="majorBidi"/>
          <w:sz w:val="24"/>
          <w:szCs w:val="24"/>
          <w:rtl/>
        </w:rPr>
        <w:t xml:space="preserve">الأساسية </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Primary Functional Requirements)</w:t>
      </w:r>
    </w:p>
    <w:p w14:paraId="000001B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يجب أن يكون النظام قادرًا على:</w:t>
      </w:r>
    </w:p>
    <w:p w14:paraId="000001B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 xml:space="preserve">نقل المادة </w:t>
      </w:r>
      <w:proofErr w:type="spellStart"/>
      <w:proofErr w:type="gramStart"/>
      <w:r w:rsidRPr="00842977">
        <w:rPr>
          <w:rFonts w:asciiTheme="majorBidi" w:hAnsiTheme="majorBidi" w:cstheme="majorBidi"/>
          <w:sz w:val="24"/>
          <w:szCs w:val="24"/>
          <w:rtl/>
        </w:rPr>
        <w:t>المسحوقية</w:t>
      </w:r>
      <w:proofErr w:type="spellEnd"/>
      <w:r w:rsidRPr="00842977">
        <w:rPr>
          <w:rFonts w:asciiTheme="majorBidi" w:hAnsiTheme="majorBidi" w:cstheme="majorBidi"/>
          <w:sz w:val="24"/>
          <w:szCs w:val="24"/>
          <w:rtl/>
        </w:rPr>
        <w:t xml:space="preserve"> </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Material Conveying)</w:t>
      </w:r>
    </w:p>
    <w:p w14:paraId="000001B5" w14:textId="77777777" w:rsidR="008C197F" w:rsidRPr="00842977" w:rsidRDefault="00000000" w:rsidP="00E12B36">
      <w:pPr>
        <w:numPr>
          <w:ilvl w:val="0"/>
          <w:numId w:val="60"/>
        </w:numPr>
        <w:bidi/>
        <w:rPr>
          <w:rFonts w:asciiTheme="majorBidi" w:hAnsiTheme="majorBidi" w:cstheme="majorBidi"/>
          <w:sz w:val="24"/>
          <w:szCs w:val="24"/>
        </w:rPr>
      </w:pPr>
      <w:r w:rsidRPr="00842977">
        <w:rPr>
          <w:rFonts w:asciiTheme="majorBidi" w:hAnsiTheme="majorBidi" w:cstheme="majorBidi"/>
          <w:sz w:val="24"/>
          <w:szCs w:val="24"/>
          <w:rtl/>
        </w:rPr>
        <w:t xml:space="preserve">نقل ملح الطعام من </w:t>
      </w:r>
      <w:proofErr w:type="spellStart"/>
      <w:r w:rsidRPr="00842977">
        <w:rPr>
          <w:rFonts w:asciiTheme="majorBidi" w:hAnsiTheme="majorBidi" w:cstheme="majorBidi"/>
          <w:sz w:val="24"/>
          <w:szCs w:val="24"/>
          <w:rtl/>
        </w:rPr>
        <w:t>الهوبر</w:t>
      </w:r>
      <w:proofErr w:type="spellEnd"/>
      <w:r w:rsidRPr="00842977">
        <w:rPr>
          <w:rFonts w:asciiTheme="majorBidi" w:hAnsiTheme="majorBidi" w:cstheme="majorBidi"/>
          <w:sz w:val="24"/>
          <w:szCs w:val="24"/>
          <w:rtl/>
        </w:rPr>
        <w:t xml:space="preserve"> إلى فتحة التعبئة بشكل مستمر أو متقطع.</w:t>
      </w:r>
    </w:p>
    <w:p w14:paraId="000001B6" w14:textId="77777777" w:rsidR="008C197F" w:rsidRPr="00842977" w:rsidRDefault="008C197F">
      <w:pPr>
        <w:bidi/>
        <w:rPr>
          <w:rFonts w:asciiTheme="majorBidi" w:hAnsiTheme="majorBidi" w:cstheme="majorBidi"/>
          <w:sz w:val="24"/>
          <w:szCs w:val="24"/>
        </w:rPr>
      </w:pPr>
    </w:p>
    <w:p w14:paraId="000001B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 xml:space="preserve">التحكم في </w:t>
      </w:r>
      <w:proofErr w:type="gramStart"/>
      <w:r w:rsidRPr="00842977">
        <w:rPr>
          <w:rFonts w:asciiTheme="majorBidi" w:hAnsiTheme="majorBidi" w:cstheme="majorBidi"/>
          <w:sz w:val="24"/>
          <w:szCs w:val="24"/>
          <w:rtl/>
        </w:rPr>
        <w:t xml:space="preserve">الجرعة </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Accurate Dosing)</w:t>
      </w:r>
    </w:p>
    <w:p w14:paraId="000001B8" w14:textId="77777777" w:rsidR="008C197F" w:rsidRPr="00842977" w:rsidRDefault="00000000" w:rsidP="00E12B36">
      <w:pPr>
        <w:numPr>
          <w:ilvl w:val="0"/>
          <w:numId w:val="59"/>
        </w:numPr>
        <w:bidi/>
        <w:rPr>
          <w:rFonts w:asciiTheme="majorBidi" w:hAnsiTheme="majorBidi" w:cstheme="majorBidi"/>
          <w:sz w:val="24"/>
          <w:szCs w:val="24"/>
        </w:rPr>
      </w:pPr>
      <w:r w:rsidRPr="00842977">
        <w:rPr>
          <w:rFonts w:asciiTheme="majorBidi" w:hAnsiTheme="majorBidi" w:cstheme="majorBidi"/>
          <w:sz w:val="24"/>
          <w:szCs w:val="24"/>
          <w:rtl/>
        </w:rPr>
        <w:t xml:space="preserve">تحقيق كتلة تعبئة مستهدفة ≈ 0.5 </w:t>
      </w:r>
      <w:proofErr w:type="spellStart"/>
      <w:r w:rsidRPr="00842977">
        <w:rPr>
          <w:rFonts w:asciiTheme="majorBidi" w:hAnsiTheme="majorBidi" w:cstheme="majorBidi"/>
          <w:sz w:val="24"/>
          <w:szCs w:val="24"/>
          <w:rtl/>
        </w:rPr>
        <w:t>kg</w:t>
      </w:r>
      <w:proofErr w:type="spellEnd"/>
    </w:p>
    <w:p w14:paraId="000001B9" w14:textId="77777777" w:rsidR="008C197F" w:rsidRPr="00842977" w:rsidRDefault="00000000" w:rsidP="00E12B36">
      <w:pPr>
        <w:numPr>
          <w:ilvl w:val="0"/>
          <w:numId w:val="59"/>
        </w:numPr>
        <w:bidi/>
        <w:rPr>
          <w:rFonts w:asciiTheme="majorBidi" w:hAnsiTheme="majorBidi" w:cstheme="majorBidi"/>
          <w:sz w:val="24"/>
          <w:szCs w:val="24"/>
        </w:rPr>
      </w:pPr>
      <w:r w:rsidRPr="00842977">
        <w:rPr>
          <w:rFonts w:asciiTheme="majorBidi" w:hAnsiTheme="majorBidi" w:cstheme="majorBidi"/>
          <w:sz w:val="24"/>
          <w:szCs w:val="24"/>
          <w:rtl/>
        </w:rPr>
        <w:t>باستخدام التحكم في عدد اللفات أو زاوية الدوران.</w:t>
      </w:r>
    </w:p>
    <w:p w14:paraId="000001BA" w14:textId="77777777" w:rsidR="008C197F" w:rsidRPr="00842977" w:rsidRDefault="008C197F">
      <w:pPr>
        <w:bidi/>
        <w:rPr>
          <w:rFonts w:asciiTheme="majorBidi" w:hAnsiTheme="majorBidi" w:cstheme="majorBidi"/>
          <w:sz w:val="24"/>
          <w:szCs w:val="24"/>
        </w:rPr>
      </w:pPr>
    </w:p>
    <w:p w14:paraId="000001B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sz w:val="24"/>
          <w:szCs w:val="24"/>
          <w:rtl/>
        </w:rPr>
        <w:t xml:space="preserve">منع التدفق غير المرغوب </w:t>
      </w:r>
      <w:r w:rsidRPr="00842977">
        <w:rPr>
          <w:rFonts w:asciiTheme="majorBidi" w:hAnsiTheme="majorBidi" w:cstheme="majorBidi"/>
          <w:sz w:val="24"/>
          <w:szCs w:val="24"/>
        </w:rPr>
        <w:t>(Flow Control)</w:t>
      </w:r>
    </w:p>
    <w:p w14:paraId="000001BC" w14:textId="77777777" w:rsidR="008C197F" w:rsidRPr="00842977" w:rsidRDefault="00000000" w:rsidP="00E12B36">
      <w:pPr>
        <w:numPr>
          <w:ilvl w:val="0"/>
          <w:numId w:val="58"/>
        </w:numPr>
        <w:bidi/>
        <w:rPr>
          <w:rFonts w:asciiTheme="majorBidi" w:hAnsiTheme="majorBidi" w:cstheme="majorBidi"/>
          <w:sz w:val="24"/>
          <w:szCs w:val="24"/>
        </w:rPr>
      </w:pPr>
      <w:r w:rsidRPr="00842977">
        <w:rPr>
          <w:rFonts w:asciiTheme="majorBidi" w:hAnsiTheme="majorBidi" w:cstheme="majorBidi"/>
          <w:sz w:val="24"/>
          <w:szCs w:val="24"/>
          <w:rtl/>
        </w:rPr>
        <w:t>استخدام صحن دوار (</w:t>
      </w:r>
      <w:proofErr w:type="spellStart"/>
      <w:r w:rsidRPr="00842977">
        <w:rPr>
          <w:rFonts w:asciiTheme="majorBidi" w:hAnsiTheme="majorBidi" w:cstheme="majorBidi"/>
          <w:sz w:val="24"/>
          <w:szCs w:val="24"/>
          <w:rtl/>
        </w:rPr>
        <w:t>Rotary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Plate</w:t>
      </w:r>
      <w:proofErr w:type="spellEnd"/>
      <w:r w:rsidRPr="00842977">
        <w:rPr>
          <w:rFonts w:asciiTheme="majorBidi" w:hAnsiTheme="majorBidi" w:cstheme="majorBidi"/>
          <w:sz w:val="24"/>
          <w:szCs w:val="24"/>
          <w:rtl/>
        </w:rPr>
        <w:t>) يعمل كعنصر:</w:t>
      </w:r>
    </w:p>
    <w:p w14:paraId="000001BD" w14:textId="77777777" w:rsidR="008C197F" w:rsidRPr="00842977" w:rsidRDefault="00000000" w:rsidP="00E12B36">
      <w:pPr>
        <w:numPr>
          <w:ilvl w:val="0"/>
          <w:numId w:val="57"/>
        </w:numPr>
        <w:bidi/>
        <w:rPr>
          <w:rFonts w:asciiTheme="majorBidi" w:hAnsiTheme="majorBidi" w:cstheme="majorBidi"/>
          <w:sz w:val="24"/>
          <w:szCs w:val="24"/>
        </w:rPr>
      </w:pPr>
      <w:r w:rsidRPr="00842977">
        <w:rPr>
          <w:rFonts w:asciiTheme="majorBidi" w:hAnsiTheme="majorBidi" w:cstheme="majorBidi"/>
          <w:sz w:val="24"/>
          <w:szCs w:val="24"/>
          <w:rtl/>
        </w:rPr>
        <w:t>دعم للمادة</w:t>
      </w:r>
    </w:p>
    <w:p w14:paraId="000001BE" w14:textId="77777777" w:rsidR="008C197F" w:rsidRPr="00842977" w:rsidRDefault="00000000" w:rsidP="00E12B36">
      <w:pPr>
        <w:numPr>
          <w:ilvl w:val="0"/>
          <w:numId w:val="57"/>
        </w:numPr>
        <w:bidi/>
        <w:rPr>
          <w:rFonts w:asciiTheme="majorBidi" w:hAnsiTheme="majorBidi" w:cstheme="majorBidi"/>
          <w:sz w:val="24"/>
          <w:szCs w:val="24"/>
        </w:rPr>
      </w:pPr>
      <w:r w:rsidRPr="00842977">
        <w:rPr>
          <w:rFonts w:asciiTheme="majorBidi" w:hAnsiTheme="majorBidi" w:cstheme="majorBidi"/>
          <w:sz w:val="24"/>
          <w:szCs w:val="24"/>
          <w:rtl/>
        </w:rPr>
        <w:t>تنظيم للتدفق عند التوقف</w:t>
      </w:r>
    </w:p>
    <w:p w14:paraId="000001BF" w14:textId="77777777" w:rsidR="008C197F" w:rsidRPr="00842977" w:rsidRDefault="008C197F">
      <w:pPr>
        <w:bidi/>
        <w:rPr>
          <w:rFonts w:asciiTheme="majorBidi" w:hAnsiTheme="majorBidi" w:cstheme="majorBidi"/>
          <w:sz w:val="24"/>
          <w:szCs w:val="24"/>
        </w:rPr>
      </w:pPr>
    </w:p>
    <w:p w14:paraId="000001C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w:t>
      </w:r>
      <w:proofErr w:type="gramStart"/>
      <w:r w:rsidRPr="00842977">
        <w:rPr>
          <w:rFonts w:asciiTheme="majorBidi" w:hAnsiTheme="majorBidi" w:cstheme="majorBidi"/>
          <w:sz w:val="24"/>
          <w:szCs w:val="24"/>
        </w:rPr>
        <w:t xml:space="preserve">4  </w:t>
      </w:r>
      <w:r w:rsidRPr="00842977">
        <w:rPr>
          <w:rFonts w:asciiTheme="majorBidi" w:hAnsiTheme="majorBidi" w:cstheme="majorBidi"/>
          <w:sz w:val="24"/>
          <w:szCs w:val="24"/>
          <w:rtl/>
        </w:rPr>
        <w:t>العمل</w:t>
      </w:r>
      <w:proofErr w:type="gramEnd"/>
      <w:r w:rsidRPr="00842977">
        <w:rPr>
          <w:rFonts w:asciiTheme="majorBidi" w:hAnsiTheme="majorBidi" w:cstheme="majorBidi"/>
          <w:sz w:val="24"/>
          <w:szCs w:val="24"/>
          <w:rtl/>
        </w:rPr>
        <w:t xml:space="preserve"> المتزامن للأجزاء الدوارة</w:t>
      </w:r>
    </w:p>
    <w:p w14:paraId="000001C1"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دوران اللولب</w:t>
      </w:r>
    </w:p>
    <w:p w14:paraId="000001C2"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دوران الصحن الدوار معه</w:t>
      </w:r>
    </w:p>
    <w:p w14:paraId="000001C3" w14:textId="77777777" w:rsidR="008C197F" w:rsidRPr="00842977" w:rsidRDefault="00000000" w:rsidP="00E12B36">
      <w:pPr>
        <w:numPr>
          <w:ilvl w:val="0"/>
          <w:numId w:val="56"/>
        </w:numPr>
        <w:bidi/>
        <w:rPr>
          <w:rFonts w:asciiTheme="majorBidi" w:hAnsiTheme="majorBidi" w:cstheme="majorBidi"/>
          <w:sz w:val="24"/>
          <w:szCs w:val="24"/>
        </w:rPr>
      </w:pPr>
      <w:r w:rsidRPr="00842977">
        <w:rPr>
          <w:rFonts w:asciiTheme="majorBidi" w:hAnsiTheme="majorBidi" w:cstheme="majorBidi"/>
          <w:sz w:val="24"/>
          <w:szCs w:val="24"/>
          <w:rtl/>
        </w:rPr>
        <w:t xml:space="preserve">مع عزل الشفرات بواسطة </w:t>
      </w:r>
      <w:proofErr w:type="spellStart"/>
      <w:r w:rsidRPr="00842977">
        <w:rPr>
          <w:rFonts w:asciiTheme="majorBidi" w:hAnsiTheme="majorBidi" w:cstheme="majorBidi"/>
          <w:sz w:val="24"/>
          <w:szCs w:val="24"/>
          <w:rtl/>
        </w:rPr>
        <w:t>Bearing</w:t>
      </w:r>
      <w:proofErr w:type="spellEnd"/>
    </w:p>
    <w:p w14:paraId="000001C4" w14:textId="77777777" w:rsidR="008C197F" w:rsidRPr="00842977" w:rsidRDefault="008C197F">
      <w:pPr>
        <w:bidi/>
        <w:rPr>
          <w:rFonts w:asciiTheme="majorBidi" w:hAnsiTheme="majorBidi" w:cstheme="majorBidi"/>
          <w:sz w:val="24"/>
          <w:szCs w:val="24"/>
        </w:rPr>
      </w:pPr>
    </w:p>
    <w:p w14:paraId="000001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2.2.2 </w:t>
      </w:r>
      <w:r w:rsidRPr="00842977">
        <w:rPr>
          <w:rFonts w:asciiTheme="majorBidi" w:hAnsiTheme="majorBidi" w:cstheme="majorBidi"/>
          <w:b/>
          <w:bCs/>
          <w:sz w:val="24"/>
          <w:szCs w:val="24"/>
          <w:rtl/>
        </w:rPr>
        <w:t>المتطلبات الوظيفية الثانوية</w:t>
      </w:r>
      <w:r w:rsidRPr="00842977">
        <w:rPr>
          <w:rFonts w:asciiTheme="majorBidi" w:hAnsiTheme="majorBidi" w:cstheme="majorBidi"/>
          <w:b/>
          <w:bCs/>
          <w:sz w:val="24"/>
          <w:szCs w:val="24"/>
        </w:rPr>
        <w:t xml:space="preserve"> (Secondary Functional Requirements)</w:t>
      </w:r>
    </w:p>
    <w:p w14:paraId="000001C6"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سهولة التفكيك والتنظيف (</w:t>
      </w:r>
      <w:proofErr w:type="spellStart"/>
      <w:r w:rsidRPr="00842977">
        <w:rPr>
          <w:rFonts w:asciiTheme="majorBidi" w:hAnsiTheme="majorBidi" w:cstheme="majorBidi"/>
          <w:sz w:val="24"/>
          <w:szCs w:val="24"/>
          <w:rtl/>
        </w:rPr>
        <w:t>Food-grade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w:t>
      </w:r>
    </w:p>
    <w:p w14:paraId="000001C7"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تقليل الاهتزازات أثناء التشغيل</w:t>
      </w:r>
    </w:p>
    <w:p w14:paraId="000001C8" w14:textId="77777777" w:rsidR="008C197F" w:rsidRPr="00842977" w:rsidRDefault="00000000" w:rsidP="00E12B36">
      <w:pPr>
        <w:numPr>
          <w:ilvl w:val="0"/>
          <w:numId w:val="55"/>
        </w:numPr>
        <w:bidi/>
        <w:rPr>
          <w:rFonts w:asciiTheme="majorBidi" w:hAnsiTheme="majorBidi" w:cstheme="majorBidi"/>
          <w:sz w:val="24"/>
          <w:szCs w:val="24"/>
        </w:rPr>
      </w:pPr>
      <w:r w:rsidRPr="00842977">
        <w:rPr>
          <w:rFonts w:asciiTheme="majorBidi" w:hAnsiTheme="majorBidi" w:cstheme="majorBidi"/>
          <w:sz w:val="24"/>
          <w:szCs w:val="24"/>
          <w:rtl/>
        </w:rPr>
        <w:t>تقليل التآكل والاحتكاك</w:t>
      </w:r>
    </w:p>
    <w:p w14:paraId="000001C9" w14:textId="77777777" w:rsidR="008C197F" w:rsidRPr="00842977" w:rsidRDefault="008C197F">
      <w:pPr>
        <w:bidi/>
        <w:rPr>
          <w:rFonts w:asciiTheme="majorBidi" w:hAnsiTheme="majorBidi" w:cstheme="majorBidi"/>
          <w:sz w:val="24"/>
          <w:szCs w:val="24"/>
        </w:rPr>
      </w:pPr>
    </w:p>
    <w:p w14:paraId="000001C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1CB" w14:textId="77777777" w:rsidR="008C197F" w:rsidRPr="00842977" w:rsidRDefault="00000000" w:rsidP="00E12B36">
      <w:pPr>
        <w:numPr>
          <w:ilvl w:val="0"/>
          <w:numId w:val="54"/>
        </w:numPr>
        <w:rPr>
          <w:rFonts w:asciiTheme="majorBidi" w:hAnsiTheme="majorBidi" w:cstheme="majorBidi"/>
          <w:sz w:val="24"/>
          <w:szCs w:val="24"/>
        </w:rPr>
      </w:pPr>
      <w:r w:rsidRPr="00842977">
        <w:rPr>
          <w:rFonts w:asciiTheme="majorBidi" w:hAnsiTheme="majorBidi" w:cstheme="majorBidi"/>
          <w:sz w:val="24"/>
          <w:szCs w:val="24"/>
        </w:rPr>
        <w:t>ASTM F26 – Hygienic Design of Food Equipment.</w:t>
      </w:r>
    </w:p>
    <w:p w14:paraId="000001CC" w14:textId="77777777" w:rsidR="008C197F" w:rsidRPr="00842977" w:rsidRDefault="008C197F">
      <w:pPr>
        <w:rPr>
          <w:rFonts w:asciiTheme="majorBidi" w:hAnsiTheme="majorBidi" w:cstheme="majorBidi"/>
          <w:sz w:val="24"/>
          <w:szCs w:val="24"/>
        </w:rPr>
      </w:pPr>
    </w:p>
    <w:p w14:paraId="000001CD" w14:textId="77777777" w:rsidR="008C197F" w:rsidRPr="00842977" w:rsidRDefault="008C197F">
      <w:pPr>
        <w:rPr>
          <w:rFonts w:asciiTheme="majorBidi" w:hAnsiTheme="majorBidi" w:cstheme="majorBidi"/>
          <w:b/>
          <w:bCs/>
          <w:sz w:val="24"/>
          <w:szCs w:val="24"/>
        </w:rPr>
      </w:pPr>
    </w:p>
    <w:p w14:paraId="000001C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2.3 Performance Requirements</w:t>
      </w:r>
    </w:p>
    <w:p w14:paraId="000001CF" w14:textId="77777777" w:rsidR="008C197F" w:rsidRPr="00842977" w:rsidRDefault="008C197F">
      <w:pPr>
        <w:rPr>
          <w:rFonts w:asciiTheme="majorBidi" w:hAnsiTheme="majorBidi" w:cstheme="majorBidi"/>
          <w:sz w:val="24"/>
          <w:szCs w:val="24"/>
        </w:rPr>
      </w:pPr>
    </w:p>
    <w:p w14:paraId="000001D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متطلبات الأداء (</w:t>
      </w:r>
      <w:proofErr w:type="spellStart"/>
      <w:r w:rsidRPr="00842977">
        <w:rPr>
          <w:rFonts w:asciiTheme="majorBidi" w:hAnsiTheme="majorBidi" w:cstheme="majorBidi"/>
          <w:sz w:val="24"/>
          <w:szCs w:val="24"/>
          <w:rtl/>
        </w:rPr>
        <w:t>Performance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Requirements</w:t>
      </w:r>
      <w:proofErr w:type="spellEnd"/>
      <w:r w:rsidRPr="00842977">
        <w:rPr>
          <w:rFonts w:asciiTheme="majorBidi" w:hAnsiTheme="majorBidi" w:cstheme="majorBidi"/>
          <w:sz w:val="24"/>
          <w:szCs w:val="24"/>
          <w:rtl/>
        </w:rPr>
        <w:t>)</w:t>
      </w:r>
    </w:p>
    <w:p w14:paraId="000001D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تحديد متطلبات الأداء بناءً على الحسابات الهندسية والمحاكاة والتحليل العددي.</w:t>
      </w:r>
    </w:p>
    <w:p w14:paraId="000001D2" w14:textId="77777777" w:rsidR="008C197F" w:rsidRPr="00842977" w:rsidRDefault="008C197F">
      <w:pPr>
        <w:bidi/>
        <w:rPr>
          <w:rFonts w:asciiTheme="majorBidi" w:hAnsiTheme="majorBidi" w:cstheme="majorBidi"/>
          <w:sz w:val="24"/>
          <w:szCs w:val="24"/>
        </w:rPr>
      </w:pPr>
    </w:p>
    <w:p w14:paraId="000001D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2.3.1 </w:t>
      </w:r>
      <w:r w:rsidRPr="00842977">
        <w:rPr>
          <w:rFonts w:asciiTheme="majorBidi" w:hAnsiTheme="majorBidi" w:cstheme="majorBidi"/>
          <w:b/>
          <w:bCs/>
          <w:sz w:val="24"/>
          <w:szCs w:val="24"/>
          <w:rtl/>
        </w:rPr>
        <w:t xml:space="preserve">المتطلبات </w:t>
      </w:r>
      <w:proofErr w:type="gramStart"/>
      <w:r w:rsidRPr="00842977">
        <w:rPr>
          <w:rFonts w:asciiTheme="majorBidi" w:hAnsiTheme="majorBidi" w:cstheme="majorBidi"/>
          <w:b/>
          <w:bCs/>
          <w:sz w:val="24"/>
          <w:szCs w:val="24"/>
          <w:rtl/>
        </w:rPr>
        <w:t xml:space="preserve">الكمية </w:t>
      </w:r>
      <w:r w:rsidRPr="00842977">
        <w:rPr>
          <w:rFonts w:asciiTheme="majorBidi" w:hAnsiTheme="majorBidi" w:cstheme="majorBidi"/>
          <w:b/>
          <w:bCs/>
          <w:sz w:val="24"/>
          <w:szCs w:val="24"/>
        </w:rPr>
        <w:t xml:space="preserve"> (</w:t>
      </w:r>
      <w:proofErr w:type="gramEnd"/>
      <w:r w:rsidRPr="00842977">
        <w:rPr>
          <w:rFonts w:asciiTheme="majorBidi" w:hAnsiTheme="majorBidi" w:cstheme="majorBidi"/>
          <w:b/>
          <w:bCs/>
          <w:sz w:val="24"/>
          <w:szCs w:val="24"/>
        </w:rPr>
        <w:t>Quantitative Performance Requirements)</w:t>
      </w:r>
    </w:p>
    <w:p w14:paraId="000001D4" w14:textId="77777777" w:rsidR="008C197F" w:rsidRPr="00842977" w:rsidRDefault="008C197F">
      <w:pPr>
        <w:bidi/>
        <w:rPr>
          <w:rFonts w:asciiTheme="majorBidi" w:hAnsiTheme="majorBidi" w:cstheme="majorBidi"/>
          <w:sz w:val="24"/>
          <w:szCs w:val="24"/>
        </w:rPr>
      </w:pPr>
    </w:p>
    <w:p w14:paraId="000001D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t>القيمة المستهدفة</w:t>
      </w:r>
    </w:p>
    <w:p w14:paraId="000001D6" w14:textId="77777777" w:rsidR="008C197F" w:rsidRPr="00842977" w:rsidRDefault="008C197F">
      <w:pPr>
        <w:bidi/>
        <w:rPr>
          <w:rFonts w:asciiTheme="majorBidi" w:hAnsiTheme="majorBidi" w:cstheme="majorBidi"/>
          <w:sz w:val="24"/>
          <w:szCs w:val="24"/>
        </w:rPr>
      </w:pPr>
    </w:p>
    <w:p w14:paraId="000001D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كتلة التعبئة</w:t>
      </w:r>
      <w:r w:rsidRPr="00842977">
        <w:rPr>
          <w:rFonts w:asciiTheme="majorBidi" w:hAnsiTheme="majorBidi" w:cstheme="majorBidi"/>
          <w:sz w:val="24"/>
          <w:szCs w:val="24"/>
          <w:rtl/>
        </w:rPr>
        <w:tab/>
        <w:t>≈ 500 g</w:t>
      </w:r>
    </w:p>
    <w:p w14:paraId="000001D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زمن التعبئة</w:t>
      </w:r>
      <w:r w:rsidRPr="00842977">
        <w:rPr>
          <w:rFonts w:asciiTheme="majorBidi" w:hAnsiTheme="majorBidi" w:cstheme="majorBidi"/>
          <w:sz w:val="24"/>
          <w:szCs w:val="24"/>
          <w:rtl/>
        </w:rPr>
        <w:tab/>
        <w:t>≈ 2 s</w:t>
      </w:r>
    </w:p>
    <w:p w14:paraId="000001D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الكفاءة الحجمية ηᵥ</w:t>
      </w:r>
      <w:r w:rsidRPr="00842977">
        <w:rPr>
          <w:rFonts w:asciiTheme="majorBidi" w:hAnsiTheme="majorBidi" w:cstheme="majorBidi"/>
          <w:sz w:val="24"/>
          <w:szCs w:val="24"/>
          <w:rtl/>
        </w:rPr>
        <w:tab/>
        <w:t>≈ 0.6</w:t>
      </w:r>
    </w:p>
    <w:p w14:paraId="000001D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عدد اللفات</w:t>
      </w:r>
      <w:r w:rsidRPr="00842977">
        <w:rPr>
          <w:rFonts w:asciiTheme="majorBidi" w:hAnsiTheme="majorBidi" w:cstheme="majorBidi"/>
          <w:sz w:val="24"/>
          <w:szCs w:val="24"/>
          <w:rtl/>
        </w:rPr>
        <w:tab/>
        <w:t>≈ 4.5</w:t>
      </w:r>
    </w:p>
    <w:p w14:paraId="000001D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الخطوة (</w:t>
      </w:r>
      <w:proofErr w:type="spellStart"/>
      <w:r w:rsidRPr="00842977">
        <w:rPr>
          <w:rFonts w:asciiTheme="majorBidi" w:hAnsiTheme="majorBidi" w:cstheme="majorBidi"/>
          <w:sz w:val="24"/>
          <w:szCs w:val="24"/>
          <w:rtl/>
        </w:rPr>
        <w:t>Pitch</w:t>
      </w:r>
      <w:proofErr w:type="spellEnd"/>
      <w:r w:rsidRPr="00842977">
        <w:rPr>
          <w:rFonts w:asciiTheme="majorBidi" w:hAnsiTheme="majorBidi" w:cstheme="majorBidi"/>
          <w:sz w:val="24"/>
          <w:szCs w:val="24"/>
          <w:rtl/>
        </w:rPr>
        <w:t>)</w:t>
      </w:r>
      <w:r w:rsidRPr="00842977">
        <w:rPr>
          <w:rFonts w:asciiTheme="majorBidi" w:hAnsiTheme="majorBidi" w:cstheme="majorBidi"/>
          <w:sz w:val="24"/>
          <w:szCs w:val="24"/>
          <w:rtl/>
        </w:rPr>
        <w:tab/>
        <w:t>60 mm</w:t>
      </w:r>
    </w:p>
    <w:p w14:paraId="000001D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العزم المطلوب على اللولب</w:t>
      </w:r>
      <w:r w:rsidRPr="00842977">
        <w:rPr>
          <w:rFonts w:asciiTheme="majorBidi" w:hAnsiTheme="majorBidi" w:cstheme="majorBidi"/>
          <w:sz w:val="24"/>
          <w:szCs w:val="24"/>
          <w:rtl/>
        </w:rPr>
        <w:tab/>
        <w:t>محسوب تحليليًا</w:t>
      </w:r>
    </w:p>
    <w:p w14:paraId="000001D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معامل الأمان</w:t>
      </w:r>
      <w:r w:rsidRPr="00842977">
        <w:rPr>
          <w:rFonts w:asciiTheme="majorBidi" w:hAnsiTheme="majorBidi" w:cstheme="majorBidi"/>
          <w:sz w:val="24"/>
          <w:szCs w:val="24"/>
          <w:rtl/>
        </w:rPr>
        <w:tab/>
        <w:t>≥ 2</w:t>
      </w:r>
    </w:p>
    <w:p w14:paraId="000001DE" w14:textId="77777777" w:rsidR="008C197F" w:rsidRPr="00842977" w:rsidRDefault="008C197F">
      <w:pPr>
        <w:bidi/>
        <w:rPr>
          <w:rFonts w:asciiTheme="majorBidi" w:hAnsiTheme="majorBidi" w:cstheme="majorBidi"/>
          <w:sz w:val="24"/>
          <w:szCs w:val="24"/>
        </w:rPr>
      </w:pPr>
    </w:p>
    <w:p w14:paraId="000001D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2.3.2</w:t>
      </w:r>
      <w:proofErr w:type="spellStart"/>
      <w:proofErr w:type="gramStart"/>
      <w:r w:rsidRPr="00842977">
        <w:rPr>
          <w:rFonts w:asciiTheme="majorBidi" w:hAnsiTheme="majorBidi" w:cstheme="majorBidi"/>
          <w:sz w:val="24"/>
          <w:szCs w:val="24"/>
          <w:rtl/>
        </w:rPr>
        <w:t>المتطلباتالميكانيكية</w:t>
      </w:r>
      <w:proofErr w:type="spellEnd"/>
      <w:r w:rsidRPr="00842977">
        <w:rPr>
          <w:rFonts w:asciiTheme="majorBidi" w:hAnsiTheme="majorBidi" w:cstheme="majorBidi"/>
          <w:sz w:val="24"/>
          <w:szCs w:val="24"/>
          <w:rtl/>
        </w:rPr>
        <w:t xml:space="preserve"> </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Mechanical Performance)</w:t>
      </w:r>
    </w:p>
    <w:p w14:paraId="000001E0" w14:textId="77777777" w:rsidR="008C197F" w:rsidRPr="00842977" w:rsidRDefault="00000000" w:rsidP="00E12B36">
      <w:pPr>
        <w:numPr>
          <w:ilvl w:val="0"/>
          <w:numId w:val="51"/>
        </w:numPr>
        <w:bidi/>
        <w:rPr>
          <w:rFonts w:asciiTheme="majorBidi" w:hAnsiTheme="majorBidi" w:cstheme="majorBidi"/>
          <w:sz w:val="24"/>
          <w:szCs w:val="24"/>
        </w:rPr>
      </w:pPr>
      <w:r w:rsidRPr="00842977">
        <w:rPr>
          <w:rFonts w:asciiTheme="majorBidi" w:hAnsiTheme="majorBidi" w:cstheme="majorBidi"/>
          <w:sz w:val="24"/>
          <w:szCs w:val="24"/>
          <w:rtl/>
        </w:rPr>
        <w:t>ألا تتجاوز:</w:t>
      </w:r>
    </w:p>
    <w:p w14:paraId="000001E1" w14:textId="77777777" w:rsidR="008C197F" w:rsidRPr="00842977" w:rsidRDefault="00000000" w:rsidP="00E12B36">
      <w:pPr>
        <w:numPr>
          <w:ilvl w:val="0"/>
          <w:numId w:val="52"/>
        </w:numPr>
        <w:bidi/>
        <w:rPr>
          <w:rFonts w:asciiTheme="majorBidi" w:hAnsiTheme="majorBidi" w:cstheme="majorBidi"/>
          <w:sz w:val="24"/>
          <w:szCs w:val="24"/>
        </w:rPr>
      </w:pPr>
      <w:r w:rsidRPr="00842977">
        <w:rPr>
          <w:rFonts w:asciiTheme="majorBidi" w:hAnsiTheme="majorBidi" w:cstheme="majorBidi"/>
          <w:sz w:val="24"/>
          <w:szCs w:val="24"/>
          <w:rtl/>
        </w:rPr>
        <w:t xml:space="preserve">إجهادات </w:t>
      </w:r>
      <w:proofErr w:type="spellStart"/>
      <w:r w:rsidRPr="00842977">
        <w:rPr>
          <w:rFonts w:asciiTheme="majorBidi" w:hAnsiTheme="majorBidi" w:cstheme="majorBidi"/>
          <w:sz w:val="24"/>
          <w:szCs w:val="24"/>
          <w:rtl/>
        </w:rPr>
        <w:t>Von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Mises</w:t>
      </w:r>
      <w:proofErr w:type="spellEnd"/>
      <w:r w:rsidRPr="00842977">
        <w:rPr>
          <w:rFonts w:asciiTheme="majorBidi" w:hAnsiTheme="majorBidi" w:cstheme="majorBidi"/>
          <w:sz w:val="24"/>
          <w:szCs w:val="24"/>
          <w:rtl/>
        </w:rPr>
        <w:t xml:space="preserve"> حدود الخضوع لمادة SS304</w:t>
      </w:r>
    </w:p>
    <w:p w14:paraId="000001E2" w14:textId="77777777" w:rsidR="008C197F" w:rsidRPr="00842977" w:rsidRDefault="00000000" w:rsidP="00E12B36">
      <w:pPr>
        <w:numPr>
          <w:ilvl w:val="0"/>
          <w:numId w:val="50"/>
        </w:numPr>
        <w:bidi/>
        <w:rPr>
          <w:rFonts w:asciiTheme="majorBidi" w:hAnsiTheme="majorBidi" w:cstheme="majorBidi"/>
          <w:sz w:val="24"/>
          <w:szCs w:val="24"/>
        </w:rPr>
      </w:pPr>
      <w:r w:rsidRPr="00842977">
        <w:rPr>
          <w:rFonts w:asciiTheme="majorBidi" w:hAnsiTheme="majorBidi" w:cstheme="majorBidi"/>
          <w:sz w:val="24"/>
          <w:szCs w:val="24"/>
          <w:rtl/>
        </w:rPr>
        <w:t>ألا يحدث:</w:t>
      </w:r>
    </w:p>
    <w:p w14:paraId="000001E3" w14:textId="77777777" w:rsidR="008C197F" w:rsidRPr="00842977" w:rsidRDefault="00000000" w:rsidP="00E12B36">
      <w:pPr>
        <w:numPr>
          <w:ilvl w:val="0"/>
          <w:numId w:val="48"/>
        </w:numPr>
        <w:bidi/>
        <w:rPr>
          <w:rFonts w:asciiTheme="majorBidi" w:hAnsiTheme="majorBidi" w:cstheme="majorBidi"/>
          <w:sz w:val="24"/>
          <w:szCs w:val="24"/>
        </w:rPr>
      </w:pPr>
      <w:r w:rsidRPr="00842977">
        <w:rPr>
          <w:rFonts w:asciiTheme="majorBidi" w:hAnsiTheme="majorBidi" w:cstheme="majorBidi"/>
          <w:sz w:val="24"/>
          <w:szCs w:val="24"/>
          <w:rtl/>
        </w:rPr>
        <w:t>انبعاج</w:t>
      </w:r>
    </w:p>
    <w:p w14:paraId="000001E4" w14:textId="77777777" w:rsidR="008C197F" w:rsidRPr="00842977" w:rsidRDefault="00000000" w:rsidP="00E12B36">
      <w:pPr>
        <w:numPr>
          <w:ilvl w:val="0"/>
          <w:numId w:val="48"/>
        </w:numPr>
        <w:bidi/>
        <w:rPr>
          <w:rFonts w:asciiTheme="majorBidi" w:hAnsiTheme="majorBidi" w:cstheme="majorBidi"/>
          <w:sz w:val="24"/>
          <w:szCs w:val="24"/>
        </w:rPr>
      </w:pPr>
      <w:r w:rsidRPr="00842977">
        <w:rPr>
          <w:rFonts w:asciiTheme="majorBidi" w:hAnsiTheme="majorBidi" w:cstheme="majorBidi"/>
          <w:sz w:val="24"/>
          <w:szCs w:val="24"/>
          <w:rtl/>
        </w:rPr>
        <w:t>تشوه دائم</w:t>
      </w:r>
    </w:p>
    <w:p w14:paraId="000001E5" w14:textId="77777777" w:rsidR="008C197F" w:rsidRPr="00842977" w:rsidRDefault="00000000" w:rsidP="00E12B36">
      <w:pPr>
        <w:numPr>
          <w:ilvl w:val="0"/>
          <w:numId w:val="49"/>
        </w:numPr>
        <w:bidi/>
        <w:rPr>
          <w:rFonts w:asciiTheme="majorBidi" w:hAnsiTheme="majorBidi" w:cstheme="majorBidi"/>
          <w:sz w:val="24"/>
          <w:szCs w:val="24"/>
        </w:rPr>
      </w:pPr>
      <w:r w:rsidRPr="00842977">
        <w:rPr>
          <w:rFonts w:asciiTheme="majorBidi" w:hAnsiTheme="majorBidi" w:cstheme="majorBidi"/>
          <w:sz w:val="24"/>
          <w:szCs w:val="24"/>
          <w:rtl/>
        </w:rPr>
        <w:t>أن تكون:</w:t>
      </w:r>
    </w:p>
    <w:p w14:paraId="000001E6" w14:textId="77777777" w:rsidR="008C197F" w:rsidRPr="00842977" w:rsidRDefault="00000000" w:rsidP="00E12B36">
      <w:pPr>
        <w:numPr>
          <w:ilvl w:val="0"/>
          <w:numId w:val="53"/>
        </w:numPr>
        <w:bidi/>
        <w:rPr>
          <w:rFonts w:asciiTheme="majorBidi" w:hAnsiTheme="majorBidi" w:cstheme="majorBidi"/>
          <w:sz w:val="24"/>
          <w:szCs w:val="24"/>
        </w:rPr>
      </w:pPr>
      <w:proofErr w:type="spellStart"/>
      <w:r w:rsidRPr="00842977">
        <w:rPr>
          <w:rFonts w:asciiTheme="majorBidi" w:hAnsiTheme="majorBidi" w:cstheme="majorBidi"/>
          <w:sz w:val="24"/>
          <w:szCs w:val="24"/>
          <w:rtl/>
        </w:rPr>
        <w:t>الإزاحات</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Displacement</w:t>
      </w:r>
      <w:proofErr w:type="spellEnd"/>
      <w:r w:rsidRPr="00842977">
        <w:rPr>
          <w:rFonts w:asciiTheme="majorBidi" w:hAnsiTheme="majorBidi" w:cstheme="majorBidi"/>
          <w:sz w:val="24"/>
          <w:szCs w:val="24"/>
          <w:rtl/>
        </w:rPr>
        <w:t>) ضمن الحدود المقبولة</w:t>
      </w:r>
    </w:p>
    <w:p w14:paraId="000001E7" w14:textId="77777777" w:rsidR="008C197F" w:rsidRPr="00842977" w:rsidRDefault="008C197F">
      <w:pPr>
        <w:bidi/>
        <w:rPr>
          <w:rFonts w:asciiTheme="majorBidi" w:hAnsiTheme="majorBidi" w:cstheme="majorBidi"/>
          <w:sz w:val="24"/>
          <w:szCs w:val="24"/>
        </w:rPr>
      </w:pPr>
    </w:p>
    <w:p w14:paraId="000001E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2.3.3</w:t>
      </w:r>
      <w:r w:rsidRPr="00842977">
        <w:rPr>
          <w:rFonts w:asciiTheme="majorBidi" w:hAnsiTheme="majorBidi" w:cstheme="majorBidi"/>
          <w:sz w:val="24"/>
          <w:szCs w:val="24"/>
          <w:rtl/>
        </w:rPr>
        <w:t>متطلبات التحكم والحركة</w:t>
      </w:r>
    </w:p>
    <w:p w14:paraId="000001E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1EA" w14:textId="77777777" w:rsidR="008C197F" w:rsidRPr="00842977" w:rsidRDefault="00000000" w:rsidP="00E12B36">
      <w:pPr>
        <w:numPr>
          <w:ilvl w:val="0"/>
          <w:numId w:val="45"/>
        </w:numPr>
        <w:rPr>
          <w:rFonts w:asciiTheme="majorBidi" w:hAnsiTheme="majorBidi" w:cstheme="majorBidi"/>
          <w:sz w:val="24"/>
          <w:szCs w:val="24"/>
        </w:rPr>
      </w:pPr>
      <w:r w:rsidRPr="00842977">
        <w:rPr>
          <w:rFonts w:asciiTheme="majorBidi" w:hAnsiTheme="majorBidi" w:cstheme="majorBidi"/>
          <w:sz w:val="24"/>
          <w:szCs w:val="24"/>
        </w:rPr>
        <w:t>AC Servo Motor (Panasonic MSMF042L1U1)</w:t>
      </w:r>
    </w:p>
    <w:p w14:paraId="000001EB" w14:textId="77777777" w:rsidR="008C197F" w:rsidRPr="00842977" w:rsidRDefault="00000000" w:rsidP="00E12B36">
      <w:pPr>
        <w:numPr>
          <w:ilvl w:val="0"/>
          <w:numId w:val="45"/>
        </w:numPr>
        <w:rPr>
          <w:rFonts w:asciiTheme="majorBidi" w:hAnsiTheme="majorBidi" w:cstheme="majorBidi"/>
          <w:sz w:val="24"/>
          <w:szCs w:val="24"/>
        </w:rPr>
      </w:pPr>
      <w:r w:rsidRPr="00842977">
        <w:rPr>
          <w:rFonts w:asciiTheme="majorBidi" w:hAnsiTheme="majorBidi" w:cstheme="majorBidi"/>
          <w:sz w:val="24"/>
          <w:szCs w:val="24"/>
        </w:rPr>
        <w:t>Planetary Gearbox (Apex Dynamics AB060A-020)</w:t>
      </w:r>
    </w:p>
    <w:p w14:paraId="000001EC" w14:textId="77777777" w:rsidR="008C197F" w:rsidRPr="00842977" w:rsidRDefault="008C197F">
      <w:pPr>
        <w:rPr>
          <w:rFonts w:asciiTheme="majorBidi" w:hAnsiTheme="majorBidi" w:cstheme="majorBidi"/>
          <w:sz w:val="24"/>
          <w:szCs w:val="24"/>
        </w:rPr>
      </w:pPr>
    </w:p>
    <w:p w14:paraId="000001E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تحقيق:</w:t>
      </w:r>
    </w:p>
    <w:p w14:paraId="000001EE" w14:textId="77777777" w:rsidR="008C197F" w:rsidRPr="00842977" w:rsidRDefault="00000000" w:rsidP="00E12B36">
      <w:pPr>
        <w:numPr>
          <w:ilvl w:val="0"/>
          <w:numId w:val="46"/>
        </w:numPr>
        <w:bidi/>
        <w:rPr>
          <w:rFonts w:asciiTheme="majorBidi" w:hAnsiTheme="majorBidi" w:cstheme="majorBidi"/>
          <w:sz w:val="24"/>
          <w:szCs w:val="24"/>
        </w:rPr>
      </w:pPr>
      <w:r w:rsidRPr="00842977">
        <w:rPr>
          <w:rFonts w:asciiTheme="majorBidi" w:hAnsiTheme="majorBidi" w:cstheme="majorBidi"/>
          <w:sz w:val="24"/>
          <w:szCs w:val="24"/>
          <w:rtl/>
        </w:rPr>
        <w:t>تحكم دقيق بالموضع والسرعة</w:t>
      </w:r>
    </w:p>
    <w:p w14:paraId="000001EF" w14:textId="77777777" w:rsidR="008C197F" w:rsidRPr="00842977" w:rsidRDefault="00000000" w:rsidP="00E12B36">
      <w:pPr>
        <w:numPr>
          <w:ilvl w:val="0"/>
          <w:numId w:val="46"/>
        </w:numPr>
        <w:bidi/>
        <w:rPr>
          <w:rFonts w:asciiTheme="majorBidi" w:hAnsiTheme="majorBidi" w:cstheme="majorBidi"/>
          <w:sz w:val="24"/>
          <w:szCs w:val="24"/>
        </w:rPr>
      </w:pPr>
      <w:r w:rsidRPr="00842977">
        <w:rPr>
          <w:rFonts w:asciiTheme="majorBidi" w:hAnsiTheme="majorBidi" w:cstheme="majorBidi"/>
          <w:sz w:val="24"/>
          <w:szCs w:val="24"/>
          <w:rtl/>
        </w:rPr>
        <w:t>استجابة جيدة أثناء التسارع والتوقف</w:t>
      </w:r>
    </w:p>
    <w:p w14:paraId="000001F0" w14:textId="77777777" w:rsidR="008C197F" w:rsidRPr="00842977" w:rsidRDefault="008C197F">
      <w:pPr>
        <w:bidi/>
        <w:rPr>
          <w:rFonts w:asciiTheme="majorBidi" w:hAnsiTheme="majorBidi" w:cstheme="majorBidi"/>
          <w:sz w:val="24"/>
          <w:szCs w:val="24"/>
        </w:rPr>
      </w:pPr>
    </w:p>
    <w:p w14:paraId="000001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مراجع داعمة:</w:t>
      </w:r>
    </w:p>
    <w:p w14:paraId="000001F2" w14:textId="77777777" w:rsidR="008C197F" w:rsidRPr="00842977" w:rsidRDefault="00000000" w:rsidP="00E12B36">
      <w:pPr>
        <w:numPr>
          <w:ilvl w:val="0"/>
          <w:numId w:val="47"/>
        </w:numPr>
        <w:rPr>
          <w:rFonts w:asciiTheme="majorBidi" w:hAnsiTheme="majorBidi" w:cstheme="majorBidi"/>
          <w:sz w:val="24"/>
          <w:szCs w:val="24"/>
        </w:rPr>
      </w:pPr>
      <w:r w:rsidRPr="00842977">
        <w:rPr>
          <w:rFonts w:asciiTheme="majorBidi" w:hAnsiTheme="majorBidi" w:cstheme="majorBidi"/>
          <w:sz w:val="24"/>
          <w:szCs w:val="24"/>
        </w:rPr>
        <w:t>Bosch Rexroth. Servo Drive System Engineering Guide.</w:t>
      </w:r>
    </w:p>
    <w:p w14:paraId="000001F3" w14:textId="77777777" w:rsidR="008C197F" w:rsidRPr="00842977" w:rsidRDefault="00000000" w:rsidP="00E12B36">
      <w:pPr>
        <w:numPr>
          <w:ilvl w:val="0"/>
          <w:numId w:val="47"/>
        </w:numPr>
        <w:rPr>
          <w:rFonts w:asciiTheme="majorBidi" w:hAnsiTheme="majorBidi" w:cstheme="majorBidi"/>
          <w:sz w:val="24"/>
          <w:szCs w:val="24"/>
        </w:rPr>
      </w:pPr>
      <w:r w:rsidRPr="00842977">
        <w:rPr>
          <w:rFonts w:asciiTheme="majorBidi" w:hAnsiTheme="majorBidi" w:cstheme="majorBidi"/>
          <w:sz w:val="24"/>
          <w:szCs w:val="24"/>
        </w:rPr>
        <w:t>Panasonic MINAS A6 Technical Documentation.</w:t>
      </w:r>
    </w:p>
    <w:p w14:paraId="000001F4" w14:textId="77777777" w:rsidR="008C197F" w:rsidRPr="00842977" w:rsidRDefault="008C197F">
      <w:pPr>
        <w:rPr>
          <w:rFonts w:asciiTheme="majorBidi" w:hAnsiTheme="majorBidi" w:cstheme="majorBidi"/>
          <w:sz w:val="24"/>
          <w:szCs w:val="24"/>
        </w:rPr>
      </w:pPr>
    </w:p>
    <w:p w14:paraId="000001F5"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PART II</w:t>
      </w:r>
    </w:p>
    <w:p w14:paraId="000001F6"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في هذا الجزء تم:</w:t>
      </w:r>
    </w:p>
    <w:p w14:paraId="000001F7"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تعريف المشكلة الهندسية بدقة</w:t>
      </w:r>
    </w:p>
    <w:p w14:paraId="000001F8"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تحويل المشكلة إلى متطلبات وظيفية واضحة</w:t>
      </w:r>
    </w:p>
    <w:p w14:paraId="000001F9"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ربط متطلبات الأداء بالحسابات والتصميم والتحليل</w:t>
      </w:r>
    </w:p>
    <w:p w14:paraId="000001FA" w14:textId="77777777" w:rsidR="008C197F" w:rsidRPr="00842977" w:rsidRDefault="008C197F">
      <w:pPr>
        <w:bidi/>
        <w:rPr>
          <w:rFonts w:asciiTheme="majorBidi" w:hAnsiTheme="majorBidi" w:cstheme="majorBidi"/>
          <w:sz w:val="24"/>
          <w:szCs w:val="24"/>
        </w:rPr>
      </w:pPr>
    </w:p>
    <w:p w14:paraId="000001FB" w14:textId="77777777" w:rsidR="008C197F" w:rsidRPr="00842977" w:rsidRDefault="008C197F">
      <w:pPr>
        <w:bidi/>
        <w:rPr>
          <w:rFonts w:asciiTheme="majorBidi" w:hAnsiTheme="majorBidi" w:cstheme="majorBidi"/>
          <w:sz w:val="24"/>
          <w:szCs w:val="24"/>
        </w:rPr>
      </w:pPr>
    </w:p>
    <w:p w14:paraId="000001FC"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2.4 Constraints (Manufacturing, Cost, Materials, Time)</w:t>
      </w:r>
    </w:p>
    <w:p w14:paraId="000001F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القيود المؤثرة على التصميم (التصنيع، التكلفة، المواد، الزمن)</w:t>
      </w:r>
    </w:p>
    <w:p w14:paraId="000001F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خضع تصميم نظام التعبئة باللولب لعدة قيود عملية واقعية، كان لا بد من دمجها منذ المراحل الأولى للتصميم لضمان قابلية التنفيذ وموثوقية النتائج.</w:t>
      </w:r>
    </w:p>
    <w:p w14:paraId="000001FF" w14:textId="77777777" w:rsidR="008C197F" w:rsidRPr="00842977" w:rsidRDefault="008C197F">
      <w:pPr>
        <w:bidi/>
        <w:rPr>
          <w:rFonts w:asciiTheme="majorBidi" w:hAnsiTheme="majorBidi" w:cstheme="majorBidi"/>
          <w:sz w:val="24"/>
          <w:szCs w:val="24"/>
        </w:rPr>
      </w:pPr>
    </w:p>
    <w:p w14:paraId="00000200" w14:textId="77777777" w:rsidR="008C197F" w:rsidRPr="00842977" w:rsidRDefault="008C197F">
      <w:pPr>
        <w:bidi/>
        <w:rPr>
          <w:rFonts w:asciiTheme="majorBidi" w:hAnsiTheme="majorBidi" w:cstheme="majorBidi"/>
          <w:sz w:val="24"/>
          <w:szCs w:val="24"/>
        </w:rPr>
      </w:pPr>
    </w:p>
    <w:p w14:paraId="00000201"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 xml:space="preserve">2.4.1 Manufacturing Constraints — </w:t>
      </w:r>
      <w:r w:rsidRPr="00842977">
        <w:rPr>
          <w:rFonts w:asciiTheme="majorBidi" w:hAnsiTheme="majorBidi" w:cstheme="majorBidi"/>
          <w:b/>
          <w:bCs/>
          <w:sz w:val="24"/>
          <w:szCs w:val="24"/>
          <w:rtl/>
        </w:rPr>
        <w:t xml:space="preserve">قيود التصنيع </w:t>
      </w:r>
    </w:p>
    <w:p w14:paraId="0000020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الوصف:</w:t>
      </w:r>
    </w:p>
    <w:p w14:paraId="0000020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افتراض أن التصنيع سيتم باستخدام وسائل تصنيع تقليدية ومتاحة محليًا (</w:t>
      </w:r>
      <w:proofErr w:type="spellStart"/>
      <w:r w:rsidRPr="00842977">
        <w:rPr>
          <w:rFonts w:asciiTheme="majorBidi" w:hAnsiTheme="majorBidi" w:cstheme="majorBidi"/>
          <w:sz w:val="24"/>
          <w:szCs w:val="24"/>
          <w:rtl/>
        </w:rPr>
        <w:t>Turning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Welding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Laser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Cutting</w:t>
      </w:r>
      <w:proofErr w:type="spellEnd"/>
      <w:r w:rsidRPr="00842977">
        <w:rPr>
          <w:rFonts w:asciiTheme="majorBidi" w:hAnsiTheme="majorBidi" w:cstheme="majorBidi"/>
          <w:sz w:val="24"/>
          <w:szCs w:val="24"/>
          <w:rtl/>
        </w:rPr>
        <w:t>) دون الاعتماد على عمليات معقدة أو عالية التكلفة.</w:t>
      </w:r>
    </w:p>
    <w:p w14:paraId="00000204" w14:textId="77777777" w:rsidR="008C197F" w:rsidRPr="00842977" w:rsidRDefault="00000000" w:rsidP="00E12B36">
      <w:pPr>
        <w:numPr>
          <w:ilvl w:val="0"/>
          <w:numId w:val="100"/>
        </w:numPr>
        <w:bidi/>
        <w:rPr>
          <w:rFonts w:asciiTheme="majorBidi" w:hAnsiTheme="majorBidi" w:cstheme="majorBidi"/>
          <w:sz w:val="24"/>
          <w:szCs w:val="24"/>
        </w:rPr>
      </w:pPr>
      <w:r w:rsidRPr="00842977">
        <w:rPr>
          <w:rFonts w:asciiTheme="majorBidi" w:hAnsiTheme="majorBidi" w:cstheme="majorBidi"/>
          <w:sz w:val="24"/>
          <w:szCs w:val="24"/>
          <w:rtl/>
        </w:rPr>
        <w:t>تأثيرها على التصميم:</w:t>
      </w:r>
    </w:p>
    <w:p w14:paraId="00000205" w14:textId="77777777" w:rsidR="008C197F" w:rsidRPr="00842977" w:rsidRDefault="00000000" w:rsidP="00E12B36">
      <w:pPr>
        <w:numPr>
          <w:ilvl w:val="0"/>
          <w:numId w:val="102"/>
        </w:numPr>
        <w:bidi/>
        <w:rPr>
          <w:rFonts w:asciiTheme="majorBidi" w:hAnsiTheme="majorBidi" w:cstheme="majorBidi"/>
          <w:sz w:val="24"/>
          <w:szCs w:val="24"/>
        </w:rPr>
      </w:pPr>
      <w:r w:rsidRPr="00842977">
        <w:rPr>
          <w:rFonts w:asciiTheme="majorBidi" w:hAnsiTheme="majorBidi" w:cstheme="majorBidi"/>
          <w:sz w:val="24"/>
          <w:szCs w:val="24"/>
          <w:rtl/>
        </w:rPr>
        <w:t>اختيار أقطار أعمدة قياسية (Ø14 mm, Ø20 mm)</w:t>
      </w:r>
    </w:p>
    <w:p w14:paraId="00000206" w14:textId="77777777" w:rsidR="008C197F" w:rsidRPr="00842977" w:rsidRDefault="00000000" w:rsidP="00E12B36">
      <w:pPr>
        <w:numPr>
          <w:ilvl w:val="0"/>
          <w:numId w:val="99"/>
        </w:num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07"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Keyways</w:t>
      </w:r>
    </w:p>
    <w:p w14:paraId="00000208"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Cross Pin</w:t>
      </w:r>
    </w:p>
    <w:p w14:paraId="00000209" w14:textId="77777777" w:rsidR="008C197F" w:rsidRPr="00842977" w:rsidRDefault="00000000" w:rsidP="00E12B36">
      <w:pPr>
        <w:numPr>
          <w:ilvl w:val="0"/>
          <w:numId w:val="101"/>
        </w:numPr>
        <w:bidi/>
        <w:rPr>
          <w:rFonts w:asciiTheme="majorBidi" w:hAnsiTheme="majorBidi" w:cstheme="majorBidi"/>
          <w:sz w:val="24"/>
          <w:szCs w:val="24"/>
        </w:rPr>
      </w:pPr>
      <w:r w:rsidRPr="00842977">
        <w:rPr>
          <w:rFonts w:asciiTheme="majorBidi" w:hAnsiTheme="majorBidi" w:cstheme="majorBidi"/>
          <w:sz w:val="24"/>
          <w:szCs w:val="24"/>
        </w:rPr>
        <w:t>J-slot</w:t>
      </w:r>
    </w:p>
    <w:p w14:paraId="0000020A" w14:textId="77777777" w:rsidR="008C197F" w:rsidRPr="00842977" w:rsidRDefault="00000000" w:rsidP="00E12B36">
      <w:pPr>
        <w:numPr>
          <w:ilvl w:val="0"/>
          <w:numId w:val="98"/>
        </w:numPr>
        <w:bidi/>
        <w:rPr>
          <w:rFonts w:asciiTheme="majorBidi" w:hAnsiTheme="majorBidi" w:cstheme="majorBidi"/>
          <w:sz w:val="24"/>
          <w:szCs w:val="24"/>
        </w:rPr>
      </w:pPr>
      <w:r w:rsidRPr="00842977">
        <w:rPr>
          <w:rFonts w:asciiTheme="majorBidi" w:hAnsiTheme="majorBidi" w:cstheme="majorBidi"/>
          <w:sz w:val="24"/>
          <w:szCs w:val="24"/>
          <w:rtl/>
        </w:rPr>
        <w:t>تجنب أشكال معقدة ثلاثية الأبعاد يصعب تصنيعها أو فحصها.</w:t>
      </w:r>
    </w:p>
    <w:p w14:paraId="0000020B" w14:textId="77777777" w:rsidR="008C197F" w:rsidRPr="00842977" w:rsidRDefault="008C197F">
      <w:pPr>
        <w:bidi/>
        <w:rPr>
          <w:rFonts w:asciiTheme="majorBidi" w:hAnsiTheme="majorBidi" w:cstheme="majorBidi"/>
          <w:sz w:val="24"/>
          <w:szCs w:val="24"/>
        </w:rPr>
      </w:pPr>
    </w:p>
    <w:p w14:paraId="0000020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 عام:</w:t>
      </w:r>
    </w:p>
    <w:p w14:paraId="0000020D" w14:textId="77777777" w:rsidR="008C197F" w:rsidRPr="00842977" w:rsidRDefault="00000000" w:rsidP="00E12B36">
      <w:pPr>
        <w:numPr>
          <w:ilvl w:val="0"/>
          <w:numId w:val="97"/>
        </w:numPr>
        <w:rPr>
          <w:rFonts w:asciiTheme="majorBidi" w:hAnsiTheme="majorBidi" w:cstheme="majorBidi"/>
          <w:sz w:val="24"/>
          <w:szCs w:val="24"/>
        </w:rPr>
      </w:pPr>
      <w:proofErr w:type="spellStart"/>
      <w:r w:rsidRPr="00842977">
        <w:rPr>
          <w:rFonts w:asciiTheme="majorBidi" w:hAnsiTheme="majorBidi" w:cstheme="majorBidi"/>
          <w:sz w:val="24"/>
          <w:szCs w:val="24"/>
        </w:rPr>
        <w:t>Kalpakjian</w:t>
      </w:r>
      <w:proofErr w:type="spellEnd"/>
      <w:r w:rsidRPr="00842977">
        <w:rPr>
          <w:rFonts w:asciiTheme="majorBidi" w:hAnsiTheme="majorBidi" w:cstheme="majorBidi"/>
          <w:sz w:val="24"/>
          <w:szCs w:val="24"/>
        </w:rPr>
        <w:t xml:space="preserve"> &amp; Schmid, Manufacturing Processes for Engineering Materials.</w:t>
      </w:r>
    </w:p>
    <w:p w14:paraId="0000020E" w14:textId="77777777" w:rsidR="008C197F" w:rsidRPr="00842977" w:rsidRDefault="008C197F">
      <w:pPr>
        <w:rPr>
          <w:rFonts w:asciiTheme="majorBidi" w:hAnsiTheme="majorBidi" w:cstheme="majorBidi"/>
          <w:sz w:val="24"/>
          <w:szCs w:val="24"/>
        </w:rPr>
      </w:pPr>
    </w:p>
    <w:p w14:paraId="0000020F"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 xml:space="preserve">2.4.2 Cost Constraints — </w:t>
      </w:r>
      <w:r w:rsidRPr="00842977">
        <w:rPr>
          <w:rFonts w:asciiTheme="majorBidi" w:hAnsiTheme="majorBidi" w:cstheme="majorBidi"/>
          <w:b/>
          <w:bCs/>
          <w:sz w:val="24"/>
          <w:szCs w:val="24"/>
          <w:rtl/>
        </w:rPr>
        <w:t>قيود التكلفة</w:t>
      </w:r>
    </w:p>
    <w:p w14:paraId="0000021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الوصف</w:t>
      </w:r>
      <w:r w:rsidRPr="00842977">
        <w:rPr>
          <w:rFonts w:asciiTheme="majorBidi" w:hAnsiTheme="majorBidi" w:cstheme="majorBidi"/>
          <w:sz w:val="24"/>
          <w:szCs w:val="24"/>
          <w:rtl/>
        </w:rPr>
        <w:t>:</w:t>
      </w:r>
    </w:p>
    <w:p w14:paraId="0000021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نظرًا لكون المشروع مشروعًا أكاديميًا تطبيقيًا مع إمكانية تطويره لاحقًا، فقد كان من الضروري التحكم في التكلفة دون التأثير على السلامة أو الدقة.</w:t>
      </w:r>
    </w:p>
    <w:p w14:paraId="0000021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استراتيجيات تقليل التكلفة:</w:t>
      </w:r>
    </w:p>
    <w:p w14:paraId="0000021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14" w14:textId="77777777" w:rsidR="008C197F" w:rsidRPr="00842977" w:rsidRDefault="00000000" w:rsidP="00E12B36">
      <w:pPr>
        <w:numPr>
          <w:ilvl w:val="0"/>
          <w:numId w:val="96"/>
        </w:numPr>
        <w:bidi/>
        <w:jc w:val="both"/>
        <w:rPr>
          <w:rFonts w:asciiTheme="majorBidi" w:hAnsiTheme="majorBidi" w:cstheme="majorBidi"/>
          <w:sz w:val="24"/>
          <w:szCs w:val="24"/>
        </w:rPr>
      </w:pPr>
      <w:r w:rsidRPr="00842977">
        <w:rPr>
          <w:rFonts w:asciiTheme="majorBidi" w:hAnsiTheme="majorBidi" w:cstheme="majorBidi"/>
          <w:sz w:val="24"/>
          <w:szCs w:val="24"/>
        </w:rPr>
        <w:t xml:space="preserve">Stainless Steel 304 </w:t>
      </w:r>
      <w:r w:rsidRPr="00842977">
        <w:rPr>
          <w:rFonts w:asciiTheme="majorBidi" w:hAnsiTheme="majorBidi" w:cstheme="majorBidi"/>
          <w:sz w:val="24"/>
          <w:szCs w:val="24"/>
          <w:rtl/>
        </w:rPr>
        <w:t>بدل سبائك خاصة مرتفعة السعر</w:t>
      </w:r>
    </w:p>
    <w:p w14:paraId="0000021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اختيار:</w:t>
      </w:r>
    </w:p>
    <w:p w14:paraId="00000216" w14:textId="77777777" w:rsidR="008C197F" w:rsidRPr="00842977" w:rsidRDefault="00000000" w:rsidP="00E12B36">
      <w:pPr>
        <w:numPr>
          <w:ilvl w:val="0"/>
          <w:numId w:val="95"/>
        </w:numPr>
        <w:bidi/>
        <w:rPr>
          <w:rFonts w:asciiTheme="majorBidi" w:hAnsiTheme="majorBidi" w:cstheme="majorBidi"/>
          <w:sz w:val="24"/>
          <w:szCs w:val="24"/>
        </w:rPr>
      </w:pPr>
      <w:r w:rsidRPr="00842977">
        <w:rPr>
          <w:rFonts w:asciiTheme="majorBidi" w:hAnsiTheme="majorBidi" w:cstheme="majorBidi"/>
          <w:sz w:val="24"/>
          <w:szCs w:val="24"/>
          <w:rtl/>
        </w:rPr>
        <w:t xml:space="preserve">بدل محركات أكبر غير ضرورية </w:t>
      </w:r>
      <w:r w:rsidRPr="00842977">
        <w:rPr>
          <w:rFonts w:asciiTheme="majorBidi" w:hAnsiTheme="majorBidi" w:cstheme="majorBidi"/>
          <w:sz w:val="24"/>
          <w:szCs w:val="24"/>
        </w:rPr>
        <w:t xml:space="preserve">W </w:t>
      </w:r>
      <w:r w:rsidRPr="00842977">
        <w:rPr>
          <w:rFonts w:asciiTheme="majorBidi" w:hAnsiTheme="majorBidi" w:cstheme="majorBidi"/>
          <w:sz w:val="24"/>
          <w:szCs w:val="24"/>
          <w:rtl/>
        </w:rPr>
        <w:t xml:space="preserve">بقدرة 50 </w:t>
      </w:r>
      <w:r w:rsidRPr="00842977">
        <w:rPr>
          <w:rFonts w:asciiTheme="majorBidi" w:hAnsiTheme="majorBidi" w:cstheme="majorBidi"/>
          <w:sz w:val="24"/>
          <w:szCs w:val="24"/>
        </w:rPr>
        <w:t>Servo Motor</w:t>
      </w:r>
    </w:p>
    <w:p w14:paraId="0000021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الاعتماد على:</w:t>
      </w:r>
    </w:p>
    <w:p w14:paraId="00000218" w14:textId="77777777" w:rsidR="008C197F" w:rsidRPr="00842977" w:rsidRDefault="00000000" w:rsidP="00E12B36">
      <w:pPr>
        <w:numPr>
          <w:ilvl w:val="0"/>
          <w:numId w:val="94"/>
        </w:numPr>
        <w:bidi/>
        <w:rPr>
          <w:rFonts w:asciiTheme="majorBidi" w:hAnsiTheme="majorBidi" w:cstheme="majorBidi"/>
          <w:sz w:val="24"/>
          <w:szCs w:val="24"/>
        </w:rPr>
      </w:pP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تجاري جاهز بدل تصميم ناقل حركة خاص </w:t>
      </w:r>
      <w:r w:rsidRPr="00842977">
        <w:rPr>
          <w:rFonts w:asciiTheme="majorBidi" w:hAnsiTheme="majorBidi" w:cstheme="majorBidi"/>
          <w:sz w:val="24"/>
          <w:szCs w:val="24"/>
        </w:rPr>
        <w:t>Gearbox</w:t>
      </w:r>
    </w:p>
    <w:p w14:paraId="00000219" w14:textId="77777777" w:rsidR="008C197F" w:rsidRPr="00842977" w:rsidRDefault="008C197F">
      <w:pPr>
        <w:rPr>
          <w:rFonts w:asciiTheme="majorBidi" w:hAnsiTheme="majorBidi" w:cstheme="majorBidi"/>
          <w:sz w:val="24"/>
          <w:szCs w:val="24"/>
        </w:rPr>
      </w:pPr>
    </w:p>
    <w:p w14:paraId="0000021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1B" w14:textId="77777777" w:rsidR="008C197F" w:rsidRPr="00842977" w:rsidRDefault="00000000" w:rsidP="00E12B36">
      <w:pPr>
        <w:numPr>
          <w:ilvl w:val="0"/>
          <w:numId w:val="93"/>
        </w:numPr>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w:t>
      </w: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21C" w14:textId="77777777" w:rsidR="008C197F" w:rsidRPr="00842977" w:rsidRDefault="008C197F">
      <w:pPr>
        <w:rPr>
          <w:rFonts w:asciiTheme="majorBidi" w:hAnsiTheme="majorBidi" w:cstheme="majorBidi"/>
          <w:sz w:val="24"/>
          <w:szCs w:val="24"/>
        </w:rPr>
      </w:pPr>
    </w:p>
    <w:p w14:paraId="0000021D"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 xml:space="preserve">2.4.3 Material Constraints — </w:t>
      </w:r>
      <w:r w:rsidRPr="00842977">
        <w:rPr>
          <w:rFonts w:asciiTheme="majorBidi" w:hAnsiTheme="majorBidi" w:cstheme="majorBidi"/>
          <w:b/>
          <w:bCs/>
          <w:sz w:val="24"/>
          <w:szCs w:val="24"/>
          <w:rtl/>
        </w:rPr>
        <w:t>قيود المواد</w:t>
      </w:r>
    </w:p>
    <w:p w14:paraId="0000021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الوصف:</w:t>
      </w:r>
    </w:p>
    <w:p w14:paraId="0000021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بما أن الآلة مخصصة للتعامل مع مواد غذائية (</w:t>
      </w:r>
      <w:proofErr w:type="spellStart"/>
      <w:r w:rsidRPr="00842977">
        <w:rPr>
          <w:rFonts w:asciiTheme="majorBidi" w:hAnsiTheme="majorBidi" w:cstheme="majorBidi"/>
          <w:sz w:val="24"/>
          <w:szCs w:val="24"/>
          <w:rtl/>
        </w:rPr>
        <w:t>Food-grade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فقد فُرضت قيود صارمة على المواد المستخدمة.</w:t>
      </w:r>
    </w:p>
    <w:p w14:paraId="0000022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الاشتراطات:</w:t>
      </w:r>
    </w:p>
    <w:p w14:paraId="00000221"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مقاومة للتآكل</w:t>
      </w:r>
    </w:p>
    <w:p w14:paraId="00000222"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غير سامة</w:t>
      </w:r>
    </w:p>
    <w:p w14:paraId="00000223"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سهلة التنظيف</w:t>
      </w:r>
    </w:p>
    <w:p w14:paraId="00000224" w14:textId="77777777" w:rsidR="008C197F" w:rsidRPr="00842977" w:rsidRDefault="00000000" w:rsidP="00E12B36">
      <w:pPr>
        <w:numPr>
          <w:ilvl w:val="0"/>
          <w:numId w:val="92"/>
        </w:numPr>
        <w:bidi/>
        <w:rPr>
          <w:rFonts w:asciiTheme="majorBidi" w:hAnsiTheme="majorBidi" w:cstheme="majorBidi"/>
          <w:sz w:val="24"/>
          <w:szCs w:val="24"/>
        </w:rPr>
      </w:pPr>
      <w:r w:rsidRPr="00842977">
        <w:rPr>
          <w:rFonts w:asciiTheme="majorBidi" w:hAnsiTheme="majorBidi" w:cstheme="majorBidi"/>
          <w:sz w:val="24"/>
          <w:szCs w:val="24"/>
          <w:rtl/>
        </w:rPr>
        <w:t>مطابقة لمعايير الغذاء</w:t>
      </w:r>
    </w:p>
    <w:p w14:paraId="00000225" w14:textId="77777777" w:rsidR="008C197F" w:rsidRPr="00842977" w:rsidRDefault="008C197F">
      <w:pPr>
        <w:bidi/>
        <w:rPr>
          <w:rFonts w:asciiTheme="majorBidi" w:hAnsiTheme="majorBidi" w:cstheme="majorBidi"/>
          <w:sz w:val="24"/>
          <w:szCs w:val="24"/>
        </w:rPr>
      </w:pPr>
    </w:p>
    <w:p w14:paraId="0000022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الاختيار النهائي:</w:t>
      </w:r>
    </w:p>
    <w:p w14:paraId="00000227" w14:textId="77777777" w:rsidR="008C197F" w:rsidRPr="00842977" w:rsidRDefault="00000000" w:rsidP="00E12B36">
      <w:pPr>
        <w:numPr>
          <w:ilvl w:val="0"/>
          <w:numId w:val="90"/>
        </w:numPr>
        <w:bidi/>
        <w:rPr>
          <w:rFonts w:asciiTheme="majorBidi" w:hAnsiTheme="majorBidi" w:cstheme="majorBidi"/>
          <w:sz w:val="24"/>
          <w:szCs w:val="24"/>
        </w:rPr>
      </w:pPr>
      <w:r w:rsidRPr="00842977">
        <w:rPr>
          <w:rFonts w:asciiTheme="majorBidi" w:hAnsiTheme="majorBidi" w:cstheme="majorBidi"/>
          <w:sz w:val="24"/>
          <w:szCs w:val="24"/>
        </w:rPr>
        <w:t>Stainless Steel SS304</w:t>
      </w:r>
    </w:p>
    <w:p w14:paraId="00000228"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للولب</w:t>
      </w:r>
    </w:p>
    <w:p w14:paraId="00000229"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عمود المثقاب</w:t>
      </w:r>
    </w:p>
    <w:p w14:paraId="0000022A"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الصحن الدوار</w:t>
      </w:r>
    </w:p>
    <w:p w14:paraId="0000022B" w14:textId="77777777" w:rsidR="008C197F" w:rsidRPr="00842977" w:rsidRDefault="00000000" w:rsidP="00E12B36">
      <w:pPr>
        <w:numPr>
          <w:ilvl w:val="0"/>
          <w:numId w:val="91"/>
        </w:numPr>
        <w:bidi/>
        <w:rPr>
          <w:rFonts w:asciiTheme="majorBidi" w:hAnsiTheme="majorBidi" w:cstheme="majorBidi"/>
          <w:sz w:val="24"/>
          <w:szCs w:val="24"/>
        </w:rPr>
      </w:pPr>
      <w:r w:rsidRPr="00842977">
        <w:rPr>
          <w:rFonts w:asciiTheme="majorBidi" w:hAnsiTheme="majorBidi" w:cstheme="majorBidi"/>
          <w:sz w:val="24"/>
          <w:szCs w:val="24"/>
          <w:rtl/>
        </w:rPr>
        <w:t>الصواميل (</w:t>
      </w:r>
      <w:proofErr w:type="spellStart"/>
      <w:r w:rsidRPr="00842977">
        <w:rPr>
          <w:rFonts w:asciiTheme="majorBidi" w:hAnsiTheme="majorBidi" w:cstheme="majorBidi"/>
          <w:sz w:val="24"/>
          <w:szCs w:val="24"/>
          <w:rtl/>
        </w:rPr>
        <w:t>Nut</w:t>
      </w:r>
      <w:proofErr w:type="spellEnd"/>
      <w:r w:rsidRPr="00842977">
        <w:rPr>
          <w:rFonts w:asciiTheme="majorBidi" w:hAnsiTheme="majorBidi" w:cstheme="majorBidi"/>
          <w:sz w:val="24"/>
          <w:szCs w:val="24"/>
          <w:rtl/>
        </w:rPr>
        <w:t>)</w:t>
      </w:r>
    </w:p>
    <w:p w14:paraId="0000022C" w14:textId="77777777" w:rsidR="008C197F" w:rsidRPr="00842977" w:rsidRDefault="008C197F">
      <w:pPr>
        <w:bidi/>
        <w:rPr>
          <w:rFonts w:asciiTheme="majorBidi" w:hAnsiTheme="majorBidi" w:cstheme="majorBidi"/>
          <w:sz w:val="24"/>
          <w:szCs w:val="24"/>
        </w:rPr>
      </w:pPr>
    </w:p>
    <w:p w14:paraId="0000022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2E" w14:textId="77777777" w:rsidR="008C197F" w:rsidRPr="00842977" w:rsidRDefault="00000000" w:rsidP="00E12B36">
      <w:pPr>
        <w:numPr>
          <w:ilvl w:val="0"/>
          <w:numId w:val="89"/>
        </w:numPr>
        <w:rPr>
          <w:rFonts w:asciiTheme="majorBidi" w:hAnsiTheme="majorBidi" w:cstheme="majorBidi"/>
          <w:sz w:val="24"/>
          <w:szCs w:val="24"/>
        </w:rPr>
      </w:pPr>
      <w:r w:rsidRPr="00842977">
        <w:rPr>
          <w:rFonts w:asciiTheme="majorBidi" w:hAnsiTheme="majorBidi" w:cstheme="majorBidi"/>
          <w:sz w:val="24"/>
          <w:szCs w:val="24"/>
        </w:rPr>
        <w:t>ASM Handbook, Volume 13: Corrosion.</w:t>
      </w:r>
    </w:p>
    <w:p w14:paraId="0000022F" w14:textId="77777777" w:rsidR="008C197F" w:rsidRPr="00842977" w:rsidRDefault="00000000" w:rsidP="00E12B36">
      <w:pPr>
        <w:numPr>
          <w:ilvl w:val="0"/>
          <w:numId w:val="89"/>
        </w:numPr>
        <w:rPr>
          <w:rFonts w:asciiTheme="majorBidi" w:hAnsiTheme="majorBidi" w:cstheme="majorBidi"/>
          <w:sz w:val="24"/>
          <w:szCs w:val="24"/>
        </w:rPr>
      </w:pPr>
      <w:r w:rsidRPr="00842977">
        <w:rPr>
          <w:rFonts w:asciiTheme="majorBidi" w:hAnsiTheme="majorBidi" w:cstheme="majorBidi"/>
          <w:sz w:val="24"/>
          <w:szCs w:val="24"/>
        </w:rPr>
        <w:t>FDA – Food Contact Materials Guidelines.</w:t>
      </w:r>
    </w:p>
    <w:p w14:paraId="00000230" w14:textId="77777777" w:rsidR="008C197F" w:rsidRPr="00842977" w:rsidRDefault="008C197F">
      <w:pPr>
        <w:rPr>
          <w:rFonts w:asciiTheme="majorBidi" w:hAnsiTheme="majorBidi" w:cstheme="majorBidi"/>
          <w:sz w:val="24"/>
          <w:szCs w:val="24"/>
        </w:rPr>
      </w:pPr>
    </w:p>
    <w:p w14:paraId="00000231"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 xml:space="preserve">2.4.4 Time Constraints — </w:t>
      </w:r>
      <w:r w:rsidRPr="00842977">
        <w:rPr>
          <w:rFonts w:asciiTheme="majorBidi" w:hAnsiTheme="majorBidi" w:cstheme="majorBidi"/>
          <w:sz w:val="24"/>
          <w:szCs w:val="24"/>
          <w:rtl/>
        </w:rPr>
        <w:t>القيود الزمنية</w:t>
      </w:r>
    </w:p>
    <w:p w14:paraId="00000232" w14:textId="77777777" w:rsidR="008C197F" w:rsidRPr="00842977" w:rsidRDefault="00000000" w:rsidP="00E12B36">
      <w:pPr>
        <w:numPr>
          <w:ilvl w:val="0"/>
          <w:numId w:val="88"/>
        </w:numPr>
        <w:bidi/>
        <w:rPr>
          <w:rFonts w:asciiTheme="majorBidi" w:hAnsiTheme="majorBidi" w:cstheme="majorBidi"/>
          <w:sz w:val="24"/>
          <w:szCs w:val="24"/>
        </w:rPr>
      </w:pPr>
      <w:r w:rsidRPr="00842977">
        <w:rPr>
          <w:rFonts w:asciiTheme="majorBidi" w:hAnsiTheme="majorBidi" w:cstheme="majorBidi"/>
          <w:b/>
          <w:bCs/>
          <w:sz w:val="24"/>
          <w:szCs w:val="24"/>
          <w:rtl/>
        </w:rPr>
        <w:t>الوصف</w:t>
      </w:r>
      <w:r w:rsidRPr="00842977">
        <w:rPr>
          <w:rFonts w:asciiTheme="majorBidi" w:hAnsiTheme="majorBidi" w:cstheme="majorBidi"/>
          <w:sz w:val="24"/>
          <w:szCs w:val="24"/>
          <w:rtl/>
        </w:rPr>
        <w:t>:</w:t>
      </w:r>
    </w:p>
    <w:p w14:paraId="0000023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المشروع مرتبط بجدول زمني أكاديمي محدد، مما فرض ترتيبًا واضحًا للأولويات.</w:t>
      </w:r>
    </w:p>
    <w:p w14:paraId="00000234"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tl/>
        </w:rPr>
        <w:t>أثر الزمن على القرارات:</w:t>
      </w:r>
    </w:p>
    <w:p w14:paraId="00000235" w14:textId="77777777" w:rsidR="008C197F" w:rsidRPr="00842977" w:rsidRDefault="00000000" w:rsidP="00E12B36">
      <w:pPr>
        <w:numPr>
          <w:ilvl w:val="0"/>
          <w:numId w:val="87"/>
        </w:numPr>
        <w:bidi/>
        <w:rPr>
          <w:rFonts w:asciiTheme="majorBidi" w:hAnsiTheme="majorBidi" w:cstheme="majorBidi"/>
          <w:sz w:val="24"/>
          <w:szCs w:val="24"/>
        </w:rPr>
      </w:pPr>
      <w:r w:rsidRPr="00842977">
        <w:rPr>
          <w:rFonts w:asciiTheme="majorBidi" w:hAnsiTheme="majorBidi" w:cstheme="majorBidi"/>
          <w:b/>
          <w:bCs/>
          <w:sz w:val="24"/>
          <w:szCs w:val="24"/>
          <w:rtl/>
        </w:rPr>
        <w:t>البدء بـ:</w:t>
      </w:r>
    </w:p>
    <w:p w14:paraId="0000023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التحليل </w:t>
      </w:r>
      <w:proofErr w:type="spellStart"/>
      <w:r w:rsidRPr="00842977">
        <w:rPr>
          <w:rFonts w:asciiTheme="majorBidi" w:hAnsiTheme="majorBidi" w:cstheme="majorBidi"/>
          <w:sz w:val="24"/>
          <w:szCs w:val="24"/>
          <w:rtl/>
        </w:rPr>
        <w:t>الإستاتيكي</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 فقط</w:t>
      </w:r>
    </w:p>
    <w:p w14:paraId="00000237" w14:textId="77777777" w:rsidR="008C197F" w:rsidRPr="00842977" w:rsidRDefault="008C197F">
      <w:pPr>
        <w:bidi/>
        <w:rPr>
          <w:rFonts w:asciiTheme="majorBidi" w:hAnsiTheme="majorBidi" w:cstheme="majorBidi"/>
          <w:sz w:val="24"/>
          <w:szCs w:val="24"/>
        </w:rPr>
      </w:pPr>
    </w:p>
    <w:p w14:paraId="00000238" w14:textId="77777777" w:rsidR="008C197F" w:rsidRPr="00842977" w:rsidRDefault="008C197F">
      <w:pPr>
        <w:bidi/>
        <w:rPr>
          <w:rFonts w:asciiTheme="majorBidi" w:hAnsiTheme="majorBidi" w:cstheme="majorBidi"/>
          <w:sz w:val="24"/>
          <w:szCs w:val="24"/>
        </w:rPr>
      </w:pPr>
    </w:p>
    <w:p w14:paraId="00000239" w14:textId="77777777" w:rsidR="008C197F" w:rsidRPr="00842977" w:rsidRDefault="00000000" w:rsidP="00E12B36">
      <w:pPr>
        <w:numPr>
          <w:ilvl w:val="0"/>
          <w:numId w:val="84"/>
        </w:numPr>
        <w:bidi/>
        <w:rPr>
          <w:rFonts w:asciiTheme="majorBidi" w:hAnsiTheme="majorBidi" w:cstheme="majorBidi"/>
          <w:sz w:val="24"/>
          <w:szCs w:val="24"/>
        </w:rPr>
      </w:pPr>
      <w:r w:rsidRPr="00842977">
        <w:rPr>
          <w:rFonts w:asciiTheme="majorBidi" w:hAnsiTheme="majorBidi" w:cstheme="majorBidi"/>
          <w:sz w:val="24"/>
          <w:szCs w:val="24"/>
          <w:rtl/>
        </w:rPr>
        <w:t>تأجيل:</w:t>
      </w:r>
    </w:p>
    <w:p w14:paraId="0000023A"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Modal Analysis</w:t>
      </w:r>
    </w:p>
    <w:p w14:paraId="0000023B"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Fatigue Analysis</w:t>
      </w:r>
    </w:p>
    <w:p w14:paraId="0000023C" w14:textId="77777777" w:rsidR="008C197F" w:rsidRPr="00842977" w:rsidRDefault="00000000" w:rsidP="00E12B36">
      <w:pPr>
        <w:numPr>
          <w:ilvl w:val="0"/>
          <w:numId w:val="83"/>
        </w:numPr>
        <w:bidi/>
        <w:rPr>
          <w:rFonts w:asciiTheme="majorBidi" w:hAnsiTheme="majorBidi" w:cstheme="majorBidi"/>
          <w:sz w:val="24"/>
          <w:szCs w:val="24"/>
        </w:rPr>
      </w:pPr>
      <w:r w:rsidRPr="00842977">
        <w:rPr>
          <w:rFonts w:asciiTheme="majorBidi" w:hAnsiTheme="majorBidi" w:cstheme="majorBidi"/>
          <w:sz w:val="24"/>
          <w:szCs w:val="24"/>
        </w:rPr>
        <w:t>Advanced DEM Coupling</w:t>
      </w:r>
    </w:p>
    <w:p w14:paraId="0000023D" w14:textId="77777777" w:rsidR="008C197F" w:rsidRPr="00842977" w:rsidRDefault="008C197F">
      <w:pPr>
        <w:rPr>
          <w:rFonts w:asciiTheme="majorBidi" w:hAnsiTheme="majorBidi" w:cstheme="majorBidi"/>
          <w:sz w:val="24"/>
          <w:szCs w:val="24"/>
        </w:rPr>
      </w:pPr>
    </w:p>
    <w:p w14:paraId="0000023E" w14:textId="77777777" w:rsidR="008C197F" w:rsidRPr="00842977" w:rsidRDefault="00000000" w:rsidP="00E12B36">
      <w:pPr>
        <w:numPr>
          <w:ilvl w:val="0"/>
          <w:numId w:val="85"/>
        </w:numPr>
        <w:bidi/>
        <w:rPr>
          <w:rFonts w:asciiTheme="majorBidi" w:hAnsiTheme="majorBidi" w:cstheme="majorBidi"/>
          <w:sz w:val="24"/>
          <w:szCs w:val="24"/>
        </w:rPr>
      </w:pPr>
      <w:r w:rsidRPr="00842977">
        <w:rPr>
          <w:rFonts w:asciiTheme="majorBidi" w:hAnsiTheme="majorBidi" w:cstheme="majorBidi"/>
          <w:sz w:val="24"/>
          <w:szCs w:val="24"/>
          <w:rtl/>
        </w:rPr>
        <w:t>استخدام:</w:t>
      </w:r>
    </w:p>
    <w:p w14:paraId="0000023F" w14:textId="77777777" w:rsidR="008C197F" w:rsidRPr="00842977" w:rsidRDefault="00000000" w:rsidP="00E12B36">
      <w:pPr>
        <w:numPr>
          <w:ilvl w:val="0"/>
          <w:numId w:val="86"/>
        </w:numPr>
        <w:bidi/>
        <w:rPr>
          <w:rFonts w:asciiTheme="majorBidi" w:hAnsiTheme="majorBidi" w:cstheme="majorBidi"/>
          <w:sz w:val="24"/>
          <w:szCs w:val="24"/>
        </w:rPr>
      </w:pPr>
      <w:r w:rsidRPr="00842977">
        <w:rPr>
          <w:rFonts w:asciiTheme="majorBidi" w:hAnsiTheme="majorBidi" w:cstheme="majorBidi"/>
          <w:sz w:val="24"/>
          <w:szCs w:val="24"/>
        </w:rPr>
        <w:t>Software-integrated tools (SolidWorks Simulation, ANSYS)</w:t>
      </w:r>
    </w:p>
    <w:p w14:paraId="00000240" w14:textId="77777777" w:rsidR="008C197F" w:rsidRPr="00842977" w:rsidRDefault="008C197F">
      <w:pPr>
        <w:rPr>
          <w:rFonts w:asciiTheme="majorBidi" w:hAnsiTheme="majorBidi" w:cstheme="majorBidi"/>
          <w:sz w:val="24"/>
          <w:szCs w:val="24"/>
        </w:rPr>
      </w:pPr>
    </w:p>
    <w:p w14:paraId="0000024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42" w14:textId="77777777" w:rsidR="008C197F" w:rsidRPr="00842977" w:rsidRDefault="00000000" w:rsidP="00E12B36">
      <w:pPr>
        <w:numPr>
          <w:ilvl w:val="0"/>
          <w:numId w:val="82"/>
        </w:numPr>
        <w:rPr>
          <w:rFonts w:asciiTheme="majorBidi" w:hAnsiTheme="majorBidi" w:cstheme="majorBidi"/>
          <w:sz w:val="24"/>
          <w:szCs w:val="24"/>
        </w:rPr>
      </w:pPr>
      <w:r w:rsidRPr="00842977">
        <w:rPr>
          <w:rFonts w:asciiTheme="majorBidi" w:hAnsiTheme="majorBidi" w:cstheme="majorBidi"/>
          <w:sz w:val="24"/>
          <w:szCs w:val="24"/>
        </w:rPr>
        <w:t>Cook et al., Concepts and Applications of Finite Element Analysis.</w:t>
      </w:r>
    </w:p>
    <w:p w14:paraId="00000243" w14:textId="77777777" w:rsidR="008C197F" w:rsidRPr="00842977" w:rsidRDefault="008C197F">
      <w:pPr>
        <w:rPr>
          <w:rFonts w:asciiTheme="majorBidi" w:hAnsiTheme="majorBidi" w:cstheme="majorBidi"/>
          <w:sz w:val="24"/>
          <w:szCs w:val="24"/>
        </w:rPr>
      </w:pPr>
    </w:p>
    <w:p w14:paraId="00000244" w14:textId="77777777" w:rsidR="008C197F" w:rsidRPr="00842977" w:rsidRDefault="008C197F">
      <w:pPr>
        <w:rPr>
          <w:rFonts w:asciiTheme="majorBidi" w:hAnsiTheme="majorBidi" w:cstheme="majorBidi"/>
          <w:sz w:val="24"/>
          <w:szCs w:val="24"/>
        </w:rPr>
      </w:pPr>
    </w:p>
    <w:p w14:paraId="00000245"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2.5 Design Philosophy Adopted</w:t>
      </w:r>
    </w:p>
    <w:p w14:paraId="0000024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فلسفة التصميم المعتمدة</w:t>
      </w:r>
    </w:p>
    <w:p w14:paraId="0000024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اعتماد فلسفة تصميم هندسية تدريجية ومنهجية (</w:t>
      </w:r>
      <w:proofErr w:type="spellStart"/>
      <w:r w:rsidRPr="00842977">
        <w:rPr>
          <w:rFonts w:asciiTheme="majorBidi" w:hAnsiTheme="majorBidi" w:cstheme="majorBidi"/>
          <w:sz w:val="24"/>
          <w:szCs w:val="24"/>
          <w:rtl/>
        </w:rPr>
        <w:t>Progressive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Engineering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Design</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Philosophy</w:t>
      </w:r>
      <w:proofErr w:type="spellEnd"/>
      <w:r w:rsidRPr="00842977">
        <w:rPr>
          <w:rFonts w:asciiTheme="majorBidi" w:hAnsiTheme="majorBidi" w:cstheme="majorBidi"/>
          <w:sz w:val="24"/>
          <w:szCs w:val="24"/>
          <w:rtl/>
        </w:rPr>
        <w:t>)، توازن بين الدقة النظرية والتطبيق العملي.</w:t>
      </w:r>
    </w:p>
    <w:p w14:paraId="00000248" w14:textId="77777777" w:rsidR="008C197F" w:rsidRPr="00842977" w:rsidRDefault="008C197F">
      <w:pPr>
        <w:bidi/>
        <w:rPr>
          <w:rFonts w:asciiTheme="majorBidi" w:hAnsiTheme="majorBidi" w:cstheme="majorBidi"/>
          <w:sz w:val="24"/>
          <w:szCs w:val="24"/>
        </w:rPr>
      </w:pPr>
    </w:p>
    <w:p w14:paraId="0000024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2.5.1 </w:t>
      </w:r>
      <w:r w:rsidRPr="00842977">
        <w:rPr>
          <w:rFonts w:asciiTheme="majorBidi" w:hAnsiTheme="majorBidi" w:cstheme="majorBidi"/>
          <w:b/>
          <w:bCs/>
          <w:sz w:val="24"/>
          <w:szCs w:val="24"/>
        </w:rPr>
        <w:t>Step-by-Step Engineering Validation</w:t>
      </w:r>
    </w:p>
    <w:p w14:paraId="0000024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اتباع التسلسل التالي:</w:t>
      </w:r>
    </w:p>
    <w:p w14:paraId="0000024B" w14:textId="77777777" w:rsidR="008C197F" w:rsidRPr="00842977" w:rsidRDefault="008C197F">
      <w:pPr>
        <w:bidi/>
        <w:rPr>
          <w:rFonts w:asciiTheme="majorBidi" w:hAnsiTheme="majorBidi" w:cstheme="majorBidi"/>
          <w:sz w:val="24"/>
          <w:szCs w:val="24"/>
        </w:rPr>
      </w:pPr>
    </w:p>
    <w:p w14:paraId="0000024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b/>
          <w:bCs/>
          <w:sz w:val="24"/>
          <w:szCs w:val="24"/>
        </w:rPr>
        <w:t>Analytical Calculations</w:t>
      </w:r>
    </w:p>
    <w:p w14:paraId="0000024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حساب:</w:t>
      </w:r>
    </w:p>
    <w:p w14:paraId="0000024E"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العزوم</w:t>
      </w:r>
    </w:p>
    <w:p w14:paraId="0000024F"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القوى</w:t>
      </w:r>
    </w:p>
    <w:p w14:paraId="00000250"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الأحجام</w:t>
      </w:r>
    </w:p>
    <w:p w14:paraId="00000251" w14:textId="77777777" w:rsidR="008C197F" w:rsidRPr="00842977" w:rsidRDefault="00000000" w:rsidP="00E12B36">
      <w:pPr>
        <w:numPr>
          <w:ilvl w:val="0"/>
          <w:numId w:val="81"/>
        </w:numPr>
        <w:bidi/>
        <w:rPr>
          <w:rFonts w:asciiTheme="majorBidi" w:hAnsiTheme="majorBidi" w:cstheme="majorBidi"/>
          <w:sz w:val="24"/>
          <w:szCs w:val="24"/>
        </w:rPr>
      </w:pPr>
      <w:r w:rsidRPr="00842977">
        <w:rPr>
          <w:rFonts w:asciiTheme="majorBidi" w:hAnsiTheme="majorBidi" w:cstheme="majorBidi"/>
          <w:sz w:val="24"/>
          <w:szCs w:val="24"/>
          <w:rtl/>
        </w:rPr>
        <w:t>معدلات التدفق</w:t>
      </w:r>
    </w:p>
    <w:p w14:paraId="00000252" w14:textId="77777777" w:rsidR="008C197F" w:rsidRPr="00842977" w:rsidRDefault="008C197F">
      <w:pPr>
        <w:bidi/>
        <w:rPr>
          <w:rFonts w:asciiTheme="majorBidi" w:hAnsiTheme="majorBidi" w:cstheme="majorBidi"/>
          <w:sz w:val="24"/>
          <w:szCs w:val="24"/>
        </w:rPr>
      </w:pPr>
    </w:p>
    <w:p w14:paraId="0000025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b/>
          <w:bCs/>
          <w:sz w:val="24"/>
          <w:szCs w:val="24"/>
        </w:rPr>
        <w:t>CAD-Based Design</w:t>
      </w:r>
    </w:p>
    <w:p w14:paraId="0000025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نمذجة جميع الأجزاء في </w:t>
      </w:r>
      <w:proofErr w:type="spellStart"/>
      <w:r w:rsidRPr="00842977">
        <w:rPr>
          <w:rFonts w:asciiTheme="majorBidi" w:hAnsiTheme="majorBidi" w:cstheme="majorBidi"/>
          <w:sz w:val="24"/>
          <w:szCs w:val="24"/>
          <w:rtl/>
        </w:rPr>
        <w:t>SolidWorks</w:t>
      </w:r>
      <w:proofErr w:type="spellEnd"/>
    </w:p>
    <w:p w14:paraId="0000025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الالتزام بالأبعاد والمعايير الصناعية</w:t>
      </w:r>
    </w:p>
    <w:p w14:paraId="00000256" w14:textId="77777777" w:rsidR="008C197F" w:rsidRPr="00842977" w:rsidRDefault="008C197F">
      <w:pPr>
        <w:bidi/>
        <w:rPr>
          <w:rFonts w:asciiTheme="majorBidi" w:hAnsiTheme="majorBidi" w:cstheme="majorBidi"/>
          <w:sz w:val="24"/>
          <w:szCs w:val="24"/>
        </w:rPr>
      </w:pPr>
    </w:p>
    <w:p w14:paraId="0000025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 </w:t>
      </w:r>
      <w:r w:rsidRPr="00842977">
        <w:rPr>
          <w:rFonts w:asciiTheme="majorBidi" w:hAnsiTheme="majorBidi" w:cstheme="majorBidi"/>
          <w:b/>
          <w:bCs/>
          <w:sz w:val="24"/>
          <w:szCs w:val="24"/>
        </w:rPr>
        <w:t>Static Structural Analysis</w:t>
      </w:r>
    </w:p>
    <w:p w14:paraId="00000258"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تحليل اللولب منفردًا</w:t>
      </w:r>
    </w:p>
    <w:p w14:paraId="00000259"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ثم مع عمود المثقاب</w:t>
      </w:r>
    </w:p>
    <w:p w14:paraId="0000025A" w14:textId="77777777" w:rsidR="008C197F" w:rsidRPr="00842977" w:rsidRDefault="00000000" w:rsidP="00E12B36">
      <w:pPr>
        <w:numPr>
          <w:ilvl w:val="0"/>
          <w:numId w:val="80"/>
        </w:numPr>
        <w:bidi/>
        <w:rPr>
          <w:rFonts w:asciiTheme="majorBidi" w:hAnsiTheme="majorBidi" w:cstheme="majorBidi"/>
          <w:sz w:val="24"/>
          <w:szCs w:val="24"/>
        </w:rPr>
      </w:pPr>
      <w:r w:rsidRPr="00842977">
        <w:rPr>
          <w:rFonts w:asciiTheme="majorBidi" w:hAnsiTheme="majorBidi" w:cstheme="majorBidi"/>
          <w:sz w:val="24"/>
          <w:szCs w:val="24"/>
          <w:rtl/>
        </w:rPr>
        <w:t>ثم مع الصحن الدوار</w:t>
      </w:r>
    </w:p>
    <w:p w14:paraId="0000025B" w14:textId="77777777" w:rsidR="008C197F" w:rsidRPr="00842977" w:rsidRDefault="008C197F">
      <w:pPr>
        <w:bidi/>
        <w:rPr>
          <w:rFonts w:asciiTheme="majorBidi" w:hAnsiTheme="majorBidi" w:cstheme="majorBidi"/>
          <w:sz w:val="24"/>
          <w:szCs w:val="24"/>
        </w:rPr>
      </w:pPr>
    </w:p>
    <w:p w14:paraId="0000025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4. </w:t>
      </w:r>
      <w:r w:rsidRPr="00842977">
        <w:rPr>
          <w:rFonts w:asciiTheme="majorBidi" w:hAnsiTheme="majorBidi" w:cstheme="majorBidi"/>
          <w:b/>
          <w:bCs/>
          <w:sz w:val="24"/>
          <w:szCs w:val="24"/>
        </w:rPr>
        <w:t>Motion Simulation</w:t>
      </w:r>
    </w:p>
    <w:p w14:paraId="0000025D" w14:textId="77777777" w:rsidR="008C197F" w:rsidRPr="00842977" w:rsidRDefault="00000000" w:rsidP="00E12B36">
      <w:pPr>
        <w:numPr>
          <w:ilvl w:val="0"/>
          <w:numId w:val="79"/>
        </w:numPr>
        <w:bidi/>
        <w:rPr>
          <w:rFonts w:asciiTheme="majorBidi" w:hAnsiTheme="majorBidi" w:cstheme="majorBidi"/>
          <w:sz w:val="24"/>
          <w:szCs w:val="24"/>
        </w:rPr>
      </w:pPr>
      <w:r w:rsidRPr="00842977">
        <w:rPr>
          <w:rFonts w:asciiTheme="majorBidi" w:hAnsiTheme="majorBidi" w:cstheme="majorBidi"/>
          <w:sz w:val="24"/>
          <w:szCs w:val="24"/>
          <w:rtl/>
        </w:rPr>
        <w:t>دوران اللولب والشفرات باتجاهين متعاكسين</w:t>
      </w:r>
    </w:p>
    <w:p w14:paraId="0000025E" w14:textId="77777777" w:rsidR="008C197F" w:rsidRPr="00842977" w:rsidRDefault="008C197F">
      <w:pPr>
        <w:bidi/>
        <w:rPr>
          <w:rFonts w:asciiTheme="majorBidi" w:hAnsiTheme="majorBidi" w:cstheme="majorBidi"/>
          <w:sz w:val="24"/>
          <w:szCs w:val="24"/>
        </w:rPr>
      </w:pPr>
    </w:p>
    <w:p w14:paraId="0000025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lastRenderedPageBreak/>
        <w:t xml:space="preserve">5. </w:t>
      </w:r>
      <w:r w:rsidRPr="00842977">
        <w:rPr>
          <w:rFonts w:asciiTheme="majorBidi" w:hAnsiTheme="majorBidi" w:cstheme="majorBidi"/>
          <w:b/>
          <w:bCs/>
          <w:sz w:val="24"/>
          <w:szCs w:val="24"/>
        </w:rPr>
        <w:t>Preparation for DEM Simulation</w:t>
      </w:r>
    </w:p>
    <w:p w14:paraId="00000260" w14:textId="77777777" w:rsidR="008C197F" w:rsidRPr="00842977" w:rsidRDefault="00000000" w:rsidP="00E12B36">
      <w:pPr>
        <w:numPr>
          <w:ilvl w:val="0"/>
          <w:numId w:val="78"/>
        </w:numPr>
        <w:bidi/>
        <w:rPr>
          <w:rFonts w:asciiTheme="majorBidi" w:hAnsiTheme="majorBidi" w:cstheme="majorBidi"/>
          <w:sz w:val="24"/>
          <w:szCs w:val="24"/>
        </w:rPr>
      </w:pPr>
      <w:r w:rsidRPr="00842977">
        <w:rPr>
          <w:rFonts w:asciiTheme="majorBidi" w:hAnsiTheme="majorBidi" w:cstheme="majorBidi"/>
          <w:sz w:val="24"/>
          <w:szCs w:val="24"/>
          <w:rtl/>
        </w:rPr>
        <w:t>تجهيز خصائص المادة لمحاكاة EDEM</w:t>
      </w:r>
    </w:p>
    <w:p w14:paraId="00000261" w14:textId="77777777" w:rsidR="008C197F" w:rsidRPr="00842977" w:rsidRDefault="008C197F">
      <w:pPr>
        <w:bidi/>
        <w:rPr>
          <w:rFonts w:asciiTheme="majorBidi" w:hAnsiTheme="majorBidi" w:cstheme="majorBidi"/>
          <w:sz w:val="24"/>
          <w:szCs w:val="24"/>
        </w:rPr>
      </w:pPr>
    </w:p>
    <w:p w14:paraId="0000026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2.5.2 Conservative &amp; Safe Design Approach</w:t>
      </w:r>
    </w:p>
    <w:p w14:paraId="00000263"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استخدام معاملات أمان ≥ 2</w:t>
      </w:r>
    </w:p>
    <w:p w14:paraId="00000264"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اعتماد أسوأ الحالات التشغيلية (</w:t>
      </w:r>
      <w:proofErr w:type="spellStart"/>
      <w:r w:rsidRPr="00842977">
        <w:rPr>
          <w:rFonts w:asciiTheme="majorBidi" w:hAnsiTheme="majorBidi" w:cstheme="majorBidi"/>
          <w:sz w:val="24"/>
          <w:szCs w:val="24"/>
          <w:rtl/>
        </w:rPr>
        <w:t>Worst-Case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Scenarios</w:t>
      </w:r>
      <w:proofErr w:type="spellEnd"/>
      <w:r w:rsidRPr="00842977">
        <w:rPr>
          <w:rFonts w:asciiTheme="majorBidi" w:hAnsiTheme="majorBidi" w:cstheme="majorBidi"/>
          <w:sz w:val="24"/>
          <w:szCs w:val="24"/>
          <w:rtl/>
        </w:rPr>
        <w:t>)</w:t>
      </w:r>
    </w:p>
    <w:p w14:paraId="00000265" w14:textId="77777777" w:rsidR="008C197F" w:rsidRPr="00842977" w:rsidRDefault="00000000" w:rsidP="00E12B36">
      <w:pPr>
        <w:numPr>
          <w:ilvl w:val="0"/>
          <w:numId w:val="77"/>
        </w:numPr>
        <w:bidi/>
        <w:rPr>
          <w:rFonts w:asciiTheme="majorBidi" w:hAnsiTheme="majorBidi" w:cstheme="majorBidi"/>
          <w:sz w:val="24"/>
          <w:szCs w:val="24"/>
        </w:rPr>
      </w:pPr>
      <w:r w:rsidRPr="00842977">
        <w:rPr>
          <w:rFonts w:asciiTheme="majorBidi" w:hAnsiTheme="majorBidi" w:cstheme="majorBidi"/>
          <w:sz w:val="24"/>
          <w:szCs w:val="24"/>
          <w:rtl/>
        </w:rPr>
        <w:t>إدخال خسائر احتكاك إضافية بشكل محافظ</w:t>
      </w:r>
    </w:p>
    <w:p w14:paraId="00000266" w14:textId="77777777" w:rsidR="008C197F" w:rsidRPr="00842977" w:rsidRDefault="008C197F">
      <w:pPr>
        <w:bidi/>
        <w:rPr>
          <w:rFonts w:asciiTheme="majorBidi" w:hAnsiTheme="majorBidi" w:cstheme="majorBidi"/>
          <w:sz w:val="24"/>
          <w:szCs w:val="24"/>
        </w:rPr>
      </w:pPr>
    </w:p>
    <w:p w14:paraId="0000026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68" w14:textId="77777777" w:rsidR="008C197F" w:rsidRPr="00842977" w:rsidRDefault="00000000" w:rsidP="00E12B36">
      <w:pPr>
        <w:numPr>
          <w:ilvl w:val="0"/>
          <w:numId w:val="76"/>
        </w:numPr>
        <w:rPr>
          <w:rFonts w:asciiTheme="majorBidi" w:hAnsiTheme="majorBidi" w:cstheme="majorBidi"/>
          <w:sz w:val="24"/>
          <w:szCs w:val="24"/>
        </w:rPr>
      </w:pPr>
      <w:r w:rsidRPr="00842977">
        <w:rPr>
          <w:rFonts w:asciiTheme="majorBidi" w:hAnsiTheme="majorBidi" w:cstheme="majorBidi"/>
          <w:sz w:val="24"/>
          <w:szCs w:val="24"/>
        </w:rPr>
        <w:t>Norton, Machine Design: An Integrated Approach.</w:t>
      </w:r>
    </w:p>
    <w:p w14:paraId="00000269" w14:textId="77777777" w:rsidR="008C197F" w:rsidRPr="00842977" w:rsidRDefault="008C197F">
      <w:pPr>
        <w:rPr>
          <w:rFonts w:asciiTheme="majorBidi" w:hAnsiTheme="majorBidi" w:cstheme="majorBidi"/>
          <w:sz w:val="24"/>
          <w:szCs w:val="24"/>
        </w:rPr>
      </w:pPr>
    </w:p>
    <w:p w14:paraId="0000026A"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2.5.3 Modular &amp; Scalable Design</w:t>
      </w:r>
    </w:p>
    <w:p w14:paraId="0000026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تم تصميم النظام بحيث:</w:t>
      </w:r>
    </w:p>
    <w:p w14:paraId="0000026C" w14:textId="77777777" w:rsidR="008C197F" w:rsidRPr="00842977" w:rsidRDefault="00000000" w:rsidP="00E12B36">
      <w:pPr>
        <w:numPr>
          <w:ilvl w:val="0"/>
          <w:numId w:val="72"/>
        </w:numPr>
        <w:bidi/>
        <w:rPr>
          <w:rFonts w:asciiTheme="majorBidi" w:hAnsiTheme="majorBidi" w:cstheme="majorBidi"/>
          <w:sz w:val="24"/>
          <w:szCs w:val="24"/>
        </w:rPr>
      </w:pPr>
      <w:r w:rsidRPr="00842977">
        <w:rPr>
          <w:rFonts w:asciiTheme="majorBidi" w:hAnsiTheme="majorBidi" w:cstheme="majorBidi"/>
          <w:sz w:val="24"/>
          <w:szCs w:val="24"/>
          <w:rtl/>
        </w:rPr>
        <w:t>يمكن:</w:t>
      </w:r>
    </w:p>
    <w:p w14:paraId="0000026D"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قطر اللولب</w:t>
      </w:r>
    </w:p>
    <w:p w14:paraId="0000026E"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الخطوة</w:t>
      </w:r>
    </w:p>
    <w:p w14:paraId="0000026F"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تغيير سرعة الدوران</w:t>
      </w:r>
    </w:p>
    <w:p w14:paraId="00000270" w14:textId="77777777" w:rsidR="008C197F" w:rsidRPr="00842977" w:rsidRDefault="00000000" w:rsidP="00E12B36">
      <w:pPr>
        <w:numPr>
          <w:ilvl w:val="0"/>
          <w:numId w:val="75"/>
        </w:numPr>
        <w:bidi/>
        <w:rPr>
          <w:rFonts w:asciiTheme="majorBidi" w:hAnsiTheme="majorBidi" w:cstheme="majorBidi"/>
          <w:sz w:val="24"/>
          <w:szCs w:val="24"/>
        </w:rPr>
      </w:pPr>
      <w:r w:rsidRPr="00842977">
        <w:rPr>
          <w:rFonts w:asciiTheme="majorBidi" w:hAnsiTheme="majorBidi" w:cstheme="majorBidi"/>
          <w:sz w:val="24"/>
          <w:szCs w:val="24"/>
          <w:rtl/>
        </w:rPr>
        <w:t>دون إعادة تصميم كامل</w:t>
      </w:r>
    </w:p>
    <w:p w14:paraId="00000271" w14:textId="77777777" w:rsidR="008C197F" w:rsidRPr="00842977" w:rsidRDefault="00000000" w:rsidP="00E12B36">
      <w:pPr>
        <w:numPr>
          <w:ilvl w:val="0"/>
          <w:numId w:val="73"/>
        </w:numPr>
        <w:bidi/>
        <w:rPr>
          <w:rFonts w:asciiTheme="majorBidi" w:hAnsiTheme="majorBidi" w:cstheme="majorBidi"/>
          <w:sz w:val="24"/>
          <w:szCs w:val="24"/>
        </w:rPr>
      </w:pPr>
      <w:r w:rsidRPr="00842977">
        <w:rPr>
          <w:rFonts w:asciiTheme="majorBidi" w:hAnsiTheme="majorBidi" w:cstheme="majorBidi"/>
          <w:sz w:val="24"/>
          <w:szCs w:val="24"/>
          <w:rtl/>
        </w:rPr>
        <w:t>وهذا يسمح:</w:t>
      </w:r>
    </w:p>
    <w:p w14:paraId="00000272" w14:textId="77777777" w:rsidR="008C197F" w:rsidRPr="00842977" w:rsidRDefault="00000000" w:rsidP="00E12B36">
      <w:pPr>
        <w:numPr>
          <w:ilvl w:val="0"/>
          <w:numId w:val="74"/>
        </w:numPr>
        <w:bidi/>
        <w:rPr>
          <w:rFonts w:asciiTheme="majorBidi" w:hAnsiTheme="majorBidi" w:cstheme="majorBidi"/>
          <w:sz w:val="24"/>
          <w:szCs w:val="24"/>
        </w:rPr>
      </w:pPr>
      <w:r w:rsidRPr="00842977">
        <w:rPr>
          <w:rFonts w:asciiTheme="majorBidi" w:hAnsiTheme="majorBidi" w:cstheme="majorBidi"/>
          <w:sz w:val="24"/>
          <w:szCs w:val="24"/>
          <w:rtl/>
        </w:rPr>
        <w:t>بتطوير النموذج لاحقًا</w:t>
      </w:r>
    </w:p>
    <w:p w14:paraId="00000273" w14:textId="77777777" w:rsidR="008C197F" w:rsidRPr="00842977" w:rsidRDefault="00000000" w:rsidP="00E12B36">
      <w:pPr>
        <w:numPr>
          <w:ilvl w:val="0"/>
          <w:numId w:val="74"/>
        </w:numPr>
        <w:bidi/>
        <w:rPr>
          <w:rFonts w:asciiTheme="majorBidi" w:hAnsiTheme="majorBidi" w:cstheme="majorBidi"/>
          <w:sz w:val="24"/>
          <w:szCs w:val="24"/>
        </w:rPr>
      </w:pPr>
      <w:r w:rsidRPr="00842977">
        <w:rPr>
          <w:rFonts w:asciiTheme="majorBidi" w:hAnsiTheme="majorBidi" w:cstheme="majorBidi"/>
          <w:sz w:val="24"/>
          <w:szCs w:val="24"/>
          <w:rtl/>
        </w:rPr>
        <w:t>أو تحويله إلى آلة صناعية كاملة</w:t>
      </w:r>
    </w:p>
    <w:p w14:paraId="00000274" w14:textId="77777777" w:rsidR="008C197F" w:rsidRPr="00842977" w:rsidRDefault="008C197F">
      <w:pPr>
        <w:bidi/>
        <w:rPr>
          <w:rFonts w:asciiTheme="majorBidi" w:hAnsiTheme="majorBidi" w:cstheme="majorBidi"/>
          <w:sz w:val="24"/>
          <w:szCs w:val="24"/>
        </w:rPr>
      </w:pPr>
    </w:p>
    <w:p w14:paraId="0000027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2.5.4 Simulation-Driven Decision Making</w:t>
      </w:r>
    </w:p>
    <w:p w14:paraId="00000276"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لم تُتخذ أي قرارات تصميمية نهائية إلا بعد:</w:t>
      </w:r>
    </w:p>
    <w:p w14:paraId="00000277"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بالحسابات</w:t>
      </w:r>
    </w:p>
    <w:p w14:paraId="00000278"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بالتحليل العددي (FEA)</w:t>
      </w:r>
    </w:p>
    <w:p w14:paraId="00000279" w14:textId="77777777" w:rsidR="008C197F" w:rsidRPr="00842977" w:rsidRDefault="00000000" w:rsidP="00E12B36">
      <w:pPr>
        <w:numPr>
          <w:ilvl w:val="0"/>
          <w:numId w:val="71"/>
        </w:numPr>
        <w:bidi/>
        <w:rPr>
          <w:rFonts w:asciiTheme="majorBidi" w:hAnsiTheme="majorBidi" w:cstheme="majorBidi"/>
          <w:sz w:val="24"/>
          <w:szCs w:val="24"/>
        </w:rPr>
      </w:pPr>
      <w:r w:rsidRPr="00842977">
        <w:rPr>
          <w:rFonts w:asciiTheme="majorBidi" w:hAnsiTheme="majorBidi" w:cstheme="majorBidi"/>
          <w:sz w:val="24"/>
          <w:szCs w:val="24"/>
          <w:rtl/>
        </w:rPr>
        <w:t>التحقق بالحركة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w:t>
      </w:r>
    </w:p>
    <w:p w14:paraId="0000027A" w14:textId="77777777" w:rsidR="008C197F" w:rsidRPr="00842977" w:rsidRDefault="008C197F">
      <w:pPr>
        <w:bidi/>
        <w:rPr>
          <w:rFonts w:asciiTheme="majorBidi" w:hAnsiTheme="majorBidi" w:cstheme="majorBidi"/>
          <w:sz w:val="24"/>
          <w:szCs w:val="24"/>
        </w:rPr>
      </w:pPr>
    </w:p>
    <w:p w14:paraId="0000027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مرجع:</w:t>
      </w:r>
    </w:p>
    <w:p w14:paraId="0000027C" w14:textId="77777777" w:rsidR="008C197F" w:rsidRPr="00842977" w:rsidRDefault="00000000">
      <w:pPr>
        <w:rPr>
          <w:rFonts w:asciiTheme="majorBidi" w:hAnsiTheme="majorBidi" w:cstheme="majorBidi"/>
          <w:sz w:val="24"/>
          <w:szCs w:val="24"/>
        </w:rPr>
      </w:pPr>
      <w:r w:rsidRPr="00842977">
        <w:rPr>
          <w:rFonts w:asciiTheme="majorBidi" w:hAnsiTheme="majorBidi" w:cstheme="majorBidi"/>
          <w:sz w:val="24"/>
          <w:szCs w:val="24"/>
        </w:rPr>
        <w:t>Bathe, Finite Element Procedures.</w:t>
      </w:r>
    </w:p>
    <w:p w14:paraId="0000027D" w14:textId="77777777" w:rsidR="008C197F" w:rsidRPr="00842977" w:rsidRDefault="008C197F">
      <w:pPr>
        <w:rPr>
          <w:rFonts w:asciiTheme="majorBidi" w:hAnsiTheme="majorBidi" w:cstheme="majorBidi"/>
          <w:sz w:val="24"/>
          <w:szCs w:val="24"/>
        </w:rPr>
      </w:pPr>
    </w:p>
    <w:p w14:paraId="0000027E"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الأقسام 2.4 و2.5</w:t>
      </w:r>
    </w:p>
    <w:p w14:paraId="0000027F"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تم تحديد القيود الواقعية المؤثرة على التصميم بدقة</w:t>
      </w:r>
    </w:p>
    <w:p w14:paraId="00000280"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تم اعتماد فلسفة تصميم علمية قابلة للتتبع والمراجعة</w:t>
      </w:r>
    </w:p>
    <w:p w14:paraId="00000281" w14:textId="77777777" w:rsidR="008C197F" w:rsidRPr="00842977" w:rsidRDefault="00000000" w:rsidP="00E12B36">
      <w:pPr>
        <w:numPr>
          <w:ilvl w:val="0"/>
          <w:numId w:val="70"/>
        </w:numPr>
        <w:bidi/>
        <w:rPr>
          <w:rFonts w:asciiTheme="majorBidi" w:hAnsiTheme="majorBidi" w:cstheme="majorBidi"/>
          <w:strike/>
          <w:sz w:val="24"/>
          <w:szCs w:val="24"/>
        </w:rPr>
      </w:pPr>
      <w:r w:rsidRPr="00842977">
        <w:rPr>
          <w:rFonts w:asciiTheme="majorBidi" w:hAnsiTheme="majorBidi" w:cstheme="majorBidi"/>
          <w:strike/>
          <w:sz w:val="24"/>
          <w:szCs w:val="24"/>
          <w:rtl/>
        </w:rPr>
        <w:t>كل قرار تصميمي يمكن الرجوع إلى:</w:t>
      </w:r>
    </w:p>
    <w:p w14:paraId="00000282" w14:textId="77777777" w:rsidR="008C197F" w:rsidRPr="00842977" w:rsidRDefault="00000000" w:rsidP="00E12B36">
      <w:pPr>
        <w:numPr>
          <w:ilvl w:val="0"/>
          <w:numId w:val="69"/>
        </w:numPr>
        <w:bidi/>
        <w:rPr>
          <w:rFonts w:asciiTheme="majorBidi" w:hAnsiTheme="majorBidi" w:cstheme="majorBidi"/>
          <w:strike/>
          <w:sz w:val="24"/>
          <w:szCs w:val="24"/>
        </w:rPr>
      </w:pPr>
      <w:r w:rsidRPr="00842977">
        <w:rPr>
          <w:rFonts w:asciiTheme="majorBidi" w:hAnsiTheme="majorBidi" w:cstheme="majorBidi"/>
          <w:strike/>
          <w:sz w:val="24"/>
          <w:szCs w:val="24"/>
          <w:rtl/>
        </w:rPr>
        <w:t>سببه</w:t>
      </w:r>
    </w:p>
    <w:p w14:paraId="00000283" w14:textId="77777777" w:rsidR="008C197F" w:rsidRPr="00842977" w:rsidRDefault="00000000" w:rsidP="00E12B36">
      <w:pPr>
        <w:numPr>
          <w:ilvl w:val="0"/>
          <w:numId w:val="69"/>
        </w:numPr>
        <w:bidi/>
        <w:rPr>
          <w:rFonts w:asciiTheme="majorBidi" w:hAnsiTheme="majorBidi" w:cstheme="majorBidi"/>
          <w:strike/>
          <w:sz w:val="24"/>
          <w:szCs w:val="24"/>
        </w:rPr>
      </w:pPr>
      <w:r w:rsidRPr="00842977">
        <w:rPr>
          <w:rFonts w:asciiTheme="majorBidi" w:hAnsiTheme="majorBidi" w:cstheme="majorBidi"/>
          <w:strike/>
          <w:sz w:val="24"/>
          <w:szCs w:val="24"/>
          <w:rtl/>
        </w:rPr>
        <w:t>حسابه</w:t>
      </w:r>
    </w:p>
    <w:p w14:paraId="00000284" w14:textId="77777777" w:rsidR="008C197F" w:rsidRPr="00842977" w:rsidRDefault="00000000" w:rsidP="00E12B36">
      <w:pPr>
        <w:numPr>
          <w:ilvl w:val="0"/>
          <w:numId w:val="69"/>
        </w:numPr>
        <w:bidi/>
        <w:rPr>
          <w:rFonts w:asciiTheme="majorBidi" w:hAnsiTheme="majorBidi" w:cstheme="majorBidi"/>
          <w:sz w:val="24"/>
          <w:szCs w:val="24"/>
        </w:rPr>
      </w:pPr>
      <w:r w:rsidRPr="00842977">
        <w:rPr>
          <w:rFonts w:asciiTheme="majorBidi" w:hAnsiTheme="majorBidi" w:cstheme="majorBidi"/>
          <w:strike/>
          <w:sz w:val="24"/>
          <w:szCs w:val="24"/>
          <w:rtl/>
        </w:rPr>
        <w:t>مرجعه</w:t>
      </w:r>
    </w:p>
    <w:p w14:paraId="00000285" w14:textId="77777777" w:rsidR="008C197F" w:rsidRPr="00842977" w:rsidRDefault="008C197F">
      <w:pPr>
        <w:bidi/>
        <w:rPr>
          <w:rFonts w:asciiTheme="majorBidi" w:hAnsiTheme="majorBidi" w:cstheme="majorBidi"/>
          <w:sz w:val="24"/>
          <w:szCs w:val="24"/>
        </w:rPr>
      </w:pPr>
    </w:p>
    <w:p w14:paraId="00000286" w14:textId="77777777" w:rsidR="008C197F" w:rsidRPr="00842977" w:rsidRDefault="008C197F">
      <w:pPr>
        <w:bidi/>
        <w:rPr>
          <w:rFonts w:asciiTheme="majorBidi" w:hAnsiTheme="majorBidi" w:cstheme="majorBidi"/>
          <w:b/>
          <w:bCs/>
          <w:sz w:val="24"/>
          <w:szCs w:val="24"/>
        </w:rPr>
      </w:pPr>
    </w:p>
    <w:p w14:paraId="00000287" w14:textId="77777777" w:rsidR="008C197F" w:rsidRPr="00842977" w:rsidRDefault="00000000">
      <w:pPr>
        <w:rPr>
          <w:rFonts w:asciiTheme="majorBidi" w:hAnsiTheme="majorBidi" w:cstheme="majorBidi"/>
          <w:sz w:val="24"/>
          <w:szCs w:val="24"/>
        </w:rPr>
      </w:pPr>
      <w:r w:rsidRPr="00842977">
        <w:rPr>
          <w:rFonts w:asciiTheme="majorBidi" w:hAnsiTheme="majorBidi" w:cstheme="majorBidi"/>
          <w:b/>
          <w:bCs/>
          <w:sz w:val="24"/>
          <w:szCs w:val="24"/>
        </w:rPr>
        <w:lastRenderedPageBreak/>
        <w:t>3.  Literature Review &amp; Research Phase</w:t>
      </w:r>
    </w:p>
    <w:p w14:paraId="0000028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الفصل الثالث: مراجعة الأدبيات والمرحلة البحثية</w:t>
      </w:r>
    </w:p>
    <w:p w14:paraId="00000289" w14:textId="77777777" w:rsidR="008C197F" w:rsidRPr="00842977" w:rsidRDefault="008C197F">
      <w:pPr>
        <w:bidi/>
        <w:rPr>
          <w:rFonts w:asciiTheme="majorBidi" w:hAnsiTheme="majorBidi" w:cstheme="majorBidi"/>
          <w:sz w:val="24"/>
          <w:szCs w:val="24"/>
        </w:rPr>
      </w:pPr>
    </w:p>
    <w:p w14:paraId="0000028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3.1 Auger Conveying Theory</w:t>
      </w:r>
    </w:p>
    <w:p w14:paraId="0000028B"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نظرية النقل باللولب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Conveying</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Theory</w:t>
      </w:r>
      <w:proofErr w:type="spellEnd"/>
      <w:r w:rsidRPr="00842977">
        <w:rPr>
          <w:rFonts w:asciiTheme="majorBidi" w:hAnsiTheme="majorBidi" w:cstheme="majorBidi"/>
          <w:b/>
          <w:bCs/>
          <w:sz w:val="24"/>
          <w:szCs w:val="24"/>
          <w:rtl/>
        </w:rPr>
        <w:t>)</w:t>
      </w:r>
    </w:p>
    <w:p w14:paraId="0000028C" w14:textId="77777777" w:rsidR="008C197F" w:rsidRPr="00842977" w:rsidRDefault="008C197F">
      <w:pPr>
        <w:bidi/>
        <w:rPr>
          <w:rFonts w:asciiTheme="majorBidi" w:hAnsiTheme="majorBidi" w:cstheme="majorBidi"/>
          <w:sz w:val="24"/>
          <w:szCs w:val="24"/>
        </w:rPr>
      </w:pPr>
    </w:p>
    <w:p w14:paraId="0000028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Pr>
        <w:t>3.1.1 Introduction to Auger Conveyors</w:t>
      </w:r>
    </w:p>
    <w:p w14:paraId="0000028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يُعد 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or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Conveyor</w:t>
      </w:r>
      <w:proofErr w:type="spellEnd"/>
      <w:r w:rsidRPr="00842977">
        <w:rPr>
          <w:rFonts w:asciiTheme="majorBidi" w:hAnsiTheme="majorBidi" w:cstheme="majorBidi"/>
          <w:sz w:val="24"/>
          <w:szCs w:val="24"/>
          <w:rtl/>
        </w:rPr>
        <w:t>) أحد أكثر آليات النقل استخدامًا في الصناعات التي تتعامل مع المواد الحبيبية والمساحيق، خاصة في:</w:t>
      </w:r>
    </w:p>
    <w:p w14:paraId="0000028F"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الغذائية</w:t>
      </w:r>
    </w:p>
    <w:p w14:paraId="00000290"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الدوائية</w:t>
      </w:r>
    </w:p>
    <w:p w14:paraId="00000291" w14:textId="77777777" w:rsidR="008C197F" w:rsidRPr="00842977" w:rsidRDefault="00000000" w:rsidP="00E12B36">
      <w:pPr>
        <w:numPr>
          <w:ilvl w:val="0"/>
          <w:numId w:val="128"/>
        </w:numPr>
        <w:bidi/>
        <w:rPr>
          <w:rFonts w:asciiTheme="majorBidi" w:hAnsiTheme="majorBidi" w:cstheme="majorBidi"/>
          <w:sz w:val="24"/>
          <w:szCs w:val="24"/>
        </w:rPr>
      </w:pPr>
      <w:r w:rsidRPr="00842977">
        <w:rPr>
          <w:rFonts w:asciiTheme="majorBidi" w:hAnsiTheme="majorBidi" w:cstheme="majorBidi"/>
          <w:sz w:val="24"/>
          <w:szCs w:val="24"/>
          <w:rtl/>
        </w:rPr>
        <w:t>الصناعات الكيميائية الدقيقة</w:t>
      </w:r>
    </w:p>
    <w:p w14:paraId="0000029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يعتمد مبدأ العمل على تحويل </w:t>
      </w:r>
      <w:r w:rsidRPr="00842977">
        <w:rPr>
          <w:rFonts w:asciiTheme="majorBidi" w:hAnsiTheme="majorBidi" w:cstheme="majorBidi"/>
          <w:b/>
          <w:bCs/>
          <w:sz w:val="24"/>
          <w:szCs w:val="24"/>
          <w:rtl/>
        </w:rPr>
        <w:t xml:space="preserve">الحركة الدورانية إلى حركة محورية للمادة </w:t>
      </w:r>
      <w:r w:rsidRPr="00842977">
        <w:rPr>
          <w:rFonts w:asciiTheme="majorBidi" w:hAnsiTheme="majorBidi" w:cstheme="majorBidi"/>
          <w:sz w:val="24"/>
          <w:szCs w:val="24"/>
          <w:rtl/>
        </w:rPr>
        <w:t>عبر الاحتكاك والتداخل الهندسي بين اللفة والمادة.</w:t>
      </w:r>
    </w:p>
    <w:p w14:paraId="00000293" w14:textId="77777777" w:rsidR="008C197F" w:rsidRPr="00842977" w:rsidRDefault="008C197F">
      <w:pPr>
        <w:bidi/>
        <w:rPr>
          <w:rFonts w:asciiTheme="majorBidi" w:hAnsiTheme="majorBidi" w:cstheme="majorBidi"/>
          <w:sz w:val="24"/>
          <w:szCs w:val="24"/>
        </w:rPr>
      </w:pPr>
    </w:p>
    <w:p w14:paraId="00000294"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أساسي</w:t>
      </w:r>
      <w:r w:rsidRPr="00842977">
        <w:rPr>
          <w:rFonts w:asciiTheme="majorBidi" w:hAnsiTheme="majorBidi" w:cstheme="majorBidi"/>
          <w:sz w:val="24"/>
          <w:szCs w:val="24"/>
          <w:rtl/>
        </w:rPr>
        <w:t>:</w:t>
      </w:r>
    </w:p>
    <w:p w14:paraId="00000295" w14:textId="77777777" w:rsidR="008C197F" w:rsidRPr="00842977" w:rsidRDefault="00000000" w:rsidP="00E12B36">
      <w:pPr>
        <w:numPr>
          <w:ilvl w:val="0"/>
          <w:numId w:val="127"/>
        </w:numPr>
        <w:rPr>
          <w:rFonts w:asciiTheme="majorBidi" w:hAnsiTheme="majorBidi" w:cstheme="majorBidi"/>
          <w:sz w:val="24"/>
          <w:szCs w:val="24"/>
        </w:rPr>
      </w:pPr>
      <w:r w:rsidRPr="00842977">
        <w:rPr>
          <w:rFonts w:asciiTheme="majorBidi" w:hAnsiTheme="majorBidi" w:cstheme="majorBidi"/>
          <w:sz w:val="24"/>
          <w:szCs w:val="24"/>
        </w:rPr>
        <w:t>CEMA (Conveyor Equipment Manufacturers Association),</w:t>
      </w:r>
    </w:p>
    <w:p w14:paraId="00000296" w14:textId="77777777" w:rsidR="008C197F" w:rsidRPr="00842977" w:rsidRDefault="00000000" w:rsidP="00E12B36">
      <w:pPr>
        <w:numPr>
          <w:ilvl w:val="0"/>
          <w:numId w:val="127"/>
        </w:numPr>
        <w:rPr>
          <w:rFonts w:asciiTheme="majorBidi" w:hAnsiTheme="majorBidi" w:cstheme="majorBidi"/>
          <w:sz w:val="24"/>
          <w:szCs w:val="24"/>
        </w:rPr>
      </w:pPr>
      <w:r w:rsidRPr="00842977">
        <w:rPr>
          <w:rFonts w:asciiTheme="majorBidi" w:hAnsiTheme="majorBidi" w:cstheme="majorBidi"/>
          <w:sz w:val="24"/>
          <w:szCs w:val="24"/>
        </w:rPr>
        <w:t>Screw Conveyors for Bulk Materials, ANSI/CEMA Standard 350.</w:t>
      </w:r>
    </w:p>
    <w:p w14:paraId="00000297" w14:textId="77777777" w:rsidR="008C197F" w:rsidRPr="00842977" w:rsidRDefault="008C197F">
      <w:pPr>
        <w:rPr>
          <w:rFonts w:asciiTheme="majorBidi" w:hAnsiTheme="majorBidi" w:cstheme="majorBidi"/>
          <w:sz w:val="24"/>
          <w:szCs w:val="24"/>
        </w:rPr>
      </w:pPr>
    </w:p>
    <w:p w14:paraId="00000298"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3.1.2 Fundamental Screw Geometry Parameters</w:t>
      </w:r>
    </w:p>
    <w:p w14:paraId="0000029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الدراسات الكلاسيكية إلى أن أداء اللولب يعتمد بشكل مباشر على مجموعة من الأبعاد الهندسية الأساسية:</w:t>
      </w:r>
    </w:p>
    <w:p w14:paraId="0000029A"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t xml:space="preserve">          الرمز</w:t>
      </w:r>
      <w:r w:rsidRPr="00842977">
        <w:rPr>
          <w:rFonts w:asciiTheme="majorBidi" w:hAnsiTheme="majorBidi" w:cstheme="majorBidi"/>
          <w:sz w:val="24"/>
          <w:szCs w:val="24"/>
          <w:rtl/>
        </w:rPr>
        <w:tab/>
        <w:t>التأثير</w:t>
      </w:r>
    </w:p>
    <w:p w14:paraId="0000029B" w14:textId="77777777" w:rsidR="008C197F" w:rsidRPr="00842977" w:rsidRDefault="008C197F">
      <w:pPr>
        <w:bidi/>
        <w:rPr>
          <w:rFonts w:asciiTheme="majorBidi" w:hAnsiTheme="majorBidi" w:cstheme="majorBidi"/>
          <w:sz w:val="24"/>
          <w:szCs w:val="24"/>
        </w:rPr>
      </w:pPr>
    </w:p>
    <w:p w14:paraId="0000029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القطر الخارجي</w:t>
      </w:r>
      <w:r w:rsidRPr="00842977">
        <w:rPr>
          <w:rFonts w:asciiTheme="majorBidi" w:hAnsiTheme="majorBidi" w:cstheme="majorBidi"/>
          <w:sz w:val="24"/>
          <w:szCs w:val="24"/>
          <w:rtl/>
        </w:rPr>
        <w:tab/>
        <w:t>D</w:t>
      </w:r>
      <w:r w:rsidRPr="00842977">
        <w:rPr>
          <w:rFonts w:asciiTheme="majorBidi" w:hAnsiTheme="majorBidi" w:cstheme="majorBidi"/>
          <w:sz w:val="24"/>
          <w:szCs w:val="24"/>
          <w:rtl/>
        </w:rPr>
        <w:tab/>
        <w:t>السعة الحجمية والعزم</w:t>
      </w:r>
    </w:p>
    <w:p w14:paraId="0000029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 xml:space="preserve">الخطوة   </w:t>
      </w:r>
      <w:r w:rsidRPr="00842977">
        <w:rPr>
          <w:rFonts w:asciiTheme="majorBidi" w:hAnsiTheme="majorBidi" w:cstheme="majorBidi"/>
          <w:sz w:val="24"/>
          <w:szCs w:val="24"/>
          <w:rtl/>
        </w:rPr>
        <w:tab/>
        <w:t>p</w:t>
      </w:r>
      <w:r w:rsidRPr="00842977">
        <w:rPr>
          <w:rFonts w:asciiTheme="majorBidi" w:hAnsiTheme="majorBidi" w:cstheme="majorBidi"/>
          <w:sz w:val="24"/>
          <w:szCs w:val="24"/>
          <w:rtl/>
        </w:rPr>
        <w:tab/>
        <w:t>معدل التدفق</w:t>
      </w:r>
    </w:p>
    <w:p w14:paraId="0000029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عدد اللفات</w:t>
      </w:r>
      <w:r w:rsidRPr="00842977">
        <w:rPr>
          <w:rFonts w:asciiTheme="majorBidi" w:hAnsiTheme="majorBidi" w:cstheme="majorBidi"/>
          <w:sz w:val="24"/>
          <w:szCs w:val="24"/>
          <w:rtl/>
        </w:rPr>
        <w:tab/>
        <w:t>n</w:t>
      </w:r>
      <w:r w:rsidRPr="00842977">
        <w:rPr>
          <w:rFonts w:asciiTheme="majorBidi" w:hAnsiTheme="majorBidi" w:cstheme="majorBidi"/>
          <w:sz w:val="24"/>
          <w:szCs w:val="24"/>
          <w:rtl/>
        </w:rPr>
        <w:tab/>
        <w:t>الاستقرار الحجمي</w:t>
      </w:r>
    </w:p>
    <w:p w14:paraId="0000029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قطر العمود</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Ds</w:t>
      </w:r>
      <w:proofErr w:type="spellEnd"/>
      <w:r w:rsidRPr="00842977">
        <w:rPr>
          <w:rFonts w:asciiTheme="majorBidi" w:hAnsiTheme="majorBidi" w:cstheme="majorBidi"/>
          <w:sz w:val="24"/>
          <w:szCs w:val="24"/>
          <w:rtl/>
        </w:rPr>
        <w:tab/>
        <w:t>الصلابة والإجهاد</w:t>
      </w:r>
    </w:p>
    <w:p w14:paraId="000002A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الخلوص الشعاعي</w:t>
      </w:r>
      <w:proofErr w:type="gramStart"/>
      <w:r w:rsidRPr="00842977">
        <w:rPr>
          <w:rFonts w:asciiTheme="majorBidi" w:hAnsiTheme="majorBidi" w:cstheme="majorBidi"/>
          <w:sz w:val="24"/>
          <w:szCs w:val="24"/>
          <w:rtl/>
        </w:rPr>
        <w:tab/>
        <w:t xml:space="preserve">  c</w:t>
      </w:r>
      <w:proofErr w:type="gramEnd"/>
      <w:r w:rsidRPr="00842977">
        <w:rPr>
          <w:rFonts w:asciiTheme="majorBidi" w:hAnsiTheme="majorBidi" w:cstheme="majorBidi"/>
          <w:sz w:val="24"/>
          <w:szCs w:val="24"/>
          <w:rtl/>
        </w:rPr>
        <w:tab/>
        <w:t>الاحتكاك والكفاءة</w:t>
      </w:r>
    </w:p>
    <w:p w14:paraId="000002A1" w14:textId="77777777" w:rsidR="008C197F" w:rsidRPr="00842977" w:rsidRDefault="008C197F">
      <w:pPr>
        <w:bidi/>
        <w:rPr>
          <w:rFonts w:asciiTheme="majorBidi" w:hAnsiTheme="majorBidi" w:cstheme="majorBidi"/>
          <w:sz w:val="24"/>
          <w:szCs w:val="24"/>
        </w:rPr>
      </w:pPr>
    </w:p>
    <w:p w14:paraId="000002A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التزمت في تصميمك بـ:</w:t>
      </w:r>
    </w:p>
    <w:p w14:paraId="000002A3" w14:textId="77777777" w:rsidR="008C197F" w:rsidRPr="00842977" w:rsidRDefault="00000000" w:rsidP="00E12B36">
      <w:pPr>
        <w:numPr>
          <w:ilvl w:val="0"/>
          <w:numId w:val="126"/>
        </w:numPr>
        <w:bidi/>
        <w:rPr>
          <w:rFonts w:asciiTheme="majorBidi" w:hAnsiTheme="majorBidi" w:cstheme="majorBidi"/>
          <w:sz w:val="24"/>
          <w:szCs w:val="24"/>
        </w:rPr>
      </w:pPr>
      <w:r w:rsidRPr="00842977">
        <w:rPr>
          <w:rFonts w:asciiTheme="majorBidi" w:hAnsiTheme="majorBidi" w:cstheme="majorBidi"/>
          <w:sz w:val="24"/>
          <w:szCs w:val="24"/>
        </w:rPr>
        <w:t xml:space="preserve">p ≈ </w:t>
      </w:r>
      <w:proofErr w:type="gramStart"/>
      <w:r w:rsidRPr="00842977">
        <w:rPr>
          <w:rFonts w:asciiTheme="majorBidi" w:hAnsiTheme="majorBidi" w:cstheme="majorBidi"/>
          <w:sz w:val="24"/>
          <w:szCs w:val="24"/>
        </w:rPr>
        <w:t>D</w:t>
      </w:r>
      <w:r w:rsidRPr="00842977">
        <w:rPr>
          <w:rFonts w:asciiTheme="majorBidi" w:hAnsiTheme="majorBidi" w:cstheme="majorBidi"/>
          <w:sz w:val="24"/>
          <w:szCs w:val="24"/>
          <w:rtl/>
        </w:rPr>
        <w:t>(</w:t>
      </w:r>
      <w:proofErr w:type="gramEnd"/>
      <w:r w:rsidRPr="00842977">
        <w:rPr>
          <w:rFonts w:asciiTheme="majorBidi" w:hAnsiTheme="majorBidi" w:cstheme="majorBidi"/>
          <w:sz w:val="24"/>
          <w:szCs w:val="24"/>
          <w:rtl/>
        </w:rPr>
        <w:t xml:space="preserve">خطوة مساوية للقطر) </w:t>
      </w:r>
    </w:p>
    <w:p w14:paraId="000002A4" w14:textId="77777777" w:rsidR="008C197F" w:rsidRPr="00842977" w:rsidRDefault="00000000" w:rsidP="00E12B36">
      <w:pPr>
        <w:numPr>
          <w:ilvl w:val="0"/>
          <w:numId w:val="126"/>
        </w:numPr>
        <w:bidi/>
        <w:rPr>
          <w:rFonts w:asciiTheme="majorBidi" w:hAnsiTheme="majorBidi" w:cstheme="majorBidi"/>
          <w:sz w:val="24"/>
          <w:szCs w:val="24"/>
        </w:rPr>
      </w:pPr>
      <w:r w:rsidRPr="00842977">
        <w:rPr>
          <w:rFonts w:asciiTheme="majorBidi" w:hAnsiTheme="majorBidi" w:cstheme="majorBidi"/>
          <w:sz w:val="24"/>
          <w:szCs w:val="24"/>
          <w:rtl/>
        </w:rPr>
        <w:t>خلوص 1–1.5 mm</w:t>
      </w:r>
    </w:p>
    <w:p w14:paraId="000002A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وهي قيم موصى بها للمواد الناعمة ذات الانسيابية المتوسطة.</w:t>
      </w:r>
    </w:p>
    <w:p w14:paraId="000002A6" w14:textId="77777777" w:rsidR="008C197F" w:rsidRPr="00842977" w:rsidRDefault="008C197F">
      <w:pPr>
        <w:bidi/>
        <w:rPr>
          <w:rFonts w:asciiTheme="majorBidi" w:hAnsiTheme="majorBidi" w:cstheme="majorBidi"/>
          <w:sz w:val="24"/>
          <w:szCs w:val="24"/>
        </w:rPr>
      </w:pPr>
    </w:p>
    <w:p w14:paraId="000002A7"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A8" w14:textId="77777777" w:rsidR="008C197F" w:rsidRPr="00842977" w:rsidRDefault="00000000" w:rsidP="00E12B36">
      <w:pPr>
        <w:numPr>
          <w:ilvl w:val="0"/>
          <w:numId w:val="125"/>
        </w:numPr>
        <w:rPr>
          <w:rFonts w:asciiTheme="majorBidi" w:hAnsiTheme="majorBidi" w:cstheme="majorBidi"/>
          <w:sz w:val="24"/>
          <w:szCs w:val="24"/>
        </w:rPr>
      </w:pPr>
      <w:r w:rsidRPr="00842977">
        <w:rPr>
          <w:rFonts w:asciiTheme="majorBidi" w:hAnsiTheme="majorBidi" w:cstheme="majorBidi"/>
          <w:sz w:val="24"/>
          <w:szCs w:val="24"/>
        </w:rPr>
        <w:t>Roberts, A. W., Bulk Solids Handling, Elsevier.</w:t>
      </w:r>
    </w:p>
    <w:p w14:paraId="000002A9" w14:textId="77777777" w:rsidR="008C197F" w:rsidRPr="00842977" w:rsidRDefault="00000000" w:rsidP="00E12B36">
      <w:pPr>
        <w:numPr>
          <w:ilvl w:val="0"/>
          <w:numId w:val="125"/>
        </w:numPr>
        <w:rPr>
          <w:rFonts w:asciiTheme="majorBidi" w:hAnsiTheme="majorBidi" w:cstheme="majorBidi"/>
          <w:sz w:val="24"/>
          <w:szCs w:val="24"/>
        </w:rPr>
      </w:pPr>
      <w:r w:rsidRPr="00842977">
        <w:rPr>
          <w:rFonts w:asciiTheme="majorBidi" w:hAnsiTheme="majorBidi" w:cstheme="majorBidi"/>
          <w:sz w:val="24"/>
          <w:szCs w:val="24"/>
        </w:rPr>
        <w:t>Peleg, M., Food Powder Flowability, Food Engineering Reviews.</w:t>
      </w:r>
    </w:p>
    <w:p w14:paraId="000002AA" w14:textId="77777777" w:rsidR="008C197F" w:rsidRPr="00842977" w:rsidRDefault="008C197F">
      <w:pPr>
        <w:rPr>
          <w:rFonts w:asciiTheme="majorBidi" w:hAnsiTheme="majorBidi" w:cstheme="majorBidi"/>
          <w:sz w:val="24"/>
          <w:szCs w:val="24"/>
        </w:rPr>
      </w:pPr>
    </w:p>
    <w:p w14:paraId="000002AB" w14:textId="77777777" w:rsidR="008C197F" w:rsidRPr="00842977" w:rsidRDefault="008C197F">
      <w:pPr>
        <w:rPr>
          <w:rFonts w:asciiTheme="majorBidi" w:hAnsiTheme="majorBidi" w:cstheme="majorBidi"/>
          <w:sz w:val="24"/>
          <w:szCs w:val="24"/>
        </w:rPr>
      </w:pPr>
    </w:p>
    <w:p w14:paraId="000002A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3.1.3 Volumetric Conveying Capacity</w:t>
      </w:r>
    </w:p>
    <w:p w14:paraId="000002A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توضح نظرية النقل الحجمي أن معدل التدفق الحجمي للولب يُعطى تقريبًا بـ:</w:t>
      </w:r>
    </w:p>
    <w:p w14:paraId="000002A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Q = π/4 (D^2 - D_s^2) × p × n × Nv</w:t>
      </w:r>
    </w:p>
    <w:p w14:paraId="000002A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حيث:</w:t>
      </w:r>
    </w:p>
    <w:p w14:paraId="000002B0" w14:textId="77777777" w:rsidR="008C197F" w:rsidRPr="00842977" w:rsidRDefault="00000000" w:rsidP="00E12B36">
      <w:pPr>
        <w:numPr>
          <w:ilvl w:val="0"/>
          <w:numId w:val="124"/>
        </w:numPr>
        <w:bidi/>
        <w:rPr>
          <w:rFonts w:asciiTheme="majorBidi" w:hAnsiTheme="majorBidi" w:cstheme="majorBidi"/>
          <w:sz w:val="24"/>
          <w:szCs w:val="24"/>
        </w:rPr>
      </w:pPr>
      <w:r w:rsidRPr="00842977">
        <w:rPr>
          <w:rFonts w:asciiTheme="majorBidi" w:hAnsiTheme="majorBidi" w:cstheme="majorBidi"/>
          <w:sz w:val="24"/>
          <w:szCs w:val="24"/>
        </w:rPr>
        <w:t xml:space="preserve">  </w:t>
      </w:r>
      <w:proofErr w:type="gramStart"/>
      <w:r w:rsidRPr="00842977">
        <w:rPr>
          <w:rFonts w:asciiTheme="majorBidi" w:hAnsiTheme="majorBidi" w:cstheme="majorBidi"/>
          <w:sz w:val="24"/>
          <w:szCs w:val="24"/>
        </w:rPr>
        <w:t>..</w:t>
      </w:r>
      <w:proofErr w:type="gramEnd"/>
      <w:r w:rsidRPr="00842977">
        <w:rPr>
          <w:rFonts w:asciiTheme="majorBidi" w:hAnsiTheme="majorBidi" w:cstheme="majorBidi"/>
          <w:sz w:val="24"/>
          <w:szCs w:val="24"/>
          <w:rtl/>
        </w:rPr>
        <w:t xml:space="preserve">ا  </w:t>
      </w:r>
      <w:r w:rsidRPr="00842977">
        <w:rPr>
          <w:rFonts w:asciiTheme="majorBidi" w:hAnsiTheme="majorBidi" w:cstheme="majorBidi"/>
          <w:sz w:val="24"/>
          <w:szCs w:val="24"/>
        </w:rPr>
        <w:t>=</w:t>
      </w:r>
      <w:r w:rsidRPr="00842977">
        <w:rPr>
          <w:rFonts w:asciiTheme="majorBidi" w:hAnsiTheme="majorBidi" w:cstheme="majorBidi"/>
          <w:sz w:val="24"/>
          <w:szCs w:val="24"/>
          <w:rtl/>
        </w:rPr>
        <w:t xml:space="preserve">الكفاءة الحجمية (0.3_ 0.7 للمواد الغذائية) </w:t>
      </w:r>
    </w:p>
    <w:p w14:paraId="000002B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تم اعتماد:</w:t>
      </w:r>
    </w:p>
    <w:p w14:paraId="000002B2" w14:textId="1B2161B9" w:rsidR="008C197F" w:rsidRPr="00842977" w:rsidRDefault="0004053D">
      <w:pPr>
        <w:bidi/>
        <w:rPr>
          <w:rFonts w:asciiTheme="majorBidi" w:hAnsiTheme="majorBidi" w:cstheme="majorBidi"/>
          <w:sz w:val="24"/>
          <w:szCs w:val="24"/>
        </w:rPr>
      </w:pPr>
      <m:oMathPara>
        <m:oMath>
          <m:r>
            <w:rPr>
              <w:rFonts w:ascii="Cambria Math" w:hAnsi="Cambria Math" w:cstheme="majorBidi"/>
              <w:sz w:val="24"/>
              <w:szCs w:val="24"/>
            </w:rPr>
            <m:t>Nv=0.6</m:t>
          </m:r>
        </m:oMath>
      </m:oMathPara>
    </w:p>
    <w:p w14:paraId="000002B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بناءً على دراسات المواد المسحوقة مثل الملح والسكر.</w:t>
      </w:r>
    </w:p>
    <w:p w14:paraId="000002B4" w14:textId="77777777" w:rsidR="008C197F" w:rsidRPr="00842977" w:rsidRDefault="008C197F">
      <w:pPr>
        <w:bidi/>
        <w:rPr>
          <w:rFonts w:asciiTheme="majorBidi" w:hAnsiTheme="majorBidi" w:cstheme="majorBidi"/>
          <w:sz w:val="24"/>
          <w:szCs w:val="24"/>
        </w:rPr>
      </w:pPr>
    </w:p>
    <w:p w14:paraId="000002B5"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B6" w14:textId="77777777" w:rsidR="008C197F" w:rsidRPr="00842977" w:rsidRDefault="00000000" w:rsidP="00E12B36">
      <w:pPr>
        <w:numPr>
          <w:ilvl w:val="0"/>
          <w:numId w:val="123"/>
        </w:numPr>
        <w:rPr>
          <w:rFonts w:asciiTheme="majorBidi" w:hAnsiTheme="majorBidi" w:cstheme="majorBidi"/>
          <w:sz w:val="24"/>
          <w:szCs w:val="24"/>
        </w:rPr>
      </w:pPr>
      <w:r w:rsidRPr="00842977">
        <w:rPr>
          <w:rFonts w:asciiTheme="majorBidi" w:hAnsiTheme="majorBidi" w:cstheme="majorBidi"/>
          <w:sz w:val="24"/>
          <w:szCs w:val="24"/>
        </w:rPr>
        <w:t>Owen, P. J., Screw Feeders and Conveyors, Powder Technology Journal.</w:t>
      </w:r>
    </w:p>
    <w:p w14:paraId="000002B7" w14:textId="77777777" w:rsidR="008C197F" w:rsidRPr="00842977" w:rsidRDefault="008C197F">
      <w:pPr>
        <w:rPr>
          <w:rFonts w:asciiTheme="majorBidi" w:hAnsiTheme="majorBidi" w:cstheme="majorBidi"/>
          <w:sz w:val="24"/>
          <w:szCs w:val="24"/>
        </w:rPr>
      </w:pPr>
    </w:p>
    <w:p w14:paraId="000002B8"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 </w:t>
      </w: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تبرير</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قراري</w:t>
      </w:r>
      <w:r w:rsidRPr="00842977">
        <w:rPr>
          <w:rFonts w:asciiTheme="majorBidi" w:hAnsiTheme="majorBidi" w:cstheme="majorBidi"/>
          <w:sz w:val="24"/>
          <w:szCs w:val="24"/>
        </w:rPr>
        <w:t>:</w:t>
      </w:r>
    </w:p>
    <w:p w14:paraId="000002B9"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اعتماد هذه المعادلة هو الأساس الذي بنيت عليه:</w:t>
      </w:r>
    </w:p>
    <w:p w14:paraId="000002BA"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أبعاد اللولب</w:t>
      </w:r>
    </w:p>
    <w:p w14:paraId="000002BB"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عدد اللفات</w:t>
      </w:r>
    </w:p>
    <w:p w14:paraId="000002BC"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000002BD" w14:textId="77777777" w:rsidR="008C197F" w:rsidRPr="00842977" w:rsidRDefault="00000000" w:rsidP="00E12B36">
      <w:pPr>
        <w:numPr>
          <w:ilvl w:val="0"/>
          <w:numId w:val="122"/>
        </w:numPr>
        <w:bidi/>
        <w:jc w:val="both"/>
        <w:rPr>
          <w:rFonts w:asciiTheme="majorBidi" w:hAnsiTheme="majorBidi" w:cstheme="majorBidi"/>
          <w:sz w:val="24"/>
          <w:szCs w:val="24"/>
        </w:rPr>
      </w:pPr>
      <w:r w:rsidRPr="00842977">
        <w:rPr>
          <w:rFonts w:asciiTheme="majorBidi" w:hAnsiTheme="majorBidi" w:cstheme="majorBidi"/>
          <w:sz w:val="24"/>
          <w:szCs w:val="24"/>
          <w:rtl/>
        </w:rPr>
        <w:t>زمن التعبئة</w:t>
      </w:r>
    </w:p>
    <w:p w14:paraId="000002BE" w14:textId="77777777" w:rsidR="008C197F" w:rsidRPr="00842977" w:rsidRDefault="008C197F">
      <w:pPr>
        <w:bidi/>
        <w:rPr>
          <w:rFonts w:asciiTheme="majorBidi" w:hAnsiTheme="majorBidi" w:cstheme="majorBidi"/>
          <w:b/>
          <w:bCs/>
          <w:sz w:val="24"/>
          <w:szCs w:val="24"/>
        </w:rPr>
      </w:pPr>
    </w:p>
    <w:p w14:paraId="000002BF" w14:textId="77777777" w:rsidR="008C197F" w:rsidRPr="00842977" w:rsidRDefault="00000000">
      <w:pPr>
        <w:bidi/>
        <w:rPr>
          <w:rFonts w:asciiTheme="majorBidi" w:hAnsiTheme="majorBidi" w:cstheme="majorBidi"/>
          <w:b/>
          <w:bCs/>
          <w:sz w:val="24"/>
          <w:szCs w:val="24"/>
        </w:rPr>
      </w:pPr>
      <w:r w:rsidRPr="00842977">
        <w:rPr>
          <w:rFonts w:asciiTheme="majorBidi" w:hAnsiTheme="majorBidi" w:cstheme="majorBidi"/>
          <w:b/>
          <w:bCs/>
          <w:sz w:val="24"/>
          <w:szCs w:val="24"/>
        </w:rPr>
        <w:t>3.1.4 Torque Requirements in Auger Conveyors</w:t>
      </w:r>
    </w:p>
    <w:p w14:paraId="000002C0"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الأدبيات إلى أن العزم المطلوب يتكون من عدة مكونات:</w:t>
      </w:r>
    </w:p>
    <w:p w14:paraId="000002C1"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وزن المادة</w:t>
      </w:r>
    </w:p>
    <w:p w14:paraId="000002C2"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الاحتكاك مع الجدار</w:t>
      </w:r>
    </w:p>
    <w:p w14:paraId="000002C3"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القص الداخلي</w:t>
      </w:r>
    </w:p>
    <w:p w14:paraId="000002C4" w14:textId="77777777" w:rsidR="008C197F" w:rsidRPr="00842977" w:rsidRDefault="00000000" w:rsidP="00E12B36">
      <w:pPr>
        <w:numPr>
          <w:ilvl w:val="0"/>
          <w:numId w:val="121"/>
        </w:numPr>
        <w:bidi/>
        <w:rPr>
          <w:rFonts w:asciiTheme="majorBidi" w:hAnsiTheme="majorBidi" w:cstheme="majorBidi"/>
          <w:sz w:val="24"/>
          <w:szCs w:val="24"/>
        </w:rPr>
      </w:pPr>
      <w:r w:rsidRPr="00842977">
        <w:rPr>
          <w:rFonts w:asciiTheme="majorBidi" w:hAnsiTheme="majorBidi" w:cstheme="majorBidi"/>
          <w:sz w:val="24"/>
          <w:szCs w:val="24"/>
          <w:rtl/>
        </w:rPr>
        <w:t>عزم القصور الذاتي</w:t>
      </w:r>
    </w:p>
    <w:p w14:paraId="000002C5"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وقد أكدت الدراسات أن إهمال أي مكون قد يؤدي إلى:</w:t>
      </w:r>
    </w:p>
    <w:p w14:paraId="000002C6"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فشل محرك</w:t>
      </w:r>
    </w:p>
    <w:p w14:paraId="000002C7"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عدم استقرار الجرعة</w:t>
      </w:r>
    </w:p>
    <w:p w14:paraId="000002C8" w14:textId="77777777" w:rsidR="008C197F" w:rsidRPr="00842977" w:rsidRDefault="00000000" w:rsidP="00E12B36">
      <w:pPr>
        <w:numPr>
          <w:ilvl w:val="0"/>
          <w:numId w:val="120"/>
        </w:numPr>
        <w:bidi/>
        <w:rPr>
          <w:rFonts w:asciiTheme="majorBidi" w:hAnsiTheme="majorBidi" w:cstheme="majorBidi"/>
          <w:sz w:val="24"/>
          <w:szCs w:val="24"/>
        </w:rPr>
      </w:pPr>
      <w:r w:rsidRPr="00842977">
        <w:rPr>
          <w:rFonts w:asciiTheme="majorBidi" w:hAnsiTheme="majorBidi" w:cstheme="majorBidi"/>
          <w:sz w:val="24"/>
          <w:szCs w:val="24"/>
          <w:rtl/>
        </w:rPr>
        <w:t>اهتزازات غير مرغوبة</w:t>
      </w:r>
    </w:p>
    <w:p w14:paraId="000002C9" w14:textId="77777777" w:rsidR="008C197F" w:rsidRPr="00842977" w:rsidRDefault="008C197F">
      <w:pPr>
        <w:bidi/>
        <w:rPr>
          <w:rFonts w:asciiTheme="majorBidi" w:hAnsiTheme="majorBidi" w:cstheme="majorBidi"/>
          <w:sz w:val="24"/>
          <w:szCs w:val="24"/>
        </w:rPr>
      </w:pPr>
    </w:p>
    <w:p w14:paraId="000002CA"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رئيسي</w:t>
      </w:r>
      <w:r w:rsidRPr="00842977">
        <w:rPr>
          <w:rFonts w:asciiTheme="majorBidi" w:hAnsiTheme="majorBidi" w:cstheme="majorBidi"/>
          <w:sz w:val="24"/>
          <w:szCs w:val="24"/>
          <w:rtl/>
        </w:rPr>
        <w:t>:</w:t>
      </w:r>
    </w:p>
    <w:p w14:paraId="000002CB" w14:textId="77777777" w:rsidR="008C197F" w:rsidRPr="00842977" w:rsidRDefault="00000000" w:rsidP="00E12B36">
      <w:pPr>
        <w:numPr>
          <w:ilvl w:val="0"/>
          <w:numId w:val="119"/>
        </w:numPr>
        <w:rPr>
          <w:rFonts w:asciiTheme="majorBidi" w:hAnsiTheme="majorBidi" w:cstheme="majorBidi"/>
          <w:sz w:val="24"/>
          <w:szCs w:val="24"/>
        </w:rPr>
      </w:pPr>
      <w:r w:rsidRPr="00842977">
        <w:rPr>
          <w:rFonts w:asciiTheme="majorBidi" w:hAnsiTheme="majorBidi" w:cstheme="majorBidi"/>
          <w:sz w:val="24"/>
          <w:szCs w:val="24"/>
        </w:rPr>
        <w:t>Roberts &amp; Willis, Determination of Screw Conveyor Torque, Bulk Solids Handling.</w:t>
      </w:r>
    </w:p>
    <w:p w14:paraId="000002CC" w14:textId="77777777" w:rsidR="008C197F" w:rsidRPr="00842977" w:rsidRDefault="00000000" w:rsidP="00E12B36">
      <w:pPr>
        <w:numPr>
          <w:ilvl w:val="0"/>
          <w:numId w:val="119"/>
        </w:numPr>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2CD" w14:textId="77777777" w:rsidR="008C197F" w:rsidRPr="00842977" w:rsidRDefault="008C197F">
      <w:pPr>
        <w:rPr>
          <w:rFonts w:asciiTheme="majorBidi" w:hAnsiTheme="majorBidi" w:cstheme="majorBidi"/>
          <w:sz w:val="24"/>
          <w:szCs w:val="24"/>
        </w:rPr>
      </w:pPr>
    </w:p>
    <w:p w14:paraId="000002C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 Powder Handling Fundamentals</w:t>
      </w:r>
    </w:p>
    <w:p w14:paraId="000002C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b/>
          <w:bCs/>
          <w:sz w:val="24"/>
          <w:szCs w:val="24"/>
          <w:rtl/>
        </w:rPr>
        <w:t>أساسيات التعامل مع المواد المسحوقة</w:t>
      </w:r>
    </w:p>
    <w:p w14:paraId="000002D0" w14:textId="77777777" w:rsidR="008C197F" w:rsidRPr="00842977" w:rsidRDefault="008C197F">
      <w:pPr>
        <w:bidi/>
        <w:rPr>
          <w:rFonts w:asciiTheme="majorBidi" w:hAnsiTheme="majorBidi" w:cstheme="majorBidi"/>
          <w:sz w:val="24"/>
          <w:szCs w:val="24"/>
        </w:rPr>
      </w:pPr>
    </w:p>
    <w:p w14:paraId="000002D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3.2.1 Nature of Powdered Materials</w:t>
      </w:r>
    </w:p>
    <w:p w14:paraId="000002D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المواد المسحوقة (</w:t>
      </w:r>
      <w:proofErr w:type="spellStart"/>
      <w:r w:rsidRPr="00842977">
        <w:rPr>
          <w:rFonts w:asciiTheme="majorBidi" w:hAnsiTheme="majorBidi" w:cstheme="majorBidi"/>
          <w:sz w:val="24"/>
          <w:szCs w:val="24"/>
          <w:rtl/>
        </w:rPr>
        <w:t>Powders</w:t>
      </w:r>
      <w:proofErr w:type="spellEnd"/>
      <w:r w:rsidRPr="00842977">
        <w:rPr>
          <w:rFonts w:asciiTheme="majorBidi" w:hAnsiTheme="majorBidi" w:cstheme="majorBidi"/>
          <w:sz w:val="24"/>
          <w:szCs w:val="24"/>
          <w:rtl/>
        </w:rPr>
        <w:t>) لا تتصرف كمواد صلبة ولا كسوائل، بل تقع في منطقة انتقالية معقدة تعتمد على:</w:t>
      </w:r>
    </w:p>
    <w:p w14:paraId="000002D3"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حجم الحبيبات</w:t>
      </w:r>
    </w:p>
    <w:p w14:paraId="000002D4"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الرطوبة</w:t>
      </w:r>
    </w:p>
    <w:p w14:paraId="000002D5"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زاوية الاحتكاك</w:t>
      </w:r>
    </w:p>
    <w:p w14:paraId="000002D6" w14:textId="77777777" w:rsidR="008C197F" w:rsidRPr="00842977" w:rsidRDefault="00000000" w:rsidP="00E12B36">
      <w:pPr>
        <w:numPr>
          <w:ilvl w:val="0"/>
          <w:numId w:val="118"/>
        </w:numPr>
        <w:bidi/>
        <w:rPr>
          <w:rFonts w:asciiTheme="majorBidi" w:hAnsiTheme="majorBidi" w:cstheme="majorBidi"/>
          <w:sz w:val="24"/>
          <w:szCs w:val="24"/>
        </w:rPr>
      </w:pPr>
      <w:r w:rsidRPr="00842977">
        <w:rPr>
          <w:rFonts w:asciiTheme="majorBidi" w:hAnsiTheme="majorBidi" w:cstheme="majorBidi"/>
          <w:sz w:val="24"/>
          <w:szCs w:val="24"/>
          <w:rtl/>
        </w:rPr>
        <w:t>التماسك الداخلي</w:t>
      </w:r>
    </w:p>
    <w:p w14:paraId="000002D7"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الملح الناعم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يُصنف كـ:</w:t>
      </w:r>
    </w:p>
    <w:p w14:paraId="000002D8" w14:textId="77777777" w:rsidR="008C197F" w:rsidRPr="00842977" w:rsidRDefault="00000000" w:rsidP="00E12B36">
      <w:pPr>
        <w:numPr>
          <w:ilvl w:val="0"/>
          <w:numId w:val="117"/>
        </w:numPr>
        <w:bidi/>
        <w:rPr>
          <w:rFonts w:asciiTheme="majorBidi" w:hAnsiTheme="majorBidi" w:cstheme="majorBidi"/>
          <w:sz w:val="24"/>
          <w:szCs w:val="24"/>
        </w:rPr>
      </w:pPr>
      <w:r w:rsidRPr="00842977">
        <w:rPr>
          <w:rFonts w:asciiTheme="majorBidi" w:hAnsiTheme="majorBidi" w:cstheme="majorBidi"/>
          <w:sz w:val="24"/>
          <w:szCs w:val="24"/>
        </w:rPr>
        <w:t>Free-flowing to mildly cohesive powder</w:t>
      </w:r>
    </w:p>
    <w:p w14:paraId="000002D9" w14:textId="77777777" w:rsidR="008C197F" w:rsidRPr="00842977" w:rsidRDefault="008C197F">
      <w:pPr>
        <w:rPr>
          <w:rFonts w:asciiTheme="majorBidi" w:hAnsiTheme="majorBidi" w:cstheme="majorBidi"/>
          <w:sz w:val="24"/>
          <w:szCs w:val="24"/>
        </w:rPr>
      </w:pPr>
    </w:p>
    <w:p w14:paraId="000002DA" w14:textId="77777777" w:rsidR="008C197F" w:rsidRPr="00842977" w:rsidRDefault="00000000">
      <w:pPr>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DB" w14:textId="77777777" w:rsidR="008C197F" w:rsidRPr="00842977" w:rsidRDefault="00000000" w:rsidP="00E12B36">
      <w:pPr>
        <w:numPr>
          <w:ilvl w:val="0"/>
          <w:numId w:val="116"/>
        </w:numPr>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 W., Storage and Flow of Bulk Solids, University of Utah.</w:t>
      </w:r>
    </w:p>
    <w:p w14:paraId="000002DC" w14:textId="77777777" w:rsidR="008C197F" w:rsidRPr="00842977" w:rsidRDefault="00000000" w:rsidP="00E12B36">
      <w:pPr>
        <w:numPr>
          <w:ilvl w:val="0"/>
          <w:numId w:val="116"/>
        </w:numPr>
        <w:rPr>
          <w:rFonts w:asciiTheme="majorBidi" w:hAnsiTheme="majorBidi" w:cstheme="majorBidi"/>
          <w:sz w:val="24"/>
          <w:szCs w:val="24"/>
        </w:rPr>
      </w:pPr>
      <w:r w:rsidRPr="00842977">
        <w:rPr>
          <w:rFonts w:asciiTheme="majorBidi" w:hAnsiTheme="majorBidi" w:cstheme="majorBidi"/>
          <w:sz w:val="24"/>
          <w:szCs w:val="24"/>
        </w:rPr>
        <w:t>Schulze, D., Powders and Bulk Solids, Springer.</w:t>
      </w:r>
    </w:p>
    <w:p w14:paraId="000002DD" w14:textId="77777777" w:rsidR="008C197F" w:rsidRPr="00842977" w:rsidRDefault="008C197F">
      <w:pPr>
        <w:rPr>
          <w:rFonts w:asciiTheme="majorBidi" w:hAnsiTheme="majorBidi" w:cstheme="majorBidi"/>
          <w:sz w:val="24"/>
          <w:szCs w:val="24"/>
        </w:rPr>
      </w:pPr>
    </w:p>
    <w:p w14:paraId="000002D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3.2.2 Internal Friction &amp; Wall Friction</w:t>
      </w:r>
    </w:p>
    <w:p w14:paraId="000002D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من أهم الخصائص التي تؤثر على تصميم اللولب:</w:t>
      </w:r>
    </w:p>
    <w:p w14:paraId="000002E0" w14:textId="77777777" w:rsidR="008C197F" w:rsidRPr="00842977" w:rsidRDefault="00000000" w:rsidP="00E12B36">
      <w:pPr>
        <w:numPr>
          <w:ilvl w:val="0"/>
          <w:numId w:val="115"/>
        </w:numPr>
        <w:bidi/>
        <w:rPr>
          <w:rFonts w:asciiTheme="majorBidi" w:hAnsiTheme="majorBidi" w:cstheme="majorBidi"/>
          <w:sz w:val="24"/>
          <w:szCs w:val="24"/>
        </w:rPr>
      </w:pPr>
      <w:r w:rsidRPr="00842977">
        <w:rPr>
          <w:rFonts w:asciiTheme="majorBidi" w:hAnsiTheme="majorBidi" w:cstheme="majorBidi"/>
          <w:sz w:val="24"/>
          <w:szCs w:val="24"/>
          <w:rtl/>
        </w:rPr>
        <w:t xml:space="preserve">زاوية الاحتكاك الداخلي </w:t>
      </w:r>
    </w:p>
    <w:p w14:paraId="000002E1" w14:textId="77777777" w:rsidR="008C197F" w:rsidRPr="00842977" w:rsidRDefault="00000000" w:rsidP="00E12B36">
      <w:pPr>
        <w:numPr>
          <w:ilvl w:val="0"/>
          <w:numId w:val="115"/>
        </w:numPr>
        <w:bidi/>
        <w:rPr>
          <w:rFonts w:asciiTheme="majorBidi" w:hAnsiTheme="majorBidi" w:cstheme="majorBidi"/>
          <w:sz w:val="24"/>
          <w:szCs w:val="24"/>
        </w:rPr>
      </w:pPr>
      <w:r w:rsidRPr="00842977">
        <w:rPr>
          <w:rFonts w:asciiTheme="majorBidi" w:hAnsiTheme="majorBidi" w:cstheme="majorBidi"/>
          <w:sz w:val="24"/>
          <w:szCs w:val="24"/>
          <w:rtl/>
        </w:rPr>
        <w:t xml:space="preserve">زاوية احتكاك الجدار </w:t>
      </w:r>
    </w:p>
    <w:p w14:paraId="000002E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القيم التجريبية للملح:</w:t>
      </w:r>
    </w:p>
    <w:p w14:paraId="000002E3"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30°~35°=</w:t>
      </w:r>
      <w:r w:rsidRPr="00842977">
        <w:rPr>
          <w:rFonts w:asciiTheme="majorBidi" w:hAnsiTheme="majorBidi" w:cstheme="majorBidi"/>
          <w:strike/>
          <w:sz w:val="24"/>
          <w:szCs w:val="24"/>
        </w:rPr>
        <w:t>Q</w:t>
      </w:r>
    </w:p>
    <w:p w14:paraId="000002E4"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18°~25°=$</w:t>
      </w:r>
      <w:r w:rsidRPr="00842977">
        <w:rPr>
          <w:rFonts w:asciiTheme="majorBidi" w:hAnsiTheme="majorBidi" w:cstheme="majorBidi"/>
          <w:sz w:val="24"/>
          <w:szCs w:val="24"/>
          <w:rtl/>
        </w:rPr>
        <w:t xml:space="preserve">علا الفولاذ المصقول) </w:t>
      </w:r>
    </w:p>
    <w:p w14:paraId="000002E5" w14:textId="77777777" w:rsidR="008C197F" w:rsidRPr="00842977" w:rsidRDefault="008C197F">
      <w:pPr>
        <w:bidi/>
        <w:rPr>
          <w:rFonts w:asciiTheme="majorBidi" w:hAnsiTheme="majorBidi" w:cstheme="majorBidi"/>
          <w:sz w:val="24"/>
          <w:szCs w:val="24"/>
        </w:rPr>
      </w:pPr>
    </w:p>
    <w:p w14:paraId="000002E6"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E7" w14:textId="77777777" w:rsidR="008C197F" w:rsidRPr="00842977" w:rsidRDefault="00000000" w:rsidP="00E12B36">
      <w:pPr>
        <w:numPr>
          <w:ilvl w:val="0"/>
          <w:numId w:val="114"/>
        </w:numPr>
        <w:rPr>
          <w:rFonts w:asciiTheme="majorBidi" w:hAnsiTheme="majorBidi" w:cstheme="majorBidi"/>
          <w:sz w:val="24"/>
          <w:szCs w:val="24"/>
        </w:rPr>
      </w:pPr>
      <w:r w:rsidRPr="00842977">
        <w:rPr>
          <w:rFonts w:asciiTheme="majorBidi" w:hAnsiTheme="majorBidi" w:cstheme="majorBidi"/>
          <w:sz w:val="24"/>
          <w:szCs w:val="24"/>
        </w:rPr>
        <w:t>Schulze, D., Powder Flow Properties.</w:t>
      </w:r>
    </w:p>
    <w:p w14:paraId="000002E8" w14:textId="77777777" w:rsidR="008C197F" w:rsidRPr="00842977" w:rsidRDefault="00000000" w:rsidP="00E12B36">
      <w:pPr>
        <w:numPr>
          <w:ilvl w:val="0"/>
          <w:numId w:val="114"/>
        </w:numPr>
        <w:rPr>
          <w:rFonts w:asciiTheme="majorBidi" w:hAnsiTheme="majorBidi" w:cstheme="majorBidi"/>
          <w:sz w:val="24"/>
          <w:szCs w:val="24"/>
        </w:rPr>
      </w:pPr>
      <w:r w:rsidRPr="00842977">
        <w:rPr>
          <w:rFonts w:asciiTheme="majorBidi" w:hAnsiTheme="majorBidi" w:cstheme="majorBidi"/>
          <w:sz w:val="24"/>
          <w:szCs w:val="24"/>
        </w:rPr>
        <w:t>ASTM D6128 – Shear Testing of Bulk Solids.</w:t>
      </w:r>
    </w:p>
    <w:p w14:paraId="000002E9" w14:textId="77777777" w:rsidR="008C197F" w:rsidRPr="00842977" w:rsidRDefault="008C197F">
      <w:pPr>
        <w:rPr>
          <w:rFonts w:asciiTheme="majorBidi" w:hAnsiTheme="majorBidi" w:cstheme="majorBidi"/>
          <w:sz w:val="24"/>
          <w:szCs w:val="24"/>
        </w:rPr>
      </w:pPr>
    </w:p>
    <w:p w14:paraId="000002EA" w14:textId="77777777" w:rsidR="008C197F" w:rsidRPr="00842977" w:rsidRDefault="008C197F">
      <w:pPr>
        <w:rPr>
          <w:rFonts w:asciiTheme="majorBidi" w:hAnsiTheme="majorBidi" w:cstheme="majorBidi"/>
          <w:sz w:val="24"/>
          <w:szCs w:val="24"/>
        </w:rPr>
      </w:pPr>
    </w:p>
    <w:p w14:paraId="000002EB"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بتصميمي</w:t>
      </w:r>
      <w:r w:rsidRPr="00842977">
        <w:rPr>
          <w:rFonts w:asciiTheme="majorBidi" w:hAnsiTheme="majorBidi" w:cstheme="majorBidi"/>
          <w:sz w:val="24"/>
          <w:szCs w:val="24"/>
        </w:rPr>
        <w:t>:</w:t>
      </w:r>
    </w:p>
    <w:p w14:paraId="000002EC"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هذه القيم:</w:t>
      </w:r>
    </w:p>
    <w:p w14:paraId="000002ED"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العزم المحسوب</w:t>
      </w:r>
    </w:p>
    <w:p w14:paraId="000002EE"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اختيار SS304 بسطح مصقول</w:t>
      </w:r>
    </w:p>
    <w:p w14:paraId="000002E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تبرر الخلوص الشعاعي المستخدم</w:t>
      </w:r>
    </w:p>
    <w:p w14:paraId="000002F0" w14:textId="77777777" w:rsidR="008C197F" w:rsidRPr="00842977" w:rsidRDefault="008C197F">
      <w:pPr>
        <w:bidi/>
        <w:rPr>
          <w:rFonts w:asciiTheme="majorBidi" w:hAnsiTheme="majorBidi" w:cstheme="majorBidi"/>
          <w:sz w:val="24"/>
          <w:szCs w:val="24"/>
        </w:rPr>
      </w:pPr>
    </w:p>
    <w:p w14:paraId="000002F1"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Pr>
        <w:t xml:space="preserve">3.2.3 </w:t>
      </w:r>
      <w:r w:rsidRPr="00842977">
        <w:rPr>
          <w:rFonts w:asciiTheme="majorBidi" w:hAnsiTheme="majorBidi" w:cstheme="majorBidi"/>
          <w:b/>
          <w:bCs/>
          <w:sz w:val="24"/>
          <w:szCs w:val="24"/>
        </w:rPr>
        <w:t>Effect of Powder Properties on Auger Filling Accuracy</w:t>
      </w:r>
    </w:p>
    <w:p w14:paraId="000002F2"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t>تشير الدراسات إلى أن:</w:t>
      </w:r>
    </w:p>
    <w:p w14:paraId="000002F3" w14:textId="77777777" w:rsidR="008C197F" w:rsidRPr="00842977" w:rsidRDefault="00000000" w:rsidP="00E12B36">
      <w:pPr>
        <w:numPr>
          <w:ilvl w:val="0"/>
          <w:numId w:val="112"/>
        </w:numPr>
        <w:bidi/>
        <w:rPr>
          <w:rFonts w:asciiTheme="majorBidi" w:hAnsiTheme="majorBidi" w:cstheme="majorBidi"/>
          <w:sz w:val="24"/>
          <w:szCs w:val="24"/>
        </w:rPr>
      </w:pPr>
      <w:r w:rsidRPr="00842977">
        <w:rPr>
          <w:rFonts w:asciiTheme="majorBidi" w:hAnsiTheme="majorBidi" w:cstheme="majorBidi"/>
          <w:sz w:val="24"/>
          <w:szCs w:val="24"/>
          <w:rtl/>
        </w:rPr>
        <w:t>استقرار الجرعة يعتمد على:</w:t>
      </w:r>
    </w:p>
    <w:p w14:paraId="000002F4" w14:textId="77777777" w:rsidR="008C197F" w:rsidRPr="00842977" w:rsidRDefault="00000000" w:rsidP="00E12B36">
      <w:pPr>
        <w:numPr>
          <w:ilvl w:val="0"/>
          <w:numId w:val="111"/>
        </w:numPr>
        <w:bidi/>
        <w:rPr>
          <w:rFonts w:asciiTheme="majorBidi" w:hAnsiTheme="majorBidi" w:cstheme="majorBidi"/>
          <w:sz w:val="24"/>
          <w:szCs w:val="24"/>
        </w:rPr>
      </w:pPr>
      <w:r w:rsidRPr="00842977">
        <w:rPr>
          <w:rFonts w:asciiTheme="majorBidi" w:hAnsiTheme="majorBidi" w:cstheme="majorBidi"/>
          <w:sz w:val="24"/>
          <w:szCs w:val="24"/>
          <w:rtl/>
        </w:rPr>
        <w:t>انتظام التغذية</w:t>
      </w:r>
    </w:p>
    <w:p w14:paraId="000002F5" w14:textId="77777777" w:rsidR="008C197F" w:rsidRPr="00842977" w:rsidRDefault="00000000" w:rsidP="00E12B36">
      <w:pPr>
        <w:numPr>
          <w:ilvl w:val="0"/>
          <w:numId w:val="111"/>
        </w:numPr>
        <w:bidi/>
        <w:rPr>
          <w:rFonts w:asciiTheme="majorBidi" w:hAnsiTheme="majorBidi" w:cstheme="majorBidi"/>
          <w:sz w:val="24"/>
          <w:szCs w:val="24"/>
        </w:rPr>
      </w:pPr>
      <w:r w:rsidRPr="00842977">
        <w:rPr>
          <w:rFonts w:asciiTheme="majorBidi" w:hAnsiTheme="majorBidi" w:cstheme="majorBidi"/>
          <w:sz w:val="24"/>
          <w:szCs w:val="24"/>
          <w:rtl/>
        </w:rPr>
        <w:t xml:space="preserve">عدم حدوث </w:t>
      </w:r>
      <w:proofErr w:type="spellStart"/>
      <w:r w:rsidRPr="00842977">
        <w:rPr>
          <w:rFonts w:asciiTheme="majorBidi" w:hAnsiTheme="majorBidi" w:cstheme="majorBidi"/>
          <w:sz w:val="24"/>
          <w:szCs w:val="24"/>
          <w:rtl/>
        </w:rPr>
        <w:t>Arching</w:t>
      </w:r>
      <w:proofErr w:type="spellEnd"/>
      <w:r w:rsidRPr="00842977">
        <w:rPr>
          <w:rFonts w:asciiTheme="majorBidi" w:hAnsiTheme="majorBidi" w:cstheme="majorBidi"/>
          <w:sz w:val="24"/>
          <w:szCs w:val="24"/>
          <w:rtl/>
        </w:rPr>
        <w:t xml:space="preserve"> أو </w:t>
      </w:r>
      <w:proofErr w:type="spellStart"/>
      <w:r w:rsidRPr="00842977">
        <w:rPr>
          <w:rFonts w:asciiTheme="majorBidi" w:hAnsiTheme="majorBidi" w:cstheme="majorBidi"/>
          <w:sz w:val="24"/>
          <w:szCs w:val="24"/>
          <w:rtl/>
        </w:rPr>
        <w:t>Rat-holing</w:t>
      </w:r>
      <w:proofErr w:type="spellEnd"/>
    </w:p>
    <w:p w14:paraId="000002F6" w14:textId="77777777" w:rsidR="008C197F" w:rsidRPr="00842977" w:rsidRDefault="00000000" w:rsidP="00E12B36">
      <w:pPr>
        <w:numPr>
          <w:ilvl w:val="0"/>
          <w:numId w:val="110"/>
        </w:numPr>
        <w:bidi/>
        <w:rPr>
          <w:rFonts w:asciiTheme="majorBidi" w:hAnsiTheme="majorBidi" w:cstheme="majorBidi"/>
          <w:sz w:val="24"/>
          <w:szCs w:val="24"/>
        </w:rPr>
      </w:pPr>
      <w:r w:rsidRPr="00842977">
        <w:rPr>
          <w:rFonts w:asciiTheme="majorBidi" w:hAnsiTheme="majorBidi" w:cstheme="majorBidi"/>
          <w:sz w:val="24"/>
          <w:szCs w:val="24"/>
          <w:rtl/>
        </w:rPr>
        <w:t>وجود صحن دوار أسفل اللولب يقلل:</w:t>
      </w:r>
    </w:p>
    <w:p w14:paraId="000002F7" w14:textId="77777777" w:rsidR="008C197F" w:rsidRPr="00842977" w:rsidRDefault="00000000" w:rsidP="00E12B36">
      <w:pPr>
        <w:numPr>
          <w:ilvl w:val="0"/>
          <w:numId w:val="113"/>
        </w:numPr>
        <w:bidi/>
        <w:rPr>
          <w:rFonts w:asciiTheme="majorBidi" w:hAnsiTheme="majorBidi" w:cstheme="majorBidi"/>
          <w:sz w:val="24"/>
          <w:szCs w:val="24"/>
        </w:rPr>
      </w:pPr>
      <w:r w:rsidRPr="00842977">
        <w:rPr>
          <w:rFonts w:asciiTheme="majorBidi" w:hAnsiTheme="majorBidi" w:cstheme="majorBidi"/>
          <w:sz w:val="24"/>
          <w:szCs w:val="24"/>
          <w:rtl/>
        </w:rPr>
        <w:t>التدفق غير المنتظم</w:t>
      </w:r>
    </w:p>
    <w:p w14:paraId="000002F8" w14:textId="77777777" w:rsidR="008C197F" w:rsidRPr="00842977" w:rsidRDefault="00000000" w:rsidP="00E12B36">
      <w:pPr>
        <w:numPr>
          <w:ilvl w:val="0"/>
          <w:numId w:val="113"/>
        </w:numPr>
        <w:bidi/>
        <w:rPr>
          <w:rFonts w:asciiTheme="majorBidi" w:hAnsiTheme="majorBidi" w:cstheme="majorBidi"/>
          <w:sz w:val="24"/>
          <w:szCs w:val="24"/>
        </w:rPr>
      </w:pPr>
      <w:r w:rsidRPr="00842977">
        <w:rPr>
          <w:rFonts w:asciiTheme="majorBidi" w:hAnsiTheme="majorBidi" w:cstheme="majorBidi"/>
          <w:sz w:val="24"/>
          <w:szCs w:val="24"/>
          <w:rtl/>
        </w:rPr>
        <w:t>تأثير الجاذبية عند التوقف</w:t>
      </w:r>
    </w:p>
    <w:p w14:paraId="000002F9" w14:textId="77777777" w:rsidR="008C197F" w:rsidRPr="00842977" w:rsidRDefault="008C197F">
      <w:pPr>
        <w:bidi/>
        <w:rPr>
          <w:rFonts w:asciiTheme="majorBidi" w:hAnsiTheme="majorBidi" w:cstheme="majorBidi"/>
          <w:sz w:val="24"/>
          <w:szCs w:val="24"/>
        </w:rPr>
      </w:pPr>
    </w:p>
    <w:p w14:paraId="000002FA" w14:textId="77777777" w:rsidR="008C197F" w:rsidRPr="00842977" w:rsidRDefault="00000000">
      <w:pPr>
        <w:bidi/>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2FB" w14:textId="77777777" w:rsidR="008C197F" w:rsidRPr="00842977" w:rsidRDefault="00000000" w:rsidP="00E12B36">
      <w:pPr>
        <w:numPr>
          <w:ilvl w:val="0"/>
          <w:numId w:val="109"/>
        </w:numPr>
        <w:rPr>
          <w:rFonts w:asciiTheme="majorBidi" w:hAnsiTheme="majorBidi" w:cstheme="majorBidi"/>
          <w:sz w:val="24"/>
          <w:szCs w:val="24"/>
        </w:rPr>
      </w:pPr>
      <w:proofErr w:type="spellStart"/>
      <w:r w:rsidRPr="00842977">
        <w:rPr>
          <w:rFonts w:asciiTheme="majorBidi" w:hAnsiTheme="majorBidi" w:cstheme="majorBidi"/>
          <w:sz w:val="24"/>
          <w:szCs w:val="24"/>
        </w:rPr>
        <w:t>Muzzio</w:t>
      </w:r>
      <w:proofErr w:type="spellEnd"/>
      <w:r w:rsidRPr="00842977">
        <w:rPr>
          <w:rFonts w:asciiTheme="majorBidi" w:hAnsiTheme="majorBidi" w:cstheme="majorBidi"/>
          <w:sz w:val="24"/>
          <w:szCs w:val="24"/>
        </w:rPr>
        <w:t xml:space="preserve"> et al., Powder Flow in Auger Filling, Powder Technology.</w:t>
      </w:r>
    </w:p>
    <w:p w14:paraId="000002FC" w14:textId="77777777" w:rsidR="008C197F" w:rsidRPr="00842977" w:rsidRDefault="00000000" w:rsidP="00E12B36">
      <w:pPr>
        <w:numPr>
          <w:ilvl w:val="0"/>
          <w:numId w:val="109"/>
        </w:numPr>
        <w:rPr>
          <w:rFonts w:asciiTheme="majorBidi" w:hAnsiTheme="majorBidi" w:cstheme="majorBidi"/>
          <w:sz w:val="24"/>
          <w:szCs w:val="24"/>
        </w:rPr>
      </w:pPr>
      <w:r w:rsidRPr="00842977">
        <w:rPr>
          <w:rFonts w:asciiTheme="majorBidi" w:hAnsiTheme="majorBidi" w:cstheme="majorBidi"/>
          <w:sz w:val="24"/>
          <w:szCs w:val="24"/>
        </w:rPr>
        <w:t>FDA Food Engineering Guidelines.</w:t>
      </w:r>
    </w:p>
    <w:p w14:paraId="000002FD" w14:textId="77777777" w:rsidR="008C197F" w:rsidRPr="00842977" w:rsidRDefault="008C197F">
      <w:pPr>
        <w:rPr>
          <w:rFonts w:asciiTheme="majorBidi" w:hAnsiTheme="majorBidi" w:cstheme="majorBidi"/>
          <w:sz w:val="24"/>
          <w:szCs w:val="24"/>
        </w:rPr>
      </w:pPr>
    </w:p>
    <w:p w14:paraId="000002FE" w14:textId="77777777" w:rsidR="008C197F" w:rsidRPr="00842977" w:rsidRDefault="00000000">
      <w:pPr>
        <w:rPr>
          <w:rFonts w:asciiTheme="majorBidi" w:hAnsiTheme="majorBidi" w:cstheme="majorBidi"/>
          <w:b/>
          <w:bCs/>
          <w:sz w:val="24"/>
          <w:szCs w:val="24"/>
        </w:rPr>
      </w:pPr>
      <w:r w:rsidRPr="00842977">
        <w:rPr>
          <w:rFonts w:asciiTheme="majorBidi" w:hAnsiTheme="majorBidi" w:cstheme="majorBidi"/>
          <w:b/>
          <w:bCs/>
          <w:sz w:val="24"/>
          <w:szCs w:val="24"/>
        </w:rPr>
        <w:t>3.2.4 Relevance to DEM Simulation (EDEM)</w:t>
      </w:r>
    </w:p>
    <w:p w14:paraId="000002FF" w14:textId="77777777" w:rsidR="008C197F" w:rsidRPr="00842977" w:rsidRDefault="00000000">
      <w:pPr>
        <w:bidi/>
        <w:rPr>
          <w:rFonts w:asciiTheme="majorBidi" w:hAnsiTheme="majorBidi" w:cstheme="majorBidi"/>
          <w:sz w:val="24"/>
          <w:szCs w:val="24"/>
        </w:rPr>
      </w:pPr>
      <w:r w:rsidRPr="00842977">
        <w:rPr>
          <w:rFonts w:asciiTheme="majorBidi" w:hAnsiTheme="majorBidi" w:cstheme="majorBidi"/>
          <w:sz w:val="24"/>
          <w:szCs w:val="24"/>
          <w:rtl/>
        </w:rPr>
        <w:lastRenderedPageBreak/>
        <w:t>أكدت الأبحاث الحديثة أن:</w:t>
      </w:r>
    </w:p>
    <w:p w14:paraId="00000300" w14:textId="77777777" w:rsidR="008C197F" w:rsidRPr="00842977" w:rsidRDefault="00000000" w:rsidP="00E12B36">
      <w:pPr>
        <w:numPr>
          <w:ilvl w:val="0"/>
          <w:numId w:val="108"/>
        </w:numPr>
        <w:bidi/>
        <w:rPr>
          <w:rFonts w:asciiTheme="majorBidi" w:hAnsiTheme="majorBidi" w:cstheme="majorBidi"/>
          <w:sz w:val="24"/>
          <w:szCs w:val="24"/>
        </w:rPr>
      </w:pPr>
      <w:r w:rsidRPr="00842977">
        <w:rPr>
          <w:rFonts w:asciiTheme="majorBidi" w:hAnsiTheme="majorBidi" w:cstheme="majorBidi"/>
          <w:sz w:val="24"/>
          <w:szCs w:val="24"/>
          <w:rtl/>
        </w:rPr>
        <w:t>محاكاة DEM أصبحت أداة أساسية لفهم:</w:t>
      </w:r>
    </w:p>
    <w:p w14:paraId="00000301"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تفاعل المادة مع اللولب</w:t>
      </w:r>
    </w:p>
    <w:p w14:paraId="00000302"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القوى المحلية على الريش</w:t>
      </w:r>
    </w:p>
    <w:p w14:paraId="00000303" w14:textId="77777777" w:rsidR="008C197F" w:rsidRPr="00842977" w:rsidRDefault="00000000" w:rsidP="00E12B36">
      <w:pPr>
        <w:numPr>
          <w:ilvl w:val="0"/>
          <w:numId w:val="107"/>
        </w:numPr>
        <w:bidi/>
        <w:rPr>
          <w:rFonts w:asciiTheme="majorBidi" w:hAnsiTheme="majorBidi" w:cstheme="majorBidi"/>
          <w:sz w:val="24"/>
          <w:szCs w:val="24"/>
        </w:rPr>
      </w:pPr>
      <w:r w:rsidRPr="00842977">
        <w:rPr>
          <w:rFonts w:asciiTheme="majorBidi" w:hAnsiTheme="majorBidi" w:cstheme="majorBidi"/>
          <w:sz w:val="24"/>
          <w:szCs w:val="24"/>
          <w:rtl/>
        </w:rPr>
        <w:t>توزيع الضغط</w:t>
      </w:r>
    </w:p>
    <w:p w14:paraId="00000304" w14:textId="77777777" w:rsidR="008C197F" w:rsidRPr="00842977" w:rsidRDefault="008C197F">
      <w:pPr>
        <w:rPr>
          <w:rFonts w:asciiTheme="majorBidi" w:hAnsiTheme="majorBidi" w:cstheme="majorBidi"/>
          <w:sz w:val="24"/>
          <w:szCs w:val="24"/>
        </w:rPr>
      </w:pPr>
    </w:p>
    <w:p w14:paraId="00000305" w14:textId="77777777" w:rsidR="008C197F" w:rsidRPr="00842977" w:rsidRDefault="00000000">
      <w:pPr>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06" w14:textId="77777777" w:rsidR="008C197F" w:rsidRPr="00842977" w:rsidRDefault="00000000" w:rsidP="00E12B36">
      <w:pPr>
        <w:numPr>
          <w:ilvl w:val="0"/>
          <w:numId w:val="106"/>
        </w:numPr>
        <w:jc w:val="both"/>
        <w:rPr>
          <w:rFonts w:asciiTheme="majorBidi" w:hAnsiTheme="majorBidi" w:cstheme="majorBidi"/>
          <w:sz w:val="24"/>
          <w:szCs w:val="24"/>
        </w:rPr>
      </w:pPr>
      <w:r w:rsidRPr="00842977">
        <w:rPr>
          <w:rFonts w:asciiTheme="majorBidi" w:hAnsiTheme="majorBidi" w:cstheme="majorBidi"/>
          <w:sz w:val="24"/>
          <w:szCs w:val="24"/>
        </w:rPr>
        <w:t>Cleary, P. W., DEM Simulation of Screw Conveyors, Applied Mathematical Modelling.</w:t>
      </w:r>
    </w:p>
    <w:p w14:paraId="00000307" w14:textId="77777777" w:rsidR="008C197F" w:rsidRPr="00842977" w:rsidRDefault="00000000" w:rsidP="00E12B36">
      <w:pPr>
        <w:numPr>
          <w:ilvl w:val="0"/>
          <w:numId w:val="106"/>
        </w:numPr>
        <w:jc w:val="both"/>
        <w:rPr>
          <w:rFonts w:asciiTheme="majorBidi" w:hAnsiTheme="majorBidi" w:cstheme="majorBidi"/>
          <w:sz w:val="24"/>
          <w:szCs w:val="24"/>
        </w:rPr>
      </w:pPr>
      <w:r w:rsidRPr="00842977">
        <w:rPr>
          <w:rFonts w:asciiTheme="majorBidi" w:hAnsiTheme="majorBidi" w:cstheme="majorBidi"/>
          <w:sz w:val="24"/>
          <w:szCs w:val="24"/>
        </w:rPr>
        <w:t>Altair EDEM Academic Documentation.</w:t>
      </w:r>
    </w:p>
    <w:p w14:paraId="00000308" w14:textId="77777777" w:rsidR="008C197F" w:rsidRPr="00842977" w:rsidRDefault="008C197F">
      <w:pPr>
        <w:rPr>
          <w:rFonts w:asciiTheme="majorBidi" w:hAnsiTheme="majorBidi" w:cstheme="majorBidi"/>
          <w:sz w:val="24"/>
          <w:szCs w:val="24"/>
        </w:rPr>
      </w:pPr>
    </w:p>
    <w:p w14:paraId="00000309" w14:textId="77777777" w:rsidR="008C197F" w:rsidRPr="00842977" w:rsidRDefault="008C197F">
      <w:pPr>
        <w:rPr>
          <w:rFonts w:asciiTheme="majorBidi" w:hAnsiTheme="majorBidi" w:cstheme="majorBidi"/>
          <w:sz w:val="24"/>
          <w:szCs w:val="24"/>
        </w:rPr>
      </w:pPr>
    </w:p>
    <w:p w14:paraId="0000030A" w14:textId="77777777" w:rsidR="008C197F" w:rsidRPr="00842977" w:rsidRDefault="00000000">
      <w:pPr>
        <w:bidi/>
        <w:rPr>
          <w:rFonts w:asciiTheme="majorBidi" w:hAnsiTheme="majorBidi" w:cstheme="majorBidi"/>
          <w:strike/>
          <w:sz w:val="24"/>
          <w:szCs w:val="24"/>
        </w:rPr>
      </w:pPr>
      <w:r w:rsidRPr="00842977">
        <w:rPr>
          <w:rFonts w:asciiTheme="majorBidi" w:hAnsiTheme="majorBidi" w:cstheme="majorBidi"/>
          <w:strike/>
          <w:sz w:val="24"/>
          <w:szCs w:val="24"/>
          <w:rtl/>
        </w:rPr>
        <w:t>خلاصة الفصل الثالث</w:t>
      </w:r>
    </w:p>
    <w:p w14:paraId="0000030B" w14:textId="77777777" w:rsidR="008C197F" w:rsidRPr="00842977" w:rsidRDefault="00000000" w:rsidP="00E12B36">
      <w:pPr>
        <w:numPr>
          <w:ilvl w:val="0"/>
          <w:numId w:val="104"/>
        </w:numPr>
        <w:bidi/>
        <w:rPr>
          <w:rFonts w:asciiTheme="majorBidi" w:hAnsiTheme="majorBidi" w:cstheme="majorBidi"/>
          <w:strike/>
          <w:sz w:val="24"/>
          <w:szCs w:val="24"/>
        </w:rPr>
      </w:pPr>
      <w:r w:rsidRPr="00842977">
        <w:rPr>
          <w:rFonts w:asciiTheme="majorBidi" w:hAnsiTheme="majorBidi" w:cstheme="majorBidi"/>
          <w:strike/>
          <w:sz w:val="24"/>
          <w:szCs w:val="24"/>
          <w:rtl/>
        </w:rPr>
        <w:t>هذا الفصل يربط كل قرار تصميمي بأساس علمي موثق</w:t>
      </w:r>
    </w:p>
    <w:p w14:paraId="0000030C" w14:textId="77777777" w:rsidR="008C197F" w:rsidRPr="00842977" w:rsidRDefault="00000000" w:rsidP="00E12B36">
      <w:pPr>
        <w:numPr>
          <w:ilvl w:val="0"/>
          <w:numId w:val="104"/>
        </w:numPr>
        <w:bidi/>
        <w:rPr>
          <w:rFonts w:asciiTheme="majorBidi" w:hAnsiTheme="majorBidi" w:cstheme="majorBidi"/>
          <w:strike/>
          <w:sz w:val="24"/>
          <w:szCs w:val="24"/>
        </w:rPr>
      </w:pPr>
      <w:r w:rsidRPr="00842977">
        <w:rPr>
          <w:rFonts w:asciiTheme="majorBidi" w:hAnsiTheme="majorBidi" w:cstheme="majorBidi"/>
          <w:strike/>
          <w:sz w:val="24"/>
          <w:szCs w:val="24"/>
          <w:rtl/>
        </w:rPr>
        <w:t>يبرر:</w:t>
      </w:r>
    </w:p>
    <w:p w14:paraId="0000030D"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أبعاد اللولب</w:t>
      </w:r>
    </w:p>
    <w:p w14:paraId="0000030E"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العزوم</w:t>
      </w:r>
    </w:p>
    <w:p w14:paraId="0000030F"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الخلوص</w:t>
      </w:r>
    </w:p>
    <w:p w14:paraId="00000310" w14:textId="77777777" w:rsidR="008C197F" w:rsidRPr="00842977" w:rsidRDefault="00000000" w:rsidP="00E12B36">
      <w:pPr>
        <w:numPr>
          <w:ilvl w:val="0"/>
          <w:numId w:val="103"/>
        </w:numPr>
        <w:bidi/>
        <w:rPr>
          <w:rFonts w:asciiTheme="majorBidi" w:hAnsiTheme="majorBidi" w:cstheme="majorBidi"/>
          <w:strike/>
          <w:sz w:val="24"/>
          <w:szCs w:val="24"/>
        </w:rPr>
      </w:pPr>
      <w:r w:rsidRPr="00842977">
        <w:rPr>
          <w:rFonts w:asciiTheme="majorBidi" w:hAnsiTheme="majorBidi" w:cstheme="majorBidi"/>
          <w:strike/>
          <w:sz w:val="24"/>
          <w:szCs w:val="24"/>
          <w:rtl/>
        </w:rPr>
        <w:t>اختيار المادة</w:t>
      </w:r>
    </w:p>
    <w:p w14:paraId="00000311" w14:textId="77777777" w:rsidR="008C197F" w:rsidRPr="00842977" w:rsidRDefault="00000000" w:rsidP="00E12B36">
      <w:pPr>
        <w:numPr>
          <w:ilvl w:val="0"/>
          <w:numId w:val="105"/>
        </w:numPr>
        <w:bidi/>
        <w:rPr>
          <w:rFonts w:asciiTheme="majorBidi" w:hAnsiTheme="majorBidi" w:cstheme="majorBidi"/>
          <w:strike/>
          <w:sz w:val="24"/>
          <w:szCs w:val="24"/>
        </w:rPr>
      </w:pPr>
      <w:r w:rsidRPr="00842977">
        <w:rPr>
          <w:rFonts w:asciiTheme="majorBidi" w:hAnsiTheme="majorBidi" w:cstheme="majorBidi"/>
          <w:strike/>
          <w:sz w:val="24"/>
          <w:szCs w:val="24"/>
          <w:rtl/>
        </w:rPr>
        <w:t>يُعتبر العمود الفقري النظري للتقرير كاملًا</w:t>
      </w:r>
    </w:p>
    <w:p w14:paraId="00000312" w14:textId="77777777" w:rsidR="008C197F" w:rsidRPr="00842977" w:rsidRDefault="008C197F">
      <w:pPr>
        <w:bidi/>
        <w:rPr>
          <w:rFonts w:asciiTheme="majorBidi" w:hAnsiTheme="majorBidi" w:cstheme="majorBidi"/>
          <w:sz w:val="24"/>
          <w:szCs w:val="24"/>
        </w:rPr>
      </w:pPr>
    </w:p>
    <w:p w14:paraId="00000313" w14:textId="77777777" w:rsidR="008C197F" w:rsidRPr="00842977" w:rsidRDefault="008C197F">
      <w:pPr>
        <w:bidi/>
        <w:jc w:val="both"/>
        <w:rPr>
          <w:rFonts w:asciiTheme="majorBidi" w:hAnsiTheme="majorBidi" w:cstheme="majorBidi"/>
          <w:b/>
          <w:bCs/>
          <w:sz w:val="24"/>
          <w:szCs w:val="24"/>
        </w:rPr>
      </w:pPr>
    </w:p>
    <w:p w14:paraId="0000031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3.3 Volumetric vs Gravimetric Filling</w:t>
      </w:r>
    </w:p>
    <w:p w14:paraId="00000315" w14:textId="77777777" w:rsidR="008C197F" w:rsidRPr="00842977" w:rsidRDefault="008C197F">
      <w:pPr>
        <w:bidi/>
        <w:jc w:val="both"/>
        <w:rPr>
          <w:rFonts w:asciiTheme="majorBidi" w:hAnsiTheme="majorBidi" w:cstheme="majorBidi"/>
          <w:sz w:val="24"/>
          <w:szCs w:val="24"/>
        </w:rPr>
      </w:pPr>
    </w:p>
    <w:p w14:paraId="0000031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التعبئة الحجمية مقابل التعبئة الوزنية</w:t>
      </w:r>
    </w:p>
    <w:p w14:paraId="00000317"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3.3.1 Definition of Filling Methods</w:t>
      </w:r>
    </w:p>
    <w:p w14:paraId="0000031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تنقسم أنظمة التعبئة الصناعية إلى نوعين رئيسيين:</w:t>
      </w:r>
    </w:p>
    <w:p w14:paraId="00000319"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1.Gravimetric Filling (</w:t>
      </w:r>
      <w:r w:rsidRPr="00842977">
        <w:rPr>
          <w:rFonts w:asciiTheme="majorBidi" w:hAnsiTheme="majorBidi" w:cstheme="majorBidi"/>
          <w:b/>
          <w:bCs/>
          <w:sz w:val="24"/>
          <w:szCs w:val="24"/>
          <w:rtl/>
        </w:rPr>
        <w:t>(التعبئة الوزنية</w:t>
      </w:r>
    </w:p>
    <w:p w14:paraId="0000031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تعتمد على قياس الكتلة مباشرة باستخدام خلايا وزن (</w:t>
      </w:r>
      <w:proofErr w:type="spellStart"/>
      <w:r w:rsidRPr="00842977">
        <w:rPr>
          <w:rFonts w:asciiTheme="majorBidi" w:hAnsiTheme="majorBidi" w:cstheme="majorBidi"/>
          <w:sz w:val="24"/>
          <w:szCs w:val="24"/>
          <w:rtl/>
        </w:rPr>
        <w:t>Load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Cells</w:t>
      </w:r>
      <w:proofErr w:type="spellEnd"/>
      <w:r w:rsidRPr="00842977">
        <w:rPr>
          <w:rFonts w:asciiTheme="majorBidi" w:hAnsiTheme="majorBidi" w:cstheme="majorBidi"/>
          <w:sz w:val="24"/>
          <w:szCs w:val="24"/>
          <w:rtl/>
        </w:rPr>
        <w:t>).</w:t>
      </w:r>
    </w:p>
    <w:p w14:paraId="0000031B"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2. Volumetric Filling (</w:t>
      </w:r>
      <w:proofErr w:type="spellStart"/>
      <w:r w:rsidRPr="00842977">
        <w:rPr>
          <w:rFonts w:asciiTheme="majorBidi" w:hAnsiTheme="majorBidi" w:cstheme="majorBidi"/>
          <w:b/>
          <w:bCs/>
          <w:sz w:val="24"/>
          <w:szCs w:val="24"/>
          <w:rtl/>
        </w:rPr>
        <w:t>التعبئةالحجمية</w:t>
      </w:r>
      <w:proofErr w:type="spellEnd"/>
      <w:r w:rsidRPr="00842977">
        <w:rPr>
          <w:rFonts w:asciiTheme="majorBidi" w:hAnsiTheme="majorBidi" w:cstheme="majorBidi"/>
          <w:sz w:val="24"/>
          <w:szCs w:val="24"/>
        </w:rPr>
        <w:t>)</w:t>
      </w:r>
    </w:p>
    <w:p w14:paraId="0000031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تعتمد على حجم المادة المنقولة في كل دورة أو زمن محدد، كما هو الحال في أنظمة 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w:t>
      </w:r>
    </w:p>
    <w:p w14:paraId="0000031D" w14:textId="77777777" w:rsidR="008C197F" w:rsidRPr="00842977" w:rsidRDefault="008C197F">
      <w:pPr>
        <w:bidi/>
        <w:jc w:val="both"/>
        <w:rPr>
          <w:rFonts w:asciiTheme="majorBidi" w:hAnsiTheme="majorBidi" w:cstheme="majorBidi"/>
          <w:sz w:val="24"/>
          <w:szCs w:val="24"/>
        </w:rPr>
      </w:pPr>
    </w:p>
    <w:p w14:paraId="0000031E" w14:textId="77777777" w:rsidR="008C197F" w:rsidRPr="00842977" w:rsidRDefault="008C197F">
      <w:pPr>
        <w:bidi/>
        <w:jc w:val="both"/>
        <w:rPr>
          <w:rFonts w:asciiTheme="majorBidi" w:hAnsiTheme="majorBidi" w:cstheme="majorBidi"/>
          <w:sz w:val="24"/>
          <w:szCs w:val="24"/>
        </w:rPr>
      </w:pPr>
    </w:p>
    <w:p w14:paraId="0000031F"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20" w14:textId="77777777" w:rsidR="008C197F" w:rsidRPr="00842977" w:rsidRDefault="00000000" w:rsidP="00E12B36">
      <w:pPr>
        <w:numPr>
          <w:ilvl w:val="0"/>
          <w:numId w:val="147"/>
        </w:numPr>
        <w:jc w:val="both"/>
        <w:rPr>
          <w:rFonts w:asciiTheme="majorBidi" w:hAnsiTheme="majorBidi" w:cstheme="majorBidi"/>
          <w:sz w:val="24"/>
          <w:szCs w:val="24"/>
        </w:rPr>
      </w:pPr>
      <w:r w:rsidRPr="00842977">
        <w:rPr>
          <w:rFonts w:asciiTheme="majorBidi" w:hAnsiTheme="majorBidi" w:cstheme="majorBidi"/>
          <w:sz w:val="24"/>
          <w:szCs w:val="24"/>
        </w:rPr>
        <w:t>Singh, R. P., Food Engineering, CRC Press.</w:t>
      </w:r>
    </w:p>
    <w:p w14:paraId="00000321" w14:textId="77777777" w:rsidR="008C197F" w:rsidRPr="00842977" w:rsidRDefault="00000000" w:rsidP="00E12B36">
      <w:pPr>
        <w:numPr>
          <w:ilvl w:val="0"/>
          <w:numId w:val="147"/>
        </w:numPr>
        <w:jc w:val="both"/>
        <w:rPr>
          <w:rFonts w:asciiTheme="majorBidi" w:hAnsiTheme="majorBidi" w:cstheme="majorBidi"/>
          <w:sz w:val="24"/>
          <w:szCs w:val="24"/>
        </w:rPr>
      </w:pPr>
      <w:r w:rsidRPr="00842977">
        <w:rPr>
          <w:rFonts w:asciiTheme="majorBidi" w:hAnsiTheme="majorBidi" w:cstheme="majorBidi"/>
          <w:sz w:val="24"/>
          <w:szCs w:val="24"/>
        </w:rPr>
        <w:t>FDA, Food Packaging Technology Guidelines.</w:t>
      </w:r>
    </w:p>
    <w:p w14:paraId="00000322" w14:textId="77777777" w:rsidR="008C197F" w:rsidRPr="00842977" w:rsidRDefault="008C197F">
      <w:pPr>
        <w:jc w:val="both"/>
        <w:rPr>
          <w:rFonts w:asciiTheme="majorBidi" w:hAnsiTheme="majorBidi" w:cstheme="majorBidi"/>
          <w:sz w:val="24"/>
          <w:szCs w:val="24"/>
        </w:rPr>
      </w:pPr>
    </w:p>
    <w:p w14:paraId="0000032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3.3.2 Comparison Between Volumetric and Gravimetric Systems</w:t>
      </w:r>
    </w:p>
    <w:p w14:paraId="0000032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البند</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Volumetric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Gravimetric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p>
    <w:p w14:paraId="00000325" w14:textId="77777777" w:rsidR="008C197F" w:rsidRPr="00842977" w:rsidRDefault="008C197F">
      <w:pPr>
        <w:bidi/>
        <w:jc w:val="both"/>
        <w:rPr>
          <w:rFonts w:asciiTheme="majorBidi" w:hAnsiTheme="majorBidi" w:cstheme="majorBidi"/>
          <w:sz w:val="24"/>
          <w:szCs w:val="24"/>
        </w:rPr>
      </w:pPr>
    </w:p>
    <w:p w14:paraId="0000032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التعقيد</w:t>
      </w:r>
      <w:r w:rsidRPr="00842977">
        <w:rPr>
          <w:rFonts w:asciiTheme="majorBidi" w:hAnsiTheme="majorBidi" w:cstheme="majorBidi"/>
          <w:sz w:val="24"/>
          <w:szCs w:val="24"/>
          <w:rtl/>
        </w:rPr>
        <w:tab/>
        <w:t>منخفض</w:t>
      </w:r>
      <w:r w:rsidRPr="00842977">
        <w:rPr>
          <w:rFonts w:asciiTheme="majorBidi" w:hAnsiTheme="majorBidi" w:cstheme="majorBidi"/>
          <w:sz w:val="24"/>
          <w:szCs w:val="24"/>
          <w:rtl/>
        </w:rPr>
        <w:tab/>
        <w:t>مرتفع</w:t>
      </w:r>
    </w:p>
    <w:p w14:paraId="0000032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التكلفة</w:t>
      </w:r>
      <w:r w:rsidRPr="00842977">
        <w:rPr>
          <w:rFonts w:asciiTheme="majorBidi" w:hAnsiTheme="majorBidi" w:cstheme="majorBidi"/>
          <w:sz w:val="24"/>
          <w:szCs w:val="24"/>
          <w:rtl/>
        </w:rPr>
        <w:tab/>
        <w:t>أقل</w:t>
      </w:r>
      <w:r w:rsidRPr="00842977">
        <w:rPr>
          <w:rFonts w:asciiTheme="majorBidi" w:hAnsiTheme="majorBidi" w:cstheme="majorBidi"/>
          <w:sz w:val="24"/>
          <w:szCs w:val="24"/>
          <w:rtl/>
        </w:rPr>
        <w:tab/>
        <w:t>أعلى</w:t>
      </w:r>
    </w:p>
    <w:p w14:paraId="0000032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سرعة الاستجابة</w:t>
      </w:r>
      <w:r w:rsidRPr="00842977">
        <w:rPr>
          <w:rFonts w:asciiTheme="majorBidi" w:hAnsiTheme="majorBidi" w:cstheme="majorBidi"/>
          <w:sz w:val="24"/>
          <w:szCs w:val="24"/>
          <w:rtl/>
        </w:rPr>
        <w:tab/>
        <w:t>عالية</w:t>
      </w:r>
      <w:r w:rsidRPr="00842977">
        <w:rPr>
          <w:rFonts w:asciiTheme="majorBidi" w:hAnsiTheme="majorBidi" w:cstheme="majorBidi"/>
          <w:sz w:val="24"/>
          <w:szCs w:val="24"/>
          <w:rtl/>
        </w:rPr>
        <w:tab/>
        <w:t>أبطأ</w:t>
      </w:r>
    </w:p>
    <w:p w14:paraId="0000032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الدقة</w:t>
      </w:r>
      <w:r w:rsidRPr="00842977">
        <w:rPr>
          <w:rFonts w:asciiTheme="majorBidi" w:hAnsiTheme="majorBidi" w:cstheme="majorBidi"/>
          <w:sz w:val="24"/>
          <w:szCs w:val="24"/>
          <w:rtl/>
        </w:rPr>
        <w:tab/>
        <w:t>جيدة (±1–3%)</w:t>
      </w:r>
      <w:r w:rsidRPr="00842977">
        <w:rPr>
          <w:rFonts w:asciiTheme="majorBidi" w:hAnsiTheme="majorBidi" w:cstheme="majorBidi"/>
          <w:sz w:val="24"/>
          <w:szCs w:val="24"/>
          <w:rtl/>
        </w:rPr>
        <w:tab/>
        <w:t>عالية (±0.1–0.5%)</w:t>
      </w:r>
    </w:p>
    <w:p w14:paraId="0000032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الصيانة</w:t>
      </w:r>
      <w:r w:rsidRPr="00842977">
        <w:rPr>
          <w:rFonts w:asciiTheme="majorBidi" w:hAnsiTheme="majorBidi" w:cstheme="majorBidi"/>
          <w:sz w:val="24"/>
          <w:szCs w:val="24"/>
          <w:rtl/>
        </w:rPr>
        <w:tab/>
        <w:t>بسيطة</w:t>
      </w:r>
      <w:r w:rsidRPr="00842977">
        <w:rPr>
          <w:rFonts w:asciiTheme="majorBidi" w:hAnsiTheme="majorBidi" w:cstheme="majorBidi"/>
          <w:sz w:val="24"/>
          <w:szCs w:val="24"/>
          <w:rtl/>
        </w:rPr>
        <w:tab/>
        <w:t>معقدة</w:t>
      </w:r>
    </w:p>
    <w:p w14:paraId="0000032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الاعتماد على خصائص المادة</w:t>
      </w:r>
      <w:r w:rsidRPr="00842977">
        <w:rPr>
          <w:rFonts w:asciiTheme="majorBidi" w:hAnsiTheme="majorBidi" w:cstheme="majorBidi"/>
          <w:sz w:val="24"/>
          <w:szCs w:val="24"/>
          <w:rtl/>
        </w:rPr>
        <w:tab/>
        <w:t>مرتفع</w:t>
      </w:r>
      <w:r w:rsidRPr="00842977">
        <w:rPr>
          <w:rFonts w:asciiTheme="majorBidi" w:hAnsiTheme="majorBidi" w:cstheme="majorBidi"/>
          <w:sz w:val="24"/>
          <w:szCs w:val="24"/>
          <w:rtl/>
        </w:rPr>
        <w:tab/>
        <w:t>أقل</w:t>
      </w:r>
    </w:p>
    <w:p w14:paraId="0000032C" w14:textId="77777777" w:rsidR="008C197F" w:rsidRPr="00842977" w:rsidRDefault="008C197F">
      <w:pPr>
        <w:bidi/>
        <w:jc w:val="both"/>
        <w:rPr>
          <w:rFonts w:asciiTheme="majorBidi" w:hAnsiTheme="majorBidi" w:cstheme="majorBidi"/>
          <w:sz w:val="24"/>
          <w:szCs w:val="24"/>
        </w:rPr>
      </w:pPr>
    </w:p>
    <w:p w14:paraId="0000032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2E" w14:textId="77777777" w:rsidR="008C197F" w:rsidRPr="00842977" w:rsidRDefault="00000000" w:rsidP="00E12B36">
      <w:pPr>
        <w:numPr>
          <w:ilvl w:val="0"/>
          <w:numId w:val="146"/>
        </w:numPr>
        <w:jc w:val="both"/>
        <w:rPr>
          <w:rFonts w:asciiTheme="majorBidi" w:hAnsiTheme="majorBidi" w:cstheme="majorBidi"/>
          <w:sz w:val="24"/>
          <w:szCs w:val="24"/>
        </w:rPr>
      </w:pPr>
      <w:proofErr w:type="spellStart"/>
      <w:r w:rsidRPr="00842977">
        <w:rPr>
          <w:rFonts w:asciiTheme="majorBidi" w:hAnsiTheme="majorBidi" w:cstheme="majorBidi"/>
          <w:sz w:val="24"/>
          <w:szCs w:val="24"/>
        </w:rPr>
        <w:t>Muzzio</w:t>
      </w:r>
      <w:proofErr w:type="spellEnd"/>
      <w:r w:rsidRPr="00842977">
        <w:rPr>
          <w:rFonts w:asciiTheme="majorBidi" w:hAnsiTheme="majorBidi" w:cstheme="majorBidi"/>
          <w:sz w:val="24"/>
          <w:szCs w:val="24"/>
        </w:rPr>
        <w:t xml:space="preserve"> et al., Accuracy of Volumetric Feeders, Powder Technology Journal.</w:t>
      </w:r>
    </w:p>
    <w:p w14:paraId="0000032F" w14:textId="77777777" w:rsidR="008C197F" w:rsidRPr="00842977" w:rsidRDefault="008C197F">
      <w:pPr>
        <w:jc w:val="both"/>
        <w:rPr>
          <w:rFonts w:asciiTheme="majorBidi" w:hAnsiTheme="majorBidi" w:cstheme="majorBidi"/>
          <w:sz w:val="24"/>
          <w:szCs w:val="24"/>
        </w:rPr>
      </w:pPr>
    </w:p>
    <w:p w14:paraId="0000033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3.3.3 Justification of Volumetric Filling in This Project</w:t>
      </w:r>
    </w:p>
    <w:p w14:paraId="00000331" w14:textId="77777777" w:rsidR="008C197F" w:rsidRPr="00842977" w:rsidRDefault="008C197F">
      <w:pPr>
        <w:jc w:val="both"/>
        <w:rPr>
          <w:rFonts w:asciiTheme="majorBidi" w:hAnsiTheme="majorBidi" w:cstheme="majorBidi"/>
          <w:sz w:val="24"/>
          <w:szCs w:val="24"/>
        </w:rPr>
      </w:pPr>
    </w:p>
    <w:p w14:paraId="0000033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اعتماد التعبئة الحجمية باللولب للأسباب التالية:</w:t>
      </w:r>
    </w:p>
    <w:p w14:paraId="00000333"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طبيعة المشروع أكاديمية/تصميمية</w:t>
      </w:r>
    </w:p>
    <w:p w14:paraId="00000334"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مادة التعبئة (الملح) ذات كثافة ثابتة نسبيًا</w:t>
      </w:r>
    </w:p>
    <w:p w14:paraId="00000335"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التحكم عبر السيرفو</w:t>
      </w:r>
    </w:p>
    <w:p w14:paraId="00000336" w14:textId="77777777" w:rsidR="008C197F" w:rsidRPr="00842977" w:rsidRDefault="00000000" w:rsidP="00E12B36">
      <w:pPr>
        <w:numPr>
          <w:ilvl w:val="0"/>
          <w:numId w:val="144"/>
        </w:numPr>
        <w:bidi/>
        <w:jc w:val="both"/>
        <w:rPr>
          <w:rFonts w:asciiTheme="majorBidi" w:hAnsiTheme="majorBidi" w:cstheme="majorBidi"/>
          <w:sz w:val="24"/>
          <w:szCs w:val="24"/>
        </w:rPr>
      </w:pPr>
      <w:r w:rsidRPr="00842977">
        <w:rPr>
          <w:rFonts w:asciiTheme="majorBidi" w:hAnsiTheme="majorBidi" w:cstheme="majorBidi"/>
          <w:sz w:val="24"/>
          <w:szCs w:val="24"/>
          <w:rtl/>
        </w:rPr>
        <w:t>إمكانية تحسين الدقة لاحقًا عبر:</w:t>
      </w:r>
    </w:p>
    <w:p w14:paraId="00000337"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معايرة زمن الدوران</w:t>
      </w:r>
    </w:p>
    <w:p w14:paraId="00000338"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التحكم بالسرعة</w:t>
      </w:r>
    </w:p>
    <w:p w14:paraId="00000339" w14:textId="77777777" w:rsidR="008C197F" w:rsidRPr="00842977" w:rsidRDefault="00000000" w:rsidP="00E12B36">
      <w:pPr>
        <w:numPr>
          <w:ilvl w:val="0"/>
          <w:numId w:val="145"/>
        </w:numPr>
        <w:bidi/>
        <w:jc w:val="both"/>
        <w:rPr>
          <w:rFonts w:asciiTheme="majorBidi" w:hAnsiTheme="majorBidi" w:cstheme="majorBidi"/>
          <w:sz w:val="24"/>
          <w:szCs w:val="24"/>
        </w:rPr>
      </w:pPr>
      <w:r w:rsidRPr="00842977">
        <w:rPr>
          <w:rFonts w:asciiTheme="majorBidi" w:hAnsiTheme="majorBidi" w:cstheme="majorBidi"/>
          <w:sz w:val="24"/>
          <w:szCs w:val="24"/>
          <w:rtl/>
        </w:rPr>
        <w:t>تحسين تدفق المادة</w:t>
      </w:r>
    </w:p>
    <w:p w14:paraId="0000033A" w14:textId="77777777" w:rsidR="008C197F" w:rsidRPr="00842977" w:rsidRDefault="008C197F">
      <w:pPr>
        <w:bidi/>
        <w:jc w:val="both"/>
        <w:rPr>
          <w:rFonts w:asciiTheme="majorBidi" w:hAnsiTheme="majorBidi" w:cstheme="majorBidi"/>
          <w:sz w:val="24"/>
          <w:szCs w:val="24"/>
        </w:rPr>
      </w:pPr>
    </w:p>
    <w:p w14:paraId="0000033B"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بقراري</w:t>
      </w:r>
      <w:r w:rsidRPr="00842977">
        <w:rPr>
          <w:rFonts w:asciiTheme="majorBidi" w:hAnsiTheme="majorBidi" w:cstheme="majorBidi"/>
          <w:sz w:val="24"/>
          <w:szCs w:val="24"/>
        </w:rPr>
        <w:t>:</w:t>
      </w:r>
    </w:p>
    <w:p w14:paraId="0000033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جميع الحسابات الحجمية التي أجريتها (</w:t>
      </w:r>
      <w:proofErr w:type="spellStart"/>
      <w:r w:rsidRPr="00842977">
        <w:rPr>
          <w:rFonts w:asciiTheme="majorBidi" w:hAnsiTheme="majorBidi" w:cstheme="majorBidi"/>
          <w:sz w:val="24"/>
          <w:szCs w:val="24"/>
          <w:rtl/>
        </w:rPr>
        <w:t>Volume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Revolution</w:t>
      </w:r>
      <w:proofErr w:type="spellEnd"/>
      <w:r w:rsidRPr="00842977">
        <w:rPr>
          <w:rFonts w:asciiTheme="majorBidi" w:hAnsiTheme="majorBidi" w:cstheme="majorBidi"/>
          <w:sz w:val="24"/>
          <w:szCs w:val="24"/>
          <w:rtl/>
        </w:rPr>
        <w:t>) تعتمد مباشرة على هذا المبدأ.</w:t>
      </w:r>
    </w:p>
    <w:p w14:paraId="0000033D" w14:textId="77777777" w:rsidR="008C197F" w:rsidRPr="00842977" w:rsidRDefault="008C197F">
      <w:pPr>
        <w:bidi/>
        <w:jc w:val="both"/>
        <w:rPr>
          <w:rFonts w:asciiTheme="majorBidi" w:hAnsiTheme="majorBidi" w:cstheme="majorBidi"/>
          <w:sz w:val="24"/>
          <w:szCs w:val="24"/>
        </w:rPr>
      </w:pPr>
    </w:p>
    <w:p w14:paraId="0000033E"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3F" w14:textId="77777777" w:rsidR="008C197F" w:rsidRPr="00842977" w:rsidRDefault="00000000" w:rsidP="00E12B36">
      <w:pPr>
        <w:numPr>
          <w:ilvl w:val="0"/>
          <w:numId w:val="143"/>
        </w:numPr>
        <w:jc w:val="both"/>
        <w:rPr>
          <w:rFonts w:asciiTheme="majorBidi" w:hAnsiTheme="majorBidi" w:cstheme="majorBidi"/>
          <w:sz w:val="24"/>
          <w:szCs w:val="24"/>
        </w:rPr>
      </w:pPr>
      <w:r w:rsidRPr="00842977">
        <w:rPr>
          <w:rFonts w:asciiTheme="majorBidi" w:hAnsiTheme="majorBidi" w:cstheme="majorBidi"/>
          <w:sz w:val="24"/>
          <w:szCs w:val="24"/>
        </w:rPr>
        <w:t>Owen, P. J., Screw Feeders in Food Industry, Elsevier.</w:t>
      </w:r>
    </w:p>
    <w:p w14:paraId="00000340" w14:textId="77777777" w:rsidR="008C197F" w:rsidRPr="00842977" w:rsidRDefault="008C197F">
      <w:pPr>
        <w:jc w:val="both"/>
        <w:rPr>
          <w:rFonts w:asciiTheme="majorBidi" w:hAnsiTheme="majorBidi" w:cstheme="majorBidi"/>
          <w:sz w:val="24"/>
          <w:szCs w:val="24"/>
        </w:rPr>
      </w:pPr>
    </w:p>
    <w:p w14:paraId="00000341" w14:textId="77777777" w:rsidR="008C197F" w:rsidRPr="00842977" w:rsidRDefault="008C197F">
      <w:pPr>
        <w:jc w:val="both"/>
        <w:rPr>
          <w:rFonts w:asciiTheme="majorBidi" w:hAnsiTheme="majorBidi" w:cstheme="majorBidi"/>
          <w:sz w:val="24"/>
          <w:szCs w:val="24"/>
        </w:rPr>
      </w:pPr>
    </w:p>
    <w:p w14:paraId="00000342"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3.4 Torque Models in Auger Systems</w:t>
      </w:r>
    </w:p>
    <w:p w14:paraId="0000034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نماذج العزوم في أنظمة اللولب</w:t>
      </w:r>
    </w:p>
    <w:p w14:paraId="00000344" w14:textId="77777777" w:rsidR="008C197F" w:rsidRPr="00842977" w:rsidRDefault="008C197F">
      <w:pPr>
        <w:bidi/>
        <w:jc w:val="both"/>
        <w:rPr>
          <w:rFonts w:asciiTheme="majorBidi" w:hAnsiTheme="majorBidi" w:cstheme="majorBidi"/>
          <w:b/>
          <w:bCs/>
          <w:sz w:val="24"/>
          <w:szCs w:val="24"/>
        </w:rPr>
      </w:pPr>
    </w:p>
    <w:p w14:paraId="00000345"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3.4.1 Importance of Torque Modeling</w:t>
      </w:r>
    </w:p>
    <w:p w14:paraId="0000034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يُعد حساب العزم أحد أهم عناصر تصميم أنظمة اللولب، حيث يؤثر مباشرة على:</w:t>
      </w:r>
    </w:p>
    <w:p w14:paraId="00000347"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اختيار المحرك</w:t>
      </w:r>
    </w:p>
    <w:p w14:paraId="00000348"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الجيربوكس</w:t>
      </w:r>
      <w:proofErr w:type="spellEnd"/>
    </w:p>
    <w:p w14:paraId="00000349"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تحليل الإجهادات</w:t>
      </w:r>
    </w:p>
    <w:p w14:paraId="0000034A" w14:textId="77777777" w:rsidR="008C197F" w:rsidRPr="00842977" w:rsidRDefault="00000000" w:rsidP="00E12B36">
      <w:pPr>
        <w:numPr>
          <w:ilvl w:val="0"/>
          <w:numId w:val="142"/>
        </w:numPr>
        <w:bidi/>
        <w:jc w:val="both"/>
        <w:rPr>
          <w:rFonts w:asciiTheme="majorBidi" w:hAnsiTheme="majorBidi" w:cstheme="majorBidi"/>
          <w:sz w:val="24"/>
          <w:szCs w:val="24"/>
        </w:rPr>
      </w:pPr>
      <w:r w:rsidRPr="00842977">
        <w:rPr>
          <w:rFonts w:asciiTheme="majorBidi" w:hAnsiTheme="majorBidi" w:cstheme="majorBidi"/>
          <w:sz w:val="24"/>
          <w:szCs w:val="24"/>
          <w:rtl/>
        </w:rPr>
        <w:t>عمر النظام التشغيلي</w:t>
      </w:r>
    </w:p>
    <w:p w14:paraId="0000034B" w14:textId="77777777" w:rsidR="008C197F" w:rsidRPr="00842977" w:rsidRDefault="008C197F">
      <w:pPr>
        <w:bidi/>
        <w:jc w:val="both"/>
        <w:rPr>
          <w:rFonts w:asciiTheme="majorBidi" w:hAnsiTheme="majorBidi" w:cstheme="majorBidi"/>
          <w:sz w:val="24"/>
          <w:szCs w:val="24"/>
        </w:rPr>
      </w:pPr>
    </w:p>
    <w:p w14:paraId="0000034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مرجع:</w:t>
      </w:r>
    </w:p>
    <w:p w14:paraId="0000034D" w14:textId="77777777" w:rsidR="008C197F" w:rsidRPr="00842977" w:rsidRDefault="00000000" w:rsidP="00E12B36">
      <w:pPr>
        <w:numPr>
          <w:ilvl w:val="0"/>
          <w:numId w:val="141"/>
        </w:numPr>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J. E., Mechanical Engineering Design.</w:t>
      </w:r>
    </w:p>
    <w:p w14:paraId="0000034E" w14:textId="77777777" w:rsidR="008C197F" w:rsidRPr="00842977" w:rsidRDefault="008C197F">
      <w:pPr>
        <w:jc w:val="both"/>
        <w:rPr>
          <w:rFonts w:asciiTheme="majorBidi" w:hAnsiTheme="majorBidi" w:cstheme="majorBidi"/>
          <w:sz w:val="24"/>
          <w:szCs w:val="24"/>
        </w:rPr>
      </w:pPr>
    </w:p>
    <w:p w14:paraId="0000034F"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lastRenderedPageBreak/>
        <w:t>3.4.2 Classical Torque Components</w:t>
      </w:r>
    </w:p>
    <w:p w14:paraId="00000350"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تشير الدراسات إلى أن العزم الكلي المطلوب في اللولب يتكون من مجموع العزوم التالية:</w:t>
      </w:r>
    </w:p>
    <w:p w14:paraId="00000351"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1. Torque due to Material Weight</w:t>
      </w:r>
    </w:p>
    <w:p w14:paraId="00000352"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2. Torque due to Axial Resistance</w:t>
      </w:r>
    </w:p>
    <w:p w14:paraId="00000353"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 Internal Shear Torque</w:t>
      </w:r>
    </w:p>
    <w:p w14:paraId="0000035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4. Wall Friction Torque</w:t>
      </w:r>
    </w:p>
    <w:p w14:paraId="00000355"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5. Bearing &amp; Mechanical Losses</w:t>
      </w:r>
    </w:p>
    <w:p w14:paraId="0000035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6. Inertial Torque (Start-up)</w:t>
      </w:r>
    </w:p>
    <w:p w14:paraId="00000357" w14:textId="77777777" w:rsidR="008C197F" w:rsidRPr="00842977" w:rsidRDefault="008C197F">
      <w:pPr>
        <w:bidi/>
        <w:jc w:val="both"/>
        <w:rPr>
          <w:rFonts w:asciiTheme="majorBidi" w:hAnsiTheme="majorBidi" w:cstheme="majorBidi"/>
          <w:sz w:val="24"/>
          <w:szCs w:val="24"/>
        </w:rPr>
      </w:pPr>
    </w:p>
    <w:p w14:paraId="00000358"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أساسي</w:t>
      </w:r>
      <w:r w:rsidRPr="00842977">
        <w:rPr>
          <w:rFonts w:asciiTheme="majorBidi" w:hAnsiTheme="majorBidi" w:cstheme="majorBidi"/>
          <w:sz w:val="24"/>
          <w:szCs w:val="24"/>
          <w:rtl/>
        </w:rPr>
        <w:t>:</w:t>
      </w:r>
    </w:p>
    <w:p w14:paraId="00000359" w14:textId="77777777" w:rsidR="008C197F" w:rsidRPr="00842977" w:rsidRDefault="00000000" w:rsidP="00E12B36">
      <w:pPr>
        <w:numPr>
          <w:ilvl w:val="0"/>
          <w:numId w:val="140"/>
        </w:numPr>
        <w:jc w:val="both"/>
        <w:rPr>
          <w:rFonts w:asciiTheme="majorBidi" w:hAnsiTheme="majorBidi" w:cstheme="majorBidi"/>
          <w:sz w:val="24"/>
          <w:szCs w:val="24"/>
        </w:rPr>
      </w:pPr>
      <w:r w:rsidRPr="00842977">
        <w:rPr>
          <w:rFonts w:asciiTheme="majorBidi" w:hAnsiTheme="majorBidi" w:cstheme="majorBidi"/>
          <w:sz w:val="24"/>
          <w:szCs w:val="24"/>
        </w:rPr>
        <w:t>Roberts, A. W., Screw Conveyor Torque Calculations, Bulk Solids Handling.</w:t>
      </w:r>
    </w:p>
    <w:p w14:paraId="0000035A" w14:textId="77777777" w:rsidR="008C197F" w:rsidRPr="00842977" w:rsidRDefault="008C197F">
      <w:pPr>
        <w:jc w:val="both"/>
        <w:rPr>
          <w:rFonts w:asciiTheme="majorBidi" w:hAnsiTheme="majorBidi" w:cstheme="majorBidi"/>
          <w:sz w:val="24"/>
          <w:szCs w:val="24"/>
        </w:rPr>
      </w:pPr>
    </w:p>
    <w:p w14:paraId="0000035B" w14:textId="77777777" w:rsidR="008C197F" w:rsidRPr="00842977" w:rsidRDefault="008C197F">
      <w:pPr>
        <w:jc w:val="both"/>
        <w:rPr>
          <w:rFonts w:asciiTheme="majorBidi" w:hAnsiTheme="majorBidi" w:cstheme="majorBidi"/>
          <w:sz w:val="24"/>
          <w:szCs w:val="24"/>
        </w:rPr>
      </w:pPr>
    </w:p>
    <w:p w14:paraId="0000035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3.4.3 Analytical Torque Models</w:t>
      </w:r>
    </w:p>
    <w:p w14:paraId="0000035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يُعبر عن العزم المطلوب بالصيغة:</w:t>
      </w:r>
    </w:p>
    <w:p w14:paraId="0000035E"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T_{total} = \sum (</w:t>
      </w:r>
      <w:proofErr w:type="spellStart"/>
      <w:r w:rsidRPr="00842977">
        <w:rPr>
          <w:rFonts w:asciiTheme="majorBidi" w:hAnsiTheme="majorBidi" w:cstheme="majorBidi"/>
          <w:sz w:val="24"/>
          <w:szCs w:val="24"/>
        </w:rPr>
        <w:t>T_m</w:t>
      </w:r>
      <w:proofErr w:type="spellEnd"/>
      <w:r w:rsidRPr="00842977">
        <w:rPr>
          <w:rFonts w:asciiTheme="majorBidi" w:hAnsiTheme="majorBidi" w:cstheme="majorBidi"/>
          <w:sz w:val="24"/>
          <w:szCs w:val="24"/>
        </w:rPr>
        <w:t xml:space="preserve"> + </w:t>
      </w:r>
      <w:proofErr w:type="spellStart"/>
      <w:r w:rsidRPr="00842977">
        <w:rPr>
          <w:rFonts w:asciiTheme="majorBidi" w:hAnsiTheme="majorBidi" w:cstheme="majorBidi"/>
          <w:sz w:val="24"/>
          <w:szCs w:val="24"/>
        </w:rPr>
        <w:t>T_a</w:t>
      </w:r>
      <w:proofErr w:type="spellEnd"/>
      <w:r w:rsidRPr="00842977">
        <w:rPr>
          <w:rFonts w:asciiTheme="majorBidi" w:hAnsiTheme="majorBidi" w:cstheme="majorBidi"/>
          <w:sz w:val="24"/>
          <w:szCs w:val="24"/>
        </w:rPr>
        <w:t xml:space="preserve"> + T_s + </w:t>
      </w:r>
      <w:proofErr w:type="spellStart"/>
      <w:r w:rsidRPr="00842977">
        <w:rPr>
          <w:rFonts w:asciiTheme="majorBidi" w:hAnsiTheme="majorBidi" w:cstheme="majorBidi"/>
          <w:sz w:val="24"/>
          <w:szCs w:val="24"/>
        </w:rPr>
        <w:t>T_f</w:t>
      </w:r>
      <w:proofErr w:type="spellEnd"/>
      <w:r w:rsidRPr="00842977">
        <w:rPr>
          <w:rFonts w:asciiTheme="majorBidi" w:hAnsiTheme="majorBidi" w:cstheme="majorBidi"/>
          <w:sz w:val="24"/>
          <w:szCs w:val="24"/>
        </w:rPr>
        <w:t xml:space="preserve"> + </w:t>
      </w:r>
      <w:proofErr w:type="spellStart"/>
      <w:r w:rsidRPr="00842977">
        <w:rPr>
          <w:rFonts w:asciiTheme="majorBidi" w:hAnsiTheme="majorBidi" w:cstheme="majorBidi"/>
          <w:sz w:val="24"/>
          <w:szCs w:val="24"/>
        </w:rPr>
        <w:t>T_b</w:t>
      </w:r>
      <w:proofErr w:type="spellEnd"/>
      <w:r w:rsidRPr="00842977">
        <w:rPr>
          <w:rFonts w:asciiTheme="majorBidi" w:hAnsiTheme="majorBidi" w:cstheme="majorBidi"/>
          <w:sz w:val="24"/>
          <w:szCs w:val="24"/>
        </w:rPr>
        <w:t xml:space="preserve"> + T_J)</w:t>
      </w:r>
    </w:p>
    <w:p w14:paraId="0000035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حيث أن كل مكوّن يمثل ظاهرة فيزيائية مختلفة.</w:t>
      </w:r>
    </w:p>
    <w:p w14:paraId="0000036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ربط</w:t>
      </w:r>
      <w:r w:rsidRPr="00842977">
        <w:rPr>
          <w:rFonts w:asciiTheme="majorBidi" w:hAnsiTheme="majorBidi" w:cstheme="majorBidi"/>
          <w:sz w:val="24"/>
          <w:szCs w:val="24"/>
          <w:rtl/>
        </w:rPr>
        <w:t xml:space="preserve"> بتصميمي</w:t>
      </w:r>
      <w:r w:rsidRPr="00842977">
        <w:rPr>
          <w:rFonts w:asciiTheme="majorBidi" w:hAnsiTheme="majorBidi" w:cstheme="majorBidi"/>
          <w:sz w:val="24"/>
          <w:szCs w:val="24"/>
        </w:rPr>
        <w:t>:</w:t>
      </w:r>
    </w:p>
    <w:p w14:paraId="00000361" w14:textId="77777777" w:rsidR="008C197F" w:rsidRPr="00842977" w:rsidRDefault="008C197F">
      <w:pPr>
        <w:bidi/>
        <w:jc w:val="both"/>
        <w:rPr>
          <w:rFonts w:asciiTheme="majorBidi" w:hAnsiTheme="majorBidi" w:cstheme="majorBidi"/>
          <w:sz w:val="24"/>
          <w:szCs w:val="24"/>
        </w:rPr>
      </w:pPr>
    </w:p>
    <w:p w14:paraId="0000036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استخدام هذه النماذج لتحديد:</w:t>
      </w:r>
    </w:p>
    <w:p w14:paraId="00000363"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العزم التصميمي</w:t>
      </w:r>
    </w:p>
    <w:p w14:paraId="00000364"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معامل الأمان</w:t>
      </w:r>
    </w:p>
    <w:p w14:paraId="00000365" w14:textId="77777777" w:rsidR="008C197F" w:rsidRPr="00842977" w:rsidRDefault="00000000" w:rsidP="00E12B36">
      <w:pPr>
        <w:numPr>
          <w:ilvl w:val="0"/>
          <w:numId w:val="13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العزم الداخل للتحليل الإنشائي في </w:t>
      </w:r>
      <w:proofErr w:type="spellStart"/>
      <w:r w:rsidRPr="00842977">
        <w:rPr>
          <w:rFonts w:asciiTheme="majorBidi" w:hAnsiTheme="majorBidi" w:cstheme="majorBidi"/>
          <w:sz w:val="24"/>
          <w:szCs w:val="24"/>
          <w:rtl/>
        </w:rPr>
        <w:t>SolidWorks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وANSYS</w:t>
      </w:r>
      <w:proofErr w:type="spellEnd"/>
    </w:p>
    <w:p w14:paraId="00000366" w14:textId="77777777" w:rsidR="008C197F" w:rsidRPr="00842977" w:rsidRDefault="008C197F">
      <w:pPr>
        <w:bidi/>
        <w:jc w:val="both"/>
        <w:rPr>
          <w:rFonts w:asciiTheme="majorBidi" w:hAnsiTheme="majorBidi" w:cstheme="majorBidi"/>
          <w:sz w:val="24"/>
          <w:szCs w:val="24"/>
        </w:rPr>
      </w:pPr>
    </w:p>
    <w:p w14:paraId="0000036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68" w14:textId="77777777" w:rsidR="008C197F" w:rsidRPr="00842977" w:rsidRDefault="00000000" w:rsidP="00E12B36">
      <w:pPr>
        <w:numPr>
          <w:ilvl w:val="0"/>
          <w:numId w:val="138"/>
        </w:numPr>
        <w:jc w:val="both"/>
        <w:rPr>
          <w:rFonts w:asciiTheme="majorBidi" w:hAnsiTheme="majorBidi" w:cstheme="majorBidi"/>
          <w:sz w:val="24"/>
          <w:szCs w:val="24"/>
        </w:rPr>
      </w:pPr>
      <w:r w:rsidRPr="00842977">
        <w:rPr>
          <w:rFonts w:asciiTheme="majorBidi" w:hAnsiTheme="majorBidi" w:cstheme="majorBidi"/>
          <w:sz w:val="24"/>
          <w:szCs w:val="24"/>
        </w:rPr>
        <w:t>CEMA 350 – Screw Conveyor Engineering Guide.</w:t>
      </w:r>
    </w:p>
    <w:p w14:paraId="00000369" w14:textId="77777777" w:rsidR="008C197F" w:rsidRPr="00842977" w:rsidRDefault="008C197F">
      <w:pPr>
        <w:jc w:val="both"/>
        <w:rPr>
          <w:rFonts w:asciiTheme="majorBidi" w:hAnsiTheme="majorBidi" w:cstheme="majorBidi"/>
          <w:sz w:val="24"/>
          <w:szCs w:val="24"/>
        </w:rPr>
      </w:pPr>
    </w:p>
    <w:p w14:paraId="0000036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3.4.4 Conservative Design Approach</w:t>
      </w:r>
    </w:p>
    <w:p w14:paraId="0000036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توصي الأدبيات باعتماد:</w:t>
      </w:r>
    </w:p>
    <w:p w14:paraId="0000036C" w14:textId="77777777" w:rsidR="008C197F" w:rsidRPr="00842977" w:rsidRDefault="00000000" w:rsidP="00E12B36">
      <w:pPr>
        <w:numPr>
          <w:ilvl w:val="0"/>
          <w:numId w:val="137"/>
        </w:numPr>
        <w:bidi/>
        <w:jc w:val="both"/>
        <w:rPr>
          <w:rFonts w:asciiTheme="majorBidi" w:hAnsiTheme="majorBidi" w:cstheme="majorBidi"/>
          <w:sz w:val="24"/>
          <w:szCs w:val="24"/>
        </w:rPr>
      </w:pPr>
      <w:r w:rsidRPr="00842977">
        <w:rPr>
          <w:rFonts w:asciiTheme="majorBidi" w:hAnsiTheme="majorBidi" w:cstheme="majorBidi"/>
          <w:sz w:val="24"/>
          <w:szCs w:val="24"/>
          <w:rtl/>
        </w:rPr>
        <w:t>معامل أمان (2–3)</w:t>
      </w:r>
    </w:p>
    <w:p w14:paraId="0000036D" w14:textId="77777777" w:rsidR="008C197F" w:rsidRPr="00842977" w:rsidRDefault="00000000" w:rsidP="00E12B36">
      <w:pPr>
        <w:numPr>
          <w:ilvl w:val="0"/>
          <w:numId w:val="137"/>
        </w:numPr>
        <w:bidi/>
        <w:jc w:val="both"/>
        <w:rPr>
          <w:rFonts w:asciiTheme="majorBidi" w:hAnsiTheme="majorBidi" w:cstheme="majorBidi"/>
          <w:sz w:val="24"/>
          <w:szCs w:val="24"/>
        </w:rPr>
      </w:pPr>
      <w:r w:rsidRPr="00842977">
        <w:rPr>
          <w:rFonts w:asciiTheme="majorBidi" w:hAnsiTheme="majorBidi" w:cstheme="majorBidi"/>
          <w:sz w:val="24"/>
          <w:szCs w:val="24"/>
          <w:rtl/>
        </w:rPr>
        <w:t>احتساب أسوأ الحالات (</w:t>
      </w:r>
      <w:proofErr w:type="spellStart"/>
      <w:r w:rsidRPr="00842977">
        <w:rPr>
          <w:rFonts w:asciiTheme="majorBidi" w:hAnsiTheme="majorBidi" w:cstheme="majorBidi"/>
          <w:sz w:val="24"/>
          <w:szCs w:val="24"/>
          <w:rtl/>
        </w:rPr>
        <w:t>Start-up</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Full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Load</w:t>
      </w:r>
      <w:proofErr w:type="spellEnd"/>
      <w:r w:rsidRPr="00842977">
        <w:rPr>
          <w:rFonts w:asciiTheme="majorBidi" w:hAnsiTheme="majorBidi" w:cstheme="majorBidi"/>
          <w:sz w:val="24"/>
          <w:szCs w:val="24"/>
          <w:rtl/>
        </w:rPr>
        <w:t>)</w:t>
      </w:r>
    </w:p>
    <w:p w14:paraId="0000036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وقد التزمت بذلك في حساباتي النهائية.</w:t>
      </w:r>
    </w:p>
    <w:p w14:paraId="0000036F" w14:textId="77777777" w:rsidR="008C197F" w:rsidRPr="00842977" w:rsidRDefault="008C197F">
      <w:pPr>
        <w:bidi/>
        <w:jc w:val="both"/>
        <w:rPr>
          <w:rFonts w:asciiTheme="majorBidi" w:hAnsiTheme="majorBidi" w:cstheme="majorBidi"/>
          <w:sz w:val="24"/>
          <w:szCs w:val="24"/>
        </w:rPr>
      </w:pPr>
    </w:p>
    <w:p w14:paraId="0000037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71" w14:textId="77777777" w:rsidR="008C197F" w:rsidRPr="00842977" w:rsidRDefault="00000000" w:rsidP="00E12B36">
      <w:pPr>
        <w:numPr>
          <w:ilvl w:val="0"/>
          <w:numId w:val="136"/>
        </w:numPr>
        <w:jc w:val="both"/>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w:t>
      </w: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00000372" w14:textId="77777777" w:rsidR="008C197F" w:rsidRPr="00842977" w:rsidRDefault="008C197F">
      <w:pPr>
        <w:jc w:val="both"/>
        <w:rPr>
          <w:rFonts w:asciiTheme="majorBidi" w:hAnsiTheme="majorBidi" w:cstheme="majorBidi"/>
          <w:b/>
          <w:bCs/>
          <w:sz w:val="24"/>
          <w:szCs w:val="24"/>
        </w:rPr>
      </w:pPr>
    </w:p>
    <w:p w14:paraId="0000037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3.5 Bulk Material Properties (NaCl Focus)</w:t>
      </w:r>
    </w:p>
    <w:p w14:paraId="00000374"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tl/>
        </w:rPr>
        <w:t>خصائص المادة السائبة – تركيز على ملح الطعام (</w:t>
      </w:r>
      <w:proofErr w:type="spellStart"/>
      <w:r w:rsidRPr="00842977">
        <w:rPr>
          <w:rFonts w:asciiTheme="majorBidi" w:hAnsiTheme="majorBidi" w:cstheme="majorBidi"/>
          <w:b/>
          <w:bCs/>
          <w:sz w:val="24"/>
          <w:szCs w:val="24"/>
          <w:rtl/>
        </w:rPr>
        <w:t>NaCl</w:t>
      </w:r>
      <w:proofErr w:type="spellEnd"/>
      <w:r w:rsidRPr="00842977">
        <w:rPr>
          <w:rFonts w:asciiTheme="majorBidi" w:hAnsiTheme="majorBidi" w:cstheme="majorBidi"/>
          <w:b/>
          <w:bCs/>
          <w:sz w:val="24"/>
          <w:szCs w:val="24"/>
          <w:rtl/>
        </w:rPr>
        <w:t>)</w:t>
      </w:r>
    </w:p>
    <w:p w14:paraId="00000375" w14:textId="77777777" w:rsidR="008C197F" w:rsidRPr="00842977" w:rsidRDefault="008C197F">
      <w:pPr>
        <w:bidi/>
        <w:jc w:val="both"/>
        <w:rPr>
          <w:rFonts w:asciiTheme="majorBidi" w:hAnsiTheme="majorBidi" w:cstheme="majorBidi"/>
          <w:b/>
          <w:bCs/>
          <w:sz w:val="24"/>
          <w:szCs w:val="24"/>
        </w:rPr>
      </w:pPr>
    </w:p>
    <w:p w14:paraId="00000376"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3.5.1 Physical Nature of Sodium Chloride Powder</w:t>
      </w:r>
    </w:p>
    <w:p w14:paraId="00000377" w14:textId="77777777" w:rsidR="008C197F" w:rsidRPr="00842977" w:rsidRDefault="008C197F">
      <w:pPr>
        <w:bidi/>
        <w:jc w:val="both"/>
        <w:rPr>
          <w:rFonts w:asciiTheme="majorBidi" w:hAnsiTheme="majorBidi" w:cstheme="majorBidi"/>
          <w:b/>
          <w:bCs/>
          <w:sz w:val="24"/>
          <w:szCs w:val="24"/>
        </w:rPr>
      </w:pPr>
    </w:p>
    <w:p w14:paraId="0000037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ملح الطعام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Powder</w:t>
      </w:r>
      <w:proofErr w:type="spellEnd"/>
      <w:r w:rsidRPr="00842977">
        <w:rPr>
          <w:rFonts w:asciiTheme="majorBidi" w:hAnsiTheme="majorBidi" w:cstheme="majorBidi"/>
          <w:sz w:val="24"/>
          <w:szCs w:val="24"/>
          <w:rtl/>
        </w:rPr>
        <w:t>) مادة:</w:t>
      </w:r>
    </w:p>
    <w:p w14:paraId="00000379"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بلورية</w:t>
      </w:r>
    </w:p>
    <w:p w14:paraId="0000037A"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غير لاصقة نسبيًا</w:t>
      </w:r>
    </w:p>
    <w:p w14:paraId="0000037B" w14:textId="77777777" w:rsidR="008C197F" w:rsidRPr="00842977" w:rsidRDefault="00000000" w:rsidP="00E12B36">
      <w:pPr>
        <w:numPr>
          <w:ilvl w:val="0"/>
          <w:numId w:val="135"/>
        </w:numPr>
        <w:bidi/>
        <w:jc w:val="both"/>
        <w:rPr>
          <w:rFonts w:asciiTheme="majorBidi" w:hAnsiTheme="majorBidi" w:cstheme="majorBidi"/>
          <w:b/>
          <w:bCs/>
          <w:sz w:val="24"/>
          <w:szCs w:val="24"/>
        </w:rPr>
      </w:pPr>
      <w:r w:rsidRPr="00842977">
        <w:rPr>
          <w:rFonts w:asciiTheme="majorBidi" w:hAnsiTheme="majorBidi" w:cstheme="majorBidi"/>
          <w:b/>
          <w:bCs/>
          <w:sz w:val="24"/>
          <w:szCs w:val="24"/>
          <w:rtl/>
        </w:rPr>
        <w:t>ذات انسيابية جيدة إلى متوسطة</w:t>
      </w:r>
    </w:p>
    <w:p w14:paraId="0000037C" w14:textId="77777777" w:rsidR="008C197F" w:rsidRPr="00842977" w:rsidRDefault="008C197F">
      <w:pPr>
        <w:bidi/>
        <w:jc w:val="both"/>
        <w:rPr>
          <w:rFonts w:asciiTheme="majorBidi" w:hAnsiTheme="majorBidi" w:cstheme="majorBidi"/>
          <w:sz w:val="24"/>
          <w:szCs w:val="24"/>
        </w:rPr>
      </w:pPr>
    </w:p>
    <w:p w14:paraId="0000037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7E" w14:textId="77777777" w:rsidR="008C197F" w:rsidRPr="00842977" w:rsidRDefault="00000000" w:rsidP="00E12B36">
      <w:pPr>
        <w:numPr>
          <w:ilvl w:val="0"/>
          <w:numId w:val="134"/>
        </w:numPr>
        <w:jc w:val="both"/>
        <w:rPr>
          <w:rFonts w:asciiTheme="majorBidi" w:hAnsiTheme="majorBidi" w:cstheme="majorBidi"/>
          <w:sz w:val="24"/>
          <w:szCs w:val="24"/>
        </w:rPr>
      </w:pPr>
      <w:r w:rsidRPr="00842977">
        <w:rPr>
          <w:rFonts w:asciiTheme="majorBidi" w:hAnsiTheme="majorBidi" w:cstheme="majorBidi"/>
          <w:sz w:val="24"/>
          <w:szCs w:val="24"/>
        </w:rPr>
        <w:t>Peleg, M., Physical Properties of Food Powders, Springer.</w:t>
      </w:r>
    </w:p>
    <w:p w14:paraId="0000037F" w14:textId="77777777" w:rsidR="008C197F" w:rsidRPr="00842977" w:rsidRDefault="008C197F">
      <w:pPr>
        <w:jc w:val="both"/>
        <w:rPr>
          <w:rFonts w:asciiTheme="majorBidi" w:hAnsiTheme="majorBidi" w:cstheme="majorBidi"/>
          <w:sz w:val="24"/>
          <w:szCs w:val="24"/>
        </w:rPr>
      </w:pPr>
    </w:p>
    <w:p w14:paraId="00000380" w14:textId="77777777" w:rsidR="008C197F" w:rsidRPr="00842977" w:rsidRDefault="008C197F">
      <w:pPr>
        <w:jc w:val="both"/>
        <w:rPr>
          <w:rFonts w:asciiTheme="majorBidi" w:hAnsiTheme="majorBidi" w:cstheme="majorBidi"/>
          <w:sz w:val="24"/>
          <w:szCs w:val="24"/>
        </w:rPr>
      </w:pPr>
    </w:p>
    <w:p w14:paraId="00000381"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3.5.2 Key Bulk Properties Affecting Auger Design</w:t>
      </w:r>
    </w:p>
    <w:p w14:paraId="0000038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 xml:space="preserve">     </w:t>
      </w:r>
      <w:proofErr w:type="gramStart"/>
      <w:r w:rsidRPr="00842977">
        <w:rPr>
          <w:rFonts w:asciiTheme="majorBidi" w:hAnsiTheme="majorBidi" w:cstheme="majorBidi"/>
          <w:sz w:val="24"/>
          <w:szCs w:val="24"/>
          <w:rtl/>
        </w:rPr>
        <w:t xml:space="preserve">الرمز  </w:t>
      </w:r>
      <w:r w:rsidRPr="00842977">
        <w:rPr>
          <w:rFonts w:asciiTheme="majorBidi" w:hAnsiTheme="majorBidi" w:cstheme="majorBidi"/>
          <w:sz w:val="24"/>
          <w:szCs w:val="24"/>
          <w:rtl/>
        </w:rPr>
        <w:tab/>
      </w:r>
      <w:proofErr w:type="gramEnd"/>
      <w:r w:rsidRPr="00842977">
        <w:rPr>
          <w:rFonts w:asciiTheme="majorBidi" w:hAnsiTheme="majorBidi" w:cstheme="majorBidi"/>
          <w:sz w:val="24"/>
          <w:szCs w:val="24"/>
          <w:rtl/>
        </w:rPr>
        <w:t>القيمة النموذجية</w:t>
      </w:r>
    </w:p>
    <w:p w14:paraId="00000383" w14:textId="77777777" w:rsidR="008C197F" w:rsidRPr="00842977" w:rsidRDefault="008C197F">
      <w:pPr>
        <w:bidi/>
        <w:jc w:val="both"/>
        <w:rPr>
          <w:rFonts w:asciiTheme="majorBidi" w:hAnsiTheme="majorBidi" w:cstheme="majorBidi"/>
          <w:sz w:val="24"/>
          <w:szCs w:val="24"/>
        </w:rPr>
      </w:pPr>
    </w:p>
    <w:p w14:paraId="0000038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الحجمية</w:t>
      </w:r>
      <w:proofErr w:type="gramStart"/>
      <w:r w:rsidRPr="00842977">
        <w:rPr>
          <w:rFonts w:asciiTheme="majorBidi" w:hAnsiTheme="majorBidi" w:cstheme="majorBidi"/>
          <w:sz w:val="24"/>
          <w:szCs w:val="24"/>
          <w:rtl/>
        </w:rPr>
        <w:tab/>
        <w:t xml:space="preserve">  ρ</w:t>
      </w:r>
      <w:proofErr w:type="gramEnd"/>
      <w:r w:rsidRPr="00842977">
        <w:rPr>
          <w:rFonts w:asciiTheme="majorBidi" w:hAnsiTheme="majorBidi" w:cstheme="majorBidi"/>
          <w:sz w:val="24"/>
          <w:szCs w:val="24"/>
          <w:rtl/>
        </w:rPr>
        <w:tab/>
        <w:t xml:space="preserve">1200–1400 </w:t>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p>
    <w:p w14:paraId="0000038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r w:rsidRPr="00842977">
        <w:rPr>
          <w:rFonts w:asciiTheme="majorBidi" w:hAnsiTheme="majorBidi" w:cstheme="majorBidi"/>
          <w:sz w:val="24"/>
          <w:szCs w:val="24"/>
          <w:rtl/>
        </w:rPr>
        <w:tab/>
        <w:t>φ</w:t>
      </w:r>
      <w:r w:rsidRPr="00842977">
        <w:rPr>
          <w:rFonts w:asciiTheme="majorBidi" w:hAnsiTheme="majorBidi" w:cstheme="majorBidi"/>
          <w:sz w:val="24"/>
          <w:szCs w:val="24"/>
          <w:rtl/>
        </w:rPr>
        <w:tab/>
        <w:t>30°–35°</w:t>
      </w:r>
    </w:p>
    <w:p w14:paraId="0000038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r w:rsidRPr="00842977">
        <w:rPr>
          <w:rFonts w:asciiTheme="majorBidi" w:hAnsiTheme="majorBidi" w:cstheme="majorBidi"/>
          <w:sz w:val="24"/>
          <w:szCs w:val="24"/>
          <w:rtl/>
        </w:rPr>
        <w:tab/>
        <w:t>δ</w:t>
      </w:r>
      <w:r w:rsidRPr="00842977">
        <w:rPr>
          <w:rFonts w:asciiTheme="majorBidi" w:hAnsiTheme="majorBidi" w:cstheme="majorBidi"/>
          <w:sz w:val="24"/>
          <w:szCs w:val="24"/>
          <w:rtl/>
        </w:rPr>
        <w:tab/>
        <w:t>18°–25°</w:t>
      </w:r>
    </w:p>
    <w:p w14:paraId="0000038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الاحتكاك مع SS</w:t>
      </w:r>
      <w:r w:rsidRPr="00842977">
        <w:rPr>
          <w:rFonts w:asciiTheme="majorBidi" w:hAnsiTheme="majorBidi" w:cstheme="majorBidi"/>
          <w:sz w:val="24"/>
          <w:szCs w:val="24"/>
          <w:rtl/>
        </w:rPr>
        <w:tab/>
        <w:t>μ</w:t>
      </w:r>
      <w:r w:rsidRPr="00842977">
        <w:rPr>
          <w:rFonts w:asciiTheme="majorBidi" w:hAnsiTheme="majorBidi" w:cstheme="majorBidi"/>
          <w:sz w:val="24"/>
          <w:szCs w:val="24"/>
          <w:rtl/>
        </w:rPr>
        <w:tab/>
        <w:t>0.3–0.45</w:t>
      </w:r>
    </w:p>
    <w:p w14:paraId="0000038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حجم الجسيمات</w:t>
      </w:r>
      <w:r w:rsidRPr="00842977">
        <w:rPr>
          <w:rFonts w:asciiTheme="majorBidi" w:hAnsiTheme="majorBidi" w:cstheme="majorBidi"/>
          <w:sz w:val="24"/>
          <w:szCs w:val="24"/>
          <w:rtl/>
        </w:rPr>
        <w:tab/>
        <w:t>D50</w:t>
      </w:r>
      <w:r w:rsidRPr="00842977">
        <w:rPr>
          <w:rFonts w:asciiTheme="majorBidi" w:hAnsiTheme="majorBidi" w:cstheme="majorBidi"/>
          <w:sz w:val="24"/>
          <w:szCs w:val="24"/>
          <w:rtl/>
        </w:rPr>
        <w:tab/>
        <w:t xml:space="preserve">300–400 </w:t>
      </w:r>
      <w:proofErr w:type="spellStart"/>
      <w:r w:rsidRPr="00842977">
        <w:rPr>
          <w:rFonts w:asciiTheme="majorBidi" w:hAnsiTheme="majorBidi" w:cstheme="majorBidi"/>
          <w:sz w:val="24"/>
          <w:szCs w:val="24"/>
          <w:rtl/>
        </w:rPr>
        <w:t>μm</w:t>
      </w:r>
      <w:proofErr w:type="spellEnd"/>
    </w:p>
    <w:p w14:paraId="00000389" w14:textId="77777777" w:rsidR="008C197F" w:rsidRPr="00842977" w:rsidRDefault="008C197F">
      <w:pPr>
        <w:bidi/>
        <w:jc w:val="both"/>
        <w:rPr>
          <w:rFonts w:asciiTheme="majorBidi" w:hAnsiTheme="majorBidi" w:cstheme="majorBidi"/>
          <w:sz w:val="24"/>
          <w:szCs w:val="24"/>
        </w:rPr>
      </w:pPr>
    </w:p>
    <w:p w14:paraId="0000038A"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مراجع</w:t>
      </w:r>
      <w:r w:rsidRPr="00842977">
        <w:rPr>
          <w:rFonts w:asciiTheme="majorBidi" w:hAnsiTheme="majorBidi" w:cstheme="majorBidi"/>
          <w:sz w:val="24"/>
          <w:szCs w:val="24"/>
          <w:rtl/>
        </w:rPr>
        <w:t>:</w:t>
      </w:r>
    </w:p>
    <w:p w14:paraId="0000038B" w14:textId="77777777" w:rsidR="008C197F" w:rsidRPr="00842977" w:rsidRDefault="00000000" w:rsidP="00E12B36">
      <w:pPr>
        <w:numPr>
          <w:ilvl w:val="0"/>
          <w:numId w:val="133"/>
        </w:numPr>
        <w:jc w:val="both"/>
        <w:rPr>
          <w:rFonts w:asciiTheme="majorBidi" w:hAnsiTheme="majorBidi" w:cstheme="majorBidi"/>
          <w:sz w:val="24"/>
          <w:szCs w:val="24"/>
        </w:rPr>
      </w:pPr>
      <w:r w:rsidRPr="00842977">
        <w:rPr>
          <w:rFonts w:asciiTheme="majorBidi" w:hAnsiTheme="majorBidi" w:cstheme="majorBidi"/>
          <w:sz w:val="24"/>
          <w:szCs w:val="24"/>
        </w:rPr>
        <w:t>Schulze, D., Powders and Bulk Solids.</w:t>
      </w:r>
    </w:p>
    <w:p w14:paraId="0000038C" w14:textId="77777777" w:rsidR="008C197F" w:rsidRPr="00842977" w:rsidRDefault="00000000" w:rsidP="00E12B36">
      <w:pPr>
        <w:numPr>
          <w:ilvl w:val="0"/>
          <w:numId w:val="133"/>
        </w:numPr>
        <w:jc w:val="both"/>
        <w:rPr>
          <w:rFonts w:asciiTheme="majorBidi" w:hAnsiTheme="majorBidi" w:cstheme="majorBidi"/>
          <w:sz w:val="24"/>
          <w:szCs w:val="24"/>
        </w:rPr>
      </w:pPr>
      <w:r w:rsidRPr="00842977">
        <w:rPr>
          <w:rFonts w:asciiTheme="majorBidi" w:hAnsiTheme="majorBidi" w:cstheme="majorBidi"/>
          <w:sz w:val="24"/>
          <w:szCs w:val="24"/>
        </w:rPr>
        <w:t>ASTM D6128 – Shear Cell Testing.</w:t>
      </w:r>
    </w:p>
    <w:p w14:paraId="0000038D" w14:textId="77777777" w:rsidR="008C197F" w:rsidRPr="00842977" w:rsidRDefault="008C197F">
      <w:pPr>
        <w:jc w:val="both"/>
        <w:rPr>
          <w:rFonts w:asciiTheme="majorBidi" w:hAnsiTheme="majorBidi" w:cstheme="majorBidi"/>
          <w:sz w:val="24"/>
          <w:szCs w:val="24"/>
        </w:rPr>
      </w:pPr>
    </w:p>
    <w:p w14:paraId="0000038E"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3.5.3 Impact of NaCl Properties on Design Decisions</w:t>
      </w:r>
    </w:p>
    <w:p w14:paraId="0000038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هذه الخصائص تبرر:</w:t>
      </w:r>
    </w:p>
    <w:p w14:paraId="00000390"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بدل </w:t>
      </w:r>
      <w:proofErr w:type="spellStart"/>
      <w:r w:rsidRPr="00842977">
        <w:rPr>
          <w:rFonts w:asciiTheme="majorBidi" w:hAnsiTheme="majorBidi" w:cstheme="majorBidi"/>
          <w:sz w:val="24"/>
          <w:szCs w:val="24"/>
          <w:rtl/>
        </w:rPr>
        <w:t>Gravity</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Feeding</w:t>
      </w:r>
      <w:proofErr w:type="spellEnd"/>
    </w:p>
    <w:p w14:paraId="00000391"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اعتماد خلوص شعاعي 1–1.5 mm</w:t>
      </w:r>
    </w:p>
    <w:p w14:paraId="00000392"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اعتماد سطح مصقول SS304</w:t>
      </w:r>
    </w:p>
    <w:p w14:paraId="00000393"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حساب العزم بطريقة محافظة</w:t>
      </w:r>
    </w:p>
    <w:p w14:paraId="00000394" w14:textId="77777777" w:rsidR="008C197F" w:rsidRPr="00842977" w:rsidRDefault="00000000" w:rsidP="00E12B36">
      <w:pPr>
        <w:numPr>
          <w:ilvl w:val="0"/>
          <w:numId w:val="132"/>
        </w:numPr>
        <w:bidi/>
        <w:jc w:val="both"/>
        <w:rPr>
          <w:rFonts w:asciiTheme="majorBidi" w:hAnsiTheme="majorBidi" w:cstheme="majorBidi"/>
          <w:sz w:val="24"/>
          <w:szCs w:val="24"/>
        </w:rPr>
      </w:pPr>
      <w:r w:rsidRPr="00842977">
        <w:rPr>
          <w:rFonts w:asciiTheme="majorBidi" w:hAnsiTheme="majorBidi" w:cstheme="majorBidi"/>
          <w:sz w:val="24"/>
          <w:szCs w:val="24"/>
          <w:rtl/>
        </w:rPr>
        <w:t>استخدام DEM لاحقًا للتحقق من التدفق</w:t>
      </w:r>
    </w:p>
    <w:p w14:paraId="00000395" w14:textId="77777777" w:rsidR="008C197F" w:rsidRPr="00842977" w:rsidRDefault="008C197F">
      <w:pPr>
        <w:bidi/>
        <w:jc w:val="both"/>
        <w:rPr>
          <w:rFonts w:asciiTheme="majorBidi" w:hAnsiTheme="majorBidi" w:cstheme="majorBidi"/>
          <w:sz w:val="24"/>
          <w:szCs w:val="24"/>
        </w:rPr>
      </w:pPr>
    </w:p>
    <w:p w14:paraId="0000039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97" w14:textId="77777777" w:rsidR="008C197F" w:rsidRPr="00842977" w:rsidRDefault="00000000" w:rsidP="00E12B36">
      <w:pPr>
        <w:numPr>
          <w:ilvl w:val="0"/>
          <w:numId w:val="131"/>
        </w:numPr>
        <w:jc w:val="both"/>
        <w:rPr>
          <w:rFonts w:asciiTheme="majorBidi" w:hAnsiTheme="majorBidi" w:cstheme="majorBidi"/>
          <w:sz w:val="24"/>
          <w:szCs w:val="24"/>
        </w:rPr>
      </w:pPr>
      <w:r w:rsidRPr="00842977">
        <w:rPr>
          <w:rFonts w:asciiTheme="majorBidi" w:hAnsiTheme="majorBidi" w:cstheme="majorBidi"/>
          <w:sz w:val="24"/>
          <w:szCs w:val="24"/>
        </w:rPr>
        <w:t>Cleary, P. W., DEM Simulation of Salt Flow, Applied Mathematical Modelling.</w:t>
      </w:r>
    </w:p>
    <w:p w14:paraId="00000398" w14:textId="77777777" w:rsidR="008C197F" w:rsidRPr="00842977" w:rsidRDefault="008C197F">
      <w:pPr>
        <w:jc w:val="both"/>
        <w:rPr>
          <w:rFonts w:asciiTheme="majorBidi" w:hAnsiTheme="majorBidi" w:cstheme="majorBidi"/>
          <w:sz w:val="24"/>
          <w:szCs w:val="24"/>
        </w:rPr>
      </w:pPr>
    </w:p>
    <w:p w14:paraId="00000399" w14:textId="77777777" w:rsidR="008C197F" w:rsidRPr="00842977" w:rsidRDefault="008C197F">
      <w:pPr>
        <w:jc w:val="both"/>
        <w:rPr>
          <w:rFonts w:asciiTheme="majorBidi" w:hAnsiTheme="majorBidi" w:cstheme="majorBidi"/>
          <w:sz w:val="24"/>
          <w:szCs w:val="24"/>
        </w:rPr>
      </w:pPr>
    </w:p>
    <w:p w14:paraId="0000039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3.5.4 Relevance to DEM Simulation (Altair EDEM)</w:t>
      </w:r>
    </w:p>
    <w:p w14:paraId="0000039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الملح التي جمعتها تُستخدم مباشرة في:</w:t>
      </w:r>
    </w:p>
    <w:p w14:paraId="0000039C"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تعريف الجسيمات</w:t>
      </w:r>
    </w:p>
    <w:p w14:paraId="0000039D"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معاملات الاحتكاك</w:t>
      </w:r>
    </w:p>
    <w:p w14:paraId="0000039E"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t>التلامس</w:t>
      </w:r>
    </w:p>
    <w:p w14:paraId="0000039F" w14:textId="77777777" w:rsidR="008C197F" w:rsidRPr="00842977" w:rsidRDefault="00000000" w:rsidP="00E12B36">
      <w:pPr>
        <w:numPr>
          <w:ilvl w:val="0"/>
          <w:numId w:val="130"/>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توزيع القوى على اللولب والصحن</w:t>
      </w:r>
    </w:p>
    <w:p w14:paraId="000003A0" w14:textId="77777777" w:rsidR="008C197F" w:rsidRPr="00842977" w:rsidRDefault="008C197F">
      <w:pPr>
        <w:bidi/>
        <w:jc w:val="both"/>
        <w:rPr>
          <w:rFonts w:asciiTheme="majorBidi" w:hAnsiTheme="majorBidi" w:cstheme="majorBidi"/>
          <w:sz w:val="24"/>
          <w:szCs w:val="24"/>
        </w:rPr>
      </w:pPr>
    </w:p>
    <w:p w14:paraId="000003A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hint="cs"/>
          <w:sz w:val="24"/>
          <w:szCs w:val="24"/>
          <w:rtl/>
        </w:rPr>
        <w:t>📚</w:t>
      </w:r>
      <w:r w:rsidRPr="00842977">
        <w:rPr>
          <w:rFonts w:asciiTheme="majorBidi" w:hAnsiTheme="majorBidi" w:cstheme="majorBidi"/>
          <w:sz w:val="24"/>
          <w:szCs w:val="24"/>
          <w:rtl/>
        </w:rPr>
        <w:t xml:space="preserve"> </w:t>
      </w:r>
      <w:r w:rsidRPr="00842977">
        <w:rPr>
          <w:rFonts w:ascii="Times New Roman" w:hAnsi="Times New Roman" w:cs="Times New Roman" w:hint="cs"/>
          <w:sz w:val="24"/>
          <w:szCs w:val="24"/>
          <w:rtl/>
        </w:rPr>
        <w:t>مرجع</w:t>
      </w:r>
      <w:r w:rsidRPr="00842977">
        <w:rPr>
          <w:rFonts w:asciiTheme="majorBidi" w:hAnsiTheme="majorBidi" w:cstheme="majorBidi"/>
          <w:sz w:val="24"/>
          <w:szCs w:val="24"/>
          <w:rtl/>
        </w:rPr>
        <w:t>:</w:t>
      </w:r>
    </w:p>
    <w:p w14:paraId="000003A2"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Altair EDEM User Guide – Bulk Material Calibration.</w:t>
      </w:r>
    </w:p>
    <w:p w14:paraId="000003A3" w14:textId="77777777" w:rsidR="008C197F" w:rsidRPr="00842977" w:rsidRDefault="008C197F">
      <w:pPr>
        <w:jc w:val="both"/>
        <w:rPr>
          <w:rFonts w:asciiTheme="majorBidi" w:hAnsiTheme="majorBidi" w:cstheme="majorBidi"/>
          <w:sz w:val="24"/>
          <w:szCs w:val="24"/>
        </w:rPr>
      </w:pPr>
    </w:p>
    <w:p w14:paraId="000003A4" w14:textId="77777777" w:rsidR="008C197F" w:rsidRPr="00842977" w:rsidRDefault="008C197F">
      <w:pPr>
        <w:jc w:val="both"/>
        <w:rPr>
          <w:rFonts w:asciiTheme="majorBidi" w:hAnsiTheme="majorBidi" w:cstheme="majorBidi"/>
          <w:sz w:val="24"/>
          <w:szCs w:val="24"/>
        </w:rPr>
      </w:pPr>
    </w:p>
    <w:p w14:paraId="000003A5"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b/>
          <w:bCs/>
          <w:strike/>
          <w:sz w:val="24"/>
          <w:szCs w:val="24"/>
          <w:rtl/>
        </w:rPr>
        <w:t>خلاصة الفصل الثالث (</w:t>
      </w:r>
      <w:proofErr w:type="spellStart"/>
      <w:r w:rsidRPr="00842977">
        <w:rPr>
          <w:rFonts w:asciiTheme="majorBidi" w:hAnsiTheme="majorBidi" w:cstheme="majorBidi"/>
          <w:b/>
          <w:bCs/>
          <w:strike/>
          <w:sz w:val="24"/>
          <w:szCs w:val="24"/>
          <w:rtl/>
        </w:rPr>
        <w:t>Literature</w:t>
      </w:r>
      <w:proofErr w:type="spellEnd"/>
      <w:r w:rsidRPr="00842977">
        <w:rPr>
          <w:rFonts w:asciiTheme="majorBidi" w:hAnsiTheme="majorBidi" w:cstheme="majorBidi"/>
          <w:b/>
          <w:bCs/>
          <w:strike/>
          <w:sz w:val="24"/>
          <w:szCs w:val="24"/>
          <w:rtl/>
        </w:rPr>
        <w:t xml:space="preserve"> </w:t>
      </w:r>
      <w:proofErr w:type="spellStart"/>
      <w:r w:rsidRPr="00842977">
        <w:rPr>
          <w:rFonts w:asciiTheme="majorBidi" w:hAnsiTheme="majorBidi" w:cstheme="majorBidi"/>
          <w:b/>
          <w:bCs/>
          <w:strike/>
          <w:sz w:val="24"/>
          <w:szCs w:val="24"/>
          <w:rtl/>
        </w:rPr>
        <w:t>Review</w:t>
      </w:r>
      <w:proofErr w:type="spellEnd"/>
      <w:r w:rsidRPr="00842977">
        <w:rPr>
          <w:rFonts w:asciiTheme="majorBidi" w:hAnsiTheme="majorBidi" w:cstheme="majorBidi"/>
          <w:b/>
          <w:bCs/>
          <w:strike/>
          <w:sz w:val="24"/>
          <w:szCs w:val="24"/>
          <w:rtl/>
        </w:rPr>
        <w:t>)</w:t>
      </w:r>
    </w:p>
    <w:p w14:paraId="000003A6"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3A7" w14:textId="77777777" w:rsidR="008C197F" w:rsidRPr="00842977" w:rsidRDefault="00000000" w:rsidP="00E12B36">
      <w:pPr>
        <w:numPr>
          <w:ilvl w:val="0"/>
          <w:numId w:val="12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00003A8" w14:textId="77777777" w:rsidR="008C197F" w:rsidRPr="00842977" w:rsidRDefault="00000000" w:rsidP="00E12B36">
      <w:pPr>
        <w:numPr>
          <w:ilvl w:val="0"/>
          <w:numId w:val="12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قرار هندسي</w:t>
      </w:r>
    </w:p>
    <w:p w14:paraId="000003A9" w14:textId="77777777" w:rsidR="008C197F" w:rsidRPr="00842977" w:rsidRDefault="00000000" w:rsidP="00E12B36">
      <w:pPr>
        <w:numPr>
          <w:ilvl w:val="0"/>
          <w:numId w:val="129"/>
        </w:numPr>
        <w:bidi/>
        <w:jc w:val="both"/>
        <w:rPr>
          <w:rFonts w:asciiTheme="majorBidi" w:hAnsiTheme="majorBidi" w:cstheme="majorBidi"/>
          <w:sz w:val="24"/>
          <w:szCs w:val="24"/>
        </w:rPr>
      </w:pPr>
      <w:r w:rsidRPr="00842977">
        <w:rPr>
          <w:rFonts w:asciiTheme="majorBidi" w:hAnsiTheme="majorBidi" w:cstheme="majorBidi"/>
          <w:strike/>
          <w:sz w:val="24"/>
          <w:szCs w:val="24"/>
          <w:rtl/>
        </w:rPr>
        <w:t>يهيئ القارئ لفصل التصميم والتحليل</w:t>
      </w:r>
    </w:p>
    <w:p w14:paraId="000003AA" w14:textId="77777777" w:rsidR="008C197F" w:rsidRPr="00842977" w:rsidRDefault="008C197F">
      <w:pPr>
        <w:bidi/>
        <w:jc w:val="both"/>
        <w:rPr>
          <w:rFonts w:asciiTheme="majorBidi" w:hAnsiTheme="majorBidi" w:cstheme="majorBidi"/>
          <w:sz w:val="24"/>
          <w:szCs w:val="24"/>
        </w:rPr>
      </w:pPr>
    </w:p>
    <w:p w14:paraId="000003AB" w14:textId="77777777" w:rsidR="008C197F" w:rsidRPr="00842977" w:rsidRDefault="008C197F">
      <w:pPr>
        <w:bidi/>
        <w:jc w:val="both"/>
        <w:rPr>
          <w:rFonts w:asciiTheme="majorBidi" w:hAnsiTheme="majorBidi" w:cstheme="majorBidi"/>
          <w:b/>
          <w:bCs/>
          <w:sz w:val="24"/>
          <w:szCs w:val="24"/>
        </w:rPr>
      </w:pPr>
    </w:p>
    <w:p w14:paraId="000003A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 Review of Existing Designs</w:t>
      </w:r>
    </w:p>
    <w:p w14:paraId="000003A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مراجعة التصاميم والأنظمة القائمة</w:t>
      </w:r>
    </w:p>
    <w:p w14:paraId="000003AE" w14:textId="77777777" w:rsidR="008C197F" w:rsidRPr="00842977" w:rsidRDefault="008C197F">
      <w:pPr>
        <w:bidi/>
        <w:jc w:val="both"/>
        <w:rPr>
          <w:rFonts w:asciiTheme="majorBidi" w:hAnsiTheme="majorBidi" w:cstheme="majorBidi"/>
          <w:b/>
          <w:bCs/>
          <w:sz w:val="24"/>
          <w:szCs w:val="24"/>
        </w:rPr>
      </w:pPr>
    </w:p>
    <w:p w14:paraId="000003A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3.6.1 Commercial Auger Filling Machines</w:t>
      </w:r>
    </w:p>
    <w:p w14:paraId="000003B0"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تُستخدم آلات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Machines</w:t>
      </w:r>
      <w:proofErr w:type="spellEnd"/>
      <w:r w:rsidRPr="00842977">
        <w:rPr>
          <w:rFonts w:asciiTheme="majorBidi" w:hAnsiTheme="majorBidi" w:cstheme="majorBidi"/>
          <w:sz w:val="24"/>
          <w:szCs w:val="24"/>
          <w:rtl/>
        </w:rPr>
        <w:t>) على نطاق واسع في الصناعات الغذائية والدوائية والكيميائية، خصوصًا للمواد المسحوقة مثل:</w:t>
      </w:r>
    </w:p>
    <w:p w14:paraId="000003B1"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الملح</w:t>
      </w:r>
    </w:p>
    <w:p w14:paraId="000003B2"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السكر</w:t>
      </w:r>
    </w:p>
    <w:p w14:paraId="000003B3"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الدقيق</w:t>
      </w:r>
    </w:p>
    <w:p w14:paraId="000003B4"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الحليب المجفف</w:t>
      </w:r>
    </w:p>
    <w:p w14:paraId="000003B5" w14:textId="77777777" w:rsidR="008C197F" w:rsidRPr="00842977" w:rsidRDefault="00000000" w:rsidP="00E12B36">
      <w:pPr>
        <w:numPr>
          <w:ilvl w:val="0"/>
          <w:numId w:val="167"/>
        </w:numPr>
        <w:bidi/>
        <w:jc w:val="both"/>
        <w:rPr>
          <w:rFonts w:asciiTheme="majorBidi" w:hAnsiTheme="majorBidi" w:cstheme="majorBidi"/>
          <w:sz w:val="24"/>
          <w:szCs w:val="24"/>
        </w:rPr>
      </w:pPr>
      <w:r w:rsidRPr="00842977">
        <w:rPr>
          <w:rFonts w:asciiTheme="majorBidi" w:hAnsiTheme="majorBidi" w:cstheme="majorBidi"/>
          <w:sz w:val="24"/>
          <w:szCs w:val="24"/>
          <w:rtl/>
        </w:rPr>
        <w:t>التوابل</w:t>
      </w:r>
    </w:p>
    <w:p w14:paraId="000003B6" w14:textId="77777777" w:rsidR="008C197F" w:rsidRPr="00842977" w:rsidRDefault="008C197F">
      <w:pPr>
        <w:bidi/>
        <w:jc w:val="both"/>
        <w:rPr>
          <w:rFonts w:asciiTheme="majorBidi" w:hAnsiTheme="majorBidi" w:cstheme="majorBidi"/>
          <w:sz w:val="24"/>
          <w:szCs w:val="24"/>
        </w:rPr>
      </w:pPr>
    </w:p>
    <w:p w14:paraId="000003B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وتعتمد معظم التصاميم التجارية على المكونات الأساسية التالية:</w:t>
      </w:r>
    </w:p>
    <w:p w14:paraId="000003B8"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محرك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أو </w:t>
      </w:r>
      <w:proofErr w:type="spellStart"/>
      <w:r w:rsidRPr="00842977">
        <w:rPr>
          <w:rFonts w:asciiTheme="majorBidi" w:hAnsiTheme="majorBidi" w:cstheme="majorBidi"/>
          <w:sz w:val="24"/>
          <w:szCs w:val="24"/>
          <w:rtl/>
        </w:rPr>
        <w:t>Stepper</w:t>
      </w:r>
      <w:proofErr w:type="spellEnd"/>
      <w:r w:rsidRPr="00842977">
        <w:rPr>
          <w:rFonts w:asciiTheme="majorBidi" w:hAnsiTheme="majorBidi" w:cstheme="majorBidi"/>
          <w:sz w:val="24"/>
          <w:szCs w:val="24"/>
          <w:rtl/>
        </w:rPr>
        <w:t>)</w:t>
      </w:r>
    </w:p>
    <w:p w14:paraId="000003B9" w14:textId="77777777" w:rsidR="008C197F" w:rsidRPr="00842977" w:rsidRDefault="00000000" w:rsidP="00E12B36">
      <w:pPr>
        <w:numPr>
          <w:ilvl w:val="0"/>
          <w:numId w:val="166"/>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منخفض الخلوص</w:t>
      </w:r>
    </w:p>
    <w:p w14:paraId="000003BA"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لولب تعبئة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Screw</w:t>
      </w:r>
      <w:proofErr w:type="spellEnd"/>
      <w:r w:rsidRPr="00842977">
        <w:rPr>
          <w:rFonts w:asciiTheme="majorBidi" w:hAnsiTheme="majorBidi" w:cstheme="majorBidi"/>
          <w:sz w:val="24"/>
          <w:szCs w:val="24"/>
          <w:rtl/>
        </w:rPr>
        <w:t>)</w:t>
      </w:r>
    </w:p>
    <w:p w14:paraId="000003BB"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صحن دوّار أو صمام قطع (</w:t>
      </w:r>
      <w:proofErr w:type="spellStart"/>
      <w:r w:rsidRPr="00842977">
        <w:rPr>
          <w:rFonts w:asciiTheme="majorBidi" w:hAnsiTheme="majorBidi" w:cstheme="majorBidi"/>
          <w:sz w:val="24"/>
          <w:szCs w:val="24"/>
          <w:rtl/>
        </w:rPr>
        <w:t>Cut-off</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Device</w:t>
      </w:r>
      <w:proofErr w:type="spellEnd"/>
      <w:r w:rsidRPr="00842977">
        <w:rPr>
          <w:rFonts w:asciiTheme="majorBidi" w:hAnsiTheme="majorBidi" w:cstheme="majorBidi"/>
          <w:sz w:val="24"/>
          <w:szCs w:val="24"/>
          <w:rtl/>
        </w:rPr>
        <w:t>)</w:t>
      </w:r>
    </w:p>
    <w:p w14:paraId="000003BC" w14:textId="77777777" w:rsidR="008C197F" w:rsidRPr="00842977" w:rsidRDefault="00000000" w:rsidP="00E12B36">
      <w:pPr>
        <w:numPr>
          <w:ilvl w:val="0"/>
          <w:numId w:val="166"/>
        </w:numPr>
        <w:bidi/>
        <w:jc w:val="both"/>
        <w:rPr>
          <w:rFonts w:asciiTheme="majorBidi" w:hAnsiTheme="majorBidi" w:cstheme="majorBidi"/>
          <w:sz w:val="24"/>
          <w:szCs w:val="24"/>
        </w:rPr>
      </w:pPr>
      <w:r w:rsidRPr="00842977">
        <w:rPr>
          <w:rFonts w:asciiTheme="majorBidi" w:hAnsiTheme="majorBidi" w:cstheme="majorBidi"/>
          <w:sz w:val="24"/>
          <w:szCs w:val="24"/>
          <w:rtl/>
        </w:rPr>
        <w:t>نظام تقليب لمنع التكتل</w:t>
      </w:r>
    </w:p>
    <w:p w14:paraId="000003BD" w14:textId="77777777" w:rsidR="008C197F" w:rsidRPr="00842977" w:rsidRDefault="008C197F">
      <w:pPr>
        <w:bidi/>
        <w:jc w:val="both"/>
        <w:rPr>
          <w:rFonts w:asciiTheme="majorBidi" w:hAnsiTheme="majorBidi" w:cstheme="majorBidi"/>
          <w:sz w:val="24"/>
          <w:szCs w:val="24"/>
        </w:rPr>
      </w:pPr>
    </w:p>
    <w:p w14:paraId="000003BE"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مراجع</w:t>
      </w:r>
      <w:proofErr w:type="spellEnd"/>
      <w:r w:rsidRPr="00842977">
        <w:rPr>
          <w:rFonts w:asciiTheme="majorBidi" w:hAnsiTheme="majorBidi" w:cstheme="majorBidi"/>
          <w:sz w:val="24"/>
          <w:szCs w:val="24"/>
        </w:rPr>
        <w:t>:</w:t>
      </w:r>
    </w:p>
    <w:p w14:paraId="000003BF" w14:textId="77777777" w:rsidR="008C197F" w:rsidRPr="00842977" w:rsidRDefault="00000000" w:rsidP="00E12B36">
      <w:pPr>
        <w:numPr>
          <w:ilvl w:val="0"/>
          <w:numId w:val="165"/>
        </w:numPr>
        <w:jc w:val="both"/>
        <w:rPr>
          <w:rFonts w:asciiTheme="majorBidi" w:hAnsiTheme="majorBidi" w:cstheme="majorBidi"/>
          <w:sz w:val="24"/>
          <w:szCs w:val="24"/>
        </w:rPr>
      </w:pPr>
      <w:r w:rsidRPr="00842977">
        <w:rPr>
          <w:rFonts w:asciiTheme="majorBidi" w:hAnsiTheme="majorBidi" w:cstheme="majorBidi"/>
          <w:sz w:val="24"/>
          <w:szCs w:val="24"/>
        </w:rPr>
        <w:t>Bosch Packaging Technology – Auger Filling Systems</w:t>
      </w:r>
    </w:p>
    <w:p w14:paraId="000003C0" w14:textId="77777777" w:rsidR="008C197F" w:rsidRPr="00842977" w:rsidRDefault="00000000" w:rsidP="00E12B36">
      <w:pPr>
        <w:numPr>
          <w:ilvl w:val="0"/>
          <w:numId w:val="165"/>
        </w:numPr>
        <w:jc w:val="both"/>
        <w:rPr>
          <w:rFonts w:asciiTheme="majorBidi" w:hAnsiTheme="majorBidi" w:cstheme="majorBidi"/>
          <w:sz w:val="24"/>
          <w:szCs w:val="24"/>
        </w:rPr>
      </w:pPr>
      <w:r w:rsidRPr="00842977">
        <w:rPr>
          <w:rFonts w:asciiTheme="majorBidi" w:hAnsiTheme="majorBidi" w:cstheme="majorBidi"/>
          <w:sz w:val="24"/>
          <w:szCs w:val="24"/>
        </w:rPr>
        <w:t>All-Fill Inc., Auger Filler Design Overview</w:t>
      </w:r>
    </w:p>
    <w:p w14:paraId="000003C1" w14:textId="77777777" w:rsidR="008C197F" w:rsidRPr="00842977" w:rsidRDefault="00000000" w:rsidP="00E12B36">
      <w:pPr>
        <w:numPr>
          <w:ilvl w:val="0"/>
          <w:numId w:val="165"/>
        </w:numPr>
        <w:jc w:val="both"/>
        <w:rPr>
          <w:rFonts w:asciiTheme="majorBidi" w:hAnsiTheme="majorBidi" w:cstheme="majorBidi"/>
          <w:sz w:val="24"/>
          <w:szCs w:val="24"/>
        </w:rPr>
      </w:pPr>
      <w:proofErr w:type="spellStart"/>
      <w:r w:rsidRPr="00842977">
        <w:rPr>
          <w:rFonts w:asciiTheme="majorBidi" w:hAnsiTheme="majorBidi" w:cstheme="majorBidi"/>
          <w:sz w:val="24"/>
          <w:szCs w:val="24"/>
        </w:rPr>
        <w:t>Spee</w:t>
      </w:r>
      <w:proofErr w:type="spellEnd"/>
      <w:r w:rsidRPr="00842977">
        <w:rPr>
          <w:rFonts w:asciiTheme="majorBidi" w:hAnsiTheme="majorBidi" w:cstheme="majorBidi"/>
          <w:sz w:val="24"/>
          <w:szCs w:val="24"/>
        </w:rPr>
        <w:t>-Dee Packaging Machinery Technical Catalogs</w:t>
      </w:r>
    </w:p>
    <w:p w14:paraId="000003C2" w14:textId="77777777" w:rsidR="008C197F" w:rsidRPr="00842977" w:rsidRDefault="008C197F">
      <w:pPr>
        <w:jc w:val="both"/>
        <w:rPr>
          <w:rFonts w:asciiTheme="majorBidi" w:hAnsiTheme="majorBidi" w:cstheme="majorBidi"/>
          <w:sz w:val="24"/>
          <w:szCs w:val="24"/>
        </w:rPr>
      </w:pPr>
    </w:p>
    <w:p w14:paraId="000003C3" w14:textId="77777777" w:rsidR="008C197F" w:rsidRPr="00842977" w:rsidRDefault="008C197F">
      <w:pPr>
        <w:jc w:val="both"/>
        <w:rPr>
          <w:rFonts w:asciiTheme="majorBidi" w:hAnsiTheme="majorBidi" w:cstheme="majorBidi"/>
          <w:sz w:val="24"/>
          <w:szCs w:val="24"/>
        </w:rPr>
      </w:pPr>
    </w:p>
    <w:p w14:paraId="000003C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3.6.2 Structural and Mechanical Layouts</w:t>
      </w:r>
    </w:p>
    <w:p w14:paraId="000003C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خلال مراجعة التصاميم التجارية والأكاديمية، يمكن تصنيف أنظمة اللولب إلى:</w:t>
      </w:r>
    </w:p>
    <w:p w14:paraId="000003C6" w14:textId="77777777" w:rsidR="008C197F" w:rsidRPr="00842977" w:rsidRDefault="008C197F">
      <w:pPr>
        <w:bidi/>
        <w:jc w:val="both"/>
        <w:rPr>
          <w:rFonts w:asciiTheme="majorBidi" w:hAnsiTheme="majorBidi" w:cstheme="majorBidi"/>
          <w:sz w:val="24"/>
          <w:szCs w:val="24"/>
        </w:rPr>
      </w:pPr>
    </w:p>
    <w:p w14:paraId="000003C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1. </w:t>
      </w:r>
      <w:r w:rsidRPr="00842977">
        <w:rPr>
          <w:rFonts w:asciiTheme="majorBidi" w:hAnsiTheme="majorBidi" w:cstheme="majorBidi"/>
          <w:b/>
          <w:bCs/>
          <w:sz w:val="24"/>
          <w:szCs w:val="24"/>
        </w:rPr>
        <w:t>Direct Drive Auger Systems</w:t>
      </w:r>
    </w:p>
    <w:p w14:paraId="000003C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حيث يُدار اللولب مباشرة من المحرك دون </w:t>
      </w:r>
      <w:proofErr w:type="spellStart"/>
      <w:r w:rsidRPr="00842977">
        <w:rPr>
          <w:rFonts w:asciiTheme="majorBidi" w:hAnsiTheme="majorBidi" w:cstheme="majorBidi"/>
          <w:sz w:val="24"/>
          <w:szCs w:val="24"/>
          <w:rtl/>
        </w:rPr>
        <w:t>جيربوكس</w:t>
      </w:r>
      <w:proofErr w:type="spellEnd"/>
    </w:p>
    <w:p w14:paraId="000003C9" w14:textId="77777777" w:rsidR="008C197F" w:rsidRPr="00842977" w:rsidRDefault="00000000">
      <w:pPr>
        <w:bidi/>
        <w:jc w:val="both"/>
        <w:rPr>
          <w:rFonts w:asciiTheme="majorBidi" w:hAnsiTheme="majorBidi" w:cstheme="majorBidi"/>
          <w:sz w:val="24"/>
          <w:szCs w:val="24"/>
        </w:rPr>
      </w:pPr>
      <w:r w:rsidRPr="00842977">
        <w:rPr>
          <w:rFonts w:ascii="Segoe UI Symbol" w:hAnsi="Segoe UI Symbol" w:cs="Segoe UI Symbol"/>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تُستخدم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للأحمال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الصغيرة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جدًا</w:t>
      </w:r>
      <w:proofErr w:type="spellEnd"/>
    </w:p>
    <w:p w14:paraId="000003CA" w14:textId="77777777" w:rsidR="008C197F" w:rsidRPr="00842977" w:rsidRDefault="008C197F">
      <w:pPr>
        <w:bidi/>
        <w:jc w:val="both"/>
        <w:rPr>
          <w:rFonts w:asciiTheme="majorBidi" w:hAnsiTheme="majorBidi" w:cstheme="majorBidi"/>
          <w:sz w:val="24"/>
          <w:szCs w:val="24"/>
        </w:rPr>
      </w:pPr>
    </w:p>
    <w:p w14:paraId="000003C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b/>
          <w:bCs/>
          <w:sz w:val="24"/>
          <w:szCs w:val="24"/>
        </w:rPr>
        <w:t>Gear-Reduced Auger Systems</w:t>
      </w:r>
    </w:p>
    <w:p w14:paraId="000003C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حيث يتم استخدام </w:t>
      </w: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لتحقيق:</w:t>
      </w:r>
    </w:p>
    <w:p w14:paraId="000003CD"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عزم أعلى</w:t>
      </w:r>
    </w:p>
    <w:p w14:paraId="000003CE"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تحكم أدق</w:t>
      </w:r>
    </w:p>
    <w:p w14:paraId="000003CF" w14:textId="77777777" w:rsidR="008C197F" w:rsidRPr="00842977" w:rsidRDefault="00000000" w:rsidP="00E12B36">
      <w:pPr>
        <w:numPr>
          <w:ilvl w:val="0"/>
          <w:numId w:val="16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الاهتزاز</w:t>
      </w:r>
    </w:p>
    <w:p w14:paraId="000003D0" w14:textId="77777777" w:rsidR="008C197F" w:rsidRPr="00842977" w:rsidRDefault="008C197F">
      <w:pPr>
        <w:bidi/>
        <w:jc w:val="both"/>
        <w:rPr>
          <w:rFonts w:asciiTheme="majorBidi" w:hAnsiTheme="majorBidi" w:cstheme="majorBidi"/>
          <w:sz w:val="24"/>
          <w:szCs w:val="24"/>
        </w:rPr>
      </w:pPr>
    </w:p>
    <w:p w14:paraId="000003D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التصميم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المعتمد</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مشروعك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ينتمي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للفئة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الثانية</w:t>
      </w:r>
      <w:proofErr w:type="spellEnd"/>
      <w:r w:rsidRPr="00842977">
        <w:rPr>
          <w:rFonts w:asciiTheme="majorBidi" w:hAnsiTheme="majorBidi" w:cstheme="majorBidi"/>
          <w:sz w:val="24"/>
          <w:szCs w:val="24"/>
        </w:rPr>
        <w:t>.</w:t>
      </w:r>
    </w:p>
    <w:p w14:paraId="000003D2" w14:textId="77777777" w:rsidR="008C197F" w:rsidRPr="00842977" w:rsidRDefault="008C197F">
      <w:pPr>
        <w:bidi/>
        <w:jc w:val="both"/>
        <w:rPr>
          <w:rFonts w:asciiTheme="majorBidi" w:hAnsiTheme="majorBidi" w:cstheme="majorBidi"/>
          <w:sz w:val="24"/>
          <w:szCs w:val="24"/>
        </w:rPr>
      </w:pPr>
    </w:p>
    <w:p w14:paraId="000003D3"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D4" w14:textId="77777777" w:rsidR="008C197F" w:rsidRPr="00842977" w:rsidRDefault="00000000" w:rsidP="00E12B36">
      <w:pPr>
        <w:numPr>
          <w:ilvl w:val="0"/>
          <w:numId w:val="163"/>
        </w:numPr>
        <w:jc w:val="both"/>
        <w:rPr>
          <w:rFonts w:asciiTheme="majorBidi" w:hAnsiTheme="majorBidi" w:cstheme="majorBidi"/>
          <w:sz w:val="24"/>
          <w:szCs w:val="24"/>
        </w:rPr>
      </w:pPr>
      <w:r w:rsidRPr="00842977">
        <w:rPr>
          <w:rFonts w:asciiTheme="majorBidi" w:hAnsiTheme="majorBidi" w:cstheme="majorBidi"/>
          <w:sz w:val="24"/>
          <w:szCs w:val="24"/>
        </w:rPr>
        <w:t>Apex Dynamics Application Notes – Food Machinery Gearboxes</w:t>
      </w:r>
    </w:p>
    <w:p w14:paraId="000003D5" w14:textId="77777777" w:rsidR="008C197F" w:rsidRPr="00842977" w:rsidRDefault="008C197F">
      <w:pPr>
        <w:jc w:val="both"/>
        <w:rPr>
          <w:rFonts w:asciiTheme="majorBidi" w:hAnsiTheme="majorBidi" w:cstheme="majorBidi"/>
          <w:sz w:val="24"/>
          <w:szCs w:val="24"/>
        </w:rPr>
      </w:pPr>
    </w:p>
    <w:p w14:paraId="000003D6"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3.6.3 Coupling and Shaft Connection Methods</w:t>
      </w:r>
    </w:p>
    <w:p w14:paraId="000003D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التصاميم الموجودة تُظهر ثلاث طرق شائعة للاتصال:</w:t>
      </w:r>
    </w:p>
    <w:p w14:paraId="000003D8"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Keyed Shaft Connection</w:t>
      </w:r>
    </w:p>
    <w:p w14:paraId="000003D9"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Cross Pin / J-Slot Quick Release</w:t>
      </w:r>
    </w:p>
    <w:p w14:paraId="000003DA" w14:textId="77777777" w:rsidR="008C197F" w:rsidRPr="00842977" w:rsidRDefault="00000000" w:rsidP="00E12B36">
      <w:pPr>
        <w:numPr>
          <w:ilvl w:val="0"/>
          <w:numId w:val="162"/>
        </w:numPr>
        <w:jc w:val="both"/>
        <w:rPr>
          <w:rFonts w:asciiTheme="majorBidi" w:hAnsiTheme="majorBidi" w:cstheme="majorBidi"/>
          <w:sz w:val="24"/>
          <w:szCs w:val="24"/>
        </w:rPr>
      </w:pPr>
      <w:r w:rsidRPr="00842977">
        <w:rPr>
          <w:rFonts w:asciiTheme="majorBidi" w:hAnsiTheme="majorBidi" w:cstheme="majorBidi"/>
          <w:sz w:val="24"/>
          <w:szCs w:val="24"/>
        </w:rPr>
        <w:t>Clamping Hub (Collet System)</w:t>
      </w:r>
    </w:p>
    <w:p w14:paraId="000003DB" w14:textId="77777777" w:rsidR="008C197F" w:rsidRPr="00842977" w:rsidRDefault="008C197F">
      <w:pPr>
        <w:jc w:val="both"/>
        <w:rPr>
          <w:rFonts w:asciiTheme="majorBidi" w:hAnsiTheme="majorBidi" w:cstheme="majorBidi"/>
          <w:sz w:val="24"/>
          <w:szCs w:val="24"/>
        </w:rPr>
      </w:pPr>
    </w:p>
    <w:p w14:paraId="000003DC" w14:textId="77777777" w:rsidR="008C197F" w:rsidRPr="00842977" w:rsidRDefault="00000000">
      <w:pPr>
        <w:bidi/>
        <w:jc w:val="both"/>
        <w:rPr>
          <w:rFonts w:asciiTheme="majorBidi" w:hAnsiTheme="majorBidi" w:cstheme="majorBidi"/>
          <w:sz w:val="24"/>
          <w:szCs w:val="24"/>
          <w:rtl/>
        </w:rPr>
      </w:pPr>
      <w:r w:rsidRPr="00842977">
        <w:rPr>
          <w:rFonts w:asciiTheme="majorBidi" w:hAnsiTheme="majorBidi" w:cstheme="majorBidi"/>
          <w:sz w:val="24"/>
          <w:szCs w:val="24"/>
          <w:rtl/>
        </w:rPr>
        <w:t>وقد لوحظ أن:</w:t>
      </w:r>
    </w:p>
    <w:p w14:paraId="000003D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مستخدم بكثرة في التطبيقات الغذائية لسهولة الفك والتنظيف </w:t>
      </w:r>
      <w:r w:rsidRPr="00842977">
        <w:rPr>
          <w:rFonts w:asciiTheme="majorBidi" w:hAnsiTheme="majorBidi" w:cstheme="majorBidi"/>
          <w:sz w:val="24"/>
          <w:szCs w:val="24"/>
        </w:rPr>
        <w:t>J-Slot</w:t>
      </w:r>
    </w:p>
    <w:p w14:paraId="000003DE"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 xml:space="preserve">Collet </w:t>
      </w:r>
      <w:proofErr w:type="gramStart"/>
      <w:r w:rsidRPr="00842977">
        <w:rPr>
          <w:rFonts w:asciiTheme="majorBidi" w:hAnsiTheme="majorBidi" w:cstheme="majorBidi"/>
          <w:sz w:val="24"/>
          <w:szCs w:val="24"/>
        </w:rPr>
        <w:t xml:space="preserve">Clamping  </w:t>
      </w:r>
      <w:r w:rsidRPr="00842977">
        <w:rPr>
          <w:rFonts w:asciiTheme="majorBidi" w:hAnsiTheme="majorBidi" w:cstheme="majorBidi"/>
          <w:sz w:val="24"/>
          <w:szCs w:val="24"/>
          <w:rtl/>
        </w:rPr>
        <w:t>مستخدم</w:t>
      </w:r>
      <w:proofErr w:type="gramEnd"/>
      <w:r w:rsidRPr="00842977">
        <w:rPr>
          <w:rFonts w:asciiTheme="majorBidi" w:hAnsiTheme="majorBidi" w:cstheme="majorBidi"/>
          <w:sz w:val="24"/>
          <w:szCs w:val="24"/>
          <w:rtl/>
        </w:rPr>
        <w:t xml:space="preserve"> مع السيرفو لضمان دقة العزم وعدم وجود</w:t>
      </w:r>
      <w:r w:rsidRPr="00842977">
        <w:rPr>
          <w:rFonts w:asciiTheme="majorBidi" w:hAnsiTheme="majorBidi" w:cstheme="majorBidi"/>
          <w:sz w:val="24"/>
          <w:szCs w:val="24"/>
        </w:rPr>
        <w:t xml:space="preserve"> Backlash</w:t>
      </w:r>
    </w:p>
    <w:p w14:paraId="000003DF" w14:textId="77777777" w:rsidR="008C197F" w:rsidRPr="00842977" w:rsidRDefault="008C197F">
      <w:pPr>
        <w:jc w:val="both"/>
        <w:rPr>
          <w:rFonts w:asciiTheme="majorBidi" w:hAnsiTheme="majorBidi" w:cstheme="majorBidi"/>
          <w:sz w:val="24"/>
          <w:szCs w:val="24"/>
        </w:rPr>
      </w:pPr>
    </w:p>
    <w:p w14:paraId="000003E0" w14:textId="77777777" w:rsidR="008C197F" w:rsidRPr="00842977" w:rsidRDefault="00000000">
      <w:pPr>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E1" w14:textId="77777777" w:rsidR="008C197F" w:rsidRPr="00842977" w:rsidRDefault="00000000" w:rsidP="00E12B36">
      <w:pPr>
        <w:numPr>
          <w:ilvl w:val="0"/>
          <w:numId w:val="161"/>
        </w:numPr>
        <w:jc w:val="both"/>
        <w:rPr>
          <w:rFonts w:asciiTheme="majorBidi" w:hAnsiTheme="majorBidi" w:cstheme="majorBidi"/>
          <w:sz w:val="24"/>
          <w:szCs w:val="24"/>
        </w:rPr>
      </w:pPr>
      <w:r w:rsidRPr="00842977">
        <w:rPr>
          <w:rFonts w:asciiTheme="majorBidi" w:hAnsiTheme="majorBidi" w:cstheme="majorBidi"/>
          <w:sz w:val="24"/>
          <w:szCs w:val="24"/>
        </w:rPr>
        <w:t>FDA Hygienic Design Guidelines</w:t>
      </w:r>
    </w:p>
    <w:p w14:paraId="000003E2" w14:textId="77777777" w:rsidR="008C197F" w:rsidRPr="00842977" w:rsidRDefault="00000000" w:rsidP="00E12B36">
      <w:pPr>
        <w:numPr>
          <w:ilvl w:val="0"/>
          <w:numId w:val="161"/>
        </w:numPr>
        <w:jc w:val="both"/>
        <w:rPr>
          <w:rFonts w:asciiTheme="majorBidi" w:hAnsiTheme="majorBidi" w:cstheme="majorBidi"/>
          <w:sz w:val="24"/>
          <w:szCs w:val="24"/>
        </w:rPr>
      </w:pPr>
      <w:r w:rsidRPr="00842977">
        <w:rPr>
          <w:rFonts w:asciiTheme="majorBidi" w:hAnsiTheme="majorBidi" w:cstheme="majorBidi"/>
          <w:sz w:val="24"/>
          <w:szCs w:val="24"/>
        </w:rPr>
        <w:t>EHEDG – Hygienic Mechanical Design</w:t>
      </w:r>
    </w:p>
    <w:p w14:paraId="000003E3" w14:textId="77777777" w:rsidR="008C197F" w:rsidRPr="00842977" w:rsidRDefault="008C197F">
      <w:pPr>
        <w:jc w:val="both"/>
        <w:rPr>
          <w:rFonts w:asciiTheme="majorBidi" w:hAnsiTheme="majorBidi" w:cstheme="majorBidi"/>
          <w:sz w:val="24"/>
          <w:szCs w:val="24"/>
        </w:rPr>
      </w:pPr>
    </w:p>
    <w:p w14:paraId="000003E4" w14:textId="77777777" w:rsidR="008C197F" w:rsidRPr="00842977" w:rsidRDefault="008C197F">
      <w:pPr>
        <w:jc w:val="both"/>
        <w:rPr>
          <w:rFonts w:asciiTheme="majorBidi" w:hAnsiTheme="majorBidi" w:cstheme="majorBidi"/>
          <w:sz w:val="24"/>
          <w:szCs w:val="24"/>
        </w:rPr>
      </w:pPr>
    </w:p>
    <w:p w14:paraId="000003E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3.6.4 Material and Hygiene Considerations</w:t>
      </w:r>
    </w:p>
    <w:p w14:paraId="000003E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أغلب التصاميم الصناعية تعتمد:</w:t>
      </w:r>
    </w:p>
    <w:p w14:paraId="000003E7"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Pr>
        <w:t xml:space="preserve">Stainless Steel 304 </w:t>
      </w:r>
      <w:proofErr w:type="spellStart"/>
      <w:r w:rsidRPr="00842977">
        <w:rPr>
          <w:rFonts w:asciiTheme="majorBidi" w:hAnsiTheme="majorBidi" w:cstheme="majorBidi"/>
          <w:sz w:val="24"/>
          <w:szCs w:val="24"/>
        </w:rPr>
        <w:t>أو</w:t>
      </w:r>
      <w:proofErr w:type="spellEnd"/>
      <w:r w:rsidRPr="00842977">
        <w:rPr>
          <w:rFonts w:asciiTheme="majorBidi" w:hAnsiTheme="majorBidi" w:cstheme="majorBidi"/>
          <w:sz w:val="24"/>
          <w:szCs w:val="24"/>
        </w:rPr>
        <w:t xml:space="preserve"> 316</w:t>
      </w:r>
    </w:p>
    <w:p w14:paraId="000003E8"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أسطح مصقولة (</w:t>
      </w:r>
      <w:proofErr w:type="spellStart"/>
      <w:r w:rsidRPr="00842977">
        <w:rPr>
          <w:rFonts w:asciiTheme="majorBidi" w:hAnsiTheme="majorBidi" w:cstheme="majorBidi"/>
          <w:sz w:val="24"/>
          <w:szCs w:val="24"/>
          <w:rtl/>
        </w:rPr>
        <w:t>Ra</w:t>
      </w:r>
      <w:proofErr w:type="spellEnd"/>
      <w:r w:rsidRPr="00842977">
        <w:rPr>
          <w:rFonts w:asciiTheme="majorBidi" w:hAnsiTheme="majorBidi" w:cstheme="majorBidi"/>
          <w:sz w:val="24"/>
          <w:szCs w:val="24"/>
          <w:rtl/>
        </w:rPr>
        <w:t xml:space="preserve"> ≤ 1.6 </w:t>
      </w:r>
      <w:proofErr w:type="spellStart"/>
      <w:r w:rsidRPr="00842977">
        <w:rPr>
          <w:rFonts w:asciiTheme="majorBidi" w:hAnsiTheme="majorBidi" w:cstheme="majorBidi"/>
          <w:sz w:val="24"/>
          <w:szCs w:val="24"/>
          <w:rtl/>
        </w:rPr>
        <w:t>μm</w:t>
      </w:r>
      <w:proofErr w:type="spellEnd"/>
      <w:r w:rsidRPr="00842977">
        <w:rPr>
          <w:rFonts w:asciiTheme="majorBidi" w:hAnsiTheme="majorBidi" w:cstheme="majorBidi"/>
          <w:sz w:val="24"/>
          <w:szCs w:val="24"/>
          <w:rtl/>
        </w:rPr>
        <w:t>)</w:t>
      </w:r>
    </w:p>
    <w:p w14:paraId="000003E9"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تجنب الزوايا الحادة</w:t>
      </w:r>
    </w:p>
    <w:p w14:paraId="000003EA" w14:textId="77777777" w:rsidR="008C197F" w:rsidRPr="00842977" w:rsidRDefault="00000000" w:rsidP="00E12B36">
      <w:pPr>
        <w:numPr>
          <w:ilvl w:val="0"/>
          <w:numId w:val="160"/>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والتنظيف</w:t>
      </w:r>
    </w:p>
    <w:p w14:paraId="000003EB" w14:textId="77777777" w:rsidR="008C197F" w:rsidRPr="00842977" w:rsidRDefault="008C197F">
      <w:pPr>
        <w:bidi/>
        <w:jc w:val="both"/>
        <w:rPr>
          <w:rFonts w:asciiTheme="majorBidi" w:hAnsiTheme="majorBidi" w:cstheme="majorBidi"/>
          <w:sz w:val="24"/>
          <w:szCs w:val="24"/>
        </w:rPr>
      </w:pPr>
    </w:p>
    <w:p w14:paraId="000003E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ED" w14:textId="77777777" w:rsidR="008C197F" w:rsidRPr="00842977" w:rsidRDefault="00000000" w:rsidP="00E12B36">
      <w:pPr>
        <w:numPr>
          <w:ilvl w:val="0"/>
          <w:numId w:val="159"/>
        </w:numPr>
        <w:jc w:val="both"/>
        <w:rPr>
          <w:rFonts w:asciiTheme="majorBidi" w:hAnsiTheme="majorBidi" w:cstheme="majorBidi"/>
          <w:sz w:val="24"/>
          <w:szCs w:val="24"/>
        </w:rPr>
      </w:pPr>
      <w:r w:rsidRPr="00842977">
        <w:rPr>
          <w:rFonts w:asciiTheme="majorBidi" w:hAnsiTheme="majorBidi" w:cstheme="majorBidi"/>
          <w:sz w:val="24"/>
          <w:szCs w:val="24"/>
        </w:rPr>
        <w:t>ISO 14159 – Hygiene Requirements for Machinery</w:t>
      </w:r>
    </w:p>
    <w:p w14:paraId="000003EE" w14:textId="77777777" w:rsidR="008C197F" w:rsidRPr="00842977" w:rsidRDefault="00000000" w:rsidP="00E12B36">
      <w:pPr>
        <w:numPr>
          <w:ilvl w:val="0"/>
          <w:numId w:val="159"/>
        </w:numPr>
        <w:jc w:val="both"/>
        <w:rPr>
          <w:rFonts w:asciiTheme="majorBidi" w:hAnsiTheme="majorBidi" w:cstheme="majorBidi"/>
          <w:sz w:val="24"/>
          <w:szCs w:val="24"/>
        </w:rPr>
      </w:pPr>
      <w:r w:rsidRPr="00842977">
        <w:rPr>
          <w:rFonts w:asciiTheme="majorBidi" w:hAnsiTheme="majorBidi" w:cstheme="majorBidi"/>
          <w:sz w:val="24"/>
          <w:szCs w:val="24"/>
        </w:rPr>
        <w:t>EHEDG Design Principles</w:t>
      </w:r>
    </w:p>
    <w:p w14:paraId="000003EF" w14:textId="77777777" w:rsidR="008C197F" w:rsidRPr="00842977" w:rsidRDefault="008C197F">
      <w:pPr>
        <w:jc w:val="both"/>
        <w:rPr>
          <w:rFonts w:asciiTheme="majorBidi" w:hAnsiTheme="majorBidi" w:cstheme="majorBidi"/>
          <w:sz w:val="24"/>
          <w:szCs w:val="24"/>
        </w:rPr>
      </w:pPr>
    </w:p>
    <w:p w14:paraId="000003F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3.6.5 Control and Motion Concepts</w:t>
      </w:r>
    </w:p>
    <w:p w14:paraId="000003F1" w14:textId="77777777" w:rsidR="008C197F" w:rsidRPr="00842977" w:rsidRDefault="008C197F">
      <w:pPr>
        <w:jc w:val="both"/>
        <w:rPr>
          <w:rFonts w:asciiTheme="majorBidi" w:hAnsiTheme="majorBidi" w:cstheme="majorBidi"/>
          <w:sz w:val="24"/>
          <w:szCs w:val="24"/>
        </w:rPr>
      </w:pPr>
    </w:p>
    <w:p w14:paraId="000003F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الأنظمة الحديثة تعتمد:</w:t>
      </w:r>
    </w:p>
    <w:p w14:paraId="000003F3"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Pr>
        <w:t>Servo Motor + Position Control</w:t>
      </w:r>
    </w:p>
    <w:p w14:paraId="000003F4"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tl/>
        </w:rPr>
        <w:t>التحكم بالزمن أو عدد النبضات</w:t>
      </w:r>
    </w:p>
    <w:p w14:paraId="000003F5" w14:textId="77777777" w:rsidR="008C197F" w:rsidRPr="00842977" w:rsidRDefault="00000000" w:rsidP="00E12B36">
      <w:pPr>
        <w:numPr>
          <w:ilvl w:val="0"/>
          <w:numId w:val="15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أحيانًا دمج </w:t>
      </w:r>
      <w:proofErr w:type="spellStart"/>
      <w:r w:rsidRPr="00842977">
        <w:rPr>
          <w:rFonts w:asciiTheme="majorBidi" w:hAnsiTheme="majorBidi" w:cstheme="majorBidi"/>
          <w:sz w:val="24"/>
          <w:szCs w:val="24"/>
          <w:rtl/>
        </w:rPr>
        <w:t>feedback</w:t>
      </w:r>
      <w:proofErr w:type="spellEnd"/>
      <w:r w:rsidRPr="00842977">
        <w:rPr>
          <w:rFonts w:asciiTheme="majorBidi" w:hAnsiTheme="majorBidi" w:cstheme="majorBidi"/>
          <w:sz w:val="24"/>
          <w:szCs w:val="24"/>
          <w:rtl/>
        </w:rPr>
        <w:t xml:space="preserve"> وزني لتحسين الدقة</w:t>
      </w:r>
    </w:p>
    <w:p w14:paraId="000003F6" w14:textId="77777777" w:rsidR="008C197F" w:rsidRPr="00842977" w:rsidRDefault="008C197F">
      <w:pPr>
        <w:bidi/>
        <w:jc w:val="both"/>
        <w:rPr>
          <w:rFonts w:asciiTheme="majorBidi" w:hAnsiTheme="majorBidi" w:cstheme="majorBidi"/>
          <w:sz w:val="24"/>
          <w:szCs w:val="24"/>
        </w:rPr>
      </w:pPr>
    </w:p>
    <w:p w14:paraId="000003F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يتوافق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ذلك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اختيارك</w:t>
      </w:r>
      <w:proofErr w:type="spellEnd"/>
      <w:r w:rsidRPr="00842977">
        <w:rPr>
          <w:rFonts w:asciiTheme="majorBidi" w:hAnsiTheme="majorBidi" w:cstheme="majorBidi"/>
          <w:sz w:val="24"/>
          <w:szCs w:val="24"/>
        </w:rPr>
        <w:t>:</w:t>
      </w:r>
    </w:p>
    <w:p w14:paraId="000003F8" w14:textId="77777777" w:rsidR="008C197F" w:rsidRPr="00842977" w:rsidRDefault="008C197F">
      <w:pPr>
        <w:bidi/>
        <w:jc w:val="both"/>
        <w:rPr>
          <w:rFonts w:asciiTheme="majorBidi" w:hAnsiTheme="majorBidi" w:cstheme="majorBidi"/>
          <w:sz w:val="24"/>
          <w:szCs w:val="24"/>
        </w:rPr>
      </w:pPr>
    </w:p>
    <w:p w14:paraId="000003F9"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Panasonic MINAS A6 Servo</w:t>
      </w:r>
    </w:p>
    <w:p w14:paraId="000003F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Position Control via Pulse Train</w:t>
      </w:r>
    </w:p>
    <w:p w14:paraId="000003FB" w14:textId="77777777" w:rsidR="008C197F" w:rsidRPr="00842977" w:rsidRDefault="008C197F">
      <w:pPr>
        <w:jc w:val="both"/>
        <w:rPr>
          <w:rFonts w:asciiTheme="majorBidi" w:hAnsiTheme="majorBidi" w:cstheme="majorBidi"/>
          <w:sz w:val="24"/>
          <w:szCs w:val="24"/>
        </w:rPr>
      </w:pPr>
    </w:p>
    <w:p w14:paraId="000003FC" w14:textId="77777777" w:rsidR="008C197F" w:rsidRPr="00842977" w:rsidRDefault="008C197F">
      <w:pPr>
        <w:jc w:val="both"/>
        <w:rPr>
          <w:rFonts w:asciiTheme="majorBidi" w:hAnsiTheme="majorBidi" w:cstheme="majorBidi"/>
          <w:sz w:val="24"/>
          <w:szCs w:val="24"/>
        </w:rPr>
      </w:pPr>
    </w:p>
    <w:p w14:paraId="000003FD" w14:textId="77777777" w:rsidR="008C197F" w:rsidRPr="00842977" w:rsidRDefault="00000000">
      <w:pPr>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3FE" w14:textId="77777777" w:rsidR="008C197F" w:rsidRPr="00842977" w:rsidRDefault="00000000" w:rsidP="00E12B36">
      <w:pPr>
        <w:numPr>
          <w:ilvl w:val="0"/>
          <w:numId w:val="157"/>
        </w:numPr>
        <w:jc w:val="both"/>
        <w:rPr>
          <w:rFonts w:asciiTheme="majorBidi" w:hAnsiTheme="majorBidi" w:cstheme="majorBidi"/>
          <w:sz w:val="24"/>
          <w:szCs w:val="24"/>
        </w:rPr>
      </w:pPr>
      <w:r w:rsidRPr="00842977">
        <w:rPr>
          <w:rFonts w:asciiTheme="majorBidi" w:hAnsiTheme="majorBidi" w:cstheme="majorBidi"/>
          <w:sz w:val="24"/>
          <w:szCs w:val="24"/>
        </w:rPr>
        <w:t>Panasonic MINAS A6 Application Manual</w:t>
      </w:r>
    </w:p>
    <w:p w14:paraId="000003FF" w14:textId="77777777" w:rsidR="008C197F" w:rsidRPr="00842977" w:rsidRDefault="008C197F">
      <w:pPr>
        <w:jc w:val="both"/>
        <w:rPr>
          <w:rFonts w:asciiTheme="majorBidi" w:hAnsiTheme="majorBidi" w:cstheme="majorBidi"/>
          <w:sz w:val="24"/>
          <w:szCs w:val="24"/>
        </w:rPr>
      </w:pPr>
    </w:p>
    <w:p w14:paraId="0000040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 Gaps &amp; Lessons Learned</w:t>
      </w:r>
    </w:p>
    <w:p w14:paraId="0000040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الفجوات المستخلصة والدروس المستفادة</w:t>
      </w:r>
    </w:p>
    <w:p w14:paraId="00000402" w14:textId="77777777" w:rsidR="008C197F" w:rsidRPr="00842977" w:rsidRDefault="008C197F">
      <w:pPr>
        <w:bidi/>
        <w:jc w:val="both"/>
        <w:rPr>
          <w:rFonts w:asciiTheme="majorBidi" w:hAnsiTheme="majorBidi" w:cstheme="majorBidi"/>
          <w:b/>
          <w:bCs/>
          <w:sz w:val="24"/>
          <w:szCs w:val="24"/>
        </w:rPr>
      </w:pPr>
    </w:p>
    <w:p w14:paraId="0000040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3.7.1 Identified Gaps in Existing Designs</w:t>
      </w:r>
    </w:p>
    <w:p w14:paraId="0000040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خلال مراجعة الأدبيات والتصاميم، تم تحديد الفجوات التالية:</w:t>
      </w:r>
    </w:p>
    <w:p w14:paraId="0000040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1. </w:t>
      </w:r>
      <w:r w:rsidRPr="00842977">
        <w:rPr>
          <w:rFonts w:asciiTheme="majorBidi" w:hAnsiTheme="majorBidi" w:cstheme="majorBidi"/>
          <w:sz w:val="24"/>
          <w:szCs w:val="24"/>
          <w:rtl/>
        </w:rPr>
        <w:t>غياب الربط بين الحسابات النظرية والمحاكاة العددية</w:t>
      </w:r>
    </w:p>
    <w:p w14:paraId="00000406" w14:textId="77777777" w:rsidR="008C197F" w:rsidRPr="00842977" w:rsidRDefault="00000000" w:rsidP="00E12B36">
      <w:pPr>
        <w:numPr>
          <w:ilvl w:val="0"/>
          <w:numId w:val="153"/>
        </w:numPr>
        <w:bidi/>
        <w:jc w:val="both"/>
        <w:rPr>
          <w:rFonts w:asciiTheme="majorBidi" w:hAnsiTheme="majorBidi" w:cstheme="majorBidi"/>
          <w:sz w:val="24"/>
          <w:szCs w:val="24"/>
        </w:rPr>
      </w:pPr>
      <w:r w:rsidRPr="00842977">
        <w:rPr>
          <w:rFonts w:asciiTheme="majorBidi" w:hAnsiTheme="majorBidi" w:cstheme="majorBidi"/>
          <w:sz w:val="24"/>
          <w:szCs w:val="24"/>
          <w:rtl/>
        </w:rPr>
        <w:t>معظم التصاميم تعتمد قواعد تجريبية فقط</w:t>
      </w:r>
    </w:p>
    <w:p w14:paraId="00000407" w14:textId="77777777" w:rsidR="008C197F" w:rsidRPr="00842977" w:rsidRDefault="008C197F">
      <w:pPr>
        <w:bidi/>
        <w:jc w:val="both"/>
        <w:rPr>
          <w:rFonts w:asciiTheme="majorBidi" w:hAnsiTheme="majorBidi" w:cstheme="majorBidi"/>
          <w:sz w:val="24"/>
          <w:szCs w:val="24"/>
        </w:rPr>
      </w:pPr>
    </w:p>
    <w:p w14:paraId="0000040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2. </w:t>
      </w:r>
      <w:r w:rsidRPr="00842977">
        <w:rPr>
          <w:rFonts w:asciiTheme="majorBidi" w:hAnsiTheme="majorBidi" w:cstheme="majorBidi"/>
          <w:sz w:val="24"/>
          <w:szCs w:val="24"/>
          <w:rtl/>
        </w:rPr>
        <w:t>قلة الدراسات التفصيلية حول تفاعل المادة مع الصحن الدوّار</w:t>
      </w:r>
    </w:p>
    <w:p w14:paraId="00000409" w14:textId="77777777" w:rsidR="008C197F" w:rsidRPr="00842977" w:rsidRDefault="00000000" w:rsidP="00E12B36">
      <w:pPr>
        <w:numPr>
          <w:ilvl w:val="0"/>
          <w:numId w:val="154"/>
        </w:numPr>
        <w:bidi/>
        <w:jc w:val="both"/>
        <w:rPr>
          <w:rFonts w:asciiTheme="majorBidi" w:hAnsiTheme="majorBidi" w:cstheme="majorBidi"/>
          <w:sz w:val="24"/>
          <w:szCs w:val="24"/>
        </w:rPr>
      </w:pPr>
      <w:r w:rsidRPr="00842977">
        <w:rPr>
          <w:rFonts w:asciiTheme="majorBidi" w:hAnsiTheme="majorBidi" w:cstheme="majorBidi"/>
          <w:sz w:val="24"/>
          <w:szCs w:val="24"/>
          <w:rtl/>
        </w:rPr>
        <w:t>غالبًا يتم اعتباره عنصرًا ثانويًا رغم تأثيره الحقيقي</w:t>
      </w:r>
    </w:p>
    <w:p w14:paraId="0000040A" w14:textId="77777777" w:rsidR="008C197F" w:rsidRPr="00842977" w:rsidRDefault="008C197F">
      <w:pPr>
        <w:bidi/>
        <w:jc w:val="both"/>
        <w:rPr>
          <w:rFonts w:asciiTheme="majorBidi" w:hAnsiTheme="majorBidi" w:cstheme="majorBidi"/>
          <w:b/>
          <w:bCs/>
          <w:sz w:val="24"/>
          <w:szCs w:val="24"/>
        </w:rPr>
      </w:pPr>
    </w:p>
    <w:p w14:paraId="0000040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Pr>
        <w:t xml:space="preserve">3. </w:t>
      </w:r>
      <w:r w:rsidRPr="00842977">
        <w:rPr>
          <w:rFonts w:asciiTheme="majorBidi" w:hAnsiTheme="majorBidi" w:cstheme="majorBidi"/>
          <w:b/>
          <w:bCs/>
          <w:sz w:val="24"/>
          <w:szCs w:val="24"/>
          <w:rtl/>
        </w:rPr>
        <w:t>إهمال التحليل الإنشائي للولب في حالات متعددة</w:t>
      </w:r>
    </w:p>
    <w:p w14:paraId="0000040C" w14:textId="77777777" w:rsidR="008C197F" w:rsidRPr="00842977" w:rsidRDefault="00000000" w:rsidP="00E12B36">
      <w:pPr>
        <w:numPr>
          <w:ilvl w:val="0"/>
          <w:numId w:val="155"/>
        </w:numPr>
        <w:bidi/>
        <w:jc w:val="both"/>
        <w:rPr>
          <w:rFonts w:asciiTheme="majorBidi" w:hAnsiTheme="majorBidi" w:cstheme="majorBidi"/>
          <w:sz w:val="24"/>
          <w:szCs w:val="24"/>
        </w:rPr>
      </w:pPr>
      <w:r w:rsidRPr="00842977">
        <w:rPr>
          <w:rFonts w:asciiTheme="majorBidi" w:hAnsiTheme="majorBidi" w:cstheme="majorBidi"/>
          <w:sz w:val="24"/>
          <w:szCs w:val="24"/>
          <w:rtl/>
        </w:rPr>
        <w:t>كثير من التصاميم تفترض اللولب كعنصر صلب دون تحليل إجهاد</w:t>
      </w:r>
    </w:p>
    <w:p w14:paraId="0000040D" w14:textId="77777777" w:rsidR="008C197F" w:rsidRPr="00842977" w:rsidRDefault="008C197F">
      <w:pPr>
        <w:bidi/>
        <w:jc w:val="both"/>
        <w:rPr>
          <w:rFonts w:asciiTheme="majorBidi" w:hAnsiTheme="majorBidi" w:cstheme="majorBidi"/>
          <w:sz w:val="24"/>
          <w:szCs w:val="24"/>
        </w:rPr>
      </w:pPr>
    </w:p>
    <w:p w14:paraId="0000040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 xml:space="preserve"> 4. </w:t>
      </w:r>
      <w:r w:rsidRPr="00842977">
        <w:rPr>
          <w:rFonts w:asciiTheme="majorBidi" w:hAnsiTheme="majorBidi" w:cstheme="majorBidi"/>
          <w:b/>
          <w:bCs/>
          <w:sz w:val="24"/>
          <w:szCs w:val="24"/>
          <w:rtl/>
        </w:rPr>
        <w:t>الاعتماد على قيم افتراضية لخصائص المادة</w:t>
      </w:r>
    </w:p>
    <w:p w14:paraId="0000040F" w14:textId="77777777" w:rsidR="008C197F" w:rsidRPr="00842977" w:rsidRDefault="00000000" w:rsidP="00E12B36">
      <w:pPr>
        <w:numPr>
          <w:ilvl w:val="0"/>
          <w:numId w:val="156"/>
        </w:numPr>
        <w:bidi/>
        <w:jc w:val="both"/>
        <w:rPr>
          <w:rFonts w:asciiTheme="majorBidi" w:hAnsiTheme="majorBidi" w:cstheme="majorBidi"/>
          <w:sz w:val="24"/>
          <w:szCs w:val="24"/>
        </w:rPr>
      </w:pPr>
      <w:r w:rsidRPr="00842977">
        <w:rPr>
          <w:rFonts w:asciiTheme="majorBidi" w:hAnsiTheme="majorBidi" w:cstheme="majorBidi"/>
          <w:sz w:val="24"/>
          <w:szCs w:val="24"/>
          <w:rtl/>
        </w:rPr>
        <w:t>دون توثيق تجريبي أو مرجعي</w:t>
      </w:r>
    </w:p>
    <w:p w14:paraId="00000410" w14:textId="77777777" w:rsidR="008C197F" w:rsidRPr="00842977" w:rsidRDefault="008C197F">
      <w:pPr>
        <w:bidi/>
        <w:jc w:val="both"/>
        <w:rPr>
          <w:rFonts w:asciiTheme="majorBidi" w:hAnsiTheme="majorBidi" w:cstheme="majorBidi"/>
          <w:sz w:val="24"/>
          <w:szCs w:val="24"/>
        </w:rPr>
      </w:pPr>
    </w:p>
    <w:p w14:paraId="0000041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12" w14:textId="77777777" w:rsidR="008C197F" w:rsidRPr="00842977" w:rsidRDefault="00000000" w:rsidP="00E12B36">
      <w:pPr>
        <w:numPr>
          <w:ilvl w:val="0"/>
          <w:numId w:val="152"/>
        </w:numPr>
        <w:jc w:val="both"/>
        <w:rPr>
          <w:rFonts w:asciiTheme="majorBidi" w:hAnsiTheme="majorBidi" w:cstheme="majorBidi"/>
          <w:sz w:val="24"/>
          <w:szCs w:val="24"/>
        </w:rPr>
      </w:pPr>
      <w:r w:rsidRPr="00842977">
        <w:rPr>
          <w:rFonts w:asciiTheme="majorBidi" w:hAnsiTheme="majorBidi" w:cstheme="majorBidi"/>
          <w:sz w:val="24"/>
          <w:szCs w:val="24"/>
        </w:rPr>
        <w:t xml:space="preserve">Cleary &amp; </w:t>
      </w:r>
      <w:proofErr w:type="spellStart"/>
      <w:r w:rsidRPr="00842977">
        <w:rPr>
          <w:rFonts w:asciiTheme="majorBidi" w:hAnsiTheme="majorBidi" w:cstheme="majorBidi"/>
          <w:sz w:val="24"/>
          <w:szCs w:val="24"/>
        </w:rPr>
        <w:t>Sawley</w:t>
      </w:r>
      <w:proofErr w:type="spellEnd"/>
      <w:r w:rsidRPr="00842977">
        <w:rPr>
          <w:rFonts w:asciiTheme="majorBidi" w:hAnsiTheme="majorBidi" w:cstheme="majorBidi"/>
          <w:sz w:val="24"/>
          <w:szCs w:val="24"/>
        </w:rPr>
        <w:t>, DEM Modeling of Screw Feeders, Powder Technology.</w:t>
      </w:r>
    </w:p>
    <w:p w14:paraId="00000413" w14:textId="77777777" w:rsidR="008C197F" w:rsidRPr="00842977" w:rsidRDefault="008C197F">
      <w:pPr>
        <w:jc w:val="both"/>
        <w:rPr>
          <w:rFonts w:asciiTheme="majorBidi" w:hAnsiTheme="majorBidi" w:cstheme="majorBidi"/>
          <w:sz w:val="24"/>
          <w:szCs w:val="24"/>
        </w:rPr>
      </w:pPr>
    </w:p>
    <w:p w14:paraId="0000041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3.7.2 Lessons Learned from Literature and Practice</w:t>
      </w:r>
    </w:p>
    <w:p w14:paraId="0000041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من هذه الفجوات، تم استخلاص الدروس التالية التي أثّرت مباشرة على تصميمك:</w:t>
      </w:r>
    </w:p>
    <w:p w14:paraId="0000041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ضرورة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إعادة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حساب</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العزوم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أكثر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مرة</w:t>
      </w:r>
      <w:proofErr w:type="spellEnd"/>
    </w:p>
    <w:p w14:paraId="0000041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lastRenderedPageBreak/>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إدخال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معامل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أمان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محافظ</w:t>
      </w:r>
      <w:proofErr w:type="spellEnd"/>
    </w:p>
    <w:p w14:paraId="00000418"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فصل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التحليل</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الإنشائي</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إلى</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مراحل</w:t>
      </w:r>
      <w:proofErr w:type="spellEnd"/>
      <w:r w:rsidRPr="00842977">
        <w:rPr>
          <w:rFonts w:asciiTheme="majorBidi" w:hAnsiTheme="majorBidi" w:cstheme="majorBidi"/>
          <w:sz w:val="24"/>
          <w:szCs w:val="24"/>
        </w:rPr>
        <w:t>:</w:t>
      </w:r>
    </w:p>
    <w:p w14:paraId="00000419"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اللولب وحده</w:t>
      </w:r>
    </w:p>
    <w:p w14:paraId="0000041A"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اللولب + عمود المثقاب</w:t>
      </w:r>
    </w:p>
    <w:p w14:paraId="0000041B" w14:textId="77777777" w:rsidR="008C197F" w:rsidRPr="00842977" w:rsidRDefault="00000000" w:rsidP="00E12B36">
      <w:pPr>
        <w:numPr>
          <w:ilvl w:val="0"/>
          <w:numId w:val="151"/>
        </w:numPr>
        <w:bidi/>
        <w:jc w:val="both"/>
        <w:rPr>
          <w:rFonts w:asciiTheme="majorBidi" w:hAnsiTheme="majorBidi" w:cstheme="majorBidi"/>
          <w:sz w:val="24"/>
          <w:szCs w:val="24"/>
        </w:rPr>
      </w:pPr>
      <w:r w:rsidRPr="00842977">
        <w:rPr>
          <w:rFonts w:asciiTheme="majorBidi" w:hAnsiTheme="majorBidi" w:cstheme="majorBidi"/>
          <w:sz w:val="24"/>
          <w:szCs w:val="24"/>
          <w:rtl/>
        </w:rPr>
        <w:t>النظام الكامل</w:t>
      </w:r>
    </w:p>
    <w:p w14:paraId="0000041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التخطيط</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لمحاكاة</w:t>
      </w:r>
      <w:proofErr w:type="spellEnd"/>
      <w:r w:rsidRPr="00842977">
        <w:rPr>
          <w:rFonts w:asciiTheme="majorBidi" w:hAnsiTheme="majorBidi" w:cstheme="majorBidi"/>
          <w:sz w:val="24"/>
          <w:szCs w:val="24"/>
        </w:rPr>
        <w:t xml:space="preserve"> DEM </w:t>
      </w:r>
      <w:proofErr w:type="spellStart"/>
      <w:r w:rsidRPr="00842977">
        <w:rPr>
          <w:rFonts w:asciiTheme="majorBidi" w:hAnsiTheme="majorBidi" w:cstheme="majorBidi"/>
          <w:sz w:val="24"/>
          <w:szCs w:val="24"/>
        </w:rPr>
        <w:t>لاحقًا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للتحقق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تدفق</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المادة</w:t>
      </w:r>
      <w:proofErr w:type="spellEnd"/>
    </w:p>
    <w:p w14:paraId="0000041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اتصالات</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ميكانيكية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قابلة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للفك</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السريع</w:t>
      </w:r>
      <w:proofErr w:type="spellEnd"/>
      <w:r w:rsidRPr="00842977">
        <w:rPr>
          <w:rFonts w:asciiTheme="majorBidi" w:hAnsiTheme="majorBidi" w:cstheme="majorBidi"/>
          <w:sz w:val="24"/>
          <w:szCs w:val="24"/>
        </w:rPr>
        <w:t xml:space="preserve"> (J-Slot)</w:t>
      </w:r>
    </w:p>
    <w:p w14:paraId="0000041E" w14:textId="77777777" w:rsidR="008C197F" w:rsidRPr="00842977" w:rsidRDefault="008C197F">
      <w:pPr>
        <w:bidi/>
        <w:jc w:val="both"/>
        <w:rPr>
          <w:rFonts w:asciiTheme="majorBidi" w:hAnsiTheme="majorBidi" w:cstheme="majorBidi"/>
          <w:sz w:val="24"/>
          <w:szCs w:val="24"/>
        </w:rPr>
      </w:pPr>
    </w:p>
    <w:p w14:paraId="0000041F" w14:textId="77777777" w:rsidR="008C197F" w:rsidRPr="00842977" w:rsidRDefault="008C197F">
      <w:pPr>
        <w:bidi/>
        <w:jc w:val="both"/>
        <w:rPr>
          <w:rFonts w:asciiTheme="majorBidi" w:hAnsiTheme="majorBidi" w:cstheme="majorBidi"/>
          <w:b/>
          <w:bCs/>
          <w:sz w:val="24"/>
          <w:szCs w:val="24"/>
        </w:rPr>
      </w:pPr>
    </w:p>
    <w:p w14:paraId="00000420"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3.7.3 How These Lessons Shaped the Final Design</w:t>
      </w:r>
    </w:p>
    <w:p w14:paraId="0000042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نتيجة لهذه الدروس:</w:t>
      </w:r>
    </w:p>
    <w:p w14:paraId="00000422"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اختيار </w:t>
      </w:r>
      <w:proofErr w:type="spellStart"/>
      <w:r w:rsidRPr="00842977">
        <w:rPr>
          <w:rFonts w:asciiTheme="majorBidi" w:hAnsiTheme="majorBidi" w:cstheme="majorBidi"/>
          <w:sz w:val="24"/>
          <w:szCs w:val="24"/>
          <w:rtl/>
        </w:rPr>
        <w:t>Servo</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Gearbox</w:t>
      </w:r>
      <w:proofErr w:type="spellEnd"/>
      <w:r w:rsidRPr="00842977">
        <w:rPr>
          <w:rFonts w:asciiTheme="majorBidi" w:hAnsiTheme="majorBidi" w:cstheme="majorBidi"/>
          <w:sz w:val="24"/>
          <w:szCs w:val="24"/>
          <w:rtl/>
        </w:rPr>
        <w:t xml:space="preserve"> بدل </w:t>
      </w:r>
      <w:proofErr w:type="spellStart"/>
      <w:r w:rsidRPr="00842977">
        <w:rPr>
          <w:rFonts w:asciiTheme="majorBidi" w:hAnsiTheme="majorBidi" w:cstheme="majorBidi"/>
          <w:sz w:val="24"/>
          <w:szCs w:val="24"/>
          <w:rtl/>
        </w:rPr>
        <w:t>Direct</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Drive</w:t>
      </w:r>
      <w:proofErr w:type="spellEnd"/>
    </w:p>
    <w:p w14:paraId="00000423"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SS304 </w:t>
      </w:r>
      <w:proofErr w:type="spellStart"/>
      <w:r w:rsidRPr="00842977">
        <w:rPr>
          <w:rFonts w:asciiTheme="majorBidi" w:hAnsiTheme="majorBidi" w:cstheme="majorBidi"/>
          <w:sz w:val="24"/>
          <w:szCs w:val="24"/>
          <w:rtl/>
        </w:rPr>
        <w:t>Food</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Grade</w:t>
      </w:r>
      <w:proofErr w:type="spellEnd"/>
    </w:p>
    <w:p w14:paraId="00000424"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تنفيذ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Structural</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Analysis</w:t>
      </w:r>
      <w:proofErr w:type="spellEnd"/>
      <w:r w:rsidRPr="00842977">
        <w:rPr>
          <w:rFonts w:asciiTheme="majorBidi" w:hAnsiTheme="majorBidi" w:cstheme="majorBidi"/>
          <w:sz w:val="24"/>
          <w:szCs w:val="24"/>
          <w:rtl/>
        </w:rPr>
        <w:t xml:space="preserve"> في أكثر من مرحلة</w:t>
      </w:r>
    </w:p>
    <w:p w14:paraId="00000425" w14:textId="77777777" w:rsidR="008C197F" w:rsidRPr="00842977" w:rsidRDefault="00000000" w:rsidP="00E12B36">
      <w:pPr>
        <w:numPr>
          <w:ilvl w:val="0"/>
          <w:numId w:val="150"/>
        </w:numPr>
        <w:bidi/>
        <w:jc w:val="both"/>
        <w:rPr>
          <w:rFonts w:asciiTheme="majorBidi" w:hAnsiTheme="majorBidi" w:cstheme="majorBidi"/>
          <w:sz w:val="24"/>
          <w:szCs w:val="24"/>
        </w:rPr>
      </w:pPr>
      <w:r w:rsidRPr="00842977">
        <w:rPr>
          <w:rFonts w:asciiTheme="majorBidi" w:hAnsiTheme="majorBidi" w:cstheme="majorBidi"/>
          <w:sz w:val="24"/>
          <w:szCs w:val="24"/>
          <w:rtl/>
        </w:rPr>
        <w:t>تم التخطيط لمحاكاة EDEM للتحقق الواقعي من سلوك الملح</w:t>
      </w:r>
    </w:p>
    <w:p w14:paraId="00000426" w14:textId="77777777" w:rsidR="008C197F" w:rsidRPr="00842977" w:rsidRDefault="008C197F">
      <w:pPr>
        <w:bidi/>
        <w:jc w:val="both"/>
        <w:rPr>
          <w:rFonts w:asciiTheme="majorBidi" w:hAnsiTheme="majorBidi" w:cstheme="majorBidi"/>
          <w:sz w:val="24"/>
          <w:szCs w:val="24"/>
        </w:rPr>
      </w:pPr>
    </w:p>
    <w:p w14:paraId="00000427"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28" w14:textId="77777777" w:rsidR="008C197F" w:rsidRPr="00842977" w:rsidRDefault="00000000" w:rsidP="00E12B36">
      <w:pPr>
        <w:numPr>
          <w:ilvl w:val="0"/>
          <w:numId w:val="149"/>
        </w:numPr>
        <w:jc w:val="both"/>
        <w:rPr>
          <w:rFonts w:asciiTheme="majorBidi" w:hAnsiTheme="majorBidi" w:cstheme="majorBidi"/>
          <w:sz w:val="24"/>
          <w:szCs w:val="24"/>
        </w:rPr>
      </w:pPr>
      <w:r w:rsidRPr="00842977">
        <w:rPr>
          <w:rFonts w:asciiTheme="majorBidi" w:hAnsiTheme="majorBidi" w:cstheme="majorBidi"/>
          <w:sz w:val="24"/>
          <w:szCs w:val="24"/>
        </w:rPr>
        <w:t>Altair EDEM Validation Studies</w:t>
      </w:r>
    </w:p>
    <w:p w14:paraId="00000429" w14:textId="77777777" w:rsidR="008C197F" w:rsidRPr="00842977" w:rsidRDefault="00000000" w:rsidP="00E12B36">
      <w:pPr>
        <w:numPr>
          <w:ilvl w:val="0"/>
          <w:numId w:val="149"/>
        </w:numPr>
        <w:jc w:val="both"/>
        <w:rPr>
          <w:rFonts w:asciiTheme="majorBidi" w:hAnsiTheme="majorBidi" w:cstheme="majorBidi"/>
          <w:sz w:val="24"/>
          <w:szCs w:val="24"/>
        </w:rPr>
      </w:pPr>
      <w:r w:rsidRPr="00842977">
        <w:rPr>
          <w:rFonts w:asciiTheme="majorBidi" w:hAnsiTheme="majorBidi" w:cstheme="majorBidi"/>
          <w:sz w:val="24"/>
          <w:szCs w:val="24"/>
        </w:rPr>
        <w:t>CEMA Screw Conveyor Design Practices</w:t>
      </w:r>
    </w:p>
    <w:p w14:paraId="0000042A" w14:textId="77777777" w:rsidR="008C197F" w:rsidRPr="00842977" w:rsidRDefault="008C197F">
      <w:pPr>
        <w:jc w:val="both"/>
        <w:rPr>
          <w:rFonts w:asciiTheme="majorBidi" w:hAnsiTheme="majorBidi" w:cstheme="majorBidi"/>
          <w:sz w:val="24"/>
          <w:szCs w:val="24"/>
        </w:rPr>
      </w:pPr>
    </w:p>
    <w:p w14:paraId="0000042B"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3.7.4 Positioning of This Project</w:t>
      </w:r>
    </w:p>
    <w:p w14:paraId="0000042C"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sz w:val="24"/>
          <w:szCs w:val="24"/>
          <w:rtl/>
        </w:rPr>
        <w:t>يمكن تصنيف هذا المشروع كـ:</w:t>
      </w:r>
    </w:p>
    <w:p w14:paraId="0000042D" w14:textId="77777777" w:rsidR="008C197F" w:rsidRPr="00842977" w:rsidRDefault="00000000">
      <w:pPr>
        <w:bidi/>
        <w:jc w:val="both"/>
        <w:rPr>
          <w:rFonts w:asciiTheme="majorBidi" w:hAnsiTheme="majorBidi" w:cstheme="majorBidi"/>
          <w:b/>
          <w:bCs/>
          <w:sz w:val="24"/>
          <w:szCs w:val="24"/>
        </w:rPr>
      </w:pPr>
      <w:r w:rsidRPr="00842977">
        <w:rPr>
          <w:rFonts w:asciiTheme="majorBidi" w:hAnsiTheme="majorBidi" w:cstheme="majorBidi"/>
          <w:b/>
          <w:bCs/>
          <w:sz w:val="24"/>
          <w:szCs w:val="24"/>
        </w:rPr>
        <w:t>&gt; Engineering-Oriented Research Design Project</w:t>
      </w:r>
    </w:p>
    <w:p w14:paraId="0000042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يجمع بين:</w:t>
      </w:r>
    </w:p>
    <w:p w14:paraId="0000042F"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الحسابات النظرية</w:t>
      </w:r>
    </w:p>
    <w:p w14:paraId="00000430"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الميكانيكي</w:t>
      </w:r>
    </w:p>
    <w:p w14:paraId="00000431"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432"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المحاكاة الحركية</w:t>
      </w:r>
    </w:p>
    <w:p w14:paraId="00000433" w14:textId="77777777" w:rsidR="008C197F" w:rsidRPr="00842977" w:rsidRDefault="00000000" w:rsidP="00E12B36">
      <w:pPr>
        <w:numPr>
          <w:ilvl w:val="0"/>
          <w:numId w:val="148"/>
        </w:numPr>
        <w:bidi/>
        <w:jc w:val="both"/>
        <w:rPr>
          <w:rFonts w:asciiTheme="majorBidi" w:hAnsiTheme="majorBidi" w:cstheme="majorBidi"/>
          <w:sz w:val="24"/>
          <w:szCs w:val="24"/>
        </w:rPr>
      </w:pPr>
      <w:r w:rsidRPr="00842977">
        <w:rPr>
          <w:rFonts w:asciiTheme="majorBidi" w:hAnsiTheme="majorBidi" w:cstheme="majorBidi"/>
          <w:sz w:val="24"/>
          <w:szCs w:val="24"/>
          <w:rtl/>
        </w:rPr>
        <w:t>التحضير لمحاكاة المادة</w:t>
      </w:r>
    </w:p>
    <w:p w14:paraId="0000043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وهذا ما يمنحه قوة علمية واضحة مقارنة بالتصاميم التقليدية.</w:t>
      </w:r>
    </w:p>
    <w:p w14:paraId="00000435"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trike/>
          <w:sz w:val="24"/>
          <w:szCs w:val="24"/>
        </w:rPr>
        <w:t>ختام</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الثالث</w:t>
      </w:r>
      <w:proofErr w:type="spellEnd"/>
    </w:p>
    <w:p w14:paraId="00000436"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437"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قرار هندسي</w:t>
      </w:r>
    </w:p>
    <w:p w14:paraId="00000438"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يوضح لماذا لم يكن التصميم عشوائيًا</w:t>
      </w:r>
    </w:p>
    <w:p w14:paraId="0000043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trike/>
          <w:sz w:val="24"/>
          <w:szCs w:val="24"/>
          <w:rtl/>
        </w:rPr>
        <w:t>يهيّئ القارئ للانتقال إلى التصميم المفاهيمي</w:t>
      </w:r>
    </w:p>
    <w:p w14:paraId="0000043A" w14:textId="77777777" w:rsidR="008C197F" w:rsidRPr="00842977" w:rsidRDefault="008C197F">
      <w:pPr>
        <w:bidi/>
        <w:jc w:val="both"/>
        <w:rPr>
          <w:rFonts w:asciiTheme="majorBidi" w:hAnsiTheme="majorBidi" w:cstheme="majorBidi"/>
          <w:sz w:val="24"/>
          <w:szCs w:val="24"/>
        </w:rPr>
      </w:pPr>
    </w:p>
    <w:p w14:paraId="0000043B" w14:textId="77777777" w:rsidR="008C197F" w:rsidRPr="00842977" w:rsidRDefault="008C197F">
      <w:pPr>
        <w:bidi/>
        <w:jc w:val="both"/>
        <w:rPr>
          <w:rFonts w:asciiTheme="majorBidi" w:hAnsiTheme="majorBidi" w:cstheme="majorBidi"/>
          <w:sz w:val="24"/>
          <w:szCs w:val="24"/>
        </w:rPr>
      </w:pPr>
    </w:p>
    <w:p w14:paraId="0000043C"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PART II — SYSTEM DEFINITION &amp; DESIGN DECISIONS</w:t>
      </w:r>
    </w:p>
    <w:p w14:paraId="0000043D" w14:textId="77777777" w:rsidR="008C197F" w:rsidRPr="00842977" w:rsidRDefault="008C197F">
      <w:pPr>
        <w:jc w:val="both"/>
        <w:rPr>
          <w:rFonts w:asciiTheme="majorBidi" w:hAnsiTheme="majorBidi" w:cstheme="majorBidi"/>
          <w:sz w:val="24"/>
          <w:szCs w:val="24"/>
        </w:rPr>
      </w:pPr>
    </w:p>
    <w:p w14:paraId="0000043E" w14:textId="77777777" w:rsidR="008C197F" w:rsidRPr="00842977" w:rsidRDefault="00000000">
      <w:pPr>
        <w:jc w:val="both"/>
        <w:rPr>
          <w:rFonts w:asciiTheme="majorBidi" w:hAnsiTheme="majorBidi" w:cstheme="majorBidi"/>
          <w:b/>
          <w:bCs/>
          <w:sz w:val="24"/>
          <w:szCs w:val="24"/>
        </w:rPr>
      </w:pPr>
      <w:proofErr w:type="gramStart"/>
      <w:r w:rsidRPr="00842977">
        <w:rPr>
          <w:rFonts w:asciiTheme="majorBidi" w:hAnsiTheme="majorBidi" w:cstheme="majorBidi"/>
          <w:b/>
          <w:bCs/>
          <w:sz w:val="24"/>
          <w:szCs w:val="24"/>
        </w:rPr>
        <w:t>4 .</w:t>
      </w:r>
      <w:proofErr w:type="gramEnd"/>
      <w:r w:rsidRPr="00842977">
        <w:rPr>
          <w:rFonts w:asciiTheme="majorBidi" w:hAnsiTheme="majorBidi" w:cstheme="majorBidi"/>
          <w:b/>
          <w:bCs/>
          <w:sz w:val="24"/>
          <w:szCs w:val="24"/>
        </w:rPr>
        <w:t xml:space="preserve"> System Architecture</w:t>
      </w:r>
    </w:p>
    <w:p w14:paraId="0000043F" w14:textId="77777777" w:rsidR="008C197F" w:rsidRPr="00842977" w:rsidRDefault="008C197F">
      <w:pPr>
        <w:jc w:val="both"/>
        <w:rPr>
          <w:rFonts w:asciiTheme="majorBidi" w:hAnsiTheme="majorBidi" w:cstheme="majorBidi"/>
          <w:sz w:val="24"/>
          <w:szCs w:val="24"/>
        </w:rPr>
      </w:pPr>
    </w:p>
    <w:p w14:paraId="0000044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4.1 Overall Machine Description</w:t>
      </w:r>
    </w:p>
    <w:p w14:paraId="0000044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الوصف العام للآلة</w:t>
      </w:r>
    </w:p>
    <w:p w14:paraId="0000044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آلة التعبئة باللولب (</w:t>
      </w:r>
      <w:proofErr w:type="spellStart"/>
      <w:r w:rsidRPr="00842977">
        <w:rPr>
          <w:rFonts w:asciiTheme="majorBidi" w:hAnsiTheme="majorBidi" w:cstheme="majorBidi"/>
          <w:sz w:val="24"/>
          <w:szCs w:val="24"/>
          <w:rtl/>
        </w:rPr>
        <w:t>Auger</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Filling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Machine</w:t>
      </w:r>
      <w:proofErr w:type="spellEnd"/>
      <w:r w:rsidRPr="00842977">
        <w:rPr>
          <w:rFonts w:asciiTheme="majorBidi" w:hAnsiTheme="majorBidi" w:cstheme="majorBidi"/>
          <w:sz w:val="24"/>
          <w:szCs w:val="24"/>
          <w:rtl/>
        </w:rPr>
        <w:t>) التي تم تصميمها في هذا المشروع هي آلة</w:t>
      </w:r>
      <w:r w:rsidRPr="00842977">
        <w:rPr>
          <w:rFonts w:asciiTheme="majorBidi" w:hAnsiTheme="majorBidi" w:cstheme="majorBidi"/>
          <w:b/>
          <w:bCs/>
          <w:sz w:val="24"/>
          <w:szCs w:val="24"/>
          <w:rtl/>
        </w:rPr>
        <w:t xml:space="preserve"> تعبئة حجمية (</w:t>
      </w:r>
      <w:proofErr w:type="spellStart"/>
      <w:r w:rsidRPr="00842977">
        <w:rPr>
          <w:rFonts w:asciiTheme="majorBidi" w:hAnsiTheme="majorBidi" w:cstheme="majorBidi"/>
          <w:b/>
          <w:bCs/>
          <w:sz w:val="24"/>
          <w:szCs w:val="24"/>
          <w:rtl/>
        </w:rPr>
        <w:t>Volumetric</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r w:rsidRPr="00842977">
        <w:rPr>
          <w:rFonts w:asciiTheme="majorBidi" w:hAnsiTheme="majorBidi" w:cstheme="majorBidi"/>
          <w:sz w:val="24"/>
          <w:szCs w:val="24"/>
          <w:rtl/>
        </w:rPr>
        <w:t xml:space="preserve">) مخصصة للتعامل مع المواد المسحوقة ذات التدفق الجيد، مع التركيز في هذا المشروع على </w:t>
      </w:r>
      <w:r w:rsidRPr="00842977">
        <w:rPr>
          <w:rFonts w:asciiTheme="majorBidi" w:hAnsiTheme="majorBidi" w:cstheme="majorBidi"/>
          <w:b/>
          <w:bCs/>
          <w:sz w:val="24"/>
          <w:szCs w:val="24"/>
          <w:rtl/>
        </w:rPr>
        <w:t>ملح الطعام الناعم (</w:t>
      </w:r>
      <w:proofErr w:type="spellStart"/>
      <w:r w:rsidRPr="00842977">
        <w:rPr>
          <w:rFonts w:asciiTheme="majorBidi" w:hAnsiTheme="majorBidi" w:cstheme="majorBidi"/>
          <w:b/>
          <w:bCs/>
          <w:sz w:val="24"/>
          <w:szCs w:val="24"/>
          <w:rtl/>
        </w:rPr>
        <w:t>Fine</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NaCl</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Powder</w:t>
      </w:r>
      <w:proofErr w:type="spellEnd"/>
      <w:r w:rsidRPr="00842977">
        <w:rPr>
          <w:rFonts w:asciiTheme="majorBidi" w:hAnsiTheme="majorBidi" w:cstheme="majorBidi"/>
          <w:b/>
          <w:bCs/>
          <w:sz w:val="24"/>
          <w:szCs w:val="24"/>
          <w:rtl/>
        </w:rPr>
        <w:t>).</w:t>
      </w:r>
    </w:p>
    <w:p w14:paraId="00000443" w14:textId="77777777" w:rsidR="008C197F" w:rsidRPr="00842977" w:rsidRDefault="008C197F">
      <w:pPr>
        <w:bidi/>
        <w:jc w:val="both"/>
        <w:rPr>
          <w:rFonts w:asciiTheme="majorBidi" w:hAnsiTheme="majorBidi" w:cstheme="majorBidi"/>
          <w:sz w:val="24"/>
          <w:szCs w:val="24"/>
        </w:rPr>
      </w:pPr>
    </w:p>
    <w:p w14:paraId="0000044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تعتمد الآلة على مبدأ </w:t>
      </w:r>
      <w:r w:rsidRPr="00842977">
        <w:rPr>
          <w:rFonts w:asciiTheme="majorBidi" w:hAnsiTheme="majorBidi" w:cstheme="majorBidi"/>
          <w:b/>
          <w:bCs/>
          <w:sz w:val="24"/>
          <w:szCs w:val="24"/>
          <w:rtl/>
        </w:rPr>
        <w:t>التحكم في كمية المادة المعبأة عن طريق التحكم في عدد لفات اللولب وسرعته،</w:t>
      </w:r>
      <w:r w:rsidRPr="00842977">
        <w:rPr>
          <w:rFonts w:asciiTheme="majorBidi" w:hAnsiTheme="majorBidi" w:cstheme="majorBidi"/>
          <w:sz w:val="24"/>
          <w:szCs w:val="24"/>
          <w:rtl/>
        </w:rPr>
        <w:t xml:space="preserve"> باستخدام نظام حركة دقيق يتكون من:</w:t>
      </w:r>
    </w:p>
    <w:p w14:paraId="00000445"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محرك سيرفو</w:t>
      </w:r>
    </w:p>
    <w:p w14:paraId="00000446" w14:textId="77777777" w:rsidR="008C197F" w:rsidRPr="00842977" w:rsidRDefault="00000000" w:rsidP="00E12B36">
      <w:pPr>
        <w:numPr>
          <w:ilvl w:val="0"/>
          <w:numId w:val="192"/>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جيربوكس</w:t>
      </w:r>
      <w:proofErr w:type="spellEnd"/>
      <w:r w:rsidRPr="00842977">
        <w:rPr>
          <w:rFonts w:asciiTheme="majorBidi" w:hAnsiTheme="majorBidi" w:cstheme="majorBidi"/>
          <w:sz w:val="24"/>
          <w:szCs w:val="24"/>
          <w:rtl/>
        </w:rPr>
        <w:t xml:space="preserve"> كوكبي منخفض الخلوص</w:t>
      </w:r>
    </w:p>
    <w:p w14:paraId="00000447"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نظام نقل عزم ميكانيكي</w:t>
      </w:r>
    </w:p>
    <w:p w14:paraId="00000448"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لولب تعبئة</w:t>
      </w:r>
    </w:p>
    <w:p w14:paraId="00000449" w14:textId="77777777" w:rsidR="008C197F" w:rsidRPr="00842977" w:rsidRDefault="00000000" w:rsidP="00E12B36">
      <w:pPr>
        <w:numPr>
          <w:ilvl w:val="0"/>
          <w:numId w:val="192"/>
        </w:numPr>
        <w:bidi/>
        <w:jc w:val="both"/>
        <w:rPr>
          <w:rFonts w:asciiTheme="majorBidi" w:hAnsiTheme="majorBidi" w:cstheme="majorBidi"/>
          <w:sz w:val="24"/>
          <w:szCs w:val="24"/>
        </w:rPr>
      </w:pPr>
      <w:r w:rsidRPr="00842977">
        <w:rPr>
          <w:rFonts w:asciiTheme="majorBidi" w:hAnsiTheme="majorBidi" w:cstheme="majorBidi"/>
          <w:sz w:val="24"/>
          <w:szCs w:val="24"/>
          <w:rtl/>
        </w:rPr>
        <w:t>صحن دوّار للتحكم في التدفق</w:t>
      </w:r>
    </w:p>
    <w:p w14:paraId="0000044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تتميز الآلة بالخصائص التالية:</w:t>
      </w:r>
    </w:p>
    <w:p w14:paraId="0000044B"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دقة عالية في التعبئة</w:t>
      </w:r>
    </w:p>
    <w:p w14:paraId="0000044C"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استجابة ديناميكية سريعة</w:t>
      </w:r>
    </w:p>
    <w:p w14:paraId="0000044D"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والتنظيف</w:t>
      </w:r>
    </w:p>
    <w:p w14:paraId="0000044E" w14:textId="77777777" w:rsidR="008C197F" w:rsidRPr="00842977" w:rsidRDefault="00000000" w:rsidP="00E12B36">
      <w:pPr>
        <w:numPr>
          <w:ilvl w:val="0"/>
          <w:numId w:val="191"/>
        </w:numPr>
        <w:bidi/>
        <w:jc w:val="both"/>
        <w:rPr>
          <w:rFonts w:asciiTheme="majorBidi" w:hAnsiTheme="majorBidi" w:cstheme="majorBidi"/>
          <w:sz w:val="24"/>
          <w:szCs w:val="24"/>
        </w:rPr>
      </w:pPr>
      <w:r w:rsidRPr="00842977">
        <w:rPr>
          <w:rFonts w:asciiTheme="majorBidi" w:hAnsiTheme="majorBidi" w:cstheme="majorBidi"/>
          <w:sz w:val="24"/>
          <w:szCs w:val="24"/>
          <w:rtl/>
        </w:rPr>
        <w:t>قابلية التطوير لمحاكاة وتغذية راجعة مستقبلية</w:t>
      </w:r>
    </w:p>
    <w:p w14:paraId="0000044F" w14:textId="77777777" w:rsidR="008C197F" w:rsidRPr="00842977" w:rsidRDefault="008C197F">
      <w:pPr>
        <w:bidi/>
        <w:jc w:val="both"/>
        <w:rPr>
          <w:rFonts w:asciiTheme="majorBidi" w:hAnsiTheme="majorBidi" w:cstheme="majorBidi"/>
          <w:sz w:val="24"/>
          <w:szCs w:val="24"/>
        </w:rPr>
      </w:pPr>
    </w:p>
    <w:p w14:paraId="00000450"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عام</w:t>
      </w:r>
      <w:proofErr w:type="spellEnd"/>
      <w:r w:rsidRPr="00842977">
        <w:rPr>
          <w:rFonts w:asciiTheme="majorBidi" w:hAnsiTheme="majorBidi" w:cstheme="majorBidi"/>
          <w:sz w:val="24"/>
          <w:szCs w:val="24"/>
        </w:rPr>
        <w:t>:</w:t>
      </w:r>
    </w:p>
    <w:p w14:paraId="00000451" w14:textId="77777777" w:rsidR="008C197F" w:rsidRPr="00842977" w:rsidRDefault="00000000" w:rsidP="00E12B36">
      <w:pPr>
        <w:numPr>
          <w:ilvl w:val="0"/>
          <w:numId w:val="190"/>
        </w:numPr>
        <w:jc w:val="both"/>
        <w:rPr>
          <w:rFonts w:asciiTheme="majorBidi" w:hAnsiTheme="majorBidi" w:cstheme="majorBidi"/>
          <w:sz w:val="24"/>
          <w:szCs w:val="24"/>
        </w:rPr>
      </w:pPr>
      <w:r w:rsidRPr="00842977">
        <w:rPr>
          <w:rFonts w:asciiTheme="majorBidi" w:hAnsiTheme="majorBidi" w:cstheme="majorBidi"/>
          <w:sz w:val="24"/>
          <w:szCs w:val="24"/>
        </w:rPr>
        <w:t>Bosch Packaging Technology – Auger Filling Systems Overview</w:t>
      </w:r>
    </w:p>
    <w:p w14:paraId="00000452" w14:textId="77777777" w:rsidR="008C197F" w:rsidRPr="00842977" w:rsidRDefault="00000000" w:rsidP="00E12B36">
      <w:pPr>
        <w:numPr>
          <w:ilvl w:val="0"/>
          <w:numId w:val="190"/>
        </w:numPr>
        <w:jc w:val="both"/>
        <w:rPr>
          <w:rFonts w:asciiTheme="majorBidi" w:hAnsiTheme="majorBidi" w:cstheme="majorBidi"/>
          <w:sz w:val="24"/>
          <w:szCs w:val="24"/>
        </w:rPr>
      </w:pPr>
      <w:r w:rsidRPr="00842977">
        <w:rPr>
          <w:rFonts w:asciiTheme="majorBidi" w:hAnsiTheme="majorBidi" w:cstheme="majorBidi"/>
          <w:sz w:val="24"/>
          <w:szCs w:val="24"/>
        </w:rPr>
        <w:t>CEMA – Screw Conveyor Engineering Guide</w:t>
      </w:r>
    </w:p>
    <w:p w14:paraId="00000453" w14:textId="77777777" w:rsidR="008C197F" w:rsidRPr="00842977" w:rsidRDefault="008C197F">
      <w:pPr>
        <w:jc w:val="both"/>
        <w:rPr>
          <w:rFonts w:asciiTheme="majorBidi" w:hAnsiTheme="majorBidi" w:cstheme="majorBidi"/>
          <w:sz w:val="24"/>
          <w:szCs w:val="24"/>
        </w:rPr>
      </w:pPr>
    </w:p>
    <w:p w14:paraId="0000045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 Subsystem Breakdown</w:t>
      </w:r>
    </w:p>
    <w:p w14:paraId="0000045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تقسيم النظام إلى الأنظمة الفرعية</w:t>
      </w:r>
    </w:p>
    <w:p w14:paraId="0000045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لتحقيق فهم هندسي واضح، تم تقسيم الآلة إلى أنظمة فرعية مستقلة وظيفيًا لكنها مترابطة ميكانيكيًا وتشغيليًا.</w:t>
      </w:r>
    </w:p>
    <w:p w14:paraId="00000457" w14:textId="77777777" w:rsidR="008C197F" w:rsidRPr="00842977" w:rsidRDefault="008C197F">
      <w:pPr>
        <w:bidi/>
        <w:jc w:val="both"/>
        <w:rPr>
          <w:rFonts w:asciiTheme="majorBidi" w:hAnsiTheme="majorBidi" w:cstheme="majorBidi"/>
          <w:sz w:val="24"/>
          <w:szCs w:val="24"/>
        </w:rPr>
      </w:pPr>
    </w:p>
    <w:p w14:paraId="0000045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sz w:val="24"/>
          <w:szCs w:val="24"/>
        </w:rPr>
        <w:t xml:space="preserve">4.2.1 </w:t>
      </w:r>
      <w:r w:rsidRPr="00842977">
        <w:rPr>
          <w:rFonts w:asciiTheme="majorBidi" w:hAnsiTheme="majorBidi" w:cstheme="majorBidi"/>
          <w:b/>
          <w:bCs/>
          <w:sz w:val="24"/>
          <w:szCs w:val="24"/>
        </w:rPr>
        <w:t>Drive &amp; Motion Subsystem</w:t>
      </w:r>
    </w:p>
    <w:p w14:paraId="0000045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Pr>
        <w:t>(</w:t>
      </w:r>
      <w:proofErr w:type="spellStart"/>
      <w:r w:rsidRPr="00842977">
        <w:rPr>
          <w:rFonts w:asciiTheme="majorBidi" w:hAnsiTheme="majorBidi" w:cstheme="majorBidi"/>
          <w:sz w:val="24"/>
          <w:szCs w:val="24"/>
        </w:rPr>
        <w:t>نظام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القيادة</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والحركة</w:t>
      </w:r>
      <w:proofErr w:type="spellEnd"/>
      <w:r w:rsidRPr="00842977">
        <w:rPr>
          <w:rFonts w:asciiTheme="majorBidi" w:hAnsiTheme="majorBidi" w:cstheme="majorBidi"/>
          <w:sz w:val="24"/>
          <w:szCs w:val="24"/>
        </w:rPr>
        <w:t>)</w:t>
      </w:r>
    </w:p>
    <w:p w14:paraId="0000045A" w14:textId="77777777" w:rsidR="008C197F" w:rsidRPr="00842977" w:rsidRDefault="008C197F">
      <w:pPr>
        <w:bidi/>
        <w:jc w:val="both"/>
        <w:rPr>
          <w:rFonts w:asciiTheme="majorBidi" w:hAnsiTheme="majorBidi" w:cstheme="majorBidi"/>
          <w:sz w:val="24"/>
          <w:szCs w:val="24"/>
        </w:rPr>
      </w:pPr>
    </w:p>
    <w:p w14:paraId="0000045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يتكون من:</w:t>
      </w:r>
    </w:p>
    <w:p w14:paraId="0000045C"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AC Servo Motor: Panasonic MSMF042L1U1 (MINAS A6)</w:t>
      </w:r>
    </w:p>
    <w:p w14:paraId="0000045D"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Servo Driver: Panasonic MBDLN25SE</w:t>
      </w:r>
    </w:p>
    <w:p w14:paraId="0000045E" w14:textId="77777777" w:rsidR="008C197F" w:rsidRPr="00842977" w:rsidRDefault="00000000" w:rsidP="00E12B36">
      <w:pPr>
        <w:numPr>
          <w:ilvl w:val="0"/>
          <w:numId w:val="189"/>
        </w:numPr>
        <w:jc w:val="both"/>
        <w:rPr>
          <w:rFonts w:asciiTheme="majorBidi" w:hAnsiTheme="majorBidi" w:cstheme="majorBidi"/>
          <w:sz w:val="24"/>
          <w:szCs w:val="24"/>
        </w:rPr>
      </w:pPr>
      <w:r w:rsidRPr="00842977">
        <w:rPr>
          <w:rFonts w:asciiTheme="majorBidi" w:hAnsiTheme="majorBidi" w:cstheme="majorBidi"/>
          <w:sz w:val="24"/>
          <w:szCs w:val="24"/>
        </w:rPr>
        <w:t>Planetary Gearbox: Apex Dynamics AB060A-020-S2-P1</w:t>
      </w:r>
    </w:p>
    <w:p w14:paraId="0000045F" w14:textId="77777777" w:rsidR="008C197F" w:rsidRPr="00842977" w:rsidRDefault="008C197F">
      <w:pPr>
        <w:jc w:val="both"/>
        <w:rPr>
          <w:rFonts w:asciiTheme="majorBidi" w:hAnsiTheme="majorBidi" w:cstheme="majorBidi"/>
          <w:sz w:val="24"/>
          <w:szCs w:val="24"/>
        </w:rPr>
      </w:pPr>
    </w:p>
    <w:p w14:paraId="00000460" w14:textId="77777777" w:rsidR="008C197F" w:rsidRPr="00842977" w:rsidRDefault="008C197F">
      <w:pPr>
        <w:jc w:val="both"/>
        <w:rPr>
          <w:rFonts w:asciiTheme="majorBidi" w:hAnsiTheme="majorBidi" w:cstheme="majorBidi"/>
          <w:sz w:val="24"/>
          <w:szCs w:val="24"/>
        </w:rPr>
      </w:pPr>
    </w:p>
    <w:p w14:paraId="0000046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62"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توليد العزم</w:t>
      </w:r>
    </w:p>
    <w:p w14:paraId="00000463"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التحكم الدقيق بالموضع والسرعة</w:t>
      </w:r>
    </w:p>
    <w:p w14:paraId="00000464" w14:textId="77777777" w:rsidR="008C197F" w:rsidRPr="00842977" w:rsidRDefault="00000000" w:rsidP="00E12B36">
      <w:pPr>
        <w:numPr>
          <w:ilvl w:val="0"/>
          <w:numId w:val="187"/>
        </w:numPr>
        <w:bidi/>
        <w:jc w:val="both"/>
        <w:rPr>
          <w:rFonts w:asciiTheme="majorBidi" w:hAnsiTheme="majorBidi" w:cstheme="majorBidi"/>
          <w:sz w:val="24"/>
          <w:szCs w:val="24"/>
        </w:rPr>
      </w:pPr>
      <w:r w:rsidRPr="00842977">
        <w:rPr>
          <w:rFonts w:asciiTheme="majorBidi" w:hAnsiTheme="majorBidi" w:cstheme="majorBidi"/>
          <w:sz w:val="24"/>
          <w:szCs w:val="24"/>
          <w:rtl/>
        </w:rPr>
        <w:t>توفير عزم كافٍ لتدوير اللولب تحت الحمل</w:t>
      </w:r>
    </w:p>
    <w:p w14:paraId="00000465" w14:textId="77777777" w:rsidR="008C197F" w:rsidRPr="00842977" w:rsidRDefault="008C197F">
      <w:pPr>
        <w:bidi/>
        <w:jc w:val="both"/>
        <w:rPr>
          <w:rFonts w:asciiTheme="majorBidi" w:hAnsiTheme="majorBidi" w:cstheme="majorBidi"/>
          <w:sz w:val="24"/>
          <w:szCs w:val="24"/>
        </w:rPr>
      </w:pPr>
    </w:p>
    <w:p w14:paraId="0000046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تم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اختيار</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النظام</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لتحقيق</w:t>
      </w:r>
      <w:proofErr w:type="spellEnd"/>
      <w:r w:rsidRPr="00842977">
        <w:rPr>
          <w:rFonts w:asciiTheme="majorBidi" w:hAnsiTheme="majorBidi" w:cstheme="majorBidi"/>
          <w:sz w:val="24"/>
          <w:szCs w:val="24"/>
        </w:rPr>
        <w:t>:</w:t>
      </w:r>
    </w:p>
    <w:p w14:paraId="00000467"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عزم مرتفع عند سرعة منخفضة</w:t>
      </w:r>
    </w:p>
    <w:p w14:paraId="00000468"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t>دقة موضعية عالية</w:t>
      </w:r>
    </w:p>
    <w:p w14:paraId="00000469" w14:textId="77777777" w:rsidR="008C197F" w:rsidRPr="00842977" w:rsidRDefault="00000000" w:rsidP="00E12B36">
      <w:pPr>
        <w:numPr>
          <w:ilvl w:val="0"/>
          <w:numId w:val="18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تقليل الاهتزاز والـ </w:t>
      </w:r>
      <w:proofErr w:type="spellStart"/>
      <w:r w:rsidRPr="00842977">
        <w:rPr>
          <w:rFonts w:asciiTheme="majorBidi" w:hAnsiTheme="majorBidi" w:cstheme="majorBidi"/>
          <w:sz w:val="24"/>
          <w:szCs w:val="24"/>
          <w:rtl/>
        </w:rPr>
        <w:t>backlash</w:t>
      </w:r>
      <w:proofErr w:type="spellEnd"/>
    </w:p>
    <w:p w14:paraId="0000046A" w14:textId="77777777" w:rsidR="008C197F" w:rsidRPr="00842977" w:rsidRDefault="008C197F">
      <w:pPr>
        <w:bidi/>
        <w:jc w:val="both"/>
        <w:rPr>
          <w:rFonts w:asciiTheme="majorBidi" w:hAnsiTheme="majorBidi" w:cstheme="majorBidi"/>
          <w:sz w:val="24"/>
          <w:szCs w:val="24"/>
        </w:rPr>
      </w:pPr>
    </w:p>
    <w:p w14:paraId="0000046B"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6C" w14:textId="77777777" w:rsidR="008C197F" w:rsidRPr="00842977" w:rsidRDefault="00000000" w:rsidP="00E12B36">
      <w:pPr>
        <w:numPr>
          <w:ilvl w:val="0"/>
          <w:numId w:val="186"/>
        </w:numPr>
        <w:jc w:val="both"/>
        <w:rPr>
          <w:rFonts w:asciiTheme="majorBidi" w:hAnsiTheme="majorBidi" w:cstheme="majorBidi"/>
          <w:sz w:val="24"/>
          <w:szCs w:val="24"/>
        </w:rPr>
      </w:pPr>
      <w:r w:rsidRPr="00842977">
        <w:rPr>
          <w:rFonts w:asciiTheme="majorBidi" w:hAnsiTheme="majorBidi" w:cstheme="majorBidi"/>
          <w:sz w:val="24"/>
          <w:szCs w:val="24"/>
        </w:rPr>
        <w:t>Panasonic MINAS A6 Technical Manual</w:t>
      </w:r>
    </w:p>
    <w:p w14:paraId="0000046D" w14:textId="77777777" w:rsidR="008C197F" w:rsidRPr="00842977" w:rsidRDefault="00000000" w:rsidP="00E12B36">
      <w:pPr>
        <w:numPr>
          <w:ilvl w:val="0"/>
          <w:numId w:val="186"/>
        </w:numPr>
        <w:jc w:val="both"/>
        <w:rPr>
          <w:rFonts w:asciiTheme="majorBidi" w:hAnsiTheme="majorBidi" w:cstheme="majorBidi"/>
          <w:sz w:val="24"/>
          <w:szCs w:val="24"/>
        </w:rPr>
      </w:pPr>
      <w:r w:rsidRPr="00842977">
        <w:rPr>
          <w:rFonts w:asciiTheme="majorBidi" w:hAnsiTheme="majorBidi" w:cstheme="majorBidi"/>
          <w:sz w:val="24"/>
          <w:szCs w:val="24"/>
        </w:rPr>
        <w:t>Apex Dynamics Gearbox Application Notes</w:t>
      </w:r>
    </w:p>
    <w:p w14:paraId="0000046E" w14:textId="77777777" w:rsidR="008C197F" w:rsidRPr="00842977" w:rsidRDefault="008C197F">
      <w:pPr>
        <w:jc w:val="both"/>
        <w:rPr>
          <w:rFonts w:asciiTheme="majorBidi" w:hAnsiTheme="majorBidi" w:cstheme="majorBidi"/>
          <w:b/>
          <w:bCs/>
          <w:sz w:val="24"/>
          <w:szCs w:val="24"/>
        </w:rPr>
      </w:pPr>
    </w:p>
    <w:p w14:paraId="0000046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4.2.2 Power Transmission Subsystem</w:t>
      </w:r>
    </w:p>
    <w:p w14:paraId="0000047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w:t>
      </w:r>
      <w:r w:rsidRPr="00842977">
        <w:rPr>
          <w:rFonts w:asciiTheme="majorBidi" w:hAnsiTheme="majorBidi" w:cstheme="majorBidi"/>
          <w:b/>
          <w:bCs/>
          <w:sz w:val="24"/>
          <w:szCs w:val="24"/>
          <w:rtl/>
        </w:rPr>
        <w:t>نظام نقل القدرة</w:t>
      </w:r>
      <w:r w:rsidRPr="00842977">
        <w:rPr>
          <w:rFonts w:asciiTheme="majorBidi" w:hAnsiTheme="majorBidi" w:cstheme="majorBidi"/>
          <w:b/>
          <w:bCs/>
          <w:sz w:val="24"/>
          <w:szCs w:val="24"/>
        </w:rPr>
        <w:t>)</w:t>
      </w:r>
    </w:p>
    <w:p w14:paraId="0000047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72"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Collet Clamping Hub </w:t>
      </w:r>
      <w:r w:rsidRPr="00842977">
        <w:rPr>
          <w:rFonts w:asciiTheme="majorBidi" w:hAnsiTheme="majorBidi" w:cstheme="majorBidi"/>
          <w:sz w:val="24"/>
          <w:szCs w:val="24"/>
          <w:rtl/>
        </w:rPr>
        <w:t xml:space="preserve">بين </w:t>
      </w:r>
      <w:proofErr w:type="spellStart"/>
      <w:r w:rsidRPr="00842977">
        <w:rPr>
          <w:rFonts w:asciiTheme="majorBidi" w:hAnsiTheme="majorBidi" w:cstheme="majorBidi"/>
          <w:sz w:val="24"/>
          <w:szCs w:val="24"/>
          <w:rtl/>
        </w:rPr>
        <w:t>السيرفوا</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والجيربوكس</w:t>
      </w:r>
      <w:proofErr w:type="spellEnd"/>
    </w:p>
    <w:p w14:paraId="00000473"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Flange Coupling </w:t>
      </w:r>
      <w:proofErr w:type="spellStart"/>
      <w:r w:rsidRPr="00842977">
        <w:rPr>
          <w:rFonts w:asciiTheme="majorBidi" w:hAnsiTheme="majorBidi" w:cstheme="majorBidi"/>
          <w:sz w:val="24"/>
          <w:szCs w:val="24"/>
        </w:rPr>
        <w:t>مع</w:t>
      </w:r>
      <w:proofErr w:type="spellEnd"/>
      <w:r w:rsidRPr="00842977">
        <w:rPr>
          <w:rFonts w:asciiTheme="majorBidi" w:hAnsiTheme="majorBidi" w:cstheme="majorBidi"/>
          <w:sz w:val="24"/>
          <w:szCs w:val="24"/>
        </w:rPr>
        <w:t xml:space="preserve"> Keyway</w:t>
      </w:r>
    </w:p>
    <w:p w14:paraId="00000474"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Cross Pin Connection </w:t>
      </w:r>
      <w:r w:rsidRPr="00842977">
        <w:rPr>
          <w:rFonts w:asciiTheme="majorBidi" w:hAnsiTheme="majorBidi" w:cstheme="majorBidi"/>
          <w:sz w:val="24"/>
          <w:szCs w:val="24"/>
          <w:rtl/>
        </w:rPr>
        <w:t xml:space="preserve">مع عمود المثقاب </w:t>
      </w:r>
    </w:p>
    <w:p w14:paraId="00000475" w14:textId="77777777" w:rsidR="008C197F" w:rsidRPr="00842977" w:rsidRDefault="00000000" w:rsidP="00E12B36">
      <w:pPr>
        <w:numPr>
          <w:ilvl w:val="0"/>
          <w:numId w:val="184"/>
        </w:numPr>
        <w:jc w:val="both"/>
        <w:rPr>
          <w:rFonts w:asciiTheme="majorBidi" w:hAnsiTheme="majorBidi" w:cstheme="majorBidi"/>
          <w:sz w:val="24"/>
          <w:szCs w:val="24"/>
        </w:rPr>
      </w:pPr>
      <w:r w:rsidRPr="00842977">
        <w:rPr>
          <w:rFonts w:asciiTheme="majorBidi" w:hAnsiTheme="majorBidi" w:cstheme="majorBidi"/>
          <w:sz w:val="24"/>
          <w:szCs w:val="24"/>
        </w:rPr>
        <w:t xml:space="preserve">J-Slot Connection </w:t>
      </w:r>
      <w:r w:rsidRPr="00842977">
        <w:rPr>
          <w:rFonts w:asciiTheme="majorBidi" w:hAnsiTheme="majorBidi" w:cstheme="majorBidi"/>
          <w:sz w:val="24"/>
          <w:szCs w:val="24"/>
          <w:rtl/>
        </w:rPr>
        <w:t xml:space="preserve">مع اللولب </w:t>
      </w:r>
    </w:p>
    <w:p w14:paraId="00000476" w14:textId="77777777" w:rsidR="008C197F" w:rsidRPr="00842977" w:rsidRDefault="008C197F">
      <w:pPr>
        <w:jc w:val="both"/>
        <w:rPr>
          <w:rFonts w:asciiTheme="majorBidi" w:hAnsiTheme="majorBidi" w:cstheme="majorBidi"/>
          <w:sz w:val="24"/>
          <w:szCs w:val="24"/>
        </w:rPr>
      </w:pPr>
    </w:p>
    <w:p w14:paraId="0000047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78"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 بدون فقد</w:t>
      </w:r>
    </w:p>
    <w:p w14:paraId="00000479"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السريع</w:t>
      </w:r>
    </w:p>
    <w:p w14:paraId="0000047A" w14:textId="77777777" w:rsidR="008C197F" w:rsidRPr="00842977" w:rsidRDefault="00000000" w:rsidP="00E12B36">
      <w:pPr>
        <w:numPr>
          <w:ilvl w:val="0"/>
          <w:numId w:val="185"/>
        </w:numPr>
        <w:bidi/>
        <w:jc w:val="both"/>
        <w:rPr>
          <w:rFonts w:asciiTheme="majorBidi" w:hAnsiTheme="majorBidi" w:cstheme="majorBidi"/>
          <w:sz w:val="24"/>
          <w:szCs w:val="24"/>
        </w:rPr>
      </w:pPr>
      <w:r w:rsidRPr="00842977">
        <w:rPr>
          <w:rFonts w:asciiTheme="majorBidi" w:hAnsiTheme="majorBidi" w:cstheme="majorBidi"/>
          <w:sz w:val="24"/>
          <w:szCs w:val="24"/>
          <w:rtl/>
        </w:rPr>
        <w:t>الحفاظ على المحاذاة الميكانيكية</w:t>
      </w:r>
    </w:p>
    <w:p w14:paraId="0000047B" w14:textId="77777777" w:rsidR="008C197F" w:rsidRPr="00842977" w:rsidRDefault="008C197F">
      <w:pPr>
        <w:bidi/>
        <w:jc w:val="both"/>
        <w:rPr>
          <w:rFonts w:asciiTheme="majorBidi" w:hAnsiTheme="majorBidi" w:cstheme="majorBidi"/>
          <w:sz w:val="24"/>
          <w:szCs w:val="24"/>
        </w:rPr>
      </w:pPr>
    </w:p>
    <w:p w14:paraId="0000047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7D" w14:textId="77777777" w:rsidR="008C197F" w:rsidRPr="00842977" w:rsidRDefault="00000000" w:rsidP="00E12B36">
      <w:pPr>
        <w:numPr>
          <w:ilvl w:val="0"/>
          <w:numId w:val="183"/>
        </w:numPr>
        <w:jc w:val="both"/>
        <w:rPr>
          <w:rFonts w:asciiTheme="majorBidi" w:hAnsiTheme="majorBidi" w:cstheme="majorBidi"/>
          <w:sz w:val="24"/>
          <w:szCs w:val="24"/>
        </w:rPr>
      </w:pPr>
      <w:r w:rsidRPr="00842977">
        <w:rPr>
          <w:rFonts w:asciiTheme="majorBidi" w:hAnsiTheme="majorBidi" w:cstheme="majorBidi"/>
          <w:sz w:val="24"/>
          <w:szCs w:val="24"/>
        </w:rPr>
        <w:t>EHEDG Hygienic Shaft Connection Guidelines</w:t>
      </w:r>
    </w:p>
    <w:p w14:paraId="0000047E" w14:textId="77777777" w:rsidR="008C197F" w:rsidRPr="00842977" w:rsidRDefault="008C197F">
      <w:pPr>
        <w:jc w:val="both"/>
        <w:rPr>
          <w:rFonts w:asciiTheme="majorBidi" w:hAnsiTheme="majorBidi" w:cstheme="majorBidi"/>
          <w:b/>
          <w:bCs/>
          <w:sz w:val="24"/>
          <w:szCs w:val="24"/>
        </w:rPr>
      </w:pPr>
    </w:p>
    <w:p w14:paraId="0000047F"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4.2.3 Auger Filling Subsystem</w:t>
      </w:r>
    </w:p>
    <w:p w14:paraId="00000480"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sz w:val="24"/>
          <w:szCs w:val="24"/>
        </w:rPr>
        <w:t>(</w:t>
      </w:r>
      <w:r w:rsidRPr="00842977">
        <w:rPr>
          <w:rFonts w:asciiTheme="majorBidi" w:hAnsiTheme="majorBidi" w:cstheme="majorBidi"/>
          <w:b/>
          <w:bCs/>
          <w:sz w:val="24"/>
          <w:szCs w:val="24"/>
          <w:rtl/>
        </w:rPr>
        <w:t>نظام تعبئة اللولب</w:t>
      </w:r>
      <w:r w:rsidRPr="00842977">
        <w:rPr>
          <w:rFonts w:asciiTheme="majorBidi" w:hAnsiTheme="majorBidi" w:cstheme="majorBidi"/>
          <w:b/>
          <w:bCs/>
          <w:sz w:val="24"/>
          <w:szCs w:val="24"/>
        </w:rPr>
        <w:t>)</w:t>
      </w:r>
    </w:p>
    <w:p w14:paraId="0000048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يتكون من:</w:t>
      </w:r>
    </w:p>
    <w:p w14:paraId="00000482"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Auger Screw (</w:t>
      </w:r>
      <w:r w:rsidRPr="00842977">
        <w:rPr>
          <w:rFonts w:asciiTheme="majorBidi" w:hAnsiTheme="majorBidi" w:cstheme="majorBidi"/>
          <w:sz w:val="24"/>
          <w:szCs w:val="24"/>
          <w:rtl/>
        </w:rPr>
        <w:t>اللولب</w:t>
      </w:r>
      <w:r w:rsidRPr="00842977">
        <w:rPr>
          <w:rFonts w:asciiTheme="majorBidi" w:hAnsiTheme="majorBidi" w:cstheme="majorBidi"/>
          <w:sz w:val="24"/>
          <w:szCs w:val="24"/>
        </w:rPr>
        <w:t>)</w:t>
      </w:r>
    </w:p>
    <w:p w14:paraId="00000483"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Auger Shaft (</w:t>
      </w:r>
      <w:r w:rsidRPr="00842977">
        <w:rPr>
          <w:rFonts w:asciiTheme="majorBidi" w:hAnsiTheme="majorBidi" w:cstheme="majorBidi"/>
          <w:sz w:val="24"/>
          <w:szCs w:val="24"/>
          <w:rtl/>
        </w:rPr>
        <w:t>عمود المثقاب</w:t>
      </w:r>
      <w:r w:rsidRPr="00842977">
        <w:rPr>
          <w:rFonts w:asciiTheme="majorBidi" w:hAnsiTheme="majorBidi" w:cstheme="majorBidi"/>
          <w:sz w:val="24"/>
          <w:szCs w:val="24"/>
        </w:rPr>
        <w:t>)</w:t>
      </w:r>
    </w:p>
    <w:p w14:paraId="00000484"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Nut &amp; Retainers</w:t>
      </w:r>
    </w:p>
    <w:p w14:paraId="00000485" w14:textId="77777777" w:rsidR="008C197F" w:rsidRPr="00842977" w:rsidRDefault="00000000" w:rsidP="00E12B36">
      <w:pPr>
        <w:numPr>
          <w:ilvl w:val="0"/>
          <w:numId w:val="181"/>
        </w:numPr>
        <w:jc w:val="both"/>
        <w:rPr>
          <w:rFonts w:asciiTheme="majorBidi" w:hAnsiTheme="majorBidi" w:cstheme="majorBidi"/>
          <w:sz w:val="24"/>
          <w:szCs w:val="24"/>
        </w:rPr>
      </w:pPr>
      <w:r w:rsidRPr="00842977">
        <w:rPr>
          <w:rFonts w:asciiTheme="majorBidi" w:hAnsiTheme="majorBidi" w:cstheme="majorBidi"/>
          <w:sz w:val="24"/>
          <w:szCs w:val="24"/>
        </w:rPr>
        <w:t>Housing / Tube</w:t>
      </w:r>
    </w:p>
    <w:p w14:paraId="00000486" w14:textId="77777777" w:rsidR="008C197F" w:rsidRPr="00842977" w:rsidRDefault="008C197F">
      <w:pPr>
        <w:jc w:val="both"/>
        <w:rPr>
          <w:rFonts w:asciiTheme="majorBidi" w:hAnsiTheme="majorBidi" w:cstheme="majorBidi"/>
          <w:sz w:val="24"/>
          <w:szCs w:val="24"/>
        </w:rPr>
      </w:pPr>
    </w:p>
    <w:p w14:paraId="0000048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88"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نقل المادة</w:t>
      </w:r>
    </w:p>
    <w:p w14:paraId="00000489"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التحكم في معدل التدفق الحجمي</w:t>
      </w:r>
    </w:p>
    <w:p w14:paraId="0000048A" w14:textId="77777777" w:rsidR="008C197F" w:rsidRPr="00842977" w:rsidRDefault="00000000" w:rsidP="00E12B36">
      <w:pPr>
        <w:numPr>
          <w:ilvl w:val="0"/>
          <w:numId w:val="182"/>
        </w:numPr>
        <w:bidi/>
        <w:jc w:val="both"/>
        <w:rPr>
          <w:rFonts w:asciiTheme="majorBidi" w:hAnsiTheme="majorBidi" w:cstheme="majorBidi"/>
          <w:sz w:val="24"/>
          <w:szCs w:val="24"/>
        </w:rPr>
      </w:pPr>
      <w:r w:rsidRPr="00842977">
        <w:rPr>
          <w:rFonts w:asciiTheme="majorBidi" w:hAnsiTheme="majorBidi" w:cstheme="majorBidi"/>
          <w:sz w:val="24"/>
          <w:szCs w:val="24"/>
          <w:rtl/>
        </w:rPr>
        <w:t>تحقيق الجرعة المطلوبة بدقة</w:t>
      </w:r>
    </w:p>
    <w:p w14:paraId="0000048B" w14:textId="77777777" w:rsidR="008C197F" w:rsidRPr="00842977" w:rsidRDefault="008C197F">
      <w:pPr>
        <w:bidi/>
        <w:jc w:val="both"/>
        <w:rPr>
          <w:rFonts w:asciiTheme="majorBidi" w:hAnsiTheme="majorBidi" w:cstheme="majorBidi"/>
          <w:sz w:val="24"/>
          <w:szCs w:val="24"/>
        </w:rPr>
      </w:pPr>
    </w:p>
    <w:p w14:paraId="0000048C"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8D" w14:textId="77777777" w:rsidR="008C197F" w:rsidRPr="00842977" w:rsidRDefault="00000000" w:rsidP="00E12B36">
      <w:pPr>
        <w:numPr>
          <w:ilvl w:val="0"/>
          <w:numId w:val="180"/>
        </w:numPr>
        <w:jc w:val="both"/>
        <w:rPr>
          <w:rFonts w:asciiTheme="majorBidi" w:hAnsiTheme="majorBidi" w:cstheme="majorBidi"/>
          <w:sz w:val="24"/>
          <w:szCs w:val="24"/>
        </w:rPr>
      </w:pPr>
      <w:r w:rsidRPr="00842977">
        <w:rPr>
          <w:rFonts w:asciiTheme="majorBidi" w:hAnsiTheme="majorBidi" w:cstheme="majorBidi"/>
          <w:sz w:val="24"/>
          <w:szCs w:val="24"/>
        </w:rPr>
        <w:t>Roberts, A.W., Bulk Solids Handling</w:t>
      </w:r>
    </w:p>
    <w:p w14:paraId="0000048E" w14:textId="77777777" w:rsidR="008C197F" w:rsidRPr="00842977" w:rsidRDefault="008C197F">
      <w:pPr>
        <w:jc w:val="both"/>
        <w:rPr>
          <w:rFonts w:asciiTheme="majorBidi" w:hAnsiTheme="majorBidi" w:cstheme="majorBidi"/>
          <w:sz w:val="24"/>
          <w:szCs w:val="24"/>
        </w:rPr>
      </w:pPr>
    </w:p>
    <w:p w14:paraId="0000048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4.2.4 Flow Control Subsystem</w:t>
      </w:r>
    </w:p>
    <w:p w14:paraId="00000490"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w:t>
      </w:r>
      <w:r w:rsidRPr="00842977">
        <w:rPr>
          <w:rFonts w:asciiTheme="majorBidi" w:hAnsiTheme="majorBidi" w:cstheme="majorBidi"/>
          <w:sz w:val="24"/>
          <w:szCs w:val="24"/>
          <w:rtl/>
        </w:rPr>
        <w:t>نظام تحكم في التدفق</w:t>
      </w:r>
      <w:r w:rsidRPr="00842977">
        <w:rPr>
          <w:rFonts w:asciiTheme="majorBidi" w:hAnsiTheme="majorBidi" w:cstheme="majorBidi"/>
          <w:sz w:val="24"/>
          <w:szCs w:val="24"/>
        </w:rPr>
        <w:t>)</w:t>
      </w:r>
    </w:p>
    <w:p w14:paraId="00000491" w14:textId="77777777" w:rsidR="008C197F" w:rsidRPr="00842977" w:rsidRDefault="008C197F">
      <w:pPr>
        <w:jc w:val="both"/>
        <w:rPr>
          <w:rFonts w:asciiTheme="majorBidi" w:hAnsiTheme="majorBidi" w:cstheme="majorBidi"/>
          <w:sz w:val="24"/>
          <w:szCs w:val="24"/>
        </w:rPr>
      </w:pPr>
    </w:p>
    <w:p w14:paraId="0000049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93"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Rotating Plate (</w:t>
      </w:r>
      <w:r w:rsidRPr="00842977">
        <w:rPr>
          <w:rFonts w:asciiTheme="majorBidi" w:hAnsiTheme="majorBidi" w:cstheme="majorBidi"/>
          <w:sz w:val="24"/>
          <w:szCs w:val="24"/>
          <w:rtl/>
        </w:rPr>
        <w:t>الصحن الدوار</w:t>
      </w:r>
      <w:r w:rsidRPr="00842977">
        <w:rPr>
          <w:rFonts w:asciiTheme="majorBidi" w:hAnsiTheme="majorBidi" w:cstheme="majorBidi"/>
          <w:sz w:val="24"/>
          <w:szCs w:val="24"/>
        </w:rPr>
        <w:t>)</w:t>
      </w:r>
    </w:p>
    <w:p w14:paraId="00000494"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Agitator Blades (</w:t>
      </w:r>
      <w:r w:rsidRPr="00842977">
        <w:rPr>
          <w:rFonts w:asciiTheme="majorBidi" w:hAnsiTheme="majorBidi" w:cstheme="majorBidi"/>
          <w:sz w:val="24"/>
          <w:szCs w:val="24"/>
          <w:rtl/>
        </w:rPr>
        <w:t>الشفرات</w:t>
      </w:r>
      <w:r w:rsidRPr="00842977">
        <w:rPr>
          <w:rFonts w:asciiTheme="majorBidi" w:hAnsiTheme="majorBidi" w:cstheme="majorBidi"/>
          <w:sz w:val="24"/>
          <w:szCs w:val="24"/>
        </w:rPr>
        <w:t>)</w:t>
      </w:r>
    </w:p>
    <w:p w14:paraId="00000495" w14:textId="77777777" w:rsidR="008C197F" w:rsidRPr="00842977" w:rsidRDefault="00000000" w:rsidP="00E12B36">
      <w:pPr>
        <w:numPr>
          <w:ilvl w:val="0"/>
          <w:numId w:val="179"/>
        </w:numPr>
        <w:jc w:val="both"/>
        <w:rPr>
          <w:rFonts w:asciiTheme="majorBidi" w:hAnsiTheme="majorBidi" w:cstheme="majorBidi"/>
          <w:sz w:val="24"/>
          <w:szCs w:val="24"/>
        </w:rPr>
      </w:pPr>
      <w:r w:rsidRPr="00842977">
        <w:rPr>
          <w:rFonts w:asciiTheme="majorBidi" w:hAnsiTheme="majorBidi" w:cstheme="majorBidi"/>
          <w:sz w:val="24"/>
          <w:szCs w:val="24"/>
        </w:rPr>
        <w:t>Bearing Isolation System</w:t>
      </w:r>
    </w:p>
    <w:p w14:paraId="00000496" w14:textId="77777777" w:rsidR="008C197F" w:rsidRPr="00842977" w:rsidRDefault="008C197F">
      <w:pPr>
        <w:jc w:val="both"/>
        <w:rPr>
          <w:rFonts w:asciiTheme="majorBidi" w:hAnsiTheme="majorBidi" w:cstheme="majorBidi"/>
          <w:sz w:val="24"/>
          <w:szCs w:val="24"/>
        </w:rPr>
      </w:pPr>
    </w:p>
    <w:p w14:paraId="00000497" w14:textId="77777777" w:rsidR="008C197F" w:rsidRPr="00842977" w:rsidRDefault="008C197F">
      <w:pPr>
        <w:jc w:val="both"/>
        <w:rPr>
          <w:rFonts w:asciiTheme="majorBidi" w:hAnsiTheme="majorBidi" w:cstheme="majorBidi"/>
          <w:sz w:val="24"/>
          <w:szCs w:val="24"/>
        </w:rPr>
      </w:pPr>
    </w:p>
    <w:p w14:paraId="0000049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99"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منع التدفق الحر للمادة</w:t>
      </w:r>
    </w:p>
    <w:p w14:paraId="0000049A"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التكتل</w:t>
      </w:r>
    </w:p>
    <w:p w14:paraId="0000049B" w14:textId="77777777" w:rsidR="008C197F" w:rsidRPr="00842977" w:rsidRDefault="00000000" w:rsidP="00E12B36">
      <w:pPr>
        <w:numPr>
          <w:ilvl w:val="0"/>
          <w:numId w:val="178"/>
        </w:numPr>
        <w:bidi/>
        <w:jc w:val="both"/>
        <w:rPr>
          <w:rFonts w:asciiTheme="majorBidi" w:hAnsiTheme="majorBidi" w:cstheme="majorBidi"/>
          <w:sz w:val="24"/>
          <w:szCs w:val="24"/>
        </w:rPr>
      </w:pPr>
      <w:r w:rsidRPr="00842977">
        <w:rPr>
          <w:rFonts w:asciiTheme="majorBidi" w:hAnsiTheme="majorBidi" w:cstheme="majorBidi"/>
          <w:sz w:val="24"/>
          <w:szCs w:val="24"/>
          <w:rtl/>
        </w:rPr>
        <w:t>تحقيق تغذية منتظمة للولب</w:t>
      </w:r>
    </w:p>
    <w:p w14:paraId="0000049C" w14:textId="77777777" w:rsidR="008C197F" w:rsidRPr="00842977" w:rsidRDefault="008C197F">
      <w:pPr>
        <w:bidi/>
        <w:jc w:val="both"/>
        <w:rPr>
          <w:rFonts w:asciiTheme="majorBidi" w:hAnsiTheme="majorBidi" w:cstheme="majorBidi"/>
          <w:sz w:val="24"/>
          <w:szCs w:val="24"/>
        </w:rPr>
      </w:pPr>
    </w:p>
    <w:p w14:paraId="0000049D"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مرجع</w:t>
      </w:r>
      <w:proofErr w:type="spellEnd"/>
      <w:r w:rsidRPr="00842977">
        <w:rPr>
          <w:rFonts w:asciiTheme="majorBidi" w:hAnsiTheme="majorBidi" w:cstheme="majorBidi"/>
          <w:sz w:val="24"/>
          <w:szCs w:val="24"/>
        </w:rPr>
        <w:t>:</w:t>
      </w:r>
    </w:p>
    <w:p w14:paraId="0000049E" w14:textId="77777777" w:rsidR="008C197F" w:rsidRPr="00842977" w:rsidRDefault="00000000" w:rsidP="00E12B36">
      <w:pPr>
        <w:numPr>
          <w:ilvl w:val="0"/>
          <w:numId w:val="177"/>
        </w:numPr>
        <w:jc w:val="both"/>
        <w:rPr>
          <w:rFonts w:asciiTheme="majorBidi" w:hAnsiTheme="majorBidi" w:cstheme="majorBidi"/>
          <w:sz w:val="24"/>
          <w:szCs w:val="24"/>
        </w:rPr>
      </w:pPr>
      <w:r w:rsidRPr="00842977">
        <w:rPr>
          <w:rFonts w:asciiTheme="majorBidi" w:hAnsiTheme="majorBidi" w:cstheme="majorBidi"/>
          <w:sz w:val="24"/>
          <w:szCs w:val="24"/>
        </w:rPr>
        <w:t xml:space="preserve">Cleary &amp; </w:t>
      </w:r>
      <w:proofErr w:type="spellStart"/>
      <w:r w:rsidRPr="00842977">
        <w:rPr>
          <w:rFonts w:asciiTheme="majorBidi" w:hAnsiTheme="majorBidi" w:cstheme="majorBidi"/>
          <w:sz w:val="24"/>
          <w:szCs w:val="24"/>
        </w:rPr>
        <w:t>Sawley</w:t>
      </w:r>
      <w:proofErr w:type="spellEnd"/>
      <w:r w:rsidRPr="00842977">
        <w:rPr>
          <w:rFonts w:asciiTheme="majorBidi" w:hAnsiTheme="majorBidi" w:cstheme="majorBidi"/>
          <w:sz w:val="24"/>
          <w:szCs w:val="24"/>
        </w:rPr>
        <w:t>, DEM Modeling of Screw Feeders</w:t>
      </w:r>
    </w:p>
    <w:p w14:paraId="0000049F" w14:textId="77777777" w:rsidR="008C197F" w:rsidRPr="00842977" w:rsidRDefault="008C197F">
      <w:pPr>
        <w:jc w:val="both"/>
        <w:rPr>
          <w:rFonts w:asciiTheme="majorBidi" w:hAnsiTheme="majorBidi" w:cstheme="majorBidi"/>
          <w:sz w:val="24"/>
          <w:szCs w:val="24"/>
        </w:rPr>
      </w:pPr>
    </w:p>
    <w:p w14:paraId="000004A0" w14:textId="77777777" w:rsidR="008C197F" w:rsidRPr="00842977" w:rsidRDefault="008C197F">
      <w:pPr>
        <w:jc w:val="both"/>
        <w:rPr>
          <w:rFonts w:asciiTheme="majorBidi" w:hAnsiTheme="majorBidi" w:cstheme="majorBidi"/>
          <w:sz w:val="24"/>
          <w:szCs w:val="24"/>
        </w:rPr>
      </w:pPr>
    </w:p>
    <w:p w14:paraId="000004A1"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4.2.5 Structural &amp; Support Subsystem</w:t>
      </w:r>
    </w:p>
    <w:p w14:paraId="000004A2"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sz w:val="24"/>
          <w:szCs w:val="24"/>
        </w:rPr>
        <w:t>(</w:t>
      </w:r>
      <w:r w:rsidRPr="00842977">
        <w:rPr>
          <w:rFonts w:asciiTheme="majorBidi" w:hAnsiTheme="majorBidi" w:cstheme="majorBidi"/>
          <w:sz w:val="24"/>
          <w:szCs w:val="24"/>
          <w:rtl/>
        </w:rPr>
        <w:t>النظام الهيكلي والداعم</w:t>
      </w:r>
      <w:r w:rsidRPr="00842977">
        <w:rPr>
          <w:rFonts w:asciiTheme="majorBidi" w:hAnsiTheme="majorBidi" w:cstheme="majorBidi"/>
          <w:sz w:val="24"/>
          <w:szCs w:val="24"/>
        </w:rPr>
        <w:t>)</w:t>
      </w:r>
    </w:p>
    <w:p w14:paraId="000004A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يتضمن:</w:t>
      </w:r>
    </w:p>
    <w:p w14:paraId="000004A4"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Bearings</w:t>
      </w:r>
    </w:p>
    <w:p w14:paraId="000004A5"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Supports</w:t>
      </w:r>
    </w:p>
    <w:p w14:paraId="000004A6" w14:textId="77777777" w:rsidR="008C197F" w:rsidRPr="00842977" w:rsidRDefault="00000000" w:rsidP="00E12B36">
      <w:pPr>
        <w:numPr>
          <w:ilvl w:val="0"/>
          <w:numId w:val="176"/>
        </w:numPr>
        <w:jc w:val="both"/>
        <w:rPr>
          <w:rFonts w:asciiTheme="majorBidi" w:hAnsiTheme="majorBidi" w:cstheme="majorBidi"/>
          <w:sz w:val="24"/>
          <w:szCs w:val="24"/>
        </w:rPr>
      </w:pPr>
      <w:r w:rsidRPr="00842977">
        <w:rPr>
          <w:rFonts w:asciiTheme="majorBidi" w:hAnsiTheme="majorBidi" w:cstheme="majorBidi"/>
          <w:sz w:val="24"/>
          <w:szCs w:val="24"/>
        </w:rPr>
        <w:t>Frame interfaces</w:t>
      </w:r>
    </w:p>
    <w:p w14:paraId="000004A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الوظيفة:</w:t>
      </w:r>
    </w:p>
    <w:p w14:paraId="000004A8"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تثبيت الأجزاء</w:t>
      </w:r>
    </w:p>
    <w:p w14:paraId="000004A9"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تحمل الأحمال</w:t>
      </w:r>
    </w:p>
    <w:p w14:paraId="000004AA" w14:textId="77777777" w:rsidR="008C197F" w:rsidRPr="00842977" w:rsidRDefault="00000000" w:rsidP="00E12B36">
      <w:pPr>
        <w:numPr>
          <w:ilvl w:val="0"/>
          <w:numId w:val="175"/>
        </w:numPr>
        <w:bidi/>
        <w:jc w:val="both"/>
        <w:rPr>
          <w:rFonts w:asciiTheme="majorBidi" w:hAnsiTheme="majorBidi" w:cstheme="majorBidi"/>
          <w:sz w:val="24"/>
          <w:szCs w:val="24"/>
        </w:rPr>
      </w:pPr>
      <w:r w:rsidRPr="00842977">
        <w:rPr>
          <w:rFonts w:asciiTheme="majorBidi" w:hAnsiTheme="majorBidi" w:cstheme="majorBidi"/>
          <w:sz w:val="24"/>
          <w:szCs w:val="24"/>
          <w:rtl/>
        </w:rPr>
        <w:t>ضمان الاستقامة والمحاذاة</w:t>
      </w:r>
    </w:p>
    <w:p w14:paraId="000004AB" w14:textId="77777777" w:rsidR="008C197F" w:rsidRPr="00842977" w:rsidRDefault="008C197F">
      <w:pPr>
        <w:bidi/>
        <w:jc w:val="both"/>
        <w:rPr>
          <w:rFonts w:asciiTheme="majorBidi" w:hAnsiTheme="majorBidi" w:cstheme="majorBidi"/>
          <w:sz w:val="24"/>
          <w:szCs w:val="24"/>
        </w:rPr>
      </w:pPr>
    </w:p>
    <w:p w14:paraId="000004AC" w14:textId="77777777" w:rsidR="008C197F" w:rsidRPr="00842977" w:rsidRDefault="008C197F">
      <w:pPr>
        <w:bidi/>
        <w:jc w:val="both"/>
        <w:rPr>
          <w:rFonts w:asciiTheme="majorBidi" w:hAnsiTheme="majorBidi" w:cstheme="majorBidi"/>
          <w:sz w:val="24"/>
          <w:szCs w:val="24"/>
        </w:rPr>
      </w:pPr>
    </w:p>
    <w:p w14:paraId="000004AD"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 Interfaces Between Subsystems</w:t>
      </w:r>
    </w:p>
    <w:p w14:paraId="000004A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واجهات الاتصال بين الأنظمة الفرعية</w:t>
      </w:r>
    </w:p>
    <w:p w14:paraId="000004A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تصميم الواجهات بين الأنظمة بحيث:</w:t>
      </w:r>
    </w:p>
    <w:p w14:paraId="000004B0"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تنقل العزم بكفاءة</w:t>
      </w:r>
    </w:p>
    <w:p w14:paraId="000004B1"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تقلل الفقد الميكانيكي</w:t>
      </w:r>
    </w:p>
    <w:p w14:paraId="000004B2" w14:textId="77777777" w:rsidR="008C197F" w:rsidRPr="00842977" w:rsidRDefault="00000000" w:rsidP="00E12B36">
      <w:pPr>
        <w:numPr>
          <w:ilvl w:val="0"/>
          <w:numId w:val="174"/>
        </w:numPr>
        <w:bidi/>
        <w:jc w:val="both"/>
        <w:rPr>
          <w:rFonts w:asciiTheme="majorBidi" w:hAnsiTheme="majorBidi" w:cstheme="majorBidi"/>
          <w:sz w:val="24"/>
          <w:szCs w:val="24"/>
        </w:rPr>
      </w:pPr>
      <w:r w:rsidRPr="00842977">
        <w:rPr>
          <w:rFonts w:asciiTheme="majorBidi" w:hAnsiTheme="majorBidi" w:cstheme="majorBidi"/>
          <w:sz w:val="24"/>
          <w:szCs w:val="24"/>
          <w:rtl/>
        </w:rPr>
        <w:t>تسمح بالفك والصيانة</w:t>
      </w:r>
    </w:p>
    <w:p w14:paraId="000004B3" w14:textId="77777777" w:rsidR="008C197F" w:rsidRPr="00842977" w:rsidRDefault="008C197F">
      <w:pPr>
        <w:bidi/>
        <w:jc w:val="both"/>
        <w:rPr>
          <w:rFonts w:asciiTheme="majorBidi" w:hAnsiTheme="majorBidi" w:cstheme="majorBidi"/>
          <w:sz w:val="24"/>
          <w:szCs w:val="24"/>
        </w:rPr>
      </w:pPr>
    </w:p>
    <w:p w14:paraId="000004B4" w14:textId="77777777" w:rsidR="008C197F" w:rsidRPr="00842977" w:rsidRDefault="008C197F">
      <w:pPr>
        <w:bidi/>
        <w:jc w:val="both"/>
        <w:rPr>
          <w:rFonts w:asciiTheme="majorBidi" w:hAnsiTheme="majorBidi" w:cstheme="majorBidi"/>
          <w:sz w:val="24"/>
          <w:szCs w:val="24"/>
        </w:rPr>
      </w:pPr>
    </w:p>
    <w:p w14:paraId="000004B5"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4.3.1 Motor ↔ Gearbox Interface</w:t>
      </w:r>
    </w:p>
    <w:p w14:paraId="000004B6"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اتصال مباشر عبر </w:t>
      </w:r>
      <w:proofErr w:type="spellStart"/>
      <w:r w:rsidRPr="00842977">
        <w:rPr>
          <w:rFonts w:asciiTheme="majorBidi" w:hAnsiTheme="majorBidi" w:cstheme="majorBidi"/>
          <w:sz w:val="24"/>
          <w:szCs w:val="24"/>
          <w:rtl/>
        </w:rPr>
        <w:t>Collet</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Clamping</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Hub</w:t>
      </w:r>
      <w:proofErr w:type="spellEnd"/>
    </w:p>
    <w:p w14:paraId="000004B7"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 xml:space="preserve">بدون </w:t>
      </w:r>
      <w:proofErr w:type="spellStart"/>
      <w:r w:rsidRPr="00842977">
        <w:rPr>
          <w:rFonts w:asciiTheme="majorBidi" w:hAnsiTheme="majorBidi" w:cstheme="majorBidi"/>
          <w:sz w:val="24"/>
          <w:szCs w:val="24"/>
          <w:rtl/>
        </w:rPr>
        <w:t>coupling</w:t>
      </w:r>
      <w:proofErr w:type="spellEnd"/>
      <w:r w:rsidRPr="00842977">
        <w:rPr>
          <w:rFonts w:asciiTheme="majorBidi" w:hAnsiTheme="majorBidi" w:cstheme="majorBidi"/>
          <w:sz w:val="24"/>
          <w:szCs w:val="24"/>
          <w:rtl/>
        </w:rPr>
        <w:t xml:space="preserve"> خارجي</w:t>
      </w:r>
    </w:p>
    <w:p w14:paraId="000004B8" w14:textId="77777777" w:rsidR="008C197F" w:rsidRPr="00842977" w:rsidRDefault="00000000" w:rsidP="00E12B36">
      <w:pPr>
        <w:numPr>
          <w:ilvl w:val="0"/>
          <w:numId w:val="17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نقل عزم صلب بدون </w:t>
      </w:r>
      <w:proofErr w:type="spellStart"/>
      <w:r w:rsidRPr="00842977">
        <w:rPr>
          <w:rFonts w:asciiTheme="majorBidi" w:hAnsiTheme="majorBidi" w:cstheme="majorBidi"/>
          <w:sz w:val="24"/>
          <w:szCs w:val="24"/>
          <w:rtl/>
        </w:rPr>
        <w:t>backlash</w:t>
      </w:r>
      <w:proofErr w:type="spellEnd"/>
    </w:p>
    <w:p w14:paraId="000004B9" w14:textId="77777777" w:rsidR="008C197F" w:rsidRPr="00842977" w:rsidRDefault="008C197F">
      <w:pPr>
        <w:bidi/>
        <w:jc w:val="both"/>
        <w:rPr>
          <w:rFonts w:asciiTheme="majorBidi" w:hAnsiTheme="majorBidi" w:cstheme="majorBidi"/>
          <w:sz w:val="24"/>
          <w:szCs w:val="24"/>
        </w:rPr>
      </w:pPr>
    </w:p>
    <w:p w14:paraId="000004BA"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4.3.2 Gearbox ↔ Auger Shaft Interface</w:t>
      </w:r>
    </w:p>
    <w:p w14:paraId="000004BB"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Flange Coupling</w:t>
      </w:r>
    </w:p>
    <w:p w14:paraId="000004BC"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Keyway + Set Screw</w:t>
      </w:r>
    </w:p>
    <w:p w14:paraId="000004BD" w14:textId="77777777" w:rsidR="008C197F" w:rsidRPr="00842977" w:rsidRDefault="00000000" w:rsidP="00E12B36">
      <w:pPr>
        <w:numPr>
          <w:ilvl w:val="0"/>
          <w:numId w:val="172"/>
        </w:numPr>
        <w:jc w:val="both"/>
        <w:rPr>
          <w:rFonts w:asciiTheme="majorBidi" w:hAnsiTheme="majorBidi" w:cstheme="majorBidi"/>
          <w:sz w:val="24"/>
          <w:szCs w:val="24"/>
        </w:rPr>
      </w:pPr>
      <w:r w:rsidRPr="00842977">
        <w:rPr>
          <w:rFonts w:asciiTheme="majorBidi" w:hAnsiTheme="majorBidi" w:cstheme="majorBidi"/>
          <w:sz w:val="24"/>
          <w:szCs w:val="24"/>
        </w:rPr>
        <w:t xml:space="preserve">Cross Pin </w:t>
      </w:r>
      <w:r w:rsidRPr="00842977">
        <w:rPr>
          <w:rFonts w:asciiTheme="majorBidi" w:hAnsiTheme="majorBidi" w:cstheme="majorBidi"/>
          <w:sz w:val="24"/>
          <w:szCs w:val="24"/>
          <w:rtl/>
        </w:rPr>
        <w:t xml:space="preserve">لمنع </w:t>
      </w:r>
      <w:proofErr w:type="spellStart"/>
      <w:r w:rsidRPr="00842977">
        <w:rPr>
          <w:rFonts w:asciiTheme="majorBidi" w:hAnsiTheme="majorBidi" w:cstheme="majorBidi"/>
          <w:sz w:val="24"/>
          <w:szCs w:val="24"/>
          <w:rtl/>
        </w:rPr>
        <w:t>الإنزلاق</w:t>
      </w:r>
      <w:proofErr w:type="spellEnd"/>
    </w:p>
    <w:p w14:paraId="000004BE" w14:textId="77777777" w:rsidR="008C197F" w:rsidRPr="00842977" w:rsidRDefault="008C197F">
      <w:pPr>
        <w:jc w:val="both"/>
        <w:rPr>
          <w:rFonts w:asciiTheme="majorBidi" w:hAnsiTheme="majorBidi" w:cstheme="majorBidi"/>
          <w:sz w:val="24"/>
          <w:szCs w:val="24"/>
        </w:rPr>
      </w:pPr>
    </w:p>
    <w:p w14:paraId="000004BF"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4.3.3 Auger Shaft ↔ Auger Screw Interface</w:t>
      </w:r>
    </w:p>
    <w:p w14:paraId="000004C0" w14:textId="77777777" w:rsidR="008C197F" w:rsidRPr="00842977" w:rsidRDefault="00000000" w:rsidP="00E12B36">
      <w:pPr>
        <w:numPr>
          <w:ilvl w:val="0"/>
          <w:numId w:val="171"/>
        </w:numPr>
        <w:jc w:val="both"/>
        <w:rPr>
          <w:rFonts w:asciiTheme="majorBidi" w:hAnsiTheme="majorBidi" w:cstheme="majorBidi"/>
          <w:sz w:val="24"/>
          <w:szCs w:val="24"/>
        </w:rPr>
      </w:pPr>
      <w:r w:rsidRPr="00842977">
        <w:rPr>
          <w:rFonts w:asciiTheme="majorBidi" w:hAnsiTheme="majorBidi" w:cstheme="majorBidi"/>
          <w:sz w:val="24"/>
          <w:szCs w:val="24"/>
        </w:rPr>
        <w:t>J-Slot Quick Release</w:t>
      </w:r>
    </w:p>
    <w:p w14:paraId="000004C1" w14:textId="77777777" w:rsidR="008C197F" w:rsidRPr="00842977" w:rsidRDefault="00000000" w:rsidP="00E12B36">
      <w:pPr>
        <w:numPr>
          <w:ilvl w:val="0"/>
          <w:numId w:val="171"/>
        </w:numPr>
        <w:bidi/>
        <w:jc w:val="both"/>
        <w:rPr>
          <w:rFonts w:asciiTheme="majorBidi" w:hAnsiTheme="majorBidi" w:cstheme="majorBidi"/>
          <w:sz w:val="24"/>
          <w:szCs w:val="24"/>
        </w:rPr>
      </w:pPr>
      <w:r w:rsidRPr="00842977">
        <w:rPr>
          <w:rFonts w:asciiTheme="majorBidi" w:hAnsiTheme="majorBidi" w:cstheme="majorBidi"/>
          <w:sz w:val="24"/>
          <w:szCs w:val="24"/>
          <w:rtl/>
        </w:rPr>
        <w:t>يسمح بفك اللولب بسرعة</w:t>
      </w:r>
    </w:p>
    <w:p w14:paraId="000004C2" w14:textId="77777777" w:rsidR="008C197F" w:rsidRPr="00842977" w:rsidRDefault="00000000" w:rsidP="00E12B36">
      <w:pPr>
        <w:numPr>
          <w:ilvl w:val="0"/>
          <w:numId w:val="171"/>
        </w:numPr>
        <w:bidi/>
        <w:jc w:val="both"/>
        <w:rPr>
          <w:rFonts w:asciiTheme="majorBidi" w:hAnsiTheme="majorBidi" w:cstheme="majorBidi"/>
          <w:sz w:val="24"/>
          <w:szCs w:val="24"/>
        </w:rPr>
      </w:pPr>
      <w:r w:rsidRPr="00842977">
        <w:rPr>
          <w:rFonts w:asciiTheme="majorBidi" w:hAnsiTheme="majorBidi" w:cstheme="majorBidi"/>
          <w:sz w:val="24"/>
          <w:szCs w:val="24"/>
          <w:rtl/>
        </w:rPr>
        <w:t>مناسب للتطبيقات الغذائية</w:t>
      </w:r>
    </w:p>
    <w:p w14:paraId="000004C3" w14:textId="77777777" w:rsidR="008C197F" w:rsidRPr="00842977" w:rsidRDefault="008C197F">
      <w:pPr>
        <w:bidi/>
        <w:jc w:val="both"/>
        <w:rPr>
          <w:rFonts w:asciiTheme="majorBidi" w:hAnsiTheme="majorBidi" w:cstheme="majorBidi"/>
          <w:sz w:val="24"/>
          <w:szCs w:val="24"/>
        </w:rPr>
      </w:pPr>
    </w:p>
    <w:p w14:paraId="000004C4" w14:textId="77777777" w:rsidR="008C197F" w:rsidRPr="00842977" w:rsidRDefault="008C197F">
      <w:pPr>
        <w:bidi/>
        <w:jc w:val="both"/>
        <w:rPr>
          <w:rFonts w:asciiTheme="majorBidi" w:hAnsiTheme="majorBidi" w:cstheme="majorBidi"/>
          <w:b/>
          <w:bCs/>
          <w:sz w:val="24"/>
          <w:szCs w:val="24"/>
        </w:rPr>
      </w:pPr>
    </w:p>
    <w:p w14:paraId="000004C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4.3.4 Shaft ↔ Bearing Interface</w:t>
      </w:r>
    </w:p>
    <w:p w14:paraId="000004C6" w14:textId="77777777" w:rsidR="008C197F" w:rsidRPr="00842977" w:rsidRDefault="00000000" w:rsidP="00E12B36">
      <w:pPr>
        <w:numPr>
          <w:ilvl w:val="0"/>
          <w:numId w:val="170"/>
        </w:numPr>
        <w:jc w:val="both"/>
        <w:rPr>
          <w:rFonts w:asciiTheme="majorBidi" w:hAnsiTheme="majorBidi" w:cstheme="majorBidi"/>
          <w:sz w:val="24"/>
          <w:szCs w:val="24"/>
        </w:rPr>
      </w:pPr>
      <w:proofErr w:type="gramStart"/>
      <w:r w:rsidRPr="00842977">
        <w:rPr>
          <w:rFonts w:asciiTheme="majorBidi" w:hAnsiTheme="majorBidi" w:cstheme="majorBidi"/>
          <w:sz w:val="24"/>
          <w:szCs w:val="24"/>
        </w:rPr>
        <w:t xml:space="preserve">Bearing  </w:t>
      </w:r>
      <w:r w:rsidRPr="00842977">
        <w:rPr>
          <w:rFonts w:asciiTheme="majorBidi" w:hAnsiTheme="majorBidi" w:cstheme="majorBidi"/>
          <w:sz w:val="24"/>
          <w:szCs w:val="24"/>
          <w:rtl/>
        </w:rPr>
        <w:t>لعزل</w:t>
      </w:r>
      <w:proofErr w:type="gramEnd"/>
      <w:r w:rsidRPr="00842977">
        <w:rPr>
          <w:rFonts w:asciiTheme="majorBidi" w:hAnsiTheme="majorBidi" w:cstheme="majorBidi"/>
          <w:sz w:val="24"/>
          <w:szCs w:val="24"/>
          <w:rtl/>
        </w:rPr>
        <w:t xml:space="preserve"> دوران اللولب</w:t>
      </w:r>
    </w:p>
    <w:p w14:paraId="000004C7" w14:textId="77777777" w:rsidR="008C197F" w:rsidRPr="00842977" w:rsidRDefault="00000000" w:rsidP="00E12B36">
      <w:pPr>
        <w:numPr>
          <w:ilvl w:val="0"/>
          <w:numId w:val="170"/>
        </w:numPr>
        <w:bidi/>
        <w:jc w:val="both"/>
        <w:rPr>
          <w:rFonts w:asciiTheme="majorBidi" w:hAnsiTheme="majorBidi" w:cstheme="majorBidi"/>
          <w:sz w:val="24"/>
          <w:szCs w:val="24"/>
        </w:rPr>
      </w:pPr>
      <w:r w:rsidRPr="00842977">
        <w:rPr>
          <w:rFonts w:asciiTheme="majorBidi" w:hAnsiTheme="majorBidi" w:cstheme="majorBidi"/>
          <w:sz w:val="24"/>
          <w:szCs w:val="24"/>
          <w:rtl/>
        </w:rPr>
        <w:t>فصل حركة اللولب عن نظام التقليب</w:t>
      </w:r>
    </w:p>
    <w:p w14:paraId="000004C8" w14:textId="77777777" w:rsidR="008C197F" w:rsidRPr="00842977" w:rsidRDefault="008C197F">
      <w:pPr>
        <w:bidi/>
        <w:jc w:val="both"/>
        <w:rPr>
          <w:rFonts w:asciiTheme="majorBidi" w:hAnsiTheme="majorBidi" w:cstheme="majorBidi"/>
          <w:sz w:val="24"/>
          <w:szCs w:val="24"/>
        </w:rPr>
      </w:pPr>
    </w:p>
    <w:p w14:paraId="000004C9" w14:textId="77777777" w:rsidR="008C197F" w:rsidRPr="00842977" w:rsidRDefault="008C197F">
      <w:pPr>
        <w:bidi/>
        <w:jc w:val="both"/>
        <w:rPr>
          <w:rFonts w:asciiTheme="majorBidi" w:hAnsiTheme="majorBidi" w:cstheme="majorBidi"/>
          <w:sz w:val="24"/>
          <w:szCs w:val="24"/>
        </w:rPr>
      </w:pPr>
    </w:p>
    <w:p w14:paraId="000004CA"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4.4 Functional Flow Diagram</w:t>
      </w:r>
    </w:p>
    <w:p w14:paraId="000004CB" w14:textId="77777777" w:rsidR="008C197F" w:rsidRPr="00842977" w:rsidRDefault="008C197F">
      <w:pPr>
        <w:bidi/>
        <w:jc w:val="both"/>
        <w:rPr>
          <w:rFonts w:asciiTheme="majorBidi" w:hAnsiTheme="majorBidi" w:cstheme="majorBidi"/>
          <w:sz w:val="24"/>
          <w:szCs w:val="24"/>
        </w:rPr>
      </w:pPr>
    </w:p>
    <w:p w14:paraId="000004C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مخطط التدفق الوظيفي</w:t>
      </w:r>
    </w:p>
    <w:p w14:paraId="000004C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يوضح مخطط التدفق الوظيفي تسلسل العمل داخل الآلة:</w:t>
      </w:r>
    </w:p>
    <w:p w14:paraId="000004CE"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إدخال أوامر التعبئة</w:t>
      </w:r>
    </w:p>
    <w:p w14:paraId="000004CF"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إشارة تحكم إلى السيرفو درايف</w:t>
      </w:r>
    </w:p>
    <w:p w14:paraId="000004D0"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دوران السيرفو</w:t>
      </w:r>
    </w:p>
    <w:p w14:paraId="000004D1"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 xml:space="preserve">تخفيض السرعة وزيادة العزم عبر </w:t>
      </w:r>
      <w:proofErr w:type="spellStart"/>
      <w:r w:rsidRPr="00842977">
        <w:rPr>
          <w:rFonts w:asciiTheme="majorBidi" w:hAnsiTheme="majorBidi" w:cstheme="majorBidi"/>
          <w:sz w:val="24"/>
          <w:szCs w:val="24"/>
          <w:rtl/>
        </w:rPr>
        <w:t>الجيربوكس</w:t>
      </w:r>
      <w:proofErr w:type="spellEnd"/>
    </w:p>
    <w:p w14:paraId="000004D2"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نقل العزم إلى عمود المثقاب</w:t>
      </w:r>
    </w:p>
    <w:p w14:paraId="000004D3"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دوران اللولب والصحن الدوار</w:t>
      </w:r>
    </w:p>
    <w:p w14:paraId="000004D4"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نقل المادة المسحوقة</w:t>
      </w:r>
    </w:p>
    <w:p w14:paraId="000004D5"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التحكم في التدفق عبر الصحن</w:t>
      </w:r>
    </w:p>
    <w:p w14:paraId="000004D6" w14:textId="77777777" w:rsidR="008C197F" w:rsidRPr="00842977" w:rsidRDefault="00000000" w:rsidP="00E12B36">
      <w:pPr>
        <w:numPr>
          <w:ilvl w:val="0"/>
          <w:numId w:val="169"/>
        </w:numPr>
        <w:bidi/>
        <w:jc w:val="both"/>
        <w:rPr>
          <w:rFonts w:asciiTheme="majorBidi" w:hAnsiTheme="majorBidi" w:cstheme="majorBidi"/>
          <w:sz w:val="24"/>
          <w:szCs w:val="24"/>
          <w:rtl/>
        </w:rPr>
      </w:pPr>
      <w:r w:rsidRPr="00842977">
        <w:rPr>
          <w:rFonts w:asciiTheme="majorBidi" w:hAnsiTheme="majorBidi" w:cstheme="majorBidi"/>
          <w:sz w:val="24"/>
          <w:szCs w:val="24"/>
          <w:rtl/>
        </w:rPr>
        <w:t>تفريغ المادة في العبوة</w:t>
      </w:r>
    </w:p>
    <w:p w14:paraId="000004D7" w14:textId="77777777" w:rsidR="008C197F" w:rsidRPr="00842977" w:rsidRDefault="00000000" w:rsidP="00E12B36">
      <w:pPr>
        <w:numPr>
          <w:ilvl w:val="0"/>
          <w:numId w:val="169"/>
        </w:numPr>
        <w:bidi/>
        <w:jc w:val="both"/>
        <w:rPr>
          <w:rFonts w:asciiTheme="majorBidi" w:hAnsiTheme="majorBidi" w:cstheme="majorBidi"/>
          <w:sz w:val="24"/>
          <w:szCs w:val="24"/>
        </w:rPr>
      </w:pPr>
      <w:r w:rsidRPr="00842977">
        <w:rPr>
          <w:rFonts w:asciiTheme="majorBidi" w:hAnsiTheme="majorBidi" w:cstheme="majorBidi"/>
          <w:sz w:val="24"/>
          <w:szCs w:val="24"/>
          <w:rtl/>
        </w:rPr>
        <w:t>إيقاف الدوران بعد الجرعة المحددة</w:t>
      </w:r>
    </w:p>
    <w:p w14:paraId="000004D8" w14:textId="77777777" w:rsidR="008C197F" w:rsidRPr="00842977" w:rsidRDefault="008C197F">
      <w:pPr>
        <w:bidi/>
        <w:jc w:val="both"/>
        <w:rPr>
          <w:rFonts w:asciiTheme="majorBidi" w:hAnsiTheme="majorBidi" w:cstheme="majorBidi"/>
          <w:sz w:val="24"/>
          <w:szCs w:val="24"/>
        </w:rPr>
      </w:pPr>
    </w:p>
    <w:p w14:paraId="000004D9"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هذا</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المخطط</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سيكون</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الأساس</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في</w:t>
      </w:r>
      <w:proofErr w:type="spellEnd"/>
      <w:r w:rsidRPr="00842977">
        <w:rPr>
          <w:rFonts w:asciiTheme="majorBidi" w:hAnsiTheme="majorBidi" w:cstheme="majorBidi"/>
          <w:sz w:val="24"/>
          <w:szCs w:val="24"/>
        </w:rPr>
        <w:t>:</w:t>
      </w:r>
    </w:p>
    <w:p w14:paraId="000004DA"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إعداد التحليل الحركي (</w:t>
      </w:r>
      <w:proofErr w:type="spellStart"/>
      <w:r w:rsidRPr="00842977">
        <w:rPr>
          <w:rFonts w:asciiTheme="majorBidi" w:hAnsiTheme="majorBidi" w:cstheme="majorBidi"/>
          <w:sz w:val="24"/>
          <w:szCs w:val="24"/>
          <w:rtl/>
        </w:rPr>
        <w:t>Motion</w:t>
      </w:r>
      <w:proofErr w:type="spellEnd"/>
      <w:r w:rsidRPr="00842977">
        <w:rPr>
          <w:rFonts w:asciiTheme="majorBidi" w:hAnsiTheme="majorBidi" w:cstheme="majorBidi"/>
          <w:sz w:val="24"/>
          <w:szCs w:val="24"/>
          <w:rtl/>
        </w:rPr>
        <w:t>)</w:t>
      </w:r>
    </w:p>
    <w:p w14:paraId="000004DB"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تعريف الأحمال في التحليل الإنشائي</w:t>
      </w:r>
    </w:p>
    <w:p w14:paraId="000004DC" w14:textId="77777777" w:rsidR="008C197F" w:rsidRPr="00842977" w:rsidRDefault="00000000" w:rsidP="00E12B36">
      <w:pPr>
        <w:numPr>
          <w:ilvl w:val="0"/>
          <w:numId w:val="16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إعداد DEM </w:t>
      </w:r>
      <w:proofErr w:type="spellStart"/>
      <w:r w:rsidRPr="00842977">
        <w:rPr>
          <w:rFonts w:asciiTheme="majorBidi" w:hAnsiTheme="majorBidi" w:cstheme="majorBidi"/>
          <w:sz w:val="24"/>
          <w:szCs w:val="24"/>
          <w:rtl/>
        </w:rPr>
        <w:t>Simulation</w:t>
      </w:r>
      <w:proofErr w:type="spellEnd"/>
      <w:r w:rsidRPr="00842977">
        <w:rPr>
          <w:rFonts w:asciiTheme="majorBidi" w:hAnsiTheme="majorBidi" w:cstheme="majorBidi"/>
          <w:sz w:val="24"/>
          <w:szCs w:val="24"/>
          <w:rtl/>
        </w:rPr>
        <w:t xml:space="preserve"> لاحقًا</w:t>
      </w:r>
    </w:p>
    <w:p w14:paraId="000004DD" w14:textId="77777777" w:rsidR="008C197F" w:rsidRPr="00842977" w:rsidRDefault="008C197F">
      <w:pPr>
        <w:bidi/>
        <w:jc w:val="both"/>
        <w:rPr>
          <w:rFonts w:asciiTheme="majorBidi" w:hAnsiTheme="majorBidi" w:cstheme="majorBidi"/>
          <w:sz w:val="24"/>
          <w:szCs w:val="24"/>
        </w:rPr>
      </w:pPr>
    </w:p>
    <w:p w14:paraId="000004DE"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trike/>
          <w:sz w:val="24"/>
          <w:szCs w:val="24"/>
        </w:rPr>
        <w:t>خاتمة</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الرابع</w:t>
      </w:r>
      <w:proofErr w:type="spellEnd"/>
    </w:p>
    <w:p w14:paraId="000004DF"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lastRenderedPageBreak/>
        <w:t>هذا الفصل:</w:t>
      </w:r>
    </w:p>
    <w:p w14:paraId="000004E0"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يحدد النظام كمنظومة هندسية متكاملة</w:t>
      </w:r>
    </w:p>
    <w:p w14:paraId="000004E1"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الميكانيك بالتحكم</w:t>
      </w:r>
    </w:p>
    <w:p w14:paraId="000004E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trike/>
          <w:sz w:val="24"/>
          <w:szCs w:val="24"/>
          <w:rtl/>
        </w:rPr>
        <w:t>يبرّر اختيار كل جزء ووظيفته</w:t>
      </w:r>
    </w:p>
    <w:p w14:paraId="000004E3" w14:textId="77777777" w:rsidR="008C197F" w:rsidRPr="00842977" w:rsidRDefault="008C197F">
      <w:pPr>
        <w:bidi/>
        <w:jc w:val="both"/>
        <w:rPr>
          <w:rFonts w:asciiTheme="majorBidi" w:hAnsiTheme="majorBidi" w:cstheme="majorBidi"/>
          <w:sz w:val="24"/>
          <w:szCs w:val="24"/>
        </w:rPr>
      </w:pPr>
    </w:p>
    <w:p w14:paraId="000004E4" w14:textId="77777777" w:rsidR="008C197F" w:rsidRPr="00842977" w:rsidRDefault="008C197F">
      <w:pPr>
        <w:bidi/>
        <w:jc w:val="both"/>
        <w:rPr>
          <w:rFonts w:asciiTheme="majorBidi" w:hAnsiTheme="majorBidi" w:cstheme="majorBidi"/>
          <w:sz w:val="24"/>
          <w:szCs w:val="24"/>
        </w:rPr>
      </w:pPr>
    </w:p>
    <w:p w14:paraId="000004E5"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5. Material Properties &amp; Assumptions</w:t>
      </w:r>
    </w:p>
    <w:p w14:paraId="000004E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المادة والافتراضات الهندسية</w:t>
      </w:r>
    </w:p>
    <w:p w14:paraId="000004E7" w14:textId="77777777" w:rsidR="008C197F" w:rsidRPr="00842977" w:rsidRDefault="008C197F">
      <w:pPr>
        <w:bidi/>
        <w:jc w:val="both"/>
        <w:rPr>
          <w:rFonts w:asciiTheme="majorBidi" w:hAnsiTheme="majorBidi" w:cstheme="majorBidi"/>
          <w:sz w:val="24"/>
          <w:szCs w:val="24"/>
        </w:rPr>
      </w:pPr>
    </w:p>
    <w:p w14:paraId="000004E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5.1 Bulk Material: Fine Salt (NaCl)</w:t>
      </w:r>
    </w:p>
    <w:p w14:paraId="000004E9"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المادة السائبة: ملح الطعام الناعم</w:t>
      </w:r>
    </w:p>
    <w:p w14:paraId="000004E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المادة التي تم اعتمادها في هذا المشروع هي ملح الطعام الناعم (</w:t>
      </w:r>
      <w:proofErr w:type="spellStart"/>
      <w:r w:rsidRPr="00842977">
        <w:rPr>
          <w:rFonts w:asciiTheme="majorBidi" w:hAnsiTheme="majorBidi" w:cstheme="majorBidi"/>
          <w:sz w:val="24"/>
          <w:szCs w:val="24"/>
          <w:rtl/>
        </w:rPr>
        <w:t>Fine</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Sodium</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Chloride</w:t>
      </w:r>
      <w:proofErr w:type="spellEnd"/>
      <w:r w:rsidRPr="00842977">
        <w:rPr>
          <w:rFonts w:asciiTheme="majorBidi" w:hAnsiTheme="majorBidi" w:cstheme="majorBidi"/>
          <w:sz w:val="24"/>
          <w:szCs w:val="24"/>
          <w:rtl/>
        </w:rPr>
        <w:t xml:space="preserve"> – </w:t>
      </w:r>
      <w:proofErr w:type="spellStart"/>
      <w:r w:rsidRPr="00842977">
        <w:rPr>
          <w:rFonts w:asciiTheme="majorBidi" w:hAnsiTheme="majorBidi" w:cstheme="majorBidi"/>
          <w:sz w:val="24"/>
          <w:szCs w:val="24"/>
          <w:rtl/>
        </w:rPr>
        <w:t>NaCl</w:t>
      </w:r>
      <w:proofErr w:type="spellEnd"/>
      <w:r w:rsidRPr="00842977">
        <w:rPr>
          <w:rFonts w:asciiTheme="majorBidi" w:hAnsiTheme="majorBidi" w:cstheme="majorBidi"/>
          <w:sz w:val="24"/>
          <w:szCs w:val="24"/>
          <w:rtl/>
        </w:rPr>
        <w:t>)، وهي مادة مسحوقة شائعة الاستخدام في تطبيقات التعبئة الصناعية، خصوصًا في الصناعات الغذائية.</w:t>
      </w:r>
    </w:p>
    <w:p w14:paraId="000004E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اختيار الملح الناعم للأسباب التالية:</w:t>
      </w:r>
    </w:p>
    <w:p w14:paraId="000004EC"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مادة </w:t>
      </w:r>
      <w:r w:rsidRPr="00842977">
        <w:rPr>
          <w:rFonts w:asciiTheme="majorBidi" w:hAnsiTheme="majorBidi" w:cstheme="majorBidi"/>
          <w:b/>
          <w:bCs/>
          <w:sz w:val="24"/>
          <w:szCs w:val="24"/>
          <w:rtl/>
        </w:rPr>
        <w:t>حقيقية شائعة صناعيًا</w:t>
      </w:r>
    </w:p>
    <w:p w14:paraId="000004ED"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خصائصها الفيزيائية معروفة ومدروسة</w:t>
      </w:r>
    </w:p>
    <w:p w14:paraId="000004EE"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مناسبة لتطبيقات </w:t>
      </w:r>
      <w:proofErr w:type="spellStart"/>
      <w:r w:rsidRPr="00842977">
        <w:rPr>
          <w:rFonts w:asciiTheme="majorBidi" w:hAnsiTheme="majorBidi" w:cstheme="majorBidi"/>
          <w:b/>
          <w:bCs/>
          <w:sz w:val="24"/>
          <w:szCs w:val="24"/>
          <w:rtl/>
        </w:rPr>
        <w:t>Auger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Filling</w:t>
      </w:r>
      <w:proofErr w:type="spellEnd"/>
    </w:p>
    <w:p w14:paraId="000004EF" w14:textId="77777777" w:rsidR="008C197F" w:rsidRPr="00842977" w:rsidRDefault="00000000" w:rsidP="00E12B36">
      <w:pPr>
        <w:numPr>
          <w:ilvl w:val="0"/>
          <w:numId w:val="203"/>
        </w:numPr>
        <w:bidi/>
        <w:jc w:val="both"/>
        <w:rPr>
          <w:rFonts w:asciiTheme="majorBidi" w:hAnsiTheme="majorBidi" w:cstheme="majorBidi"/>
          <w:sz w:val="24"/>
          <w:szCs w:val="24"/>
        </w:rPr>
      </w:pPr>
      <w:r w:rsidRPr="00842977">
        <w:rPr>
          <w:rFonts w:asciiTheme="majorBidi" w:hAnsiTheme="majorBidi" w:cstheme="majorBidi"/>
          <w:sz w:val="24"/>
          <w:szCs w:val="24"/>
          <w:rtl/>
        </w:rPr>
        <w:t>تمثل حالة متوسطة بين المساحيق سهلة التدفق والمواد القابلة للتكتل</w:t>
      </w:r>
    </w:p>
    <w:p w14:paraId="000004F0" w14:textId="77777777" w:rsidR="008C197F" w:rsidRPr="00842977" w:rsidRDefault="008C197F">
      <w:pPr>
        <w:bidi/>
        <w:jc w:val="both"/>
        <w:rPr>
          <w:rFonts w:asciiTheme="majorBidi" w:hAnsiTheme="majorBidi" w:cstheme="majorBidi"/>
          <w:sz w:val="24"/>
          <w:szCs w:val="24"/>
        </w:rPr>
      </w:pPr>
    </w:p>
    <w:p w14:paraId="000004F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يُعتبر الملح الناعم مادة </w:t>
      </w:r>
      <w:proofErr w:type="spellStart"/>
      <w:r w:rsidRPr="00842977">
        <w:rPr>
          <w:rFonts w:asciiTheme="majorBidi" w:hAnsiTheme="majorBidi" w:cstheme="majorBidi"/>
          <w:b/>
          <w:bCs/>
          <w:sz w:val="24"/>
          <w:szCs w:val="24"/>
          <w:rtl/>
        </w:rPr>
        <w:t>Granular</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Powde</w:t>
      </w:r>
      <w:r w:rsidRPr="00842977">
        <w:rPr>
          <w:rFonts w:asciiTheme="majorBidi" w:hAnsiTheme="majorBidi" w:cstheme="majorBidi"/>
          <w:sz w:val="24"/>
          <w:szCs w:val="24"/>
          <w:rtl/>
        </w:rPr>
        <w:t>r</w:t>
      </w:r>
      <w:proofErr w:type="spellEnd"/>
      <w:r w:rsidRPr="00842977">
        <w:rPr>
          <w:rFonts w:asciiTheme="majorBidi" w:hAnsiTheme="majorBidi" w:cstheme="majorBidi"/>
          <w:sz w:val="24"/>
          <w:szCs w:val="24"/>
          <w:rtl/>
        </w:rPr>
        <w:t xml:space="preserve"> ذات سلوك شبه احتكاكي، وهو ما يجعل نمذجتها ممكنة باستخدام:</w:t>
      </w:r>
    </w:p>
    <w:p w14:paraId="000004F2"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الحسابات الهندسية الكلاسيكية</w:t>
      </w:r>
    </w:p>
    <w:p w14:paraId="000004F3"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التحليل الإنشائي</w:t>
      </w:r>
    </w:p>
    <w:p w14:paraId="000004F4" w14:textId="77777777" w:rsidR="008C197F" w:rsidRPr="00842977" w:rsidRDefault="00000000" w:rsidP="00E12B36">
      <w:pPr>
        <w:numPr>
          <w:ilvl w:val="0"/>
          <w:numId w:val="202"/>
        </w:numPr>
        <w:bidi/>
        <w:jc w:val="both"/>
        <w:rPr>
          <w:rFonts w:asciiTheme="majorBidi" w:hAnsiTheme="majorBidi" w:cstheme="majorBidi"/>
          <w:sz w:val="24"/>
          <w:szCs w:val="24"/>
        </w:rPr>
      </w:pPr>
      <w:r w:rsidRPr="00842977">
        <w:rPr>
          <w:rFonts w:asciiTheme="majorBidi" w:hAnsiTheme="majorBidi" w:cstheme="majorBidi"/>
          <w:sz w:val="24"/>
          <w:szCs w:val="24"/>
          <w:rtl/>
        </w:rPr>
        <w:t>المحاكاة العددية (DEM)</w:t>
      </w:r>
    </w:p>
    <w:p w14:paraId="000004F5" w14:textId="77777777" w:rsidR="008C197F" w:rsidRPr="00842977" w:rsidRDefault="008C197F">
      <w:pPr>
        <w:bidi/>
        <w:jc w:val="both"/>
        <w:rPr>
          <w:rFonts w:asciiTheme="majorBidi" w:hAnsiTheme="majorBidi" w:cstheme="majorBidi"/>
          <w:sz w:val="24"/>
          <w:szCs w:val="24"/>
        </w:rPr>
      </w:pPr>
    </w:p>
    <w:p w14:paraId="000004F6"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مراجع</w:t>
      </w:r>
      <w:proofErr w:type="spellEnd"/>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عامة</w:t>
      </w:r>
      <w:proofErr w:type="spellEnd"/>
      <w:r w:rsidRPr="00842977">
        <w:rPr>
          <w:rFonts w:asciiTheme="majorBidi" w:hAnsiTheme="majorBidi" w:cstheme="majorBidi"/>
          <w:sz w:val="24"/>
          <w:szCs w:val="24"/>
        </w:rPr>
        <w:t>:</w:t>
      </w:r>
    </w:p>
    <w:p w14:paraId="000004F7" w14:textId="77777777" w:rsidR="008C197F" w:rsidRPr="00842977" w:rsidRDefault="00000000" w:rsidP="00E12B36">
      <w:pPr>
        <w:numPr>
          <w:ilvl w:val="0"/>
          <w:numId w:val="201"/>
        </w:numPr>
        <w:jc w:val="both"/>
        <w:rPr>
          <w:rFonts w:asciiTheme="majorBidi" w:hAnsiTheme="majorBidi" w:cstheme="majorBidi"/>
          <w:sz w:val="24"/>
          <w:szCs w:val="24"/>
        </w:rPr>
      </w:pPr>
      <w:r w:rsidRPr="00842977">
        <w:rPr>
          <w:rFonts w:asciiTheme="majorBidi" w:hAnsiTheme="majorBidi" w:cstheme="majorBidi"/>
          <w:sz w:val="24"/>
          <w:szCs w:val="24"/>
        </w:rPr>
        <w:t>Roberts, A.W., Bulk Solids Handling</w:t>
      </w:r>
    </w:p>
    <w:p w14:paraId="000004F8" w14:textId="77777777" w:rsidR="008C197F" w:rsidRPr="00842977" w:rsidRDefault="00000000" w:rsidP="00E12B36">
      <w:pPr>
        <w:numPr>
          <w:ilvl w:val="0"/>
          <w:numId w:val="201"/>
        </w:numPr>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A.W., Storage and Flow of Solids</w:t>
      </w:r>
    </w:p>
    <w:p w14:paraId="000004F9" w14:textId="77777777" w:rsidR="008C197F" w:rsidRPr="00842977" w:rsidRDefault="008C197F">
      <w:pPr>
        <w:jc w:val="both"/>
        <w:rPr>
          <w:rFonts w:asciiTheme="majorBidi" w:hAnsiTheme="majorBidi" w:cstheme="majorBidi"/>
          <w:sz w:val="24"/>
          <w:szCs w:val="24"/>
        </w:rPr>
      </w:pPr>
    </w:p>
    <w:p w14:paraId="000004FA" w14:textId="77777777" w:rsidR="008C197F" w:rsidRPr="00842977" w:rsidRDefault="008C197F">
      <w:pPr>
        <w:jc w:val="both"/>
        <w:rPr>
          <w:rFonts w:asciiTheme="majorBidi" w:hAnsiTheme="majorBidi" w:cstheme="majorBidi"/>
          <w:sz w:val="24"/>
          <w:szCs w:val="24"/>
        </w:rPr>
      </w:pPr>
    </w:p>
    <w:p w14:paraId="000004FB"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5.2 Physical Properties</w:t>
      </w:r>
    </w:p>
    <w:p w14:paraId="000004F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الخصائص الفيزيائية</w:t>
      </w:r>
    </w:p>
    <w:p w14:paraId="000004FD" w14:textId="77777777" w:rsidR="008C197F" w:rsidRPr="00842977" w:rsidRDefault="008C197F">
      <w:pPr>
        <w:bidi/>
        <w:jc w:val="both"/>
        <w:rPr>
          <w:rFonts w:asciiTheme="majorBidi" w:hAnsiTheme="majorBidi" w:cstheme="majorBidi"/>
          <w:sz w:val="24"/>
          <w:szCs w:val="24"/>
        </w:rPr>
      </w:pPr>
    </w:p>
    <w:p w14:paraId="000004F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تم اعتماد الخصائص الفيزيائية التالية للملح الناعم بناءً على مصادر أكاديمية وصناعية، مع اختيار قيم محافظة (</w:t>
      </w:r>
      <w:proofErr w:type="spellStart"/>
      <w:r w:rsidRPr="00842977">
        <w:rPr>
          <w:rFonts w:asciiTheme="majorBidi" w:hAnsiTheme="majorBidi" w:cstheme="majorBidi"/>
          <w:sz w:val="24"/>
          <w:szCs w:val="24"/>
          <w:rtl/>
        </w:rPr>
        <w:t>Conservative</w:t>
      </w:r>
      <w:proofErr w:type="spellEnd"/>
      <w:r w:rsidRPr="00842977">
        <w:rPr>
          <w:rFonts w:asciiTheme="majorBidi" w:hAnsiTheme="majorBidi" w:cstheme="majorBidi"/>
          <w:sz w:val="24"/>
          <w:szCs w:val="24"/>
          <w:rtl/>
        </w:rPr>
        <w:t>) مناسبة للتصميم الهندسي.</w:t>
      </w:r>
    </w:p>
    <w:p w14:paraId="000004FF" w14:textId="77777777" w:rsidR="008C197F" w:rsidRPr="00842977" w:rsidRDefault="008C197F">
      <w:pPr>
        <w:bidi/>
        <w:jc w:val="both"/>
        <w:rPr>
          <w:rFonts w:asciiTheme="majorBidi" w:hAnsiTheme="majorBidi" w:cstheme="majorBidi"/>
          <w:sz w:val="24"/>
          <w:szCs w:val="24"/>
        </w:rPr>
      </w:pPr>
    </w:p>
    <w:p w14:paraId="00000500"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الرمز</w:t>
      </w:r>
      <w:r w:rsidRPr="00842977">
        <w:rPr>
          <w:rFonts w:asciiTheme="majorBidi" w:hAnsiTheme="majorBidi" w:cstheme="majorBidi"/>
          <w:sz w:val="24"/>
          <w:szCs w:val="24"/>
          <w:rtl/>
        </w:rPr>
        <w:tab/>
        <w:t>القيمة المعتمدة</w:t>
      </w:r>
      <w:r w:rsidRPr="00842977">
        <w:rPr>
          <w:rFonts w:asciiTheme="majorBidi" w:hAnsiTheme="majorBidi" w:cstheme="majorBidi"/>
          <w:sz w:val="24"/>
          <w:szCs w:val="24"/>
          <w:rtl/>
        </w:rPr>
        <w:tab/>
        <w:t>الوحدة</w:t>
      </w:r>
      <w:r w:rsidRPr="00842977">
        <w:rPr>
          <w:rFonts w:asciiTheme="majorBidi" w:hAnsiTheme="majorBidi" w:cstheme="majorBidi"/>
          <w:sz w:val="24"/>
          <w:szCs w:val="24"/>
          <w:rtl/>
        </w:rPr>
        <w:tab/>
        <w:t>ملاحظة هندسية</w:t>
      </w:r>
    </w:p>
    <w:p w14:paraId="00000501"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الحجمية</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ρ_bulk</w:t>
      </w:r>
      <w:proofErr w:type="spellEnd"/>
      <w:r w:rsidRPr="00842977">
        <w:rPr>
          <w:rFonts w:asciiTheme="majorBidi" w:hAnsiTheme="majorBidi" w:cstheme="majorBidi"/>
          <w:sz w:val="24"/>
          <w:szCs w:val="24"/>
          <w:rtl/>
        </w:rPr>
        <w:tab/>
        <w:t>1200 – 1300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r w:rsidRPr="00842977">
        <w:rPr>
          <w:rFonts w:asciiTheme="majorBidi" w:hAnsiTheme="majorBidi" w:cstheme="majorBidi"/>
          <w:sz w:val="24"/>
          <w:szCs w:val="24"/>
          <w:rtl/>
        </w:rPr>
        <w:tab/>
        <w:t>تختلف حسب الرطوبة وحجم الحبيبات</w:t>
      </w:r>
    </w:p>
    <w:p w14:paraId="0000050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الكثافة الحقيقية</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ρ_true</w:t>
      </w:r>
      <w:proofErr w:type="spellEnd"/>
      <w:r w:rsidRPr="00842977">
        <w:rPr>
          <w:rFonts w:asciiTheme="majorBidi" w:hAnsiTheme="majorBidi" w:cstheme="majorBidi"/>
          <w:sz w:val="24"/>
          <w:szCs w:val="24"/>
          <w:rtl/>
        </w:rPr>
        <w:tab/>
        <w:t>≈ 2160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/m³</w:t>
      </w:r>
      <w:r w:rsidRPr="00842977">
        <w:rPr>
          <w:rFonts w:asciiTheme="majorBidi" w:hAnsiTheme="majorBidi" w:cstheme="majorBidi"/>
          <w:sz w:val="24"/>
          <w:szCs w:val="24"/>
          <w:rtl/>
        </w:rPr>
        <w:tab/>
        <w:t xml:space="preserve">كثافة بلورة </w:t>
      </w:r>
      <w:proofErr w:type="spellStart"/>
      <w:r w:rsidRPr="00842977">
        <w:rPr>
          <w:rFonts w:asciiTheme="majorBidi" w:hAnsiTheme="majorBidi" w:cstheme="majorBidi"/>
          <w:sz w:val="24"/>
          <w:szCs w:val="24"/>
          <w:rtl/>
        </w:rPr>
        <w:t>NaCl</w:t>
      </w:r>
      <w:proofErr w:type="spellEnd"/>
    </w:p>
    <w:p w14:paraId="0000050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حجم الجسيمات المتوسط</w:t>
      </w:r>
      <w:r w:rsidRPr="00842977">
        <w:rPr>
          <w:rFonts w:asciiTheme="majorBidi" w:hAnsiTheme="majorBidi" w:cstheme="majorBidi"/>
          <w:sz w:val="24"/>
          <w:szCs w:val="24"/>
          <w:rtl/>
        </w:rPr>
        <w:tab/>
        <w:t>D50</w:t>
      </w:r>
      <w:r w:rsidRPr="00842977">
        <w:rPr>
          <w:rFonts w:asciiTheme="majorBidi" w:hAnsiTheme="majorBidi" w:cstheme="majorBidi"/>
          <w:sz w:val="24"/>
          <w:szCs w:val="24"/>
          <w:rtl/>
        </w:rPr>
        <w:tab/>
        <w:t>300 – 400</w:t>
      </w:r>
      <w:r w:rsidRPr="00842977">
        <w:rPr>
          <w:rFonts w:asciiTheme="majorBidi" w:hAnsiTheme="majorBidi" w:cstheme="majorBidi"/>
          <w:sz w:val="24"/>
          <w:szCs w:val="24"/>
          <w:rtl/>
        </w:rPr>
        <w:tab/>
        <w:t>µm</w:t>
      </w:r>
      <w:r w:rsidRPr="00842977">
        <w:rPr>
          <w:rFonts w:asciiTheme="majorBidi" w:hAnsiTheme="majorBidi" w:cstheme="majorBidi"/>
          <w:sz w:val="24"/>
          <w:szCs w:val="24"/>
          <w:rtl/>
        </w:rPr>
        <w:tab/>
        <w:t>ملح ناعم تجاري</w:t>
      </w:r>
    </w:p>
    <w:p w14:paraId="0000050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نطاق حجم الجسيمات</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Dmin</w:t>
      </w:r>
      <w:proofErr w:type="spellEnd"/>
      <w:r w:rsidRPr="00842977">
        <w:rPr>
          <w:rFonts w:asciiTheme="majorBidi" w:hAnsiTheme="majorBidi" w:cstheme="majorBidi"/>
          <w:sz w:val="24"/>
          <w:szCs w:val="24"/>
          <w:rtl/>
        </w:rPr>
        <w:t>–</w:t>
      </w:r>
      <w:proofErr w:type="spellStart"/>
      <w:r w:rsidRPr="00842977">
        <w:rPr>
          <w:rFonts w:asciiTheme="majorBidi" w:hAnsiTheme="majorBidi" w:cstheme="majorBidi"/>
          <w:sz w:val="24"/>
          <w:szCs w:val="24"/>
          <w:rtl/>
        </w:rPr>
        <w:t>Dmax</w:t>
      </w:r>
      <w:proofErr w:type="spellEnd"/>
      <w:r w:rsidRPr="00842977">
        <w:rPr>
          <w:rFonts w:asciiTheme="majorBidi" w:hAnsiTheme="majorBidi" w:cstheme="majorBidi"/>
          <w:sz w:val="24"/>
          <w:szCs w:val="24"/>
          <w:rtl/>
        </w:rPr>
        <w:tab/>
        <w:t>200 – 600</w:t>
      </w:r>
      <w:r w:rsidRPr="00842977">
        <w:rPr>
          <w:rFonts w:asciiTheme="majorBidi" w:hAnsiTheme="majorBidi" w:cstheme="majorBidi"/>
          <w:sz w:val="24"/>
          <w:szCs w:val="24"/>
          <w:rtl/>
        </w:rPr>
        <w:tab/>
        <w:t>µm</w:t>
      </w:r>
      <w:r w:rsidRPr="00842977">
        <w:rPr>
          <w:rFonts w:asciiTheme="majorBidi" w:hAnsiTheme="majorBidi" w:cstheme="majorBidi"/>
          <w:sz w:val="24"/>
          <w:szCs w:val="24"/>
          <w:rtl/>
        </w:rPr>
        <w:tab/>
        <w:t>مستخدم في EDEM</w:t>
      </w:r>
    </w:p>
    <w:p w14:paraId="0000050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المسامية</w:t>
      </w:r>
      <w:r w:rsidRPr="00842977">
        <w:rPr>
          <w:rFonts w:asciiTheme="majorBidi" w:hAnsiTheme="majorBidi" w:cstheme="majorBidi"/>
          <w:sz w:val="24"/>
          <w:szCs w:val="24"/>
          <w:rtl/>
        </w:rPr>
        <w:tab/>
        <w:t>ε</w:t>
      </w:r>
      <w:r w:rsidRPr="00842977">
        <w:rPr>
          <w:rFonts w:asciiTheme="majorBidi" w:hAnsiTheme="majorBidi" w:cstheme="majorBidi"/>
          <w:sz w:val="24"/>
          <w:szCs w:val="24"/>
          <w:rtl/>
        </w:rPr>
        <w:tab/>
        <w:t>0.35 – 0.45</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مستخدمة في الحسابات الحجمية</w:t>
      </w:r>
    </w:p>
    <w:p w14:paraId="00000506"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 للجرعة</w:t>
      </w:r>
      <w:r w:rsidRPr="00842977">
        <w:rPr>
          <w:rFonts w:asciiTheme="majorBidi" w:hAnsiTheme="majorBidi" w:cstheme="majorBidi"/>
          <w:sz w:val="24"/>
          <w:szCs w:val="24"/>
          <w:rtl/>
        </w:rPr>
        <w:tab/>
        <w:t>m</w:t>
      </w:r>
      <w:r w:rsidRPr="00842977">
        <w:rPr>
          <w:rFonts w:asciiTheme="majorBidi" w:hAnsiTheme="majorBidi" w:cstheme="majorBidi"/>
          <w:sz w:val="24"/>
          <w:szCs w:val="24"/>
          <w:rtl/>
        </w:rPr>
        <w:tab/>
        <w:t>0.5</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kg</w:t>
      </w:r>
      <w:proofErr w:type="spellEnd"/>
      <w:r w:rsidRPr="00842977">
        <w:rPr>
          <w:rFonts w:asciiTheme="majorBidi" w:hAnsiTheme="majorBidi" w:cstheme="majorBidi"/>
          <w:sz w:val="24"/>
          <w:szCs w:val="24"/>
          <w:rtl/>
        </w:rPr>
        <w:tab/>
        <w:t>حسب متطلبات التعبئة</w:t>
      </w:r>
    </w:p>
    <w:p w14:paraId="0000050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زمن التعبئة</w:t>
      </w:r>
      <w:r w:rsidRPr="00842977">
        <w:rPr>
          <w:rFonts w:asciiTheme="majorBidi" w:hAnsiTheme="majorBidi" w:cstheme="majorBidi"/>
          <w:sz w:val="24"/>
          <w:szCs w:val="24"/>
          <w:rtl/>
        </w:rPr>
        <w:tab/>
        <w:t>t</w:t>
      </w:r>
      <w:r w:rsidRPr="00842977">
        <w:rPr>
          <w:rFonts w:asciiTheme="majorBidi" w:hAnsiTheme="majorBidi" w:cstheme="majorBidi"/>
          <w:sz w:val="24"/>
          <w:szCs w:val="24"/>
          <w:rtl/>
        </w:rPr>
        <w:tab/>
        <w:t>2</w:t>
      </w:r>
      <w:r w:rsidRPr="00842977">
        <w:rPr>
          <w:rFonts w:asciiTheme="majorBidi" w:hAnsiTheme="majorBidi" w:cstheme="majorBidi"/>
          <w:sz w:val="24"/>
          <w:szCs w:val="24"/>
          <w:rtl/>
        </w:rPr>
        <w:tab/>
        <w:t>s</w:t>
      </w:r>
      <w:r w:rsidRPr="00842977">
        <w:rPr>
          <w:rFonts w:asciiTheme="majorBidi" w:hAnsiTheme="majorBidi" w:cstheme="majorBidi"/>
          <w:sz w:val="24"/>
          <w:szCs w:val="24"/>
          <w:rtl/>
        </w:rPr>
        <w:tab/>
        <w:t>متطلب تشغيلي</w:t>
      </w:r>
    </w:p>
    <w:p w14:paraId="00000508" w14:textId="77777777" w:rsidR="008C197F" w:rsidRPr="00842977" w:rsidRDefault="008C197F">
      <w:pPr>
        <w:bidi/>
        <w:jc w:val="both"/>
        <w:rPr>
          <w:rFonts w:asciiTheme="majorBidi" w:hAnsiTheme="majorBidi" w:cstheme="majorBidi"/>
          <w:sz w:val="24"/>
          <w:szCs w:val="24"/>
        </w:rPr>
      </w:pPr>
    </w:p>
    <w:p w14:paraId="00000509"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0A" w14:textId="77777777" w:rsidR="008C197F" w:rsidRPr="00842977" w:rsidRDefault="00000000" w:rsidP="00E12B36">
      <w:pPr>
        <w:numPr>
          <w:ilvl w:val="0"/>
          <w:numId w:val="200"/>
        </w:numPr>
        <w:jc w:val="both"/>
        <w:rPr>
          <w:rFonts w:asciiTheme="majorBidi" w:hAnsiTheme="majorBidi" w:cstheme="majorBidi"/>
          <w:sz w:val="24"/>
          <w:szCs w:val="24"/>
        </w:rPr>
      </w:pPr>
      <w:r w:rsidRPr="00842977">
        <w:rPr>
          <w:rFonts w:asciiTheme="majorBidi" w:hAnsiTheme="majorBidi" w:cstheme="majorBidi"/>
          <w:sz w:val="24"/>
          <w:szCs w:val="24"/>
        </w:rPr>
        <w:t>FDA Food Ingredients Database</w:t>
      </w:r>
    </w:p>
    <w:p w14:paraId="535C7D48" w14:textId="65C27210" w:rsidR="0004053D" w:rsidRDefault="00000000" w:rsidP="00E12B36">
      <w:pPr>
        <w:numPr>
          <w:ilvl w:val="0"/>
          <w:numId w:val="200"/>
        </w:numPr>
        <w:jc w:val="both"/>
        <w:rPr>
          <w:rFonts w:asciiTheme="majorBidi" w:hAnsiTheme="majorBidi" w:cstheme="majorBidi"/>
          <w:sz w:val="24"/>
          <w:szCs w:val="24"/>
        </w:rPr>
      </w:pPr>
      <w:r w:rsidRPr="00842977">
        <w:rPr>
          <w:rFonts w:asciiTheme="majorBidi" w:hAnsiTheme="majorBidi" w:cstheme="majorBidi"/>
          <w:sz w:val="24"/>
          <w:szCs w:val="24"/>
        </w:rPr>
        <w:t>Crowder et al., Granular Material Properties</w:t>
      </w:r>
    </w:p>
    <w:p w14:paraId="683813BD" w14:textId="7FE925C1" w:rsidR="008F3F37" w:rsidRPr="008F3F37" w:rsidRDefault="00000000" w:rsidP="00E12B36">
      <w:pPr>
        <w:numPr>
          <w:ilvl w:val="0"/>
          <w:numId w:val="200"/>
        </w:numPr>
        <w:jc w:val="both"/>
        <w:rPr>
          <w:rFonts w:asciiTheme="majorBidi" w:hAnsiTheme="majorBidi" w:cstheme="majorBidi"/>
          <w:sz w:val="24"/>
          <w:szCs w:val="24"/>
        </w:rPr>
      </w:pPr>
      <w:hyperlink r:id="rId10" w:history="1">
        <w:r w:rsidR="008F3F37" w:rsidRPr="001167BC">
          <w:rPr>
            <w:rStyle w:val="Hyperlink"/>
            <w:rFonts w:asciiTheme="majorBidi" w:hAnsiTheme="majorBidi" w:cstheme="majorBidi"/>
            <w:sz w:val="24"/>
            <w:szCs w:val="24"/>
          </w:rPr>
          <w:t>https://kg-m3.com/</w:t>
        </w:r>
      </w:hyperlink>
    </w:p>
    <w:p w14:paraId="0000050C" w14:textId="77777777" w:rsidR="008C197F" w:rsidRPr="00842977" w:rsidRDefault="008C197F">
      <w:pPr>
        <w:jc w:val="both"/>
        <w:rPr>
          <w:rFonts w:asciiTheme="majorBidi" w:hAnsiTheme="majorBidi" w:cstheme="majorBidi"/>
          <w:sz w:val="24"/>
          <w:szCs w:val="24"/>
        </w:rPr>
      </w:pPr>
    </w:p>
    <w:p w14:paraId="0000050D"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5.3 Mechanical Properties</w:t>
      </w:r>
    </w:p>
    <w:p w14:paraId="0000050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الخصائص الميكانيكية</w:t>
      </w:r>
    </w:p>
    <w:p w14:paraId="0000050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تُستخدم الخصائص الميكانيكية للملح الناعم في:</w:t>
      </w:r>
    </w:p>
    <w:p w14:paraId="00000510"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حسابات القوى</w:t>
      </w:r>
    </w:p>
    <w:p w14:paraId="00000511"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حسابات العزوم</w:t>
      </w:r>
    </w:p>
    <w:p w14:paraId="00000512"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تحليل الاحتكاك</w:t>
      </w:r>
    </w:p>
    <w:p w14:paraId="00000513" w14:textId="77777777" w:rsidR="008C197F" w:rsidRPr="00842977" w:rsidRDefault="00000000" w:rsidP="00E12B36">
      <w:pPr>
        <w:numPr>
          <w:ilvl w:val="0"/>
          <w:numId w:val="199"/>
        </w:numPr>
        <w:bidi/>
        <w:jc w:val="both"/>
        <w:rPr>
          <w:rFonts w:asciiTheme="majorBidi" w:hAnsiTheme="majorBidi" w:cstheme="majorBidi"/>
          <w:sz w:val="24"/>
          <w:szCs w:val="24"/>
        </w:rPr>
      </w:pPr>
      <w:r w:rsidRPr="00842977">
        <w:rPr>
          <w:rFonts w:asciiTheme="majorBidi" w:hAnsiTheme="majorBidi" w:cstheme="majorBidi"/>
          <w:sz w:val="24"/>
          <w:szCs w:val="24"/>
          <w:rtl/>
        </w:rPr>
        <w:t>محاكاة DEM</w:t>
      </w:r>
    </w:p>
    <w:p w14:paraId="00000514" w14:textId="77777777" w:rsidR="008C197F" w:rsidRPr="00842977" w:rsidRDefault="008C197F">
      <w:pPr>
        <w:bidi/>
        <w:jc w:val="both"/>
        <w:rPr>
          <w:rFonts w:asciiTheme="majorBidi" w:hAnsiTheme="majorBidi" w:cstheme="majorBidi"/>
          <w:sz w:val="24"/>
          <w:szCs w:val="24"/>
        </w:rPr>
      </w:pPr>
    </w:p>
    <w:p w14:paraId="00000515" w14:textId="70DD1EC4"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الرمز</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القيمة</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الوحدة</w:t>
      </w:r>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t>الاستخدام</w:t>
      </w:r>
    </w:p>
    <w:p w14:paraId="00000516" w14:textId="77777777" w:rsidR="008C197F" w:rsidRPr="00842977" w:rsidRDefault="008C197F">
      <w:pPr>
        <w:bidi/>
        <w:jc w:val="both"/>
        <w:rPr>
          <w:rFonts w:asciiTheme="majorBidi" w:hAnsiTheme="majorBidi" w:cstheme="majorBidi"/>
          <w:sz w:val="24"/>
          <w:szCs w:val="24"/>
        </w:rPr>
      </w:pPr>
    </w:p>
    <w:p w14:paraId="00000517" w14:textId="371C3B70"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الاحتكاك الداخلي</w:t>
      </w:r>
      <w:r w:rsidR="0004053D">
        <w:rPr>
          <w:rFonts w:asciiTheme="majorBidi" w:hAnsiTheme="majorBidi" w:cstheme="majorBidi"/>
          <w:sz w:val="24"/>
          <w:szCs w:val="24"/>
        </w:rPr>
        <w:t xml:space="preserve"> </w:t>
      </w:r>
      <w:proofErr w:type="spellStart"/>
      <w:r w:rsidRPr="0004053D">
        <w:rPr>
          <w:rFonts w:asciiTheme="majorBidi" w:hAnsiTheme="majorBidi" w:cstheme="majorBidi"/>
          <w:b/>
          <w:bCs/>
          <w:sz w:val="24"/>
          <w:szCs w:val="24"/>
          <w:rtl/>
        </w:rPr>
        <w:t>μ_int</w:t>
      </w:r>
      <w:proofErr w:type="spellEnd"/>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0.55 – 0.65</w:t>
      </w:r>
      <w:r w:rsidRPr="00842977">
        <w:rPr>
          <w:rFonts w:asciiTheme="majorBidi" w:hAnsiTheme="majorBidi" w:cstheme="majorBidi"/>
          <w:sz w:val="24"/>
          <w:szCs w:val="24"/>
          <w:rtl/>
        </w:rPr>
        <w:tab/>
        <w:t>—</w:t>
      </w:r>
      <w:r w:rsidR="0004053D">
        <w:rPr>
          <w:rFonts w:asciiTheme="majorBidi" w:hAnsiTheme="majorBidi" w:cstheme="majorBidi"/>
          <w:sz w:val="24"/>
          <w:szCs w:val="24"/>
        </w:rPr>
        <w:t xml:space="preserve"> </w:t>
      </w:r>
      <w:r w:rsidRPr="00842977">
        <w:rPr>
          <w:rFonts w:asciiTheme="majorBidi" w:hAnsiTheme="majorBidi" w:cstheme="majorBidi"/>
          <w:sz w:val="24"/>
          <w:szCs w:val="24"/>
          <w:rtl/>
        </w:rPr>
        <w:tab/>
        <w:t>مقاومة القص الداخلي</w:t>
      </w:r>
    </w:p>
    <w:p w14:paraId="00000518" w14:textId="0DFCE51C"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r w:rsidR="0004053D">
        <w:rPr>
          <w:rFonts w:asciiTheme="majorBidi" w:hAnsiTheme="majorBidi" w:cstheme="majorBidi"/>
          <w:sz w:val="24"/>
          <w:szCs w:val="24"/>
        </w:rPr>
        <w:t xml:space="preserve"> </w:t>
      </w:r>
      <w:r w:rsidRPr="0004053D">
        <w:rPr>
          <w:rFonts w:asciiTheme="majorBidi" w:hAnsiTheme="majorBidi" w:cstheme="majorBidi"/>
          <w:b/>
          <w:bCs/>
          <w:sz w:val="24"/>
          <w:szCs w:val="24"/>
          <w:rtl/>
        </w:rPr>
        <w:t>φ</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28° – 32°</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deg</w:t>
      </w:r>
      <w:proofErr w:type="spellEnd"/>
      <w:r w:rsidRPr="00842977">
        <w:rPr>
          <w:rFonts w:asciiTheme="majorBidi" w:hAnsiTheme="majorBidi" w:cstheme="majorBidi"/>
          <w:sz w:val="24"/>
          <w:szCs w:val="24"/>
          <w:rtl/>
        </w:rPr>
        <w:tab/>
        <w:t>نمذجة التدفق</w:t>
      </w:r>
    </w:p>
    <w:p w14:paraId="00000519" w14:textId="5D720B68"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احتكاك الجدار (SS304)</w:t>
      </w:r>
      <w:r w:rsidR="0004053D" w:rsidRPr="00842977">
        <w:rPr>
          <w:rFonts w:asciiTheme="majorBidi" w:hAnsiTheme="majorBidi" w:cstheme="majorBidi"/>
          <w:sz w:val="24"/>
          <w:szCs w:val="24"/>
          <w:rtl/>
        </w:rPr>
        <w:t xml:space="preserve"> </w:t>
      </w:r>
      <w:proofErr w:type="spellStart"/>
      <w:r w:rsidRPr="0004053D">
        <w:rPr>
          <w:rFonts w:asciiTheme="majorBidi" w:hAnsiTheme="majorBidi" w:cstheme="majorBidi"/>
          <w:b/>
          <w:bCs/>
          <w:sz w:val="24"/>
          <w:szCs w:val="24"/>
          <w:rtl/>
        </w:rPr>
        <w:t>μ</w:t>
      </w:r>
      <w:r w:rsidRPr="00842977">
        <w:rPr>
          <w:rFonts w:asciiTheme="majorBidi" w:hAnsiTheme="majorBidi" w:cstheme="majorBidi"/>
          <w:sz w:val="24"/>
          <w:szCs w:val="24"/>
          <w:rtl/>
        </w:rPr>
        <w:t>_</w:t>
      </w:r>
      <w:r w:rsidRPr="0004053D">
        <w:rPr>
          <w:rFonts w:asciiTheme="majorBidi" w:hAnsiTheme="majorBidi" w:cstheme="majorBidi"/>
          <w:b/>
          <w:bCs/>
          <w:sz w:val="24"/>
          <w:szCs w:val="24"/>
          <w:rtl/>
        </w:rPr>
        <w:t>wall</w:t>
      </w:r>
      <w:proofErr w:type="spellEnd"/>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0.30 – 0.40</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احتكاك مع اللولب والأنبوب</w:t>
      </w:r>
    </w:p>
    <w:p w14:paraId="0000051A" w14:textId="55B7C60C"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r w:rsidRPr="00842977">
        <w:rPr>
          <w:rFonts w:asciiTheme="majorBidi" w:hAnsiTheme="majorBidi" w:cstheme="majorBidi"/>
          <w:sz w:val="24"/>
          <w:szCs w:val="24"/>
          <w:rtl/>
        </w:rPr>
        <w:tab/>
      </w:r>
      <w:r w:rsidRPr="0004053D">
        <w:rPr>
          <w:rFonts w:asciiTheme="majorBidi" w:hAnsiTheme="majorBidi" w:cstheme="majorBidi"/>
          <w:b/>
          <w:bCs/>
          <w:sz w:val="24"/>
          <w:szCs w:val="24"/>
          <w:rtl/>
        </w:rPr>
        <w:t>δ</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18° – 25°</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deg</w:t>
      </w:r>
      <w:proofErr w:type="spellEnd"/>
      <w:r w:rsidRPr="00842977">
        <w:rPr>
          <w:rFonts w:asciiTheme="majorBidi" w:hAnsiTheme="majorBidi" w:cstheme="majorBidi"/>
          <w:sz w:val="24"/>
          <w:szCs w:val="24"/>
          <w:rtl/>
        </w:rPr>
        <w:tab/>
        <w:t>تحليل القادوس</w:t>
      </w:r>
    </w:p>
    <w:p w14:paraId="0000051B" w14:textId="4B5F06A3"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الاسترجاع (</w:t>
      </w:r>
      <w:proofErr w:type="spellStart"/>
      <w:r w:rsidRPr="00842977">
        <w:rPr>
          <w:rFonts w:asciiTheme="majorBidi" w:hAnsiTheme="majorBidi" w:cstheme="majorBidi"/>
          <w:sz w:val="24"/>
          <w:szCs w:val="24"/>
          <w:rtl/>
        </w:rPr>
        <w:t>Restitution</w:t>
      </w:r>
      <w:proofErr w:type="spellEnd"/>
      <w:r w:rsidRPr="00842977">
        <w:rPr>
          <w:rFonts w:asciiTheme="majorBidi" w:hAnsiTheme="majorBidi" w:cstheme="majorBidi"/>
          <w:sz w:val="24"/>
          <w:szCs w:val="24"/>
          <w:rtl/>
        </w:rPr>
        <w:t>)</w:t>
      </w:r>
      <w:r w:rsidRPr="00842977">
        <w:rPr>
          <w:rFonts w:asciiTheme="majorBidi" w:hAnsiTheme="majorBidi" w:cstheme="majorBidi"/>
          <w:sz w:val="24"/>
          <w:szCs w:val="24"/>
          <w:rtl/>
        </w:rPr>
        <w:tab/>
      </w:r>
      <w:r w:rsidRPr="0004053D">
        <w:rPr>
          <w:rFonts w:asciiTheme="majorBidi" w:hAnsiTheme="majorBidi" w:cstheme="majorBidi"/>
          <w:b/>
          <w:bCs/>
          <w:sz w:val="24"/>
          <w:szCs w:val="24"/>
          <w:rtl/>
        </w:rPr>
        <w:t>e</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0.2 – 0.4</w:t>
      </w:r>
      <w:r w:rsidRPr="00842977">
        <w:rPr>
          <w:rFonts w:asciiTheme="majorBidi" w:hAnsiTheme="majorBidi" w:cstheme="majorBidi"/>
          <w:sz w:val="24"/>
          <w:szCs w:val="24"/>
          <w:rtl/>
        </w:rPr>
        <w:tab/>
        <w:t>—</w:t>
      </w:r>
      <w:r w:rsidRPr="00842977">
        <w:rPr>
          <w:rFonts w:asciiTheme="majorBidi" w:hAnsiTheme="majorBidi" w:cstheme="majorBidi"/>
          <w:sz w:val="24"/>
          <w:szCs w:val="24"/>
          <w:rtl/>
        </w:rPr>
        <w:tab/>
        <w:t xml:space="preserve">DEM </w:t>
      </w:r>
      <w:proofErr w:type="spellStart"/>
      <w:r w:rsidRPr="00842977">
        <w:rPr>
          <w:rFonts w:asciiTheme="majorBidi" w:hAnsiTheme="majorBidi" w:cstheme="majorBidi"/>
          <w:sz w:val="24"/>
          <w:szCs w:val="24"/>
          <w:rtl/>
        </w:rPr>
        <w:t>Simulation</w:t>
      </w:r>
      <w:proofErr w:type="spellEnd"/>
    </w:p>
    <w:p w14:paraId="0000051C" w14:textId="28271386"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القص</w:t>
      </w:r>
      <w:r w:rsidRPr="00842977">
        <w:rPr>
          <w:rFonts w:asciiTheme="majorBidi" w:hAnsiTheme="majorBidi" w:cstheme="majorBidi"/>
          <w:sz w:val="24"/>
          <w:szCs w:val="24"/>
          <w:rtl/>
        </w:rPr>
        <w:tab/>
      </w:r>
      <w:r w:rsidRPr="0004053D">
        <w:rPr>
          <w:rFonts w:asciiTheme="majorBidi" w:hAnsiTheme="majorBidi" w:cstheme="majorBidi"/>
          <w:b/>
          <w:bCs/>
          <w:sz w:val="24"/>
          <w:szCs w:val="24"/>
          <w:rtl/>
        </w:rPr>
        <w:t>τ</w:t>
      </w:r>
      <w:r w:rsidRPr="00842977">
        <w:rPr>
          <w:rFonts w:asciiTheme="majorBidi" w:hAnsiTheme="majorBidi" w:cstheme="majorBidi"/>
          <w:sz w:val="24"/>
          <w:szCs w:val="24"/>
          <w:rtl/>
        </w:rPr>
        <w:tab/>
      </w:r>
      <w:r w:rsidR="0004053D">
        <w:rPr>
          <w:rFonts w:asciiTheme="majorBidi" w:hAnsiTheme="majorBidi" w:cstheme="majorBidi"/>
          <w:sz w:val="24"/>
          <w:szCs w:val="24"/>
        </w:rPr>
        <w:t xml:space="preserve">                              </w:t>
      </w:r>
      <w:r w:rsidRPr="00842977">
        <w:rPr>
          <w:rFonts w:asciiTheme="majorBidi" w:hAnsiTheme="majorBidi" w:cstheme="majorBidi"/>
          <w:sz w:val="24"/>
          <w:szCs w:val="24"/>
          <w:rtl/>
        </w:rPr>
        <w:t>500 – 1500</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Pa</w:t>
      </w:r>
      <w:proofErr w:type="spellEnd"/>
      <w:r w:rsidRPr="00842977">
        <w:rPr>
          <w:rFonts w:asciiTheme="majorBidi" w:hAnsiTheme="majorBidi" w:cstheme="majorBidi"/>
          <w:sz w:val="24"/>
          <w:szCs w:val="24"/>
          <w:rtl/>
        </w:rPr>
        <w:tab/>
        <w:t>تقدير مقاومة التماسك</w:t>
      </w:r>
    </w:p>
    <w:p w14:paraId="0000051D" w14:textId="77777777" w:rsidR="008C197F" w:rsidRPr="00842977" w:rsidRDefault="008C197F">
      <w:pPr>
        <w:bidi/>
        <w:jc w:val="both"/>
        <w:rPr>
          <w:rFonts w:asciiTheme="majorBidi" w:hAnsiTheme="majorBidi" w:cstheme="majorBidi"/>
          <w:sz w:val="24"/>
          <w:szCs w:val="24"/>
        </w:rPr>
      </w:pPr>
    </w:p>
    <w:p w14:paraId="0000051E" w14:textId="77777777" w:rsidR="008C197F" w:rsidRPr="00842977" w:rsidRDefault="008C197F">
      <w:pPr>
        <w:bidi/>
        <w:jc w:val="both"/>
        <w:rPr>
          <w:rFonts w:asciiTheme="majorBidi" w:hAnsiTheme="majorBidi" w:cstheme="majorBidi"/>
          <w:sz w:val="24"/>
          <w:szCs w:val="24"/>
        </w:rPr>
      </w:pPr>
    </w:p>
    <w:p w14:paraId="0000051F"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20" w14:textId="77777777" w:rsidR="008C197F" w:rsidRPr="00842977" w:rsidRDefault="00000000" w:rsidP="00E12B36">
      <w:pPr>
        <w:numPr>
          <w:ilvl w:val="0"/>
          <w:numId w:val="198"/>
        </w:numPr>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&amp; Johanson, Bulk Solids Flow Properties</w:t>
      </w:r>
    </w:p>
    <w:p w14:paraId="00000521" w14:textId="77777777" w:rsidR="008C197F" w:rsidRPr="00842977" w:rsidRDefault="00000000" w:rsidP="00E12B36">
      <w:pPr>
        <w:numPr>
          <w:ilvl w:val="0"/>
          <w:numId w:val="198"/>
        </w:numPr>
        <w:jc w:val="both"/>
        <w:rPr>
          <w:rFonts w:asciiTheme="majorBidi" w:hAnsiTheme="majorBidi" w:cstheme="majorBidi"/>
          <w:sz w:val="24"/>
          <w:szCs w:val="24"/>
        </w:rPr>
      </w:pPr>
      <w:r w:rsidRPr="00842977">
        <w:rPr>
          <w:rFonts w:asciiTheme="majorBidi" w:hAnsiTheme="majorBidi" w:cstheme="majorBidi"/>
          <w:sz w:val="24"/>
          <w:szCs w:val="24"/>
        </w:rPr>
        <w:t>Cleary, DEM Modelling of Industrial Feeders</w:t>
      </w:r>
    </w:p>
    <w:p w14:paraId="00000522" w14:textId="77777777" w:rsidR="008C197F" w:rsidRPr="00842977" w:rsidRDefault="008C197F">
      <w:pPr>
        <w:jc w:val="both"/>
        <w:rPr>
          <w:rFonts w:asciiTheme="majorBidi" w:hAnsiTheme="majorBidi" w:cstheme="majorBidi"/>
          <w:sz w:val="24"/>
          <w:szCs w:val="24"/>
        </w:rPr>
      </w:pPr>
    </w:p>
    <w:p w14:paraId="00000523"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5.4 Flow Properties</w:t>
      </w:r>
    </w:p>
    <w:p w14:paraId="00000524"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خصائص التدفق</w:t>
      </w:r>
    </w:p>
    <w:p w14:paraId="00000525"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سلوك تدفق الملح الناعم يُصنّف كالتالي:</w:t>
      </w:r>
    </w:p>
    <w:p w14:paraId="00000526" w14:textId="77777777" w:rsidR="008C197F" w:rsidRPr="00842977" w:rsidRDefault="00000000" w:rsidP="00E12B36">
      <w:pPr>
        <w:numPr>
          <w:ilvl w:val="0"/>
          <w:numId w:val="197"/>
        </w:numPr>
        <w:jc w:val="both"/>
        <w:rPr>
          <w:rFonts w:asciiTheme="majorBidi" w:hAnsiTheme="majorBidi" w:cstheme="majorBidi"/>
          <w:sz w:val="24"/>
          <w:szCs w:val="24"/>
        </w:rPr>
      </w:pPr>
      <w:r w:rsidRPr="00842977">
        <w:rPr>
          <w:rFonts w:asciiTheme="majorBidi" w:hAnsiTheme="majorBidi" w:cstheme="majorBidi"/>
          <w:sz w:val="24"/>
          <w:szCs w:val="24"/>
        </w:rPr>
        <w:t xml:space="preserve">Free-flowing </w:t>
      </w:r>
      <w:proofErr w:type="gramStart"/>
      <w:r w:rsidRPr="00842977">
        <w:rPr>
          <w:rFonts w:asciiTheme="majorBidi" w:hAnsiTheme="majorBidi" w:cstheme="majorBidi"/>
          <w:sz w:val="24"/>
          <w:szCs w:val="24"/>
        </w:rPr>
        <w:t>to</w:t>
      </w:r>
      <w:proofErr w:type="gramEnd"/>
      <w:r w:rsidRPr="00842977">
        <w:rPr>
          <w:rFonts w:asciiTheme="majorBidi" w:hAnsiTheme="majorBidi" w:cstheme="majorBidi"/>
          <w:sz w:val="24"/>
          <w:szCs w:val="24"/>
        </w:rPr>
        <w:t xml:space="preserve"> moderately cohesive</w:t>
      </w:r>
    </w:p>
    <w:p w14:paraId="00000527" w14:textId="77777777" w:rsidR="008C197F" w:rsidRPr="00842977" w:rsidRDefault="00000000" w:rsidP="00E12B36">
      <w:pPr>
        <w:numPr>
          <w:ilvl w:val="0"/>
          <w:numId w:val="197"/>
        </w:numPr>
        <w:bidi/>
        <w:jc w:val="both"/>
        <w:rPr>
          <w:rFonts w:asciiTheme="majorBidi" w:hAnsiTheme="majorBidi" w:cstheme="majorBidi"/>
          <w:sz w:val="24"/>
          <w:szCs w:val="24"/>
        </w:rPr>
      </w:pPr>
      <w:r w:rsidRPr="00842977">
        <w:rPr>
          <w:rFonts w:asciiTheme="majorBidi" w:hAnsiTheme="majorBidi" w:cstheme="majorBidi"/>
          <w:sz w:val="24"/>
          <w:szCs w:val="24"/>
          <w:rtl/>
        </w:rPr>
        <w:t>غير لاصق نسبيًا</w:t>
      </w:r>
    </w:p>
    <w:p w14:paraId="00000528" w14:textId="77777777" w:rsidR="008C197F" w:rsidRPr="00842977" w:rsidRDefault="00000000" w:rsidP="00E12B36">
      <w:pPr>
        <w:numPr>
          <w:ilvl w:val="0"/>
          <w:numId w:val="197"/>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قابل للجريان الحجمي المنتظم مع </w:t>
      </w:r>
      <w:proofErr w:type="spellStart"/>
      <w:r w:rsidRPr="00842977">
        <w:rPr>
          <w:rFonts w:asciiTheme="majorBidi" w:hAnsiTheme="majorBidi" w:cstheme="majorBidi"/>
          <w:sz w:val="24"/>
          <w:szCs w:val="24"/>
          <w:rtl/>
        </w:rPr>
        <w:t>Auger</w:t>
      </w:r>
      <w:proofErr w:type="spellEnd"/>
    </w:p>
    <w:p w14:paraId="00000529" w14:textId="77777777" w:rsidR="008C197F" w:rsidRPr="00842977" w:rsidRDefault="008C197F">
      <w:pPr>
        <w:bidi/>
        <w:jc w:val="both"/>
        <w:rPr>
          <w:rFonts w:asciiTheme="majorBidi" w:hAnsiTheme="majorBidi" w:cstheme="majorBidi"/>
          <w:sz w:val="24"/>
          <w:szCs w:val="24"/>
        </w:rPr>
      </w:pPr>
    </w:p>
    <w:p w14:paraId="0000052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الخصائص المعتمدة:</w:t>
      </w:r>
    </w:p>
    <w:p w14:paraId="0000052B"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الخاصية</w:t>
      </w:r>
      <w:r w:rsidRPr="00842977">
        <w:rPr>
          <w:rFonts w:asciiTheme="majorBidi" w:hAnsiTheme="majorBidi" w:cstheme="majorBidi"/>
          <w:sz w:val="24"/>
          <w:szCs w:val="24"/>
          <w:rtl/>
        </w:rPr>
        <w:tab/>
        <w:t>القيمة</w:t>
      </w:r>
      <w:r w:rsidRPr="00842977">
        <w:rPr>
          <w:rFonts w:asciiTheme="majorBidi" w:hAnsiTheme="majorBidi" w:cstheme="majorBidi"/>
          <w:sz w:val="24"/>
          <w:szCs w:val="24"/>
          <w:rtl/>
        </w:rPr>
        <w:tab/>
        <w:t>الملاحظة</w:t>
      </w:r>
    </w:p>
    <w:p w14:paraId="0000052C"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نوع التدفق</w:t>
      </w:r>
      <w:r w:rsidRPr="00842977">
        <w:rPr>
          <w:rFonts w:asciiTheme="majorBidi" w:hAnsiTheme="majorBidi" w:cstheme="majorBidi"/>
          <w:sz w:val="24"/>
          <w:szCs w:val="24"/>
          <w:rtl/>
        </w:rPr>
        <w:tab/>
      </w:r>
      <w:proofErr w:type="spellStart"/>
      <w:r w:rsidRPr="00842977">
        <w:rPr>
          <w:rFonts w:asciiTheme="majorBidi" w:hAnsiTheme="majorBidi" w:cstheme="majorBidi"/>
          <w:sz w:val="24"/>
          <w:szCs w:val="24"/>
          <w:rtl/>
        </w:rPr>
        <w:t>Mass</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Flow</w:t>
      </w:r>
      <w:proofErr w:type="spellEnd"/>
      <w:r w:rsidRPr="00842977">
        <w:rPr>
          <w:rFonts w:asciiTheme="majorBidi" w:hAnsiTheme="majorBidi" w:cstheme="majorBidi"/>
          <w:sz w:val="24"/>
          <w:szCs w:val="24"/>
          <w:rtl/>
        </w:rPr>
        <w:t xml:space="preserve"> (تقريبي)</w:t>
      </w:r>
      <w:r w:rsidRPr="00842977">
        <w:rPr>
          <w:rFonts w:asciiTheme="majorBidi" w:hAnsiTheme="majorBidi" w:cstheme="majorBidi"/>
          <w:sz w:val="24"/>
          <w:szCs w:val="24"/>
          <w:rtl/>
        </w:rPr>
        <w:tab/>
        <w:t>مع الصحن الدوار</w:t>
      </w:r>
    </w:p>
    <w:p w14:paraId="0000052D"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قابلية التكتل</w:t>
      </w:r>
      <w:r w:rsidRPr="00842977">
        <w:rPr>
          <w:rFonts w:asciiTheme="majorBidi" w:hAnsiTheme="majorBidi" w:cstheme="majorBidi"/>
          <w:sz w:val="24"/>
          <w:szCs w:val="24"/>
          <w:rtl/>
        </w:rPr>
        <w:tab/>
        <w:t>منخفضة</w:t>
      </w:r>
      <w:r w:rsidRPr="00842977">
        <w:rPr>
          <w:rFonts w:asciiTheme="majorBidi" w:hAnsiTheme="majorBidi" w:cstheme="majorBidi"/>
          <w:sz w:val="24"/>
          <w:szCs w:val="24"/>
          <w:rtl/>
        </w:rPr>
        <w:tab/>
        <w:t>عند رطوبة منخفضة</w:t>
      </w:r>
    </w:p>
    <w:p w14:paraId="0000052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قابلية التفريغ</w:t>
      </w:r>
      <w:r w:rsidRPr="00842977">
        <w:rPr>
          <w:rFonts w:asciiTheme="majorBidi" w:hAnsiTheme="majorBidi" w:cstheme="majorBidi"/>
          <w:sz w:val="24"/>
          <w:szCs w:val="24"/>
          <w:rtl/>
        </w:rPr>
        <w:tab/>
        <w:t>عالية</w:t>
      </w:r>
      <w:r w:rsidRPr="00842977">
        <w:rPr>
          <w:rFonts w:asciiTheme="majorBidi" w:hAnsiTheme="majorBidi" w:cstheme="majorBidi"/>
          <w:sz w:val="24"/>
          <w:szCs w:val="24"/>
          <w:rtl/>
        </w:rPr>
        <w:tab/>
        <w:t xml:space="preserve">مناسبة </w:t>
      </w:r>
      <w:proofErr w:type="spellStart"/>
      <w:r w:rsidRPr="00842977">
        <w:rPr>
          <w:rFonts w:asciiTheme="majorBidi" w:hAnsiTheme="majorBidi" w:cstheme="majorBidi"/>
          <w:sz w:val="24"/>
          <w:szCs w:val="24"/>
          <w:rtl/>
        </w:rPr>
        <w:t>لللولب</w:t>
      </w:r>
      <w:proofErr w:type="spellEnd"/>
    </w:p>
    <w:p w14:paraId="0000052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معامل التعبئة الحجمية</w:t>
      </w:r>
      <w:r w:rsidRPr="00842977">
        <w:rPr>
          <w:rFonts w:asciiTheme="majorBidi" w:hAnsiTheme="majorBidi" w:cstheme="majorBidi"/>
          <w:sz w:val="24"/>
          <w:szCs w:val="24"/>
          <w:rtl/>
        </w:rPr>
        <w:tab/>
        <w:t>ηᵥ = 0.6</w:t>
      </w:r>
      <w:r w:rsidRPr="00842977">
        <w:rPr>
          <w:rFonts w:asciiTheme="majorBidi" w:hAnsiTheme="majorBidi" w:cstheme="majorBidi"/>
          <w:sz w:val="24"/>
          <w:szCs w:val="24"/>
          <w:rtl/>
        </w:rPr>
        <w:tab/>
        <w:t>قيمة صناعية محافظة</w:t>
      </w:r>
    </w:p>
    <w:p w14:paraId="00000530" w14:textId="77777777" w:rsidR="008C197F" w:rsidRPr="00842977" w:rsidRDefault="008C197F">
      <w:pPr>
        <w:bidi/>
        <w:jc w:val="both"/>
        <w:rPr>
          <w:rFonts w:asciiTheme="majorBidi" w:hAnsiTheme="majorBidi" w:cstheme="majorBidi"/>
          <w:sz w:val="24"/>
          <w:szCs w:val="24"/>
        </w:rPr>
      </w:pPr>
    </w:p>
    <w:p w14:paraId="00000531" w14:textId="77777777" w:rsidR="008C197F" w:rsidRPr="00842977" w:rsidRDefault="00000000">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مصادر</w:t>
      </w:r>
      <w:proofErr w:type="spellEnd"/>
      <w:r w:rsidRPr="00842977">
        <w:rPr>
          <w:rFonts w:asciiTheme="majorBidi" w:hAnsiTheme="majorBidi" w:cstheme="majorBidi"/>
          <w:sz w:val="24"/>
          <w:szCs w:val="24"/>
        </w:rPr>
        <w:t>:</w:t>
      </w:r>
    </w:p>
    <w:p w14:paraId="00000532" w14:textId="77777777" w:rsidR="008C197F" w:rsidRPr="00842977" w:rsidRDefault="00000000" w:rsidP="00E12B36">
      <w:pPr>
        <w:numPr>
          <w:ilvl w:val="0"/>
          <w:numId w:val="196"/>
        </w:numPr>
        <w:jc w:val="both"/>
        <w:rPr>
          <w:rFonts w:asciiTheme="majorBidi" w:hAnsiTheme="majorBidi" w:cstheme="majorBidi"/>
          <w:sz w:val="24"/>
          <w:szCs w:val="24"/>
        </w:rPr>
      </w:pPr>
      <w:r w:rsidRPr="00842977">
        <w:rPr>
          <w:rFonts w:asciiTheme="majorBidi" w:hAnsiTheme="majorBidi" w:cstheme="majorBidi"/>
          <w:sz w:val="24"/>
          <w:szCs w:val="24"/>
        </w:rPr>
        <w:t>CEMA Screw Conveyor Handbook</w:t>
      </w:r>
    </w:p>
    <w:p w14:paraId="00000533" w14:textId="77777777" w:rsidR="008C197F" w:rsidRPr="00842977" w:rsidRDefault="00000000" w:rsidP="00E12B36">
      <w:pPr>
        <w:numPr>
          <w:ilvl w:val="0"/>
          <w:numId w:val="196"/>
        </w:numPr>
        <w:jc w:val="both"/>
        <w:rPr>
          <w:rFonts w:asciiTheme="majorBidi" w:hAnsiTheme="majorBidi" w:cstheme="majorBidi"/>
          <w:sz w:val="24"/>
          <w:szCs w:val="24"/>
        </w:rPr>
      </w:pPr>
      <w:r w:rsidRPr="00842977">
        <w:rPr>
          <w:rFonts w:asciiTheme="majorBidi" w:hAnsiTheme="majorBidi" w:cstheme="majorBidi"/>
          <w:sz w:val="24"/>
          <w:szCs w:val="24"/>
        </w:rPr>
        <w:t>Schulze, Powders and Bulk Solids</w:t>
      </w:r>
    </w:p>
    <w:p w14:paraId="00000534" w14:textId="77777777" w:rsidR="008C197F" w:rsidRPr="00842977" w:rsidRDefault="008C197F">
      <w:pPr>
        <w:jc w:val="both"/>
        <w:rPr>
          <w:rFonts w:asciiTheme="majorBidi" w:hAnsiTheme="majorBidi" w:cstheme="majorBidi"/>
          <w:sz w:val="24"/>
          <w:szCs w:val="24"/>
        </w:rPr>
      </w:pPr>
    </w:p>
    <w:p w14:paraId="00000535" w14:textId="77777777" w:rsidR="008C197F" w:rsidRPr="00842977" w:rsidRDefault="008C197F">
      <w:pPr>
        <w:jc w:val="both"/>
        <w:rPr>
          <w:rFonts w:asciiTheme="majorBidi" w:hAnsiTheme="majorBidi" w:cstheme="majorBidi"/>
          <w:b/>
          <w:bCs/>
          <w:sz w:val="24"/>
          <w:szCs w:val="24"/>
        </w:rPr>
      </w:pPr>
    </w:p>
    <w:p w14:paraId="00000536" w14:textId="77777777" w:rsidR="008C197F" w:rsidRPr="00842977" w:rsidRDefault="00000000">
      <w:pPr>
        <w:jc w:val="both"/>
        <w:rPr>
          <w:rFonts w:asciiTheme="majorBidi" w:hAnsiTheme="majorBidi" w:cstheme="majorBidi"/>
          <w:sz w:val="24"/>
          <w:szCs w:val="24"/>
        </w:rPr>
      </w:pPr>
      <w:r w:rsidRPr="00842977">
        <w:rPr>
          <w:rFonts w:asciiTheme="majorBidi" w:hAnsiTheme="majorBidi" w:cstheme="majorBidi"/>
          <w:b/>
          <w:bCs/>
          <w:sz w:val="24"/>
          <w:szCs w:val="24"/>
        </w:rPr>
        <w:t>5.5 Assumptions &amp; Justifications</w:t>
      </w:r>
    </w:p>
    <w:p w14:paraId="0000053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الافتراضات الهندسية وتبريرها</w:t>
      </w:r>
    </w:p>
    <w:p w14:paraId="0000053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لأغراض التصميم والتحليل، تم اعتماد الافتراضات التالية:</w:t>
      </w:r>
    </w:p>
    <w:p w14:paraId="00000539" w14:textId="77777777" w:rsidR="008C197F" w:rsidRPr="00842977" w:rsidRDefault="008C197F">
      <w:pPr>
        <w:bidi/>
        <w:jc w:val="both"/>
        <w:rPr>
          <w:rFonts w:asciiTheme="majorBidi" w:hAnsiTheme="majorBidi" w:cstheme="majorBidi"/>
          <w:sz w:val="24"/>
          <w:szCs w:val="24"/>
        </w:rPr>
      </w:pPr>
    </w:p>
    <w:p w14:paraId="0000053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المادة</w:t>
      </w:r>
    </w:p>
    <w:p w14:paraId="0000053B" w14:textId="77777777" w:rsidR="008C197F" w:rsidRPr="00842977" w:rsidRDefault="00000000" w:rsidP="00E12B36">
      <w:pPr>
        <w:numPr>
          <w:ilvl w:val="0"/>
          <w:numId w:val="195"/>
        </w:numPr>
        <w:bidi/>
        <w:jc w:val="both"/>
        <w:rPr>
          <w:rFonts w:asciiTheme="majorBidi" w:hAnsiTheme="majorBidi" w:cstheme="majorBidi"/>
          <w:sz w:val="24"/>
          <w:szCs w:val="24"/>
          <w:rtl/>
        </w:rPr>
      </w:pPr>
      <w:r w:rsidRPr="00842977">
        <w:rPr>
          <w:rFonts w:asciiTheme="majorBidi" w:hAnsiTheme="majorBidi" w:cstheme="majorBidi"/>
          <w:sz w:val="24"/>
          <w:szCs w:val="24"/>
          <w:rtl/>
        </w:rPr>
        <w:t>المادة جافة وخالية من الرطوبة الزائدة</w:t>
      </w:r>
    </w:p>
    <w:p w14:paraId="0000053C" w14:textId="77777777" w:rsidR="008C197F" w:rsidRPr="00842977" w:rsidRDefault="00000000" w:rsidP="00E12B36">
      <w:pPr>
        <w:numPr>
          <w:ilvl w:val="0"/>
          <w:numId w:val="195"/>
        </w:numPr>
        <w:bidi/>
        <w:jc w:val="both"/>
        <w:rPr>
          <w:rFonts w:asciiTheme="majorBidi" w:hAnsiTheme="majorBidi" w:cstheme="majorBidi"/>
          <w:sz w:val="24"/>
          <w:szCs w:val="24"/>
          <w:rtl/>
        </w:rPr>
      </w:pPr>
      <w:r w:rsidRPr="00842977">
        <w:rPr>
          <w:rFonts w:asciiTheme="majorBidi" w:hAnsiTheme="majorBidi" w:cstheme="majorBidi"/>
          <w:sz w:val="24"/>
          <w:szCs w:val="24"/>
          <w:rtl/>
        </w:rPr>
        <w:t>التوزيع الحجمي ثابت أثناء التعبئة</w:t>
      </w:r>
    </w:p>
    <w:p w14:paraId="0000053D" w14:textId="77777777" w:rsidR="008C197F" w:rsidRPr="00842977" w:rsidRDefault="00000000" w:rsidP="00E12B36">
      <w:pPr>
        <w:numPr>
          <w:ilvl w:val="0"/>
          <w:numId w:val="195"/>
        </w:numPr>
        <w:bidi/>
        <w:jc w:val="both"/>
        <w:rPr>
          <w:rFonts w:asciiTheme="majorBidi" w:hAnsiTheme="majorBidi" w:cstheme="majorBidi"/>
          <w:sz w:val="24"/>
          <w:szCs w:val="24"/>
        </w:rPr>
      </w:pPr>
      <w:r w:rsidRPr="00842977">
        <w:rPr>
          <w:rFonts w:asciiTheme="majorBidi" w:hAnsiTheme="majorBidi" w:cstheme="majorBidi"/>
          <w:sz w:val="24"/>
          <w:szCs w:val="24"/>
          <w:rtl/>
        </w:rPr>
        <w:t>لا يوجد تكتل شديد (</w:t>
      </w:r>
      <w:proofErr w:type="spellStart"/>
      <w:r w:rsidRPr="00842977">
        <w:rPr>
          <w:rFonts w:asciiTheme="majorBidi" w:hAnsiTheme="majorBidi" w:cstheme="majorBidi"/>
          <w:sz w:val="24"/>
          <w:szCs w:val="24"/>
          <w:rtl/>
        </w:rPr>
        <w:t>No</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arching</w:t>
      </w:r>
      <w:proofErr w:type="spellEnd"/>
      <w:r w:rsidRPr="00842977">
        <w:rPr>
          <w:rFonts w:asciiTheme="majorBidi" w:hAnsiTheme="majorBidi" w:cstheme="majorBidi"/>
          <w:sz w:val="24"/>
          <w:szCs w:val="24"/>
          <w:rtl/>
        </w:rPr>
        <w:t>)</w:t>
      </w:r>
    </w:p>
    <w:p w14:paraId="0000053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3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هذه الافتراضات تمثل الحالة الصناعية الشائعة للتعبئة باللولب.</w:t>
      </w:r>
    </w:p>
    <w:p w14:paraId="00000540" w14:textId="77777777" w:rsidR="008C197F" w:rsidRPr="00842977" w:rsidRDefault="008C197F">
      <w:pPr>
        <w:bidi/>
        <w:jc w:val="both"/>
        <w:rPr>
          <w:rFonts w:asciiTheme="majorBidi" w:hAnsiTheme="majorBidi" w:cstheme="majorBidi"/>
          <w:sz w:val="24"/>
          <w:szCs w:val="24"/>
        </w:rPr>
      </w:pPr>
    </w:p>
    <w:p w14:paraId="00000541" w14:textId="77777777" w:rsidR="008C197F" w:rsidRPr="00842977" w:rsidRDefault="008C197F">
      <w:pPr>
        <w:bidi/>
        <w:jc w:val="both"/>
        <w:rPr>
          <w:rFonts w:asciiTheme="majorBidi" w:hAnsiTheme="majorBidi" w:cstheme="majorBidi"/>
          <w:sz w:val="24"/>
          <w:szCs w:val="24"/>
        </w:rPr>
      </w:pPr>
    </w:p>
    <w:p w14:paraId="00000542"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التحليل الإنشائي</w:t>
      </w:r>
    </w:p>
    <w:p w14:paraId="00000543"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المادة لا تخلق ضغطًا </w:t>
      </w:r>
      <w:proofErr w:type="spellStart"/>
      <w:r w:rsidRPr="00842977">
        <w:rPr>
          <w:rFonts w:asciiTheme="majorBidi" w:hAnsiTheme="majorBidi" w:cstheme="majorBidi"/>
          <w:sz w:val="24"/>
          <w:szCs w:val="24"/>
          <w:rtl/>
        </w:rPr>
        <w:t>هيدروستاتيكيًا</w:t>
      </w:r>
      <w:proofErr w:type="spellEnd"/>
    </w:p>
    <w:p w14:paraId="00000544"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القوى موزعة بشكل شبه منتظم</w:t>
      </w:r>
    </w:p>
    <w:p w14:paraId="00000545" w14:textId="77777777" w:rsidR="008C197F" w:rsidRPr="00842977" w:rsidRDefault="00000000" w:rsidP="00E12B36">
      <w:pPr>
        <w:numPr>
          <w:ilvl w:val="0"/>
          <w:numId w:val="1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التحليل </w:t>
      </w:r>
      <w:proofErr w:type="spellStart"/>
      <w:r w:rsidRPr="00842977">
        <w:rPr>
          <w:rFonts w:asciiTheme="majorBidi" w:hAnsiTheme="majorBidi" w:cstheme="majorBidi"/>
          <w:sz w:val="24"/>
          <w:szCs w:val="24"/>
          <w:rtl/>
        </w:rPr>
        <w:t>Static</w:t>
      </w:r>
      <w:proofErr w:type="spellEnd"/>
      <w:r w:rsidRPr="00842977">
        <w:rPr>
          <w:rFonts w:asciiTheme="majorBidi" w:hAnsiTheme="majorBidi" w:cstheme="majorBidi"/>
          <w:sz w:val="24"/>
          <w:szCs w:val="24"/>
          <w:rtl/>
        </w:rPr>
        <w:t xml:space="preserve"> كافٍ في المرحلة الأولى</w:t>
      </w:r>
    </w:p>
    <w:p w14:paraId="00000546" w14:textId="77777777" w:rsidR="008C197F" w:rsidRPr="00842977" w:rsidRDefault="008C197F">
      <w:pPr>
        <w:bidi/>
        <w:jc w:val="both"/>
        <w:rPr>
          <w:rFonts w:asciiTheme="majorBidi" w:hAnsiTheme="majorBidi" w:cstheme="majorBidi"/>
          <w:sz w:val="24"/>
          <w:szCs w:val="24"/>
        </w:rPr>
      </w:pPr>
    </w:p>
    <w:p w14:paraId="00000547"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48"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لاحقًا دعم هذه الافتراضات بمحاكاة الحركة </w:t>
      </w:r>
      <w:proofErr w:type="spellStart"/>
      <w:r w:rsidRPr="00842977">
        <w:rPr>
          <w:rFonts w:asciiTheme="majorBidi" w:hAnsiTheme="majorBidi" w:cstheme="majorBidi"/>
          <w:sz w:val="24"/>
          <w:szCs w:val="24"/>
          <w:rtl/>
        </w:rPr>
        <w:t>وDEM</w:t>
      </w:r>
      <w:proofErr w:type="spellEnd"/>
      <w:r w:rsidRPr="00842977">
        <w:rPr>
          <w:rFonts w:asciiTheme="majorBidi" w:hAnsiTheme="majorBidi" w:cstheme="majorBidi"/>
          <w:sz w:val="24"/>
          <w:szCs w:val="24"/>
          <w:rtl/>
        </w:rPr>
        <w:t>.</w:t>
      </w:r>
    </w:p>
    <w:p w14:paraId="00000549" w14:textId="77777777" w:rsidR="008C197F" w:rsidRPr="00842977" w:rsidRDefault="008C197F">
      <w:pPr>
        <w:bidi/>
        <w:jc w:val="both"/>
        <w:rPr>
          <w:rFonts w:asciiTheme="majorBidi" w:hAnsiTheme="majorBidi" w:cstheme="majorBidi"/>
          <w:sz w:val="24"/>
          <w:szCs w:val="24"/>
        </w:rPr>
      </w:pPr>
    </w:p>
    <w:p w14:paraId="0000054A"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افتراضات المحاكاة (EDEM)</w:t>
      </w:r>
    </w:p>
    <w:p w14:paraId="0000054B"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جسيمات كروية مكافئة</w:t>
      </w:r>
    </w:p>
    <w:p w14:paraId="0000054C"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معاملات احتكاك ثابتة</w:t>
      </w:r>
    </w:p>
    <w:p w14:paraId="0000054D" w14:textId="77777777" w:rsidR="008C197F" w:rsidRPr="00842977" w:rsidRDefault="00000000" w:rsidP="00E12B36">
      <w:pPr>
        <w:numPr>
          <w:ilvl w:val="0"/>
          <w:numId w:val="193"/>
        </w:numPr>
        <w:bidi/>
        <w:jc w:val="both"/>
        <w:rPr>
          <w:rFonts w:asciiTheme="majorBidi" w:hAnsiTheme="majorBidi" w:cstheme="majorBidi"/>
          <w:sz w:val="24"/>
          <w:szCs w:val="24"/>
        </w:rPr>
      </w:pPr>
      <w:r w:rsidRPr="00842977">
        <w:rPr>
          <w:rFonts w:asciiTheme="majorBidi" w:hAnsiTheme="majorBidi" w:cstheme="majorBidi"/>
          <w:sz w:val="24"/>
          <w:szCs w:val="24"/>
          <w:rtl/>
        </w:rPr>
        <w:t>تجاهل تأثير الرطوبة</w:t>
      </w:r>
    </w:p>
    <w:p w14:paraId="0000054E"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التبرير</w:t>
      </w:r>
      <w:r w:rsidRPr="00842977">
        <w:rPr>
          <w:rFonts w:asciiTheme="majorBidi" w:hAnsiTheme="majorBidi" w:cstheme="majorBidi"/>
          <w:sz w:val="24"/>
          <w:szCs w:val="24"/>
          <w:rtl/>
        </w:rPr>
        <w:t>:</w:t>
      </w:r>
    </w:p>
    <w:p w14:paraId="0000054F"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sz w:val="24"/>
          <w:szCs w:val="24"/>
          <w:rtl/>
        </w:rPr>
        <w:t>لتقليل التعقيد الحسابي مع الحفاظ على الدقة الهندسية.</w:t>
      </w:r>
    </w:p>
    <w:p w14:paraId="00000550" w14:textId="77777777" w:rsidR="008C197F" w:rsidRPr="00842977" w:rsidRDefault="008C197F">
      <w:pPr>
        <w:bidi/>
        <w:jc w:val="both"/>
        <w:rPr>
          <w:rFonts w:asciiTheme="majorBidi" w:hAnsiTheme="majorBidi" w:cstheme="majorBidi"/>
          <w:sz w:val="24"/>
          <w:szCs w:val="24"/>
        </w:rPr>
      </w:pPr>
    </w:p>
    <w:p w14:paraId="00000551" w14:textId="77777777" w:rsidR="008C197F" w:rsidRPr="00842977" w:rsidRDefault="008C197F">
      <w:pPr>
        <w:bidi/>
        <w:jc w:val="both"/>
        <w:rPr>
          <w:rFonts w:asciiTheme="majorBidi" w:hAnsiTheme="majorBidi" w:cstheme="majorBidi"/>
          <w:sz w:val="24"/>
          <w:szCs w:val="24"/>
        </w:rPr>
      </w:pPr>
    </w:p>
    <w:p w14:paraId="00000552"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5.6 Sources &amp; References</w:t>
      </w:r>
    </w:p>
    <w:p w14:paraId="00000553" w14:textId="77777777" w:rsidR="008C197F" w:rsidRPr="00842977" w:rsidRDefault="00000000">
      <w:pPr>
        <w:bidi/>
        <w:jc w:val="both"/>
        <w:rPr>
          <w:rFonts w:asciiTheme="majorBidi" w:hAnsiTheme="majorBidi" w:cstheme="majorBidi"/>
          <w:sz w:val="24"/>
          <w:szCs w:val="24"/>
        </w:rPr>
      </w:pPr>
      <w:r w:rsidRPr="00842977">
        <w:rPr>
          <w:rFonts w:asciiTheme="majorBidi" w:hAnsiTheme="majorBidi" w:cstheme="majorBidi"/>
          <w:b/>
          <w:bCs/>
          <w:sz w:val="24"/>
          <w:szCs w:val="24"/>
          <w:rtl/>
        </w:rPr>
        <w:t>المراجع والمصادر</w:t>
      </w:r>
    </w:p>
    <w:p w14:paraId="00000554"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 xml:space="preserve">1. </w:t>
      </w:r>
      <w:proofErr w:type="spellStart"/>
      <w:r w:rsidRPr="00842977">
        <w:rPr>
          <w:rFonts w:asciiTheme="majorBidi" w:hAnsiTheme="majorBidi" w:cstheme="majorBidi"/>
          <w:b/>
          <w:bCs/>
          <w:sz w:val="24"/>
          <w:szCs w:val="24"/>
        </w:rPr>
        <w:t>Jenike</w:t>
      </w:r>
      <w:proofErr w:type="spellEnd"/>
      <w:r w:rsidRPr="00842977">
        <w:rPr>
          <w:rFonts w:asciiTheme="majorBidi" w:hAnsiTheme="majorBidi" w:cstheme="majorBidi"/>
          <w:b/>
          <w:bCs/>
          <w:sz w:val="24"/>
          <w:szCs w:val="24"/>
        </w:rPr>
        <w:t>, A.W., Storage and Flow of Solids, University of Utah</w:t>
      </w:r>
    </w:p>
    <w:p w14:paraId="00000555"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2. Roberts, A.W., Bulk Solids Handling, University of Newcastle</w:t>
      </w:r>
    </w:p>
    <w:p w14:paraId="00000556"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3. Schulze, D., Powders and Bulk Solids, Springer</w:t>
      </w:r>
    </w:p>
    <w:p w14:paraId="00000557"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4. CEMA, Screw Conveyor Engineering Guide</w:t>
      </w:r>
    </w:p>
    <w:p w14:paraId="00000558"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5. Cleary, P.W., DEM Modeling of Industrial Granular Flow</w:t>
      </w:r>
    </w:p>
    <w:p w14:paraId="00000559"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6. FDA – Food Ingredient Physical Properties</w:t>
      </w:r>
    </w:p>
    <w:p w14:paraId="0000055A" w14:textId="77777777" w:rsidR="008C197F" w:rsidRPr="00842977" w:rsidRDefault="00000000">
      <w:pPr>
        <w:jc w:val="both"/>
        <w:rPr>
          <w:rFonts w:asciiTheme="majorBidi" w:hAnsiTheme="majorBidi" w:cstheme="majorBidi"/>
          <w:b/>
          <w:bCs/>
          <w:sz w:val="24"/>
          <w:szCs w:val="24"/>
        </w:rPr>
      </w:pPr>
      <w:r w:rsidRPr="00842977">
        <w:rPr>
          <w:rFonts w:asciiTheme="majorBidi" w:hAnsiTheme="majorBidi" w:cstheme="majorBidi"/>
          <w:b/>
          <w:bCs/>
          <w:sz w:val="24"/>
          <w:szCs w:val="24"/>
        </w:rPr>
        <w:t>7. Altair EDEM Documentation</w:t>
      </w:r>
    </w:p>
    <w:p w14:paraId="0000055B" w14:textId="77777777" w:rsidR="008C197F" w:rsidRPr="00842977" w:rsidRDefault="008C197F">
      <w:pPr>
        <w:bidi/>
        <w:jc w:val="both"/>
        <w:rPr>
          <w:rFonts w:asciiTheme="majorBidi" w:hAnsiTheme="majorBidi" w:cstheme="majorBidi"/>
          <w:sz w:val="24"/>
          <w:szCs w:val="24"/>
        </w:rPr>
      </w:pPr>
    </w:p>
    <w:p w14:paraId="0000055C" w14:textId="77777777" w:rsidR="008C197F" w:rsidRPr="00842977" w:rsidRDefault="008C197F">
      <w:pPr>
        <w:bidi/>
        <w:jc w:val="both"/>
        <w:rPr>
          <w:rFonts w:asciiTheme="majorBidi" w:hAnsiTheme="majorBidi" w:cstheme="majorBidi"/>
          <w:sz w:val="24"/>
          <w:szCs w:val="24"/>
        </w:rPr>
      </w:pPr>
    </w:p>
    <w:p w14:paraId="0000055D" w14:textId="77777777" w:rsidR="008C197F" w:rsidRPr="00842977" w:rsidRDefault="00000000">
      <w:pPr>
        <w:bidi/>
        <w:jc w:val="both"/>
        <w:rPr>
          <w:rFonts w:asciiTheme="majorBidi" w:hAnsiTheme="majorBidi" w:cstheme="majorBidi"/>
          <w:strike/>
          <w:sz w:val="24"/>
          <w:szCs w:val="24"/>
        </w:rPr>
      </w:pPr>
      <w:r w:rsidRPr="00842977">
        <w:rPr>
          <w:rFonts w:ascii="Segoe UI Emoji" w:hAnsi="Segoe UI Emoji" w:cs="Segoe UI Emoji"/>
          <w:strike/>
          <w:sz w:val="24"/>
          <w:szCs w:val="24"/>
        </w:rPr>
        <w:t>✅</w:t>
      </w:r>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خلاصة</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الفصل</w:t>
      </w:r>
      <w:proofErr w:type="spellEnd"/>
      <w:r w:rsidRPr="00842977">
        <w:rPr>
          <w:rFonts w:asciiTheme="majorBidi" w:hAnsiTheme="majorBidi" w:cstheme="majorBidi"/>
          <w:strike/>
          <w:sz w:val="24"/>
          <w:szCs w:val="24"/>
        </w:rPr>
        <w:t xml:space="preserve"> </w:t>
      </w:r>
      <w:proofErr w:type="spellStart"/>
      <w:r w:rsidRPr="00842977">
        <w:rPr>
          <w:rFonts w:asciiTheme="majorBidi" w:hAnsiTheme="majorBidi" w:cstheme="majorBidi"/>
          <w:strike/>
          <w:sz w:val="24"/>
          <w:szCs w:val="24"/>
        </w:rPr>
        <w:t>الخامس</w:t>
      </w:r>
      <w:proofErr w:type="spellEnd"/>
    </w:p>
    <w:p w14:paraId="0000055E"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p>
    <w:p w14:paraId="0000055F"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قيمة أدخلتها في الحسابات</w:t>
      </w:r>
    </w:p>
    <w:p w14:paraId="00000560" w14:textId="77777777" w:rsidR="008C197F" w:rsidRPr="00842977" w:rsidRDefault="00000000">
      <w:p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التصميم بالواقع الصناعي</w:t>
      </w:r>
    </w:p>
    <w:p w14:paraId="00000561" w14:textId="77777777" w:rsidR="008C197F" w:rsidRPr="00842977" w:rsidRDefault="008C197F">
      <w:pPr>
        <w:bidi/>
        <w:jc w:val="both"/>
        <w:rPr>
          <w:rFonts w:asciiTheme="majorBidi" w:hAnsiTheme="majorBidi" w:cstheme="majorBidi"/>
          <w:sz w:val="24"/>
          <w:szCs w:val="24"/>
        </w:rPr>
      </w:pPr>
    </w:p>
    <w:p w14:paraId="4BA85D84" w14:textId="65C37637" w:rsidR="005555AB" w:rsidRPr="00842977" w:rsidRDefault="005555AB" w:rsidP="005555AB">
      <w:pPr>
        <w:bidi/>
        <w:jc w:val="both"/>
        <w:rPr>
          <w:rFonts w:asciiTheme="majorBidi" w:hAnsiTheme="majorBidi" w:cstheme="majorBidi"/>
          <w:sz w:val="24"/>
          <w:szCs w:val="24"/>
        </w:rPr>
      </w:pPr>
    </w:p>
    <w:p w14:paraId="15185E6F" w14:textId="4928386A" w:rsidR="005555AB" w:rsidRPr="00842977" w:rsidRDefault="005555AB" w:rsidP="005555AB">
      <w:pPr>
        <w:jc w:val="both"/>
        <w:rPr>
          <w:rFonts w:asciiTheme="majorBidi" w:hAnsiTheme="majorBidi" w:cstheme="majorBidi"/>
          <w:b/>
          <w:bCs/>
          <w:sz w:val="24"/>
          <w:szCs w:val="24"/>
        </w:rPr>
      </w:pPr>
      <w:r w:rsidRPr="00842977">
        <w:rPr>
          <w:rFonts w:asciiTheme="majorBidi" w:hAnsiTheme="majorBidi" w:cstheme="majorBidi"/>
          <w:b/>
          <w:bCs/>
          <w:sz w:val="24"/>
          <w:szCs w:val="24"/>
        </w:rPr>
        <w:t>6. Design Inputs &amp; Initial Parameters</w:t>
      </w:r>
    </w:p>
    <w:p w14:paraId="62EB74C1"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مدخلات التصميم والمعلمات الأولية</w:t>
      </w:r>
    </w:p>
    <w:p w14:paraId="7DEB054C" w14:textId="0EFA8AD7" w:rsidR="005555AB" w:rsidRPr="00842977" w:rsidRDefault="005555AB" w:rsidP="005555AB">
      <w:pPr>
        <w:bidi/>
        <w:jc w:val="both"/>
        <w:rPr>
          <w:rFonts w:asciiTheme="majorBidi" w:hAnsiTheme="majorBidi" w:cstheme="majorBidi"/>
          <w:sz w:val="24"/>
          <w:szCs w:val="24"/>
        </w:rPr>
      </w:pPr>
    </w:p>
    <w:p w14:paraId="3C37381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6.1 Target Filling Mass</w:t>
      </w:r>
    </w:p>
    <w:p w14:paraId="2D705B9F"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الكتلة المستهدفة للتعبئة</w:t>
      </w:r>
    </w:p>
    <w:p w14:paraId="4A77A73F"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 xml:space="preserve">أحد أهم مدخلات تصميم آلة التعبئة باللولب هو </w:t>
      </w:r>
      <w:r w:rsidRPr="00842977">
        <w:rPr>
          <w:rFonts w:asciiTheme="majorBidi" w:hAnsiTheme="majorBidi" w:cstheme="majorBidi"/>
          <w:b/>
          <w:bCs/>
          <w:sz w:val="24"/>
          <w:szCs w:val="24"/>
          <w:rtl/>
        </w:rPr>
        <w:t>الكتلة المستهدفة لكل جرعة</w:t>
      </w:r>
      <w:r w:rsidRPr="00842977">
        <w:rPr>
          <w:rFonts w:asciiTheme="majorBidi" w:hAnsiTheme="majorBidi" w:cstheme="majorBidi"/>
          <w:b/>
          <w:bCs/>
          <w:sz w:val="24"/>
          <w:szCs w:val="24"/>
        </w:rPr>
        <w:t xml:space="preserve"> (Target Dose Mass)</w:t>
      </w:r>
      <w:r w:rsidRPr="00842977">
        <w:rPr>
          <w:rFonts w:asciiTheme="majorBidi" w:hAnsiTheme="majorBidi" w:cstheme="majorBidi"/>
          <w:sz w:val="24"/>
          <w:szCs w:val="24"/>
          <w:rtl/>
        </w:rPr>
        <w:t>، حيث تؤثر مباشرة على</w:t>
      </w:r>
      <w:r w:rsidRPr="00842977">
        <w:rPr>
          <w:rFonts w:asciiTheme="majorBidi" w:hAnsiTheme="majorBidi" w:cstheme="majorBidi"/>
          <w:sz w:val="24"/>
          <w:szCs w:val="24"/>
        </w:rPr>
        <w:t>:</w:t>
      </w:r>
    </w:p>
    <w:p w14:paraId="6B57F679"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حجم اللولب</w:t>
      </w:r>
    </w:p>
    <w:p w14:paraId="289770F3"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عدد اللفات</w:t>
      </w:r>
    </w:p>
    <w:p w14:paraId="54D4F0D2"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الخطوة</w:t>
      </w:r>
      <w:r w:rsidRPr="00842977">
        <w:rPr>
          <w:rFonts w:asciiTheme="majorBidi" w:hAnsiTheme="majorBidi" w:cstheme="majorBidi"/>
          <w:sz w:val="24"/>
          <w:szCs w:val="24"/>
        </w:rPr>
        <w:t xml:space="preserve"> (Pitch)</w:t>
      </w:r>
    </w:p>
    <w:p w14:paraId="08277A44"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6D8A2B3D" w14:textId="77777777" w:rsidR="005555AB" w:rsidRPr="00842977" w:rsidRDefault="005555AB" w:rsidP="00E12B36">
      <w:pPr>
        <w:numPr>
          <w:ilvl w:val="0"/>
          <w:numId w:val="204"/>
        </w:numPr>
        <w:bidi/>
        <w:jc w:val="both"/>
        <w:rPr>
          <w:rFonts w:asciiTheme="majorBidi" w:hAnsiTheme="majorBidi" w:cstheme="majorBidi"/>
          <w:sz w:val="24"/>
          <w:szCs w:val="24"/>
        </w:rPr>
      </w:pPr>
      <w:r w:rsidRPr="00842977">
        <w:rPr>
          <w:rFonts w:asciiTheme="majorBidi" w:hAnsiTheme="majorBidi" w:cstheme="majorBidi"/>
          <w:sz w:val="24"/>
          <w:szCs w:val="24"/>
          <w:rtl/>
        </w:rPr>
        <w:t>العزم المطلوب</w:t>
      </w:r>
    </w:p>
    <w:p w14:paraId="68A9A743"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القيمة المعتمدة في هذا المشروع</w:t>
      </w:r>
    </w:p>
    <w:p w14:paraId="4F82A8F4" w14:textId="3A58D6E8" w:rsidR="005555AB" w:rsidRPr="00842977" w:rsidRDefault="005555AB" w:rsidP="00E12B36">
      <w:pPr>
        <w:numPr>
          <w:ilvl w:val="0"/>
          <w:numId w:val="205"/>
        </w:numPr>
        <w:bidi/>
        <w:jc w:val="both"/>
        <w:rPr>
          <w:rFonts w:asciiTheme="majorBidi" w:hAnsiTheme="majorBidi" w:cstheme="majorBidi"/>
          <w:sz w:val="24"/>
          <w:szCs w:val="24"/>
        </w:rPr>
      </w:pPr>
      <w:r w:rsidRPr="00842977">
        <w:rPr>
          <w:rFonts w:asciiTheme="majorBidi" w:hAnsiTheme="majorBidi" w:cstheme="majorBidi"/>
          <w:b/>
          <w:bCs/>
          <w:sz w:val="24"/>
          <w:szCs w:val="24"/>
          <w:rtl/>
        </w:rPr>
        <w:t>الكتلة المستهدفة لكل تعبئة</w:t>
      </w:r>
      <w:r w:rsidRPr="00842977">
        <w:rPr>
          <w:rFonts w:asciiTheme="majorBidi" w:hAnsiTheme="majorBidi" w:cstheme="majorBidi"/>
          <w:b/>
          <w:bCs/>
          <w:sz w:val="24"/>
          <w:szCs w:val="24"/>
        </w:rPr>
        <w:t>:</w:t>
      </w:r>
    </w:p>
    <w:p w14:paraId="1A8D5A16" w14:textId="39E48622" w:rsidR="00424146" w:rsidRPr="00842977" w:rsidRDefault="00000000" w:rsidP="00424146">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r>
            <w:rPr>
              <w:rFonts w:ascii="Cambria Math" w:hAnsi="Cambria Math" w:cstheme="majorBidi"/>
              <w:sz w:val="24"/>
              <w:szCs w:val="24"/>
            </w:rPr>
            <m:t>=0.5 kg</m:t>
          </m:r>
        </m:oMath>
      </m:oMathPara>
    </w:p>
    <w:p w14:paraId="62987CE5"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هذه القيمة للأسباب التالية</w:t>
      </w:r>
      <w:r w:rsidRPr="00842977">
        <w:rPr>
          <w:rFonts w:asciiTheme="majorBidi" w:hAnsiTheme="majorBidi" w:cstheme="majorBidi"/>
          <w:sz w:val="24"/>
          <w:szCs w:val="24"/>
        </w:rPr>
        <w:t>:</w:t>
      </w:r>
    </w:p>
    <w:p w14:paraId="0EFC3862"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تمثل وزنًا شائعًا في تعبئة الملح الغذائي</w:t>
      </w:r>
    </w:p>
    <w:p w14:paraId="7D0BBD3F"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مناسبة للتحقق من دقة نظام</w:t>
      </w:r>
      <w:r w:rsidRPr="00842977">
        <w:rPr>
          <w:rFonts w:asciiTheme="majorBidi" w:hAnsiTheme="majorBidi" w:cstheme="majorBidi"/>
          <w:sz w:val="24"/>
          <w:szCs w:val="24"/>
        </w:rPr>
        <w:t xml:space="preserve"> Auger Filling</w:t>
      </w:r>
    </w:p>
    <w:p w14:paraId="46681C30" w14:textId="77777777" w:rsidR="005555AB" w:rsidRPr="00842977" w:rsidRDefault="005555AB" w:rsidP="00E12B36">
      <w:pPr>
        <w:numPr>
          <w:ilvl w:val="0"/>
          <w:numId w:val="206"/>
        </w:numPr>
        <w:bidi/>
        <w:jc w:val="both"/>
        <w:rPr>
          <w:rFonts w:asciiTheme="majorBidi" w:hAnsiTheme="majorBidi" w:cstheme="majorBidi"/>
          <w:sz w:val="24"/>
          <w:szCs w:val="24"/>
        </w:rPr>
      </w:pPr>
      <w:r w:rsidRPr="00842977">
        <w:rPr>
          <w:rFonts w:asciiTheme="majorBidi" w:hAnsiTheme="majorBidi" w:cstheme="majorBidi"/>
          <w:sz w:val="24"/>
          <w:szCs w:val="24"/>
          <w:rtl/>
        </w:rPr>
        <w:t>تسمح بدراسة تأثير العزوم والقوى بشكل واضح دون مبالغة</w:t>
      </w:r>
    </w:p>
    <w:p w14:paraId="230E327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72B378BD"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w:t>
      </w:r>
      <w:r w:rsidRPr="00842977">
        <w:rPr>
          <w:rFonts w:asciiTheme="majorBidi" w:hAnsiTheme="majorBidi" w:cstheme="majorBidi"/>
          <w:sz w:val="24"/>
          <w:szCs w:val="24"/>
        </w:rPr>
        <w:t>:</w:t>
      </w:r>
    </w:p>
    <w:p w14:paraId="6A2BE59E" w14:textId="77777777" w:rsidR="005555AB" w:rsidRPr="00842977" w:rsidRDefault="005555AB" w:rsidP="00E12B36">
      <w:pPr>
        <w:numPr>
          <w:ilvl w:val="0"/>
          <w:numId w:val="207"/>
        </w:numPr>
        <w:bidi/>
        <w:jc w:val="both"/>
        <w:rPr>
          <w:rFonts w:asciiTheme="majorBidi" w:hAnsiTheme="majorBidi" w:cstheme="majorBidi"/>
          <w:sz w:val="24"/>
          <w:szCs w:val="24"/>
        </w:rPr>
      </w:pPr>
      <w:r w:rsidRPr="00842977">
        <w:rPr>
          <w:rFonts w:asciiTheme="majorBidi" w:hAnsiTheme="majorBidi" w:cstheme="majorBidi"/>
          <w:sz w:val="24"/>
          <w:szCs w:val="24"/>
          <w:rtl/>
        </w:rPr>
        <w:t>تحدد الحجم المطلوب نقله في كل دورة أو جزء من دورة</w:t>
      </w:r>
    </w:p>
    <w:p w14:paraId="3114BB16" w14:textId="77777777" w:rsidR="005555AB" w:rsidRPr="00842977" w:rsidRDefault="005555AB" w:rsidP="00E12B36">
      <w:pPr>
        <w:numPr>
          <w:ilvl w:val="0"/>
          <w:numId w:val="207"/>
        </w:numPr>
        <w:bidi/>
        <w:jc w:val="both"/>
        <w:rPr>
          <w:rFonts w:asciiTheme="majorBidi" w:hAnsiTheme="majorBidi" w:cstheme="majorBidi"/>
          <w:sz w:val="24"/>
          <w:szCs w:val="24"/>
        </w:rPr>
      </w:pPr>
      <w:r w:rsidRPr="00842977">
        <w:rPr>
          <w:rFonts w:asciiTheme="majorBidi" w:hAnsiTheme="majorBidi" w:cstheme="majorBidi"/>
          <w:sz w:val="24"/>
          <w:szCs w:val="24"/>
          <w:rtl/>
        </w:rPr>
        <w:t>تُستخدم مباشرة في الحسابات الحجمية</w:t>
      </w:r>
      <w:r w:rsidRPr="00842977">
        <w:rPr>
          <w:rFonts w:asciiTheme="majorBidi" w:hAnsiTheme="majorBidi" w:cstheme="majorBidi"/>
          <w:sz w:val="24"/>
          <w:szCs w:val="24"/>
        </w:rPr>
        <w:t>:</w:t>
      </w:r>
    </w:p>
    <w:p w14:paraId="035A08EC" w14:textId="4622FB7E" w:rsidR="005555AB" w:rsidRPr="00842977" w:rsidRDefault="00000000" w:rsidP="005555AB">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requred</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r>
            <w:rPr>
              <w:rFonts w:ascii="Cambria Math" w:hAnsi="Cambria Math" w:cstheme="majorBidi"/>
              <w:sz w:val="24"/>
              <w:szCs w:val="24"/>
            </w:rPr>
            <m:t>/bulk</m:t>
          </m:r>
          <m:r>
            <m:rPr>
              <m:sty m:val="bi"/>
            </m:rPr>
            <w:rPr>
              <w:rFonts w:ascii="Cambria Math" w:hAnsi="Cambria Math" w:cstheme="majorBidi"/>
              <w:sz w:val="24"/>
              <w:szCs w:val="24"/>
            </w:rPr>
            <m:t>ρ</m:t>
          </m:r>
        </m:oMath>
      </m:oMathPara>
    </w:p>
    <w:p w14:paraId="3014F59D"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2F1F647F" w14:textId="6A411AB2" w:rsidR="005555AB" w:rsidRPr="00842977" w:rsidRDefault="004A7583" w:rsidP="00E12B36">
      <w:pPr>
        <w:numPr>
          <w:ilvl w:val="0"/>
          <w:numId w:val="208"/>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5555AB" w:rsidRPr="00842977">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t</m:t>
            </m:r>
          </m:sub>
        </m:sSub>
      </m:oMath>
      <w:r w:rsidR="005555AB" w:rsidRPr="00842977">
        <w:rPr>
          <w:rFonts w:asciiTheme="majorBidi" w:hAnsiTheme="majorBidi" w:cstheme="majorBidi"/>
          <w:sz w:val="24"/>
          <w:szCs w:val="24"/>
          <w:rtl/>
        </w:rPr>
        <w:t>الكتلة المستهدفة</w:t>
      </w:r>
      <w:r w:rsidR="005555AB" w:rsidRPr="00842977">
        <w:rPr>
          <w:rFonts w:asciiTheme="majorBidi" w:hAnsiTheme="majorBidi" w:cstheme="majorBidi"/>
          <w:sz w:val="24"/>
          <w:szCs w:val="24"/>
        </w:rPr>
        <w:t xml:space="preserve"> (kg)</w:t>
      </w:r>
    </w:p>
    <w:p w14:paraId="625F3B85" w14:textId="49A9CF9A" w:rsidR="005555AB" w:rsidRPr="00842977" w:rsidRDefault="004A7583" w:rsidP="00E12B36">
      <w:pPr>
        <w:numPr>
          <w:ilvl w:val="0"/>
          <w:numId w:val="208"/>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5555AB" w:rsidRPr="00842977">
        <w:rPr>
          <w:rFonts w:asciiTheme="majorBidi" w:hAnsiTheme="majorBidi" w:cstheme="majorBidi"/>
          <w:sz w:val="24"/>
          <w:szCs w:val="24"/>
        </w:rPr>
        <w:t xml:space="preserve">: </w:t>
      </w:r>
      <w:r w:rsidR="00424146" w:rsidRPr="00842977">
        <w:rPr>
          <w:rFonts w:asciiTheme="majorBidi" w:hAnsiTheme="majorBidi" w:cstheme="majorBidi"/>
          <w:sz w:val="24"/>
          <w:szCs w:val="24"/>
        </w:rPr>
        <w:t>bulk</w:t>
      </w:r>
      <m:oMath>
        <m:r>
          <m:rPr>
            <m:sty m:val="bi"/>
          </m:rPr>
          <w:rPr>
            <w:rFonts w:ascii="Cambria Math" w:hAnsi="Cambria Math" w:cs="Cambria Math" w:hint="cs"/>
            <w:sz w:val="24"/>
            <w:szCs w:val="24"/>
            <w:rtl/>
          </w:rPr>
          <m:t>ρ</m:t>
        </m:r>
      </m:oMath>
      <w:r w:rsidR="005555AB" w:rsidRPr="00842977">
        <w:rPr>
          <w:rFonts w:asciiTheme="majorBidi" w:hAnsiTheme="majorBidi" w:cstheme="majorBidi"/>
          <w:sz w:val="24"/>
          <w:szCs w:val="24"/>
          <w:rtl/>
        </w:rPr>
        <w:t>الكثافة الحجمية للمادة</w:t>
      </w:r>
      <w:r w:rsidR="005555AB" w:rsidRPr="00842977">
        <w:rPr>
          <w:rFonts w:asciiTheme="majorBidi" w:hAnsiTheme="majorBidi" w:cstheme="majorBidi"/>
          <w:sz w:val="24"/>
          <w:szCs w:val="24"/>
        </w:rPr>
        <w:t xml:space="preserve"> (kg/m³)</w:t>
      </w:r>
    </w:p>
    <w:p w14:paraId="7A7B3FEB"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5501C12" w14:textId="77777777" w:rsidR="005555AB" w:rsidRPr="00842977" w:rsidRDefault="005555AB" w:rsidP="00E12B36">
      <w:pPr>
        <w:numPr>
          <w:ilvl w:val="0"/>
          <w:numId w:val="209"/>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CEMA, </w:t>
      </w:r>
      <w:r w:rsidRPr="00842977">
        <w:rPr>
          <w:rFonts w:asciiTheme="majorBidi" w:hAnsiTheme="majorBidi" w:cstheme="majorBidi"/>
          <w:i/>
          <w:iCs/>
          <w:sz w:val="24"/>
          <w:szCs w:val="24"/>
        </w:rPr>
        <w:t>Screw Conveyor Engineering Guide</w:t>
      </w:r>
    </w:p>
    <w:p w14:paraId="4D51C890" w14:textId="77777777" w:rsidR="005555AB" w:rsidRPr="00842977" w:rsidRDefault="005555AB" w:rsidP="00E12B36">
      <w:pPr>
        <w:numPr>
          <w:ilvl w:val="0"/>
          <w:numId w:val="209"/>
        </w:numPr>
        <w:bidi/>
        <w:jc w:val="both"/>
        <w:rPr>
          <w:rFonts w:asciiTheme="majorBidi" w:hAnsiTheme="majorBidi" w:cstheme="majorBidi"/>
          <w:sz w:val="24"/>
          <w:szCs w:val="24"/>
        </w:rPr>
      </w:pPr>
      <w:r w:rsidRPr="00842977">
        <w:rPr>
          <w:rFonts w:asciiTheme="majorBidi" w:hAnsiTheme="majorBidi" w:cstheme="majorBidi"/>
          <w:sz w:val="24"/>
          <w:szCs w:val="24"/>
        </w:rPr>
        <w:t xml:space="preserve">Bosch Packaging Technology, </w:t>
      </w:r>
      <w:r w:rsidRPr="00842977">
        <w:rPr>
          <w:rFonts w:asciiTheme="majorBidi" w:hAnsiTheme="majorBidi" w:cstheme="majorBidi"/>
          <w:i/>
          <w:iCs/>
          <w:sz w:val="24"/>
          <w:szCs w:val="24"/>
        </w:rPr>
        <w:t>Auger Filling Principles</w:t>
      </w:r>
    </w:p>
    <w:p w14:paraId="558816FA" w14:textId="448C2438" w:rsidR="005555AB" w:rsidRPr="00842977" w:rsidRDefault="005555AB" w:rsidP="005555AB">
      <w:pPr>
        <w:bidi/>
        <w:jc w:val="both"/>
        <w:rPr>
          <w:rFonts w:asciiTheme="majorBidi" w:hAnsiTheme="majorBidi" w:cstheme="majorBidi"/>
          <w:sz w:val="24"/>
          <w:szCs w:val="24"/>
        </w:rPr>
      </w:pPr>
    </w:p>
    <w:p w14:paraId="60E6466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6.2 Required Throughput</w:t>
      </w:r>
    </w:p>
    <w:p w14:paraId="7D28494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معدل الإنتاج المطلوب</w:t>
      </w:r>
      <w:r w:rsidRPr="00842977">
        <w:rPr>
          <w:rFonts w:asciiTheme="majorBidi" w:hAnsiTheme="majorBidi" w:cstheme="majorBidi"/>
          <w:b/>
          <w:bCs/>
          <w:sz w:val="24"/>
          <w:szCs w:val="24"/>
        </w:rPr>
        <w:t xml:space="preserve"> (Throughput)</w:t>
      </w:r>
    </w:p>
    <w:p w14:paraId="0D909498"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التعريف</w:t>
      </w:r>
    </w:p>
    <w:p w14:paraId="7EA156AB"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معدل الإنتاج أو التدفق الكتلي هو كمية المادة التي يجب أن تنقلها الآلة خلال وحدة الزمن</w:t>
      </w:r>
      <w:r w:rsidRPr="00842977">
        <w:rPr>
          <w:rFonts w:asciiTheme="majorBidi" w:hAnsiTheme="majorBidi" w:cstheme="majorBidi"/>
          <w:sz w:val="24"/>
          <w:szCs w:val="24"/>
        </w:rPr>
        <w:t>.</w:t>
      </w:r>
    </w:p>
    <w:p w14:paraId="0E86DAF4"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المعادلة الأساسية</w:t>
      </w:r>
    </w:p>
    <w:p w14:paraId="668A8DCB" w14:textId="7F6CF021" w:rsidR="005555AB" w:rsidRPr="00842977" w:rsidRDefault="00000000" w:rsidP="005555AB">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f>
                <m:fPr>
                  <m:ctrlPr>
                    <w:rPr>
                      <w:rFonts w:ascii="Cambria Math" w:hAnsi="Cambria Math" w:cstheme="majorBidi"/>
                      <w:i/>
                      <w:sz w:val="24"/>
                      <w:szCs w:val="24"/>
                    </w:rPr>
                  </m:ctrlPr>
                </m:fPr>
                <m:num>
                  <m:r>
                    <w:rPr>
                      <w:rFonts w:ascii="Cambria Math" w:hAnsi="Cambria Math" w:cstheme="majorBidi"/>
                      <w:sz w:val="24"/>
                      <w:szCs w:val="24"/>
                    </w:rPr>
                    <m:t>mt</m:t>
                  </m:r>
                </m:num>
                <m:den>
                  <m:r>
                    <w:rPr>
                      <w:rFonts w:ascii="Cambria Math" w:hAnsi="Cambria Math" w:cstheme="majorBidi"/>
                      <w:sz w:val="24"/>
                      <w:szCs w:val="24"/>
                    </w:rPr>
                    <m:t>ft</m:t>
                  </m:r>
                </m:den>
              </m:f>
              <m:r>
                <w:rPr>
                  <w:rFonts w:ascii="Cambria Math" w:hAnsi="Cambria Math" w:cstheme="majorBidi"/>
                  <w:sz w:val="24"/>
                  <w:szCs w:val="24"/>
                </w:rPr>
                <m:t>=</m:t>
              </m:r>
              <m:acc>
                <m:accPr>
                  <m:chr m:val="̇"/>
                  <m:ctrlPr>
                    <w:rPr>
                      <w:rFonts w:ascii="Cambria Math" w:hAnsi="Cambria Math" w:cstheme="majorBidi"/>
                      <w:i/>
                      <w:sz w:val="24"/>
                      <w:szCs w:val="24"/>
                    </w:rPr>
                  </m:ctrlPr>
                </m:accPr>
                <m:e>
                  <m:r>
                    <w:rPr>
                      <w:rFonts w:ascii="Cambria Math" w:hAnsi="Cambria Math" w:cstheme="majorBidi"/>
                      <w:sz w:val="24"/>
                      <w:szCs w:val="24"/>
                    </w:rPr>
                    <m:t>m</m:t>
                  </m:r>
                </m:e>
              </m:acc>
            </m:e>
          </m:acc>
        </m:oMath>
      </m:oMathPara>
    </w:p>
    <w:p w14:paraId="6C6E85B3"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القيم المعتمدة</w:t>
      </w:r>
    </w:p>
    <w:p w14:paraId="670C25E0" w14:textId="4AF27269" w:rsidR="005555AB" w:rsidRPr="00842977" w:rsidRDefault="005555AB" w:rsidP="00E12B36">
      <w:pPr>
        <w:numPr>
          <w:ilvl w:val="0"/>
          <w:numId w:val="210"/>
        </w:numPr>
        <w:bidi/>
        <w:jc w:val="both"/>
        <w:rPr>
          <w:rFonts w:asciiTheme="majorBidi" w:hAnsiTheme="majorBidi" w:cstheme="majorBidi"/>
          <w:sz w:val="24"/>
          <w:szCs w:val="24"/>
        </w:rPr>
      </w:pPr>
      <w:r w:rsidRPr="00842977">
        <w:rPr>
          <w:rFonts w:asciiTheme="majorBidi" w:hAnsiTheme="majorBidi" w:cstheme="majorBidi"/>
          <w:sz w:val="24"/>
          <w:szCs w:val="24"/>
          <w:rtl/>
        </w:rPr>
        <w:t>الكتلة المستهدفة</w:t>
      </w:r>
      <w:r w:rsidRPr="00842977">
        <w:rPr>
          <w:rFonts w:asciiTheme="majorBidi" w:hAnsiTheme="majorBidi" w:cstheme="majorBidi"/>
          <w:sz w:val="24"/>
          <w:szCs w:val="24"/>
        </w:rPr>
        <w:t>: (m</w:t>
      </w:r>
      <w:r w:rsidRPr="00842977">
        <w:rPr>
          <w:rFonts w:asciiTheme="majorBidi" w:hAnsiTheme="majorBidi" w:cstheme="majorBidi"/>
          <w:i/>
          <w:iCs/>
          <w:sz w:val="24"/>
          <w:szCs w:val="24"/>
        </w:rPr>
        <w:t>t</w:t>
      </w:r>
      <w:r w:rsidRPr="00842977">
        <w:rPr>
          <w:rFonts w:asciiTheme="majorBidi" w:hAnsiTheme="majorBidi" w:cstheme="majorBidi"/>
          <w:sz w:val="24"/>
          <w:szCs w:val="24"/>
        </w:rPr>
        <w:t xml:space="preserve"> = 0.5</w:t>
      </w:r>
      <w:proofErr w:type="gramStart"/>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 xml:space="preserve"> kg )</w:t>
      </w:r>
    </w:p>
    <w:p w14:paraId="5815FA56" w14:textId="521BF737" w:rsidR="005555AB" w:rsidRPr="00842977" w:rsidRDefault="005555AB" w:rsidP="00E12B36">
      <w:pPr>
        <w:numPr>
          <w:ilvl w:val="0"/>
          <w:numId w:val="210"/>
        </w:numPr>
        <w:bidi/>
        <w:jc w:val="both"/>
        <w:rPr>
          <w:rFonts w:asciiTheme="majorBidi" w:hAnsiTheme="majorBidi" w:cstheme="majorBidi"/>
          <w:sz w:val="24"/>
          <w:szCs w:val="24"/>
        </w:rPr>
      </w:pPr>
      <w:r w:rsidRPr="00842977">
        <w:rPr>
          <w:rFonts w:asciiTheme="majorBidi" w:hAnsiTheme="majorBidi" w:cstheme="majorBidi"/>
          <w:sz w:val="24"/>
          <w:szCs w:val="24"/>
          <w:rtl/>
        </w:rPr>
        <w:t>زمن التعبئة</w:t>
      </w:r>
      <w:r w:rsidRPr="00842977">
        <w:rPr>
          <w:rFonts w:asciiTheme="majorBidi" w:hAnsiTheme="majorBidi" w:cstheme="majorBidi"/>
          <w:sz w:val="24"/>
          <w:szCs w:val="24"/>
        </w:rPr>
        <w:t xml:space="preserve">: </w:t>
      </w:r>
      <w:proofErr w:type="gramStart"/>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tf</w:t>
      </w:r>
      <w:proofErr w:type="spellEnd"/>
      <w:proofErr w:type="gramEnd"/>
      <w:r w:rsidRPr="00842977">
        <w:rPr>
          <w:rFonts w:asciiTheme="majorBidi" w:hAnsiTheme="majorBidi" w:cstheme="majorBidi"/>
          <w:sz w:val="24"/>
          <w:szCs w:val="24"/>
        </w:rPr>
        <w:t xml:space="preserve"> = 2 , s )</w:t>
      </w:r>
    </w:p>
    <w:p w14:paraId="2D2E571B" w14:textId="40985130" w:rsidR="005555AB" w:rsidRPr="00842977" w:rsidRDefault="00000000" w:rsidP="004A7583">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0.5</m:t>
              </m:r>
            </m:num>
            <m:den>
              <m:r>
                <w:rPr>
                  <w:rFonts w:ascii="Cambria Math" w:hAnsi="Cambria Math" w:cstheme="majorBidi"/>
                  <w:sz w:val="24"/>
                  <w:szCs w:val="24"/>
                </w:rPr>
                <m:t>2</m:t>
              </m:r>
            </m:den>
          </m:f>
          <m:r>
            <w:rPr>
              <w:rFonts w:ascii="Cambria Math" w:hAnsi="Cambria Math" w:cstheme="majorBidi"/>
              <w:sz w:val="24"/>
              <w:szCs w:val="24"/>
            </w:rPr>
            <m:t>=0.25 kg/s</m:t>
          </m:r>
        </m:oMath>
      </m:oMathPara>
    </w:p>
    <w:p w14:paraId="0260D042" w14:textId="3F7C4956" w:rsidR="004A7583" w:rsidRPr="00842977" w:rsidRDefault="00000000" w:rsidP="004A7583">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=900 kg/h</m:t>
          </m:r>
        </m:oMath>
      </m:oMathPara>
    </w:p>
    <w:p w14:paraId="65D0722F"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08B96AF1"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هذا المعدل</w:t>
      </w:r>
      <w:r w:rsidRPr="00842977">
        <w:rPr>
          <w:rFonts w:asciiTheme="majorBidi" w:hAnsiTheme="majorBidi" w:cstheme="majorBidi"/>
          <w:sz w:val="24"/>
          <w:szCs w:val="24"/>
        </w:rPr>
        <w:t>:</w:t>
      </w:r>
    </w:p>
    <w:p w14:paraId="4C484850"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يحدد السعة الحجمية المطلوبة للولب</w:t>
      </w:r>
    </w:p>
    <w:p w14:paraId="0C0AF7B6"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يؤثر على سرعة الدوران</w:t>
      </w:r>
      <w:r w:rsidRPr="00842977">
        <w:rPr>
          <w:rFonts w:asciiTheme="majorBidi" w:hAnsiTheme="majorBidi" w:cstheme="majorBidi"/>
          <w:sz w:val="24"/>
          <w:szCs w:val="24"/>
        </w:rPr>
        <w:t xml:space="preserve"> (RPM)</w:t>
      </w:r>
    </w:p>
    <w:p w14:paraId="1BCDC202" w14:textId="77777777" w:rsidR="005555AB" w:rsidRPr="00842977" w:rsidRDefault="005555AB" w:rsidP="00E12B36">
      <w:pPr>
        <w:numPr>
          <w:ilvl w:val="0"/>
          <w:numId w:val="211"/>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 مقارنة التصميم مع المواصفات الصناعية</w:t>
      </w:r>
    </w:p>
    <w:p w14:paraId="3F9885BE"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594F9AA5" w14:textId="77777777" w:rsidR="005555AB" w:rsidRPr="00842977" w:rsidRDefault="005555AB" w:rsidP="00E12B36">
      <w:pPr>
        <w:numPr>
          <w:ilvl w:val="0"/>
          <w:numId w:val="212"/>
        </w:numPr>
        <w:bidi/>
        <w:jc w:val="both"/>
        <w:rPr>
          <w:rFonts w:asciiTheme="majorBidi" w:hAnsiTheme="majorBidi" w:cstheme="majorBidi"/>
          <w:sz w:val="24"/>
          <w:szCs w:val="24"/>
        </w:rPr>
      </w:pPr>
      <w:r w:rsidRPr="00842977">
        <w:rPr>
          <w:rFonts w:asciiTheme="majorBidi" w:hAnsiTheme="majorBidi" w:cstheme="majorBidi"/>
          <w:sz w:val="24"/>
          <w:szCs w:val="24"/>
        </w:rPr>
        <w:t xml:space="preserve">Schulze, </w:t>
      </w:r>
      <w:r w:rsidRPr="00842977">
        <w:rPr>
          <w:rFonts w:asciiTheme="majorBidi" w:hAnsiTheme="majorBidi" w:cstheme="majorBidi"/>
          <w:i/>
          <w:iCs/>
          <w:sz w:val="24"/>
          <w:szCs w:val="24"/>
        </w:rPr>
        <w:t>Powders and Bulk Solids</w:t>
      </w:r>
    </w:p>
    <w:p w14:paraId="5DEC96DD" w14:textId="77777777" w:rsidR="005555AB" w:rsidRPr="00842977" w:rsidRDefault="005555AB" w:rsidP="00E12B36">
      <w:pPr>
        <w:numPr>
          <w:ilvl w:val="0"/>
          <w:numId w:val="212"/>
        </w:numPr>
        <w:bidi/>
        <w:jc w:val="both"/>
        <w:rPr>
          <w:rFonts w:asciiTheme="majorBidi" w:hAnsiTheme="majorBidi" w:cstheme="majorBidi"/>
          <w:sz w:val="24"/>
          <w:szCs w:val="24"/>
        </w:rPr>
      </w:pPr>
      <w:r w:rsidRPr="00842977">
        <w:rPr>
          <w:rFonts w:asciiTheme="majorBidi" w:hAnsiTheme="majorBidi" w:cstheme="majorBidi"/>
          <w:sz w:val="24"/>
          <w:szCs w:val="24"/>
        </w:rPr>
        <w:t xml:space="preserve">Roberts, </w:t>
      </w:r>
      <w:r w:rsidRPr="00842977">
        <w:rPr>
          <w:rFonts w:asciiTheme="majorBidi" w:hAnsiTheme="majorBidi" w:cstheme="majorBidi"/>
          <w:i/>
          <w:iCs/>
          <w:sz w:val="24"/>
          <w:szCs w:val="24"/>
        </w:rPr>
        <w:t>Bulk Solids Handling</w:t>
      </w:r>
    </w:p>
    <w:p w14:paraId="58647DD7" w14:textId="68825CDE" w:rsidR="005555AB" w:rsidRPr="00842977" w:rsidRDefault="005555AB" w:rsidP="005555AB">
      <w:pPr>
        <w:bidi/>
        <w:jc w:val="both"/>
        <w:rPr>
          <w:rFonts w:asciiTheme="majorBidi" w:hAnsiTheme="majorBidi" w:cstheme="majorBidi"/>
          <w:sz w:val="24"/>
          <w:szCs w:val="24"/>
        </w:rPr>
      </w:pPr>
    </w:p>
    <w:p w14:paraId="223C8DFA"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Pr>
        <w:t>6.3 Time Constraints</w:t>
      </w:r>
    </w:p>
    <w:p w14:paraId="081F86BE"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الزمنية للتشغيل</w:t>
      </w:r>
    </w:p>
    <w:p w14:paraId="3C80CF1C"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زمن التعبئة المعتمد</w:t>
      </w:r>
    </w:p>
    <w:p w14:paraId="349645D5" w14:textId="4F750AFB" w:rsidR="005555AB" w:rsidRPr="00842977" w:rsidRDefault="005555AB" w:rsidP="00E12B36">
      <w:pPr>
        <w:numPr>
          <w:ilvl w:val="0"/>
          <w:numId w:val="213"/>
        </w:numPr>
        <w:bidi/>
        <w:jc w:val="both"/>
        <w:rPr>
          <w:rFonts w:asciiTheme="majorBidi" w:hAnsiTheme="majorBidi" w:cstheme="majorBidi"/>
          <w:sz w:val="24"/>
          <w:szCs w:val="24"/>
        </w:rPr>
      </w:pPr>
      <w:r w:rsidRPr="00842977">
        <w:rPr>
          <w:rFonts w:asciiTheme="majorBidi" w:hAnsiTheme="majorBidi" w:cstheme="majorBidi"/>
          <w:b/>
          <w:bCs/>
          <w:sz w:val="24"/>
          <w:szCs w:val="24"/>
          <w:rtl/>
        </w:rPr>
        <w:t>زمن التعبئة لكل جرعة</w:t>
      </w:r>
      <w:r w:rsidRPr="00842977">
        <w:rPr>
          <w:rFonts w:asciiTheme="majorBidi" w:hAnsiTheme="majorBidi" w:cstheme="majorBidi"/>
          <w:b/>
          <w:bCs/>
          <w:sz w:val="24"/>
          <w:szCs w:val="24"/>
        </w:rPr>
        <w:t>:</w:t>
      </w:r>
    </w:p>
    <w:p w14:paraId="3DAC91D3" w14:textId="7FC068BD" w:rsidR="004A7583" w:rsidRPr="00842977" w:rsidRDefault="00424146" w:rsidP="004A7583">
      <w:pPr>
        <w:bidi/>
        <w:ind w:left="720"/>
        <w:jc w:val="both"/>
        <w:rPr>
          <w:rFonts w:asciiTheme="majorBidi" w:hAnsiTheme="majorBidi" w:cstheme="majorBidi"/>
          <w:b/>
          <w:bCs/>
          <w:sz w:val="24"/>
          <w:szCs w:val="24"/>
        </w:rPr>
      </w:pPr>
      <m:oMathPara>
        <m:oMath>
          <m:r>
            <m:rPr>
              <m:sty m:val="bi"/>
            </m:rPr>
            <w:rPr>
              <w:rFonts w:ascii="Cambria Math" w:hAnsi="Cambria Math" w:cstheme="majorBidi"/>
              <w:sz w:val="24"/>
              <w:szCs w:val="24"/>
            </w:rPr>
            <m:t>tf= 2 second</m:t>
          </m:r>
        </m:oMath>
      </m:oMathPara>
    </w:p>
    <w:p w14:paraId="0401BBFF"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هذا الزمن بناءً على</w:t>
      </w:r>
      <w:r w:rsidRPr="00842977">
        <w:rPr>
          <w:rFonts w:asciiTheme="majorBidi" w:hAnsiTheme="majorBidi" w:cstheme="majorBidi"/>
          <w:sz w:val="24"/>
          <w:szCs w:val="24"/>
        </w:rPr>
        <w:t>:</w:t>
      </w:r>
    </w:p>
    <w:p w14:paraId="5195E147"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قدرة نظام السيرفو على التحكم الدقيق</w:t>
      </w:r>
    </w:p>
    <w:p w14:paraId="7DF0511B"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تقليل اهتزازات المادة</w:t>
      </w:r>
    </w:p>
    <w:p w14:paraId="076483BB" w14:textId="77777777" w:rsidR="005555AB" w:rsidRPr="00842977" w:rsidRDefault="005555AB" w:rsidP="00E12B36">
      <w:pPr>
        <w:numPr>
          <w:ilvl w:val="0"/>
          <w:numId w:val="214"/>
        </w:numPr>
        <w:bidi/>
        <w:jc w:val="both"/>
        <w:rPr>
          <w:rFonts w:asciiTheme="majorBidi" w:hAnsiTheme="majorBidi" w:cstheme="majorBidi"/>
          <w:sz w:val="24"/>
          <w:szCs w:val="24"/>
        </w:rPr>
      </w:pPr>
      <w:r w:rsidRPr="00842977">
        <w:rPr>
          <w:rFonts w:asciiTheme="majorBidi" w:hAnsiTheme="majorBidi" w:cstheme="majorBidi"/>
          <w:sz w:val="24"/>
          <w:szCs w:val="24"/>
          <w:rtl/>
        </w:rPr>
        <w:t>تحقيق توازن بين الدقة والإنتاجية</w:t>
      </w:r>
    </w:p>
    <w:p w14:paraId="361E476B" w14:textId="7C305896" w:rsidR="005555AB" w:rsidRPr="00842977" w:rsidRDefault="005555AB" w:rsidP="005555AB">
      <w:pPr>
        <w:bidi/>
        <w:jc w:val="both"/>
        <w:rPr>
          <w:rFonts w:asciiTheme="majorBidi" w:hAnsiTheme="majorBidi" w:cstheme="majorBidi"/>
          <w:sz w:val="24"/>
          <w:szCs w:val="24"/>
        </w:rPr>
      </w:pPr>
    </w:p>
    <w:p w14:paraId="42A6AD56"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التأثيرات الهندسية للزمن</w:t>
      </w:r>
    </w:p>
    <w:p w14:paraId="0F549170" w14:textId="77777777" w:rsidR="005555AB" w:rsidRPr="00842977" w:rsidRDefault="005555AB" w:rsidP="005555AB">
      <w:pPr>
        <w:bidi/>
        <w:jc w:val="both"/>
        <w:rPr>
          <w:rFonts w:asciiTheme="majorBidi" w:hAnsiTheme="majorBidi" w:cstheme="majorBidi"/>
          <w:sz w:val="24"/>
          <w:szCs w:val="24"/>
        </w:rPr>
      </w:pPr>
      <w:r w:rsidRPr="00842977">
        <w:rPr>
          <w:rFonts w:asciiTheme="majorBidi" w:hAnsiTheme="majorBidi" w:cstheme="majorBidi"/>
          <w:sz w:val="24"/>
          <w:szCs w:val="24"/>
          <w:rtl/>
        </w:rPr>
        <w:t>زمن التعبئة يؤثر مباشرة على</w:t>
      </w:r>
      <w:r w:rsidRPr="00842977">
        <w:rPr>
          <w:rFonts w:asciiTheme="majorBidi" w:hAnsiTheme="majorBidi" w:cstheme="majorBidi"/>
          <w:sz w:val="24"/>
          <w:szCs w:val="24"/>
        </w:rPr>
        <w:t>:</w:t>
      </w:r>
    </w:p>
    <w:p w14:paraId="5BBF8F57" w14:textId="768A7B7D" w:rsidR="00424146" w:rsidRPr="00842977" w:rsidRDefault="005555AB" w:rsidP="00E12B36">
      <w:pPr>
        <w:pStyle w:val="ListParagraph"/>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سرعة دوران اللولب</w:t>
      </w:r>
      <w:r w:rsidRPr="00842977">
        <w:rPr>
          <w:rFonts w:asciiTheme="majorBidi" w:hAnsiTheme="majorBidi" w:cstheme="majorBidi"/>
          <w:sz w:val="24"/>
          <w:szCs w:val="24"/>
        </w:rPr>
        <w:t xml:space="preserve"> </w:t>
      </w:r>
      <m:oMath>
        <m:r>
          <w:rPr>
            <w:rFonts w:ascii="Cambria Math" w:hAnsi="Cambria Math" w:cstheme="majorBidi"/>
            <w:sz w:val="24"/>
            <w:szCs w:val="24"/>
          </w:rPr>
          <m:t xml:space="preserve">n=Vrequired / Vper_rev⋅60 / tf </m:t>
        </m:r>
        <m:r>
          <w:rPr>
            <w:rFonts w:ascii="Cambria Math" w:eastAsia="Times New Roman" w:hAnsi="Cambria Math" w:cstheme="majorBidi"/>
            <w:sz w:val="24"/>
            <w:szCs w:val="24"/>
            <w14:ligatures w14:val="none"/>
          </w:rPr>
          <m:t xml:space="preserve"> </m:t>
        </m:r>
      </m:oMath>
      <w:r w:rsidRPr="00842977">
        <w:rPr>
          <w:rFonts w:asciiTheme="majorBidi" w:eastAsia="Times New Roman" w:hAnsiTheme="majorBidi" w:cstheme="majorBidi"/>
          <w:sz w:val="24"/>
          <w:szCs w:val="24"/>
          <w14:ligatures w14:val="none"/>
        </w:rPr>
        <w:t>​</w:t>
      </w:r>
    </w:p>
    <w:p w14:paraId="7FA93F23"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العزم الديناميكي أثناء التسارع</w:t>
      </w:r>
    </w:p>
    <w:p w14:paraId="1AE82571"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proofErr w:type="spellStart"/>
      <w:r w:rsidRPr="00842977">
        <w:rPr>
          <w:rFonts w:asciiTheme="majorBidi" w:hAnsiTheme="majorBidi" w:cstheme="majorBidi"/>
          <w:sz w:val="24"/>
          <w:szCs w:val="24"/>
          <w:rtl/>
        </w:rPr>
        <w:t>الجيربوكس</w:t>
      </w:r>
      <w:proofErr w:type="spellEnd"/>
      <w:r w:rsidRPr="00842977">
        <w:rPr>
          <w:rFonts w:asciiTheme="majorBidi" w:hAnsiTheme="majorBidi" w:cstheme="majorBidi"/>
          <w:sz w:val="24"/>
          <w:szCs w:val="24"/>
          <w:rtl/>
        </w:rPr>
        <w:t xml:space="preserve"> ونسبة التخفيض</w:t>
      </w:r>
    </w:p>
    <w:p w14:paraId="56F1201D" w14:textId="77777777" w:rsidR="005555AB" w:rsidRPr="00842977" w:rsidRDefault="005555AB" w:rsidP="00E12B36">
      <w:pPr>
        <w:numPr>
          <w:ilvl w:val="0"/>
          <w:numId w:val="218"/>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وضع التحكم في </w:t>
      </w:r>
      <w:proofErr w:type="spellStart"/>
      <w:r w:rsidRPr="00842977">
        <w:rPr>
          <w:rFonts w:asciiTheme="majorBidi" w:hAnsiTheme="majorBidi" w:cstheme="majorBidi"/>
          <w:sz w:val="24"/>
          <w:szCs w:val="24"/>
          <w:rtl/>
        </w:rPr>
        <w:t>الدرايفر</w:t>
      </w:r>
      <w:proofErr w:type="spellEnd"/>
      <w:r w:rsidRPr="00842977">
        <w:rPr>
          <w:rFonts w:asciiTheme="majorBidi" w:hAnsiTheme="majorBidi" w:cstheme="majorBidi"/>
          <w:sz w:val="24"/>
          <w:szCs w:val="24"/>
        </w:rPr>
        <w:t xml:space="preserve"> (Position Control)</w:t>
      </w:r>
    </w:p>
    <w:p w14:paraId="7B69DDFC" w14:textId="2FB2DF61" w:rsidR="005555AB" w:rsidRPr="00842977" w:rsidRDefault="005555AB" w:rsidP="005555AB">
      <w:pPr>
        <w:bidi/>
        <w:jc w:val="both"/>
        <w:rPr>
          <w:rFonts w:asciiTheme="majorBidi" w:hAnsiTheme="majorBidi" w:cstheme="majorBidi"/>
          <w:sz w:val="24"/>
          <w:szCs w:val="24"/>
        </w:rPr>
      </w:pPr>
    </w:p>
    <w:p w14:paraId="27760A81" w14:textId="77777777" w:rsidR="005555AB" w:rsidRPr="00842977" w:rsidRDefault="005555AB" w:rsidP="005555AB">
      <w:pPr>
        <w:bidi/>
        <w:jc w:val="both"/>
        <w:rPr>
          <w:rFonts w:asciiTheme="majorBidi" w:hAnsiTheme="majorBidi" w:cstheme="majorBidi"/>
          <w:b/>
          <w:bCs/>
          <w:sz w:val="24"/>
          <w:szCs w:val="24"/>
        </w:rPr>
      </w:pPr>
      <w:r w:rsidRPr="00842977">
        <w:rPr>
          <w:rFonts w:asciiTheme="majorBidi" w:hAnsiTheme="majorBidi" w:cstheme="majorBidi"/>
          <w:b/>
          <w:bCs/>
          <w:sz w:val="24"/>
          <w:szCs w:val="24"/>
          <w:rtl/>
        </w:rPr>
        <w:t>قيود زمنية إضافية</w:t>
      </w:r>
    </w:p>
    <w:p w14:paraId="767DB760"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الاستجابة للموتور</w:t>
      </w:r>
    </w:p>
    <w:p w14:paraId="4FF0C6C6"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التسارع والتباطؤ</w:t>
      </w:r>
      <w:r w:rsidRPr="00842977">
        <w:rPr>
          <w:rFonts w:asciiTheme="majorBidi" w:hAnsiTheme="majorBidi" w:cstheme="majorBidi"/>
          <w:sz w:val="24"/>
          <w:szCs w:val="24"/>
        </w:rPr>
        <w:t xml:space="preserve"> (Acceleration / Deceleration)</w:t>
      </w:r>
    </w:p>
    <w:p w14:paraId="63067F28" w14:textId="77777777" w:rsidR="005555AB" w:rsidRPr="00842977" w:rsidRDefault="005555AB" w:rsidP="00E12B36">
      <w:pPr>
        <w:numPr>
          <w:ilvl w:val="0"/>
          <w:numId w:val="215"/>
        </w:numPr>
        <w:bidi/>
        <w:jc w:val="both"/>
        <w:rPr>
          <w:rFonts w:asciiTheme="majorBidi" w:hAnsiTheme="majorBidi" w:cstheme="majorBidi"/>
          <w:sz w:val="24"/>
          <w:szCs w:val="24"/>
        </w:rPr>
      </w:pPr>
      <w:r w:rsidRPr="00842977">
        <w:rPr>
          <w:rFonts w:asciiTheme="majorBidi" w:hAnsiTheme="majorBidi" w:cstheme="majorBidi"/>
          <w:sz w:val="24"/>
          <w:szCs w:val="24"/>
          <w:rtl/>
        </w:rPr>
        <w:t>زمن توقف المادة فوق الصحن الدوار</w:t>
      </w:r>
    </w:p>
    <w:p w14:paraId="0B490A96" w14:textId="77777777" w:rsidR="005555AB" w:rsidRPr="00842977" w:rsidRDefault="005555AB" w:rsidP="005555A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C27C2EF" w14:textId="77777777" w:rsidR="005555AB" w:rsidRPr="00842977" w:rsidRDefault="005555AB" w:rsidP="00E12B36">
      <w:pPr>
        <w:numPr>
          <w:ilvl w:val="0"/>
          <w:numId w:val="216"/>
        </w:numPr>
        <w:bidi/>
        <w:jc w:val="both"/>
        <w:rPr>
          <w:rFonts w:asciiTheme="majorBidi" w:hAnsiTheme="majorBidi" w:cstheme="majorBidi"/>
          <w:sz w:val="24"/>
          <w:szCs w:val="24"/>
        </w:rPr>
      </w:pPr>
      <w:r w:rsidRPr="00842977">
        <w:rPr>
          <w:rFonts w:asciiTheme="majorBidi" w:hAnsiTheme="majorBidi" w:cstheme="majorBidi"/>
          <w:sz w:val="24"/>
          <w:szCs w:val="24"/>
        </w:rPr>
        <w:t>Panasonic MINAS A6 Servo Manual</w:t>
      </w:r>
    </w:p>
    <w:p w14:paraId="6C6E0544" w14:textId="77777777" w:rsidR="005555AB" w:rsidRPr="00842977" w:rsidRDefault="005555AB" w:rsidP="00E12B36">
      <w:pPr>
        <w:numPr>
          <w:ilvl w:val="0"/>
          <w:numId w:val="216"/>
        </w:numPr>
        <w:bidi/>
        <w:jc w:val="both"/>
        <w:rPr>
          <w:rFonts w:asciiTheme="majorBidi" w:hAnsiTheme="majorBidi" w:cstheme="majorBidi"/>
          <w:sz w:val="24"/>
          <w:szCs w:val="24"/>
        </w:rPr>
      </w:pPr>
      <w:r w:rsidRPr="00842977">
        <w:rPr>
          <w:rFonts w:asciiTheme="majorBidi" w:hAnsiTheme="majorBidi" w:cstheme="majorBidi"/>
          <w:sz w:val="24"/>
          <w:szCs w:val="24"/>
        </w:rPr>
        <w:t>Altair EDEM User Guide</w:t>
      </w:r>
    </w:p>
    <w:p w14:paraId="53CCF59E" w14:textId="6C3190C7" w:rsidR="005555AB" w:rsidRPr="00842977" w:rsidRDefault="005555AB" w:rsidP="005555AB">
      <w:pPr>
        <w:bidi/>
        <w:jc w:val="both"/>
        <w:rPr>
          <w:rFonts w:asciiTheme="majorBidi" w:hAnsiTheme="majorBidi" w:cstheme="majorBidi"/>
          <w:sz w:val="24"/>
          <w:szCs w:val="24"/>
        </w:rPr>
      </w:pPr>
    </w:p>
    <w:p w14:paraId="78F7883C" w14:textId="77777777" w:rsidR="005555AB" w:rsidRPr="00842977" w:rsidRDefault="005555AB" w:rsidP="005555AB">
      <w:pPr>
        <w:bidi/>
        <w:jc w:val="both"/>
        <w:rPr>
          <w:rFonts w:asciiTheme="majorBidi" w:hAnsiTheme="majorBidi" w:cstheme="majorBidi"/>
          <w:b/>
          <w:bCs/>
          <w:strike/>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السادس</w:t>
      </w:r>
    </w:p>
    <w:p w14:paraId="4B325DD5" w14:textId="77777777" w:rsidR="005555AB" w:rsidRPr="00842977" w:rsidRDefault="005555AB" w:rsidP="005555AB">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66468DEB" w14:textId="77777777" w:rsidR="005555AB"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يحدد </w:t>
      </w:r>
      <w:r w:rsidRPr="00842977">
        <w:rPr>
          <w:rFonts w:asciiTheme="majorBidi" w:hAnsiTheme="majorBidi" w:cstheme="majorBidi"/>
          <w:b/>
          <w:bCs/>
          <w:strike/>
          <w:sz w:val="24"/>
          <w:szCs w:val="24"/>
          <w:rtl/>
        </w:rPr>
        <w:t>ما نطلبه من الآلة عدديًا</w:t>
      </w:r>
    </w:p>
    <w:p w14:paraId="3BBF4C89" w14:textId="77777777" w:rsidR="005555AB"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متطلبات التعبئة بالتصميم الهندسي</w:t>
      </w:r>
    </w:p>
    <w:p w14:paraId="00000562" w14:textId="6DFE74C9" w:rsidR="008C197F" w:rsidRPr="00842977" w:rsidRDefault="005555AB" w:rsidP="00E12B36">
      <w:pPr>
        <w:numPr>
          <w:ilvl w:val="0"/>
          <w:numId w:val="217"/>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يشكل نقطة الانطلاق لـ</w:t>
      </w:r>
      <w:r w:rsidRPr="00842977">
        <w:rPr>
          <w:rFonts w:asciiTheme="majorBidi" w:hAnsiTheme="majorBidi" w:cstheme="majorBidi"/>
          <w:strike/>
          <w:sz w:val="24"/>
          <w:szCs w:val="24"/>
        </w:rPr>
        <w:t>:</w:t>
      </w:r>
    </w:p>
    <w:p w14:paraId="2C35FF94" w14:textId="7344CFA3" w:rsidR="00424146" w:rsidRPr="00842977" w:rsidRDefault="00424146" w:rsidP="00424146">
      <w:pPr>
        <w:bidi/>
        <w:jc w:val="both"/>
        <w:rPr>
          <w:rFonts w:asciiTheme="majorBidi" w:hAnsiTheme="majorBidi" w:cstheme="majorBidi"/>
          <w:sz w:val="24"/>
          <w:szCs w:val="24"/>
        </w:rPr>
      </w:pPr>
    </w:p>
    <w:p w14:paraId="2E9AA86F"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Pr>
        <w:t>6.4 Initial Dimensional Constraints</w:t>
      </w:r>
    </w:p>
    <w:p w14:paraId="7E3C71BA"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البُعدية الأولية للتصميم</w:t>
      </w:r>
    </w:p>
    <w:p w14:paraId="6FE3F0BE"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مفهوم القيود البُعدية</w:t>
      </w:r>
    </w:p>
    <w:p w14:paraId="169792C0"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القيود البُعدية هي الحدود الهندسية التي لا يمكن تجاوزها أثناء التصميم، وتُفرض بسبب</w:t>
      </w:r>
      <w:r w:rsidRPr="00842977">
        <w:rPr>
          <w:rFonts w:asciiTheme="majorBidi" w:hAnsiTheme="majorBidi" w:cstheme="majorBidi"/>
          <w:sz w:val="24"/>
          <w:szCs w:val="24"/>
        </w:rPr>
        <w:t>:</w:t>
      </w:r>
    </w:p>
    <w:p w14:paraId="4FE58E9D"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المساحة المتاحة داخل الآلة</w:t>
      </w:r>
    </w:p>
    <w:p w14:paraId="349D0616"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توافق الأجزاء مع بعضها</w:t>
      </w:r>
    </w:p>
    <w:p w14:paraId="06FF46CC"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التصنيع</w:t>
      </w:r>
    </w:p>
    <w:p w14:paraId="0A4BBA8F" w14:textId="77777777" w:rsidR="00424146" w:rsidRPr="00842977" w:rsidRDefault="00424146" w:rsidP="00E12B36">
      <w:pPr>
        <w:numPr>
          <w:ilvl w:val="0"/>
          <w:numId w:val="21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النظافة الغذائية</w:t>
      </w:r>
      <w:r w:rsidRPr="00842977">
        <w:rPr>
          <w:rFonts w:asciiTheme="majorBidi" w:hAnsiTheme="majorBidi" w:cstheme="majorBidi"/>
          <w:sz w:val="24"/>
          <w:szCs w:val="24"/>
        </w:rPr>
        <w:t xml:space="preserve"> (Food-grade design)</w:t>
      </w:r>
    </w:p>
    <w:p w14:paraId="1640A724" w14:textId="673B915F" w:rsidR="00424146" w:rsidRPr="00842977" w:rsidRDefault="00424146" w:rsidP="00424146">
      <w:pPr>
        <w:bidi/>
        <w:jc w:val="both"/>
        <w:rPr>
          <w:rFonts w:asciiTheme="majorBidi" w:hAnsiTheme="majorBidi" w:cstheme="majorBidi"/>
          <w:sz w:val="24"/>
          <w:szCs w:val="24"/>
        </w:rPr>
      </w:pPr>
    </w:p>
    <w:p w14:paraId="4958C37B"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القيود البُعدية المعتمدة في هذا المشروع</w:t>
      </w:r>
    </w:p>
    <w:p w14:paraId="6D501062"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أولًا: قيود اللولب</w:t>
      </w:r>
      <w:r w:rsidRPr="00842977">
        <w:rPr>
          <w:rFonts w:asciiTheme="majorBidi" w:hAnsiTheme="majorBidi" w:cstheme="majorBidi"/>
          <w:b/>
          <w:bCs/>
          <w:sz w:val="24"/>
          <w:szCs w:val="24"/>
        </w:rPr>
        <w:t xml:space="preserve"> (Auger Screw)</w:t>
      </w:r>
    </w:p>
    <w:p w14:paraId="55D50E68" w14:textId="2367FC02"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القطر الخارجي للولب</w:t>
      </w:r>
      <w:r w:rsidRPr="00842977">
        <w:rPr>
          <w:rFonts w:asciiTheme="majorBidi" w:hAnsiTheme="majorBidi" w:cstheme="majorBidi"/>
          <w:b/>
          <w:bCs/>
          <w:sz w:val="24"/>
          <w:szCs w:val="24"/>
        </w:rPr>
        <w:t xml:space="preserve"> </w:t>
      </w:r>
      <w:r w:rsidR="00B21DD0" w:rsidRPr="00842977">
        <w:rPr>
          <w:rFonts w:asciiTheme="majorBidi" w:hAnsiTheme="majorBidi" w:cstheme="majorBidi"/>
          <w:b/>
          <w:bCs/>
          <w:sz w:val="24"/>
          <w:szCs w:val="24"/>
        </w:rPr>
        <w:t xml:space="preserve">:(D) </w:t>
      </w:r>
    </w:p>
    <w:p w14:paraId="3391837A" w14:textId="43635C34" w:rsidR="00424146" w:rsidRPr="00842977" w:rsidRDefault="00424146" w:rsidP="00B21DD0">
      <w:pPr>
        <w:bidi/>
        <w:ind w:left="720"/>
        <w:jc w:val="both"/>
        <w:rPr>
          <w:rFonts w:asciiTheme="majorBidi" w:hAnsiTheme="majorBidi" w:cstheme="majorBidi"/>
          <w:sz w:val="24"/>
          <w:szCs w:val="24"/>
        </w:rPr>
      </w:pPr>
      <w:r w:rsidRPr="00842977">
        <w:rPr>
          <w:rFonts w:asciiTheme="majorBidi" w:hAnsiTheme="majorBidi" w:cstheme="majorBidi"/>
          <w:sz w:val="24"/>
          <w:szCs w:val="24"/>
          <w:rtl/>
        </w:rPr>
        <w:t>تم تحديده بما يتوافق مع</w:t>
      </w:r>
      <w:r w:rsidRPr="00842977">
        <w:rPr>
          <w:rFonts w:asciiTheme="majorBidi" w:hAnsiTheme="majorBidi" w:cstheme="majorBidi"/>
          <w:sz w:val="24"/>
          <w:szCs w:val="24"/>
        </w:rPr>
        <w:t>:</w:t>
      </w:r>
    </w:p>
    <w:p w14:paraId="706DAD2B"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قطر الأنبوب الحاوي</w:t>
      </w:r>
    </w:p>
    <w:p w14:paraId="3A994042"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معدل التدفق المطلوب</w:t>
      </w:r>
    </w:p>
    <w:p w14:paraId="244304B6"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تجنب انحشار الملح</w:t>
      </w:r>
    </w:p>
    <w:p w14:paraId="61404813" w14:textId="6FD24D96"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الخطوة</w:t>
      </w:r>
      <w:r w:rsidRPr="00842977">
        <w:rPr>
          <w:rFonts w:asciiTheme="majorBidi" w:hAnsiTheme="majorBidi" w:cstheme="majorBidi"/>
          <w:b/>
          <w:bCs/>
          <w:sz w:val="24"/>
          <w:szCs w:val="24"/>
        </w:rPr>
        <w:t xml:space="preserve"> </w:t>
      </w:r>
      <m:oMath>
        <m:r>
          <m:rPr>
            <m:sty m:val="bi"/>
          </m:rPr>
          <w:rPr>
            <w:rFonts w:ascii="Cambria Math" w:hAnsi="Cambria Math" w:cstheme="majorBidi"/>
            <w:sz w:val="24"/>
            <w:szCs w:val="24"/>
          </w:rPr>
          <m:t>p≈(0.8–1.2)D</m:t>
        </m:r>
      </m:oMath>
      <w:r w:rsidR="00B21DD0" w:rsidRPr="00842977">
        <w:rPr>
          <w:rFonts w:asciiTheme="majorBidi" w:hAnsiTheme="majorBidi" w:cstheme="majorBidi"/>
          <w:b/>
          <w:bCs/>
          <w:sz w:val="24"/>
          <w:szCs w:val="24"/>
        </w:rPr>
        <w:t xml:space="preserve"> :</w:t>
      </w:r>
      <w:r w:rsidRPr="00842977">
        <w:rPr>
          <w:rFonts w:asciiTheme="majorBidi" w:hAnsiTheme="majorBidi" w:cstheme="majorBidi"/>
          <w:b/>
          <w:bCs/>
          <w:sz w:val="24"/>
          <w:szCs w:val="24"/>
        </w:rPr>
        <w:t>(</w:t>
      </w:r>
      <w:proofErr w:type="spellStart"/>
      <w:r w:rsidRPr="00842977">
        <w:rPr>
          <w:rFonts w:asciiTheme="majorBidi" w:hAnsiTheme="majorBidi" w:cstheme="majorBidi"/>
          <w:b/>
          <w:bCs/>
          <w:sz w:val="24"/>
          <w:szCs w:val="24"/>
        </w:rPr>
        <w:t>Pitch,</w:t>
      </w:r>
      <w:r w:rsidR="00B21DD0" w:rsidRPr="00842977">
        <w:rPr>
          <w:rFonts w:asciiTheme="majorBidi" w:hAnsiTheme="majorBidi" w:cstheme="majorBidi"/>
          <w:b/>
          <w:bCs/>
          <w:sz w:val="24"/>
          <w:szCs w:val="24"/>
        </w:rPr>
        <w:t>p</w:t>
      </w:r>
      <w:proofErr w:type="spellEnd"/>
      <w:r w:rsidR="00B21DD0" w:rsidRPr="00842977">
        <w:rPr>
          <w:rFonts w:asciiTheme="majorBidi" w:hAnsiTheme="majorBidi" w:cstheme="majorBidi"/>
          <w:b/>
          <w:bCs/>
          <w:sz w:val="24"/>
          <w:szCs w:val="24"/>
        </w:rPr>
        <w:t>)</w:t>
      </w:r>
      <w:r w:rsidRPr="00842977">
        <w:rPr>
          <w:rFonts w:asciiTheme="majorBidi" w:hAnsiTheme="majorBidi" w:cstheme="majorBidi"/>
          <w:sz w:val="24"/>
          <w:szCs w:val="24"/>
        </w:rPr>
        <w:br/>
      </w:r>
    </w:p>
    <w:p w14:paraId="3A1880B3" w14:textId="7A19F078" w:rsidR="00424146" w:rsidRPr="00842977" w:rsidRDefault="00424146" w:rsidP="00B21DD0">
      <w:pPr>
        <w:bidi/>
        <w:ind w:left="360"/>
        <w:jc w:val="both"/>
        <w:rPr>
          <w:rFonts w:asciiTheme="majorBidi" w:hAnsiTheme="majorBidi" w:cstheme="majorBidi"/>
          <w:sz w:val="24"/>
          <w:szCs w:val="24"/>
        </w:rPr>
      </w:pPr>
      <w:r w:rsidRPr="00842977">
        <w:rPr>
          <w:rFonts w:asciiTheme="majorBidi" w:hAnsiTheme="majorBidi" w:cstheme="majorBidi"/>
          <w:sz w:val="24"/>
          <w:szCs w:val="24"/>
          <w:rtl/>
        </w:rPr>
        <w:t>تم اعتماد قيمة قريبة من القطر لضمان</w:t>
      </w:r>
      <w:r w:rsidRPr="00842977">
        <w:rPr>
          <w:rFonts w:asciiTheme="majorBidi" w:hAnsiTheme="majorBidi" w:cstheme="majorBidi"/>
          <w:sz w:val="24"/>
          <w:szCs w:val="24"/>
        </w:rPr>
        <w:t>:</w:t>
      </w:r>
    </w:p>
    <w:p w14:paraId="590E30E9"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تدفق منتظم</w:t>
      </w:r>
    </w:p>
    <w:p w14:paraId="10774B57"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تقليل القص المفرط للمادة</w:t>
      </w:r>
    </w:p>
    <w:p w14:paraId="273A7D5B" w14:textId="77777777" w:rsidR="00B21DD0" w:rsidRPr="00842977" w:rsidRDefault="00424146" w:rsidP="00E12B36">
      <w:pPr>
        <w:numPr>
          <w:ilvl w:val="0"/>
          <w:numId w:val="220"/>
        </w:numPr>
        <w:bidi/>
        <w:jc w:val="both"/>
        <w:rPr>
          <w:rFonts w:asciiTheme="majorBidi" w:hAnsiTheme="majorBidi" w:cstheme="majorBidi"/>
          <w:sz w:val="24"/>
          <w:szCs w:val="24"/>
        </w:rPr>
      </w:pPr>
      <w:r w:rsidRPr="00842977">
        <w:rPr>
          <w:rFonts w:asciiTheme="majorBidi" w:hAnsiTheme="majorBidi" w:cstheme="majorBidi"/>
          <w:b/>
          <w:bCs/>
          <w:sz w:val="24"/>
          <w:szCs w:val="24"/>
          <w:rtl/>
        </w:rPr>
        <w:t>سماكة الريشة</w:t>
      </w:r>
      <w:r w:rsidRPr="00842977">
        <w:rPr>
          <w:rFonts w:asciiTheme="majorBidi" w:hAnsiTheme="majorBidi" w:cstheme="majorBidi"/>
          <w:b/>
          <w:bCs/>
          <w:sz w:val="24"/>
          <w:szCs w:val="24"/>
        </w:rPr>
        <w:t>:</w:t>
      </w:r>
    </w:p>
    <w:p w14:paraId="4B920346" w14:textId="09E7CD7A" w:rsidR="00424146" w:rsidRPr="00842977" w:rsidRDefault="00424146" w:rsidP="00B21DD0">
      <w:pPr>
        <w:bidi/>
        <w:ind w:left="720"/>
        <w:jc w:val="both"/>
        <w:rPr>
          <w:rFonts w:asciiTheme="majorBidi" w:hAnsiTheme="majorBidi" w:cstheme="majorBidi"/>
          <w:sz w:val="24"/>
          <w:szCs w:val="24"/>
        </w:rPr>
      </w:pPr>
      <w:r w:rsidRPr="00842977">
        <w:rPr>
          <w:rFonts w:asciiTheme="majorBidi" w:hAnsiTheme="majorBidi" w:cstheme="majorBidi"/>
          <w:sz w:val="24"/>
          <w:szCs w:val="24"/>
          <w:rtl/>
        </w:rPr>
        <w:t>خاضعة لقيود</w:t>
      </w:r>
      <w:r w:rsidRPr="00842977">
        <w:rPr>
          <w:rFonts w:asciiTheme="majorBidi" w:hAnsiTheme="majorBidi" w:cstheme="majorBidi"/>
          <w:sz w:val="24"/>
          <w:szCs w:val="24"/>
        </w:rPr>
        <w:t>:</w:t>
      </w:r>
    </w:p>
    <w:p w14:paraId="3B9476E3"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مقاومة الإجهاد</w:t>
      </w:r>
    </w:p>
    <w:p w14:paraId="49A1AFDE"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p>
    <w:p w14:paraId="5AE4A379" w14:textId="77777777" w:rsidR="00424146" w:rsidRPr="00842977" w:rsidRDefault="00424146" w:rsidP="00E12B36">
      <w:pPr>
        <w:numPr>
          <w:ilvl w:val="1"/>
          <w:numId w:val="220"/>
        </w:numPr>
        <w:bidi/>
        <w:jc w:val="both"/>
        <w:rPr>
          <w:rFonts w:asciiTheme="majorBidi" w:hAnsiTheme="majorBidi" w:cstheme="majorBidi"/>
          <w:sz w:val="24"/>
          <w:szCs w:val="24"/>
        </w:rPr>
      </w:pPr>
      <w:r w:rsidRPr="00842977">
        <w:rPr>
          <w:rFonts w:asciiTheme="majorBidi" w:hAnsiTheme="majorBidi" w:cstheme="majorBidi"/>
          <w:sz w:val="24"/>
          <w:szCs w:val="24"/>
          <w:rtl/>
        </w:rPr>
        <w:t>تقليل الوزن الدوراني</w:t>
      </w:r>
    </w:p>
    <w:p w14:paraId="10605245"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lastRenderedPageBreak/>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5A40D777" w14:textId="77777777" w:rsidR="00424146" w:rsidRPr="00842977" w:rsidRDefault="00424146" w:rsidP="00E12B36">
      <w:pPr>
        <w:numPr>
          <w:ilvl w:val="0"/>
          <w:numId w:val="221"/>
        </w:numPr>
        <w:bidi/>
        <w:jc w:val="both"/>
        <w:rPr>
          <w:rFonts w:asciiTheme="majorBidi" w:hAnsiTheme="majorBidi" w:cstheme="majorBidi"/>
          <w:sz w:val="24"/>
          <w:szCs w:val="24"/>
        </w:rPr>
      </w:pPr>
      <w:r w:rsidRPr="00842977">
        <w:rPr>
          <w:rFonts w:asciiTheme="majorBidi" w:hAnsiTheme="majorBidi" w:cstheme="majorBidi"/>
          <w:sz w:val="24"/>
          <w:szCs w:val="24"/>
        </w:rPr>
        <w:t xml:space="preserve">CEMA, </w:t>
      </w:r>
      <w:r w:rsidRPr="00842977">
        <w:rPr>
          <w:rFonts w:asciiTheme="majorBidi" w:hAnsiTheme="majorBidi" w:cstheme="majorBidi"/>
          <w:i/>
          <w:iCs/>
          <w:sz w:val="24"/>
          <w:szCs w:val="24"/>
        </w:rPr>
        <w:t>Screw Conveyor Engineering Guide</w:t>
      </w:r>
    </w:p>
    <w:p w14:paraId="0496C521" w14:textId="77777777" w:rsidR="00424146" w:rsidRPr="00842977" w:rsidRDefault="00424146" w:rsidP="00E12B36">
      <w:pPr>
        <w:numPr>
          <w:ilvl w:val="0"/>
          <w:numId w:val="221"/>
        </w:numPr>
        <w:bidi/>
        <w:jc w:val="both"/>
        <w:rPr>
          <w:rFonts w:asciiTheme="majorBidi" w:hAnsiTheme="majorBidi" w:cstheme="majorBidi"/>
          <w:sz w:val="24"/>
          <w:szCs w:val="24"/>
        </w:rPr>
      </w:pPr>
      <w:r w:rsidRPr="00842977">
        <w:rPr>
          <w:rFonts w:asciiTheme="majorBidi" w:hAnsiTheme="majorBidi" w:cstheme="majorBidi"/>
          <w:sz w:val="24"/>
          <w:szCs w:val="24"/>
        </w:rPr>
        <w:t>ISO 7119 – Screw conveyors for bulk materials</w:t>
      </w:r>
    </w:p>
    <w:p w14:paraId="27152EC0" w14:textId="5A19EC9F" w:rsidR="00424146" w:rsidRPr="00842977" w:rsidRDefault="00424146" w:rsidP="00424146">
      <w:pPr>
        <w:bidi/>
        <w:jc w:val="both"/>
        <w:rPr>
          <w:rFonts w:asciiTheme="majorBidi" w:hAnsiTheme="majorBidi" w:cstheme="majorBidi"/>
          <w:sz w:val="24"/>
          <w:szCs w:val="24"/>
        </w:rPr>
      </w:pPr>
    </w:p>
    <w:p w14:paraId="72AF3238"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ثانيًا: قيود الصحن الدوار</w:t>
      </w:r>
      <w:r w:rsidRPr="00842977">
        <w:rPr>
          <w:rFonts w:asciiTheme="majorBidi" w:hAnsiTheme="majorBidi" w:cstheme="majorBidi"/>
          <w:b/>
          <w:bCs/>
          <w:sz w:val="24"/>
          <w:szCs w:val="24"/>
        </w:rPr>
        <w:t xml:space="preserve"> (Rotary Plate)</w:t>
      </w:r>
    </w:p>
    <w:p w14:paraId="46269092" w14:textId="0E5FA348"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قطر الصحن الداخلي</w:t>
      </w:r>
      <w:r w:rsidRPr="00842977">
        <w:rPr>
          <w:rFonts w:asciiTheme="majorBidi" w:hAnsiTheme="majorBidi" w:cstheme="majorBidi"/>
          <w:sz w:val="24"/>
          <w:szCs w:val="24"/>
        </w:rPr>
        <w:t xml:space="preserve"> 80 </w:t>
      </w:r>
      <w:proofErr w:type="gramStart"/>
      <w:r w:rsidRPr="00842977">
        <w:rPr>
          <w:rFonts w:asciiTheme="majorBidi" w:hAnsiTheme="majorBidi" w:cstheme="majorBidi"/>
          <w:sz w:val="24"/>
          <w:szCs w:val="24"/>
        </w:rPr>
        <w:t>mm</w:t>
      </w:r>
      <w:r w:rsidR="00B21DD0" w:rsidRPr="00842977">
        <w:rPr>
          <w:rFonts w:asciiTheme="majorBidi" w:hAnsiTheme="majorBidi" w:cstheme="majorBidi"/>
          <w:sz w:val="24"/>
          <w:szCs w:val="24"/>
        </w:rPr>
        <w:t xml:space="preserve"> :</w:t>
      </w:r>
      <w:proofErr w:type="gramEnd"/>
    </w:p>
    <w:p w14:paraId="5084FF30" w14:textId="670F6DDF"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القطر الخارجي بعد الميلان</w:t>
      </w:r>
      <w:r w:rsidRPr="00842977">
        <w:rPr>
          <w:rFonts w:asciiTheme="majorBidi" w:hAnsiTheme="majorBidi" w:cstheme="majorBidi"/>
          <w:sz w:val="24"/>
          <w:szCs w:val="24"/>
        </w:rPr>
        <w:t xml:space="preserve">120 </w:t>
      </w:r>
      <w:proofErr w:type="spellStart"/>
      <w:proofErr w:type="gramStart"/>
      <w:r w:rsidRPr="00842977">
        <w:rPr>
          <w:rFonts w:asciiTheme="majorBidi" w:hAnsiTheme="majorBidi" w:cstheme="majorBidi"/>
          <w:sz w:val="24"/>
          <w:szCs w:val="24"/>
        </w:rPr>
        <w:t>mm</w:t>
      </w:r>
      <w:r w:rsidR="00B21DD0" w:rsidRPr="00842977">
        <w:rPr>
          <w:rFonts w:asciiTheme="majorBidi" w:hAnsiTheme="majorBidi" w:cstheme="majorBidi"/>
          <w:sz w:val="24"/>
          <w:szCs w:val="24"/>
        </w:rPr>
        <w:t>n</w:t>
      </w:r>
      <w:proofErr w:type="spellEnd"/>
      <w:r w:rsidR="00B21DD0" w:rsidRPr="00842977">
        <w:rPr>
          <w:rFonts w:asciiTheme="majorBidi" w:hAnsiTheme="majorBidi" w:cstheme="majorBidi"/>
          <w:sz w:val="24"/>
          <w:szCs w:val="24"/>
        </w:rPr>
        <w:t xml:space="preserve"> :</w:t>
      </w:r>
      <w:proofErr w:type="gramEnd"/>
    </w:p>
    <w:p w14:paraId="193EBF96" w14:textId="65259148"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زاوية الميل</w:t>
      </w:r>
      <w:r w:rsidRPr="00842977">
        <w:rPr>
          <w:rFonts w:asciiTheme="majorBidi" w:hAnsiTheme="majorBidi" w:cstheme="majorBidi"/>
          <w:sz w:val="24"/>
          <w:szCs w:val="24"/>
        </w:rPr>
        <w:t>60</w:t>
      </w:r>
      <w:proofErr w:type="gramStart"/>
      <w:r w:rsidRPr="00842977">
        <w:rPr>
          <w:rFonts w:asciiTheme="majorBidi" w:hAnsiTheme="majorBidi" w:cstheme="majorBidi"/>
          <w:sz w:val="24"/>
          <w:szCs w:val="24"/>
        </w:rPr>
        <w:t>°</w:t>
      </w:r>
      <w:r w:rsidR="00B21DD0" w:rsidRPr="00842977">
        <w:rPr>
          <w:rFonts w:asciiTheme="majorBidi" w:hAnsiTheme="majorBidi" w:cstheme="majorBidi"/>
          <w:sz w:val="24"/>
          <w:szCs w:val="24"/>
        </w:rPr>
        <w:t xml:space="preserve"> :</w:t>
      </w:r>
      <w:proofErr w:type="gramEnd"/>
    </w:p>
    <w:p w14:paraId="1748AD98" w14:textId="1388D30A" w:rsidR="00424146" w:rsidRPr="00842977" w:rsidRDefault="00424146" w:rsidP="00E12B36">
      <w:pPr>
        <w:numPr>
          <w:ilvl w:val="0"/>
          <w:numId w:val="222"/>
        </w:numPr>
        <w:bidi/>
        <w:jc w:val="both"/>
        <w:rPr>
          <w:rFonts w:asciiTheme="majorBidi" w:hAnsiTheme="majorBidi" w:cstheme="majorBidi"/>
          <w:sz w:val="24"/>
          <w:szCs w:val="24"/>
        </w:rPr>
      </w:pPr>
      <w:r w:rsidRPr="00842977">
        <w:rPr>
          <w:rFonts w:asciiTheme="majorBidi" w:hAnsiTheme="majorBidi" w:cstheme="majorBidi"/>
          <w:b/>
          <w:bCs/>
          <w:sz w:val="24"/>
          <w:szCs w:val="24"/>
          <w:rtl/>
        </w:rPr>
        <w:t>السماكة</w:t>
      </w:r>
      <w:r w:rsidRPr="00842977">
        <w:rPr>
          <w:rFonts w:asciiTheme="majorBidi" w:hAnsiTheme="majorBidi" w:cstheme="majorBidi"/>
          <w:sz w:val="24"/>
          <w:szCs w:val="24"/>
        </w:rPr>
        <w:t xml:space="preserve"> 3 </w:t>
      </w:r>
      <w:proofErr w:type="gramStart"/>
      <w:r w:rsidRPr="00842977">
        <w:rPr>
          <w:rFonts w:asciiTheme="majorBidi" w:hAnsiTheme="majorBidi" w:cstheme="majorBidi"/>
          <w:sz w:val="24"/>
          <w:szCs w:val="24"/>
        </w:rPr>
        <w:t>mm</w:t>
      </w:r>
      <w:r w:rsidR="00B21DD0" w:rsidRPr="00842977">
        <w:rPr>
          <w:rFonts w:asciiTheme="majorBidi" w:hAnsiTheme="majorBidi" w:cstheme="majorBidi"/>
          <w:sz w:val="24"/>
          <w:szCs w:val="24"/>
        </w:rPr>
        <w:t xml:space="preserve"> :</w:t>
      </w:r>
      <w:proofErr w:type="gramEnd"/>
    </w:p>
    <w:p w14:paraId="5A385A5D"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هذه القيود فُرضت لتحقيق</w:t>
      </w:r>
      <w:r w:rsidRPr="00842977">
        <w:rPr>
          <w:rFonts w:asciiTheme="majorBidi" w:hAnsiTheme="majorBidi" w:cstheme="majorBidi"/>
          <w:sz w:val="24"/>
          <w:szCs w:val="24"/>
        </w:rPr>
        <w:t>:</w:t>
      </w:r>
    </w:p>
    <w:p w14:paraId="3EEF79D4"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احتجاز المادة أثناء التوقف</w:t>
      </w:r>
    </w:p>
    <w:p w14:paraId="04217DE8"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التدفق الحر</w:t>
      </w:r>
      <w:r w:rsidRPr="00842977">
        <w:rPr>
          <w:rFonts w:asciiTheme="majorBidi" w:hAnsiTheme="majorBidi" w:cstheme="majorBidi"/>
          <w:sz w:val="24"/>
          <w:szCs w:val="24"/>
        </w:rPr>
        <w:t xml:space="preserve"> (Free Flow)</w:t>
      </w:r>
    </w:p>
    <w:p w14:paraId="13E7D020" w14:textId="77777777" w:rsidR="00424146" w:rsidRPr="00842977" w:rsidRDefault="00424146" w:rsidP="00E12B36">
      <w:pPr>
        <w:numPr>
          <w:ilvl w:val="0"/>
          <w:numId w:val="223"/>
        </w:numPr>
        <w:bidi/>
        <w:jc w:val="both"/>
        <w:rPr>
          <w:rFonts w:asciiTheme="majorBidi" w:hAnsiTheme="majorBidi" w:cstheme="majorBidi"/>
          <w:sz w:val="24"/>
          <w:szCs w:val="24"/>
        </w:rPr>
      </w:pPr>
      <w:r w:rsidRPr="00842977">
        <w:rPr>
          <w:rFonts w:asciiTheme="majorBidi" w:hAnsiTheme="majorBidi" w:cstheme="majorBidi"/>
          <w:sz w:val="24"/>
          <w:szCs w:val="24"/>
          <w:rtl/>
        </w:rPr>
        <w:t>التزامن الكامل مع دوران اللولب</w:t>
      </w:r>
    </w:p>
    <w:p w14:paraId="3F2820DC" w14:textId="708FDCE3" w:rsidR="00424146" w:rsidRPr="00842977" w:rsidRDefault="00424146" w:rsidP="00424146">
      <w:pPr>
        <w:bidi/>
        <w:jc w:val="both"/>
        <w:rPr>
          <w:rFonts w:asciiTheme="majorBidi" w:hAnsiTheme="majorBidi" w:cstheme="majorBidi"/>
          <w:sz w:val="24"/>
          <w:szCs w:val="24"/>
        </w:rPr>
      </w:pPr>
    </w:p>
    <w:p w14:paraId="01816B79"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ثالثًا: قيود العمود</w:t>
      </w:r>
      <w:r w:rsidRPr="00842977">
        <w:rPr>
          <w:rFonts w:asciiTheme="majorBidi" w:hAnsiTheme="majorBidi" w:cstheme="majorBidi"/>
          <w:b/>
          <w:bCs/>
          <w:sz w:val="24"/>
          <w:szCs w:val="24"/>
        </w:rPr>
        <w:t xml:space="preserve"> (Auger Shaft)</w:t>
      </w:r>
    </w:p>
    <w:p w14:paraId="5D04A260" w14:textId="77777777" w:rsidR="00424146" w:rsidRPr="00842977" w:rsidRDefault="00424146" w:rsidP="00E12B36">
      <w:pPr>
        <w:numPr>
          <w:ilvl w:val="0"/>
          <w:numId w:val="224"/>
        </w:numPr>
        <w:bidi/>
        <w:jc w:val="both"/>
        <w:rPr>
          <w:rFonts w:asciiTheme="majorBidi" w:hAnsiTheme="majorBidi" w:cstheme="majorBidi"/>
          <w:sz w:val="24"/>
          <w:szCs w:val="24"/>
        </w:rPr>
      </w:pPr>
      <w:r w:rsidRPr="00842977">
        <w:rPr>
          <w:rFonts w:asciiTheme="majorBidi" w:hAnsiTheme="majorBidi" w:cstheme="majorBidi"/>
          <w:sz w:val="24"/>
          <w:szCs w:val="24"/>
          <w:rtl/>
        </w:rPr>
        <w:t>القطر الأدنى خاضع لـ</w:t>
      </w:r>
      <w:r w:rsidRPr="00842977">
        <w:rPr>
          <w:rFonts w:asciiTheme="majorBidi" w:hAnsiTheme="majorBidi" w:cstheme="majorBidi"/>
          <w:sz w:val="24"/>
          <w:szCs w:val="24"/>
        </w:rPr>
        <w:t>:</w:t>
      </w:r>
    </w:p>
    <w:p w14:paraId="15D6172B"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إجهاد الالتواء</w:t>
      </w:r>
    </w:p>
    <w:p w14:paraId="514386D7"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إجهاد الانحناء</w:t>
      </w:r>
    </w:p>
    <w:p w14:paraId="2698C51E" w14:textId="77777777" w:rsidR="00424146" w:rsidRPr="00842977" w:rsidRDefault="00424146" w:rsidP="00E12B36">
      <w:pPr>
        <w:numPr>
          <w:ilvl w:val="1"/>
          <w:numId w:val="22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توافقه مع </w:t>
      </w:r>
      <w:proofErr w:type="spellStart"/>
      <w:r w:rsidRPr="00842977">
        <w:rPr>
          <w:rFonts w:asciiTheme="majorBidi" w:hAnsiTheme="majorBidi" w:cstheme="majorBidi"/>
          <w:sz w:val="24"/>
          <w:szCs w:val="24"/>
          <w:rtl/>
        </w:rPr>
        <w:t>الكوبلينج</w:t>
      </w:r>
      <w:proofErr w:type="spellEnd"/>
      <w:r w:rsidRPr="00842977">
        <w:rPr>
          <w:rFonts w:asciiTheme="majorBidi" w:hAnsiTheme="majorBidi" w:cstheme="majorBidi"/>
          <w:sz w:val="24"/>
          <w:szCs w:val="24"/>
          <w:rtl/>
        </w:rPr>
        <w:t xml:space="preserve"> </w:t>
      </w:r>
      <w:proofErr w:type="spellStart"/>
      <w:r w:rsidRPr="00842977">
        <w:rPr>
          <w:rFonts w:asciiTheme="majorBidi" w:hAnsiTheme="majorBidi" w:cstheme="majorBidi"/>
          <w:sz w:val="24"/>
          <w:szCs w:val="24"/>
          <w:rtl/>
        </w:rPr>
        <w:t>والجيربوكس</w:t>
      </w:r>
      <w:proofErr w:type="spellEnd"/>
    </w:p>
    <w:p w14:paraId="4DCECFA9" w14:textId="6373E7C8" w:rsidR="00424146" w:rsidRPr="00842977" w:rsidRDefault="00424146" w:rsidP="00424146">
      <w:pPr>
        <w:bidi/>
        <w:jc w:val="both"/>
        <w:rPr>
          <w:rFonts w:asciiTheme="majorBidi" w:hAnsiTheme="majorBidi" w:cstheme="majorBidi"/>
          <w:sz w:val="24"/>
          <w:szCs w:val="24"/>
        </w:rPr>
      </w:pPr>
    </w:p>
    <w:p w14:paraId="12017657"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الأهمية الهندسية</w:t>
      </w:r>
    </w:p>
    <w:p w14:paraId="5D25A951"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هذه القيود</w:t>
      </w:r>
      <w:r w:rsidRPr="00842977">
        <w:rPr>
          <w:rFonts w:asciiTheme="majorBidi" w:hAnsiTheme="majorBidi" w:cstheme="majorBidi"/>
          <w:sz w:val="24"/>
          <w:szCs w:val="24"/>
        </w:rPr>
        <w:t>:</w:t>
      </w:r>
    </w:p>
    <w:p w14:paraId="08DD6DBC"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تمنع الحلول غير القابلة للتصنيع</w:t>
      </w:r>
    </w:p>
    <w:p w14:paraId="31C76897"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تقلل عدد التكرارات التصميمية</w:t>
      </w:r>
    </w:p>
    <w:p w14:paraId="4A043189" w14:textId="77777777" w:rsidR="00424146" w:rsidRPr="00842977" w:rsidRDefault="00424146" w:rsidP="00E12B36">
      <w:pPr>
        <w:numPr>
          <w:ilvl w:val="0"/>
          <w:numId w:val="225"/>
        </w:numPr>
        <w:bidi/>
        <w:jc w:val="both"/>
        <w:rPr>
          <w:rFonts w:asciiTheme="majorBidi" w:hAnsiTheme="majorBidi" w:cstheme="majorBidi"/>
          <w:sz w:val="24"/>
          <w:szCs w:val="24"/>
        </w:rPr>
      </w:pPr>
      <w:r w:rsidRPr="00842977">
        <w:rPr>
          <w:rFonts w:asciiTheme="majorBidi" w:hAnsiTheme="majorBidi" w:cstheme="majorBidi"/>
          <w:sz w:val="24"/>
          <w:szCs w:val="24"/>
          <w:rtl/>
        </w:rPr>
        <w:t>تضمن قابلية التحليل العددي دون تبسيطات خاطئة</w:t>
      </w:r>
    </w:p>
    <w:p w14:paraId="1DED35F4" w14:textId="2BFB518A" w:rsidR="00424146" w:rsidRPr="00842977" w:rsidRDefault="00424146" w:rsidP="00424146">
      <w:pPr>
        <w:bidi/>
        <w:jc w:val="both"/>
        <w:rPr>
          <w:rFonts w:asciiTheme="majorBidi" w:hAnsiTheme="majorBidi" w:cstheme="majorBidi"/>
          <w:sz w:val="24"/>
          <w:szCs w:val="24"/>
        </w:rPr>
      </w:pPr>
    </w:p>
    <w:p w14:paraId="303B9BAC"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6.5 Safety Factors</w:t>
      </w:r>
    </w:p>
    <w:p w14:paraId="79CFDAA4"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معاملات الأمان المعتمدة</w:t>
      </w:r>
    </w:p>
    <w:p w14:paraId="3603B885"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تعريف معامل الأمان</w:t>
      </w:r>
    </w:p>
    <w:p w14:paraId="47CA925E" w14:textId="565097FF"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معامل الأمان</w:t>
      </w:r>
      <w:r w:rsidRPr="00842977">
        <w:rPr>
          <w:rFonts w:asciiTheme="majorBidi" w:hAnsiTheme="majorBidi" w:cstheme="majorBidi"/>
          <w:sz w:val="24"/>
          <w:szCs w:val="24"/>
        </w:rPr>
        <w:t xml:space="preserve"> (Safety Factor, SF) </w:t>
      </w:r>
      <w:r w:rsidRPr="00842977">
        <w:rPr>
          <w:rFonts w:asciiTheme="majorBidi" w:hAnsiTheme="majorBidi" w:cstheme="majorBidi"/>
          <w:sz w:val="24"/>
          <w:szCs w:val="24"/>
          <w:rtl/>
        </w:rPr>
        <w:t>هو نسبة</w:t>
      </w:r>
      <w:r w:rsidRPr="00842977">
        <w:rPr>
          <w:rFonts w:asciiTheme="majorBidi" w:hAnsiTheme="majorBidi" w:cstheme="majorBidi"/>
          <w:sz w:val="24"/>
          <w:szCs w:val="24"/>
        </w:rPr>
        <w:t>:</w:t>
      </w:r>
    </w:p>
    <w:p w14:paraId="77BD15D4" w14:textId="77777777" w:rsidR="00B21DD0" w:rsidRPr="00842977" w:rsidRDefault="00B21DD0" w:rsidP="00B21DD0">
      <w:pPr>
        <w:bidi/>
        <w:jc w:val="both"/>
        <w:rPr>
          <w:rFonts w:asciiTheme="majorBidi" w:hAnsiTheme="majorBidi" w:cstheme="majorBidi"/>
          <w:sz w:val="24"/>
          <w:szCs w:val="24"/>
        </w:rPr>
      </w:pPr>
      <m:oMathPara>
        <m:oMath>
          <m:r>
            <w:rPr>
              <w:rFonts w:ascii="Cambria Math" w:hAnsi="Cambria Math" w:cstheme="majorBidi"/>
              <w:sz w:val="24"/>
              <w:szCs w:val="24"/>
            </w:rPr>
            <m:t>SF=</m:t>
          </m:r>
          <m:f>
            <m:fPr>
              <m:ctrlPr>
                <w:rPr>
                  <w:rFonts w:ascii="Cambria Math" w:hAnsi="Cambria Math" w:cstheme="majorBidi"/>
                  <w:i/>
                  <w:iCs/>
                  <w:sz w:val="24"/>
                  <w:szCs w:val="24"/>
                </w:rPr>
              </m:ctrlPr>
            </m:fPr>
            <m:num>
              <m:r>
                <w:rPr>
                  <w:rFonts w:ascii="Cambria Math" w:hAnsi="Cambria Math" w:cstheme="majorBidi"/>
                  <w:sz w:val="24"/>
                  <w:szCs w:val="24"/>
                </w:rPr>
                <m:t>Capacity</m:t>
              </m:r>
              <m:ctrlPr>
                <w:rPr>
                  <w:rFonts w:ascii="Cambria Math" w:hAnsi="Cambria Math" w:cstheme="majorBidi"/>
                  <w:i/>
                  <w:sz w:val="24"/>
                  <w:szCs w:val="24"/>
                </w:rPr>
              </m:ctrlPr>
            </m:num>
            <m:den>
              <m:r>
                <w:rPr>
                  <w:rFonts w:ascii="Cambria Math" w:hAnsi="Cambria Math" w:cstheme="majorBidi"/>
                  <w:sz w:val="24"/>
                  <w:szCs w:val="24"/>
                </w:rPr>
                <m:t>Applied Load</m:t>
              </m:r>
            </m:den>
          </m:f>
        </m:oMath>
      </m:oMathPara>
    </w:p>
    <w:p w14:paraId="02796EB5" w14:textId="7C558430" w:rsidR="00424146" w:rsidRPr="00842977" w:rsidRDefault="00B21DD0" w:rsidP="00B21DD0">
      <w:pPr>
        <w:bidi/>
        <w:jc w:val="both"/>
        <w:rPr>
          <w:rFonts w:asciiTheme="majorBidi" w:hAnsiTheme="majorBidi" w:cstheme="majorBidi"/>
          <w:sz w:val="24"/>
          <w:szCs w:val="24"/>
        </w:rPr>
      </w:pPr>
      <m:oMathPara>
        <m:oMath>
          <m:r>
            <w:rPr>
              <w:rFonts w:ascii="Cambria Math" w:hAnsi="Cambria Math" w:cstheme="majorBidi"/>
              <w:sz w:val="24"/>
              <w:szCs w:val="24"/>
            </w:rPr>
            <m:t>​</m:t>
          </m:r>
        </m:oMath>
      </m:oMathPara>
    </w:p>
    <w:p w14:paraId="415E0800" w14:textId="2F93DB4B" w:rsidR="00424146" w:rsidRPr="00842977" w:rsidRDefault="00424146" w:rsidP="00424146">
      <w:pPr>
        <w:bidi/>
        <w:jc w:val="both"/>
        <w:rPr>
          <w:rFonts w:asciiTheme="majorBidi" w:hAnsiTheme="majorBidi" w:cstheme="majorBidi"/>
          <w:sz w:val="24"/>
          <w:szCs w:val="24"/>
        </w:rPr>
      </w:pPr>
    </w:p>
    <w:p w14:paraId="4F65B86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معاملات الأمان المستخدمة في المشروع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108"/>
      </w:tblGrid>
      <w:tr w:rsidR="00424146" w:rsidRPr="00842977" w14:paraId="1B3F8341" w14:textId="77777777" w:rsidTr="00B21DD0">
        <w:trPr>
          <w:tblHeader/>
          <w:tblCellSpacing w:w="15" w:type="dxa"/>
        </w:trPr>
        <w:tc>
          <w:tcPr>
            <w:tcW w:w="0" w:type="auto"/>
            <w:vAlign w:val="center"/>
            <w:hideMark/>
          </w:tcPr>
          <w:p w14:paraId="0C5FF713"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البند</w:t>
            </w:r>
          </w:p>
        </w:tc>
        <w:tc>
          <w:tcPr>
            <w:tcW w:w="2063" w:type="dxa"/>
            <w:vAlign w:val="center"/>
            <w:hideMark/>
          </w:tcPr>
          <w:p w14:paraId="58965B75"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معامل الأمان</w:t>
            </w:r>
          </w:p>
        </w:tc>
      </w:tr>
      <w:tr w:rsidR="00424146" w:rsidRPr="00842977" w14:paraId="0EBE12C9" w14:textId="77777777" w:rsidTr="00B21DD0">
        <w:trPr>
          <w:tblCellSpacing w:w="15" w:type="dxa"/>
        </w:trPr>
        <w:tc>
          <w:tcPr>
            <w:tcW w:w="0" w:type="auto"/>
            <w:vAlign w:val="center"/>
            <w:hideMark/>
          </w:tcPr>
          <w:p w14:paraId="6E9B0FBB"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العزوم التصميمية</w:t>
            </w:r>
          </w:p>
        </w:tc>
        <w:tc>
          <w:tcPr>
            <w:tcW w:w="2063" w:type="dxa"/>
            <w:vAlign w:val="center"/>
            <w:hideMark/>
          </w:tcPr>
          <w:p w14:paraId="4DB75ED6"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2.0 – 3.0</w:t>
            </w:r>
          </w:p>
        </w:tc>
      </w:tr>
      <w:tr w:rsidR="00424146" w:rsidRPr="00842977" w14:paraId="4C33FEC1" w14:textId="77777777" w:rsidTr="00B21DD0">
        <w:trPr>
          <w:tblCellSpacing w:w="15" w:type="dxa"/>
        </w:trPr>
        <w:tc>
          <w:tcPr>
            <w:tcW w:w="0" w:type="auto"/>
            <w:vAlign w:val="center"/>
            <w:hideMark/>
          </w:tcPr>
          <w:p w14:paraId="2CE350B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الإجهادات الإنشائية</w:t>
            </w:r>
          </w:p>
        </w:tc>
        <w:tc>
          <w:tcPr>
            <w:tcW w:w="2063" w:type="dxa"/>
            <w:vAlign w:val="center"/>
            <w:hideMark/>
          </w:tcPr>
          <w:p w14:paraId="279CFA1D"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2.0</w:t>
            </w:r>
          </w:p>
        </w:tc>
      </w:tr>
      <w:tr w:rsidR="00424146" w:rsidRPr="00842977" w14:paraId="1A60D246" w14:textId="77777777" w:rsidTr="00B21DD0">
        <w:trPr>
          <w:tblCellSpacing w:w="15" w:type="dxa"/>
        </w:trPr>
        <w:tc>
          <w:tcPr>
            <w:tcW w:w="0" w:type="auto"/>
            <w:vAlign w:val="center"/>
            <w:hideMark/>
          </w:tcPr>
          <w:p w14:paraId="01C11240"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المحامل</w:t>
            </w:r>
          </w:p>
        </w:tc>
        <w:tc>
          <w:tcPr>
            <w:tcW w:w="2063" w:type="dxa"/>
            <w:vAlign w:val="center"/>
            <w:hideMark/>
          </w:tcPr>
          <w:p w14:paraId="66E5D67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3.0</w:t>
            </w:r>
          </w:p>
        </w:tc>
      </w:tr>
      <w:tr w:rsidR="00424146" w:rsidRPr="00842977" w14:paraId="55B22678" w14:textId="77777777" w:rsidTr="00B21DD0">
        <w:trPr>
          <w:tblCellSpacing w:w="15" w:type="dxa"/>
        </w:trPr>
        <w:tc>
          <w:tcPr>
            <w:tcW w:w="0" w:type="auto"/>
            <w:vAlign w:val="center"/>
            <w:hideMark/>
          </w:tcPr>
          <w:p w14:paraId="0F6F7F68" w14:textId="77777777" w:rsidR="00424146" w:rsidRPr="00842977" w:rsidRDefault="00424146" w:rsidP="00B21DD0">
            <w:pPr>
              <w:jc w:val="both"/>
              <w:rPr>
                <w:rFonts w:asciiTheme="majorBidi" w:hAnsiTheme="majorBidi" w:cstheme="majorBidi"/>
                <w:sz w:val="24"/>
                <w:szCs w:val="24"/>
              </w:rPr>
            </w:pPr>
            <w:proofErr w:type="spellStart"/>
            <w:r w:rsidRPr="00842977">
              <w:rPr>
                <w:rFonts w:asciiTheme="majorBidi" w:hAnsiTheme="majorBidi" w:cstheme="majorBidi"/>
                <w:sz w:val="24"/>
                <w:szCs w:val="24"/>
                <w:rtl/>
              </w:rPr>
              <w:t>الجيربوكس</w:t>
            </w:r>
            <w:proofErr w:type="spellEnd"/>
          </w:p>
        </w:tc>
        <w:tc>
          <w:tcPr>
            <w:tcW w:w="2063" w:type="dxa"/>
            <w:vAlign w:val="center"/>
            <w:hideMark/>
          </w:tcPr>
          <w:p w14:paraId="4377603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حسب الشركة المصنعة</w:t>
            </w:r>
          </w:p>
        </w:tc>
      </w:tr>
      <w:tr w:rsidR="00424146" w:rsidRPr="00842977" w14:paraId="6F7ACC2B" w14:textId="77777777" w:rsidTr="00B21DD0">
        <w:trPr>
          <w:tblCellSpacing w:w="15" w:type="dxa"/>
        </w:trPr>
        <w:tc>
          <w:tcPr>
            <w:tcW w:w="0" w:type="auto"/>
            <w:vAlign w:val="center"/>
            <w:hideMark/>
          </w:tcPr>
          <w:p w14:paraId="2E7AAE4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lastRenderedPageBreak/>
              <w:t>السيرفو موتور</w:t>
            </w:r>
          </w:p>
        </w:tc>
        <w:tc>
          <w:tcPr>
            <w:tcW w:w="2063" w:type="dxa"/>
            <w:vAlign w:val="center"/>
            <w:hideMark/>
          </w:tcPr>
          <w:p w14:paraId="337D783F"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 1.5</w:t>
            </w:r>
          </w:p>
        </w:tc>
      </w:tr>
    </w:tbl>
    <w:p w14:paraId="54F7922B" w14:textId="3A782E45" w:rsidR="00424146" w:rsidRPr="00842977" w:rsidRDefault="00424146" w:rsidP="00424146">
      <w:pPr>
        <w:bidi/>
        <w:jc w:val="both"/>
        <w:rPr>
          <w:rFonts w:asciiTheme="majorBidi" w:hAnsiTheme="majorBidi" w:cstheme="majorBidi"/>
          <w:sz w:val="24"/>
          <w:szCs w:val="24"/>
        </w:rPr>
      </w:pPr>
    </w:p>
    <w:p w14:paraId="38AF61E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تبرير اختيار معاملات الأمان</w:t>
      </w:r>
    </w:p>
    <w:p w14:paraId="3B4B8C12" w14:textId="77777777" w:rsidR="00424146" w:rsidRPr="00842977" w:rsidRDefault="00424146" w:rsidP="00424146">
      <w:pPr>
        <w:bidi/>
        <w:jc w:val="both"/>
        <w:rPr>
          <w:rFonts w:asciiTheme="majorBidi" w:hAnsiTheme="majorBidi" w:cstheme="majorBidi"/>
          <w:sz w:val="24"/>
          <w:szCs w:val="24"/>
        </w:rPr>
      </w:pPr>
      <w:r w:rsidRPr="00842977">
        <w:rPr>
          <w:rFonts w:asciiTheme="majorBidi" w:hAnsiTheme="majorBidi" w:cstheme="majorBidi"/>
          <w:sz w:val="24"/>
          <w:szCs w:val="24"/>
          <w:rtl/>
        </w:rPr>
        <w:t>تم اختيار هذه القيم للأسباب التالية</w:t>
      </w:r>
      <w:r w:rsidRPr="00842977">
        <w:rPr>
          <w:rFonts w:asciiTheme="majorBidi" w:hAnsiTheme="majorBidi" w:cstheme="majorBidi"/>
          <w:sz w:val="24"/>
          <w:szCs w:val="24"/>
        </w:rPr>
        <w:t>:</w:t>
      </w:r>
    </w:p>
    <w:p w14:paraId="5C496E5F"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وجود عدم يقين في خواص تدفق الملح</w:t>
      </w:r>
    </w:p>
    <w:p w14:paraId="081C1891"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تغير كثافة المادة مع الرطوبة</w:t>
      </w:r>
    </w:p>
    <w:p w14:paraId="38E7354A"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وجود صدمات تحميل أثناء البدء والتوقف</w:t>
      </w:r>
    </w:p>
    <w:p w14:paraId="18F41DB8" w14:textId="77777777" w:rsidR="00424146" w:rsidRPr="00842977" w:rsidRDefault="00424146" w:rsidP="00E12B36">
      <w:pPr>
        <w:numPr>
          <w:ilvl w:val="0"/>
          <w:numId w:val="226"/>
        </w:numPr>
        <w:bidi/>
        <w:jc w:val="both"/>
        <w:rPr>
          <w:rFonts w:asciiTheme="majorBidi" w:hAnsiTheme="majorBidi" w:cstheme="majorBidi"/>
          <w:sz w:val="24"/>
          <w:szCs w:val="24"/>
        </w:rPr>
      </w:pPr>
      <w:r w:rsidRPr="00842977">
        <w:rPr>
          <w:rFonts w:asciiTheme="majorBidi" w:hAnsiTheme="majorBidi" w:cstheme="majorBidi"/>
          <w:sz w:val="24"/>
          <w:szCs w:val="24"/>
          <w:rtl/>
        </w:rPr>
        <w:t>طبيعة المشروع كتصميم تجريبي قابل للتطوير</w:t>
      </w:r>
    </w:p>
    <w:p w14:paraId="6824DA68"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8DBBB52" w14:textId="77777777" w:rsidR="00424146" w:rsidRPr="00842977" w:rsidRDefault="00424146" w:rsidP="00E12B36">
      <w:pPr>
        <w:numPr>
          <w:ilvl w:val="0"/>
          <w:numId w:val="22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50AE1613" w14:textId="77777777" w:rsidR="00424146" w:rsidRPr="00842977" w:rsidRDefault="00424146" w:rsidP="00E12B36">
      <w:pPr>
        <w:numPr>
          <w:ilvl w:val="0"/>
          <w:numId w:val="227"/>
        </w:numPr>
        <w:bidi/>
        <w:jc w:val="both"/>
        <w:rPr>
          <w:rFonts w:asciiTheme="majorBidi" w:hAnsiTheme="majorBidi" w:cstheme="majorBidi"/>
          <w:sz w:val="24"/>
          <w:szCs w:val="24"/>
        </w:rPr>
      </w:pPr>
      <w:r w:rsidRPr="00842977">
        <w:rPr>
          <w:rFonts w:asciiTheme="majorBidi" w:hAnsiTheme="majorBidi" w:cstheme="majorBidi"/>
          <w:sz w:val="24"/>
          <w:szCs w:val="24"/>
        </w:rPr>
        <w:t>ASME Design Standards</w:t>
      </w:r>
    </w:p>
    <w:p w14:paraId="4191B636" w14:textId="46BF7855" w:rsidR="00424146" w:rsidRPr="00842977" w:rsidRDefault="00424146" w:rsidP="00424146">
      <w:pPr>
        <w:bidi/>
        <w:jc w:val="both"/>
        <w:rPr>
          <w:rFonts w:asciiTheme="majorBidi" w:hAnsiTheme="majorBidi" w:cstheme="majorBidi"/>
          <w:sz w:val="24"/>
          <w:szCs w:val="24"/>
        </w:rPr>
      </w:pPr>
    </w:p>
    <w:p w14:paraId="0E081142"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تطبيق معامل الأمان عمليًا</w:t>
      </w:r>
    </w:p>
    <w:p w14:paraId="668ACA12" w14:textId="77777777" w:rsidR="00424146" w:rsidRPr="00842977" w:rsidRDefault="00424146" w:rsidP="00E12B36">
      <w:pPr>
        <w:numPr>
          <w:ilvl w:val="0"/>
          <w:numId w:val="228"/>
        </w:numPr>
        <w:bidi/>
        <w:jc w:val="both"/>
        <w:rPr>
          <w:rFonts w:asciiTheme="majorBidi" w:hAnsiTheme="majorBidi" w:cstheme="majorBidi"/>
          <w:sz w:val="24"/>
          <w:szCs w:val="24"/>
        </w:rPr>
      </w:pPr>
      <w:r w:rsidRPr="00842977">
        <w:rPr>
          <w:rFonts w:asciiTheme="majorBidi" w:hAnsiTheme="majorBidi" w:cstheme="majorBidi"/>
          <w:sz w:val="24"/>
          <w:szCs w:val="24"/>
          <w:rtl/>
        </w:rPr>
        <w:t>تم إدخال العزم التصميمي</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بعد</w:t>
      </w:r>
      <w:r w:rsidRPr="00842977">
        <w:rPr>
          <w:rFonts w:asciiTheme="majorBidi" w:hAnsiTheme="majorBidi" w:cstheme="majorBidi"/>
          <w:sz w:val="24"/>
          <w:szCs w:val="24"/>
        </w:rPr>
        <w:t xml:space="preserve"> SF) </w:t>
      </w:r>
      <w:r w:rsidRPr="00842977">
        <w:rPr>
          <w:rFonts w:asciiTheme="majorBidi" w:hAnsiTheme="majorBidi" w:cstheme="majorBidi"/>
          <w:sz w:val="24"/>
          <w:szCs w:val="24"/>
          <w:rtl/>
        </w:rPr>
        <w:t>مباشرة في</w:t>
      </w:r>
      <w:r w:rsidRPr="00842977">
        <w:rPr>
          <w:rFonts w:asciiTheme="majorBidi" w:hAnsiTheme="majorBidi" w:cstheme="majorBidi"/>
          <w:sz w:val="24"/>
          <w:szCs w:val="24"/>
        </w:rPr>
        <w:t>:</w:t>
      </w:r>
    </w:p>
    <w:p w14:paraId="7576FE1C" w14:textId="77777777" w:rsidR="00424146" w:rsidRPr="00842977" w:rsidRDefault="00424146" w:rsidP="00E12B36">
      <w:pPr>
        <w:numPr>
          <w:ilvl w:val="1"/>
          <w:numId w:val="228"/>
        </w:numPr>
        <w:bidi/>
        <w:jc w:val="both"/>
        <w:rPr>
          <w:rFonts w:asciiTheme="majorBidi" w:hAnsiTheme="majorBidi" w:cstheme="majorBidi"/>
          <w:sz w:val="24"/>
          <w:szCs w:val="24"/>
        </w:rPr>
      </w:pPr>
      <w:r w:rsidRPr="00842977">
        <w:rPr>
          <w:rFonts w:asciiTheme="majorBidi" w:hAnsiTheme="majorBidi" w:cstheme="majorBidi"/>
          <w:sz w:val="24"/>
          <w:szCs w:val="24"/>
        </w:rPr>
        <w:t>SolidWorks Simulation</w:t>
      </w:r>
    </w:p>
    <w:p w14:paraId="70FF75C0" w14:textId="77777777" w:rsidR="00424146" w:rsidRPr="00842977" w:rsidRDefault="00424146" w:rsidP="00E12B36">
      <w:pPr>
        <w:numPr>
          <w:ilvl w:val="1"/>
          <w:numId w:val="228"/>
        </w:numPr>
        <w:bidi/>
        <w:jc w:val="both"/>
        <w:rPr>
          <w:rFonts w:asciiTheme="majorBidi" w:hAnsiTheme="majorBidi" w:cstheme="majorBidi"/>
          <w:sz w:val="24"/>
          <w:szCs w:val="24"/>
        </w:rPr>
      </w:pPr>
      <w:r w:rsidRPr="00842977">
        <w:rPr>
          <w:rFonts w:asciiTheme="majorBidi" w:hAnsiTheme="majorBidi" w:cstheme="majorBidi"/>
          <w:sz w:val="24"/>
          <w:szCs w:val="24"/>
        </w:rPr>
        <w:t>ANSYS Static Structural</w:t>
      </w:r>
    </w:p>
    <w:p w14:paraId="13553114" w14:textId="77777777" w:rsidR="00424146" w:rsidRPr="00842977" w:rsidRDefault="00424146" w:rsidP="00E12B36">
      <w:pPr>
        <w:numPr>
          <w:ilvl w:val="0"/>
          <w:numId w:val="228"/>
        </w:numPr>
        <w:bidi/>
        <w:jc w:val="both"/>
        <w:rPr>
          <w:rFonts w:asciiTheme="majorBidi" w:hAnsiTheme="majorBidi" w:cstheme="majorBidi"/>
          <w:sz w:val="24"/>
          <w:szCs w:val="24"/>
        </w:rPr>
      </w:pPr>
      <w:r w:rsidRPr="00842977">
        <w:rPr>
          <w:rFonts w:asciiTheme="majorBidi" w:hAnsiTheme="majorBidi" w:cstheme="majorBidi"/>
          <w:sz w:val="24"/>
          <w:szCs w:val="24"/>
          <w:rtl/>
        </w:rPr>
        <w:t>وليس العزم النظري الخام</w:t>
      </w:r>
    </w:p>
    <w:p w14:paraId="46487627" w14:textId="17019DE0" w:rsidR="00424146" w:rsidRPr="00842977" w:rsidRDefault="00424146" w:rsidP="00424146">
      <w:pPr>
        <w:bidi/>
        <w:jc w:val="both"/>
        <w:rPr>
          <w:rFonts w:asciiTheme="majorBidi" w:hAnsiTheme="majorBidi" w:cstheme="majorBidi"/>
          <w:sz w:val="24"/>
          <w:szCs w:val="24"/>
        </w:rPr>
      </w:pPr>
    </w:p>
    <w:p w14:paraId="64E97E3F"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 Software &amp; Standards Used</w:t>
      </w:r>
    </w:p>
    <w:p w14:paraId="6C9D2D0C"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البرمجيات والمعايير المعتمدة</w:t>
      </w:r>
    </w:p>
    <w:p w14:paraId="64D6105B"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6.6.1 Software Tools</w:t>
      </w:r>
    </w:p>
    <w:p w14:paraId="033E5B96"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1. SolidWorks</w:t>
      </w:r>
    </w:p>
    <w:p w14:paraId="0A4C4BE2"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التصميم ثلاثي الأبعاد لجميع الأجزاء</w:t>
      </w:r>
    </w:p>
    <w:p w14:paraId="2C07CE09"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التجميع الكامل للآلة</w:t>
      </w:r>
    </w:p>
    <w:p w14:paraId="4277EAD4" w14:textId="320F8956" w:rsidR="00424146" w:rsidRPr="00842977" w:rsidRDefault="00EC4C78" w:rsidP="00E12B36">
      <w:pPr>
        <w:numPr>
          <w:ilvl w:val="0"/>
          <w:numId w:val="229"/>
        </w:numPr>
        <w:bidi/>
        <w:jc w:val="both"/>
        <w:rPr>
          <w:rFonts w:asciiTheme="majorBidi" w:hAnsiTheme="majorBidi" w:cstheme="majorBidi"/>
          <w:sz w:val="24"/>
          <w:szCs w:val="24"/>
        </w:rPr>
      </w:pPr>
      <w:proofErr w:type="gramStart"/>
      <w:r w:rsidRPr="00842977">
        <w:rPr>
          <w:rFonts w:asciiTheme="majorBidi" w:hAnsiTheme="majorBidi" w:cstheme="majorBidi"/>
          <w:sz w:val="24"/>
          <w:szCs w:val="24"/>
        </w:rPr>
        <w:t>:</w:t>
      </w:r>
      <w:r w:rsidR="00424146" w:rsidRPr="00842977">
        <w:rPr>
          <w:rFonts w:asciiTheme="majorBidi" w:hAnsiTheme="majorBidi" w:cstheme="majorBidi"/>
          <w:sz w:val="24"/>
          <w:szCs w:val="24"/>
        </w:rPr>
        <w:t>Motion</w:t>
      </w:r>
      <w:proofErr w:type="gramEnd"/>
      <w:r w:rsidR="00424146" w:rsidRPr="00842977">
        <w:rPr>
          <w:rFonts w:asciiTheme="majorBidi" w:hAnsiTheme="majorBidi" w:cstheme="majorBidi"/>
          <w:sz w:val="24"/>
          <w:szCs w:val="24"/>
        </w:rPr>
        <w:t xml:space="preserve"> Study</w:t>
      </w:r>
    </w:p>
    <w:p w14:paraId="0D78A11F"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دوران اللولب والشفرات بعكس الاتجاه</w:t>
      </w:r>
    </w:p>
    <w:p w14:paraId="67C9D2D0" w14:textId="77777777" w:rsidR="00424146" w:rsidRPr="00842977" w:rsidRDefault="00424146" w:rsidP="00E12B36">
      <w:pPr>
        <w:numPr>
          <w:ilvl w:val="0"/>
          <w:numId w:val="229"/>
        </w:numPr>
        <w:bidi/>
        <w:jc w:val="both"/>
        <w:rPr>
          <w:rFonts w:asciiTheme="majorBidi" w:hAnsiTheme="majorBidi" w:cstheme="majorBidi"/>
          <w:sz w:val="24"/>
          <w:szCs w:val="24"/>
        </w:rPr>
      </w:pPr>
      <w:r w:rsidRPr="00842977">
        <w:rPr>
          <w:rFonts w:asciiTheme="majorBidi" w:hAnsiTheme="majorBidi" w:cstheme="majorBidi"/>
          <w:sz w:val="24"/>
          <w:szCs w:val="24"/>
        </w:rPr>
        <w:t>Static Simulation:</w:t>
      </w:r>
    </w:p>
    <w:p w14:paraId="44A96A60"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تحليل اللولب منفردًا</w:t>
      </w:r>
    </w:p>
    <w:p w14:paraId="3262C589"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اللولب + العمود</w:t>
      </w:r>
    </w:p>
    <w:p w14:paraId="1240D863" w14:textId="77777777" w:rsidR="00424146" w:rsidRPr="00842977" w:rsidRDefault="00424146" w:rsidP="00E12B36">
      <w:pPr>
        <w:numPr>
          <w:ilvl w:val="1"/>
          <w:numId w:val="229"/>
        </w:numPr>
        <w:bidi/>
        <w:jc w:val="both"/>
        <w:rPr>
          <w:rFonts w:asciiTheme="majorBidi" w:hAnsiTheme="majorBidi" w:cstheme="majorBidi"/>
          <w:sz w:val="24"/>
          <w:szCs w:val="24"/>
        </w:rPr>
      </w:pPr>
      <w:r w:rsidRPr="00842977">
        <w:rPr>
          <w:rFonts w:asciiTheme="majorBidi" w:hAnsiTheme="majorBidi" w:cstheme="majorBidi"/>
          <w:sz w:val="24"/>
          <w:szCs w:val="24"/>
          <w:rtl/>
        </w:rPr>
        <w:t>اللولب + العمود + الصحن الدوار</w:t>
      </w:r>
    </w:p>
    <w:p w14:paraId="5CBA099B"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680F6FA0" w14:textId="77777777" w:rsidR="00424146" w:rsidRPr="00842977" w:rsidRDefault="00424146" w:rsidP="00E12B36">
      <w:pPr>
        <w:numPr>
          <w:ilvl w:val="0"/>
          <w:numId w:val="230"/>
        </w:numPr>
        <w:bidi/>
        <w:jc w:val="both"/>
        <w:rPr>
          <w:rFonts w:asciiTheme="majorBidi" w:hAnsiTheme="majorBidi" w:cstheme="majorBidi"/>
          <w:sz w:val="24"/>
          <w:szCs w:val="24"/>
        </w:rPr>
      </w:pPr>
      <w:r w:rsidRPr="00842977">
        <w:rPr>
          <w:rFonts w:asciiTheme="majorBidi" w:hAnsiTheme="majorBidi" w:cstheme="majorBidi"/>
          <w:sz w:val="24"/>
          <w:szCs w:val="24"/>
        </w:rPr>
        <w:t xml:space="preserve">Dassault </w:t>
      </w:r>
      <w:proofErr w:type="spellStart"/>
      <w:r w:rsidRPr="00842977">
        <w:rPr>
          <w:rFonts w:asciiTheme="majorBidi" w:hAnsiTheme="majorBidi" w:cstheme="majorBidi"/>
          <w:sz w:val="24"/>
          <w:szCs w:val="24"/>
        </w:rPr>
        <w:t>Systèmes</w:t>
      </w:r>
      <w:proofErr w:type="spellEnd"/>
      <w:r w:rsidRPr="00842977">
        <w:rPr>
          <w:rFonts w:asciiTheme="majorBidi" w:hAnsiTheme="majorBidi" w:cstheme="majorBidi"/>
          <w:sz w:val="24"/>
          <w:szCs w:val="24"/>
        </w:rPr>
        <w:t xml:space="preserve">, </w:t>
      </w:r>
      <w:r w:rsidRPr="00842977">
        <w:rPr>
          <w:rFonts w:asciiTheme="majorBidi" w:hAnsiTheme="majorBidi" w:cstheme="majorBidi"/>
          <w:i/>
          <w:iCs/>
          <w:sz w:val="24"/>
          <w:szCs w:val="24"/>
        </w:rPr>
        <w:t>SolidWorks Simulation Manual</w:t>
      </w:r>
    </w:p>
    <w:p w14:paraId="333A31AE" w14:textId="516264BD" w:rsidR="00424146" w:rsidRPr="00842977" w:rsidRDefault="00424146" w:rsidP="00424146">
      <w:pPr>
        <w:bidi/>
        <w:jc w:val="both"/>
        <w:rPr>
          <w:rFonts w:asciiTheme="majorBidi" w:hAnsiTheme="majorBidi" w:cstheme="majorBidi"/>
          <w:sz w:val="24"/>
          <w:szCs w:val="24"/>
        </w:rPr>
      </w:pPr>
    </w:p>
    <w:p w14:paraId="5A90B0E8"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2. ANSYS</w:t>
      </w:r>
    </w:p>
    <w:p w14:paraId="7BDFA62B"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تحليل إجهادات </w:t>
      </w:r>
      <w:proofErr w:type="spellStart"/>
      <w:r w:rsidRPr="00842977">
        <w:rPr>
          <w:rFonts w:asciiTheme="majorBidi" w:hAnsiTheme="majorBidi" w:cstheme="majorBidi"/>
          <w:sz w:val="24"/>
          <w:szCs w:val="24"/>
          <w:rtl/>
        </w:rPr>
        <w:t>استاتيكية</w:t>
      </w:r>
      <w:proofErr w:type="spellEnd"/>
      <w:r w:rsidRPr="00842977">
        <w:rPr>
          <w:rFonts w:asciiTheme="majorBidi" w:hAnsiTheme="majorBidi" w:cstheme="majorBidi"/>
          <w:sz w:val="24"/>
          <w:szCs w:val="24"/>
          <w:rtl/>
        </w:rPr>
        <w:t xml:space="preserve"> متقدمة</w:t>
      </w:r>
    </w:p>
    <w:p w14:paraId="4DF6C36B"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التحقق من نتائج</w:t>
      </w:r>
      <w:r w:rsidRPr="00842977">
        <w:rPr>
          <w:rFonts w:asciiTheme="majorBidi" w:hAnsiTheme="majorBidi" w:cstheme="majorBidi"/>
          <w:sz w:val="24"/>
          <w:szCs w:val="24"/>
        </w:rPr>
        <w:t xml:space="preserve"> SolidWorks</w:t>
      </w:r>
    </w:p>
    <w:p w14:paraId="0EB3CD32" w14:textId="77777777" w:rsidR="00424146" w:rsidRPr="00842977" w:rsidRDefault="00424146" w:rsidP="00E12B36">
      <w:pPr>
        <w:numPr>
          <w:ilvl w:val="0"/>
          <w:numId w:val="231"/>
        </w:numPr>
        <w:bidi/>
        <w:jc w:val="both"/>
        <w:rPr>
          <w:rFonts w:asciiTheme="majorBidi" w:hAnsiTheme="majorBidi" w:cstheme="majorBidi"/>
          <w:sz w:val="24"/>
          <w:szCs w:val="24"/>
        </w:rPr>
      </w:pPr>
      <w:r w:rsidRPr="00842977">
        <w:rPr>
          <w:rFonts w:asciiTheme="majorBidi" w:hAnsiTheme="majorBidi" w:cstheme="majorBidi"/>
          <w:sz w:val="24"/>
          <w:szCs w:val="24"/>
          <w:rtl/>
        </w:rPr>
        <w:t>توزيع الإجهاد والانفعالات بدقة أعلى</w:t>
      </w:r>
    </w:p>
    <w:p w14:paraId="22D3AB2B"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2D5A4659" w14:textId="77777777" w:rsidR="00424146" w:rsidRPr="00842977" w:rsidRDefault="00424146" w:rsidP="00E12B36">
      <w:pPr>
        <w:numPr>
          <w:ilvl w:val="0"/>
          <w:numId w:val="232"/>
        </w:numPr>
        <w:bidi/>
        <w:jc w:val="both"/>
        <w:rPr>
          <w:rFonts w:asciiTheme="majorBidi" w:hAnsiTheme="majorBidi" w:cstheme="majorBidi"/>
          <w:sz w:val="24"/>
          <w:szCs w:val="24"/>
        </w:rPr>
      </w:pPr>
      <w:r w:rsidRPr="00842977">
        <w:rPr>
          <w:rFonts w:asciiTheme="majorBidi" w:hAnsiTheme="majorBidi" w:cstheme="majorBidi"/>
          <w:sz w:val="24"/>
          <w:szCs w:val="24"/>
        </w:rPr>
        <w:t>ANSYS Mechanical User Guide</w:t>
      </w:r>
    </w:p>
    <w:p w14:paraId="7B4980DF" w14:textId="53A08D87" w:rsidR="00424146" w:rsidRPr="00842977" w:rsidRDefault="00424146" w:rsidP="00424146">
      <w:pPr>
        <w:bidi/>
        <w:jc w:val="both"/>
        <w:rPr>
          <w:rFonts w:asciiTheme="majorBidi" w:hAnsiTheme="majorBidi" w:cstheme="majorBidi"/>
          <w:sz w:val="24"/>
          <w:szCs w:val="24"/>
        </w:rPr>
      </w:pPr>
    </w:p>
    <w:p w14:paraId="4DE1E239"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3. Altair EDEM</w:t>
      </w:r>
    </w:p>
    <w:p w14:paraId="6DB07E3E"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محاكاة المادة الحبيبية</w:t>
      </w:r>
      <w:r w:rsidRPr="00842977">
        <w:rPr>
          <w:rFonts w:asciiTheme="majorBidi" w:hAnsiTheme="majorBidi" w:cstheme="majorBidi"/>
          <w:sz w:val="24"/>
          <w:szCs w:val="24"/>
        </w:rPr>
        <w:t xml:space="preserve"> (Fine Salt)</w:t>
      </w:r>
    </w:p>
    <w:p w14:paraId="26E8130D"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تحليل</w:t>
      </w:r>
      <w:r w:rsidRPr="00842977">
        <w:rPr>
          <w:rFonts w:asciiTheme="majorBidi" w:hAnsiTheme="majorBidi" w:cstheme="majorBidi"/>
          <w:sz w:val="24"/>
          <w:szCs w:val="24"/>
        </w:rPr>
        <w:t>:</w:t>
      </w:r>
    </w:p>
    <w:p w14:paraId="302F9D62"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tl/>
        </w:rPr>
        <w:t>تدفق المادة</w:t>
      </w:r>
    </w:p>
    <w:p w14:paraId="2DB59344"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tl/>
        </w:rPr>
        <w:t>التفاعل مع اللولب والصحن</w:t>
      </w:r>
    </w:p>
    <w:p w14:paraId="29DF694D" w14:textId="77777777" w:rsidR="00424146" w:rsidRPr="00842977" w:rsidRDefault="00424146" w:rsidP="00E12B36">
      <w:pPr>
        <w:numPr>
          <w:ilvl w:val="0"/>
          <w:numId w:val="233"/>
        </w:numPr>
        <w:bidi/>
        <w:jc w:val="both"/>
        <w:rPr>
          <w:rFonts w:asciiTheme="majorBidi" w:hAnsiTheme="majorBidi" w:cstheme="majorBidi"/>
          <w:sz w:val="24"/>
          <w:szCs w:val="24"/>
        </w:rPr>
      </w:pPr>
      <w:r w:rsidRPr="00842977">
        <w:rPr>
          <w:rFonts w:asciiTheme="majorBidi" w:hAnsiTheme="majorBidi" w:cstheme="majorBidi"/>
          <w:sz w:val="24"/>
          <w:szCs w:val="24"/>
          <w:rtl/>
        </w:rPr>
        <w:t>إعدادات تعتمد على</w:t>
      </w:r>
      <w:r w:rsidRPr="00842977">
        <w:rPr>
          <w:rFonts w:asciiTheme="majorBidi" w:hAnsiTheme="majorBidi" w:cstheme="majorBidi"/>
          <w:sz w:val="24"/>
          <w:szCs w:val="24"/>
        </w:rPr>
        <w:t>:</w:t>
      </w:r>
    </w:p>
    <w:p w14:paraId="7AD78164" w14:textId="77777777" w:rsidR="00424146" w:rsidRPr="00842977" w:rsidRDefault="00424146" w:rsidP="00E12B36">
      <w:pPr>
        <w:numPr>
          <w:ilvl w:val="1"/>
          <w:numId w:val="233"/>
        </w:numPr>
        <w:bidi/>
        <w:jc w:val="both"/>
        <w:rPr>
          <w:rFonts w:asciiTheme="majorBidi" w:hAnsiTheme="majorBidi" w:cstheme="majorBidi"/>
          <w:sz w:val="24"/>
          <w:szCs w:val="24"/>
        </w:rPr>
      </w:pPr>
      <w:r w:rsidRPr="00842977">
        <w:rPr>
          <w:rFonts w:asciiTheme="majorBidi" w:hAnsiTheme="majorBidi" w:cstheme="majorBidi"/>
          <w:sz w:val="24"/>
          <w:szCs w:val="24"/>
        </w:rPr>
        <w:t>DEM (Discrete Element Method)</w:t>
      </w:r>
    </w:p>
    <w:p w14:paraId="388BD20A" w14:textId="77777777" w:rsidR="00424146" w:rsidRPr="00842977" w:rsidRDefault="00424146" w:rsidP="0042414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مرجع</w:t>
      </w:r>
      <w:r w:rsidRPr="00842977">
        <w:rPr>
          <w:rFonts w:asciiTheme="majorBidi" w:hAnsiTheme="majorBidi" w:cstheme="majorBidi"/>
          <w:b/>
          <w:bCs/>
          <w:sz w:val="24"/>
          <w:szCs w:val="24"/>
        </w:rPr>
        <w:t>:</w:t>
      </w:r>
    </w:p>
    <w:p w14:paraId="67059515" w14:textId="77777777" w:rsidR="00424146" w:rsidRPr="00842977" w:rsidRDefault="00424146" w:rsidP="00E12B36">
      <w:pPr>
        <w:numPr>
          <w:ilvl w:val="0"/>
          <w:numId w:val="234"/>
        </w:numPr>
        <w:bidi/>
        <w:jc w:val="both"/>
        <w:rPr>
          <w:rFonts w:asciiTheme="majorBidi" w:hAnsiTheme="majorBidi" w:cstheme="majorBidi"/>
          <w:sz w:val="24"/>
          <w:szCs w:val="24"/>
        </w:rPr>
      </w:pPr>
      <w:r w:rsidRPr="00842977">
        <w:rPr>
          <w:rFonts w:asciiTheme="majorBidi" w:hAnsiTheme="majorBidi" w:cstheme="majorBidi"/>
          <w:sz w:val="24"/>
          <w:szCs w:val="24"/>
        </w:rPr>
        <w:t>Altair EDEM Documentation</w:t>
      </w:r>
    </w:p>
    <w:p w14:paraId="5C354375" w14:textId="02FD89EA" w:rsidR="00424146" w:rsidRPr="00842977" w:rsidRDefault="00424146" w:rsidP="00424146">
      <w:pPr>
        <w:bidi/>
        <w:jc w:val="both"/>
        <w:rPr>
          <w:rFonts w:asciiTheme="majorBidi" w:hAnsiTheme="majorBidi" w:cstheme="majorBidi"/>
          <w:sz w:val="24"/>
          <w:szCs w:val="24"/>
        </w:rPr>
      </w:pPr>
    </w:p>
    <w:p w14:paraId="0269D0E0" w14:textId="77777777" w:rsidR="00424146" w:rsidRPr="00842977" w:rsidRDefault="00424146" w:rsidP="00424146">
      <w:pPr>
        <w:bidi/>
        <w:jc w:val="both"/>
        <w:rPr>
          <w:rFonts w:asciiTheme="majorBidi" w:hAnsiTheme="majorBidi" w:cstheme="majorBidi"/>
          <w:b/>
          <w:bCs/>
          <w:sz w:val="24"/>
          <w:szCs w:val="24"/>
        </w:rPr>
      </w:pPr>
      <w:r w:rsidRPr="00842977">
        <w:rPr>
          <w:rFonts w:asciiTheme="majorBidi" w:hAnsiTheme="majorBidi" w:cstheme="majorBidi"/>
          <w:b/>
          <w:bCs/>
          <w:sz w:val="24"/>
          <w:szCs w:val="24"/>
        </w:rPr>
        <w:t>6.6.2 Engineering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969"/>
      </w:tblGrid>
      <w:tr w:rsidR="00424146" w:rsidRPr="00842977" w14:paraId="6A2D10FD" w14:textId="77777777" w:rsidTr="00B21DD0">
        <w:trPr>
          <w:tblHeader/>
          <w:tblCellSpacing w:w="15" w:type="dxa"/>
        </w:trPr>
        <w:tc>
          <w:tcPr>
            <w:tcW w:w="0" w:type="auto"/>
            <w:vAlign w:val="center"/>
            <w:hideMark/>
          </w:tcPr>
          <w:p w14:paraId="307ECE09"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المعيار</w:t>
            </w:r>
          </w:p>
        </w:tc>
        <w:tc>
          <w:tcPr>
            <w:tcW w:w="2924" w:type="dxa"/>
            <w:vAlign w:val="center"/>
            <w:hideMark/>
          </w:tcPr>
          <w:p w14:paraId="0BB2ECA4" w14:textId="77777777" w:rsidR="00424146" w:rsidRPr="00842977" w:rsidRDefault="00424146" w:rsidP="00B21DD0">
            <w:pPr>
              <w:jc w:val="both"/>
              <w:rPr>
                <w:rFonts w:asciiTheme="majorBidi" w:hAnsiTheme="majorBidi" w:cstheme="majorBidi"/>
                <w:b/>
                <w:bCs/>
                <w:sz w:val="24"/>
                <w:szCs w:val="24"/>
              </w:rPr>
            </w:pPr>
            <w:r w:rsidRPr="00842977">
              <w:rPr>
                <w:rFonts w:asciiTheme="majorBidi" w:hAnsiTheme="majorBidi" w:cstheme="majorBidi"/>
                <w:b/>
                <w:bCs/>
                <w:sz w:val="24"/>
                <w:szCs w:val="24"/>
                <w:rtl/>
              </w:rPr>
              <w:t>الغرض</w:t>
            </w:r>
          </w:p>
        </w:tc>
      </w:tr>
      <w:tr w:rsidR="00424146" w:rsidRPr="00842977" w14:paraId="256D8097" w14:textId="77777777" w:rsidTr="00B21DD0">
        <w:trPr>
          <w:tblCellSpacing w:w="15" w:type="dxa"/>
        </w:trPr>
        <w:tc>
          <w:tcPr>
            <w:tcW w:w="0" w:type="auto"/>
            <w:vAlign w:val="center"/>
            <w:hideMark/>
          </w:tcPr>
          <w:p w14:paraId="5DF1A9B4"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ISO 9001</w:t>
            </w:r>
          </w:p>
        </w:tc>
        <w:tc>
          <w:tcPr>
            <w:tcW w:w="2924" w:type="dxa"/>
            <w:vAlign w:val="center"/>
            <w:hideMark/>
          </w:tcPr>
          <w:p w14:paraId="1B083888"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توثيق العمليات</w:t>
            </w:r>
          </w:p>
        </w:tc>
      </w:tr>
      <w:tr w:rsidR="00424146" w:rsidRPr="00842977" w14:paraId="480D5157" w14:textId="77777777" w:rsidTr="00B21DD0">
        <w:trPr>
          <w:tblCellSpacing w:w="15" w:type="dxa"/>
        </w:trPr>
        <w:tc>
          <w:tcPr>
            <w:tcW w:w="0" w:type="auto"/>
            <w:vAlign w:val="center"/>
            <w:hideMark/>
          </w:tcPr>
          <w:p w14:paraId="74EAE9C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ISO 7119</w:t>
            </w:r>
          </w:p>
        </w:tc>
        <w:tc>
          <w:tcPr>
            <w:tcW w:w="2924" w:type="dxa"/>
            <w:vAlign w:val="center"/>
            <w:hideMark/>
          </w:tcPr>
          <w:p w14:paraId="7316AD90"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تصميم اللولب</w:t>
            </w:r>
          </w:p>
        </w:tc>
      </w:tr>
      <w:tr w:rsidR="00424146" w:rsidRPr="00842977" w14:paraId="45FC1CD4" w14:textId="77777777" w:rsidTr="00B21DD0">
        <w:trPr>
          <w:tblCellSpacing w:w="15" w:type="dxa"/>
        </w:trPr>
        <w:tc>
          <w:tcPr>
            <w:tcW w:w="0" w:type="auto"/>
            <w:vAlign w:val="center"/>
            <w:hideMark/>
          </w:tcPr>
          <w:p w14:paraId="41F66354"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ASTM A240</w:t>
            </w:r>
          </w:p>
        </w:tc>
        <w:tc>
          <w:tcPr>
            <w:tcW w:w="2924" w:type="dxa"/>
            <w:vAlign w:val="center"/>
            <w:hideMark/>
          </w:tcPr>
          <w:p w14:paraId="244D567F"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خصائص</w:t>
            </w:r>
            <w:r w:rsidRPr="00842977">
              <w:rPr>
                <w:rFonts w:asciiTheme="majorBidi" w:hAnsiTheme="majorBidi" w:cstheme="majorBidi"/>
                <w:sz w:val="24"/>
                <w:szCs w:val="24"/>
              </w:rPr>
              <w:t xml:space="preserve"> Stainless Steel 304</w:t>
            </w:r>
          </w:p>
        </w:tc>
      </w:tr>
      <w:tr w:rsidR="00424146" w:rsidRPr="00842977" w14:paraId="359E030B" w14:textId="77777777" w:rsidTr="00B21DD0">
        <w:trPr>
          <w:tblCellSpacing w:w="15" w:type="dxa"/>
        </w:trPr>
        <w:tc>
          <w:tcPr>
            <w:tcW w:w="0" w:type="auto"/>
            <w:vAlign w:val="center"/>
            <w:hideMark/>
          </w:tcPr>
          <w:p w14:paraId="73EAD0EC"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FDA CFR 21</w:t>
            </w:r>
          </w:p>
        </w:tc>
        <w:tc>
          <w:tcPr>
            <w:tcW w:w="2924" w:type="dxa"/>
            <w:vAlign w:val="center"/>
            <w:hideMark/>
          </w:tcPr>
          <w:p w14:paraId="125DDAC2"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مواد ملامسة للغذاء</w:t>
            </w:r>
          </w:p>
        </w:tc>
      </w:tr>
      <w:tr w:rsidR="00424146" w:rsidRPr="00842977" w14:paraId="02341161" w14:textId="77777777" w:rsidTr="00B21DD0">
        <w:trPr>
          <w:tblCellSpacing w:w="15" w:type="dxa"/>
        </w:trPr>
        <w:tc>
          <w:tcPr>
            <w:tcW w:w="0" w:type="auto"/>
            <w:vAlign w:val="center"/>
            <w:hideMark/>
          </w:tcPr>
          <w:p w14:paraId="09E78A2D"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Pr>
              <w:t>CEMA</w:t>
            </w:r>
          </w:p>
        </w:tc>
        <w:tc>
          <w:tcPr>
            <w:tcW w:w="2924" w:type="dxa"/>
            <w:vAlign w:val="center"/>
            <w:hideMark/>
          </w:tcPr>
          <w:p w14:paraId="12AC9746" w14:textId="77777777" w:rsidR="00424146" w:rsidRPr="00842977" w:rsidRDefault="00424146" w:rsidP="00B21DD0">
            <w:pPr>
              <w:jc w:val="both"/>
              <w:rPr>
                <w:rFonts w:asciiTheme="majorBidi" w:hAnsiTheme="majorBidi" w:cstheme="majorBidi"/>
                <w:sz w:val="24"/>
                <w:szCs w:val="24"/>
              </w:rPr>
            </w:pPr>
            <w:r w:rsidRPr="00842977">
              <w:rPr>
                <w:rFonts w:asciiTheme="majorBidi" w:hAnsiTheme="majorBidi" w:cstheme="majorBidi"/>
                <w:sz w:val="24"/>
                <w:szCs w:val="24"/>
                <w:rtl/>
              </w:rPr>
              <w:t>حسابات السيور واللوالب</w:t>
            </w:r>
          </w:p>
        </w:tc>
      </w:tr>
    </w:tbl>
    <w:p w14:paraId="228B6B84" w14:textId="3ADE7364" w:rsidR="00424146" w:rsidRPr="00842977" w:rsidRDefault="00424146" w:rsidP="00424146">
      <w:pPr>
        <w:bidi/>
        <w:jc w:val="both"/>
        <w:rPr>
          <w:rFonts w:asciiTheme="majorBidi" w:hAnsiTheme="majorBidi" w:cstheme="majorBidi"/>
          <w:sz w:val="24"/>
          <w:szCs w:val="24"/>
        </w:rPr>
      </w:pPr>
    </w:p>
    <w:p w14:paraId="59A8600D" w14:textId="77777777" w:rsidR="00424146" w:rsidRPr="00842977" w:rsidRDefault="00424146" w:rsidP="00424146">
      <w:pPr>
        <w:bidi/>
        <w:jc w:val="both"/>
        <w:rPr>
          <w:rFonts w:asciiTheme="majorBidi" w:hAnsiTheme="majorBidi" w:cstheme="majorBidi"/>
          <w:b/>
          <w:bCs/>
          <w:strike/>
          <w:sz w:val="24"/>
          <w:szCs w:val="24"/>
        </w:rPr>
      </w:pPr>
      <w:r w:rsidRPr="00842977">
        <w:rPr>
          <w:rFonts w:ascii="Segoe UI Emoji" w:hAnsi="Segoe UI Emoji" w:cs="Segoe UI Emoji"/>
          <w:b/>
          <w:bCs/>
          <w:sz w:val="24"/>
          <w:szCs w:val="24"/>
        </w:rPr>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السادس بالكامل</w:t>
      </w:r>
    </w:p>
    <w:p w14:paraId="2B79ACF0" w14:textId="77777777" w:rsidR="00424146" w:rsidRPr="00842977" w:rsidRDefault="00424146" w:rsidP="00424146">
      <w:pPr>
        <w:bidi/>
        <w:jc w:val="both"/>
        <w:rPr>
          <w:rFonts w:asciiTheme="majorBidi" w:hAnsiTheme="majorBidi" w:cstheme="majorBidi"/>
          <w:strike/>
          <w:sz w:val="24"/>
          <w:szCs w:val="24"/>
        </w:rPr>
      </w:pPr>
      <w:r w:rsidRPr="00842977">
        <w:rPr>
          <w:rFonts w:asciiTheme="majorBidi" w:hAnsiTheme="majorBidi" w:cstheme="majorBidi"/>
          <w:strike/>
          <w:sz w:val="24"/>
          <w:szCs w:val="24"/>
          <w:rtl/>
        </w:rPr>
        <w:t>الفصل السادس</w:t>
      </w:r>
      <w:r w:rsidRPr="00842977">
        <w:rPr>
          <w:rFonts w:asciiTheme="majorBidi" w:hAnsiTheme="majorBidi" w:cstheme="majorBidi"/>
          <w:strike/>
          <w:sz w:val="24"/>
          <w:szCs w:val="24"/>
        </w:rPr>
        <w:t>:</w:t>
      </w:r>
    </w:p>
    <w:p w14:paraId="75EC4156"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حوّل المتطلبات إلى </w:t>
      </w:r>
      <w:r w:rsidRPr="00842977">
        <w:rPr>
          <w:rFonts w:asciiTheme="majorBidi" w:hAnsiTheme="majorBidi" w:cstheme="majorBidi"/>
          <w:b/>
          <w:bCs/>
          <w:strike/>
          <w:sz w:val="24"/>
          <w:szCs w:val="24"/>
          <w:rtl/>
        </w:rPr>
        <w:t>أرقام قابلة للتصميم</w:t>
      </w:r>
    </w:p>
    <w:p w14:paraId="03936B65"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وضع حدودًا هندسية واضحة</w:t>
      </w:r>
    </w:p>
    <w:p w14:paraId="498BAB93" w14:textId="77777777"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حدّد معاملات الأمان الواقعية</w:t>
      </w:r>
    </w:p>
    <w:p w14:paraId="67D6CDC9" w14:textId="3CD462C8" w:rsidR="00424146" w:rsidRPr="00842977" w:rsidRDefault="00424146" w:rsidP="00E12B36">
      <w:pPr>
        <w:numPr>
          <w:ilvl w:val="0"/>
          <w:numId w:val="23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ثبّت الأدوات والمعايير المعتمدة</w:t>
      </w:r>
    </w:p>
    <w:p w14:paraId="65DACDB6" w14:textId="5CB56CF9" w:rsidR="00EC4C78" w:rsidRPr="00842977" w:rsidRDefault="00EC4C78" w:rsidP="00EC4C78">
      <w:pPr>
        <w:bidi/>
        <w:jc w:val="both"/>
        <w:rPr>
          <w:rFonts w:asciiTheme="majorBidi" w:hAnsiTheme="majorBidi" w:cstheme="majorBidi"/>
          <w:sz w:val="24"/>
          <w:szCs w:val="24"/>
        </w:rPr>
      </w:pPr>
    </w:p>
    <w:p w14:paraId="1612A912" w14:textId="77777777" w:rsidR="00EC4C78" w:rsidRPr="00842977" w:rsidRDefault="00EC4C78" w:rsidP="00EC4C78">
      <w:pPr>
        <w:jc w:val="both"/>
        <w:rPr>
          <w:rFonts w:asciiTheme="majorBidi" w:hAnsiTheme="majorBidi" w:cstheme="majorBidi"/>
          <w:b/>
          <w:bCs/>
          <w:sz w:val="24"/>
          <w:szCs w:val="24"/>
        </w:rPr>
      </w:pPr>
      <w:r w:rsidRPr="00842977">
        <w:rPr>
          <w:rFonts w:asciiTheme="majorBidi" w:hAnsiTheme="majorBidi" w:cstheme="majorBidi"/>
          <w:b/>
          <w:bCs/>
          <w:sz w:val="24"/>
          <w:szCs w:val="24"/>
        </w:rPr>
        <w:t>PART III — AUGER &amp; RELATED COMPONENT DESIGN</w:t>
      </w:r>
    </w:p>
    <w:p w14:paraId="64ECC4DE" w14:textId="3A0E3EEC" w:rsidR="00EC4C78" w:rsidRPr="00842977" w:rsidRDefault="00EC4C78" w:rsidP="00EC4C78">
      <w:pPr>
        <w:jc w:val="both"/>
        <w:rPr>
          <w:rFonts w:asciiTheme="majorBidi" w:hAnsiTheme="majorBidi" w:cstheme="majorBidi"/>
          <w:b/>
          <w:bCs/>
          <w:sz w:val="24"/>
          <w:szCs w:val="24"/>
        </w:rPr>
      </w:pPr>
      <w:r w:rsidRPr="00842977">
        <w:rPr>
          <w:rFonts w:asciiTheme="majorBidi" w:hAnsiTheme="majorBidi" w:cstheme="majorBidi"/>
          <w:b/>
          <w:bCs/>
          <w:sz w:val="24"/>
          <w:szCs w:val="24"/>
          <w:rtl/>
        </w:rPr>
        <w:t>7</w:t>
      </w:r>
      <w:r w:rsidRPr="00842977">
        <w:rPr>
          <w:rFonts w:asciiTheme="majorBidi" w:hAnsiTheme="majorBidi" w:cstheme="majorBidi"/>
          <w:b/>
          <w:bCs/>
          <w:sz w:val="24"/>
          <w:szCs w:val="24"/>
        </w:rPr>
        <w:t>. Auger Screw Design</w:t>
      </w:r>
    </w:p>
    <w:p w14:paraId="6A4974BA" w14:textId="3722658C" w:rsidR="00EC4C78" w:rsidRPr="00842977" w:rsidRDefault="00EC4C78" w:rsidP="00EC4C78">
      <w:pPr>
        <w:bidi/>
        <w:jc w:val="both"/>
        <w:rPr>
          <w:rFonts w:asciiTheme="majorBidi" w:hAnsiTheme="majorBidi" w:cstheme="majorBidi"/>
          <w:sz w:val="24"/>
          <w:szCs w:val="24"/>
        </w:rPr>
      </w:pPr>
    </w:p>
    <w:p w14:paraId="1F0FFBF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7.1 Design Function of the Auger</w:t>
      </w:r>
    </w:p>
    <w:p w14:paraId="4342A20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الوظيفة الهندسية للولب</w:t>
      </w:r>
      <w:r w:rsidRPr="00842977">
        <w:rPr>
          <w:rFonts w:asciiTheme="majorBidi" w:hAnsiTheme="majorBidi" w:cstheme="majorBidi"/>
          <w:b/>
          <w:bCs/>
          <w:sz w:val="24"/>
          <w:szCs w:val="24"/>
        </w:rPr>
        <w:t xml:space="preserve"> (Auger Function)</w:t>
      </w:r>
    </w:p>
    <w:p w14:paraId="6E4FACB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اللولب</w:t>
      </w:r>
      <w:r w:rsidRPr="00842977">
        <w:rPr>
          <w:rFonts w:asciiTheme="majorBidi" w:hAnsiTheme="majorBidi" w:cstheme="majorBidi"/>
          <w:sz w:val="24"/>
          <w:szCs w:val="24"/>
        </w:rPr>
        <w:t xml:space="preserve"> (Auger Screw) </w:t>
      </w:r>
      <w:r w:rsidRPr="00842977">
        <w:rPr>
          <w:rFonts w:asciiTheme="majorBidi" w:hAnsiTheme="majorBidi" w:cstheme="majorBidi"/>
          <w:sz w:val="24"/>
          <w:szCs w:val="24"/>
          <w:rtl/>
        </w:rPr>
        <w:t xml:space="preserve">هو </w:t>
      </w:r>
      <w:r w:rsidRPr="00842977">
        <w:rPr>
          <w:rFonts w:asciiTheme="majorBidi" w:hAnsiTheme="majorBidi" w:cstheme="majorBidi"/>
          <w:b/>
          <w:bCs/>
          <w:sz w:val="24"/>
          <w:szCs w:val="24"/>
          <w:rtl/>
        </w:rPr>
        <w:t>العنصر الأساسي المسؤول عن عملية التعبئة الحجمية</w:t>
      </w:r>
      <w:r w:rsidRPr="00842977">
        <w:rPr>
          <w:rFonts w:asciiTheme="majorBidi" w:hAnsiTheme="majorBidi" w:cstheme="majorBidi"/>
          <w:b/>
          <w:bCs/>
          <w:sz w:val="24"/>
          <w:szCs w:val="24"/>
        </w:rPr>
        <w:t xml:space="preserve"> (Volumetric Dosing)</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في آلة التعبئة، حيث يقوم بتحويل الحركة الدورانية القادمة من المحرك إلى </w:t>
      </w:r>
      <w:r w:rsidRPr="00842977">
        <w:rPr>
          <w:rFonts w:asciiTheme="majorBidi" w:hAnsiTheme="majorBidi" w:cstheme="majorBidi"/>
          <w:b/>
          <w:bCs/>
          <w:sz w:val="24"/>
          <w:szCs w:val="24"/>
          <w:rtl/>
        </w:rPr>
        <w:t>حركة نقل وتحكم دقيقة في كمية المادة الحبيبية</w:t>
      </w:r>
      <w:r w:rsidRPr="00842977">
        <w:rPr>
          <w:rFonts w:asciiTheme="majorBidi" w:hAnsiTheme="majorBidi" w:cstheme="majorBidi"/>
          <w:sz w:val="24"/>
          <w:szCs w:val="24"/>
          <w:rtl/>
        </w:rPr>
        <w:t xml:space="preserve"> </w:t>
      </w:r>
      <w:r w:rsidRPr="00842977">
        <w:rPr>
          <w:rFonts w:asciiTheme="majorBidi" w:hAnsiTheme="majorBidi" w:cstheme="majorBidi"/>
          <w:sz w:val="24"/>
          <w:szCs w:val="24"/>
        </w:rPr>
        <w:t>(Fine Salt – NaCl).</w:t>
      </w:r>
    </w:p>
    <w:p w14:paraId="01A1696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الوظائف الرئيسية للولب في هذا المشروع تشمل</w:t>
      </w:r>
      <w:r w:rsidRPr="00842977">
        <w:rPr>
          <w:rFonts w:asciiTheme="majorBidi" w:hAnsiTheme="majorBidi" w:cstheme="majorBidi"/>
          <w:sz w:val="24"/>
          <w:szCs w:val="24"/>
        </w:rPr>
        <w:t>:</w:t>
      </w:r>
    </w:p>
    <w:p w14:paraId="28548EF9"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نقل المادة الحبيبية</w:t>
      </w:r>
      <w:r w:rsidRPr="00842977">
        <w:rPr>
          <w:rFonts w:asciiTheme="majorBidi" w:hAnsiTheme="majorBidi" w:cstheme="majorBidi"/>
          <w:sz w:val="24"/>
          <w:szCs w:val="24"/>
          <w:rtl/>
        </w:rPr>
        <w:t xml:space="preserve"> من منطقة التغذية إلى مخرج التعبئة</w:t>
      </w:r>
      <w:r w:rsidRPr="00842977">
        <w:rPr>
          <w:rFonts w:asciiTheme="majorBidi" w:hAnsiTheme="majorBidi" w:cstheme="majorBidi"/>
          <w:sz w:val="24"/>
          <w:szCs w:val="24"/>
        </w:rPr>
        <w:t>.</w:t>
      </w:r>
    </w:p>
    <w:p w14:paraId="4EFDAD0A"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تجزئة التدفق</w:t>
      </w:r>
      <w:r w:rsidRPr="00842977">
        <w:rPr>
          <w:rFonts w:asciiTheme="majorBidi" w:hAnsiTheme="majorBidi" w:cstheme="majorBidi"/>
          <w:sz w:val="24"/>
          <w:szCs w:val="24"/>
          <w:rtl/>
        </w:rPr>
        <w:t xml:space="preserve"> إلى وحدات حجمية متكررة مع كل دورة</w:t>
      </w:r>
      <w:r w:rsidRPr="00842977">
        <w:rPr>
          <w:rFonts w:asciiTheme="majorBidi" w:hAnsiTheme="majorBidi" w:cstheme="majorBidi"/>
          <w:sz w:val="24"/>
          <w:szCs w:val="24"/>
        </w:rPr>
        <w:t>.</w:t>
      </w:r>
    </w:p>
    <w:p w14:paraId="74E44204"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t>التحكم في معدل التدفق</w:t>
      </w:r>
      <w:r w:rsidRPr="00842977">
        <w:rPr>
          <w:rFonts w:asciiTheme="majorBidi" w:hAnsiTheme="majorBidi" w:cstheme="majorBidi"/>
          <w:sz w:val="24"/>
          <w:szCs w:val="24"/>
          <w:rtl/>
        </w:rPr>
        <w:t xml:space="preserve"> عبر العلاقة بين</w:t>
      </w:r>
      <w:r w:rsidRPr="00842977">
        <w:rPr>
          <w:rFonts w:asciiTheme="majorBidi" w:hAnsiTheme="majorBidi" w:cstheme="majorBidi"/>
          <w:sz w:val="24"/>
          <w:szCs w:val="24"/>
        </w:rPr>
        <w:t>:</w:t>
      </w:r>
    </w:p>
    <w:p w14:paraId="73C592D4"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السرعة الزاوية</w:t>
      </w:r>
    </w:p>
    <w:p w14:paraId="7D9EC71F"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الخطوة</w:t>
      </w:r>
      <w:r w:rsidRPr="00842977">
        <w:rPr>
          <w:rFonts w:asciiTheme="majorBidi" w:hAnsiTheme="majorBidi" w:cstheme="majorBidi"/>
          <w:sz w:val="24"/>
          <w:szCs w:val="24"/>
        </w:rPr>
        <w:t xml:space="preserve"> (Pitch)</w:t>
      </w:r>
    </w:p>
    <w:p w14:paraId="4F49F70F" w14:textId="77777777" w:rsidR="00EC4C78" w:rsidRPr="00842977" w:rsidRDefault="00EC4C78" w:rsidP="00E12B36">
      <w:pPr>
        <w:numPr>
          <w:ilvl w:val="1"/>
          <w:numId w:val="236"/>
        </w:numPr>
        <w:bidi/>
        <w:jc w:val="both"/>
        <w:rPr>
          <w:rFonts w:asciiTheme="majorBidi" w:hAnsiTheme="majorBidi" w:cstheme="majorBidi"/>
          <w:sz w:val="24"/>
          <w:szCs w:val="24"/>
        </w:rPr>
      </w:pPr>
      <w:r w:rsidRPr="00842977">
        <w:rPr>
          <w:rFonts w:asciiTheme="majorBidi" w:hAnsiTheme="majorBidi" w:cstheme="majorBidi"/>
          <w:sz w:val="24"/>
          <w:szCs w:val="24"/>
          <w:rtl/>
        </w:rPr>
        <w:t>القطر</w:t>
      </w:r>
    </w:p>
    <w:p w14:paraId="6397CB98" w14:textId="77777777" w:rsidR="00EC4C78" w:rsidRPr="00842977" w:rsidRDefault="00EC4C78" w:rsidP="00E12B36">
      <w:pPr>
        <w:numPr>
          <w:ilvl w:val="0"/>
          <w:numId w:val="236"/>
        </w:numPr>
        <w:bidi/>
        <w:jc w:val="both"/>
        <w:rPr>
          <w:rFonts w:asciiTheme="majorBidi" w:hAnsiTheme="majorBidi" w:cstheme="majorBidi"/>
          <w:sz w:val="24"/>
          <w:szCs w:val="24"/>
        </w:rPr>
      </w:pPr>
      <w:r w:rsidRPr="00842977">
        <w:rPr>
          <w:rFonts w:asciiTheme="majorBidi" w:hAnsiTheme="majorBidi" w:cstheme="majorBidi"/>
          <w:b/>
          <w:bCs/>
          <w:sz w:val="24"/>
          <w:szCs w:val="24"/>
          <w:rtl/>
        </w:rPr>
        <w:lastRenderedPageBreak/>
        <w:t>ضمان ثبات الكمية المعبأة</w:t>
      </w:r>
      <w:r w:rsidRPr="00842977">
        <w:rPr>
          <w:rFonts w:asciiTheme="majorBidi" w:hAnsiTheme="majorBidi" w:cstheme="majorBidi"/>
          <w:sz w:val="24"/>
          <w:szCs w:val="24"/>
          <w:rtl/>
        </w:rPr>
        <w:t xml:space="preserve"> بغض النظر عن تغير مستوى المادة في القادوس</w:t>
      </w:r>
      <w:r w:rsidRPr="00842977">
        <w:rPr>
          <w:rFonts w:asciiTheme="majorBidi" w:hAnsiTheme="majorBidi" w:cstheme="majorBidi"/>
          <w:sz w:val="24"/>
          <w:szCs w:val="24"/>
        </w:rPr>
        <w:t>.</w:t>
      </w:r>
    </w:p>
    <w:p w14:paraId="516A7B8E"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 xml:space="preserve">في هذا التصميم، تم اعتماد </w:t>
      </w:r>
      <w:r w:rsidRPr="00842977">
        <w:rPr>
          <w:rFonts w:asciiTheme="majorBidi" w:hAnsiTheme="majorBidi" w:cstheme="majorBidi"/>
          <w:b/>
          <w:bCs/>
          <w:sz w:val="24"/>
          <w:szCs w:val="24"/>
          <w:rtl/>
        </w:rPr>
        <w:t>لولب ذو خطوة ثابتة</w:t>
      </w:r>
      <w:r w:rsidRPr="00842977">
        <w:rPr>
          <w:rFonts w:asciiTheme="majorBidi" w:hAnsiTheme="majorBidi" w:cstheme="majorBidi"/>
          <w:b/>
          <w:bCs/>
          <w:sz w:val="24"/>
          <w:szCs w:val="24"/>
        </w:rPr>
        <w:t xml:space="preserve"> (Constant Pitch, Single Start)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لتحقيق</w:t>
      </w:r>
      <w:r w:rsidRPr="00842977">
        <w:rPr>
          <w:rFonts w:asciiTheme="majorBidi" w:hAnsiTheme="majorBidi" w:cstheme="majorBidi"/>
          <w:sz w:val="24"/>
          <w:szCs w:val="24"/>
        </w:rPr>
        <w:t>:</w:t>
      </w:r>
    </w:p>
    <w:p w14:paraId="7D12E1A8"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بساطة رياضية في الحسابات</w:t>
      </w:r>
    </w:p>
    <w:p w14:paraId="5867D986"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ثبات في حجم الجرعة</w:t>
      </w:r>
    </w:p>
    <w:p w14:paraId="2310CE4F" w14:textId="77777777" w:rsidR="00EC4C78" w:rsidRPr="00842977" w:rsidRDefault="00EC4C78" w:rsidP="00E12B36">
      <w:pPr>
        <w:numPr>
          <w:ilvl w:val="0"/>
          <w:numId w:val="237"/>
        </w:numPr>
        <w:bidi/>
        <w:jc w:val="both"/>
        <w:rPr>
          <w:rFonts w:asciiTheme="majorBidi" w:hAnsiTheme="majorBidi" w:cstheme="majorBidi"/>
          <w:sz w:val="24"/>
          <w:szCs w:val="24"/>
        </w:rPr>
      </w:pPr>
      <w:r w:rsidRPr="00842977">
        <w:rPr>
          <w:rFonts w:asciiTheme="majorBidi" w:hAnsiTheme="majorBidi" w:cstheme="majorBidi"/>
          <w:sz w:val="24"/>
          <w:szCs w:val="24"/>
          <w:rtl/>
        </w:rPr>
        <w:t>سهولة المعايرة والتحكم</w:t>
      </w:r>
    </w:p>
    <w:p w14:paraId="56C7845D"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2DD18E" w14:textId="77777777" w:rsidR="00EC4C78" w:rsidRPr="00842977" w:rsidRDefault="00EC4C78" w:rsidP="00E12B36">
      <w:pPr>
        <w:numPr>
          <w:ilvl w:val="0"/>
          <w:numId w:val="238"/>
        </w:numPr>
        <w:bidi/>
        <w:jc w:val="both"/>
        <w:rPr>
          <w:rFonts w:asciiTheme="majorBidi" w:hAnsiTheme="majorBidi" w:cstheme="majorBidi"/>
          <w:sz w:val="24"/>
          <w:szCs w:val="24"/>
        </w:rPr>
      </w:pPr>
      <w:r w:rsidRPr="00842977">
        <w:rPr>
          <w:rFonts w:asciiTheme="majorBidi" w:hAnsiTheme="majorBidi" w:cstheme="majorBidi"/>
          <w:sz w:val="24"/>
          <w:szCs w:val="24"/>
        </w:rPr>
        <w:t xml:space="preserve">CEMA, </w:t>
      </w:r>
      <w:r w:rsidRPr="00842977">
        <w:rPr>
          <w:rFonts w:asciiTheme="majorBidi" w:hAnsiTheme="majorBidi" w:cstheme="majorBidi"/>
          <w:i/>
          <w:iCs/>
          <w:sz w:val="24"/>
          <w:szCs w:val="24"/>
        </w:rPr>
        <w:t>Screw Conveyor Engineering Guide</w:t>
      </w:r>
    </w:p>
    <w:p w14:paraId="5BCD1265" w14:textId="77777777" w:rsidR="00EC4C78" w:rsidRPr="00842977" w:rsidRDefault="00EC4C78" w:rsidP="00E12B36">
      <w:pPr>
        <w:numPr>
          <w:ilvl w:val="0"/>
          <w:numId w:val="238"/>
        </w:numPr>
        <w:bidi/>
        <w:jc w:val="both"/>
        <w:rPr>
          <w:rFonts w:asciiTheme="majorBidi" w:hAnsiTheme="majorBidi" w:cstheme="majorBidi"/>
          <w:sz w:val="24"/>
          <w:szCs w:val="24"/>
        </w:rPr>
      </w:pPr>
      <w:r w:rsidRPr="00842977">
        <w:rPr>
          <w:rFonts w:asciiTheme="majorBidi" w:hAnsiTheme="majorBidi" w:cstheme="majorBidi"/>
          <w:sz w:val="24"/>
          <w:szCs w:val="24"/>
        </w:rPr>
        <w:t xml:space="preserve">Roberts, A. W., </w:t>
      </w:r>
      <w:r w:rsidRPr="00842977">
        <w:rPr>
          <w:rFonts w:asciiTheme="majorBidi" w:hAnsiTheme="majorBidi" w:cstheme="majorBidi"/>
          <w:i/>
          <w:iCs/>
          <w:sz w:val="24"/>
          <w:szCs w:val="24"/>
        </w:rPr>
        <w:t>Bulk Solids Handling – Theory and Practice</w:t>
      </w:r>
    </w:p>
    <w:p w14:paraId="6547966A" w14:textId="795951C5" w:rsidR="00EC4C78" w:rsidRPr="00842977" w:rsidRDefault="00EC4C78" w:rsidP="00EC4C78">
      <w:pPr>
        <w:bidi/>
        <w:jc w:val="both"/>
        <w:rPr>
          <w:rFonts w:asciiTheme="majorBidi" w:hAnsiTheme="majorBidi" w:cstheme="majorBidi"/>
          <w:sz w:val="24"/>
          <w:szCs w:val="24"/>
        </w:rPr>
      </w:pPr>
    </w:p>
    <w:p w14:paraId="066245A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7.2 Geometrical Parameters</w:t>
      </w:r>
    </w:p>
    <w:p w14:paraId="0317467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الهندسية الأساسية للولب</w:t>
      </w:r>
    </w:p>
    <w:p w14:paraId="2EF7873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تحديد المعاملات الهندسية للولب بناءً على</w:t>
      </w:r>
      <w:r w:rsidRPr="00842977">
        <w:rPr>
          <w:rFonts w:asciiTheme="majorBidi" w:hAnsiTheme="majorBidi" w:cstheme="majorBidi"/>
          <w:sz w:val="24"/>
          <w:szCs w:val="24"/>
        </w:rPr>
        <w:t>:</w:t>
      </w:r>
    </w:p>
    <w:p w14:paraId="690C35F5"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متطلبات التعبئة الحجمية</w:t>
      </w:r>
    </w:p>
    <w:p w14:paraId="147EE015"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خواص الملح الناعم</w:t>
      </w:r>
    </w:p>
    <w:p w14:paraId="62674491"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القيود التصنيعية</w:t>
      </w:r>
    </w:p>
    <w:p w14:paraId="2EBE5EB2" w14:textId="77777777" w:rsidR="00EC4C78" w:rsidRPr="00842977" w:rsidRDefault="00EC4C78" w:rsidP="00E12B36">
      <w:pPr>
        <w:numPr>
          <w:ilvl w:val="0"/>
          <w:numId w:val="239"/>
        </w:numPr>
        <w:bidi/>
        <w:jc w:val="both"/>
        <w:rPr>
          <w:rFonts w:asciiTheme="majorBidi" w:hAnsiTheme="majorBidi" w:cstheme="majorBidi"/>
          <w:sz w:val="24"/>
          <w:szCs w:val="24"/>
        </w:rPr>
      </w:pPr>
      <w:r w:rsidRPr="00842977">
        <w:rPr>
          <w:rFonts w:asciiTheme="majorBidi" w:hAnsiTheme="majorBidi" w:cstheme="majorBidi"/>
          <w:sz w:val="24"/>
          <w:szCs w:val="24"/>
          <w:rtl/>
        </w:rPr>
        <w:t>نتائج المراجعة النظرية</w:t>
      </w:r>
      <w:r w:rsidRPr="00842977">
        <w:rPr>
          <w:rFonts w:asciiTheme="majorBidi" w:hAnsiTheme="majorBidi" w:cstheme="majorBidi"/>
          <w:sz w:val="24"/>
          <w:szCs w:val="24"/>
        </w:rPr>
        <w:t xml:space="preserve"> (Literature Review)</w:t>
      </w:r>
    </w:p>
    <w:p w14:paraId="58439B58"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الأساسية المعتمدة</w:t>
      </w:r>
      <w:r w:rsidRPr="00842977">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074"/>
        <w:gridCol w:w="990"/>
        <w:gridCol w:w="810"/>
      </w:tblGrid>
      <w:tr w:rsidR="00EC4C78" w:rsidRPr="00842977" w14:paraId="03E58ADC" w14:textId="77777777" w:rsidTr="00E109F1">
        <w:trPr>
          <w:tblHeader/>
          <w:tblCellSpacing w:w="15" w:type="dxa"/>
        </w:trPr>
        <w:tc>
          <w:tcPr>
            <w:tcW w:w="0" w:type="auto"/>
            <w:vAlign w:val="center"/>
            <w:hideMark/>
          </w:tcPr>
          <w:p w14:paraId="34AB6027"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1044" w:type="dxa"/>
            <w:vAlign w:val="center"/>
            <w:hideMark/>
          </w:tcPr>
          <w:p w14:paraId="2D94823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Symbol</w:t>
            </w:r>
          </w:p>
        </w:tc>
        <w:tc>
          <w:tcPr>
            <w:tcW w:w="960" w:type="dxa"/>
            <w:vAlign w:val="center"/>
            <w:hideMark/>
          </w:tcPr>
          <w:p w14:paraId="3553A3B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765" w:type="dxa"/>
            <w:vAlign w:val="center"/>
            <w:hideMark/>
          </w:tcPr>
          <w:p w14:paraId="64BB638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r>
      <w:tr w:rsidR="00EC4C78" w:rsidRPr="00842977" w14:paraId="5FCCE057" w14:textId="77777777" w:rsidTr="00E109F1">
        <w:trPr>
          <w:tblCellSpacing w:w="15" w:type="dxa"/>
        </w:trPr>
        <w:tc>
          <w:tcPr>
            <w:tcW w:w="0" w:type="auto"/>
            <w:vAlign w:val="center"/>
            <w:hideMark/>
          </w:tcPr>
          <w:p w14:paraId="180CCD7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1044" w:type="dxa"/>
            <w:vAlign w:val="center"/>
            <w:hideMark/>
          </w:tcPr>
          <w:p w14:paraId="3E33739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D</w:t>
            </w:r>
          </w:p>
        </w:tc>
        <w:tc>
          <w:tcPr>
            <w:tcW w:w="960" w:type="dxa"/>
            <w:vAlign w:val="center"/>
            <w:hideMark/>
          </w:tcPr>
          <w:p w14:paraId="56E689D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60</w:t>
            </w:r>
          </w:p>
        </w:tc>
        <w:tc>
          <w:tcPr>
            <w:tcW w:w="765" w:type="dxa"/>
            <w:vAlign w:val="center"/>
            <w:hideMark/>
          </w:tcPr>
          <w:p w14:paraId="65433EC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4010FBF5" w14:textId="77777777" w:rsidTr="00E109F1">
        <w:trPr>
          <w:tblCellSpacing w:w="15" w:type="dxa"/>
        </w:trPr>
        <w:tc>
          <w:tcPr>
            <w:tcW w:w="0" w:type="auto"/>
            <w:vAlign w:val="center"/>
            <w:hideMark/>
          </w:tcPr>
          <w:p w14:paraId="51C7475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Core Shaft Diameter</w:t>
            </w:r>
          </w:p>
        </w:tc>
        <w:tc>
          <w:tcPr>
            <w:tcW w:w="1044" w:type="dxa"/>
            <w:vAlign w:val="center"/>
            <w:hideMark/>
          </w:tcPr>
          <w:p w14:paraId="6508B75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d</w:t>
            </w:r>
          </w:p>
        </w:tc>
        <w:tc>
          <w:tcPr>
            <w:tcW w:w="960" w:type="dxa"/>
            <w:vAlign w:val="center"/>
            <w:hideMark/>
          </w:tcPr>
          <w:p w14:paraId="1A6F2DB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16</w:t>
            </w:r>
          </w:p>
        </w:tc>
        <w:tc>
          <w:tcPr>
            <w:tcW w:w="765" w:type="dxa"/>
            <w:vAlign w:val="center"/>
            <w:hideMark/>
          </w:tcPr>
          <w:p w14:paraId="3638E75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12817C10" w14:textId="77777777" w:rsidTr="00E109F1">
        <w:trPr>
          <w:tblCellSpacing w:w="15" w:type="dxa"/>
        </w:trPr>
        <w:tc>
          <w:tcPr>
            <w:tcW w:w="0" w:type="auto"/>
            <w:vAlign w:val="center"/>
            <w:hideMark/>
          </w:tcPr>
          <w:p w14:paraId="669EB4A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Pitch</w:t>
            </w:r>
          </w:p>
        </w:tc>
        <w:tc>
          <w:tcPr>
            <w:tcW w:w="1044" w:type="dxa"/>
            <w:vAlign w:val="center"/>
            <w:hideMark/>
          </w:tcPr>
          <w:p w14:paraId="7186466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w:t>
            </w:r>
          </w:p>
        </w:tc>
        <w:tc>
          <w:tcPr>
            <w:tcW w:w="960" w:type="dxa"/>
            <w:vAlign w:val="center"/>
            <w:hideMark/>
          </w:tcPr>
          <w:p w14:paraId="474803C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60</w:t>
            </w:r>
          </w:p>
        </w:tc>
        <w:tc>
          <w:tcPr>
            <w:tcW w:w="765" w:type="dxa"/>
            <w:vAlign w:val="center"/>
            <w:hideMark/>
          </w:tcPr>
          <w:p w14:paraId="30C50C9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64E43E4E" w14:textId="77777777" w:rsidTr="00E109F1">
        <w:trPr>
          <w:tblCellSpacing w:w="15" w:type="dxa"/>
        </w:trPr>
        <w:tc>
          <w:tcPr>
            <w:tcW w:w="0" w:type="auto"/>
            <w:vAlign w:val="center"/>
            <w:hideMark/>
          </w:tcPr>
          <w:p w14:paraId="0C813EE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Number of Flights</w:t>
            </w:r>
          </w:p>
        </w:tc>
        <w:tc>
          <w:tcPr>
            <w:tcW w:w="1044" w:type="dxa"/>
            <w:vAlign w:val="center"/>
            <w:hideMark/>
          </w:tcPr>
          <w:p w14:paraId="55576D5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n</w:t>
            </w:r>
          </w:p>
        </w:tc>
        <w:tc>
          <w:tcPr>
            <w:tcW w:w="960" w:type="dxa"/>
            <w:vAlign w:val="center"/>
            <w:hideMark/>
          </w:tcPr>
          <w:p w14:paraId="1609EC9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4.5</w:t>
            </w:r>
          </w:p>
        </w:tc>
        <w:tc>
          <w:tcPr>
            <w:tcW w:w="765" w:type="dxa"/>
            <w:vAlign w:val="center"/>
            <w:hideMark/>
          </w:tcPr>
          <w:p w14:paraId="15C5EB6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rev</w:t>
            </w:r>
          </w:p>
        </w:tc>
      </w:tr>
      <w:tr w:rsidR="00EC4C78" w:rsidRPr="00842977" w14:paraId="6AA2A466" w14:textId="77777777" w:rsidTr="00E109F1">
        <w:trPr>
          <w:tblCellSpacing w:w="15" w:type="dxa"/>
        </w:trPr>
        <w:tc>
          <w:tcPr>
            <w:tcW w:w="0" w:type="auto"/>
            <w:vAlign w:val="center"/>
            <w:hideMark/>
          </w:tcPr>
          <w:p w14:paraId="2337348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Thickness</w:t>
            </w:r>
          </w:p>
        </w:tc>
        <w:tc>
          <w:tcPr>
            <w:tcW w:w="1044" w:type="dxa"/>
            <w:vAlign w:val="center"/>
            <w:hideMark/>
          </w:tcPr>
          <w:p w14:paraId="17E6814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t</w:t>
            </w:r>
          </w:p>
        </w:tc>
        <w:tc>
          <w:tcPr>
            <w:tcW w:w="960" w:type="dxa"/>
            <w:vAlign w:val="center"/>
            <w:hideMark/>
          </w:tcPr>
          <w:p w14:paraId="00FB162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w:t>
            </w:r>
          </w:p>
        </w:tc>
        <w:tc>
          <w:tcPr>
            <w:tcW w:w="765" w:type="dxa"/>
            <w:vAlign w:val="center"/>
            <w:hideMark/>
          </w:tcPr>
          <w:p w14:paraId="3B8EA6D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r w:rsidR="00EC4C78" w:rsidRPr="00842977" w14:paraId="3E1C7692" w14:textId="77777777" w:rsidTr="00E109F1">
        <w:trPr>
          <w:tblCellSpacing w:w="15" w:type="dxa"/>
        </w:trPr>
        <w:tc>
          <w:tcPr>
            <w:tcW w:w="0" w:type="auto"/>
            <w:vAlign w:val="center"/>
            <w:hideMark/>
          </w:tcPr>
          <w:p w14:paraId="7C89C7C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Radial Flight Height</w:t>
            </w:r>
          </w:p>
        </w:tc>
        <w:tc>
          <w:tcPr>
            <w:tcW w:w="1044" w:type="dxa"/>
            <w:vAlign w:val="center"/>
            <w:hideMark/>
          </w:tcPr>
          <w:p w14:paraId="4CC103C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h</w:t>
            </w:r>
          </w:p>
        </w:tc>
        <w:tc>
          <w:tcPr>
            <w:tcW w:w="960" w:type="dxa"/>
            <w:vAlign w:val="center"/>
            <w:hideMark/>
          </w:tcPr>
          <w:p w14:paraId="23BA492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22</w:t>
            </w:r>
          </w:p>
        </w:tc>
        <w:tc>
          <w:tcPr>
            <w:tcW w:w="765" w:type="dxa"/>
            <w:vAlign w:val="center"/>
            <w:hideMark/>
          </w:tcPr>
          <w:p w14:paraId="3C95139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r>
    </w:tbl>
    <w:p w14:paraId="64FD9129" w14:textId="6BBD7CA1"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r w:rsidRPr="00842977">
        <w:rPr>
          <w:rFonts w:asciiTheme="majorBidi" w:hAnsiTheme="majorBidi" w:cstheme="majorBidi"/>
          <w:sz w:val="24"/>
          <w:szCs w:val="24"/>
        </w:rPr>
        <w:br/>
      </w:r>
    </w:p>
    <w:p w14:paraId="6EB6AEBA" w14:textId="1BF410F6" w:rsidR="00EC4C78" w:rsidRPr="00842977" w:rsidRDefault="00000000" w:rsidP="00EC4C78">
      <w:pPr>
        <w:bidi/>
        <w:jc w:val="both"/>
        <w:rPr>
          <w:rFonts w:asciiTheme="majorBidi" w:hAnsiTheme="majorBidi" w:cstheme="majorBidi"/>
          <w:sz w:val="24"/>
          <w:szCs w:val="24"/>
        </w:rPr>
      </w:pPr>
      <m:oMathPara>
        <m:oMath>
          <m:f>
            <m:fPr>
              <m:type m:val="lin"/>
              <m:ctrlPr>
                <w:rPr>
                  <w:rFonts w:ascii="Cambria Math" w:hAnsi="Cambria Math" w:cstheme="majorBidi"/>
                  <w:i/>
                  <w:sz w:val="24"/>
                  <w:szCs w:val="24"/>
                </w:rPr>
              </m:ctrlPr>
            </m:fPr>
            <m:num>
              <m:r>
                <w:rPr>
                  <w:rFonts w:ascii="Cambria Math" w:hAnsi="Cambria Math" w:cstheme="majorBidi"/>
                  <w:sz w:val="24"/>
                  <w:szCs w:val="24"/>
                </w:rPr>
                <m:t>h= D-d</m:t>
              </m:r>
            </m:num>
            <m:den>
              <m:r>
                <w:rPr>
                  <w:rFonts w:ascii="Cambria Math" w:hAnsi="Cambria Math" w:cstheme="majorBidi"/>
                  <w:sz w:val="24"/>
                  <w:szCs w:val="24"/>
                </w:rPr>
                <m:t>2</m:t>
              </m:r>
            </m:den>
          </m:f>
        </m:oMath>
      </m:oMathPara>
    </w:p>
    <w:p w14:paraId="715A17CB"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الهندسية</w:t>
      </w:r>
    </w:p>
    <w:p w14:paraId="284FBB43" w14:textId="77777777" w:rsidR="00EC4C78" w:rsidRPr="00842977" w:rsidRDefault="00EC4C78" w:rsidP="00E12B36">
      <w:pPr>
        <w:numPr>
          <w:ilvl w:val="0"/>
          <w:numId w:val="24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اختيار </w:t>
      </w:r>
      <w:r w:rsidRPr="00842977">
        <w:rPr>
          <w:rFonts w:asciiTheme="majorBidi" w:hAnsiTheme="majorBidi" w:cstheme="majorBidi"/>
          <w:b/>
          <w:bCs/>
          <w:sz w:val="24"/>
          <w:szCs w:val="24"/>
        </w:rPr>
        <w:t>D = p</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(قطر مساوي للخطوة) يقلل</w:t>
      </w:r>
      <w:r w:rsidRPr="00842977">
        <w:rPr>
          <w:rFonts w:asciiTheme="majorBidi" w:hAnsiTheme="majorBidi" w:cstheme="majorBidi"/>
          <w:sz w:val="24"/>
          <w:szCs w:val="24"/>
        </w:rPr>
        <w:t>:</w:t>
      </w:r>
    </w:p>
    <w:p w14:paraId="15CFBE34" w14:textId="77777777" w:rsidR="00EC4C78" w:rsidRPr="00842977" w:rsidRDefault="00EC4C78" w:rsidP="00E12B36">
      <w:pPr>
        <w:numPr>
          <w:ilvl w:val="1"/>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الانزلاق الداخلي</w:t>
      </w:r>
    </w:p>
    <w:p w14:paraId="5DC08198" w14:textId="77777777" w:rsidR="00EC4C78" w:rsidRPr="00842977" w:rsidRDefault="00EC4C78" w:rsidP="00E12B36">
      <w:pPr>
        <w:numPr>
          <w:ilvl w:val="1"/>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الضغط الزائد على المادة</w:t>
      </w:r>
    </w:p>
    <w:p w14:paraId="3D38809B" w14:textId="77777777" w:rsidR="00EC4C78" w:rsidRPr="00842977" w:rsidRDefault="00EC4C78" w:rsidP="00E12B36">
      <w:pPr>
        <w:numPr>
          <w:ilvl w:val="0"/>
          <w:numId w:val="240"/>
        </w:numPr>
        <w:bidi/>
        <w:jc w:val="both"/>
        <w:rPr>
          <w:rFonts w:asciiTheme="majorBidi" w:hAnsiTheme="majorBidi" w:cstheme="majorBidi"/>
          <w:sz w:val="24"/>
          <w:szCs w:val="24"/>
        </w:rPr>
      </w:pPr>
      <w:r w:rsidRPr="00842977">
        <w:rPr>
          <w:rFonts w:asciiTheme="majorBidi" w:hAnsiTheme="majorBidi" w:cstheme="majorBidi"/>
          <w:sz w:val="24"/>
          <w:szCs w:val="24"/>
          <w:rtl/>
        </w:rPr>
        <w:t>القطر الداخلي</w:t>
      </w:r>
      <w:r w:rsidRPr="00842977">
        <w:rPr>
          <w:rFonts w:asciiTheme="majorBidi" w:hAnsiTheme="majorBidi" w:cstheme="majorBidi"/>
          <w:sz w:val="24"/>
          <w:szCs w:val="24"/>
        </w:rPr>
        <w:t xml:space="preserve"> (Core) </w:t>
      </w:r>
      <w:r w:rsidRPr="00842977">
        <w:rPr>
          <w:rFonts w:asciiTheme="majorBidi" w:hAnsiTheme="majorBidi" w:cstheme="majorBidi"/>
          <w:sz w:val="24"/>
          <w:szCs w:val="24"/>
          <w:rtl/>
        </w:rPr>
        <w:t>صغير نسبيًا لزيادة الحجم الفعال دون التأثير على المتانة</w:t>
      </w:r>
    </w:p>
    <w:p w14:paraId="3BAA92B9"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9CBA9F0" w14:textId="77777777" w:rsidR="00EC4C78" w:rsidRPr="00842977" w:rsidRDefault="00EC4C78" w:rsidP="00E12B36">
      <w:pPr>
        <w:numPr>
          <w:ilvl w:val="0"/>
          <w:numId w:val="241"/>
        </w:numPr>
        <w:bidi/>
        <w:jc w:val="both"/>
        <w:rPr>
          <w:rFonts w:asciiTheme="majorBidi" w:hAnsiTheme="majorBidi" w:cstheme="majorBidi"/>
          <w:sz w:val="24"/>
          <w:szCs w:val="24"/>
        </w:rPr>
      </w:pPr>
      <w:r w:rsidRPr="00842977">
        <w:rPr>
          <w:rFonts w:asciiTheme="majorBidi" w:hAnsiTheme="majorBidi" w:cstheme="majorBidi"/>
          <w:sz w:val="24"/>
          <w:szCs w:val="24"/>
        </w:rPr>
        <w:t>ISO 7119</w:t>
      </w:r>
    </w:p>
    <w:p w14:paraId="354310CA" w14:textId="77777777" w:rsidR="00EC4C78" w:rsidRPr="00842977" w:rsidRDefault="00EC4C78" w:rsidP="00E12B36">
      <w:pPr>
        <w:numPr>
          <w:ilvl w:val="0"/>
          <w:numId w:val="241"/>
        </w:numPr>
        <w:bidi/>
        <w:jc w:val="both"/>
        <w:rPr>
          <w:rFonts w:asciiTheme="majorBidi" w:hAnsiTheme="majorBidi" w:cstheme="majorBidi"/>
          <w:sz w:val="24"/>
          <w:szCs w:val="24"/>
        </w:rPr>
      </w:pPr>
      <w:r w:rsidRPr="00842977">
        <w:rPr>
          <w:rFonts w:asciiTheme="majorBidi" w:hAnsiTheme="majorBidi" w:cstheme="majorBidi"/>
          <w:sz w:val="24"/>
          <w:szCs w:val="24"/>
        </w:rPr>
        <w:t xml:space="preserve">Owen &amp; Cleary, </w:t>
      </w:r>
      <w:r w:rsidRPr="00842977">
        <w:rPr>
          <w:rFonts w:asciiTheme="majorBidi" w:hAnsiTheme="majorBidi" w:cstheme="majorBidi"/>
          <w:i/>
          <w:iCs/>
          <w:sz w:val="24"/>
          <w:szCs w:val="24"/>
        </w:rPr>
        <w:t>Prediction of Screw Conveyor Performance</w:t>
      </w:r>
    </w:p>
    <w:p w14:paraId="68E7DC7D" w14:textId="27982B07" w:rsidR="00EC4C78" w:rsidRPr="00842977" w:rsidRDefault="00EC4C78" w:rsidP="00EC4C78">
      <w:pPr>
        <w:bidi/>
        <w:jc w:val="both"/>
        <w:rPr>
          <w:rFonts w:asciiTheme="majorBidi" w:hAnsiTheme="majorBidi" w:cstheme="majorBidi"/>
          <w:sz w:val="24"/>
          <w:szCs w:val="24"/>
        </w:rPr>
      </w:pPr>
    </w:p>
    <w:p w14:paraId="22028FB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7.3 Final Dimensions</w:t>
      </w:r>
    </w:p>
    <w:p w14:paraId="57500CF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 المعتمدة للولب</w:t>
      </w:r>
    </w:p>
    <w:p w14:paraId="350E1D0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تثبيت الأبعاد النهائية بعد</w:t>
      </w:r>
      <w:r w:rsidRPr="00842977">
        <w:rPr>
          <w:rFonts w:asciiTheme="majorBidi" w:hAnsiTheme="majorBidi" w:cstheme="majorBidi"/>
          <w:sz w:val="24"/>
          <w:szCs w:val="24"/>
        </w:rPr>
        <w:t>:</w:t>
      </w:r>
    </w:p>
    <w:p w14:paraId="797C38FB"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t>عدة تكرارات تصميمية</w:t>
      </w:r>
    </w:p>
    <w:p w14:paraId="2DA2F22A"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نمذجة ثلاثية الأبعاد</w:t>
      </w:r>
    </w:p>
    <w:p w14:paraId="5F310E32" w14:textId="77777777" w:rsidR="00EC4C78" w:rsidRPr="00842977" w:rsidRDefault="00EC4C78" w:rsidP="00E12B36">
      <w:pPr>
        <w:numPr>
          <w:ilvl w:val="0"/>
          <w:numId w:val="242"/>
        </w:numPr>
        <w:bidi/>
        <w:jc w:val="both"/>
        <w:rPr>
          <w:rFonts w:asciiTheme="majorBidi" w:hAnsiTheme="majorBidi" w:cstheme="majorBidi"/>
          <w:sz w:val="24"/>
          <w:szCs w:val="24"/>
        </w:rPr>
      </w:pPr>
      <w:r w:rsidRPr="00842977">
        <w:rPr>
          <w:rFonts w:asciiTheme="majorBidi" w:hAnsiTheme="majorBidi" w:cstheme="majorBidi"/>
          <w:sz w:val="24"/>
          <w:szCs w:val="24"/>
          <w:rtl/>
        </w:rPr>
        <w:t>توافق مع باقي أجزاء النظام</w:t>
      </w:r>
    </w:p>
    <w:p w14:paraId="77FA854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w:t>
      </w:r>
      <w:r w:rsidRPr="00842977">
        <w:rPr>
          <w:rFonts w:asciiTheme="majorBidi" w:hAnsiTheme="majorBidi" w:cstheme="majorBidi"/>
          <w:b/>
          <w:bCs/>
          <w:sz w:val="24"/>
          <w:szCs w:val="24"/>
        </w:rPr>
        <w:t xml:space="preserve"> (Final Approved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660"/>
        <w:gridCol w:w="514"/>
        <w:gridCol w:w="2815"/>
      </w:tblGrid>
      <w:tr w:rsidR="00EC4C78" w:rsidRPr="00842977" w14:paraId="56322009" w14:textId="77777777" w:rsidTr="00EC4C78">
        <w:trPr>
          <w:tblHeader/>
          <w:tblCellSpacing w:w="15" w:type="dxa"/>
        </w:trPr>
        <w:tc>
          <w:tcPr>
            <w:tcW w:w="0" w:type="auto"/>
            <w:vAlign w:val="center"/>
            <w:hideMark/>
          </w:tcPr>
          <w:p w14:paraId="60D8E5D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0" w:type="auto"/>
            <w:vAlign w:val="center"/>
            <w:hideMark/>
          </w:tcPr>
          <w:p w14:paraId="7BF54CB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0" w:type="auto"/>
            <w:vAlign w:val="center"/>
            <w:hideMark/>
          </w:tcPr>
          <w:p w14:paraId="0C8D788E"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0" w:type="auto"/>
            <w:vAlign w:val="center"/>
            <w:hideMark/>
          </w:tcPr>
          <w:p w14:paraId="2A56922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Engineering Role</w:t>
            </w:r>
          </w:p>
        </w:tc>
      </w:tr>
      <w:tr w:rsidR="00EC4C78" w:rsidRPr="00842977" w14:paraId="081B62F5" w14:textId="77777777" w:rsidTr="00EC4C78">
        <w:trPr>
          <w:tblCellSpacing w:w="15" w:type="dxa"/>
        </w:trPr>
        <w:tc>
          <w:tcPr>
            <w:tcW w:w="0" w:type="auto"/>
            <w:vAlign w:val="center"/>
            <w:hideMark/>
          </w:tcPr>
          <w:p w14:paraId="5C03DDB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Overall Length</w:t>
            </w:r>
          </w:p>
        </w:tc>
        <w:tc>
          <w:tcPr>
            <w:tcW w:w="0" w:type="auto"/>
            <w:vAlign w:val="center"/>
            <w:hideMark/>
          </w:tcPr>
          <w:p w14:paraId="1B5ED87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444</w:t>
            </w:r>
          </w:p>
        </w:tc>
        <w:tc>
          <w:tcPr>
            <w:tcW w:w="0" w:type="auto"/>
            <w:vAlign w:val="center"/>
            <w:hideMark/>
          </w:tcPr>
          <w:p w14:paraId="20A3B65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396B7F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Fit within machine envelope</w:t>
            </w:r>
          </w:p>
        </w:tc>
      </w:tr>
      <w:tr w:rsidR="00EC4C78" w:rsidRPr="00842977" w14:paraId="687474DB" w14:textId="77777777" w:rsidTr="00EC4C78">
        <w:trPr>
          <w:tblCellSpacing w:w="15" w:type="dxa"/>
        </w:trPr>
        <w:tc>
          <w:tcPr>
            <w:tcW w:w="0" w:type="auto"/>
            <w:vAlign w:val="center"/>
            <w:hideMark/>
          </w:tcPr>
          <w:p w14:paraId="1DB012A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Flighted Length</w:t>
            </w:r>
          </w:p>
        </w:tc>
        <w:tc>
          <w:tcPr>
            <w:tcW w:w="0" w:type="auto"/>
            <w:vAlign w:val="center"/>
            <w:hideMark/>
          </w:tcPr>
          <w:p w14:paraId="06C7FBEB"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286</w:t>
            </w:r>
          </w:p>
        </w:tc>
        <w:tc>
          <w:tcPr>
            <w:tcW w:w="0" w:type="auto"/>
            <w:vAlign w:val="center"/>
            <w:hideMark/>
          </w:tcPr>
          <w:p w14:paraId="41180DC9"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2D5A05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Active dosing zone</w:t>
            </w:r>
          </w:p>
        </w:tc>
      </w:tr>
      <w:tr w:rsidR="00EC4C78" w:rsidRPr="00842977" w14:paraId="19888297" w14:textId="77777777" w:rsidTr="00EC4C78">
        <w:trPr>
          <w:tblCellSpacing w:w="15" w:type="dxa"/>
        </w:trPr>
        <w:tc>
          <w:tcPr>
            <w:tcW w:w="0" w:type="auto"/>
            <w:vAlign w:val="center"/>
            <w:hideMark/>
          </w:tcPr>
          <w:p w14:paraId="56B3D43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Upper Smooth Shaft Length</w:t>
            </w:r>
          </w:p>
        </w:tc>
        <w:tc>
          <w:tcPr>
            <w:tcW w:w="0" w:type="auto"/>
            <w:vAlign w:val="center"/>
            <w:hideMark/>
          </w:tcPr>
          <w:p w14:paraId="4BE0457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110</w:t>
            </w:r>
          </w:p>
        </w:tc>
        <w:tc>
          <w:tcPr>
            <w:tcW w:w="0" w:type="auto"/>
            <w:vAlign w:val="center"/>
            <w:hideMark/>
          </w:tcPr>
          <w:p w14:paraId="75D52AF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0DDE059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Coupling &amp; support</w:t>
            </w:r>
          </w:p>
        </w:tc>
      </w:tr>
      <w:tr w:rsidR="00EC4C78" w:rsidRPr="00842977" w14:paraId="69E447E8" w14:textId="77777777" w:rsidTr="00EC4C78">
        <w:trPr>
          <w:tblCellSpacing w:w="15" w:type="dxa"/>
        </w:trPr>
        <w:tc>
          <w:tcPr>
            <w:tcW w:w="0" w:type="auto"/>
            <w:vAlign w:val="center"/>
            <w:hideMark/>
          </w:tcPr>
          <w:p w14:paraId="2506987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Threaded Length</w:t>
            </w:r>
          </w:p>
        </w:tc>
        <w:tc>
          <w:tcPr>
            <w:tcW w:w="0" w:type="auto"/>
            <w:vAlign w:val="center"/>
            <w:hideMark/>
          </w:tcPr>
          <w:p w14:paraId="0913331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35</w:t>
            </w:r>
          </w:p>
        </w:tc>
        <w:tc>
          <w:tcPr>
            <w:tcW w:w="0" w:type="auto"/>
            <w:vAlign w:val="center"/>
            <w:hideMark/>
          </w:tcPr>
          <w:p w14:paraId="409BE5D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37CDB6A2"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Rotary plate mounting</w:t>
            </w:r>
          </w:p>
        </w:tc>
      </w:tr>
      <w:tr w:rsidR="00EC4C78" w:rsidRPr="00842977" w14:paraId="5A24205C" w14:textId="77777777" w:rsidTr="00EC4C78">
        <w:trPr>
          <w:tblCellSpacing w:w="15" w:type="dxa"/>
        </w:trPr>
        <w:tc>
          <w:tcPr>
            <w:tcW w:w="0" w:type="auto"/>
            <w:vAlign w:val="center"/>
            <w:hideMark/>
          </w:tcPr>
          <w:p w14:paraId="75A76E1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Lower Clearance Length</w:t>
            </w:r>
          </w:p>
        </w:tc>
        <w:tc>
          <w:tcPr>
            <w:tcW w:w="0" w:type="auto"/>
            <w:vAlign w:val="center"/>
            <w:hideMark/>
          </w:tcPr>
          <w:p w14:paraId="3336536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16</w:t>
            </w:r>
          </w:p>
        </w:tc>
        <w:tc>
          <w:tcPr>
            <w:tcW w:w="0" w:type="auto"/>
            <w:vAlign w:val="center"/>
            <w:hideMark/>
          </w:tcPr>
          <w:p w14:paraId="462A45F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ECC2E9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Prevent interference</w:t>
            </w:r>
          </w:p>
        </w:tc>
      </w:tr>
    </w:tbl>
    <w:p w14:paraId="36FA4A88"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هذه الأبعاد تحقق</w:t>
      </w:r>
      <w:r w:rsidRPr="00842977">
        <w:rPr>
          <w:rFonts w:asciiTheme="majorBidi" w:hAnsiTheme="majorBidi" w:cstheme="majorBidi"/>
          <w:sz w:val="24"/>
          <w:szCs w:val="24"/>
        </w:rPr>
        <w:t>:</w:t>
      </w:r>
    </w:p>
    <w:p w14:paraId="3B0A0678"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منطقة تعبئة فعالة</w:t>
      </w:r>
    </w:p>
    <w:p w14:paraId="0AA6F2E1"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منطقة تثبيت آمنة</w:t>
      </w:r>
    </w:p>
    <w:p w14:paraId="41C04794" w14:textId="77777777" w:rsidR="00EC4C78" w:rsidRPr="00842977" w:rsidRDefault="00EC4C78" w:rsidP="00E12B36">
      <w:pPr>
        <w:numPr>
          <w:ilvl w:val="0"/>
          <w:numId w:val="24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فصل ميكانيكي واضح بين الحركة </w:t>
      </w:r>
      <w:proofErr w:type="spellStart"/>
      <w:r w:rsidRPr="00842977">
        <w:rPr>
          <w:rFonts w:asciiTheme="majorBidi" w:hAnsiTheme="majorBidi" w:cstheme="majorBidi"/>
          <w:sz w:val="24"/>
          <w:szCs w:val="24"/>
          <w:rtl/>
        </w:rPr>
        <w:t>والدوزنة</w:t>
      </w:r>
      <w:proofErr w:type="spellEnd"/>
    </w:p>
    <w:p w14:paraId="0886C831" w14:textId="7F0EA0E9" w:rsidR="00EC4C78" w:rsidRPr="00842977" w:rsidRDefault="00EC4C78" w:rsidP="00EC4C78">
      <w:pPr>
        <w:bidi/>
        <w:jc w:val="both"/>
        <w:rPr>
          <w:rFonts w:asciiTheme="majorBidi" w:hAnsiTheme="majorBidi" w:cstheme="majorBidi"/>
          <w:sz w:val="24"/>
          <w:szCs w:val="24"/>
        </w:rPr>
      </w:pPr>
    </w:p>
    <w:p w14:paraId="35BAC7F5"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7.4 Clearances &amp; Tolerances</w:t>
      </w:r>
    </w:p>
    <w:p w14:paraId="5995D8C5" w14:textId="77777777" w:rsidR="00EC4C78" w:rsidRPr="00842977" w:rsidRDefault="00EC4C78" w:rsidP="00EC4C78">
      <w:pPr>
        <w:bidi/>
        <w:jc w:val="both"/>
        <w:rPr>
          <w:rFonts w:asciiTheme="majorBidi" w:hAnsiTheme="majorBidi" w:cstheme="majorBidi"/>
          <w:b/>
          <w:bCs/>
          <w:sz w:val="24"/>
          <w:szCs w:val="24"/>
        </w:rPr>
      </w:pPr>
      <w:proofErr w:type="spellStart"/>
      <w:r w:rsidRPr="00842977">
        <w:rPr>
          <w:rFonts w:asciiTheme="majorBidi" w:hAnsiTheme="majorBidi" w:cstheme="majorBidi"/>
          <w:b/>
          <w:bCs/>
          <w:sz w:val="24"/>
          <w:szCs w:val="24"/>
          <w:rtl/>
        </w:rPr>
        <w:t>الخلوصات</w:t>
      </w:r>
      <w:proofErr w:type="spellEnd"/>
      <w:r w:rsidRPr="00842977">
        <w:rPr>
          <w:rFonts w:asciiTheme="majorBidi" w:hAnsiTheme="majorBidi" w:cstheme="majorBidi"/>
          <w:b/>
          <w:bCs/>
          <w:sz w:val="24"/>
          <w:szCs w:val="24"/>
          <w:rtl/>
        </w:rPr>
        <w:t xml:space="preserve"> </w:t>
      </w:r>
      <w:proofErr w:type="spellStart"/>
      <w:r w:rsidRPr="00842977">
        <w:rPr>
          <w:rFonts w:asciiTheme="majorBidi" w:hAnsiTheme="majorBidi" w:cstheme="majorBidi"/>
          <w:b/>
          <w:bCs/>
          <w:sz w:val="24"/>
          <w:szCs w:val="24"/>
          <w:rtl/>
        </w:rPr>
        <w:t>والتسامحات</w:t>
      </w:r>
      <w:proofErr w:type="spellEnd"/>
    </w:p>
    <w:p w14:paraId="64A9E471"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الخلوص الشعاعي</w:t>
      </w:r>
      <w:r w:rsidRPr="00842977">
        <w:rPr>
          <w:rFonts w:asciiTheme="majorBidi" w:hAnsiTheme="majorBidi" w:cstheme="majorBidi"/>
          <w:b/>
          <w:bCs/>
          <w:sz w:val="24"/>
          <w:szCs w:val="24"/>
        </w:rPr>
        <w:t xml:space="preserve"> (Radial Clearance)</w:t>
      </w:r>
    </w:p>
    <w:p w14:paraId="64ADABF3" w14:textId="7F5BEA34" w:rsidR="00EC4C78" w:rsidRPr="00842977" w:rsidRDefault="00EC4C78" w:rsidP="00EC4C78">
      <w:pPr>
        <w:bidi/>
        <w:jc w:val="both"/>
        <w:rPr>
          <w:rFonts w:asciiTheme="majorBidi" w:hAnsiTheme="majorBidi" w:cstheme="majorBidi"/>
          <w:sz w:val="24"/>
          <w:szCs w:val="24"/>
        </w:rPr>
      </w:pPr>
      <m:oMathPara>
        <m:oMath>
          <m:r>
            <m:rPr>
              <m:sty m:val="p"/>
            </m:rPr>
            <w:rPr>
              <w:rFonts w:ascii="Cambria Math" w:hAnsi="Cambria Math" w:cstheme="majorBidi"/>
              <w:sz w:val="24"/>
              <w:szCs w:val="24"/>
            </w:rPr>
            <w:br/>
          </m:r>
        </m:oMath>
        <m:oMath>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r>
            <w:rPr>
              <w:rFonts w:ascii="Cambria Math" w:hAnsi="Cambria Math" w:cstheme="majorBidi"/>
              <w:sz w:val="24"/>
              <w:szCs w:val="24"/>
            </w:rPr>
            <m:t xml:space="preserve"> = 1.0 – 1.5  mm</m:t>
          </m:r>
          <m:r>
            <m:rPr>
              <m:sty m:val="p"/>
            </m:rPr>
            <w:rPr>
              <w:rFonts w:ascii="Cambria Math" w:hAnsi="Cambria Math" w:cstheme="majorBidi"/>
              <w:sz w:val="24"/>
              <w:szCs w:val="24"/>
            </w:rPr>
            <w:br/>
          </m:r>
        </m:oMath>
      </m:oMathPara>
    </w:p>
    <w:p w14:paraId="75AA6E81"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اختياره لتحقيق</w:t>
      </w:r>
      <w:r w:rsidRPr="00842977">
        <w:rPr>
          <w:rFonts w:asciiTheme="majorBidi" w:hAnsiTheme="majorBidi" w:cstheme="majorBidi"/>
          <w:sz w:val="24"/>
          <w:szCs w:val="24"/>
        </w:rPr>
        <w:t>:</w:t>
      </w:r>
    </w:p>
    <w:p w14:paraId="265E33EA"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منع احتكاك الريشة بجدار الأنبوب</w:t>
      </w:r>
    </w:p>
    <w:p w14:paraId="06FA64F7"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التآكل</w:t>
      </w:r>
    </w:p>
    <w:p w14:paraId="4EFFF9BF" w14:textId="77777777" w:rsidR="00EC4C78" w:rsidRPr="00842977" w:rsidRDefault="00EC4C78" w:rsidP="00E12B36">
      <w:pPr>
        <w:numPr>
          <w:ilvl w:val="0"/>
          <w:numId w:val="244"/>
        </w:numPr>
        <w:bidi/>
        <w:jc w:val="both"/>
        <w:rPr>
          <w:rFonts w:asciiTheme="majorBidi" w:hAnsiTheme="majorBidi" w:cstheme="majorBidi"/>
          <w:sz w:val="24"/>
          <w:szCs w:val="24"/>
        </w:rPr>
      </w:pPr>
      <w:r w:rsidRPr="00842977">
        <w:rPr>
          <w:rFonts w:asciiTheme="majorBidi" w:hAnsiTheme="majorBidi" w:cstheme="majorBidi"/>
          <w:sz w:val="24"/>
          <w:szCs w:val="24"/>
          <w:rtl/>
        </w:rPr>
        <w:t>السماح بحركة الحبيبات الدقيقة</w:t>
      </w:r>
    </w:p>
    <w:p w14:paraId="4D1D000F" w14:textId="77777777" w:rsidR="00EC4C78" w:rsidRPr="00842977" w:rsidRDefault="00EC4C78" w:rsidP="00EC4C78">
      <w:pPr>
        <w:bidi/>
        <w:jc w:val="both"/>
        <w:rPr>
          <w:rFonts w:asciiTheme="majorBidi" w:hAnsiTheme="majorBidi" w:cstheme="majorBidi"/>
          <w:b/>
          <w:bCs/>
          <w:sz w:val="24"/>
          <w:szCs w:val="24"/>
        </w:rPr>
      </w:pPr>
      <w:proofErr w:type="spellStart"/>
      <w:r w:rsidRPr="00842977">
        <w:rPr>
          <w:rFonts w:asciiTheme="majorBidi" w:hAnsiTheme="majorBidi" w:cstheme="majorBidi"/>
          <w:b/>
          <w:bCs/>
          <w:sz w:val="24"/>
          <w:szCs w:val="24"/>
          <w:rtl/>
        </w:rPr>
        <w:t>التسامحات</w:t>
      </w:r>
      <w:proofErr w:type="spellEnd"/>
      <w:r w:rsidRPr="00842977">
        <w:rPr>
          <w:rFonts w:asciiTheme="majorBidi" w:hAnsiTheme="majorBidi" w:cstheme="majorBidi"/>
          <w:b/>
          <w:bCs/>
          <w:sz w:val="24"/>
          <w:szCs w:val="24"/>
          <w:rtl/>
        </w:rPr>
        <w:t xml:space="preserve"> التصنيعية</w:t>
      </w:r>
    </w:p>
    <w:p w14:paraId="6C9819F6" w14:textId="283F0CAA" w:rsidR="00EC4C78" w:rsidRPr="00842977" w:rsidRDefault="00EC4C78" w:rsidP="00E12B36">
      <w:pPr>
        <w:numPr>
          <w:ilvl w:val="0"/>
          <w:numId w:val="245"/>
        </w:numPr>
        <w:bidi/>
        <w:jc w:val="both"/>
        <w:rPr>
          <w:rFonts w:asciiTheme="majorBidi" w:hAnsiTheme="majorBidi" w:cstheme="majorBidi"/>
          <w:sz w:val="24"/>
          <w:szCs w:val="24"/>
        </w:rPr>
      </w:pPr>
      <w:r w:rsidRPr="00842977">
        <w:rPr>
          <w:rFonts w:asciiTheme="majorBidi" w:hAnsiTheme="majorBidi" w:cstheme="majorBidi"/>
          <w:sz w:val="24"/>
          <w:szCs w:val="24"/>
          <w:rtl/>
        </w:rPr>
        <w:t>الأقطار: ±0.</w:t>
      </w:r>
      <w:proofErr w:type="gramStart"/>
      <w:r w:rsidRPr="00842977">
        <w:rPr>
          <w:rFonts w:asciiTheme="majorBidi" w:hAnsiTheme="majorBidi" w:cstheme="majorBidi"/>
          <w:sz w:val="24"/>
          <w:szCs w:val="24"/>
          <w:rtl/>
        </w:rPr>
        <w:t xml:space="preserve">05 </w:t>
      </w:r>
      <w:r w:rsidRPr="00842977">
        <w:rPr>
          <w:rFonts w:asciiTheme="majorBidi" w:hAnsiTheme="majorBidi" w:cstheme="majorBidi"/>
          <w:sz w:val="24"/>
          <w:szCs w:val="24"/>
        </w:rPr>
        <w:t xml:space="preserve"> mm</w:t>
      </w:r>
      <w:proofErr w:type="gramEnd"/>
    </w:p>
    <w:p w14:paraId="2228DC65" w14:textId="4835A1DC" w:rsidR="00EC4C78" w:rsidRPr="00842977" w:rsidRDefault="00EC4C78" w:rsidP="00E12B36">
      <w:pPr>
        <w:numPr>
          <w:ilvl w:val="0"/>
          <w:numId w:val="245"/>
        </w:numPr>
        <w:bidi/>
        <w:jc w:val="both"/>
        <w:rPr>
          <w:rFonts w:asciiTheme="majorBidi" w:hAnsiTheme="majorBidi" w:cstheme="majorBidi"/>
          <w:sz w:val="24"/>
          <w:szCs w:val="24"/>
        </w:rPr>
      </w:pPr>
      <w:r w:rsidRPr="00842977">
        <w:rPr>
          <w:rFonts w:asciiTheme="majorBidi" w:hAnsiTheme="majorBidi" w:cstheme="majorBidi"/>
          <w:sz w:val="24"/>
          <w:szCs w:val="24"/>
          <w:rtl/>
        </w:rPr>
        <w:t>الأطوال: ±0.1</w:t>
      </w:r>
      <w:r w:rsidRPr="00842977">
        <w:rPr>
          <w:rFonts w:asciiTheme="majorBidi" w:hAnsiTheme="majorBidi" w:cstheme="majorBidi"/>
          <w:sz w:val="24"/>
          <w:szCs w:val="24"/>
        </w:rPr>
        <w:t xml:space="preserve"> mm </w:t>
      </w:r>
    </w:p>
    <w:p w14:paraId="149BC312" w14:textId="4D7355F5" w:rsidR="00EC4C78" w:rsidRPr="00842977" w:rsidRDefault="00EC4C78" w:rsidP="00E12B36">
      <w:pPr>
        <w:numPr>
          <w:ilvl w:val="0"/>
          <w:numId w:val="245"/>
        </w:numPr>
        <w:bidi/>
        <w:jc w:val="both"/>
        <w:rPr>
          <w:rFonts w:asciiTheme="majorBidi" w:hAnsiTheme="majorBidi" w:cstheme="majorBidi"/>
          <w:sz w:val="24"/>
          <w:szCs w:val="24"/>
        </w:rPr>
      </w:pP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tl/>
        </w:rPr>
        <w:t>: حسب</w:t>
      </w:r>
      <w:r w:rsidRPr="00842977">
        <w:rPr>
          <w:rFonts w:asciiTheme="majorBidi" w:hAnsiTheme="majorBidi" w:cstheme="majorBidi"/>
          <w:sz w:val="24"/>
          <w:szCs w:val="24"/>
        </w:rPr>
        <w:t xml:space="preserve"> ISO metric fine thread (M14×1.5)</w:t>
      </w:r>
    </w:p>
    <w:p w14:paraId="36973BB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2DBB652" w14:textId="77777777" w:rsidR="00EC4C78" w:rsidRPr="00842977" w:rsidRDefault="00EC4C78" w:rsidP="00E12B36">
      <w:pPr>
        <w:numPr>
          <w:ilvl w:val="0"/>
          <w:numId w:val="246"/>
        </w:numPr>
        <w:bidi/>
        <w:jc w:val="both"/>
        <w:rPr>
          <w:rFonts w:asciiTheme="majorBidi" w:hAnsiTheme="majorBidi" w:cstheme="majorBidi"/>
          <w:sz w:val="24"/>
          <w:szCs w:val="24"/>
        </w:rPr>
      </w:pPr>
      <w:r w:rsidRPr="00842977">
        <w:rPr>
          <w:rFonts w:asciiTheme="majorBidi" w:hAnsiTheme="majorBidi" w:cstheme="majorBidi"/>
          <w:sz w:val="24"/>
          <w:szCs w:val="24"/>
        </w:rPr>
        <w:t>ISO 286 – Geometrical Tolerances</w:t>
      </w:r>
    </w:p>
    <w:p w14:paraId="21EE60E0" w14:textId="77777777" w:rsidR="00EC4C78" w:rsidRPr="00842977" w:rsidRDefault="00EC4C78" w:rsidP="00E12B36">
      <w:pPr>
        <w:numPr>
          <w:ilvl w:val="0"/>
          <w:numId w:val="246"/>
        </w:numPr>
        <w:bidi/>
        <w:jc w:val="both"/>
        <w:rPr>
          <w:rFonts w:asciiTheme="majorBidi" w:hAnsiTheme="majorBidi" w:cstheme="majorBidi"/>
          <w:sz w:val="24"/>
          <w:szCs w:val="24"/>
        </w:rPr>
      </w:pPr>
      <w:r w:rsidRPr="00842977">
        <w:rPr>
          <w:rFonts w:asciiTheme="majorBidi" w:hAnsiTheme="majorBidi" w:cstheme="majorBidi"/>
          <w:sz w:val="24"/>
          <w:szCs w:val="24"/>
        </w:rPr>
        <w:t>FDA Hygienic Design Guidelines</w:t>
      </w:r>
    </w:p>
    <w:p w14:paraId="5107393B" w14:textId="43B8EA33" w:rsidR="00EC4C78" w:rsidRPr="00842977" w:rsidRDefault="00EC4C78" w:rsidP="00EC4C78">
      <w:pPr>
        <w:bidi/>
        <w:jc w:val="both"/>
        <w:rPr>
          <w:rFonts w:asciiTheme="majorBidi" w:hAnsiTheme="majorBidi" w:cstheme="majorBidi"/>
          <w:sz w:val="24"/>
          <w:szCs w:val="24"/>
        </w:rPr>
      </w:pPr>
    </w:p>
    <w:p w14:paraId="1D2B6DB1"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7.5 Chamfers &amp; Fillets</w:t>
      </w:r>
    </w:p>
    <w:p w14:paraId="261BF04D"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أهمية الشطف</w:t>
      </w:r>
      <w:r w:rsidRPr="00842977">
        <w:rPr>
          <w:rFonts w:asciiTheme="majorBidi" w:hAnsiTheme="majorBidi" w:cstheme="majorBidi"/>
          <w:b/>
          <w:bCs/>
          <w:sz w:val="24"/>
          <w:szCs w:val="24"/>
        </w:rPr>
        <w:t xml:space="preserve"> (Chamfers) </w:t>
      </w:r>
      <w:r w:rsidRPr="00842977">
        <w:rPr>
          <w:rFonts w:asciiTheme="majorBidi" w:hAnsiTheme="majorBidi" w:cstheme="majorBidi"/>
          <w:b/>
          <w:bCs/>
          <w:sz w:val="24"/>
          <w:szCs w:val="24"/>
          <w:rtl/>
        </w:rPr>
        <w:t>وأنصاف الأقطار</w:t>
      </w:r>
      <w:r w:rsidRPr="00842977">
        <w:rPr>
          <w:rFonts w:asciiTheme="majorBidi" w:hAnsiTheme="majorBidi" w:cstheme="majorBidi"/>
          <w:b/>
          <w:bCs/>
          <w:sz w:val="24"/>
          <w:szCs w:val="24"/>
        </w:rPr>
        <w:t xml:space="preserve"> (Fillets)</w:t>
      </w:r>
    </w:p>
    <w:p w14:paraId="18DE7B0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استخدام الشطف وأنصاف الأقطار للأسباب التالية</w:t>
      </w:r>
      <w:r w:rsidRPr="00842977">
        <w:rPr>
          <w:rFonts w:asciiTheme="majorBidi" w:hAnsiTheme="majorBidi" w:cstheme="majorBidi"/>
          <w:sz w:val="24"/>
          <w:szCs w:val="24"/>
        </w:rPr>
        <w:t>:</w:t>
      </w:r>
    </w:p>
    <w:p w14:paraId="2A21EF0B"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تقليل تركّز الإجهاد</w:t>
      </w:r>
    </w:p>
    <w:p w14:paraId="72DC4160"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تحسين انسيابية المادة</w:t>
      </w:r>
    </w:p>
    <w:p w14:paraId="06C4EB8D" w14:textId="77777777" w:rsidR="00EC4C78" w:rsidRPr="00842977" w:rsidRDefault="00EC4C78" w:rsidP="00E12B36">
      <w:pPr>
        <w:numPr>
          <w:ilvl w:val="0"/>
          <w:numId w:val="247"/>
        </w:numPr>
        <w:bidi/>
        <w:jc w:val="both"/>
        <w:rPr>
          <w:rFonts w:asciiTheme="majorBidi" w:hAnsiTheme="majorBidi" w:cstheme="majorBidi"/>
          <w:sz w:val="24"/>
          <w:szCs w:val="24"/>
        </w:rPr>
      </w:pPr>
      <w:r w:rsidRPr="00842977">
        <w:rPr>
          <w:rFonts w:asciiTheme="majorBidi" w:hAnsiTheme="majorBidi" w:cstheme="majorBidi"/>
          <w:sz w:val="24"/>
          <w:szCs w:val="24"/>
          <w:rtl/>
        </w:rPr>
        <w:t>تسهيل التصنيع والتنظيف</w:t>
      </w:r>
    </w:p>
    <w:p w14:paraId="4B8D347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العناصر المعتمدة</w:t>
      </w:r>
      <w:r w:rsidRPr="00842977">
        <w:rPr>
          <w:rFonts w:asciiTheme="majorBidi" w:hAnsiTheme="majorBidi" w:cstheme="majorBidi"/>
          <w:b/>
          <w:bCs/>
          <w:sz w:val="24"/>
          <w:szCs w:val="24"/>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4"/>
        <w:gridCol w:w="1466"/>
        <w:gridCol w:w="1170"/>
      </w:tblGrid>
      <w:tr w:rsidR="00EC4C78" w:rsidRPr="00842977" w14:paraId="78910986" w14:textId="77777777" w:rsidTr="00EC4C78">
        <w:trPr>
          <w:tblHeader/>
          <w:tblCellSpacing w:w="15" w:type="dxa"/>
        </w:trPr>
        <w:tc>
          <w:tcPr>
            <w:tcW w:w="1729" w:type="dxa"/>
            <w:vAlign w:val="center"/>
            <w:hideMark/>
          </w:tcPr>
          <w:p w14:paraId="0321EA69"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Location</w:t>
            </w:r>
          </w:p>
        </w:tc>
        <w:tc>
          <w:tcPr>
            <w:tcW w:w="1436" w:type="dxa"/>
            <w:vAlign w:val="center"/>
            <w:hideMark/>
          </w:tcPr>
          <w:p w14:paraId="472A6E53"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Type</w:t>
            </w:r>
          </w:p>
        </w:tc>
        <w:tc>
          <w:tcPr>
            <w:tcW w:w="1125" w:type="dxa"/>
            <w:vAlign w:val="center"/>
            <w:hideMark/>
          </w:tcPr>
          <w:p w14:paraId="41D7382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r>
      <w:tr w:rsidR="00EC4C78" w:rsidRPr="00842977" w14:paraId="107EDA06" w14:textId="77777777" w:rsidTr="00EC4C78">
        <w:trPr>
          <w:tblCellSpacing w:w="15" w:type="dxa"/>
        </w:trPr>
        <w:tc>
          <w:tcPr>
            <w:tcW w:w="1729" w:type="dxa"/>
            <w:vAlign w:val="center"/>
            <w:hideMark/>
          </w:tcPr>
          <w:p w14:paraId="6F275B14"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leading edge</w:t>
            </w:r>
          </w:p>
        </w:tc>
        <w:tc>
          <w:tcPr>
            <w:tcW w:w="1436" w:type="dxa"/>
            <w:vAlign w:val="center"/>
            <w:hideMark/>
          </w:tcPr>
          <w:p w14:paraId="53DE02C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071D778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1×45°</w:t>
            </w:r>
          </w:p>
        </w:tc>
      </w:tr>
      <w:tr w:rsidR="00EC4C78" w:rsidRPr="00842977" w14:paraId="345D1CC7" w14:textId="77777777" w:rsidTr="00EC4C78">
        <w:trPr>
          <w:tblCellSpacing w:w="15" w:type="dxa"/>
        </w:trPr>
        <w:tc>
          <w:tcPr>
            <w:tcW w:w="1729" w:type="dxa"/>
            <w:vAlign w:val="center"/>
            <w:hideMark/>
          </w:tcPr>
          <w:p w14:paraId="6D7ECE3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Smooth shaft end</w:t>
            </w:r>
          </w:p>
        </w:tc>
        <w:tc>
          <w:tcPr>
            <w:tcW w:w="1436" w:type="dxa"/>
            <w:vAlign w:val="center"/>
            <w:hideMark/>
          </w:tcPr>
          <w:p w14:paraId="34B9794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4A6F8C1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1×45°</w:t>
            </w:r>
          </w:p>
        </w:tc>
      </w:tr>
      <w:tr w:rsidR="00EC4C78" w:rsidRPr="00842977" w14:paraId="2A44B193" w14:textId="77777777" w:rsidTr="00EC4C78">
        <w:trPr>
          <w:tblCellSpacing w:w="15" w:type="dxa"/>
        </w:trPr>
        <w:tc>
          <w:tcPr>
            <w:tcW w:w="1729" w:type="dxa"/>
            <w:vAlign w:val="center"/>
            <w:hideMark/>
          </w:tcPr>
          <w:p w14:paraId="7325C56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 xml:space="preserve">Thread </w:t>
            </w:r>
            <w:proofErr w:type="gramStart"/>
            <w:r w:rsidRPr="00842977">
              <w:rPr>
                <w:rFonts w:asciiTheme="majorBidi" w:hAnsiTheme="majorBidi" w:cstheme="majorBidi"/>
                <w:sz w:val="24"/>
                <w:szCs w:val="24"/>
              </w:rPr>
              <w:t>start</w:t>
            </w:r>
            <w:proofErr w:type="gramEnd"/>
          </w:p>
        </w:tc>
        <w:tc>
          <w:tcPr>
            <w:tcW w:w="1436" w:type="dxa"/>
            <w:vAlign w:val="center"/>
            <w:hideMark/>
          </w:tcPr>
          <w:p w14:paraId="0B12C25C"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Chamfer</w:t>
            </w:r>
          </w:p>
        </w:tc>
        <w:tc>
          <w:tcPr>
            <w:tcW w:w="1125" w:type="dxa"/>
            <w:vAlign w:val="center"/>
            <w:hideMark/>
          </w:tcPr>
          <w:p w14:paraId="69B6F0E7"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0.5×45°</w:t>
            </w:r>
          </w:p>
        </w:tc>
      </w:tr>
      <w:tr w:rsidR="00EC4C78" w:rsidRPr="00842977" w14:paraId="2F6E876C" w14:textId="77777777" w:rsidTr="00EC4C78">
        <w:trPr>
          <w:tblCellSpacing w:w="15" w:type="dxa"/>
        </w:trPr>
        <w:tc>
          <w:tcPr>
            <w:tcW w:w="1729" w:type="dxa"/>
            <w:vAlign w:val="center"/>
            <w:hideMark/>
          </w:tcPr>
          <w:p w14:paraId="285D1E35"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Flight–shaft root</w:t>
            </w:r>
          </w:p>
        </w:tc>
        <w:tc>
          <w:tcPr>
            <w:tcW w:w="1436" w:type="dxa"/>
            <w:vAlign w:val="center"/>
            <w:hideMark/>
          </w:tcPr>
          <w:p w14:paraId="175CADE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9871CF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4 mm</w:t>
            </w:r>
          </w:p>
        </w:tc>
      </w:tr>
      <w:tr w:rsidR="00EC4C78" w:rsidRPr="00842977" w14:paraId="38BF8CF3" w14:textId="77777777" w:rsidTr="00EC4C78">
        <w:trPr>
          <w:tblCellSpacing w:w="15" w:type="dxa"/>
        </w:trPr>
        <w:tc>
          <w:tcPr>
            <w:tcW w:w="1729" w:type="dxa"/>
            <w:vAlign w:val="center"/>
            <w:hideMark/>
          </w:tcPr>
          <w:p w14:paraId="3E4DF85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Shaft transition</w:t>
            </w:r>
          </w:p>
        </w:tc>
        <w:tc>
          <w:tcPr>
            <w:tcW w:w="1436" w:type="dxa"/>
            <w:vAlign w:val="center"/>
            <w:hideMark/>
          </w:tcPr>
          <w:p w14:paraId="503D5E6D"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D5C4B3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9 mm</w:t>
            </w:r>
          </w:p>
        </w:tc>
      </w:tr>
      <w:tr w:rsidR="00EC4C78" w:rsidRPr="00842977" w14:paraId="2661C26B" w14:textId="77777777" w:rsidTr="00EC4C78">
        <w:trPr>
          <w:tblCellSpacing w:w="15" w:type="dxa"/>
        </w:trPr>
        <w:tc>
          <w:tcPr>
            <w:tcW w:w="1729" w:type="dxa"/>
            <w:vAlign w:val="center"/>
            <w:hideMark/>
          </w:tcPr>
          <w:p w14:paraId="278F10AF"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Flight start/end</w:t>
            </w:r>
          </w:p>
        </w:tc>
        <w:tc>
          <w:tcPr>
            <w:tcW w:w="1436" w:type="dxa"/>
            <w:vAlign w:val="center"/>
            <w:hideMark/>
          </w:tcPr>
          <w:p w14:paraId="367FCB36"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1125" w:type="dxa"/>
            <w:vAlign w:val="center"/>
            <w:hideMark/>
          </w:tcPr>
          <w:p w14:paraId="5FA3B4F3"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Pr>
              <w:t>0.5 mm</w:t>
            </w:r>
          </w:p>
        </w:tc>
      </w:tr>
    </w:tbl>
    <w:p w14:paraId="0F6C4B2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88CE20D" w14:textId="77777777" w:rsidR="00EC4C78" w:rsidRPr="00842977" w:rsidRDefault="00EC4C78" w:rsidP="00E12B36">
      <w:pPr>
        <w:numPr>
          <w:ilvl w:val="0"/>
          <w:numId w:val="248"/>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5FC8EB5B" w14:textId="77777777" w:rsidR="00EC4C78" w:rsidRPr="00842977" w:rsidRDefault="00EC4C78" w:rsidP="00E12B36">
      <w:pPr>
        <w:numPr>
          <w:ilvl w:val="0"/>
          <w:numId w:val="248"/>
        </w:numPr>
        <w:bidi/>
        <w:jc w:val="both"/>
        <w:rPr>
          <w:rFonts w:asciiTheme="majorBidi" w:hAnsiTheme="majorBidi" w:cstheme="majorBidi"/>
          <w:sz w:val="24"/>
          <w:szCs w:val="24"/>
        </w:rPr>
      </w:pPr>
      <w:r w:rsidRPr="00842977">
        <w:rPr>
          <w:rFonts w:asciiTheme="majorBidi" w:hAnsiTheme="majorBidi" w:cstheme="majorBidi"/>
          <w:sz w:val="24"/>
          <w:szCs w:val="24"/>
        </w:rPr>
        <w:t>Hygienic Equipment Design Guidelines</w:t>
      </w:r>
    </w:p>
    <w:p w14:paraId="39F9EBB5" w14:textId="2CA83BA4" w:rsidR="00EC4C78" w:rsidRPr="00842977" w:rsidRDefault="00EC4C78" w:rsidP="00EC4C78">
      <w:pPr>
        <w:bidi/>
        <w:jc w:val="both"/>
        <w:rPr>
          <w:rFonts w:asciiTheme="majorBidi" w:hAnsiTheme="majorBidi" w:cstheme="majorBidi"/>
          <w:sz w:val="24"/>
          <w:szCs w:val="24"/>
        </w:rPr>
      </w:pPr>
    </w:p>
    <w:p w14:paraId="43D45CF0"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7.6 Material Selection</w:t>
      </w:r>
    </w:p>
    <w:p w14:paraId="44FE4964"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مادة تصنيع اللولب</w:t>
      </w:r>
    </w:p>
    <w:p w14:paraId="6A5251E0"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اختيار </w:t>
      </w:r>
      <w:r w:rsidRPr="00842977">
        <w:rPr>
          <w:rFonts w:asciiTheme="majorBidi" w:hAnsiTheme="majorBidi" w:cstheme="majorBidi"/>
          <w:b/>
          <w:bCs/>
          <w:sz w:val="24"/>
          <w:szCs w:val="24"/>
        </w:rPr>
        <w:t>Stainless Steel 304</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للأسباب التالية</w:t>
      </w:r>
      <w:r w:rsidRPr="00842977">
        <w:rPr>
          <w:rFonts w:asciiTheme="majorBidi" w:hAnsiTheme="majorBidi" w:cstheme="majorBidi"/>
          <w:sz w:val="24"/>
          <w:szCs w:val="24"/>
        </w:rPr>
        <w:t>:</w:t>
      </w:r>
    </w:p>
    <w:p w14:paraId="731BE254"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مقاومة ممتازة للتآكل</w:t>
      </w:r>
    </w:p>
    <w:p w14:paraId="0FC69632"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توافق غذائي</w:t>
      </w:r>
      <w:r w:rsidRPr="00842977">
        <w:rPr>
          <w:rFonts w:asciiTheme="majorBidi" w:hAnsiTheme="majorBidi" w:cstheme="majorBidi"/>
          <w:sz w:val="24"/>
          <w:szCs w:val="24"/>
        </w:rPr>
        <w:t xml:space="preserve"> (Food-grade)</w:t>
      </w:r>
    </w:p>
    <w:p w14:paraId="507CC25F"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قابلية تصنيع جيدة</w:t>
      </w:r>
    </w:p>
    <w:p w14:paraId="5D3997EB" w14:textId="77777777" w:rsidR="00EC4C78" w:rsidRPr="00842977" w:rsidRDefault="00EC4C78" w:rsidP="00E12B36">
      <w:pPr>
        <w:numPr>
          <w:ilvl w:val="0"/>
          <w:numId w:val="249"/>
        </w:numPr>
        <w:bidi/>
        <w:jc w:val="both"/>
        <w:rPr>
          <w:rFonts w:asciiTheme="majorBidi" w:hAnsiTheme="majorBidi" w:cstheme="majorBidi"/>
          <w:sz w:val="24"/>
          <w:szCs w:val="24"/>
        </w:rPr>
      </w:pPr>
      <w:r w:rsidRPr="00842977">
        <w:rPr>
          <w:rFonts w:asciiTheme="majorBidi" w:hAnsiTheme="majorBidi" w:cstheme="majorBidi"/>
          <w:sz w:val="24"/>
          <w:szCs w:val="24"/>
          <w:rtl/>
        </w:rPr>
        <w:t>متانة كافية للأحمال المتوقعة</w:t>
      </w:r>
    </w:p>
    <w:p w14:paraId="0585F14F"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الخواص الأساسية</w:t>
      </w:r>
      <w:r w:rsidRPr="00842977">
        <w:rPr>
          <w:rFonts w:asciiTheme="majorBidi" w:hAnsiTheme="majorBidi" w:cstheme="majorBidi"/>
          <w:b/>
          <w:bCs/>
          <w:sz w:val="24"/>
          <w:szCs w:val="24"/>
        </w:rPr>
        <w:t>:</w:t>
      </w:r>
    </w:p>
    <w:p w14:paraId="7E871C7E"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Yield Strength ≈ 215 MPa</w:t>
      </w:r>
    </w:p>
    <w:p w14:paraId="205D01D7"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Ultimate Strength ≈ 505 MPa</w:t>
      </w:r>
    </w:p>
    <w:p w14:paraId="2B1C5685" w14:textId="77777777" w:rsidR="00EC4C78" w:rsidRPr="00842977" w:rsidRDefault="00EC4C78" w:rsidP="00E12B36">
      <w:pPr>
        <w:numPr>
          <w:ilvl w:val="0"/>
          <w:numId w:val="250"/>
        </w:numPr>
        <w:bidi/>
        <w:jc w:val="both"/>
        <w:rPr>
          <w:rFonts w:asciiTheme="majorBidi" w:hAnsiTheme="majorBidi" w:cstheme="majorBidi"/>
          <w:sz w:val="24"/>
          <w:szCs w:val="24"/>
        </w:rPr>
      </w:pPr>
      <w:r w:rsidRPr="00842977">
        <w:rPr>
          <w:rFonts w:asciiTheme="majorBidi" w:hAnsiTheme="majorBidi" w:cstheme="majorBidi"/>
          <w:sz w:val="24"/>
          <w:szCs w:val="24"/>
        </w:rPr>
        <w:t>Density ≈ 8000 kg/m³</w:t>
      </w:r>
    </w:p>
    <w:p w14:paraId="792FF5BE"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F37A87" w14:textId="77777777" w:rsidR="00EC4C78" w:rsidRPr="00842977" w:rsidRDefault="00EC4C78" w:rsidP="00E12B36">
      <w:pPr>
        <w:numPr>
          <w:ilvl w:val="0"/>
          <w:numId w:val="251"/>
        </w:numPr>
        <w:bidi/>
        <w:jc w:val="both"/>
        <w:rPr>
          <w:rFonts w:asciiTheme="majorBidi" w:hAnsiTheme="majorBidi" w:cstheme="majorBidi"/>
          <w:sz w:val="24"/>
          <w:szCs w:val="24"/>
        </w:rPr>
      </w:pPr>
      <w:r w:rsidRPr="00842977">
        <w:rPr>
          <w:rFonts w:asciiTheme="majorBidi" w:hAnsiTheme="majorBidi" w:cstheme="majorBidi"/>
          <w:sz w:val="24"/>
          <w:szCs w:val="24"/>
        </w:rPr>
        <w:t>ASTM A240 – Stainless Steel 304</w:t>
      </w:r>
    </w:p>
    <w:p w14:paraId="7AB0544C" w14:textId="77777777" w:rsidR="00EC4C78" w:rsidRPr="00842977" w:rsidRDefault="00EC4C78" w:rsidP="00E12B36">
      <w:pPr>
        <w:numPr>
          <w:ilvl w:val="0"/>
          <w:numId w:val="251"/>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MatWeb</w:t>
      </w:r>
      <w:proofErr w:type="spellEnd"/>
      <w:r w:rsidRPr="00842977">
        <w:rPr>
          <w:rFonts w:asciiTheme="majorBidi" w:hAnsiTheme="majorBidi" w:cstheme="majorBidi"/>
          <w:sz w:val="24"/>
          <w:szCs w:val="24"/>
        </w:rPr>
        <w:t xml:space="preserve"> Material Database</w:t>
      </w:r>
    </w:p>
    <w:p w14:paraId="599EDDD8" w14:textId="383A38F7" w:rsidR="00EC4C78" w:rsidRPr="00842977" w:rsidRDefault="00EC4C78" w:rsidP="00EC4C78">
      <w:pPr>
        <w:bidi/>
        <w:jc w:val="both"/>
        <w:rPr>
          <w:rFonts w:asciiTheme="majorBidi" w:hAnsiTheme="majorBidi" w:cstheme="majorBidi"/>
          <w:sz w:val="24"/>
          <w:szCs w:val="24"/>
        </w:rPr>
      </w:pPr>
    </w:p>
    <w:p w14:paraId="3EB19996"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Pr>
        <w:t>7.7 Manufacturing Considerations</w:t>
      </w:r>
    </w:p>
    <w:p w14:paraId="3E5DDB78"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اعتبارات التصنيع</w:t>
      </w:r>
    </w:p>
    <w:p w14:paraId="31B96B7A" w14:textId="77777777" w:rsidR="00EC4C78" w:rsidRPr="00842977" w:rsidRDefault="00EC4C78" w:rsidP="00EC4C78">
      <w:pPr>
        <w:bidi/>
        <w:jc w:val="both"/>
        <w:rPr>
          <w:rFonts w:asciiTheme="majorBidi" w:hAnsiTheme="majorBidi" w:cstheme="majorBidi"/>
          <w:sz w:val="24"/>
          <w:szCs w:val="24"/>
        </w:rPr>
      </w:pPr>
      <w:r w:rsidRPr="00842977">
        <w:rPr>
          <w:rFonts w:asciiTheme="majorBidi" w:hAnsiTheme="majorBidi" w:cstheme="majorBidi"/>
          <w:sz w:val="24"/>
          <w:szCs w:val="24"/>
          <w:rtl/>
        </w:rPr>
        <w:t>تم تصميم اللولب مع مراعاة</w:t>
      </w:r>
      <w:r w:rsidRPr="00842977">
        <w:rPr>
          <w:rFonts w:asciiTheme="majorBidi" w:hAnsiTheme="majorBidi" w:cstheme="majorBidi"/>
          <w:sz w:val="24"/>
          <w:szCs w:val="24"/>
        </w:rPr>
        <w:t>:</w:t>
      </w:r>
    </w:p>
    <w:p w14:paraId="315CFBD7"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قابلية التشغيل على المخرطة</w:t>
      </w:r>
    </w:p>
    <w:p w14:paraId="57363CBF"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إمكانية لحام الريشة بالعمود</w:t>
      </w:r>
    </w:p>
    <w:p w14:paraId="56C55CD4"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تشطيب سطحي ناعم</w:t>
      </w:r>
      <w:r w:rsidRPr="00842977">
        <w:rPr>
          <w:rFonts w:asciiTheme="majorBidi" w:hAnsiTheme="majorBidi" w:cstheme="majorBidi"/>
          <w:sz w:val="24"/>
          <w:szCs w:val="24"/>
          <w:rtl/>
        </w:rPr>
        <w:t xml:space="preserve"> لتقليل التصاق الملح</w:t>
      </w:r>
    </w:p>
    <w:p w14:paraId="6C870B01" w14:textId="77777777" w:rsidR="00EC4C78" w:rsidRPr="00842977" w:rsidRDefault="00EC4C78" w:rsidP="00E12B36">
      <w:pPr>
        <w:numPr>
          <w:ilvl w:val="0"/>
          <w:numId w:val="252"/>
        </w:numPr>
        <w:bidi/>
        <w:jc w:val="both"/>
        <w:rPr>
          <w:rFonts w:asciiTheme="majorBidi" w:hAnsiTheme="majorBidi" w:cstheme="majorBidi"/>
          <w:sz w:val="24"/>
          <w:szCs w:val="24"/>
        </w:rPr>
      </w:pPr>
      <w:r w:rsidRPr="00842977">
        <w:rPr>
          <w:rFonts w:asciiTheme="majorBidi" w:hAnsiTheme="majorBidi" w:cstheme="majorBidi"/>
          <w:b/>
          <w:bCs/>
          <w:sz w:val="24"/>
          <w:szCs w:val="24"/>
          <w:rtl/>
        </w:rPr>
        <w:t>سهولة الفك والصيانة</w:t>
      </w:r>
    </w:p>
    <w:p w14:paraId="13BE04FA" w14:textId="77777777" w:rsidR="00EC4C78" w:rsidRPr="00842977" w:rsidRDefault="00EC4C78" w:rsidP="00EC4C78">
      <w:pPr>
        <w:bidi/>
        <w:jc w:val="both"/>
        <w:rPr>
          <w:rFonts w:asciiTheme="majorBidi" w:hAnsiTheme="majorBidi" w:cstheme="majorBidi"/>
          <w:b/>
          <w:bCs/>
          <w:sz w:val="24"/>
          <w:szCs w:val="24"/>
        </w:rPr>
      </w:pPr>
      <w:r w:rsidRPr="00842977">
        <w:rPr>
          <w:rFonts w:asciiTheme="majorBidi" w:hAnsiTheme="majorBidi" w:cstheme="majorBidi"/>
          <w:b/>
          <w:bCs/>
          <w:sz w:val="24"/>
          <w:szCs w:val="24"/>
          <w:rtl/>
        </w:rPr>
        <w:t>طرق التصنيع المحتملة</w:t>
      </w:r>
    </w:p>
    <w:p w14:paraId="7BD1959A"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Machining + Welding</w:t>
      </w:r>
    </w:p>
    <w:p w14:paraId="32652A49"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CNC turning</w:t>
      </w:r>
    </w:p>
    <w:p w14:paraId="6E13F760" w14:textId="77777777" w:rsidR="00EC4C78" w:rsidRPr="00842977" w:rsidRDefault="00EC4C78" w:rsidP="00E12B36">
      <w:pPr>
        <w:numPr>
          <w:ilvl w:val="0"/>
          <w:numId w:val="253"/>
        </w:numPr>
        <w:bidi/>
        <w:jc w:val="both"/>
        <w:rPr>
          <w:rFonts w:asciiTheme="majorBidi" w:hAnsiTheme="majorBidi" w:cstheme="majorBidi"/>
          <w:sz w:val="24"/>
          <w:szCs w:val="24"/>
        </w:rPr>
      </w:pPr>
      <w:r w:rsidRPr="00842977">
        <w:rPr>
          <w:rFonts w:asciiTheme="majorBidi" w:hAnsiTheme="majorBidi" w:cstheme="majorBidi"/>
          <w:sz w:val="24"/>
          <w:szCs w:val="24"/>
        </w:rPr>
        <w:t>Laser-cut flight + forming</w:t>
      </w:r>
    </w:p>
    <w:p w14:paraId="0F061B4F" w14:textId="77777777" w:rsidR="00EC4C78" w:rsidRPr="00842977" w:rsidRDefault="00EC4C78" w:rsidP="00EC4C78">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8525BDF" w14:textId="77777777" w:rsidR="00EC4C78" w:rsidRPr="00842977" w:rsidRDefault="00EC4C78" w:rsidP="00E12B36">
      <w:pPr>
        <w:numPr>
          <w:ilvl w:val="0"/>
          <w:numId w:val="254"/>
        </w:numPr>
        <w:bidi/>
        <w:jc w:val="both"/>
        <w:rPr>
          <w:rFonts w:asciiTheme="majorBidi" w:hAnsiTheme="majorBidi" w:cstheme="majorBidi"/>
          <w:sz w:val="24"/>
          <w:szCs w:val="24"/>
        </w:rPr>
      </w:pPr>
      <w:r w:rsidRPr="00842977">
        <w:rPr>
          <w:rFonts w:asciiTheme="majorBidi" w:hAnsiTheme="majorBidi" w:cstheme="majorBidi"/>
          <w:sz w:val="24"/>
          <w:szCs w:val="24"/>
        </w:rPr>
        <w:t>Manufacturing Processes for Screw Conveyors</w:t>
      </w:r>
    </w:p>
    <w:p w14:paraId="0A9B605E" w14:textId="77777777" w:rsidR="00EC4C78" w:rsidRPr="00842977" w:rsidRDefault="00EC4C78" w:rsidP="00E12B36">
      <w:pPr>
        <w:numPr>
          <w:ilvl w:val="0"/>
          <w:numId w:val="254"/>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Practical Machinery Design Handbook</w:t>
      </w:r>
    </w:p>
    <w:p w14:paraId="05CCAE6C" w14:textId="2BCB7AFE" w:rsidR="00EC4C78" w:rsidRPr="00842977" w:rsidRDefault="00EC4C78" w:rsidP="00EC4C78">
      <w:pPr>
        <w:bidi/>
        <w:jc w:val="both"/>
        <w:rPr>
          <w:rFonts w:asciiTheme="majorBidi" w:hAnsiTheme="majorBidi" w:cstheme="majorBidi"/>
          <w:sz w:val="24"/>
          <w:szCs w:val="24"/>
        </w:rPr>
      </w:pPr>
    </w:p>
    <w:p w14:paraId="184C2886" w14:textId="77777777" w:rsidR="00EC4C78" w:rsidRPr="00842977" w:rsidRDefault="00EC4C78" w:rsidP="00EC4C78">
      <w:pPr>
        <w:bidi/>
        <w:jc w:val="both"/>
        <w:rPr>
          <w:rFonts w:asciiTheme="majorBidi" w:hAnsiTheme="majorBidi" w:cstheme="majorBidi"/>
          <w:b/>
          <w:bCs/>
          <w:strike/>
          <w:sz w:val="24"/>
          <w:szCs w:val="24"/>
        </w:rPr>
      </w:pPr>
      <w:r w:rsidRPr="00842977">
        <w:rPr>
          <w:rFonts w:ascii="Segoe UI Emoji" w:hAnsi="Segoe UI Emoji" w:cs="Segoe UI Emoji"/>
          <w:b/>
          <w:bCs/>
          <w:strike/>
          <w:sz w:val="24"/>
          <w:szCs w:val="24"/>
        </w:rPr>
        <w:t>✅</w:t>
      </w:r>
      <w:r w:rsidRPr="00842977">
        <w:rPr>
          <w:rFonts w:asciiTheme="majorBidi" w:hAnsiTheme="majorBidi" w:cstheme="majorBidi"/>
          <w:b/>
          <w:bCs/>
          <w:strike/>
          <w:sz w:val="24"/>
          <w:szCs w:val="24"/>
        </w:rPr>
        <w:t xml:space="preserve"> </w:t>
      </w:r>
      <w:r w:rsidRPr="00842977">
        <w:rPr>
          <w:rFonts w:asciiTheme="majorBidi" w:hAnsiTheme="majorBidi" w:cstheme="majorBidi"/>
          <w:b/>
          <w:bCs/>
          <w:strike/>
          <w:sz w:val="24"/>
          <w:szCs w:val="24"/>
          <w:rtl/>
        </w:rPr>
        <w:t>خلاصة الفصل السابع</w:t>
      </w:r>
    </w:p>
    <w:p w14:paraId="3CBB5480" w14:textId="77777777" w:rsidR="00EC4C78" w:rsidRPr="00842977" w:rsidRDefault="00EC4C78" w:rsidP="00EC4C78">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79A598B3"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يبرر كل بُعد هندسي</w:t>
      </w:r>
    </w:p>
    <w:p w14:paraId="60E001F0"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CB73838" w14:textId="77777777" w:rsidR="00EC4C78" w:rsidRPr="00842977" w:rsidRDefault="00EC4C78" w:rsidP="00E12B36">
      <w:pPr>
        <w:numPr>
          <w:ilvl w:val="0"/>
          <w:numId w:val="255"/>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يمثّل </w:t>
      </w:r>
      <w:r w:rsidRPr="00842977">
        <w:rPr>
          <w:rFonts w:asciiTheme="majorBidi" w:hAnsiTheme="majorBidi" w:cstheme="majorBidi"/>
          <w:b/>
          <w:bCs/>
          <w:strike/>
          <w:sz w:val="24"/>
          <w:szCs w:val="24"/>
          <w:rtl/>
        </w:rPr>
        <w:t>جوهر مساهمتك الهندسية الشخصية</w:t>
      </w:r>
    </w:p>
    <w:p w14:paraId="3C40B0FD" w14:textId="6DC3D5FB" w:rsidR="003D4FC6" w:rsidRPr="00842977" w:rsidRDefault="003D4FC6" w:rsidP="003D4FC6">
      <w:pPr>
        <w:bidi/>
        <w:jc w:val="both"/>
        <w:rPr>
          <w:rFonts w:asciiTheme="majorBidi" w:hAnsiTheme="majorBidi" w:cstheme="majorBidi"/>
          <w:sz w:val="24"/>
          <w:szCs w:val="24"/>
        </w:rPr>
      </w:pPr>
    </w:p>
    <w:p w14:paraId="18D2B387" w14:textId="2C5381E8"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8. Auger Shaft Design</w:t>
      </w:r>
    </w:p>
    <w:p w14:paraId="663E0A46" w14:textId="0CF4F134" w:rsidR="003D4FC6" w:rsidRPr="00842977" w:rsidRDefault="003D4FC6" w:rsidP="003D4FC6">
      <w:pPr>
        <w:bidi/>
        <w:jc w:val="both"/>
        <w:rPr>
          <w:rFonts w:asciiTheme="majorBidi" w:hAnsiTheme="majorBidi" w:cstheme="majorBidi"/>
          <w:sz w:val="24"/>
          <w:szCs w:val="24"/>
        </w:rPr>
      </w:pPr>
    </w:p>
    <w:p w14:paraId="751CFD2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8.1 Functional Role</w:t>
      </w:r>
    </w:p>
    <w:p w14:paraId="74291703"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الدور الوظيفي لعمود اللولب</w:t>
      </w:r>
      <w:r w:rsidRPr="00842977">
        <w:rPr>
          <w:rFonts w:asciiTheme="majorBidi" w:hAnsiTheme="majorBidi" w:cstheme="majorBidi"/>
          <w:b/>
          <w:bCs/>
          <w:sz w:val="24"/>
          <w:szCs w:val="24"/>
        </w:rPr>
        <w:t xml:space="preserve"> (Auger Shaft)</w:t>
      </w:r>
    </w:p>
    <w:p w14:paraId="6764B783"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عمود اللولب</w:t>
      </w:r>
      <w:r w:rsidRPr="00842977">
        <w:rPr>
          <w:rFonts w:asciiTheme="majorBidi" w:hAnsiTheme="majorBidi" w:cstheme="majorBidi"/>
          <w:sz w:val="24"/>
          <w:szCs w:val="24"/>
        </w:rPr>
        <w:t xml:space="preserve"> (Auger Shaft) </w:t>
      </w:r>
      <w:r w:rsidRPr="00842977">
        <w:rPr>
          <w:rFonts w:asciiTheme="majorBidi" w:hAnsiTheme="majorBidi" w:cstheme="majorBidi"/>
          <w:sz w:val="24"/>
          <w:szCs w:val="24"/>
          <w:rtl/>
        </w:rPr>
        <w:t>هو العنصر المسؤول عن</w:t>
      </w:r>
      <w:r w:rsidRPr="00842977">
        <w:rPr>
          <w:rFonts w:asciiTheme="majorBidi" w:hAnsiTheme="majorBidi" w:cstheme="majorBidi"/>
          <w:sz w:val="24"/>
          <w:szCs w:val="24"/>
        </w:rPr>
        <w:t>:</w:t>
      </w:r>
    </w:p>
    <w:p w14:paraId="1DE10C4F"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نقل العزم</w:t>
      </w:r>
      <w:r w:rsidRPr="00842977">
        <w:rPr>
          <w:rFonts w:asciiTheme="majorBidi" w:hAnsiTheme="majorBidi" w:cstheme="majorBidi"/>
          <w:b/>
          <w:bCs/>
          <w:sz w:val="24"/>
          <w:szCs w:val="24"/>
        </w:rPr>
        <w:t xml:space="preserve"> (Torque Transmission)</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من علبة التروس</w:t>
      </w:r>
      <w:r w:rsidRPr="00842977">
        <w:rPr>
          <w:rFonts w:asciiTheme="majorBidi" w:hAnsiTheme="majorBidi" w:cstheme="majorBidi"/>
          <w:sz w:val="24"/>
          <w:szCs w:val="24"/>
        </w:rPr>
        <w:t xml:space="preserve"> (Gearbox) </w:t>
      </w:r>
      <w:r w:rsidRPr="00842977">
        <w:rPr>
          <w:rFonts w:asciiTheme="majorBidi" w:hAnsiTheme="majorBidi" w:cstheme="majorBidi"/>
          <w:sz w:val="24"/>
          <w:szCs w:val="24"/>
          <w:rtl/>
        </w:rPr>
        <w:t>إلى اللولب</w:t>
      </w:r>
      <w:r w:rsidRPr="00842977">
        <w:rPr>
          <w:rFonts w:asciiTheme="majorBidi" w:hAnsiTheme="majorBidi" w:cstheme="majorBidi"/>
          <w:sz w:val="24"/>
          <w:szCs w:val="24"/>
        </w:rPr>
        <w:t>.</w:t>
      </w:r>
    </w:p>
    <w:p w14:paraId="5DA205DE"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تحقيق محاذاة دقيقة</w:t>
      </w:r>
      <w:r w:rsidRPr="00842977">
        <w:rPr>
          <w:rFonts w:asciiTheme="majorBidi" w:hAnsiTheme="majorBidi" w:cstheme="majorBidi"/>
          <w:sz w:val="24"/>
          <w:szCs w:val="24"/>
          <w:rtl/>
        </w:rPr>
        <w:t xml:space="preserve"> بين نظام القيادة</w:t>
      </w:r>
      <w:r w:rsidRPr="00842977">
        <w:rPr>
          <w:rFonts w:asciiTheme="majorBidi" w:hAnsiTheme="majorBidi" w:cstheme="majorBidi"/>
          <w:sz w:val="24"/>
          <w:szCs w:val="24"/>
        </w:rPr>
        <w:t xml:space="preserve"> (Drive System) </w:t>
      </w:r>
      <w:r w:rsidRPr="00842977">
        <w:rPr>
          <w:rFonts w:asciiTheme="majorBidi" w:hAnsiTheme="majorBidi" w:cstheme="majorBidi"/>
          <w:sz w:val="24"/>
          <w:szCs w:val="24"/>
          <w:rtl/>
        </w:rPr>
        <w:t>واللولب</w:t>
      </w:r>
      <w:r w:rsidRPr="00842977">
        <w:rPr>
          <w:rFonts w:asciiTheme="majorBidi" w:hAnsiTheme="majorBidi" w:cstheme="majorBidi"/>
          <w:sz w:val="24"/>
          <w:szCs w:val="24"/>
        </w:rPr>
        <w:t>.</w:t>
      </w:r>
    </w:p>
    <w:p w14:paraId="2BC80751"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السماح بالفك والتركيب السريع</w:t>
      </w:r>
      <w:r w:rsidRPr="00842977">
        <w:rPr>
          <w:rFonts w:asciiTheme="majorBidi" w:hAnsiTheme="majorBidi" w:cstheme="majorBidi"/>
          <w:sz w:val="24"/>
          <w:szCs w:val="24"/>
          <w:rtl/>
        </w:rPr>
        <w:t xml:space="preserve"> للولب لأغراض الصيانة والتنظيف</w:t>
      </w:r>
      <w:r w:rsidRPr="00842977">
        <w:rPr>
          <w:rFonts w:asciiTheme="majorBidi" w:hAnsiTheme="majorBidi" w:cstheme="majorBidi"/>
          <w:sz w:val="24"/>
          <w:szCs w:val="24"/>
        </w:rPr>
        <w:t>.</w:t>
      </w:r>
    </w:p>
    <w:p w14:paraId="33CD76F5" w14:textId="77777777" w:rsidR="003D4FC6" w:rsidRPr="00842977" w:rsidRDefault="003D4FC6" w:rsidP="00E12B36">
      <w:pPr>
        <w:numPr>
          <w:ilvl w:val="0"/>
          <w:numId w:val="256"/>
        </w:numPr>
        <w:bidi/>
        <w:jc w:val="both"/>
        <w:rPr>
          <w:rFonts w:asciiTheme="majorBidi" w:hAnsiTheme="majorBidi" w:cstheme="majorBidi"/>
          <w:sz w:val="24"/>
          <w:szCs w:val="24"/>
        </w:rPr>
      </w:pPr>
      <w:r w:rsidRPr="00842977">
        <w:rPr>
          <w:rFonts w:asciiTheme="majorBidi" w:hAnsiTheme="majorBidi" w:cstheme="majorBidi"/>
          <w:b/>
          <w:bCs/>
          <w:sz w:val="24"/>
          <w:szCs w:val="24"/>
          <w:rtl/>
        </w:rPr>
        <w:t>تحمل الأحمال الالتوائية والمحورية</w:t>
      </w:r>
      <w:r w:rsidRPr="00842977">
        <w:rPr>
          <w:rFonts w:asciiTheme="majorBidi" w:hAnsiTheme="majorBidi" w:cstheme="majorBidi"/>
          <w:sz w:val="24"/>
          <w:szCs w:val="24"/>
          <w:rtl/>
        </w:rPr>
        <w:t xml:space="preserve"> الناتجة عن مقاومة المادة الحبيبية</w:t>
      </w:r>
      <w:r w:rsidRPr="00842977">
        <w:rPr>
          <w:rFonts w:asciiTheme="majorBidi" w:hAnsiTheme="majorBidi" w:cstheme="majorBidi"/>
          <w:sz w:val="24"/>
          <w:szCs w:val="24"/>
        </w:rPr>
        <w:t>.</w:t>
      </w:r>
    </w:p>
    <w:p w14:paraId="6C59683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في هذا المشروع، تم تصميم العمود ليعمل كـ</w:t>
      </w:r>
      <w:r w:rsidRPr="00842977">
        <w:rPr>
          <w:rFonts w:asciiTheme="majorBidi" w:hAnsiTheme="majorBidi" w:cstheme="majorBidi"/>
          <w:sz w:val="24"/>
          <w:szCs w:val="24"/>
        </w:rPr>
        <w:t>:</w:t>
      </w:r>
    </w:p>
    <w:p w14:paraId="7235C597" w14:textId="6B654F14"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Intermediate Drive Shaft</w:t>
      </w:r>
    </w:p>
    <w:p w14:paraId="683FEC50" w14:textId="39893595"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أي عمود وسيط بين</w:t>
      </w:r>
      <w:r w:rsidRPr="00842977">
        <w:rPr>
          <w:rFonts w:asciiTheme="majorBidi" w:hAnsiTheme="majorBidi" w:cstheme="majorBidi"/>
          <w:sz w:val="24"/>
          <w:szCs w:val="24"/>
        </w:rPr>
        <w:t xml:space="preserve"> Gearbox </w:t>
      </w:r>
      <w:r w:rsidRPr="00842977">
        <w:rPr>
          <w:rFonts w:asciiTheme="majorBidi" w:hAnsiTheme="majorBidi" w:cstheme="majorBidi"/>
          <w:sz w:val="24"/>
          <w:szCs w:val="24"/>
          <w:rtl/>
        </w:rPr>
        <w:t>والـ</w:t>
      </w:r>
      <w:r w:rsidRPr="00842977">
        <w:rPr>
          <w:rFonts w:asciiTheme="majorBidi" w:hAnsiTheme="majorBidi" w:cstheme="majorBidi"/>
          <w:sz w:val="24"/>
          <w:szCs w:val="24"/>
        </w:rPr>
        <w:t xml:space="preserve"> Auger Screw.</w:t>
      </w:r>
    </w:p>
    <w:p w14:paraId="71D5A63D"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 هندسية</w:t>
      </w:r>
      <w:r w:rsidRPr="00842977">
        <w:rPr>
          <w:rFonts w:asciiTheme="majorBidi" w:hAnsiTheme="majorBidi" w:cstheme="majorBidi"/>
          <w:b/>
          <w:bCs/>
          <w:sz w:val="24"/>
          <w:szCs w:val="24"/>
        </w:rPr>
        <w:t>:</w:t>
      </w:r>
    </w:p>
    <w:p w14:paraId="2C5753B8" w14:textId="77777777" w:rsidR="003D4FC6" w:rsidRPr="00842977" w:rsidRDefault="003D4FC6" w:rsidP="00E12B36">
      <w:pPr>
        <w:numPr>
          <w:ilvl w:val="0"/>
          <w:numId w:val="25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Shigley’s</w:t>
      </w:r>
      <w:proofErr w:type="spellEnd"/>
      <w:r w:rsidRPr="00842977">
        <w:rPr>
          <w:rFonts w:asciiTheme="majorBidi" w:hAnsiTheme="majorBidi" w:cstheme="majorBidi"/>
          <w:sz w:val="24"/>
          <w:szCs w:val="24"/>
        </w:rPr>
        <w:t xml:space="preserve"> Mechanical Engineering Design</w:t>
      </w:r>
    </w:p>
    <w:p w14:paraId="2D338081" w14:textId="77777777" w:rsidR="003D4FC6" w:rsidRPr="00842977" w:rsidRDefault="003D4FC6" w:rsidP="00E12B36">
      <w:pPr>
        <w:numPr>
          <w:ilvl w:val="0"/>
          <w:numId w:val="25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Budynas</w:t>
      </w:r>
      <w:proofErr w:type="spellEnd"/>
      <w:r w:rsidRPr="00842977">
        <w:rPr>
          <w:rFonts w:asciiTheme="majorBidi" w:hAnsiTheme="majorBidi" w:cstheme="majorBidi"/>
          <w:sz w:val="24"/>
          <w:szCs w:val="24"/>
        </w:rPr>
        <w:t xml:space="preserve"> &amp; Nisbett – Shaft Design Principles</w:t>
      </w:r>
    </w:p>
    <w:p w14:paraId="2BD5935B" w14:textId="5FD9617B" w:rsidR="003D4FC6" w:rsidRPr="00842977" w:rsidRDefault="003D4FC6" w:rsidP="003D4FC6">
      <w:pPr>
        <w:bidi/>
        <w:jc w:val="both"/>
        <w:rPr>
          <w:rFonts w:asciiTheme="majorBidi" w:hAnsiTheme="majorBidi" w:cstheme="majorBidi"/>
          <w:sz w:val="24"/>
          <w:szCs w:val="24"/>
        </w:rPr>
      </w:pPr>
    </w:p>
    <w:p w14:paraId="3B82D044"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8.2 Connection to Auger (J-Slot)</w:t>
      </w:r>
    </w:p>
    <w:p w14:paraId="247CA21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اللولب – تصميم الـ</w:t>
      </w:r>
      <w:r w:rsidRPr="00842977">
        <w:rPr>
          <w:rFonts w:asciiTheme="majorBidi" w:hAnsiTheme="majorBidi" w:cstheme="majorBidi"/>
          <w:b/>
          <w:bCs/>
          <w:sz w:val="24"/>
          <w:szCs w:val="24"/>
        </w:rPr>
        <w:t xml:space="preserve"> J-Slot</w:t>
      </w:r>
    </w:p>
    <w:p w14:paraId="5C63EB1B"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tl/>
        </w:rPr>
        <w:t>وصلة</w:t>
      </w:r>
      <w:r w:rsidRPr="00842977">
        <w:rPr>
          <w:rFonts w:asciiTheme="majorBidi" w:hAnsiTheme="majorBidi" w:cstheme="majorBidi"/>
          <w:b/>
          <w:bCs/>
          <w:sz w:val="24"/>
          <w:szCs w:val="24"/>
        </w:rPr>
        <w:t xml:space="preserve"> J-Slot </w:t>
      </w:r>
      <w:r w:rsidRPr="00842977">
        <w:rPr>
          <w:rFonts w:asciiTheme="majorBidi" w:hAnsiTheme="majorBidi" w:cstheme="majorBidi"/>
          <w:b/>
          <w:bCs/>
          <w:sz w:val="24"/>
          <w:szCs w:val="24"/>
          <w:rtl/>
        </w:rPr>
        <w:t>مع دبوسين</w:t>
      </w:r>
      <w:r w:rsidRPr="00842977">
        <w:rPr>
          <w:rFonts w:asciiTheme="majorBidi" w:hAnsiTheme="majorBidi" w:cstheme="majorBidi"/>
          <w:b/>
          <w:bCs/>
          <w:sz w:val="24"/>
          <w:szCs w:val="24"/>
        </w:rPr>
        <w:t xml:space="preserve"> (Two-Pin J-Slot Coupling)</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بين عمود اللولب والجزء الأملس من اللولب للأسباب التالية</w:t>
      </w:r>
      <w:r w:rsidRPr="00842977">
        <w:rPr>
          <w:rFonts w:asciiTheme="majorBidi" w:hAnsiTheme="majorBidi" w:cstheme="majorBidi"/>
          <w:sz w:val="24"/>
          <w:szCs w:val="24"/>
        </w:rPr>
        <w:t>:</w:t>
      </w:r>
    </w:p>
    <w:p w14:paraId="003F49F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أسباب اختيار</w:t>
      </w:r>
      <w:r w:rsidRPr="00842977">
        <w:rPr>
          <w:rFonts w:asciiTheme="majorBidi" w:hAnsiTheme="majorBidi" w:cstheme="majorBidi"/>
          <w:b/>
          <w:bCs/>
          <w:sz w:val="24"/>
          <w:szCs w:val="24"/>
        </w:rPr>
        <w:t xml:space="preserve"> J-Slot:</w:t>
      </w:r>
    </w:p>
    <w:p w14:paraId="17057CCC"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فك وتركيب سريع بدون أدوات خاصة</w:t>
      </w:r>
    </w:p>
    <w:p w14:paraId="48915F73"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نقل عزم موثوق</w:t>
      </w:r>
    </w:p>
    <w:p w14:paraId="0C078F9C"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تقليل خطر الانزلاق</w:t>
      </w:r>
    </w:p>
    <w:p w14:paraId="191D0EA5" w14:textId="77777777" w:rsidR="003D4FC6" w:rsidRPr="00842977" w:rsidRDefault="003D4FC6" w:rsidP="00E12B36">
      <w:pPr>
        <w:numPr>
          <w:ilvl w:val="0"/>
          <w:numId w:val="258"/>
        </w:numPr>
        <w:bidi/>
        <w:jc w:val="both"/>
        <w:rPr>
          <w:rFonts w:asciiTheme="majorBidi" w:hAnsiTheme="majorBidi" w:cstheme="majorBidi"/>
          <w:sz w:val="24"/>
          <w:szCs w:val="24"/>
        </w:rPr>
      </w:pPr>
      <w:r w:rsidRPr="00842977">
        <w:rPr>
          <w:rFonts w:asciiTheme="majorBidi" w:hAnsiTheme="majorBidi" w:cstheme="majorBidi"/>
          <w:sz w:val="24"/>
          <w:szCs w:val="24"/>
          <w:rtl/>
        </w:rPr>
        <w:t>مناسب للبيئات الغذائية</w:t>
      </w:r>
    </w:p>
    <w:p w14:paraId="0AC7818C" w14:textId="77777777" w:rsidR="003D4FC6" w:rsidRPr="00842977" w:rsidRDefault="00000000" w:rsidP="003D4FC6">
      <w:pPr>
        <w:bidi/>
        <w:jc w:val="both"/>
        <w:rPr>
          <w:rFonts w:asciiTheme="majorBidi" w:hAnsiTheme="majorBidi" w:cstheme="majorBidi"/>
          <w:sz w:val="24"/>
          <w:szCs w:val="24"/>
        </w:rPr>
      </w:pPr>
      <w:r>
        <w:rPr>
          <w:rFonts w:asciiTheme="majorBidi" w:hAnsiTheme="majorBidi" w:cstheme="majorBidi"/>
          <w:sz w:val="24"/>
          <w:szCs w:val="24"/>
        </w:rPr>
        <w:pict w14:anchorId="218DBB0D">
          <v:rect id="_x0000_i1026" style="width:0;height:1.5pt" o:hralign="center" o:hrstd="t" o:hr="t" fillcolor="#a0a0a0" stroked="f"/>
        </w:pict>
      </w:r>
    </w:p>
    <w:p w14:paraId="22C194C7"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الهندسية لوصلة</w:t>
      </w:r>
      <w:r w:rsidRPr="00842977">
        <w:rPr>
          <w:rFonts w:asciiTheme="majorBidi" w:hAnsiTheme="majorBidi" w:cstheme="majorBidi"/>
          <w:b/>
          <w:bCs/>
          <w:sz w:val="24"/>
          <w:szCs w:val="24"/>
        </w:rPr>
        <w:t xml:space="preserve"> J-Slot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839"/>
        <w:gridCol w:w="990"/>
        <w:gridCol w:w="2610"/>
      </w:tblGrid>
      <w:tr w:rsidR="003D4FC6" w:rsidRPr="00842977" w14:paraId="47EF5398" w14:textId="77777777" w:rsidTr="003D4FC6">
        <w:trPr>
          <w:tblHeader/>
          <w:tblCellSpacing w:w="15" w:type="dxa"/>
        </w:trPr>
        <w:tc>
          <w:tcPr>
            <w:tcW w:w="0" w:type="auto"/>
            <w:vAlign w:val="center"/>
            <w:hideMark/>
          </w:tcPr>
          <w:p w14:paraId="7775639E"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809" w:type="dxa"/>
            <w:vAlign w:val="center"/>
            <w:hideMark/>
          </w:tcPr>
          <w:p w14:paraId="6D7B8F9E"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960" w:type="dxa"/>
            <w:vAlign w:val="center"/>
            <w:hideMark/>
          </w:tcPr>
          <w:p w14:paraId="38419DE7"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2565" w:type="dxa"/>
            <w:vAlign w:val="center"/>
            <w:hideMark/>
          </w:tcPr>
          <w:p w14:paraId="48538A59"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Function</w:t>
            </w:r>
          </w:p>
        </w:tc>
      </w:tr>
      <w:tr w:rsidR="003D4FC6" w:rsidRPr="00842977" w14:paraId="1BC24EF7" w14:textId="77777777" w:rsidTr="003D4FC6">
        <w:trPr>
          <w:tblCellSpacing w:w="15" w:type="dxa"/>
        </w:trPr>
        <w:tc>
          <w:tcPr>
            <w:tcW w:w="0" w:type="auto"/>
            <w:vAlign w:val="center"/>
            <w:hideMark/>
          </w:tcPr>
          <w:p w14:paraId="4366D133"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Vertical J-slot length</w:t>
            </w:r>
          </w:p>
        </w:tc>
        <w:tc>
          <w:tcPr>
            <w:tcW w:w="809" w:type="dxa"/>
            <w:vAlign w:val="center"/>
            <w:hideMark/>
          </w:tcPr>
          <w:p w14:paraId="5A746958"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40</w:t>
            </w:r>
          </w:p>
        </w:tc>
        <w:tc>
          <w:tcPr>
            <w:tcW w:w="960" w:type="dxa"/>
            <w:vAlign w:val="center"/>
            <w:hideMark/>
          </w:tcPr>
          <w:p w14:paraId="3EFA2A50"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1E3614A2"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Insertion depth</w:t>
            </w:r>
          </w:p>
        </w:tc>
      </w:tr>
      <w:tr w:rsidR="003D4FC6" w:rsidRPr="00842977" w14:paraId="2FBB5E00" w14:textId="77777777" w:rsidTr="003D4FC6">
        <w:trPr>
          <w:tblCellSpacing w:w="15" w:type="dxa"/>
        </w:trPr>
        <w:tc>
          <w:tcPr>
            <w:tcW w:w="0" w:type="auto"/>
            <w:vAlign w:val="center"/>
            <w:hideMark/>
          </w:tcPr>
          <w:p w14:paraId="085C117B"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Horizontal J-slot length</w:t>
            </w:r>
          </w:p>
        </w:tc>
        <w:tc>
          <w:tcPr>
            <w:tcW w:w="809" w:type="dxa"/>
            <w:vAlign w:val="center"/>
            <w:hideMark/>
          </w:tcPr>
          <w:p w14:paraId="4F17548E"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13</w:t>
            </w:r>
          </w:p>
        </w:tc>
        <w:tc>
          <w:tcPr>
            <w:tcW w:w="960" w:type="dxa"/>
            <w:vAlign w:val="center"/>
            <w:hideMark/>
          </w:tcPr>
          <w:p w14:paraId="4D13A041"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04F7C132"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Locking motion</w:t>
            </w:r>
          </w:p>
        </w:tc>
      </w:tr>
      <w:tr w:rsidR="003D4FC6" w:rsidRPr="00842977" w14:paraId="2CDFC6A8" w14:textId="77777777" w:rsidTr="003D4FC6">
        <w:trPr>
          <w:tblCellSpacing w:w="15" w:type="dxa"/>
        </w:trPr>
        <w:tc>
          <w:tcPr>
            <w:tcW w:w="0" w:type="auto"/>
            <w:vAlign w:val="center"/>
            <w:hideMark/>
          </w:tcPr>
          <w:p w14:paraId="421200B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J-slot diameter</w:t>
            </w:r>
          </w:p>
        </w:tc>
        <w:tc>
          <w:tcPr>
            <w:tcW w:w="809" w:type="dxa"/>
            <w:vAlign w:val="center"/>
            <w:hideMark/>
          </w:tcPr>
          <w:p w14:paraId="47B32B3A"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7</w:t>
            </w:r>
          </w:p>
        </w:tc>
        <w:tc>
          <w:tcPr>
            <w:tcW w:w="960" w:type="dxa"/>
            <w:vAlign w:val="center"/>
            <w:hideMark/>
          </w:tcPr>
          <w:p w14:paraId="3F8E1E5F"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4A2FF53B"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Pin engagement</w:t>
            </w:r>
          </w:p>
        </w:tc>
      </w:tr>
      <w:tr w:rsidR="003D4FC6" w:rsidRPr="00842977" w14:paraId="0D9A7E5D" w14:textId="77777777" w:rsidTr="003D4FC6">
        <w:trPr>
          <w:tblCellSpacing w:w="15" w:type="dxa"/>
        </w:trPr>
        <w:tc>
          <w:tcPr>
            <w:tcW w:w="0" w:type="auto"/>
            <w:vAlign w:val="center"/>
            <w:hideMark/>
          </w:tcPr>
          <w:p w14:paraId="1FD4D5E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Lower cut-extrude length</w:t>
            </w:r>
          </w:p>
        </w:tc>
        <w:tc>
          <w:tcPr>
            <w:tcW w:w="809" w:type="dxa"/>
            <w:vAlign w:val="center"/>
            <w:hideMark/>
          </w:tcPr>
          <w:p w14:paraId="431FB618"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58</w:t>
            </w:r>
          </w:p>
        </w:tc>
        <w:tc>
          <w:tcPr>
            <w:tcW w:w="960" w:type="dxa"/>
            <w:vAlign w:val="center"/>
            <w:hideMark/>
          </w:tcPr>
          <w:p w14:paraId="32999E1F"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4A53D836"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Auger smooth shaft insertion</w:t>
            </w:r>
          </w:p>
        </w:tc>
      </w:tr>
      <w:tr w:rsidR="003D4FC6" w:rsidRPr="00842977" w14:paraId="24BA6D38" w14:textId="77777777" w:rsidTr="003D4FC6">
        <w:trPr>
          <w:tblCellSpacing w:w="15" w:type="dxa"/>
        </w:trPr>
        <w:tc>
          <w:tcPr>
            <w:tcW w:w="0" w:type="auto"/>
            <w:vAlign w:val="center"/>
            <w:hideMark/>
          </w:tcPr>
          <w:p w14:paraId="7AEE7B1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lastRenderedPageBreak/>
              <w:t>Lower cut diameter</w:t>
            </w:r>
          </w:p>
        </w:tc>
        <w:tc>
          <w:tcPr>
            <w:tcW w:w="809" w:type="dxa"/>
            <w:vAlign w:val="center"/>
            <w:hideMark/>
          </w:tcPr>
          <w:p w14:paraId="29F5223C"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20</w:t>
            </w:r>
          </w:p>
        </w:tc>
        <w:tc>
          <w:tcPr>
            <w:tcW w:w="960" w:type="dxa"/>
            <w:vAlign w:val="center"/>
            <w:hideMark/>
          </w:tcPr>
          <w:p w14:paraId="3C2F1B7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763D322A"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Clearance for smooth shaft</w:t>
            </w:r>
          </w:p>
        </w:tc>
      </w:tr>
    </w:tbl>
    <w:p w14:paraId="1EFCCFD8"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هذا التصميم يسمح</w:t>
      </w:r>
      <w:r w:rsidRPr="00842977">
        <w:rPr>
          <w:rFonts w:asciiTheme="majorBidi" w:hAnsiTheme="majorBidi" w:cstheme="majorBidi"/>
          <w:sz w:val="24"/>
          <w:szCs w:val="24"/>
        </w:rPr>
        <w:t>:</w:t>
      </w:r>
    </w:p>
    <w:p w14:paraId="63BE446B" w14:textId="77777777" w:rsidR="003D4FC6" w:rsidRPr="00842977" w:rsidRDefault="003D4FC6" w:rsidP="00E12B36">
      <w:pPr>
        <w:numPr>
          <w:ilvl w:val="0"/>
          <w:numId w:val="259"/>
        </w:numPr>
        <w:bidi/>
        <w:jc w:val="both"/>
        <w:rPr>
          <w:rFonts w:asciiTheme="majorBidi" w:hAnsiTheme="majorBidi" w:cstheme="majorBidi"/>
          <w:sz w:val="24"/>
          <w:szCs w:val="24"/>
        </w:rPr>
      </w:pPr>
      <w:r w:rsidRPr="00842977">
        <w:rPr>
          <w:rFonts w:asciiTheme="majorBidi" w:hAnsiTheme="majorBidi" w:cstheme="majorBidi"/>
          <w:sz w:val="24"/>
          <w:szCs w:val="24"/>
          <w:rtl/>
        </w:rPr>
        <w:t>بإدخال اللولب عموديًا</w:t>
      </w:r>
    </w:p>
    <w:p w14:paraId="1553AA7E" w14:textId="77777777" w:rsidR="003D4FC6" w:rsidRPr="00842977" w:rsidRDefault="003D4FC6" w:rsidP="00E12B36">
      <w:pPr>
        <w:numPr>
          <w:ilvl w:val="0"/>
          <w:numId w:val="259"/>
        </w:numPr>
        <w:bidi/>
        <w:jc w:val="both"/>
        <w:rPr>
          <w:rFonts w:asciiTheme="majorBidi" w:hAnsiTheme="majorBidi" w:cstheme="majorBidi"/>
          <w:sz w:val="24"/>
          <w:szCs w:val="24"/>
        </w:rPr>
      </w:pPr>
      <w:r w:rsidRPr="00842977">
        <w:rPr>
          <w:rFonts w:asciiTheme="majorBidi" w:hAnsiTheme="majorBidi" w:cstheme="majorBidi"/>
          <w:sz w:val="24"/>
          <w:szCs w:val="24"/>
          <w:rtl/>
        </w:rPr>
        <w:t>ثم تدويره بزاوية صغيرة لتحقيق القفل الميكانيكي</w:t>
      </w:r>
    </w:p>
    <w:p w14:paraId="45C073A6"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32172E9" w14:textId="77777777" w:rsidR="003D4FC6" w:rsidRPr="00842977" w:rsidRDefault="003D4FC6" w:rsidP="00E12B36">
      <w:pPr>
        <w:numPr>
          <w:ilvl w:val="0"/>
          <w:numId w:val="260"/>
        </w:numPr>
        <w:bidi/>
        <w:jc w:val="both"/>
        <w:rPr>
          <w:rFonts w:asciiTheme="majorBidi" w:hAnsiTheme="majorBidi" w:cstheme="majorBidi"/>
          <w:sz w:val="24"/>
          <w:szCs w:val="24"/>
        </w:rPr>
      </w:pPr>
      <w:r w:rsidRPr="00842977">
        <w:rPr>
          <w:rFonts w:asciiTheme="majorBidi" w:hAnsiTheme="majorBidi" w:cstheme="majorBidi"/>
          <w:sz w:val="24"/>
          <w:szCs w:val="24"/>
        </w:rPr>
        <w:t>Machinery’s Handbook – Quick Release Couplings</w:t>
      </w:r>
    </w:p>
    <w:p w14:paraId="354212B0" w14:textId="77777777" w:rsidR="003D4FC6" w:rsidRPr="00842977" w:rsidRDefault="003D4FC6" w:rsidP="00E12B36">
      <w:pPr>
        <w:numPr>
          <w:ilvl w:val="0"/>
          <w:numId w:val="260"/>
        </w:numPr>
        <w:bidi/>
        <w:jc w:val="both"/>
        <w:rPr>
          <w:rFonts w:asciiTheme="majorBidi" w:hAnsiTheme="majorBidi" w:cstheme="majorBidi"/>
          <w:sz w:val="24"/>
          <w:szCs w:val="24"/>
        </w:rPr>
      </w:pPr>
      <w:r w:rsidRPr="00842977">
        <w:rPr>
          <w:rFonts w:asciiTheme="majorBidi" w:hAnsiTheme="majorBidi" w:cstheme="majorBidi"/>
          <w:sz w:val="24"/>
          <w:szCs w:val="24"/>
        </w:rPr>
        <w:t>Hygienic Design of Food Machinery</w:t>
      </w:r>
    </w:p>
    <w:p w14:paraId="42D3ACB3" w14:textId="7E5A7B81" w:rsidR="003D4FC6" w:rsidRPr="00842977" w:rsidRDefault="003D4FC6" w:rsidP="003D4FC6">
      <w:pPr>
        <w:bidi/>
        <w:jc w:val="both"/>
        <w:rPr>
          <w:rFonts w:asciiTheme="majorBidi" w:hAnsiTheme="majorBidi" w:cstheme="majorBidi"/>
          <w:sz w:val="24"/>
          <w:szCs w:val="24"/>
        </w:rPr>
      </w:pPr>
    </w:p>
    <w:p w14:paraId="4D9539C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8.3 Connection to Gearbox (Keyed Joint)</w:t>
      </w:r>
    </w:p>
    <w:p w14:paraId="70D74117"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عمود اللولب مع علبة التروس</w:t>
      </w:r>
    </w:p>
    <w:p w14:paraId="0CE9047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tl/>
        </w:rPr>
        <w:t>وصلة ميكانيكية باستخدام</w:t>
      </w:r>
      <w:r w:rsidRPr="00842977">
        <w:rPr>
          <w:rFonts w:asciiTheme="majorBidi" w:hAnsiTheme="majorBidi" w:cstheme="majorBidi"/>
          <w:b/>
          <w:bCs/>
          <w:sz w:val="24"/>
          <w:szCs w:val="24"/>
        </w:rPr>
        <w:t xml:space="preserve"> Cross-Pin (Keyed/Pin Joint)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في الجزء العلوي من العمود</w:t>
      </w:r>
      <w:r w:rsidRPr="00842977">
        <w:rPr>
          <w:rFonts w:asciiTheme="majorBidi" w:hAnsiTheme="majorBidi" w:cstheme="majorBidi"/>
          <w:sz w:val="24"/>
          <w:szCs w:val="24"/>
        </w:rPr>
        <w:t>.</w:t>
      </w:r>
    </w:p>
    <w:p w14:paraId="625D45D6"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مميزات هذا الاختيار</w:t>
      </w:r>
      <w:r w:rsidRPr="00842977">
        <w:rPr>
          <w:rFonts w:asciiTheme="majorBidi" w:hAnsiTheme="majorBidi" w:cstheme="majorBidi"/>
          <w:b/>
          <w:bCs/>
          <w:sz w:val="24"/>
          <w:szCs w:val="24"/>
        </w:rPr>
        <w:t>:</w:t>
      </w:r>
    </w:p>
    <w:p w14:paraId="2F4CFF34"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نقل عزم فعال</w:t>
      </w:r>
    </w:p>
    <w:p w14:paraId="37E74D46"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سهولة تصنيع</w:t>
      </w:r>
    </w:p>
    <w:p w14:paraId="3F8C5909"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سهولة الفك والصيانة</w:t>
      </w:r>
    </w:p>
    <w:p w14:paraId="0640899C" w14:textId="77777777" w:rsidR="003D4FC6" w:rsidRPr="00842977" w:rsidRDefault="003D4FC6" w:rsidP="00E12B36">
      <w:pPr>
        <w:numPr>
          <w:ilvl w:val="0"/>
          <w:numId w:val="261"/>
        </w:numPr>
        <w:bidi/>
        <w:jc w:val="both"/>
        <w:rPr>
          <w:rFonts w:asciiTheme="majorBidi" w:hAnsiTheme="majorBidi" w:cstheme="majorBidi"/>
          <w:sz w:val="24"/>
          <w:szCs w:val="24"/>
        </w:rPr>
      </w:pPr>
      <w:r w:rsidRPr="00842977">
        <w:rPr>
          <w:rFonts w:asciiTheme="majorBidi" w:hAnsiTheme="majorBidi" w:cstheme="majorBidi"/>
          <w:sz w:val="24"/>
          <w:szCs w:val="24"/>
          <w:rtl/>
        </w:rPr>
        <w:t>توافق مع</w:t>
      </w:r>
      <w:r w:rsidRPr="00842977">
        <w:rPr>
          <w:rFonts w:asciiTheme="majorBidi" w:hAnsiTheme="majorBidi" w:cstheme="majorBidi"/>
          <w:sz w:val="24"/>
          <w:szCs w:val="24"/>
        </w:rPr>
        <w:t xml:space="preserve"> Gearbox shafts </w:t>
      </w:r>
      <w:r w:rsidRPr="00842977">
        <w:rPr>
          <w:rFonts w:asciiTheme="majorBidi" w:hAnsiTheme="majorBidi" w:cstheme="majorBidi"/>
          <w:sz w:val="24"/>
          <w:szCs w:val="24"/>
          <w:rtl/>
        </w:rPr>
        <w:t>القياسية</w:t>
      </w:r>
    </w:p>
    <w:p w14:paraId="74EBE941" w14:textId="70411239" w:rsidR="003D4FC6" w:rsidRPr="00842977" w:rsidRDefault="003D4FC6" w:rsidP="003D4FC6">
      <w:pPr>
        <w:bidi/>
        <w:jc w:val="both"/>
        <w:rPr>
          <w:rFonts w:asciiTheme="majorBidi" w:hAnsiTheme="majorBidi" w:cstheme="majorBidi"/>
          <w:sz w:val="24"/>
          <w:szCs w:val="24"/>
        </w:rPr>
      </w:pPr>
    </w:p>
    <w:p w14:paraId="19605CA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العلوية للوصلة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60"/>
        <w:gridCol w:w="514"/>
        <w:gridCol w:w="2328"/>
      </w:tblGrid>
      <w:tr w:rsidR="003D4FC6" w:rsidRPr="00842977" w14:paraId="35165589" w14:textId="77777777" w:rsidTr="003D4FC6">
        <w:trPr>
          <w:tblHeader/>
          <w:tblCellSpacing w:w="15" w:type="dxa"/>
        </w:trPr>
        <w:tc>
          <w:tcPr>
            <w:tcW w:w="0" w:type="auto"/>
            <w:vAlign w:val="center"/>
            <w:hideMark/>
          </w:tcPr>
          <w:p w14:paraId="20D00848"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0" w:type="auto"/>
            <w:vAlign w:val="center"/>
            <w:hideMark/>
          </w:tcPr>
          <w:p w14:paraId="67DA64CE"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0" w:type="auto"/>
            <w:vAlign w:val="center"/>
            <w:hideMark/>
          </w:tcPr>
          <w:p w14:paraId="405A2AF2"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0" w:type="auto"/>
            <w:vAlign w:val="center"/>
            <w:hideMark/>
          </w:tcPr>
          <w:p w14:paraId="5E2E6645"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Role</w:t>
            </w:r>
          </w:p>
        </w:tc>
      </w:tr>
      <w:tr w:rsidR="003D4FC6" w:rsidRPr="00842977" w14:paraId="6B7F3F45" w14:textId="77777777" w:rsidTr="003D4FC6">
        <w:trPr>
          <w:tblCellSpacing w:w="15" w:type="dxa"/>
        </w:trPr>
        <w:tc>
          <w:tcPr>
            <w:tcW w:w="0" w:type="auto"/>
            <w:vAlign w:val="center"/>
            <w:hideMark/>
          </w:tcPr>
          <w:p w14:paraId="34DC34E6"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Upper cut-extrude length</w:t>
            </w:r>
          </w:p>
        </w:tc>
        <w:tc>
          <w:tcPr>
            <w:tcW w:w="0" w:type="auto"/>
            <w:vAlign w:val="center"/>
            <w:hideMark/>
          </w:tcPr>
          <w:p w14:paraId="7EE6240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30</w:t>
            </w:r>
          </w:p>
        </w:tc>
        <w:tc>
          <w:tcPr>
            <w:tcW w:w="0" w:type="auto"/>
            <w:vAlign w:val="center"/>
            <w:hideMark/>
          </w:tcPr>
          <w:p w14:paraId="5E00535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D8B13B1"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Gearbox shaft insertion</w:t>
            </w:r>
          </w:p>
        </w:tc>
      </w:tr>
      <w:tr w:rsidR="003D4FC6" w:rsidRPr="00842977" w14:paraId="2A42205C" w14:textId="77777777" w:rsidTr="003D4FC6">
        <w:trPr>
          <w:tblCellSpacing w:w="15" w:type="dxa"/>
        </w:trPr>
        <w:tc>
          <w:tcPr>
            <w:tcW w:w="0" w:type="auto"/>
            <w:vAlign w:val="center"/>
            <w:hideMark/>
          </w:tcPr>
          <w:p w14:paraId="0BAB2F55"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Upper cut diameter</w:t>
            </w:r>
          </w:p>
        </w:tc>
        <w:tc>
          <w:tcPr>
            <w:tcW w:w="0" w:type="auto"/>
            <w:vAlign w:val="center"/>
            <w:hideMark/>
          </w:tcPr>
          <w:p w14:paraId="41438DB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15</w:t>
            </w:r>
          </w:p>
        </w:tc>
        <w:tc>
          <w:tcPr>
            <w:tcW w:w="0" w:type="auto"/>
            <w:vAlign w:val="center"/>
            <w:hideMark/>
          </w:tcPr>
          <w:p w14:paraId="579FB9E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25AAF33D"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Gearbox shaft fit</w:t>
            </w:r>
          </w:p>
        </w:tc>
      </w:tr>
      <w:tr w:rsidR="003D4FC6" w:rsidRPr="00842977" w14:paraId="420C08C2" w14:textId="77777777" w:rsidTr="003D4FC6">
        <w:trPr>
          <w:tblCellSpacing w:w="15" w:type="dxa"/>
        </w:trPr>
        <w:tc>
          <w:tcPr>
            <w:tcW w:w="0" w:type="auto"/>
            <w:vAlign w:val="center"/>
            <w:hideMark/>
          </w:tcPr>
          <w:p w14:paraId="45E041EA"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Cross-pin hole diameter</w:t>
            </w:r>
          </w:p>
        </w:tc>
        <w:tc>
          <w:tcPr>
            <w:tcW w:w="0" w:type="auto"/>
            <w:vAlign w:val="center"/>
            <w:hideMark/>
          </w:tcPr>
          <w:p w14:paraId="474D7557"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12</w:t>
            </w:r>
          </w:p>
        </w:tc>
        <w:tc>
          <w:tcPr>
            <w:tcW w:w="0" w:type="auto"/>
            <w:vAlign w:val="center"/>
            <w:hideMark/>
          </w:tcPr>
          <w:p w14:paraId="019B6174"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40F64042"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Torque transmission</w:t>
            </w:r>
          </w:p>
        </w:tc>
      </w:tr>
      <w:tr w:rsidR="003D4FC6" w:rsidRPr="00842977" w14:paraId="265C4B4B" w14:textId="77777777" w:rsidTr="003D4FC6">
        <w:trPr>
          <w:tblCellSpacing w:w="15" w:type="dxa"/>
        </w:trPr>
        <w:tc>
          <w:tcPr>
            <w:tcW w:w="0" w:type="auto"/>
            <w:vAlign w:val="center"/>
            <w:hideMark/>
          </w:tcPr>
          <w:p w14:paraId="62B8C52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Distance from top</w:t>
            </w:r>
          </w:p>
        </w:tc>
        <w:tc>
          <w:tcPr>
            <w:tcW w:w="0" w:type="auto"/>
            <w:vAlign w:val="center"/>
            <w:hideMark/>
          </w:tcPr>
          <w:p w14:paraId="65715338"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15</w:t>
            </w:r>
          </w:p>
        </w:tc>
        <w:tc>
          <w:tcPr>
            <w:tcW w:w="0" w:type="auto"/>
            <w:vAlign w:val="center"/>
            <w:hideMark/>
          </w:tcPr>
          <w:p w14:paraId="47927F8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mm</w:t>
            </w:r>
          </w:p>
        </w:tc>
        <w:tc>
          <w:tcPr>
            <w:tcW w:w="0" w:type="auto"/>
            <w:vAlign w:val="center"/>
            <w:hideMark/>
          </w:tcPr>
          <w:p w14:paraId="5A34603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Pr>
              <w:t>Structural integrity</w:t>
            </w:r>
          </w:p>
        </w:tc>
      </w:tr>
    </w:tbl>
    <w:p w14:paraId="3DC134E4"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816F4F5" w14:textId="77777777" w:rsidR="003D4FC6" w:rsidRPr="00842977" w:rsidRDefault="003D4FC6" w:rsidP="00E12B36">
      <w:pPr>
        <w:numPr>
          <w:ilvl w:val="0"/>
          <w:numId w:val="262"/>
        </w:numPr>
        <w:bidi/>
        <w:jc w:val="both"/>
        <w:rPr>
          <w:rFonts w:asciiTheme="majorBidi" w:hAnsiTheme="majorBidi" w:cstheme="majorBidi"/>
          <w:sz w:val="24"/>
          <w:szCs w:val="24"/>
        </w:rPr>
      </w:pPr>
      <w:r w:rsidRPr="00842977">
        <w:rPr>
          <w:rFonts w:asciiTheme="majorBidi" w:hAnsiTheme="majorBidi" w:cstheme="majorBidi"/>
          <w:sz w:val="24"/>
          <w:szCs w:val="24"/>
        </w:rPr>
        <w:t>Norton – Machine Design</w:t>
      </w:r>
    </w:p>
    <w:p w14:paraId="63C02495" w14:textId="77777777" w:rsidR="003D4FC6" w:rsidRPr="00842977" w:rsidRDefault="003D4FC6" w:rsidP="00E12B36">
      <w:pPr>
        <w:numPr>
          <w:ilvl w:val="0"/>
          <w:numId w:val="262"/>
        </w:numPr>
        <w:bidi/>
        <w:jc w:val="both"/>
        <w:rPr>
          <w:rFonts w:asciiTheme="majorBidi" w:hAnsiTheme="majorBidi" w:cstheme="majorBidi"/>
          <w:sz w:val="24"/>
          <w:szCs w:val="24"/>
        </w:rPr>
      </w:pPr>
      <w:r w:rsidRPr="00842977">
        <w:rPr>
          <w:rFonts w:asciiTheme="majorBidi" w:hAnsiTheme="majorBidi" w:cstheme="majorBidi"/>
          <w:sz w:val="24"/>
          <w:szCs w:val="24"/>
        </w:rPr>
        <w:t>ISO 2491 – Shaft and Pin Connections</w:t>
      </w:r>
    </w:p>
    <w:p w14:paraId="5D485034" w14:textId="0B651969" w:rsidR="003D4FC6" w:rsidRPr="00842977" w:rsidRDefault="003D4FC6" w:rsidP="003D4FC6">
      <w:pPr>
        <w:bidi/>
        <w:jc w:val="both"/>
        <w:rPr>
          <w:rFonts w:asciiTheme="majorBidi" w:hAnsiTheme="majorBidi" w:cstheme="majorBidi"/>
          <w:sz w:val="24"/>
          <w:szCs w:val="24"/>
        </w:rPr>
      </w:pPr>
    </w:p>
    <w:p w14:paraId="3A39C032"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8.4 Bearing Interface</w:t>
      </w:r>
    </w:p>
    <w:p w14:paraId="548F07D1"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واجهة العمود مع المحامل</w:t>
      </w:r>
      <w:r w:rsidRPr="00842977">
        <w:rPr>
          <w:rFonts w:asciiTheme="majorBidi" w:hAnsiTheme="majorBidi" w:cstheme="majorBidi"/>
          <w:b/>
          <w:bCs/>
          <w:sz w:val="24"/>
          <w:szCs w:val="24"/>
        </w:rPr>
        <w:t xml:space="preserve"> (Bearing Interface)</w:t>
      </w:r>
    </w:p>
    <w:p w14:paraId="0E2BCBF9"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القطر الخارجي للعمود</w:t>
      </w:r>
      <w:r w:rsidRPr="00842977">
        <w:rPr>
          <w:rFonts w:asciiTheme="majorBidi" w:hAnsiTheme="majorBidi" w:cstheme="majorBidi"/>
          <w:sz w:val="24"/>
          <w:szCs w:val="24"/>
        </w:rPr>
        <w:t>:</w:t>
      </w:r>
    </w:p>
    <w:p w14:paraId="079FAEAF" w14:textId="137A2FD2" w:rsidR="003D4FC6" w:rsidRPr="00842977" w:rsidRDefault="00000000" w:rsidP="003D4FC6">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shaft</m:t>
              </m:r>
            </m:sub>
          </m:sSub>
          <m:r>
            <w:rPr>
              <w:rFonts w:ascii="Cambria Math" w:hAnsi="Cambria Math" w:cstheme="majorBidi"/>
              <w:sz w:val="24"/>
              <w:szCs w:val="24"/>
            </w:rPr>
            <m:t>=30 mm</m:t>
          </m:r>
        </m:oMath>
      </m:oMathPara>
    </w:p>
    <w:p w14:paraId="3EFB84E3" w14:textId="77777777" w:rsidR="003D4FC6" w:rsidRPr="00842977" w:rsidRDefault="003D4FC6" w:rsidP="003D4FC6">
      <w:pPr>
        <w:bidi/>
        <w:jc w:val="both"/>
        <w:rPr>
          <w:rFonts w:asciiTheme="majorBidi" w:hAnsiTheme="majorBidi" w:cstheme="majorBidi"/>
          <w:sz w:val="24"/>
          <w:szCs w:val="24"/>
        </w:rPr>
      </w:pPr>
    </w:p>
    <w:p w14:paraId="5428CFD2" w14:textId="408C78A2"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تم اختياره ليكون</w:t>
      </w:r>
      <w:r w:rsidRPr="00842977">
        <w:rPr>
          <w:rFonts w:asciiTheme="majorBidi" w:hAnsiTheme="majorBidi" w:cstheme="majorBidi"/>
          <w:sz w:val="24"/>
          <w:szCs w:val="24"/>
        </w:rPr>
        <w:t>:</w:t>
      </w:r>
    </w:p>
    <w:p w14:paraId="3CB996D0"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مناسب لمحامل قياسية</w:t>
      </w:r>
    </w:p>
    <w:p w14:paraId="36DB7624"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كافي لتحمل العزم المحسوب</w:t>
      </w:r>
    </w:p>
    <w:p w14:paraId="1C500EFC" w14:textId="77777777" w:rsidR="003D4FC6" w:rsidRPr="00842977" w:rsidRDefault="003D4FC6" w:rsidP="00E12B36">
      <w:pPr>
        <w:numPr>
          <w:ilvl w:val="0"/>
          <w:numId w:val="263"/>
        </w:numPr>
        <w:bidi/>
        <w:jc w:val="both"/>
        <w:rPr>
          <w:rFonts w:asciiTheme="majorBidi" w:hAnsiTheme="majorBidi" w:cstheme="majorBidi"/>
          <w:sz w:val="24"/>
          <w:szCs w:val="24"/>
        </w:rPr>
      </w:pPr>
      <w:r w:rsidRPr="00842977">
        <w:rPr>
          <w:rFonts w:asciiTheme="majorBidi" w:hAnsiTheme="majorBidi" w:cstheme="majorBidi"/>
          <w:sz w:val="24"/>
          <w:szCs w:val="24"/>
          <w:rtl/>
        </w:rPr>
        <w:t>غير مبالغ فيه لتقليل الكتلة</w:t>
      </w:r>
    </w:p>
    <w:p w14:paraId="465B8D1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أهداف هذا القطر</w:t>
      </w:r>
      <w:r w:rsidRPr="00842977">
        <w:rPr>
          <w:rFonts w:asciiTheme="majorBidi" w:hAnsiTheme="majorBidi" w:cstheme="majorBidi"/>
          <w:b/>
          <w:bCs/>
          <w:sz w:val="24"/>
          <w:szCs w:val="24"/>
        </w:rPr>
        <w:t>:</w:t>
      </w:r>
    </w:p>
    <w:p w14:paraId="4140D0B9"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الانحراف</w:t>
      </w:r>
      <w:r w:rsidRPr="00842977">
        <w:rPr>
          <w:rFonts w:asciiTheme="majorBidi" w:hAnsiTheme="majorBidi" w:cstheme="majorBidi"/>
          <w:sz w:val="24"/>
          <w:szCs w:val="24"/>
        </w:rPr>
        <w:t xml:space="preserve"> (Deflection)</w:t>
      </w:r>
    </w:p>
    <w:p w14:paraId="6E941E79"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تحسين العمر التشغيلي للمحامل</w:t>
      </w:r>
    </w:p>
    <w:p w14:paraId="4361FCEC" w14:textId="77777777" w:rsidR="003D4FC6" w:rsidRPr="00842977" w:rsidRDefault="003D4FC6" w:rsidP="00E12B36">
      <w:pPr>
        <w:numPr>
          <w:ilvl w:val="0"/>
          <w:numId w:val="264"/>
        </w:numPr>
        <w:bidi/>
        <w:jc w:val="both"/>
        <w:rPr>
          <w:rFonts w:asciiTheme="majorBidi" w:hAnsiTheme="majorBidi" w:cstheme="majorBidi"/>
          <w:sz w:val="24"/>
          <w:szCs w:val="24"/>
        </w:rPr>
      </w:pPr>
      <w:r w:rsidRPr="00842977">
        <w:rPr>
          <w:rFonts w:asciiTheme="majorBidi" w:hAnsiTheme="majorBidi" w:cstheme="majorBidi"/>
          <w:sz w:val="24"/>
          <w:szCs w:val="24"/>
          <w:rtl/>
        </w:rPr>
        <w:t>تحقيق صلابة</w:t>
      </w:r>
      <w:r w:rsidRPr="00842977">
        <w:rPr>
          <w:rFonts w:asciiTheme="majorBidi" w:hAnsiTheme="majorBidi" w:cstheme="majorBidi"/>
          <w:sz w:val="24"/>
          <w:szCs w:val="24"/>
        </w:rPr>
        <w:t xml:space="preserve"> torsional </w:t>
      </w:r>
      <w:r w:rsidRPr="00842977">
        <w:rPr>
          <w:rFonts w:asciiTheme="majorBidi" w:hAnsiTheme="majorBidi" w:cstheme="majorBidi"/>
          <w:sz w:val="24"/>
          <w:szCs w:val="24"/>
          <w:rtl/>
        </w:rPr>
        <w:t>عالية</w:t>
      </w:r>
    </w:p>
    <w:p w14:paraId="2130B20B"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42B0E56" w14:textId="77777777" w:rsidR="003D4FC6" w:rsidRPr="00842977" w:rsidRDefault="003D4FC6" w:rsidP="00E12B36">
      <w:pPr>
        <w:numPr>
          <w:ilvl w:val="0"/>
          <w:numId w:val="265"/>
        </w:numPr>
        <w:bidi/>
        <w:jc w:val="both"/>
        <w:rPr>
          <w:rFonts w:asciiTheme="majorBidi" w:hAnsiTheme="majorBidi" w:cstheme="majorBidi"/>
          <w:sz w:val="24"/>
          <w:szCs w:val="24"/>
        </w:rPr>
      </w:pPr>
      <w:r w:rsidRPr="00842977">
        <w:rPr>
          <w:rFonts w:asciiTheme="majorBidi" w:hAnsiTheme="majorBidi" w:cstheme="majorBidi"/>
          <w:sz w:val="24"/>
          <w:szCs w:val="24"/>
        </w:rPr>
        <w:t>SKF Rolling Bearings Catalogue</w:t>
      </w:r>
    </w:p>
    <w:p w14:paraId="62D1D7E0" w14:textId="77777777" w:rsidR="003D4FC6" w:rsidRPr="00842977" w:rsidRDefault="003D4FC6" w:rsidP="00E12B36">
      <w:pPr>
        <w:numPr>
          <w:ilvl w:val="0"/>
          <w:numId w:val="265"/>
        </w:numPr>
        <w:bidi/>
        <w:jc w:val="both"/>
        <w:rPr>
          <w:rFonts w:asciiTheme="majorBidi" w:hAnsiTheme="majorBidi" w:cstheme="majorBidi"/>
          <w:sz w:val="24"/>
          <w:szCs w:val="24"/>
        </w:rPr>
      </w:pPr>
      <w:r w:rsidRPr="00842977">
        <w:rPr>
          <w:rFonts w:asciiTheme="majorBidi" w:hAnsiTheme="majorBidi" w:cstheme="majorBidi"/>
          <w:sz w:val="24"/>
          <w:szCs w:val="24"/>
        </w:rPr>
        <w:t>ISO 281 – Bearing Life Theory</w:t>
      </w:r>
    </w:p>
    <w:p w14:paraId="27539607" w14:textId="2E17D79E" w:rsidR="003D4FC6" w:rsidRPr="00842977" w:rsidRDefault="003D4FC6" w:rsidP="003D4FC6">
      <w:pPr>
        <w:bidi/>
        <w:jc w:val="both"/>
        <w:rPr>
          <w:rFonts w:asciiTheme="majorBidi" w:hAnsiTheme="majorBidi" w:cstheme="majorBidi"/>
          <w:sz w:val="24"/>
          <w:szCs w:val="24"/>
        </w:rPr>
      </w:pPr>
    </w:p>
    <w:p w14:paraId="4CAF425D"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8.5 Shaft Geometry</w:t>
      </w:r>
    </w:p>
    <w:p w14:paraId="7A91CFFC"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الهندسة العامة لعمود اللولب</w:t>
      </w:r>
    </w:p>
    <w:p w14:paraId="46E4ED75"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الأساسية</w:t>
      </w:r>
      <w:r w:rsidRPr="00842977">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720"/>
        <w:gridCol w:w="540"/>
      </w:tblGrid>
      <w:tr w:rsidR="003D4FC6" w:rsidRPr="00842977" w14:paraId="25ECFFF9" w14:textId="77777777" w:rsidTr="003D4FC6">
        <w:trPr>
          <w:tblHeader/>
          <w:tblCellSpacing w:w="15" w:type="dxa"/>
        </w:trPr>
        <w:tc>
          <w:tcPr>
            <w:tcW w:w="2475" w:type="dxa"/>
            <w:vAlign w:val="center"/>
            <w:hideMark/>
          </w:tcPr>
          <w:p w14:paraId="57768588"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690" w:type="dxa"/>
            <w:vAlign w:val="center"/>
            <w:hideMark/>
          </w:tcPr>
          <w:p w14:paraId="78ED9F0D"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495" w:type="dxa"/>
            <w:vAlign w:val="center"/>
            <w:hideMark/>
          </w:tcPr>
          <w:p w14:paraId="4EFB9E19" w14:textId="77777777" w:rsidR="003D4FC6" w:rsidRPr="00842977" w:rsidRDefault="003D4FC6" w:rsidP="003D4FC6">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r>
      <w:tr w:rsidR="003D4FC6" w:rsidRPr="00842977" w14:paraId="41AD28B0" w14:textId="77777777" w:rsidTr="003D4FC6">
        <w:trPr>
          <w:tblCellSpacing w:w="15" w:type="dxa"/>
        </w:trPr>
        <w:tc>
          <w:tcPr>
            <w:tcW w:w="2475" w:type="dxa"/>
            <w:vAlign w:val="center"/>
            <w:hideMark/>
          </w:tcPr>
          <w:p w14:paraId="1024B399"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Overall length</w:t>
            </w:r>
          </w:p>
        </w:tc>
        <w:tc>
          <w:tcPr>
            <w:tcW w:w="690" w:type="dxa"/>
            <w:vAlign w:val="center"/>
            <w:hideMark/>
          </w:tcPr>
          <w:p w14:paraId="6B0ABAA3"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130</w:t>
            </w:r>
          </w:p>
        </w:tc>
        <w:tc>
          <w:tcPr>
            <w:tcW w:w="495" w:type="dxa"/>
            <w:vAlign w:val="center"/>
            <w:hideMark/>
          </w:tcPr>
          <w:p w14:paraId="15A6F90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559076C1" w14:textId="77777777" w:rsidTr="003D4FC6">
        <w:trPr>
          <w:tblCellSpacing w:w="15" w:type="dxa"/>
        </w:trPr>
        <w:tc>
          <w:tcPr>
            <w:tcW w:w="2475" w:type="dxa"/>
            <w:vAlign w:val="center"/>
            <w:hideMark/>
          </w:tcPr>
          <w:p w14:paraId="2AFEADEC"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690" w:type="dxa"/>
            <w:vAlign w:val="center"/>
            <w:hideMark/>
          </w:tcPr>
          <w:p w14:paraId="0763033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30</w:t>
            </w:r>
          </w:p>
        </w:tc>
        <w:tc>
          <w:tcPr>
            <w:tcW w:w="495" w:type="dxa"/>
            <w:vAlign w:val="center"/>
            <w:hideMark/>
          </w:tcPr>
          <w:p w14:paraId="7C80001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1134CB50" w14:textId="77777777" w:rsidTr="003D4FC6">
        <w:trPr>
          <w:tblCellSpacing w:w="15" w:type="dxa"/>
        </w:trPr>
        <w:tc>
          <w:tcPr>
            <w:tcW w:w="2475" w:type="dxa"/>
            <w:vAlign w:val="center"/>
            <w:hideMark/>
          </w:tcPr>
          <w:p w14:paraId="2228A27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Upper engagement length</w:t>
            </w:r>
          </w:p>
        </w:tc>
        <w:tc>
          <w:tcPr>
            <w:tcW w:w="690" w:type="dxa"/>
            <w:vAlign w:val="center"/>
            <w:hideMark/>
          </w:tcPr>
          <w:p w14:paraId="0BED1BE7"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30</w:t>
            </w:r>
          </w:p>
        </w:tc>
        <w:tc>
          <w:tcPr>
            <w:tcW w:w="495" w:type="dxa"/>
            <w:vAlign w:val="center"/>
            <w:hideMark/>
          </w:tcPr>
          <w:p w14:paraId="225425A4"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r w:rsidR="003D4FC6" w:rsidRPr="00842977" w14:paraId="62A469F5" w14:textId="77777777" w:rsidTr="003D4FC6">
        <w:trPr>
          <w:tblCellSpacing w:w="15" w:type="dxa"/>
        </w:trPr>
        <w:tc>
          <w:tcPr>
            <w:tcW w:w="2475" w:type="dxa"/>
            <w:vAlign w:val="center"/>
            <w:hideMark/>
          </w:tcPr>
          <w:p w14:paraId="31688186"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Lower engagement length</w:t>
            </w:r>
          </w:p>
        </w:tc>
        <w:tc>
          <w:tcPr>
            <w:tcW w:w="690" w:type="dxa"/>
            <w:vAlign w:val="center"/>
            <w:hideMark/>
          </w:tcPr>
          <w:p w14:paraId="113DB3C5"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58</w:t>
            </w:r>
          </w:p>
        </w:tc>
        <w:tc>
          <w:tcPr>
            <w:tcW w:w="495" w:type="dxa"/>
            <w:vAlign w:val="center"/>
            <w:hideMark/>
          </w:tcPr>
          <w:p w14:paraId="072647FD" w14:textId="77777777" w:rsidR="003D4FC6" w:rsidRPr="00842977" w:rsidRDefault="003D4FC6" w:rsidP="003D4FC6">
            <w:pPr>
              <w:jc w:val="both"/>
              <w:rPr>
                <w:rFonts w:asciiTheme="majorBidi" w:hAnsiTheme="majorBidi" w:cstheme="majorBidi"/>
                <w:sz w:val="24"/>
                <w:szCs w:val="24"/>
              </w:rPr>
            </w:pPr>
            <w:r w:rsidRPr="00842977">
              <w:rPr>
                <w:rFonts w:asciiTheme="majorBidi" w:hAnsiTheme="majorBidi" w:cstheme="majorBidi"/>
                <w:sz w:val="24"/>
                <w:szCs w:val="24"/>
              </w:rPr>
              <w:t>mm</w:t>
            </w:r>
          </w:p>
        </w:tc>
      </w:tr>
    </w:tbl>
    <w:p w14:paraId="5881CCEB"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تصميم العمود بهندسة </w:t>
      </w:r>
      <w:r w:rsidRPr="00842977">
        <w:rPr>
          <w:rFonts w:asciiTheme="majorBidi" w:hAnsiTheme="majorBidi" w:cstheme="majorBidi"/>
          <w:b/>
          <w:bCs/>
          <w:sz w:val="24"/>
          <w:szCs w:val="24"/>
          <w:rtl/>
        </w:rPr>
        <w:t>متدرجة</w:t>
      </w:r>
      <w:r w:rsidRPr="00842977">
        <w:rPr>
          <w:rFonts w:asciiTheme="majorBidi" w:hAnsiTheme="majorBidi" w:cstheme="majorBidi"/>
          <w:b/>
          <w:bCs/>
          <w:sz w:val="24"/>
          <w:szCs w:val="24"/>
        </w:rPr>
        <w:t xml:space="preserve"> (Stepped Shaft)</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لتحقيق</w:t>
      </w:r>
      <w:r w:rsidRPr="00842977">
        <w:rPr>
          <w:rFonts w:asciiTheme="majorBidi" w:hAnsiTheme="majorBidi" w:cstheme="majorBidi"/>
          <w:sz w:val="24"/>
          <w:szCs w:val="24"/>
        </w:rPr>
        <w:t>:</w:t>
      </w:r>
    </w:p>
    <w:p w14:paraId="069F4950"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فصل وظيفي واضح</w:t>
      </w:r>
    </w:p>
    <w:p w14:paraId="27CC31CB"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تقليل تركيز الإجهاد</w:t>
      </w:r>
    </w:p>
    <w:p w14:paraId="5F9F0745" w14:textId="77777777" w:rsidR="003D4FC6" w:rsidRPr="00842977" w:rsidRDefault="003D4FC6" w:rsidP="00E12B36">
      <w:pPr>
        <w:numPr>
          <w:ilvl w:val="0"/>
          <w:numId w:val="266"/>
        </w:numPr>
        <w:bidi/>
        <w:jc w:val="both"/>
        <w:rPr>
          <w:rFonts w:asciiTheme="majorBidi" w:hAnsiTheme="majorBidi" w:cstheme="majorBidi"/>
          <w:sz w:val="24"/>
          <w:szCs w:val="24"/>
        </w:rPr>
      </w:pPr>
      <w:r w:rsidRPr="00842977">
        <w:rPr>
          <w:rFonts w:asciiTheme="majorBidi" w:hAnsiTheme="majorBidi" w:cstheme="majorBidi"/>
          <w:sz w:val="24"/>
          <w:szCs w:val="24"/>
          <w:rtl/>
        </w:rPr>
        <w:t>سهولة تصنيع</w:t>
      </w:r>
    </w:p>
    <w:p w14:paraId="72E6C9B0" w14:textId="0408F4CE" w:rsidR="003D4FC6" w:rsidRPr="00842977" w:rsidRDefault="003D4FC6" w:rsidP="003D4FC6">
      <w:pPr>
        <w:bidi/>
        <w:jc w:val="both"/>
        <w:rPr>
          <w:rFonts w:asciiTheme="majorBidi" w:hAnsiTheme="majorBidi" w:cstheme="majorBidi"/>
          <w:sz w:val="24"/>
          <w:szCs w:val="24"/>
        </w:rPr>
      </w:pPr>
    </w:p>
    <w:p w14:paraId="1AD46D29"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8.6 Stress Concentration Considerations</w:t>
      </w:r>
    </w:p>
    <w:p w14:paraId="626C7A0F"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اعتبارات تركّز الإجهاد</w:t>
      </w:r>
    </w:p>
    <w:p w14:paraId="76938C2E"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بسبب وجود</w:t>
      </w:r>
      <w:r w:rsidRPr="00842977">
        <w:rPr>
          <w:rFonts w:asciiTheme="majorBidi" w:hAnsiTheme="majorBidi" w:cstheme="majorBidi"/>
          <w:sz w:val="24"/>
          <w:szCs w:val="24"/>
        </w:rPr>
        <w:t>:</w:t>
      </w:r>
    </w:p>
    <w:p w14:paraId="1575AEC9"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فتحات</w:t>
      </w:r>
      <w:r w:rsidRPr="00842977">
        <w:rPr>
          <w:rFonts w:asciiTheme="majorBidi" w:hAnsiTheme="majorBidi" w:cstheme="majorBidi"/>
          <w:sz w:val="24"/>
          <w:szCs w:val="24"/>
        </w:rPr>
        <w:t xml:space="preserve"> (Cross-pin holes)</w:t>
      </w:r>
    </w:p>
    <w:p w14:paraId="5EBF020D"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شقوق</w:t>
      </w:r>
      <w:r w:rsidRPr="00842977">
        <w:rPr>
          <w:rFonts w:asciiTheme="majorBidi" w:hAnsiTheme="majorBidi" w:cstheme="majorBidi"/>
          <w:sz w:val="24"/>
          <w:szCs w:val="24"/>
        </w:rPr>
        <w:t xml:space="preserve"> (J-Slot)</w:t>
      </w:r>
    </w:p>
    <w:p w14:paraId="60BE8CEE" w14:textId="77777777" w:rsidR="003D4FC6" w:rsidRPr="00842977" w:rsidRDefault="003D4FC6" w:rsidP="00E12B36">
      <w:pPr>
        <w:numPr>
          <w:ilvl w:val="0"/>
          <w:numId w:val="267"/>
        </w:numPr>
        <w:bidi/>
        <w:jc w:val="both"/>
        <w:rPr>
          <w:rFonts w:asciiTheme="majorBidi" w:hAnsiTheme="majorBidi" w:cstheme="majorBidi"/>
          <w:sz w:val="24"/>
          <w:szCs w:val="24"/>
        </w:rPr>
      </w:pPr>
      <w:r w:rsidRPr="00842977">
        <w:rPr>
          <w:rFonts w:asciiTheme="majorBidi" w:hAnsiTheme="majorBidi" w:cstheme="majorBidi"/>
          <w:sz w:val="24"/>
          <w:szCs w:val="24"/>
          <w:rtl/>
        </w:rPr>
        <w:t>انتقالات أقطار</w:t>
      </w:r>
    </w:p>
    <w:p w14:paraId="093168FF" w14:textId="77777777" w:rsidR="003D4FC6" w:rsidRPr="00842977" w:rsidRDefault="003D4FC6" w:rsidP="003D4FC6">
      <w:pPr>
        <w:bidi/>
        <w:jc w:val="both"/>
        <w:rPr>
          <w:rFonts w:asciiTheme="majorBidi" w:hAnsiTheme="majorBidi" w:cstheme="majorBidi"/>
          <w:sz w:val="24"/>
          <w:szCs w:val="24"/>
        </w:rPr>
      </w:pPr>
      <w:r w:rsidRPr="00842977">
        <w:rPr>
          <w:rFonts w:asciiTheme="majorBidi" w:hAnsiTheme="majorBidi" w:cstheme="majorBidi"/>
          <w:sz w:val="24"/>
          <w:szCs w:val="24"/>
          <w:rtl/>
        </w:rPr>
        <w:t>تم اتخاذ الإجراءات التالية</w:t>
      </w:r>
      <w:r w:rsidRPr="00842977">
        <w:rPr>
          <w:rFonts w:asciiTheme="majorBidi" w:hAnsiTheme="majorBidi" w:cstheme="majorBidi"/>
          <w:sz w:val="24"/>
          <w:szCs w:val="24"/>
        </w:rPr>
        <w:t>:</w:t>
      </w:r>
    </w:p>
    <w:p w14:paraId="4795ACA4"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1. </w:t>
      </w:r>
      <w:r w:rsidRPr="00842977">
        <w:rPr>
          <w:rFonts w:asciiTheme="majorBidi" w:hAnsiTheme="majorBidi" w:cstheme="majorBidi"/>
          <w:b/>
          <w:bCs/>
          <w:sz w:val="24"/>
          <w:szCs w:val="24"/>
          <w:rtl/>
        </w:rPr>
        <w:t>استخدام</w:t>
      </w:r>
      <w:r w:rsidRPr="00842977">
        <w:rPr>
          <w:rFonts w:asciiTheme="majorBidi" w:hAnsiTheme="majorBidi" w:cstheme="majorBidi"/>
          <w:b/>
          <w:bCs/>
          <w:sz w:val="24"/>
          <w:szCs w:val="24"/>
        </w:rPr>
        <w:t xml:space="preserve"> Fillets</w:t>
      </w:r>
    </w:p>
    <w:p w14:paraId="540CFDA6" w14:textId="0C4303EF" w:rsidR="003D4FC6" w:rsidRPr="00842977" w:rsidRDefault="003D4FC6" w:rsidP="00E12B36">
      <w:pPr>
        <w:numPr>
          <w:ilvl w:val="0"/>
          <w:numId w:val="268"/>
        </w:numPr>
        <w:bidi/>
        <w:jc w:val="both"/>
        <w:rPr>
          <w:rFonts w:asciiTheme="majorBidi" w:hAnsiTheme="majorBidi" w:cstheme="majorBidi"/>
          <w:sz w:val="24"/>
          <w:szCs w:val="24"/>
        </w:rPr>
      </w:pPr>
      <w:r w:rsidRPr="00842977">
        <w:rPr>
          <w:rFonts w:asciiTheme="majorBidi" w:hAnsiTheme="majorBidi" w:cstheme="majorBidi"/>
          <w:sz w:val="24"/>
          <w:szCs w:val="24"/>
          <w:rtl/>
        </w:rPr>
        <w:t>نصف قطر موحد</w:t>
      </w:r>
      <w:r w:rsidRPr="00842977">
        <w:rPr>
          <w:rFonts w:asciiTheme="majorBidi" w:hAnsiTheme="majorBidi" w:cstheme="majorBidi"/>
          <w:sz w:val="24"/>
          <w:szCs w:val="24"/>
        </w:rPr>
        <w:t>:</w:t>
      </w:r>
    </w:p>
    <w:p w14:paraId="5B2C292E" w14:textId="7152759E" w:rsidR="0052050E" w:rsidRPr="00842977" w:rsidRDefault="00896C67" w:rsidP="0052050E">
      <w:pPr>
        <w:bidi/>
        <w:ind w:left="720"/>
        <w:jc w:val="both"/>
        <w:rPr>
          <w:rFonts w:asciiTheme="majorBidi" w:hAnsiTheme="majorBidi" w:cstheme="majorBidi"/>
          <w:sz w:val="24"/>
          <w:szCs w:val="24"/>
        </w:rPr>
      </w:pPr>
      <m:oMathPara>
        <m:oMath>
          <m:r>
            <w:rPr>
              <w:rFonts w:ascii="Cambria Math" w:hAnsi="Cambria Math" w:cstheme="majorBidi"/>
              <w:sz w:val="24"/>
              <w:szCs w:val="24"/>
            </w:rPr>
            <m:t>r = 0.5 mm</m:t>
          </m:r>
        </m:oMath>
      </m:oMathPara>
    </w:p>
    <w:p w14:paraId="116B9CA1"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2. </w:t>
      </w:r>
      <w:r w:rsidRPr="00842977">
        <w:rPr>
          <w:rFonts w:asciiTheme="majorBidi" w:hAnsiTheme="majorBidi" w:cstheme="majorBidi"/>
          <w:b/>
          <w:bCs/>
          <w:sz w:val="24"/>
          <w:szCs w:val="24"/>
          <w:rtl/>
        </w:rPr>
        <w:t>تجنب الزوايا الحادة</w:t>
      </w:r>
    </w:p>
    <w:p w14:paraId="68647F5D" w14:textId="77777777" w:rsidR="003D4FC6" w:rsidRPr="00842977" w:rsidRDefault="003D4FC6" w:rsidP="00E12B36">
      <w:pPr>
        <w:numPr>
          <w:ilvl w:val="0"/>
          <w:numId w:val="269"/>
        </w:numPr>
        <w:bidi/>
        <w:jc w:val="both"/>
        <w:rPr>
          <w:rFonts w:asciiTheme="majorBidi" w:hAnsiTheme="majorBidi" w:cstheme="majorBidi"/>
          <w:sz w:val="24"/>
          <w:szCs w:val="24"/>
        </w:rPr>
      </w:pPr>
      <w:r w:rsidRPr="00842977">
        <w:rPr>
          <w:rFonts w:asciiTheme="majorBidi" w:hAnsiTheme="majorBidi" w:cstheme="majorBidi"/>
          <w:sz w:val="24"/>
          <w:szCs w:val="24"/>
          <w:rtl/>
        </w:rPr>
        <w:t>جميع الشقوق ذات نهايات دائرية</w:t>
      </w:r>
    </w:p>
    <w:p w14:paraId="7276F96F" w14:textId="77777777" w:rsidR="003D4FC6" w:rsidRPr="00842977" w:rsidRDefault="003D4FC6" w:rsidP="00E12B36">
      <w:pPr>
        <w:numPr>
          <w:ilvl w:val="0"/>
          <w:numId w:val="269"/>
        </w:numPr>
        <w:bidi/>
        <w:jc w:val="both"/>
        <w:rPr>
          <w:rFonts w:asciiTheme="majorBidi" w:hAnsiTheme="majorBidi" w:cstheme="majorBidi"/>
          <w:sz w:val="24"/>
          <w:szCs w:val="24"/>
        </w:rPr>
      </w:pPr>
      <w:r w:rsidRPr="00842977">
        <w:rPr>
          <w:rFonts w:asciiTheme="majorBidi" w:hAnsiTheme="majorBidi" w:cstheme="majorBidi"/>
          <w:sz w:val="24"/>
          <w:szCs w:val="24"/>
          <w:rtl/>
        </w:rPr>
        <w:t>عدم وجود زوايا 90° حادة</w:t>
      </w:r>
    </w:p>
    <w:p w14:paraId="594C11AE" w14:textId="77777777" w:rsidR="003D4FC6" w:rsidRPr="00842977" w:rsidRDefault="003D4FC6" w:rsidP="003D4FC6">
      <w:p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3. </w:t>
      </w:r>
      <w:r w:rsidRPr="00842977">
        <w:rPr>
          <w:rFonts w:asciiTheme="majorBidi" w:hAnsiTheme="majorBidi" w:cstheme="majorBidi"/>
          <w:b/>
          <w:bCs/>
          <w:sz w:val="24"/>
          <w:szCs w:val="24"/>
          <w:rtl/>
        </w:rPr>
        <w:t>توزيع مناطق القص</w:t>
      </w:r>
    </w:p>
    <w:p w14:paraId="564F31E0" w14:textId="77777777" w:rsidR="003D4FC6" w:rsidRPr="00842977" w:rsidRDefault="003D4FC6" w:rsidP="00E12B36">
      <w:pPr>
        <w:numPr>
          <w:ilvl w:val="0"/>
          <w:numId w:val="270"/>
        </w:numPr>
        <w:bidi/>
        <w:jc w:val="both"/>
        <w:rPr>
          <w:rFonts w:asciiTheme="majorBidi" w:hAnsiTheme="majorBidi" w:cstheme="majorBidi"/>
          <w:sz w:val="24"/>
          <w:szCs w:val="24"/>
        </w:rPr>
      </w:pPr>
      <w:r w:rsidRPr="00842977">
        <w:rPr>
          <w:rFonts w:asciiTheme="majorBidi" w:hAnsiTheme="majorBidi" w:cstheme="majorBidi"/>
          <w:sz w:val="24"/>
          <w:szCs w:val="24"/>
          <w:rtl/>
        </w:rPr>
        <w:t>عدم تداخل فتحات</w:t>
      </w:r>
      <w:r w:rsidRPr="00842977">
        <w:rPr>
          <w:rFonts w:asciiTheme="majorBidi" w:hAnsiTheme="majorBidi" w:cstheme="majorBidi"/>
          <w:sz w:val="24"/>
          <w:szCs w:val="24"/>
        </w:rPr>
        <w:t xml:space="preserve"> J-Slot </w:t>
      </w:r>
      <w:r w:rsidRPr="00842977">
        <w:rPr>
          <w:rFonts w:asciiTheme="majorBidi" w:hAnsiTheme="majorBidi" w:cstheme="majorBidi"/>
          <w:sz w:val="24"/>
          <w:szCs w:val="24"/>
          <w:rtl/>
        </w:rPr>
        <w:t>مع فتحات</w:t>
      </w:r>
      <w:r w:rsidRPr="00842977">
        <w:rPr>
          <w:rFonts w:asciiTheme="majorBidi" w:hAnsiTheme="majorBidi" w:cstheme="majorBidi"/>
          <w:sz w:val="24"/>
          <w:szCs w:val="24"/>
        </w:rPr>
        <w:t xml:space="preserve"> Cross-pin</w:t>
      </w:r>
    </w:p>
    <w:p w14:paraId="37394D45" w14:textId="77777777" w:rsidR="003D4FC6" w:rsidRPr="00842977" w:rsidRDefault="003D4FC6" w:rsidP="003D4FC6">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C562350" w14:textId="77777777" w:rsidR="003D4FC6" w:rsidRPr="00842977" w:rsidRDefault="003D4FC6" w:rsidP="00E12B36">
      <w:pPr>
        <w:numPr>
          <w:ilvl w:val="0"/>
          <w:numId w:val="271"/>
        </w:numPr>
        <w:bidi/>
        <w:jc w:val="both"/>
        <w:rPr>
          <w:rFonts w:asciiTheme="majorBidi" w:hAnsiTheme="majorBidi" w:cstheme="majorBidi"/>
          <w:sz w:val="24"/>
          <w:szCs w:val="24"/>
        </w:rPr>
      </w:pPr>
      <w:r w:rsidRPr="00842977">
        <w:rPr>
          <w:rFonts w:asciiTheme="majorBidi" w:hAnsiTheme="majorBidi" w:cstheme="majorBidi"/>
          <w:sz w:val="24"/>
          <w:szCs w:val="24"/>
        </w:rPr>
        <w:t>Peterson’s Stress Concentration Factors</w:t>
      </w:r>
    </w:p>
    <w:p w14:paraId="7F958655" w14:textId="77777777" w:rsidR="003D4FC6" w:rsidRPr="00842977" w:rsidRDefault="003D4FC6" w:rsidP="00E12B36">
      <w:pPr>
        <w:numPr>
          <w:ilvl w:val="0"/>
          <w:numId w:val="271"/>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Fatigue and Stress Risers</w:t>
      </w:r>
    </w:p>
    <w:p w14:paraId="264F55A7" w14:textId="77D8E736" w:rsidR="003D4FC6" w:rsidRPr="00842977" w:rsidRDefault="003D4FC6" w:rsidP="003D4FC6">
      <w:pPr>
        <w:bidi/>
        <w:jc w:val="both"/>
        <w:rPr>
          <w:rFonts w:asciiTheme="majorBidi" w:hAnsiTheme="majorBidi" w:cstheme="majorBidi"/>
          <w:sz w:val="24"/>
          <w:szCs w:val="24"/>
        </w:rPr>
      </w:pPr>
    </w:p>
    <w:p w14:paraId="4C95BB5D" w14:textId="77777777" w:rsidR="003D4FC6" w:rsidRPr="00842977" w:rsidRDefault="003D4FC6" w:rsidP="003D4FC6">
      <w:pPr>
        <w:bidi/>
        <w:jc w:val="both"/>
        <w:rPr>
          <w:rFonts w:asciiTheme="majorBidi" w:hAnsiTheme="majorBidi" w:cstheme="majorBidi"/>
          <w:b/>
          <w:bCs/>
          <w:strike/>
          <w:sz w:val="24"/>
          <w:szCs w:val="24"/>
        </w:rPr>
      </w:pPr>
      <w:r w:rsidRPr="00842977">
        <w:rPr>
          <w:rFonts w:ascii="Segoe UI Emoji" w:hAnsi="Segoe UI Emoji" w:cs="Segoe UI Emoji"/>
          <w:b/>
          <w:bCs/>
          <w:sz w:val="24"/>
          <w:szCs w:val="24"/>
        </w:rPr>
        <w:lastRenderedPageBreak/>
        <w:t>✅</w:t>
      </w:r>
      <w:r w:rsidRPr="00842977">
        <w:rPr>
          <w:rFonts w:asciiTheme="majorBidi" w:hAnsiTheme="majorBidi" w:cstheme="majorBidi"/>
          <w:b/>
          <w:bCs/>
          <w:sz w:val="24"/>
          <w:szCs w:val="24"/>
        </w:rPr>
        <w:t xml:space="preserve"> </w:t>
      </w:r>
      <w:r w:rsidRPr="00842977">
        <w:rPr>
          <w:rFonts w:asciiTheme="majorBidi" w:hAnsiTheme="majorBidi" w:cstheme="majorBidi"/>
          <w:b/>
          <w:bCs/>
          <w:strike/>
          <w:sz w:val="24"/>
          <w:szCs w:val="24"/>
          <w:rtl/>
        </w:rPr>
        <w:t>خلاصة الفصل الثامن</w:t>
      </w:r>
    </w:p>
    <w:p w14:paraId="2741B481" w14:textId="77777777" w:rsidR="003D4FC6" w:rsidRPr="00842977" w:rsidRDefault="003D4FC6" w:rsidP="003D4FC6">
      <w:p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 يوضح أن</w:t>
      </w:r>
      <w:r w:rsidRPr="00842977">
        <w:rPr>
          <w:rFonts w:asciiTheme="majorBidi" w:hAnsiTheme="majorBidi" w:cstheme="majorBidi"/>
          <w:strike/>
          <w:sz w:val="24"/>
          <w:szCs w:val="24"/>
        </w:rPr>
        <w:t>:</w:t>
      </w:r>
    </w:p>
    <w:p w14:paraId="1EB68AEA"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العمود </w:t>
      </w:r>
      <w:r w:rsidRPr="00842977">
        <w:rPr>
          <w:rFonts w:asciiTheme="majorBidi" w:hAnsiTheme="majorBidi" w:cstheme="majorBidi"/>
          <w:b/>
          <w:bCs/>
          <w:strike/>
          <w:sz w:val="24"/>
          <w:szCs w:val="24"/>
          <w:rtl/>
        </w:rPr>
        <w:t>مصمم ميكانيكيًا بوعي كامل</w:t>
      </w:r>
    </w:p>
    <w:p w14:paraId="5BFBE283"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جميع الوصلات مبررة وظيفيًا</w:t>
      </w:r>
    </w:p>
    <w:p w14:paraId="692D9B92"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الاعتبارات الإنشائية والتصنيعية مدروسة</w:t>
      </w:r>
    </w:p>
    <w:p w14:paraId="15B62408" w14:textId="77777777" w:rsidR="003D4FC6" w:rsidRPr="00842977" w:rsidRDefault="003D4FC6" w:rsidP="00E12B36">
      <w:pPr>
        <w:numPr>
          <w:ilvl w:val="0"/>
          <w:numId w:val="27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التصميم مناسب للبيئة الغذائية والصيانة</w:t>
      </w:r>
    </w:p>
    <w:p w14:paraId="411A44F5" w14:textId="77777777" w:rsidR="00EC4C78" w:rsidRPr="00842977" w:rsidRDefault="00EC4C78" w:rsidP="00EC4C78">
      <w:pPr>
        <w:bidi/>
        <w:jc w:val="both"/>
        <w:rPr>
          <w:rFonts w:asciiTheme="majorBidi" w:hAnsiTheme="majorBidi" w:cstheme="majorBidi"/>
          <w:sz w:val="24"/>
          <w:szCs w:val="24"/>
        </w:rPr>
      </w:pPr>
    </w:p>
    <w:p w14:paraId="6B334DBD" w14:textId="77777777" w:rsidR="00001542" w:rsidRPr="00842977" w:rsidRDefault="00001542" w:rsidP="00001542">
      <w:pPr>
        <w:jc w:val="both"/>
        <w:rPr>
          <w:rFonts w:asciiTheme="majorBidi" w:hAnsiTheme="majorBidi" w:cstheme="majorBidi"/>
          <w:sz w:val="24"/>
          <w:szCs w:val="24"/>
        </w:rPr>
      </w:pPr>
    </w:p>
    <w:p w14:paraId="2D20F49F" w14:textId="247CB200" w:rsidR="006847FB" w:rsidRPr="00842977" w:rsidRDefault="00001542" w:rsidP="00001542">
      <w:pPr>
        <w:jc w:val="both"/>
        <w:rPr>
          <w:rFonts w:asciiTheme="majorBidi" w:hAnsiTheme="majorBidi" w:cstheme="majorBidi"/>
          <w:b/>
          <w:bCs/>
          <w:sz w:val="24"/>
          <w:szCs w:val="24"/>
        </w:rPr>
      </w:pPr>
      <w:r w:rsidRPr="00842977">
        <w:rPr>
          <w:rFonts w:asciiTheme="majorBidi" w:hAnsiTheme="majorBidi" w:cstheme="majorBidi"/>
          <w:sz w:val="24"/>
          <w:szCs w:val="24"/>
        </w:rPr>
        <w:t xml:space="preserve">9. </w:t>
      </w:r>
      <w:r w:rsidR="006847FB" w:rsidRPr="00842977">
        <w:rPr>
          <w:rFonts w:asciiTheme="majorBidi" w:hAnsiTheme="majorBidi" w:cstheme="majorBidi"/>
          <w:b/>
          <w:bCs/>
          <w:sz w:val="24"/>
          <w:szCs w:val="24"/>
        </w:rPr>
        <w:t>Rotary Plate (Spinner Plate) Design</w:t>
      </w:r>
    </w:p>
    <w:p w14:paraId="64553CEB" w14:textId="6BA393E0" w:rsidR="006847FB" w:rsidRPr="00842977" w:rsidRDefault="006847FB" w:rsidP="006847FB">
      <w:pPr>
        <w:bidi/>
        <w:jc w:val="both"/>
        <w:rPr>
          <w:rFonts w:asciiTheme="majorBidi" w:hAnsiTheme="majorBidi" w:cstheme="majorBidi"/>
          <w:sz w:val="24"/>
          <w:szCs w:val="24"/>
        </w:rPr>
      </w:pPr>
    </w:p>
    <w:p w14:paraId="350EF650"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9.1 Purpose of Rotary Plate</w:t>
      </w:r>
    </w:p>
    <w:p w14:paraId="1A0C26F8"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الغرض من الصحن الدوار</w:t>
      </w:r>
      <w:r w:rsidRPr="00842977">
        <w:rPr>
          <w:rFonts w:asciiTheme="majorBidi" w:hAnsiTheme="majorBidi" w:cstheme="majorBidi"/>
          <w:b/>
          <w:bCs/>
          <w:sz w:val="24"/>
          <w:szCs w:val="24"/>
        </w:rPr>
        <w:t xml:space="preserve"> (Rotary / Spinner Plate)</w:t>
      </w:r>
    </w:p>
    <w:p w14:paraId="5F3FABA5"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الصحن الدوار هو عنصر نهائي في نظام التعبئة، يقع مباشرة أسفل اللولب، ويؤدي الوظائف التالية</w:t>
      </w:r>
      <w:r w:rsidRPr="00842977">
        <w:rPr>
          <w:rFonts w:asciiTheme="majorBidi" w:hAnsiTheme="majorBidi" w:cstheme="majorBidi"/>
          <w:sz w:val="24"/>
          <w:szCs w:val="24"/>
        </w:rPr>
        <w:t>:</w:t>
      </w:r>
    </w:p>
    <w:p w14:paraId="28A8B195"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استقبال المادة الخارجة من اللولب</w:t>
      </w:r>
      <w:r w:rsidRPr="00842977">
        <w:rPr>
          <w:rFonts w:asciiTheme="majorBidi" w:hAnsiTheme="majorBidi" w:cstheme="majorBidi"/>
          <w:sz w:val="24"/>
          <w:szCs w:val="24"/>
          <w:rtl/>
        </w:rPr>
        <w:t xml:space="preserve"> بعد انتهاء منطقة الجرعات</w:t>
      </w:r>
      <w:r w:rsidRPr="00842977">
        <w:rPr>
          <w:rFonts w:asciiTheme="majorBidi" w:hAnsiTheme="majorBidi" w:cstheme="majorBidi"/>
          <w:sz w:val="24"/>
          <w:szCs w:val="24"/>
        </w:rPr>
        <w:t>.</w:t>
      </w:r>
    </w:p>
    <w:p w14:paraId="6AB17665"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تفريق المادة شعاعيًا</w:t>
      </w:r>
      <w:r w:rsidRPr="00842977">
        <w:rPr>
          <w:rFonts w:asciiTheme="majorBidi" w:hAnsiTheme="majorBidi" w:cstheme="majorBidi"/>
          <w:b/>
          <w:bCs/>
          <w:sz w:val="24"/>
          <w:szCs w:val="24"/>
        </w:rPr>
        <w:t xml:space="preserve"> (Radial Distribution)</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بدل سقوطها عموديًا</w:t>
      </w:r>
      <w:r w:rsidRPr="00842977">
        <w:rPr>
          <w:rFonts w:asciiTheme="majorBidi" w:hAnsiTheme="majorBidi" w:cstheme="majorBidi"/>
          <w:sz w:val="24"/>
          <w:szCs w:val="24"/>
        </w:rPr>
        <w:t>.</w:t>
      </w:r>
    </w:p>
    <w:p w14:paraId="3517F5A8"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تحسين انتظام السقوط داخل العبوة</w:t>
      </w:r>
      <w:r w:rsidRPr="00842977">
        <w:rPr>
          <w:rFonts w:asciiTheme="majorBidi" w:hAnsiTheme="majorBidi" w:cstheme="majorBidi"/>
          <w:sz w:val="24"/>
          <w:szCs w:val="24"/>
          <w:rtl/>
        </w:rPr>
        <w:t xml:space="preserve"> وتقليل التكتل</w:t>
      </w:r>
      <w:r w:rsidRPr="00842977">
        <w:rPr>
          <w:rFonts w:asciiTheme="majorBidi" w:hAnsiTheme="majorBidi" w:cstheme="majorBidi"/>
          <w:sz w:val="24"/>
          <w:szCs w:val="24"/>
        </w:rPr>
        <w:t>.</w:t>
      </w:r>
    </w:p>
    <w:p w14:paraId="7337F642" w14:textId="77777777" w:rsidR="006847FB" w:rsidRPr="00842977" w:rsidRDefault="006847FB" w:rsidP="00E12B36">
      <w:pPr>
        <w:numPr>
          <w:ilvl w:val="0"/>
          <w:numId w:val="273"/>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تأثير سرعة خروج المادة</w:t>
      </w:r>
      <w:r w:rsidRPr="00842977">
        <w:rPr>
          <w:rFonts w:asciiTheme="majorBidi" w:hAnsiTheme="majorBidi" w:cstheme="majorBidi"/>
          <w:sz w:val="24"/>
          <w:szCs w:val="24"/>
          <w:rtl/>
        </w:rPr>
        <w:t xml:space="preserve"> على دقة الوزن أو الحجم</w:t>
      </w:r>
      <w:r w:rsidRPr="00842977">
        <w:rPr>
          <w:rFonts w:asciiTheme="majorBidi" w:hAnsiTheme="majorBidi" w:cstheme="majorBidi"/>
          <w:sz w:val="24"/>
          <w:szCs w:val="24"/>
        </w:rPr>
        <w:t>.</w:t>
      </w:r>
    </w:p>
    <w:p w14:paraId="44EF4613"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في هذا المشروع، الصحن الدوار لا يعمل كعنصر قياس، بل كعنصر</w:t>
      </w:r>
      <w:r w:rsidRPr="00842977">
        <w:rPr>
          <w:rFonts w:asciiTheme="majorBidi" w:hAnsiTheme="majorBidi" w:cstheme="majorBidi"/>
          <w:sz w:val="24"/>
          <w:szCs w:val="24"/>
        </w:rPr>
        <w:t>:</w:t>
      </w:r>
    </w:p>
    <w:p w14:paraId="2A6029BC"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b/>
          <w:bCs/>
          <w:sz w:val="24"/>
          <w:szCs w:val="24"/>
        </w:rPr>
        <w:t>Flow Conditioning &amp; Material Spreading Component</w:t>
      </w:r>
    </w:p>
    <w:p w14:paraId="462DDB2D"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683E2AEE" w14:textId="77777777" w:rsidR="006847FB" w:rsidRPr="00842977" w:rsidRDefault="006847FB" w:rsidP="00E12B36">
      <w:pPr>
        <w:numPr>
          <w:ilvl w:val="0"/>
          <w:numId w:val="274"/>
        </w:numPr>
        <w:bidi/>
        <w:jc w:val="both"/>
        <w:rPr>
          <w:rFonts w:asciiTheme="majorBidi" w:hAnsiTheme="majorBidi" w:cstheme="majorBidi"/>
          <w:sz w:val="24"/>
          <w:szCs w:val="24"/>
        </w:rPr>
      </w:pPr>
      <w:r w:rsidRPr="00842977">
        <w:rPr>
          <w:rFonts w:asciiTheme="majorBidi" w:hAnsiTheme="majorBidi" w:cstheme="majorBidi"/>
          <w:sz w:val="24"/>
          <w:szCs w:val="24"/>
        </w:rPr>
        <w:t>Packaging Machinery Handbook</w:t>
      </w:r>
    </w:p>
    <w:p w14:paraId="3401E7A5" w14:textId="77777777" w:rsidR="006847FB" w:rsidRPr="00842977" w:rsidRDefault="006847FB" w:rsidP="00E12B36">
      <w:pPr>
        <w:numPr>
          <w:ilvl w:val="0"/>
          <w:numId w:val="274"/>
        </w:numPr>
        <w:bidi/>
        <w:jc w:val="both"/>
        <w:rPr>
          <w:rFonts w:asciiTheme="majorBidi" w:hAnsiTheme="majorBidi" w:cstheme="majorBidi"/>
          <w:sz w:val="24"/>
          <w:szCs w:val="24"/>
        </w:rPr>
      </w:pPr>
      <w:r w:rsidRPr="00842977">
        <w:rPr>
          <w:rFonts w:asciiTheme="majorBidi" w:hAnsiTheme="majorBidi" w:cstheme="majorBidi"/>
          <w:sz w:val="24"/>
          <w:szCs w:val="24"/>
        </w:rPr>
        <w:t>Powder Handling and Processing (Elsevier)</w:t>
      </w:r>
    </w:p>
    <w:p w14:paraId="48207018" w14:textId="52CF0946" w:rsidR="006847FB" w:rsidRPr="00842977" w:rsidRDefault="006847FB" w:rsidP="006847FB">
      <w:pPr>
        <w:bidi/>
        <w:jc w:val="both"/>
        <w:rPr>
          <w:rFonts w:asciiTheme="majorBidi" w:hAnsiTheme="majorBidi" w:cstheme="majorBidi"/>
          <w:sz w:val="24"/>
          <w:szCs w:val="24"/>
        </w:rPr>
      </w:pPr>
    </w:p>
    <w:p w14:paraId="1F7929AE"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9.2 Interaction with Material</w:t>
      </w:r>
    </w:p>
    <w:p w14:paraId="0640AD5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تفاعل الصحن الدوار مع المادة الحبيبية</w:t>
      </w:r>
      <w:r w:rsidRPr="00842977">
        <w:rPr>
          <w:rFonts w:asciiTheme="majorBidi" w:hAnsiTheme="majorBidi" w:cstheme="majorBidi"/>
          <w:b/>
          <w:bCs/>
          <w:sz w:val="24"/>
          <w:szCs w:val="24"/>
        </w:rPr>
        <w:t xml:space="preserve"> (NaCl)</w:t>
      </w:r>
    </w:p>
    <w:p w14:paraId="7A468DC3"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عند خروج الملح الناعم من اللولب</w:t>
      </w:r>
      <w:r w:rsidRPr="00842977">
        <w:rPr>
          <w:rFonts w:asciiTheme="majorBidi" w:hAnsiTheme="majorBidi" w:cstheme="majorBidi"/>
          <w:sz w:val="24"/>
          <w:szCs w:val="24"/>
        </w:rPr>
        <w:t>:</w:t>
      </w:r>
    </w:p>
    <w:p w14:paraId="7FB963A7"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يكون للمادة </w:t>
      </w:r>
      <w:r w:rsidRPr="00842977">
        <w:rPr>
          <w:rFonts w:asciiTheme="majorBidi" w:hAnsiTheme="majorBidi" w:cstheme="majorBidi"/>
          <w:b/>
          <w:bCs/>
          <w:sz w:val="24"/>
          <w:szCs w:val="24"/>
          <w:rtl/>
        </w:rPr>
        <w:t>سرعة زاوية</w:t>
      </w:r>
      <w:r w:rsidRPr="00842977">
        <w:rPr>
          <w:rFonts w:asciiTheme="majorBidi" w:hAnsiTheme="majorBidi" w:cstheme="majorBidi"/>
          <w:sz w:val="24"/>
          <w:szCs w:val="24"/>
          <w:rtl/>
        </w:rPr>
        <w:t xml:space="preserve"> ناتجة عن دوران اللولب</w:t>
      </w:r>
      <w:r w:rsidRPr="00842977">
        <w:rPr>
          <w:rFonts w:asciiTheme="majorBidi" w:hAnsiTheme="majorBidi" w:cstheme="majorBidi"/>
          <w:sz w:val="24"/>
          <w:szCs w:val="24"/>
        </w:rPr>
        <w:t>.</w:t>
      </w:r>
    </w:p>
    <w:p w14:paraId="0630FA94"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المادة تسقط أولًا على المنطقة المسطحة من الصحن</w:t>
      </w:r>
      <w:r w:rsidRPr="00842977">
        <w:rPr>
          <w:rFonts w:asciiTheme="majorBidi" w:hAnsiTheme="majorBidi" w:cstheme="majorBidi"/>
          <w:sz w:val="24"/>
          <w:szCs w:val="24"/>
        </w:rPr>
        <w:t>.</w:t>
      </w:r>
    </w:p>
    <w:p w14:paraId="2009AB73" w14:textId="77777777" w:rsidR="006847FB" w:rsidRPr="00842977" w:rsidRDefault="006847FB" w:rsidP="00E12B36">
      <w:pPr>
        <w:numPr>
          <w:ilvl w:val="0"/>
          <w:numId w:val="275"/>
        </w:numPr>
        <w:bidi/>
        <w:jc w:val="both"/>
        <w:rPr>
          <w:rFonts w:asciiTheme="majorBidi" w:hAnsiTheme="majorBidi" w:cstheme="majorBidi"/>
          <w:sz w:val="24"/>
          <w:szCs w:val="24"/>
        </w:rPr>
      </w:pPr>
      <w:r w:rsidRPr="00842977">
        <w:rPr>
          <w:rFonts w:asciiTheme="majorBidi" w:hAnsiTheme="majorBidi" w:cstheme="majorBidi"/>
          <w:sz w:val="24"/>
          <w:szCs w:val="24"/>
          <w:rtl/>
        </w:rPr>
        <w:t>ثم تنزلق على الحافة المائلة نتيجة</w:t>
      </w:r>
      <w:r w:rsidRPr="00842977">
        <w:rPr>
          <w:rFonts w:asciiTheme="majorBidi" w:hAnsiTheme="majorBidi" w:cstheme="majorBidi"/>
          <w:sz w:val="24"/>
          <w:szCs w:val="24"/>
        </w:rPr>
        <w:t>:</w:t>
      </w:r>
    </w:p>
    <w:p w14:paraId="2E0330A6"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الجاذبية</w:t>
      </w:r>
    </w:p>
    <w:p w14:paraId="4B6E09ED"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القوة الطاردة المركزية</w:t>
      </w:r>
    </w:p>
    <w:p w14:paraId="577F96B9" w14:textId="77777777" w:rsidR="006847FB" w:rsidRPr="00842977" w:rsidRDefault="006847FB" w:rsidP="00E12B36">
      <w:pPr>
        <w:numPr>
          <w:ilvl w:val="1"/>
          <w:numId w:val="275"/>
        </w:numPr>
        <w:bidi/>
        <w:jc w:val="both"/>
        <w:rPr>
          <w:rFonts w:asciiTheme="majorBidi" w:hAnsiTheme="majorBidi" w:cstheme="majorBidi"/>
          <w:sz w:val="24"/>
          <w:szCs w:val="24"/>
        </w:rPr>
      </w:pPr>
      <w:r w:rsidRPr="00842977">
        <w:rPr>
          <w:rFonts w:asciiTheme="majorBidi" w:hAnsiTheme="majorBidi" w:cstheme="majorBidi"/>
          <w:sz w:val="24"/>
          <w:szCs w:val="24"/>
          <w:rtl/>
        </w:rPr>
        <w:t>زاوية ميل الحافة</w:t>
      </w:r>
    </w:p>
    <w:p w14:paraId="54C617F0"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اختيار هذا النمط</w:t>
      </w:r>
      <w:r w:rsidRPr="00842977">
        <w:rPr>
          <w:rFonts w:asciiTheme="majorBidi" w:hAnsiTheme="majorBidi" w:cstheme="majorBidi"/>
          <w:b/>
          <w:bCs/>
          <w:sz w:val="24"/>
          <w:szCs w:val="24"/>
        </w:rPr>
        <w:t>:</w:t>
      </w:r>
    </w:p>
    <w:p w14:paraId="4E913F22"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منع التراكم في نقطة واحدة</w:t>
      </w:r>
    </w:p>
    <w:p w14:paraId="352FD93D"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تقليل ظاهرة</w:t>
      </w:r>
      <w:r w:rsidRPr="00842977">
        <w:rPr>
          <w:rFonts w:asciiTheme="majorBidi" w:hAnsiTheme="majorBidi" w:cstheme="majorBidi"/>
          <w:sz w:val="24"/>
          <w:szCs w:val="24"/>
        </w:rPr>
        <w:t xml:space="preserve"> “Funnel Flow”</w:t>
      </w:r>
    </w:p>
    <w:p w14:paraId="07ADC37E" w14:textId="77777777" w:rsidR="006847FB" w:rsidRPr="00842977" w:rsidRDefault="006847FB" w:rsidP="00E12B36">
      <w:pPr>
        <w:numPr>
          <w:ilvl w:val="0"/>
          <w:numId w:val="276"/>
        </w:numPr>
        <w:bidi/>
        <w:jc w:val="both"/>
        <w:rPr>
          <w:rFonts w:asciiTheme="majorBidi" w:hAnsiTheme="majorBidi" w:cstheme="majorBidi"/>
          <w:sz w:val="24"/>
          <w:szCs w:val="24"/>
        </w:rPr>
      </w:pPr>
      <w:r w:rsidRPr="00842977">
        <w:rPr>
          <w:rFonts w:asciiTheme="majorBidi" w:hAnsiTheme="majorBidi" w:cstheme="majorBidi"/>
          <w:sz w:val="24"/>
          <w:szCs w:val="24"/>
          <w:rtl/>
        </w:rPr>
        <w:t>تحسين التوزيع داخل العبوة</w:t>
      </w:r>
    </w:p>
    <w:p w14:paraId="30317372"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4269881" w14:textId="77777777" w:rsidR="006847FB" w:rsidRPr="00842977" w:rsidRDefault="006847FB" w:rsidP="00E12B36">
      <w:pPr>
        <w:numPr>
          <w:ilvl w:val="0"/>
          <w:numId w:val="27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 Gravity Flow of Bulk Solids</w:t>
      </w:r>
    </w:p>
    <w:p w14:paraId="07B580A2" w14:textId="77777777" w:rsidR="006847FB" w:rsidRPr="00842977" w:rsidRDefault="006847FB" w:rsidP="00E12B36">
      <w:pPr>
        <w:numPr>
          <w:ilvl w:val="0"/>
          <w:numId w:val="277"/>
        </w:numPr>
        <w:bidi/>
        <w:jc w:val="both"/>
        <w:rPr>
          <w:rFonts w:asciiTheme="majorBidi" w:hAnsiTheme="majorBidi" w:cstheme="majorBidi"/>
          <w:sz w:val="24"/>
          <w:szCs w:val="24"/>
        </w:rPr>
      </w:pPr>
      <w:r w:rsidRPr="00842977">
        <w:rPr>
          <w:rFonts w:asciiTheme="majorBidi" w:hAnsiTheme="majorBidi" w:cstheme="majorBidi"/>
          <w:sz w:val="24"/>
          <w:szCs w:val="24"/>
        </w:rPr>
        <w:t>Schulze – Powders and Bulk Solids</w:t>
      </w:r>
    </w:p>
    <w:p w14:paraId="59146C64" w14:textId="51607C25" w:rsidR="006847FB" w:rsidRPr="00842977" w:rsidRDefault="006847FB" w:rsidP="006847FB">
      <w:pPr>
        <w:bidi/>
        <w:jc w:val="both"/>
        <w:rPr>
          <w:rFonts w:asciiTheme="majorBidi" w:hAnsiTheme="majorBidi" w:cstheme="majorBidi"/>
          <w:sz w:val="24"/>
          <w:szCs w:val="24"/>
        </w:rPr>
      </w:pPr>
    </w:p>
    <w:p w14:paraId="7F8F123D"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9.3 Geometrical Design</w:t>
      </w:r>
    </w:p>
    <w:p w14:paraId="2EBBAD2A"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الهندسة العامة للصحن الدوار</w:t>
      </w:r>
    </w:p>
    <w:p w14:paraId="70EEF999" w14:textId="7D87838F"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تصميم الصحن الدوار </w:t>
      </w:r>
      <w:proofErr w:type="gramStart"/>
      <w:r w:rsidRPr="00842977">
        <w:rPr>
          <w:rFonts w:asciiTheme="majorBidi" w:hAnsiTheme="majorBidi" w:cstheme="majorBidi"/>
          <w:sz w:val="24"/>
          <w:szCs w:val="24"/>
          <w:rtl/>
        </w:rPr>
        <w:t xml:space="preserve">كـ </w:t>
      </w:r>
      <w:r w:rsidR="00001542" w:rsidRPr="00842977">
        <w:rPr>
          <w:rFonts w:asciiTheme="majorBidi" w:hAnsiTheme="majorBidi" w:cstheme="majorBidi"/>
          <w:sz w:val="24"/>
          <w:szCs w:val="24"/>
        </w:rPr>
        <w:t xml:space="preserve"> </w:t>
      </w:r>
      <w:r w:rsidRPr="00842977">
        <w:rPr>
          <w:rFonts w:asciiTheme="majorBidi" w:hAnsiTheme="majorBidi" w:cstheme="majorBidi"/>
          <w:b/>
          <w:bCs/>
          <w:sz w:val="24"/>
          <w:szCs w:val="24"/>
        </w:rPr>
        <w:t>Thin</w:t>
      </w:r>
      <w:proofErr w:type="gramEnd"/>
      <w:r w:rsidRPr="00842977">
        <w:rPr>
          <w:rFonts w:asciiTheme="majorBidi" w:hAnsiTheme="majorBidi" w:cstheme="majorBidi"/>
          <w:b/>
          <w:bCs/>
          <w:sz w:val="24"/>
          <w:szCs w:val="24"/>
        </w:rPr>
        <w:t>-Walled Dished Plate (Shell)</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بدل قرص مصمت للأسباب التالية</w:t>
      </w:r>
      <w:r w:rsidRPr="00842977">
        <w:rPr>
          <w:rFonts w:asciiTheme="majorBidi" w:hAnsiTheme="majorBidi" w:cstheme="majorBidi"/>
          <w:sz w:val="24"/>
          <w:szCs w:val="24"/>
        </w:rPr>
        <w:t>:</w:t>
      </w:r>
    </w:p>
    <w:p w14:paraId="1AEA5E84"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تخفيف الوزن</w:t>
      </w:r>
    </w:p>
    <w:p w14:paraId="2C38B237"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تقليل العزم الإضافي</w:t>
      </w:r>
    </w:p>
    <w:p w14:paraId="1619ADAB" w14:textId="77777777" w:rsidR="006847FB" w:rsidRPr="00842977" w:rsidRDefault="006847FB" w:rsidP="00E12B36">
      <w:pPr>
        <w:numPr>
          <w:ilvl w:val="0"/>
          <w:numId w:val="278"/>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r w:rsidRPr="00842977">
        <w:rPr>
          <w:rFonts w:asciiTheme="majorBidi" w:hAnsiTheme="majorBidi" w:cstheme="majorBidi"/>
          <w:sz w:val="24"/>
          <w:szCs w:val="24"/>
        </w:rPr>
        <w:t xml:space="preserve"> (Spinning / Sheet Forming)</w:t>
      </w:r>
    </w:p>
    <w:p w14:paraId="722829BF" w14:textId="1E8AE42E" w:rsidR="006847FB" w:rsidRPr="00842977" w:rsidRDefault="006847FB" w:rsidP="006847FB">
      <w:pPr>
        <w:bidi/>
        <w:jc w:val="both"/>
        <w:rPr>
          <w:rFonts w:asciiTheme="majorBidi" w:hAnsiTheme="majorBidi" w:cstheme="majorBidi"/>
          <w:sz w:val="24"/>
          <w:szCs w:val="24"/>
        </w:rPr>
      </w:pPr>
    </w:p>
    <w:p w14:paraId="09D6802C"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الأبعاد النهائية للصحن الدوار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900"/>
        <w:gridCol w:w="1080"/>
        <w:gridCol w:w="2610"/>
      </w:tblGrid>
      <w:tr w:rsidR="006847FB" w:rsidRPr="00842977" w14:paraId="48642D51" w14:textId="77777777" w:rsidTr="00001542">
        <w:trPr>
          <w:tblHeader/>
          <w:tblCellSpacing w:w="15" w:type="dxa"/>
        </w:trPr>
        <w:tc>
          <w:tcPr>
            <w:tcW w:w="2385" w:type="dxa"/>
            <w:vAlign w:val="center"/>
            <w:hideMark/>
          </w:tcPr>
          <w:p w14:paraId="04FFCE29"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Feature</w:t>
            </w:r>
          </w:p>
        </w:tc>
        <w:tc>
          <w:tcPr>
            <w:tcW w:w="870" w:type="dxa"/>
            <w:vAlign w:val="center"/>
            <w:hideMark/>
          </w:tcPr>
          <w:p w14:paraId="6494BAE2"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Value</w:t>
            </w:r>
          </w:p>
        </w:tc>
        <w:tc>
          <w:tcPr>
            <w:tcW w:w="1050" w:type="dxa"/>
            <w:vAlign w:val="center"/>
            <w:hideMark/>
          </w:tcPr>
          <w:p w14:paraId="38D24E96"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Unit</w:t>
            </w:r>
          </w:p>
        </w:tc>
        <w:tc>
          <w:tcPr>
            <w:tcW w:w="2565" w:type="dxa"/>
            <w:vAlign w:val="center"/>
            <w:hideMark/>
          </w:tcPr>
          <w:p w14:paraId="771DAC34" w14:textId="77777777" w:rsidR="006847FB" w:rsidRPr="00842977" w:rsidRDefault="006847FB" w:rsidP="00001542">
            <w:pPr>
              <w:jc w:val="both"/>
              <w:rPr>
                <w:rFonts w:asciiTheme="majorBidi" w:hAnsiTheme="majorBidi" w:cstheme="majorBidi"/>
                <w:b/>
                <w:bCs/>
                <w:sz w:val="24"/>
                <w:szCs w:val="24"/>
              </w:rPr>
            </w:pPr>
            <w:r w:rsidRPr="00842977">
              <w:rPr>
                <w:rFonts w:asciiTheme="majorBidi" w:hAnsiTheme="majorBidi" w:cstheme="majorBidi"/>
                <w:b/>
                <w:bCs/>
                <w:sz w:val="24"/>
                <w:szCs w:val="24"/>
              </w:rPr>
              <w:t>Engineering Role</w:t>
            </w:r>
          </w:p>
        </w:tc>
      </w:tr>
      <w:tr w:rsidR="006847FB" w:rsidRPr="00842977" w14:paraId="2DEE55C7" w14:textId="77777777" w:rsidTr="00001542">
        <w:trPr>
          <w:tblCellSpacing w:w="15" w:type="dxa"/>
        </w:trPr>
        <w:tc>
          <w:tcPr>
            <w:tcW w:w="2385" w:type="dxa"/>
            <w:vAlign w:val="center"/>
            <w:hideMark/>
          </w:tcPr>
          <w:p w14:paraId="462B61F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870" w:type="dxa"/>
            <w:vAlign w:val="center"/>
            <w:hideMark/>
          </w:tcPr>
          <w:p w14:paraId="0959AC3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100</w:t>
            </w:r>
          </w:p>
        </w:tc>
        <w:tc>
          <w:tcPr>
            <w:tcW w:w="1050" w:type="dxa"/>
            <w:vAlign w:val="center"/>
            <w:hideMark/>
          </w:tcPr>
          <w:p w14:paraId="5030033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5CF7EA8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Defines discharge radius</w:t>
            </w:r>
          </w:p>
        </w:tc>
      </w:tr>
      <w:tr w:rsidR="006847FB" w:rsidRPr="00842977" w14:paraId="125C6E0C" w14:textId="77777777" w:rsidTr="00001542">
        <w:trPr>
          <w:tblCellSpacing w:w="15" w:type="dxa"/>
        </w:trPr>
        <w:tc>
          <w:tcPr>
            <w:tcW w:w="2385" w:type="dxa"/>
            <w:vAlign w:val="center"/>
            <w:hideMark/>
          </w:tcPr>
          <w:p w14:paraId="2B5D875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Flat plate diameter</w:t>
            </w:r>
          </w:p>
        </w:tc>
        <w:tc>
          <w:tcPr>
            <w:tcW w:w="870" w:type="dxa"/>
            <w:vAlign w:val="center"/>
            <w:hideMark/>
          </w:tcPr>
          <w:p w14:paraId="3E1ECCFB"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69.55</w:t>
            </w:r>
          </w:p>
        </w:tc>
        <w:tc>
          <w:tcPr>
            <w:tcW w:w="1050" w:type="dxa"/>
            <w:vAlign w:val="center"/>
            <w:hideMark/>
          </w:tcPr>
          <w:p w14:paraId="3EAA9CF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32556DA7"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Material landing zone</w:t>
            </w:r>
          </w:p>
        </w:tc>
      </w:tr>
      <w:tr w:rsidR="006847FB" w:rsidRPr="00842977" w14:paraId="1971EDAC" w14:textId="77777777" w:rsidTr="00001542">
        <w:trPr>
          <w:tblCellSpacing w:w="15" w:type="dxa"/>
        </w:trPr>
        <w:tc>
          <w:tcPr>
            <w:tcW w:w="2385" w:type="dxa"/>
            <w:vAlign w:val="center"/>
            <w:hideMark/>
          </w:tcPr>
          <w:p w14:paraId="7EF675A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Central bore diameter</w:t>
            </w:r>
          </w:p>
        </w:tc>
        <w:tc>
          <w:tcPr>
            <w:tcW w:w="870" w:type="dxa"/>
            <w:vAlign w:val="center"/>
            <w:hideMark/>
          </w:tcPr>
          <w:p w14:paraId="500DA4AC"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14.5</w:t>
            </w:r>
          </w:p>
        </w:tc>
        <w:tc>
          <w:tcPr>
            <w:tcW w:w="1050" w:type="dxa"/>
            <w:vAlign w:val="center"/>
            <w:hideMark/>
          </w:tcPr>
          <w:p w14:paraId="36733C1E"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7DD6185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Shaft clearance</w:t>
            </w:r>
          </w:p>
        </w:tc>
      </w:tr>
      <w:tr w:rsidR="006847FB" w:rsidRPr="00842977" w14:paraId="58082C96" w14:textId="77777777" w:rsidTr="00001542">
        <w:trPr>
          <w:tblCellSpacing w:w="15" w:type="dxa"/>
        </w:trPr>
        <w:tc>
          <w:tcPr>
            <w:tcW w:w="2385" w:type="dxa"/>
            <w:vAlign w:val="center"/>
            <w:hideMark/>
          </w:tcPr>
          <w:p w14:paraId="42B7AE62"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Shell thickness</w:t>
            </w:r>
          </w:p>
        </w:tc>
        <w:tc>
          <w:tcPr>
            <w:tcW w:w="870" w:type="dxa"/>
            <w:vAlign w:val="center"/>
            <w:hideMark/>
          </w:tcPr>
          <w:p w14:paraId="1BA9C9B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3</w:t>
            </w:r>
          </w:p>
        </w:tc>
        <w:tc>
          <w:tcPr>
            <w:tcW w:w="1050" w:type="dxa"/>
            <w:vAlign w:val="center"/>
            <w:hideMark/>
          </w:tcPr>
          <w:p w14:paraId="5BABF201"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6E6FF49D"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Structural rigidity</w:t>
            </w:r>
          </w:p>
        </w:tc>
      </w:tr>
      <w:tr w:rsidR="006847FB" w:rsidRPr="00842977" w14:paraId="5AF45429" w14:textId="77777777" w:rsidTr="00001542">
        <w:trPr>
          <w:tblCellSpacing w:w="15" w:type="dxa"/>
        </w:trPr>
        <w:tc>
          <w:tcPr>
            <w:tcW w:w="2385" w:type="dxa"/>
            <w:vAlign w:val="center"/>
            <w:hideMark/>
          </w:tcPr>
          <w:p w14:paraId="4CA35294"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Dish depth (cut-extrude)</w:t>
            </w:r>
          </w:p>
        </w:tc>
        <w:tc>
          <w:tcPr>
            <w:tcW w:w="870" w:type="dxa"/>
            <w:vAlign w:val="center"/>
            <w:hideMark/>
          </w:tcPr>
          <w:p w14:paraId="30A3DAAC"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10</w:t>
            </w:r>
          </w:p>
        </w:tc>
        <w:tc>
          <w:tcPr>
            <w:tcW w:w="1050" w:type="dxa"/>
            <w:vAlign w:val="center"/>
            <w:hideMark/>
          </w:tcPr>
          <w:p w14:paraId="1908C95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01209B59"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Material containment</w:t>
            </w:r>
          </w:p>
        </w:tc>
      </w:tr>
      <w:tr w:rsidR="006847FB" w:rsidRPr="00842977" w14:paraId="5E53EB77" w14:textId="77777777" w:rsidTr="00001542">
        <w:trPr>
          <w:tblCellSpacing w:w="15" w:type="dxa"/>
        </w:trPr>
        <w:tc>
          <w:tcPr>
            <w:tcW w:w="2385" w:type="dxa"/>
            <w:vAlign w:val="center"/>
            <w:hideMark/>
          </w:tcPr>
          <w:p w14:paraId="6A4D96E3"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Inclination angle</w:t>
            </w:r>
          </w:p>
        </w:tc>
        <w:tc>
          <w:tcPr>
            <w:tcW w:w="870" w:type="dxa"/>
            <w:vAlign w:val="center"/>
            <w:hideMark/>
          </w:tcPr>
          <w:p w14:paraId="3DA280A5"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55</w:t>
            </w:r>
          </w:p>
        </w:tc>
        <w:tc>
          <w:tcPr>
            <w:tcW w:w="1050" w:type="dxa"/>
            <w:vAlign w:val="center"/>
            <w:hideMark/>
          </w:tcPr>
          <w:p w14:paraId="1E2E0F4A"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w:t>
            </w:r>
          </w:p>
        </w:tc>
        <w:tc>
          <w:tcPr>
            <w:tcW w:w="2565" w:type="dxa"/>
            <w:vAlign w:val="center"/>
            <w:hideMark/>
          </w:tcPr>
          <w:p w14:paraId="680D391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Flow acceleration</w:t>
            </w:r>
          </w:p>
        </w:tc>
      </w:tr>
      <w:tr w:rsidR="006847FB" w:rsidRPr="00842977" w14:paraId="6025FD6D" w14:textId="77777777" w:rsidTr="00001542">
        <w:trPr>
          <w:tblCellSpacing w:w="15" w:type="dxa"/>
        </w:trPr>
        <w:tc>
          <w:tcPr>
            <w:tcW w:w="2385" w:type="dxa"/>
            <w:vAlign w:val="center"/>
            <w:hideMark/>
          </w:tcPr>
          <w:p w14:paraId="547D1257"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Fillet radius</w:t>
            </w:r>
          </w:p>
        </w:tc>
        <w:tc>
          <w:tcPr>
            <w:tcW w:w="870" w:type="dxa"/>
            <w:vAlign w:val="center"/>
            <w:hideMark/>
          </w:tcPr>
          <w:p w14:paraId="5D3572D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3</w:t>
            </w:r>
          </w:p>
        </w:tc>
        <w:tc>
          <w:tcPr>
            <w:tcW w:w="1050" w:type="dxa"/>
            <w:vAlign w:val="center"/>
            <w:hideMark/>
          </w:tcPr>
          <w:p w14:paraId="668376C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mm</w:t>
            </w:r>
          </w:p>
        </w:tc>
        <w:tc>
          <w:tcPr>
            <w:tcW w:w="2565" w:type="dxa"/>
            <w:vAlign w:val="center"/>
            <w:hideMark/>
          </w:tcPr>
          <w:p w14:paraId="5C706D82"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Stress reduction</w:t>
            </w:r>
          </w:p>
        </w:tc>
      </w:tr>
      <w:tr w:rsidR="006847FB" w:rsidRPr="00842977" w14:paraId="55BF6A90" w14:textId="77777777" w:rsidTr="00001542">
        <w:trPr>
          <w:tblCellSpacing w:w="15" w:type="dxa"/>
        </w:trPr>
        <w:tc>
          <w:tcPr>
            <w:tcW w:w="2385" w:type="dxa"/>
            <w:vAlign w:val="center"/>
            <w:hideMark/>
          </w:tcPr>
          <w:p w14:paraId="2C781956"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Chamfer (bore)</w:t>
            </w:r>
          </w:p>
        </w:tc>
        <w:tc>
          <w:tcPr>
            <w:tcW w:w="870" w:type="dxa"/>
            <w:vAlign w:val="center"/>
            <w:hideMark/>
          </w:tcPr>
          <w:p w14:paraId="1670D0CF"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0.5×45°</w:t>
            </w:r>
          </w:p>
        </w:tc>
        <w:tc>
          <w:tcPr>
            <w:tcW w:w="1050" w:type="dxa"/>
            <w:vAlign w:val="center"/>
            <w:hideMark/>
          </w:tcPr>
          <w:p w14:paraId="01076381"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w:t>
            </w:r>
          </w:p>
        </w:tc>
        <w:tc>
          <w:tcPr>
            <w:tcW w:w="2565" w:type="dxa"/>
            <w:vAlign w:val="center"/>
            <w:hideMark/>
          </w:tcPr>
          <w:p w14:paraId="1380F839" w14:textId="77777777" w:rsidR="006847FB" w:rsidRPr="00842977" w:rsidRDefault="006847FB" w:rsidP="00001542">
            <w:pPr>
              <w:jc w:val="both"/>
              <w:rPr>
                <w:rFonts w:asciiTheme="majorBidi" w:hAnsiTheme="majorBidi" w:cstheme="majorBidi"/>
                <w:sz w:val="24"/>
                <w:szCs w:val="24"/>
              </w:rPr>
            </w:pPr>
            <w:r w:rsidRPr="00842977">
              <w:rPr>
                <w:rFonts w:asciiTheme="majorBidi" w:hAnsiTheme="majorBidi" w:cstheme="majorBidi"/>
                <w:sz w:val="24"/>
                <w:szCs w:val="24"/>
              </w:rPr>
              <w:t>Assembly ease</w:t>
            </w:r>
          </w:p>
        </w:tc>
      </w:tr>
    </w:tbl>
    <w:p w14:paraId="2B680313" w14:textId="77777777" w:rsidR="006847FB" w:rsidRPr="00842977" w:rsidRDefault="00000000" w:rsidP="006847FB">
      <w:pPr>
        <w:bidi/>
        <w:jc w:val="both"/>
        <w:rPr>
          <w:rFonts w:asciiTheme="majorBidi" w:hAnsiTheme="majorBidi" w:cstheme="majorBidi"/>
          <w:sz w:val="24"/>
          <w:szCs w:val="24"/>
        </w:rPr>
      </w:pPr>
      <w:r>
        <w:rPr>
          <w:rFonts w:asciiTheme="majorBidi" w:hAnsiTheme="majorBidi" w:cstheme="majorBidi"/>
          <w:sz w:val="24"/>
          <w:szCs w:val="24"/>
        </w:rPr>
        <w:pict w14:anchorId="722541C2">
          <v:rect id="_x0000_i1027" style="width:0;height:1.5pt" o:hralign="center" o:hrstd="t" o:hr="t" fillcolor="#a0a0a0" stroked="f"/>
        </w:pict>
      </w:r>
    </w:p>
    <w:p w14:paraId="504AA926"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تحليل زاوية الميل</w:t>
      </w:r>
      <w:r w:rsidRPr="00842977">
        <w:rPr>
          <w:rFonts w:asciiTheme="majorBidi" w:hAnsiTheme="majorBidi" w:cstheme="majorBidi"/>
          <w:b/>
          <w:bCs/>
          <w:sz w:val="24"/>
          <w:szCs w:val="24"/>
        </w:rPr>
        <w:t xml:space="preserve"> (55°)</w:t>
      </w:r>
    </w:p>
    <w:p w14:paraId="5B47E7F3" w14:textId="2CE02635"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تم اختيار زاوية</w:t>
      </w:r>
      <w:r w:rsidRPr="00842977">
        <w:rPr>
          <w:rFonts w:asciiTheme="majorBidi" w:hAnsiTheme="majorBidi" w:cstheme="majorBidi"/>
          <w:sz w:val="24"/>
          <w:szCs w:val="24"/>
        </w:rPr>
        <w:t>:</w:t>
      </w:r>
    </w:p>
    <w:p w14:paraId="6C783286" w14:textId="125C2056" w:rsidR="006847FB" w:rsidRPr="00842977" w:rsidRDefault="006847FB" w:rsidP="006847FB">
      <w:pPr>
        <w:bidi/>
        <w:jc w:val="both"/>
        <w:rPr>
          <w:rFonts w:asciiTheme="majorBidi" w:hAnsiTheme="majorBidi" w:cstheme="majorBidi"/>
          <w:sz w:val="24"/>
          <w:szCs w:val="24"/>
        </w:rPr>
      </w:pPr>
      <m:oMathPara>
        <m:oMath>
          <m:r>
            <w:rPr>
              <w:rFonts w:ascii="Cambria Math" w:hAnsi="Cambria Math" w:cs="Cambria Math" w:hint="cs"/>
              <w:sz w:val="24"/>
              <w:szCs w:val="24"/>
              <w:rtl/>
            </w:rPr>
            <m:t>θ</m:t>
          </m:r>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55</m:t>
              </m:r>
            </m:e>
            <m:sup>
              <m:r>
                <w:rPr>
                  <w:rFonts w:ascii="Cambria Math" w:hAnsi="Cambria Math" w:cstheme="majorBidi"/>
                  <w:sz w:val="24"/>
                  <w:szCs w:val="24"/>
                </w:rPr>
                <m:t>°</m:t>
              </m:r>
            </m:sup>
          </m:sSup>
        </m:oMath>
      </m:oMathPara>
    </w:p>
    <w:p w14:paraId="5370FDC3" w14:textId="77777777" w:rsidR="00001542" w:rsidRPr="00842977" w:rsidRDefault="00001542" w:rsidP="00001542">
      <w:pPr>
        <w:bidi/>
        <w:jc w:val="both"/>
        <w:rPr>
          <w:rFonts w:asciiTheme="majorBidi" w:hAnsiTheme="majorBidi" w:cstheme="majorBidi"/>
          <w:sz w:val="24"/>
          <w:szCs w:val="24"/>
        </w:rPr>
      </w:pPr>
    </w:p>
    <w:p w14:paraId="709A4A9D"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لأنها</w:t>
      </w:r>
      <w:r w:rsidRPr="00842977">
        <w:rPr>
          <w:rFonts w:asciiTheme="majorBidi" w:hAnsiTheme="majorBidi" w:cstheme="majorBidi"/>
          <w:sz w:val="24"/>
          <w:szCs w:val="24"/>
        </w:rPr>
        <w:t>:</w:t>
      </w:r>
    </w:p>
    <w:p w14:paraId="6A2D541B"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أعلى من زاوية الاحتكاك الداخلي للملح</w:t>
      </w:r>
    </w:p>
    <w:p w14:paraId="68007F60"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تضمن انزلاق المادة بدون تراكم</w:t>
      </w:r>
    </w:p>
    <w:p w14:paraId="76237178" w14:textId="77777777" w:rsidR="006847FB" w:rsidRPr="00842977" w:rsidRDefault="006847FB" w:rsidP="00E12B36">
      <w:pPr>
        <w:numPr>
          <w:ilvl w:val="0"/>
          <w:numId w:val="279"/>
        </w:numPr>
        <w:bidi/>
        <w:jc w:val="both"/>
        <w:rPr>
          <w:rFonts w:asciiTheme="majorBidi" w:hAnsiTheme="majorBidi" w:cstheme="majorBidi"/>
          <w:sz w:val="24"/>
          <w:szCs w:val="24"/>
        </w:rPr>
      </w:pPr>
      <w:r w:rsidRPr="00842977">
        <w:rPr>
          <w:rFonts w:asciiTheme="majorBidi" w:hAnsiTheme="majorBidi" w:cstheme="majorBidi"/>
          <w:sz w:val="24"/>
          <w:szCs w:val="24"/>
          <w:rtl/>
        </w:rPr>
        <w:t>لا تسبب قذفًا عنيفًا خارج العبوة</w:t>
      </w:r>
    </w:p>
    <w:p w14:paraId="48C50280"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8FDD6B8" w14:textId="77777777" w:rsidR="006847FB" w:rsidRPr="00842977" w:rsidRDefault="006847FB" w:rsidP="00E12B36">
      <w:pPr>
        <w:numPr>
          <w:ilvl w:val="0"/>
          <w:numId w:val="280"/>
        </w:numPr>
        <w:bidi/>
        <w:jc w:val="both"/>
        <w:rPr>
          <w:rFonts w:asciiTheme="majorBidi" w:hAnsiTheme="majorBidi" w:cstheme="majorBidi"/>
          <w:sz w:val="24"/>
          <w:szCs w:val="24"/>
        </w:rPr>
      </w:pPr>
      <w:r w:rsidRPr="00842977">
        <w:rPr>
          <w:rFonts w:asciiTheme="majorBidi" w:hAnsiTheme="majorBidi" w:cstheme="majorBidi"/>
          <w:sz w:val="24"/>
          <w:szCs w:val="24"/>
        </w:rPr>
        <w:t>Bulk Solids Handling – Design Angles</w:t>
      </w:r>
    </w:p>
    <w:p w14:paraId="4D23321A" w14:textId="77777777" w:rsidR="006847FB" w:rsidRPr="00842977" w:rsidRDefault="006847FB" w:rsidP="00E12B36">
      <w:pPr>
        <w:numPr>
          <w:ilvl w:val="0"/>
          <w:numId w:val="280"/>
        </w:numPr>
        <w:bidi/>
        <w:jc w:val="both"/>
        <w:rPr>
          <w:rFonts w:asciiTheme="majorBidi" w:hAnsiTheme="majorBidi" w:cstheme="majorBidi"/>
          <w:sz w:val="24"/>
          <w:szCs w:val="24"/>
        </w:rPr>
      </w:pPr>
      <w:r w:rsidRPr="00842977">
        <w:rPr>
          <w:rFonts w:asciiTheme="majorBidi" w:hAnsiTheme="majorBidi" w:cstheme="majorBidi"/>
          <w:sz w:val="24"/>
          <w:szCs w:val="24"/>
        </w:rPr>
        <w:t>Powder Flow Analysis – Schulze</w:t>
      </w:r>
    </w:p>
    <w:p w14:paraId="5A45E071" w14:textId="553F1026" w:rsidR="006847FB" w:rsidRPr="00842977" w:rsidRDefault="006847FB" w:rsidP="006847FB">
      <w:pPr>
        <w:bidi/>
        <w:jc w:val="both"/>
        <w:rPr>
          <w:rFonts w:asciiTheme="majorBidi" w:hAnsiTheme="majorBidi" w:cstheme="majorBidi"/>
          <w:sz w:val="24"/>
          <w:szCs w:val="24"/>
        </w:rPr>
      </w:pPr>
    </w:p>
    <w:p w14:paraId="45C03674"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9.4 Load Contribution</w:t>
      </w:r>
    </w:p>
    <w:p w14:paraId="79F5CD1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مساهمة الصحن الدوار في الأحمال</w:t>
      </w:r>
    </w:p>
    <w:p w14:paraId="65C9DA19"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الأحمال الناتجة</w:t>
      </w:r>
      <w:r w:rsidRPr="00842977">
        <w:rPr>
          <w:rFonts w:asciiTheme="majorBidi" w:hAnsiTheme="majorBidi" w:cstheme="majorBidi"/>
          <w:b/>
          <w:bCs/>
          <w:sz w:val="24"/>
          <w:szCs w:val="24"/>
        </w:rPr>
        <w:t>:</w:t>
      </w:r>
    </w:p>
    <w:p w14:paraId="0BC0DCE8"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وزن الصحن نفسه</w:t>
      </w:r>
    </w:p>
    <w:p w14:paraId="00E7725F"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وزن طبقة رقيقة من المادة</w:t>
      </w:r>
    </w:p>
    <w:p w14:paraId="4A1B61EE" w14:textId="77777777" w:rsidR="006847FB" w:rsidRPr="00842977" w:rsidRDefault="006847FB" w:rsidP="00E12B36">
      <w:pPr>
        <w:numPr>
          <w:ilvl w:val="0"/>
          <w:numId w:val="281"/>
        </w:numPr>
        <w:tabs>
          <w:tab w:val="num" w:pos="720"/>
        </w:tabs>
        <w:bidi/>
        <w:jc w:val="both"/>
        <w:rPr>
          <w:rFonts w:asciiTheme="majorBidi" w:hAnsiTheme="majorBidi" w:cstheme="majorBidi"/>
          <w:sz w:val="24"/>
          <w:szCs w:val="24"/>
        </w:rPr>
      </w:pPr>
      <w:r w:rsidRPr="00842977">
        <w:rPr>
          <w:rFonts w:asciiTheme="majorBidi" w:hAnsiTheme="majorBidi" w:cstheme="majorBidi"/>
          <w:sz w:val="24"/>
          <w:szCs w:val="24"/>
          <w:rtl/>
        </w:rPr>
        <w:t>مقاومة احتكاك المادة أثناء الانزلاق</w:t>
      </w:r>
    </w:p>
    <w:p w14:paraId="1788C2E1"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لكن</w:t>
      </w:r>
      <w:r w:rsidRPr="00842977">
        <w:rPr>
          <w:rFonts w:asciiTheme="majorBidi" w:hAnsiTheme="majorBidi" w:cstheme="majorBidi"/>
          <w:sz w:val="24"/>
          <w:szCs w:val="24"/>
        </w:rPr>
        <w:t>:</w:t>
      </w:r>
    </w:p>
    <w:p w14:paraId="74A8E164"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الصحن </w:t>
      </w:r>
      <w:r w:rsidRPr="00842977">
        <w:rPr>
          <w:rFonts w:asciiTheme="majorBidi" w:hAnsiTheme="majorBidi" w:cstheme="majorBidi"/>
          <w:b/>
          <w:bCs/>
          <w:sz w:val="24"/>
          <w:szCs w:val="24"/>
          <w:rtl/>
        </w:rPr>
        <w:t>لا يتحمل حملًا محوريًا رئيسيًا</w:t>
      </w:r>
    </w:p>
    <w:p w14:paraId="0DDBA740"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t>لا يضيف عزمًا كبيرًا للنظام</w:t>
      </w:r>
    </w:p>
    <w:p w14:paraId="3EAC07B5" w14:textId="77777777" w:rsidR="006847FB" w:rsidRPr="00842977" w:rsidRDefault="006847FB" w:rsidP="00E12B36">
      <w:pPr>
        <w:numPr>
          <w:ilvl w:val="0"/>
          <w:numId w:val="28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 xml:space="preserve">الحمل الرئيسي هو </w:t>
      </w:r>
      <w:r w:rsidRPr="00842977">
        <w:rPr>
          <w:rFonts w:asciiTheme="majorBidi" w:hAnsiTheme="majorBidi" w:cstheme="majorBidi"/>
          <w:b/>
          <w:bCs/>
          <w:sz w:val="24"/>
          <w:szCs w:val="24"/>
          <w:rtl/>
        </w:rPr>
        <w:t>عزم قص بسيط</w:t>
      </w:r>
    </w:p>
    <w:p w14:paraId="68B09334" w14:textId="228EA43A"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 xml:space="preserve">لذلك تم تصميمه بسمك </w:t>
      </w:r>
      <w:proofErr w:type="gramStart"/>
      <w:r w:rsidRPr="00842977">
        <w:rPr>
          <w:rFonts w:asciiTheme="majorBidi" w:hAnsiTheme="majorBidi" w:cstheme="majorBidi"/>
          <w:sz w:val="24"/>
          <w:szCs w:val="24"/>
          <w:rtl/>
        </w:rPr>
        <w:t>3</w:t>
      </w:r>
      <w:r w:rsidRPr="00842977">
        <w:rPr>
          <w:rFonts w:asciiTheme="majorBidi" w:hAnsiTheme="majorBidi" w:cstheme="majorBidi"/>
          <w:sz w:val="24"/>
          <w:szCs w:val="24"/>
        </w:rPr>
        <w:t xml:space="preserve">  mm</w:t>
      </w:r>
      <w:proofErr w:type="gramEnd"/>
      <w:r w:rsidRPr="00842977">
        <w:rPr>
          <w:rFonts w:asciiTheme="majorBidi" w:hAnsiTheme="majorBidi" w:cstheme="majorBidi"/>
          <w:sz w:val="24"/>
          <w:szCs w:val="24"/>
        </w:rPr>
        <w:t xml:space="preserve"> </w:t>
      </w:r>
      <w:r w:rsidRPr="00842977">
        <w:rPr>
          <w:rFonts w:asciiTheme="majorBidi" w:hAnsiTheme="majorBidi" w:cstheme="majorBidi"/>
          <w:sz w:val="24"/>
          <w:szCs w:val="24"/>
          <w:rtl/>
        </w:rPr>
        <w:t>فقط بدون تقوية إضافية</w:t>
      </w:r>
      <w:r w:rsidRPr="00842977">
        <w:rPr>
          <w:rFonts w:asciiTheme="majorBidi" w:hAnsiTheme="majorBidi" w:cstheme="majorBidi"/>
          <w:sz w:val="24"/>
          <w:szCs w:val="24"/>
        </w:rPr>
        <w:t>.</w:t>
      </w:r>
    </w:p>
    <w:p w14:paraId="590C13AC"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F5B88E6" w14:textId="77777777" w:rsidR="006847FB" w:rsidRPr="00842977" w:rsidRDefault="006847FB" w:rsidP="00E12B36">
      <w:pPr>
        <w:numPr>
          <w:ilvl w:val="0"/>
          <w:numId w:val="283"/>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Secondary Rotating Components</w:t>
      </w:r>
    </w:p>
    <w:p w14:paraId="359FAA1C" w14:textId="77777777" w:rsidR="006847FB" w:rsidRPr="00842977" w:rsidRDefault="006847FB" w:rsidP="00E12B36">
      <w:pPr>
        <w:numPr>
          <w:ilvl w:val="0"/>
          <w:numId w:val="283"/>
        </w:numPr>
        <w:bidi/>
        <w:jc w:val="both"/>
        <w:rPr>
          <w:rFonts w:asciiTheme="majorBidi" w:hAnsiTheme="majorBidi" w:cstheme="majorBidi"/>
          <w:sz w:val="24"/>
          <w:szCs w:val="24"/>
        </w:rPr>
      </w:pPr>
      <w:r w:rsidRPr="00842977">
        <w:rPr>
          <w:rFonts w:asciiTheme="majorBidi" w:hAnsiTheme="majorBidi" w:cstheme="majorBidi"/>
          <w:sz w:val="24"/>
          <w:szCs w:val="24"/>
        </w:rPr>
        <w:t>Machine Elements in Packaging Systems</w:t>
      </w:r>
    </w:p>
    <w:p w14:paraId="494DC3BF" w14:textId="1E865599" w:rsidR="006847FB" w:rsidRPr="00842977" w:rsidRDefault="006847FB" w:rsidP="006847FB">
      <w:pPr>
        <w:bidi/>
        <w:jc w:val="both"/>
        <w:rPr>
          <w:rFonts w:asciiTheme="majorBidi" w:hAnsiTheme="majorBidi" w:cstheme="majorBidi"/>
          <w:sz w:val="24"/>
          <w:szCs w:val="24"/>
        </w:rPr>
      </w:pPr>
    </w:p>
    <w:p w14:paraId="475B4C7B"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9.5 Connection to Auger Shaft</w:t>
      </w:r>
    </w:p>
    <w:p w14:paraId="1491D936"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وصلة الصحن الدوار مع عمود اللولب</w:t>
      </w:r>
    </w:p>
    <w:p w14:paraId="3A46ADE1"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يتم تثبيت الصحن الدوار على العمود عبر</w:t>
      </w:r>
      <w:r w:rsidRPr="00842977">
        <w:rPr>
          <w:rFonts w:asciiTheme="majorBidi" w:hAnsiTheme="majorBidi" w:cstheme="majorBidi"/>
          <w:sz w:val="24"/>
          <w:szCs w:val="24"/>
        </w:rPr>
        <w:t>:</w:t>
      </w:r>
    </w:p>
    <w:p w14:paraId="44897298" w14:textId="03EC4EB2" w:rsidR="006847FB" w:rsidRPr="00842977" w:rsidRDefault="006847FB" w:rsidP="00E12B36">
      <w:pPr>
        <w:numPr>
          <w:ilvl w:val="0"/>
          <w:numId w:val="284"/>
        </w:numPr>
        <w:bidi/>
        <w:jc w:val="both"/>
        <w:rPr>
          <w:rFonts w:asciiTheme="majorBidi" w:hAnsiTheme="majorBidi" w:cstheme="majorBidi"/>
          <w:sz w:val="24"/>
          <w:szCs w:val="24"/>
        </w:rPr>
      </w:pPr>
      <w:r w:rsidRPr="00842977">
        <w:rPr>
          <w:rFonts w:asciiTheme="majorBidi" w:hAnsiTheme="majorBidi" w:cstheme="majorBidi"/>
          <w:sz w:val="24"/>
          <w:szCs w:val="24"/>
          <w:rtl/>
        </w:rPr>
        <w:t>فتحة مركزية بقطر</w:t>
      </w:r>
      <w:r w:rsidRPr="00842977">
        <w:rPr>
          <w:rFonts w:asciiTheme="majorBidi" w:hAnsiTheme="majorBidi" w:cstheme="majorBidi"/>
          <w:sz w:val="24"/>
          <w:szCs w:val="24"/>
        </w:rPr>
        <w:t>:</w:t>
      </w:r>
    </w:p>
    <w:p w14:paraId="0A441156" w14:textId="2B2311D6" w:rsidR="006847FB" w:rsidRPr="00842977" w:rsidRDefault="006847FB" w:rsidP="006847FB">
      <w:pPr>
        <w:bidi/>
        <w:ind w:left="720"/>
        <w:jc w:val="both"/>
        <w:rPr>
          <w:rFonts w:asciiTheme="majorBidi" w:hAnsiTheme="majorBidi" w:cstheme="majorBidi"/>
          <w:sz w:val="24"/>
          <w:szCs w:val="24"/>
        </w:rPr>
      </w:pPr>
      <m:oMathPara>
        <m:oMath>
          <m:r>
            <w:rPr>
              <w:rFonts w:ascii="Cambria Math" w:hAnsi="Cambria Math" w:cstheme="majorBidi"/>
              <w:sz w:val="24"/>
              <w:szCs w:val="24"/>
            </w:rPr>
            <m:t>D=14.5 mm</m:t>
          </m:r>
        </m:oMath>
      </m:oMathPara>
    </w:p>
    <w:p w14:paraId="10D03F4E" w14:textId="77777777" w:rsidR="006847FB" w:rsidRPr="00842977" w:rsidRDefault="006847FB" w:rsidP="006847FB">
      <w:pPr>
        <w:bidi/>
        <w:ind w:left="720"/>
        <w:jc w:val="both"/>
        <w:rPr>
          <w:rFonts w:asciiTheme="majorBidi" w:hAnsiTheme="majorBidi" w:cstheme="majorBidi"/>
          <w:sz w:val="24"/>
          <w:szCs w:val="24"/>
        </w:rPr>
      </w:pPr>
    </w:p>
    <w:p w14:paraId="67FE1399"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خصائص الوصلة</w:t>
      </w:r>
      <w:r w:rsidRPr="00842977">
        <w:rPr>
          <w:rFonts w:asciiTheme="majorBidi" w:hAnsiTheme="majorBidi" w:cstheme="majorBidi"/>
          <w:b/>
          <w:bCs/>
          <w:sz w:val="24"/>
          <w:szCs w:val="24"/>
        </w:rPr>
        <w:t>:</w:t>
      </w:r>
    </w:p>
    <w:p w14:paraId="1942C161"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تركيب محوري مباشر</w:t>
      </w:r>
    </w:p>
    <w:p w14:paraId="31017630"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عدم نقل عزم مستقل</w:t>
      </w:r>
    </w:p>
    <w:p w14:paraId="201FE203" w14:textId="77777777" w:rsidR="006847FB" w:rsidRPr="00842977" w:rsidRDefault="006847FB" w:rsidP="00E12B36">
      <w:pPr>
        <w:numPr>
          <w:ilvl w:val="0"/>
          <w:numId w:val="285"/>
        </w:numPr>
        <w:bidi/>
        <w:jc w:val="both"/>
        <w:rPr>
          <w:rFonts w:asciiTheme="majorBidi" w:hAnsiTheme="majorBidi" w:cstheme="majorBidi"/>
          <w:sz w:val="24"/>
          <w:szCs w:val="24"/>
        </w:rPr>
      </w:pPr>
      <w:r w:rsidRPr="00842977">
        <w:rPr>
          <w:rFonts w:asciiTheme="majorBidi" w:hAnsiTheme="majorBidi" w:cstheme="majorBidi"/>
          <w:sz w:val="24"/>
          <w:szCs w:val="24"/>
          <w:rtl/>
        </w:rPr>
        <w:t>الصحن يدور مع العمود كجزء تابع</w:t>
      </w:r>
    </w:p>
    <w:p w14:paraId="022E4703"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تفاصيل التصميم</w:t>
      </w:r>
      <w:r w:rsidRPr="00842977">
        <w:rPr>
          <w:rFonts w:asciiTheme="majorBidi" w:hAnsiTheme="majorBidi" w:cstheme="majorBidi"/>
          <w:b/>
          <w:bCs/>
          <w:sz w:val="24"/>
          <w:szCs w:val="24"/>
        </w:rPr>
        <w:t>:</w:t>
      </w:r>
    </w:p>
    <w:p w14:paraId="4467013A" w14:textId="4DC4A83B" w:rsidR="006847FB" w:rsidRPr="00842977" w:rsidRDefault="006847FB" w:rsidP="00E12B36">
      <w:pPr>
        <w:numPr>
          <w:ilvl w:val="0"/>
          <w:numId w:val="286"/>
        </w:numPr>
        <w:bidi/>
        <w:jc w:val="both"/>
        <w:rPr>
          <w:rFonts w:asciiTheme="majorBidi" w:hAnsiTheme="majorBidi" w:cstheme="majorBidi"/>
          <w:sz w:val="24"/>
          <w:szCs w:val="24"/>
        </w:rPr>
      </w:pPr>
      <w:r w:rsidRPr="00842977">
        <w:rPr>
          <w:rFonts w:asciiTheme="majorBidi" w:hAnsiTheme="majorBidi" w:cstheme="majorBidi"/>
          <w:sz w:val="24"/>
          <w:szCs w:val="24"/>
        </w:rPr>
        <w:t xml:space="preserve"> Chamfer 0.5×45° </w:t>
      </w:r>
      <w:r w:rsidRPr="00842977">
        <w:rPr>
          <w:rFonts w:asciiTheme="majorBidi" w:hAnsiTheme="majorBidi" w:cstheme="majorBidi"/>
          <w:sz w:val="24"/>
          <w:szCs w:val="24"/>
          <w:rtl/>
        </w:rPr>
        <w:t>لتسهيل الإدخال</w:t>
      </w:r>
    </w:p>
    <w:p w14:paraId="3EA6DE52" w14:textId="63FF21E8" w:rsidR="006847FB" w:rsidRPr="00842977" w:rsidRDefault="006847FB" w:rsidP="00E12B36">
      <w:pPr>
        <w:numPr>
          <w:ilvl w:val="0"/>
          <w:numId w:val="286"/>
        </w:numPr>
        <w:bidi/>
        <w:jc w:val="both"/>
        <w:rPr>
          <w:rFonts w:asciiTheme="majorBidi" w:hAnsiTheme="majorBidi" w:cstheme="majorBidi"/>
          <w:sz w:val="24"/>
          <w:szCs w:val="24"/>
        </w:rPr>
      </w:pPr>
      <w:r w:rsidRPr="00842977">
        <w:rPr>
          <w:rFonts w:asciiTheme="majorBidi" w:hAnsiTheme="majorBidi" w:cstheme="majorBidi"/>
          <w:sz w:val="24"/>
          <w:szCs w:val="24"/>
        </w:rPr>
        <w:t xml:space="preserve"> Fillet radius </w:t>
      </w:r>
      <w:r w:rsidRPr="00842977">
        <w:rPr>
          <w:rFonts w:asciiTheme="majorBidi" w:hAnsiTheme="majorBidi" w:cstheme="majorBidi"/>
          <w:sz w:val="24"/>
          <w:szCs w:val="24"/>
          <w:rtl/>
        </w:rPr>
        <w:t>لتقليل تركّز الإجهاد</w:t>
      </w:r>
    </w:p>
    <w:p w14:paraId="22ABCEE0" w14:textId="77777777" w:rsidR="006847FB" w:rsidRPr="00842977" w:rsidRDefault="006847FB" w:rsidP="006847FB">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42C2E1C" w14:textId="77777777" w:rsidR="006847FB" w:rsidRPr="00842977" w:rsidRDefault="006847FB" w:rsidP="00E12B36">
      <w:pPr>
        <w:numPr>
          <w:ilvl w:val="0"/>
          <w:numId w:val="287"/>
        </w:numPr>
        <w:bidi/>
        <w:jc w:val="both"/>
        <w:rPr>
          <w:rFonts w:asciiTheme="majorBidi" w:hAnsiTheme="majorBidi" w:cstheme="majorBidi"/>
          <w:sz w:val="24"/>
          <w:szCs w:val="24"/>
        </w:rPr>
      </w:pPr>
      <w:r w:rsidRPr="00842977">
        <w:rPr>
          <w:rFonts w:asciiTheme="majorBidi" w:hAnsiTheme="majorBidi" w:cstheme="majorBidi"/>
          <w:sz w:val="24"/>
          <w:szCs w:val="24"/>
        </w:rPr>
        <w:t>Machinery’s Handbook – Fits &amp; Assemblies</w:t>
      </w:r>
    </w:p>
    <w:p w14:paraId="1DF1ADA2" w14:textId="77777777" w:rsidR="006847FB" w:rsidRPr="00842977" w:rsidRDefault="006847FB" w:rsidP="00E12B36">
      <w:pPr>
        <w:numPr>
          <w:ilvl w:val="0"/>
          <w:numId w:val="287"/>
        </w:numPr>
        <w:bidi/>
        <w:jc w:val="both"/>
        <w:rPr>
          <w:rFonts w:asciiTheme="majorBidi" w:hAnsiTheme="majorBidi" w:cstheme="majorBidi"/>
          <w:sz w:val="24"/>
          <w:szCs w:val="24"/>
        </w:rPr>
      </w:pPr>
      <w:r w:rsidRPr="00842977">
        <w:rPr>
          <w:rFonts w:asciiTheme="majorBidi" w:hAnsiTheme="majorBidi" w:cstheme="majorBidi"/>
          <w:sz w:val="24"/>
          <w:szCs w:val="24"/>
        </w:rPr>
        <w:t>ISO 286 – Fits and Tolerances</w:t>
      </w:r>
    </w:p>
    <w:p w14:paraId="5B9EE1F0" w14:textId="548DEE63" w:rsidR="006847FB" w:rsidRPr="00842977" w:rsidRDefault="006847FB" w:rsidP="006847FB">
      <w:pPr>
        <w:bidi/>
        <w:jc w:val="both"/>
        <w:rPr>
          <w:rFonts w:asciiTheme="majorBidi" w:hAnsiTheme="majorBidi" w:cstheme="majorBidi"/>
          <w:sz w:val="24"/>
          <w:szCs w:val="24"/>
        </w:rPr>
      </w:pPr>
    </w:p>
    <w:p w14:paraId="794E95F7"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Pr>
        <w:t>9.6 Design Justifications</w:t>
      </w:r>
    </w:p>
    <w:p w14:paraId="56DC2681" w14:textId="77777777" w:rsidR="006847FB" w:rsidRPr="00842977" w:rsidRDefault="006847FB" w:rsidP="006847FB">
      <w:pPr>
        <w:bidi/>
        <w:jc w:val="both"/>
        <w:rPr>
          <w:rFonts w:asciiTheme="majorBidi" w:hAnsiTheme="majorBidi" w:cstheme="majorBidi"/>
          <w:b/>
          <w:bCs/>
          <w:sz w:val="24"/>
          <w:szCs w:val="24"/>
        </w:rPr>
      </w:pPr>
      <w:r w:rsidRPr="00842977">
        <w:rPr>
          <w:rFonts w:asciiTheme="majorBidi" w:hAnsiTheme="majorBidi" w:cstheme="majorBidi"/>
          <w:b/>
          <w:bCs/>
          <w:sz w:val="24"/>
          <w:szCs w:val="24"/>
          <w:rtl/>
        </w:rPr>
        <w:t>تبرير التصميم النهائي للصحن الدوار</w:t>
      </w:r>
    </w:p>
    <w:p w14:paraId="56BE13C7" w14:textId="77777777" w:rsidR="006847FB" w:rsidRPr="00842977" w:rsidRDefault="006847FB" w:rsidP="006847FB">
      <w:pPr>
        <w:bidi/>
        <w:jc w:val="both"/>
        <w:rPr>
          <w:rFonts w:asciiTheme="majorBidi" w:hAnsiTheme="majorBidi" w:cstheme="majorBidi"/>
          <w:sz w:val="24"/>
          <w:szCs w:val="24"/>
        </w:rPr>
      </w:pPr>
      <w:r w:rsidRPr="00842977">
        <w:rPr>
          <w:rFonts w:asciiTheme="majorBidi" w:hAnsiTheme="majorBidi" w:cstheme="majorBidi"/>
          <w:sz w:val="24"/>
          <w:szCs w:val="24"/>
          <w:rtl/>
        </w:rPr>
        <w:t>تم اعتماد هذا التصميم للأسباب التالية</w:t>
      </w:r>
      <w:r w:rsidRPr="00842977">
        <w:rPr>
          <w:rFonts w:asciiTheme="majorBidi" w:hAnsiTheme="majorBidi" w:cstheme="majorBidi"/>
          <w:sz w:val="24"/>
          <w:szCs w:val="24"/>
        </w:rPr>
        <w:t>:</w:t>
      </w:r>
    </w:p>
    <w:p w14:paraId="5509AF3B"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تحسين تدفق المادة</w:t>
      </w:r>
    </w:p>
    <w:p w14:paraId="6F944086"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التكتل أسفل اللولب</w:t>
      </w:r>
    </w:p>
    <w:p w14:paraId="257C4992"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تقليل الأحمال الإضافية</w:t>
      </w:r>
    </w:p>
    <w:p w14:paraId="2C1F274E"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سهولة التصنيع والتنظيف</w:t>
      </w:r>
    </w:p>
    <w:p w14:paraId="423396D4" w14:textId="77777777" w:rsidR="006847FB" w:rsidRPr="00842977" w:rsidRDefault="006847FB" w:rsidP="00E12B36">
      <w:pPr>
        <w:numPr>
          <w:ilvl w:val="0"/>
          <w:numId w:val="288"/>
        </w:numPr>
        <w:bidi/>
        <w:jc w:val="both"/>
        <w:rPr>
          <w:rFonts w:asciiTheme="majorBidi" w:hAnsiTheme="majorBidi" w:cstheme="majorBidi"/>
          <w:sz w:val="24"/>
          <w:szCs w:val="24"/>
        </w:rPr>
      </w:pPr>
      <w:r w:rsidRPr="00842977">
        <w:rPr>
          <w:rFonts w:asciiTheme="majorBidi" w:hAnsiTheme="majorBidi" w:cstheme="majorBidi"/>
          <w:b/>
          <w:bCs/>
          <w:sz w:val="24"/>
          <w:szCs w:val="24"/>
          <w:rtl/>
        </w:rPr>
        <w:t>التوافق مع التطبيقات الغذائية</w:t>
      </w:r>
    </w:p>
    <w:p w14:paraId="502E2565" w14:textId="78544953" w:rsidR="006847FB" w:rsidRPr="00842977" w:rsidRDefault="006847FB" w:rsidP="006847FB">
      <w:pPr>
        <w:bidi/>
        <w:jc w:val="both"/>
        <w:rPr>
          <w:rFonts w:asciiTheme="majorBidi" w:hAnsiTheme="majorBidi" w:cstheme="majorBidi"/>
          <w:sz w:val="24"/>
          <w:szCs w:val="24"/>
        </w:rPr>
      </w:pPr>
    </w:p>
    <w:p w14:paraId="155D807D" w14:textId="77777777" w:rsidR="006847FB" w:rsidRPr="00842977" w:rsidRDefault="006847FB" w:rsidP="006847FB">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ملخص الفصل التاسع</w:t>
      </w:r>
    </w:p>
    <w:p w14:paraId="3F170B5C"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الصحن الدوار عنصر </w:t>
      </w:r>
      <w:r w:rsidRPr="00842977">
        <w:rPr>
          <w:rFonts w:asciiTheme="majorBidi" w:hAnsiTheme="majorBidi" w:cstheme="majorBidi"/>
          <w:b/>
          <w:bCs/>
          <w:strike/>
          <w:sz w:val="24"/>
          <w:szCs w:val="24"/>
          <w:rtl/>
        </w:rPr>
        <w:t>وظيفي وليس تجميلي</w:t>
      </w:r>
    </w:p>
    <w:p w14:paraId="721B9AFD"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يؤثر مباشرة على جودة التعبئة</w:t>
      </w:r>
    </w:p>
    <w:p w14:paraId="2815E28F"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أبعاده وزواياه مدروسة بناءً على خصائص المادة</w:t>
      </w:r>
    </w:p>
    <w:p w14:paraId="6AA14B28" w14:textId="77777777" w:rsidR="006847FB" w:rsidRPr="00842977" w:rsidRDefault="006847FB" w:rsidP="00E12B36">
      <w:pPr>
        <w:numPr>
          <w:ilvl w:val="0"/>
          <w:numId w:val="289"/>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تصميمه متوازن بين الأداء والتصنيع</w:t>
      </w:r>
    </w:p>
    <w:p w14:paraId="4A758B41" w14:textId="37DA2F9E" w:rsidR="00001542" w:rsidRPr="00842977" w:rsidRDefault="00001542" w:rsidP="00001542">
      <w:pPr>
        <w:bidi/>
        <w:jc w:val="both"/>
        <w:rPr>
          <w:rFonts w:asciiTheme="majorBidi" w:hAnsiTheme="majorBidi" w:cstheme="majorBidi"/>
          <w:sz w:val="24"/>
          <w:szCs w:val="24"/>
        </w:rPr>
      </w:pPr>
    </w:p>
    <w:p w14:paraId="1A6C2584" w14:textId="1FE575FE" w:rsidR="00001542"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 xml:space="preserve">10. </w:t>
      </w:r>
      <w:r w:rsidR="00001542" w:rsidRPr="00842977">
        <w:rPr>
          <w:rFonts w:asciiTheme="majorBidi" w:hAnsiTheme="majorBidi" w:cstheme="majorBidi"/>
          <w:b/>
          <w:bCs/>
          <w:sz w:val="24"/>
          <w:szCs w:val="24"/>
        </w:rPr>
        <w:t>Nut, Couplings &amp; Secondary Components</w:t>
      </w:r>
    </w:p>
    <w:p w14:paraId="41E7F7D1" w14:textId="3C76E273" w:rsidR="00001542" w:rsidRPr="00842977" w:rsidRDefault="00001542" w:rsidP="00001542">
      <w:pPr>
        <w:bidi/>
        <w:jc w:val="both"/>
        <w:rPr>
          <w:rFonts w:asciiTheme="majorBidi" w:hAnsiTheme="majorBidi" w:cstheme="majorBidi"/>
          <w:sz w:val="24"/>
          <w:szCs w:val="24"/>
        </w:rPr>
      </w:pPr>
    </w:p>
    <w:p w14:paraId="7B1AF5F9"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10.1 Nut Design</w:t>
      </w:r>
    </w:p>
    <w:p w14:paraId="545B449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وظيفة الصامولة</w:t>
      </w:r>
      <w:r w:rsidRPr="00842977">
        <w:rPr>
          <w:rFonts w:asciiTheme="majorBidi" w:hAnsiTheme="majorBidi" w:cstheme="majorBidi"/>
          <w:b/>
          <w:bCs/>
          <w:sz w:val="24"/>
          <w:szCs w:val="24"/>
        </w:rPr>
        <w:t xml:space="preserve"> (Nut) </w:t>
      </w:r>
      <w:r w:rsidRPr="00842977">
        <w:rPr>
          <w:rFonts w:asciiTheme="majorBidi" w:hAnsiTheme="majorBidi" w:cstheme="majorBidi"/>
          <w:b/>
          <w:bCs/>
          <w:sz w:val="24"/>
          <w:szCs w:val="24"/>
          <w:rtl/>
        </w:rPr>
        <w:t>في النظام</w:t>
      </w:r>
    </w:p>
    <w:p w14:paraId="4C6468A5"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الصامولة في هذا النظام تُستخدم لتثبيت </w:t>
      </w:r>
      <w:r w:rsidRPr="00842977">
        <w:rPr>
          <w:rFonts w:asciiTheme="majorBidi" w:hAnsiTheme="majorBidi" w:cstheme="majorBidi"/>
          <w:b/>
          <w:bCs/>
          <w:sz w:val="24"/>
          <w:szCs w:val="24"/>
        </w:rPr>
        <w:t>Rotary Plate (Spinner Plate)</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على الجزء السفلي من اللولب عبر العمود الملولب</w:t>
      </w:r>
      <w:r w:rsidRPr="00842977">
        <w:rPr>
          <w:rFonts w:asciiTheme="majorBidi" w:hAnsiTheme="majorBidi" w:cstheme="majorBidi"/>
          <w:sz w:val="24"/>
          <w:szCs w:val="24"/>
        </w:rPr>
        <w:t>.</w:t>
      </w:r>
    </w:p>
    <w:p w14:paraId="430F5676"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الدور الهندسي للصامولة</w:t>
      </w:r>
      <w:r w:rsidRPr="00842977">
        <w:rPr>
          <w:rFonts w:asciiTheme="majorBidi" w:hAnsiTheme="majorBidi" w:cstheme="majorBidi"/>
          <w:b/>
          <w:bCs/>
          <w:sz w:val="24"/>
          <w:szCs w:val="24"/>
        </w:rPr>
        <w:t>:</w:t>
      </w:r>
    </w:p>
    <w:p w14:paraId="3E74C283"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منع الحركة المحورية للصحن الدوار</w:t>
      </w:r>
    </w:p>
    <w:p w14:paraId="2056E6AC"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ضمان التمركز المحوري</w:t>
      </w:r>
    </w:p>
    <w:p w14:paraId="40DC081C" w14:textId="77777777" w:rsidR="00001542" w:rsidRPr="00842977" w:rsidRDefault="00001542" w:rsidP="00E12B36">
      <w:pPr>
        <w:numPr>
          <w:ilvl w:val="0"/>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والتركيب لأغراض</w:t>
      </w:r>
      <w:r w:rsidRPr="00842977">
        <w:rPr>
          <w:rFonts w:asciiTheme="majorBidi" w:hAnsiTheme="majorBidi" w:cstheme="majorBidi"/>
          <w:sz w:val="24"/>
          <w:szCs w:val="24"/>
        </w:rPr>
        <w:t>:</w:t>
      </w:r>
    </w:p>
    <w:p w14:paraId="542FF9C8"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التنظيف</w:t>
      </w:r>
    </w:p>
    <w:p w14:paraId="4F8E3ECE"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الصيانة</w:t>
      </w:r>
    </w:p>
    <w:p w14:paraId="1F0C33D0" w14:textId="77777777" w:rsidR="00001542" w:rsidRPr="00842977" w:rsidRDefault="00001542" w:rsidP="00E12B36">
      <w:pPr>
        <w:numPr>
          <w:ilvl w:val="1"/>
          <w:numId w:val="290"/>
        </w:numPr>
        <w:bidi/>
        <w:jc w:val="both"/>
        <w:rPr>
          <w:rFonts w:asciiTheme="majorBidi" w:hAnsiTheme="majorBidi" w:cstheme="majorBidi"/>
          <w:sz w:val="24"/>
          <w:szCs w:val="24"/>
        </w:rPr>
      </w:pPr>
      <w:r w:rsidRPr="00842977">
        <w:rPr>
          <w:rFonts w:asciiTheme="majorBidi" w:hAnsiTheme="majorBidi" w:cstheme="majorBidi"/>
          <w:sz w:val="24"/>
          <w:szCs w:val="24"/>
          <w:rtl/>
        </w:rPr>
        <w:t>الاستبدال</w:t>
      </w:r>
    </w:p>
    <w:p w14:paraId="322C7746" w14:textId="42D9EFFD" w:rsidR="00001542" w:rsidRPr="00842977" w:rsidRDefault="00001542" w:rsidP="00001542">
      <w:pPr>
        <w:bidi/>
        <w:jc w:val="both"/>
        <w:rPr>
          <w:rFonts w:asciiTheme="majorBidi" w:hAnsiTheme="majorBidi" w:cstheme="majorBidi"/>
          <w:sz w:val="24"/>
          <w:szCs w:val="24"/>
        </w:rPr>
      </w:pPr>
    </w:p>
    <w:p w14:paraId="6EE8818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المواصفات العامة للصامولة</w:t>
      </w:r>
    </w:p>
    <w:p w14:paraId="68BF2F93" w14:textId="5F64EDC2" w:rsidR="00001542" w:rsidRPr="00842977" w:rsidRDefault="00001542" w:rsidP="00E12B36">
      <w:pPr>
        <w:numPr>
          <w:ilvl w:val="0"/>
          <w:numId w:val="29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نوع </w:t>
      </w: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Pr>
        <w:t xml:space="preserve">: </w:t>
      </w:r>
    </w:p>
    <w:p w14:paraId="71BA81C1" w14:textId="72A444E9" w:rsidR="00001542" w:rsidRPr="00842977" w:rsidRDefault="00001542" w:rsidP="00001542">
      <w:pPr>
        <w:bidi/>
        <w:ind w:left="720"/>
        <w:jc w:val="both"/>
        <w:rPr>
          <w:rFonts w:asciiTheme="majorBidi" w:hAnsiTheme="majorBidi" w:cstheme="majorBidi"/>
          <w:b/>
          <w:bCs/>
          <w:sz w:val="24"/>
          <w:szCs w:val="24"/>
        </w:rPr>
      </w:pPr>
      <w:r w:rsidRPr="00842977">
        <w:rPr>
          <w:rFonts w:asciiTheme="majorBidi" w:hAnsiTheme="majorBidi" w:cstheme="majorBidi"/>
          <w:b/>
          <w:bCs/>
          <w:sz w:val="24"/>
          <w:szCs w:val="24"/>
        </w:rPr>
        <w:t>M14 × 1.5 (Metric Fine Thread)</w:t>
      </w:r>
    </w:p>
    <w:p w14:paraId="09911883" w14:textId="77777777" w:rsidR="00001542" w:rsidRPr="00842977" w:rsidRDefault="00001542" w:rsidP="00E12B36">
      <w:pPr>
        <w:numPr>
          <w:ilvl w:val="0"/>
          <w:numId w:val="29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سبب اختيار </w:t>
      </w:r>
      <w:proofErr w:type="spellStart"/>
      <w:r w:rsidRPr="00842977">
        <w:rPr>
          <w:rFonts w:asciiTheme="majorBidi" w:hAnsiTheme="majorBidi" w:cstheme="majorBidi"/>
          <w:sz w:val="24"/>
          <w:szCs w:val="24"/>
          <w:rtl/>
        </w:rPr>
        <w:t>القلاوظ</w:t>
      </w:r>
      <w:proofErr w:type="spellEnd"/>
      <w:r w:rsidRPr="00842977">
        <w:rPr>
          <w:rFonts w:asciiTheme="majorBidi" w:hAnsiTheme="majorBidi" w:cstheme="majorBidi"/>
          <w:sz w:val="24"/>
          <w:szCs w:val="24"/>
          <w:rtl/>
        </w:rPr>
        <w:t xml:space="preserve"> الناعم</w:t>
      </w:r>
      <w:r w:rsidRPr="00842977">
        <w:rPr>
          <w:rFonts w:asciiTheme="majorBidi" w:hAnsiTheme="majorBidi" w:cstheme="majorBidi"/>
          <w:sz w:val="24"/>
          <w:szCs w:val="24"/>
        </w:rPr>
        <w:t>:</w:t>
      </w:r>
    </w:p>
    <w:p w14:paraId="1E66019B"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مقاومة أفضل للفك الذاتي</w:t>
      </w:r>
    </w:p>
    <w:p w14:paraId="4A584AA2"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توزيع إجهاد أفضل</w:t>
      </w:r>
    </w:p>
    <w:p w14:paraId="383412F3" w14:textId="77777777" w:rsidR="00001542" w:rsidRPr="00842977" w:rsidRDefault="00001542" w:rsidP="00E12B36">
      <w:pPr>
        <w:numPr>
          <w:ilvl w:val="1"/>
          <w:numId w:val="291"/>
        </w:numPr>
        <w:bidi/>
        <w:jc w:val="both"/>
        <w:rPr>
          <w:rFonts w:asciiTheme="majorBidi" w:hAnsiTheme="majorBidi" w:cstheme="majorBidi"/>
          <w:sz w:val="24"/>
          <w:szCs w:val="24"/>
        </w:rPr>
      </w:pPr>
      <w:r w:rsidRPr="00842977">
        <w:rPr>
          <w:rFonts w:asciiTheme="majorBidi" w:hAnsiTheme="majorBidi" w:cstheme="majorBidi"/>
          <w:sz w:val="24"/>
          <w:szCs w:val="24"/>
          <w:rtl/>
        </w:rPr>
        <w:t>دقة أعلى في التثبيت</w:t>
      </w:r>
    </w:p>
    <w:p w14:paraId="40C7D5E9" w14:textId="482EB4C6" w:rsidR="00001542" w:rsidRPr="00842977" w:rsidRDefault="00001542" w:rsidP="00001542">
      <w:pPr>
        <w:bidi/>
        <w:jc w:val="both"/>
        <w:rPr>
          <w:rFonts w:asciiTheme="majorBidi" w:hAnsiTheme="majorBidi" w:cstheme="majorBidi"/>
          <w:sz w:val="24"/>
          <w:szCs w:val="24"/>
        </w:rPr>
      </w:pPr>
    </w:p>
    <w:p w14:paraId="4D66191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التصميمية</w:t>
      </w:r>
    </w:p>
    <w:p w14:paraId="60DE8D0E" w14:textId="77777777" w:rsidR="00001542" w:rsidRPr="00842977" w:rsidRDefault="00001542" w:rsidP="00E12B36">
      <w:pPr>
        <w:numPr>
          <w:ilvl w:val="0"/>
          <w:numId w:val="29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الصامولة </w:t>
      </w:r>
      <w:r w:rsidRPr="00842977">
        <w:rPr>
          <w:rFonts w:asciiTheme="majorBidi" w:hAnsiTheme="majorBidi" w:cstheme="majorBidi"/>
          <w:b/>
          <w:bCs/>
          <w:sz w:val="24"/>
          <w:szCs w:val="24"/>
          <w:rtl/>
        </w:rPr>
        <w:t>لا تنقل عزمًا</w:t>
      </w:r>
    </w:p>
    <w:p w14:paraId="54D64746" w14:textId="77777777" w:rsidR="00001542" w:rsidRPr="00842977" w:rsidRDefault="00001542" w:rsidP="00E12B36">
      <w:pPr>
        <w:numPr>
          <w:ilvl w:val="0"/>
          <w:numId w:val="292"/>
        </w:numPr>
        <w:bidi/>
        <w:jc w:val="both"/>
        <w:rPr>
          <w:rFonts w:asciiTheme="majorBidi" w:hAnsiTheme="majorBidi" w:cstheme="majorBidi"/>
          <w:sz w:val="24"/>
          <w:szCs w:val="24"/>
        </w:rPr>
      </w:pPr>
      <w:r w:rsidRPr="00842977">
        <w:rPr>
          <w:rFonts w:asciiTheme="majorBidi" w:hAnsiTheme="majorBidi" w:cstheme="majorBidi"/>
          <w:sz w:val="24"/>
          <w:szCs w:val="24"/>
          <w:rtl/>
        </w:rPr>
        <w:t>الحمل الواقع عليها هو</w:t>
      </w:r>
      <w:r w:rsidRPr="00842977">
        <w:rPr>
          <w:rFonts w:asciiTheme="majorBidi" w:hAnsiTheme="majorBidi" w:cstheme="majorBidi"/>
          <w:sz w:val="24"/>
          <w:szCs w:val="24"/>
        </w:rPr>
        <w:t>:</w:t>
      </w:r>
    </w:p>
    <w:p w14:paraId="3B792591" w14:textId="77777777" w:rsidR="00001542" w:rsidRPr="00842977" w:rsidRDefault="00001542" w:rsidP="00E12B36">
      <w:pPr>
        <w:numPr>
          <w:ilvl w:val="1"/>
          <w:numId w:val="292"/>
        </w:numPr>
        <w:bidi/>
        <w:jc w:val="both"/>
        <w:rPr>
          <w:rFonts w:asciiTheme="majorBidi" w:hAnsiTheme="majorBidi" w:cstheme="majorBidi"/>
          <w:sz w:val="24"/>
          <w:szCs w:val="24"/>
        </w:rPr>
      </w:pPr>
      <w:r w:rsidRPr="00842977">
        <w:rPr>
          <w:rFonts w:asciiTheme="majorBidi" w:hAnsiTheme="majorBidi" w:cstheme="majorBidi"/>
          <w:sz w:val="24"/>
          <w:szCs w:val="24"/>
          <w:rtl/>
        </w:rPr>
        <w:t>حمل محوري صغير</w:t>
      </w:r>
    </w:p>
    <w:p w14:paraId="31A2FD0D" w14:textId="77777777" w:rsidR="00001542" w:rsidRPr="00842977" w:rsidRDefault="00001542" w:rsidP="00E12B36">
      <w:pPr>
        <w:numPr>
          <w:ilvl w:val="1"/>
          <w:numId w:val="292"/>
        </w:numPr>
        <w:bidi/>
        <w:jc w:val="both"/>
        <w:rPr>
          <w:rFonts w:asciiTheme="majorBidi" w:hAnsiTheme="majorBidi" w:cstheme="majorBidi"/>
          <w:sz w:val="24"/>
          <w:szCs w:val="24"/>
        </w:rPr>
      </w:pPr>
      <w:r w:rsidRPr="00842977">
        <w:rPr>
          <w:rFonts w:asciiTheme="majorBidi" w:hAnsiTheme="majorBidi" w:cstheme="majorBidi"/>
          <w:sz w:val="24"/>
          <w:szCs w:val="24"/>
          <w:rtl/>
        </w:rPr>
        <w:t>اهتزازات دورانية خفيفة</w:t>
      </w:r>
    </w:p>
    <w:p w14:paraId="54D2993D"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لذلك لم يكن من الضروري استخدام صامولة ذات فئة تحميل عالية جدًا</w:t>
      </w:r>
      <w:r w:rsidRPr="00842977">
        <w:rPr>
          <w:rFonts w:asciiTheme="majorBidi" w:hAnsiTheme="majorBidi" w:cstheme="majorBidi"/>
          <w:sz w:val="24"/>
          <w:szCs w:val="24"/>
        </w:rPr>
        <w:t>.</w:t>
      </w:r>
    </w:p>
    <w:p w14:paraId="2E4D97DF"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1C81043" w14:textId="77777777" w:rsidR="00001542" w:rsidRPr="00842977" w:rsidRDefault="00001542" w:rsidP="00E12B36">
      <w:pPr>
        <w:numPr>
          <w:ilvl w:val="0"/>
          <w:numId w:val="293"/>
        </w:numPr>
        <w:bidi/>
        <w:jc w:val="both"/>
        <w:rPr>
          <w:rFonts w:asciiTheme="majorBidi" w:hAnsiTheme="majorBidi" w:cstheme="majorBidi"/>
          <w:sz w:val="24"/>
          <w:szCs w:val="24"/>
        </w:rPr>
      </w:pPr>
      <w:r w:rsidRPr="00842977">
        <w:rPr>
          <w:rFonts w:asciiTheme="majorBidi" w:hAnsiTheme="majorBidi" w:cstheme="majorBidi"/>
          <w:sz w:val="24"/>
          <w:szCs w:val="24"/>
        </w:rPr>
        <w:t>Machinery’s Handbook – Threaded Fasteners</w:t>
      </w:r>
    </w:p>
    <w:p w14:paraId="2324DAC5" w14:textId="77777777" w:rsidR="00001542" w:rsidRPr="00842977" w:rsidRDefault="00001542" w:rsidP="00E12B36">
      <w:pPr>
        <w:numPr>
          <w:ilvl w:val="0"/>
          <w:numId w:val="293"/>
        </w:numPr>
        <w:bidi/>
        <w:jc w:val="both"/>
        <w:rPr>
          <w:rFonts w:asciiTheme="majorBidi" w:hAnsiTheme="majorBidi" w:cstheme="majorBidi"/>
          <w:sz w:val="24"/>
          <w:szCs w:val="24"/>
        </w:rPr>
      </w:pPr>
      <w:r w:rsidRPr="00842977">
        <w:rPr>
          <w:rFonts w:asciiTheme="majorBidi" w:hAnsiTheme="majorBidi" w:cstheme="majorBidi"/>
          <w:sz w:val="24"/>
          <w:szCs w:val="24"/>
        </w:rPr>
        <w:t>ISO 965 – Metric Screw Threads</w:t>
      </w:r>
    </w:p>
    <w:p w14:paraId="57E977EE" w14:textId="33EA8CF7" w:rsidR="00001542" w:rsidRPr="00842977" w:rsidRDefault="00001542" w:rsidP="00001542">
      <w:pPr>
        <w:bidi/>
        <w:jc w:val="both"/>
        <w:rPr>
          <w:rFonts w:asciiTheme="majorBidi" w:hAnsiTheme="majorBidi" w:cstheme="majorBidi"/>
          <w:sz w:val="24"/>
          <w:szCs w:val="24"/>
        </w:rPr>
      </w:pPr>
    </w:p>
    <w:p w14:paraId="32AAC06D"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10.2 Flange Coupling</w:t>
      </w:r>
    </w:p>
    <w:p w14:paraId="5BA4DCB4"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 xml:space="preserve">وظيفة الوصلة </w:t>
      </w:r>
      <w:proofErr w:type="spellStart"/>
      <w:r w:rsidRPr="00842977">
        <w:rPr>
          <w:rFonts w:asciiTheme="majorBidi" w:hAnsiTheme="majorBidi" w:cstheme="majorBidi"/>
          <w:b/>
          <w:bCs/>
          <w:sz w:val="24"/>
          <w:szCs w:val="24"/>
          <w:rtl/>
        </w:rPr>
        <w:t>الفلنجية</w:t>
      </w:r>
      <w:proofErr w:type="spellEnd"/>
      <w:r w:rsidRPr="00842977">
        <w:rPr>
          <w:rFonts w:asciiTheme="majorBidi" w:hAnsiTheme="majorBidi" w:cstheme="majorBidi"/>
          <w:b/>
          <w:bCs/>
          <w:sz w:val="24"/>
          <w:szCs w:val="24"/>
          <w:rtl/>
        </w:rPr>
        <w:t xml:space="preserve"> (إن وجدت أو محتملة)</w:t>
      </w:r>
    </w:p>
    <w:p w14:paraId="5EB3CDB0"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في حال استخدام وصلة فلنجية بين</w:t>
      </w:r>
      <w:r w:rsidRPr="00842977">
        <w:rPr>
          <w:rFonts w:asciiTheme="majorBidi" w:hAnsiTheme="majorBidi" w:cstheme="majorBidi"/>
          <w:sz w:val="24"/>
          <w:szCs w:val="24"/>
        </w:rPr>
        <w:t>:</w:t>
      </w:r>
    </w:p>
    <w:p w14:paraId="32E6D326" w14:textId="77777777" w:rsidR="00001542" w:rsidRPr="00842977" w:rsidRDefault="00001542" w:rsidP="00E12B36">
      <w:pPr>
        <w:numPr>
          <w:ilvl w:val="0"/>
          <w:numId w:val="294"/>
        </w:numPr>
        <w:bidi/>
        <w:jc w:val="both"/>
        <w:rPr>
          <w:rFonts w:asciiTheme="majorBidi" w:hAnsiTheme="majorBidi" w:cstheme="majorBidi"/>
          <w:sz w:val="24"/>
          <w:szCs w:val="24"/>
        </w:rPr>
      </w:pPr>
      <w:r w:rsidRPr="00842977">
        <w:rPr>
          <w:rFonts w:asciiTheme="majorBidi" w:hAnsiTheme="majorBidi" w:cstheme="majorBidi"/>
          <w:sz w:val="24"/>
          <w:szCs w:val="24"/>
          <w:rtl/>
        </w:rPr>
        <w:t>عمود اللولب</w:t>
      </w:r>
    </w:p>
    <w:p w14:paraId="5C3F1618" w14:textId="77777777" w:rsidR="00001542" w:rsidRPr="00842977" w:rsidRDefault="00001542" w:rsidP="00E12B36">
      <w:pPr>
        <w:numPr>
          <w:ilvl w:val="0"/>
          <w:numId w:val="294"/>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وعمود </w:t>
      </w:r>
      <w:proofErr w:type="spellStart"/>
      <w:r w:rsidRPr="00842977">
        <w:rPr>
          <w:rFonts w:asciiTheme="majorBidi" w:hAnsiTheme="majorBidi" w:cstheme="majorBidi"/>
          <w:sz w:val="24"/>
          <w:szCs w:val="24"/>
          <w:rtl/>
        </w:rPr>
        <w:t>الجيربوكس</w:t>
      </w:r>
      <w:proofErr w:type="spellEnd"/>
    </w:p>
    <w:p w14:paraId="7B3F86E2"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فإن وظيفتها الأساسية تكون</w:t>
      </w:r>
      <w:r w:rsidRPr="00842977">
        <w:rPr>
          <w:rFonts w:asciiTheme="majorBidi" w:hAnsiTheme="majorBidi" w:cstheme="majorBidi"/>
          <w:sz w:val="24"/>
          <w:szCs w:val="24"/>
        </w:rPr>
        <w:t>:</w:t>
      </w:r>
    </w:p>
    <w:p w14:paraId="4F268915"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w:t>
      </w:r>
    </w:p>
    <w:p w14:paraId="1465C392"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المحافظة على المحاذاة</w:t>
      </w:r>
    </w:p>
    <w:p w14:paraId="1F0C82D2" w14:textId="77777777" w:rsidR="00001542" w:rsidRPr="00842977" w:rsidRDefault="00001542" w:rsidP="00E12B36">
      <w:pPr>
        <w:numPr>
          <w:ilvl w:val="0"/>
          <w:numId w:val="295"/>
        </w:numPr>
        <w:bidi/>
        <w:jc w:val="both"/>
        <w:rPr>
          <w:rFonts w:asciiTheme="majorBidi" w:hAnsiTheme="majorBidi" w:cstheme="majorBidi"/>
          <w:sz w:val="24"/>
          <w:szCs w:val="24"/>
        </w:rPr>
      </w:pPr>
      <w:r w:rsidRPr="00842977">
        <w:rPr>
          <w:rFonts w:asciiTheme="majorBidi" w:hAnsiTheme="majorBidi" w:cstheme="majorBidi"/>
          <w:sz w:val="24"/>
          <w:szCs w:val="24"/>
          <w:rtl/>
        </w:rPr>
        <w:t>السماح بالفك السريع</w:t>
      </w:r>
    </w:p>
    <w:p w14:paraId="3E037068" w14:textId="4F3487E6" w:rsidR="00001542" w:rsidRPr="00842977" w:rsidRDefault="00001542" w:rsidP="00001542">
      <w:pPr>
        <w:bidi/>
        <w:jc w:val="both"/>
        <w:rPr>
          <w:rFonts w:asciiTheme="majorBidi" w:hAnsiTheme="majorBidi" w:cstheme="majorBidi"/>
          <w:sz w:val="24"/>
          <w:szCs w:val="24"/>
        </w:rPr>
      </w:pPr>
    </w:p>
    <w:p w14:paraId="24FC0F83" w14:textId="2D4E67A2"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عدم الاعتماد الكامل على</w:t>
      </w:r>
      <w:r w:rsidRPr="00842977">
        <w:rPr>
          <w:rFonts w:asciiTheme="majorBidi" w:hAnsiTheme="majorBidi" w:cstheme="majorBidi"/>
          <w:b/>
          <w:bCs/>
          <w:sz w:val="24"/>
          <w:szCs w:val="24"/>
        </w:rPr>
        <w:t xml:space="preserve"> Flange Coupling </w:t>
      </w:r>
    </w:p>
    <w:p w14:paraId="74EBE43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في تصميمك الحالي</w:t>
      </w:r>
      <w:r w:rsidRPr="00842977">
        <w:rPr>
          <w:rFonts w:asciiTheme="majorBidi" w:hAnsiTheme="majorBidi" w:cstheme="majorBidi"/>
          <w:sz w:val="24"/>
          <w:szCs w:val="24"/>
        </w:rPr>
        <w:t>:</w:t>
      </w:r>
    </w:p>
    <w:p w14:paraId="189FD539"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تم اعتماد </w:t>
      </w:r>
      <w:r w:rsidRPr="00842977">
        <w:rPr>
          <w:rFonts w:asciiTheme="majorBidi" w:hAnsiTheme="majorBidi" w:cstheme="majorBidi"/>
          <w:b/>
          <w:bCs/>
          <w:sz w:val="24"/>
          <w:szCs w:val="24"/>
        </w:rPr>
        <w:t>Keyed Shaft + Cross Pin</w:t>
      </w:r>
    </w:p>
    <w:p w14:paraId="46C3B643"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مما يقلل الحاجة </w:t>
      </w:r>
      <w:proofErr w:type="spellStart"/>
      <w:r w:rsidRPr="00842977">
        <w:rPr>
          <w:rFonts w:asciiTheme="majorBidi" w:hAnsiTheme="majorBidi" w:cstheme="majorBidi"/>
          <w:sz w:val="24"/>
          <w:szCs w:val="24"/>
          <w:rtl/>
        </w:rPr>
        <w:t>لفلنج</w:t>
      </w:r>
      <w:proofErr w:type="spellEnd"/>
      <w:r w:rsidRPr="00842977">
        <w:rPr>
          <w:rFonts w:asciiTheme="majorBidi" w:hAnsiTheme="majorBidi" w:cstheme="majorBidi"/>
          <w:sz w:val="24"/>
          <w:szCs w:val="24"/>
          <w:rtl/>
        </w:rPr>
        <w:t xml:space="preserve"> منفصل</w:t>
      </w:r>
    </w:p>
    <w:p w14:paraId="5D33F7EA" w14:textId="77777777" w:rsidR="00001542" w:rsidRPr="00842977" w:rsidRDefault="00001542" w:rsidP="00E12B36">
      <w:pPr>
        <w:numPr>
          <w:ilvl w:val="0"/>
          <w:numId w:val="296"/>
        </w:numPr>
        <w:bidi/>
        <w:jc w:val="both"/>
        <w:rPr>
          <w:rFonts w:asciiTheme="majorBidi" w:hAnsiTheme="majorBidi" w:cstheme="majorBidi"/>
          <w:sz w:val="24"/>
          <w:szCs w:val="24"/>
        </w:rPr>
      </w:pPr>
      <w:r w:rsidRPr="00842977">
        <w:rPr>
          <w:rFonts w:asciiTheme="majorBidi" w:hAnsiTheme="majorBidi" w:cstheme="majorBidi"/>
          <w:sz w:val="24"/>
          <w:szCs w:val="24"/>
          <w:rtl/>
        </w:rPr>
        <w:t>ويقلل</w:t>
      </w:r>
      <w:r w:rsidRPr="00842977">
        <w:rPr>
          <w:rFonts w:asciiTheme="majorBidi" w:hAnsiTheme="majorBidi" w:cstheme="majorBidi"/>
          <w:sz w:val="24"/>
          <w:szCs w:val="24"/>
        </w:rPr>
        <w:t>:</w:t>
      </w:r>
    </w:p>
    <w:p w14:paraId="2DBAA21A"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الحجم</w:t>
      </w:r>
    </w:p>
    <w:p w14:paraId="6BE98DF8"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التعقيد</w:t>
      </w:r>
    </w:p>
    <w:p w14:paraId="79F84AB7" w14:textId="77777777" w:rsidR="00001542" w:rsidRPr="00842977" w:rsidRDefault="00001542" w:rsidP="00E12B36">
      <w:pPr>
        <w:numPr>
          <w:ilvl w:val="1"/>
          <w:numId w:val="296"/>
        </w:numPr>
        <w:bidi/>
        <w:jc w:val="both"/>
        <w:rPr>
          <w:rFonts w:asciiTheme="majorBidi" w:hAnsiTheme="majorBidi" w:cstheme="majorBidi"/>
          <w:sz w:val="24"/>
          <w:szCs w:val="24"/>
        </w:rPr>
      </w:pPr>
      <w:r w:rsidRPr="00842977">
        <w:rPr>
          <w:rFonts w:asciiTheme="majorBidi" w:hAnsiTheme="majorBidi" w:cstheme="majorBidi"/>
          <w:sz w:val="24"/>
          <w:szCs w:val="24"/>
          <w:rtl/>
        </w:rPr>
        <w:t>التكلفة</w:t>
      </w:r>
    </w:p>
    <w:p w14:paraId="455756C6"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42A8D35B" w14:textId="77777777" w:rsidR="00001542" w:rsidRPr="00842977" w:rsidRDefault="00001542" w:rsidP="00E12B36">
      <w:pPr>
        <w:numPr>
          <w:ilvl w:val="0"/>
          <w:numId w:val="297"/>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Shigley</w:t>
      </w:r>
      <w:proofErr w:type="spellEnd"/>
      <w:r w:rsidRPr="00842977">
        <w:rPr>
          <w:rFonts w:asciiTheme="majorBidi" w:hAnsiTheme="majorBidi" w:cstheme="majorBidi"/>
          <w:sz w:val="24"/>
          <w:szCs w:val="24"/>
        </w:rPr>
        <w:t xml:space="preserve"> – Mechanical Engineering Design</w:t>
      </w:r>
    </w:p>
    <w:p w14:paraId="61C11356" w14:textId="77777777" w:rsidR="00001542" w:rsidRPr="00842977" w:rsidRDefault="00001542" w:rsidP="00E12B36">
      <w:pPr>
        <w:numPr>
          <w:ilvl w:val="0"/>
          <w:numId w:val="297"/>
        </w:numPr>
        <w:bidi/>
        <w:jc w:val="both"/>
        <w:rPr>
          <w:rFonts w:asciiTheme="majorBidi" w:hAnsiTheme="majorBidi" w:cstheme="majorBidi"/>
          <w:sz w:val="24"/>
          <w:szCs w:val="24"/>
        </w:rPr>
      </w:pPr>
      <w:r w:rsidRPr="00842977">
        <w:rPr>
          <w:rFonts w:asciiTheme="majorBidi" w:hAnsiTheme="majorBidi" w:cstheme="majorBidi"/>
          <w:sz w:val="24"/>
          <w:szCs w:val="24"/>
        </w:rPr>
        <w:t>Couplings in Power Transmission Systems</w:t>
      </w:r>
    </w:p>
    <w:p w14:paraId="470FBCCF" w14:textId="16DA4923" w:rsidR="00001542" w:rsidRPr="00842977" w:rsidRDefault="00001542" w:rsidP="00001542">
      <w:pPr>
        <w:bidi/>
        <w:jc w:val="both"/>
        <w:rPr>
          <w:rFonts w:asciiTheme="majorBidi" w:hAnsiTheme="majorBidi" w:cstheme="majorBidi"/>
          <w:sz w:val="24"/>
          <w:szCs w:val="24"/>
        </w:rPr>
      </w:pPr>
    </w:p>
    <w:p w14:paraId="41CB20A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10.3 Keys &amp; Pins</w:t>
      </w:r>
    </w:p>
    <w:p w14:paraId="28AF6248"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المفاتيح والدبابيس المستخدمة</w:t>
      </w:r>
    </w:p>
    <w:p w14:paraId="6B5A3AEC" w14:textId="72F5524C" w:rsidR="00001542" w:rsidRPr="00842977" w:rsidRDefault="00001542" w:rsidP="00E12B36">
      <w:pPr>
        <w:pStyle w:val="ListParagraph"/>
        <w:numPr>
          <w:ilvl w:val="0"/>
          <w:numId w:val="314"/>
        </w:numPr>
        <w:bidi/>
        <w:jc w:val="both"/>
        <w:rPr>
          <w:rFonts w:asciiTheme="majorBidi" w:hAnsiTheme="majorBidi" w:cstheme="majorBidi"/>
          <w:b/>
          <w:bCs/>
          <w:sz w:val="24"/>
          <w:szCs w:val="24"/>
        </w:rPr>
      </w:pPr>
      <w:r w:rsidRPr="00842977">
        <w:rPr>
          <w:rFonts w:asciiTheme="majorBidi" w:hAnsiTheme="majorBidi" w:cstheme="majorBidi"/>
          <w:b/>
          <w:bCs/>
          <w:sz w:val="24"/>
          <w:szCs w:val="24"/>
        </w:rPr>
        <w:t>Cross Pin</w:t>
      </w:r>
    </w:p>
    <w:p w14:paraId="7F93569B" w14:textId="77777777" w:rsidR="00001542" w:rsidRPr="00842977" w:rsidRDefault="00001542" w:rsidP="00E12B36">
      <w:pPr>
        <w:numPr>
          <w:ilvl w:val="0"/>
          <w:numId w:val="298"/>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w:t>
      </w:r>
      <w:r w:rsidRPr="00842977">
        <w:rPr>
          <w:rFonts w:asciiTheme="majorBidi" w:hAnsiTheme="majorBidi" w:cstheme="majorBidi"/>
          <w:sz w:val="24"/>
          <w:szCs w:val="24"/>
        </w:rPr>
        <w:t>:</w:t>
      </w:r>
    </w:p>
    <w:p w14:paraId="526E87A5"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ربط</w:t>
      </w:r>
      <w:r w:rsidRPr="00842977">
        <w:rPr>
          <w:rFonts w:asciiTheme="majorBidi" w:hAnsiTheme="majorBidi" w:cstheme="majorBidi"/>
          <w:sz w:val="24"/>
          <w:szCs w:val="24"/>
        </w:rPr>
        <w:t xml:space="preserve"> Auger Shaft </w:t>
      </w:r>
      <w:r w:rsidRPr="00842977">
        <w:rPr>
          <w:rFonts w:asciiTheme="majorBidi" w:hAnsiTheme="majorBidi" w:cstheme="majorBidi"/>
          <w:sz w:val="24"/>
          <w:szCs w:val="24"/>
          <w:rtl/>
        </w:rPr>
        <w:t xml:space="preserve">مع عمود </w:t>
      </w:r>
      <w:proofErr w:type="spellStart"/>
      <w:r w:rsidRPr="00842977">
        <w:rPr>
          <w:rFonts w:asciiTheme="majorBidi" w:hAnsiTheme="majorBidi" w:cstheme="majorBidi"/>
          <w:sz w:val="24"/>
          <w:szCs w:val="24"/>
          <w:rtl/>
        </w:rPr>
        <w:t>الجيربوكس</w:t>
      </w:r>
      <w:proofErr w:type="spellEnd"/>
    </w:p>
    <w:p w14:paraId="7556B136" w14:textId="77777777" w:rsidR="00001542" w:rsidRPr="00842977" w:rsidRDefault="00001542" w:rsidP="00E12B36">
      <w:pPr>
        <w:numPr>
          <w:ilvl w:val="0"/>
          <w:numId w:val="298"/>
        </w:numPr>
        <w:bidi/>
        <w:jc w:val="both"/>
        <w:rPr>
          <w:rFonts w:asciiTheme="majorBidi" w:hAnsiTheme="majorBidi" w:cstheme="majorBidi"/>
          <w:sz w:val="24"/>
          <w:szCs w:val="24"/>
        </w:rPr>
      </w:pPr>
      <w:r w:rsidRPr="00842977">
        <w:rPr>
          <w:rFonts w:asciiTheme="majorBidi" w:hAnsiTheme="majorBidi" w:cstheme="majorBidi"/>
          <w:sz w:val="24"/>
          <w:szCs w:val="24"/>
          <w:rtl/>
        </w:rPr>
        <w:t>يعمل على</w:t>
      </w:r>
      <w:r w:rsidRPr="00842977">
        <w:rPr>
          <w:rFonts w:asciiTheme="majorBidi" w:hAnsiTheme="majorBidi" w:cstheme="majorBidi"/>
          <w:sz w:val="24"/>
          <w:szCs w:val="24"/>
        </w:rPr>
        <w:t>:</w:t>
      </w:r>
    </w:p>
    <w:p w14:paraId="19D95084"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نقل العزم</w:t>
      </w:r>
    </w:p>
    <w:p w14:paraId="40F2A102" w14:textId="77777777" w:rsidR="00001542" w:rsidRPr="00842977" w:rsidRDefault="00001542" w:rsidP="00E12B36">
      <w:pPr>
        <w:numPr>
          <w:ilvl w:val="1"/>
          <w:numId w:val="298"/>
        </w:numPr>
        <w:bidi/>
        <w:jc w:val="both"/>
        <w:rPr>
          <w:rFonts w:asciiTheme="majorBidi" w:hAnsiTheme="majorBidi" w:cstheme="majorBidi"/>
          <w:sz w:val="24"/>
          <w:szCs w:val="24"/>
        </w:rPr>
      </w:pPr>
      <w:r w:rsidRPr="00842977">
        <w:rPr>
          <w:rFonts w:asciiTheme="majorBidi" w:hAnsiTheme="majorBidi" w:cstheme="majorBidi"/>
          <w:sz w:val="24"/>
          <w:szCs w:val="24"/>
          <w:rtl/>
        </w:rPr>
        <w:t>منع الانزلاق المحوري</w:t>
      </w:r>
    </w:p>
    <w:p w14:paraId="3717A763" w14:textId="02F515A7" w:rsidR="00001542" w:rsidRPr="00842977" w:rsidRDefault="00001542" w:rsidP="00E12B36">
      <w:pPr>
        <w:pStyle w:val="ListParagraph"/>
        <w:numPr>
          <w:ilvl w:val="0"/>
          <w:numId w:val="313"/>
        </w:numPr>
        <w:bidi/>
        <w:jc w:val="both"/>
        <w:rPr>
          <w:rFonts w:asciiTheme="majorBidi" w:hAnsiTheme="majorBidi" w:cstheme="majorBidi"/>
          <w:b/>
          <w:bCs/>
          <w:sz w:val="24"/>
          <w:szCs w:val="24"/>
        </w:rPr>
      </w:pPr>
      <w:r w:rsidRPr="00842977">
        <w:rPr>
          <w:rFonts w:asciiTheme="majorBidi" w:hAnsiTheme="majorBidi" w:cstheme="majorBidi"/>
          <w:b/>
          <w:bCs/>
          <w:sz w:val="24"/>
          <w:szCs w:val="24"/>
        </w:rPr>
        <w:t xml:space="preserve">Pins </w:t>
      </w:r>
      <w:proofErr w:type="gramStart"/>
      <w:r w:rsidRPr="00842977">
        <w:rPr>
          <w:rFonts w:asciiTheme="majorBidi" w:hAnsiTheme="majorBidi" w:cstheme="majorBidi"/>
          <w:b/>
          <w:bCs/>
          <w:sz w:val="24"/>
          <w:szCs w:val="24"/>
          <w:rtl/>
        </w:rPr>
        <w:t>في</w:t>
      </w:r>
      <w:r w:rsidRPr="00842977">
        <w:rPr>
          <w:rFonts w:asciiTheme="majorBidi" w:hAnsiTheme="majorBidi" w:cstheme="majorBidi"/>
          <w:b/>
          <w:bCs/>
          <w:sz w:val="24"/>
          <w:szCs w:val="24"/>
        </w:rPr>
        <w:t xml:space="preserve">  Smooth</w:t>
      </w:r>
      <w:proofErr w:type="gramEnd"/>
      <w:r w:rsidRPr="00842977">
        <w:rPr>
          <w:rFonts w:asciiTheme="majorBidi" w:hAnsiTheme="majorBidi" w:cstheme="majorBidi"/>
          <w:b/>
          <w:bCs/>
          <w:sz w:val="24"/>
          <w:szCs w:val="24"/>
        </w:rPr>
        <w:t xml:space="preserve"> Shaft </w:t>
      </w:r>
    </w:p>
    <w:p w14:paraId="217D5CC1" w14:textId="77777777" w:rsidR="00001542" w:rsidRPr="00842977" w:rsidRDefault="00001542" w:rsidP="00E12B36">
      <w:pPr>
        <w:numPr>
          <w:ilvl w:val="0"/>
          <w:numId w:val="29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تدخل داخل </w:t>
      </w:r>
      <w:r w:rsidRPr="00842977">
        <w:rPr>
          <w:rFonts w:asciiTheme="majorBidi" w:hAnsiTheme="majorBidi" w:cstheme="majorBidi"/>
          <w:b/>
          <w:bCs/>
          <w:sz w:val="24"/>
          <w:szCs w:val="24"/>
        </w:rPr>
        <w:t>J-slot</w:t>
      </w:r>
    </w:p>
    <w:p w14:paraId="615C1F25" w14:textId="77777777" w:rsidR="00001542" w:rsidRPr="00842977" w:rsidRDefault="00001542" w:rsidP="00E12B36">
      <w:pPr>
        <w:numPr>
          <w:ilvl w:val="0"/>
          <w:numId w:val="299"/>
        </w:numPr>
        <w:bidi/>
        <w:jc w:val="both"/>
        <w:rPr>
          <w:rFonts w:asciiTheme="majorBidi" w:hAnsiTheme="majorBidi" w:cstheme="majorBidi"/>
          <w:sz w:val="24"/>
          <w:szCs w:val="24"/>
        </w:rPr>
      </w:pPr>
      <w:r w:rsidRPr="00842977">
        <w:rPr>
          <w:rFonts w:asciiTheme="majorBidi" w:hAnsiTheme="majorBidi" w:cstheme="majorBidi"/>
          <w:sz w:val="24"/>
          <w:szCs w:val="24"/>
          <w:rtl/>
        </w:rPr>
        <w:t>تسمح بـ</w:t>
      </w:r>
      <w:r w:rsidRPr="00842977">
        <w:rPr>
          <w:rFonts w:asciiTheme="majorBidi" w:hAnsiTheme="majorBidi" w:cstheme="majorBidi"/>
          <w:sz w:val="24"/>
          <w:szCs w:val="24"/>
        </w:rPr>
        <w:t>:</w:t>
      </w:r>
    </w:p>
    <w:p w14:paraId="2623AFC6" w14:textId="77777777" w:rsidR="00001542" w:rsidRPr="00842977" w:rsidRDefault="00001542" w:rsidP="00E12B36">
      <w:pPr>
        <w:numPr>
          <w:ilvl w:val="1"/>
          <w:numId w:val="299"/>
        </w:numPr>
        <w:bidi/>
        <w:jc w:val="both"/>
        <w:rPr>
          <w:rFonts w:asciiTheme="majorBidi" w:hAnsiTheme="majorBidi" w:cstheme="majorBidi"/>
          <w:sz w:val="24"/>
          <w:szCs w:val="24"/>
        </w:rPr>
      </w:pPr>
      <w:r w:rsidRPr="00842977">
        <w:rPr>
          <w:rFonts w:asciiTheme="majorBidi" w:hAnsiTheme="majorBidi" w:cstheme="majorBidi"/>
          <w:sz w:val="24"/>
          <w:szCs w:val="24"/>
          <w:rtl/>
        </w:rPr>
        <w:t>تركيب سريع</w:t>
      </w:r>
    </w:p>
    <w:p w14:paraId="421B16E5" w14:textId="77777777" w:rsidR="00001542" w:rsidRPr="00842977" w:rsidRDefault="00001542" w:rsidP="00E12B36">
      <w:pPr>
        <w:numPr>
          <w:ilvl w:val="1"/>
          <w:numId w:val="299"/>
        </w:numPr>
        <w:bidi/>
        <w:jc w:val="both"/>
        <w:rPr>
          <w:rFonts w:asciiTheme="majorBidi" w:hAnsiTheme="majorBidi" w:cstheme="majorBidi"/>
          <w:sz w:val="24"/>
          <w:szCs w:val="24"/>
        </w:rPr>
      </w:pPr>
      <w:r w:rsidRPr="00842977">
        <w:rPr>
          <w:rFonts w:asciiTheme="majorBidi" w:hAnsiTheme="majorBidi" w:cstheme="majorBidi"/>
          <w:sz w:val="24"/>
          <w:szCs w:val="24"/>
          <w:rtl/>
        </w:rPr>
        <w:t>فك بدون أدوات معقدة</w:t>
      </w:r>
    </w:p>
    <w:p w14:paraId="244A3279" w14:textId="2579D09C" w:rsidR="00001542" w:rsidRPr="00842977" w:rsidRDefault="00001542" w:rsidP="00001542">
      <w:pPr>
        <w:bidi/>
        <w:jc w:val="both"/>
        <w:rPr>
          <w:rFonts w:asciiTheme="majorBidi" w:hAnsiTheme="majorBidi" w:cstheme="majorBidi"/>
          <w:sz w:val="24"/>
          <w:szCs w:val="24"/>
        </w:rPr>
      </w:pPr>
    </w:p>
    <w:p w14:paraId="4D7F1948"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التحليل الهندسي للدبابيس</w:t>
      </w:r>
    </w:p>
    <w:p w14:paraId="1FF9CA62" w14:textId="77777777" w:rsidR="00001542" w:rsidRPr="00842977" w:rsidRDefault="00001542" w:rsidP="00E12B36">
      <w:pPr>
        <w:numPr>
          <w:ilvl w:val="0"/>
          <w:numId w:val="300"/>
        </w:numPr>
        <w:bidi/>
        <w:jc w:val="both"/>
        <w:rPr>
          <w:rFonts w:asciiTheme="majorBidi" w:hAnsiTheme="majorBidi" w:cstheme="majorBidi"/>
          <w:sz w:val="24"/>
          <w:szCs w:val="24"/>
        </w:rPr>
      </w:pPr>
      <w:r w:rsidRPr="00842977">
        <w:rPr>
          <w:rFonts w:asciiTheme="majorBidi" w:hAnsiTheme="majorBidi" w:cstheme="majorBidi"/>
          <w:sz w:val="24"/>
          <w:szCs w:val="24"/>
          <w:rtl/>
        </w:rPr>
        <w:t>نوع التحميل</w:t>
      </w:r>
      <w:r w:rsidRPr="00842977">
        <w:rPr>
          <w:rFonts w:asciiTheme="majorBidi" w:hAnsiTheme="majorBidi" w:cstheme="majorBidi"/>
          <w:sz w:val="24"/>
          <w:szCs w:val="24"/>
        </w:rPr>
        <w:t>:</w:t>
      </w:r>
    </w:p>
    <w:p w14:paraId="4CD5C24E"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Shear Load</w:t>
      </w:r>
    </w:p>
    <w:p w14:paraId="3F8C06B9" w14:textId="77777777" w:rsidR="00001542" w:rsidRPr="00842977" w:rsidRDefault="00001542" w:rsidP="00E12B36">
      <w:pPr>
        <w:numPr>
          <w:ilvl w:val="0"/>
          <w:numId w:val="300"/>
        </w:numPr>
        <w:bidi/>
        <w:jc w:val="both"/>
        <w:rPr>
          <w:rFonts w:asciiTheme="majorBidi" w:hAnsiTheme="majorBidi" w:cstheme="majorBidi"/>
          <w:sz w:val="24"/>
          <w:szCs w:val="24"/>
        </w:rPr>
      </w:pPr>
      <w:r w:rsidRPr="00842977">
        <w:rPr>
          <w:rFonts w:asciiTheme="majorBidi" w:hAnsiTheme="majorBidi" w:cstheme="majorBidi"/>
          <w:sz w:val="24"/>
          <w:szCs w:val="24"/>
          <w:rtl/>
        </w:rPr>
        <w:t>تم تقليل تركّز الإجهاد عبر</w:t>
      </w:r>
      <w:r w:rsidRPr="00842977">
        <w:rPr>
          <w:rFonts w:asciiTheme="majorBidi" w:hAnsiTheme="majorBidi" w:cstheme="majorBidi"/>
          <w:sz w:val="24"/>
          <w:szCs w:val="24"/>
        </w:rPr>
        <w:t>:</w:t>
      </w:r>
    </w:p>
    <w:p w14:paraId="79EABF9F"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Fillet radius = 0.5 mm</w:t>
      </w:r>
    </w:p>
    <w:p w14:paraId="3DC61D7D" w14:textId="77777777" w:rsidR="00001542" w:rsidRPr="00842977" w:rsidRDefault="00001542" w:rsidP="00E12B36">
      <w:pPr>
        <w:numPr>
          <w:ilvl w:val="1"/>
          <w:numId w:val="300"/>
        </w:numPr>
        <w:bidi/>
        <w:jc w:val="both"/>
        <w:rPr>
          <w:rFonts w:asciiTheme="majorBidi" w:hAnsiTheme="majorBidi" w:cstheme="majorBidi"/>
          <w:sz w:val="24"/>
          <w:szCs w:val="24"/>
        </w:rPr>
      </w:pPr>
      <w:r w:rsidRPr="00842977">
        <w:rPr>
          <w:rFonts w:asciiTheme="majorBidi" w:hAnsiTheme="majorBidi" w:cstheme="majorBidi"/>
          <w:sz w:val="24"/>
          <w:szCs w:val="24"/>
        </w:rPr>
        <w:t xml:space="preserve">Chamfers </w:t>
      </w:r>
      <w:r w:rsidRPr="00842977">
        <w:rPr>
          <w:rFonts w:asciiTheme="majorBidi" w:hAnsiTheme="majorBidi" w:cstheme="majorBidi"/>
          <w:sz w:val="24"/>
          <w:szCs w:val="24"/>
          <w:rtl/>
        </w:rPr>
        <w:t>عند المداخل</w:t>
      </w:r>
    </w:p>
    <w:p w14:paraId="74661F72"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CD14CDB" w14:textId="77777777" w:rsidR="00001542" w:rsidRPr="00842977" w:rsidRDefault="00001542" w:rsidP="00E12B36">
      <w:pPr>
        <w:numPr>
          <w:ilvl w:val="0"/>
          <w:numId w:val="301"/>
        </w:numPr>
        <w:bidi/>
        <w:jc w:val="both"/>
        <w:rPr>
          <w:rFonts w:asciiTheme="majorBidi" w:hAnsiTheme="majorBidi" w:cstheme="majorBidi"/>
          <w:sz w:val="24"/>
          <w:szCs w:val="24"/>
        </w:rPr>
      </w:pPr>
      <w:r w:rsidRPr="00842977">
        <w:rPr>
          <w:rFonts w:asciiTheme="majorBidi" w:hAnsiTheme="majorBidi" w:cstheme="majorBidi"/>
          <w:sz w:val="24"/>
          <w:szCs w:val="24"/>
        </w:rPr>
        <w:t>Machine Elements – Pins &amp; Keys</w:t>
      </w:r>
    </w:p>
    <w:p w14:paraId="547E2B86" w14:textId="77777777" w:rsidR="00001542" w:rsidRPr="00842977" w:rsidRDefault="00001542" w:rsidP="00E12B36">
      <w:pPr>
        <w:numPr>
          <w:ilvl w:val="0"/>
          <w:numId w:val="301"/>
        </w:numPr>
        <w:bidi/>
        <w:jc w:val="both"/>
        <w:rPr>
          <w:rFonts w:asciiTheme="majorBidi" w:hAnsiTheme="majorBidi" w:cstheme="majorBidi"/>
          <w:sz w:val="24"/>
          <w:szCs w:val="24"/>
        </w:rPr>
      </w:pPr>
      <w:r w:rsidRPr="00842977">
        <w:rPr>
          <w:rFonts w:asciiTheme="majorBidi" w:hAnsiTheme="majorBidi" w:cstheme="majorBidi"/>
          <w:sz w:val="24"/>
          <w:szCs w:val="24"/>
        </w:rPr>
        <w:t>ISO 8734 – Dowel Pins</w:t>
      </w:r>
    </w:p>
    <w:p w14:paraId="075895D7" w14:textId="340E5904" w:rsidR="00001542" w:rsidRPr="00842977" w:rsidRDefault="00001542" w:rsidP="00001542">
      <w:pPr>
        <w:bidi/>
        <w:jc w:val="both"/>
        <w:rPr>
          <w:rFonts w:asciiTheme="majorBidi" w:hAnsiTheme="majorBidi" w:cstheme="majorBidi"/>
          <w:sz w:val="24"/>
          <w:szCs w:val="24"/>
        </w:rPr>
      </w:pPr>
    </w:p>
    <w:p w14:paraId="6C790AA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10.4 Bearings</w:t>
      </w:r>
    </w:p>
    <w:p w14:paraId="7A99C529"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دور المحامل في النظام</w:t>
      </w:r>
    </w:p>
    <w:p w14:paraId="782DADB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المحامل مسؤولة عن</w:t>
      </w:r>
      <w:r w:rsidRPr="00842977">
        <w:rPr>
          <w:rFonts w:asciiTheme="majorBidi" w:hAnsiTheme="majorBidi" w:cstheme="majorBidi"/>
          <w:sz w:val="24"/>
          <w:szCs w:val="24"/>
        </w:rPr>
        <w:t>:</w:t>
      </w:r>
    </w:p>
    <w:p w14:paraId="0B6DBD51"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t>دعم العمود</w:t>
      </w:r>
    </w:p>
    <w:p w14:paraId="0C0487B3"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t>تقليل الاحتكاك</w:t>
      </w:r>
    </w:p>
    <w:p w14:paraId="24D68524" w14:textId="77777777" w:rsidR="00001542" w:rsidRPr="00842977" w:rsidRDefault="00001542" w:rsidP="00E12B36">
      <w:pPr>
        <w:numPr>
          <w:ilvl w:val="0"/>
          <w:numId w:val="302"/>
        </w:numPr>
        <w:bidi/>
        <w:jc w:val="both"/>
        <w:rPr>
          <w:rFonts w:asciiTheme="majorBidi" w:hAnsiTheme="majorBidi" w:cstheme="majorBidi"/>
          <w:sz w:val="24"/>
          <w:szCs w:val="24"/>
        </w:rPr>
      </w:pPr>
      <w:r w:rsidRPr="00842977">
        <w:rPr>
          <w:rFonts w:asciiTheme="majorBidi" w:hAnsiTheme="majorBidi" w:cstheme="majorBidi"/>
          <w:sz w:val="24"/>
          <w:szCs w:val="24"/>
          <w:rtl/>
        </w:rPr>
        <w:lastRenderedPageBreak/>
        <w:t>منع الانحراف</w:t>
      </w:r>
    </w:p>
    <w:p w14:paraId="54BE88DF" w14:textId="4ED09C70" w:rsidR="00001542" w:rsidRPr="00842977" w:rsidRDefault="00001542" w:rsidP="00001542">
      <w:pPr>
        <w:bidi/>
        <w:jc w:val="both"/>
        <w:rPr>
          <w:rFonts w:asciiTheme="majorBidi" w:hAnsiTheme="majorBidi" w:cstheme="majorBidi"/>
          <w:sz w:val="24"/>
          <w:szCs w:val="24"/>
        </w:rPr>
      </w:pPr>
    </w:p>
    <w:p w14:paraId="2C95C83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نوع المحامل المستخدم</w:t>
      </w:r>
    </w:p>
    <w:p w14:paraId="092E29AB"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في هذا النظام</w:t>
      </w:r>
      <w:r w:rsidRPr="00842977">
        <w:rPr>
          <w:rFonts w:asciiTheme="majorBidi" w:hAnsiTheme="majorBidi" w:cstheme="majorBidi"/>
          <w:sz w:val="24"/>
          <w:szCs w:val="24"/>
        </w:rPr>
        <w:t>:</w:t>
      </w:r>
    </w:p>
    <w:p w14:paraId="4B013021" w14:textId="77777777" w:rsidR="00001542" w:rsidRPr="00842977" w:rsidRDefault="00001542" w:rsidP="00E12B36">
      <w:pPr>
        <w:numPr>
          <w:ilvl w:val="0"/>
          <w:numId w:val="303"/>
        </w:numPr>
        <w:bidi/>
        <w:jc w:val="both"/>
        <w:rPr>
          <w:rFonts w:asciiTheme="majorBidi" w:hAnsiTheme="majorBidi" w:cstheme="majorBidi"/>
          <w:sz w:val="24"/>
          <w:szCs w:val="24"/>
        </w:rPr>
      </w:pPr>
      <w:r w:rsidRPr="00842977">
        <w:rPr>
          <w:rFonts w:asciiTheme="majorBidi" w:hAnsiTheme="majorBidi" w:cstheme="majorBidi"/>
          <w:sz w:val="24"/>
          <w:szCs w:val="24"/>
          <w:rtl/>
        </w:rPr>
        <w:t>الأحمال المحورية محدودة</w:t>
      </w:r>
    </w:p>
    <w:p w14:paraId="07A045DF" w14:textId="77777777" w:rsidR="00001542" w:rsidRPr="00842977" w:rsidRDefault="00001542" w:rsidP="00E12B36">
      <w:pPr>
        <w:numPr>
          <w:ilvl w:val="0"/>
          <w:numId w:val="303"/>
        </w:numPr>
        <w:bidi/>
        <w:jc w:val="both"/>
        <w:rPr>
          <w:rFonts w:asciiTheme="majorBidi" w:hAnsiTheme="majorBidi" w:cstheme="majorBidi"/>
          <w:sz w:val="24"/>
          <w:szCs w:val="24"/>
        </w:rPr>
      </w:pPr>
      <w:r w:rsidRPr="00842977">
        <w:rPr>
          <w:rFonts w:asciiTheme="majorBidi" w:hAnsiTheme="majorBidi" w:cstheme="majorBidi"/>
          <w:sz w:val="24"/>
          <w:szCs w:val="24"/>
          <w:rtl/>
        </w:rPr>
        <w:t>السرعات منخفضة إلى متوسطة</w:t>
      </w:r>
    </w:p>
    <w:p w14:paraId="2AA5345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tl/>
        </w:rPr>
        <w:t>لذلك</w:t>
      </w:r>
      <w:r w:rsidRPr="00842977">
        <w:rPr>
          <w:rFonts w:asciiTheme="majorBidi" w:hAnsiTheme="majorBidi" w:cstheme="majorBidi"/>
          <w:sz w:val="24"/>
          <w:szCs w:val="24"/>
        </w:rPr>
        <w:t>:</w:t>
      </w:r>
    </w:p>
    <w:p w14:paraId="1ED677AE" w14:textId="609BA9DE" w:rsidR="00001542" w:rsidRPr="00842977" w:rsidRDefault="00001542" w:rsidP="00E12B36">
      <w:pPr>
        <w:numPr>
          <w:ilvl w:val="0"/>
          <w:numId w:val="304"/>
        </w:numPr>
        <w:bidi/>
        <w:jc w:val="both"/>
        <w:rPr>
          <w:rFonts w:asciiTheme="majorBidi" w:hAnsiTheme="majorBidi" w:cstheme="majorBidi"/>
          <w:sz w:val="24"/>
          <w:szCs w:val="24"/>
        </w:rPr>
      </w:pPr>
      <w:r w:rsidRPr="00842977">
        <w:rPr>
          <w:rFonts w:asciiTheme="majorBidi" w:hAnsiTheme="majorBidi" w:cstheme="majorBidi"/>
          <w:b/>
          <w:bCs/>
          <w:sz w:val="24"/>
          <w:szCs w:val="24"/>
        </w:rPr>
        <w:t>Deep Groove Ball Bearings</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مناسبة جدًا</w:t>
      </w:r>
    </w:p>
    <w:p w14:paraId="24BA01EA" w14:textId="1DE62D10" w:rsidR="00001542" w:rsidRPr="00842977" w:rsidRDefault="00001542" w:rsidP="00001542">
      <w:pPr>
        <w:bidi/>
        <w:jc w:val="both"/>
        <w:rPr>
          <w:rFonts w:asciiTheme="majorBidi" w:hAnsiTheme="majorBidi" w:cstheme="majorBidi"/>
          <w:sz w:val="24"/>
          <w:szCs w:val="24"/>
        </w:rPr>
      </w:pPr>
    </w:p>
    <w:p w14:paraId="0EE82E3A"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مبررات الاختيار</w:t>
      </w:r>
    </w:p>
    <w:p w14:paraId="7C420DBB"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قدرة على تحمل</w:t>
      </w:r>
      <w:r w:rsidRPr="00842977">
        <w:rPr>
          <w:rFonts w:asciiTheme="majorBidi" w:hAnsiTheme="majorBidi" w:cstheme="majorBidi"/>
          <w:sz w:val="24"/>
          <w:szCs w:val="24"/>
        </w:rPr>
        <w:t>:</w:t>
      </w:r>
    </w:p>
    <w:p w14:paraId="0D15B4A6" w14:textId="77777777" w:rsidR="00001542" w:rsidRPr="00842977" w:rsidRDefault="00001542" w:rsidP="00E12B36">
      <w:pPr>
        <w:numPr>
          <w:ilvl w:val="1"/>
          <w:numId w:val="305"/>
        </w:numPr>
        <w:bidi/>
        <w:jc w:val="both"/>
        <w:rPr>
          <w:rFonts w:asciiTheme="majorBidi" w:hAnsiTheme="majorBidi" w:cstheme="majorBidi"/>
          <w:sz w:val="24"/>
          <w:szCs w:val="24"/>
        </w:rPr>
      </w:pPr>
      <w:r w:rsidRPr="00842977">
        <w:rPr>
          <w:rFonts w:asciiTheme="majorBidi" w:hAnsiTheme="majorBidi" w:cstheme="majorBidi"/>
          <w:sz w:val="24"/>
          <w:szCs w:val="24"/>
          <w:rtl/>
        </w:rPr>
        <w:t>حمل شعاعي</w:t>
      </w:r>
    </w:p>
    <w:p w14:paraId="14C00592" w14:textId="77777777" w:rsidR="00001542" w:rsidRPr="00842977" w:rsidRDefault="00001542" w:rsidP="00E12B36">
      <w:pPr>
        <w:numPr>
          <w:ilvl w:val="1"/>
          <w:numId w:val="305"/>
        </w:numPr>
        <w:bidi/>
        <w:jc w:val="both"/>
        <w:rPr>
          <w:rFonts w:asciiTheme="majorBidi" w:hAnsiTheme="majorBidi" w:cstheme="majorBidi"/>
          <w:sz w:val="24"/>
          <w:szCs w:val="24"/>
        </w:rPr>
      </w:pPr>
      <w:r w:rsidRPr="00842977">
        <w:rPr>
          <w:rFonts w:asciiTheme="majorBidi" w:hAnsiTheme="majorBidi" w:cstheme="majorBidi"/>
          <w:sz w:val="24"/>
          <w:szCs w:val="24"/>
          <w:rtl/>
        </w:rPr>
        <w:t>حمل محوري محدود</w:t>
      </w:r>
    </w:p>
    <w:p w14:paraId="25A26D89"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التوفر</w:t>
      </w:r>
    </w:p>
    <w:p w14:paraId="6350DCC9" w14:textId="77777777" w:rsidR="00001542" w:rsidRPr="00842977" w:rsidRDefault="00001542" w:rsidP="00E12B36">
      <w:pPr>
        <w:numPr>
          <w:ilvl w:val="0"/>
          <w:numId w:val="305"/>
        </w:numPr>
        <w:bidi/>
        <w:jc w:val="both"/>
        <w:rPr>
          <w:rFonts w:asciiTheme="majorBidi" w:hAnsiTheme="majorBidi" w:cstheme="majorBidi"/>
          <w:sz w:val="24"/>
          <w:szCs w:val="24"/>
        </w:rPr>
      </w:pPr>
      <w:r w:rsidRPr="00842977">
        <w:rPr>
          <w:rFonts w:asciiTheme="majorBidi" w:hAnsiTheme="majorBidi" w:cstheme="majorBidi"/>
          <w:sz w:val="24"/>
          <w:szCs w:val="24"/>
          <w:rtl/>
        </w:rPr>
        <w:t>تكلفة منخفضة</w:t>
      </w:r>
    </w:p>
    <w:p w14:paraId="3032F7D1"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E59DCE0" w14:textId="77777777" w:rsidR="00001542" w:rsidRPr="00842977" w:rsidRDefault="00001542" w:rsidP="00E12B36">
      <w:pPr>
        <w:numPr>
          <w:ilvl w:val="0"/>
          <w:numId w:val="306"/>
        </w:numPr>
        <w:bidi/>
        <w:jc w:val="both"/>
        <w:rPr>
          <w:rFonts w:asciiTheme="majorBidi" w:hAnsiTheme="majorBidi" w:cstheme="majorBidi"/>
          <w:sz w:val="24"/>
          <w:szCs w:val="24"/>
        </w:rPr>
      </w:pPr>
      <w:r w:rsidRPr="00842977">
        <w:rPr>
          <w:rFonts w:asciiTheme="majorBidi" w:hAnsiTheme="majorBidi" w:cstheme="majorBidi"/>
          <w:sz w:val="24"/>
          <w:szCs w:val="24"/>
        </w:rPr>
        <w:t>SKF Bearing Handbook</w:t>
      </w:r>
    </w:p>
    <w:p w14:paraId="487B4FF2" w14:textId="77777777" w:rsidR="00001542" w:rsidRPr="00842977" w:rsidRDefault="00001542" w:rsidP="00E12B36">
      <w:pPr>
        <w:numPr>
          <w:ilvl w:val="0"/>
          <w:numId w:val="306"/>
        </w:numPr>
        <w:bidi/>
        <w:jc w:val="both"/>
        <w:rPr>
          <w:rFonts w:asciiTheme="majorBidi" w:hAnsiTheme="majorBidi" w:cstheme="majorBidi"/>
          <w:sz w:val="24"/>
          <w:szCs w:val="24"/>
        </w:rPr>
      </w:pPr>
      <w:r w:rsidRPr="00842977">
        <w:rPr>
          <w:rFonts w:asciiTheme="majorBidi" w:hAnsiTheme="majorBidi" w:cstheme="majorBidi"/>
          <w:sz w:val="24"/>
          <w:szCs w:val="24"/>
        </w:rPr>
        <w:t>Rolling Bearing Design – ISO 281</w:t>
      </w:r>
    </w:p>
    <w:p w14:paraId="3DB6D733" w14:textId="5C8964A0" w:rsidR="00001542" w:rsidRPr="00842977" w:rsidRDefault="00001542" w:rsidP="00001542">
      <w:pPr>
        <w:bidi/>
        <w:jc w:val="both"/>
        <w:rPr>
          <w:rFonts w:asciiTheme="majorBidi" w:hAnsiTheme="majorBidi" w:cstheme="majorBidi"/>
          <w:sz w:val="24"/>
          <w:szCs w:val="24"/>
        </w:rPr>
      </w:pPr>
    </w:p>
    <w:p w14:paraId="2A6A82AA"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10.5 Fasteners</w:t>
      </w:r>
    </w:p>
    <w:p w14:paraId="5323840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أنواع المثبتات المستخدمة</w:t>
      </w:r>
    </w:p>
    <w:p w14:paraId="148C08D0"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براغي تثبيت</w:t>
      </w:r>
    </w:p>
    <w:p w14:paraId="5B3ABCFF"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صواميل</w:t>
      </w:r>
    </w:p>
    <w:p w14:paraId="77716DA2" w14:textId="77777777" w:rsidR="00001542" w:rsidRPr="00842977" w:rsidRDefault="00001542" w:rsidP="00E12B36">
      <w:pPr>
        <w:numPr>
          <w:ilvl w:val="0"/>
          <w:numId w:val="307"/>
        </w:numPr>
        <w:bidi/>
        <w:jc w:val="both"/>
        <w:rPr>
          <w:rFonts w:asciiTheme="majorBidi" w:hAnsiTheme="majorBidi" w:cstheme="majorBidi"/>
          <w:sz w:val="24"/>
          <w:szCs w:val="24"/>
        </w:rPr>
      </w:pPr>
      <w:r w:rsidRPr="00842977">
        <w:rPr>
          <w:rFonts w:asciiTheme="majorBidi" w:hAnsiTheme="majorBidi" w:cstheme="majorBidi"/>
          <w:sz w:val="24"/>
          <w:szCs w:val="24"/>
          <w:rtl/>
        </w:rPr>
        <w:t>غسالات</w:t>
      </w:r>
      <w:r w:rsidRPr="00842977">
        <w:rPr>
          <w:rFonts w:asciiTheme="majorBidi" w:hAnsiTheme="majorBidi" w:cstheme="majorBidi"/>
          <w:sz w:val="24"/>
          <w:szCs w:val="24"/>
        </w:rPr>
        <w:t xml:space="preserve"> (Washers)</w:t>
      </w:r>
    </w:p>
    <w:p w14:paraId="5587C860" w14:textId="25A8EC99" w:rsidR="00001542" w:rsidRPr="00842977" w:rsidRDefault="00001542" w:rsidP="00001542">
      <w:pPr>
        <w:bidi/>
        <w:jc w:val="both"/>
        <w:rPr>
          <w:rFonts w:asciiTheme="majorBidi" w:hAnsiTheme="majorBidi" w:cstheme="majorBidi"/>
          <w:sz w:val="24"/>
          <w:szCs w:val="24"/>
        </w:rPr>
      </w:pPr>
    </w:p>
    <w:p w14:paraId="551EF3B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الاعتبارات التصميمية</w:t>
      </w:r>
    </w:p>
    <w:p w14:paraId="1F77F84A" w14:textId="77777777" w:rsidR="00001542" w:rsidRPr="00842977" w:rsidRDefault="00001542" w:rsidP="00E12B36">
      <w:pPr>
        <w:numPr>
          <w:ilvl w:val="0"/>
          <w:numId w:val="308"/>
        </w:numPr>
        <w:bidi/>
        <w:jc w:val="both"/>
        <w:rPr>
          <w:rFonts w:asciiTheme="majorBidi" w:hAnsiTheme="majorBidi" w:cstheme="majorBidi"/>
          <w:sz w:val="24"/>
          <w:szCs w:val="24"/>
        </w:rPr>
      </w:pPr>
      <w:r w:rsidRPr="00842977">
        <w:rPr>
          <w:rFonts w:asciiTheme="majorBidi" w:hAnsiTheme="majorBidi" w:cstheme="majorBidi"/>
          <w:sz w:val="24"/>
          <w:szCs w:val="24"/>
          <w:rtl/>
        </w:rPr>
        <w:t>الاهتزاز موجود → استخدام</w:t>
      </w:r>
      <w:r w:rsidRPr="00842977">
        <w:rPr>
          <w:rFonts w:asciiTheme="majorBidi" w:hAnsiTheme="majorBidi" w:cstheme="majorBidi"/>
          <w:sz w:val="24"/>
          <w:szCs w:val="24"/>
        </w:rPr>
        <w:t>:</w:t>
      </w:r>
    </w:p>
    <w:p w14:paraId="587CF5B0"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Spring washers</w:t>
      </w:r>
    </w:p>
    <w:p w14:paraId="4CEA53BA"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Lock nuts</w:t>
      </w:r>
    </w:p>
    <w:p w14:paraId="549AEAE6" w14:textId="77777777" w:rsidR="00001542" w:rsidRPr="00842977" w:rsidRDefault="00001542" w:rsidP="00E12B36">
      <w:pPr>
        <w:numPr>
          <w:ilvl w:val="0"/>
          <w:numId w:val="308"/>
        </w:numPr>
        <w:bidi/>
        <w:jc w:val="both"/>
        <w:rPr>
          <w:rFonts w:asciiTheme="majorBidi" w:hAnsiTheme="majorBidi" w:cstheme="majorBidi"/>
          <w:sz w:val="24"/>
          <w:szCs w:val="24"/>
        </w:rPr>
      </w:pPr>
      <w:r w:rsidRPr="00842977">
        <w:rPr>
          <w:rFonts w:asciiTheme="majorBidi" w:hAnsiTheme="majorBidi" w:cstheme="majorBidi"/>
          <w:sz w:val="24"/>
          <w:szCs w:val="24"/>
          <w:rtl/>
        </w:rPr>
        <w:t>المواد الملامسة للغذاء</w:t>
      </w:r>
      <w:r w:rsidRPr="00842977">
        <w:rPr>
          <w:rFonts w:asciiTheme="majorBidi" w:hAnsiTheme="majorBidi" w:cstheme="majorBidi"/>
          <w:sz w:val="24"/>
          <w:szCs w:val="24"/>
        </w:rPr>
        <w:t>:</w:t>
      </w:r>
    </w:p>
    <w:p w14:paraId="56325BB6" w14:textId="77777777" w:rsidR="00001542" w:rsidRPr="00842977" w:rsidRDefault="00001542" w:rsidP="00E12B36">
      <w:pPr>
        <w:numPr>
          <w:ilvl w:val="1"/>
          <w:numId w:val="308"/>
        </w:numPr>
        <w:bidi/>
        <w:jc w:val="both"/>
        <w:rPr>
          <w:rFonts w:asciiTheme="majorBidi" w:hAnsiTheme="majorBidi" w:cstheme="majorBidi"/>
          <w:sz w:val="24"/>
          <w:szCs w:val="24"/>
        </w:rPr>
      </w:pPr>
      <w:r w:rsidRPr="00842977">
        <w:rPr>
          <w:rFonts w:asciiTheme="majorBidi" w:hAnsiTheme="majorBidi" w:cstheme="majorBidi"/>
          <w:sz w:val="24"/>
          <w:szCs w:val="24"/>
        </w:rPr>
        <w:t>Stainless Steel</w:t>
      </w:r>
    </w:p>
    <w:p w14:paraId="64F52D02"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2CCC820A" w14:textId="77777777" w:rsidR="00001542" w:rsidRPr="00842977" w:rsidRDefault="00001542" w:rsidP="00E12B36">
      <w:pPr>
        <w:numPr>
          <w:ilvl w:val="0"/>
          <w:numId w:val="309"/>
        </w:numPr>
        <w:bidi/>
        <w:jc w:val="both"/>
        <w:rPr>
          <w:rFonts w:asciiTheme="majorBidi" w:hAnsiTheme="majorBidi" w:cstheme="majorBidi"/>
          <w:sz w:val="24"/>
          <w:szCs w:val="24"/>
        </w:rPr>
      </w:pPr>
      <w:r w:rsidRPr="00842977">
        <w:rPr>
          <w:rFonts w:asciiTheme="majorBidi" w:hAnsiTheme="majorBidi" w:cstheme="majorBidi"/>
          <w:sz w:val="24"/>
          <w:szCs w:val="24"/>
        </w:rPr>
        <w:t>Fastener Design Manual</w:t>
      </w:r>
    </w:p>
    <w:p w14:paraId="3CA58B15" w14:textId="77777777" w:rsidR="00001542" w:rsidRPr="00842977" w:rsidRDefault="00001542" w:rsidP="00E12B36">
      <w:pPr>
        <w:numPr>
          <w:ilvl w:val="0"/>
          <w:numId w:val="309"/>
        </w:numPr>
        <w:bidi/>
        <w:jc w:val="both"/>
        <w:rPr>
          <w:rFonts w:asciiTheme="majorBidi" w:hAnsiTheme="majorBidi" w:cstheme="majorBidi"/>
          <w:sz w:val="24"/>
          <w:szCs w:val="24"/>
        </w:rPr>
      </w:pPr>
      <w:r w:rsidRPr="00842977">
        <w:rPr>
          <w:rFonts w:asciiTheme="majorBidi" w:hAnsiTheme="majorBidi" w:cstheme="majorBidi"/>
          <w:sz w:val="24"/>
          <w:szCs w:val="24"/>
        </w:rPr>
        <w:t>ISO 4762 – Socket Head Cap Screws</w:t>
      </w:r>
    </w:p>
    <w:p w14:paraId="35D5691D" w14:textId="5C2C2C36" w:rsidR="00001542" w:rsidRPr="00842977" w:rsidRDefault="00001542" w:rsidP="00001542">
      <w:pPr>
        <w:bidi/>
        <w:jc w:val="both"/>
        <w:rPr>
          <w:rFonts w:asciiTheme="majorBidi" w:hAnsiTheme="majorBidi" w:cstheme="majorBidi"/>
          <w:sz w:val="24"/>
          <w:szCs w:val="24"/>
        </w:rPr>
      </w:pPr>
    </w:p>
    <w:p w14:paraId="572E581F"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10.6 Material Choices</w:t>
      </w:r>
    </w:p>
    <w:p w14:paraId="27F78E41"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اختيار المواد للأجزاء الثانوية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414"/>
        <w:gridCol w:w="2250"/>
      </w:tblGrid>
      <w:tr w:rsidR="00001542" w:rsidRPr="00842977" w14:paraId="32ABF5F2" w14:textId="77777777" w:rsidTr="00001542">
        <w:trPr>
          <w:tblHeader/>
          <w:tblCellSpacing w:w="15" w:type="dxa"/>
        </w:trPr>
        <w:tc>
          <w:tcPr>
            <w:tcW w:w="0" w:type="auto"/>
            <w:vAlign w:val="center"/>
            <w:hideMark/>
          </w:tcPr>
          <w:p w14:paraId="5F192A27"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Component</w:t>
            </w:r>
          </w:p>
        </w:tc>
        <w:tc>
          <w:tcPr>
            <w:tcW w:w="3384" w:type="dxa"/>
            <w:vAlign w:val="center"/>
            <w:hideMark/>
          </w:tcPr>
          <w:p w14:paraId="6373128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Material</w:t>
            </w:r>
          </w:p>
        </w:tc>
        <w:tc>
          <w:tcPr>
            <w:tcW w:w="2205" w:type="dxa"/>
            <w:vAlign w:val="center"/>
            <w:hideMark/>
          </w:tcPr>
          <w:p w14:paraId="5099ADC3"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Pr>
              <w:t>Reason</w:t>
            </w:r>
          </w:p>
        </w:tc>
      </w:tr>
      <w:tr w:rsidR="00001542" w:rsidRPr="00842977" w14:paraId="5355FB4E" w14:textId="77777777" w:rsidTr="00001542">
        <w:trPr>
          <w:tblCellSpacing w:w="15" w:type="dxa"/>
        </w:trPr>
        <w:tc>
          <w:tcPr>
            <w:tcW w:w="0" w:type="auto"/>
            <w:vAlign w:val="center"/>
            <w:hideMark/>
          </w:tcPr>
          <w:p w14:paraId="0A07122B"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Nut</w:t>
            </w:r>
          </w:p>
        </w:tc>
        <w:tc>
          <w:tcPr>
            <w:tcW w:w="3384" w:type="dxa"/>
            <w:vAlign w:val="center"/>
            <w:hideMark/>
          </w:tcPr>
          <w:p w14:paraId="4C50B983"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Stainless Steel 304</w:t>
            </w:r>
          </w:p>
        </w:tc>
        <w:tc>
          <w:tcPr>
            <w:tcW w:w="2205" w:type="dxa"/>
            <w:vAlign w:val="center"/>
            <w:hideMark/>
          </w:tcPr>
          <w:p w14:paraId="4FE9B1C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Corrosion resistance</w:t>
            </w:r>
          </w:p>
        </w:tc>
      </w:tr>
      <w:tr w:rsidR="00001542" w:rsidRPr="00842977" w14:paraId="6639C728" w14:textId="77777777" w:rsidTr="00001542">
        <w:trPr>
          <w:tblCellSpacing w:w="15" w:type="dxa"/>
        </w:trPr>
        <w:tc>
          <w:tcPr>
            <w:tcW w:w="0" w:type="auto"/>
            <w:vAlign w:val="center"/>
            <w:hideMark/>
          </w:tcPr>
          <w:p w14:paraId="2496BB4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lastRenderedPageBreak/>
              <w:t>Pins</w:t>
            </w:r>
          </w:p>
        </w:tc>
        <w:tc>
          <w:tcPr>
            <w:tcW w:w="3384" w:type="dxa"/>
            <w:vAlign w:val="center"/>
            <w:hideMark/>
          </w:tcPr>
          <w:p w14:paraId="459B416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Stainless Steel / Hardened Steel</w:t>
            </w:r>
          </w:p>
        </w:tc>
        <w:tc>
          <w:tcPr>
            <w:tcW w:w="2205" w:type="dxa"/>
            <w:vAlign w:val="center"/>
            <w:hideMark/>
          </w:tcPr>
          <w:p w14:paraId="7028BF2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Shear strength</w:t>
            </w:r>
          </w:p>
        </w:tc>
      </w:tr>
      <w:tr w:rsidR="00001542" w:rsidRPr="00842977" w14:paraId="5EA92AF1" w14:textId="77777777" w:rsidTr="00001542">
        <w:trPr>
          <w:tblCellSpacing w:w="15" w:type="dxa"/>
        </w:trPr>
        <w:tc>
          <w:tcPr>
            <w:tcW w:w="0" w:type="auto"/>
            <w:vAlign w:val="center"/>
            <w:hideMark/>
          </w:tcPr>
          <w:p w14:paraId="519A25C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Keys</w:t>
            </w:r>
          </w:p>
        </w:tc>
        <w:tc>
          <w:tcPr>
            <w:tcW w:w="3384" w:type="dxa"/>
            <w:vAlign w:val="center"/>
            <w:hideMark/>
          </w:tcPr>
          <w:p w14:paraId="21A7C10C"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Carbon Steel C45</w:t>
            </w:r>
          </w:p>
        </w:tc>
        <w:tc>
          <w:tcPr>
            <w:tcW w:w="2205" w:type="dxa"/>
            <w:vAlign w:val="center"/>
            <w:hideMark/>
          </w:tcPr>
          <w:p w14:paraId="3BA5B1F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Torque transmission</w:t>
            </w:r>
          </w:p>
        </w:tc>
      </w:tr>
      <w:tr w:rsidR="00001542" w:rsidRPr="00842977" w14:paraId="64F502BC" w14:textId="77777777" w:rsidTr="00001542">
        <w:trPr>
          <w:tblCellSpacing w:w="15" w:type="dxa"/>
        </w:trPr>
        <w:tc>
          <w:tcPr>
            <w:tcW w:w="0" w:type="auto"/>
            <w:vAlign w:val="center"/>
            <w:hideMark/>
          </w:tcPr>
          <w:p w14:paraId="1AE15411"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Bearings</w:t>
            </w:r>
          </w:p>
        </w:tc>
        <w:tc>
          <w:tcPr>
            <w:tcW w:w="3384" w:type="dxa"/>
            <w:vAlign w:val="center"/>
            <w:hideMark/>
          </w:tcPr>
          <w:p w14:paraId="5162D4F6"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Chrome Steel</w:t>
            </w:r>
          </w:p>
        </w:tc>
        <w:tc>
          <w:tcPr>
            <w:tcW w:w="2205" w:type="dxa"/>
            <w:vAlign w:val="center"/>
            <w:hideMark/>
          </w:tcPr>
          <w:p w14:paraId="5790B17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Fatigue resistance</w:t>
            </w:r>
          </w:p>
        </w:tc>
      </w:tr>
      <w:tr w:rsidR="00001542" w:rsidRPr="00842977" w14:paraId="26EC373C" w14:textId="77777777" w:rsidTr="00001542">
        <w:trPr>
          <w:tblCellSpacing w:w="15" w:type="dxa"/>
        </w:trPr>
        <w:tc>
          <w:tcPr>
            <w:tcW w:w="0" w:type="auto"/>
            <w:vAlign w:val="center"/>
            <w:hideMark/>
          </w:tcPr>
          <w:p w14:paraId="2676E4B4"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Fasteners</w:t>
            </w:r>
          </w:p>
        </w:tc>
        <w:tc>
          <w:tcPr>
            <w:tcW w:w="3384" w:type="dxa"/>
            <w:vAlign w:val="center"/>
            <w:hideMark/>
          </w:tcPr>
          <w:p w14:paraId="3A309147"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SS304</w:t>
            </w:r>
          </w:p>
        </w:tc>
        <w:tc>
          <w:tcPr>
            <w:tcW w:w="2205" w:type="dxa"/>
            <w:vAlign w:val="center"/>
            <w:hideMark/>
          </w:tcPr>
          <w:p w14:paraId="744219FF" w14:textId="77777777" w:rsidR="00001542" w:rsidRPr="00842977" w:rsidRDefault="00001542" w:rsidP="00001542">
            <w:pPr>
              <w:bidi/>
              <w:jc w:val="both"/>
              <w:rPr>
                <w:rFonts w:asciiTheme="majorBidi" w:hAnsiTheme="majorBidi" w:cstheme="majorBidi"/>
                <w:sz w:val="24"/>
                <w:szCs w:val="24"/>
              </w:rPr>
            </w:pPr>
            <w:r w:rsidRPr="00842977">
              <w:rPr>
                <w:rFonts w:asciiTheme="majorBidi" w:hAnsiTheme="majorBidi" w:cstheme="majorBidi"/>
                <w:sz w:val="24"/>
                <w:szCs w:val="24"/>
              </w:rPr>
              <w:t>Food safety</w:t>
            </w:r>
          </w:p>
        </w:tc>
      </w:tr>
    </w:tbl>
    <w:p w14:paraId="4F0FCC57" w14:textId="6BE4C25F" w:rsidR="00001542" w:rsidRPr="00842977" w:rsidRDefault="00001542" w:rsidP="00001542">
      <w:pPr>
        <w:bidi/>
        <w:jc w:val="both"/>
        <w:rPr>
          <w:rFonts w:asciiTheme="majorBidi" w:hAnsiTheme="majorBidi" w:cstheme="majorBidi"/>
          <w:sz w:val="24"/>
          <w:szCs w:val="24"/>
        </w:rPr>
      </w:pPr>
    </w:p>
    <w:p w14:paraId="2C1F13C0" w14:textId="77777777" w:rsidR="00001542" w:rsidRPr="00842977" w:rsidRDefault="00001542" w:rsidP="00001542">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مبررات عامة لاختيار المواد</w:t>
      </w:r>
    </w:p>
    <w:p w14:paraId="3F45870A"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مقاومة التآكل</w:t>
      </w:r>
    </w:p>
    <w:p w14:paraId="695A5FC0"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التوافق مع التطبيقات الغذائية</w:t>
      </w:r>
    </w:p>
    <w:p w14:paraId="4B182FC7"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سهولة التصنيع</w:t>
      </w:r>
    </w:p>
    <w:p w14:paraId="79EDB5C3" w14:textId="77777777" w:rsidR="00001542" w:rsidRPr="00842977" w:rsidRDefault="00001542" w:rsidP="00E12B36">
      <w:pPr>
        <w:numPr>
          <w:ilvl w:val="0"/>
          <w:numId w:val="310"/>
        </w:numPr>
        <w:bidi/>
        <w:jc w:val="both"/>
        <w:rPr>
          <w:rFonts w:asciiTheme="majorBidi" w:hAnsiTheme="majorBidi" w:cstheme="majorBidi"/>
          <w:sz w:val="24"/>
          <w:szCs w:val="24"/>
        </w:rPr>
      </w:pPr>
      <w:r w:rsidRPr="00842977">
        <w:rPr>
          <w:rFonts w:asciiTheme="majorBidi" w:hAnsiTheme="majorBidi" w:cstheme="majorBidi"/>
          <w:sz w:val="24"/>
          <w:szCs w:val="24"/>
          <w:rtl/>
        </w:rPr>
        <w:t>توفر محلي</w:t>
      </w:r>
    </w:p>
    <w:p w14:paraId="2F62FD31" w14:textId="77777777" w:rsidR="00001542" w:rsidRPr="00842977" w:rsidRDefault="00001542" w:rsidP="00001542">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3980451" w14:textId="77777777" w:rsidR="00001542" w:rsidRPr="00842977" w:rsidRDefault="00001542" w:rsidP="00E12B36">
      <w:pPr>
        <w:numPr>
          <w:ilvl w:val="0"/>
          <w:numId w:val="311"/>
        </w:numPr>
        <w:bidi/>
        <w:jc w:val="both"/>
        <w:rPr>
          <w:rFonts w:asciiTheme="majorBidi" w:hAnsiTheme="majorBidi" w:cstheme="majorBidi"/>
          <w:sz w:val="24"/>
          <w:szCs w:val="24"/>
        </w:rPr>
      </w:pPr>
      <w:r w:rsidRPr="00842977">
        <w:rPr>
          <w:rFonts w:asciiTheme="majorBidi" w:hAnsiTheme="majorBidi" w:cstheme="majorBidi"/>
          <w:sz w:val="24"/>
          <w:szCs w:val="24"/>
        </w:rPr>
        <w:t>ASM Materials Handbook</w:t>
      </w:r>
    </w:p>
    <w:p w14:paraId="79EA3DC9" w14:textId="77777777" w:rsidR="00001542" w:rsidRPr="00842977" w:rsidRDefault="00001542" w:rsidP="00E12B36">
      <w:pPr>
        <w:numPr>
          <w:ilvl w:val="0"/>
          <w:numId w:val="311"/>
        </w:numPr>
        <w:bidi/>
        <w:jc w:val="both"/>
        <w:rPr>
          <w:rFonts w:asciiTheme="majorBidi" w:hAnsiTheme="majorBidi" w:cstheme="majorBidi"/>
          <w:sz w:val="24"/>
          <w:szCs w:val="24"/>
        </w:rPr>
      </w:pPr>
      <w:r w:rsidRPr="00842977">
        <w:rPr>
          <w:rFonts w:asciiTheme="majorBidi" w:hAnsiTheme="majorBidi" w:cstheme="majorBidi"/>
          <w:sz w:val="24"/>
          <w:szCs w:val="24"/>
        </w:rPr>
        <w:t>Stainless Steel in Food Processing Equipment</w:t>
      </w:r>
    </w:p>
    <w:p w14:paraId="2A514839" w14:textId="63EE3272" w:rsidR="00001542" w:rsidRPr="00842977" w:rsidRDefault="00001542" w:rsidP="00001542">
      <w:pPr>
        <w:bidi/>
        <w:jc w:val="both"/>
        <w:rPr>
          <w:rFonts w:asciiTheme="majorBidi" w:hAnsiTheme="majorBidi" w:cstheme="majorBidi"/>
          <w:sz w:val="24"/>
          <w:szCs w:val="24"/>
        </w:rPr>
      </w:pPr>
    </w:p>
    <w:p w14:paraId="0B4C8475" w14:textId="77777777" w:rsidR="00001542" w:rsidRPr="00842977" w:rsidRDefault="00001542" w:rsidP="00001542">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ملخص الفصل العاشر</w:t>
      </w:r>
    </w:p>
    <w:p w14:paraId="11823680"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 xml:space="preserve">جميع الأجزاء الثانوية تم تصميمها </w:t>
      </w:r>
      <w:r w:rsidRPr="00842977">
        <w:rPr>
          <w:rFonts w:asciiTheme="majorBidi" w:hAnsiTheme="majorBidi" w:cstheme="majorBidi"/>
          <w:b/>
          <w:bCs/>
          <w:strike/>
          <w:sz w:val="24"/>
          <w:szCs w:val="24"/>
          <w:rtl/>
        </w:rPr>
        <w:t>كجزء متكامل من النظام</w:t>
      </w:r>
    </w:p>
    <w:p w14:paraId="4B71969B"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لا يوجد عنصر تم اختياره اعتباطيًا</w:t>
      </w:r>
    </w:p>
    <w:p w14:paraId="5FAB846F" w14:textId="77777777" w:rsidR="00001542" w:rsidRPr="00842977" w:rsidRDefault="00001542" w:rsidP="00E12B36">
      <w:pPr>
        <w:numPr>
          <w:ilvl w:val="0"/>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كل وصلة لها</w:t>
      </w:r>
      <w:r w:rsidRPr="00842977">
        <w:rPr>
          <w:rFonts w:asciiTheme="majorBidi" w:hAnsiTheme="majorBidi" w:cstheme="majorBidi"/>
          <w:strike/>
          <w:sz w:val="24"/>
          <w:szCs w:val="24"/>
        </w:rPr>
        <w:t>:</w:t>
      </w:r>
    </w:p>
    <w:p w14:paraId="52048524"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وظيفة</w:t>
      </w:r>
    </w:p>
    <w:p w14:paraId="1274A8B9"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مبرر</w:t>
      </w:r>
    </w:p>
    <w:p w14:paraId="2079713D" w14:textId="77777777" w:rsidR="00001542" w:rsidRPr="00842977" w:rsidRDefault="00001542" w:rsidP="00E12B36">
      <w:pPr>
        <w:numPr>
          <w:ilvl w:val="1"/>
          <w:numId w:val="312"/>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مرجع هندسي</w:t>
      </w:r>
    </w:p>
    <w:p w14:paraId="473697AA" w14:textId="25C51D02" w:rsidR="00672375" w:rsidRPr="00842977" w:rsidRDefault="00672375" w:rsidP="00672375">
      <w:pPr>
        <w:bidi/>
        <w:jc w:val="both"/>
        <w:rPr>
          <w:rFonts w:asciiTheme="majorBidi" w:hAnsiTheme="majorBidi" w:cstheme="majorBidi"/>
          <w:sz w:val="24"/>
          <w:szCs w:val="24"/>
        </w:rPr>
      </w:pPr>
    </w:p>
    <w:p w14:paraId="303C2792" w14:textId="77777777" w:rsidR="001D6506" w:rsidRPr="00842977" w:rsidRDefault="001D6506" w:rsidP="001D6506">
      <w:pPr>
        <w:bidi/>
        <w:jc w:val="both"/>
        <w:rPr>
          <w:rFonts w:asciiTheme="majorBidi" w:hAnsiTheme="majorBidi" w:cstheme="majorBidi"/>
          <w:sz w:val="24"/>
          <w:szCs w:val="24"/>
        </w:rPr>
      </w:pPr>
    </w:p>
    <w:p w14:paraId="146542AE" w14:textId="77777777" w:rsidR="00672375" w:rsidRPr="00842977" w:rsidRDefault="00672375" w:rsidP="001D6506">
      <w:pPr>
        <w:jc w:val="both"/>
        <w:rPr>
          <w:rFonts w:asciiTheme="majorBidi" w:hAnsiTheme="majorBidi" w:cstheme="majorBidi"/>
          <w:b/>
          <w:bCs/>
          <w:sz w:val="24"/>
          <w:szCs w:val="24"/>
        </w:rPr>
      </w:pPr>
      <w:r w:rsidRPr="00842977">
        <w:rPr>
          <w:rFonts w:asciiTheme="majorBidi" w:hAnsiTheme="majorBidi" w:cstheme="majorBidi"/>
          <w:b/>
          <w:bCs/>
          <w:sz w:val="24"/>
          <w:szCs w:val="24"/>
        </w:rPr>
        <w:t>PART IV – ENGINEERING CALCULATIONS</w:t>
      </w:r>
    </w:p>
    <w:p w14:paraId="0BBBD299" w14:textId="2CEEA4F3" w:rsidR="00672375" w:rsidRPr="00842977" w:rsidRDefault="00672375"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Volumetric Calculations</w:t>
      </w:r>
    </w:p>
    <w:p w14:paraId="3F8AF2B3" w14:textId="133AEBF9" w:rsidR="00672375" w:rsidRPr="00842977" w:rsidRDefault="00672375" w:rsidP="00672375">
      <w:pPr>
        <w:bidi/>
        <w:jc w:val="both"/>
        <w:rPr>
          <w:rFonts w:asciiTheme="majorBidi" w:hAnsiTheme="majorBidi" w:cstheme="majorBidi"/>
          <w:sz w:val="24"/>
          <w:szCs w:val="24"/>
        </w:rPr>
      </w:pPr>
    </w:p>
    <w:p w14:paraId="508DA2E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11.1 Theoretical Volume per Revolution</w:t>
      </w:r>
    </w:p>
    <w:p w14:paraId="64B05F7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الهدف من هذا القسم</w:t>
      </w:r>
    </w:p>
    <w:p w14:paraId="5D4C7F93"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تحديد </w:t>
      </w:r>
      <w:r w:rsidRPr="00842977">
        <w:rPr>
          <w:rFonts w:asciiTheme="majorBidi" w:hAnsiTheme="majorBidi" w:cstheme="majorBidi"/>
          <w:b/>
          <w:bCs/>
          <w:sz w:val="24"/>
          <w:szCs w:val="24"/>
          <w:rtl/>
        </w:rPr>
        <w:t>الحجم النظري الأقصى</w:t>
      </w:r>
      <w:r w:rsidRPr="00842977">
        <w:rPr>
          <w:rFonts w:asciiTheme="majorBidi" w:hAnsiTheme="majorBidi" w:cstheme="majorBidi"/>
          <w:sz w:val="24"/>
          <w:szCs w:val="24"/>
          <w:rtl/>
        </w:rPr>
        <w:t xml:space="preserve"> الذي يستطيع اللولب نقله في دورة واحدة دون الأخذ بعين الاعتبار</w:t>
      </w:r>
      <w:r w:rsidRPr="00842977">
        <w:rPr>
          <w:rFonts w:asciiTheme="majorBidi" w:hAnsiTheme="majorBidi" w:cstheme="majorBidi"/>
          <w:sz w:val="24"/>
          <w:szCs w:val="24"/>
        </w:rPr>
        <w:t>:</w:t>
      </w:r>
    </w:p>
    <w:p w14:paraId="5AC70E95"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الانزلاق</w:t>
      </w:r>
    </w:p>
    <w:p w14:paraId="21873E5A"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الفراغات</w:t>
      </w:r>
    </w:p>
    <w:p w14:paraId="5C6FBC77" w14:textId="77777777" w:rsidR="00672375" w:rsidRPr="00842977" w:rsidRDefault="00672375" w:rsidP="00E12B36">
      <w:pPr>
        <w:numPr>
          <w:ilvl w:val="0"/>
          <w:numId w:val="315"/>
        </w:numPr>
        <w:bidi/>
        <w:jc w:val="both"/>
        <w:rPr>
          <w:rFonts w:asciiTheme="majorBidi" w:hAnsiTheme="majorBidi" w:cstheme="majorBidi"/>
          <w:sz w:val="24"/>
          <w:szCs w:val="24"/>
        </w:rPr>
      </w:pPr>
      <w:r w:rsidRPr="00842977">
        <w:rPr>
          <w:rFonts w:asciiTheme="majorBidi" w:hAnsiTheme="majorBidi" w:cstheme="majorBidi"/>
          <w:sz w:val="24"/>
          <w:szCs w:val="24"/>
          <w:rtl/>
        </w:rPr>
        <w:t>خواص المادة</w:t>
      </w:r>
    </w:p>
    <w:p w14:paraId="459DFCCB"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الحجم هو </w:t>
      </w:r>
      <w:r w:rsidRPr="00842977">
        <w:rPr>
          <w:rFonts w:asciiTheme="majorBidi" w:hAnsiTheme="majorBidi" w:cstheme="majorBidi"/>
          <w:b/>
          <w:bCs/>
          <w:sz w:val="24"/>
          <w:szCs w:val="24"/>
          <w:rtl/>
        </w:rPr>
        <w:t>الحد الأعلى الفيزيائي</w:t>
      </w:r>
      <w:r w:rsidRPr="00842977">
        <w:rPr>
          <w:rFonts w:asciiTheme="majorBidi" w:hAnsiTheme="majorBidi" w:cstheme="majorBidi"/>
          <w:sz w:val="24"/>
          <w:szCs w:val="24"/>
          <w:rtl/>
        </w:rPr>
        <w:t xml:space="preserve"> </w:t>
      </w:r>
      <w:r w:rsidRPr="00842977">
        <w:rPr>
          <w:rFonts w:asciiTheme="majorBidi" w:hAnsiTheme="majorBidi" w:cstheme="majorBidi"/>
          <w:sz w:val="24"/>
          <w:szCs w:val="24"/>
        </w:rPr>
        <w:t>(Upper Bound).</w:t>
      </w:r>
    </w:p>
    <w:p w14:paraId="58F7D03C" w14:textId="4E183F22" w:rsidR="00672375" w:rsidRPr="00842977" w:rsidRDefault="00672375" w:rsidP="00672375">
      <w:pPr>
        <w:bidi/>
        <w:jc w:val="both"/>
        <w:rPr>
          <w:rFonts w:asciiTheme="majorBidi" w:hAnsiTheme="majorBidi" w:cstheme="majorBidi"/>
          <w:sz w:val="24"/>
          <w:szCs w:val="24"/>
        </w:rPr>
      </w:pPr>
    </w:p>
    <w:p w14:paraId="35FC7B7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النموذج الهندسي المستخدم</w:t>
      </w:r>
    </w:p>
    <w:p w14:paraId="321A679E"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اللولب يُعامل كنقل مادة داخل </w:t>
      </w:r>
      <w:r w:rsidRPr="00842977">
        <w:rPr>
          <w:rFonts w:asciiTheme="majorBidi" w:hAnsiTheme="majorBidi" w:cstheme="majorBidi"/>
          <w:b/>
          <w:bCs/>
          <w:sz w:val="24"/>
          <w:szCs w:val="24"/>
          <w:rtl/>
        </w:rPr>
        <w:t>أسطوانة حلقية</w:t>
      </w:r>
      <w:r w:rsidRPr="00842977">
        <w:rPr>
          <w:rFonts w:asciiTheme="majorBidi" w:hAnsiTheme="majorBidi" w:cstheme="majorBidi"/>
          <w:b/>
          <w:bCs/>
          <w:sz w:val="24"/>
          <w:szCs w:val="24"/>
        </w:rPr>
        <w:t xml:space="preserve"> Annular Cylinder</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بطول يساوي </w:t>
      </w:r>
      <w:proofErr w:type="gramStart"/>
      <w:r w:rsidRPr="00842977">
        <w:rPr>
          <w:rFonts w:asciiTheme="majorBidi" w:hAnsiTheme="majorBidi" w:cstheme="majorBidi"/>
          <w:sz w:val="24"/>
          <w:szCs w:val="24"/>
          <w:rtl/>
        </w:rPr>
        <w:t>الـ</w:t>
      </w:r>
      <w:r w:rsidRPr="00842977">
        <w:rPr>
          <w:rFonts w:asciiTheme="majorBidi" w:hAnsiTheme="majorBidi" w:cstheme="majorBidi"/>
          <w:sz w:val="24"/>
          <w:szCs w:val="24"/>
        </w:rPr>
        <w:t>Pitch</w:t>
      </w:r>
      <w:proofErr w:type="gramEnd"/>
      <w:r w:rsidRPr="00842977">
        <w:rPr>
          <w:rFonts w:asciiTheme="majorBidi" w:hAnsiTheme="majorBidi" w:cstheme="majorBidi"/>
          <w:sz w:val="24"/>
          <w:szCs w:val="24"/>
        </w:rPr>
        <w:t>.</w:t>
      </w:r>
    </w:p>
    <w:p w14:paraId="3A05DFE1"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المقطع الفعال</w:t>
      </w:r>
    </w:p>
    <w:p w14:paraId="0E6A9F85" w14:textId="54351C18" w:rsidR="00672375" w:rsidRPr="00842977" w:rsidRDefault="001D6506" w:rsidP="001D6506">
      <w:pPr>
        <w:bidi/>
        <w:jc w:val="both"/>
        <w:rPr>
          <w:rFonts w:asciiTheme="majorBidi" w:hAnsiTheme="majorBidi" w:cstheme="majorBidi"/>
          <w:sz w:val="24"/>
          <w:szCs w:val="24"/>
        </w:rPr>
      </w:pPr>
      <m:oMathPara>
        <m:oMath>
          <m:r>
            <w:rPr>
              <w:rFonts w:ascii="Cambria Math" w:hAnsi="Cambria Math" w:cstheme="majorBidi"/>
              <w:sz w:val="24"/>
              <w:szCs w:val="24"/>
            </w:rPr>
            <m:t>A=4π​(Do2​-Dc2​)</m:t>
          </m:r>
        </m:oMath>
      </m:oMathPara>
    </w:p>
    <w:p w14:paraId="2B76708F"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9C8DD1C" w14:textId="7EF891C9" w:rsidR="00672375" w:rsidRPr="00842977" w:rsidRDefault="00F432BB" w:rsidP="00E12B36">
      <w:pPr>
        <w:numPr>
          <w:ilvl w:val="0"/>
          <w:numId w:val="316"/>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 xml:space="preserve"> :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o</m:t>
            </m:r>
          </m:sub>
        </m:sSub>
        <m:r>
          <w:rPr>
            <w:rFonts w:ascii="Cambria Math" w:hAnsi="Cambria Math" w:cstheme="majorBidi"/>
            <w:sz w:val="24"/>
            <w:szCs w:val="24"/>
          </w:rPr>
          <m:t>)</m:t>
        </m:r>
      </m:oMath>
      <w:r w:rsidR="00672375" w:rsidRPr="00842977">
        <w:rPr>
          <w:rFonts w:asciiTheme="majorBidi" w:hAnsiTheme="majorBidi" w:cstheme="majorBidi"/>
          <w:sz w:val="24"/>
          <w:szCs w:val="24"/>
          <w:rtl/>
        </w:rPr>
        <w:t>القطر الخارجي للولب</w:t>
      </w:r>
    </w:p>
    <w:p w14:paraId="29D78019" w14:textId="6643DD20" w:rsidR="00672375" w:rsidRPr="00842977" w:rsidRDefault="00F432BB" w:rsidP="00E12B36">
      <w:pPr>
        <w:numPr>
          <w:ilvl w:val="0"/>
          <w:numId w:val="316"/>
        </w:numPr>
        <w:bidi/>
        <w:jc w:val="both"/>
        <w:rPr>
          <w:rFonts w:asciiTheme="majorBidi" w:hAnsiTheme="majorBidi" w:cstheme="majorBidi"/>
          <w:sz w:val="24"/>
          <w:szCs w:val="24"/>
        </w:rPr>
      </w:pPr>
      <w:r w:rsidRPr="00842977">
        <w:rPr>
          <w:rFonts w:asciiTheme="majorBidi" w:hAnsiTheme="majorBidi" w:cstheme="majorBidi"/>
          <w:sz w:val="24"/>
          <w:szCs w:val="24"/>
        </w:rPr>
        <w:t xml:space="preserve"> : </w:t>
      </w:r>
      <m:oMath>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c</m:t>
            </m:r>
          </m:sub>
        </m:sSub>
        <m:r>
          <w:rPr>
            <w:rFonts w:ascii="Cambria Math" w:hAnsi="Cambria Math" w:cstheme="majorBidi"/>
            <w:sz w:val="24"/>
            <w:szCs w:val="24"/>
          </w:rPr>
          <m:t xml:space="preserve">) </m:t>
        </m:r>
      </m:oMath>
      <w:r w:rsidR="00672375" w:rsidRPr="00842977">
        <w:rPr>
          <w:rFonts w:asciiTheme="majorBidi" w:hAnsiTheme="majorBidi" w:cstheme="majorBidi"/>
          <w:sz w:val="24"/>
          <w:szCs w:val="24"/>
          <w:rtl/>
        </w:rPr>
        <w:t>قطر عمود القلب</w:t>
      </w:r>
      <w:r w:rsidR="00672375" w:rsidRPr="00842977">
        <w:rPr>
          <w:rFonts w:asciiTheme="majorBidi" w:hAnsiTheme="majorBidi" w:cstheme="majorBidi"/>
          <w:sz w:val="24"/>
          <w:szCs w:val="24"/>
        </w:rPr>
        <w:t xml:space="preserve"> (Core Shaft)</w:t>
      </w:r>
    </w:p>
    <w:p w14:paraId="4B59FB8C" w14:textId="33F26C6C" w:rsidR="00672375" w:rsidRPr="00842977" w:rsidRDefault="00672375" w:rsidP="00672375">
      <w:pPr>
        <w:bidi/>
        <w:jc w:val="both"/>
        <w:rPr>
          <w:rFonts w:asciiTheme="majorBidi" w:hAnsiTheme="majorBidi" w:cstheme="majorBidi"/>
          <w:sz w:val="24"/>
          <w:szCs w:val="24"/>
        </w:rPr>
      </w:pPr>
    </w:p>
    <w:p w14:paraId="56141A1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الحجم النظري لكل دورة</w:t>
      </w:r>
    </w:p>
    <w:p w14:paraId="1A97888E" w14:textId="709C36E2" w:rsidR="00F432BB" w:rsidRPr="00842977" w:rsidRDefault="00F432BB" w:rsidP="00F432BB">
      <w:pPr>
        <w:bidi/>
        <w:jc w:val="both"/>
        <w:rPr>
          <w:rFonts w:asciiTheme="majorBidi" w:hAnsiTheme="majorBidi" w:cstheme="majorBidi"/>
          <w:iCs/>
          <w:sz w:val="24"/>
          <w:szCs w:val="24"/>
        </w:rPr>
      </w:pPr>
      <m:oMathPara>
        <m:oMath>
          <m:r>
            <w:rPr>
              <w:rFonts w:ascii="Cambria Math" w:hAnsi="Cambria Math" w:cstheme="majorBidi"/>
              <w:sz w:val="24"/>
              <w:szCs w:val="24"/>
            </w:rPr>
            <m:t>Vth​=A⋅P</m:t>
          </m:r>
        </m:oMath>
      </m:oMathPara>
    </w:p>
    <w:p w14:paraId="401148BA"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21FD2B8" w14:textId="2B337856" w:rsidR="00672375" w:rsidRPr="00842977" w:rsidRDefault="00F432BB" w:rsidP="00E12B36">
      <w:pPr>
        <w:numPr>
          <w:ilvl w:val="0"/>
          <w:numId w:val="317"/>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proofErr w:type="gramStart"/>
      <w:r w:rsidR="00672375" w:rsidRPr="00842977">
        <w:rPr>
          <w:rFonts w:asciiTheme="majorBidi" w:hAnsiTheme="majorBidi" w:cstheme="majorBidi"/>
          <w:sz w:val="24"/>
          <w:szCs w:val="24"/>
        </w:rPr>
        <w:t>Pitch</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 xml:space="preserve"> (P)</w:t>
      </w:r>
      <w:r w:rsidR="00672375" w:rsidRPr="00842977">
        <w:rPr>
          <w:rFonts w:asciiTheme="majorBidi" w:hAnsiTheme="majorBidi" w:cstheme="majorBidi"/>
          <w:sz w:val="24"/>
          <w:szCs w:val="24"/>
          <w:rtl/>
        </w:rPr>
        <w:t>اللولب</w:t>
      </w:r>
    </w:p>
    <w:p w14:paraId="49E3E42A" w14:textId="03B60CEC" w:rsidR="00672375" w:rsidRPr="00842977" w:rsidRDefault="00672375" w:rsidP="00672375">
      <w:pPr>
        <w:bidi/>
        <w:jc w:val="both"/>
        <w:rPr>
          <w:rFonts w:asciiTheme="majorBidi" w:hAnsiTheme="majorBidi" w:cstheme="majorBidi"/>
          <w:sz w:val="24"/>
          <w:szCs w:val="24"/>
        </w:rPr>
      </w:pPr>
    </w:p>
    <w:p w14:paraId="46B4FAE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تفسير هندسي</w:t>
      </w:r>
    </w:p>
    <w:p w14:paraId="280A02A7" w14:textId="77777777" w:rsidR="00672375" w:rsidRPr="00842977" w:rsidRDefault="00672375" w:rsidP="00E12B36">
      <w:pPr>
        <w:numPr>
          <w:ilvl w:val="0"/>
          <w:numId w:val="318"/>
        </w:numPr>
        <w:bidi/>
        <w:jc w:val="both"/>
        <w:rPr>
          <w:rFonts w:asciiTheme="majorBidi" w:hAnsiTheme="majorBidi" w:cstheme="majorBidi"/>
          <w:sz w:val="24"/>
          <w:szCs w:val="24"/>
        </w:rPr>
      </w:pPr>
      <w:r w:rsidRPr="00842977">
        <w:rPr>
          <w:rFonts w:asciiTheme="majorBidi" w:hAnsiTheme="majorBidi" w:cstheme="majorBidi"/>
          <w:sz w:val="24"/>
          <w:szCs w:val="24"/>
          <w:rtl/>
        </w:rPr>
        <w:t>هذه المعادلة تفترض أن</w:t>
      </w:r>
      <w:r w:rsidRPr="00842977">
        <w:rPr>
          <w:rFonts w:asciiTheme="majorBidi" w:hAnsiTheme="majorBidi" w:cstheme="majorBidi"/>
          <w:sz w:val="24"/>
          <w:szCs w:val="24"/>
        </w:rPr>
        <w:t>:</w:t>
      </w:r>
    </w:p>
    <w:p w14:paraId="231483E1"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كل الفراغ ممتلئ بالمادة</w:t>
      </w:r>
    </w:p>
    <w:p w14:paraId="651425F4"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لا يوجد انزلاق</w:t>
      </w:r>
    </w:p>
    <w:p w14:paraId="5100EBF7" w14:textId="77777777" w:rsidR="00672375" w:rsidRPr="00842977" w:rsidRDefault="00672375" w:rsidP="00E12B36">
      <w:pPr>
        <w:numPr>
          <w:ilvl w:val="1"/>
          <w:numId w:val="318"/>
        </w:numPr>
        <w:bidi/>
        <w:jc w:val="both"/>
        <w:rPr>
          <w:rFonts w:asciiTheme="majorBidi" w:hAnsiTheme="majorBidi" w:cstheme="majorBidi"/>
          <w:sz w:val="24"/>
          <w:szCs w:val="24"/>
        </w:rPr>
      </w:pPr>
      <w:r w:rsidRPr="00842977">
        <w:rPr>
          <w:rFonts w:asciiTheme="majorBidi" w:hAnsiTheme="majorBidi" w:cstheme="majorBidi"/>
          <w:sz w:val="24"/>
          <w:szCs w:val="24"/>
          <w:rtl/>
        </w:rPr>
        <w:t>لا يوجد تأثير للجاذبية أو الاحتكاك</w:t>
      </w:r>
    </w:p>
    <w:p w14:paraId="2B6932E8" w14:textId="77777777" w:rsidR="00672375" w:rsidRPr="00842977" w:rsidRDefault="00672375" w:rsidP="00E12B36">
      <w:pPr>
        <w:numPr>
          <w:ilvl w:val="0"/>
          <w:numId w:val="318"/>
        </w:numPr>
        <w:bidi/>
        <w:jc w:val="both"/>
        <w:rPr>
          <w:rFonts w:asciiTheme="majorBidi" w:hAnsiTheme="majorBidi" w:cstheme="majorBidi"/>
          <w:sz w:val="24"/>
          <w:szCs w:val="24"/>
        </w:rPr>
      </w:pPr>
      <w:r w:rsidRPr="00842977">
        <w:rPr>
          <w:rFonts w:asciiTheme="majorBidi" w:hAnsiTheme="majorBidi" w:cstheme="majorBidi"/>
          <w:b/>
          <w:bCs/>
          <w:sz w:val="24"/>
          <w:szCs w:val="24"/>
          <w:rtl/>
        </w:rPr>
        <w:t>غير واقعية عمليًا</w:t>
      </w:r>
      <w:r w:rsidRPr="00842977">
        <w:rPr>
          <w:rFonts w:asciiTheme="majorBidi" w:hAnsiTheme="majorBidi" w:cstheme="majorBidi"/>
          <w:sz w:val="24"/>
          <w:szCs w:val="24"/>
          <w:rtl/>
        </w:rPr>
        <w:t xml:space="preserve"> لكنها ضرورية كأساس مرجعي</w:t>
      </w:r>
      <w:r w:rsidRPr="00842977">
        <w:rPr>
          <w:rFonts w:asciiTheme="majorBidi" w:hAnsiTheme="majorBidi" w:cstheme="majorBidi"/>
          <w:sz w:val="24"/>
          <w:szCs w:val="24"/>
        </w:rPr>
        <w:t>.</w:t>
      </w:r>
    </w:p>
    <w:p w14:paraId="7DD2AF64"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69F899D" w14:textId="77777777" w:rsidR="00672375" w:rsidRPr="00842977" w:rsidRDefault="00672375" w:rsidP="00E12B36">
      <w:pPr>
        <w:numPr>
          <w:ilvl w:val="0"/>
          <w:numId w:val="319"/>
        </w:numPr>
        <w:bidi/>
        <w:jc w:val="both"/>
        <w:rPr>
          <w:rFonts w:asciiTheme="majorBidi" w:hAnsiTheme="majorBidi" w:cstheme="majorBidi"/>
          <w:sz w:val="24"/>
          <w:szCs w:val="24"/>
        </w:rPr>
      </w:pPr>
      <w:r w:rsidRPr="00842977">
        <w:rPr>
          <w:rFonts w:asciiTheme="majorBidi" w:hAnsiTheme="majorBidi" w:cstheme="majorBidi"/>
          <w:sz w:val="24"/>
          <w:szCs w:val="24"/>
        </w:rPr>
        <w:t>CEMA – Screw Conveyor Engineering Guide</w:t>
      </w:r>
    </w:p>
    <w:p w14:paraId="016F104D" w14:textId="77777777" w:rsidR="00672375" w:rsidRPr="00842977" w:rsidRDefault="00672375" w:rsidP="00E12B36">
      <w:pPr>
        <w:numPr>
          <w:ilvl w:val="0"/>
          <w:numId w:val="319"/>
        </w:numPr>
        <w:bidi/>
        <w:jc w:val="both"/>
        <w:rPr>
          <w:rFonts w:asciiTheme="majorBidi" w:hAnsiTheme="majorBidi" w:cstheme="majorBidi"/>
          <w:sz w:val="24"/>
          <w:szCs w:val="24"/>
        </w:rPr>
      </w:pPr>
      <w:r w:rsidRPr="00842977">
        <w:rPr>
          <w:rFonts w:asciiTheme="majorBidi" w:hAnsiTheme="majorBidi" w:cstheme="majorBidi"/>
          <w:sz w:val="24"/>
          <w:szCs w:val="24"/>
        </w:rPr>
        <w:t>Roberts, A.W. – Bulk Solids Handling</w:t>
      </w:r>
    </w:p>
    <w:p w14:paraId="1CD0F94C" w14:textId="448D81B6" w:rsidR="00672375" w:rsidRPr="00842977" w:rsidRDefault="00672375" w:rsidP="00672375">
      <w:pPr>
        <w:bidi/>
        <w:jc w:val="both"/>
        <w:rPr>
          <w:rFonts w:asciiTheme="majorBidi" w:hAnsiTheme="majorBidi" w:cstheme="majorBidi"/>
          <w:sz w:val="24"/>
          <w:szCs w:val="24"/>
        </w:rPr>
      </w:pPr>
    </w:p>
    <w:p w14:paraId="17F8893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11.2 Effective Volume (ηᵥ)</w:t>
      </w:r>
    </w:p>
    <w:p w14:paraId="34B5CA1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لماذا الحجم النظري غير كافٍ؟</w:t>
      </w:r>
    </w:p>
    <w:p w14:paraId="3D164C73"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في الواقع</w:t>
      </w:r>
      <w:r w:rsidRPr="00842977">
        <w:rPr>
          <w:rFonts w:asciiTheme="majorBidi" w:hAnsiTheme="majorBidi" w:cstheme="majorBidi"/>
          <w:sz w:val="24"/>
          <w:szCs w:val="24"/>
        </w:rPr>
        <w:t>:</w:t>
      </w:r>
    </w:p>
    <w:p w14:paraId="1B7FBE8B" w14:textId="77777777" w:rsidR="00672375" w:rsidRPr="00842977" w:rsidRDefault="00672375" w:rsidP="00E12B36">
      <w:pPr>
        <w:numPr>
          <w:ilvl w:val="0"/>
          <w:numId w:val="320"/>
        </w:numPr>
        <w:bidi/>
        <w:jc w:val="both"/>
        <w:rPr>
          <w:rFonts w:asciiTheme="majorBidi" w:hAnsiTheme="majorBidi" w:cstheme="majorBidi"/>
          <w:sz w:val="24"/>
          <w:szCs w:val="24"/>
        </w:rPr>
      </w:pPr>
      <w:r w:rsidRPr="00842977">
        <w:rPr>
          <w:rFonts w:asciiTheme="majorBidi" w:hAnsiTheme="majorBidi" w:cstheme="majorBidi"/>
          <w:sz w:val="24"/>
          <w:szCs w:val="24"/>
          <w:rtl/>
        </w:rPr>
        <w:t>المادة لا تملأ المقطع بالكامل</w:t>
      </w:r>
    </w:p>
    <w:p w14:paraId="0EBDA5BA" w14:textId="77777777" w:rsidR="00672375" w:rsidRPr="00842977" w:rsidRDefault="00672375" w:rsidP="00E12B36">
      <w:pPr>
        <w:numPr>
          <w:ilvl w:val="0"/>
          <w:numId w:val="320"/>
        </w:numPr>
        <w:bidi/>
        <w:jc w:val="both"/>
        <w:rPr>
          <w:rFonts w:asciiTheme="majorBidi" w:hAnsiTheme="majorBidi" w:cstheme="majorBidi"/>
          <w:sz w:val="24"/>
          <w:szCs w:val="24"/>
        </w:rPr>
      </w:pPr>
      <w:r w:rsidRPr="00842977">
        <w:rPr>
          <w:rFonts w:asciiTheme="majorBidi" w:hAnsiTheme="majorBidi" w:cstheme="majorBidi"/>
          <w:sz w:val="24"/>
          <w:szCs w:val="24"/>
          <w:rtl/>
        </w:rPr>
        <w:t>يوجد</w:t>
      </w:r>
      <w:r w:rsidRPr="00842977">
        <w:rPr>
          <w:rFonts w:asciiTheme="majorBidi" w:hAnsiTheme="majorBidi" w:cstheme="majorBidi"/>
          <w:sz w:val="24"/>
          <w:szCs w:val="24"/>
        </w:rPr>
        <w:t>:</w:t>
      </w:r>
    </w:p>
    <w:p w14:paraId="1C8B9223"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انزلاق</w:t>
      </w:r>
    </w:p>
    <w:p w14:paraId="3171F9B8"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فراغات</w:t>
      </w:r>
    </w:p>
    <w:p w14:paraId="7C85D9BD" w14:textId="77777777" w:rsidR="00672375" w:rsidRPr="00842977" w:rsidRDefault="00672375" w:rsidP="00E12B36">
      <w:pPr>
        <w:numPr>
          <w:ilvl w:val="1"/>
          <w:numId w:val="320"/>
        </w:numPr>
        <w:bidi/>
        <w:jc w:val="both"/>
        <w:rPr>
          <w:rFonts w:asciiTheme="majorBidi" w:hAnsiTheme="majorBidi" w:cstheme="majorBidi"/>
          <w:sz w:val="24"/>
          <w:szCs w:val="24"/>
        </w:rPr>
      </w:pPr>
      <w:r w:rsidRPr="00842977">
        <w:rPr>
          <w:rFonts w:asciiTheme="majorBidi" w:hAnsiTheme="majorBidi" w:cstheme="majorBidi"/>
          <w:sz w:val="24"/>
          <w:szCs w:val="24"/>
          <w:rtl/>
        </w:rPr>
        <w:t>تأثير للجاذبية</w:t>
      </w:r>
    </w:p>
    <w:p w14:paraId="35FF15F5"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لذلك نُدخل </w:t>
      </w:r>
      <w:r w:rsidRPr="00842977">
        <w:rPr>
          <w:rFonts w:asciiTheme="majorBidi" w:hAnsiTheme="majorBidi" w:cstheme="majorBidi"/>
          <w:b/>
          <w:bCs/>
          <w:sz w:val="24"/>
          <w:szCs w:val="24"/>
          <w:rtl/>
        </w:rPr>
        <w:t>معامل الكفاءة الحجمية</w:t>
      </w:r>
      <w:r w:rsidRPr="00842977">
        <w:rPr>
          <w:rFonts w:asciiTheme="majorBidi" w:hAnsiTheme="majorBidi" w:cstheme="majorBidi"/>
          <w:sz w:val="24"/>
          <w:szCs w:val="24"/>
        </w:rPr>
        <w:t>.</w:t>
      </w:r>
    </w:p>
    <w:p w14:paraId="15FA19DE" w14:textId="5BCC3802" w:rsidR="00672375" w:rsidRPr="00842977" w:rsidRDefault="00672375" w:rsidP="00672375">
      <w:pPr>
        <w:bidi/>
        <w:jc w:val="both"/>
        <w:rPr>
          <w:rFonts w:asciiTheme="majorBidi" w:hAnsiTheme="majorBidi" w:cstheme="majorBidi"/>
          <w:sz w:val="24"/>
          <w:szCs w:val="24"/>
        </w:rPr>
      </w:pPr>
    </w:p>
    <w:p w14:paraId="36BF2687"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الحجم الفعّال</w:t>
      </w:r>
    </w:p>
    <w:p w14:paraId="5E35CA74" w14:textId="5D4D92CE" w:rsidR="00672375" w:rsidRPr="00842977" w:rsidRDefault="00F432BB" w:rsidP="00F432BB">
      <w:pPr>
        <w:bidi/>
        <w:jc w:val="both"/>
        <w:rPr>
          <w:rFonts w:asciiTheme="majorBidi" w:hAnsiTheme="majorBidi" w:cstheme="majorBidi"/>
          <w:sz w:val="24"/>
          <w:szCs w:val="24"/>
        </w:rPr>
      </w:pPr>
      <m:oMathPara>
        <m:oMath>
          <m:r>
            <w:rPr>
              <w:rFonts w:ascii="Cambria Math" w:hAnsi="Cambria Math" w:cstheme="majorBidi"/>
              <w:sz w:val="24"/>
              <w:szCs w:val="24"/>
            </w:rPr>
            <m:t>Veff​=ηv​⋅Vth​</m:t>
          </m:r>
        </m:oMath>
      </m:oMathPara>
    </w:p>
    <w:p w14:paraId="50A4B3EF"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5997B1F6" w14:textId="48015FFE" w:rsidR="00672375" w:rsidRPr="00842977" w:rsidRDefault="00F432BB" w:rsidP="00E12B36">
      <w:pPr>
        <w:numPr>
          <w:ilvl w:val="0"/>
          <w:numId w:val="321"/>
        </w:numPr>
        <w:bidi/>
        <w:jc w:val="both"/>
        <w:rPr>
          <w:rFonts w:asciiTheme="majorBidi" w:hAnsiTheme="majorBidi" w:cstheme="majorBidi"/>
          <w:sz w:val="24"/>
          <w:szCs w:val="24"/>
        </w:rPr>
      </w:pP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v</m:t>
            </m:r>
          </m:sub>
        </m:sSub>
        <m:r>
          <w:rPr>
            <w:rFonts w:ascii="Cambria Math" w:hAnsi="Cambria Math" w:cstheme="majorBidi"/>
            <w:sz w:val="24"/>
            <w:szCs w:val="24"/>
          </w:rPr>
          <m:t>)</m:t>
        </m:r>
      </m:oMath>
      <w:r w:rsidR="00672375" w:rsidRPr="00842977">
        <w:rPr>
          <w:rFonts w:asciiTheme="majorBidi" w:hAnsiTheme="majorBidi" w:cstheme="majorBidi"/>
          <w:sz w:val="24"/>
          <w:szCs w:val="24"/>
        </w:rPr>
        <w:t xml:space="preserve"> Volumetric </w:t>
      </w:r>
      <w:proofErr w:type="gramStart"/>
      <w:r w:rsidR="00672375" w:rsidRPr="00842977">
        <w:rPr>
          <w:rFonts w:asciiTheme="majorBidi" w:hAnsiTheme="majorBidi" w:cstheme="majorBidi"/>
          <w:sz w:val="24"/>
          <w:szCs w:val="24"/>
        </w:rPr>
        <w:t>Efficiency</w:t>
      </w:r>
      <w:r w:rsidRPr="00842977">
        <w:rPr>
          <w:rFonts w:asciiTheme="majorBidi" w:hAnsiTheme="majorBidi" w:cstheme="majorBidi"/>
          <w:sz w:val="24"/>
          <w:szCs w:val="24"/>
        </w:rPr>
        <w:t xml:space="preserve"> :</w:t>
      </w:r>
      <w:proofErr w:type="gramEnd"/>
      <w:r w:rsidRPr="00842977">
        <w:rPr>
          <w:rFonts w:asciiTheme="majorBidi" w:hAnsiTheme="majorBidi" w:cstheme="majorBidi"/>
          <w:sz w:val="24"/>
          <w:szCs w:val="24"/>
        </w:rPr>
        <w:t xml:space="preserve"> </w:t>
      </w:r>
    </w:p>
    <w:p w14:paraId="2B9317EA" w14:textId="4B8BC87C" w:rsidR="00672375" w:rsidRPr="00842977" w:rsidRDefault="00672375" w:rsidP="00E12B36">
      <w:pPr>
        <w:numPr>
          <w:ilvl w:val="1"/>
          <w:numId w:val="321"/>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عادة </w:t>
      </w:r>
      <w:proofErr w:type="gramStart"/>
      <w:r w:rsidRPr="00842977">
        <w:rPr>
          <w:rFonts w:asciiTheme="majorBidi" w:hAnsiTheme="majorBidi" w:cstheme="majorBidi"/>
          <w:sz w:val="24"/>
          <w:szCs w:val="24"/>
          <w:rtl/>
        </w:rPr>
        <w:t xml:space="preserve">بين </w:t>
      </w:r>
      <w:r w:rsidR="00F432BB" w:rsidRPr="00842977">
        <w:rPr>
          <w:rFonts w:asciiTheme="majorBidi" w:hAnsiTheme="majorBidi" w:cstheme="majorBidi"/>
          <w:sz w:val="24"/>
          <w:szCs w:val="24"/>
        </w:rPr>
        <w:t xml:space="preserve"> </w:t>
      </w:r>
      <w:r w:rsidRPr="00842977">
        <w:rPr>
          <w:rFonts w:asciiTheme="majorBidi" w:hAnsiTheme="majorBidi" w:cstheme="majorBidi"/>
          <w:b/>
          <w:bCs/>
          <w:sz w:val="24"/>
          <w:szCs w:val="24"/>
        </w:rPr>
        <w:t>0.2</w:t>
      </w:r>
      <w:proofErr w:type="gramEnd"/>
      <w:r w:rsidRPr="00842977">
        <w:rPr>
          <w:rFonts w:asciiTheme="majorBidi" w:hAnsiTheme="majorBidi" w:cstheme="majorBidi"/>
          <w:b/>
          <w:bCs/>
          <w:sz w:val="24"/>
          <w:szCs w:val="24"/>
        </w:rPr>
        <w:t xml:space="preserve"> – 0.45</w:t>
      </w:r>
      <w:r w:rsidRPr="00842977">
        <w:rPr>
          <w:rFonts w:asciiTheme="majorBidi" w:hAnsiTheme="majorBidi" w:cstheme="majorBidi"/>
          <w:sz w:val="24"/>
          <w:szCs w:val="24"/>
        </w:rPr>
        <w:t xml:space="preserve"> </w:t>
      </w:r>
      <w:r w:rsidRPr="00842977">
        <w:rPr>
          <w:rFonts w:asciiTheme="majorBidi" w:hAnsiTheme="majorBidi" w:cstheme="majorBidi"/>
          <w:sz w:val="24"/>
          <w:szCs w:val="24"/>
          <w:rtl/>
        </w:rPr>
        <w:t>للمواد الدقيقة مثل الملح</w:t>
      </w:r>
    </w:p>
    <w:p w14:paraId="450934EA" w14:textId="6419C447" w:rsidR="00672375" w:rsidRPr="00842977" w:rsidRDefault="00672375" w:rsidP="00672375">
      <w:pPr>
        <w:bidi/>
        <w:jc w:val="both"/>
        <w:rPr>
          <w:rFonts w:asciiTheme="majorBidi" w:hAnsiTheme="majorBidi" w:cstheme="majorBidi"/>
          <w:sz w:val="24"/>
          <w:szCs w:val="24"/>
        </w:rPr>
      </w:pPr>
    </w:p>
    <w:p w14:paraId="0D3FC4BC"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العوامل المؤثرة على</w:t>
      </w:r>
      <w:r w:rsidRPr="00842977">
        <w:rPr>
          <w:rFonts w:asciiTheme="majorBidi" w:hAnsiTheme="majorBidi" w:cstheme="majorBidi"/>
          <w:b/>
          <w:bCs/>
          <w:sz w:val="24"/>
          <w:szCs w:val="24"/>
        </w:rPr>
        <w:t xml:space="preserve"> ηᵥ</w:t>
      </w:r>
    </w:p>
    <w:p w14:paraId="626B1DF6"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زاوية الاحتكاك الداخلي</w:t>
      </w:r>
    </w:p>
    <w:p w14:paraId="42695303"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زاوية احتكاك الجدار</w:t>
      </w:r>
    </w:p>
    <w:p w14:paraId="5DA28277"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نعومة السطح</w:t>
      </w:r>
    </w:p>
    <w:p w14:paraId="3E73EA0B" w14:textId="77777777" w:rsidR="00672375" w:rsidRPr="00842977" w:rsidRDefault="00672375" w:rsidP="00E12B36">
      <w:pPr>
        <w:numPr>
          <w:ilvl w:val="0"/>
          <w:numId w:val="322"/>
        </w:numPr>
        <w:bidi/>
        <w:jc w:val="both"/>
        <w:rPr>
          <w:rFonts w:asciiTheme="majorBidi" w:hAnsiTheme="majorBidi" w:cstheme="majorBidi"/>
          <w:sz w:val="24"/>
          <w:szCs w:val="24"/>
        </w:rPr>
      </w:pPr>
      <w:r w:rsidRPr="00842977">
        <w:rPr>
          <w:rFonts w:asciiTheme="majorBidi" w:hAnsiTheme="majorBidi" w:cstheme="majorBidi"/>
          <w:sz w:val="24"/>
          <w:szCs w:val="24"/>
          <w:rtl/>
        </w:rPr>
        <w:t>سرعة الدوران</w:t>
      </w:r>
    </w:p>
    <w:p w14:paraId="7FE68787" w14:textId="4A02AFA9" w:rsidR="00672375" w:rsidRPr="00842977" w:rsidRDefault="00672375" w:rsidP="00672375">
      <w:pPr>
        <w:bidi/>
        <w:jc w:val="both"/>
        <w:rPr>
          <w:rFonts w:asciiTheme="majorBidi" w:hAnsiTheme="majorBidi" w:cstheme="majorBidi"/>
          <w:sz w:val="24"/>
          <w:szCs w:val="24"/>
        </w:rPr>
      </w:pPr>
    </w:p>
    <w:p w14:paraId="49EA369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lastRenderedPageBreak/>
        <w:t>لماذا لم أستخدم قيمة واحدة ثابتة؟</w:t>
      </w:r>
    </w:p>
    <w:p w14:paraId="393CEBBD"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w:t>
      </w:r>
      <w:r w:rsidRPr="00842977">
        <w:rPr>
          <w:rFonts w:asciiTheme="majorBidi" w:hAnsiTheme="majorBidi" w:cstheme="majorBidi"/>
          <w:sz w:val="24"/>
          <w:szCs w:val="24"/>
        </w:rPr>
        <w:t>:</w:t>
      </w:r>
    </w:p>
    <w:p w14:paraId="712C83EE" w14:textId="77777777" w:rsidR="00672375" w:rsidRPr="00842977" w:rsidRDefault="00672375" w:rsidP="00E12B36">
      <w:pPr>
        <w:numPr>
          <w:ilvl w:val="0"/>
          <w:numId w:val="323"/>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الفصل سيُستخدم لاحقًا في </w:t>
      </w:r>
      <w:r w:rsidRPr="00842977">
        <w:rPr>
          <w:rFonts w:asciiTheme="majorBidi" w:hAnsiTheme="majorBidi" w:cstheme="majorBidi"/>
          <w:b/>
          <w:bCs/>
          <w:sz w:val="24"/>
          <w:szCs w:val="24"/>
        </w:rPr>
        <w:t>Sensitivity Analysis</w:t>
      </w:r>
    </w:p>
    <w:p w14:paraId="53CE2C3C" w14:textId="77777777" w:rsidR="00672375" w:rsidRPr="00842977" w:rsidRDefault="00672375" w:rsidP="00E12B36">
      <w:pPr>
        <w:numPr>
          <w:ilvl w:val="0"/>
          <w:numId w:val="323"/>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الجيد لا يعتمد على رقم واحد</w:t>
      </w:r>
    </w:p>
    <w:p w14:paraId="2783CD7E"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066F307F" w14:textId="77777777" w:rsidR="00672375" w:rsidRPr="00842977" w:rsidRDefault="00672375" w:rsidP="00E12B36">
      <w:pPr>
        <w:numPr>
          <w:ilvl w:val="0"/>
          <w:numId w:val="324"/>
        </w:numPr>
        <w:bidi/>
        <w:jc w:val="both"/>
        <w:rPr>
          <w:rFonts w:asciiTheme="majorBidi" w:hAnsiTheme="majorBidi" w:cstheme="majorBidi"/>
          <w:sz w:val="24"/>
          <w:szCs w:val="24"/>
        </w:rPr>
      </w:pPr>
      <w:proofErr w:type="spellStart"/>
      <w:r w:rsidRPr="00842977">
        <w:rPr>
          <w:rFonts w:asciiTheme="majorBidi" w:hAnsiTheme="majorBidi" w:cstheme="majorBidi"/>
          <w:sz w:val="24"/>
          <w:szCs w:val="24"/>
        </w:rPr>
        <w:t>Jenike</w:t>
      </w:r>
      <w:proofErr w:type="spellEnd"/>
      <w:r w:rsidRPr="00842977">
        <w:rPr>
          <w:rFonts w:asciiTheme="majorBidi" w:hAnsiTheme="majorBidi" w:cstheme="majorBidi"/>
          <w:sz w:val="24"/>
          <w:szCs w:val="24"/>
        </w:rPr>
        <w:t xml:space="preserve"> – Storage and Flow of Bulk Solids</w:t>
      </w:r>
    </w:p>
    <w:p w14:paraId="72A423D1" w14:textId="77777777" w:rsidR="00672375" w:rsidRPr="00842977" w:rsidRDefault="00672375" w:rsidP="00E12B36">
      <w:pPr>
        <w:numPr>
          <w:ilvl w:val="0"/>
          <w:numId w:val="324"/>
        </w:numPr>
        <w:bidi/>
        <w:jc w:val="both"/>
        <w:rPr>
          <w:rFonts w:asciiTheme="majorBidi" w:hAnsiTheme="majorBidi" w:cstheme="majorBidi"/>
          <w:sz w:val="24"/>
          <w:szCs w:val="24"/>
        </w:rPr>
      </w:pPr>
      <w:r w:rsidRPr="00842977">
        <w:rPr>
          <w:rFonts w:asciiTheme="majorBidi" w:hAnsiTheme="majorBidi" w:cstheme="majorBidi"/>
          <w:sz w:val="24"/>
          <w:szCs w:val="24"/>
        </w:rPr>
        <w:t>Schulze – Powders and Bulk Solids</w:t>
      </w:r>
    </w:p>
    <w:p w14:paraId="1DFF0529" w14:textId="6EF86334" w:rsidR="00672375" w:rsidRPr="00842977" w:rsidRDefault="00672375" w:rsidP="00672375">
      <w:pPr>
        <w:bidi/>
        <w:jc w:val="both"/>
        <w:rPr>
          <w:rFonts w:asciiTheme="majorBidi" w:hAnsiTheme="majorBidi" w:cstheme="majorBidi"/>
          <w:sz w:val="24"/>
          <w:szCs w:val="24"/>
        </w:rPr>
      </w:pPr>
    </w:p>
    <w:p w14:paraId="5B75AFA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11.3 Mass per Revolution</w:t>
      </w:r>
    </w:p>
    <w:p w14:paraId="4CE0E852"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الانتقال من الحجم إلى الكتلة</w:t>
      </w:r>
    </w:p>
    <w:p w14:paraId="6B3D6A47"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بما أن آلة التعبئة تعمل </w:t>
      </w:r>
      <w:r w:rsidRPr="00842977">
        <w:rPr>
          <w:rFonts w:asciiTheme="majorBidi" w:hAnsiTheme="majorBidi" w:cstheme="majorBidi"/>
          <w:b/>
          <w:bCs/>
          <w:sz w:val="24"/>
          <w:szCs w:val="24"/>
          <w:rtl/>
        </w:rPr>
        <w:t>كتليًا</w:t>
      </w:r>
      <w:r w:rsidRPr="00842977">
        <w:rPr>
          <w:rFonts w:asciiTheme="majorBidi" w:hAnsiTheme="majorBidi" w:cstheme="majorBidi"/>
          <w:b/>
          <w:bCs/>
          <w:sz w:val="24"/>
          <w:szCs w:val="24"/>
        </w:rPr>
        <w:t xml:space="preserve"> (Mass-based output)</w:t>
      </w:r>
      <w:r w:rsidRPr="00842977">
        <w:rPr>
          <w:rFonts w:asciiTheme="majorBidi" w:hAnsiTheme="majorBidi" w:cstheme="majorBidi"/>
          <w:sz w:val="24"/>
          <w:szCs w:val="24"/>
        </w:rPr>
        <w:t>:</w:t>
      </w:r>
    </w:p>
    <w:p w14:paraId="26B1DF2F" w14:textId="0A2CAD13" w:rsidR="00F432BB" w:rsidRPr="00842977" w:rsidRDefault="00F432BB" w:rsidP="00F432BB">
      <w:pPr>
        <w:bidi/>
        <w:jc w:val="both"/>
        <w:rPr>
          <w:rFonts w:asciiTheme="majorBidi" w:hAnsiTheme="majorBidi" w:cstheme="majorBidi"/>
          <w:iCs/>
          <w:sz w:val="24"/>
          <w:szCs w:val="24"/>
        </w:rPr>
      </w:pPr>
      <m:oMathPara>
        <m:oMath>
          <m:r>
            <w:rPr>
              <w:rFonts w:ascii="Cambria Math" w:hAnsi="Cambria Math" w:cstheme="majorBidi"/>
              <w:sz w:val="24"/>
              <w:szCs w:val="24"/>
            </w:rPr>
            <m:t>mrev​=ρb​⋅Veff</m:t>
          </m:r>
        </m:oMath>
      </m:oMathPara>
    </w:p>
    <w:p w14:paraId="12AF7941"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حيث</w:t>
      </w:r>
      <w:r w:rsidRPr="00842977">
        <w:rPr>
          <w:rFonts w:asciiTheme="majorBidi" w:hAnsiTheme="majorBidi" w:cstheme="majorBidi"/>
          <w:sz w:val="24"/>
          <w:szCs w:val="24"/>
        </w:rPr>
        <w:t>:</w:t>
      </w:r>
    </w:p>
    <w:p w14:paraId="70CB7A18" w14:textId="09FDFE2B" w:rsidR="00672375" w:rsidRPr="00842977" w:rsidRDefault="00000000" w:rsidP="00E12B36">
      <w:pPr>
        <w:numPr>
          <w:ilvl w:val="0"/>
          <w:numId w:val="325"/>
        </w:numPr>
        <w:bidi/>
        <w:jc w:val="both"/>
        <w:rPr>
          <w:rFonts w:asciiTheme="majorBidi" w:hAnsiTheme="majorBidi" w:cstheme="majorBidi"/>
          <w:sz w:val="24"/>
          <w:szCs w:val="24"/>
        </w:rPr>
      </w:pP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ρ</m:t>
                </m:r>
              </m:e>
              <m:sub>
                <m:r>
                  <w:rPr>
                    <w:rFonts w:ascii="Cambria Math" w:hAnsi="Cambria Math" w:cstheme="majorBidi"/>
                    <w:sz w:val="24"/>
                    <w:szCs w:val="24"/>
                  </w:rPr>
                  <m:t>b</m:t>
                </m:r>
              </m:sub>
            </m:sSub>
          </m:e>
        </m:d>
      </m:oMath>
      <w:r w:rsidR="00672375" w:rsidRPr="00842977">
        <w:rPr>
          <w:rFonts w:asciiTheme="majorBidi" w:hAnsiTheme="majorBidi" w:cstheme="majorBidi"/>
          <w:sz w:val="24"/>
          <w:szCs w:val="24"/>
        </w:rPr>
        <w:t xml:space="preserve">: </w:t>
      </w:r>
      <w:r w:rsidR="00672375" w:rsidRPr="00842977">
        <w:rPr>
          <w:rFonts w:asciiTheme="majorBidi" w:hAnsiTheme="majorBidi" w:cstheme="majorBidi"/>
          <w:sz w:val="24"/>
          <w:szCs w:val="24"/>
          <w:rtl/>
        </w:rPr>
        <w:t>الكثافة الحجمية للملح</w:t>
      </w:r>
      <w:r w:rsidR="00672375" w:rsidRPr="00842977">
        <w:rPr>
          <w:rFonts w:asciiTheme="majorBidi" w:hAnsiTheme="majorBidi" w:cstheme="majorBidi"/>
          <w:sz w:val="24"/>
          <w:szCs w:val="24"/>
        </w:rPr>
        <w:t xml:space="preserve"> (Bulk Density)</w:t>
      </w:r>
    </w:p>
    <w:p w14:paraId="4917CF7F" w14:textId="40313379" w:rsidR="00672375" w:rsidRPr="00842977" w:rsidRDefault="00672375" w:rsidP="00672375">
      <w:pPr>
        <w:bidi/>
        <w:jc w:val="both"/>
        <w:rPr>
          <w:rFonts w:asciiTheme="majorBidi" w:hAnsiTheme="majorBidi" w:cstheme="majorBidi"/>
          <w:sz w:val="24"/>
          <w:szCs w:val="24"/>
        </w:rPr>
      </w:pPr>
    </w:p>
    <w:p w14:paraId="318020D1"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ملاحظة هندسية مهمة</w:t>
      </w:r>
    </w:p>
    <w:p w14:paraId="1B77B810" w14:textId="7F3C372F" w:rsidR="00672375" w:rsidRPr="00842977" w:rsidRDefault="00672375" w:rsidP="00E12B36">
      <w:pPr>
        <w:pStyle w:val="ListParagraph"/>
        <w:numPr>
          <w:ilvl w:val="0"/>
          <w:numId w:val="339"/>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استخدمت </w:t>
      </w:r>
      <w:r w:rsidRPr="00842977">
        <w:rPr>
          <w:rFonts w:asciiTheme="majorBidi" w:hAnsiTheme="majorBidi" w:cstheme="majorBidi"/>
          <w:b/>
          <w:bCs/>
          <w:sz w:val="24"/>
          <w:szCs w:val="24"/>
        </w:rPr>
        <w:t>Bulk Density</w:t>
      </w:r>
      <w:r w:rsidR="00701CAE" w:rsidRPr="00842977">
        <w:rPr>
          <w:rFonts w:asciiTheme="majorBidi" w:hAnsiTheme="majorBidi" w:cstheme="majorBidi"/>
          <w:sz w:val="24"/>
          <w:szCs w:val="24"/>
          <w:rtl/>
        </w:rPr>
        <w:t>و</w:t>
      </w:r>
      <w:r w:rsidRPr="00842977">
        <w:rPr>
          <w:rFonts w:asciiTheme="majorBidi" w:hAnsiTheme="majorBidi" w:cstheme="majorBidi"/>
          <w:sz w:val="24"/>
          <w:szCs w:val="24"/>
          <w:rtl/>
        </w:rPr>
        <w:t>ليس</w:t>
      </w:r>
      <w:r w:rsidRPr="00842977">
        <w:rPr>
          <w:rFonts w:asciiTheme="majorBidi" w:hAnsiTheme="majorBidi" w:cstheme="majorBidi"/>
          <w:sz w:val="24"/>
          <w:szCs w:val="24"/>
        </w:rPr>
        <w:t>:</w:t>
      </w:r>
    </w:p>
    <w:p w14:paraId="5ADCF1E3" w14:textId="77777777" w:rsidR="00672375" w:rsidRPr="00842977" w:rsidRDefault="00672375" w:rsidP="00E12B36">
      <w:pPr>
        <w:numPr>
          <w:ilvl w:val="1"/>
          <w:numId w:val="326"/>
        </w:numPr>
        <w:bidi/>
        <w:jc w:val="both"/>
        <w:rPr>
          <w:rFonts w:asciiTheme="majorBidi" w:hAnsiTheme="majorBidi" w:cstheme="majorBidi"/>
          <w:sz w:val="24"/>
          <w:szCs w:val="24"/>
        </w:rPr>
      </w:pPr>
      <w:r w:rsidRPr="00842977">
        <w:rPr>
          <w:rFonts w:asciiTheme="majorBidi" w:hAnsiTheme="majorBidi" w:cstheme="majorBidi"/>
          <w:sz w:val="24"/>
          <w:szCs w:val="24"/>
        </w:rPr>
        <w:t>True Density</w:t>
      </w:r>
    </w:p>
    <w:p w14:paraId="69387485" w14:textId="77777777" w:rsidR="00672375" w:rsidRPr="00842977" w:rsidRDefault="00672375" w:rsidP="00E12B36">
      <w:pPr>
        <w:numPr>
          <w:ilvl w:val="1"/>
          <w:numId w:val="326"/>
        </w:numPr>
        <w:bidi/>
        <w:jc w:val="both"/>
        <w:rPr>
          <w:rFonts w:asciiTheme="majorBidi" w:hAnsiTheme="majorBidi" w:cstheme="majorBidi"/>
          <w:sz w:val="24"/>
          <w:szCs w:val="24"/>
        </w:rPr>
      </w:pPr>
      <w:r w:rsidRPr="00842977">
        <w:rPr>
          <w:rFonts w:asciiTheme="majorBidi" w:hAnsiTheme="majorBidi" w:cstheme="majorBidi"/>
          <w:sz w:val="24"/>
          <w:szCs w:val="24"/>
        </w:rPr>
        <w:t>Particle Density</w:t>
      </w:r>
    </w:p>
    <w:p w14:paraId="35DAF11A"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w:t>
      </w:r>
      <w:r w:rsidRPr="00842977">
        <w:rPr>
          <w:rFonts w:asciiTheme="majorBidi" w:hAnsiTheme="majorBidi" w:cstheme="majorBidi"/>
          <w:sz w:val="24"/>
          <w:szCs w:val="24"/>
        </w:rPr>
        <w:t>:</w:t>
      </w:r>
    </w:p>
    <w:p w14:paraId="2B6043AB"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اللولب ينقل حجمًا يحتوي فراغات هوائية</w:t>
      </w:r>
      <w:r w:rsidRPr="00842977">
        <w:rPr>
          <w:rFonts w:asciiTheme="majorBidi" w:hAnsiTheme="majorBidi" w:cstheme="majorBidi"/>
          <w:sz w:val="24"/>
          <w:szCs w:val="24"/>
        </w:rPr>
        <w:t>.</w:t>
      </w:r>
    </w:p>
    <w:p w14:paraId="2710CD11" w14:textId="146A7BC2" w:rsidR="00672375" w:rsidRPr="00842977" w:rsidRDefault="00672375" w:rsidP="00672375">
      <w:pPr>
        <w:bidi/>
        <w:jc w:val="both"/>
        <w:rPr>
          <w:rFonts w:asciiTheme="majorBidi" w:hAnsiTheme="majorBidi" w:cstheme="majorBidi"/>
          <w:sz w:val="24"/>
          <w:szCs w:val="24"/>
        </w:rPr>
      </w:pPr>
    </w:p>
    <w:p w14:paraId="4A97C5C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الربط مع الواقع</w:t>
      </w:r>
    </w:p>
    <w:p w14:paraId="3B8AB9B5"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 xml:space="preserve">هذا هو </w:t>
      </w:r>
      <w:r w:rsidRPr="00842977">
        <w:rPr>
          <w:rFonts w:asciiTheme="majorBidi" w:hAnsiTheme="majorBidi" w:cstheme="majorBidi"/>
          <w:b/>
          <w:bCs/>
          <w:sz w:val="24"/>
          <w:szCs w:val="24"/>
          <w:rtl/>
        </w:rPr>
        <w:t>الرقم الذي يحدد وزن الكيس أو العبوة</w:t>
      </w:r>
      <w:r w:rsidRPr="00842977">
        <w:rPr>
          <w:rFonts w:asciiTheme="majorBidi" w:hAnsiTheme="majorBidi" w:cstheme="majorBidi"/>
          <w:sz w:val="24"/>
          <w:szCs w:val="24"/>
          <w:rtl/>
        </w:rPr>
        <w:t xml:space="preserve"> لكل دورة</w:t>
      </w:r>
      <w:r w:rsidRPr="00842977">
        <w:rPr>
          <w:rFonts w:asciiTheme="majorBidi" w:hAnsiTheme="majorBidi" w:cstheme="majorBidi"/>
          <w:sz w:val="24"/>
          <w:szCs w:val="24"/>
        </w:rPr>
        <w:t>.</w:t>
      </w:r>
    </w:p>
    <w:p w14:paraId="540335DC"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A362259" w14:textId="77777777" w:rsidR="00672375" w:rsidRPr="00842977" w:rsidRDefault="00672375" w:rsidP="00E12B36">
      <w:pPr>
        <w:numPr>
          <w:ilvl w:val="0"/>
          <w:numId w:val="327"/>
        </w:numPr>
        <w:bidi/>
        <w:jc w:val="both"/>
        <w:rPr>
          <w:rFonts w:asciiTheme="majorBidi" w:hAnsiTheme="majorBidi" w:cstheme="majorBidi"/>
          <w:sz w:val="24"/>
          <w:szCs w:val="24"/>
        </w:rPr>
      </w:pPr>
      <w:r w:rsidRPr="00842977">
        <w:rPr>
          <w:rFonts w:asciiTheme="majorBidi" w:hAnsiTheme="majorBidi" w:cstheme="majorBidi"/>
          <w:sz w:val="24"/>
          <w:szCs w:val="24"/>
        </w:rPr>
        <w:t>Perry’s Chemical Engineers’ Handbook</w:t>
      </w:r>
    </w:p>
    <w:p w14:paraId="29D0799D" w14:textId="77777777" w:rsidR="00672375" w:rsidRPr="00842977" w:rsidRDefault="00672375" w:rsidP="00E12B36">
      <w:pPr>
        <w:numPr>
          <w:ilvl w:val="0"/>
          <w:numId w:val="327"/>
        </w:numPr>
        <w:bidi/>
        <w:jc w:val="both"/>
        <w:rPr>
          <w:rFonts w:asciiTheme="majorBidi" w:hAnsiTheme="majorBidi" w:cstheme="majorBidi"/>
          <w:sz w:val="24"/>
          <w:szCs w:val="24"/>
        </w:rPr>
      </w:pPr>
      <w:r w:rsidRPr="00842977">
        <w:rPr>
          <w:rFonts w:asciiTheme="majorBidi" w:hAnsiTheme="majorBidi" w:cstheme="majorBidi"/>
          <w:sz w:val="24"/>
          <w:szCs w:val="24"/>
        </w:rPr>
        <w:t>ASTM D7481 – Bulk Density of Powders</w:t>
      </w:r>
    </w:p>
    <w:p w14:paraId="3DD6483D" w14:textId="67251383" w:rsidR="00672375" w:rsidRPr="00842977" w:rsidRDefault="00672375" w:rsidP="00672375">
      <w:pPr>
        <w:bidi/>
        <w:jc w:val="both"/>
        <w:rPr>
          <w:rFonts w:asciiTheme="majorBidi" w:hAnsiTheme="majorBidi" w:cstheme="majorBidi"/>
          <w:sz w:val="24"/>
          <w:szCs w:val="24"/>
        </w:rPr>
      </w:pPr>
    </w:p>
    <w:p w14:paraId="609E1B9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11.4 Fill Time Calculations</w:t>
      </w:r>
    </w:p>
    <w:p w14:paraId="2C9511A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هدف الحساب</w:t>
      </w:r>
    </w:p>
    <w:p w14:paraId="6DD2E412"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تحديد</w:t>
      </w:r>
      <w:r w:rsidRPr="00842977">
        <w:rPr>
          <w:rFonts w:asciiTheme="majorBidi" w:hAnsiTheme="majorBidi" w:cstheme="majorBidi"/>
          <w:sz w:val="24"/>
          <w:szCs w:val="24"/>
        </w:rPr>
        <w:t>:</w:t>
      </w:r>
    </w:p>
    <w:p w14:paraId="4E846D6A" w14:textId="77777777" w:rsidR="00672375" w:rsidRPr="00842977" w:rsidRDefault="00672375" w:rsidP="00E12B36">
      <w:pPr>
        <w:pStyle w:val="ListParagraph"/>
        <w:numPr>
          <w:ilvl w:val="0"/>
          <w:numId w:val="338"/>
        </w:numPr>
        <w:bidi/>
        <w:jc w:val="both"/>
        <w:rPr>
          <w:rFonts w:asciiTheme="majorBidi" w:hAnsiTheme="majorBidi" w:cstheme="majorBidi"/>
          <w:sz w:val="24"/>
          <w:szCs w:val="24"/>
        </w:rPr>
      </w:pPr>
      <w:r w:rsidRPr="00842977">
        <w:rPr>
          <w:rFonts w:asciiTheme="majorBidi" w:hAnsiTheme="majorBidi" w:cstheme="majorBidi"/>
          <w:sz w:val="24"/>
          <w:szCs w:val="24"/>
          <w:rtl/>
        </w:rPr>
        <w:t>الزمن اللازم للوصول إلى الكتلة المطلوبة</w:t>
      </w:r>
    </w:p>
    <w:p w14:paraId="4966647B" w14:textId="1D499D4C" w:rsidR="00672375" w:rsidRPr="00842977" w:rsidRDefault="00672375" w:rsidP="00672375">
      <w:pPr>
        <w:bidi/>
        <w:jc w:val="both"/>
        <w:rPr>
          <w:rFonts w:asciiTheme="majorBidi" w:hAnsiTheme="majorBidi" w:cstheme="majorBidi"/>
          <w:sz w:val="24"/>
          <w:szCs w:val="24"/>
        </w:rPr>
      </w:pPr>
    </w:p>
    <w:p w14:paraId="7829AEE0"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الكتلة المطلوبة</w:t>
      </w:r>
    </w:p>
    <w:p w14:paraId="7226D2AA" w14:textId="767A8955" w:rsidR="00672375" w:rsidRPr="00842977" w:rsidRDefault="00000000" w:rsidP="00701CAE">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oMath>
      </m:oMathPara>
    </w:p>
    <w:p w14:paraId="566CB75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عدد الدورات المطلوبة</w:t>
      </w:r>
    </w:p>
    <w:p w14:paraId="223E6944" w14:textId="6839AE7B" w:rsidR="00672375" w:rsidRPr="00842977" w:rsidRDefault="00795B5D" w:rsidP="00795B5D">
      <w:pPr>
        <w:bidi/>
        <w:jc w:val="both"/>
        <w:rPr>
          <w:rFonts w:asciiTheme="majorBidi" w:hAnsiTheme="majorBidi" w:cstheme="majorBidi"/>
          <w:sz w:val="24"/>
          <w:szCs w:val="24"/>
        </w:rPr>
      </w:pPr>
      <m:oMathPara>
        <m:oMath>
          <m:r>
            <w:rPr>
              <w:rFonts w:ascii="Cambria Math" w:hAnsi="Cambria Math" w:cstheme="majorBidi"/>
              <w:sz w:val="24"/>
              <w:szCs w:val="24"/>
            </w:rPr>
            <m:t>N=​</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m:t>
          </m:r>
        </m:oMath>
      </m:oMathPara>
    </w:p>
    <w:p w14:paraId="6AAEF6D5" w14:textId="46D58290" w:rsidR="00672375" w:rsidRPr="00842977" w:rsidRDefault="00672375" w:rsidP="00795B5D">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الزمن الكلي للتعبئة</w:t>
      </w:r>
    </w:p>
    <w:p w14:paraId="1B206FA9" w14:textId="1BBEE074" w:rsidR="00672375" w:rsidRPr="00842977" w:rsidRDefault="00672375" w:rsidP="00795B5D">
      <w:pPr>
        <w:bidi/>
        <w:ind w:left="720"/>
        <w:jc w:val="both"/>
        <w:rPr>
          <w:rFonts w:asciiTheme="majorBidi" w:hAnsiTheme="majorBidi" w:cstheme="majorBidi"/>
          <w:sz w:val="24"/>
          <w:szCs w:val="24"/>
        </w:rPr>
      </w:pPr>
      <m:oMathPara>
        <m:oMath>
          <m:r>
            <w:rPr>
              <w:rFonts w:ascii="Cambria Math" w:hAnsi="Cambria Math" w:cstheme="majorBidi"/>
              <w:sz w:val="24"/>
              <w:szCs w:val="24"/>
            </w:rPr>
            <m:t>t=</m:t>
          </m:r>
          <m:f>
            <m:fPr>
              <m:ctrlPr>
                <w:rPr>
                  <w:rFonts w:ascii="Cambria Math" w:hAnsi="Cambria Math" w:cstheme="majorBidi"/>
                  <w:i/>
                  <w:sz w:val="24"/>
                  <w:szCs w:val="24"/>
                </w:rPr>
              </m:ctrlPr>
            </m:fPr>
            <m:num>
              <m:r>
                <w:rPr>
                  <w:rFonts w:ascii="Cambria Math" w:hAnsi="Cambria Math" w:cstheme="majorBidi"/>
                  <w:sz w:val="24"/>
                  <w:szCs w:val="24"/>
                </w:rPr>
                <m:t>N​</m:t>
              </m:r>
            </m:num>
            <m:den>
              <m:r>
                <w:rPr>
                  <w:rFonts w:ascii="Cambria Math" w:hAnsi="Cambria Math" w:cstheme="majorBidi"/>
                  <w:sz w:val="24"/>
                  <w:szCs w:val="24"/>
                </w:rPr>
                <m:t>ω</m:t>
              </m:r>
            </m:den>
          </m:f>
        </m:oMath>
      </m:oMathPara>
    </w:p>
    <w:p w14:paraId="02326AAA" w14:textId="77777777" w:rsidR="00795B5D" w:rsidRPr="00842977" w:rsidRDefault="00795B5D" w:rsidP="00795B5D">
      <w:pPr>
        <w:bidi/>
        <w:jc w:val="both"/>
        <w:rPr>
          <w:rFonts w:asciiTheme="majorBidi" w:hAnsiTheme="majorBidi" w:cstheme="majorBidi"/>
          <w:sz w:val="24"/>
          <w:szCs w:val="24"/>
          <w:rtl/>
        </w:rPr>
      </w:pPr>
      <w:r w:rsidRPr="00842977">
        <w:rPr>
          <w:rFonts w:asciiTheme="majorBidi" w:hAnsiTheme="majorBidi" w:cstheme="majorBidi"/>
          <w:sz w:val="24"/>
          <w:szCs w:val="24"/>
          <w:rtl/>
        </w:rPr>
        <w:t>حيث:</w:t>
      </w:r>
    </w:p>
    <w:p w14:paraId="19854DE4" w14:textId="196FE060" w:rsidR="00795B5D" w:rsidRPr="00842977" w:rsidRDefault="00795B5D" w:rsidP="00E12B36">
      <w:pPr>
        <w:pStyle w:val="ListParagraph"/>
        <w:numPr>
          <w:ilvl w:val="0"/>
          <w:numId w:val="337"/>
        </w:numPr>
        <w:bidi/>
        <w:jc w:val="both"/>
        <w:rPr>
          <w:rFonts w:asciiTheme="majorBidi" w:hAnsiTheme="majorBidi" w:cstheme="majorBidi"/>
          <w:sz w:val="24"/>
          <w:szCs w:val="24"/>
        </w:rPr>
      </w:pPr>
      <m:oMath>
        <m:r>
          <w:rPr>
            <w:rFonts w:ascii="Cambria Math" w:hAnsi="Cambria Math" w:cs="Cambria Math" w:hint="cs"/>
            <w:sz w:val="24"/>
            <w:szCs w:val="24"/>
            <w:rtl/>
          </w:rPr>
          <w:lastRenderedPageBreak/>
          <m:t>ω</m:t>
        </m:r>
      </m:oMath>
      <w:r w:rsidRPr="00842977">
        <w:rPr>
          <w:rFonts w:asciiTheme="majorBidi" w:hAnsiTheme="majorBidi" w:cstheme="majorBidi"/>
          <w:sz w:val="24"/>
          <w:szCs w:val="24"/>
        </w:rPr>
        <w:t xml:space="preserve"> : </w:t>
      </w:r>
      <w:r w:rsidRPr="00842977">
        <w:rPr>
          <w:rFonts w:asciiTheme="majorBidi" w:hAnsiTheme="majorBidi" w:cstheme="majorBidi"/>
          <w:sz w:val="24"/>
          <w:szCs w:val="24"/>
          <w:rtl/>
        </w:rPr>
        <w:t>السرعة الدورانية</w:t>
      </w:r>
      <w:r w:rsidRPr="00842977">
        <w:rPr>
          <w:rFonts w:asciiTheme="majorBidi" w:hAnsiTheme="majorBidi" w:cstheme="majorBidi"/>
          <w:sz w:val="24"/>
          <w:szCs w:val="24"/>
        </w:rPr>
        <w:t xml:space="preserve"> (rev/s)</w:t>
      </w:r>
    </w:p>
    <w:p w14:paraId="4668710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تفسير هندسي</w:t>
      </w:r>
    </w:p>
    <w:p w14:paraId="2FC4C9B9" w14:textId="77777777" w:rsidR="00672375" w:rsidRPr="00842977" w:rsidRDefault="00672375" w:rsidP="00E12B36">
      <w:pPr>
        <w:numPr>
          <w:ilvl w:val="0"/>
          <w:numId w:val="328"/>
        </w:numPr>
        <w:bidi/>
        <w:jc w:val="both"/>
        <w:rPr>
          <w:rFonts w:asciiTheme="majorBidi" w:hAnsiTheme="majorBidi" w:cstheme="majorBidi"/>
          <w:sz w:val="24"/>
          <w:szCs w:val="24"/>
        </w:rPr>
      </w:pPr>
      <w:r w:rsidRPr="00842977">
        <w:rPr>
          <w:rFonts w:asciiTheme="majorBidi" w:hAnsiTheme="majorBidi" w:cstheme="majorBidi"/>
          <w:sz w:val="24"/>
          <w:szCs w:val="24"/>
          <w:rtl/>
        </w:rPr>
        <w:t>هذه المعادلة تربط بين</w:t>
      </w:r>
      <w:r w:rsidRPr="00842977">
        <w:rPr>
          <w:rFonts w:asciiTheme="majorBidi" w:hAnsiTheme="majorBidi" w:cstheme="majorBidi"/>
          <w:sz w:val="24"/>
          <w:szCs w:val="24"/>
        </w:rPr>
        <w:t>:</w:t>
      </w:r>
    </w:p>
    <w:p w14:paraId="2B7B902E"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التصميم الهندسي</w:t>
      </w:r>
    </w:p>
    <w:p w14:paraId="3E57039C"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التحكم الزمني</w:t>
      </w:r>
    </w:p>
    <w:p w14:paraId="2B325BC7" w14:textId="77777777" w:rsidR="00672375" w:rsidRPr="00842977" w:rsidRDefault="00672375" w:rsidP="00E12B36">
      <w:pPr>
        <w:numPr>
          <w:ilvl w:val="1"/>
          <w:numId w:val="328"/>
        </w:numPr>
        <w:bidi/>
        <w:jc w:val="both"/>
        <w:rPr>
          <w:rFonts w:asciiTheme="majorBidi" w:hAnsiTheme="majorBidi" w:cstheme="majorBidi"/>
          <w:sz w:val="24"/>
          <w:szCs w:val="24"/>
        </w:rPr>
      </w:pPr>
      <w:r w:rsidRPr="00842977">
        <w:rPr>
          <w:rFonts w:asciiTheme="majorBidi" w:hAnsiTheme="majorBidi" w:cstheme="majorBidi"/>
          <w:sz w:val="24"/>
          <w:szCs w:val="24"/>
          <w:rtl/>
        </w:rPr>
        <w:t>أداء الإنتاج</w:t>
      </w:r>
    </w:p>
    <w:p w14:paraId="45F7AE8B" w14:textId="32AB5869" w:rsidR="00672375" w:rsidRPr="00842977" w:rsidRDefault="00672375" w:rsidP="00672375">
      <w:pPr>
        <w:bidi/>
        <w:jc w:val="both"/>
        <w:rPr>
          <w:rFonts w:asciiTheme="majorBidi" w:hAnsiTheme="majorBidi" w:cstheme="majorBidi"/>
          <w:sz w:val="24"/>
          <w:szCs w:val="24"/>
        </w:rPr>
      </w:pPr>
    </w:p>
    <w:p w14:paraId="49EFEEC0"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14A716F1" w14:textId="77777777" w:rsidR="00672375" w:rsidRPr="00842977" w:rsidRDefault="00672375" w:rsidP="00E12B36">
      <w:pPr>
        <w:numPr>
          <w:ilvl w:val="0"/>
          <w:numId w:val="329"/>
        </w:numPr>
        <w:bidi/>
        <w:jc w:val="both"/>
        <w:rPr>
          <w:rFonts w:asciiTheme="majorBidi" w:hAnsiTheme="majorBidi" w:cstheme="majorBidi"/>
          <w:sz w:val="24"/>
          <w:szCs w:val="24"/>
        </w:rPr>
      </w:pPr>
      <w:r w:rsidRPr="00842977">
        <w:rPr>
          <w:rFonts w:asciiTheme="majorBidi" w:hAnsiTheme="majorBidi" w:cstheme="majorBidi"/>
          <w:sz w:val="24"/>
          <w:szCs w:val="24"/>
        </w:rPr>
        <w:t>Packaging Machinery Handbook</w:t>
      </w:r>
    </w:p>
    <w:p w14:paraId="6927D132" w14:textId="77777777" w:rsidR="00672375" w:rsidRPr="00842977" w:rsidRDefault="00672375" w:rsidP="00E12B36">
      <w:pPr>
        <w:numPr>
          <w:ilvl w:val="0"/>
          <w:numId w:val="329"/>
        </w:numPr>
        <w:bidi/>
        <w:jc w:val="both"/>
        <w:rPr>
          <w:rFonts w:asciiTheme="majorBidi" w:hAnsiTheme="majorBidi" w:cstheme="majorBidi"/>
          <w:sz w:val="24"/>
          <w:szCs w:val="24"/>
        </w:rPr>
      </w:pPr>
      <w:r w:rsidRPr="00842977">
        <w:rPr>
          <w:rFonts w:asciiTheme="majorBidi" w:hAnsiTheme="majorBidi" w:cstheme="majorBidi"/>
          <w:sz w:val="24"/>
          <w:szCs w:val="24"/>
        </w:rPr>
        <w:t>Volumetric Filling Systems Design</w:t>
      </w:r>
    </w:p>
    <w:p w14:paraId="37916D77" w14:textId="04D782CD" w:rsidR="00672375" w:rsidRPr="00842977" w:rsidRDefault="00672375" w:rsidP="00672375">
      <w:pPr>
        <w:bidi/>
        <w:jc w:val="both"/>
        <w:rPr>
          <w:rFonts w:asciiTheme="majorBidi" w:hAnsiTheme="majorBidi" w:cstheme="majorBidi"/>
          <w:sz w:val="24"/>
          <w:szCs w:val="24"/>
        </w:rPr>
      </w:pPr>
    </w:p>
    <w:p w14:paraId="6121433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11.5 Sensitivity Analysis</w:t>
      </w:r>
    </w:p>
    <w:p w14:paraId="541BD49E"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لماذا هذا القسم مهم جدًا؟</w:t>
      </w:r>
    </w:p>
    <w:p w14:paraId="249756C6" w14:textId="335F1F03"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ماذا يحدث لو تغيرت خاصية واحدة؟</w:t>
      </w:r>
      <w:r w:rsidRPr="00842977">
        <w:rPr>
          <w:rFonts w:asciiTheme="majorBidi" w:hAnsiTheme="majorBidi" w:cstheme="majorBidi"/>
          <w:sz w:val="24"/>
          <w:szCs w:val="24"/>
        </w:rPr>
        <w:t xml:space="preserve"> </w:t>
      </w:r>
    </w:p>
    <w:p w14:paraId="6D3ADE92"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لأنه أي زيادة بسيطة تؤدي لتغير كبير في الحجم</w:t>
      </w:r>
    </w:p>
    <w:p w14:paraId="5CE8B468" w14:textId="06798440" w:rsidR="00672375" w:rsidRPr="00842977" w:rsidRDefault="00672375" w:rsidP="00672375">
      <w:pPr>
        <w:bidi/>
        <w:jc w:val="both"/>
        <w:rPr>
          <w:rFonts w:asciiTheme="majorBidi" w:hAnsiTheme="majorBidi" w:cstheme="majorBidi"/>
          <w:sz w:val="24"/>
          <w:szCs w:val="24"/>
        </w:rPr>
      </w:pPr>
    </w:p>
    <w:p w14:paraId="665DE8BF"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المعاملات التي تم تحليلها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970"/>
      </w:tblGrid>
      <w:tr w:rsidR="00672375" w:rsidRPr="00842977" w14:paraId="2573EEE3" w14:textId="77777777" w:rsidTr="00672375">
        <w:trPr>
          <w:tblHeader/>
          <w:tblCellSpacing w:w="15" w:type="dxa"/>
        </w:trPr>
        <w:tc>
          <w:tcPr>
            <w:tcW w:w="1665" w:type="dxa"/>
            <w:vAlign w:val="center"/>
            <w:hideMark/>
          </w:tcPr>
          <w:p w14:paraId="3BB6E7F7" w14:textId="77777777" w:rsidR="00672375"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Parameter</w:t>
            </w:r>
          </w:p>
        </w:tc>
        <w:tc>
          <w:tcPr>
            <w:tcW w:w="2925" w:type="dxa"/>
            <w:vAlign w:val="center"/>
            <w:hideMark/>
          </w:tcPr>
          <w:p w14:paraId="72EDBCE1" w14:textId="77777777" w:rsidR="00672375" w:rsidRPr="00842977" w:rsidRDefault="00672375" w:rsidP="00672375">
            <w:pPr>
              <w:jc w:val="both"/>
              <w:rPr>
                <w:rFonts w:asciiTheme="majorBidi" w:hAnsiTheme="majorBidi" w:cstheme="majorBidi"/>
                <w:b/>
                <w:bCs/>
                <w:sz w:val="24"/>
                <w:szCs w:val="24"/>
              </w:rPr>
            </w:pPr>
            <w:r w:rsidRPr="00842977">
              <w:rPr>
                <w:rFonts w:asciiTheme="majorBidi" w:hAnsiTheme="majorBidi" w:cstheme="majorBidi"/>
                <w:b/>
                <w:bCs/>
                <w:sz w:val="24"/>
                <w:szCs w:val="24"/>
              </w:rPr>
              <w:t>Effect</w:t>
            </w:r>
          </w:p>
        </w:tc>
      </w:tr>
      <w:tr w:rsidR="00672375" w:rsidRPr="00842977" w14:paraId="7DF16242" w14:textId="77777777" w:rsidTr="00672375">
        <w:trPr>
          <w:tblCellSpacing w:w="15" w:type="dxa"/>
        </w:trPr>
        <w:tc>
          <w:tcPr>
            <w:tcW w:w="1665" w:type="dxa"/>
            <w:vAlign w:val="center"/>
            <w:hideMark/>
          </w:tcPr>
          <w:p w14:paraId="6BA04AB6"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Pitch</w:t>
            </w:r>
          </w:p>
        </w:tc>
        <w:tc>
          <w:tcPr>
            <w:tcW w:w="2925" w:type="dxa"/>
            <w:vAlign w:val="center"/>
            <w:hideMark/>
          </w:tcPr>
          <w:p w14:paraId="7F5F168F"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 Volume linearly</w:t>
            </w:r>
          </w:p>
        </w:tc>
      </w:tr>
      <w:tr w:rsidR="00672375" w:rsidRPr="00842977" w14:paraId="1B77BF5C" w14:textId="77777777" w:rsidTr="00672375">
        <w:trPr>
          <w:tblCellSpacing w:w="15" w:type="dxa"/>
        </w:trPr>
        <w:tc>
          <w:tcPr>
            <w:tcW w:w="1665" w:type="dxa"/>
            <w:vAlign w:val="center"/>
            <w:hideMark/>
          </w:tcPr>
          <w:p w14:paraId="305376FD"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Outer Diameter</w:t>
            </w:r>
          </w:p>
        </w:tc>
        <w:tc>
          <w:tcPr>
            <w:tcW w:w="2925" w:type="dxa"/>
            <w:vAlign w:val="center"/>
            <w:hideMark/>
          </w:tcPr>
          <w:p w14:paraId="0D0888E0"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 Volume quadratically</w:t>
            </w:r>
          </w:p>
        </w:tc>
      </w:tr>
      <w:tr w:rsidR="00672375" w:rsidRPr="00842977" w14:paraId="3CDD4DF1" w14:textId="77777777" w:rsidTr="00672375">
        <w:trPr>
          <w:tblCellSpacing w:w="15" w:type="dxa"/>
        </w:trPr>
        <w:tc>
          <w:tcPr>
            <w:tcW w:w="1665" w:type="dxa"/>
            <w:vAlign w:val="center"/>
            <w:hideMark/>
          </w:tcPr>
          <w:p w14:paraId="5BF4F8EC"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ηᵥ</w:t>
            </w:r>
          </w:p>
        </w:tc>
        <w:tc>
          <w:tcPr>
            <w:tcW w:w="2925" w:type="dxa"/>
            <w:vAlign w:val="center"/>
            <w:hideMark/>
          </w:tcPr>
          <w:p w14:paraId="5FFE6108"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sensitivity</w:t>
            </w:r>
          </w:p>
        </w:tc>
      </w:tr>
      <w:tr w:rsidR="00672375" w:rsidRPr="00842977" w14:paraId="5D3B6FAF" w14:textId="77777777" w:rsidTr="00672375">
        <w:trPr>
          <w:tblCellSpacing w:w="15" w:type="dxa"/>
        </w:trPr>
        <w:tc>
          <w:tcPr>
            <w:tcW w:w="1665" w:type="dxa"/>
            <w:vAlign w:val="center"/>
            <w:hideMark/>
          </w:tcPr>
          <w:p w14:paraId="1103EED2"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Bulk Density</w:t>
            </w:r>
          </w:p>
        </w:tc>
        <w:tc>
          <w:tcPr>
            <w:tcW w:w="2925" w:type="dxa"/>
            <w:vAlign w:val="center"/>
            <w:hideMark/>
          </w:tcPr>
          <w:p w14:paraId="5EEDA0B7"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effect on mass</w:t>
            </w:r>
          </w:p>
        </w:tc>
      </w:tr>
      <w:tr w:rsidR="00672375" w:rsidRPr="00842977" w14:paraId="5A1F748C" w14:textId="77777777" w:rsidTr="00672375">
        <w:trPr>
          <w:tblCellSpacing w:w="15" w:type="dxa"/>
        </w:trPr>
        <w:tc>
          <w:tcPr>
            <w:tcW w:w="1665" w:type="dxa"/>
            <w:vAlign w:val="center"/>
            <w:hideMark/>
          </w:tcPr>
          <w:p w14:paraId="4C38794B"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Speed</w:t>
            </w:r>
          </w:p>
        </w:tc>
        <w:tc>
          <w:tcPr>
            <w:tcW w:w="2925" w:type="dxa"/>
            <w:vAlign w:val="center"/>
            <w:hideMark/>
          </w:tcPr>
          <w:p w14:paraId="2D922197" w14:textId="77777777" w:rsidR="00672375" w:rsidRPr="00842977" w:rsidRDefault="00672375" w:rsidP="00672375">
            <w:pPr>
              <w:jc w:val="both"/>
              <w:rPr>
                <w:rFonts w:asciiTheme="majorBidi" w:hAnsiTheme="majorBidi" w:cstheme="majorBidi"/>
                <w:sz w:val="24"/>
                <w:szCs w:val="24"/>
              </w:rPr>
            </w:pPr>
            <w:r w:rsidRPr="00842977">
              <w:rPr>
                <w:rFonts w:asciiTheme="majorBidi" w:hAnsiTheme="majorBidi" w:cstheme="majorBidi"/>
                <w:sz w:val="24"/>
                <w:szCs w:val="24"/>
              </w:rPr>
              <w:t>Linear effect on throughput</w:t>
            </w:r>
          </w:p>
        </w:tc>
      </w:tr>
    </w:tbl>
    <w:p w14:paraId="03C6FEC6" w14:textId="18C327C5" w:rsidR="00672375" w:rsidRPr="00842977" w:rsidRDefault="00672375" w:rsidP="00672375">
      <w:pPr>
        <w:bidi/>
        <w:jc w:val="both"/>
        <w:rPr>
          <w:rFonts w:asciiTheme="majorBidi" w:hAnsiTheme="majorBidi" w:cstheme="majorBidi"/>
          <w:sz w:val="24"/>
          <w:szCs w:val="24"/>
        </w:rPr>
      </w:pPr>
    </w:p>
    <w:p w14:paraId="0428923A"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ملاحظة هندسية</w:t>
      </w:r>
    </w:p>
    <w:p w14:paraId="237E7990" w14:textId="77777777" w:rsidR="00672375" w:rsidRPr="00842977" w:rsidRDefault="00672375" w:rsidP="00E12B36">
      <w:pPr>
        <w:numPr>
          <w:ilvl w:val="0"/>
          <w:numId w:val="330"/>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القطر الخارجي هو </w:t>
      </w:r>
      <w:r w:rsidRPr="00842977">
        <w:rPr>
          <w:rFonts w:asciiTheme="majorBidi" w:hAnsiTheme="majorBidi" w:cstheme="majorBidi"/>
          <w:b/>
          <w:bCs/>
          <w:sz w:val="24"/>
          <w:szCs w:val="24"/>
          <w:rtl/>
        </w:rPr>
        <w:t>أخطر متغير</w:t>
      </w:r>
    </w:p>
    <w:p w14:paraId="460A4F85" w14:textId="77777777" w:rsidR="00672375" w:rsidRPr="00842977" w:rsidRDefault="00672375" w:rsidP="00E12B36">
      <w:pPr>
        <w:numPr>
          <w:ilvl w:val="0"/>
          <w:numId w:val="330"/>
        </w:numPr>
        <w:bidi/>
        <w:jc w:val="both"/>
        <w:rPr>
          <w:rFonts w:asciiTheme="majorBidi" w:hAnsiTheme="majorBidi" w:cstheme="majorBidi"/>
          <w:sz w:val="24"/>
          <w:szCs w:val="24"/>
        </w:rPr>
      </w:pPr>
      <w:r w:rsidRPr="00842977">
        <w:rPr>
          <w:rFonts w:asciiTheme="majorBidi" w:hAnsiTheme="majorBidi" w:cstheme="majorBidi"/>
          <w:sz w:val="24"/>
          <w:szCs w:val="24"/>
          <w:rtl/>
        </w:rPr>
        <w:t>أي زيادة بسيطة تؤدي لتغير كبير في الحجم</w:t>
      </w:r>
    </w:p>
    <w:p w14:paraId="149982BA" w14:textId="38BF2A36" w:rsidR="00672375" w:rsidRPr="00842977" w:rsidRDefault="00672375" w:rsidP="00672375">
      <w:pPr>
        <w:bidi/>
        <w:jc w:val="both"/>
        <w:rPr>
          <w:rFonts w:asciiTheme="majorBidi" w:hAnsiTheme="majorBidi" w:cstheme="majorBidi"/>
          <w:sz w:val="24"/>
          <w:szCs w:val="24"/>
        </w:rPr>
      </w:pPr>
    </w:p>
    <w:p w14:paraId="6038D224"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7EE28E3C" w14:textId="77777777" w:rsidR="00672375" w:rsidRPr="00842977" w:rsidRDefault="00672375" w:rsidP="00E12B36">
      <w:pPr>
        <w:numPr>
          <w:ilvl w:val="0"/>
          <w:numId w:val="331"/>
        </w:numPr>
        <w:bidi/>
        <w:jc w:val="both"/>
        <w:rPr>
          <w:rFonts w:asciiTheme="majorBidi" w:hAnsiTheme="majorBidi" w:cstheme="majorBidi"/>
          <w:sz w:val="24"/>
          <w:szCs w:val="24"/>
        </w:rPr>
      </w:pPr>
      <w:r w:rsidRPr="00842977">
        <w:rPr>
          <w:rFonts w:asciiTheme="majorBidi" w:hAnsiTheme="majorBidi" w:cstheme="majorBidi"/>
          <w:sz w:val="24"/>
          <w:szCs w:val="24"/>
        </w:rPr>
        <w:t>Engineering Sensitivity Analysis Methods</w:t>
      </w:r>
    </w:p>
    <w:p w14:paraId="547787DC" w14:textId="77777777" w:rsidR="00672375" w:rsidRPr="00842977" w:rsidRDefault="00672375" w:rsidP="00E12B36">
      <w:pPr>
        <w:numPr>
          <w:ilvl w:val="0"/>
          <w:numId w:val="331"/>
        </w:numPr>
        <w:bidi/>
        <w:jc w:val="both"/>
        <w:rPr>
          <w:rFonts w:asciiTheme="majorBidi" w:hAnsiTheme="majorBidi" w:cstheme="majorBidi"/>
          <w:sz w:val="24"/>
          <w:szCs w:val="24"/>
        </w:rPr>
      </w:pPr>
      <w:r w:rsidRPr="00842977">
        <w:rPr>
          <w:rFonts w:asciiTheme="majorBidi" w:hAnsiTheme="majorBidi" w:cstheme="majorBidi"/>
          <w:sz w:val="24"/>
          <w:szCs w:val="24"/>
        </w:rPr>
        <w:t>Design for Robustness – Taguchi</w:t>
      </w:r>
    </w:p>
    <w:p w14:paraId="08A3EAB4" w14:textId="56D4B20B" w:rsidR="00672375" w:rsidRPr="00842977" w:rsidRDefault="00672375" w:rsidP="00672375">
      <w:pPr>
        <w:bidi/>
        <w:jc w:val="both"/>
        <w:rPr>
          <w:rFonts w:asciiTheme="majorBidi" w:hAnsiTheme="majorBidi" w:cstheme="majorBidi"/>
          <w:sz w:val="24"/>
          <w:szCs w:val="24"/>
        </w:rPr>
      </w:pPr>
    </w:p>
    <w:p w14:paraId="136F9E76"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Pr>
        <w:t>11.6 Parameter-Driven Formulation</w:t>
      </w:r>
    </w:p>
    <w:p w14:paraId="3C1EC8A5"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سبب اعتماد هذا الأسلوب</w:t>
      </w:r>
    </w:p>
    <w:p w14:paraId="04042921"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لكي</w:t>
      </w:r>
      <w:r w:rsidRPr="00842977">
        <w:rPr>
          <w:rFonts w:asciiTheme="majorBidi" w:hAnsiTheme="majorBidi" w:cstheme="majorBidi"/>
          <w:sz w:val="24"/>
          <w:szCs w:val="24"/>
        </w:rPr>
        <w:t>:</w:t>
      </w:r>
    </w:p>
    <w:p w14:paraId="2EAA7988" w14:textId="77777777" w:rsidR="00672375" w:rsidRPr="00842977" w:rsidRDefault="00672375" w:rsidP="00E12B36">
      <w:pPr>
        <w:numPr>
          <w:ilvl w:val="0"/>
          <w:numId w:val="332"/>
        </w:numPr>
        <w:bidi/>
        <w:jc w:val="both"/>
        <w:rPr>
          <w:rFonts w:asciiTheme="majorBidi" w:hAnsiTheme="majorBidi" w:cstheme="majorBidi"/>
          <w:sz w:val="24"/>
          <w:szCs w:val="24"/>
        </w:rPr>
      </w:pPr>
      <w:r w:rsidRPr="00842977">
        <w:rPr>
          <w:rFonts w:asciiTheme="majorBidi" w:hAnsiTheme="majorBidi" w:cstheme="majorBidi"/>
          <w:sz w:val="24"/>
          <w:szCs w:val="24"/>
          <w:rtl/>
        </w:rPr>
        <w:t xml:space="preserve">يتحول التصميم إلى </w:t>
      </w:r>
      <w:r w:rsidRPr="00842977">
        <w:rPr>
          <w:rFonts w:asciiTheme="majorBidi" w:hAnsiTheme="majorBidi" w:cstheme="majorBidi"/>
          <w:b/>
          <w:bCs/>
          <w:sz w:val="24"/>
          <w:szCs w:val="24"/>
          <w:rtl/>
        </w:rPr>
        <w:t>نموذج حسابي مرن</w:t>
      </w:r>
    </w:p>
    <w:p w14:paraId="5D052621" w14:textId="77777777" w:rsidR="00672375" w:rsidRPr="00842977" w:rsidRDefault="00672375" w:rsidP="00E12B36">
      <w:pPr>
        <w:numPr>
          <w:ilvl w:val="0"/>
          <w:numId w:val="332"/>
        </w:numPr>
        <w:bidi/>
        <w:jc w:val="both"/>
        <w:rPr>
          <w:rFonts w:asciiTheme="majorBidi" w:hAnsiTheme="majorBidi" w:cstheme="majorBidi"/>
          <w:sz w:val="24"/>
          <w:szCs w:val="24"/>
        </w:rPr>
      </w:pPr>
      <w:r w:rsidRPr="00842977">
        <w:rPr>
          <w:rFonts w:asciiTheme="majorBidi" w:hAnsiTheme="majorBidi" w:cstheme="majorBidi"/>
          <w:sz w:val="24"/>
          <w:szCs w:val="24"/>
          <w:rtl/>
        </w:rPr>
        <w:t>يُستخدم في</w:t>
      </w:r>
      <w:r w:rsidRPr="00842977">
        <w:rPr>
          <w:rFonts w:asciiTheme="majorBidi" w:hAnsiTheme="majorBidi" w:cstheme="majorBidi"/>
          <w:sz w:val="24"/>
          <w:szCs w:val="24"/>
        </w:rPr>
        <w:t>:</w:t>
      </w:r>
    </w:p>
    <w:p w14:paraId="2994A405"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Excel</w:t>
      </w:r>
    </w:p>
    <w:p w14:paraId="46651A19"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MATLAB</w:t>
      </w:r>
    </w:p>
    <w:p w14:paraId="2FA71975"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lastRenderedPageBreak/>
        <w:t>Python</w:t>
      </w:r>
    </w:p>
    <w:p w14:paraId="38887851" w14:textId="77777777" w:rsidR="00672375" w:rsidRPr="00842977" w:rsidRDefault="00672375" w:rsidP="00E12B36">
      <w:pPr>
        <w:numPr>
          <w:ilvl w:val="1"/>
          <w:numId w:val="332"/>
        </w:numPr>
        <w:bidi/>
        <w:jc w:val="both"/>
        <w:rPr>
          <w:rFonts w:asciiTheme="majorBidi" w:hAnsiTheme="majorBidi" w:cstheme="majorBidi"/>
          <w:sz w:val="24"/>
          <w:szCs w:val="24"/>
        </w:rPr>
      </w:pPr>
      <w:r w:rsidRPr="00842977">
        <w:rPr>
          <w:rFonts w:asciiTheme="majorBidi" w:hAnsiTheme="majorBidi" w:cstheme="majorBidi"/>
          <w:sz w:val="24"/>
          <w:szCs w:val="24"/>
        </w:rPr>
        <w:t>EDEM coupling</w:t>
      </w:r>
    </w:p>
    <w:p w14:paraId="667C9AF5" w14:textId="46481830" w:rsidR="00672375" w:rsidRPr="00842977" w:rsidRDefault="00672375" w:rsidP="00672375">
      <w:pPr>
        <w:bidi/>
        <w:jc w:val="both"/>
        <w:rPr>
          <w:rFonts w:asciiTheme="majorBidi" w:hAnsiTheme="majorBidi" w:cstheme="majorBidi"/>
          <w:sz w:val="24"/>
          <w:szCs w:val="24"/>
        </w:rPr>
      </w:pPr>
    </w:p>
    <w:p w14:paraId="367C62F5" w14:textId="4685379B"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الصيغة العامة</w:t>
      </w:r>
    </w:p>
    <w:p w14:paraId="120B9C7C" w14:textId="41EC5D62" w:rsidR="00672375" w:rsidRPr="00842977" w:rsidRDefault="00672375" w:rsidP="00672375">
      <w:pPr>
        <w:bidi/>
        <w:jc w:val="both"/>
        <w:rPr>
          <w:rFonts w:asciiTheme="majorBidi" w:hAnsiTheme="majorBidi" w:cstheme="majorBidi"/>
          <w:b/>
          <w:bCs/>
          <w:sz w:val="24"/>
          <w:szCs w:val="24"/>
        </w:rPr>
      </w:pPr>
      <m:oMathPara>
        <m:oMath>
          <m:r>
            <m:rPr>
              <m:sty m:val="bi"/>
            </m:rPr>
            <w:rPr>
              <w:rFonts w:ascii="Cambria Math" w:hAnsi="Cambria Math" w:cstheme="majorBidi"/>
              <w:sz w:val="24"/>
              <w:szCs w:val="24"/>
            </w:rPr>
            <m:t>m=f</m:t>
          </m:r>
          <m:d>
            <m:dPr>
              <m:ctrlPr>
                <w:rPr>
                  <w:rFonts w:ascii="Cambria Math" w:hAnsi="Cambria Math" w:cstheme="majorBidi"/>
                  <w:b/>
                  <w:bCs/>
                  <w:i/>
                  <w:sz w:val="24"/>
                  <w:szCs w:val="24"/>
                </w:rPr>
              </m:ctrlPr>
            </m:dPr>
            <m:e>
              <m:r>
                <m:rPr>
                  <m:sty m:val="bi"/>
                </m:rPr>
                <w:rPr>
                  <w:rFonts w:ascii="Cambria Math" w:hAnsi="Cambria Math" w:cstheme="majorBidi"/>
                  <w:sz w:val="24"/>
                  <w:szCs w:val="24"/>
                </w:rPr>
                <m:t>Do​,Dc​,P,ηv​,ρb​,ω</m:t>
              </m:r>
            </m:e>
          </m:d>
        </m:oMath>
      </m:oMathPara>
    </w:p>
    <w:p w14:paraId="44FBC234" w14:textId="77777777" w:rsidR="00672375" w:rsidRPr="00842977" w:rsidRDefault="00672375" w:rsidP="00672375">
      <w:pPr>
        <w:bidi/>
        <w:jc w:val="both"/>
        <w:rPr>
          <w:rFonts w:asciiTheme="majorBidi" w:hAnsiTheme="majorBidi" w:cstheme="majorBidi"/>
          <w:b/>
          <w:bCs/>
          <w:sz w:val="24"/>
          <w:szCs w:val="24"/>
        </w:rPr>
      </w:pPr>
    </w:p>
    <w:p w14:paraId="5CED1556" w14:textId="7375DF8A" w:rsidR="00672375" w:rsidRPr="00842977" w:rsidRDefault="00672375" w:rsidP="00672375">
      <w:pPr>
        <w:bidi/>
        <w:jc w:val="both"/>
        <w:rPr>
          <w:rFonts w:asciiTheme="majorBidi" w:hAnsiTheme="majorBidi" w:cstheme="majorBidi"/>
          <w:sz w:val="24"/>
          <w:szCs w:val="24"/>
        </w:rPr>
      </w:pPr>
    </w:p>
    <w:p w14:paraId="0E587743" w14:textId="77777777"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مزايا هذا النهج</w:t>
      </w:r>
    </w:p>
    <w:p w14:paraId="72E3F1D8"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يسمح بالتعديل دون إعادة اشتقاق</w:t>
      </w:r>
    </w:p>
    <w:p w14:paraId="2DC1E7A0"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مثالي للتحقق السريع</w:t>
      </w:r>
    </w:p>
    <w:p w14:paraId="02DFBE38" w14:textId="77777777" w:rsidR="00672375" w:rsidRPr="00842977" w:rsidRDefault="00672375" w:rsidP="00E12B36">
      <w:pPr>
        <w:numPr>
          <w:ilvl w:val="0"/>
          <w:numId w:val="333"/>
        </w:numPr>
        <w:bidi/>
        <w:jc w:val="both"/>
        <w:rPr>
          <w:rFonts w:asciiTheme="majorBidi" w:hAnsiTheme="majorBidi" w:cstheme="majorBidi"/>
          <w:sz w:val="24"/>
          <w:szCs w:val="24"/>
        </w:rPr>
      </w:pPr>
      <w:r w:rsidRPr="00842977">
        <w:rPr>
          <w:rFonts w:asciiTheme="majorBidi" w:hAnsiTheme="majorBidi" w:cstheme="majorBidi"/>
          <w:sz w:val="24"/>
          <w:szCs w:val="24"/>
          <w:rtl/>
        </w:rPr>
        <w:t>قابل للتوسع لاحقًا</w:t>
      </w:r>
    </w:p>
    <w:p w14:paraId="5C911CB2" w14:textId="12056163" w:rsidR="00672375" w:rsidRPr="00842977" w:rsidRDefault="00672375" w:rsidP="00672375">
      <w:pPr>
        <w:bidi/>
        <w:jc w:val="both"/>
        <w:rPr>
          <w:rFonts w:asciiTheme="majorBidi" w:hAnsiTheme="majorBidi" w:cstheme="majorBidi"/>
          <w:sz w:val="24"/>
          <w:szCs w:val="24"/>
        </w:rPr>
      </w:pPr>
    </w:p>
    <w:p w14:paraId="4606B4E7" w14:textId="48711996" w:rsidR="00672375" w:rsidRPr="00842977" w:rsidRDefault="00672375" w:rsidP="00672375">
      <w:pPr>
        <w:bidi/>
        <w:jc w:val="both"/>
        <w:rPr>
          <w:rFonts w:asciiTheme="majorBidi" w:hAnsiTheme="majorBidi" w:cstheme="majorBidi"/>
          <w:b/>
          <w:bCs/>
          <w:sz w:val="24"/>
          <w:szCs w:val="24"/>
        </w:rPr>
      </w:pPr>
      <w:r w:rsidRPr="00842977">
        <w:rPr>
          <w:rFonts w:asciiTheme="majorBidi" w:hAnsiTheme="majorBidi" w:cstheme="majorBidi"/>
          <w:b/>
          <w:bCs/>
          <w:sz w:val="24"/>
          <w:szCs w:val="24"/>
          <w:rtl/>
        </w:rPr>
        <w:t xml:space="preserve">ربط مباشر مع </w:t>
      </w:r>
      <w:proofErr w:type="gramStart"/>
      <w:r w:rsidRPr="00842977">
        <w:rPr>
          <w:rFonts w:asciiTheme="majorBidi" w:hAnsiTheme="majorBidi" w:cstheme="majorBidi"/>
          <w:b/>
          <w:bCs/>
          <w:sz w:val="24"/>
          <w:szCs w:val="24"/>
          <w:rtl/>
        </w:rPr>
        <w:t>ملفات</w:t>
      </w:r>
      <w:r w:rsidR="00A81FC0" w:rsidRPr="00842977">
        <w:rPr>
          <w:rFonts w:asciiTheme="majorBidi" w:hAnsiTheme="majorBidi" w:cstheme="majorBidi"/>
          <w:b/>
          <w:bCs/>
          <w:sz w:val="24"/>
          <w:szCs w:val="24"/>
        </w:rPr>
        <w:t xml:space="preserve"> </w:t>
      </w:r>
      <w:r w:rsidRPr="00842977">
        <w:rPr>
          <w:rFonts w:asciiTheme="majorBidi" w:hAnsiTheme="majorBidi" w:cstheme="majorBidi"/>
          <w:b/>
          <w:bCs/>
          <w:sz w:val="24"/>
          <w:szCs w:val="24"/>
        </w:rPr>
        <w:t xml:space="preserve"> Excel</w:t>
      </w:r>
      <w:proofErr w:type="gramEnd"/>
      <w:r w:rsidR="00A81FC0" w:rsidRPr="00842977">
        <w:rPr>
          <w:rFonts w:asciiTheme="majorBidi" w:hAnsiTheme="majorBidi" w:cstheme="majorBidi"/>
          <w:b/>
          <w:bCs/>
          <w:sz w:val="24"/>
          <w:szCs w:val="24"/>
        </w:rPr>
        <w:t xml:space="preserve"> </w:t>
      </w:r>
    </w:p>
    <w:p w14:paraId="0A56E367" w14:textId="77777777" w:rsidR="00672375" w:rsidRPr="00842977" w:rsidRDefault="00672375" w:rsidP="00672375">
      <w:pPr>
        <w:bidi/>
        <w:jc w:val="both"/>
        <w:rPr>
          <w:rFonts w:asciiTheme="majorBidi" w:hAnsiTheme="majorBidi" w:cstheme="majorBidi"/>
          <w:sz w:val="24"/>
          <w:szCs w:val="24"/>
        </w:rPr>
      </w:pPr>
      <w:r w:rsidRPr="00842977">
        <w:rPr>
          <w:rFonts w:asciiTheme="majorBidi" w:hAnsiTheme="majorBidi" w:cstheme="majorBidi"/>
          <w:sz w:val="24"/>
          <w:szCs w:val="24"/>
          <w:rtl/>
        </w:rPr>
        <w:t>هذا الفصل هو الأساس الذي بنيت عليه</w:t>
      </w:r>
      <w:r w:rsidRPr="00842977">
        <w:rPr>
          <w:rFonts w:asciiTheme="majorBidi" w:hAnsiTheme="majorBidi" w:cstheme="majorBidi"/>
          <w:sz w:val="24"/>
          <w:szCs w:val="24"/>
        </w:rPr>
        <w:t>:</w:t>
      </w:r>
    </w:p>
    <w:p w14:paraId="425EA5F5" w14:textId="77777777" w:rsidR="00672375" w:rsidRPr="00842977" w:rsidRDefault="00672375" w:rsidP="00E12B36">
      <w:pPr>
        <w:numPr>
          <w:ilvl w:val="0"/>
          <w:numId w:val="334"/>
        </w:numPr>
        <w:bidi/>
        <w:jc w:val="both"/>
        <w:rPr>
          <w:rFonts w:asciiTheme="majorBidi" w:hAnsiTheme="majorBidi" w:cstheme="majorBidi"/>
          <w:sz w:val="24"/>
          <w:szCs w:val="24"/>
        </w:rPr>
      </w:pPr>
      <w:r w:rsidRPr="00842977">
        <w:rPr>
          <w:rFonts w:asciiTheme="majorBidi" w:hAnsiTheme="majorBidi" w:cstheme="majorBidi"/>
          <w:b/>
          <w:bCs/>
          <w:sz w:val="24"/>
          <w:szCs w:val="24"/>
        </w:rPr>
        <w:t>Volumetric Parameters-Driven Excel Sheet</w:t>
      </w:r>
    </w:p>
    <w:p w14:paraId="4411830B" w14:textId="17C59582" w:rsidR="00672375" w:rsidRPr="00842977" w:rsidRDefault="00672375" w:rsidP="00672375">
      <w:pPr>
        <w:bidi/>
        <w:jc w:val="both"/>
        <w:rPr>
          <w:rFonts w:asciiTheme="majorBidi" w:hAnsiTheme="majorBidi" w:cstheme="majorBidi"/>
          <w:sz w:val="24"/>
          <w:szCs w:val="24"/>
        </w:rPr>
      </w:pPr>
    </w:p>
    <w:p w14:paraId="6EDD0B12" w14:textId="77777777" w:rsidR="00672375" w:rsidRPr="00842977" w:rsidRDefault="00672375" w:rsidP="00672375">
      <w:pPr>
        <w:bidi/>
        <w:jc w:val="both"/>
        <w:rPr>
          <w:rFonts w:asciiTheme="majorBidi" w:hAnsiTheme="majorBidi" w:cstheme="majorBidi"/>
          <w:sz w:val="24"/>
          <w:szCs w:val="24"/>
        </w:rPr>
      </w:pPr>
      <w:r w:rsidRPr="00842977">
        <w:rPr>
          <w:rFonts w:ascii="Segoe UI Emoji" w:hAnsi="Segoe UI Emoji" w:cs="Segoe UI Emoji"/>
          <w:sz w:val="24"/>
          <w:szCs w:val="24"/>
        </w:rPr>
        <w:t>📚</w:t>
      </w:r>
      <w:r w:rsidRPr="00842977">
        <w:rPr>
          <w:rFonts w:asciiTheme="majorBidi" w:hAnsiTheme="majorBidi" w:cstheme="majorBidi"/>
          <w:sz w:val="24"/>
          <w:szCs w:val="24"/>
        </w:rPr>
        <w:t xml:space="preserve"> </w:t>
      </w:r>
      <w:r w:rsidRPr="00842977">
        <w:rPr>
          <w:rFonts w:asciiTheme="majorBidi" w:hAnsiTheme="majorBidi" w:cstheme="majorBidi"/>
          <w:b/>
          <w:bCs/>
          <w:sz w:val="24"/>
          <w:szCs w:val="24"/>
          <w:rtl/>
        </w:rPr>
        <w:t>مراجع</w:t>
      </w:r>
      <w:r w:rsidRPr="00842977">
        <w:rPr>
          <w:rFonts w:asciiTheme="majorBidi" w:hAnsiTheme="majorBidi" w:cstheme="majorBidi"/>
          <w:b/>
          <w:bCs/>
          <w:sz w:val="24"/>
          <w:szCs w:val="24"/>
        </w:rPr>
        <w:t>:</w:t>
      </w:r>
    </w:p>
    <w:p w14:paraId="30FE95B8" w14:textId="77777777" w:rsidR="00672375" w:rsidRPr="00842977" w:rsidRDefault="00672375" w:rsidP="00E12B36">
      <w:pPr>
        <w:numPr>
          <w:ilvl w:val="0"/>
          <w:numId w:val="335"/>
        </w:numPr>
        <w:bidi/>
        <w:jc w:val="both"/>
        <w:rPr>
          <w:rFonts w:asciiTheme="majorBidi" w:hAnsiTheme="majorBidi" w:cstheme="majorBidi"/>
          <w:sz w:val="24"/>
          <w:szCs w:val="24"/>
        </w:rPr>
      </w:pPr>
      <w:r w:rsidRPr="00842977">
        <w:rPr>
          <w:rFonts w:asciiTheme="majorBidi" w:hAnsiTheme="majorBidi" w:cstheme="majorBidi"/>
          <w:sz w:val="24"/>
          <w:szCs w:val="24"/>
        </w:rPr>
        <w:t>Parametric Engineering Design</w:t>
      </w:r>
    </w:p>
    <w:p w14:paraId="31C28824" w14:textId="77777777" w:rsidR="00672375" w:rsidRPr="00842977" w:rsidRDefault="00672375" w:rsidP="00E12B36">
      <w:pPr>
        <w:numPr>
          <w:ilvl w:val="0"/>
          <w:numId w:val="335"/>
        </w:numPr>
        <w:bidi/>
        <w:jc w:val="both"/>
        <w:rPr>
          <w:rFonts w:asciiTheme="majorBidi" w:hAnsiTheme="majorBidi" w:cstheme="majorBidi"/>
          <w:sz w:val="24"/>
          <w:szCs w:val="24"/>
        </w:rPr>
      </w:pPr>
      <w:r w:rsidRPr="00842977">
        <w:rPr>
          <w:rFonts w:asciiTheme="majorBidi" w:hAnsiTheme="majorBidi" w:cstheme="majorBidi"/>
          <w:sz w:val="24"/>
          <w:szCs w:val="24"/>
        </w:rPr>
        <w:t>Computational Engineering Models</w:t>
      </w:r>
    </w:p>
    <w:p w14:paraId="0EED8DD2" w14:textId="48BD0DC2" w:rsidR="00672375" w:rsidRPr="00842977" w:rsidRDefault="00672375" w:rsidP="00672375">
      <w:pPr>
        <w:bidi/>
        <w:jc w:val="both"/>
        <w:rPr>
          <w:rFonts w:asciiTheme="majorBidi" w:hAnsiTheme="majorBidi" w:cstheme="majorBidi"/>
          <w:sz w:val="24"/>
          <w:szCs w:val="24"/>
        </w:rPr>
      </w:pPr>
    </w:p>
    <w:p w14:paraId="09BEB077" w14:textId="0832492F" w:rsidR="001D6506" w:rsidRPr="00842977" w:rsidRDefault="001D6506" w:rsidP="001D6506">
      <w:pPr>
        <w:pStyle w:val="Heading2"/>
        <w:bidi/>
        <w:rPr>
          <w:rFonts w:asciiTheme="majorBidi" w:hAnsiTheme="majorBidi"/>
          <w:b/>
          <w:bCs/>
          <w:sz w:val="24"/>
          <w:szCs w:val="24"/>
          <w:rtl/>
        </w:rPr>
      </w:pPr>
      <w:r w:rsidRPr="00842977">
        <w:rPr>
          <w:rFonts w:asciiTheme="majorBidi" w:hAnsiTheme="majorBidi"/>
          <w:b/>
          <w:bCs/>
          <w:sz w:val="24"/>
          <w:szCs w:val="24"/>
          <w:rtl/>
        </w:rPr>
        <w:t>المعادلات الأساسية</w:t>
      </w:r>
    </w:p>
    <w:p w14:paraId="73846F6A" w14:textId="4BFAF913"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الحجم الهندسي النظري لكل دورة</w:t>
      </w:r>
      <w:r w:rsidRPr="00842977">
        <w:rPr>
          <w:rFonts w:asciiTheme="majorBidi" w:hAnsiTheme="majorBidi" w:cstheme="majorBidi"/>
          <w:sz w:val="24"/>
          <w:szCs w:val="24"/>
        </w:rPr>
        <w:t>:</w:t>
      </w:r>
    </w:p>
    <w:p w14:paraId="3AB31976" w14:textId="4FF32B50" w:rsidR="001D6506" w:rsidRPr="00842977" w:rsidRDefault="00EF2444"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 xml:space="preserve">   V_t = (π / 4) * (D² - D_s²) · p</m:t>
          </m:r>
        </m:oMath>
      </m:oMathPara>
    </w:p>
    <w:p w14:paraId="03E4A9B3" w14:textId="77777777" w:rsidR="001D6506" w:rsidRPr="00842977" w:rsidRDefault="00000000" w:rsidP="001D6506">
      <w:pPr>
        <w:rPr>
          <w:rFonts w:asciiTheme="majorBidi" w:hAnsiTheme="majorBidi" w:cstheme="majorBidi"/>
          <w:sz w:val="24"/>
          <w:szCs w:val="24"/>
        </w:rPr>
      </w:pPr>
      <w:hyperlink r:id="rId11" w:history="1">
        <w:r w:rsidR="001D6506" w:rsidRPr="00842977">
          <w:rPr>
            <w:rStyle w:val="Hyperlink"/>
            <w:rFonts w:asciiTheme="majorBidi" w:hAnsiTheme="majorBidi" w:cstheme="majorBidi"/>
            <w:sz w:val="24"/>
            <w:szCs w:val="24"/>
          </w:rPr>
          <w:t>https://www.kwsmfg.com/engineering-guides/screw-conveyor/screw-conveyor-capacity/</w:t>
        </w:r>
      </w:hyperlink>
      <w:r w:rsidR="001D6506" w:rsidRPr="00842977">
        <w:rPr>
          <w:rFonts w:asciiTheme="majorBidi" w:hAnsiTheme="majorBidi" w:cstheme="majorBidi"/>
          <w:sz w:val="24"/>
          <w:szCs w:val="24"/>
        </w:rPr>
        <w:t xml:space="preserve">  ,  (  </w:t>
      </w:r>
      <w:hyperlink r:id="rId12" w:history="1">
        <w:r w:rsidR="001D6506" w:rsidRPr="00842977">
          <w:rPr>
            <w:rStyle w:val="Hyperlink"/>
            <w:rFonts w:asciiTheme="majorBidi" w:hAnsiTheme="majorBidi" w:cstheme="majorBidi"/>
            <w:sz w:val="24"/>
            <w:szCs w:val="24"/>
          </w:rPr>
          <w:t>first stage\</w:t>
        </w:r>
        <w:r w:rsidR="001D6506" w:rsidRPr="00842977">
          <w:rPr>
            <w:rStyle w:val="Hyperlink"/>
            <w:rFonts w:asciiTheme="majorBidi" w:hAnsiTheme="majorBidi" w:cstheme="majorBidi"/>
            <w:sz w:val="24"/>
            <w:szCs w:val="24"/>
            <w:rtl/>
          </w:rPr>
          <w:t>أوراق بحثية</w:t>
        </w:r>
        <w:r w:rsidR="001D6506" w:rsidRPr="00842977">
          <w:rPr>
            <w:rStyle w:val="Hyperlink"/>
            <w:rFonts w:asciiTheme="majorBidi" w:hAnsiTheme="majorBidi" w:cstheme="majorBidi"/>
            <w:sz w:val="24"/>
            <w:szCs w:val="24"/>
          </w:rPr>
          <w:t>\Conveyor-Engineering-Screw-Conveyor-Manual-2.20-SCP (1).pdf</w:t>
        </w:r>
      </w:hyperlink>
      <w:r w:rsidR="001D6506" w:rsidRPr="00842977">
        <w:rPr>
          <w:rFonts w:asciiTheme="majorBidi" w:hAnsiTheme="majorBidi" w:cstheme="majorBidi"/>
          <w:sz w:val="24"/>
          <w:szCs w:val="24"/>
        </w:rPr>
        <w:t>)</w:t>
      </w:r>
    </w:p>
    <w:p w14:paraId="24E0817C" w14:textId="77777777" w:rsidR="001E7F37" w:rsidRPr="00842977" w:rsidRDefault="001E7F37" w:rsidP="001D6506">
      <w:pPr>
        <w:bidi/>
        <w:rPr>
          <w:rFonts w:asciiTheme="majorBidi" w:hAnsiTheme="majorBidi" w:cstheme="majorBidi"/>
          <w:sz w:val="24"/>
          <w:szCs w:val="24"/>
        </w:rPr>
      </w:pPr>
    </w:p>
    <w:p w14:paraId="4BD02F7E" w14:textId="224E5593" w:rsidR="001D6506"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الكتلة </w:t>
      </w:r>
      <w:r w:rsidR="001D6506" w:rsidRPr="00842977">
        <w:rPr>
          <w:rFonts w:asciiTheme="majorBidi" w:hAnsiTheme="majorBidi" w:cstheme="majorBidi"/>
          <w:sz w:val="24"/>
          <w:szCs w:val="24"/>
          <w:rtl/>
        </w:rPr>
        <w:t>المنقولة في كل دورة</w:t>
      </w:r>
      <w:r w:rsidR="001D6506" w:rsidRPr="00842977">
        <w:rPr>
          <w:rFonts w:asciiTheme="majorBidi" w:hAnsiTheme="majorBidi" w:cstheme="majorBidi"/>
          <w:sz w:val="24"/>
          <w:szCs w:val="24"/>
        </w:rPr>
        <w:t>:</w:t>
      </w:r>
    </w:p>
    <w:p w14:paraId="0CBAD8A8" w14:textId="4B6E5D5E" w:rsidR="001D6506" w:rsidRPr="00842977" w:rsidRDefault="00000000" w:rsidP="001D6506">
      <w:pPr>
        <w:pStyle w:val="IntenseQuote"/>
        <w:bidi/>
        <w:rPr>
          <w:rFonts w:asciiTheme="majorBidi" w:hAnsiTheme="majorBidi" w:cstheme="majorBidi"/>
          <w:b/>
          <w:bCs/>
          <w:sz w:val="24"/>
          <w:szCs w:val="24"/>
        </w:rPr>
      </w:pPr>
      <m:oMathPara>
        <m:oMath>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r>
            <m:rPr>
              <m:sty m:val="bi"/>
            </m:rPr>
            <w:rPr>
              <w:rFonts w:ascii="Cambria Math" w:hAnsi="Cambria Math" w:cstheme="majorBidi"/>
              <w:sz w:val="24"/>
              <w:szCs w:val="24"/>
            </w:rPr>
            <m:t xml:space="preserve">= ρ *  </m:t>
          </m:r>
          <m:sSub>
            <m:sSubPr>
              <m:ctrlPr>
                <w:rPr>
                  <w:rFonts w:ascii="Cambria Math" w:hAnsi="Cambria Math" w:cstheme="majorBidi"/>
                  <w:b/>
                  <w:bCs/>
                  <w:sz w:val="24"/>
                  <w:szCs w:val="24"/>
                </w:rPr>
              </m:ctrlPr>
            </m:sSubPr>
            <m:e>
              <m:r>
                <m:rPr>
                  <m:sty m:val="bi"/>
                </m:rPr>
                <w:rPr>
                  <w:rFonts w:ascii="Cambria Math" w:hAnsi="Cambria Math" w:cstheme="majorBidi"/>
                  <w:sz w:val="24"/>
                  <w:szCs w:val="24"/>
                </w:rPr>
                <m:t xml:space="preserve">η </m:t>
              </m:r>
            </m:e>
            <m:sub>
              <m:r>
                <m:rPr>
                  <m:sty m:val="bi"/>
                </m:rPr>
                <w:rPr>
                  <w:rFonts w:ascii="Cambria Math" w:hAnsi="Cambria Math" w:cstheme="majorBidi"/>
                  <w:sz w:val="24"/>
                  <w:szCs w:val="24"/>
                </w:rPr>
                <m:t>v</m:t>
              </m:r>
            </m:sub>
          </m:sSub>
          <m:r>
            <m:rPr>
              <m:sty m:val="bi"/>
            </m:rPr>
            <w:rPr>
              <w:rFonts w:ascii="Cambria Math" w:hAnsi="Cambria Math" w:cstheme="majorBidi"/>
              <w:sz w:val="24"/>
              <w:szCs w:val="24"/>
            </w:rPr>
            <m:t xml:space="preserve">* </m:t>
          </m:r>
          <m:sSub>
            <m:sSubPr>
              <m:ctrlPr>
                <w:rPr>
                  <w:rFonts w:ascii="Cambria Math" w:hAnsi="Cambria Math" w:cstheme="majorBidi"/>
                  <w:b/>
                  <w:bCs/>
                  <w:sz w:val="24"/>
                  <w:szCs w:val="24"/>
                </w:rPr>
              </m:ctrlPr>
            </m:sSubPr>
            <m:e>
              <m:r>
                <m:rPr>
                  <m:sty m:val="bi"/>
                </m:rPr>
                <w:rPr>
                  <w:rFonts w:ascii="Cambria Math" w:hAnsi="Cambria Math" w:cstheme="majorBidi"/>
                  <w:sz w:val="24"/>
                  <w:szCs w:val="24"/>
                </w:rPr>
                <m:t>V</m:t>
              </m:r>
            </m:e>
            <m:sub/>
          </m:sSub>
        </m:oMath>
      </m:oMathPara>
    </w:p>
    <w:p w14:paraId="77165D60" w14:textId="77777777" w:rsidR="001D6506" w:rsidRPr="00842977" w:rsidRDefault="001D6506" w:rsidP="001D6506">
      <w:pPr>
        <w:rPr>
          <w:rFonts w:asciiTheme="majorBidi" w:hAnsiTheme="majorBidi" w:cstheme="majorBidi"/>
          <w:sz w:val="24"/>
          <w:szCs w:val="24"/>
          <w:rtl/>
        </w:rPr>
      </w:pPr>
      <w:r w:rsidRPr="00842977">
        <w:rPr>
          <w:rFonts w:asciiTheme="majorBidi" w:hAnsiTheme="majorBidi" w:cstheme="majorBidi"/>
          <w:sz w:val="24"/>
          <w:szCs w:val="24"/>
        </w:rPr>
        <w:t xml:space="preserve">( </w:t>
      </w:r>
      <w:hyperlink r:id="rId13"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w:t>
        </w:r>
        <w:r w:rsidRPr="00842977">
          <w:rPr>
            <w:rStyle w:val="Hyperlink"/>
            <w:rFonts w:asciiTheme="majorBidi" w:hAnsiTheme="majorBidi" w:cstheme="majorBidi"/>
            <w:sz w:val="24"/>
            <w:szCs w:val="24"/>
          </w:rPr>
          <w:t>Series-10-Volumetric-Brochure.pdf</w:t>
        </w:r>
      </w:hyperlink>
      <w:r w:rsidRPr="00842977">
        <w:rPr>
          <w:rFonts w:asciiTheme="majorBidi" w:hAnsiTheme="majorBidi" w:cstheme="majorBidi"/>
          <w:sz w:val="24"/>
          <w:szCs w:val="24"/>
        </w:rPr>
        <w:t xml:space="preserve"> )</w:t>
      </w:r>
    </w:p>
    <w:p w14:paraId="30091C7E"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 </w:t>
      </w:r>
      <w:hyperlink r:id="rId14"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بحثية\814145</w:t>
        </w:r>
        <w:r w:rsidRPr="00842977">
          <w:rPr>
            <w:rStyle w:val="Hyperlink"/>
            <w:rFonts w:asciiTheme="majorBidi" w:hAnsiTheme="majorBidi" w:cstheme="majorBidi"/>
            <w:sz w:val="24"/>
            <w:szCs w:val="24"/>
          </w:rPr>
          <w:t>.pdf</w:t>
        </w:r>
      </w:hyperlink>
      <w:r w:rsidRPr="00842977">
        <w:rPr>
          <w:rFonts w:asciiTheme="majorBidi" w:hAnsiTheme="majorBidi" w:cstheme="majorBidi"/>
          <w:sz w:val="24"/>
          <w:szCs w:val="24"/>
        </w:rPr>
        <w:t xml:space="preserve"> )</w:t>
      </w:r>
    </w:p>
    <w:p w14:paraId="6896E7E9" w14:textId="77777777" w:rsidR="001D6506" w:rsidRPr="00842977" w:rsidRDefault="001D6506" w:rsidP="001D6506">
      <w:pPr>
        <w:bidi/>
        <w:rPr>
          <w:rFonts w:asciiTheme="majorBidi" w:hAnsiTheme="majorBidi" w:cstheme="majorBidi"/>
          <w:sz w:val="24"/>
          <w:szCs w:val="24"/>
        </w:rPr>
      </w:pPr>
    </w:p>
    <w:p w14:paraId="6AF4D5B4" w14:textId="3A39D726" w:rsidR="00CA0734" w:rsidRPr="00842977" w:rsidRDefault="00CA0734"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سعة اللولب لكل دورة:</w:t>
      </w:r>
    </w:p>
    <w:p w14:paraId="139E2CB4" w14:textId="1D28980F" w:rsidR="00CA0734" w:rsidRPr="00842977" w:rsidRDefault="00000000" w:rsidP="00CA0734">
      <w:pPr>
        <w:pStyle w:val="IntenseQuote"/>
        <w:bidi/>
        <w:ind w:left="360"/>
        <w:rPr>
          <w:rFonts w:asciiTheme="majorBidi" w:hAnsiTheme="majorBidi" w:cstheme="majorBidi"/>
          <w:b/>
          <w:bCs/>
          <w:sz w:val="24"/>
          <w:szCs w:val="24"/>
        </w:rPr>
      </w:pPr>
      <m:oMathPara>
        <m:oMath>
          <m:sSub>
            <m:sSubPr>
              <m:ctrlPr>
                <w:rPr>
                  <w:rFonts w:ascii="Cambria Math" w:hAnsi="Cambria Math" w:cstheme="majorBidi"/>
                  <w:b/>
                  <w:bCs/>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rev</m:t>
              </m:r>
            </m:sub>
          </m:sSub>
          <m:r>
            <m:rPr>
              <m:sty m:val="bi"/>
            </m:rPr>
            <w:rPr>
              <w:rFonts w:ascii="Cambria Math" w:hAnsi="Cambria Math" w:cstheme="majorBidi"/>
              <w:sz w:val="24"/>
              <w:szCs w:val="24"/>
            </w:rPr>
            <m:t>=</m:t>
          </m:r>
          <m:sSub>
            <m:sSubPr>
              <m:ctrlPr>
                <w:rPr>
                  <w:rFonts w:ascii="Cambria Math" w:hAnsi="Cambria Math" w:cstheme="majorBidi"/>
                  <w:b/>
                  <w:b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v</m:t>
              </m:r>
            </m:sub>
          </m:sSub>
          <m:r>
            <m:rPr>
              <m:sty m:val="bi"/>
            </m:rPr>
            <w:rPr>
              <w:rFonts w:ascii="Cambria Math" w:hAnsi="Cambria Math" w:cstheme="majorBidi"/>
              <w:sz w:val="24"/>
              <w:szCs w:val="24"/>
            </w:rPr>
            <m:t>*</m:t>
          </m:r>
          <m:f>
            <m:fPr>
              <m:ctrlPr>
                <w:rPr>
                  <w:rFonts w:ascii="Cambria Math" w:hAnsi="Cambria Math" w:cstheme="majorBidi"/>
                  <w:b/>
                  <w:bCs/>
                  <w:sz w:val="24"/>
                  <w:szCs w:val="24"/>
                </w:rPr>
              </m:ctrlPr>
            </m:fPr>
            <m:num>
              <m:r>
                <m:rPr>
                  <m:sty m:val="bi"/>
                </m:rPr>
                <w:rPr>
                  <w:rFonts w:ascii="Cambria Math" w:hAnsi="Cambria Math" w:cstheme="majorBidi"/>
                  <w:sz w:val="24"/>
                  <w:szCs w:val="24"/>
                </w:rPr>
                <m:t>π</m:t>
              </m:r>
            </m:num>
            <m:den>
              <m:r>
                <m:rPr>
                  <m:sty m:val="bi"/>
                </m:rPr>
                <w:rPr>
                  <w:rFonts w:ascii="Cambria Math" w:hAnsi="Cambria Math" w:cstheme="majorBidi"/>
                  <w:sz w:val="24"/>
                  <w:szCs w:val="24"/>
                </w:rPr>
                <m:t>4</m:t>
              </m:r>
            </m:den>
          </m:f>
          <m:r>
            <m:rPr>
              <m:sty m:val="bi"/>
            </m:rPr>
            <w:rPr>
              <w:rFonts w:ascii="Cambria Math" w:hAnsi="Cambria Math" w:cstheme="majorBidi"/>
              <w:sz w:val="24"/>
              <w:szCs w:val="24"/>
            </w:rPr>
            <m:t>*</m:t>
          </m:r>
          <m:d>
            <m:dPr>
              <m:ctrlPr>
                <w:rPr>
                  <w:rFonts w:ascii="Cambria Math" w:hAnsi="Cambria Math" w:cstheme="majorBidi"/>
                  <w:b/>
                  <w:bCs/>
                  <w:sz w:val="24"/>
                  <w:szCs w:val="24"/>
                </w:rPr>
              </m:ctrlPr>
            </m:dPr>
            <m:e>
              <m:sSup>
                <m:sSupPr>
                  <m:ctrlPr>
                    <w:rPr>
                      <w:rFonts w:ascii="Cambria Math" w:hAnsi="Cambria Math" w:cstheme="majorBidi"/>
                      <w:b/>
                      <w:bCs/>
                      <w:sz w:val="24"/>
                      <w:szCs w:val="24"/>
                    </w:rPr>
                  </m:ctrlPr>
                </m:sSupPr>
                <m:e>
                  <m:r>
                    <m:rPr>
                      <m:sty m:val="bi"/>
                    </m:rPr>
                    <w:rPr>
                      <w:rFonts w:ascii="Cambria Math" w:hAnsi="Cambria Math" w:cstheme="majorBidi"/>
                      <w:sz w:val="24"/>
                      <w:szCs w:val="24"/>
                    </w:rPr>
                    <m:t>D</m:t>
                  </m:r>
                </m:e>
                <m:sup>
                  <m:r>
                    <m:rPr>
                      <m:sty m:val="bi"/>
                    </m:rPr>
                    <w:rPr>
                      <w:rFonts w:ascii="Cambria Math" w:hAnsi="Cambria Math" w:cstheme="majorBidi"/>
                      <w:sz w:val="24"/>
                      <w:szCs w:val="24"/>
                    </w:rPr>
                    <m:t>2</m:t>
                  </m:r>
                </m:sup>
              </m:sSup>
              <m:r>
                <m:rPr>
                  <m:sty m:val="bi"/>
                </m:rPr>
                <w:rPr>
                  <w:rFonts w:ascii="Cambria Math" w:hAnsi="Cambria Math" w:cstheme="majorBidi"/>
                  <w:sz w:val="24"/>
                  <w:szCs w:val="24"/>
                </w:rPr>
                <m:t>-</m:t>
              </m:r>
              <m:sSubSup>
                <m:sSubSupPr>
                  <m:ctrlPr>
                    <w:rPr>
                      <w:rFonts w:ascii="Cambria Math" w:hAnsi="Cambria Math" w:cstheme="majorBidi"/>
                      <w:b/>
                      <w:bCs/>
                      <w:sz w:val="24"/>
                      <w:szCs w:val="24"/>
                    </w:rPr>
                  </m:ctrlPr>
                </m:sSubSupPr>
                <m:e>
                  <m:r>
                    <m:rPr>
                      <m:sty m:val="bi"/>
                    </m:rPr>
                    <w:rPr>
                      <w:rFonts w:ascii="Cambria Math" w:hAnsi="Cambria Math" w:cstheme="majorBidi"/>
                      <w:sz w:val="24"/>
                      <w:szCs w:val="24"/>
                    </w:rPr>
                    <m:t>D</m:t>
                  </m:r>
                </m:e>
                <m:sub>
                  <m:r>
                    <m:rPr>
                      <m:sty m:val="bi"/>
                    </m:rPr>
                    <w:rPr>
                      <w:rFonts w:ascii="Cambria Math" w:hAnsi="Cambria Math" w:cstheme="majorBidi"/>
                      <w:sz w:val="24"/>
                      <w:szCs w:val="24"/>
                    </w:rPr>
                    <m:t>S</m:t>
                  </m:r>
                </m:sub>
                <m:sup>
                  <m:r>
                    <m:rPr>
                      <m:sty m:val="bi"/>
                    </m:rPr>
                    <w:rPr>
                      <w:rFonts w:ascii="Cambria Math" w:hAnsi="Cambria Math" w:cstheme="majorBidi"/>
                      <w:sz w:val="24"/>
                      <w:szCs w:val="24"/>
                    </w:rPr>
                    <m:t>2</m:t>
                  </m:r>
                </m:sup>
              </m:sSubSup>
            </m:e>
          </m:d>
          <m:r>
            <m:rPr>
              <m:sty m:val="bi"/>
            </m:rPr>
            <w:rPr>
              <w:rFonts w:ascii="Cambria Math" w:hAnsi="Cambria Math" w:cstheme="majorBidi"/>
              <w:sz w:val="24"/>
              <w:szCs w:val="24"/>
            </w:rPr>
            <m:t>*P</m:t>
          </m:r>
        </m:oMath>
      </m:oMathPara>
    </w:p>
    <w:p w14:paraId="0563DCB9" w14:textId="77777777" w:rsidR="00CA0734" w:rsidRPr="00842977" w:rsidRDefault="00CA0734" w:rsidP="00CA0734">
      <w:pPr>
        <w:bidi/>
        <w:rPr>
          <w:rFonts w:asciiTheme="majorBidi" w:hAnsiTheme="majorBidi" w:cstheme="majorBidi"/>
          <w:sz w:val="24"/>
          <w:szCs w:val="24"/>
          <w:rtl/>
        </w:rPr>
      </w:pPr>
    </w:p>
    <w:p w14:paraId="7AA12891" w14:textId="77777777" w:rsidR="00CA0734" w:rsidRPr="00842977" w:rsidRDefault="00CA0734" w:rsidP="00CA0734">
      <w:pPr>
        <w:bidi/>
        <w:rPr>
          <w:rFonts w:asciiTheme="majorBidi" w:hAnsiTheme="majorBidi" w:cstheme="majorBidi"/>
          <w:sz w:val="24"/>
          <w:szCs w:val="24"/>
        </w:rPr>
      </w:pPr>
    </w:p>
    <w:p w14:paraId="12028405" w14:textId="632058A0" w:rsidR="00EF2444"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عدد الدورات لكل تعبئة</w:t>
      </w:r>
      <w:r w:rsidRPr="00842977">
        <w:rPr>
          <w:rFonts w:asciiTheme="majorBidi" w:hAnsiTheme="majorBidi" w:cstheme="majorBidi"/>
          <w:sz w:val="24"/>
          <w:szCs w:val="24"/>
        </w:rPr>
        <w:t>:</w:t>
      </w:r>
    </w:p>
    <w:p w14:paraId="758BF7B4" w14:textId="049BC0E6" w:rsidR="001D6506" w:rsidRPr="00842977" w:rsidRDefault="00EF2444"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w:lastRenderedPageBreak/>
            <m:t xml:space="preserve">   n =</m:t>
          </m:r>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 xml:space="preserve"> / </m:t>
          </m:r>
          <m:sSub>
            <m:sSubPr>
              <m:ctrlPr>
                <w:rPr>
                  <w:rFonts w:ascii="Cambria Math" w:hAnsi="Cambria Math" w:cstheme="majorBidi"/>
                  <w:b/>
                  <w:b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m:oMathPara>
    </w:p>
    <w:p w14:paraId="709EA025" w14:textId="77777777" w:rsidR="001D6506" w:rsidRPr="00842977" w:rsidRDefault="001D6506" w:rsidP="001D6506">
      <w:pPr>
        <w:bidi/>
        <w:rPr>
          <w:rFonts w:asciiTheme="majorBidi" w:hAnsiTheme="majorBidi" w:cstheme="majorBidi"/>
          <w:sz w:val="24"/>
          <w:szCs w:val="24"/>
          <w:rtl/>
        </w:rPr>
      </w:pPr>
    </w:p>
    <w:p w14:paraId="5D77AA14" w14:textId="7118E851" w:rsidR="00EF2444"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الكتلة </w:t>
      </w:r>
      <w:r w:rsidR="00EF2444" w:rsidRPr="00842977">
        <w:rPr>
          <w:rFonts w:asciiTheme="majorBidi" w:hAnsiTheme="majorBidi" w:cstheme="majorBidi"/>
          <w:sz w:val="24"/>
          <w:szCs w:val="24"/>
          <w:rtl/>
        </w:rPr>
        <w:t xml:space="preserve">النهائية </w:t>
      </w:r>
      <w:proofErr w:type="spellStart"/>
      <w:r w:rsidR="00EF2444" w:rsidRPr="00842977">
        <w:rPr>
          <w:rFonts w:asciiTheme="majorBidi" w:hAnsiTheme="majorBidi" w:cstheme="majorBidi"/>
          <w:sz w:val="24"/>
          <w:szCs w:val="24"/>
          <w:rtl/>
        </w:rPr>
        <w:t>المعباة</w:t>
      </w:r>
      <w:proofErr w:type="spellEnd"/>
      <w:r w:rsidR="00EF2444" w:rsidRPr="00842977">
        <w:rPr>
          <w:rFonts w:asciiTheme="majorBidi" w:hAnsiTheme="majorBidi" w:cstheme="majorBidi"/>
          <w:sz w:val="24"/>
          <w:szCs w:val="24"/>
          <w:rtl/>
        </w:rPr>
        <w:t>:</w:t>
      </w:r>
    </w:p>
    <w:p w14:paraId="1B0777BA" w14:textId="77A3640D" w:rsidR="00EF2444" w:rsidRPr="00842977" w:rsidRDefault="00000000" w:rsidP="001E7F37">
      <w:pPr>
        <w:pStyle w:val="IntenseQuote"/>
        <w:bidi/>
        <w:rPr>
          <w:rFonts w:asciiTheme="majorBidi" w:hAnsiTheme="majorBidi" w:cstheme="majorBidi"/>
          <w:b/>
          <w:bCs/>
          <w:color w:val="auto"/>
          <w:sz w:val="24"/>
          <w:szCs w:val="24"/>
        </w:rPr>
      </w:pPr>
      <m:oMathPara>
        <m:oMath>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=n*</m:t>
          </m:r>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m:oMathPara>
    </w:p>
    <w:p w14:paraId="04F7A696" w14:textId="77777777" w:rsidR="001E7F37" w:rsidRPr="00842977" w:rsidRDefault="001E7F37" w:rsidP="00EF2444">
      <w:pPr>
        <w:bidi/>
        <w:rPr>
          <w:rFonts w:asciiTheme="majorBidi" w:hAnsiTheme="majorBidi" w:cstheme="majorBidi"/>
          <w:sz w:val="24"/>
          <w:szCs w:val="24"/>
          <w:rtl/>
        </w:rPr>
      </w:pPr>
    </w:p>
    <w:p w14:paraId="42C36CA5" w14:textId="03004C85" w:rsidR="00EF2444" w:rsidRPr="00842977" w:rsidRDefault="001E7F37" w:rsidP="00E12B36">
      <w:pPr>
        <w:pStyle w:val="ListParagraph"/>
        <w:numPr>
          <w:ilvl w:val="0"/>
          <w:numId w:val="340"/>
        </w:numPr>
        <w:bidi/>
        <w:rPr>
          <w:rFonts w:asciiTheme="majorBidi" w:hAnsiTheme="majorBidi" w:cstheme="majorBidi"/>
          <w:sz w:val="24"/>
          <w:szCs w:val="24"/>
          <w:rtl/>
        </w:rPr>
      </w:pPr>
      <w:r w:rsidRPr="00842977">
        <w:rPr>
          <w:rFonts w:asciiTheme="majorBidi" w:hAnsiTheme="majorBidi" w:cstheme="majorBidi"/>
          <w:sz w:val="24"/>
          <w:szCs w:val="24"/>
          <w:rtl/>
        </w:rPr>
        <w:t xml:space="preserve">السرعة </w:t>
      </w:r>
      <w:r w:rsidR="001D6506" w:rsidRPr="00842977">
        <w:rPr>
          <w:rFonts w:asciiTheme="majorBidi" w:hAnsiTheme="majorBidi" w:cstheme="majorBidi"/>
          <w:sz w:val="24"/>
          <w:szCs w:val="24"/>
          <w:rtl/>
        </w:rPr>
        <w:t>الزاوية</w:t>
      </w:r>
      <w:r w:rsidR="000926F9" w:rsidRPr="00842977">
        <w:rPr>
          <w:rFonts w:asciiTheme="majorBidi" w:hAnsiTheme="majorBidi" w:cstheme="majorBidi"/>
          <w:sz w:val="24"/>
          <w:szCs w:val="24"/>
        </w:rPr>
        <w:t xml:space="preserve"> </w:t>
      </w:r>
      <w:proofErr w:type="gramStart"/>
      <w:r w:rsidR="001D6506" w:rsidRPr="00842977">
        <w:rPr>
          <w:rFonts w:asciiTheme="majorBidi" w:hAnsiTheme="majorBidi" w:cstheme="majorBidi"/>
          <w:sz w:val="24"/>
          <w:szCs w:val="24"/>
          <w:rtl/>
        </w:rPr>
        <w:t xml:space="preserve">( </w:t>
      </w:r>
      <w:proofErr w:type="spellStart"/>
      <w:r w:rsidR="001D6506" w:rsidRPr="00842977">
        <w:rPr>
          <w:rFonts w:asciiTheme="majorBidi" w:hAnsiTheme="majorBidi" w:cstheme="majorBidi"/>
          <w:sz w:val="24"/>
          <w:szCs w:val="24"/>
          <w:rtl/>
        </w:rPr>
        <w:t>rad</w:t>
      </w:r>
      <w:proofErr w:type="spellEnd"/>
      <w:proofErr w:type="gramEnd"/>
      <w:r w:rsidR="001D6506" w:rsidRPr="00842977">
        <w:rPr>
          <w:rFonts w:asciiTheme="majorBidi" w:hAnsiTheme="majorBidi" w:cstheme="majorBidi"/>
          <w:sz w:val="24"/>
          <w:szCs w:val="24"/>
          <w:rtl/>
        </w:rPr>
        <w:t>/s):</w:t>
      </w:r>
    </w:p>
    <w:p w14:paraId="42396E2A" w14:textId="547E70AA" w:rsidR="001D6506" w:rsidRPr="00842977" w:rsidRDefault="001E7F37" w:rsidP="001D6506">
      <w:pPr>
        <w:pStyle w:val="IntenseQuote"/>
        <w:bidi/>
        <w:rPr>
          <w:rFonts w:asciiTheme="majorBidi" w:hAnsiTheme="majorBidi" w:cstheme="majorBidi"/>
          <w:b/>
          <w:bCs/>
          <w:sz w:val="24"/>
          <w:szCs w:val="24"/>
          <w:rtl/>
        </w:rPr>
      </w:pPr>
      <m:oMathPara>
        <m:oMath>
          <m:r>
            <m:rPr>
              <m:sty m:val="bi"/>
            </m:rPr>
            <w:rPr>
              <w:rFonts w:ascii="Cambria Math" w:hAnsi="Cambria Math" w:cstheme="majorBidi"/>
              <w:sz w:val="24"/>
              <w:szCs w:val="24"/>
            </w:rPr>
            <m:t>ω = RPM *  2</m:t>
          </m:r>
          <m:r>
            <m:rPr>
              <m:sty m:val="bi"/>
            </m:rPr>
            <w:rPr>
              <w:rFonts w:ascii="Cambria Math" w:hAnsi="Cambria Math" w:cstheme="majorBidi"/>
              <w:sz w:val="24"/>
              <w:szCs w:val="24"/>
            </w:rPr>
            <m:t>π / 60 = RPM * π/30</m:t>
          </m:r>
        </m:oMath>
      </m:oMathPara>
    </w:p>
    <w:p w14:paraId="30442331" w14:textId="77777777" w:rsidR="001D6506" w:rsidRPr="00842977" w:rsidRDefault="001D6506" w:rsidP="001D6506">
      <w:pPr>
        <w:bidi/>
        <w:rPr>
          <w:rFonts w:asciiTheme="majorBidi" w:hAnsiTheme="majorBidi" w:cstheme="majorBidi"/>
          <w:sz w:val="24"/>
          <w:szCs w:val="24"/>
        </w:rPr>
      </w:pPr>
    </w:p>
    <w:p w14:paraId="343F884E" w14:textId="6A4A4FD8" w:rsidR="00080DAD" w:rsidRPr="00842977" w:rsidRDefault="00080DAD"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hint="cs"/>
          <w:sz w:val="24"/>
          <w:szCs w:val="24"/>
          <w:rtl/>
        </w:rPr>
        <w:t>معدل التدفق الحجمي:</w:t>
      </w:r>
    </w:p>
    <w:p w14:paraId="767D7975" w14:textId="5A080E13" w:rsidR="00080DAD" w:rsidRPr="00842977" w:rsidRDefault="00000000" w:rsidP="00080DAD">
      <w:pPr>
        <w:pStyle w:val="IntenseQuote"/>
        <w:bidi/>
        <w:rPr>
          <w:rFonts w:asciiTheme="majorBidi" w:hAnsiTheme="majorBidi"/>
          <w:b/>
          <w:bCs/>
          <w:sz w:val="24"/>
          <w:szCs w:val="24"/>
        </w:rPr>
      </w:pPr>
      <m:oMathPara>
        <m:oMath>
          <m:sSub>
            <m:sSubPr>
              <m:ctrlPr>
                <w:rPr>
                  <w:rFonts w:ascii="Cambria Math" w:hAnsi="Cambria Math"/>
                  <w:b/>
                  <w:bCs/>
                  <w:color w:val="auto"/>
                  <w:sz w:val="24"/>
                  <w:szCs w:val="24"/>
                </w:rPr>
              </m:ctrlPr>
            </m:sSubPr>
            <m:e>
              <m:r>
                <m:rPr>
                  <m:sty m:val="bi"/>
                </m:rPr>
                <w:rPr>
                  <w:rFonts w:ascii="Cambria Math" w:hAnsi="Cambria Math"/>
                  <w:sz w:val="24"/>
                  <w:szCs w:val="24"/>
                </w:rPr>
                <m:t>Q</m:t>
              </m:r>
            </m:e>
            <m:sub>
              <m:r>
                <m:rPr>
                  <m:sty m:val="bi"/>
                </m:rPr>
                <w:rPr>
                  <w:rFonts w:ascii="Cambria Math" w:hAnsi="Cambria Math"/>
                  <w:sz w:val="24"/>
                  <w:szCs w:val="24"/>
                </w:rPr>
                <m:t>v</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n</m:t>
              </m:r>
            </m:e>
            <m:sub>
              <m:r>
                <m:rPr>
                  <m:sty m:val="bi"/>
                </m:rPr>
                <w:rPr>
                  <w:rFonts w:ascii="Cambria Math" w:hAnsi="Cambria Math"/>
                  <w:sz w:val="24"/>
                  <w:szCs w:val="24"/>
                </w:rPr>
                <m:t>v</m:t>
              </m:r>
            </m:sub>
          </m:sSub>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π</m:t>
              </m:r>
            </m:num>
            <m:den>
              <m:r>
                <m:rPr>
                  <m:sty m:val="bi"/>
                </m:rPr>
                <w:rPr>
                  <w:rFonts w:ascii="Cambria Math" w:hAnsi="Cambria Math"/>
                  <w:sz w:val="24"/>
                  <w:szCs w:val="24"/>
                </w:rPr>
                <m:t>4</m:t>
              </m:r>
            </m:den>
          </m:f>
          <m:r>
            <m:rPr>
              <m:sty m:val="bi"/>
            </m:rPr>
            <w:rPr>
              <w:rFonts w:ascii="Cambria Math" w:hAnsi="Cambria Math"/>
              <w:sz w:val="24"/>
              <w:szCs w:val="24"/>
            </w:rPr>
            <m:t>*</m:t>
          </m:r>
          <m:d>
            <m:dPr>
              <m:ctrlPr>
                <w:rPr>
                  <w:rFonts w:ascii="Cambria Math" w:hAnsi="Cambria Math"/>
                  <w:b/>
                  <w:bCs/>
                  <w:sz w:val="24"/>
                  <w:szCs w:val="24"/>
                </w:rPr>
              </m:ctrlPr>
            </m:dPr>
            <m:e>
              <m:sSup>
                <m:sSupPr>
                  <m:ctrlPr>
                    <w:rPr>
                      <w:rFonts w:ascii="Cambria Math" w:hAnsi="Cambria Math"/>
                      <w:b/>
                      <w:bCs/>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r>
                <m:rPr>
                  <m:sty m:val="bi"/>
                </m:rPr>
                <w:rPr>
                  <w:rFonts w:ascii="Cambria Math" w:hAnsi="Cambria Math"/>
                  <w:sz w:val="24"/>
                  <w:szCs w:val="24"/>
                </w:rPr>
                <m:t>-</m:t>
              </m:r>
              <m:sSubSup>
                <m:sSubSupPr>
                  <m:ctrlPr>
                    <w:rPr>
                      <w:rFonts w:ascii="Cambria Math" w:hAnsi="Cambria Math"/>
                      <w:b/>
                      <w:bCs/>
                      <w:sz w:val="24"/>
                      <w:szCs w:val="24"/>
                    </w:rPr>
                  </m:ctrlPr>
                </m:sSubSupPr>
                <m:e>
                  <m:r>
                    <m:rPr>
                      <m:sty m:val="bi"/>
                    </m:rPr>
                    <w:rPr>
                      <w:rFonts w:ascii="Cambria Math" w:hAnsi="Cambria Math"/>
                      <w:sz w:val="24"/>
                      <w:szCs w:val="24"/>
                    </w:rPr>
                    <m:t>D</m:t>
                  </m:r>
                </m:e>
                <m:sub>
                  <m:r>
                    <m:rPr>
                      <m:sty m:val="bi"/>
                    </m:rPr>
                    <w:rPr>
                      <w:rFonts w:ascii="Cambria Math" w:hAnsi="Cambria Math"/>
                      <w:sz w:val="24"/>
                      <w:szCs w:val="24"/>
                    </w:rPr>
                    <m:t>S</m:t>
                  </m:r>
                </m:sub>
                <m:sup>
                  <m:r>
                    <m:rPr>
                      <m:sty m:val="bi"/>
                    </m:rPr>
                    <w:rPr>
                      <w:rFonts w:ascii="Cambria Math" w:hAnsi="Cambria Math"/>
                      <w:sz w:val="24"/>
                      <w:szCs w:val="24"/>
                    </w:rPr>
                    <m:t>2</m:t>
                  </m:r>
                </m:sup>
              </m:sSubSup>
            </m:e>
          </m:d>
          <m:r>
            <m:rPr>
              <m:sty m:val="bi"/>
            </m:rPr>
            <w:rPr>
              <w:rFonts w:ascii="Cambria Math" w:hAnsi="Cambria Math"/>
              <w:sz w:val="24"/>
              <w:szCs w:val="24"/>
            </w:rPr>
            <m:t>*P*n</m:t>
          </m:r>
        </m:oMath>
      </m:oMathPara>
    </w:p>
    <w:p w14:paraId="4106D1C9" w14:textId="42A7A3B1" w:rsidR="001D6506" w:rsidRPr="00842977" w:rsidRDefault="001E7F37"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معدل </w:t>
      </w:r>
      <w:r w:rsidR="001D6506" w:rsidRPr="00842977">
        <w:rPr>
          <w:rFonts w:asciiTheme="majorBidi" w:hAnsiTheme="majorBidi" w:cstheme="majorBidi"/>
          <w:sz w:val="24"/>
          <w:szCs w:val="24"/>
          <w:rtl/>
        </w:rPr>
        <w:t>التدفق الكتلي:</w:t>
      </w:r>
    </w:p>
    <w:p w14:paraId="3DAAF4B2" w14:textId="10D51868" w:rsidR="001D6506" w:rsidRPr="00842977" w:rsidRDefault="00000000" w:rsidP="001D6506">
      <w:pPr>
        <w:pStyle w:val="IntenseQuote"/>
        <w:bidi/>
        <w:rPr>
          <w:rFonts w:asciiTheme="majorBidi" w:hAnsiTheme="majorBidi" w:cstheme="majorBidi"/>
          <w:b/>
          <w:bCs/>
          <w:sz w:val="24"/>
          <w:szCs w:val="24"/>
          <w:rtl/>
        </w:rPr>
      </w:pPr>
      <m:oMathPara>
        <m:oMath>
          <m:acc>
            <m:accPr>
              <m:chr m:val="̇"/>
              <m:ctrlPr>
                <w:rPr>
                  <w:rFonts w:ascii="Cambria Math" w:hAnsi="Cambria Math" w:cstheme="majorBidi"/>
                  <w:b/>
                  <w:bCs/>
                  <w:sz w:val="24"/>
                  <w:szCs w:val="24"/>
                </w:rPr>
              </m:ctrlPr>
            </m:accPr>
            <m:e>
              <m:r>
                <m:rPr>
                  <m:sty m:val="bi"/>
                </m:rPr>
                <w:rPr>
                  <w:rFonts w:ascii="Cambria Math" w:hAnsi="Cambria Math" w:cstheme="majorBidi"/>
                  <w:sz w:val="24"/>
                  <w:szCs w:val="24"/>
                </w:rPr>
                <m:t>m</m:t>
              </m:r>
            </m:e>
          </m:acc>
          <m:r>
            <m:rPr>
              <m:sty m:val="bi"/>
            </m:rPr>
            <w:rPr>
              <w:rFonts w:ascii="Cambria Math" w:hAnsi="Cambria Math" w:cstheme="majorBidi"/>
              <w:sz w:val="24"/>
              <w:szCs w:val="24"/>
            </w:rPr>
            <m:t>=ρ*</m:t>
          </m:r>
          <m:sSub>
            <m:sSubPr>
              <m:ctrlPr>
                <w:rPr>
                  <w:rFonts w:ascii="Cambria Math" w:hAnsi="Cambria Math"/>
                  <w:b/>
                  <w:bCs/>
                  <w:sz w:val="24"/>
                  <w:szCs w:val="24"/>
                </w:rPr>
              </m:ctrlPr>
            </m:sSubPr>
            <m:e>
              <m:r>
                <m:rPr>
                  <m:sty m:val="bi"/>
                </m:rPr>
                <w:rPr>
                  <w:rFonts w:ascii="Cambria Math" w:hAnsi="Cambria Math"/>
                  <w:sz w:val="24"/>
                  <w:szCs w:val="24"/>
                </w:rPr>
                <m:t>n</m:t>
              </m:r>
            </m:e>
            <m:sub>
              <m:r>
                <m:rPr>
                  <m:sty m:val="bi"/>
                </m:rPr>
                <w:rPr>
                  <w:rFonts w:ascii="Cambria Math" w:hAnsi="Cambria Math"/>
                  <w:sz w:val="24"/>
                  <w:szCs w:val="24"/>
                </w:rPr>
                <m:t>v</m:t>
              </m:r>
            </m:sub>
          </m:sSub>
          <m:r>
            <m:rPr>
              <m:sty m:val="bi"/>
            </m:rPr>
            <w:rPr>
              <w:rFonts w:ascii="Cambria Math" w:hAnsi="Cambria Math"/>
              <w:sz w:val="24"/>
              <w:szCs w:val="24"/>
            </w:rPr>
            <m:t>*</m:t>
          </m:r>
          <m:f>
            <m:fPr>
              <m:ctrlPr>
                <w:rPr>
                  <w:rFonts w:ascii="Cambria Math" w:hAnsi="Cambria Math"/>
                  <w:b/>
                  <w:bCs/>
                  <w:sz w:val="24"/>
                  <w:szCs w:val="24"/>
                </w:rPr>
              </m:ctrlPr>
            </m:fPr>
            <m:num>
              <m:r>
                <m:rPr>
                  <m:sty m:val="bi"/>
                </m:rPr>
                <w:rPr>
                  <w:rFonts w:ascii="Cambria Math" w:hAnsi="Cambria Math"/>
                  <w:sz w:val="24"/>
                  <w:szCs w:val="24"/>
                </w:rPr>
                <m:t>π</m:t>
              </m:r>
            </m:num>
            <m:den>
              <m:r>
                <m:rPr>
                  <m:sty m:val="bi"/>
                </m:rPr>
                <w:rPr>
                  <w:rFonts w:ascii="Cambria Math" w:hAnsi="Cambria Math"/>
                  <w:sz w:val="24"/>
                  <w:szCs w:val="24"/>
                </w:rPr>
                <m:t>4</m:t>
              </m:r>
            </m:den>
          </m:f>
          <m:r>
            <m:rPr>
              <m:sty m:val="bi"/>
            </m:rPr>
            <w:rPr>
              <w:rFonts w:ascii="Cambria Math" w:hAnsi="Cambria Math"/>
              <w:sz w:val="24"/>
              <w:szCs w:val="24"/>
            </w:rPr>
            <m:t>*</m:t>
          </m:r>
          <m:d>
            <m:dPr>
              <m:ctrlPr>
                <w:rPr>
                  <w:rFonts w:ascii="Cambria Math" w:hAnsi="Cambria Math"/>
                  <w:b/>
                  <w:bCs/>
                  <w:sz w:val="24"/>
                  <w:szCs w:val="24"/>
                </w:rPr>
              </m:ctrlPr>
            </m:dPr>
            <m:e>
              <m:sSup>
                <m:sSupPr>
                  <m:ctrlPr>
                    <w:rPr>
                      <w:rFonts w:ascii="Cambria Math" w:hAnsi="Cambria Math"/>
                      <w:b/>
                      <w:bCs/>
                      <w:sz w:val="24"/>
                      <w:szCs w:val="24"/>
                    </w:rPr>
                  </m:ctrlPr>
                </m:sSupPr>
                <m:e>
                  <m:r>
                    <m:rPr>
                      <m:sty m:val="bi"/>
                    </m:rPr>
                    <w:rPr>
                      <w:rFonts w:ascii="Cambria Math" w:hAnsi="Cambria Math"/>
                      <w:sz w:val="24"/>
                      <w:szCs w:val="24"/>
                    </w:rPr>
                    <m:t>D</m:t>
                  </m:r>
                </m:e>
                <m:sup>
                  <m:r>
                    <m:rPr>
                      <m:sty m:val="bi"/>
                    </m:rPr>
                    <w:rPr>
                      <w:rFonts w:ascii="Cambria Math" w:hAnsi="Cambria Math"/>
                      <w:sz w:val="24"/>
                      <w:szCs w:val="24"/>
                    </w:rPr>
                    <m:t>2</m:t>
                  </m:r>
                </m:sup>
              </m:sSup>
              <m:r>
                <m:rPr>
                  <m:sty m:val="bi"/>
                </m:rPr>
                <w:rPr>
                  <w:rFonts w:ascii="Cambria Math" w:hAnsi="Cambria Math"/>
                  <w:sz w:val="24"/>
                  <w:szCs w:val="24"/>
                </w:rPr>
                <m:t>-</m:t>
              </m:r>
              <m:sSubSup>
                <m:sSubSupPr>
                  <m:ctrlPr>
                    <w:rPr>
                      <w:rFonts w:ascii="Cambria Math" w:hAnsi="Cambria Math"/>
                      <w:b/>
                      <w:bCs/>
                      <w:sz w:val="24"/>
                      <w:szCs w:val="24"/>
                    </w:rPr>
                  </m:ctrlPr>
                </m:sSubSupPr>
                <m:e>
                  <m:r>
                    <m:rPr>
                      <m:sty m:val="bi"/>
                    </m:rPr>
                    <w:rPr>
                      <w:rFonts w:ascii="Cambria Math" w:hAnsi="Cambria Math"/>
                      <w:sz w:val="24"/>
                      <w:szCs w:val="24"/>
                    </w:rPr>
                    <m:t>D</m:t>
                  </m:r>
                </m:e>
                <m:sub>
                  <m:r>
                    <m:rPr>
                      <m:sty m:val="bi"/>
                    </m:rPr>
                    <w:rPr>
                      <w:rFonts w:ascii="Cambria Math" w:hAnsi="Cambria Math"/>
                      <w:sz w:val="24"/>
                      <w:szCs w:val="24"/>
                    </w:rPr>
                    <m:t>S</m:t>
                  </m:r>
                </m:sub>
                <m:sup>
                  <m:r>
                    <m:rPr>
                      <m:sty m:val="bi"/>
                    </m:rPr>
                    <w:rPr>
                      <w:rFonts w:ascii="Cambria Math" w:hAnsi="Cambria Math"/>
                      <w:sz w:val="24"/>
                      <w:szCs w:val="24"/>
                    </w:rPr>
                    <m:t>2</m:t>
                  </m:r>
                </m:sup>
              </m:sSubSup>
            </m:e>
          </m:d>
          <m:r>
            <m:rPr>
              <m:sty m:val="bi"/>
            </m:rPr>
            <w:rPr>
              <w:rFonts w:ascii="Cambria Math" w:hAnsi="Cambria Math"/>
              <w:sz w:val="24"/>
              <w:szCs w:val="24"/>
            </w:rPr>
            <m:t>*P</m:t>
          </m:r>
        </m:oMath>
      </m:oMathPara>
    </w:p>
    <w:p w14:paraId="627A20FC" w14:textId="77777777" w:rsidR="001D6506" w:rsidRPr="00842977" w:rsidRDefault="001D6506" w:rsidP="001D6506">
      <w:pPr>
        <w:bidi/>
        <w:rPr>
          <w:rFonts w:asciiTheme="majorBidi" w:hAnsiTheme="majorBidi" w:cstheme="majorBidi"/>
          <w:sz w:val="24"/>
          <w:szCs w:val="24"/>
        </w:rPr>
      </w:pPr>
    </w:p>
    <w:p w14:paraId="025058F7" w14:textId="61AFBC99" w:rsidR="001D6506" w:rsidRPr="00842977" w:rsidRDefault="001E7F37"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الإزاحة </w:t>
      </w:r>
      <w:r w:rsidR="001D6506" w:rsidRPr="00842977">
        <w:rPr>
          <w:rFonts w:asciiTheme="majorBidi" w:hAnsiTheme="majorBidi" w:cstheme="majorBidi"/>
          <w:sz w:val="24"/>
          <w:szCs w:val="24"/>
          <w:rtl/>
        </w:rPr>
        <w:t>المحورية أثناء التعبئة:</w:t>
      </w:r>
    </w:p>
    <w:p w14:paraId="5F71A10B" w14:textId="522ECB83" w:rsidR="001D6506" w:rsidRPr="00842977" w:rsidRDefault="001E7F37"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Δx = n · p</m:t>
          </m:r>
        </m:oMath>
      </m:oMathPara>
    </w:p>
    <w:p w14:paraId="253C0E5F" w14:textId="77777777" w:rsidR="001D6506" w:rsidRPr="00842977" w:rsidRDefault="001D6506" w:rsidP="001D6506">
      <w:pPr>
        <w:bidi/>
        <w:rPr>
          <w:rFonts w:asciiTheme="majorBidi" w:hAnsiTheme="majorBidi" w:cstheme="majorBidi"/>
          <w:sz w:val="24"/>
          <w:szCs w:val="24"/>
          <w:rtl/>
        </w:rPr>
      </w:pPr>
      <w:r w:rsidRPr="00842977">
        <w:rPr>
          <w:rFonts w:asciiTheme="majorBidi" w:hAnsiTheme="majorBidi" w:cstheme="majorBidi"/>
          <w:sz w:val="24"/>
          <w:szCs w:val="24"/>
        </w:rPr>
        <w:t xml:space="preserve"> </w:t>
      </w:r>
      <w:r w:rsidRPr="00842977">
        <w:rPr>
          <w:rFonts w:asciiTheme="majorBidi" w:hAnsiTheme="majorBidi" w:cstheme="majorBidi"/>
          <w:sz w:val="24"/>
          <w:szCs w:val="24"/>
          <w:rtl/>
        </w:rPr>
        <w:t xml:space="preserve">المسافة المحورية التي </w:t>
      </w:r>
      <w:proofErr w:type="spellStart"/>
      <w:r w:rsidRPr="00842977">
        <w:rPr>
          <w:rFonts w:asciiTheme="majorBidi" w:hAnsiTheme="majorBidi" w:cstheme="majorBidi"/>
          <w:sz w:val="24"/>
          <w:szCs w:val="24"/>
          <w:rtl/>
        </w:rPr>
        <w:t>يتحركها</w:t>
      </w:r>
      <w:proofErr w:type="spellEnd"/>
      <w:r w:rsidRPr="00842977">
        <w:rPr>
          <w:rFonts w:asciiTheme="majorBidi" w:hAnsiTheme="majorBidi" w:cstheme="majorBidi"/>
          <w:sz w:val="24"/>
          <w:szCs w:val="24"/>
          <w:rtl/>
        </w:rPr>
        <w:t xml:space="preserve"> المنتج داخل اللولب أثناء التعبئة. </w:t>
      </w:r>
    </w:p>
    <w:p w14:paraId="7E68014A" w14:textId="77777777" w:rsidR="001E7F37" w:rsidRPr="00842977" w:rsidRDefault="001E7F37" w:rsidP="001D6506">
      <w:pPr>
        <w:bidi/>
        <w:rPr>
          <w:rFonts w:asciiTheme="majorBidi" w:hAnsiTheme="majorBidi" w:cstheme="majorBidi"/>
          <w:sz w:val="24"/>
          <w:szCs w:val="24"/>
          <w:rtl/>
        </w:rPr>
      </w:pPr>
    </w:p>
    <w:p w14:paraId="4250DE14" w14:textId="77777777" w:rsidR="001D6506" w:rsidRPr="00842977" w:rsidRDefault="001D6506" w:rsidP="001D6506">
      <w:pPr>
        <w:bidi/>
        <w:rPr>
          <w:rFonts w:asciiTheme="majorBidi" w:hAnsiTheme="majorBidi" w:cstheme="majorBidi"/>
          <w:sz w:val="24"/>
          <w:szCs w:val="24"/>
        </w:rPr>
      </w:pPr>
    </w:p>
    <w:p w14:paraId="33647D62" w14:textId="4DFACB58"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زاوية اللولب (متوسط القطر):</w:t>
      </w:r>
    </w:p>
    <w:p w14:paraId="312AE375" w14:textId="5B537E1B" w:rsidR="001D6506" w:rsidRPr="00842977" w:rsidRDefault="001E7F37" w:rsidP="001D650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α = atan(p / (π * D_m)) where D_m = (D + D</m:t>
          </m:r>
          <m:r>
            <m:rPr>
              <m:sty m:val="bi"/>
            </m:rPr>
            <w:rPr>
              <w:rFonts w:ascii="Cambria Math" w:hAnsi="Cambria Math" w:cstheme="majorBidi"/>
              <w:sz w:val="24"/>
              <w:szCs w:val="24"/>
              <w:vertAlign w:val="subscript"/>
            </w:rPr>
            <m:t>s</m:t>
          </m:r>
          <m:r>
            <m:rPr>
              <m:sty m:val="bi"/>
            </m:rPr>
            <w:rPr>
              <w:rFonts w:ascii="Cambria Math" w:hAnsi="Cambria Math" w:cstheme="majorBidi"/>
              <w:sz w:val="24"/>
              <w:szCs w:val="24"/>
            </w:rPr>
            <m:t>)/2</m:t>
          </m:r>
        </m:oMath>
      </m:oMathPara>
    </w:p>
    <w:p w14:paraId="5564C496" w14:textId="77777777" w:rsidR="001D6506" w:rsidRPr="00842977" w:rsidRDefault="001D6506" w:rsidP="001D6506">
      <w:pPr>
        <w:rPr>
          <w:rFonts w:asciiTheme="majorBidi" w:hAnsiTheme="majorBidi" w:cstheme="majorBidi"/>
          <w:sz w:val="24"/>
          <w:szCs w:val="24"/>
        </w:rPr>
      </w:pPr>
    </w:p>
    <w:p w14:paraId="15D69A77"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w:t>
      </w:r>
      <w:hyperlink r:id="rId15"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بحثية\814145</w:t>
        </w:r>
        <w:r w:rsidRPr="00842977">
          <w:rPr>
            <w:rStyle w:val="Hyperlink"/>
            <w:rFonts w:asciiTheme="majorBidi" w:hAnsiTheme="majorBidi" w:cstheme="majorBidi"/>
            <w:sz w:val="24"/>
            <w:szCs w:val="24"/>
          </w:rPr>
          <w:t>.pdf</w:t>
        </w:r>
      </w:hyperlink>
      <w:r w:rsidRPr="00842977">
        <w:rPr>
          <w:rFonts w:asciiTheme="majorBidi" w:hAnsiTheme="majorBidi" w:cstheme="majorBidi"/>
          <w:sz w:val="24"/>
          <w:szCs w:val="24"/>
        </w:rPr>
        <w:t xml:space="preserve"> ), </w:t>
      </w:r>
    </w:p>
    <w:p w14:paraId="64F09741" w14:textId="77777777" w:rsidR="001D6506" w:rsidRPr="00842977" w:rsidRDefault="001D6506" w:rsidP="001D6506">
      <w:pPr>
        <w:rPr>
          <w:rFonts w:asciiTheme="majorBidi" w:hAnsiTheme="majorBidi" w:cstheme="majorBidi"/>
          <w:sz w:val="24"/>
          <w:szCs w:val="24"/>
        </w:rPr>
      </w:pPr>
      <w:r w:rsidRPr="00842977">
        <w:rPr>
          <w:rFonts w:asciiTheme="majorBidi" w:hAnsiTheme="majorBidi" w:cstheme="majorBidi"/>
          <w:sz w:val="24"/>
          <w:szCs w:val="24"/>
        </w:rPr>
        <w:t xml:space="preserve">( </w:t>
      </w:r>
      <w:hyperlink r:id="rId16" w:history="1">
        <w:r w:rsidRPr="00842977">
          <w:rPr>
            <w:rStyle w:val="Hyperlink"/>
            <w:rFonts w:asciiTheme="majorBidi" w:hAnsiTheme="majorBidi" w:cstheme="majorBidi"/>
            <w:sz w:val="24"/>
            <w:szCs w:val="24"/>
          </w:rPr>
          <w:t>first stage\</w:t>
        </w:r>
        <w:r w:rsidRPr="00842977">
          <w:rPr>
            <w:rStyle w:val="Hyperlink"/>
            <w:rFonts w:asciiTheme="majorBidi" w:hAnsiTheme="majorBidi" w:cstheme="majorBidi"/>
            <w:sz w:val="24"/>
            <w:szCs w:val="24"/>
            <w:rtl/>
          </w:rPr>
          <w:t>أوراق بحثية</w:t>
        </w:r>
        <w:r w:rsidRPr="00842977">
          <w:rPr>
            <w:rStyle w:val="Hyperlink"/>
            <w:rFonts w:asciiTheme="majorBidi" w:hAnsiTheme="majorBidi" w:cstheme="majorBidi"/>
            <w:sz w:val="24"/>
            <w:szCs w:val="24"/>
          </w:rPr>
          <w:t>\Design_and_sizing_of_screw_feeders.pdf</w:t>
        </w:r>
      </w:hyperlink>
      <w:r w:rsidRPr="00842977">
        <w:rPr>
          <w:rFonts w:asciiTheme="majorBidi" w:hAnsiTheme="majorBidi" w:cstheme="majorBidi"/>
          <w:sz w:val="24"/>
          <w:szCs w:val="24"/>
        </w:rPr>
        <w:t xml:space="preserve"> )</w:t>
      </w:r>
    </w:p>
    <w:p w14:paraId="7CE77226" w14:textId="77777777" w:rsidR="001D6506" w:rsidRPr="00842977" w:rsidRDefault="001D6506" w:rsidP="001D6506">
      <w:pPr>
        <w:bidi/>
        <w:rPr>
          <w:rFonts w:asciiTheme="majorBidi" w:hAnsiTheme="majorBidi" w:cstheme="majorBidi"/>
          <w:sz w:val="24"/>
          <w:szCs w:val="24"/>
        </w:rPr>
      </w:pPr>
    </w:p>
    <w:p w14:paraId="56131E54" w14:textId="4FFCECCD" w:rsidR="001D6506" w:rsidRPr="00842977" w:rsidRDefault="001D650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مساحة مقطع اللولب</w:t>
      </w:r>
      <w:r w:rsidRPr="00842977">
        <w:rPr>
          <w:rFonts w:asciiTheme="majorBidi" w:hAnsiTheme="majorBidi" w:cstheme="majorBidi"/>
          <w:sz w:val="24"/>
          <w:szCs w:val="24"/>
        </w:rPr>
        <w:t>(m²)</w:t>
      </w:r>
      <w:r w:rsidRPr="00842977">
        <w:rPr>
          <w:rFonts w:asciiTheme="majorBidi" w:hAnsiTheme="majorBidi" w:cstheme="majorBidi"/>
          <w:sz w:val="24"/>
          <w:szCs w:val="24"/>
          <w:rtl/>
        </w:rPr>
        <w:t>:</w:t>
      </w:r>
    </w:p>
    <w:p w14:paraId="7203FB95" w14:textId="0B23CB02" w:rsidR="001E7F37" w:rsidRPr="00842977" w:rsidRDefault="001E7F37" w:rsidP="00B516FC">
      <w:pPr>
        <w:pStyle w:val="IntenseQuote"/>
        <w:bidi/>
        <w:ind w:left="0"/>
        <w:rPr>
          <w:rFonts w:asciiTheme="majorBidi" w:hAnsiTheme="majorBidi" w:cstheme="majorBidi"/>
          <w:b/>
          <w:bCs/>
          <w:sz w:val="24"/>
          <w:szCs w:val="24"/>
        </w:rPr>
      </w:pPr>
      <m:oMathPara>
        <m:oMath>
          <m:r>
            <m:rPr>
              <m:sty m:val="bi"/>
            </m:rPr>
            <w:rPr>
              <w:rFonts w:ascii="Cambria Math" w:hAnsi="Cambria Math" w:cstheme="majorBidi"/>
              <w:sz w:val="24"/>
              <w:szCs w:val="24"/>
            </w:rPr>
            <m:t xml:space="preserve">         A = π * D</m:t>
          </m:r>
          <m:r>
            <m:rPr>
              <m:sty m:val="bi"/>
            </m:rPr>
            <w:rPr>
              <w:rFonts w:ascii="Cambria Math" w:hAnsi="Cambria Math" w:cstheme="majorBidi"/>
              <w:sz w:val="24"/>
              <w:szCs w:val="24"/>
              <w:vertAlign w:val="superscript"/>
            </w:rPr>
            <m:t>²</m:t>
          </m:r>
          <m:r>
            <m:rPr>
              <m:sty m:val="bi"/>
            </m:rPr>
            <w:rPr>
              <w:rFonts w:ascii="Cambria Math" w:hAnsi="Cambria Math" w:cstheme="majorBidi"/>
              <w:sz w:val="24"/>
              <w:szCs w:val="24"/>
            </w:rPr>
            <m:t xml:space="preserve"> / 4  </m:t>
          </m:r>
        </m:oMath>
      </m:oMathPara>
    </w:p>
    <w:p w14:paraId="4DBAF4DF" w14:textId="5A135358" w:rsidR="00C16DF6" w:rsidRPr="00842977" w:rsidRDefault="00C16DF6"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عدد الدورات المطلوبة:</w:t>
      </w:r>
    </w:p>
    <w:p w14:paraId="3EEB1E86" w14:textId="62A3D637" w:rsidR="00C16DF6" w:rsidRPr="00842977" w:rsidRDefault="000926F9" w:rsidP="000926F9">
      <w:pPr>
        <w:pStyle w:val="IntenseQuote"/>
        <w:bidi/>
        <w:rPr>
          <w:rFonts w:asciiTheme="majorBidi" w:hAnsiTheme="majorBidi" w:cstheme="majorBidi"/>
          <w:sz w:val="24"/>
          <w:szCs w:val="24"/>
        </w:rPr>
      </w:pPr>
      <m:oMathPara>
        <m:oMath>
          <m:r>
            <m:rPr>
              <m:sty m:val="bi"/>
            </m:rPr>
            <w:rPr>
              <w:rFonts w:ascii="Cambria Math" w:hAnsi="Cambria Math" w:cstheme="majorBidi"/>
              <w:sz w:val="24"/>
              <w:szCs w:val="24"/>
            </w:rPr>
            <w:lastRenderedPageBreak/>
            <m:t>n</m:t>
          </m:r>
          <m:r>
            <w:rPr>
              <w:rFonts w:ascii="Cambria Math" w:hAnsi="Cambria Math" w:cstheme="majorBidi"/>
              <w:sz w:val="24"/>
              <w:szCs w:val="24"/>
            </w:rPr>
            <m:t>=</m:t>
          </m:r>
          <m:f>
            <m:fPr>
              <m:ctrlPr>
                <w:rPr>
                  <w:rFonts w:ascii="Cambria Math" w:hAnsi="Cambria Math" w:cstheme="majorBidi"/>
                  <w:color w:val="auto"/>
                  <w:sz w:val="24"/>
                  <w:szCs w:val="24"/>
                </w:rPr>
              </m:ctrlPr>
            </m:fPr>
            <m:num>
              <m:sSub>
                <m:sSubPr>
                  <m:ctrlPr>
                    <w:rPr>
                      <w:rFonts w:ascii="Cambria Math" w:hAnsi="Cambria Math" w:cstheme="majorBidi"/>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bag</m:t>
                  </m:r>
                </m:sub>
              </m:sSub>
            </m:num>
            <m:den>
              <m:sSub>
                <m:sSubPr>
                  <m:ctrlPr>
                    <w:rPr>
                      <w:rFonts w:ascii="Cambria Math" w:hAnsi="Cambria Math" w:cstheme="majorBidi"/>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rev</m:t>
                  </m:r>
                </m:sub>
              </m:sSub>
            </m:den>
          </m:f>
        </m:oMath>
      </m:oMathPara>
    </w:p>
    <w:p w14:paraId="1D1D863F" w14:textId="7EAF080A" w:rsidR="001E7F37" w:rsidRPr="00842977" w:rsidRDefault="00B516FC"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 </w:t>
      </w:r>
      <w:r w:rsidR="00C16DF6" w:rsidRPr="00842977">
        <w:rPr>
          <w:rFonts w:asciiTheme="majorBidi" w:hAnsiTheme="majorBidi" w:cstheme="majorBidi"/>
          <w:sz w:val="24"/>
          <w:szCs w:val="24"/>
          <w:rtl/>
        </w:rPr>
        <w:t>سرعة الدوران</w:t>
      </w:r>
      <w:proofErr w:type="gramStart"/>
      <w:r w:rsidR="00C16DF6" w:rsidRPr="00842977">
        <w:rPr>
          <w:rFonts w:asciiTheme="majorBidi" w:hAnsiTheme="majorBidi" w:cstheme="majorBidi"/>
          <w:sz w:val="24"/>
          <w:szCs w:val="24"/>
        </w:rPr>
        <w:t xml:space="preserve">RPM </w:t>
      </w:r>
      <w:r w:rsidRPr="00842977">
        <w:rPr>
          <w:rFonts w:asciiTheme="majorBidi" w:hAnsiTheme="majorBidi" w:cstheme="majorBidi"/>
          <w:sz w:val="24"/>
          <w:szCs w:val="24"/>
          <w:rtl/>
        </w:rPr>
        <w:t>:</w:t>
      </w:r>
      <w:proofErr w:type="gramEnd"/>
    </w:p>
    <w:p w14:paraId="082DB5A4" w14:textId="2325FA4E" w:rsidR="00B516FC" w:rsidRPr="00842977" w:rsidRDefault="00C16DF6" w:rsidP="00C16DF6">
      <w:pPr>
        <w:pStyle w:val="IntenseQuote"/>
        <w:bidi/>
        <w:rPr>
          <w:rFonts w:asciiTheme="majorBidi" w:hAnsiTheme="majorBidi" w:cstheme="majorBidi"/>
          <w:b/>
          <w:bCs/>
          <w:sz w:val="24"/>
          <w:szCs w:val="24"/>
        </w:rPr>
      </w:pPr>
      <m:oMathPara>
        <m:oMath>
          <m:r>
            <m:rPr>
              <m:sty m:val="bi"/>
            </m:rPr>
            <w:rPr>
              <w:rFonts w:ascii="Cambria Math" w:hAnsi="Cambria Math" w:cstheme="majorBidi"/>
              <w:sz w:val="24"/>
              <w:szCs w:val="24"/>
            </w:rPr>
            <m:t>RPM=60</m:t>
          </m:r>
          <m:f>
            <m:fPr>
              <m:ctrlPr>
                <w:rPr>
                  <w:rFonts w:ascii="Cambria Math" w:hAnsi="Cambria Math" w:cstheme="majorBidi"/>
                  <w:b/>
                  <w:bCs/>
                  <w:color w:val="auto"/>
                  <w:sz w:val="24"/>
                  <w:szCs w:val="24"/>
                </w:rPr>
              </m:ctrlPr>
            </m:fPr>
            <m:num>
              <m:r>
                <m:rPr>
                  <m:sty m:val="bi"/>
                </m:rPr>
                <w:rPr>
                  <w:rFonts w:ascii="Cambria Math" w:hAnsi="Cambria Math" w:cstheme="majorBidi"/>
                  <w:sz w:val="24"/>
                  <w:szCs w:val="24"/>
                </w:rPr>
                <m:t>n</m:t>
              </m:r>
            </m:num>
            <m:den>
              <m:sSub>
                <m:sSubPr>
                  <m:ctrlPr>
                    <w:rPr>
                      <w:rFonts w:ascii="Cambria Math" w:hAnsi="Cambria Math" w:cstheme="majorBidi"/>
                      <w:b/>
                      <w:b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fill</m:t>
                  </m:r>
                </m:sub>
              </m:sSub>
            </m:den>
          </m:f>
        </m:oMath>
      </m:oMathPara>
    </w:p>
    <w:p w14:paraId="434B8254" w14:textId="307DCABC" w:rsidR="00B516FC" w:rsidRPr="00842977" w:rsidRDefault="000926F9" w:rsidP="00E12B36">
      <w:pPr>
        <w:pStyle w:val="ListParagraph"/>
        <w:numPr>
          <w:ilvl w:val="0"/>
          <w:numId w:val="340"/>
        </w:numPr>
        <w:bidi/>
        <w:rPr>
          <w:rFonts w:asciiTheme="majorBidi" w:hAnsiTheme="majorBidi" w:cstheme="majorBidi"/>
          <w:sz w:val="24"/>
          <w:szCs w:val="24"/>
        </w:rPr>
      </w:pPr>
      <w:r w:rsidRPr="00842977">
        <w:rPr>
          <w:rFonts w:asciiTheme="majorBidi" w:hAnsiTheme="majorBidi" w:cstheme="majorBidi"/>
          <w:sz w:val="24"/>
          <w:szCs w:val="24"/>
          <w:rtl/>
        </w:rPr>
        <w:t xml:space="preserve">الحجم المطلوب </w:t>
      </w:r>
      <w:proofErr w:type="spellStart"/>
      <w:r w:rsidRPr="00842977">
        <w:rPr>
          <w:rFonts w:asciiTheme="majorBidi" w:hAnsiTheme="majorBidi" w:cstheme="majorBidi"/>
          <w:sz w:val="24"/>
          <w:szCs w:val="24"/>
          <w:rtl/>
        </w:rPr>
        <w:t>لتعبئتة</w:t>
      </w:r>
      <w:proofErr w:type="spellEnd"/>
      <w:r w:rsidR="00B516FC" w:rsidRPr="00842977">
        <w:rPr>
          <w:rFonts w:asciiTheme="majorBidi" w:hAnsiTheme="majorBidi" w:cstheme="majorBidi"/>
          <w:sz w:val="24"/>
          <w:szCs w:val="24"/>
          <w:rtl/>
        </w:rPr>
        <w:t>:</w:t>
      </w:r>
    </w:p>
    <w:p w14:paraId="275F46A5" w14:textId="77777777" w:rsidR="00B516FC" w:rsidRPr="00842977" w:rsidRDefault="00B516FC" w:rsidP="00B516FC">
      <w:pPr>
        <w:pStyle w:val="ListParagraph"/>
        <w:rPr>
          <w:rFonts w:asciiTheme="majorBidi" w:hAnsiTheme="majorBidi" w:cstheme="majorBidi"/>
          <w:sz w:val="24"/>
          <w:szCs w:val="24"/>
          <w:rtl/>
        </w:rPr>
      </w:pPr>
    </w:p>
    <w:p w14:paraId="50D0863F" w14:textId="757D11DF" w:rsidR="000926F9" w:rsidRPr="00842977" w:rsidRDefault="00000000" w:rsidP="00CA0734">
      <w:pPr>
        <w:pStyle w:val="IntenseQuote"/>
        <w:bidi/>
        <w:rPr>
          <w:rFonts w:asciiTheme="majorBidi" w:hAnsiTheme="majorBidi" w:cstheme="majorBidi"/>
          <w:b/>
          <w:bCs/>
          <w:color w:val="auto"/>
          <w:sz w:val="24"/>
          <w:szCs w:val="24"/>
        </w:rPr>
      </w:pPr>
      <m:oMathPara>
        <m:oMath>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bag</m:t>
              </m:r>
            </m:sub>
          </m:sSub>
          <m:r>
            <m:rPr>
              <m:sty m:val="bi"/>
            </m:rPr>
            <w:rPr>
              <w:rFonts w:ascii="Cambria Math" w:hAnsi="Cambria Math" w:cstheme="majorBidi"/>
              <w:sz w:val="24"/>
              <w:szCs w:val="24"/>
            </w:rPr>
            <m:t>=</m:t>
          </m:r>
          <m:f>
            <m:fPr>
              <m:ctrlPr>
                <w:rPr>
                  <w:rFonts w:ascii="Cambria Math" w:hAnsi="Cambria Math" w:cstheme="majorBidi"/>
                  <w:b/>
                  <w:bCs/>
                  <w:color w:val="auto"/>
                  <w:sz w:val="24"/>
                  <w:szCs w:val="24"/>
                </w:rPr>
              </m:ctrlPr>
            </m:fPr>
            <m:num>
              <m:sSub>
                <m:sSubPr>
                  <m:ctrlPr>
                    <w:rPr>
                      <w:rFonts w:ascii="Cambria Math" w:hAnsi="Cambria Math" w:cstheme="majorBidi"/>
                      <w:b/>
                      <w:bCs/>
                      <w:color w:val="auto"/>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bag</m:t>
                  </m:r>
                </m:sub>
              </m:sSub>
            </m:num>
            <m:den>
              <m:r>
                <m:rPr>
                  <m:sty m:val="bi"/>
                </m:rPr>
                <w:rPr>
                  <w:rFonts w:ascii="Cambria Math" w:hAnsi="Cambria Math" w:cstheme="majorBidi"/>
                  <w:sz w:val="24"/>
                  <w:szCs w:val="24"/>
                </w:rPr>
                <m:t>ρ</m:t>
              </m:r>
            </m:den>
          </m:f>
        </m:oMath>
      </m:oMathPara>
    </w:p>
    <w:p w14:paraId="07A9FF0F" w14:textId="77777777" w:rsidR="00CE3613" w:rsidRPr="00842977" w:rsidRDefault="00CE3613" w:rsidP="00CE3613">
      <w:pPr>
        <w:bidi/>
        <w:rPr>
          <w:sz w:val="24"/>
          <w:szCs w:val="24"/>
        </w:rPr>
      </w:pPr>
    </w:p>
    <w:p w14:paraId="508D96CC" w14:textId="677E7ECA" w:rsidR="001D6506" w:rsidRPr="00842977" w:rsidRDefault="00CE3613" w:rsidP="00CE3613">
      <w:pPr>
        <w:pStyle w:val="Heading2"/>
        <w:bidi/>
        <w:rPr>
          <w:sz w:val="24"/>
          <w:szCs w:val="24"/>
        </w:rPr>
      </w:pPr>
      <w:r w:rsidRPr="00842977">
        <w:rPr>
          <w:sz w:val="24"/>
          <w:szCs w:val="24"/>
          <w:rtl/>
        </w:rPr>
        <w:t>جدول شامل لجميع معادلات الحسابات الحجمية مع المراجع الكاملة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
        <w:gridCol w:w="1201"/>
        <w:gridCol w:w="1974"/>
        <w:gridCol w:w="863"/>
        <w:gridCol w:w="899"/>
        <w:gridCol w:w="946"/>
        <w:gridCol w:w="946"/>
        <w:gridCol w:w="1106"/>
        <w:gridCol w:w="5058"/>
      </w:tblGrid>
      <w:tr w:rsidR="00550F6C" w:rsidRPr="00550F6C" w14:paraId="3FE03690" w14:textId="77777777" w:rsidTr="00550F6C">
        <w:trPr>
          <w:tblHeader/>
          <w:tblCellSpacing w:w="15" w:type="dxa"/>
        </w:trPr>
        <w:tc>
          <w:tcPr>
            <w:tcW w:w="0" w:type="auto"/>
            <w:vAlign w:val="center"/>
            <w:hideMark/>
          </w:tcPr>
          <w:p w14:paraId="0E3E805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w:t>
            </w:r>
          </w:p>
        </w:tc>
        <w:tc>
          <w:tcPr>
            <w:tcW w:w="0" w:type="auto"/>
            <w:vAlign w:val="center"/>
            <w:hideMark/>
          </w:tcPr>
          <w:p w14:paraId="0ECF3805"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Volumetric Quantity</w:t>
            </w:r>
          </w:p>
        </w:tc>
        <w:tc>
          <w:tcPr>
            <w:tcW w:w="0" w:type="auto"/>
            <w:vAlign w:val="center"/>
            <w:hideMark/>
          </w:tcPr>
          <w:p w14:paraId="3EA4CF30"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Equation</w:t>
            </w:r>
          </w:p>
        </w:tc>
        <w:tc>
          <w:tcPr>
            <w:tcW w:w="0" w:type="auto"/>
            <w:vAlign w:val="center"/>
            <w:hideMark/>
          </w:tcPr>
          <w:p w14:paraId="53AD4731"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w:t>
            </w:r>
          </w:p>
        </w:tc>
        <w:tc>
          <w:tcPr>
            <w:tcW w:w="0" w:type="auto"/>
            <w:vAlign w:val="center"/>
            <w:hideMark/>
          </w:tcPr>
          <w:p w14:paraId="39910C13"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 Description</w:t>
            </w:r>
          </w:p>
        </w:tc>
        <w:tc>
          <w:tcPr>
            <w:tcW w:w="0" w:type="auto"/>
            <w:vAlign w:val="center"/>
            <w:hideMark/>
          </w:tcPr>
          <w:p w14:paraId="0C89169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Explanation &amp; Use</w:t>
            </w:r>
          </w:p>
        </w:tc>
        <w:tc>
          <w:tcPr>
            <w:tcW w:w="0" w:type="auto"/>
            <w:vAlign w:val="center"/>
            <w:hideMark/>
          </w:tcPr>
          <w:p w14:paraId="0235331F"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Engineering Purpose</w:t>
            </w:r>
          </w:p>
        </w:tc>
        <w:tc>
          <w:tcPr>
            <w:tcW w:w="0" w:type="auto"/>
            <w:vAlign w:val="center"/>
            <w:hideMark/>
          </w:tcPr>
          <w:p w14:paraId="4DF6D493"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(Name)</w:t>
            </w:r>
          </w:p>
        </w:tc>
        <w:tc>
          <w:tcPr>
            <w:tcW w:w="0" w:type="auto"/>
            <w:vAlign w:val="center"/>
            <w:hideMark/>
          </w:tcPr>
          <w:p w14:paraId="1145DA9B"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Link</w:t>
            </w:r>
          </w:p>
        </w:tc>
      </w:tr>
      <w:tr w:rsidR="00550F6C" w:rsidRPr="00550F6C" w14:paraId="6910B103" w14:textId="77777777" w:rsidTr="00550F6C">
        <w:trPr>
          <w:tblCellSpacing w:w="15" w:type="dxa"/>
        </w:trPr>
        <w:tc>
          <w:tcPr>
            <w:tcW w:w="0" w:type="auto"/>
            <w:vAlign w:val="center"/>
            <w:hideMark/>
          </w:tcPr>
          <w:p w14:paraId="179A0C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w:t>
            </w:r>
          </w:p>
        </w:tc>
        <w:tc>
          <w:tcPr>
            <w:tcW w:w="0" w:type="auto"/>
            <w:vAlign w:val="center"/>
            <w:hideMark/>
          </w:tcPr>
          <w:p w14:paraId="0BD9A5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Theoretical Volume per Revolution</w:t>
            </w:r>
            <w:r w:rsidRPr="00550F6C">
              <w:rPr>
                <w:rFonts w:asciiTheme="majorBidi" w:hAnsiTheme="majorBidi" w:cstheme="majorBidi"/>
                <w:sz w:val="24"/>
                <w:szCs w:val="24"/>
                <w:rtl/>
              </w:rPr>
              <w:t>الحجم النظري لكل دورة</w:t>
            </w:r>
          </w:p>
        </w:tc>
        <w:tc>
          <w:tcPr>
            <w:tcW w:w="0" w:type="auto"/>
            <w:vAlign w:val="center"/>
            <w:hideMark/>
          </w:tcPr>
          <w:p w14:paraId="37AD202B"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 A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p )</w:t>
            </w:r>
          </w:p>
        </w:tc>
        <w:tc>
          <w:tcPr>
            <w:tcW w:w="0" w:type="auto"/>
            <w:vAlign w:val="center"/>
            <w:hideMark/>
          </w:tcPr>
          <w:p w14:paraId="07B7E0F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p)</w:t>
            </w:r>
          </w:p>
        </w:tc>
        <w:tc>
          <w:tcPr>
            <w:tcW w:w="0" w:type="auto"/>
            <w:vAlign w:val="center"/>
            <w:hideMark/>
          </w:tcPr>
          <w:p w14:paraId="343E71A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annular area(p): pitch</w:t>
            </w:r>
          </w:p>
        </w:tc>
        <w:tc>
          <w:tcPr>
            <w:tcW w:w="0" w:type="auto"/>
            <w:vAlign w:val="center"/>
            <w:hideMark/>
          </w:tcPr>
          <w:p w14:paraId="5A9AA1D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الذي ينقله اللولب في دورة واحدة بدون فقد</w:t>
            </w:r>
          </w:p>
        </w:tc>
        <w:tc>
          <w:tcPr>
            <w:tcW w:w="0" w:type="auto"/>
            <w:vAlign w:val="center"/>
            <w:hideMark/>
          </w:tcPr>
          <w:p w14:paraId="793F28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الأساس لكل الحسابات الحجمية</w:t>
            </w:r>
          </w:p>
        </w:tc>
        <w:tc>
          <w:tcPr>
            <w:tcW w:w="0" w:type="auto"/>
            <w:vAlign w:val="center"/>
            <w:hideMark/>
          </w:tcPr>
          <w:p w14:paraId="07023C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 Screw Conveyor Engineering Guide</w:t>
            </w:r>
          </w:p>
        </w:tc>
        <w:tc>
          <w:tcPr>
            <w:tcW w:w="0" w:type="auto"/>
            <w:vAlign w:val="center"/>
            <w:hideMark/>
          </w:tcPr>
          <w:p w14:paraId="7BD3026B" w14:textId="77777777" w:rsidR="00550F6C" w:rsidRPr="00550F6C" w:rsidRDefault="00000000" w:rsidP="00082323">
            <w:pPr>
              <w:rPr>
                <w:rFonts w:asciiTheme="majorBidi" w:hAnsiTheme="majorBidi" w:cstheme="majorBidi"/>
                <w:sz w:val="24"/>
                <w:szCs w:val="24"/>
              </w:rPr>
            </w:pPr>
            <w:hyperlink r:id="rId17" w:history="1">
              <w:r w:rsidR="00550F6C" w:rsidRPr="00550F6C">
                <w:rPr>
                  <w:rStyle w:val="Hyperlink"/>
                  <w:rFonts w:asciiTheme="majorBidi" w:hAnsiTheme="majorBidi" w:cstheme="majorBidi"/>
                  <w:sz w:val="24"/>
                  <w:szCs w:val="24"/>
                </w:rPr>
                <w:t>https://www.cemanet.org/resources/publications/bulk-materials-handling</w:t>
              </w:r>
            </w:hyperlink>
          </w:p>
        </w:tc>
      </w:tr>
      <w:tr w:rsidR="00550F6C" w:rsidRPr="00550F6C" w14:paraId="2657252D" w14:textId="77777777" w:rsidTr="00550F6C">
        <w:trPr>
          <w:tblCellSpacing w:w="15" w:type="dxa"/>
        </w:trPr>
        <w:tc>
          <w:tcPr>
            <w:tcW w:w="0" w:type="auto"/>
            <w:vAlign w:val="center"/>
            <w:hideMark/>
          </w:tcPr>
          <w:p w14:paraId="4063C0E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2</w:t>
            </w:r>
          </w:p>
        </w:tc>
        <w:tc>
          <w:tcPr>
            <w:tcW w:w="0" w:type="auto"/>
            <w:vAlign w:val="center"/>
            <w:hideMark/>
          </w:tcPr>
          <w:p w14:paraId="4DEBCDE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Annular Cross-Section Area</w:t>
            </w:r>
            <w:r w:rsidRPr="00550F6C">
              <w:rPr>
                <w:rFonts w:asciiTheme="majorBidi" w:hAnsiTheme="majorBidi" w:cstheme="majorBidi"/>
                <w:sz w:val="24"/>
                <w:szCs w:val="24"/>
                <w:rtl/>
              </w:rPr>
              <w:t>مساحة المقطع الحلقي</w:t>
            </w:r>
          </w:p>
        </w:tc>
        <w:tc>
          <w:tcPr>
            <w:tcW w:w="0" w:type="auto"/>
            <w:vAlign w:val="center"/>
            <w:hideMark/>
          </w:tcPr>
          <w:p w14:paraId="6A4635E2"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A</w:t>
            </w:r>
            <w:proofErr w:type="gramEnd"/>
            <w:r w:rsidRPr="00550F6C">
              <w:rPr>
                <w:rFonts w:asciiTheme="majorBidi" w:hAnsiTheme="majorBidi" w:cstheme="majorBidi"/>
                <w:sz w:val="24"/>
                <w:szCs w:val="24"/>
              </w:rPr>
              <w:t xml:space="preserve"> = \frac{\pi}{4}(D^2 - D_s^2) )</w:t>
            </w:r>
          </w:p>
        </w:tc>
        <w:tc>
          <w:tcPr>
            <w:tcW w:w="0" w:type="auto"/>
            <w:vAlign w:val="center"/>
            <w:hideMark/>
          </w:tcPr>
          <w:p w14:paraId="228E16B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(D, D_s)</w:t>
            </w:r>
          </w:p>
        </w:tc>
        <w:tc>
          <w:tcPr>
            <w:tcW w:w="0" w:type="auto"/>
            <w:vAlign w:val="center"/>
            <w:hideMark/>
          </w:tcPr>
          <w:p w14:paraId="400933E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outer diameter, shaft diameter</w:t>
            </w:r>
          </w:p>
        </w:tc>
        <w:tc>
          <w:tcPr>
            <w:tcW w:w="0" w:type="auto"/>
            <w:vAlign w:val="center"/>
            <w:hideMark/>
          </w:tcPr>
          <w:p w14:paraId="3C1825B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مساحة مرور المادة بين الريشة والعمود</w:t>
            </w:r>
          </w:p>
        </w:tc>
        <w:tc>
          <w:tcPr>
            <w:tcW w:w="0" w:type="auto"/>
            <w:vAlign w:val="center"/>
            <w:hideMark/>
          </w:tcPr>
          <w:p w14:paraId="056AC0C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السعة الحجمية</w:t>
            </w:r>
          </w:p>
        </w:tc>
        <w:tc>
          <w:tcPr>
            <w:tcW w:w="0" w:type="auto"/>
            <w:vAlign w:val="center"/>
            <w:hideMark/>
          </w:tcPr>
          <w:p w14:paraId="6B737FF1"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c>
          <w:tcPr>
            <w:tcW w:w="0" w:type="auto"/>
            <w:vAlign w:val="center"/>
            <w:hideMark/>
          </w:tcPr>
          <w:p w14:paraId="490029FA" w14:textId="77777777" w:rsidR="00550F6C" w:rsidRPr="00550F6C" w:rsidRDefault="00000000" w:rsidP="00082323">
            <w:pPr>
              <w:rPr>
                <w:rFonts w:asciiTheme="majorBidi" w:hAnsiTheme="majorBidi" w:cstheme="majorBidi"/>
                <w:sz w:val="24"/>
                <w:szCs w:val="24"/>
              </w:rPr>
            </w:pPr>
            <w:hyperlink r:id="rId18" w:history="1">
              <w:r w:rsidR="00550F6C" w:rsidRPr="00550F6C">
                <w:rPr>
                  <w:rStyle w:val="Hyperlink"/>
                  <w:rFonts w:asciiTheme="majorBidi" w:hAnsiTheme="majorBidi" w:cstheme="majorBidi"/>
                  <w:sz w:val="24"/>
                  <w:szCs w:val="24"/>
                </w:rPr>
                <w:t>https://www.mheducation.com/highered/product/mechanical-engineering-design-shigley/M9780073398204.html</w:t>
              </w:r>
            </w:hyperlink>
          </w:p>
        </w:tc>
      </w:tr>
      <w:tr w:rsidR="00550F6C" w:rsidRPr="00550F6C" w14:paraId="2B378822" w14:textId="77777777" w:rsidTr="00550F6C">
        <w:trPr>
          <w:tblCellSpacing w:w="15" w:type="dxa"/>
        </w:trPr>
        <w:tc>
          <w:tcPr>
            <w:tcW w:w="0" w:type="auto"/>
            <w:vAlign w:val="center"/>
            <w:hideMark/>
          </w:tcPr>
          <w:p w14:paraId="783A02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3</w:t>
            </w:r>
          </w:p>
        </w:tc>
        <w:tc>
          <w:tcPr>
            <w:tcW w:w="0" w:type="auto"/>
            <w:vAlign w:val="center"/>
            <w:hideMark/>
          </w:tcPr>
          <w:p w14:paraId="647F739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Effective Volume per Revolution</w:t>
            </w:r>
            <w:r w:rsidRPr="00550F6C">
              <w:rPr>
                <w:rFonts w:asciiTheme="majorBidi" w:hAnsiTheme="majorBidi" w:cstheme="majorBidi"/>
                <w:sz w:val="24"/>
                <w:szCs w:val="24"/>
                <w:rtl/>
              </w:rPr>
              <w:t>الحجم الفعلي</w:t>
            </w:r>
          </w:p>
        </w:tc>
        <w:tc>
          <w:tcPr>
            <w:tcW w:w="0" w:type="auto"/>
            <w:vAlign w:val="center"/>
            <w:hideMark/>
          </w:tcPr>
          <w:p w14:paraId="0883635F"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_{eff} = \</w:t>
            </w:r>
            <w:proofErr w:type="spellStart"/>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w:t>
            </w:r>
          </w:p>
        </w:tc>
        <w:tc>
          <w:tcPr>
            <w:tcW w:w="0" w:type="auto"/>
            <w:vAlign w:val="center"/>
            <w:hideMark/>
          </w:tcPr>
          <w:p w14:paraId="3387E75D"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spellStart"/>
            <w:proofErr w:type="gramEnd"/>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w:t>
            </w:r>
          </w:p>
        </w:tc>
        <w:tc>
          <w:tcPr>
            <w:tcW w:w="0" w:type="auto"/>
            <w:vAlign w:val="center"/>
            <w:hideMark/>
          </w:tcPr>
          <w:p w14:paraId="7FC3A8E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efficiency</w:t>
            </w:r>
          </w:p>
        </w:tc>
        <w:tc>
          <w:tcPr>
            <w:tcW w:w="0" w:type="auto"/>
            <w:vAlign w:val="center"/>
            <w:hideMark/>
          </w:tcPr>
          <w:p w14:paraId="1034C3F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الحقيقي بعد الانزلاق والفراغات</w:t>
            </w:r>
          </w:p>
        </w:tc>
        <w:tc>
          <w:tcPr>
            <w:tcW w:w="0" w:type="auto"/>
            <w:vAlign w:val="center"/>
            <w:hideMark/>
          </w:tcPr>
          <w:p w14:paraId="534EF7B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تمثيل الواقع العملي</w:t>
            </w:r>
          </w:p>
        </w:tc>
        <w:tc>
          <w:tcPr>
            <w:tcW w:w="0" w:type="auto"/>
            <w:vAlign w:val="center"/>
            <w:hideMark/>
          </w:tcPr>
          <w:p w14:paraId="1781A2D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Roberts – Bulk Solids Handling</w:t>
            </w:r>
          </w:p>
        </w:tc>
        <w:tc>
          <w:tcPr>
            <w:tcW w:w="0" w:type="auto"/>
            <w:vAlign w:val="center"/>
            <w:hideMark/>
          </w:tcPr>
          <w:p w14:paraId="6350BB8A" w14:textId="77777777" w:rsidR="00550F6C" w:rsidRPr="00550F6C" w:rsidRDefault="00000000" w:rsidP="00082323">
            <w:pPr>
              <w:rPr>
                <w:rFonts w:asciiTheme="majorBidi" w:hAnsiTheme="majorBidi" w:cstheme="majorBidi"/>
                <w:sz w:val="24"/>
                <w:szCs w:val="24"/>
              </w:rPr>
            </w:pPr>
            <w:hyperlink r:id="rId19" w:history="1">
              <w:r w:rsidR="00550F6C" w:rsidRPr="00550F6C">
                <w:rPr>
                  <w:rStyle w:val="Hyperlink"/>
                  <w:rFonts w:asciiTheme="majorBidi" w:hAnsiTheme="majorBidi" w:cstheme="majorBidi"/>
                  <w:sz w:val="24"/>
                  <w:szCs w:val="24"/>
                </w:rPr>
                <w:t>https://robertsengineering.com.au/bulk-solids-handling</w:t>
              </w:r>
            </w:hyperlink>
          </w:p>
        </w:tc>
      </w:tr>
      <w:tr w:rsidR="00550F6C" w:rsidRPr="00550F6C" w14:paraId="6E7920BA" w14:textId="77777777" w:rsidTr="00550F6C">
        <w:trPr>
          <w:tblCellSpacing w:w="15" w:type="dxa"/>
        </w:trPr>
        <w:tc>
          <w:tcPr>
            <w:tcW w:w="0" w:type="auto"/>
            <w:vAlign w:val="center"/>
            <w:hideMark/>
          </w:tcPr>
          <w:p w14:paraId="0C6E42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4</w:t>
            </w:r>
          </w:p>
        </w:tc>
        <w:tc>
          <w:tcPr>
            <w:tcW w:w="0" w:type="auto"/>
            <w:vAlign w:val="center"/>
            <w:hideMark/>
          </w:tcPr>
          <w:p w14:paraId="7CFA845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Efficiency</w:t>
            </w:r>
            <w:r w:rsidRPr="00550F6C">
              <w:rPr>
                <w:rFonts w:asciiTheme="majorBidi" w:hAnsiTheme="majorBidi" w:cstheme="majorBidi"/>
                <w:sz w:val="24"/>
                <w:szCs w:val="24"/>
                <w:rtl/>
              </w:rPr>
              <w:t>الكفاءة الحجمية</w:t>
            </w:r>
          </w:p>
        </w:tc>
        <w:tc>
          <w:tcPr>
            <w:tcW w:w="0" w:type="auto"/>
            <w:vAlign w:val="center"/>
            <w:hideMark/>
          </w:tcPr>
          <w:p w14:paraId="31B3D4E6"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spellStart"/>
            <w:proofErr w:type="gramEnd"/>
            <w:r w:rsidRPr="00550F6C">
              <w:rPr>
                <w:rFonts w:asciiTheme="majorBidi" w:hAnsiTheme="majorBidi" w:cstheme="majorBidi"/>
                <w:sz w:val="24"/>
                <w:szCs w:val="24"/>
              </w:rPr>
              <w:t>eta_v</w:t>
            </w:r>
            <w:proofErr w:type="spellEnd"/>
            <w:r w:rsidRPr="00550F6C">
              <w:rPr>
                <w:rFonts w:asciiTheme="majorBidi" w:hAnsiTheme="majorBidi" w:cstheme="majorBidi"/>
                <w:sz w:val="24"/>
                <w:szCs w:val="24"/>
              </w:rPr>
              <w:t xml:space="preserve"> = \frac{V_{actual}}{V_{</w:t>
            </w:r>
            <w:proofErr w:type="spellStart"/>
            <w:r w:rsidRPr="00550F6C">
              <w:rPr>
                <w:rFonts w:asciiTheme="majorBidi" w:hAnsiTheme="majorBidi" w:cstheme="majorBidi"/>
                <w:sz w:val="24"/>
                <w:szCs w:val="24"/>
              </w:rPr>
              <w:t>th</w:t>
            </w:r>
            <w:proofErr w:type="spellEnd"/>
            <w:r w:rsidRPr="00550F6C">
              <w:rPr>
                <w:rFonts w:asciiTheme="majorBidi" w:hAnsiTheme="majorBidi" w:cstheme="majorBidi"/>
                <w:sz w:val="24"/>
                <w:szCs w:val="24"/>
              </w:rPr>
              <w:t>}} )</w:t>
            </w:r>
          </w:p>
        </w:tc>
        <w:tc>
          <w:tcPr>
            <w:tcW w:w="0" w:type="auto"/>
            <w:vAlign w:val="center"/>
            <w:hideMark/>
          </w:tcPr>
          <w:p w14:paraId="5AFB468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74CEAEF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ratio of actual to theoretical</w:t>
            </w:r>
          </w:p>
        </w:tc>
        <w:tc>
          <w:tcPr>
            <w:tcW w:w="0" w:type="auto"/>
            <w:vAlign w:val="center"/>
            <w:hideMark/>
          </w:tcPr>
          <w:p w14:paraId="381B43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تصحيح الأداء الحقيقي</w:t>
            </w:r>
          </w:p>
        </w:tc>
        <w:tc>
          <w:tcPr>
            <w:tcW w:w="0" w:type="auto"/>
            <w:vAlign w:val="center"/>
            <w:hideMark/>
          </w:tcPr>
          <w:p w14:paraId="0905C68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الدقة</w:t>
            </w:r>
          </w:p>
        </w:tc>
        <w:tc>
          <w:tcPr>
            <w:tcW w:w="0" w:type="auto"/>
            <w:vAlign w:val="center"/>
            <w:hideMark/>
          </w:tcPr>
          <w:p w14:paraId="3D9CF5F7"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Jenike</w:t>
            </w:r>
            <w:proofErr w:type="spellEnd"/>
            <w:r w:rsidRPr="00550F6C">
              <w:rPr>
                <w:rFonts w:asciiTheme="majorBidi" w:hAnsiTheme="majorBidi" w:cstheme="majorBidi"/>
                <w:sz w:val="24"/>
                <w:szCs w:val="24"/>
              </w:rPr>
              <w:t xml:space="preserve"> &amp; Johanson – Bulk Solids Flow</w:t>
            </w:r>
          </w:p>
        </w:tc>
        <w:tc>
          <w:tcPr>
            <w:tcW w:w="0" w:type="auto"/>
            <w:vAlign w:val="center"/>
            <w:hideMark/>
          </w:tcPr>
          <w:p w14:paraId="4994D9EC" w14:textId="77777777" w:rsidR="00550F6C" w:rsidRPr="00550F6C" w:rsidRDefault="00000000" w:rsidP="00082323">
            <w:pPr>
              <w:rPr>
                <w:rFonts w:asciiTheme="majorBidi" w:hAnsiTheme="majorBidi" w:cstheme="majorBidi"/>
                <w:sz w:val="24"/>
                <w:szCs w:val="24"/>
              </w:rPr>
            </w:pPr>
            <w:hyperlink r:id="rId20" w:history="1">
              <w:r w:rsidR="00550F6C" w:rsidRPr="00550F6C">
                <w:rPr>
                  <w:rStyle w:val="Hyperlink"/>
                  <w:rFonts w:asciiTheme="majorBidi" w:hAnsiTheme="majorBidi" w:cstheme="majorBidi"/>
                  <w:sz w:val="24"/>
                  <w:szCs w:val="24"/>
                </w:rPr>
                <w:t>https://jenike.com/education</w:t>
              </w:r>
            </w:hyperlink>
          </w:p>
        </w:tc>
      </w:tr>
      <w:tr w:rsidR="00550F6C" w:rsidRPr="00550F6C" w14:paraId="6C1EB8C8" w14:textId="77777777" w:rsidTr="00550F6C">
        <w:trPr>
          <w:tblCellSpacing w:w="15" w:type="dxa"/>
        </w:trPr>
        <w:tc>
          <w:tcPr>
            <w:tcW w:w="0" w:type="auto"/>
            <w:vAlign w:val="center"/>
            <w:hideMark/>
          </w:tcPr>
          <w:p w14:paraId="37E9724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5</w:t>
            </w:r>
          </w:p>
        </w:tc>
        <w:tc>
          <w:tcPr>
            <w:tcW w:w="0" w:type="auto"/>
            <w:vAlign w:val="center"/>
            <w:hideMark/>
          </w:tcPr>
          <w:p w14:paraId="11D237F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per Revolution</w:t>
            </w:r>
            <w:r w:rsidRPr="00550F6C">
              <w:rPr>
                <w:rFonts w:asciiTheme="majorBidi" w:hAnsiTheme="majorBidi" w:cstheme="majorBidi"/>
                <w:sz w:val="24"/>
                <w:szCs w:val="24"/>
                <w:rtl/>
              </w:rPr>
              <w:t>الكتلة لكل دورة</w:t>
            </w:r>
          </w:p>
        </w:tc>
        <w:tc>
          <w:tcPr>
            <w:tcW w:w="0" w:type="auto"/>
            <w:vAlign w:val="center"/>
            <w:hideMark/>
          </w:tcPr>
          <w:p w14:paraId="48B978E3"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m</w:t>
            </w:r>
            <w:proofErr w:type="gramEnd"/>
            <w:r w:rsidRPr="00550F6C">
              <w:rPr>
                <w:rFonts w:asciiTheme="majorBidi" w:hAnsiTheme="majorBidi" w:cstheme="majorBidi"/>
                <w:sz w:val="24"/>
                <w:szCs w:val="24"/>
              </w:rPr>
              <w:t>_{rev}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0E5F6FDD"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rho )</w:t>
            </w:r>
          </w:p>
        </w:tc>
        <w:tc>
          <w:tcPr>
            <w:tcW w:w="0" w:type="auto"/>
            <w:vAlign w:val="center"/>
            <w:hideMark/>
          </w:tcPr>
          <w:p w14:paraId="7E532B2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density</w:t>
            </w:r>
          </w:p>
        </w:tc>
        <w:tc>
          <w:tcPr>
            <w:tcW w:w="0" w:type="auto"/>
            <w:vAlign w:val="center"/>
            <w:hideMark/>
          </w:tcPr>
          <w:p w14:paraId="57AA738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تحويل الحجم إلى كتلة</w:t>
            </w:r>
          </w:p>
        </w:tc>
        <w:tc>
          <w:tcPr>
            <w:tcW w:w="0" w:type="auto"/>
            <w:vAlign w:val="center"/>
            <w:hideMark/>
          </w:tcPr>
          <w:p w14:paraId="411E89C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أساس جرعة التعبئة</w:t>
            </w:r>
          </w:p>
        </w:tc>
        <w:tc>
          <w:tcPr>
            <w:tcW w:w="0" w:type="auto"/>
            <w:vAlign w:val="center"/>
            <w:hideMark/>
          </w:tcPr>
          <w:p w14:paraId="4B97CC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Chemical Engineers’ Handbook</w:t>
            </w:r>
          </w:p>
        </w:tc>
        <w:tc>
          <w:tcPr>
            <w:tcW w:w="0" w:type="auto"/>
            <w:vAlign w:val="center"/>
            <w:hideMark/>
          </w:tcPr>
          <w:p w14:paraId="198DB328" w14:textId="77777777" w:rsidR="00550F6C" w:rsidRPr="00550F6C" w:rsidRDefault="00000000" w:rsidP="00082323">
            <w:pPr>
              <w:rPr>
                <w:rFonts w:asciiTheme="majorBidi" w:hAnsiTheme="majorBidi" w:cstheme="majorBidi"/>
                <w:sz w:val="24"/>
                <w:szCs w:val="24"/>
              </w:rPr>
            </w:pPr>
            <w:hyperlink r:id="rId21" w:history="1">
              <w:r w:rsidR="00550F6C" w:rsidRPr="00550F6C">
                <w:rPr>
                  <w:rStyle w:val="Hyperlink"/>
                  <w:rFonts w:asciiTheme="majorBidi" w:hAnsiTheme="majorBidi" w:cstheme="majorBidi"/>
                  <w:sz w:val="24"/>
                  <w:szCs w:val="24"/>
                </w:rPr>
                <w:t>https://www.accessengineeringlibrary.com/content/book/9780071834087</w:t>
              </w:r>
            </w:hyperlink>
          </w:p>
        </w:tc>
      </w:tr>
      <w:tr w:rsidR="00550F6C" w:rsidRPr="00550F6C" w14:paraId="07D6CB54" w14:textId="77777777" w:rsidTr="00550F6C">
        <w:trPr>
          <w:tblCellSpacing w:w="15" w:type="dxa"/>
        </w:trPr>
        <w:tc>
          <w:tcPr>
            <w:tcW w:w="0" w:type="auto"/>
            <w:vAlign w:val="center"/>
            <w:hideMark/>
          </w:tcPr>
          <w:p w14:paraId="71A3B3C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6</w:t>
            </w:r>
          </w:p>
        </w:tc>
        <w:tc>
          <w:tcPr>
            <w:tcW w:w="0" w:type="auto"/>
            <w:vAlign w:val="center"/>
            <w:hideMark/>
          </w:tcPr>
          <w:p w14:paraId="30350BD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Required Volume per Dose</w:t>
            </w:r>
            <w:r w:rsidRPr="00550F6C">
              <w:rPr>
                <w:rFonts w:asciiTheme="majorBidi" w:hAnsiTheme="majorBidi" w:cstheme="majorBidi"/>
                <w:sz w:val="24"/>
                <w:szCs w:val="24"/>
                <w:rtl/>
              </w:rPr>
              <w:t>حجم الجرعة</w:t>
            </w:r>
          </w:p>
        </w:tc>
        <w:tc>
          <w:tcPr>
            <w:tcW w:w="0" w:type="auto"/>
            <w:vAlign w:val="center"/>
            <w:hideMark/>
          </w:tcPr>
          <w:p w14:paraId="7E1457F9"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_{dose} = \frac{m_{dose}}{\rho} )</w:t>
            </w:r>
          </w:p>
        </w:tc>
        <w:tc>
          <w:tcPr>
            <w:tcW w:w="0" w:type="auto"/>
            <w:vAlign w:val="center"/>
            <w:hideMark/>
          </w:tcPr>
          <w:p w14:paraId="6D7FEAF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(m_{dose})</w:t>
            </w:r>
          </w:p>
        </w:tc>
        <w:tc>
          <w:tcPr>
            <w:tcW w:w="0" w:type="auto"/>
            <w:vAlign w:val="center"/>
            <w:hideMark/>
          </w:tcPr>
          <w:p w14:paraId="5F66A56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target mass</w:t>
            </w:r>
          </w:p>
        </w:tc>
        <w:tc>
          <w:tcPr>
            <w:tcW w:w="0" w:type="auto"/>
            <w:vAlign w:val="center"/>
            <w:hideMark/>
          </w:tcPr>
          <w:p w14:paraId="7FE3605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المطلوب لكل عبوة</w:t>
            </w:r>
          </w:p>
        </w:tc>
        <w:tc>
          <w:tcPr>
            <w:tcW w:w="0" w:type="auto"/>
            <w:vAlign w:val="center"/>
            <w:hideMark/>
          </w:tcPr>
          <w:p w14:paraId="50F4BFB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تحقيق وزن التعبئة</w:t>
            </w:r>
          </w:p>
        </w:tc>
        <w:tc>
          <w:tcPr>
            <w:tcW w:w="0" w:type="auto"/>
            <w:vAlign w:val="center"/>
            <w:hideMark/>
          </w:tcPr>
          <w:p w14:paraId="586C2AC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Pharmaceutical Packaging Technology</w:t>
            </w:r>
          </w:p>
        </w:tc>
        <w:tc>
          <w:tcPr>
            <w:tcW w:w="0" w:type="auto"/>
            <w:vAlign w:val="center"/>
            <w:hideMark/>
          </w:tcPr>
          <w:p w14:paraId="48B2A0FC" w14:textId="77777777" w:rsidR="00550F6C" w:rsidRPr="00550F6C" w:rsidRDefault="00000000" w:rsidP="00082323">
            <w:pPr>
              <w:rPr>
                <w:rFonts w:asciiTheme="majorBidi" w:hAnsiTheme="majorBidi" w:cstheme="majorBidi"/>
                <w:sz w:val="24"/>
                <w:szCs w:val="24"/>
              </w:rPr>
            </w:pPr>
            <w:hyperlink r:id="rId22" w:history="1">
              <w:r w:rsidR="00550F6C" w:rsidRPr="00550F6C">
                <w:rPr>
                  <w:rStyle w:val="Hyperlink"/>
                  <w:rFonts w:asciiTheme="majorBidi" w:hAnsiTheme="majorBidi" w:cstheme="majorBidi"/>
                  <w:sz w:val="24"/>
                  <w:szCs w:val="24"/>
                </w:rPr>
                <w:t>https://link.springer.com/book/10.1007/978-1-4614-0554-2</w:t>
              </w:r>
            </w:hyperlink>
          </w:p>
        </w:tc>
      </w:tr>
      <w:tr w:rsidR="00550F6C" w:rsidRPr="00550F6C" w14:paraId="1C929C96" w14:textId="77777777" w:rsidTr="00550F6C">
        <w:trPr>
          <w:tblCellSpacing w:w="15" w:type="dxa"/>
        </w:trPr>
        <w:tc>
          <w:tcPr>
            <w:tcW w:w="0" w:type="auto"/>
            <w:vAlign w:val="center"/>
            <w:hideMark/>
          </w:tcPr>
          <w:p w14:paraId="5642F89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7</w:t>
            </w:r>
          </w:p>
        </w:tc>
        <w:tc>
          <w:tcPr>
            <w:tcW w:w="0" w:type="auto"/>
            <w:vAlign w:val="center"/>
            <w:hideMark/>
          </w:tcPr>
          <w:p w14:paraId="6247464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 xml:space="preserve">Number of Revolutions per </w:t>
            </w:r>
            <w:r w:rsidRPr="00550F6C">
              <w:rPr>
                <w:rFonts w:asciiTheme="majorBidi" w:hAnsiTheme="majorBidi" w:cstheme="majorBidi"/>
                <w:b/>
                <w:bCs/>
                <w:sz w:val="24"/>
                <w:szCs w:val="24"/>
              </w:rPr>
              <w:lastRenderedPageBreak/>
              <w:t>Dose</w:t>
            </w:r>
            <w:r w:rsidRPr="00550F6C">
              <w:rPr>
                <w:rFonts w:asciiTheme="majorBidi" w:hAnsiTheme="majorBidi" w:cstheme="majorBidi"/>
                <w:sz w:val="24"/>
                <w:szCs w:val="24"/>
                <w:rtl/>
              </w:rPr>
              <w:t>عدد الدورات</w:t>
            </w:r>
          </w:p>
        </w:tc>
        <w:tc>
          <w:tcPr>
            <w:tcW w:w="0" w:type="auto"/>
            <w:vAlign w:val="center"/>
            <w:hideMark/>
          </w:tcPr>
          <w:p w14:paraId="635F8C3F"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lastRenderedPageBreak/>
              <w:t>( N</w:t>
            </w:r>
            <w:proofErr w:type="gramEnd"/>
            <w:r w:rsidRPr="00550F6C">
              <w:rPr>
                <w:rFonts w:asciiTheme="majorBidi" w:hAnsiTheme="majorBidi" w:cstheme="majorBidi"/>
                <w:sz w:val="24"/>
                <w:szCs w:val="24"/>
              </w:rPr>
              <w:t xml:space="preserve"> = \frac{V_{dose}}{V_{eff}} )</w:t>
            </w:r>
          </w:p>
        </w:tc>
        <w:tc>
          <w:tcPr>
            <w:tcW w:w="0" w:type="auto"/>
            <w:vAlign w:val="center"/>
            <w:hideMark/>
          </w:tcPr>
          <w:p w14:paraId="63943C2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(N)</w:t>
            </w:r>
          </w:p>
        </w:tc>
        <w:tc>
          <w:tcPr>
            <w:tcW w:w="0" w:type="auto"/>
            <w:vAlign w:val="center"/>
            <w:hideMark/>
          </w:tcPr>
          <w:p w14:paraId="48D49A4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revolutions</w:t>
            </w:r>
          </w:p>
        </w:tc>
        <w:tc>
          <w:tcPr>
            <w:tcW w:w="0" w:type="auto"/>
            <w:vAlign w:val="center"/>
            <w:hideMark/>
          </w:tcPr>
          <w:p w14:paraId="1F2E93A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يربط الجرعة بالحركة</w:t>
            </w:r>
          </w:p>
        </w:tc>
        <w:tc>
          <w:tcPr>
            <w:tcW w:w="0" w:type="auto"/>
            <w:vAlign w:val="center"/>
            <w:hideMark/>
          </w:tcPr>
          <w:p w14:paraId="58E2E73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التحكم بالحركة</w:t>
            </w:r>
          </w:p>
        </w:tc>
        <w:tc>
          <w:tcPr>
            <w:tcW w:w="0" w:type="auto"/>
            <w:vAlign w:val="center"/>
            <w:hideMark/>
          </w:tcPr>
          <w:p w14:paraId="13CD5E1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Bosch Packaging </w:t>
            </w:r>
            <w:r w:rsidRPr="00550F6C">
              <w:rPr>
                <w:rFonts w:asciiTheme="majorBidi" w:hAnsiTheme="majorBidi" w:cstheme="majorBidi"/>
                <w:sz w:val="24"/>
                <w:szCs w:val="24"/>
              </w:rPr>
              <w:lastRenderedPageBreak/>
              <w:t>– Auger Filling</w:t>
            </w:r>
          </w:p>
        </w:tc>
        <w:tc>
          <w:tcPr>
            <w:tcW w:w="0" w:type="auto"/>
            <w:vAlign w:val="center"/>
            <w:hideMark/>
          </w:tcPr>
          <w:p w14:paraId="489F2671" w14:textId="77777777" w:rsidR="00550F6C" w:rsidRPr="00550F6C" w:rsidRDefault="00000000" w:rsidP="00082323">
            <w:pPr>
              <w:rPr>
                <w:rFonts w:asciiTheme="majorBidi" w:hAnsiTheme="majorBidi" w:cstheme="majorBidi"/>
                <w:sz w:val="24"/>
                <w:szCs w:val="24"/>
              </w:rPr>
            </w:pPr>
            <w:hyperlink r:id="rId23" w:history="1">
              <w:r w:rsidR="00550F6C" w:rsidRPr="00550F6C">
                <w:rPr>
                  <w:rStyle w:val="Hyperlink"/>
                  <w:rFonts w:asciiTheme="majorBidi" w:hAnsiTheme="majorBidi" w:cstheme="majorBidi"/>
                  <w:sz w:val="24"/>
                  <w:szCs w:val="24"/>
                </w:rPr>
                <w:t>https://www.boschpackaging.com</w:t>
              </w:r>
            </w:hyperlink>
          </w:p>
        </w:tc>
      </w:tr>
      <w:tr w:rsidR="00550F6C" w:rsidRPr="00550F6C" w14:paraId="390249BA" w14:textId="77777777" w:rsidTr="00550F6C">
        <w:trPr>
          <w:tblCellSpacing w:w="15" w:type="dxa"/>
        </w:trPr>
        <w:tc>
          <w:tcPr>
            <w:tcW w:w="0" w:type="auto"/>
            <w:vAlign w:val="center"/>
            <w:hideMark/>
          </w:tcPr>
          <w:p w14:paraId="3F8DF0A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8</w:t>
            </w:r>
          </w:p>
        </w:tc>
        <w:tc>
          <w:tcPr>
            <w:tcW w:w="0" w:type="auto"/>
            <w:vAlign w:val="center"/>
            <w:hideMark/>
          </w:tcPr>
          <w:p w14:paraId="4356C99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Filling Time</w:t>
            </w:r>
            <w:r w:rsidRPr="00550F6C">
              <w:rPr>
                <w:rFonts w:asciiTheme="majorBidi" w:hAnsiTheme="majorBidi" w:cstheme="majorBidi"/>
                <w:sz w:val="24"/>
                <w:szCs w:val="24"/>
                <w:rtl/>
              </w:rPr>
              <w:t>زمن التعبئة</w:t>
            </w:r>
          </w:p>
        </w:tc>
        <w:tc>
          <w:tcPr>
            <w:tcW w:w="0" w:type="auto"/>
            <w:vAlign w:val="center"/>
            <w:hideMark/>
          </w:tcPr>
          <w:p w14:paraId="73801D76"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t</w:t>
            </w:r>
            <w:proofErr w:type="gramEnd"/>
            <w:r w:rsidRPr="00550F6C">
              <w:rPr>
                <w:rFonts w:asciiTheme="majorBidi" w:hAnsiTheme="majorBidi" w:cstheme="majorBidi"/>
                <w:sz w:val="24"/>
                <w:szCs w:val="24"/>
              </w:rPr>
              <w:t xml:space="preserve"> = \frac{N}{n} )</w:t>
            </w:r>
          </w:p>
        </w:tc>
        <w:tc>
          <w:tcPr>
            <w:tcW w:w="0" w:type="auto"/>
            <w:vAlign w:val="center"/>
            <w:hideMark/>
          </w:tcPr>
          <w:p w14:paraId="14F72AE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(n)</w:t>
            </w:r>
          </w:p>
        </w:tc>
        <w:tc>
          <w:tcPr>
            <w:tcW w:w="0" w:type="auto"/>
            <w:vAlign w:val="center"/>
            <w:hideMark/>
          </w:tcPr>
          <w:p w14:paraId="6934F30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rev/s</w:t>
            </w:r>
          </w:p>
        </w:tc>
        <w:tc>
          <w:tcPr>
            <w:tcW w:w="0" w:type="auto"/>
            <w:vAlign w:val="center"/>
            <w:hideMark/>
          </w:tcPr>
          <w:p w14:paraId="2F5CF01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الزمن اللازم للتعبئة</w:t>
            </w:r>
          </w:p>
        </w:tc>
        <w:tc>
          <w:tcPr>
            <w:tcW w:w="0" w:type="auto"/>
            <w:vAlign w:val="center"/>
            <w:hideMark/>
          </w:tcPr>
          <w:p w14:paraId="1B74AA2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حساب زمن الدورة</w:t>
            </w:r>
          </w:p>
        </w:tc>
        <w:tc>
          <w:tcPr>
            <w:tcW w:w="0" w:type="auto"/>
            <w:vAlign w:val="center"/>
            <w:hideMark/>
          </w:tcPr>
          <w:p w14:paraId="65B092A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Machinery Handbook</w:t>
            </w:r>
          </w:p>
        </w:tc>
        <w:tc>
          <w:tcPr>
            <w:tcW w:w="0" w:type="auto"/>
            <w:vAlign w:val="center"/>
            <w:hideMark/>
          </w:tcPr>
          <w:p w14:paraId="41F6ED81" w14:textId="77777777" w:rsidR="00550F6C" w:rsidRPr="00550F6C" w:rsidRDefault="00000000" w:rsidP="00082323">
            <w:pPr>
              <w:rPr>
                <w:rFonts w:asciiTheme="majorBidi" w:hAnsiTheme="majorBidi" w:cstheme="majorBidi"/>
                <w:sz w:val="24"/>
                <w:szCs w:val="24"/>
              </w:rPr>
            </w:pPr>
            <w:hyperlink r:id="rId24" w:history="1">
              <w:r w:rsidR="00550F6C" w:rsidRPr="00550F6C">
                <w:rPr>
                  <w:rStyle w:val="Hyperlink"/>
                  <w:rFonts w:asciiTheme="majorBidi" w:hAnsiTheme="majorBidi" w:cstheme="majorBidi"/>
                  <w:sz w:val="24"/>
                  <w:szCs w:val="24"/>
                </w:rPr>
                <w:t>https://www.wiley.com/en-us/Packaging+Machinery+Handbook-p-9780470013633</w:t>
              </w:r>
            </w:hyperlink>
          </w:p>
        </w:tc>
      </w:tr>
      <w:tr w:rsidR="00550F6C" w:rsidRPr="00550F6C" w14:paraId="524361B9" w14:textId="77777777" w:rsidTr="00550F6C">
        <w:trPr>
          <w:tblCellSpacing w:w="15" w:type="dxa"/>
        </w:trPr>
        <w:tc>
          <w:tcPr>
            <w:tcW w:w="0" w:type="auto"/>
            <w:vAlign w:val="center"/>
            <w:hideMark/>
          </w:tcPr>
          <w:p w14:paraId="27D3329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9</w:t>
            </w:r>
          </w:p>
        </w:tc>
        <w:tc>
          <w:tcPr>
            <w:tcW w:w="0" w:type="auto"/>
            <w:vAlign w:val="center"/>
            <w:hideMark/>
          </w:tcPr>
          <w:p w14:paraId="6C47E83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Flow Rate</w:t>
            </w:r>
            <w:r w:rsidRPr="00550F6C">
              <w:rPr>
                <w:rFonts w:asciiTheme="majorBidi" w:hAnsiTheme="majorBidi" w:cstheme="majorBidi"/>
                <w:sz w:val="24"/>
                <w:szCs w:val="24"/>
                <w:rtl/>
              </w:rPr>
              <w:t>التدفق الحجمي</w:t>
            </w:r>
          </w:p>
        </w:tc>
        <w:tc>
          <w:tcPr>
            <w:tcW w:w="0" w:type="auto"/>
            <w:vAlign w:val="center"/>
            <w:hideMark/>
          </w:tcPr>
          <w:p w14:paraId="1DA5B798"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w:t>
            </w:r>
            <w:proofErr w:type="gramEnd"/>
            <w:r w:rsidRPr="00550F6C">
              <w:rPr>
                <w:rFonts w:asciiTheme="majorBidi" w:hAnsiTheme="majorBidi" w:cstheme="majorBidi"/>
                <w:sz w:val="24"/>
                <w:szCs w:val="24"/>
              </w:rPr>
              <w:t>_v</w:t>
            </w:r>
            <w:proofErr w:type="spellEnd"/>
            <w:r w:rsidRPr="00550F6C">
              <w:rPr>
                <w:rFonts w:asciiTheme="majorBidi" w:hAnsiTheme="majorBidi" w:cstheme="majorBidi"/>
                <w:sz w:val="24"/>
                <w:szCs w:val="24"/>
              </w:rPr>
              <w:t xml:space="preserve"> = V_{eff}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n )</w:t>
            </w:r>
          </w:p>
        </w:tc>
        <w:tc>
          <w:tcPr>
            <w:tcW w:w="0" w:type="auto"/>
            <w:vAlign w:val="center"/>
            <w:hideMark/>
          </w:tcPr>
          <w:p w14:paraId="7980FBB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w:t>
            </w:r>
          </w:p>
        </w:tc>
        <w:tc>
          <w:tcPr>
            <w:tcW w:w="0" w:type="auto"/>
            <w:vAlign w:val="center"/>
            <w:hideMark/>
          </w:tcPr>
          <w:p w14:paraId="644474F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m³/s</w:t>
            </w:r>
          </w:p>
        </w:tc>
        <w:tc>
          <w:tcPr>
            <w:tcW w:w="0" w:type="auto"/>
            <w:vAlign w:val="center"/>
            <w:hideMark/>
          </w:tcPr>
          <w:p w14:paraId="3148F70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الحجم</w:t>
            </w:r>
          </w:p>
        </w:tc>
        <w:tc>
          <w:tcPr>
            <w:tcW w:w="0" w:type="auto"/>
            <w:vAlign w:val="center"/>
            <w:hideMark/>
          </w:tcPr>
          <w:p w14:paraId="5739E80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تقييم الإنتاجية</w:t>
            </w:r>
          </w:p>
        </w:tc>
        <w:tc>
          <w:tcPr>
            <w:tcW w:w="0" w:type="auto"/>
            <w:vAlign w:val="center"/>
            <w:hideMark/>
          </w:tcPr>
          <w:p w14:paraId="6387A45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McCabe, Smith &amp; </w:t>
            </w:r>
            <w:proofErr w:type="spellStart"/>
            <w:r w:rsidRPr="00550F6C">
              <w:rPr>
                <w:rFonts w:asciiTheme="majorBidi" w:hAnsiTheme="majorBidi" w:cstheme="majorBidi"/>
                <w:sz w:val="24"/>
                <w:szCs w:val="24"/>
              </w:rPr>
              <w:t>Harriott</w:t>
            </w:r>
            <w:proofErr w:type="spellEnd"/>
          </w:p>
        </w:tc>
        <w:tc>
          <w:tcPr>
            <w:tcW w:w="0" w:type="auto"/>
            <w:vAlign w:val="center"/>
            <w:hideMark/>
          </w:tcPr>
          <w:p w14:paraId="65B7ABB6" w14:textId="77777777" w:rsidR="00550F6C" w:rsidRPr="00550F6C" w:rsidRDefault="00000000" w:rsidP="00082323">
            <w:pPr>
              <w:rPr>
                <w:rFonts w:asciiTheme="majorBidi" w:hAnsiTheme="majorBidi" w:cstheme="majorBidi"/>
                <w:sz w:val="24"/>
                <w:szCs w:val="24"/>
              </w:rPr>
            </w:pPr>
            <w:hyperlink r:id="rId25" w:history="1">
              <w:r w:rsidR="00550F6C" w:rsidRPr="00550F6C">
                <w:rPr>
                  <w:rStyle w:val="Hyperlink"/>
                  <w:rFonts w:asciiTheme="majorBidi" w:hAnsiTheme="majorBidi" w:cstheme="majorBidi"/>
                  <w:sz w:val="24"/>
                  <w:szCs w:val="24"/>
                </w:rPr>
                <w:t>https://www.mheducation.com/highered/product/unit-operations-chemical-engineering-mccabe/M9780073398174.html</w:t>
              </w:r>
            </w:hyperlink>
          </w:p>
        </w:tc>
      </w:tr>
      <w:tr w:rsidR="00550F6C" w:rsidRPr="00550F6C" w14:paraId="4B93AC19" w14:textId="77777777" w:rsidTr="00550F6C">
        <w:trPr>
          <w:tblCellSpacing w:w="15" w:type="dxa"/>
        </w:trPr>
        <w:tc>
          <w:tcPr>
            <w:tcW w:w="0" w:type="auto"/>
            <w:vAlign w:val="center"/>
            <w:hideMark/>
          </w:tcPr>
          <w:p w14:paraId="7E08D2A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10</w:t>
            </w:r>
          </w:p>
        </w:tc>
        <w:tc>
          <w:tcPr>
            <w:tcW w:w="0" w:type="auto"/>
            <w:vAlign w:val="center"/>
            <w:hideMark/>
          </w:tcPr>
          <w:p w14:paraId="3386C98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Flow Rate</w:t>
            </w:r>
            <w:r w:rsidRPr="00550F6C">
              <w:rPr>
                <w:rFonts w:asciiTheme="majorBidi" w:hAnsiTheme="majorBidi" w:cstheme="majorBidi"/>
                <w:sz w:val="24"/>
                <w:szCs w:val="24"/>
                <w:rtl/>
              </w:rPr>
              <w:t>التدفق الكتلي</w:t>
            </w:r>
          </w:p>
        </w:tc>
        <w:tc>
          <w:tcPr>
            <w:tcW w:w="0" w:type="auto"/>
            <w:vAlign w:val="center"/>
            <w:hideMark/>
          </w:tcPr>
          <w:p w14:paraId="54ED3C8B"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dot{m}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
        </w:tc>
        <w:tc>
          <w:tcPr>
            <w:tcW w:w="0" w:type="auto"/>
            <w:vAlign w:val="center"/>
            <w:hideMark/>
          </w:tcPr>
          <w:p w14:paraId="2C3882CE"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dot{m} )</w:t>
            </w:r>
          </w:p>
        </w:tc>
        <w:tc>
          <w:tcPr>
            <w:tcW w:w="0" w:type="auto"/>
            <w:vAlign w:val="center"/>
            <w:hideMark/>
          </w:tcPr>
          <w:p w14:paraId="0EFED84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kg/s</w:t>
            </w:r>
          </w:p>
        </w:tc>
        <w:tc>
          <w:tcPr>
            <w:tcW w:w="0" w:type="auto"/>
            <w:vAlign w:val="center"/>
            <w:hideMark/>
          </w:tcPr>
          <w:p w14:paraId="61BCD60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الكتلة</w:t>
            </w:r>
          </w:p>
        </w:tc>
        <w:tc>
          <w:tcPr>
            <w:tcW w:w="0" w:type="auto"/>
            <w:vAlign w:val="center"/>
            <w:hideMark/>
          </w:tcPr>
          <w:p w14:paraId="246C363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ميكانيكا العملية</w:t>
            </w:r>
          </w:p>
        </w:tc>
        <w:tc>
          <w:tcPr>
            <w:tcW w:w="0" w:type="auto"/>
            <w:vAlign w:val="center"/>
            <w:hideMark/>
          </w:tcPr>
          <w:p w14:paraId="6667D99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Handbook</w:t>
            </w:r>
          </w:p>
        </w:tc>
        <w:tc>
          <w:tcPr>
            <w:tcW w:w="0" w:type="auto"/>
            <w:vAlign w:val="center"/>
            <w:hideMark/>
          </w:tcPr>
          <w:p w14:paraId="3913E70D" w14:textId="77777777" w:rsidR="00550F6C" w:rsidRPr="00550F6C" w:rsidRDefault="00000000" w:rsidP="00082323">
            <w:pPr>
              <w:rPr>
                <w:rFonts w:asciiTheme="majorBidi" w:hAnsiTheme="majorBidi" w:cstheme="majorBidi"/>
                <w:sz w:val="24"/>
                <w:szCs w:val="24"/>
              </w:rPr>
            </w:pPr>
            <w:hyperlink r:id="rId26" w:history="1">
              <w:r w:rsidR="00550F6C" w:rsidRPr="00550F6C">
                <w:rPr>
                  <w:rStyle w:val="Hyperlink"/>
                  <w:rFonts w:asciiTheme="majorBidi" w:hAnsiTheme="majorBidi" w:cstheme="majorBidi"/>
                  <w:sz w:val="24"/>
                  <w:szCs w:val="24"/>
                </w:rPr>
                <w:t>https://www.accessengineeringlibrary.com</w:t>
              </w:r>
            </w:hyperlink>
          </w:p>
        </w:tc>
      </w:tr>
      <w:tr w:rsidR="00550F6C" w:rsidRPr="00550F6C" w14:paraId="134712F6" w14:textId="77777777" w:rsidTr="00550F6C">
        <w:trPr>
          <w:tblCellSpacing w:w="15" w:type="dxa"/>
        </w:trPr>
        <w:tc>
          <w:tcPr>
            <w:tcW w:w="0" w:type="auto"/>
            <w:vAlign w:val="center"/>
            <w:hideMark/>
          </w:tcPr>
          <w:p w14:paraId="7B3E14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11</w:t>
            </w:r>
          </w:p>
        </w:tc>
        <w:tc>
          <w:tcPr>
            <w:tcW w:w="0" w:type="auto"/>
            <w:vAlign w:val="center"/>
            <w:hideMark/>
          </w:tcPr>
          <w:p w14:paraId="17AFB3A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Total Conveyed Volume</w:t>
            </w:r>
            <w:r w:rsidRPr="00550F6C">
              <w:rPr>
                <w:rFonts w:asciiTheme="majorBidi" w:hAnsiTheme="majorBidi" w:cstheme="majorBidi"/>
                <w:sz w:val="24"/>
                <w:szCs w:val="24"/>
                <w:rtl/>
              </w:rPr>
              <w:t>الحجم الكلي</w:t>
            </w:r>
          </w:p>
        </w:tc>
        <w:tc>
          <w:tcPr>
            <w:tcW w:w="0" w:type="auto"/>
            <w:vAlign w:val="center"/>
            <w:hideMark/>
          </w:tcPr>
          <w:p w14:paraId="4A8C6264"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_{total} =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t )</w:t>
            </w:r>
          </w:p>
        </w:tc>
        <w:tc>
          <w:tcPr>
            <w:tcW w:w="0" w:type="auto"/>
            <w:vAlign w:val="center"/>
            <w:hideMark/>
          </w:tcPr>
          <w:p w14:paraId="06A763C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5EACA8A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20CE1DA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الحجم خلال زمن تشغيل</w:t>
            </w:r>
          </w:p>
        </w:tc>
        <w:tc>
          <w:tcPr>
            <w:tcW w:w="0" w:type="auto"/>
            <w:vAlign w:val="center"/>
            <w:hideMark/>
          </w:tcPr>
          <w:p w14:paraId="1E5552F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التحقق من السعة</w:t>
            </w:r>
          </w:p>
        </w:tc>
        <w:tc>
          <w:tcPr>
            <w:tcW w:w="0" w:type="auto"/>
            <w:vAlign w:val="center"/>
            <w:hideMark/>
          </w:tcPr>
          <w:p w14:paraId="4A5D5EE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Solids Handling</w:t>
            </w:r>
          </w:p>
        </w:tc>
        <w:tc>
          <w:tcPr>
            <w:tcW w:w="0" w:type="auto"/>
            <w:vAlign w:val="center"/>
            <w:hideMark/>
          </w:tcPr>
          <w:p w14:paraId="7B0F413F" w14:textId="77777777" w:rsidR="00550F6C" w:rsidRPr="00550F6C" w:rsidRDefault="00000000" w:rsidP="00082323">
            <w:pPr>
              <w:rPr>
                <w:rFonts w:asciiTheme="majorBidi" w:hAnsiTheme="majorBidi" w:cstheme="majorBidi"/>
                <w:sz w:val="24"/>
                <w:szCs w:val="24"/>
              </w:rPr>
            </w:pPr>
            <w:hyperlink r:id="rId27" w:history="1">
              <w:r w:rsidR="00550F6C" w:rsidRPr="00550F6C">
                <w:rPr>
                  <w:rStyle w:val="Hyperlink"/>
                  <w:rFonts w:asciiTheme="majorBidi" w:hAnsiTheme="majorBidi" w:cstheme="majorBidi"/>
                  <w:sz w:val="24"/>
                  <w:szCs w:val="24"/>
                </w:rPr>
                <w:t>https://www.sciencedirect.com/topics/engineering/bulk-solids</w:t>
              </w:r>
            </w:hyperlink>
          </w:p>
        </w:tc>
      </w:tr>
      <w:tr w:rsidR="00550F6C" w:rsidRPr="00550F6C" w14:paraId="79D980AB" w14:textId="77777777" w:rsidTr="00550F6C">
        <w:trPr>
          <w:tblCellSpacing w:w="15" w:type="dxa"/>
        </w:trPr>
        <w:tc>
          <w:tcPr>
            <w:tcW w:w="0" w:type="auto"/>
            <w:vAlign w:val="center"/>
            <w:hideMark/>
          </w:tcPr>
          <w:p w14:paraId="28AF319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12</w:t>
            </w:r>
          </w:p>
        </w:tc>
        <w:tc>
          <w:tcPr>
            <w:tcW w:w="0" w:type="auto"/>
            <w:vAlign w:val="center"/>
            <w:hideMark/>
          </w:tcPr>
          <w:p w14:paraId="640F7A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Pitch</w:t>
            </w:r>
            <w:r w:rsidRPr="00550F6C">
              <w:rPr>
                <w:rFonts w:asciiTheme="majorBidi" w:hAnsiTheme="majorBidi" w:cstheme="majorBidi"/>
                <w:sz w:val="24"/>
                <w:szCs w:val="24"/>
                <w:rtl/>
              </w:rPr>
              <w:t>تأثير الخطوة</w:t>
            </w:r>
          </w:p>
        </w:tc>
        <w:tc>
          <w:tcPr>
            <w:tcW w:w="0" w:type="auto"/>
            <w:vAlign w:val="center"/>
            <w:hideMark/>
          </w:tcPr>
          <w:p w14:paraId="40E7D73B"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p )</w:t>
            </w:r>
          </w:p>
        </w:tc>
        <w:tc>
          <w:tcPr>
            <w:tcW w:w="0" w:type="auto"/>
            <w:vAlign w:val="center"/>
            <w:hideMark/>
          </w:tcPr>
          <w:p w14:paraId="1938BF7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3115E13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2F6DE28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w:t>
            </w:r>
            <w:r w:rsidRPr="00550F6C">
              <w:rPr>
                <w:rFonts w:asciiTheme="majorBidi" w:hAnsiTheme="majorBidi" w:cstheme="majorBidi"/>
                <w:sz w:val="24"/>
                <w:szCs w:val="24"/>
              </w:rPr>
              <w:t xml:space="preserve"> p </w:t>
            </w:r>
            <w:r w:rsidRPr="00550F6C">
              <w:rPr>
                <w:rFonts w:asciiTheme="majorBidi" w:hAnsiTheme="majorBidi" w:cstheme="majorBidi"/>
                <w:sz w:val="24"/>
                <w:szCs w:val="24"/>
                <w:rtl/>
              </w:rPr>
              <w:t>تزيد الحجم</w:t>
            </w:r>
          </w:p>
        </w:tc>
        <w:tc>
          <w:tcPr>
            <w:tcW w:w="0" w:type="auto"/>
            <w:vAlign w:val="center"/>
            <w:hideMark/>
          </w:tcPr>
          <w:p w14:paraId="2598564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التصميم</w:t>
            </w:r>
          </w:p>
        </w:tc>
        <w:tc>
          <w:tcPr>
            <w:tcW w:w="0" w:type="auto"/>
            <w:vAlign w:val="center"/>
            <w:hideMark/>
          </w:tcPr>
          <w:p w14:paraId="603361B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Screw Conveyor Design Guide</w:t>
            </w:r>
          </w:p>
        </w:tc>
        <w:tc>
          <w:tcPr>
            <w:tcW w:w="0" w:type="auto"/>
            <w:vAlign w:val="center"/>
            <w:hideMark/>
          </w:tcPr>
          <w:p w14:paraId="2E39C8CF" w14:textId="77777777" w:rsidR="00550F6C" w:rsidRPr="00550F6C" w:rsidRDefault="00000000" w:rsidP="00082323">
            <w:pPr>
              <w:rPr>
                <w:rFonts w:asciiTheme="majorBidi" w:hAnsiTheme="majorBidi" w:cstheme="majorBidi"/>
                <w:sz w:val="24"/>
                <w:szCs w:val="24"/>
              </w:rPr>
            </w:pPr>
            <w:hyperlink r:id="rId28" w:history="1">
              <w:r w:rsidR="00550F6C" w:rsidRPr="00550F6C">
                <w:rPr>
                  <w:rStyle w:val="Hyperlink"/>
                  <w:rFonts w:asciiTheme="majorBidi" w:hAnsiTheme="majorBidi" w:cstheme="majorBidi"/>
                  <w:sz w:val="24"/>
                  <w:szCs w:val="24"/>
                </w:rPr>
                <w:t>https://www.screwconveyor.com</w:t>
              </w:r>
            </w:hyperlink>
          </w:p>
        </w:tc>
      </w:tr>
      <w:tr w:rsidR="00550F6C" w:rsidRPr="00550F6C" w14:paraId="3A4D6416" w14:textId="77777777" w:rsidTr="00550F6C">
        <w:trPr>
          <w:tblCellSpacing w:w="15" w:type="dxa"/>
        </w:trPr>
        <w:tc>
          <w:tcPr>
            <w:tcW w:w="0" w:type="auto"/>
            <w:vAlign w:val="center"/>
            <w:hideMark/>
          </w:tcPr>
          <w:p w14:paraId="282A074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13</w:t>
            </w:r>
          </w:p>
        </w:tc>
        <w:tc>
          <w:tcPr>
            <w:tcW w:w="0" w:type="auto"/>
            <w:vAlign w:val="center"/>
            <w:hideMark/>
          </w:tcPr>
          <w:p w14:paraId="6F66CD1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Diameter</w:t>
            </w:r>
            <w:r w:rsidRPr="00550F6C">
              <w:rPr>
                <w:rFonts w:asciiTheme="majorBidi" w:hAnsiTheme="majorBidi" w:cstheme="majorBidi"/>
                <w:sz w:val="24"/>
                <w:szCs w:val="24"/>
                <w:rtl/>
              </w:rPr>
              <w:t>تأثير القطر</w:t>
            </w:r>
          </w:p>
        </w:tc>
        <w:tc>
          <w:tcPr>
            <w:tcW w:w="0" w:type="auto"/>
            <w:vAlign w:val="center"/>
            <w:hideMark/>
          </w:tcPr>
          <w:p w14:paraId="55D6ED6E"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D^2 )</w:t>
            </w:r>
          </w:p>
        </w:tc>
        <w:tc>
          <w:tcPr>
            <w:tcW w:w="0" w:type="auto"/>
            <w:vAlign w:val="center"/>
            <w:hideMark/>
          </w:tcPr>
          <w:p w14:paraId="315F7B6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370D6A6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18B8627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القطر الأكثر تأثيرًا حجميًا</w:t>
            </w:r>
          </w:p>
        </w:tc>
        <w:tc>
          <w:tcPr>
            <w:tcW w:w="0" w:type="auto"/>
            <w:vAlign w:val="center"/>
            <w:hideMark/>
          </w:tcPr>
          <w:p w14:paraId="74A62FA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قرار تصميم حاسم</w:t>
            </w:r>
          </w:p>
        </w:tc>
        <w:tc>
          <w:tcPr>
            <w:tcW w:w="0" w:type="auto"/>
            <w:vAlign w:val="center"/>
            <w:hideMark/>
          </w:tcPr>
          <w:p w14:paraId="267F950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w:t>
            </w:r>
          </w:p>
        </w:tc>
        <w:tc>
          <w:tcPr>
            <w:tcW w:w="0" w:type="auto"/>
            <w:vAlign w:val="center"/>
            <w:hideMark/>
          </w:tcPr>
          <w:p w14:paraId="0785FD27" w14:textId="77777777" w:rsidR="00550F6C" w:rsidRPr="00550F6C" w:rsidRDefault="00000000" w:rsidP="00082323">
            <w:pPr>
              <w:rPr>
                <w:rFonts w:asciiTheme="majorBidi" w:hAnsiTheme="majorBidi" w:cstheme="majorBidi"/>
                <w:sz w:val="24"/>
                <w:szCs w:val="24"/>
              </w:rPr>
            </w:pPr>
            <w:hyperlink r:id="rId29" w:history="1">
              <w:r w:rsidR="00550F6C" w:rsidRPr="00550F6C">
                <w:rPr>
                  <w:rStyle w:val="Hyperlink"/>
                  <w:rFonts w:asciiTheme="majorBidi" w:hAnsiTheme="majorBidi" w:cstheme="majorBidi"/>
                  <w:sz w:val="24"/>
                  <w:szCs w:val="24"/>
                </w:rPr>
                <w:t>https://www.cemanet.org</w:t>
              </w:r>
            </w:hyperlink>
          </w:p>
        </w:tc>
      </w:tr>
      <w:tr w:rsidR="00550F6C" w:rsidRPr="00550F6C" w14:paraId="29CAAAF9" w14:textId="77777777" w:rsidTr="00550F6C">
        <w:trPr>
          <w:tblCellSpacing w:w="15" w:type="dxa"/>
        </w:trPr>
        <w:tc>
          <w:tcPr>
            <w:tcW w:w="0" w:type="auto"/>
            <w:vAlign w:val="center"/>
            <w:hideMark/>
          </w:tcPr>
          <w:p w14:paraId="46056C3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14</w:t>
            </w:r>
          </w:p>
        </w:tc>
        <w:tc>
          <w:tcPr>
            <w:tcW w:w="0" w:type="auto"/>
            <w:vAlign w:val="center"/>
            <w:hideMark/>
          </w:tcPr>
          <w:p w14:paraId="5914899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Clearance</w:t>
            </w:r>
            <w:r w:rsidRPr="00550F6C">
              <w:rPr>
                <w:rFonts w:asciiTheme="majorBidi" w:hAnsiTheme="majorBidi" w:cstheme="majorBidi"/>
                <w:sz w:val="24"/>
                <w:szCs w:val="24"/>
                <w:rtl/>
              </w:rPr>
              <w:t>تأثير الخلوص</w:t>
            </w:r>
          </w:p>
        </w:tc>
        <w:tc>
          <w:tcPr>
            <w:tcW w:w="0" w:type="auto"/>
            <w:vAlign w:val="center"/>
            <w:hideMark/>
          </w:tcPr>
          <w:p w14:paraId="03EF2E04"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_{loss}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 xml:space="preserve"> )</w:t>
            </w:r>
          </w:p>
        </w:tc>
        <w:tc>
          <w:tcPr>
            <w:tcW w:w="0" w:type="auto"/>
            <w:vAlign w:val="center"/>
            <w:hideMark/>
          </w:tcPr>
          <w:p w14:paraId="09C4FFD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w:t>
            </w:r>
          </w:p>
        </w:tc>
        <w:tc>
          <w:tcPr>
            <w:tcW w:w="0" w:type="auto"/>
            <w:vAlign w:val="center"/>
            <w:hideMark/>
          </w:tcPr>
          <w:p w14:paraId="65985B6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radial clearance</w:t>
            </w:r>
          </w:p>
        </w:tc>
        <w:tc>
          <w:tcPr>
            <w:tcW w:w="0" w:type="auto"/>
            <w:vAlign w:val="center"/>
            <w:hideMark/>
          </w:tcPr>
          <w:p w14:paraId="20F89A3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 الخلوص تقلل الجرعة</w:t>
            </w:r>
          </w:p>
        </w:tc>
        <w:tc>
          <w:tcPr>
            <w:tcW w:w="0" w:type="auto"/>
            <w:vAlign w:val="center"/>
            <w:hideMark/>
          </w:tcPr>
          <w:p w14:paraId="7C4161E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ضبط</w:t>
            </w:r>
            <w:r w:rsidRPr="00550F6C">
              <w:rPr>
                <w:rFonts w:asciiTheme="majorBidi" w:hAnsiTheme="majorBidi" w:cstheme="majorBidi"/>
                <w:sz w:val="24"/>
                <w:szCs w:val="24"/>
              </w:rPr>
              <w:t xml:space="preserve"> tolerances</w:t>
            </w:r>
          </w:p>
        </w:tc>
        <w:tc>
          <w:tcPr>
            <w:tcW w:w="0" w:type="auto"/>
            <w:vAlign w:val="center"/>
            <w:hideMark/>
          </w:tcPr>
          <w:p w14:paraId="7356F6D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Experimental Studies on Augers</w:t>
            </w:r>
          </w:p>
        </w:tc>
        <w:tc>
          <w:tcPr>
            <w:tcW w:w="0" w:type="auto"/>
            <w:vAlign w:val="center"/>
            <w:hideMark/>
          </w:tcPr>
          <w:p w14:paraId="6A49BC53" w14:textId="77777777" w:rsidR="00550F6C" w:rsidRPr="00550F6C" w:rsidRDefault="00000000" w:rsidP="00082323">
            <w:pPr>
              <w:rPr>
                <w:rFonts w:asciiTheme="majorBidi" w:hAnsiTheme="majorBidi" w:cstheme="majorBidi"/>
                <w:sz w:val="24"/>
                <w:szCs w:val="24"/>
              </w:rPr>
            </w:pPr>
            <w:hyperlink r:id="rId30" w:history="1">
              <w:r w:rsidR="00550F6C" w:rsidRPr="00550F6C">
                <w:rPr>
                  <w:rStyle w:val="Hyperlink"/>
                  <w:rFonts w:asciiTheme="majorBidi" w:hAnsiTheme="majorBidi" w:cstheme="majorBidi"/>
                  <w:sz w:val="24"/>
                  <w:szCs w:val="24"/>
                </w:rPr>
                <w:t>https://www.sciencedirect.com</w:t>
              </w:r>
            </w:hyperlink>
          </w:p>
        </w:tc>
      </w:tr>
      <w:tr w:rsidR="00550F6C" w:rsidRPr="00550F6C" w14:paraId="516093F0" w14:textId="77777777" w:rsidTr="00550F6C">
        <w:trPr>
          <w:tblCellSpacing w:w="15" w:type="dxa"/>
        </w:trPr>
        <w:tc>
          <w:tcPr>
            <w:tcW w:w="0" w:type="auto"/>
            <w:vAlign w:val="center"/>
            <w:hideMark/>
          </w:tcPr>
          <w:p w14:paraId="5F0DDEB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15</w:t>
            </w:r>
          </w:p>
        </w:tc>
        <w:tc>
          <w:tcPr>
            <w:tcW w:w="0" w:type="auto"/>
            <w:vAlign w:val="center"/>
            <w:hideMark/>
          </w:tcPr>
          <w:p w14:paraId="3226A8B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Practical Dosing Volume</w:t>
            </w:r>
            <w:r w:rsidRPr="00550F6C">
              <w:rPr>
                <w:rFonts w:asciiTheme="majorBidi" w:hAnsiTheme="majorBidi" w:cstheme="majorBidi"/>
                <w:sz w:val="24"/>
                <w:szCs w:val="24"/>
                <w:rtl/>
              </w:rPr>
              <w:t>الحجم العملي</w:t>
            </w:r>
          </w:p>
        </w:tc>
        <w:tc>
          <w:tcPr>
            <w:tcW w:w="0" w:type="auto"/>
            <w:vAlign w:val="center"/>
            <w:hideMark/>
          </w:tcPr>
          <w:p w14:paraId="10225257"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_{practical} = </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0FBD846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w:t>
            </w:r>
          </w:p>
        </w:tc>
        <w:tc>
          <w:tcPr>
            <w:tcW w:w="0" w:type="auto"/>
            <w:vAlign w:val="center"/>
            <w:hideMark/>
          </w:tcPr>
          <w:p w14:paraId="748C86F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safety factor</w:t>
            </w:r>
          </w:p>
        </w:tc>
        <w:tc>
          <w:tcPr>
            <w:tcW w:w="0" w:type="auto"/>
            <w:vAlign w:val="center"/>
            <w:hideMark/>
          </w:tcPr>
          <w:p w14:paraId="4E22394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تعويض عدم الانتظام</w:t>
            </w:r>
          </w:p>
        </w:tc>
        <w:tc>
          <w:tcPr>
            <w:tcW w:w="0" w:type="auto"/>
            <w:vAlign w:val="center"/>
            <w:hideMark/>
          </w:tcPr>
          <w:p w14:paraId="11FCFFC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ضمان الدقة</w:t>
            </w:r>
          </w:p>
        </w:tc>
        <w:tc>
          <w:tcPr>
            <w:tcW w:w="0" w:type="auto"/>
            <w:vAlign w:val="center"/>
            <w:hideMark/>
          </w:tcPr>
          <w:p w14:paraId="31EDA06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Engineering</w:t>
            </w:r>
          </w:p>
        </w:tc>
        <w:tc>
          <w:tcPr>
            <w:tcW w:w="0" w:type="auto"/>
            <w:vAlign w:val="center"/>
            <w:hideMark/>
          </w:tcPr>
          <w:p w14:paraId="043070B5" w14:textId="77777777" w:rsidR="00550F6C" w:rsidRPr="00550F6C" w:rsidRDefault="00000000" w:rsidP="00082323">
            <w:pPr>
              <w:rPr>
                <w:rFonts w:asciiTheme="majorBidi" w:hAnsiTheme="majorBidi" w:cstheme="majorBidi"/>
                <w:sz w:val="24"/>
                <w:szCs w:val="24"/>
              </w:rPr>
            </w:pPr>
            <w:hyperlink r:id="rId31" w:history="1">
              <w:r w:rsidR="00550F6C" w:rsidRPr="00550F6C">
                <w:rPr>
                  <w:rStyle w:val="Hyperlink"/>
                  <w:rFonts w:asciiTheme="majorBidi" w:hAnsiTheme="majorBidi" w:cstheme="majorBidi"/>
                  <w:sz w:val="24"/>
                  <w:szCs w:val="24"/>
                </w:rPr>
                <w:t>https://www.packagingdigest.com</w:t>
              </w:r>
            </w:hyperlink>
          </w:p>
        </w:tc>
      </w:tr>
    </w:tbl>
    <w:p w14:paraId="588DCDD4" w14:textId="77777777" w:rsidR="008C181E" w:rsidRPr="00842977" w:rsidRDefault="008C181E" w:rsidP="008C181E">
      <w:pPr>
        <w:bidi/>
        <w:rPr>
          <w:rFonts w:asciiTheme="majorBidi" w:hAnsiTheme="majorBidi" w:cstheme="majorBidi"/>
          <w:sz w:val="24"/>
          <w:szCs w:val="24"/>
        </w:rPr>
      </w:pPr>
    </w:p>
    <w:p w14:paraId="3AE49F9A" w14:textId="006337A0" w:rsidR="001C1785" w:rsidRPr="00842977" w:rsidRDefault="00000000" w:rsidP="001C1785">
      <w:pPr>
        <w:bidi/>
        <w:rPr>
          <w:rFonts w:asciiTheme="majorBidi" w:hAnsiTheme="majorBidi" w:cstheme="majorBidi"/>
          <w:sz w:val="24"/>
          <w:szCs w:val="24"/>
        </w:rPr>
      </w:pPr>
      <w:r>
        <w:rPr>
          <w:rFonts w:asciiTheme="majorBidi" w:hAnsiTheme="majorBidi" w:cstheme="majorBidi"/>
          <w:sz w:val="24"/>
          <w:szCs w:val="24"/>
        </w:rPr>
        <w:pict w14:anchorId="04BA7690">
          <v:rect id="_x0000_i1028" style="width:0;height:1.5pt" o:hralign="center" o:hrstd="t" o:hrnoshade="t" o:hr="t" fillcolor="gray" stroked="f"/>
        </w:pict>
      </w:r>
    </w:p>
    <w:p w14:paraId="13036806" w14:textId="77777777" w:rsidR="001C1785" w:rsidRPr="001C1785" w:rsidRDefault="001C1785" w:rsidP="001C1785">
      <w:pPr>
        <w:bidi/>
        <w:rPr>
          <w:rFonts w:asciiTheme="majorBidi" w:hAnsiTheme="majorBidi" w:cstheme="majorBidi"/>
          <w:b/>
          <w:bCs/>
          <w:sz w:val="24"/>
          <w:szCs w:val="24"/>
          <w:rtl/>
        </w:rPr>
      </w:pPr>
    </w:p>
    <w:tbl>
      <w:tblPr>
        <w:bidiVisual/>
        <w:tblW w:w="0" w:type="auto"/>
        <w:tblCellSpacing w:w="15" w:type="dxa"/>
        <w:tblCellMar>
          <w:left w:w="0" w:type="dxa"/>
          <w:right w:w="0" w:type="dxa"/>
        </w:tblCellMar>
        <w:tblLook w:val="04A0" w:firstRow="1" w:lastRow="0" w:firstColumn="1" w:lastColumn="0" w:noHBand="0" w:noVBand="1"/>
      </w:tblPr>
      <w:tblGrid>
        <w:gridCol w:w="675"/>
        <w:gridCol w:w="1980"/>
        <w:gridCol w:w="2148"/>
        <w:gridCol w:w="2150"/>
        <w:gridCol w:w="2007"/>
        <w:gridCol w:w="2033"/>
        <w:gridCol w:w="2229"/>
      </w:tblGrid>
      <w:tr w:rsidR="00CC4688" w:rsidRPr="00842977" w14:paraId="2743E709" w14:textId="77777777" w:rsidTr="001C178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BAA7D" w14:textId="77777777" w:rsidR="00CC4688" w:rsidRPr="001C1785" w:rsidRDefault="00CC4688" w:rsidP="001C1785">
            <w:pPr>
              <w:bidi/>
              <w:rPr>
                <w:rFonts w:asciiTheme="majorBidi" w:hAnsiTheme="majorBidi" w:cstheme="majorBidi"/>
                <w:sz w:val="24"/>
                <w:szCs w:val="24"/>
                <w:rtl/>
              </w:rPr>
            </w:pPr>
            <w:bookmarkStart w:id="0" w:name="_Hlk221073592"/>
            <w:r w:rsidRPr="001C1785">
              <w:rPr>
                <w:rFonts w:asciiTheme="majorBidi" w:hAnsiTheme="majorBidi" w:cstheme="majorBidi"/>
                <w:b/>
                <w:bCs/>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86B8D"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 xml:space="preserve">Volumetric </w:t>
            </w:r>
            <w:proofErr w:type="gramStart"/>
            <w:r w:rsidRPr="001C1785">
              <w:rPr>
                <w:rFonts w:asciiTheme="majorBidi" w:hAnsiTheme="majorBidi" w:cstheme="majorBidi"/>
                <w:b/>
                <w:bCs/>
                <w:sz w:val="24"/>
                <w:szCs w:val="24"/>
              </w:rPr>
              <w:t>Quantity</w:t>
            </w:r>
            <w:r w:rsidRPr="001C1785">
              <w:rPr>
                <w:rFonts w:asciiTheme="majorBidi" w:hAnsiTheme="majorBidi" w:cstheme="majorBidi"/>
                <w:b/>
                <w:bCs/>
                <w:sz w:val="24"/>
                <w:szCs w:val="24"/>
                <w:rtl/>
              </w:rPr>
              <w:t>(</w:t>
            </w:r>
            <w:proofErr w:type="gramEnd"/>
            <w:r w:rsidRPr="001C1785">
              <w:rPr>
                <w:rFonts w:asciiTheme="majorBidi" w:hAnsiTheme="majorBidi" w:cstheme="majorBidi"/>
                <w:b/>
                <w:bCs/>
                <w:sz w:val="24"/>
                <w:szCs w:val="24"/>
                <w:rtl/>
              </w:rPr>
              <w:t>الكمية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0107"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Equation</w:t>
            </w:r>
            <w:r w:rsidRPr="001C1785">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98A73"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 xml:space="preserve">Symbols </w:t>
            </w:r>
            <w:proofErr w:type="gramStart"/>
            <w:r w:rsidRPr="001C1785">
              <w:rPr>
                <w:rFonts w:asciiTheme="majorBidi" w:hAnsiTheme="majorBidi" w:cstheme="majorBidi"/>
                <w:b/>
                <w:bCs/>
                <w:sz w:val="24"/>
                <w:szCs w:val="24"/>
              </w:rPr>
              <w:t>Description</w:t>
            </w:r>
            <w:r w:rsidRPr="001C1785">
              <w:rPr>
                <w:rFonts w:asciiTheme="majorBidi" w:hAnsiTheme="majorBidi" w:cstheme="majorBidi"/>
                <w:b/>
                <w:bCs/>
                <w:sz w:val="24"/>
                <w:szCs w:val="24"/>
                <w:rtl/>
              </w:rPr>
              <w:t>(</w:t>
            </w:r>
            <w:proofErr w:type="gramEnd"/>
            <w:r w:rsidRPr="001C1785">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1513E"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 xml:space="preserve">Explanation of the </w:t>
            </w:r>
            <w:proofErr w:type="gramStart"/>
            <w:r w:rsidRPr="001C1785">
              <w:rPr>
                <w:rFonts w:asciiTheme="majorBidi" w:hAnsiTheme="majorBidi" w:cstheme="majorBidi"/>
                <w:b/>
                <w:bCs/>
                <w:sz w:val="24"/>
                <w:szCs w:val="24"/>
              </w:rPr>
              <w:t>Equation</w:t>
            </w:r>
            <w:r w:rsidRPr="001C1785">
              <w:rPr>
                <w:rFonts w:asciiTheme="majorBidi" w:hAnsiTheme="majorBidi" w:cstheme="majorBidi"/>
                <w:b/>
                <w:bCs/>
                <w:sz w:val="24"/>
                <w:szCs w:val="24"/>
                <w:rtl/>
              </w:rPr>
              <w:t>(</w:t>
            </w:r>
            <w:proofErr w:type="gramEnd"/>
            <w:r w:rsidRPr="001C1785">
              <w:rPr>
                <w:rFonts w:asciiTheme="majorBidi" w:hAnsiTheme="majorBidi" w:cstheme="majorBidi"/>
                <w:b/>
                <w:bCs/>
                <w:sz w:val="24"/>
                <w:szCs w:val="24"/>
                <w:rtl/>
              </w:rPr>
              <w:t>شرح المعادلة واستخدامها)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8DD7"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 xml:space="preserve">Engineering </w:t>
            </w:r>
            <w:proofErr w:type="gramStart"/>
            <w:r w:rsidRPr="001C1785">
              <w:rPr>
                <w:rFonts w:asciiTheme="majorBidi" w:hAnsiTheme="majorBidi" w:cstheme="majorBidi"/>
                <w:b/>
                <w:bCs/>
                <w:sz w:val="24"/>
                <w:szCs w:val="24"/>
              </w:rPr>
              <w:t>Purpose</w:t>
            </w:r>
            <w:r w:rsidRPr="001C1785">
              <w:rPr>
                <w:rFonts w:asciiTheme="majorBidi" w:hAnsiTheme="majorBidi" w:cstheme="majorBidi"/>
                <w:b/>
                <w:bCs/>
                <w:sz w:val="24"/>
                <w:szCs w:val="24"/>
                <w:rtl/>
              </w:rPr>
              <w:t>(</w:t>
            </w:r>
            <w:proofErr w:type="gramEnd"/>
            <w:r w:rsidRPr="001C1785">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C5488" w14:textId="77777777" w:rsidR="00CC4688" w:rsidRPr="001C1785" w:rsidRDefault="00CC4688" w:rsidP="001C1785">
            <w:pPr>
              <w:bidi/>
              <w:rPr>
                <w:rFonts w:asciiTheme="majorBidi" w:hAnsiTheme="majorBidi" w:cstheme="majorBidi"/>
                <w:sz w:val="24"/>
                <w:szCs w:val="24"/>
                <w:rtl/>
              </w:rPr>
            </w:pPr>
            <w:r w:rsidRPr="001C1785">
              <w:rPr>
                <w:rFonts w:asciiTheme="majorBidi" w:hAnsiTheme="majorBidi" w:cstheme="majorBidi"/>
                <w:b/>
                <w:bCs/>
                <w:sz w:val="24"/>
                <w:szCs w:val="24"/>
              </w:rPr>
              <w:t>Reference</w:t>
            </w:r>
            <w:r w:rsidRPr="001C1785">
              <w:rPr>
                <w:rFonts w:asciiTheme="majorBidi" w:hAnsiTheme="majorBidi" w:cstheme="majorBidi"/>
                <w:b/>
                <w:bCs/>
                <w:sz w:val="24"/>
                <w:szCs w:val="24"/>
                <w:rtl/>
              </w:rPr>
              <w:t>(المصدر)</w:t>
            </w:r>
          </w:p>
        </w:tc>
      </w:tr>
      <w:tr w:rsidR="00CC4688" w:rsidRPr="00842977" w14:paraId="41462401"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3010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B9C0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Theoretical Volume per Revolution</w:t>
            </w:r>
          </w:p>
          <w:p w14:paraId="50AD5F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632E33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النظري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3902C" w14:textId="5D2E8333"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th</m:t>
                    </m:r>
                  </m:sub>
                </m:sSub>
                <m:r>
                  <w:rPr>
                    <w:rFonts w:ascii="Cambria Math" w:hAnsi="Cambria Math" w:cstheme="majorBidi"/>
                    <w:sz w:val="24"/>
                    <w:szCs w:val="24"/>
                  </w:rPr>
                  <m:t>= A · 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22BC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A</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annular area</w:t>
            </w:r>
          </w:p>
          <w:p w14:paraId="1686B9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9846AA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839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الذي ينقله اللولب في دورة واحدة بدون فقد.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26DB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الأساس لكل الحسابات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8B29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CEMA Guide</w:t>
            </w:r>
          </w:p>
          <w:p w14:paraId="55F931C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53F6E1ED" w14:textId="77777777" w:rsidR="00CC4688" w:rsidRPr="001C1785" w:rsidRDefault="00000000" w:rsidP="00CC4688">
            <w:pPr>
              <w:bidi/>
              <w:rPr>
                <w:rFonts w:asciiTheme="majorBidi" w:hAnsiTheme="majorBidi" w:cstheme="majorBidi"/>
                <w:sz w:val="24"/>
                <w:szCs w:val="24"/>
                <w:rtl/>
              </w:rPr>
            </w:pPr>
            <w:hyperlink r:id="rId32" w:tgtFrame="_blank" w:history="1">
              <w:r w:rsidR="00CC4688" w:rsidRPr="001C1785">
                <w:rPr>
                  <w:rStyle w:val="Hyperlink"/>
                  <w:rFonts w:asciiTheme="majorBidi" w:hAnsiTheme="majorBidi" w:cstheme="majorBidi"/>
                  <w:sz w:val="24"/>
                  <w:szCs w:val="24"/>
                </w:rPr>
                <w:t>CEMA Link</w:t>
              </w:r>
            </w:hyperlink>
          </w:p>
        </w:tc>
      </w:tr>
      <w:tr w:rsidR="00CC4688" w:rsidRPr="00842977" w14:paraId="335CD5C2"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00B3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AF01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Annular Cross-Section Area</w:t>
            </w:r>
          </w:p>
          <w:p w14:paraId="64792AD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76CA84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مساحة المقطع الحلقي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0C4DF" w14:textId="3D8D1A01"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 xml:space="preserve">A = </m:t>
                </m:r>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 xml:space="preserve"> · (</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 xml:space="preserve"> - </m:t>
                </m:r>
                <m:sSubSup>
                  <m:sSubSupPr>
                    <m:ctrlPr>
                      <w:rPr>
                        <w:rFonts w:ascii="Cambria Math" w:hAnsi="Cambria Math" w:cstheme="majorBidi"/>
                        <w:i/>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r>
                  <w:rPr>
                    <w:rFonts w:ascii="Cambria Math" w:hAnsi="Cambria Math" w:cstheme="majorBidi"/>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92EC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D</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outer diameter</w:t>
            </w:r>
          </w:p>
          <w:p w14:paraId="1334D2F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C8E814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D_s</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1A2E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مساحة مرور المادة المحصورة بين طرف الريشة وعمود الدوران.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387B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تحديد السعة الحجمية المتاحة (</w:t>
            </w:r>
            <w:r w:rsidRPr="001C1785">
              <w:rPr>
                <w:rFonts w:asciiTheme="majorBidi" w:hAnsiTheme="majorBidi" w:cstheme="majorBidi"/>
                <w:sz w:val="24"/>
                <w:szCs w:val="24"/>
              </w:rPr>
              <w:t>Throughput Capacity</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F408"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Shigley</w:t>
            </w:r>
            <w:proofErr w:type="spellEnd"/>
            <w:r w:rsidRPr="001C1785">
              <w:rPr>
                <w:rFonts w:asciiTheme="majorBidi" w:hAnsiTheme="majorBidi" w:cstheme="majorBidi"/>
                <w:b/>
                <w:bCs/>
                <w:sz w:val="24"/>
                <w:szCs w:val="24"/>
              </w:rPr>
              <w:t xml:space="preserve"> – Design</w:t>
            </w:r>
          </w:p>
          <w:p w14:paraId="49E3C97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2B4F662" w14:textId="77777777" w:rsidR="00CC4688" w:rsidRPr="001C1785" w:rsidRDefault="00000000" w:rsidP="00CC4688">
            <w:pPr>
              <w:bidi/>
              <w:rPr>
                <w:rFonts w:asciiTheme="majorBidi" w:hAnsiTheme="majorBidi" w:cstheme="majorBidi"/>
                <w:sz w:val="24"/>
                <w:szCs w:val="24"/>
                <w:rtl/>
              </w:rPr>
            </w:pPr>
            <w:hyperlink r:id="rId33" w:tgtFrame="_blank" w:history="1">
              <w:r w:rsidR="00CC4688" w:rsidRPr="001C1785">
                <w:rPr>
                  <w:rStyle w:val="Hyperlink"/>
                  <w:rFonts w:asciiTheme="majorBidi" w:hAnsiTheme="majorBidi" w:cstheme="majorBidi"/>
                  <w:sz w:val="24"/>
                  <w:szCs w:val="24"/>
                </w:rPr>
                <w:t>McGraw Hill</w:t>
              </w:r>
            </w:hyperlink>
          </w:p>
        </w:tc>
      </w:tr>
      <w:tr w:rsidR="00CC4688" w:rsidRPr="00842977" w14:paraId="3B06C3B4"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14A3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A136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Effective Volume per Revolution</w:t>
            </w:r>
          </w:p>
          <w:p w14:paraId="6F9718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2A52DD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الفعلي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86C5" w14:textId="435E7FD6"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E08B7"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η_v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volumetric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1227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الحقيقي بعد خصم الانزلاق (</w:t>
            </w:r>
            <w:r w:rsidRPr="001C1785">
              <w:rPr>
                <w:rFonts w:asciiTheme="majorBidi" w:hAnsiTheme="majorBidi" w:cstheme="majorBidi"/>
                <w:sz w:val="24"/>
                <w:szCs w:val="24"/>
              </w:rPr>
              <w:t>Slip</w:t>
            </w:r>
            <w:r w:rsidRPr="001C1785">
              <w:rPr>
                <w:rFonts w:asciiTheme="majorBidi" w:hAnsiTheme="majorBidi" w:cstheme="majorBidi"/>
                <w:sz w:val="24"/>
                <w:szCs w:val="24"/>
                <w:rtl/>
              </w:rPr>
              <w:t>) والفراغات الهوائية.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4A5E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تمثيل الواقع العملي بدقة أكبر من النظري.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D1A8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Roberts – Bulk Solids</w:t>
            </w:r>
          </w:p>
          <w:p w14:paraId="574FB32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7993158" w14:textId="77777777" w:rsidR="00CC4688" w:rsidRPr="001C1785" w:rsidRDefault="00000000" w:rsidP="00CC4688">
            <w:pPr>
              <w:bidi/>
              <w:rPr>
                <w:rFonts w:asciiTheme="majorBidi" w:hAnsiTheme="majorBidi" w:cstheme="majorBidi"/>
                <w:sz w:val="24"/>
                <w:szCs w:val="24"/>
                <w:rtl/>
              </w:rPr>
            </w:pPr>
            <w:hyperlink r:id="rId34" w:tgtFrame="_blank" w:history="1">
              <w:r w:rsidR="00CC4688" w:rsidRPr="001C1785">
                <w:rPr>
                  <w:rStyle w:val="Hyperlink"/>
                  <w:rFonts w:asciiTheme="majorBidi" w:hAnsiTheme="majorBidi" w:cstheme="majorBidi"/>
                  <w:sz w:val="24"/>
                  <w:szCs w:val="24"/>
                </w:rPr>
                <w:t>Roberts Eng</w:t>
              </w:r>
            </w:hyperlink>
          </w:p>
        </w:tc>
      </w:tr>
      <w:tr w:rsidR="00CC4688" w:rsidRPr="00842977" w14:paraId="4C4CBF4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E95D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8E4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Volumetric Efficiency</w:t>
            </w:r>
          </w:p>
          <w:p w14:paraId="4CBA41F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0806F9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الكفاءة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6317F" w14:textId="119B612A"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C6E2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ratio</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actual to theoretical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A5DF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نسبة تعبر عن مدى امتلاء اللولب بالمادة (</w:t>
            </w:r>
            <w:r w:rsidRPr="001C1785">
              <w:rPr>
                <w:rFonts w:asciiTheme="majorBidi" w:hAnsiTheme="majorBidi" w:cstheme="majorBidi"/>
                <w:sz w:val="24"/>
                <w:szCs w:val="24"/>
              </w:rPr>
              <w:t>Fill factor</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4262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تصحيح الأداء الحقيقي بناءً على خصائص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4477"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Jenike</w:t>
            </w:r>
            <w:proofErr w:type="spellEnd"/>
            <w:r w:rsidRPr="001C1785">
              <w:rPr>
                <w:rFonts w:asciiTheme="majorBidi" w:hAnsiTheme="majorBidi" w:cstheme="majorBidi"/>
                <w:b/>
                <w:bCs/>
                <w:sz w:val="24"/>
                <w:szCs w:val="24"/>
                <w:rtl/>
              </w:rPr>
              <w:t xml:space="preserve"> &amp; </w:t>
            </w:r>
            <w:r w:rsidRPr="001C1785">
              <w:rPr>
                <w:rFonts w:asciiTheme="majorBidi" w:hAnsiTheme="majorBidi" w:cstheme="majorBidi"/>
                <w:b/>
                <w:bCs/>
                <w:sz w:val="24"/>
                <w:szCs w:val="24"/>
              </w:rPr>
              <w:t>Johanson</w:t>
            </w:r>
          </w:p>
          <w:p w14:paraId="01C48B4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C2115C3" w14:textId="77777777" w:rsidR="00CC4688" w:rsidRPr="001C1785" w:rsidRDefault="00000000" w:rsidP="00CC4688">
            <w:pPr>
              <w:bidi/>
              <w:rPr>
                <w:rFonts w:asciiTheme="majorBidi" w:hAnsiTheme="majorBidi" w:cstheme="majorBidi"/>
                <w:sz w:val="24"/>
                <w:szCs w:val="24"/>
                <w:rtl/>
              </w:rPr>
            </w:pPr>
            <w:hyperlink r:id="rId35" w:tgtFrame="_blank" w:history="1">
              <w:proofErr w:type="spellStart"/>
              <w:r w:rsidR="00CC4688" w:rsidRPr="001C1785">
                <w:rPr>
                  <w:rStyle w:val="Hyperlink"/>
                  <w:rFonts w:asciiTheme="majorBidi" w:hAnsiTheme="majorBidi" w:cstheme="majorBidi"/>
                  <w:sz w:val="24"/>
                  <w:szCs w:val="24"/>
                </w:rPr>
                <w:t>Jenike</w:t>
              </w:r>
              <w:proofErr w:type="spellEnd"/>
              <w:r w:rsidR="00CC4688" w:rsidRPr="001C1785">
                <w:rPr>
                  <w:rStyle w:val="Hyperlink"/>
                  <w:rFonts w:asciiTheme="majorBidi" w:hAnsiTheme="majorBidi" w:cstheme="majorBidi"/>
                  <w:sz w:val="24"/>
                  <w:szCs w:val="24"/>
                </w:rPr>
                <w:t xml:space="preserve"> Education</w:t>
              </w:r>
            </w:hyperlink>
          </w:p>
        </w:tc>
      </w:tr>
      <w:tr w:rsidR="00CC4688" w:rsidRPr="00842977" w14:paraId="7F474CB7"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38EE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8BB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Mass per Revolution</w:t>
            </w:r>
          </w:p>
          <w:p w14:paraId="2C62A3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5F30E66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الكتلة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B53D" w14:textId="2A907648"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 ρ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27F5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ρ</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bulk 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C3D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تحويل الحجم المنقول إلى وزن (كتلة).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A80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أساس حساب جرعة التعبئة (</w:t>
            </w:r>
            <w:r w:rsidRPr="001C1785">
              <w:rPr>
                <w:rFonts w:asciiTheme="majorBidi" w:hAnsiTheme="majorBidi" w:cstheme="majorBidi"/>
                <w:sz w:val="24"/>
                <w:szCs w:val="24"/>
              </w:rPr>
              <w:t>Dosing Weight</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00D9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Perry’s Handbook</w:t>
            </w:r>
          </w:p>
          <w:p w14:paraId="1395E79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8E188BA" w14:textId="77777777" w:rsidR="00CC4688" w:rsidRPr="001C1785" w:rsidRDefault="00000000" w:rsidP="00CC4688">
            <w:pPr>
              <w:bidi/>
              <w:rPr>
                <w:rFonts w:asciiTheme="majorBidi" w:hAnsiTheme="majorBidi" w:cstheme="majorBidi"/>
                <w:sz w:val="24"/>
                <w:szCs w:val="24"/>
                <w:rtl/>
              </w:rPr>
            </w:pPr>
            <w:hyperlink r:id="rId36" w:tgtFrame="_blank" w:history="1">
              <w:proofErr w:type="spellStart"/>
              <w:r w:rsidR="00CC4688" w:rsidRPr="001C1785">
                <w:rPr>
                  <w:rStyle w:val="Hyperlink"/>
                  <w:rFonts w:asciiTheme="majorBidi" w:hAnsiTheme="majorBidi" w:cstheme="majorBidi"/>
                  <w:sz w:val="24"/>
                  <w:szCs w:val="24"/>
                </w:rPr>
                <w:t>AccessEng</w:t>
              </w:r>
              <w:proofErr w:type="spellEnd"/>
            </w:hyperlink>
          </w:p>
        </w:tc>
      </w:tr>
      <w:tr w:rsidR="00CC4688" w:rsidRPr="00842977" w14:paraId="3634DCA6"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002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D421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Required Volume per Dose</w:t>
            </w:r>
          </w:p>
          <w:p w14:paraId="3ACC49B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A33B1A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حجم الجرعة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DB7AD" w14:textId="77777777" w:rsidR="00CC4688" w:rsidRPr="00842977" w:rsidRDefault="00000000" w:rsidP="00CC4688">
            <w:pPr>
              <w:bidi/>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dose</m:t>
                        </m:r>
                      </m:sub>
                    </m:sSub>
                  </m:num>
                  <m:den>
                    <m:r>
                      <w:rPr>
                        <w:rFonts w:ascii="Cambria Math" w:hAnsi="Cambria Math" w:cstheme="majorBidi"/>
                        <w:sz w:val="24"/>
                        <w:szCs w:val="24"/>
                      </w:rPr>
                      <m:t>ρ</m:t>
                    </m:r>
                  </m:den>
                </m:f>
              </m:oMath>
            </m:oMathPara>
          </w:p>
          <w:p w14:paraId="3C33A099" w14:textId="0316775C" w:rsidR="00CC4688" w:rsidRPr="001C1785" w:rsidRDefault="00CC4688" w:rsidP="00CC4688">
            <w:pPr>
              <w:bidi/>
              <w:rPr>
                <w:rFonts w:asciiTheme="majorBidi" w:hAnsiTheme="majorBidi" w:cstheme="majorBidi"/>
                <w:sz w:val="24"/>
                <w:szCs w:val="24"/>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59A02"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m_dose</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target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1E69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الذي يجب أن تشغله الجرعة الواحدة في العبوة.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FA9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تحقيق وزن التعبئة المطلوب بدقة.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5FEA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Pharm. Packaging</w:t>
            </w:r>
          </w:p>
          <w:p w14:paraId="5AD7073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063B90F6" w14:textId="77777777" w:rsidR="00CC4688" w:rsidRPr="001C1785" w:rsidRDefault="00000000" w:rsidP="00CC4688">
            <w:pPr>
              <w:bidi/>
              <w:rPr>
                <w:rFonts w:asciiTheme="majorBidi" w:hAnsiTheme="majorBidi" w:cstheme="majorBidi"/>
                <w:sz w:val="24"/>
                <w:szCs w:val="24"/>
                <w:rtl/>
              </w:rPr>
            </w:pPr>
            <w:hyperlink r:id="rId37" w:tgtFrame="_blank" w:history="1">
              <w:r w:rsidR="00CC4688" w:rsidRPr="001C1785">
                <w:rPr>
                  <w:rStyle w:val="Hyperlink"/>
                  <w:rFonts w:asciiTheme="majorBidi" w:hAnsiTheme="majorBidi" w:cstheme="majorBidi"/>
                  <w:sz w:val="24"/>
                  <w:szCs w:val="24"/>
                </w:rPr>
                <w:t>Springer Link</w:t>
              </w:r>
            </w:hyperlink>
          </w:p>
        </w:tc>
      </w:tr>
      <w:tr w:rsidR="00CC4688" w:rsidRPr="00842977" w14:paraId="66D9E5D9"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976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9649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Revolutions per Dose</w:t>
            </w:r>
          </w:p>
          <w:p w14:paraId="6E34D47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BC7AA6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عدد الدورات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01A4A" w14:textId="400597CB"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BD3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N</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AE1D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عدد الدورات اللازمة لملء عبوة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8AD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التحكم بالحركة (</w:t>
            </w:r>
            <w:r w:rsidRPr="001C1785">
              <w:rPr>
                <w:rFonts w:asciiTheme="majorBidi" w:hAnsiTheme="majorBidi" w:cstheme="majorBidi"/>
                <w:sz w:val="24"/>
                <w:szCs w:val="24"/>
              </w:rPr>
              <w:t>Motion Control Setup</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9012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Bosch – Auger Filling</w:t>
            </w:r>
          </w:p>
          <w:p w14:paraId="538DB44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E498E02" w14:textId="77777777" w:rsidR="00CC4688" w:rsidRPr="001C1785" w:rsidRDefault="00000000" w:rsidP="00CC4688">
            <w:pPr>
              <w:bidi/>
              <w:rPr>
                <w:rFonts w:asciiTheme="majorBidi" w:hAnsiTheme="majorBidi" w:cstheme="majorBidi"/>
                <w:sz w:val="24"/>
                <w:szCs w:val="24"/>
                <w:rtl/>
              </w:rPr>
            </w:pPr>
            <w:hyperlink r:id="rId38" w:tgtFrame="_blank" w:history="1">
              <w:r w:rsidR="00CC4688" w:rsidRPr="001C1785">
                <w:rPr>
                  <w:rStyle w:val="Hyperlink"/>
                  <w:rFonts w:asciiTheme="majorBidi" w:hAnsiTheme="majorBidi" w:cstheme="majorBidi"/>
                  <w:sz w:val="24"/>
                  <w:szCs w:val="24"/>
                </w:rPr>
                <w:t>Bosch Packaging</w:t>
              </w:r>
            </w:hyperlink>
          </w:p>
        </w:tc>
      </w:tr>
      <w:tr w:rsidR="00CC4688" w:rsidRPr="00842977" w14:paraId="141763A2"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3B13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3513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Filling Time</w:t>
            </w:r>
          </w:p>
          <w:p w14:paraId="210FA5F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05DC4C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زمن التعبئة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3B36E" w14:textId="70B371CC"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 xml:space="preserve">t = </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 xml:space="preserve">rev </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6F5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n</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speed (rev/s)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611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الزمن المستغرق لإتمام دورة تعبئة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BB53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حساب زمن الدورة (</w:t>
            </w:r>
            <w:r w:rsidRPr="001C1785">
              <w:rPr>
                <w:rFonts w:asciiTheme="majorBidi" w:hAnsiTheme="majorBidi" w:cstheme="majorBidi"/>
                <w:sz w:val="24"/>
                <w:szCs w:val="24"/>
              </w:rPr>
              <w:t>Cycle Time</w:t>
            </w:r>
            <w:r w:rsidRPr="001C1785">
              <w:rPr>
                <w:rFonts w:asciiTheme="majorBidi" w:hAnsiTheme="majorBidi" w:cstheme="majorBidi"/>
                <w:sz w:val="24"/>
                <w:szCs w:val="24"/>
                <w:rtl/>
              </w:rPr>
              <w:t>) والإنتاجية.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4537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Packaging Handbook</w:t>
            </w:r>
          </w:p>
          <w:p w14:paraId="46634E4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ABDF2C5" w14:textId="77777777" w:rsidR="00CC4688" w:rsidRPr="001C1785" w:rsidRDefault="00000000" w:rsidP="00CC4688">
            <w:pPr>
              <w:bidi/>
              <w:rPr>
                <w:rFonts w:asciiTheme="majorBidi" w:hAnsiTheme="majorBidi" w:cstheme="majorBidi"/>
                <w:sz w:val="24"/>
                <w:szCs w:val="24"/>
                <w:rtl/>
              </w:rPr>
            </w:pPr>
            <w:hyperlink r:id="rId39" w:tgtFrame="_blank" w:history="1">
              <w:r w:rsidR="00CC4688" w:rsidRPr="001C1785">
                <w:rPr>
                  <w:rStyle w:val="Hyperlink"/>
                  <w:rFonts w:asciiTheme="majorBidi" w:hAnsiTheme="majorBidi" w:cstheme="majorBidi"/>
                  <w:sz w:val="24"/>
                  <w:szCs w:val="24"/>
                </w:rPr>
                <w:t>Wiley Books</w:t>
              </w:r>
            </w:hyperlink>
          </w:p>
        </w:tc>
      </w:tr>
      <w:tr w:rsidR="00CC4688" w:rsidRPr="00842977" w14:paraId="234D6011"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FF3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BD4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Volumetric Flow Rate</w:t>
            </w:r>
          </w:p>
          <w:p w14:paraId="4F08919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6C687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التدفق الحجمي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2C38A" w14:textId="3396E3AD"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eff</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EB606"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Q_v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flow (m³/s)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9DC1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معدل نقل حجم المادة بالنسبة للزمن.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7AD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تقييم الطاقة الإنتاجية للخط (</w:t>
            </w:r>
            <w:r w:rsidRPr="001C1785">
              <w:rPr>
                <w:rFonts w:asciiTheme="majorBidi" w:hAnsiTheme="majorBidi" w:cstheme="majorBidi"/>
                <w:sz w:val="24"/>
                <w:szCs w:val="24"/>
              </w:rPr>
              <w:t>Capacity</w:t>
            </w: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1CEA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McCabe, Smith</w:t>
            </w:r>
          </w:p>
          <w:p w14:paraId="1DF1546E"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4E40B42F" w14:textId="77777777" w:rsidR="00CC4688" w:rsidRPr="001C1785" w:rsidRDefault="00000000" w:rsidP="00CC4688">
            <w:pPr>
              <w:bidi/>
              <w:rPr>
                <w:rFonts w:asciiTheme="majorBidi" w:hAnsiTheme="majorBidi" w:cstheme="majorBidi"/>
                <w:sz w:val="24"/>
                <w:szCs w:val="24"/>
                <w:rtl/>
              </w:rPr>
            </w:pPr>
            <w:hyperlink r:id="rId40" w:tgtFrame="_blank" w:history="1">
              <w:r w:rsidR="00CC4688" w:rsidRPr="001C1785">
                <w:rPr>
                  <w:rStyle w:val="Hyperlink"/>
                  <w:rFonts w:asciiTheme="majorBidi" w:hAnsiTheme="majorBidi" w:cstheme="majorBidi"/>
                  <w:sz w:val="24"/>
                  <w:szCs w:val="24"/>
                </w:rPr>
                <w:t>McGraw Hill</w:t>
              </w:r>
            </w:hyperlink>
          </w:p>
        </w:tc>
      </w:tr>
      <w:tr w:rsidR="00CC4688" w:rsidRPr="00842977" w14:paraId="3E40E5D5"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B42B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B5ED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Mass Flow Rate</w:t>
            </w:r>
          </w:p>
          <w:p w14:paraId="73A146D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0D26F0C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التدفق الكتلي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F0FBB" w14:textId="7C040DE0"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ṁ = ρ ·</m:t>
                </m:r>
                <m:sSub>
                  <m:sSubPr>
                    <m:ctrlPr>
                      <w:rPr>
                        <w:rFonts w:ascii="Cambria Math" w:hAnsi="Cambria Math" w:cstheme="majorBidi"/>
                        <w:i/>
                        <w:sz w:val="24"/>
                        <w:szCs w:val="24"/>
                      </w:rPr>
                    </m:ctrlPr>
                  </m:sSubPr>
                  <m:e>
                    <m:r>
                      <w:rPr>
                        <w:rFonts w:ascii="Cambria Math" w:hAnsi="Cambria Math" w:cstheme="majorBidi"/>
                        <w:sz w:val="24"/>
                        <w:szCs w:val="24"/>
                      </w:rPr>
                      <m:t xml:space="preserve"> Q</m:t>
                    </m:r>
                  </m:e>
                  <m:sub>
                    <m:r>
                      <w:rPr>
                        <w:rFonts w:ascii="Cambria Math" w:hAnsi="Cambria Math" w:cstheme="majorBidi"/>
                        <w:sz w:val="24"/>
                        <w:szCs w:val="24"/>
                      </w:rPr>
                      <m:t>v</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17D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ṁ</w:t>
            </w:r>
            <w:r w:rsidRPr="001C1785">
              <w:rPr>
                <w:rFonts w:asciiTheme="majorBidi" w:hAnsiTheme="majorBidi" w:cstheme="majorBidi"/>
                <w:sz w:val="24"/>
                <w:szCs w:val="24"/>
                <w:rtl/>
              </w:rPr>
              <w:t xml:space="preserve">: </w:t>
            </w:r>
            <w:r w:rsidRPr="001C1785">
              <w:rPr>
                <w:rFonts w:asciiTheme="majorBidi" w:hAnsiTheme="majorBidi" w:cstheme="majorBidi"/>
                <w:sz w:val="24"/>
                <w:szCs w:val="24"/>
              </w:rPr>
              <w:t>mass flow (kg/s)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66F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معدل نقل كتلة المادة بالنسبة للزمن.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ADD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ربط ميكانيكا العملية بمتطلبات الإنتاج.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6BFC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Perry’s Handbook</w:t>
            </w:r>
          </w:p>
          <w:p w14:paraId="07A8621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1C784DC" w14:textId="77777777" w:rsidR="00CC4688" w:rsidRPr="001C1785" w:rsidRDefault="00000000" w:rsidP="00CC4688">
            <w:pPr>
              <w:bidi/>
              <w:rPr>
                <w:rFonts w:asciiTheme="majorBidi" w:hAnsiTheme="majorBidi" w:cstheme="majorBidi"/>
                <w:sz w:val="24"/>
                <w:szCs w:val="24"/>
                <w:rtl/>
              </w:rPr>
            </w:pPr>
            <w:hyperlink r:id="rId41" w:tgtFrame="_blank" w:history="1">
              <w:proofErr w:type="spellStart"/>
              <w:r w:rsidR="00CC4688" w:rsidRPr="001C1785">
                <w:rPr>
                  <w:rStyle w:val="Hyperlink"/>
                  <w:rFonts w:asciiTheme="majorBidi" w:hAnsiTheme="majorBidi" w:cstheme="majorBidi"/>
                  <w:sz w:val="24"/>
                  <w:szCs w:val="24"/>
                </w:rPr>
                <w:t>AccessEng</w:t>
              </w:r>
              <w:proofErr w:type="spellEnd"/>
              <w:r w:rsidR="00CC4688" w:rsidRPr="001C1785">
                <w:rPr>
                  <w:rStyle w:val="Hyperlink"/>
                  <w:rFonts w:asciiTheme="majorBidi" w:hAnsiTheme="majorBidi" w:cstheme="majorBidi"/>
                  <w:sz w:val="24"/>
                  <w:szCs w:val="24"/>
                </w:rPr>
                <w:t xml:space="preserve"> Library</w:t>
              </w:r>
            </w:hyperlink>
          </w:p>
        </w:tc>
      </w:tr>
      <w:tr w:rsidR="00CC4688" w:rsidRPr="00842977" w14:paraId="6C583E45"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DE429"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6D32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Total Conveyed Volume</w:t>
            </w:r>
          </w:p>
          <w:p w14:paraId="4F40873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98F49D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1A7E" w14:textId="745241D3"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total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Q </m:t>
                    </m:r>
                  </m:e>
                  <m:sub>
                    <m:r>
                      <w:rPr>
                        <w:rFonts w:ascii="Cambria Math" w:hAnsi="Cambria Math" w:cstheme="majorBidi"/>
                        <w:sz w:val="24"/>
                        <w:szCs w:val="24"/>
                      </w:rPr>
                      <m:t>v</m:t>
                    </m:r>
                  </m:sub>
                </m:sSub>
                <m:r>
                  <w:rPr>
                    <w:rFonts w:ascii="Cambria Math" w:hAnsi="Cambria Math" w:cstheme="majorBidi"/>
                    <w:sz w:val="24"/>
                    <w:szCs w:val="24"/>
                  </w:rPr>
                  <m:t>· 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6E3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BB15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إجمالي حجم المادة المنقولة خلال فترة تشغيل معينة.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E28C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التحقق من السعة التخزينية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FE2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Bulk Solids Handling</w:t>
            </w:r>
          </w:p>
          <w:p w14:paraId="47FA2B23"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55C44A" w14:textId="77777777" w:rsidR="00CC4688" w:rsidRPr="001C1785" w:rsidRDefault="00000000" w:rsidP="00CC4688">
            <w:pPr>
              <w:bidi/>
              <w:rPr>
                <w:rFonts w:asciiTheme="majorBidi" w:hAnsiTheme="majorBidi" w:cstheme="majorBidi"/>
                <w:sz w:val="24"/>
                <w:szCs w:val="24"/>
                <w:rtl/>
              </w:rPr>
            </w:pPr>
            <w:hyperlink r:id="rId42" w:tgtFrame="_blank" w:history="1">
              <w:r w:rsidR="00CC4688" w:rsidRPr="001C1785">
                <w:rPr>
                  <w:rStyle w:val="Hyperlink"/>
                  <w:rFonts w:asciiTheme="majorBidi" w:hAnsiTheme="majorBidi" w:cstheme="majorBidi"/>
                  <w:sz w:val="24"/>
                  <w:szCs w:val="24"/>
                </w:rPr>
                <w:t>ScienceDirect</w:t>
              </w:r>
            </w:hyperlink>
          </w:p>
        </w:tc>
      </w:tr>
      <w:tr w:rsidR="00CC4688" w:rsidRPr="00842977" w14:paraId="5A183EA4"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9D2C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03E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Pitch</w:t>
            </w:r>
          </w:p>
          <w:p w14:paraId="25BB303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1936037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3F93" w14:textId="23726009" w:rsidR="00CC4688" w:rsidRPr="001C1785" w:rsidRDefault="00CC4688" w:rsidP="00CC4688">
            <w:pPr>
              <w:bidi/>
              <w:rPr>
                <w:rFonts w:asciiTheme="majorBidi" w:hAnsiTheme="majorBidi" w:cstheme="majorBidi"/>
                <w:sz w:val="24"/>
                <w:szCs w:val="24"/>
                <w:rtl/>
              </w:rPr>
            </w:pPr>
            <m:oMathPara>
              <m:oMath>
                <m:r>
                  <w:rPr>
                    <w:rFonts w:ascii="Cambria Math" w:hAnsi="Cambria Math" w:cstheme="majorBidi"/>
                    <w:sz w:val="24"/>
                    <w:szCs w:val="24"/>
                  </w:rPr>
                  <m:t>A=</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∂p</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7E14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CDF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العلاقة طردية خطية: زيادة الخطوة تزيد الحجم.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0260C"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تحسين التصميم لزيادة السرعة أو الدقة.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06A9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Screw Conveyor Guide</w:t>
            </w:r>
          </w:p>
          <w:p w14:paraId="4646AAC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20117DEA" w14:textId="77777777" w:rsidR="00CC4688" w:rsidRPr="001C1785" w:rsidRDefault="00000000" w:rsidP="00CC4688">
            <w:pPr>
              <w:bidi/>
              <w:rPr>
                <w:rFonts w:asciiTheme="majorBidi" w:hAnsiTheme="majorBidi" w:cstheme="majorBidi"/>
                <w:sz w:val="24"/>
                <w:szCs w:val="24"/>
                <w:rtl/>
              </w:rPr>
            </w:pPr>
            <w:hyperlink r:id="rId43" w:tgtFrame="_blank" w:history="1">
              <w:r w:rsidR="00CC4688" w:rsidRPr="001C1785">
                <w:rPr>
                  <w:rStyle w:val="Hyperlink"/>
                  <w:rFonts w:asciiTheme="majorBidi" w:hAnsiTheme="majorBidi" w:cstheme="majorBidi"/>
                  <w:sz w:val="24"/>
                  <w:szCs w:val="24"/>
                </w:rPr>
                <w:t>SC Corp</w:t>
              </w:r>
            </w:hyperlink>
          </w:p>
        </w:tc>
      </w:tr>
      <w:tr w:rsidR="00CC4688" w:rsidRPr="00842977" w14:paraId="7A51AA86"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8021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5883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Diameter</w:t>
            </w:r>
          </w:p>
          <w:p w14:paraId="3CA6BD9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C4BC3F"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القطر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6AE08" w14:textId="6C48BB14" w:rsidR="00CC4688" w:rsidRPr="001C1785" w:rsidRDefault="00CC4688" w:rsidP="00CC4688">
            <w:pPr>
              <w:bidi/>
              <w:rPr>
                <w:rFonts w:asciiTheme="majorBidi" w:hAnsiTheme="majorBidi" w:cstheme="majorBidi"/>
                <w:sz w:val="24"/>
                <w:szCs w:val="24"/>
                <w:rtl/>
              </w:rPr>
            </w:pPr>
            <m:oMathPara>
              <m:oMath>
                <m:r>
                  <w:rPr>
                    <w:rFonts w:ascii="Cambria Math" w:hAnsi="Cambria Math" w:cs="Cambria Math"/>
                    <w:sz w:val="24"/>
                    <w:szCs w:val="24"/>
                  </w:rPr>
                  <m:t>D∝</m:t>
                </m:r>
                <m:r>
                  <w:rPr>
                    <w:rFonts w:ascii="Cambria Math" w:hAnsi="Cambria Math" w:cstheme="majorBidi"/>
                    <w:sz w:val="24"/>
                    <w:szCs w:val="24"/>
                  </w:rPr>
                  <m:t xml:space="preserve"> </m:t>
                </m:r>
                <m:r>
                  <w:rPr>
                    <w:rFonts w:ascii="Cambria Math" w:hAnsi="Cambria Math" w:cs="Cambria Math" w:hint="cs"/>
                    <w:sz w:val="24"/>
                    <w:szCs w:val="24"/>
                    <w:rtl/>
                  </w:rPr>
                  <m:t>∂</m:t>
                </m:r>
                <m:r>
                  <w:rPr>
                    <w:rFonts w:ascii="Cambria Math" w:hAnsi="Cambria Math" w:cstheme="majorBidi"/>
                    <w:sz w:val="24"/>
                    <w:szCs w:val="24"/>
                  </w:rPr>
                  <m:t xml:space="preserve">V/∂D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8DAE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EC4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القطر له التأثير الأكبر (تربيعي) على الحجم المنقول.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FD650"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قرار تصميم حاسم عند تحديد حجم الماكينة.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D5F1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CEMA Standard</w:t>
            </w:r>
          </w:p>
          <w:p w14:paraId="63B65072"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43903BF" w14:textId="77777777" w:rsidR="00CC4688" w:rsidRPr="001C1785" w:rsidRDefault="00000000" w:rsidP="00CC4688">
            <w:pPr>
              <w:bidi/>
              <w:rPr>
                <w:rFonts w:asciiTheme="majorBidi" w:hAnsiTheme="majorBidi" w:cstheme="majorBidi"/>
                <w:sz w:val="24"/>
                <w:szCs w:val="24"/>
                <w:rtl/>
              </w:rPr>
            </w:pPr>
            <w:hyperlink r:id="rId44" w:tgtFrame="_blank" w:history="1">
              <w:r w:rsidR="00CC4688" w:rsidRPr="001C1785">
                <w:rPr>
                  <w:rStyle w:val="Hyperlink"/>
                  <w:rFonts w:asciiTheme="majorBidi" w:hAnsiTheme="majorBidi" w:cstheme="majorBidi"/>
                  <w:sz w:val="24"/>
                  <w:szCs w:val="24"/>
                </w:rPr>
                <w:t>CEMA Net</w:t>
              </w:r>
            </w:hyperlink>
          </w:p>
        </w:tc>
      </w:tr>
      <w:tr w:rsidR="00CC4688" w:rsidRPr="00842977" w14:paraId="57E1231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7C55A"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CC1D"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Effect of Clearance</w:t>
            </w:r>
          </w:p>
          <w:p w14:paraId="0FE533C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700187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تأثير الخلوص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1F11" w14:textId="0C487F77"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loss</m:t>
                    </m:r>
                  </m:sub>
                </m:sSub>
                <m:r>
                  <w:rPr>
                    <w:rFonts w:ascii="Cambria Math" w:hAnsi="Cambria Math" w:cs="Cambria Math"/>
                    <w:sz w:val="24"/>
                    <w:szCs w:val="24"/>
                  </w:rPr>
                  <m:t>∝</m:t>
                </m:r>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74315"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C_r</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53C18"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زيادة الخلوص تؤدي لرجوع المادة للخلف وتقليل الجرعة.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F38C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ضبط التفاوتات (</w:t>
            </w:r>
            <w:r w:rsidRPr="001C1785">
              <w:rPr>
                <w:rFonts w:asciiTheme="majorBidi" w:hAnsiTheme="majorBidi" w:cstheme="majorBidi"/>
                <w:sz w:val="24"/>
                <w:szCs w:val="24"/>
              </w:rPr>
              <w:t>Tolerances</w:t>
            </w:r>
            <w:r w:rsidRPr="001C1785">
              <w:rPr>
                <w:rFonts w:asciiTheme="majorBidi" w:hAnsiTheme="majorBidi" w:cstheme="majorBidi"/>
                <w:sz w:val="24"/>
                <w:szCs w:val="24"/>
                <w:rtl/>
              </w:rPr>
              <w:t>) لتقليل الفاقد.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26F9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Experimental Studies</w:t>
            </w:r>
          </w:p>
          <w:p w14:paraId="7DEF6491"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63F20CC7" w14:textId="77777777" w:rsidR="00CC4688" w:rsidRPr="001C1785" w:rsidRDefault="00000000" w:rsidP="00CC4688">
            <w:pPr>
              <w:bidi/>
              <w:rPr>
                <w:rFonts w:asciiTheme="majorBidi" w:hAnsiTheme="majorBidi" w:cstheme="majorBidi"/>
                <w:sz w:val="24"/>
                <w:szCs w:val="24"/>
                <w:rtl/>
              </w:rPr>
            </w:pPr>
            <w:hyperlink r:id="rId45" w:tgtFrame="_blank" w:history="1">
              <w:r w:rsidR="00CC4688" w:rsidRPr="001C1785">
                <w:rPr>
                  <w:rStyle w:val="Hyperlink"/>
                  <w:rFonts w:asciiTheme="majorBidi" w:hAnsiTheme="majorBidi" w:cstheme="majorBidi"/>
                  <w:sz w:val="24"/>
                  <w:szCs w:val="24"/>
                </w:rPr>
                <w:t>ScienceDirect Topic</w:t>
              </w:r>
            </w:hyperlink>
          </w:p>
        </w:tc>
      </w:tr>
      <w:tr w:rsidR="00CC4688" w:rsidRPr="00842977" w14:paraId="0F76932B" w14:textId="77777777" w:rsidTr="001C178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A37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tl/>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7F235"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Practical Dosing Volume</w:t>
            </w:r>
          </w:p>
          <w:p w14:paraId="4B43BD5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lastRenderedPageBreak/>
              <w:br/>
            </w:r>
          </w:p>
          <w:p w14:paraId="00C35D2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الحجم العملي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9F4B0" w14:textId="68D073EA" w:rsidR="00CC4688" w:rsidRPr="001C1785" w:rsidRDefault="00000000" w:rsidP="00CC4688">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m:rPr>
                        <m:sty m:val="bi"/>
                      </m:rPr>
                      <w:rPr>
                        <w:rFonts w:ascii="Cambria Math" w:hAnsi="Cambria Math" w:cstheme="majorBidi"/>
                        <w:sz w:val="24"/>
                        <w:szCs w:val="24"/>
                      </w:rPr>
                      <m:t>practical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46559" w14:textId="77777777" w:rsidR="00CC4688" w:rsidRPr="001C1785" w:rsidRDefault="00CC4688" w:rsidP="00CC4688">
            <w:pPr>
              <w:bidi/>
              <w:rPr>
                <w:rFonts w:asciiTheme="majorBidi" w:hAnsiTheme="majorBidi" w:cstheme="majorBidi"/>
                <w:sz w:val="24"/>
                <w:szCs w:val="24"/>
                <w:rtl/>
              </w:rPr>
            </w:pPr>
            <w:proofErr w:type="spellStart"/>
            <w:r w:rsidRPr="001C1785">
              <w:rPr>
                <w:rFonts w:asciiTheme="majorBidi" w:hAnsiTheme="majorBidi" w:cstheme="majorBidi"/>
                <w:b/>
                <w:bCs/>
                <w:sz w:val="24"/>
                <w:szCs w:val="24"/>
              </w:rPr>
              <w:t>SF_v</w:t>
            </w:r>
            <w:proofErr w:type="spellEnd"/>
            <w:r w:rsidRPr="001C1785">
              <w:rPr>
                <w:rFonts w:asciiTheme="majorBidi" w:hAnsiTheme="majorBidi" w:cstheme="majorBidi"/>
                <w:sz w:val="24"/>
                <w:szCs w:val="24"/>
                <w:rtl/>
              </w:rPr>
              <w:t xml:space="preserve">: </w:t>
            </w:r>
            <w:r w:rsidRPr="001C1785">
              <w:rPr>
                <w:rFonts w:asciiTheme="majorBidi" w:hAnsiTheme="majorBidi" w:cstheme="majorBidi"/>
                <w:sz w:val="24"/>
                <w:szCs w:val="24"/>
              </w:rPr>
              <w:t>safety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0C826"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استخدام معامل أمان لتعويض عدم انتظام الكثافة.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B1D5B"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t>ضمان الدقة النهائية في الوزن المعبأ.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1E917"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b/>
                <w:bCs/>
                <w:sz w:val="24"/>
                <w:szCs w:val="24"/>
              </w:rPr>
              <w:t>Packaging Digest</w:t>
            </w:r>
          </w:p>
          <w:p w14:paraId="4F07DBF4" w14:textId="77777777" w:rsidR="00CC4688" w:rsidRPr="001C1785" w:rsidRDefault="00CC4688" w:rsidP="00CC4688">
            <w:pPr>
              <w:bidi/>
              <w:rPr>
                <w:rFonts w:asciiTheme="majorBidi" w:hAnsiTheme="majorBidi" w:cstheme="majorBidi"/>
                <w:sz w:val="24"/>
                <w:szCs w:val="24"/>
                <w:rtl/>
              </w:rPr>
            </w:pPr>
            <w:r w:rsidRPr="001C1785">
              <w:rPr>
                <w:rFonts w:asciiTheme="majorBidi" w:hAnsiTheme="majorBidi" w:cstheme="majorBidi"/>
                <w:sz w:val="24"/>
                <w:szCs w:val="24"/>
                <w:rtl/>
              </w:rPr>
              <w:br/>
            </w:r>
          </w:p>
          <w:p w14:paraId="7B8DF17F" w14:textId="77777777" w:rsidR="00CC4688" w:rsidRPr="001C1785" w:rsidRDefault="00000000" w:rsidP="00CC4688">
            <w:pPr>
              <w:bidi/>
              <w:rPr>
                <w:rFonts w:asciiTheme="majorBidi" w:hAnsiTheme="majorBidi" w:cstheme="majorBidi"/>
                <w:sz w:val="24"/>
                <w:szCs w:val="24"/>
                <w:rtl/>
              </w:rPr>
            </w:pPr>
            <w:hyperlink r:id="rId46" w:tgtFrame="_blank" w:history="1">
              <w:r w:rsidR="00CC4688" w:rsidRPr="001C1785">
                <w:rPr>
                  <w:rStyle w:val="Hyperlink"/>
                  <w:rFonts w:asciiTheme="majorBidi" w:hAnsiTheme="majorBidi" w:cstheme="majorBidi"/>
                  <w:sz w:val="24"/>
                  <w:szCs w:val="24"/>
                </w:rPr>
                <w:t>Packaging Digest</w:t>
              </w:r>
            </w:hyperlink>
          </w:p>
        </w:tc>
      </w:tr>
      <w:bookmarkEnd w:id="0"/>
    </w:tbl>
    <w:p w14:paraId="5A5E8EC0" w14:textId="77777777" w:rsidR="008F3F37" w:rsidRDefault="008F3F37" w:rsidP="008F3F37">
      <w:pPr>
        <w:bidi/>
        <w:rPr>
          <w:rFonts w:asciiTheme="majorBidi" w:hAnsiTheme="majorBidi" w:cstheme="majorBidi"/>
          <w:sz w:val="24"/>
          <w:szCs w:val="24"/>
        </w:rPr>
      </w:pPr>
    </w:p>
    <w:p w14:paraId="62DEE1B4" w14:textId="177764B1" w:rsidR="001D6506" w:rsidRPr="008F3F37" w:rsidRDefault="008F3F37" w:rsidP="008F3F37">
      <w:pPr>
        <w:bidi/>
        <w:rPr>
          <w:rFonts w:asciiTheme="majorBidi" w:hAnsiTheme="majorBidi" w:cstheme="majorBidi"/>
          <w:b/>
          <w:bCs/>
          <w:sz w:val="24"/>
          <w:szCs w:val="24"/>
        </w:rPr>
      </w:pPr>
      <w:r w:rsidRPr="008F3F37">
        <w:rPr>
          <w:rFonts w:asciiTheme="majorBidi" w:hAnsiTheme="majorBidi" w:cstheme="majorBidi"/>
          <w:b/>
          <w:bCs/>
          <w:sz w:val="24"/>
          <w:szCs w:val="24"/>
          <w:rtl/>
        </w:rPr>
        <w:t>حساب وزن شريط اللولب (تقريبي لحساب تركيب وكمية مواد)</w:t>
      </w:r>
    </w:p>
    <w:p w14:paraId="5D6CCAB8" w14:textId="28BAAF7B" w:rsidR="008F3F37" w:rsidRDefault="008F3F37" w:rsidP="008F3F37">
      <w:pPr>
        <w:bidi/>
        <w:rPr>
          <w:rFonts w:asciiTheme="majorBidi" w:hAnsiTheme="majorBidi" w:cstheme="majorBidi"/>
          <w:sz w:val="24"/>
          <w:szCs w:val="24"/>
        </w:rPr>
      </w:pPr>
      <w:r w:rsidRPr="008F3F37">
        <w:rPr>
          <w:rFonts w:asciiTheme="majorBidi" w:hAnsiTheme="majorBidi" w:cstheme="majorBidi"/>
          <w:sz w:val="24"/>
          <w:szCs w:val="24"/>
          <w:rtl/>
        </w:rPr>
        <w:t>طول حلزوني تقريبي</w:t>
      </w:r>
      <w:r>
        <w:rPr>
          <w:rFonts w:asciiTheme="majorBidi" w:hAnsiTheme="majorBidi" w:cstheme="majorBidi"/>
          <w:sz w:val="24"/>
          <w:szCs w:val="24"/>
        </w:rPr>
        <w:t xml:space="preserve"> </w:t>
      </w:r>
      <m:oMath>
        <m:r>
          <w:rPr>
            <w:rFonts w:ascii="Cambria Math" w:hAnsi="Cambria Math" w:cstheme="majorBidi"/>
            <w:sz w:val="24"/>
            <w:szCs w:val="24"/>
          </w:rPr>
          <m:t xml:space="preserve"> L≈N×πD</m:t>
        </m:r>
      </m:oMath>
    </w:p>
    <w:p w14:paraId="42D891E9" w14:textId="77777777" w:rsidR="008F3F37" w:rsidRPr="008F3F37" w:rsidRDefault="008F3F37" w:rsidP="008F3F37">
      <w:pPr>
        <w:bidi/>
        <w:rPr>
          <w:rFonts w:asciiTheme="majorBidi" w:hAnsiTheme="majorBidi" w:cstheme="majorBidi"/>
          <w:iCs/>
          <w:sz w:val="24"/>
          <w:szCs w:val="24"/>
          <w:rtl/>
        </w:rPr>
      </w:pPr>
      <w:r w:rsidRPr="008F3F37">
        <w:rPr>
          <w:rFonts w:asciiTheme="majorBidi" w:hAnsiTheme="majorBidi" w:cstheme="majorBidi"/>
          <w:iCs/>
          <w:sz w:val="24"/>
          <w:szCs w:val="24"/>
          <w:rtl/>
        </w:rPr>
        <w:t>عرض الريشة</w:t>
      </w:r>
      <w:r w:rsidRPr="008F3F37">
        <w:rPr>
          <w:rFonts w:asciiTheme="majorBidi" w:hAnsiTheme="majorBidi" w:cstheme="majorBidi"/>
          <w:iCs/>
          <w:sz w:val="24"/>
          <w:szCs w:val="24"/>
        </w:rPr>
        <w:t xml:space="preserve"> (radial width</w:t>
      </w:r>
      <w:proofErr w:type="gramStart"/>
      <w:r w:rsidRPr="008F3F37">
        <w:rPr>
          <w:rFonts w:asciiTheme="majorBidi" w:hAnsiTheme="majorBidi" w:cstheme="majorBidi"/>
          <w:iCs/>
          <w:sz w:val="24"/>
          <w:szCs w:val="24"/>
        </w:rPr>
        <w:t xml:space="preserve">) </w:t>
      </w:r>
      <w:r>
        <w:rPr>
          <w:rFonts w:asciiTheme="majorBidi" w:hAnsiTheme="majorBidi" w:cstheme="majorBidi" w:hint="cs"/>
          <w:iCs/>
          <w:sz w:val="24"/>
          <w:szCs w:val="24"/>
          <w:rtl/>
        </w:rPr>
        <w:t>:</w:t>
      </w:r>
      <w:proofErr w:type="gramEnd"/>
      <w:r>
        <w:rPr>
          <w:rFonts w:asciiTheme="majorBidi" w:hAnsiTheme="majorBidi" w:cstheme="majorBidi" w:hint="cs"/>
          <w:iCs/>
          <w:sz w:val="24"/>
          <w:szCs w:val="24"/>
          <w:rtl/>
        </w:rPr>
        <w:t xml:space="preserve"> </w:t>
      </w:r>
      <m:oMath>
        <m:f>
          <m:fPr>
            <m:ctrlPr>
              <w:rPr>
                <w:rFonts w:ascii="Cambria Math" w:hAnsi="Cambria Math" w:cstheme="majorBidi"/>
                <w:b/>
                <w:bCs/>
                <w:i/>
                <w:iCs/>
                <w:sz w:val="24"/>
                <w:szCs w:val="24"/>
              </w:rPr>
            </m:ctrlPr>
          </m:fPr>
          <m:num>
            <m:r>
              <m:rPr>
                <m:sty m:val="bi"/>
              </m:rPr>
              <w:rPr>
                <w:rFonts w:ascii="Cambria Math" w:hAnsi="Cambria Math" w:cstheme="majorBidi"/>
                <w:sz w:val="24"/>
                <w:szCs w:val="24"/>
              </w:rPr>
              <m:t>D</m:t>
            </m:r>
            <m:r>
              <w:rPr>
                <w:rFonts w:ascii="Cambria Math" w:hAnsi="Cambria Math" w:cstheme="majorBidi"/>
                <w:sz w:val="24"/>
                <w:szCs w:val="24"/>
              </w:rPr>
              <m:t>-</m:t>
            </m:r>
            <m:r>
              <m:rPr>
                <m:sty m:val="bi"/>
              </m:rPr>
              <w:rPr>
                <w:rFonts w:ascii="Cambria Math" w:hAnsi="Cambria Math" w:cstheme="majorBidi"/>
                <w:sz w:val="24"/>
                <w:szCs w:val="24"/>
              </w:rPr>
              <m:t>Ds</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oMath>
    </w:p>
    <w:p w14:paraId="0A319DA8" w14:textId="774278BF" w:rsidR="008F3F37" w:rsidRPr="008F3F37" w:rsidRDefault="008F3F37" w:rsidP="008F3F37">
      <w:pPr>
        <w:bidi/>
        <w:rPr>
          <w:rFonts w:asciiTheme="majorBidi" w:hAnsiTheme="majorBidi" w:cstheme="majorBidi"/>
          <w:iCs/>
          <w:sz w:val="24"/>
          <w:szCs w:val="24"/>
        </w:rPr>
      </w:pPr>
      <w:r w:rsidRPr="008F3F37">
        <w:rPr>
          <w:rFonts w:asciiTheme="majorBidi" w:hAnsiTheme="majorBidi" w:cstheme="majorBidi"/>
          <w:iCs/>
          <w:sz w:val="24"/>
          <w:szCs w:val="24"/>
          <w:rtl/>
        </w:rPr>
        <w:t xml:space="preserve">سمك </w:t>
      </w:r>
      <w:proofErr w:type="gramStart"/>
      <w:r w:rsidRPr="008F3F37">
        <w:rPr>
          <w:rFonts w:asciiTheme="majorBidi" w:hAnsiTheme="majorBidi" w:cstheme="majorBidi"/>
          <w:iCs/>
          <w:sz w:val="24"/>
          <w:szCs w:val="24"/>
          <w:rtl/>
        </w:rPr>
        <w:t>ال</w:t>
      </w:r>
      <w:r>
        <w:rPr>
          <w:rFonts w:asciiTheme="majorBidi" w:hAnsiTheme="majorBidi" w:cstheme="majorBidi" w:hint="cs"/>
          <w:iCs/>
          <w:sz w:val="24"/>
          <w:szCs w:val="24"/>
          <w:rtl/>
        </w:rPr>
        <w:t>ريشة :</w:t>
      </w:r>
      <w:proofErr w:type="gramEnd"/>
      <w:r>
        <w:rPr>
          <w:rFonts w:asciiTheme="majorBidi" w:hAnsiTheme="majorBidi" w:cstheme="majorBidi" w:hint="cs"/>
          <w:iCs/>
          <w:sz w:val="24"/>
          <w:szCs w:val="24"/>
          <w:rtl/>
        </w:rPr>
        <w:t xml:space="preserve"> </w:t>
      </w:r>
      <m:oMath>
        <m:r>
          <w:rPr>
            <w:rFonts w:ascii="Cambria Math" w:hAnsi="Cambria Math" w:cstheme="majorBidi"/>
            <w:sz w:val="24"/>
            <w:szCs w:val="24"/>
          </w:rPr>
          <m:t>t=4 mm</m:t>
        </m:r>
      </m:oMath>
    </w:p>
    <w:p w14:paraId="619C882D" w14:textId="2248B74A" w:rsidR="008F3F37" w:rsidRPr="00FF2CDB" w:rsidRDefault="00FF2CDB" w:rsidP="00FF2CDB">
      <w:pPr>
        <w:bidi/>
        <w:rPr>
          <w:rFonts w:asciiTheme="majorBidi" w:hAnsiTheme="majorBidi" w:cstheme="majorBidi"/>
          <w:iCs/>
          <w:sz w:val="24"/>
          <w:szCs w:val="24"/>
        </w:rPr>
      </w:pPr>
      <w:r>
        <w:rPr>
          <w:rFonts w:asciiTheme="majorBidi" w:hAnsiTheme="majorBidi" w:cstheme="majorBidi" w:hint="cs"/>
          <w:iCs/>
          <w:sz w:val="24"/>
          <w:szCs w:val="24"/>
          <w:rtl/>
        </w:rPr>
        <w:t xml:space="preserve">حجم </w:t>
      </w:r>
      <w:proofErr w:type="gramStart"/>
      <w:r>
        <w:rPr>
          <w:rFonts w:asciiTheme="majorBidi" w:hAnsiTheme="majorBidi" w:cstheme="majorBidi" w:hint="cs"/>
          <w:iCs/>
          <w:sz w:val="24"/>
          <w:szCs w:val="24"/>
          <w:rtl/>
        </w:rPr>
        <w:t>الريشة :</w:t>
      </w:r>
      <w:proofErr w:type="gramEnd"/>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flight</m:t>
            </m:r>
          </m:sub>
        </m:sSub>
        <m:r>
          <w:rPr>
            <w:rFonts w:ascii="Cambria Math" w:hAnsi="Cambria Math" w:cstheme="majorBidi"/>
            <w:sz w:val="24"/>
            <w:szCs w:val="24"/>
          </w:rPr>
          <m:t>​=L×width×t</m:t>
        </m:r>
      </m:oMath>
    </w:p>
    <w:p w14:paraId="388A949F" w14:textId="6BC76698" w:rsidR="00FF2CDB" w:rsidRPr="009A6A81" w:rsidRDefault="009A6A81" w:rsidP="009A6A81">
      <w:pPr>
        <w:bidi/>
        <w:rPr>
          <w:rFonts w:asciiTheme="majorBidi" w:hAnsiTheme="majorBidi" w:cstheme="majorBidi"/>
          <w:b/>
          <w:bCs/>
          <w:iCs/>
          <w:sz w:val="24"/>
          <w:szCs w:val="24"/>
        </w:rPr>
      </w:pPr>
      <w:r w:rsidRPr="009A6A81">
        <w:rPr>
          <w:rFonts w:asciiTheme="majorBidi" w:hAnsiTheme="majorBidi" w:cstheme="majorBidi"/>
          <w:iCs/>
          <w:sz w:val="24"/>
          <w:szCs w:val="24"/>
          <w:rtl/>
        </w:rPr>
        <w:t>الارتفاع الشعاعي للريشة</w:t>
      </w:r>
      <w:r>
        <w:rPr>
          <w:rFonts w:asciiTheme="majorBidi" w:hAnsiTheme="majorBidi" w:cstheme="majorBidi"/>
          <w:iCs/>
          <w:sz w:val="24"/>
          <w:szCs w:val="24"/>
        </w:rPr>
        <w:t xml:space="preserve"> </w:t>
      </w:r>
      <m:oMath>
        <m:f>
          <m:fPr>
            <m:ctrlPr>
              <w:rPr>
                <w:rFonts w:ascii="Cambria Math" w:hAnsi="Cambria Math" w:cstheme="majorBidi"/>
                <w:b/>
                <w:bCs/>
                <w:i/>
                <w:iCs/>
                <w:sz w:val="24"/>
                <w:szCs w:val="24"/>
              </w:rPr>
            </m:ctrlPr>
          </m:fPr>
          <m:num>
            <m:r>
              <m:rPr>
                <m:sty m:val="bi"/>
              </m:rPr>
              <w:rPr>
                <w:rFonts w:ascii="Cambria Math" w:hAnsi="Cambria Math" w:cstheme="majorBidi"/>
                <w:sz w:val="24"/>
                <w:szCs w:val="24"/>
              </w:rPr>
              <m:t>D-Dshaft</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60-16</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r>
          <m:rPr>
            <m:sty m:val="bi"/>
          </m:rPr>
          <w:rPr>
            <w:rFonts w:ascii="Cambria Math" w:hAnsi="Cambria Math" w:cstheme="majorBidi"/>
            <w:sz w:val="24"/>
            <w:szCs w:val="24"/>
          </w:rPr>
          <m:t>22</m:t>
        </m:r>
        <m:r>
          <w:rPr>
            <w:rFonts w:ascii="Cambria Math" w:hAnsi="Cambria Math" w:cstheme="majorBidi"/>
            <w:sz w:val="24"/>
            <w:szCs w:val="24"/>
          </w:rPr>
          <m:t> </m:t>
        </m:r>
        <m:r>
          <m:rPr>
            <m:sty m:val="bi"/>
          </m:rPr>
          <w:rPr>
            <w:rFonts w:ascii="Cambria Math" w:hAnsi="Cambria Math" w:cstheme="majorBidi"/>
            <w:sz w:val="24"/>
            <w:szCs w:val="24"/>
          </w:rPr>
          <m:t>mm</m:t>
        </m:r>
      </m:oMath>
    </w:p>
    <w:p w14:paraId="26F4D8E0" w14:textId="7FF8C529" w:rsidR="009A6A81" w:rsidRPr="009A6A81" w:rsidRDefault="009A6A81" w:rsidP="009A6A81">
      <w:pPr>
        <w:bidi/>
        <w:rPr>
          <w:rFonts w:asciiTheme="majorBidi" w:hAnsiTheme="majorBidi" w:cstheme="majorBidi"/>
          <w:b/>
          <w:bCs/>
          <w:iCs/>
          <w:sz w:val="24"/>
          <w:szCs w:val="24"/>
        </w:rPr>
      </w:pPr>
      <w:r w:rsidRPr="009A6A81">
        <w:rPr>
          <w:rFonts w:asciiTheme="majorBidi" w:hAnsiTheme="majorBidi" w:cstheme="majorBidi"/>
          <w:iCs/>
          <w:sz w:val="24"/>
          <w:szCs w:val="24"/>
          <w:rtl/>
        </w:rPr>
        <w:t>زاوية الحلزون</w:t>
      </w:r>
      <m:oMath>
        <m:r>
          <m:rPr>
            <m:sty m:val="bi"/>
          </m:rPr>
          <w:rPr>
            <w:rFonts w:ascii="Cambria Math" w:hAnsi="Cambria Math" w:cstheme="majorBidi"/>
            <w:sz w:val="24"/>
            <w:szCs w:val="24"/>
          </w:rPr>
          <m:t>Dm</m:t>
        </m:r>
        <m: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D</m:t>
            </m:r>
            <m:r>
              <w:rPr>
                <w:rFonts w:ascii="Cambria Math" w:hAnsi="Cambria Math" w:cstheme="majorBidi"/>
                <w:sz w:val="24"/>
                <w:szCs w:val="24"/>
              </w:rPr>
              <m:t>+</m:t>
            </m:r>
            <m:r>
              <m:rPr>
                <m:sty m:val="bi"/>
              </m:rPr>
              <w:rPr>
                <w:rFonts w:ascii="Cambria Math" w:hAnsi="Cambria Math" w:cstheme="majorBidi"/>
                <w:sz w:val="24"/>
                <w:szCs w:val="24"/>
              </w:rPr>
              <m:t>Dshaft</m:t>
            </m:r>
            <m:r>
              <w:rPr>
                <w:rFonts w:ascii="Cambria Math" w:hAnsi="Cambria Math" w:cstheme="majorBidi"/>
                <w:sz w:val="24"/>
                <w:szCs w:val="24"/>
              </w:rPr>
              <m:t>​</m:t>
            </m:r>
            <m:ctrlPr>
              <w:rPr>
                <w:rFonts w:ascii="Cambria Math" w:hAnsi="Cambria Math" w:cstheme="majorBidi"/>
                <w:i/>
                <w:iCs/>
                <w:sz w:val="24"/>
                <w:szCs w:val="24"/>
              </w:rPr>
            </m:ctrlPr>
          </m:num>
          <m:den>
            <m:r>
              <m:rPr>
                <m:sty m:val="bi"/>
              </m:rPr>
              <w:rPr>
                <w:rFonts w:ascii="Cambria Math" w:hAnsi="Cambria Math" w:cstheme="majorBidi"/>
                <w:sz w:val="24"/>
                <w:szCs w:val="24"/>
              </w:rPr>
              <m:t>2</m:t>
            </m:r>
          </m:den>
        </m:f>
        <m:r>
          <w:rPr>
            <w:rFonts w:ascii="Cambria Math" w:hAnsi="Cambria Math" w:cstheme="majorBidi"/>
            <w:sz w:val="24"/>
            <w:szCs w:val="24"/>
          </w:rPr>
          <m:t>=</m:t>
        </m:r>
        <m:r>
          <m:rPr>
            <m:sty m:val="bi"/>
          </m:rPr>
          <w:rPr>
            <w:rFonts w:ascii="Cambria Math" w:hAnsi="Cambria Math" w:cstheme="majorBidi"/>
            <w:sz w:val="24"/>
            <w:szCs w:val="24"/>
          </w:rPr>
          <m:t>38</m:t>
        </m:r>
        <m:r>
          <w:rPr>
            <w:rFonts w:ascii="Cambria Math" w:hAnsi="Cambria Math" w:cstheme="majorBidi"/>
            <w:sz w:val="24"/>
            <w:szCs w:val="24"/>
          </w:rPr>
          <m:t> </m:t>
        </m:r>
        <m:r>
          <m:rPr>
            <m:sty m:val="bi"/>
          </m:rPr>
          <w:rPr>
            <w:rFonts w:ascii="Cambria Math" w:hAnsi="Cambria Math" w:cstheme="majorBidi"/>
            <w:sz w:val="24"/>
            <w:szCs w:val="24"/>
          </w:rPr>
          <m:t>mm</m:t>
        </m:r>
      </m:oMath>
    </w:p>
    <w:p w14:paraId="23628791" w14:textId="676448FA" w:rsidR="009A6A81" w:rsidRPr="009A6A81" w:rsidRDefault="00FF6567" w:rsidP="00FF6567">
      <w:pPr>
        <w:bidi/>
        <w:rPr>
          <w:rFonts w:asciiTheme="majorBidi" w:hAnsiTheme="majorBidi" w:cstheme="majorBidi"/>
          <w:iCs/>
          <w:sz w:val="24"/>
          <w:szCs w:val="24"/>
        </w:rPr>
      </w:pPr>
      <m:oMathPara>
        <m:oMath>
          <m:r>
            <w:rPr>
              <w:rFonts w:ascii="Cambria Math" w:hAnsi="Cambria Math" w:cstheme="majorBidi"/>
              <w:sz w:val="24"/>
              <w:szCs w:val="24"/>
            </w:rPr>
            <m:t>α =arctan</m:t>
          </m:r>
          <m:d>
            <m:dPr>
              <m:ctrlPr>
                <w:rPr>
                  <w:rFonts w:ascii="Cambria Math" w:hAnsi="Cambria Math" w:cstheme="majorBidi"/>
                  <w:b/>
                  <w:bCs/>
                  <w:i/>
                  <w:iCs/>
                  <w:sz w:val="24"/>
                  <w:szCs w:val="24"/>
                </w:rPr>
              </m:ctrlPr>
            </m:dPr>
            <m:e>
              <m:f>
                <m:fPr>
                  <m:ctrlPr>
                    <w:rPr>
                      <w:rFonts w:ascii="Cambria Math" w:hAnsi="Cambria Math" w:cstheme="majorBidi"/>
                      <w:i/>
                      <w:iCs/>
                      <w:sz w:val="24"/>
                      <w:szCs w:val="24"/>
                    </w:rPr>
                  </m:ctrlPr>
                </m:fPr>
                <m:num>
                  <m:r>
                    <w:rPr>
                      <w:rFonts w:ascii="Cambria Math" w:hAnsi="Cambria Math" w:cstheme="majorBidi"/>
                      <w:sz w:val="24"/>
                      <w:szCs w:val="24"/>
                    </w:rPr>
                    <m:t>P</m:t>
                  </m:r>
                </m:num>
                <m:den>
                  <m:d>
                    <m:dPr>
                      <m:ctrlPr>
                        <w:rPr>
                          <w:rFonts w:ascii="Cambria Math" w:hAnsi="Cambria Math" w:cstheme="majorBidi"/>
                          <w:b/>
                          <w:bCs/>
                          <w:i/>
                          <w:iCs/>
                          <w:sz w:val="24"/>
                          <w:szCs w:val="24"/>
                        </w:rPr>
                      </m:ctrlPr>
                    </m:dPr>
                    <m:e>
                      <m:r>
                        <w:rPr>
                          <w:rFonts w:ascii="Cambria Math" w:hAnsi="Cambria Math" w:cstheme="majorBidi"/>
                          <w:sz w:val="24"/>
                          <w:szCs w:val="24"/>
                        </w:rPr>
                        <m:t>π</m:t>
                      </m:r>
                      <m:sSub>
                        <m:sSubPr>
                          <m:ctrlPr>
                            <w:rPr>
                              <w:rFonts w:ascii="Cambria Math" w:hAnsi="Cambria Math" w:cstheme="majorBidi"/>
                              <w:i/>
                              <w:iCs/>
                              <w:sz w:val="24"/>
                              <w:szCs w:val="24"/>
                            </w:rPr>
                          </m:ctrlPr>
                        </m:sSubPr>
                        <m:e>
                          <m:r>
                            <w:rPr>
                              <w:rFonts w:ascii="Cambria Math" w:hAnsi="Cambria Math" w:cstheme="majorBidi"/>
                              <w:sz w:val="24"/>
                              <w:szCs w:val="24"/>
                            </w:rPr>
                            <m:t>D</m:t>
                          </m:r>
                        </m:e>
                        <m:sub>
                          <m:r>
                            <w:rPr>
                              <w:rFonts w:ascii="Cambria Math" w:hAnsi="Cambria Math" w:cstheme="majorBidi"/>
                              <w:sz w:val="24"/>
                              <w:szCs w:val="24"/>
                            </w:rPr>
                            <m:t>m</m:t>
                          </m:r>
                        </m:sub>
                      </m:sSub>
                      <m:r>
                        <w:rPr>
                          <w:rFonts w:ascii="Cambria Math" w:hAnsi="Cambria Math" w:cstheme="majorBidi"/>
                          <w:sz w:val="24"/>
                          <w:szCs w:val="24"/>
                        </w:rPr>
                        <m:t>​</m:t>
                      </m:r>
                      <m:ctrlPr>
                        <w:rPr>
                          <w:rFonts w:ascii="Cambria Math" w:hAnsi="Cambria Math" w:cstheme="majorBidi"/>
                          <w:i/>
                          <w:iCs/>
                          <w:sz w:val="24"/>
                          <w:szCs w:val="24"/>
                        </w:rPr>
                      </m:ctrlPr>
                    </m:e>
                  </m:d>
                </m:den>
              </m:f>
              <m:ctrlPr>
                <w:rPr>
                  <w:rFonts w:ascii="Cambria Math" w:hAnsi="Cambria Math" w:cstheme="majorBidi"/>
                  <w:i/>
                  <w:iCs/>
                  <w:sz w:val="24"/>
                  <w:szCs w:val="24"/>
                </w:rPr>
              </m:ctrlPr>
            </m:e>
          </m:d>
          <m:r>
            <w:rPr>
              <w:rFonts w:ascii="Cambria Math" w:hAnsi="Cambria Math" w:cstheme="majorBidi"/>
              <w:sz w:val="24"/>
              <w:szCs w:val="24"/>
            </w:rPr>
            <m:t>≈ 26.7°</m:t>
          </m:r>
        </m:oMath>
      </m:oMathPara>
    </w:p>
    <w:p w14:paraId="6B37A25A" w14:textId="53B012F0" w:rsidR="009A6A81" w:rsidRPr="000336AD" w:rsidRDefault="009A6A81" w:rsidP="009A6A81">
      <w:pPr>
        <w:bidi/>
        <w:rPr>
          <w:rFonts w:asciiTheme="majorBidi" w:hAnsiTheme="majorBidi" w:cstheme="majorBidi"/>
          <w:iCs/>
          <w:sz w:val="24"/>
          <w:szCs w:val="24"/>
        </w:rPr>
      </w:pPr>
      <m:oMathPara>
        <m:oMath>
          <m:r>
            <w:rPr>
              <w:rFonts w:ascii="Cambria Math" w:hAnsi="Cambria Math" w:cstheme="majorBidi"/>
              <w:sz w:val="24"/>
              <w:szCs w:val="24"/>
            </w:rPr>
            <m:t>flighted length=N×p=4.5×60=270</m:t>
          </m:r>
          <m:r>
            <m:rPr>
              <m:sty m:val="bi"/>
            </m:rPr>
            <w:rPr>
              <w:rFonts w:ascii="Cambria Math" w:hAnsi="Cambria Math" w:cstheme="majorBidi"/>
              <w:sz w:val="24"/>
              <w:szCs w:val="24"/>
            </w:rPr>
            <m:t> </m:t>
          </m:r>
          <m:r>
            <w:rPr>
              <w:rFonts w:ascii="Cambria Math" w:hAnsi="Cambria Math" w:cstheme="majorBidi"/>
              <w:sz w:val="24"/>
              <w:szCs w:val="24"/>
            </w:rPr>
            <m:t>mm</m:t>
          </m:r>
        </m:oMath>
      </m:oMathPara>
    </w:p>
    <w:p w14:paraId="33782564" w14:textId="198F127D" w:rsidR="000336AD" w:rsidRPr="009A6A81" w:rsidRDefault="000336AD" w:rsidP="000336AD">
      <w:pPr>
        <w:bidi/>
        <w:rPr>
          <w:rFonts w:asciiTheme="majorBidi" w:hAnsiTheme="majorBidi" w:cstheme="majorBidi"/>
          <w:iCs/>
          <w:sz w:val="24"/>
          <w:szCs w:val="24"/>
        </w:rPr>
      </w:pPr>
      <w:r w:rsidRPr="000336AD">
        <w:rPr>
          <w:rFonts w:asciiTheme="majorBidi" w:hAnsiTheme="majorBidi" w:cstheme="majorBidi"/>
          <w:iCs/>
          <w:sz w:val="24"/>
          <w:szCs w:val="24"/>
          <w:rtl/>
        </w:rPr>
        <w:t>الحجم الهندسي النظري لكل دورة واحدة</w:t>
      </w:r>
      <w:r>
        <w:rPr>
          <w:rFonts w:asciiTheme="majorBidi" w:hAnsiTheme="majorBidi" w:cstheme="majorBidi"/>
          <w:iCs/>
          <w:sz w:val="24"/>
          <w:szCs w:val="24"/>
        </w:rPr>
        <w:t xml:space="preserve"> </w:t>
      </w:r>
      <m:oMath>
        <m:r>
          <w:rPr>
            <w:rFonts w:ascii="Cambria Math" w:hAnsi="Cambria Math" w:cstheme="majorBidi"/>
            <w:sz w:val="24"/>
            <w:szCs w:val="24"/>
          </w:rPr>
          <m:t>Vrev​=A⋅p=</m:t>
        </m:r>
        <m:f>
          <m:fPr>
            <m:ctrlPr>
              <w:rPr>
                <w:rFonts w:ascii="Cambria Math" w:hAnsi="Cambria Math" w:cstheme="majorBidi"/>
                <w:i/>
                <w:iCs/>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d>
          <m:dPr>
            <m:ctrlPr>
              <w:rPr>
                <w:rFonts w:ascii="Cambria Math" w:hAnsi="Cambria Math" w:cstheme="majorBidi"/>
                <w:i/>
                <w:iCs/>
                <w:sz w:val="24"/>
                <w:szCs w:val="24"/>
              </w:rPr>
            </m:ctrlPr>
          </m:dPr>
          <m:e>
            <m:sSup>
              <m:sSupPr>
                <m:ctrlPr>
                  <w:rPr>
                    <w:rFonts w:ascii="Cambria Math" w:hAnsi="Cambria Math" w:cstheme="majorBidi"/>
                    <w:i/>
                    <w:iCs/>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m:t>
            </m:r>
            <m:sSubSup>
              <m:sSubSupPr>
                <m:ctrlPr>
                  <w:rPr>
                    <w:rFonts w:ascii="Cambria Math" w:hAnsi="Cambria Math" w:cstheme="majorBidi"/>
                    <w:i/>
                    <w:iCs/>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e>
        </m:d>
        <m:r>
          <w:rPr>
            <w:rFonts w:ascii="Cambria Math" w:hAnsi="Cambria Math" w:cstheme="majorBidi"/>
            <w:sz w:val="24"/>
            <w:szCs w:val="24"/>
          </w:rPr>
          <m:t>⋅p=0.002626×0.060=157.6 cm3/rev</m:t>
        </m:r>
      </m:oMath>
    </w:p>
    <w:p w14:paraId="59BFBF94" w14:textId="546777D4" w:rsidR="009A6A81" w:rsidRPr="000336AD" w:rsidRDefault="00FF6567" w:rsidP="000336AD">
      <w:pPr>
        <w:bidi/>
        <w:rPr>
          <w:rFonts w:asciiTheme="majorBidi" w:hAnsiTheme="majorBidi" w:cstheme="majorBidi"/>
          <w:iCs/>
          <w:sz w:val="24"/>
          <w:szCs w:val="24"/>
        </w:rPr>
      </w:pPr>
      <w:r w:rsidRPr="00FF6567">
        <w:rPr>
          <w:rFonts w:asciiTheme="majorBidi" w:hAnsiTheme="majorBidi" w:cstheme="majorBidi"/>
          <w:iCs/>
          <w:sz w:val="24"/>
          <w:szCs w:val="24"/>
          <w:rtl/>
        </w:rPr>
        <w:t>الحجم الهندسي الكلي للّولب</w:t>
      </w:r>
      <w:r>
        <w:rPr>
          <w:rFonts w:asciiTheme="majorBidi" w:hAnsiTheme="majorBidi" w:cstheme="majorBidi"/>
          <w:iCs/>
          <w:sz w:val="24"/>
          <w:szCs w:val="24"/>
        </w:rPr>
        <w:t xml:space="preserve"> </w:t>
      </w:r>
      <m:oMath>
        <m:r>
          <w:rPr>
            <w:rFonts w:ascii="Cambria Math" w:hAnsi="Cambria Math" w:cstheme="majorBidi"/>
            <w:sz w:val="24"/>
            <w:szCs w:val="24"/>
          </w:rPr>
          <m:t>Vtotal​=N⋅Vrev​=4.5×0.0001576=0.000709 </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r>
          <w:rPr>
            <w:rFonts w:ascii="Cambria Math" w:hAnsi="Cambria Math" w:cstheme="majorBidi"/>
            <w:sz w:val="24"/>
            <w:szCs w:val="24"/>
          </w:rPr>
          <m:t>=709 </m:t>
        </m:r>
        <m:sSup>
          <m:sSupPr>
            <m:ctrlPr>
              <w:rPr>
                <w:rFonts w:ascii="Cambria Math" w:hAnsi="Cambria Math" w:cstheme="majorBidi"/>
                <w:i/>
                <w:iCs/>
                <w:sz w:val="24"/>
                <w:szCs w:val="24"/>
              </w:rPr>
            </m:ctrlPr>
          </m:sSupPr>
          <m:e>
            <m:r>
              <w:rPr>
                <w:rFonts w:ascii="Cambria Math" w:hAnsi="Cambria Math" w:cstheme="majorBidi"/>
                <w:sz w:val="24"/>
                <w:szCs w:val="24"/>
              </w:rPr>
              <m:t>cm</m:t>
            </m:r>
          </m:e>
          <m:sup>
            <m:r>
              <w:rPr>
                <w:rFonts w:ascii="Cambria Math" w:hAnsi="Cambria Math" w:cstheme="majorBidi"/>
                <w:sz w:val="24"/>
                <w:szCs w:val="24"/>
              </w:rPr>
              <m:t>3</m:t>
            </m:r>
          </m:sup>
        </m:sSup>
      </m:oMath>
    </w:p>
    <w:p w14:paraId="480A267F" w14:textId="7AEDA3E8" w:rsidR="000336AD" w:rsidRPr="000336AD" w:rsidRDefault="000336AD" w:rsidP="000336AD">
      <w:pPr>
        <w:bidi/>
        <w:rPr>
          <w:rFonts w:asciiTheme="majorBidi" w:hAnsiTheme="majorBidi" w:cstheme="majorBidi"/>
          <w:iCs/>
          <w:sz w:val="24"/>
          <w:szCs w:val="24"/>
        </w:rPr>
      </w:pPr>
      <w:r w:rsidRPr="000336AD">
        <w:rPr>
          <w:rFonts w:asciiTheme="majorBidi" w:hAnsiTheme="majorBidi" w:cstheme="majorBidi"/>
          <w:iCs/>
          <w:sz w:val="24"/>
          <w:szCs w:val="24"/>
          <w:rtl/>
        </w:rPr>
        <w:t>الحجم الفعّال المنقول (بعد معامل الملء)</w:t>
      </w:r>
      <w:r>
        <w:rPr>
          <w:rFonts w:asciiTheme="majorBidi" w:hAnsiTheme="majorBidi" w:cstheme="majorBidi"/>
          <w:iCs/>
          <w:sz w:val="24"/>
          <w:szCs w:val="24"/>
        </w:rPr>
        <w:t xml:space="preserve"> </w:t>
      </w:r>
      <m:oMath>
        <m:r>
          <w:rPr>
            <w:rFonts w:ascii="Cambria Math" w:hAnsi="Cambria Math" w:cstheme="majorBidi"/>
            <w:sz w:val="24"/>
            <w:szCs w:val="24"/>
          </w:rPr>
          <m:t xml:space="preserve">Veff​=ηv​⋅V=0.60×0.0001576=0.00009456 m3/rev=94.56 cm3/rev </m:t>
        </m:r>
      </m:oMath>
    </w:p>
    <w:p w14:paraId="024A6222" w14:textId="667455F7" w:rsidR="000336AD" w:rsidRDefault="0050374E" w:rsidP="0050374E">
      <w:pPr>
        <w:bidi/>
        <w:rPr>
          <w:rFonts w:asciiTheme="majorBidi" w:hAnsiTheme="majorBidi" w:cstheme="majorBidi"/>
          <w:iCs/>
          <w:sz w:val="24"/>
          <w:szCs w:val="24"/>
        </w:rPr>
      </w:pPr>
      <w:r w:rsidRPr="0050374E">
        <w:rPr>
          <w:rFonts w:asciiTheme="majorBidi" w:hAnsiTheme="majorBidi" w:cstheme="majorBidi"/>
          <w:iCs/>
          <w:sz w:val="24"/>
          <w:szCs w:val="24"/>
          <w:rtl/>
        </w:rPr>
        <w:t>الكتلة المنقولة — لكل دورة</w:t>
      </w:r>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=ρ⋅V=1300×0.00009456=122.9  g/rev</m:t>
        </m:r>
      </m:oMath>
      <w:r>
        <w:rPr>
          <w:rFonts w:asciiTheme="majorBidi" w:hAnsiTheme="majorBidi" w:cstheme="majorBidi"/>
          <w:iCs/>
          <w:sz w:val="24"/>
          <w:szCs w:val="24"/>
        </w:rPr>
        <w:t xml:space="preserve"> </w:t>
      </w:r>
    </w:p>
    <w:p w14:paraId="26336A07" w14:textId="4CEFC4D9" w:rsidR="0050374E" w:rsidRDefault="00546250" w:rsidP="00546250">
      <w:pPr>
        <w:bidi/>
        <w:rPr>
          <w:rFonts w:asciiTheme="majorBidi" w:hAnsiTheme="majorBidi" w:cstheme="majorBidi"/>
          <w:iCs/>
          <w:sz w:val="24"/>
          <w:szCs w:val="24"/>
        </w:rPr>
      </w:pPr>
      <w:r w:rsidRPr="00546250">
        <w:rPr>
          <w:rFonts w:asciiTheme="majorBidi" w:hAnsiTheme="majorBidi" w:cstheme="majorBidi"/>
          <w:iCs/>
          <w:sz w:val="24"/>
          <w:szCs w:val="24"/>
          <w:rtl/>
        </w:rPr>
        <w:t>الكتلة الكلية المنقولة عبر 4.5 لفات</w:t>
      </w:r>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total</m:t>
            </m:r>
          </m:sub>
        </m:sSub>
        <m:r>
          <w:rPr>
            <w:rFonts w:ascii="Cambria Math" w:hAnsi="Cambria Math" w:cstheme="majorBidi"/>
            <w:sz w:val="24"/>
            <w:szCs w:val="24"/>
          </w:rPr>
          <m:t>​=N⋅</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=4.5×0.1229≈</m:t>
        </m:r>
        <m:r>
          <m:rPr>
            <m:sty m:val="bi"/>
          </m:rPr>
          <w:rPr>
            <w:rFonts w:ascii="Cambria Math" w:hAnsi="Cambria Math" w:cstheme="majorBidi"/>
            <w:sz w:val="24"/>
            <w:szCs w:val="24"/>
          </w:rPr>
          <m:t>553 g</m:t>
        </m:r>
        <m:r>
          <w:rPr>
            <w:rFonts w:ascii="Cambria Math" w:hAnsi="Cambria Math" w:cstheme="majorBidi"/>
            <w:sz w:val="24"/>
            <w:szCs w:val="24"/>
          </w:rPr>
          <m:t>​</m:t>
        </m:r>
      </m:oMath>
      <w:r>
        <w:rPr>
          <w:rFonts w:asciiTheme="majorBidi" w:hAnsiTheme="majorBidi" w:cstheme="majorBidi"/>
          <w:iCs/>
          <w:sz w:val="24"/>
          <w:szCs w:val="24"/>
        </w:rPr>
        <w:t xml:space="preserve"> </w:t>
      </w:r>
    </w:p>
    <w:p w14:paraId="04601DA8" w14:textId="1AC469CD" w:rsidR="0050374E" w:rsidRDefault="00546250" w:rsidP="00B07BD1">
      <w:pPr>
        <w:bidi/>
        <w:rPr>
          <w:rFonts w:asciiTheme="majorBidi" w:hAnsiTheme="majorBidi" w:cstheme="majorBidi"/>
          <w:iCs/>
          <w:sz w:val="24"/>
          <w:szCs w:val="24"/>
        </w:rPr>
      </w:pPr>
      <w:r w:rsidRPr="00546250">
        <w:rPr>
          <w:rFonts w:asciiTheme="majorBidi" w:hAnsiTheme="majorBidi" w:cstheme="majorBidi"/>
          <w:iCs/>
          <w:sz w:val="24"/>
          <w:szCs w:val="24"/>
          <w:rtl/>
        </w:rPr>
        <w:t>عدد الدورات المطلوبة لأي وزن مستهدف</w:t>
      </w:r>
      <m:oMath>
        <m:r>
          <w:rPr>
            <w:rFonts w:ascii="Cambria Math" w:hAnsi="Cambria Math" w:cstheme="majorBidi"/>
            <w:sz w:val="24"/>
            <w:szCs w:val="24"/>
          </w:rPr>
          <m:t>n=​</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target</m:t>
                </m:r>
              </m:sub>
            </m:sSub>
          </m:num>
          <m:den>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den>
        </m:f>
        <m:r>
          <w:rPr>
            <w:rFonts w:ascii="Cambria Math" w:hAnsi="Cambria Math" w:cstheme="majorBidi"/>
            <w:sz w:val="24"/>
            <w:szCs w:val="24"/>
          </w:rPr>
          <m:t>​=0.1229*0.50​=4.07 rev​​</m:t>
        </m:r>
      </m:oMath>
      <w:r>
        <w:rPr>
          <w:rFonts w:asciiTheme="majorBidi" w:hAnsiTheme="majorBidi" w:cstheme="majorBidi"/>
          <w:iCs/>
          <w:sz w:val="24"/>
          <w:szCs w:val="24"/>
        </w:rPr>
        <w:t xml:space="preserve"> </w:t>
      </w:r>
    </w:p>
    <w:p w14:paraId="2972C5BA" w14:textId="44D51D80" w:rsidR="00546250" w:rsidRDefault="00B07BD1" w:rsidP="00B07BD1">
      <w:pPr>
        <w:bidi/>
        <w:rPr>
          <w:rFonts w:asciiTheme="majorBidi" w:hAnsiTheme="majorBidi" w:cstheme="majorBidi"/>
          <w:iCs/>
          <w:sz w:val="24"/>
          <w:szCs w:val="24"/>
        </w:rPr>
      </w:pPr>
      <w:proofErr w:type="gramStart"/>
      <w:r w:rsidRPr="00B07BD1">
        <w:rPr>
          <w:rFonts w:asciiTheme="majorBidi" w:hAnsiTheme="majorBidi" w:cstheme="majorBidi"/>
          <w:iCs/>
          <w:sz w:val="24"/>
          <w:szCs w:val="24"/>
          <w:rtl/>
        </w:rPr>
        <w:t>حساب</w:t>
      </w:r>
      <w:r w:rsidRPr="00B07BD1">
        <w:rPr>
          <w:rFonts w:asciiTheme="majorBidi" w:hAnsiTheme="majorBidi" w:cstheme="majorBidi"/>
          <w:iCs/>
          <w:sz w:val="24"/>
          <w:szCs w:val="24"/>
        </w:rPr>
        <w:t xml:space="preserve"> </w:t>
      </w:r>
      <w:r>
        <w:rPr>
          <w:rFonts w:asciiTheme="majorBidi" w:hAnsiTheme="majorBidi" w:cstheme="majorBidi"/>
          <w:iCs/>
          <w:sz w:val="24"/>
          <w:szCs w:val="24"/>
        </w:rPr>
        <w:t>)</w:t>
      </w:r>
      <w:proofErr w:type="gramEnd"/>
      <w:r>
        <w:rPr>
          <w:rFonts w:asciiTheme="majorBidi" w:hAnsiTheme="majorBidi" w:cstheme="majorBidi"/>
          <w:iCs/>
          <w:sz w:val="24"/>
          <w:szCs w:val="24"/>
        </w:rPr>
        <w:t xml:space="preserve"> </w:t>
      </w:r>
      <w:r w:rsidRPr="00B07BD1">
        <w:rPr>
          <w:rFonts w:asciiTheme="majorBidi" w:hAnsiTheme="majorBidi" w:cstheme="majorBidi"/>
          <w:iCs/>
          <w:sz w:val="24"/>
          <w:szCs w:val="24"/>
        </w:rPr>
        <w:t>RPM</w:t>
      </w:r>
      <w:r>
        <w:rPr>
          <w:rFonts w:asciiTheme="majorBidi" w:hAnsiTheme="majorBidi" w:cstheme="majorBidi"/>
          <w:iCs/>
          <w:sz w:val="24"/>
          <w:szCs w:val="24"/>
        </w:rPr>
        <w:t xml:space="preserve"> </w:t>
      </w:r>
      <w:r w:rsidRPr="00B07BD1">
        <w:rPr>
          <w:rFonts w:asciiTheme="majorBidi" w:hAnsiTheme="majorBidi" w:cstheme="majorBidi"/>
          <w:iCs/>
          <w:sz w:val="24"/>
          <w:szCs w:val="24"/>
          <w:rtl/>
        </w:rPr>
        <w:t>سرعة الدورا</w:t>
      </w:r>
      <w:r>
        <w:rPr>
          <w:rFonts w:asciiTheme="majorBidi" w:hAnsiTheme="majorBidi" w:cstheme="majorBidi" w:hint="cs"/>
          <w:iCs/>
          <w:sz w:val="24"/>
          <w:szCs w:val="24"/>
          <w:rtl/>
        </w:rPr>
        <w:t xml:space="preserve">ن) </w:t>
      </w:r>
      <m:oMath>
        <m:r>
          <w:rPr>
            <w:rFonts w:ascii="Cambria Math" w:hAnsi="Cambria Math" w:cstheme="majorBidi"/>
            <w:sz w:val="24"/>
            <w:szCs w:val="24"/>
          </w:rPr>
          <m:t>RPM=60*</m:t>
        </m:r>
        <m:f>
          <m:fPr>
            <m:ctrlPr>
              <w:rPr>
                <w:rFonts w:ascii="Cambria Math" w:hAnsi="Cambria Math" w:cstheme="majorBidi"/>
                <w:i/>
                <w:iCs/>
                <w:sz w:val="24"/>
                <w:szCs w:val="24"/>
              </w:rPr>
            </m:ctrlPr>
          </m:fPr>
          <m:num>
            <m:r>
              <w:rPr>
                <w:rFonts w:ascii="Cambria Math" w:hAnsi="Cambria Math" w:cstheme="majorBidi"/>
                <w:sz w:val="24"/>
                <w:szCs w:val="24"/>
              </w:rPr>
              <m:t>n</m:t>
            </m:r>
          </m:num>
          <m:den>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fill</m:t>
                </m:r>
              </m:sub>
            </m:sSub>
          </m:den>
        </m:f>
        <m:r>
          <w:rPr>
            <w:rFonts w:ascii="Cambria Math" w:hAnsi="Cambria Math" w:cstheme="majorBidi"/>
            <w:sz w:val="24"/>
            <w:szCs w:val="24"/>
          </w:rPr>
          <m:t>=60*</m:t>
        </m:r>
        <m:f>
          <m:fPr>
            <m:ctrlPr>
              <w:rPr>
                <w:rFonts w:ascii="Cambria Math" w:hAnsi="Cambria Math" w:cstheme="majorBidi"/>
                <w:i/>
                <w:iCs/>
                <w:sz w:val="24"/>
                <w:szCs w:val="24"/>
              </w:rPr>
            </m:ctrlPr>
          </m:fPr>
          <m:num>
            <m:r>
              <w:rPr>
                <w:rFonts w:ascii="Cambria Math" w:hAnsi="Cambria Math" w:cstheme="majorBidi"/>
                <w:sz w:val="24"/>
                <w:szCs w:val="24"/>
              </w:rPr>
              <m:t>4.07</m:t>
            </m:r>
          </m:num>
          <m:den>
            <m:r>
              <w:rPr>
                <w:rFonts w:ascii="Cambria Math" w:hAnsi="Cambria Math" w:cstheme="majorBidi"/>
                <w:sz w:val="24"/>
                <w:szCs w:val="24"/>
              </w:rPr>
              <m:t>2</m:t>
            </m:r>
          </m:den>
        </m:f>
        <m:r>
          <w:rPr>
            <w:rFonts w:ascii="Cambria Math" w:hAnsi="Cambria Math" w:cstheme="majorBidi"/>
            <w:sz w:val="24"/>
            <w:szCs w:val="24"/>
          </w:rPr>
          <m:t>=122 rpm</m:t>
        </m:r>
      </m:oMath>
      <w:r>
        <w:rPr>
          <w:rFonts w:asciiTheme="majorBidi" w:hAnsiTheme="majorBidi" w:cstheme="majorBidi"/>
          <w:iCs/>
          <w:sz w:val="24"/>
          <w:szCs w:val="24"/>
        </w:rPr>
        <w:t xml:space="preserve"> </w:t>
      </w:r>
    </w:p>
    <w:p w14:paraId="3B8943CD" w14:textId="4C94372D" w:rsidR="00B07BD1" w:rsidRDefault="00B07BD1" w:rsidP="00B07BD1">
      <w:pPr>
        <w:bidi/>
        <w:rPr>
          <w:rFonts w:asciiTheme="majorBidi" w:hAnsiTheme="majorBidi" w:cstheme="majorBidi"/>
          <w:iCs/>
          <w:sz w:val="24"/>
          <w:szCs w:val="24"/>
        </w:rPr>
      </w:pPr>
      <w:r w:rsidRPr="00B07BD1">
        <w:rPr>
          <w:rFonts w:asciiTheme="majorBidi" w:hAnsiTheme="majorBidi" w:cstheme="majorBidi"/>
          <w:iCs/>
          <w:sz w:val="24"/>
          <w:szCs w:val="24"/>
          <w:rtl/>
        </w:rPr>
        <w:t xml:space="preserve">السرعة الخطية المحورية </w:t>
      </w:r>
      <w:proofErr w:type="gramStart"/>
      <w:r w:rsidRPr="00B07BD1">
        <w:rPr>
          <w:rFonts w:asciiTheme="majorBidi" w:hAnsiTheme="majorBidi" w:cstheme="majorBidi"/>
          <w:iCs/>
          <w:sz w:val="24"/>
          <w:szCs w:val="24"/>
          <w:rtl/>
        </w:rPr>
        <w:t>للمادة</w:t>
      </w:r>
      <w:r w:rsidRPr="00B07BD1">
        <w:rPr>
          <w:rFonts w:asciiTheme="majorBidi" w:hAnsiTheme="majorBidi" w:cstheme="majorBidi"/>
          <w:iCs/>
          <w:sz w:val="24"/>
          <w:szCs w:val="24"/>
        </w:rPr>
        <w:t>(</w:t>
      </w:r>
      <w:proofErr w:type="gramEnd"/>
      <w:r w:rsidRPr="00B07BD1">
        <w:rPr>
          <w:rFonts w:asciiTheme="majorBidi" w:hAnsiTheme="majorBidi" w:cstheme="majorBidi"/>
          <w:iCs/>
          <w:sz w:val="24"/>
          <w:szCs w:val="24"/>
        </w:rPr>
        <w:t>Axial Linear Velocity)</w:t>
      </w:r>
      <w:r>
        <w:rPr>
          <w:rFonts w:asciiTheme="majorBidi" w:hAnsiTheme="majorBidi" w:cstheme="majorBidi"/>
          <w:iCs/>
          <w:sz w:val="24"/>
          <w:szCs w:val="24"/>
        </w:rPr>
        <w:t xml:space="preserve"> </w:t>
      </w:r>
    </w:p>
    <w:p w14:paraId="74EA5E78" w14:textId="47DC02EF" w:rsidR="00B07BD1" w:rsidRPr="00B07BD1" w:rsidRDefault="00B07BD1" w:rsidP="00B07BD1">
      <w:pPr>
        <w:bidi/>
        <w:rPr>
          <w:rFonts w:asciiTheme="majorBidi" w:hAnsiTheme="majorBidi" w:cstheme="majorBidi"/>
          <w:iCs/>
          <w:sz w:val="24"/>
          <w:szCs w:val="24"/>
        </w:rPr>
      </w:pPr>
      <m:oMathPara>
        <m:oMath>
          <m:r>
            <w:rPr>
              <w:rFonts w:ascii="Cambria Math" w:hAnsi="Cambria Math" w:cstheme="majorBidi"/>
              <w:sz w:val="24"/>
              <w:szCs w:val="24"/>
            </w:rPr>
            <m:t>v=</m:t>
          </m:r>
          <m:f>
            <m:fPr>
              <m:ctrlPr>
                <w:rPr>
                  <w:rFonts w:ascii="Cambria Math" w:hAnsi="Cambria Math" w:cstheme="majorBidi"/>
                  <w:i/>
                  <w:iCs/>
                  <w:sz w:val="24"/>
                  <w:szCs w:val="24"/>
                </w:rPr>
              </m:ctrlPr>
            </m:fPr>
            <m:num>
              <m:r>
                <w:rPr>
                  <w:rFonts w:ascii="Cambria Math" w:hAnsi="Cambria Math" w:cstheme="majorBidi"/>
                  <w:sz w:val="24"/>
                  <w:szCs w:val="24"/>
                </w:rPr>
                <m:t>p⋅RPM​</m:t>
              </m:r>
            </m:num>
            <m:den>
              <m:r>
                <w:rPr>
                  <w:rFonts w:ascii="Cambria Math" w:hAnsi="Cambria Math" w:cstheme="majorBidi"/>
                  <w:sz w:val="24"/>
                  <w:szCs w:val="24"/>
                </w:rPr>
                <m:t>60</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0.060*122</m:t>
              </m:r>
            </m:num>
            <m:den>
              <m:r>
                <w:rPr>
                  <w:rFonts w:ascii="Cambria Math" w:hAnsi="Cambria Math" w:cstheme="majorBidi"/>
                  <w:sz w:val="24"/>
                  <w:szCs w:val="24"/>
                </w:rPr>
                <m:t>60</m:t>
              </m:r>
            </m:den>
          </m:f>
          <m:r>
            <w:rPr>
              <w:rFonts w:ascii="Cambria Math" w:hAnsi="Cambria Math" w:cstheme="majorBidi"/>
              <w:sz w:val="24"/>
              <w:szCs w:val="24"/>
            </w:rPr>
            <m:t>=0.122 m/s</m:t>
          </m:r>
        </m:oMath>
      </m:oMathPara>
    </w:p>
    <w:p w14:paraId="0218B7E1" w14:textId="4D9DCB3C" w:rsidR="00B07BD1"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سرعة السيرفو المطلوبة</w:t>
      </w:r>
      <m:oMath>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r>
          <w:rPr>
            <w:rFonts w:ascii="Cambria Math" w:hAnsi="Cambria Math" w:cstheme="majorBidi"/>
            <w:sz w:val="24"/>
            <w:szCs w:val="24"/>
          </w:rPr>
          <m:t>=i⋅</m:t>
        </m:r>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screw</m:t>
            </m:r>
          </m:sub>
        </m:sSub>
        <m:r>
          <w:rPr>
            <w:rFonts w:ascii="Cambria Math" w:hAnsi="Cambria Math" w:cstheme="majorBidi"/>
            <w:sz w:val="24"/>
            <w:szCs w:val="24"/>
          </w:rPr>
          <m:t>=20*122=2440 rpm​</m:t>
        </m:r>
      </m:oMath>
      <w:r>
        <w:rPr>
          <w:rFonts w:asciiTheme="majorBidi" w:hAnsiTheme="majorBidi" w:cstheme="majorBidi"/>
          <w:iCs/>
          <w:sz w:val="24"/>
          <w:szCs w:val="24"/>
        </w:rPr>
        <w:t xml:space="preserve"> </w:t>
      </w:r>
    </w:p>
    <w:p w14:paraId="713F47DF" w14:textId="2EE116EA" w:rsidR="000536A0"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حساب القدرة الاسمية للسيرفو</w:t>
      </w:r>
      <w:r>
        <w:rPr>
          <w:rFonts w:asciiTheme="majorBidi" w:hAnsiTheme="majorBidi" w:cstheme="majorBidi"/>
          <w:iCs/>
          <w:sz w:val="24"/>
          <w:szCs w:val="24"/>
        </w:rPr>
        <w:t xml:space="preserve">  </w:t>
      </w:r>
      <m:oMath>
        <m:sSub>
          <m:sSubPr>
            <m:ctrlPr>
              <w:rPr>
                <w:rFonts w:ascii="Cambria Math" w:hAnsi="Cambria Math" w:cstheme="majorBidi"/>
                <w:i/>
                <w:iCs/>
                <w:sz w:val="24"/>
                <w:szCs w:val="24"/>
              </w:rPr>
            </m:ctrlPr>
          </m:sSubPr>
          <m:e>
            <m:r>
              <w:rPr>
                <w:rFonts w:ascii="Cambria Math" w:hAnsi="Cambria Math" w:cstheme="majorBidi"/>
                <w:sz w:val="24"/>
                <w:szCs w:val="24"/>
              </w:rPr>
              <m:t>ω</m:t>
            </m:r>
          </m:e>
          <m:sub>
            <m:r>
              <w:rPr>
                <w:rFonts w:ascii="Cambria Math" w:hAnsi="Cambria Math" w:cstheme="majorBidi"/>
                <w:sz w:val="24"/>
                <w:szCs w:val="24"/>
              </w:rPr>
              <m:t>servo</m:t>
            </m:r>
          </m:sub>
        </m:sSub>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2π⋅2928​</m:t>
            </m:r>
          </m:num>
          <m:den>
            <m:r>
              <w:rPr>
                <w:rFonts w:ascii="Cambria Math" w:hAnsi="Cambria Math" w:cstheme="majorBidi"/>
                <w:sz w:val="24"/>
                <w:szCs w:val="24"/>
              </w:rPr>
              <m:t>60</m:t>
            </m:r>
          </m:den>
        </m:f>
        <m:r>
          <w:rPr>
            <w:rFonts w:ascii="Cambria Math" w:hAnsi="Cambria Math" w:cstheme="majorBidi"/>
            <w:sz w:val="24"/>
            <w:szCs w:val="24"/>
          </w:rPr>
          <m:t>=255.52 rad/s</m:t>
        </m:r>
      </m:oMath>
    </w:p>
    <w:p w14:paraId="13B948CA" w14:textId="71887A6B" w:rsidR="006477EA"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حساب نسبة التخفيض النظرية</w:t>
      </w:r>
      <w:r w:rsidRPr="006477EA">
        <w:rPr>
          <w:rFonts w:asciiTheme="majorBidi" w:hAnsiTheme="majorBidi" w:cstheme="majorBidi"/>
          <w:iCs/>
          <w:sz w:val="24"/>
          <w:szCs w:val="24"/>
        </w:rPr>
        <w:t>:</w:t>
      </w:r>
      <w:r>
        <w:rPr>
          <w:rFonts w:asciiTheme="majorBidi" w:hAnsiTheme="majorBidi" w:cstheme="majorBidi"/>
          <w:iCs/>
          <w:sz w:val="24"/>
          <w:szCs w:val="24"/>
        </w:rPr>
        <w:t xml:space="preserve"> </w:t>
      </w:r>
      <m:oMath>
        <m:r>
          <w:rPr>
            <w:rFonts w:ascii="Cambria Math" w:hAnsi="Cambria Math" w:cstheme="majorBidi"/>
            <w:sz w:val="24"/>
            <w:szCs w:val="24"/>
          </w:rPr>
          <m:t>i=</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num>
          <m:den>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screw</m:t>
                </m:r>
              </m:sub>
            </m:sSub>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3000</m:t>
            </m:r>
          </m:num>
          <m:den>
            <m:r>
              <w:rPr>
                <w:rFonts w:ascii="Cambria Math" w:hAnsi="Cambria Math" w:cstheme="majorBidi"/>
                <w:sz w:val="24"/>
                <w:szCs w:val="24"/>
              </w:rPr>
              <m:t>122</m:t>
            </m:r>
          </m:den>
        </m:f>
        <m:r>
          <w:rPr>
            <w:rFonts w:ascii="Cambria Math" w:hAnsi="Cambria Math" w:cstheme="majorBidi"/>
            <w:sz w:val="24"/>
            <w:szCs w:val="24"/>
          </w:rPr>
          <m:t>=24</m:t>
        </m:r>
      </m:oMath>
    </w:p>
    <w:p w14:paraId="5DD12B67" w14:textId="0B492367" w:rsidR="006477EA" w:rsidRPr="003F1958" w:rsidRDefault="006477EA" w:rsidP="006477EA">
      <w:pPr>
        <w:bidi/>
        <w:rPr>
          <w:rFonts w:asciiTheme="majorBidi" w:hAnsiTheme="majorBidi" w:cstheme="majorBidi"/>
          <w:iCs/>
          <w:sz w:val="24"/>
          <w:szCs w:val="24"/>
        </w:rPr>
      </w:pPr>
      <w:r w:rsidRPr="006477EA">
        <w:rPr>
          <w:rFonts w:asciiTheme="majorBidi" w:hAnsiTheme="majorBidi" w:cstheme="majorBidi"/>
          <w:iCs/>
          <w:sz w:val="24"/>
          <w:szCs w:val="24"/>
          <w:rtl/>
        </w:rPr>
        <w:t>السرعة بعد التخفيض</w:t>
      </w:r>
      <m:oMath>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out</m:t>
            </m:r>
          </m:sub>
        </m:sSub>
        <m:r>
          <w:rPr>
            <w:rFonts w:ascii="Cambria Math" w:hAnsi="Cambria Math" w:cstheme="majorBidi"/>
            <w:sz w:val="24"/>
            <w:szCs w:val="24"/>
          </w:rPr>
          <m:t>=</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RPM</m:t>
                </m:r>
              </m:e>
              <m:sub>
                <m:r>
                  <w:rPr>
                    <w:rFonts w:ascii="Cambria Math" w:hAnsi="Cambria Math" w:cstheme="majorBidi"/>
                    <w:sz w:val="24"/>
                    <w:szCs w:val="24"/>
                  </w:rPr>
                  <m:t>servo</m:t>
                </m:r>
              </m:sub>
            </m:sSub>
          </m:num>
          <m:den>
            <m:r>
              <w:rPr>
                <w:rFonts w:ascii="Cambria Math" w:hAnsi="Cambria Math" w:cstheme="majorBidi"/>
                <w:sz w:val="24"/>
                <w:szCs w:val="24"/>
              </w:rPr>
              <m:t>i</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3000</m:t>
            </m:r>
          </m:num>
          <m:den>
            <m:r>
              <w:rPr>
                <w:rFonts w:ascii="Cambria Math" w:hAnsi="Cambria Math" w:cstheme="majorBidi"/>
                <w:sz w:val="24"/>
                <w:szCs w:val="24"/>
              </w:rPr>
              <m:t>20</m:t>
            </m:r>
          </m:den>
        </m:f>
        <m:r>
          <w:rPr>
            <w:rFonts w:ascii="Cambria Math" w:hAnsi="Cambria Math" w:cstheme="majorBidi"/>
            <w:sz w:val="24"/>
            <w:szCs w:val="24"/>
          </w:rPr>
          <m:t>=150 rpm</m:t>
        </m:r>
      </m:oMath>
    </w:p>
    <w:p w14:paraId="332A9E65" w14:textId="36B4A608" w:rsidR="003F1958" w:rsidRPr="003F1958" w:rsidRDefault="003F1958" w:rsidP="003F1958">
      <w:pPr>
        <w:bidi/>
        <w:rPr>
          <w:rFonts w:asciiTheme="majorBidi" w:hAnsiTheme="majorBidi" w:cstheme="majorBidi"/>
          <w:iCs/>
          <w:sz w:val="24"/>
          <w:szCs w:val="24"/>
          <w:rtl/>
        </w:rPr>
      </w:pPr>
      <w:r w:rsidRPr="003F1958">
        <w:rPr>
          <w:rFonts w:asciiTheme="majorBidi" w:hAnsiTheme="majorBidi" w:cstheme="majorBidi"/>
          <w:iCs/>
          <w:sz w:val="24"/>
          <w:szCs w:val="24"/>
          <w:rtl/>
        </w:rPr>
        <w:t>العزم الخارج من الـ</w:t>
      </w:r>
      <w:r w:rsidRPr="003F1958">
        <w:rPr>
          <w:rFonts w:asciiTheme="majorBidi" w:hAnsiTheme="majorBidi" w:cstheme="majorBidi"/>
          <w:iCs/>
          <w:sz w:val="24"/>
          <w:szCs w:val="24"/>
        </w:rPr>
        <w:t xml:space="preserve"> </w:t>
      </w:r>
      <w:proofErr w:type="gramStart"/>
      <w:r w:rsidRPr="003F1958">
        <w:rPr>
          <w:rFonts w:asciiTheme="majorBidi" w:hAnsiTheme="majorBidi" w:cstheme="majorBidi"/>
          <w:iCs/>
          <w:sz w:val="24"/>
          <w:szCs w:val="24"/>
        </w:rPr>
        <w:t>Gearbox</w:t>
      </w:r>
      <w:r>
        <w:rPr>
          <w:rFonts w:asciiTheme="majorBidi" w:hAnsiTheme="majorBidi" w:cstheme="majorBidi" w:hint="cs"/>
          <w:iCs/>
          <w:sz w:val="24"/>
          <w:szCs w:val="24"/>
          <w:rtl/>
        </w:rPr>
        <w:t xml:space="preserve"> :</w:t>
      </w:r>
      <w:proofErr w:type="gramEnd"/>
      <m:oMath>
        <m:r>
          <w:rPr>
            <w:rFonts w:ascii="Cambria Math" w:hAnsi="Cambria Math" w:cstheme="majorBidi"/>
            <w:sz w:val="24"/>
            <w:szCs w:val="24"/>
          </w:rPr>
          <m:t>Tout​=Tservo​⋅i⋅ηg​</m:t>
        </m:r>
      </m:oMath>
    </w:p>
    <w:p w14:paraId="5BAEB70C" w14:textId="7230465C" w:rsidR="003F1958" w:rsidRPr="003F1958" w:rsidRDefault="003F1958" w:rsidP="00C558C5">
      <w:pPr>
        <w:bidi/>
        <w:rPr>
          <w:rFonts w:asciiTheme="majorBidi" w:hAnsiTheme="majorBidi" w:cstheme="majorBidi"/>
          <w:b/>
          <w:bCs/>
          <w:iCs/>
          <w:sz w:val="24"/>
          <w:szCs w:val="24"/>
        </w:rPr>
      </w:pPr>
      <w:r w:rsidRPr="003F1958">
        <w:rPr>
          <w:rFonts w:asciiTheme="majorBidi" w:hAnsiTheme="majorBidi" w:cstheme="majorBidi"/>
          <w:b/>
          <w:bCs/>
          <w:iCs/>
          <w:sz w:val="24"/>
          <w:szCs w:val="24"/>
          <w:rtl/>
        </w:rPr>
        <w:t>القوة المنقولة عبر الدبوس</w:t>
      </w:r>
      <w:r>
        <w:rPr>
          <w:rFonts w:asciiTheme="majorBidi" w:hAnsiTheme="majorBidi" w:cstheme="majorBidi" w:hint="cs"/>
          <w:b/>
          <w:bCs/>
          <w:iCs/>
          <w:sz w:val="24"/>
          <w:szCs w:val="24"/>
          <w:rtl/>
        </w:rPr>
        <w:t xml:space="preserve"> </w:t>
      </w:r>
      <m:oMath>
        <m:r>
          <m:rPr>
            <m:sty m:val="bi"/>
          </m:rPr>
          <w:rPr>
            <w:rFonts w:ascii="Cambria Math" w:hAnsi="Cambria Math" w:cstheme="majorBidi"/>
            <w:sz w:val="24"/>
            <w:szCs w:val="24"/>
          </w:rPr>
          <m:t>F=</m:t>
        </m:r>
        <m:f>
          <m:fPr>
            <m:ctrlPr>
              <w:rPr>
                <w:rFonts w:ascii="Cambria Math" w:hAnsi="Cambria Math" w:cstheme="majorBidi"/>
                <w:b/>
                <w:bCs/>
                <w:i/>
                <w:iCs/>
                <w:sz w:val="24"/>
                <w:szCs w:val="24"/>
              </w:rPr>
            </m:ctrlPr>
          </m:fPr>
          <m:num>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design</m:t>
                </m:r>
              </m:sub>
            </m:sSub>
          </m:num>
          <m:den>
            <m:r>
              <m:rPr>
                <m:sty m:val="bi"/>
              </m:rPr>
              <w:rPr>
                <w:rFonts w:ascii="Cambria Math" w:hAnsi="Cambria Math" w:cstheme="majorBidi"/>
                <w:sz w:val="24"/>
                <w:szCs w:val="24"/>
              </w:rPr>
              <m:t>r</m:t>
            </m:r>
          </m:den>
        </m:f>
        <m:r>
          <m:rPr>
            <m:sty m:val="bi"/>
          </m:rPr>
          <w:rPr>
            <w:rFonts w:ascii="Cambria Math" w:hAnsi="Cambria Math" w:cstheme="majorBidi"/>
            <w:sz w:val="24"/>
            <w:szCs w:val="24"/>
          </w:rPr>
          <m:t>=</m:t>
        </m:r>
        <m:f>
          <m:fPr>
            <m:ctrlPr>
              <w:rPr>
                <w:rFonts w:ascii="Cambria Math" w:hAnsi="Cambria Math" w:cstheme="majorBidi"/>
                <w:b/>
                <w:bCs/>
                <w:i/>
                <w:iCs/>
                <w:sz w:val="24"/>
                <w:szCs w:val="24"/>
              </w:rPr>
            </m:ctrlPr>
          </m:fPr>
          <m:num>
            <m:r>
              <m:rPr>
                <m:sty m:val="bi"/>
              </m:rPr>
              <w:rPr>
                <w:rFonts w:ascii="Cambria Math" w:hAnsi="Cambria Math" w:cstheme="majorBidi"/>
                <w:sz w:val="24"/>
                <w:szCs w:val="24"/>
              </w:rPr>
              <m:t>20</m:t>
            </m:r>
          </m:num>
          <m:den>
            <m:r>
              <m:rPr>
                <m:sty m:val="bi"/>
              </m:rPr>
              <w:rPr>
                <w:rFonts w:ascii="Cambria Math" w:hAnsi="Cambria Math" w:cstheme="majorBidi"/>
                <w:sz w:val="24"/>
                <w:szCs w:val="24"/>
              </w:rPr>
              <m:t>r=8 mm=0.008 m</m:t>
            </m:r>
          </m:den>
        </m:f>
        <m:r>
          <m:rPr>
            <m:sty m:val="bi"/>
          </m:rPr>
          <w:rPr>
            <w:rFonts w:ascii="Cambria Math" w:hAnsi="Cambria Math" w:cstheme="majorBidi"/>
            <w:sz w:val="24"/>
            <w:szCs w:val="24"/>
          </w:rPr>
          <m:t>=2500 N</m:t>
        </m:r>
      </m:oMath>
    </w:p>
    <w:p w14:paraId="2E658E16" w14:textId="260BA622" w:rsidR="006477EA" w:rsidRPr="00C558C5" w:rsidRDefault="003F1958" w:rsidP="00C558C5">
      <w:pPr>
        <w:bidi/>
        <w:rPr>
          <w:rFonts w:asciiTheme="majorBidi" w:hAnsiTheme="majorBidi" w:cstheme="majorBidi"/>
          <w:b/>
          <w:bCs/>
          <w:iCs/>
          <w:sz w:val="24"/>
          <w:szCs w:val="24"/>
          <w:rtl/>
        </w:rPr>
      </w:pPr>
      <w:r w:rsidRPr="003F1958">
        <w:rPr>
          <w:rFonts w:asciiTheme="majorBidi" w:hAnsiTheme="majorBidi" w:cstheme="majorBidi"/>
          <w:b/>
          <w:bCs/>
          <w:iCs/>
          <w:sz w:val="24"/>
          <w:szCs w:val="24"/>
          <w:rtl/>
        </w:rPr>
        <w:t>لسرعة الزاوية</w:t>
      </w:r>
      <m:oMath>
        <m:r>
          <w:rPr>
            <w:rFonts w:ascii="Cambria Math" w:hAnsi="Cambria Math" w:cstheme="majorBidi"/>
            <w:sz w:val="24"/>
            <w:szCs w:val="24"/>
          </w:rPr>
          <m:t>ω=</m:t>
        </m:r>
        <m:f>
          <m:fPr>
            <m:ctrlPr>
              <w:rPr>
                <w:rFonts w:ascii="Cambria Math" w:hAnsi="Cambria Math" w:cstheme="majorBidi"/>
                <w:i/>
                <w:iCs/>
                <w:sz w:val="24"/>
                <w:szCs w:val="24"/>
              </w:rPr>
            </m:ctrlPr>
          </m:fPr>
          <m:num>
            <m:r>
              <w:rPr>
                <w:rFonts w:ascii="Cambria Math" w:hAnsi="Cambria Math" w:cstheme="majorBidi"/>
                <w:sz w:val="24"/>
                <w:szCs w:val="24"/>
              </w:rPr>
              <m:t>2πn</m:t>
            </m:r>
          </m:num>
          <m:den>
            <m:r>
              <w:rPr>
                <w:rFonts w:ascii="Cambria Math" w:hAnsi="Cambria Math" w:cstheme="majorBidi"/>
                <w:sz w:val="24"/>
                <w:szCs w:val="24"/>
              </w:rPr>
              <m:t>60</m:t>
            </m:r>
          </m:den>
        </m:f>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2π*150</m:t>
            </m:r>
          </m:num>
          <m:den>
            <m:r>
              <w:rPr>
                <w:rFonts w:ascii="Cambria Math" w:hAnsi="Cambria Math" w:cstheme="majorBidi"/>
                <w:sz w:val="24"/>
                <w:szCs w:val="24"/>
              </w:rPr>
              <m:t>60</m:t>
            </m:r>
          </m:den>
        </m:f>
        <m:r>
          <w:rPr>
            <w:rFonts w:ascii="Cambria Math" w:hAnsi="Cambria Math" w:cstheme="majorBidi"/>
            <w:sz w:val="24"/>
            <w:szCs w:val="24"/>
          </w:rPr>
          <m:t xml:space="preserve">=15.71 </m:t>
        </m:r>
        <m:f>
          <m:fPr>
            <m:ctrlPr>
              <w:rPr>
                <w:rFonts w:ascii="Cambria Math" w:hAnsi="Cambria Math" w:cstheme="majorBidi"/>
                <w:i/>
                <w:iCs/>
                <w:sz w:val="24"/>
                <w:szCs w:val="24"/>
              </w:rPr>
            </m:ctrlPr>
          </m:fPr>
          <m:num>
            <m:r>
              <w:rPr>
                <w:rFonts w:ascii="Cambria Math" w:hAnsi="Cambria Math" w:cstheme="majorBidi"/>
                <w:sz w:val="24"/>
                <w:szCs w:val="24"/>
              </w:rPr>
              <m:t>rad</m:t>
            </m:r>
          </m:num>
          <m:den>
            <m:r>
              <w:rPr>
                <w:rFonts w:ascii="Cambria Math" w:hAnsi="Cambria Math" w:cstheme="majorBidi"/>
                <w:sz w:val="24"/>
                <w:szCs w:val="24"/>
              </w:rPr>
              <m:t>s</m:t>
            </m:r>
          </m:den>
        </m:f>
      </m:oMath>
    </w:p>
    <w:p w14:paraId="6C17F82A" w14:textId="7E245D09" w:rsidR="003F1958"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t>الإزاحة الزاوية أثناء التوقف</w:t>
      </w:r>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φ</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=ω*</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delay</m:t>
            </m:r>
          </m:sub>
        </m:sSub>
        <m:r>
          <m:rPr>
            <m:sty m:val="bi"/>
          </m:rPr>
          <w:rPr>
            <w:rFonts w:ascii="Cambria Math" w:hAnsi="Cambria Math" w:cstheme="majorBidi"/>
            <w:sz w:val="24"/>
            <w:szCs w:val="24"/>
          </w:rPr>
          <m:t>=15.7*</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delay</m:t>
            </m:r>
          </m:sub>
        </m:sSub>
      </m:oMath>
    </w:p>
    <w:p w14:paraId="66B63EFC" w14:textId="6AE5D2C4" w:rsidR="00C558C5"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t>عدد الدورات الخطأ</w:t>
      </w:r>
      <w:r w:rsidRPr="009A1A31">
        <w:rPr>
          <w:rFonts w:asciiTheme="majorBidi" w:hAnsiTheme="majorBidi" w:cstheme="majorBidi"/>
          <w:b/>
          <w:bCs/>
          <w:iCs/>
          <w:sz w:val="24"/>
          <w:szCs w:val="24"/>
        </w:rPr>
        <w:t xml:space="preserve"> </w:t>
      </w:r>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m:t>
        </m:r>
        <m:f>
          <m:fPr>
            <m:ctrlPr>
              <w:rPr>
                <w:rFonts w:ascii="Cambria Math" w:hAnsi="Cambria Math" w:cstheme="majorBidi"/>
                <w:b/>
                <w:bCs/>
                <w:i/>
                <w:iCs/>
                <w:sz w:val="24"/>
                <w:szCs w:val="24"/>
              </w:rPr>
            </m:ctrlPr>
          </m:fPr>
          <m:num>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φ</m:t>
                </m:r>
              </m:e>
              <m:sub>
                <m:r>
                  <m:rPr>
                    <m:sty m:val="bi"/>
                  </m:rPr>
                  <w:rPr>
                    <w:rFonts w:ascii="Cambria Math" w:hAnsi="Cambria Math" w:cstheme="majorBidi"/>
                    <w:sz w:val="24"/>
                    <w:szCs w:val="24"/>
                  </w:rPr>
                  <m:t>err</m:t>
                </m:r>
              </m:sub>
            </m:sSub>
          </m:num>
          <m:den>
            <m:r>
              <m:rPr>
                <m:sty m:val="bi"/>
              </m:rPr>
              <w:rPr>
                <w:rFonts w:ascii="Cambria Math" w:hAnsi="Cambria Math" w:cstheme="majorBidi"/>
                <w:sz w:val="24"/>
                <w:szCs w:val="24"/>
              </w:rPr>
              <m:t>2</m:t>
            </m:r>
            <m:r>
              <m:rPr>
                <m:sty m:val="bi"/>
              </m:rPr>
              <w:rPr>
                <w:rFonts w:ascii="Cambria Math" w:hAnsi="Cambria Math" w:cstheme="majorBidi"/>
                <w:sz w:val="24"/>
                <w:szCs w:val="24"/>
              </w:rPr>
              <m:t>π</m:t>
            </m:r>
          </m:den>
        </m:f>
        <m:r>
          <m:rPr>
            <m:sty m:val="bi"/>
          </m:rPr>
          <w:rPr>
            <w:rFonts w:ascii="Cambria Math" w:hAnsi="Cambria Math" w:cstheme="majorBidi"/>
            <w:sz w:val="24"/>
            <w:szCs w:val="24"/>
          </w:rPr>
          <m:t>=… rev​​</m:t>
        </m:r>
      </m:oMath>
    </w:p>
    <w:p w14:paraId="6CF64C72" w14:textId="0C3954A3" w:rsidR="00C558C5" w:rsidRPr="009A1A31" w:rsidRDefault="00C558C5" w:rsidP="00C558C5">
      <w:pPr>
        <w:bidi/>
        <w:rPr>
          <w:rFonts w:asciiTheme="majorBidi" w:hAnsiTheme="majorBidi" w:cstheme="majorBidi"/>
          <w:b/>
          <w:bCs/>
          <w:iCs/>
          <w:sz w:val="24"/>
          <w:szCs w:val="24"/>
        </w:rPr>
      </w:pPr>
      <w:r w:rsidRPr="009A1A31">
        <w:rPr>
          <w:rFonts w:asciiTheme="majorBidi" w:hAnsiTheme="majorBidi" w:cstheme="majorBidi"/>
          <w:b/>
          <w:bCs/>
          <w:iCs/>
          <w:sz w:val="24"/>
          <w:szCs w:val="24"/>
          <w:rtl/>
        </w:rPr>
        <w:lastRenderedPageBreak/>
        <w:t>خطأ الوزن</w:t>
      </w:r>
      <w:r w:rsidRPr="009A1A31">
        <w:rPr>
          <w:rFonts w:asciiTheme="majorBidi" w:hAnsiTheme="majorBidi" w:cstheme="majorBidi"/>
          <w:b/>
          <w:bCs/>
          <w:iCs/>
          <w:sz w:val="24"/>
          <w:szCs w:val="24"/>
        </w:rPr>
        <w:t xml:space="preserve"> </w:t>
      </w:r>
      <m:oMath>
        <m:r>
          <m:rPr>
            <m:sty m:val="bi"/>
          </m:rPr>
          <w:rPr>
            <w:rFonts w:ascii="Cambria Math" w:hAnsi="Cambria Math" w:cstheme="majorBidi"/>
            <w:sz w:val="24"/>
            <w:szCs w:val="24"/>
            <w:rtl/>
          </w:rPr>
          <m:t>∆</m:t>
        </m:r>
        <m:r>
          <m:rPr>
            <m:sty m:val="bi"/>
          </m:rPr>
          <w:rPr>
            <w:rFonts w:ascii="Cambria Math" w:hAnsi="Cambria Math" w:cstheme="majorBidi"/>
            <w:sz w:val="24"/>
            <w:szCs w:val="24"/>
          </w:rPr>
          <m:t>m=</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err</m:t>
            </m:r>
          </m:sub>
        </m:sSub>
        <m:r>
          <m:rPr>
            <m:sty m:val="bi"/>
          </m:rPr>
          <w:rPr>
            <w:rFonts w:ascii="Cambria Math" w:hAnsi="Cambria Math" w:cstheme="majorBidi"/>
            <w:sz w:val="24"/>
            <w:szCs w:val="24"/>
          </w:rPr>
          <m:t>*</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rev</m:t>
            </m:r>
          </m:sub>
        </m:sSub>
      </m:oMath>
    </w:p>
    <w:p w14:paraId="30039EB4" w14:textId="77777777" w:rsidR="00C558C5" w:rsidRPr="006477EA" w:rsidRDefault="00C558C5" w:rsidP="00C558C5">
      <w:pPr>
        <w:bidi/>
        <w:rPr>
          <w:rFonts w:asciiTheme="majorBidi" w:hAnsiTheme="majorBidi" w:cstheme="majorBidi"/>
          <w:iCs/>
          <w:sz w:val="24"/>
          <w:szCs w:val="24"/>
        </w:rPr>
      </w:pPr>
    </w:p>
    <w:p w14:paraId="7F555B91" w14:textId="31FA6041"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الأبعاد الهندسية النهائية للّولب</w:t>
      </w:r>
      <w:r w:rsidRPr="000536A0">
        <w:rPr>
          <w:rFonts w:asciiTheme="majorBidi" w:hAnsiTheme="majorBidi" w:cstheme="majorBidi"/>
          <w:iCs/>
          <w:sz w:val="24"/>
          <w:szCs w:val="24"/>
        </w:rPr>
        <w:t xml:space="preserve"> (CAD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847"/>
        <w:gridCol w:w="760"/>
        <w:gridCol w:w="567"/>
        <w:gridCol w:w="2343"/>
      </w:tblGrid>
      <w:tr w:rsidR="000536A0" w:rsidRPr="000536A0" w14:paraId="427323CB" w14:textId="77777777" w:rsidTr="000536A0">
        <w:trPr>
          <w:tblHeader/>
          <w:tblCellSpacing w:w="15" w:type="dxa"/>
        </w:trPr>
        <w:tc>
          <w:tcPr>
            <w:tcW w:w="0" w:type="auto"/>
            <w:vAlign w:val="center"/>
            <w:hideMark/>
          </w:tcPr>
          <w:p w14:paraId="077F6328"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3D0BAE2D"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الرمز</w:t>
            </w:r>
          </w:p>
        </w:tc>
        <w:tc>
          <w:tcPr>
            <w:tcW w:w="0" w:type="auto"/>
            <w:vAlign w:val="center"/>
            <w:hideMark/>
          </w:tcPr>
          <w:p w14:paraId="0425DA7B"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c>
          <w:tcPr>
            <w:tcW w:w="0" w:type="auto"/>
            <w:vAlign w:val="center"/>
            <w:hideMark/>
          </w:tcPr>
          <w:p w14:paraId="3B3B43E7"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الوحدة</w:t>
            </w:r>
          </w:p>
        </w:tc>
        <w:tc>
          <w:tcPr>
            <w:tcW w:w="0" w:type="auto"/>
            <w:vAlign w:val="center"/>
            <w:hideMark/>
          </w:tcPr>
          <w:p w14:paraId="6BA8B6A1"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ملاحظة دقيقة</w:t>
            </w:r>
          </w:p>
        </w:tc>
      </w:tr>
      <w:tr w:rsidR="000536A0" w:rsidRPr="000536A0" w14:paraId="4FDF9715" w14:textId="77777777" w:rsidTr="000536A0">
        <w:trPr>
          <w:tblCellSpacing w:w="15" w:type="dxa"/>
        </w:trPr>
        <w:tc>
          <w:tcPr>
            <w:tcW w:w="0" w:type="auto"/>
            <w:vAlign w:val="center"/>
            <w:hideMark/>
          </w:tcPr>
          <w:p w14:paraId="5630EC6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القطر الخارجي للولب</w:t>
            </w:r>
          </w:p>
        </w:tc>
        <w:tc>
          <w:tcPr>
            <w:tcW w:w="0" w:type="auto"/>
            <w:vAlign w:val="center"/>
            <w:hideMark/>
          </w:tcPr>
          <w:p w14:paraId="2DE9F41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D</w:t>
            </w:r>
          </w:p>
        </w:tc>
        <w:tc>
          <w:tcPr>
            <w:tcW w:w="0" w:type="auto"/>
            <w:vAlign w:val="center"/>
            <w:hideMark/>
          </w:tcPr>
          <w:p w14:paraId="0346444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60</w:t>
            </w:r>
          </w:p>
        </w:tc>
        <w:tc>
          <w:tcPr>
            <w:tcW w:w="0" w:type="auto"/>
            <w:vAlign w:val="center"/>
            <w:hideMark/>
          </w:tcPr>
          <w:p w14:paraId="39B5AEB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09FD277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الريشة الخارجي</w:t>
            </w:r>
          </w:p>
        </w:tc>
      </w:tr>
      <w:tr w:rsidR="000536A0" w:rsidRPr="000536A0" w14:paraId="2AC0E9EC" w14:textId="77777777" w:rsidTr="000536A0">
        <w:trPr>
          <w:tblCellSpacing w:w="15" w:type="dxa"/>
        </w:trPr>
        <w:tc>
          <w:tcPr>
            <w:tcW w:w="0" w:type="auto"/>
            <w:vAlign w:val="center"/>
            <w:hideMark/>
          </w:tcPr>
          <w:p w14:paraId="4FB3E9D4"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داخل الريشة</w:t>
            </w:r>
          </w:p>
        </w:tc>
        <w:tc>
          <w:tcPr>
            <w:tcW w:w="0" w:type="auto"/>
            <w:vAlign w:val="center"/>
            <w:hideMark/>
          </w:tcPr>
          <w:p w14:paraId="441E44C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Ds</w:t>
            </w:r>
          </w:p>
        </w:tc>
        <w:tc>
          <w:tcPr>
            <w:tcW w:w="0" w:type="auto"/>
            <w:vAlign w:val="center"/>
            <w:hideMark/>
          </w:tcPr>
          <w:p w14:paraId="584078A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16</w:t>
            </w:r>
          </w:p>
        </w:tc>
        <w:tc>
          <w:tcPr>
            <w:tcW w:w="0" w:type="auto"/>
            <w:vAlign w:val="center"/>
            <w:hideMark/>
          </w:tcPr>
          <w:p w14:paraId="3C62798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8DC695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العمود الملفوف عليه الحلزون</w:t>
            </w:r>
          </w:p>
        </w:tc>
      </w:tr>
      <w:tr w:rsidR="000536A0" w:rsidRPr="000536A0" w14:paraId="34E62CBC" w14:textId="77777777" w:rsidTr="000536A0">
        <w:trPr>
          <w:tblCellSpacing w:w="15" w:type="dxa"/>
        </w:trPr>
        <w:tc>
          <w:tcPr>
            <w:tcW w:w="0" w:type="auto"/>
            <w:vAlign w:val="center"/>
            <w:hideMark/>
          </w:tcPr>
          <w:p w14:paraId="45DABDA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الأملس العلوي</w:t>
            </w:r>
          </w:p>
        </w:tc>
        <w:tc>
          <w:tcPr>
            <w:tcW w:w="0" w:type="auto"/>
            <w:vAlign w:val="center"/>
            <w:hideMark/>
          </w:tcPr>
          <w:p w14:paraId="73A99A7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4C986E7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20</w:t>
            </w:r>
          </w:p>
        </w:tc>
        <w:tc>
          <w:tcPr>
            <w:tcW w:w="0" w:type="auto"/>
            <w:vAlign w:val="center"/>
            <w:hideMark/>
          </w:tcPr>
          <w:p w14:paraId="0ED1FEB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926145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جزء التثبيت العلوي</w:t>
            </w:r>
          </w:p>
        </w:tc>
      </w:tr>
      <w:tr w:rsidR="000536A0" w:rsidRPr="000536A0" w14:paraId="4AC14DC4" w14:textId="77777777" w:rsidTr="000536A0">
        <w:trPr>
          <w:tblCellSpacing w:w="15" w:type="dxa"/>
        </w:trPr>
        <w:tc>
          <w:tcPr>
            <w:tcW w:w="0" w:type="auto"/>
            <w:vAlign w:val="center"/>
            <w:hideMark/>
          </w:tcPr>
          <w:p w14:paraId="7D4F02C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العمود المسنن</w:t>
            </w:r>
          </w:p>
        </w:tc>
        <w:tc>
          <w:tcPr>
            <w:tcW w:w="0" w:type="auto"/>
            <w:vAlign w:val="center"/>
            <w:hideMark/>
          </w:tcPr>
          <w:p w14:paraId="5B2BA93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3507CA7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14</w:t>
            </w:r>
          </w:p>
        </w:tc>
        <w:tc>
          <w:tcPr>
            <w:tcW w:w="0" w:type="auto"/>
            <w:vAlign w:val="center"/>
            <w:hideMark/>
          </w:tcPr>
          <w:p w14:paraId="06EE4FF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F7F1E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لتركيب الصحن الدوار</w:t>
            </w:r>
          </w:p>
        </w:tc>
      </w:tr>
      <w:tr w:rsidR="000536A0" w:rsidRPr="000536A0" w14:paraId="65811425" w14:textId="77777777" w:rsidTr="000536A0">
        <w:trPr>
          <w:tblCellSpacing w:w="15" w:type="dxa"/>
        </w:trPr>
        <w:tc>
          <w:tcPr>
            <w:tcW w:w="0" w:type="auto"/>
            <w:vAlign w:val="center"/>
            <w:hideMark/>
          </w:tcPr>
          <w:p w14:paraId="74D1466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اللولب الكلي</w:t>
            </w:r>
          </w:p>
        </w:tc>
        <w:tc>
          <w:tcPr>
            <w:tcW w:w="0" w:type="auto"/>
            <w:vAlign w:val="center"/>
            <w:hideMark/>
          </w:tcPr>
          <w:p w14:paraId="1B877E7E"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L_total</w:t>
            </w:r>
            <w:proofErr w:type="spellEnd"/>
          </w:p>
        </w:tc>
        <w:tc>
          <w:tcPr>
            <w:tcW w:w="0" w:type="auto"/>
            <w:vAlign w:val="center"/>
            <w:hideMark/>
          </w:tcPr>
          <w:p w14:paraId="380C78E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444</w:t>
            </w:r>
          </w:p>
        </w:tc>
        <w:tc>
          <w:tcPr>
            <w:tcW w:w="0" w:type="auto"/>
            <w:vAlign w:val="center"/>
            <w:hideMark/>
          </w:tcPr>
          <w:p w14:paraId="5187C4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60923ED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من الطرف السفلي إلى الدبوس</w:t>
            </w:r>
          </w:p>
        </w:tc>
      </w:tr>
      <w:tr w:rsidR="000536A0" w:rsidRPr="000536A0" w14:paraId="76152F2F" w14:textId="77777777" w:rsidTr="000536A0">
        <w:trPr>
          <w:tblCellSpacing w:w="15" w:type="dxa"/>
        </w:trPr>
        <w:tc>
          <w:tcPr>
            <w:tcW w:w="0" w:type="auto"/>
            <w:vAlign w:val="center"/>
            <w:hideMark/>
          </w:tcPr>
          <w:p w14:paraId="23EEB41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الحلزوني</w:t>
            </w:r>
          </w:p>
        </w:tc>
        <w:tc>
          <w:tcPr>
            <w:tcW w:w="0" w:type="auto"/>
            <w:vAlign w:val="center"/>
            <w:hideMark/>
          </w:tcPr>
          <w:p w14:paraId="177EEE35"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L_flight</w:t>
            </w:r>
            <w:proofErr w:type="spellEnd"/>
          </w:p>
        </w:tc>
        <w:tc>
          <w:tcPr>
            <w:tcW w:w="0" w:type="auto"/>
            <w:vAlign w:val="center"/>
            <w:hideMark/>
          </w:tcPr>
          <w:p w14:paraId="7B852EA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286</w:t>
            </w:r>
          </w:p>
        </w:tc>
        <w:tc>
          <w:tcPr>
            <w:tcW w:w="0" w:type="auto"/>
            <w:vAlign w:val="center"/>
            <w:hideMark/>
          </w:tcPr>
          <w:p w14:paraId="3F5BE73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43C19F9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الريش الحلزونية</w:t>
            </w:r>
          </w:p>
        </w:tc>
      </w:tr>
      <w:tr w:rsidR="000536A0" w:rsidRPr="000536A0" w14:paraId="2447B7D1" w14:textId="77777777" w:rsidTr="000536A0">
        <w:trPr>
          <w:tblCellSpacing w:w="15" w:type="dxa"/>
        </w:trPr>
        <w:tc>
          <w:tcPr>
            <w:tcW w:w="0" w:type="auto"/>
            <w:vAlign w:val="center"/>
            <w:hideMark/>
          </w:tcPr>
          <w:p w14:paraId="25C0268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اللفات الفعالة</w:t>
            </w:r>
          </w:p>
        </w:tc>
        <w:tc>
          <w:tcPr>
            <w:tcW w:w="0" w:type="auto"/>
            <w:vAlign w:val="center"/>
            <w:hideMark/>
          </w:tcPr>
          <w:p w14:paraId="57928D5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N</w:t>
            </w:r>
          </w:p>
        </w:tc>
        <w:tc>
          <w:tcPr>
            <w:tcW w:w="0" w:type="auto"/>
            <w:vAlign w:val="center"/>
            <w:hideMark/>
          </w:tcPr>
          <w:p w14:paraId="2C441D7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4.5</w:t>
            </w:r>
          </w:p>
        </w:tc>
        <w:tc>
          <w:tcPr>
            <w:tcW w:w="0" w:type="auto"/>
            <w:vAlign w:val="center"/>
            <w:hideMark/>
          </w:tcPr>
          <w:p w14:paraId="4C2B2B2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لفات</w:t>
            </w:r>
          </w:p>
        </w:tc>
        <w:tc>
          <w:tcPr>
            <w:tcW w:w="0" w:type="auto"/>
            <w:vAlign w:val="center"/>
            <w:hideMark/>
          </w:tcPr>
          <w:p w14:paraId="2F24727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داخل المادة</w:t>
            </w:r>
          </w:p>
        </w:tc>
      </w:tr>
      <w:tr w:rsidR="000536A0" w:rsidRPr="000536A0" w14:paraId="0BF28C9E" w14:textId="77777777" w:rsidTr="000536A0">
        <w:trPr>
          <w:tblCellSpacing w:w="15" w:type="dxa"/>
        </w:trPr>
        <w:tc>
          <w:tcPr>
            <w:tcW w:w="0" w:type="auto"/>
            <w:vAlign w:val="center"/>
            <w:hideMark/>
          </w:tcPr>
          <w:p w14:paraId="6E63811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الخطوة</w:t>
            </w:r>
            <w:r w:rsidRPr="000536A0">
              <w:rPr>
                <w:rFonts w:asciiTheme="majorBidi" w:hAnsiTheme="majorBidi" w:cstheme="majorBidi"/>
                <w:iCs/>
                <w:sz w:val="24"/>
                <w:szCs w:val="24"/>
              </w:rPr>
              <w:t xml:space="preserve"> (Pitch)</w:t>
            </w:r>
          </w:p>
        </w:tc>
        <w:tc>
          <w:tcPr>
            <w:tcW w:w="0" w:type="auto"/>
            <w:vAlign w:val="center"/>
            <w:hideMark/>
          </w:tcPr>
          <w:p w14:paraId="7A5B9FE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p</w:t>
            </w:r>
          </w:p>
        </w:tc>
        <w:tc>
          <w:tcPr>
            <w:tcW w:w="0" w:type="auto"/>
            <w:vAlign w:val="center"/>
            <w:hideMark/>
          </w:tcPr>
          <w:p w14:paraId="281321D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60</w:t>
            </w:r>
          </w:p>
        </w:tc>
        <w:tc>
          <w:tcPr>
            <w:tcW w:w="0" w:type="auto"/>
            <w:vAlign w:val="center"/>
            <w:hideMark/>
          </w:tcPr>
          <w:p w14:paraId="0105E76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A8A6FD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المسافة المحورية بين كل لفة</w:t>
            </w:r>
          </w:p>
        </w:tc>
      </w:tr>
      <w:tr w:rsidR="000536A0" w:rsidRPr="000536A0" w14:paraId="352221DE" w14:textId="77777777" w:rsidTr="000536A0">
        <w:trPr>
          <w:tblCellSpacing w:w="15" w:type="dxa"/>
        </w:trPr>
        <w:tc>
          <w:tcPr>
            <w:tcW w:w="0" w:type="auto"/>
            <w:vAlign w:val="center"/>
            <w:hideMark/>
          </w:tcPr>
          <w:p w14:paraId="730936B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الأملس العلوي</w:t>
            </w:r>
          </w:p>
        </w:tc>
        <w:tc>
          <w:tcPr>
            <w:tcW w:w="0" w:type="auto"/>
            <w:vAlign w:val="center"/>
            <w:hideMark/>
          </w:tcPr>
          <w:p w14:paraId="438579A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7298CDB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110</w:t>
            </w:r>
          </w:p>
        </w:tc>
        <w:tc>
          <w:tcPr>
            <w:tcW w:w="0" w:type="auto"/>
            <w:vAlign w:val="center"/>
            <w:hideMark/>
          </w:tcPr>
          <w:p w14:paraId="6B18BB5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2ED8257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بدون ريش</w:t>
            </w:r>
          </w:p>
        </w:tc>
      </w:tr>
      <w:tr w:rsidR="000536A0" w:rsidRPr="000536A0" w14:paraId="24CF1DEA" w14:textId="77777777" w:rsidTr="000536A0">
        <w:trPr>
          <w:tblCellSpacing w:w="15" w:type="dxa"/>
        </w:trPr>
        <w:tc>
          <w:tcPr>
            <w:tcW w:w="0" w:type="auto"/>
            <w:vAlign w:val="center"/>
            <w:hideMark/>
          </w:tcPr>
          <w:p w14:paraId="797A211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الجزء المسنن</w:t>
            </w:r>
          </w:p>
        </w:tc>
        <w:tc>
          <w:tcPr>
            <w:tcW w:w="0" w:type="auto"/>
            <w:vAlign w:val="center"/>
            <w:hideMark/>
          </w:tcPr>
          <w:p w14:paraId="5D54F26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EE370E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35</w:t>
            </w:r>
          </w:p>
        </w:tc>
        <w:tc>
          <w:tcPr>
            <w:tcW w:w="0" w:type="auto"/>
            <w:vAlign w:val="center"/>
            <w:hideMark/>
          </w:tcPr>
          <w:p w14:paraId="166ECC1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33998D5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قطره 14</w:t>
            </w:r>
            <w:r w:rsidRPr="000536A0">
              <w:rPr>
                <w:rFonts w:asciiTheme="majorBidi" w:hAnsiTheme="majorBidi" w:cstheme="majorBidi"/>
                <w:iCs/>
                <w:sz w:val="24"/>
                <w:szCs w:val="24"/>
              </w:rPr>
              <w:t xml:space="preserve"> mm</w:t>
            </w:r>
          </w:p>
        </w:tc>
      </w:tr>
      <w:tr w:rsidR="000536A0" w:rsidRPr="000536A0" w14:paraId="4022A2C3" w14:textId="77777777" w:rsidTr="000536A0">
        <w:trPr>
          <w:tblCellSpacing w:w="15" w:type="dxa"/>
        </w:trPr>
        <w:tc>
          <w:tcPr>
            <w:tcW w:w="0" w:type="auto"/>
            <w:vAlign w:val="center"/>
            <w:hideMark/>
          </w:tcPr>
          <w:p w14:paraId="38BB6A6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المسافة بين نهاية الريش وبداية التسنين</w:t>
            </w:r>
          </w:p>
        </w:tc>
        <w:tc>
          <w:tcPr>
            <w:tcW w:w="0" w:type="auto"/>
            <w:vAlign w:val="center"/>
            <w:hideMark/>
          </w:tcPr>
          <w:p w14:paraId="08EDEDC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AC8990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16</w:t>
            </w:r>
          </w:p>
        </w:tc>
        <w:tc>
          <w:tcPr>
            <w:tcW w:w="0" w:type="auto"/>
            <w:vAlign w:val="center"/>
            <w:hideMark/>
          </w:tcPr>
          <w:p w14:paraId="6CA38D4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970315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بدون ريش</w:t>
            </w:r>
          </w:p>
        </w:tc>
      </w:tr>
      <w:tr w:rsidR="000536A0" w:rsidRPr="000536A0" w14:paraId="2DD756E5" w14:textId="77777777" w:rsidTr="000536A0">
        <w:trPr>
          <w:tblCellSpacing w:w="15" w:type="dxa"/>
        </w:trPr>
        <w:tc>
          <w:tcPr>
            <w:tcW w:w="0" w:type="auto"/>
            <w:vAlign w:val="center"/>
            <w:hideMark/>
          </w:tcPr>
          <w:p w14:paraId="0BCAF4D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عرض الريشة (سماكتها المحورية)</w:t>
            </w:r>
          </w:p>
        </w:tc>
        <w:tc>
          <w:tcPr>
            <w:tcW w:w="0" w:type="auto"/>
            <w:vAlign w:val="center"/>
            <w:hideMark/>
          </w:tcPr>
          <w:p w14:paraId="041FF2CA"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t_f</w:t>
            </w:r>
            <w:proofErr w:type="spellEnd"/>
          </w:p>
        </w:tc>
        <w:tc>
          <w:tcPr>
            <w:tcW w:w="0" w:type="auto"/>
            <w:vAlign w:val="center"/>
            <w:hideMark/>
          </w:tcPr>
          <w:p w14:paraId="58B1ED9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w:t>
            </w:r>
          </w:p>
        </w:tc>
        <w:tc>
          <w:tcPr>
            <w:tcW w:w="0" w:type="auto"/>
            <w:vAlign w:val="center"/>
            <w:hideMark/>
          </w:tcPr>
          <w:p w14:paraId="3CF3F11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5753D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سماكة صفيحة الحلزون</w:t>
            </w:r>
          </w:p>
        </w:tc>
      </w:tr>
      <w:tr w:rsidR="000536A0" w:rsidRPr="000536A0" w14:paraId="4C4E34FD" w14:textId="77777777" w:rsidTr="000536A0">
        <w:trPr>
          <w:tblCellSpacing w:w="15" w:type="dxa"/>
        </w:trPr>
        <w:tc>
          <w:tcPr>
            <w:tcW w:w="0" w:type="auto"/>
            <w:vAlign w:val="center"/>
            <w:hideMark/>
          </w:tcPr>
          <w:p w14:paraId="392D562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الخلوص مع الأنبوب</w:t>
            </w:r>
          </w:p>
        </w:tc>
        <w:tc>
          <w:tcPr>
            <w:tcW w:w="0" w:type="auto"/>
            <w:vAlign w:val="center"/>
            <w:hideMark/>
          </w:tcPr>
          <w:p w14:paraId="1B4ECA2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c</w:t>
            </w:r>
          </w:p>
        </w:tc>
        <w:tc>
          <w:tcPr>
            <w:tcW w:w="0" w:type="auto"/>
            <w:vAlign w:val="center"/>
            <w:hideMark/>
          </w:tcPr>
          <w:p w14:paraId="38AEAF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1.5</w:t>
            </w:r>
          </w:p>
        </w:tc>
        <w:tc>
          <w:tcPr>
            <w:tcW w:w="0" w:type="auto"/>
            <w:vAlign w:val="center"/>
            <w:hideMark/>
          </w:tcPr>
          <w:p w14:paraId="209795A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7255453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Clearance</w:t>
            </w:r>
          </w:p>
        </w:tc>
      </w:tr>
      <w:tr w:rsidR="000536A0" w:rsidRPr="000536A0" w14:paraId="1E669DAB" w14:textId="77777777" w:rsidTr="000536A0">
        <w:trPr>
          <w:tblCellSpacing w:w="15" w:type="dxa"/>
        </w:trPr>
        <w:tc>
          <w:tcPr>
            <w:tcW w:w="0" w:type="auto"/>
            <w:vAlign w:val="center"/>
            <w:hideMark/>
          </w:tcPr>
          <w:p w14:paraId="6F53A34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قطر الدبوس</w:t>
            </w:r>
          </w:p>
        </w:tc>
        <w:tc>
          <w:tcPr>
            <w:tcW w:w="0" w:type="auto"/>
            <w:vAlign w:val="center"/>
            <w:hideMark/>
          </w:tcPr>
          <w:p w14:paraId="76AACA2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11B315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7</w:t>
            </w:r>
          </w:p>
        </w:tc>
        <w:tc>
          <w:tcPr>
            <w:tcW w:w="0" w:type="auto"/>
            <w:vAlign w:val="center"/>
            <w:hideMark/>
          </w:tcPr>
          <w:p w14:paraId="5B40760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52FBBBF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Pin</w:t>
            </w:r>
          </w:p>
        </w:tc>
      </w:tr>
      <w:tr w:rsidR="000536A0" w:rsidRPr="000536A0" w14:paraId="2DBC9599" w14:textId="77777777" w:rsidTr="000536A0">
        <w:trPr>
          <w:tblCellSpacing w:w="15" w:type="dxa"/>
        </w:trPr>
        <w:tc>
          <w:tcPr>
            <w:tcW w:w="0" w:type="auto"/>
            <w:vAlign w:val="center"/>
            <w:hideMark/>
          </w:tcPr>
          <w:p w14:paraId="61BB5FA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طول الدبوس</w:t>
            </w:r>
          </w:p>
        </w:tc>
        <w:tc>
          <w:tcPr>
            <w:tcW w:w="0" w:type="auto"/>
            <w:vAlign w:val="center"/>
            <w:hideMark/>
          </w:tcPr>
          <w:p w14:paraId="6C5205F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1BB2B8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12</w:t>
            </w:r>
          </w:p>
        </w:tc>
        <w:tc>
          <w:tcPr>
            <w:tcW w:w="0" w:type="auto"/>
            <w:vAlign w:val="center"/>
            <w:hideMark/>
          </w:tcPr>
          <w:p w14:paraId="24816B0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13F4B4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من سطح العمود</w:t>
            </w:r>
          </w:p>
        </w:tc>
      </w:tr>
      <w:tr w:rsidR="000536A0" w:rsidRPr="000536A0" w14:paraId="3A3D1211" w14:textId="77777777" w:rsidTr="000536A0">
        <w:trPr>
          <w:tblCellSpacing w:w="15" w:type="dxa"/>
        </w:trPr>
        <w:tc>
          <w:tcPr>
            <w:tcW w:w="0" w:type="auto"/>
            <w:vAlign w:val="center"/>
            <w:hideMark/>
          </w:tcPr>
          <w:p w14:paraId="36C3C9E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عرض الدبوس الكلي</w:t>
            </w:r>
          </w:p>
        </w:tc>
        <w:tc>
          <w:tcPr>
            <w:tcW w:w="0" w:type="auto"/>
            <w:vAlign w:val="center"/>
            <w:hideMark/>
          </w:tcPr>
          <w:p w14:paraId="10265D8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2ADF6C2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44</w:t>
            </w:r>
          </w:p>
        </w:tc>
        <w:tc>
          <w:tcPr>
            <w:tcW w:w="0" w:type="auto"/>
            <w:vAlign w:val="center"/>
            <w:hideMark/>
          </w:tcPr>
          <w:p w14:paraId="5845A32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mm</w:t>
            </w:r>
          </w:p>
        </w:tc>
        <w:tc>
          <w:tcPr>
            <w:tcW w:w="0" w:type="auto"/>
            <w:vAlign w:val="center"/>
            <w:hideMark/>
          </w:tcPr>
          <w:p w14:paraId="02921BB1"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طرف لطرف</w:t>
            </w:r>
          </w:p>
        </w:tc>
      </w:tr>
      <w:tr w:rsidR="000536A0" w:rsidRPr="000536A0" w14:paraId="15835702" w14:textId="77777777" w:rsidTr="000536A0">
        <w:trPr>
          <w:tblCellSpacing w:w="15" w:type="dxa"/>
        </w:trPr>
        <w:tc>
          <w:tcPr>
            <w:tcW w:w="0" w:type="auto"/>
            <w:vAlign w:val="center"/>
            <w:hideMark/>
          </w:tcPr>
          <w:p w14:paraId="53EAFBE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 xml:space="preserve">طول الجزء داخل </w:t>
            </w:r>
            <w:proofErr w:type="gramStart"/>
            <w:r w:rsidRPr="000536A0">
              <w:rPr>
                <w:rFonts w:asciiTheme="majorBidi" w:hAnsiTheme="majorBidi" w:cstheme="majorBidi"/>
                <w:iCs/>
                <w:sz w:val="24"/>
                <w:szCs w:val="24"/>
                <w:rtl/>
              </w:rPr>
              <w:t>الـ</w:t>
            </w:r>
            <w:r w:rsidRPr="000536A0">
              <w:rPr>
                <w:rFonts w:asciiTheme="majorBidi" w:hAnsiTheme="majorBidi" w:cstheme="majorBidi"/>
                <w:iCs/>
                <w:sz w:val="24"/>
                <w:szCs w:val="24"/>
              </w:rPr>
              <w:t>Funnel</w:t>
            </w:r>
            <w:proofErr w:type="gramEnd"/>
          </w:p>
        </w:tc>
        <w:tc>
          <w:tcPr>
            <w:tcW w:w="0" w:type="auto"/>
            <w:vAlign w:val="center"/>
            <w:hideMark/>
          </w:tcPr>
          <w:p w14:paraId="78CFBD9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54A830E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 xml:space="preserve">3.5 </w:t>
            </w:r>
            <w:r w:rsidRPr="000536A0">
              <w:rPr>
                <w:rFonts w:asciiTheme="majorBidi" w:hAnsiTheme="majorBidi" w:cstheme="majorBidi"/>
                <w:iCs/>
                <w:sz w:val="24"/>
                <w:szCs w:val="24"/>
                <w:rtl/>
              </w:rPr>
              <w:t>لفات</w:t>
            </w:r>
          </w:p>
        </w:tc>
        <w:tc>
          <w:tcPr>
            <w:tcW w:w="0" w:type="auto"/>
            <w:vAlign w:val="center"/>
            <w:hideMark/>
          </w:tcPr>
          <w:p w14:paraId="5369D86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1EA0AFC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داخل التغذية</w:t>
            </w:r>
          </w:p>
        </w:tc>
      </w:tr>
    </w:tbl>
    <w:p w14:paraId="73B564FA" w14:textId="375B79F3"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خصائص المادة والتشغيل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914"/>
        <w:gridCol w:w="712"/>
        <w:gridCol w:w="641"/>
      </w:tblGrid>
      <w:tr w:rsidR="000536A0" w:rsidRPr="000536A0" w14:paraId="1DC912A5" w14:textId="77777777" w:rsidTr="000536A0">
        <w:trPr>
          <w:tblHeader/>
          <w:tblCellSpacing w:w="15" w:type="dxa"/>
        </w:trPr>
        <w:tc>
          <w:tcPr>
            <w:tcW w:w="0" w:type="auto"/>
            <w:vAlign w:val="center"/>
            <w:hideMark/>
          </w:tcPr>
          <w:p w14:paraId="1CA756D3"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5ABA9572"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الرمز</w:t>
            </w:r>
          </w:p>
        </w:tc>
        <w:tc>
          <w:tcPr>
            <w:tcW w:w="0" w:type="auto"/>
            <w:vAlign w:val="center"/>
            <w:hideMark/>
          </w:tcPr>
          <w:p w14:paraId="43042A7A"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c>
          <w:tcPr>
            <w:tcW w:w="0" w:type="auto"/>
            <w:vAlign w:val="center"/>
            <w:hideMark/>
          </w:tcPr>
          <w:p w14:paraId="11DE7206"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الوحدة</w:t>
            </w:r>
          </w:p>
        </w:tc>
      </w:tr>
      <w:tr w:rsidR="000536A0" w:rsidRPr="000536A0" w14:paraId="4337FCE6" w14:textId="77777777" w:rsidTr="000536A0">
        <w:trPr>
          <w:tblCellSpacing w:w="15" w:type="dxa"/>
        </w:trPr>
        <w:tc>
          <w:tcPr>
            <w:tcW w:w="0" w:type="auto"/>
            <w:vAlign w:val="center"/>
            <w:hideMark/>
          </w:tcPr>
          <w:p w14:paraId="45DCFBD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نوع المادة</w:t>
            </w:r>
          </w:p>
        </w:tc>
        <w:tc>
          <w:tcPr>
            <w:tcW w:w="0" w:type="auto"/>
            <w:vAlign w:val="center"/>
            <w:hideMark/>
          </w:tcPr>
          <w:p w14:paraId="49B62DE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6D0C366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ملح ناعم</w:t>
            </w:r>
          </w:p>
        </w:tc>
        <w:tc>
          <w:tcPr>
            <w:tcW w:w="0" w:type="auto"/>
            <w:vAlign w:val="center"/>
            <w:hideMark/>
          </w:tcPr>
          <w:p w14:paraId="089124A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r>
      <w:tr w:rsidR="000536A0" w:rsidRPr="000536A0" w14:paraId="0ED20EF5" w14:textId="77777777" w:rsidTr="000536A0">
        <w:trPr>
          <w:tblCellSpacing w:w="15" w:type="dxa"/>
        </w:trPr>
        <w:tc>
          <w:tcPr>
            <w:tcW w:w="0" w:type="auto"/>
            <w:vAlign w:val="center"/>
            <w:hideMark/>
          </w:tcPr>
          <w:p w14:paraId="55EDE26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الكثافة الحجمية</w:t>
            </w:r>
          </w:p>
        </w:tc>
        <w:tc>
          <w:tcPr>
            <w:tcW w:w="0" w:type="auto"/>
            <w:vAlign w:val="center"/>
            <w:hideMark/>
          </w:tcPr>
          <w:p w14:paraId="2213D4B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ρ</w:t>
            </w:r>
          </w:p>
        </w:tc>
        <w:tc>
          <w:tcPr>
            <w:tcW w:w="0" w:type="auto"/>
            <w:vAlign w:val="center"/>
            <w:hideMark/>
          </w:tcPr>
          <w:p w14:paraId="6DD3A8D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1300</w:t>
            </w:r>
          </w:p>
        </w:tc>
        <w:tc>
          <w:tcPr>
            <w:tcW w:w="0" w:type="auto"/>
            <w:vAlign w:val="center"/>
            <w:hideMark/>
          </w:tcPr>
          <w:p w14:paraId="6C01742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kg/m³</w:t>
            </w:r>
          </w:p>
        </w:tc>
      </w:tr>
      <w:tr w:rsidR="000536A0" w:rsidRPr="000536A0" w14:paraId="1C5EE4FE" w14:textId="77777777" w:rsidTr="000536A0">
        <w:trPr>
          <w:tblCellSpacing w:w="15" w:type="dxa"/>
        </w:trPr>
        <w:tc>
          <w:tcPr>
            <w:tcW w:w="0" w:type="auto"/>
            <w:vAlign w:val="center"/>
            <w:hideMark/>
          </w:tcPr>
          <w:p w14:paraId="2B947A3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معامل الملء</w:t>
            </w:r>
          </w:p>
        </w:tc>
        <w:tc>
          <w:tcPr>
            <w:tcW w:w="0" w:type="auto"/>
            <w:vAlign w:val="center"/>
            <w:hideMark/>
          </w:tcPr>
          <w:p w14:paraId="7A204B37"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ηv</w:t>
            </w:r>
            <w:proofErr w:type="spellEnd"/>
          </w:p>
        </w:tc>
        <w:tc>
          <w:tcPr>
            <w:tcW w:w="0" w:type="auto"/>
            <w:vAlign w:val="center"/>
            <w:hideMark/>
          </w:tcPr>
          <w:p w14:paraId="43F27DA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0.60</w:t>
            </w:r>
          </w:p>
        </w:tc>
        <w:tc>
          <w:tcPr>
            <w:tcW w:w="0" w:type="auto"/>
            <w:vAlign w:val="center"/>
            <w:hideMark/>
          </w:tcPr>
          <w:p w14:paraId="48CA850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r>
      <w:tr w:rsidR="000536A0" w:rsidRPr="000536A0" w14:paraId="79F8749A" w14:textId="77777777" w:rsidTr="000536A0">
        <w:trPr>
          <w:tblCellSpacing w:w="15" w:type="dxa"/>
        </w:trPr>
        <w:tc>
          <w:tcPr>
            <w:tcW w:w="0" w:type="auto"/>
            <w:vAlign w:val="center"/>
            <w:hideMark/>
          </w:tcPr>
          <w:p w14:paraId="7F83B09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زمن التعبئة</w:t>
            </w:r>
          </w:p>
        </w:tc>
        <w:tc>
          <w:tcPr>
            <w:tcW w:w="0" w:type="auto"/>
            <w:vAlign w:val="center"/>
            <w:hideMark/>
          </w:tcPr>
          <w:p w14:paraId="7A1BC77C"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t_fill</w:t>
            </w:r>
            <w:proofErr w:type="spellEnd"/>
          </w:p>
        </w:tc>
        <w:tc>
          <w:tcPr>
            <w:tcW w:w="0" w:type="auto"/>
            <w:vAlign w:val="center"/>
            <w:hideMark/>
          </w:tcPr>
          <w:p w14:paraId="16C0C67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2</w:t>
            </w:r>
          </w:p>
        </w:tc>
        <w:tc>
          <w:tcPr>
            <w:tcW w:w="0" w:type="auto"/>
            <w:vAlign w:val="center"/>
            <w:hideMark/>
          </w:tcPr>
          <w:p w14:paraId="7C8AF57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s</w:t>
            </w:r>
          </w:p>
        </w:tc>
      </w:tr>
      <w:tr w:rsidR="000536A0" w:rsidRPr="000536A0" w14:paraId="4B88B434" w14:textId="77777777" w:rsidTr="000536A0">
        <w:trPr>
          <w:tblCellSpacing w:w="15" w:type="dxa"/>
        </w:trPr>
        <w:tc>
          <w:tcPr>
            <w:tcW w:w="0" w:type="auto"/>
            <w:vAlign w:val="center"/>
            <w:hideMark/>
          </w:tcPr>
          <w:p w14:paraId="4B9E412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الوزن المستهدف</w:t>
            </w:r>
          </w:p>
        </w:tc>
        <w:tc>
          <w:tcPr>
            <w:tcW w:w="0" w:type="auto"/>
            <w:vAlign w:val="center"/>
            <w:hideMark/>
          </w:tcPr>
          <w:p w14:paraId="1135CC09" w14:textId="77777777" w:rsidR="000536A0" w:rsidRPr="000536A0" w:rsidRDefault="000536A0" w:rsidP="000536A0">
            <w:pPr>
              <w:bidi/>
              <w:rPr>
                <w:rFonts w:asciiTheme="majorBidi" w:hAnsiTheme="majorBidi" w:cstheme="majorBidi"/>
                <w:iCs/>
                <w:sz w:val="24"/>
                <w:szCs w:val="24"/>
              </w:rPr>
            </w:pPr>
            <w:proofErr w:type="spellStart"/>
            <w:r w:rsidRPr="000536A0">
              <w:rPr>
                <w:rFonts w:asciiTheme="majorBidi" w:hAnsiTheme="majorBidi" w:cstheme="majorBidi"/>
                <w:iCs/>
                <w:sz w:val="24"/>
                <w:szCs w:val="24"/>
              </w:rPr>
              <w:t>m_target</w:t>
            </w:r>
            <w:proofErr w:type="spellEnd"/>
          </w:p>
        </w:tc>
        <w:tc>
          <w:tcPr>
            <w:tcW w:w="0" w:type="auto"/>
            <w:vAlign w:val="center"/>
            <w:hideMark/>
          </w:tcPr>
          <w:p w14:paraId="57E1337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500</w:t>
            </w:r>
          </w:p>
        </w:tc>
        <w:tc>
          <w:tcPr>
            <w:tcW w:w="0" w:type="auto"/>
            <w:vAlign w:val="center"/>
            <w:hideMark/>
          </w:tcPr>
          <w:p w14:paraId="7580069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g</w:t>
            </w:r>
          </w:p>
        </w:tc>
      </w:tr>
    </w:tbl>
    <w:p w14:paraId="1EF3D719" w14:textId="799D2D7F"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الحسابات الحجمية</w:t>
      </w:r>
      <w:r w:rsidRPr="000536A0">
        <w:rPr>
          <w:rFonts w:asciiTheme="majorBidi" w:hAnsiTheme="majorBidi" w:cstheme="majorBidi"/>
          <w:iCs/>
          <w:sz w:val="24"/>
          <w:szCs w:val="24"/>
        </w:rPr>
        <w:t xml:space="preserve"> (Volumetric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3428"/>
        <w:gridCol w:w="2021"/>
      </w:tblGrid>
      <w:tr w:rsidR="000536A0" w:rsidRPr="000536A0" w14:paraId="05D433CB" w14:textId="77777777" w:rsidTr="000536A0">
        <w:trPr>
          <w:tblHeader/>
          <w:tblCellSpacing w:w="15" w:type="dxa"/>
        </w:trPr>
        <w:tc>
          <w:tcPr>
            <w:tcW w:w="0" w:type="auto"/>
            <w:vAlign w:val="center"/>
            <w:hideMark/>
          </w:tcPr>
          <w:p w14:paraId="6DBE998F"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4415E614"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17287319"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28BF0E08" w14:textId="77777777" w:rsidTr="000536A0">
        <w:trPr>
          <w:tblCellSpacing w:w="15" w:type="dxa"/>
        </w:trPr>
        <w:tc>
          <w:tcPr>
            <w:tcW w:w="0" w:type="auto"/>
            <w:vAlign w:val="center"/>
            <w:hideMark/>
          </w:tcPr>
          <w:p w14:paraId="38D39E94"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مساحة المقطع الحلقي</w:t>
            </w:r>
          </w:p>
        </w:tc>
        <w:tc>
          <w:tcPr>
            <w:tcW w:w="0" w:type="auto"/>
            <w:vAlign w:val="center"/>
            <w:hideMark/>
          </w:tcPr>
          <w:p w14:paraId="29777792"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A</w:t>
            </w:r>
            <w:proofErr w:type="gramEnd"/>
            <w:r w:rsidRPr="000536A0">
              <w:rPr>
                <w:rFonts w:asciiTheme="majorBidi" w:hAnsiTheme="majorBidi" w:cstheme="majorBidi"/>
                <w:iCs/>
                <w:sz w:val="24"/>
                <w:szCs w:val="24"/>
              </w:rPr>
              <w:t xml:space="preserve"> = \frac{\pi}{4}(D^2 - D_s^2) )</w:t>
            </w:r>
          </w:p>
        </w:tc>
        <w:tc>
          <w:tcPr>
            <w:tcW w:w="0" w:type="auto"/>
            <w:vAlign w:val="center"/>
            <w:hideMark/>
          </w:tcPr>
          <w:p w14:paraId="6732F3C7"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0.002626 m²</w:t>
            </w:r>
          </w:p>
        </w:tc>
      </w:tr>
      <w:tr w:rsidR="000536A0" w:rsidRPr="000536A0" w14:paraId="28D980EE" w14:textId="77777777" w:rsidTr="000536A0">
        <w:trPr>
          <w:tblCellSpacing w:w="15" w:type="dxa"/>
        </w:trPr>
        <w:tc>
          <w:tcPr>
            <w:tcW w:w="0" w:type="auto"/>
            <w:vAlign w:val="center"/>
            <w:hideMark/>
          </w:tcPr>
          <w:p w14:paraId="448A229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الحجم النظري لكل دورة</w:t>
            </w:r>
          </w:p>
        </w:tc>
        <w:tc>
          <w:tcPr>
            <w:tcW w:w="0" w:type="auto"/>
            <w:vAlign w:val="center"/>
            <w:hideMark/>
          </w:tcPr>
          <w:p w14:paraId="025E0B52"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w:t>
            </w:r>
            <w:proofErr w:type="gramEnd"/>
            <w:r w:rsidRPr="000536A0">
              <w:rPr>
                <w:rFonts w:asciiTheme="majorBidi" w:hAnsiTheme="majorBidi" w:cstheme="majorBidi"/>
                <w:iCs/>
                <w:sz w:val="24"/>
                <w:szCs w:val="24"/>
              </w:rPr>
              <w:t>_t</w:t>
            </w:r>
            <w:proofErr w:type="spellEnd"/>
            <w:r w:rsidRPr="000536A0">
              <w:rPr>
                <w:rFonts w:asciiTheme="majorBidi" w:hAnsiTheme="majorBidi" w:cstheme="majorBidi"/>
                <w:iCs/>
                <w:sz w:val="24"/>
                <w:szCs w:val="24"/>
              </w:rPr>
              <w:t xml:space="preserve"> = A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p )</w:t>
            </w:r>
          </w:p>
        </w:tc>
        <w:tc>
          <w:tcPr>
            <w:tcW w:w="0" w:type="auto"/>
            <w:vAlign w:val="center"/>
            <w:hideMark/>
          </w:tcPr>
          <w:p w14:paraId="6CE5040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0.0001576 m³</w:t>
            </w:r>
          </w:p>
        </w:tc>
      </w:tr>
      <w:tr w:rsidR="000536A0" w:rsidRPr="000536A0" w14:paraId="722F1CAD" w14:textId="77777777" w:rsidTr="000536A0">
        <w:trPr>
          <w:tblCellSpacing w:w="15" w:type="dxa"/>
        </w:trPr>
        <w:tc>
          <w:tcPr>
            <w:tcW w:w="0" w:type="auto"/>
            <w:vAlign w:val="center"/>
            <w:hideMark/>
          </w:tcPr>
          <w:p w14:paraId="3B33EDF9"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الحجم الفعلي لكل دورة</w:t>
            </w:r>
          </w:p>
        </w:tc>
        <w:tc>
          <w:tcPr>
            <w:tcW w:w="0" w:type="auto"/>
            <w:vAlign w:val="center"/>
            <w:hideMark/>
          </w:tcPr>
          <w:p w14:paraId="523D362F"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V</w:t>
            </w:r>
            <w:proofErr w:type="gramEnd"/>
            <w:r w:rsidRPr="000536A0">
              <w:rPr>
                <w:rFonts w:asciiTheme="majorBidi" w:hAnsiTheme="majorBidi" w:cstheme="majorBidi"/>
                <w:iCs/>
                <w:sz w:val="24"/>
                <w:szCs w:val="24"/>
              </w:rPr>
              <w:t>_{eff} = \</w:t>
            </w:r>
            <w:proofErr w:type="spellStart"/>
            <w:r w:rsidRPr="000536A0">
              <w:rPr>
                <w:rFonts w:asciiTheme="majorBidi" w:hAnsiTheme="majorBidi" w:cstheme="majorBidi"/>
                <w:iCs/>
                <w:sz w:val="24"/>
                <w:szCs w:val="24"/>
              </w:rPr>
              <w:t>eta_v</w:t>
            </w:r>
            <w:proofErr w:type="spellEnd"/>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V_t</w:t>
            </w:r>
            <w:proofErr w:type="spellEnd"/>
            <w:r w:rsidRPr="000536A0">
              <w:rPr>
                <w:rFonts w:asciiTheme="majorBidi" w:hAnsiTheme="majorBidi" w:cstheme="majorBidi"/>
                <w:iCs/>
                <w:sz w:val="24"/>
                <w:szCs w:val="24"/>
              </w:rPr>
              <w:t xml:space="preserve"> )</w:t>
            </w:r>
          </w:p>
        </w:tc>
        <w:tc>
          <w:tcPr>
            <w:tcW w:w="0" w:type="auto"/>
            <w:vAlign w:val="center"/>
            <w:hideMark/>
          </w:tcPr>
          <w:p w14:paraId="115482EB"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0.0000946 m³</w:t>
            </w:r>
          </w:p>
        </w:tc>
      </w:tr>
      <w:tr w:rsidR="000536A0" w:rsidRPr="000536A0" w14:paraId="4C0F6987" w14:textId="77777777" w:rsidTr="000536A0">
        <w:trPr>
          <w:tblCellSpacing w:w="15" w:type="dxa"/>
        </w:trPr>
        <w:tc>
          <w:tcPr>
            <w:tcW w:w="0" w:type="auto"/>
            <w:vAlign w:val="center"/>
            <w:hideMark/>
          </w:tcPr>
          <w:p w14:paraId="146C189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الكتلة لكل دورة</w:t>
            </w:r>
          </w:p>
        </w:tc>
        <w:tc>
          <w:tcPr>
            <w:tcW w:w="0" w:type="auto"/>
            <w:vAlign w:val="center"/>
            <w:hideMark/>
          </w:tcPr>
          <w:p w14:paraId="11F89A40"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m</w:t>
            </w:r>
            <w:proofErr w:type="gramEnd"/>
            <w:r w:rsidRPr="000536A0">
              <w:rPr>
                <w:rFonts w:asciiTheme="majorBidi" w:hAnsiTheme="majorBidi" w:cstheme="majorBidi"/>
                <w:iCs/>
                <w:sz w:val="24"/>
                <w:szCs w:val="24"/>
              </w:rPr>
              <w:t>_{rev} = \rho \</w:t>
            </w:r>
            <w:proofErr w:type="spellStart"/>
            <w:r w:rsidRPr="000536A0">
              <w:rPr>
                <w:rFonts w:asciiTheme="majorBidi" w:hAnsiTheme="majorBidi" w:cstheme="majorBidi"/>
                <w:iCs/>
                <w:sz w:val="24"/>
                <w:szCs w:val="24"/>
              </w:rPr>
              <w:t>eta_v</w:t>
            </w:r>
            <w:proofErr w:type="spellEnd"/>
            <w:r w:rsidRPr="000536A0">
              <w:rPr>
                <w:rFonts w:asciiTheme="majorBidi" w:hAnsiTheme="majorBidi" w:cstheme="majorBidi"/>
                <w:iCs/>
                <w:sz w:val="24"/>
                <w:szCs w:val="24"/>
              </w:rPr>
              <w:t xml:space="preserve"> </w:t>
            </w:r>
            <w:proofErr w:type="spellStart"/>
            <w:r w:rsidRPr="000536A0">
              <w:rPr>
                <w:rFonts w:asciiTheme="majorBidi" w:hAnsiTheme="majorBidi" w:cstheme="majorBidi"/>
                <w:iCs/>
                <w:sz w:val="24"/>
                <w:szCs w:val="24"/>
              </w:rPr>
              <w:t>V_t</w:t>
            </w:r>
            <w:proofErr w:type="spellEnd"/>
            <w:r w:rsidRPr="000536A0">
              <w:rPr>
                <w:rFonts w:asciiTheme="majorBidi" w:hAnsiTheme="majorBidi" w:cstheme="majorBidi"/>
                <w:iCs/>
                <w:sz w:val="24"/>
                <w:szCs w:val="24"/>
              </w:rPr>
              <w:t xml:space="preserve"> )</w:t>
            </w:r>
          </w:p>
        </w:tc>
        <w:tc>
          <w:tcPr>
            <w:tcW w:w="0" w:type="auto"/>
            <w:vAlign w:val="center"/>
            <w:hideMark/>
          </w:tcPr>
          <w:p w14:paraId="0942359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0.1229 kg ≈ 122.9 g</w:t>
            </w:r>
          </w:p>
        </w:tc>
      </w:tr>
      <w:tr w:rsidR="000536A0" w:rsidRPr="000536A0" w14:paraId="36BFF117" w14:textId="77777777" w:rsidTr="000536A0">
        <w:trPr>
          <w:tblCellSpacing w:w="15" w:type="dxa"/>
        </w:trPr>
        <w:tc>
          <w:tcPr>
            <w:tcW w:w="0" w:type="auto"/>
            <w:vAlign w:val="center"/>
            <w:hideMark/>
          </w:tcPr>
          <w:p w14:paraId="0650414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الكتلة داخل 4.5 لفات</w:t>
            </w:r>
          </w:p>
        </w:tc>
        <w:tc>
          <w:tcPr>
            <w:tcW w:w="0" w:type="auto"/>
            <w:vAlign w:val="center"/>
            <w:hideMark/>
          </w:tcPr>
          <w:p w14:paraId="4FE5F7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w:p>
        </w:tc>
        <w:tc>
          <w:tcPr>
            <w:tcW w:w="0" w:type="auto"/>
            <w:vAlign w:val="center"/>
            <w:hideMark/>
          </w:tcPr>
          <w:p w14:paraId="4466CC7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0.553 kg</w:t>
            </w:r>
          </w:p>
        </w:tc>
      </w:tr>
    </w:tbl>
    <w:p w14:paraId="0C0B8D4F" w14:textId="66ADA773"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الدورات وسرعة الدوران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923"/>
        <w:gridCol w:w="1142"/>
      </w:tblGrid>
      <w:tr w:rsidR="000536A0" w:rsidRPr="000536A0" w14:paraId="52866A30" w14:textId="77777777" w:rsidTr="000536A0">
        <w:trPr>
          <w:tblHeader/>
          <w:tblCellSpacing w:w="15" w:type="dxa"/>
        </w:trPr>
        <w:tc>
          <w:tcPr>
            <w:tcW w:w="0" w:type="auto"/>
            <w:vAlign w:val="center"/>
            <w:hideMark/>
          </w:tcPr>
          <w:p w14:paraId="2307F694"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lastRenderedPageBreak/>
              <w:t>البند</w:t>
            </w:r>
          </w:p>
        </w:tc>
        <w:tc>
          <w:tcPr>
            <w:tcW w:w="0" w:type="auto"/>
            <w:vAlign w:val="center"/>
            <w:hideMark/>
          </w:tcPr>
          <w:p w14:paraId="038B556D"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1358D8EB"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3B02C305" w14:textId="77777777" w:rsidTr="000536A0">
        <w:trPr>
          <w:tblCellSpacing w:w="15" w:type="dxa"/>
        </w:trPr>
        <w:tc>
          <w:tcPr>
            <w:tcW w:w="0" w:type="auto"/>
            <w:vAlign w:val="center"/>
            <w:hideMark/>
          </w:tcPr>
          <w:p w14:paraId="09A4A3D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عدد الدورات لـ 500</w:t>
            </w:r>
            <w:r w:rsidRPr="000536A0">
              <w:rPr>
                <w:rFonts w:asciiTheme="majorBidi" w:hAnsiTheme="majorBidi" w:cstheme="majorBidi"/>
                <w:iCs/>
                <w:sz w:val="24"/>
                <w:szCs w:val="24"/>
              </w:rPr>
              <w:t xml:space="preserve"> g</w:t>
            </w:r>
          </w:p>
        </w:tc>
        <w:tc>
          <w:tcPr>
            <w:tcW w:w="0" w:type="auto"/>
            <w:vAlign w:val="center"/>
            <w:hideMark/>
          </w:tcPr>
          <w:p w14:paraId="0C2DE78B"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n</w:t>
            </w:r>
            <w:proofErr w:type="gramEnd"/>
            <w:r w:rsidRPr="000536A0">
              <w:rPr>
                <w:rFonts w:asciiTheme="majorBidi" w:hAnsiTheme="majorBidi" w:cstheme="majorBidi"/>
                <w:iCs/>
                <w:sz w:val="24"/>
                <w:szCs w:val="24"/>
              </w:rPr>
              <w:t xml:space="preserve"> = \frac{m}{m_{rev}} )</w:t>
            </w:r>
          </w:p>
        </w:tc>
        <w:tc>
          <w:tcPr>
            <w:tcW w:w="0" w:type="auto"/>
            <w:vAlign w:val="center"/>
            <w:hideMark/>
          </w:tcPr>
          <w:p w14:paraId="581865B5"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4.07 rev</w:t>
            </w:r>
          </w:p>
        </w:tc>
      </w:tr>
      <w:tr w:rsidR="000536A0" w:rsidRPr="000536A0" w14:paraId="2FF9DEF5" w14:textId="77777777" w:rsidTr="000536A0">
        <w:trPr>
          <w:tblCellSpacing w:w="15" w:type="dxa"/>
        </w:trPr>
        <w:tc>
          <w:tcPr>
            <w:tcW w:w="0" w:type="auto"/>
            <w:vAlign w:val="center"/>
            <w:hideMark/>
          </w:tcPr>
          <w:p w14:paraId="740070B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RPM</w:t>
            </w:r>
          </w:p>
        </w:tc>
        <w:tc>
          <w:tcPr>
            <w:tcW w:w="0" w:type="auto"/>
            <w:vAlign w:val="center"/>
            <w:hideMark/>
          </w:tcPr>
          <w:p w14:paraId="4FF18E93"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w:t>
            </w:r>
            <w:proofErr w:type="gramEnd"/>
            <w:r w:rsidRPr="000536A0">
              <w:rPr>
                <w:rFonts w:asciiTheme="majorBidi" w:hAnsiTheme="majorBidi" w:cstheme="majorBidi"/>
                <w:iCs/>
                <w:sz w:val="24"/>
                <w:szCs w:val="24"/>
              </w:rPr>
              <w:t>frac{n}{t} \times 60 )</w:t>
            </w:r>
          </w:p>
        </w:tc>
        <w:tc>
          <w:tcPr>
            <w:tcW w:w="0" w:type="auto"/>
            <w:vAlign w:val="center"/>
            <w:hideMark/>
          </w:tcPr>
          <w:p w14:paraId="00F772C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122 rpm</w:t>
            </w:r>
          </w:p>
        </w:tc>
      </w:tr>
      <w:tr w:rsidR="000536A0" w:rsidRPr="000536A0" w14:paraId="6F6BB13B" w14:textId="77777777" w:rsidTr="000536A0">
        <w:trPr>
          <w:tblCellSpacing w:w="15" w:type="dxa"/>
        </w:trPr>
        <w:tc>
          <w:tcPr>
            <w:tcW w:w="0" w:type="auto"/>
            <w:vAlign w:val="center"/>
            <w:hideMark/>
          </w:tcPr>
          <w:p w14:paraId="1FEB211E"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السرعة الزاوية</w:t>
            </w:r>
          </w:p>
        </w:tc>
        <w:tc>
          <w:tcPr>
            <w:tcW w:w="0" w:type="auto"/>
            <w:vAlign w:val="center"/>
            <w:hideMark/>
          </w:tcPr>
          <w:p w14:paraId="1A623F26"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w:t>
            </w:r>
            <w:proofErr w:type="gramEnd"/>
            <w:r w:rsidRPr="000536A0">
              <w:rPr>
                <w:rFonts w:asciiTheme="majorBidi" w:hAnsiTheme="majorBidi" w:cstheme="majorBidi"/>
                <w:iCs/>
                <w:sz w:val="24"/>
                <w:szCs w:val="24"/>
              </w:rPr>
              <w:t>omega = \frac{2\pi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RPM}{60} )</w:t>
            </w:r>
          </w:p>
        </w:tc>
        <w:tc>
          <w:tcPr>
            <w:tcW w:w="0" w:type="auto"/>
            <w:vAlign w:val="center"/>
            <w:hideMark/>
          </w:tcPr>
          <w:p w14:paraId="461D5C53"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12.78 rad/s</w:t>
            </w:r>
          </w:p>
        </w:tc>
      </w:tr>
      <w:tr w:rsidR="000536A0" w:rsidRPr="000536A0" w14:paraId="15B18109" w14:textId="77777777" w:rsidTr="000536A0">
        <w:trPr>
          <w:tblCellSpacing w:w="15" w:type="dxa"/>
        </w:trPr>
        <w:tc>
          <w:tcPr>
            <w:tcW w:w="0" w:type="auto"/>
            <w:vAlign w:val="center"/>
            <w:hideMark/>
          </w:tcPr>
          <w:p w14:paraId="117B1B20"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السرعة المحورية</w:t>
            </w:r>
          </w:p>
        </w:tc>
        <w:tc>
          <w:tcPr>
            <w:tcW w:w="0" w:type="auto"/>
            <w:vAlign w:val="center"/>
            <w:hideMark/>
          </w:tcPr>
          <w:p w14:paraId="3ACC4350" w14:textId="77777777" w:rsidR="000536A0" w:rsidRPr="000536A0" w:rsidRDefault="000536A0" w:rsidP="000536A0">
            <w:pPr>
              <w:bidi/>
              <w:rPr>
                <w:rFonts w:asciiTheme="majorBidi" w:hAnsiTheme="majorBidi" w:cstheme="majorBidi"/>
                <w:iCs/>
                <w:sz w:val="24"/>
                <w:szCs w:val="24"/>
              </w:rPr>
            </w:pPr>
            <w:proofErr w:type="gramStart"/>
            <w:r w:rsidRPr="000536A0">
              <w:rPr>
                <w:rFonts w:asciiTheme="majorBidi" w:hAnsiTheme="majorBidi" w:cstheme="majorBidi"/>
                <w:iCs/>
                <w:sz w:val="24"/>
                <w:szCs w:val="24"/>
              </w:rPr>
              <w:t>( v</w:t>
            </w:r>
            <w:proofErr w:type="gramEnd"/>
            <w:r w:rsidRPr="000536A0">
              <w:rPr>
                <w:rFonts w:asciiTheme="majorBidi" w:hAnsiTheme="majorBidi" w:cstheme="majorBidi"/>
                <w:iCs/>
                <w:sz w:val="24"/>
                <w:szCs w:val="24"/>
              </w:rPr>
              <w:t xml:space="preserve"> = \frac{p \</w:t>
            </w:r>
            <w:proofErr w:type="spellStart"/>
            <w:r w:rsidRPr="000536A0">
              <w:rPr>
                <w:rFonts w:asciiTheme="majorBidi" w:hAnsiTheme="majorBidi" w:cstheme="majorBidi"/>
                <w:iCs/>
                <w:sz w:val="24"/>
                <w:szCs w:val="24"/>
              </w:rPr>
              <w:t>cdot</w:t>
            </w:r>
            <w:proofErr w:type="spellEnd"/>
            <w:r w:rsidRPr="000536A0">
              <w:rPr>
                <w:rFonts w:asciiTheme="majorBidi" w:hAnsiTheme="majorBidi" w:cstheme="majorBidi"/>
                <w:iCs/>
                <w:sz w:val="24"/>
                <w:szCs w:val="24"/>
              </w:rPr>
              <w:t xml:space="preserve"> RPM}{60} )</w:t>
            </w:r>
          </w:p>
        </w:tc>
        <w:tc>
          <w:tcPr>
            <w:tcW w:w="0" w:type="auto"/>
            <w:vAlign w:val="center"/>
            <w:hideMark/>
          </w:tcPr>
          <w:p w14:paraId="493F1FB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0.122 m/s</w:t>
            </w:r>
          </w:p>
        </w:tc>
      </w:tr>
    </w:tbl>
    <w:p w14:paraId="53B612B6" w14:textId="08216101" w:rsid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القوى الخطية</w:t>
      </w:r>
      <w:r w:rsidRPr="000536A0">
        <w:rPr>
          <w:rFonts w:asciiTheme="majorBidi" w:hAnsiTheme="majorBidi" w:cstheme="majorBidi"/>
          <w:iCs/>
          <w:sz w:val="24"/>
          <w:szCs w:val="24"/>
        </w:rPr>
        <w:t xml:space="preserve">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536"/>
        <w:gridCol w:w="729"/>
      </w:tblGrid>
      <w:tr w:rsidR="000536A0" w:rsidRPr="000536A0" w14:paraId="33E48A8A" w14:textId="77777777" w:rsidTr="000536A0">
        <w:trPr>
          <w:tblHeader/>
          <w:tblCellSpacing w:w="15" w:type="dxa"/>
        </w:trPr>
        <w:tc>
          <w:tcPr>
            <w:tcW w:w="0" w:type="auto"/>
            <w:vAlign w:val="center"/>
            <w:hideMark/>
          </w:tcPr>
          <w:p w14:paraId="2A0A1C73"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البند</w:t>
            </w:r>
          </w:p>
        </w:tc>
        <w:tc>
          <w:tcPr>
            <w:tcW w:w="0" w:type="auto"/>
            <w:vAlign w:val="center"/>
            <w:hideMark/>
          </w:tcPr>
          <w:p w14:paraId="60F243F0"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المعادلة</w:t>
            </w:r>
          </w:p>
        </w:tc>
        <w:tc>
          <w:tcPr>
            <w:tcW w:w="0" w:type="auto"/>
            <w:vAlign w:val="center"/>
            <w:hideMark/>
          </w:tcPr>
          <w:p w14:paraId="49253810" w14:textId="77777777" w:rsidR="000536A0" w:rsidRPr="000536A0" w:rsidRDefault="000536A0" w:rsidP="000536A0">
            <w:pPr>
              <w:bidi/>
              <w:rPr>
                <w:rFonts w:asciiTheme="majorBidi" w:hAnsiTheme="majorBidi" w:cstheme="majorBidi"/>
                <w:b/>
                <w:bCs/>
                <w:iCs/>
                <w:sz w:val="24"/>
                <w:szCs w:val="24"/>
              </w:rPr>
            </w:pPr>
            <w:r w:rsidRPr="000536A0">
              <w:rPr>
                <w:rFonts w:asciiTheme="majorBidi" w:hAnsiTheme="majorBidi" w:cstheme="majorBidi"/>
                <w:b/>
                <w:bCs/>
                <w:iCs/>
                <w:sz w:val="24"/>
                <w:szCs w:val="24"/>
                <w:rtl/>
              </w:rPr>
              <w:t>القيمة</w:t>
            </w:r>
          </w:p>
        </w:tc>
      </w:tr>
      <w:tr w:rsidR="000536A0" w:rsidRPr="000536A0" w14:paraId="5F651576" w14:textId="77777777" w:rsidTr="000536A0">
        <w:trPr>
          <w:tblCellSpacing w:w="15" w:type="dxa"/>
        </w:trPr>
        <w:tc>
          <w:tcPr>
            <w:tcW w:w="0" w:type="auto"/>
            <w:vAlign w:val="center"/>
            <w:hideMark/>
          </w:tcPr>
          <w:p w14:paraId="61A3A9F8"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وزن المادة داخل اللولب</w:t>
            </w:r>
          </w:p>
        </w:tc>
        <w:tc>
          <w:tcPr>
            <w:tcW w:w="0" w:type="auto"/>
            <w:vAlign w:val="center"/>
            <w:hideMark/>
          </w:tcPr>
          <w:p w14:paraId="5EBC8721" w14:textId="5C3A94B3"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m:oMath>
              <m:r>
                <w:rPr>
                  <w:rFonts w:ascii="Cambria Math" w:hAnsi="Cambria Math" w:cstheme="majorBidi"/>
                  <w:sz w:val="24"/>
                  <w:szCs w:val="24"/>
                </w:rPr>
                <m:t>Fg​=</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in</m:t>
                  </m:r>
                </m:sub>
              </m:sSub>
              <m:r>
                <w:rPr>
                  <w:rFonts w:ascii="Cambria Math" w:hAnsi="Cambria Math" w:cstheme="majorBidi"/>
                  <w:sz w:val="24"/>
                  <w:szCs w:val="24"/>
                </w:rPr>
                <m:t>​⋅g</m:t>
              </m:r>
            </m:oMath>
            <w:r w:rsidRPr="000536A0">
              <w:rPr>
                <w:rFonts w:asciiTheme="majorBidi" w:hAnsiTheme="majorBidi" w:cstheme="majorBidi"/>
                <w:iCs/>
                <w:sz w:val="24"/>
                <w:szCs w:val="24"/>
              </w:rPr>
              <w:t>)</w:t>
            </w:r>
          </w:p>
        </w:tc>
        <w:tc>
          <w:tcPr>
            <w:tcW w:w="0" w:type="auto"/>
            <w:vAlign w:val="center"/>
            <w:hideMark/>
          </w:tcPr>
          <w:p w14:paraId="0198D662"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5.43 N</w:t>
            </w:r>
          </w:p>
        </w:tc>
      </w:tr>
      <w:tr w:rsidR="000536A0" w:rsidRPr="000536A0" w14:paraId="23663F1B" w14:textId="77777777" w:rsidTr="000536A0">
        <w:trPr>
          <w:tblCellSpacing w:w="15" w:type="dxa"/>
        </w:trPr>
        <w:tc>
          <w:tcPr>
            <w:tcW w:w="0" w:type="auto"/>
            <w:vAlign w:val="center"/>
            <w:hideMark/>
          </w:tcPr>
          <w:p w14:paraId="43F541FC"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معامل الاحتكاك (ملح–فولاذ)</w:t>
            </w:r>
          </w:p>
        </w:tc>
        <w:tc>
          <w:tcPr>
            <w:tcW w:w="0" w:type="auto"/>
            <w:vAlign w:val="center"/>
            <w:hideMark/>
          </w:tcPr>
          <w:p w14:paraId="32F137FD"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μ</w:t>
            </w:r>
          </w:p>
        </w:tc>
        <w:tc>
          <w:tcPr>
            <w:tcW w:w="0" w:type="auto"/>
            <w:vAlign w:val="center"/>
            <w:hideMark/>
          </w:tcPr>
          <w:p w14:paraId="6AFDBDC6"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0.40</w:t>
            </w:r>
          </w:p>
        </w:tc>
      </w:tr>
      <w:tr w:rsidR="000536A0" w:rsidRPr="000536A0" w14:paraId="7EF5772C" w14:textId="77777777" w:rsidTr="000536A0">
        <w:trPr>
          <w:tblCellSpacing w:w="15" w:type="dxa"/>
        </w:trPr>
        <w:tc>
          <w:tcPr>
            <w:tcW w:w="0" w:type="auto"/>
            <w:vAlign w:val="center"/>
            <w:hideMark/>
          </w:tcPr>
          <w:p w14:paraId="248FB11F"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tl/>
              </w:rPr>
              <w:t>القوة المحورية</w:t>
            </w:r>
          </w:p>
        </w:tc>
        <w:tc>
          <w:tcPr>
            <w:tcW w:w="0" w:type="auto"/>
            <w:vAlign w:val="center"/>
            <w:hideMark/>
          </w:tcPr>
          <w:p w14:paraId="378AC296" w14:textId="2F21C16D"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iCs/>
                <w:sz w:val="24"/>
                <w:szCs w:val="24"/>
              </w:rPr>
              <w:t>(</w:t>
            </w:r>
            <m:oMath>
              <m:r>
                <w:rPr>
                  <w:rFonts w:ascii="Cambria Math" w:hAnsi="Cambria Math" w:cstheme="majorBidi"/>
                  <w:sz w:val="24"/>
                  <w:szCs w:val="24"/>
                </w:rPr>
                <m:t>Fa​=μ⋅Fg​</m:t>
              </m:r>
            </m:oMath>
            <w:r w:rsidRPr="000536A0">
              <w:rPr>
                <w:rFonts w:asciiTheme="majorBidi" w:hAnsiTheme="majorBidi" w:cstheme="majorBidi"/>
                <w:iCs/>
                <w:sz w:val="24"/>
                <w:szCs w:val="24"/>
              </w:rPr>
              <w:t>)</w:t>
            </w:r>
          </w:p>
        </w:tc>
        <w:tc>
          <w:tcPr>
            <w:tcW w:w="0" w:type="auto"/>
            <w:vAlign w:val="center"/>
            <w:hideMark/>
          </w:tcPr>
          <w:p w14:paraId="6157C38A" w14:textId="77777777" w:rsidR="000536A0" w:rsidRPr="000536A0" w:rsidRDefault="000536A0" w:rsidP="000536A0">
            <w:pPr>
              <w:bidi/>
              <w:rPr>
                <w:rFonts w:asciiTheme="majorBidi" w:hAnsiTheme="majorBidi" w:cstheme="majorBidi"/>
                <w:iCs/>
                <w:sz w:val="24"/>
                <w:szCs w:val="24"/>
              </w:rPr>
            </w:pPr>
            <w:r w:rsidRPr="000536A0">
              <w:rPr>
                <w:rFonts w:asciiTheme="majorBidi" w:hAnsiTheme="majorBidi" w:cstheme="majorBidi"/>
                <w:b/>
                <w:bCs/>
                <w:iCs/>
                <w:sz w:val="24"/>
                <w:szCs w:val="24"/>
              </w:rPr>
              <w:t>2.17 N</w:t>
            </w:r>
          </w:p>
        </w:tc>
      </w:tr>
    </w:tbl>
    <w:p w14:paraId="542520DC" w14:textId="20B07B47" w:rsidR="000536A0" w:rsidRDefault="000536A0" w:rsidP="000536A0">
      <w:pPr>
        <w:bidi/>
        <w:rPr>
          <w:rFonts w:asciiTheme="majorBidi" w:hAnsiTheme="majorBidi" w:cstheme="majorBidi"/>
          <w:iCs/>
          <w:sz w:val="24"/>
          <w:szCs w:val="24"/>
        </w:rPr>
      </w:pPr>
    </w:p>
    <w:p w14:paraId="56F3DD77" w14:textId="77777777" w:rsidR="000536A0" w:rsidRPr="00B07BD1" w:rsidRDefault="000536A0" w:rsidP="000536A0">
      <w:pPr>
        <w:bidi/>
        <w:rPr>
          <w:rFonts w:asciiTheme="majorBidi" w:hAnsiTheme="majorBidi" w:cstheme="majorBidi"/>
          <w:iCs/>
          <w:sz w:val="24"/>
          <w:szCs w:val="24"/>
        </w:rPr>
      </w:pPr>
    </w:p>
    <w:p w14:paraId="503EAE7C" w14:textId="0E726072" w:rsidR="00FF2CDB" w:rsidRDefault="00000000" w:rsidP="00FF2CDB">
      <w:pPr>
        <w:rPr>
          <w:rFonts w:asciiTheme="majorBidi" w:hAnsiTheme="majorBidi" w:cstheme="majorBidi"/>
          <w:iCs/>
          <w:sz w:val="24"/>
          <w:szCs w:val="24"/>
        </w:rPr>
      </w:pPr>
      <w:hyperlink r:id="rId47" w:history="1">
        <w:r w:rsidR="0050374E" w:rsidRPr="00D612C2">
          <w:rPr>
            <w:rStyle w:val="Hyperlink"/>
            <w:rFonts w:asciiTheme="majorBidi" w:hAnsiTheme="majorBidi" w:cstheme="majorBidi"/>
            <w:iCs/>
            <w:sz w:val="24"/>
            <w:szCs w:val="24"/>
          </w:rPr>
          <w:t>https://www.researchgate.net/publication/361655904_A_Review_on_Screw_Conveyors_for_Bulk_Materials_in_Various_Applications</w:t>
        </w:r>
      </w:hyperlink>
    </w:p>
    <w:p w14:paraId="61677B17" w14:textId="10B8E8FE" w:rsidR="00FF2CDB" w:rsidRDefault="00000000" w:rsidP="00FF2CDB">
      <w:pPr>
        <w:rPr>
          <w:rFonts w:asciiTheme="majorBidi" w:hAnsiTheme="majorBidi" w:cstheme="majorBidi"/>
          <w:iCs/>
          <w:sz w:val="24"/>
          <w:szCs w:val="24"/>
        </w:rPr>
      </w:pPr>
      <w:hyperlink r:id="rId48" w:history="1">
        <w:r w:rsidR="00FF2CDB" w:rsidRPr="001167BC">
          <w:rPr>
            <w:rStyle w:val="Hyperlink"/>
            <w:rFonts w:asciiTheme="majorBidi" w:hAnsiTheme="majorBidi" w:cstheme="majorBidi"/>
            <w:iCs/>
            <w:sz w:val="24"/>
            <w:szCs w:val="24"/>
          </w:rPr>
          <w:t>https://www.dahepowderpacking.com/auger-filler/servo-motor-auger-powder-dosing-filling.html?utm_source</w:t>
        </w:r>
      </w:hyperlink>
    </w:p>
    <w:p w14:paraId="22818A92" w14:textId="2A1030CA" w:rsidR="00FF2CDB" w:rsidRDefault="00000000" w:rsidP="00FF2CDB">
      <w:pPr>
        <w:rPr>
          <w:rFonts w:asciiTheme="majorBidi" w:hAnsiTheme="majorBidi" w:cstheme="majorBidi"/>
          <w:iCs/>
          <w:sz w:val="24"/>
          <w:szCs w:val="24"/>
        </w:rPr>
      </w:pPr>
      <w:hyperlink r:id="rId49" w:history="1">
        <w:r w:rsidR="00F83CF2" w:rsidRPr="001167BC">
          <w:rPr>
            <w:rStyle w:val="Hyperlink"/>
            <w:rFonts w:asciiTheme="majorBidi" w:hAnsiTheme="majorBidi" w:cstheme="majorBidi"/>
            <w:iCs/>
            <w:sz w:val="24"/>
            <w:szCs w:val="24"/>
          </w:rPr>
          <w:t>https://rootier.en.made-in-china.com/product/eZoAHnYVbDUv/China-Helix-Ribbon-Type-Stirrer-Screw-Shaft.html?utm_source</w:t>
        </w:r>
      </w:hyperlink>
    </w:p>
    <w:p w14:paraId="2947C2D2" w14:textId="77777777" w:rsidR="00F83CF2" w:rsidRPr="00FF2CDB" w:rsidRDefault="00F83CF2" w:rsidP="00FF2CDB">
      <w:pPr>
        <w:rPr>
          <w:rFonts w:asciiTheme="majorBidi" w:hAnsiTheme="majorBidi" w:cstheme="majorBidi"/>
          <w:iCs/>
          <w:sz w:val="24"/>
          <w:szCs w:val="24"/>
        </w:rPr>
      </w:pPr>
    </w:p>
    <w:p w14:paraId="326F36ED" w14:textId="77777777" w:rsidR="00550F6C" w:rsidRPr="00842977" w:rsidRDefault="00550F6C" w:rsidP="00550F6C">
      <w:pPr>
        <w:pStyle w:val="Heading2"/>
        <w:bidi/>
        <w:rPr>
          <w:sz w:val="24"/>
          <w:szCs w:val="24"/>
        </w:rPr>
      </w:pPr>
      <w:r w:rsidRPr="00842977">
        <w:rPr>
          <w:sz w:val="24"/>
          <w:szCs w:val="24"/>
          <w:rtl/>
        </w:rPr>
        <w:t>جدول شامل لجميع معادلات الحسابات الحجمية</w:t>
      </w:r>
    </w:p>
    <w:p w14:paraId="46D12543" w14:textId="77777777" w:rsidR="00550F6C" w:rsidRPr="00842977" w:rsidRDefault="00550F6C" w:rsidP="00550F6C">
      <w:pPr>
        <w:bidi/>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240"/>
        <w:gridCol w:w="3169"/>
        <w:gridCol w:w="1874"/>
        <w:gridCol w:w="2036"/>
        <w:gridCol w:w="1666"/>
        <w:gridCol w:w="1938"/>
      </w:tblGrid>
      <w:tr w:rsidR="00550F6C" w:rsidRPr="00842977" w14:paraId="2D33C68B" w14:textId="77777777" w:rsidTr="00550F6C">
        <w:trPr>
          <w:tblHeader/>
          <w:tblCellSpacing w:w="15" w:type="dxa"/>
        </w:trPr>
        <w:tc>
          <w:tcPr>
            <w:tcW w:w="0" w:type="auto"/>
            <w:vAlign w:val="center"/>
            <w:hideMark/>
          </w:tcPr>
          <w:p w14:paraId="0B8631F5"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w:t>
            </w:r>
          </w:p>
        </w:tc>
        <w:tc>
          <w:tcPr>
            <w:tcW w:w="0" w:type="auto"/>
            <w:vAlign w:val="center"/>
            <w:hideMark/>
          </w:tcPr>
          <w:p w14:paraId="36372FEA"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Volumetric Quantity (</w:t>
            </w:r>
            <w:r w:rsidRPr="00550F6C">
              <w:rPr>
                <w:rFonts w:asciiTheme="majorBidi" w:hAnsiTheme="majorBidi" w:cstheme="majorBidi"/>
                <w:b/>
                <w:bCs/>
                <w:sz w:val="24"/>
                <w:szCs w:val="24"/>
                <w:rtl/>
              </w:rPr>
              <w:t>اسم البند الحجمي</w:t>
            </w:r>
            <w:r w:rsidRPr="00550F6C">
              <w:rPr>
                <w:rFonts w:asciiTheme="majorBidi" w:hAnsiTheme="majorBidi" w:cstheme="majorBidi"/>
                <w:b/>
                <w:bCs/>
                <w:sz w:val="24"/>
                <w:szCs w:val="24"/>
              </w:rPr>
              <w:t>)</w:t>
            </w:r>
          </w:p>
        </w:tc>
        <w:tc>
          <w:tcPr>
            <w:tcW w:w="0" w:type="auto"/>
            <w:vAlign w:val="center"/>
            <w:hideMark/>
          </w:tcPr>
          <w:p w14:paraId="7E35E86A"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Equation (</w:t>
            </w:r>
            <w:r w:rsidRPr="00550F6C">
              <w:rPr>
                <w:rFonts w:asciiTheme="majorBidi" w:hAnsiTheme="majorBidi" w:cstheme="majorBidi"/>
                <w:b/>
                <w:bCs/>
                <w:sz w:val="24"/>
                <w:szCs w:val="24"/>
                <w:rtl/>
              </w:rPr>
              <w:t>المعادلة</w:t>
            </w:r>
            <w:r w:rsidRPr="00550F6C">
              <w:rPr>
                <w:rFonts w:asciiTheme="majorBidi" w:hAnsiTheme="majorBidi" w:cstheme="majorBidi"/>
                <w:b/>
                <w:bCs/>
                <w:sz w:val="24"/>
                <w:szCs w:val="24"/>
              </w:rPr>
              <w:t>)</w:t>
            </w:r>
          </w:p>
        </w:tc>
        <w:tc>
          <w:tcPr>
            <w:tcW w:w="0" w:type="auto"/>
            <w:vAlign w:val="center"/>
            <w:hideMark/>
          </w:tcPr>
          <w:p w14:paraId="39DEC486"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Symbols Description (</w:t>
            </w:r>
            <w:r w:rsidRPr="00550F6C">
              <w:rPr>
                <w:rFonts w:asciiTheme="majorBidi" w:hAnsiTheme="majorBidi" w:cstheme="majorBidi"/>
                <w:b/>
                <w:bCs/>
                <w:sz w:val="24"/>
                <w:szCs w:val="24"/>
                <w:rtl/>
              </w:rPr>
              <w:t>شرح الرموز</w:t>
            </w:r>
            <w:r w:rsidRPr="00550F6C">
              <w:rPr>
                <w:rFonts w:asciiTheme="majorBidi" w:hAnsiTheme="majorBidi" w:cstheme="majorBidi"/>
                <w:b/>
                <w:bCs/>
                <w:sz w:val="24"/>
                <w:szCs w:val="24"/>
              </w:rPr>
              <w:t>)</w:t>
            </w:r>
          </w:p>
        </w:tc>
        <w:tc>
          <w:tcPr>
            <w:tcW w:w="0" w:type="auto"/>
            <w:vAlign w:val="center"/>
            <w:hideMark/>
          </w:tcPr>
          <w:p w14:paraId="32261EEC"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Explanation of the Equation &amp; Its Use (</w:t>
            </w:r>
            <w:r w:rsidRPr="00550F6C">
              <w:rPr>
                <w:rFonts w:asciiTheme="majorBidi" w:hAnsiTheme="majorBidi" w:cstheme="majorBidi"/>
                <w:b/>
                <w:bCs/>
                <w:sz w:val="24"/>
                <w:szCs w:val="24"/>
                <w:rtl/>
              </w:rPr>
              <w:t>شرح المعادلة واستخدامها</w:t>
            </w:r>
            <w:r w:rsidRPr="00550F6C">
              <w:rPr>
                <w:rFonts w:asciiTheme="majorBidi" w:hAnsiTheme="majorBidi" w:cstheme="majorBidi"/>
                <w:b/>
                <w:bCs/>
                <w:sz w:val="24"/>
                <w:szCs w:val="24"/>
              </w:rPr>
              <w:t>)</w:t>
            </w:r>
          </w:p>
        </w:tc>
        <w:tc>
          <w:tcPr>
            <w:tcW w:w="0" w:type="auto"/>
            <w:vAlign w:val="center"/>
            <w:hideMark/>
          </w:tcPr>
          <w:p w14:paraId="7B7D2031"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Engineering Purpose (</w:t>
            </w:r>
            <w:r w:rsidRPr="00550F6C">
              <w:rPr>
                <w:rFonts w:asciiTheme="majorBidi" w:hAnsiTheme="majorBidi" w:cstheme="majorBidi"/>
                <w:b/>
                <w:bCs/>
                <w:sz w:val="24"/>
                <w:szCs w:val="24"/>
                <w:rtl/>
              </w:rPr>
              <w:t>الغرض الهندسي</w:t>
            </w:r>
            <w:r w:rsidRPr="00550F6C">
              <w:rPr>
                <w:rFonts w:asciiTheme="majorBidi" w:hAnsiTheme="majorBidi" w:cstheme="majorBidi"/>
                <w:b/>
                <w:bCs/>
                <w:sz w:val="24"/>
                <w:szCs w:val="24"/>
              </w:rPr>
              <w:t>)</w:t>
            </w:r>
          </w:p>
        </w:tc>
        <w:tc>
          <w:tcPr>
            <w:tcW w:w="0" w:type="auto"/>
            <w:vAlign w:val="center"/>
            <w:hideMark/>
          </w:tcPr>
          <w:p w14:paraId="0A48FD8D" w14:textId="77777777" w:rsidR="00550F6C" w:rsidRPr="00550F6C" w:rsidRDefault="00550F6C" w:rsidP="00082323">
            <w:pPr>
              <w:rPr>
                <w:rFonts w:asciiTheme="majorBidi" w:hAnsiTheme="majorBidi" w:cstheme="majorBidi"/>
                <w:b/>
                <w:bCs/>
                <w:sz w:val="24"/>
                <w:szCs w:val="24"/>
              </w:rPr>
            </w:pPr>
            <w:r w:rsidRPr="00550F6C">
              <w:rPr>
                <w:rFonts w:asciiTheme="majorBidi" w:hAnsiTheme="majorBidi" w:cstheme="majorBidi"/>
                <w:b/>
                <w:bCs/>
                <w:sz w:val="24"/>
                <w:szCs w:val="24"/>
              </w:rPr>
              <w:t>Reference (</w:t>
            </w:r>
            <w:r w:rsidRPr="00550F6C">
              <w:rPr>
                <w:rFonts w:asciiTheme="majorBidi" w:hAnsiTheme="majorBidi" w:cstheme="majorBidi"/>
                <w:b/>
                <w:bCs/>
                <w:sz w:val="24"/>
                <w:szCs w:val="24"/>
                <w:rtl/>
              </w:rPr>
              <w:t>المصدر</w:t>
            </w:r>
            <w:r w:rsidRPr="00550F6C">
              <w:rPr>
                <w:rFonts w:asciiTheme="majorBidi" w:hAnsiTheme="majorBidi" w:cstheme="majorBidi"/>
                <w:b/>
                <w:bCs/>
                <w:sz w:val="24"/>
                <w:szCs w:val="24"/>
              </w:rPr>
              <w:t>)</w:t>
            </w:r>
          </w:p>
        </w:tc>
      </w:tr>
      <w:tr w:rsidR="00550F6C" w:rsidRPr="00842977" w14:paraId="368BE711" w14:textId="77777777" w:rsidTr="00550F6C">
        <w:trPr>
          <w:tblCellSpacing w:w="15" w:type="dxa"/>
        </w:trPr>
        <w:tc>
          <w:tcPr>
            <w:tcW w:w="0" w:type="auto"/>
            <w:vAlign w:val="center"/>
            <w:hideMark/>
          </w:tcPr>
          <w:p w14:paraId="36547E7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w:t>
            </w:r>
          </w:p>
        </w:tc>
        <w:tc>
          <w:tcPr>
            <w:tcW w:w="0" w:type="auto"/>
            <w:vAlign w:val="center"/>
            <w:hideMark/>
          </w:tcPr>
          <w:p w14:paraId="628374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Theoretical Volume per Revolution</w:t>
            </w:r>
            <w:r w:rsidRPr="00550F6C">
              <w:rPr>
                <w:rFonts w:asciiTheme="majorBidi" w:hAnsiTheme="majorBidi" w:cstheme="majorBidi"/>
                <w:sz w:val="24"/>
                <w:szCs w:val="24"/>
                <w:rtl/>
              </w:rPr>
              <w:t>الحجم النظري لكل دورة</w:t>
            </w:r>
          </w:p>
        </w:tc>
        <w:tc>
          <w:tcPr>
            <w:tcW w:w="0" w:type="auto"/>
            <w:vAlign w:val="center"/>
            <w:hideMark/>
          </w:tcPr>
          <w:p w14:paraId="6819C005" w14:textId="1A1C8617"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V_{th} = A \cdot p )</m:t>
                </m:r>
              </m:oMath>
            </m:oMathPara>
          </w:p>
        </w:tc>
        <w:tc>
          <w:tcPr>
            <w:tcW w:w="0" w:type="auto"/>
            <w:vAlign w:val="center"/>
            <w:hideMark/>
          </w:tcPr>
          <w:p w14:paraId="775EDEA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 cross-sectional area(p): pitch</w:t>
            </w:r>
          </w:p>
        </w:tc>
        <w:tc>
          <w:tcPr>
            <w:tcW w:w="0" w:type="auto"/>
            <w:vAlign w:val="center"/>
            <w:hideMark/>
          </w:tcPr>
          <w:p w14:paraId="0D9190F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المادة المنقولة نظريًا في دورة واحدة بدون فقد</w:t>
            </w:r>
          </w:p>
        </w:tc>
        <w:tc>
          <w:tcPr>
            <w:tcW w:w="0" w:type="auto"/>
            <w:vAlign w:val="center"/>
            <w:hideMark/>
          </w:tcPr>
          <w:p w14:paraId="2472AF1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الأساس لجميع الحسابات الحجمية</w:t>
            </w:r>
          </w:p>
        </w:tc>
        <w:tc>
          <w:tcPr>
            <w:tcW w:w="0" w:type="auto"/>
            <w:vAlign w:val="center"/>
            <w:hideMark/>
          </w:tcPr>
          <w:p w14:paraId="5EB3E60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Screw Conveyor Manual</w:t>
            </w:r>
          </w:p>
        </w:tc>
      </w:tr>
      <w:tr w:rsidR="00550F6C" w:rsidRPr="00842977" w14:paraId="2436EFE8" w14:textId="77777777" w:rsidTr="00550F6C">
        <w:trPr>
          <w:tblCellSpacing w:w="15" w:type="dxa"/>
        </w:trPr>
        <w:tc>
          <w:tcPr>
            <w:tcW w:w="0" w:type="auto"/>
            <w:vAlign w:val="center"/>
            <w:hideMark/>
          </w:tcPr>
          <w:p w14:paraId="302C592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2</w:t>
            </w:r>
          </w:p>
        </w:tc>
        <w:tc>
          <w:tcPr>
            <w:tcW w:w="0" w:type="auto"/>
            <w:vAlign w:val="center"/>
            <w:hideMark/>
          </w:tcPr>
          <w:p w14:paraId="30662A0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Annular Cross-Section Area</w:t>
            </w:r>
            <w:r w:rsidRPr="00550F6C">
              <w:rPr>
                <w:rFonts w:asciiTheme="majorBidi" w:hAnsiTheme="majorBidi" w:cstheme="majorBidi"/>
                <w:sz w:val="24"/>
                <w:szCs w:val="24"/>
                <w:rtl/>
              </w:rPr>
              <w:t>مساحة المقطع الحلقي</w:t>
            </w:r>
          </w:p>
        </w:tc>
        <w:tc>
          <w:tcPr>
            <w:tcW w:w="0" w:type="auto"/>
            <w:vAlign w:val="center"/>
            <w:hideMark/>
          </w:tcPr>
          <w:p w14:paraId="5A673318" w14:textId="62A13898"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A = \frac{\pi}{4}(D^2 - D_s^2) )</m:t>
                </m:r>
              </m:oMath>
            </m:oMathPara>
          </w:p>
        </w:tc>
        <w:tc>
          <w:tcPr>
            <w:tcW w:w="0" w:type="auto"/>
            <w:vAlign w:val="center"/>
            <w:hideMark/>
          </w:tcPr>
          <w:p w14:paraId="1E16C23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(D): outer diameter(D_s): shaft diameter</w:t>
            </w:r>
          </w:p>
        </w:tc>
        <w:tc>
          <w:tcPr>
            <w:tcW w:w="0" w:type="auto"/>
            <w:vAlign w:val="center"/>
            <w:hideMark/>
          </w:tcPr>
          <w:p w14:paraId="6A24628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يمثل مساحة مرور المادة بين الريشة والعمود</w:t>
            </w:r>
          </w:p>
        </w:tc>
        <w:tc>
          <w:tcPr>
            <w:tcW w:w="0" w:type="auto"/>
            <w:vAlign w:val="center"/>
            <w:hideMark/>
          </w:tcPr>
          <w:p w14:paraId="10E4027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السعة الحجمية</w:t>
            </w:r>
          </w:p>
        </w:tc>
        <w:tc>
          <w:tcPr>
            <w:tcW w:w="0" w:type="auto"/>
            <w:vAlign w:val="center"/>
            <w:hideMark/>
          </w:tcPr>
          <w:p w14:paraId="163FAF5B" w14:textId="77777777" w:rsidR="00550F6C" w:rsidRPr="00550F6C" w:rsidRDefault="00550F6C" w:rsidP="00082323">
            <w:pPr>
              <w:rPr>
                <w:rFonts w:asciiTheme="majorBidi" w:hAnsiTheme="majorBidi" w:cstheme="majorBidi"/>
                <w:sz w:val="24"/>
                <w:szCs w:val="24"/>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r>
      <w:tr w:rsidR="00550F6C" w:rsidRPr="00842977" w14:paraId="103598FC" w14:textId="77777777" w:rsidTr="00550F6C">
        <w:trPr>
          <w:tblCellSpacing w:w="15" w:type="dxa"/>
        </w:trPr>
        <w:tc>
          <w:tcPr>
            <w:tcW w:w="0" w:type="auto"/>
            <w:vAlign w:val="center"/>
            <w:hideMark/>
          </w:tcPr>
          <w:p w14:paraId="6A9E537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3</w:t>
            </w:r>
          </w:p>
        </w:tc>
        <w:tc>
          <w:tcPr>
            <w:tcW w:w="0" w:type="auto"/>
            <w:vAlign w:val="center"/>
            <w:hideMark/>
          </w:tcPr>
          <w:p w14:paraId="56F4372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Effective Volume per Revolution</w:t>
            </w:r>
            <w:r w:rsidRPr="00550F6C">
              <w:rPr>
                <w:rFonts w:asciiTheme="majorBidi" w:hAnsiTheme="majorBidi" w:cstheme="majorBidi"/>
                <w:sz w:val="24"/>
                <w:szCs w:val="24"/>
                <w:rtl/>
              </w:rPr>
              <w:t>الحجم الفعلي لكل دورة</w:t>
            </w:r>
          </w:p>
        </w:tc>
        <w:tc>
          <w:tcPr>
            <w:tcW w:w="0" w:type="auto"/>
            <w:vAlign w:val="center"/>
            <w:hideMark/>
          </w:tcPr>
          <w:p w14:paraId="71F47482" w14:textId="04F80AE5"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V_{eff} = \eta_v \cdot V_{th} )</m:t>
                </m:r>
              </m:oMath>
            </m:oMathPara>
          </w:p>
        </w:tc>
        <w:tc>
          <w:tcPr>
            <w:tcW w:w="0" w:type="auto"/>
            <w:vAlign w:val="center"/>
            <w:hideMark/>
          </w:tcPr>
          <w:p w14:paraId="45C4FBE2"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efficiency</w:t>
            </w:r>
          </w:p>
        </w:tc>
        <w:tc>
          <w:tcPr>
            <w:tcW w:w="0" w:type="auto"/>
            <w:vAlign w:val="center"/>
            <w:hideMark/>
          </w:tcPr>
          <w:p w14:paraId="30FFF3C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يأخذ في الاعتبار الفراغات والانزلاق</w:t>
            </w:r>
          </w:p>
        </w:tc>
        <w:tc>
          <w:tcPr>
            <w:tcW w:w="0" w:type="auto"/>
            <w:vAlign w:val="center"/>
            <w:hideMark/>
          </w:tcPr>
          <w:p w14:paraId="6637071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حقيقي عملي</w:t>
            </w:r>
          </w:p>
        </w:tc>
        <w:tc>
          <w:tcPr>
            <w:tcW w:w="0" w:type="auto"/>
            <w:vAlign w:val="center"/>
            <w:hideMark/>
          </w:tcPr>
          <w:p w14:paraId="6818886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Roberts – Bulk Solids Handling</w:t>
            </w:r>
          </w:p>
        </w:tc>
      </w:tr>
      <w:tr w:rsidR="00550F6C" w:rsidRPr="00842977" w14:paraId="53D10806" w14:textId="77777777" w:rsidTr="00550F6C">
        <w:trPr>
          <w:tblCellSpacing w:w="15" w:type="dxa"/>
        </w:trPr>
        <w:tc>
          <w:tcPr>
            <w:tcW w:w="0" w:type="auto"/>
            <w:vAlign w:val="center"/>
            <w:hideMark/>
          </w:tcPr>
          <w:p w14:paraId="733AAC8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4</w:t>
            </w:r>
          </w:p>
        </w:tc>
        <w:tc>
          <w:tcPr>
            <w:tcW w:w="0" w:type="auto"/>
            <w:vAlign w:val="center"/>
            <w:hideMark/>
          </w:tcPr>
          <w:p w14:paraId="2CFA6F1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Efficiency</w:t>
            </w:r>
            <w:r w:rsidRPr="00550F6C">
              <w:rPr>
                <w:rFonts w:asciiTheme="majorBidi" w:hAnsiTheme="majorBidi" w:cstheme="majorBidi"/>
                <w:sz w:val="24"/>
                <w:szCs w:val="24"/>
                <w:rtl/>
              </w:rPr>
              <w:t>الكفاءة الحجمية</w:t>
            </w:r>
          </w:p>
        </w:tc>
        <w:tc>
          <w:tcPr>
            <w:tcW w:w="0" w:type="auto"/>
            <w:vAlign w:val="center"/>
            <w:hideMark/>
          </w:tcPr>
          <w:p w14:paraId="1E85C045" w14:textId="70BE4DC2"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\eta_v = \frac{V_{actual}}{V_{th}} )</m:t>
                </m:r>
              </m:oMath>
            </m:oMathPara>
          </w:p>
        </w:tc>
        <w:tc>
          <w:tcPr>
            <w:tcW w:w="0" w:type="auto"/>
            <w:vAlign w:val="center"/>
            <w:hideMark/>
          </w:tcPr>
          <w:p w14:paraId="56F3434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actual conveyed volume</w:t>
            </w:r>
          </w:p>
        </w:tc>
        <w:tc>
          <w:tcPr>
            <w:tcW w:w="0" w:type="auto"/>
            <w:vAlign w:val="center"/>
            <w:hideMark/>
          </w:tcPr>
          <w:p w14:paraId="4D6A15D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تعبر عن جودة التعبئة</w:t>
            </w:r>
          </w:p>
        </w:tc>
        <w:tc>
          <w:tcPr>
            <w:tcW w:w="0" w:type="auto"/>
            <w:vAlign w:val="center"/>
            <w:hideMark/>
          </w:tcPr>
          <w:p w14:paraId="79D5121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تصحيح التصميم</w:t>
            </w:r>
          </w:p>
        </w:tc>
        <w:tc>
          <w:tcPr>
            <w:tcW w:w="0" w:type="auto"/>
            <w:vAlign w:val="center"/>
            <w:hideMark/>
          </w:tcPr>
          <w:p w14:paraId="7E245B5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CEMA / </w:t>
            </w:r>
            <w:proofErr w:type="spellStart"/>
            <w:r w:rsidRPr="00550F6C">
              <w:rPr>
                <w:rFonts w:asciiTheme="majorBidi" w:hAnsiTheme="majorBidi" w:cstheme="majorBidi"/>
                <w:sz w:val="24"/>
                <w:szCs w:val="24"/>
              </w:rPr>
              <w:t>Jenike</w:t>
            </w:r>
            <w:proofErr w:type="spellEnd"/>
          </w:p>
        </w:tc>
      </w:tr>
      <w:tr w:rsidR="00550F6C" w:rsidRPr="00842977" w14:paraId="3D21550E" w14:textId="77777777" w:rsidTr="00550F6C">
        <w:trPr>
          <w:tblCellSpacing w:w="15" w:type="dxa"/>
        </w:trPr>
        <w:tc>
          <w:tcPr>
            <w:tcW w:w="0" w:type="auto"/>
            <w:vAlign w:val="center"/>
            <w:hideMark/>
          </w:tcPr>
          <w:p w14:paraId="152DABE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5</w:t>
            </w:r>
          </w:p>
        </w:tc>
        <w:tc>
          <w:tcPr>
            <w:tcW w:w="0" w:type="auto"/>
            <w:vAlign w:val="center"/>
            <w:hideMark/>
          </w:tcPr>
          <w:p w14:paraId="142912C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per Revolution</w:t>
            </w:r>
            <w:r w:rsidRPr="00550F6C">
              <w:rPr>
                <w:rFonts w:asciiTheme="majorBidi" w:hAnsiTheme="majorBidi" w:cstheme="majorBidi"/>
                <w:sz w:val="24"/>
                <w:szCs w:val="24"/>
                <w:rtl/>
              </w:rPr>
              <w:t>الكتلة لكل دورة</w:t>
            </w:r>
          </w:p>
        </w:tc>
        <w:tc>
          <w:tcPr>
            <w:tcW w:w="0" w:type="auto"/>
            <w:vAlign w:val="center"/>
            <w:hideMark/>
          </w:tcPr>
          <w:p w14:paraId="06C1AC1E" w14:textId="2D033F1E" w:rsidR="00550F6C" w:rsidRPr="00550F6C" w:rsidRDefault="00FC4059" w:rsidP="00082323">
            <w:pPr>
              <w:rPr>
                <w:rFonts w:asciiTheme="majorBidi" w:hAnsiTheme="majorBidi" w:cstheme="majorBidi"/>
                <w:sz w:val="24"/>
                <w:szCs w:val="24"/>
              </w:rPr>
            </w:pPr>
            <m:oMathPara>
              <m:oMath>
                <m:r>
                  <w:rPr>
                    <w:rFonts w:ascii="Cambria Math" w:hAnsi="Cambria Math" w:cstheme="majorBidi"/>
                    <w:sz w:val="24"/>
                    <w:szCs w:val="24"/>
                  </w:rPr>
                  <m:t>( m_{rev} = \rho \cdot V_{eff} )</m:t>
                </m:r>
              </m:oMath>
            </m:oMathPara>
          </w:p>
        </w:tc>
        <w:tc>
          <w:tcPr>
            <w:tcW w:w="0" w:type="auto"/>
            <w:vAlign w:val="center"/>
            <w:hideMark/>
          </w:tcPr>
          <w:p w14:paraId="1D003CF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density</w:t>
            </w:r>
          </w:p>
        </w:tc>
        <w:tc>
          <w:tcPr>
            <w:tcW w:w="0" w:type="auto"/>
            <w:vAlign w:val="center"/>
            <w:hideMark/>
          </w:tcPr>
          <w:p w14:paraId="2D2FC4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تحويل الحجم إلى كتلة</w:t>
            </w:r>
          </w:p>
        </w:tc>
        <w:tc>
          <w:tcPr>
            <w:tcW w:w="0" w:type="auto"/>
            <w:vAlign w:val="center"/>
            <w:hideMark/>
          </w:tcPr>
          <w:p w14:paraId="1C9C88C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أساس التحكم بالجرعة</w:t>
            </w:r>
          </w:p>
        </w:tc>
        <w:tc>
          <w:tcPr>
            <w:tcW w:w="0" w:type="auto"/>
            <w:vAlign w:val="center"/>
            <w:hideMark/>
          </w:tcPr>
          <w:p w14:paraId="3C37A0D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Powder Technology Handbook</w:t>
            </w:r>
          </w:p>
        </w:tc>
      </w:tr>
      <w:tr w:rsidR="00550F6C" w:rsidRPr="00842977" w14:paraId="633FBE54" w14:textId="77777777" w:rsidTr="00550F6C">
        <w:trPr>
          <w:tblCellSpacing w:w="15" w:type="dxa"/>
        </w:trPr>
        <w:tc>
          <w:tcPr>
            <w:tcW w:w="0" w:type="auto"/>
            <w:vAlign w:val="center"/>
            <w:hideMark/>
          </w:tcPr>
          <w:p w14:paraId="42C8DFD7"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6</w:t>
            </w:r>
          </w:p>
        </w:tc>
        <w:tc>
          <w:tcPr>
            <w:tcW w:w="0" w:type="auto"/>
            <w:vAlign w:val="center"/>
            <w:hideMark/>
          </w:tcPr>
          <w:p w14:paraId="2F40083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Required Volume per Dose</w:t>
            </w:r>
            <w:r w:rsidRPr="00550F6C">
              <w:rPr>
                <w:rFonts w:asciiTheme="majorBidi" w:hAnsiTheme="majorBidi" w:cstheme="majorBidi"/>
                <w:sz w:val="24"/>
                <w:szCs w:val="24"/>
                <w:rtl/>
              </w:rPr>
              <w:t>الحجم المطلوب لكل جرعة</w:t>
            </w:r>
          </w:p>
        </w:tc>
        <w:tc>
          <w:tcPr>
            <w:tcW w:w="0" w:type="auto"/>
            <w:vAlign w:val="center"/>
            <w:hideMark/>
          </w:tcPr>
          <w:p w14:paraId="4687AF92"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_{dose} = \frac{m_{dose}}{\rho} )</w:t>
            </w:r>
          </w:p>
        </w:tc>
        <w:tc>
          <w:tcPr>
            <w:tcW w:w="0" w:type="auto"/>
            <w:vAlign w:val="center"/>
            <w:hideMark/>
          </w:tcPr>
          <w:p w14:paraId="3D9371D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target mass</w:t>
            </w:r>
          </w:p>
        </w:tc>
        <w:tc>
          <w:tcPr>
            <w:tcW w:w="0" w:type="auto"/>
            <w:vAlign w:val="center"/>
            <w:hideMark/>
          </w:tcPr>
          <w:p w14:paraId="5C83C18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 حجم الجرعة</w:t>
            </w:r>
          </w:p>
        </w:tc>
        <w:tc>
          <w:tcPr>
            <w:tcW w:w="0" w:type="auto"/>
            <w:vAlign w:val="center"/>
            <w:hideMark/>
          </w:tcPr>
          <w:p w14:paraId="45A4A2F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تحقيق الوزن المطلوب</w:t>
            </w:r>
          </w:p>
        </w:tc>
        <w:tc>
          <w:tcPr>
            <w:tcW w:w="0" w:type="auto"/>
            <w:vAlign w:val="center"/>
            <w:hideMark/>
          </w:tcPr>
          <w:p w14:paraId="580C199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Pharmaceutical Engineering</w:t>
            </w:r>
          </w:p>
        </w:tc>
      </w:tr>
      <w:tr w:rsidR="00550F6C" w:rsidRPr="00842977" w14:paraId="6D005D0C" w14:textId="77777777" w:rsidTr="00550F6C">
        <w:trPr>
          <w:tblCellSpacing w:w="15" w:type="dxa"/>
        </w:trPr>
        <w:tc>
          <w:tcPr>
            <w:tcW w:w="0" w:type="auto"/>
            <w:vAlign w:val="center"/>
            <w:hideMark/>
          </w:tcPr>
          <w:p w14:paraId="1F7586F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7</w:t>
            </w:r>
          </w:p>
        </w:tc>
        <w:tc>
          <w:tcPr>
            <w:tcW w:w="0" w:type="auto"/>
            <w:vAlign w:val="center"/>
            <w:hideMark/>
          </w:tcPr>
          <w:p w14:paraId="7AC8760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Number of Revolutions per Dose</w:t>
            </w:r>
            <w:r w:rsidRPr="00550F6C">
              <w:rPr>
                <w:rFonts w:asciiTheme="majorBidi" w:hAnsiTheme="majorBidi" w:cstheme="majorBidi"/>
                <w:sz w:val="24"/>
                <w:szCs w:val="24"/>
                <w:rtl/>
              </w:rPr>
              <w:t>عدد الدورات لكل جرعة</w:t>
            </w:r>
          </w:p>
        </w:tc>
        <w:tc>
          <w:tcPr>
            <w:tcW w:w="0" w:type="auto"/>
            <w:vAlign w:val="center"/>
            <w:hideMark/>
          </w:tcPr>
          <w:p w14:paraId="77647D0C"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N</w:t>
            </w:r>
            <w:proofErr w:type="gramEnd"/>
            <w:r w:rsidRPr="00550F6C">
              <w:rPr>
                <w:rFonts w:asciiTheme="majorBidi" w:hAnsiTheme="majorBidi" w:cstheme="majorBidi"/>
                <w:sz w:val="24"/>
                <w:szCs w:val="24"/>
              </w:rPr>
              <w:t xml:space="preserve"> = \frac{V_{dose}}{V_{eff}} )</w:t>
            </w:r>
          </w:p>
        </w:tc>
        <w:tc>
          <w:tcPr>
            <w:tcW w:w="0" w:type="auto"/>
            <w:vAlign w:val="center"/>
            <w:hideMark/>
          </w:tcPr>
          <w:p w14:paraId="52362FD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revolutions</w:t>
            </w:r>
          </w:p>
        </w:tc>
        <w:tc>
          <w:tcPr>
            <w:tcW w:w="0" w:type="auto"/>
            <w:vAlign w:val="center"/>
            <w:hideMark/>
          </w:tcPr>
          <w:p w14:paraId="03D6AA3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عدد دورات اللولب لكل تعبئة</w:t>
            </w:r>
          </w:p>
        </w:tc>
        <w:tc>
          <w:tcPr>
            <w:tcW w:w="0" w:type="auto"/>
            <w:vAlign w:val="center"/>
            <w:hideMark/>
          </w:tcPr>
          <w:p w14:paraId="5D4DE38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الحركة بالجرعة</w:t>
            </w:r>
          </w:p>
        </w:tc>
        <w:tc>
          <w:tcPr>
            <w:tcW w:w="0" w:type="auto"/>
            <w:vAlign w:val="center"/>
            <w:hideMark/>
          </w:tcPr>
          <w:p w14:paraId="101E146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Auger Filling Theory</w:t>
            </w:r>
          </w:p>
        </w:tc>
      </w:tr>
      <w:tr w:rsidR="00550F6C" w:rsidRPr="00842977" w14:paraId="6F0F39BA" w14:textId="77777777" w:rsidTr="00550F6C">
        <w:trPr>
          <w:tblCellSpacing w:w="15" w:type="dxa"/>
        </w:trPr>
        <w:tc>
          <w:tcPr>
            <w:tcW w:w="0" w:type="auto"/>
            <w:vAlign w:val="center"/>
            <w:hideMark/>
          </w:tcPr>
          <w:p w14:paraId="41FE7BB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lastRenderedPageBreak/>
              <w:t>8</w:t>
            </w:r>
          </w:p>
        </w:tc>
        <w:tc>
          <w:tcPr>
            <w:tcW w:w="0" w:type="auto"/>
            <w:vAlign w:val="center"/>
            <w:hideMark/>
          </w:tcPr>
          <w:p w14:paraId="5ADCD3C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Filling Time</w:t>
            </w:r>
            <w:r w:rsidRPr="00550F6C">
              <w:rPr>
                <w:rFonts w:asciiTheme="majorBidi" w:hAnsiTheme="majorBidi" w:cstheme="majorBidi"/>
                <w:sz w:val="24"/>
                <w:szCs w:val="24"/>
                <w:rtl/>
              </w:rPr>
              <w:t>زمن التعبئة</w:t>
            </w:r>
          </w:p>
        </w:tc>
        <w:tc>
          <w:tcPr>
            <w:tcW w:w="0" w:type="auto"/>
            <w:vAlign w:val="center"/>
            <w:hideMark/>
          </w:tcPr>
          <w:p w14:paraId="64B45666"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t</w:t>
            </w:r>
            <w:proofErr w:type="gramEnd"/>
            <w:r w:rsidRPr="00550F6C">
              <w:rPr>
                <w:rFonts w:asciiTheme="majorBidi" w:hAnsiTheme="majorBidi" w:cstheme="majorBidi"/>
                <w:sz w:val="24"/>
                <w:szCs w:val="24"/>
              </w:rPr>
              <w:t xml:space="preserve"> = \frac{N}{n} )</w:t>
            </w:r>
          </w:p>
        </w:tc>
        <w:tc>
          <w:tcPr>
            <w:tcW w:w="0" w:type="auto"/>
            <w:vAlign w:val="center"/>
            <w:hideMark/>
          </w:tcPr>
          <w:p w14:paraId="012FBB5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rotational speed (rev/s)</w:t>
            </w:r>
          </w:p>
        </w:tc>
        <w:tc>
          <w:tcPr>
            <w:tcW w:w="0" w:type="auto"/>
            <w:vAlign w:val="center"/>
            <w:hideMark/>
          </w:tcPr>
          <w:p w14:paraId="1F33AF5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الزمن اللازم لتفريغ الجرعة</w:t>
            </w:r>
          </w:p>
        </w:tc>
        <w:tc>
          <w:tcPr>
            <w:tcW w:w="0" w:type="auto"/>
            <w:vAlign w:val="center"/>
            <w:hideMark/>
          </w:tcPr>
          <w:p w14:paraId="1CDA33D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ضبط الأداء</w:t>
            </w:r>
          </w:p>
        </w:tc>
        <w:tc>
          <w:tcPr>
            <w:tcW w:w="0" w:type="auto"/>
            <w:vAlign w:val="center"/>
            <w:hideMark/>
          </w:tcPr>
          <w:p w14:paraId="7A03638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Bosch Packaging Docs</w:t>
            </w:r>
          </w:p>
        </w:tc>
      </w:tr>
      <w:tr w:rsidR="00550F6C" w:rsidRPr="00842977" w14:paraId="52F05A7F" w14:textId="77777777" w:rsidTr="00550F6C">
        <w:trPr>
          <w:tblCellSpacing w:w="15" w:type="dxa"/>
        </w:trPr>
        <w:tc>
          <w:tcPr>
            <w:tcW w:w="0" w:type="auto"/>
            <w:vAlign w:val="center"/>
            <w:hideMark/>
          </w:tcPr>
          <w:p w14:paraId="362695D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9</w:t>
            </w:r>
          </w:p>
        </w:tc>
        <w:tc>
          <w:tcPr>
            <w:tcW w:w="0" w:type="auto"/>
            <w:vAlign w:val="center"/>
            <w:hideMark/>
          </w:tcPr>
          <w:p w14:paraId="014E7FD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Volumetric Flow Rate</w:t>
            </w:r>
            <w:r w:rsidRPr="00550F6C">
              <w:rPr>
                <w:rFonts w:asciiTheme="majorBidi" w:hAnsiTheme="majorBidi" w:cstheme="majorBidi"/>
                <w:sz w:val="24"/>
                <w:szCs w:val="24"/>
                <w:rtl/>
              </w:rPr>
              <w:t>معدل التدفق الحجمي</w:t>
            </w:r>
          </w:p>
        </w:tc>
        <w:tc>
          <w:tcPr>
            <w:tcW w:w="0" w:type="auto"/>
            <w:vAlign w:val="center"/>
            <w:hideMark/>
          </w:tcPr>
          <w:p w14:paraId="3B8C34AD"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w:t>
            </w:r>
            <w:proofErr w:type="gramEnd"/>
            <w:r w:rsidRPr="00550F6C">
              <w:rPr>
                <w:rFonts w:asciiTheme="majorBidi" w:hAnsiTheme="majorBidi" w:cstheme="majorBidi"/>
                <w:sz w:val="24"/>
                <w:szCs w:val="24"/>
              </w:rPr>
              <w:t>_v</w:t>
            </w:r>
            <w:proofErr w:type="spellEnd"/>
            <w:r w:rsidRPr="00550F6C">
              <w:rPr>
                <w:rFonts w:asciiTheme="majorBidi" w:hAnsiTheme="majorBidi" w:cstheme="majorBidi"/>
                <w:sz w:val="24"/>
                <w:szCs w:val="24"/>
              </w:rPr>
              <w:t xml:space="preserve"> = V_{eff}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n )</w:t>
            </w:r>
          </w:p>
        </w:tc>
        <w:tc>
          <w:tcPr>
            <w:tcW w:w="0" w:type="auto"/>
            <w:vAlign w:val="center"/>
            <w:hideMark/>
          </w:tcPr>
          <w:p w14:paraId="4787912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m³/s</w:t>
            </w:r>
          </w:p>
        </w:tc>
        <w:tc>
          <w:tcPr>
            <w:tcW w:w="0" w:type="auto"/>
            <w:vAlign w:val="center"/>
            <w:hideMark/>
          </w:tcPr>
          <w:p w14:paraId="36D9649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الحجم</w:t>
            </w:r>
          </w:p>
        </w:tc>
        <w:tc>
          <w:tcPr>
            <w:tcW w:w="0" w:type="auto"/>
            <w:vAlign w:val="center"/>
            <w:hideMark/>
          </w:tcPr>
          <w:p w14:paraId="4CF47DE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تقييم الإنتاجية</w:t>
            </w:r>
          </w:p>
        </w:tc>
        <w:tc>
          <w:tcPr>
            <w:tcW w:w="0" w:type="auto"/>
            <w:vAlign w:val="center"/>
            <w:hideMark/>
          </w:tcPr>
          <w:p w14:paraId="5A8F9FB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Perry’s Chemical Engineers’ Handbook</w:t>
            </w:r>
          </w:p>
        </w:tc>
      </w:tr>
      <w:tr w:rsidR="00550F6C" w:rsidRPr="00842977" w14:paraId="025146F5" w14:textId="77777777" w:rsidTr="00550F6C">
        <w:trPr>
          <w:tblCellSpacing w:w="15" w:type="dxa"/>
        </w:trPr>
        <w:tc>
          <w:tcPr>
            <w:tcW w:w="0" w:type="auto"/>
            <w:vAlign w:val="center"/>
            <w:hideMark/>
          </w:tcPr>
          <w:p w14:paraId="69CC9A7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10</w:t>
            </w:r>
          </w:p>
        </w:tc>
        <w:tc>
          <w:tcPr>
            <w:tcW w:w="0" w:type="auto"/>
            <w:vAlign w:val="center"/>
            <w:hideMark/>
          </w:tcPr>
          <w:p w14:paraId="694FC43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Mass Flow Rate</w:t>
            </w:r>
            <w:r w:rsidRPr="00550F6C">
              <w:rPr>
                <w:rFonts w:asciiTheme="majorBidi" w:hAnsiTheme="majorBidi" w:cstheme="majorBidi"/>
                <w:sz w:val="24"/>
                <w:szCs w:val="24"/>
                <w:rtl/>
              </w:rPr>
              <w:t>معدل التدفق الكتلي</w:t>
            </w:r>
          </w:p>
        </w:tc>
        <w:tc>
          <w:tcPr>
            <w:tcW w:w="0" w:type="auto"/>
            <w:vAlign w:val="center"/>
            <w:hideMark/>
          </w:tcPr>
          <w:p w14:paraId="34284AA7"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dot{m} = \rho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
        </w:tc>
        <w:tc>
          <w:tcPr>
            <w:tcW w:w="0" w:type="auto"/>
            <w:vAlign w:val="center"/>
            <w:hideMark/>
          </w:tcPr>
          <w:p w14:paraId="7CCBE4E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kg/s</w:t>
            </w:r>
          </w:p>
        </w:tc>
        <w:tc>
          <w:tcPr>
            <w:tcW w:w="0" w:type="auto"/>
            <w:vAlign w:val="center"/>
            <w:hideMark/>
          </w:tcPr>
          <w:p w14:paraId="3519485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معدل نقل الكتلة</w:t>
            </w:r>
          </w:p>
        </w:tc>
        <w:tc>
          <w:tcPr>
            <w:tcW w:w="0" w:type="auto"/>
            <w:vAlign w:val="center"/>
            <w:hideMark/>
          </w:tcPr>
          <w:p w14:paraId="25F7E92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ربط ميكانيكا العملية</w:t>
            </w:r>
          </w:p>
        </w:tc>
        <w:tc>
          <w:tcPr>
            <w:tcW w:w="0" w:type="auto"/>
            <w:vAlign w:val="center"/>
            <w:hideMark/>
          </w:tcPr>
          <w:p w14:paraId="32B91B1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 xml:space="preserve">McCabe, Smith &amp; </w:t>
            </w:r>
            <w:proofErr w:type="spellStart"/>
            <w:r w:rsidRPr="00550F6C">
              <w:rPr>
                <w:rFonts w:asciiTheme="majorBidi" w:hAnsiTheme="majorBidi" w:cstheme="majorBidi"/>
                <w:sz w:val="24"/>
                <w:szCs w:val="24"/>
              </w:rPr>
              <w:t>Harriott</w:t>
            </w:r>
            <w:proofErr w:type="spellEnd"/>
          </w:p>
        </w:tc>
      </w:tr>
      <w:tr w:rsidR="00550F6C" w:rsidRPr="00842977" w14:paraId="6FD908DE" w14:textId="77777777" w:rsidTr="00550F6C">
        <w:trPr>
          <w:tblCellSpacing w:w="15" w:type="dxa"/>
        </w:trPr>
        <w:tc>
          <w:tcPr>
            <w:tcW w:w="0" w:type="auto"/>
            <w:vAlign w:val="center"/>
            <w:hideMark/>
          </w:tcPr>
          <w:p w14:paraId="031BD35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11</w:t>
            </w:r>
          </w:p>
        </w:tc>
        <w:tc>
          <w:tcPr>
            <w:tcW w:w="0" w:type="auto"/>
            <w:vAlign w:val="center"/>
            <w:hideMark/>
          </w:tcPr>
          <w:p w14:paraId="5D86614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Total Conveyed Volume</w:t>
            </w:r>
            <w:r w:rsidRPr="00550F6C">
              <w:rPr>
                <w:rFonts w:asciiTheme="majorBidi" w:hAnsiTheme="majorBidi" w:cstheme="majorBidi"/>
                <w:sz w:val="24"/>
                <w:szCs w:val="24"/>
                <w:rtl/>
              </w:rPr>
              <w:t>الحجم الكلي المنقول</w:t>
            </w:r>
          </w:p>
        </w:tc>
        <w:tc>
          <w:tcPr>
            <w:tcW w:w="0" w:type="auto"/>
            <w:vAlign w:val="center"/>
            <w:hideMark/>
          </w:tcPr>
          <w:p w14:paraId="074EE0FF"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_{total} = </w:t>
            </w:r>
            <w:proofErr w:type="spellStart"/>
            <w:r w:rsidRPr="00550F6C">
              <w:rPr>
                <w:rFonts w:asciiTheme="majorBidi" w:hAnsiTheme="majorBidi" w:cstheme="majorBidi"/>
                <w:sz w:val="24"/>
                <w:szCs w:val="24"/>
              </w:rPr>
              <w:t>Q_v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t )</w:t>
            </w:r>
          </w:p>
        </w:tc>
        <w:tc>
          <w:tcPr>
            <w:tcW w:w="0" w:type="auto"/>
            <w:vAlign w:val="center"/>
            <w:hideMark/>
          </w:tcPr>
          <w:p w14:paraId="213B877F"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03C9DFC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حجم المادة خلال زمن تشغيل</w:t>
            </w:r>
          </w:p>
        </w:tc>
        <w:tc>
          <w:tcPr>
            <w:tcW w:w="0" w:type="auto"/>
            <w:vAlign w:val="center"/>
            <w:hideMark/>
          </w:tcPr>
          <w:p w14:paraId="729B1B40"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التحقق من الأداء</w:t>
            </w:r>
          </w:p>
        </w:tc>
        <w:tc>
          <w:tcPr>
            <w:tcW w:w="0" w:type="auto"/>
            <w:vAlign w:val="center"/>
            <w:hideMark/>
          </w:tcPr>
          <w:p w14:paraId="4371626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Bulk Solids Handling</w:t>
            </w:r>
          </w:p>
        </w:tc>
      </w:tr>
      <w:tr w:rsidR="00550F6C" w:rsidRPr="00842977" w14:paraId="48AE82EA" w14:textId="77777777" w:rsidTr="00550F6C">
        <w:trPr>
          <w:tblCellSpacing w:w="15" w:type="dxa"/>
        </w:trPr>
        <w:tc>
          <w:tcPr>
            <w:tcW w:w="0" w:type="auto"/>
            <w:vAlign w:val="center"/>
            <w:hideMark/>
          </w:tcPr>
          <w:p w14:paraId="74362BB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12</w:t>
            </w:r>
          </w:p>
        </w:tc>
        <w:tc>
          <w:tcPr>
            <w:tcW w:w="0" w:type="auto"/>
            <w:vAlign w:val="center"/>
            <w:hideMark/>
          </w:tcPr>
          <w:p w14:paraId="5D385AC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Sensitivity to Pitch</w:t>
            </w:r>
            <w:r w:rsidRPr="00550F6C">
              <w:rPr>
                <w:rFonts w:asciiTheme="majorBidi" w:hAnsiTheme="majorBidi" w:cstheme="majorBidi"/>
                <w:sz w:val="24"/>
                <w:szCs w:val="24"/>
                <w:rtl/>
              </w:rPr>
              <w:t>تأثير الخطوة</w:t>
            </w:r>
          </w:p>
        </w:tc>
        <w:tc>
          <w:tcPr>
            <w:tcW w:w="0" w:type="auto"/>
            <w:vAlign w:val="center"/>
            <w:hideMark/>
          </w:tcPr>
          <w:p w14:paraId="560081C0"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frac{\partial V}{\partial p} = A )</w:t>
            </w:r>
          </w:p>
        </w:tc>
        <w:tc>
          <w:tcPr>
            <w:tcW w:w="0" w:type="auto"/>
            <w:vAlign w:val="center"/>
            <w:hideMark/>
          </w:tcPr>
          <w:p w14:paraId="4FB46E0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57EDF781"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يوضح حساسية الحجم لتغير</w:t>
            </w:r>
            <w:r w:rsidRPr="00550F6C">
              <w:rPr>
                <w:rFonts w:asciiTheme="majorBidi" w:hAnsiTheme="majorBidi" w:cstheme="majorBidi"/>
                <w:sz w:val="24"/>
                <w:szCs w:val="24"/>
              </w:rPr>
              <w:t xml:space="preserve"> p</w:t>
            </w:r>
          </w:p>
        </w:tc>
        <w:tc>
          <w:tcPr>
            <w:tcW w:w="0" w:type="auto"/>
            <w:vAlign w:val="center"/>
            <w:hideMark/>
          </w:tcPr>
          <w:p w14:paraId="5F3CFE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التصميم</w:t>
            </w:r>
          </w:p>
        </w:tc>
        <w:tc>
          <w:tcPr>
            <w:tcW w:w="0" w:type="auto"/>
            <w:vAlign w:val="center"/>
            <w:hideMark/>
          </w:tcPr>
          <w:p w14:paraId="41FAAC3D"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Engineering Optimization</w:t>
            </w:r>
          </w:p>
        </w:tc>
      </w:tr>
      <w:tr w:rsidR="00550F6C" w:rsidRPr="00842977" w14:paraId="7BEAD68F" w14:textId="77777777" w:rsidTr="00550F6C">
        <w:trPr>
          <w:tblCellSpacing w:w="15" w:type="dxa"/>
        </w:trPr>
        <w:tc>
          <w:tcPr>
            <w:tcW w:w="0" w:type="auto"/>
            <w:vAlign w:val="center"/>
            <w:hideMark/>
          </w:tcPr>
          <w:p w14:paraId="69E13448"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13</w:t>
            </w:r>
          </w:p>
        </w:tc>
        <w:tc>
          <w:tcPr>
            <w:tcW w:w="0" w:type="auto"/>
            <w:vAlign w:val="center"/>
            <w:hideMark/>
          </w:tcPr>
          <w:p w14:paraId="7F9F8FDC"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Sensitivity to Diameter</w:t>
            </w:r>
            <w:r w:rsidRPr="00550F6C">
              <w:rPr>
                <w:rFonts w:asciiTheme="majorBidi" w:hAnsiTheme="majorBidi" w:cstheme="majorBidi"/>
                <w:sz w:val="24"/>
                <w:szCs w:val="24"/>
                <w:rtl/>
              </w:rPr>
              <w:t>تأثير القطر</w:t>
            </w:r>
          </w:p>
        </w:tc>
        <w:tc>
          <w:tcPr>
            <w:tcW w:w="0" w:type="auto"/>
            <w:vAlign w:val="center"/>
            <w:hideMark/>
          </w:tcPr>
          <w:p w14:paraId="275EE5BB"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w:t>
            </w:r>
            <w:proofErr w:type="gramEnd"/>
            <w:r w:rsidRPr="00550F6C">
              <w:rPr>
                <w:rFonts w:asciiTheme="majorBidi" w:hAnsiTheme="majorBidi" w:cstheme="majorBidi"/>
                <w:sz w:val="24"/>
                <w:szCs w:val="24"/>
              </w:rPr>
              <w:t>frac{\partial V}{\partial D}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D )</w:t>
            </w:r>
          </w:p>
        </w:tc>
        <w:tc>
          <w:tcPr>
            <w:tcW w:w="0" w:type="auto"/>
            <w:vAlign w:val="center"/>
            <w:hideMark/>
          </w:tcPr>
          <w:p w14:paraId="5C06E0BE"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w:t>
            </w:r>
          </w:p>
        </w:tc>
        <w:tc>
          <w:tcPr>
            <w:tcW w:w="0" w:type="auto"/>
            <w:vAlign w:val="center"/>
            <w:hideMark/>
          </w:tcPr>
          <w:p w14:paraId="0EE8AEA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يوضح تأثير القطر الخارجي</w:t>
            </w:r>
          </w:p>
        </w:tc>
        <w:tc>
          <w:tcPr>
            <w:tcW w:w="0" w:type="auto"/>
            <w:vAlign w:val="center"/>
            <w:hideMark/>
          </w:tcPr>
          <w:p w14:paraId="0F81A13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تحسين الكفاءة</w:t>
            </w:r>
          </w:p>
        </w:tc>
        <w:tc>
          <w:tcPr>
            <w:tcW w:w="0" w:type="auto"/>
            <w:vAlign w:val="center"/>
            <w:hideMark/>
          </w:tcPr>
          <w:p w14:paraId="7B11FB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Screw Conveyor Design</w:t>
            </w:r>
          </w:p>
        </w:tc>
      </w:tr>
      <w:tr w:rsidR="00550F6C" w:rsidRPr="00842977" w14:paraId="6EF8BD7B" w14:textId="77777777" w:rsidTr="00550F6C">
        <w:trPr>
          <w:tblCellSpacing w:w="15" w:type="dxa"/>
        </w:trPr>
        <w:tc>
          <w:tcPr>
            <w:tcW w:w="0" w:type="auto"/>
            <w:vAlign w:val="center"/>
            <w:hideMark/>
          </w:tcPr>
          <w:p w14:paraId="7B362375"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14</w:t>
            </w:r>
          </w:p>
        </w:tc>
        <w:tc>
          <w:tcPr>
            <w:tcW w:w="0" w:type="auto"/>
            <w:vAlign w:val="center"/>
            <w:hideMark/>
          </w:tcPr>
          <w:p w14:paraId="66FB34E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Effect of Clearance</w:t>
            </w:r>
            <w:r w:rsidRPr="00550F6C">
              <w:rPr>
                <w:rFonts w:asciiTheme="majorBidi" w:hAnsiTheme="majorBidi" w:cstheme="majorBidi"/>
                <w:sz w:val="24"/>
                <w:szCs w:val="24"/>
                <w:rtl/>
              </w:rPr>
              <w:t>تأثير الخلوص</w:t>
            </w:r>
          </w:p>
        </w:tc>
        <w:tc>
          <w:tcPr>
            <w:tcW w:w="0" w:type="auto"/>
            <w:vAlign w:val="center"/>
            <w:hideMark/>
          </w:tcPr>
          <w:p w14:paraId="4E29E720"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_{loss} \</w:t>
            </w:r>
            <w:proofErr w:type="spellStart"/>
            <w:r w:rsidRPr="00550F6C">
              <w:rPr>
                <w:rFonts w:asciiTheme="majorBidi" w:hAnsiTheme="majorBidi" w:cstheme="majorBidi"/>
                <w:sz w:val="24"/>
                <w:szCs w:val="24"/>
              </w:rPr>
              <w:t>propto</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C_r</w:t>
            </w:r>
            <w:proofErr w:type="spellEnd"/>
            <w:r w:rsidRPr="00550F6C">
              <w:rPr>
                <w:rFonts w:asciiTheme="majorBidi" w:hAnsiTheme="majorBidi" w:cstheme="majorBidi"/>
                <w:sz w:val="24"/>
                <w:szCs w:val="24"/>
              </w:rPr>
              <w:t xml:space="preserve"> )</w:t>
            </w:r>
          </w:p>
        </w:tc>
        <w:tc>
          <w:tcPr>
            <w:tcW w:w="0" w:type="auto"/>
            <w:vAlign w:val="center"/>
            <w:hideMark/>
          </w:tcPr>
          <w:p w14:paraId="34632ED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radial clearance</w:t>
            </w:r>
          </w:p>
        </w:tc>
        <w:tc>
          <w:tcPr>
            <w:tcW w:w="0" w:type="auto"/>
            <w:vAlign w:val="center"/>
            <w:hideMark/>
          </w:tcPr>
          <w:p w14:paraId="5C084F89"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زيادة الخلوص تقلل الحجم</w:t>
            </w:r>
          </w:p>
        </w:tc>
        <w:tc>
          <w:tcPr>
            <w:tcW w:w="0" w:type="auto"/>
            <w:vAlign w:val="center"/>
            <w:hideMark/>
          </w:tcPr>
          <w:p w14:paraId="45E0106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تحديد</w:t>
            </w:r>
            <w:r w:rsidRPr="00550F6C">
              <w:rPr>
                <w:rFonts w:asciiTheme="majorBidi" w:hAnsiTheme="majorBidi" w:cstheme="majorBidi"/>
                <w:sz w:val="24"/>
                <w:szCs w:val="24"/>
              </w:rPr>
              <w:t xml:space="preserve"> tolerances</w:t>
            </w:r>
          </w:p>
        </w:tc>
        <w:tc>
          <w:tcPr>
            <w:tcW w:w="0" w:type="auto"/>
            <w:vAlign w:val="center"/>
            <w:hideMark/>
          </w:tcPr>
          <w:p w14:paraId="3FE27D96"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CEMA / Experimental Studies</w:t>
            </w:r>
          </w:p>
        </w:tc>
      </w:tr>
      <w:tr w:rsidR="00550F6C" w:rsidRPr="00842977" w14:paraId="651BD821" w14:textId="77777777" w:rsidTr="00550F6C">
        <w:trPr>
          <w:tblCellSpacing w:w="15" w:type="dxa"/>
        </w:trPr>
        <w:tc>
          <w:tcPr>
            <w:tcW w:w="0" w:type="auto"/>
            <w:vAlign w:val="center"/>
            <w:hideMark/>
          </w:tcPr>
          <w:p w14:paraId="5789F74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15</w:t>
            </w:r>
          </w:p>
        </w:tc>
        <w:tc>
          <w:tcPr>
            <w:tcW w:w="0" w:type="auto"/>
            <w:vAlign w:val="center"/>
            <w:hideMark/>
          </w:tcPr>
          <w:p w14:paraId="62E0C964"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b/>
                <w:bCs/>
                <w:sz w:val="24"/>
                <w:szCs w:val="24"/>
              </w:rPr>
              <w:t>Practical Dosing Volume</w:t>
            </w:r>
            <w:r w:rsidRPr="00550F6C">
              <w:rPr>
                <w:rFonts w:asciiTheme="majorBidi" w:hAnsiTheme="majorBidi" w:cstheme="majorBidi"/>
                <w:sz w:val="24"/>
                <w:szCs w:val="24"/>
                <w:rtl/>
              </w:rPr>
              <w:t>الحجم العملي النهائي</w:t>
            </w:r>
          </w:p>
        </w:tc>
        <w:tc>
          <w:tcPr>
            <w:tcW w:w="0" w:type="auto"/>
            <w:vAlign w:val="center"/>
            <w:hideMark/>
          </w:tcPr>
          <w:p w14:paraId="649AF6AA" w14:textId="77777777" w:rsidR="00550F6C" w:rsidRPr="00550F6C" w:rsidRDefault="00550F6C" w:rsidP="00082323">
            <w:pPr>
              <w:rPr>
                <w:rFonts w:asciiTheme="majorBidi" w:hAnsiTheme="majorBidi" w:cstheme="majorBidi"/>
                <w:sz w:val="24"/>
                <w:szCs w:val="24"/>
              </w:rPr>
            </w:pPr>
            <w:proofErr w:type="gramStart"/>
            <w:r w:rsidRPr="00550F6C">
              <w:rPr>
                <w:rFonts w:asciiTheme="majorBidi" w:hAnsiTheme="majorBidi" w:cstheme="majorBidi"/>
                <w:sz w:val="24"/>
                <w:szCs w:val="24"/>
              </w:rPr>
              <w:t>( V</w:t>
            </w:r>
            <w:proofErr w:type="gramEnd"/>
            <w:r w:rsidRPr="00550F6C">
              <w:rPr>
                <w:rFonts w:asciiTheme="majorBidi" w:hAnsiTheme="majorBidi" w:cstheme="majorBidi"/>
                <w:sz w:val="24"/>
                <w:szCs w:val="24"/>
              </w:rPr>
              <w:t xml:space="preserve">_{practical} = </w:t>
            </w:r>
            <w:proofErr w:type="spellStart"/>
            <w:r w:rsidRPr="00550F6C">
              <w:rPr>
                <w:rFonts w:asciiTheme="majorBidi" w:hAnsiTheme="majorBidi" w:cstheme="majorBidi"/>
                <w:sz w:val="24"/>
                <w:szCs w:val="24"/>
              </w:rPr>
              <w:t>SF_v</w:t>
            </w:r>
            <w:proofErr w:type="spellEnd"/>
            <w:r w:rsidRPr="00550F6C">
              <w:rPr>
                <w:rFonts w:asciiTheme="majorBidi" w:hAnsiTheme="majorBidi" w:cstheme="majorBidi"/>
                <w:sz w:val="24"/>
                <w:szCs w:val="24"/>
              </w:rPr>
              <w:t xml:space="preserve"> \</w:t>
            </w:r>
            <w:proofErr w:type="spellStart"/>
            <w:r w:rsidRPr="00550F6C">
              <w:rPr>
                <w:rFonts w:asciiTheme="majorBidi" w:hAnsiTheme="majorBidi" w:cstheme="majorBidi"/>
                <w:sz w:val="24"/>
                <w:szCs w:val="24"/>
              </w:rPr>
              <w:t>cdot</w:t>
            </w:r>
            <w:proofErr w:type="spellEnd"/>
            <w:r w:rsidRPr="00550F6C">
              <w:rPr>
                <w:rFonts w:asciiTheme="majorBidi" w:hAnsiTheme="majorBidi" w:cstheme="majorBidi"/>
                <w:sz w:val="24"/>
                <w:szCs w:val="24"/>
              </w:rPr>
              <w:t xml:space="preserve"> V_{eff} )</w:t>
            </w:r>
          </w:p>
        </w:tc>
        <w:tc>
          <w:tcPr>
            <w:tcW w:w="0" w:type="auto"/>
            <w:vAlign w:val="center"/>
            <w:hideMark/>
          </w:tcPr>
          <w:p w14:paraId="1A402E83"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volumetric safety factor</w:t>
            </w:r>
          </w:p>
        </w:tc>
        <w:tc>
          <w:tcPr>
            <w:tcW w:w="0" w:type="auto"/>
            <w:vAlign w:val="center"/>
            <w:hideMark/>
          </w:tcPr>
          <w:p w14:paraId="2B4515DB"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تعويض عدم الانتظام</w:t>
            </w:r>
          </w:p>
        </w:tc>
        <w:tc>
          <w:tcPr>
            <w:tcW w:w="0" w:type="auto"/>
            <w:vAlign w:val="center"/>
            <w:hideMark/>
          </w:tcPr>
          <w:p w14:paraId="14644A3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tl/>
              </w:rPr>
              <w:t>ضمان الدقة</w:t>
            </w:r>
          </w:p>
        </w:tc>
        <w:tc>
          <w:tcPr>
            <w:tcW w:w="0" w:type="auto"/>
            <w:vAlign w:val="center"/>
            <w:hideMark/>
          </w:tcPr>
          <w:p w14:paraId="66805A7A" w14:textId="77777777" w:rsidR="00550F6C" w:rsidRPr="00550F6C" w:rsidRDefault="00550F6C" w:rsidP="00082323">
            <w:pPr>
              <w:rPr>
                <w:rFonts w:asciiTheme="majorBidi" w:hAnsiTheme="majorBidi" w:cstheme="majorBidi"/>
                <w:sz w:val="24"/>
                <w:szCs w:val="24"/>
              </w:rPr>
            </w:pPr>
            <w:r w:rsidRPr="00550F6C">
              <w:rPr>
                <w:rFonts w:asciiTheme="majorBidi" w:hAnsiTheme="majorBidi" w:cstheme="majorBidi"/>
                <w:sz w:val="24"/>
                <w:szCs w:val="24"/>
              </w:rPr>
              <w:t>Packaging Machinery</w:t>
            </w:r>
          </w:p>
        </w:tc>
      </w:tr>
    </w:tbl>
    <w:p w14:paraId="758A19F7" w14:textId="77777777" w:rsidR="00550F6C" w:rsidRPr="00842977" w:rsidRDefault="00550F6C" w:rsidP="00550F6C">
      <w:pPr>
        <w:bidi/>
        <w:rPr>
          <w:rFonts w:asciiTheme="majorBidi" w:hAnsiTheme="majorBidi" w:cstheme="majorBidi"/>
          <w:sz w:val="24"/>
          <w:szCs w:val="24"/>
        </w:rPr>
      </w:pPr>
    </w:p>
    <w:p w14:paraId="52A462D3" w14:textId="7311CB77" w:rsidR="001C1785" w:rsidRPr="00842977" w:rsidRDefault="00000000" w:rsidP="001C1785">
      <w:pPr>
        <w:bidi/>
        <w:rPr>
          <w:rFonts w:asciiTheme="majorBidi" w:hAnsiTheme="majorBidi" w:cstheme="majorBidi"/>
          <w:sz w:val="24"/>
          <w:szCs w:val="24"/>
        </w:rPr>
      </w:pPr>
      <w:r>
        <w:rPr>
          <w:rFonts w:asciiTheme="majorBidi" w:hAnsiTheme="majorBidi" w:cstheme="majorBidi"/>
          <w:sz w:val="24"/>
          <w:szCs w:val="24"/>
        </w:rPr>
        <w:pict w14:anchorId="07701CE9">
          <v:rect id="_x0000_i1029" style="width:0;height:1.5pt" o:hralign="center" o:hrstd="t" o:hrnoshade="t" o:hr="t" fillcolor="gray" stroked="f"/>
        </w:pict>
      </w:r>
    </w:p>
    <w:p w14:paraId="397A99A4" w14:textId="77777777" w:rsidR="001C1785" w:rsidRPr="00842977" w:rsidRDefault="001C1785" w:rsidP="001C1785">
      <w:pPr>
        <w:bidi/>
        <w:rPr>
          <w:rFonts w:asciiTheme="majorBidi" w:hAnsiTheme="majorBidi" w:cstheme="majorBidi"/>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5"/>
        <w:gridCol w:w="1880"/>
        <w:gridCol w:w="2145"/>
        <w:gridCol w:w="2144"/>
        <w:gridCol w:w="2065"/>
        <w:gridCol w:w="2014"/>
        <w:gridCol w:w="2299"/>
      </w:tblGrid>
      <w:tr w:rsidR="00C7664A" w:rsidRPr="00842977" w14:paraId="5410B857" w14:textId="77777777" w:rsidTr="00550F6C">
        <w:trPr>
          <w:tblHeade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4B992" w14:textId="77777777" w:rsidR="00550F6C" w:rsidRPr="00550F6C" w:rsidRDefault="00550F6C" w:rsidP="00550F6C">
            <w:pPr>
              <w:bidi/>
              <w:rPr>
                <w:rFonts w:asciiTheme="majorBidi" w:hAnsiTheme="majorBidi" w:cstheme="majorBidi"/>
                <w:sz w:val="24"/>
                <w:szCs w:val="24"/>
              </w:rPr>
            </w:pPr>
            <w:bookmarkStart w:id="1" w:name="_Hlk221073322"/>
            <w:r w:rsidRPr="00550F6C">
              <w:rPr>
                <w:rFonts w:asciiTheme="majorBidi" w:hAnsiTheme="majorBidi" w:cstheme="majorBidi"/>
                <w:b/>
                <w:bCs/>
                <w:sz w:val="24"/>
                <w:szCs w:val="24"/>
                <w:rtl/>
              </w:rPr>
              <w:t>#</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01F7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 xml:space="preserve">Volumetric </w:t>
            </w:r>
            <w:proofErr w:type="gramStart"/>
            <w:r w:rsidRPr="00550F6C">
              <w:rPr>
                <w:rFonts w:asciiTheme="majorBidi" w:hAnsiTheme="majorBidi" w:cstheme="majorBidi"/>
                <w:b/>
                <w:bCs/>
                <w:sz w:val="24"/>
                <w:szCs w:val="24"/>
              </w:rPr>
              <w:t>Quantity</w:t>
            </w:r>
            <w:r w:rsidRPr="00550F6C">
              <w:rPr>
                <w:rFonts w:asciiTheme="majorBidi" w:hAnsiTheme="majorBidi" w:cstheme="majorBidi"/>
                <w:b/>
                <w:bCs/>
                <w:sz w:val="24"/>
                <w:szCs w:val="24"/>
                <w:rtl/>
              </w:rPr>
              <w:t>(</w:t>
            </w:r>
            <w:proofErr w:type="gramEnd"/>
            <w:r w:rsidRPr="00550F6C">
              <w:rPr>
                <w:rFonts w:asciiTheme="majorBidi" w:hAnsiTheme="majorBidi" w:cstheme="majorBidi"/>
                <w:b/>
                <w:bCs/>
                <w:sz w:val="24"/>
                <w:szCs w:val="24"/>
                <w:rtl/>
              </w:rPr>
              <w:t>الكمية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AA7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Equation</w:t>
            </w:r>
            <w:r w:rsidRPr="00550F6C">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F778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 xml:space="preserve">Symbols </w:t>
            </w:r>
            <w:proofErr w:type="gramStart"/>
            <w:r w:rsidRPr="00550F6C">
              <w:rPr>
                <w:rFonts w:asciiTheme="majorBidi" w:hAnsiTheme="majorBidi" w:cstheme="majorBidi"/>
                <w:b/>
                <w:bCs/>
                <w:sz w:val="24"/>
                <w:szCs w:val="24"/>
              </w:rPr>
              <w:t>Description</w:t>
            </w:r>
            <w:r w:rsidRPr="00550F6C">
              <w:rPr>
                <w:rFonts w:asciiTheme="majorBidi" w:hAnsiTheme="majorBidi" w:cstheme="majorBidi"/>
                <w:b/>
                <w:bCs/>
                <w:sz w:val="24"/>
                <w:szCs w:val="24"/>
                <w:rtl/>
              </w:rPr>
              <w:t>(</w:t>
            </w:r>
            <w:proofErr w:type="gramEnd"/>
            <w:r w:rsidRPr="00550F6C">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984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 xml:space="preserve">Explanation of the </w:t>
            </w:r>
            <w:proofErr w:type="gramStart"/>
            <w:r w:rsidRPr="00550F6C">
              <w:rPr>
                <w:rFonts w:asciiTheme="majorBidi" w:hAnsiTheme="majorBidi" w:cstheme="majorBidi"/>
                <w:b/>
                <w:bCs/>
                <w:sz w:val="24"/>
                <w:szCs w:val="24"/>
              </w:rPr>
              <w:t>Equation</w:t>
            </w:r>
            <w:r w:rsidRPr="00550F6C">
              <w:rPr>
                <w:rFonts w:asciiTheme="majorBidi" w:hAnsiTheme="majorBidi" w:cstheme="majorBidi"/>
                <w:b/>
                <w:bCs/>
                <w:sz w:val="24"/>
                <w:szCs w:val="24"/>
                <w:rtl/>
              </w:rPr>
              <w:t>(</w:t>
            </w:r>
            <w:proofErr w:type="gramEnd"/>
            <w:r w:rsidRPr="00550F6C">
              <w:rPr>
                <w:rFonts w:asciiTheme="majorBidi" w:hAnsiTheme="majorBidi" w:cstheme="majorBidi"/>
                <w:b/>
                <w:bCs/>
                <w:sz w:val="24"/>
                <w:szCs w:val="24"/>
                <w:rtl/>
              </w:rPr>
              <w:t>شرح 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DE8A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 xml:space="preserve">Engineering </w:t>
            </w:r>
            <w:proofErr w:type="gramStart"/>
            <w:r w:rsidRPr="00550F6C">
              <w:rPr>
                <w:rFonts w:asciiTheme="majorBidi" w:hAnsiTheme="majorBidi" w:cstheme="majorBidi"/>
                <w:b/>
                <w:bCs/>
                <w:sz w:val="24"/>
                <w:szCs w:val="24"/>
              </w:rPr>
              <w:t>Purpose</w:t>
            </w:r>
            <w:r w:rsidRPr="00550F6C">
              <w:rPr>
                <w:rFonts w:asciiTheme="majorBidi" w:hAnsiTheme="majorBidi" w:cstheme="majorBidi"/>
                <w:b/>
                <w:bCs/>
                <w:sz w:val="24"/>
                <w:szCs w:val="24"/>
                <w:rtl/>
              </w:rPr>
              <w:t>(</w:t>
            </w:r>
            <w:proofErr w:type="gramEnd"/>
            <w:r w:rsidRPr="00550F6C">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26D1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Reference</w:t>
            </w:r>
            <w:r w:rsidRPr="00550F6C">
              <w:rPr>
                <w:rFonts w:asciiTheme="majorBidi" w:hAnsiTheme="majorBidi" w:cstheme="majorBidi"/>
                <w:b/>
                <w:bCs/>
                <w:sz w:val="24"/>
                <w:szCs w:val="24"/>
                <w:rtl/>
              </w:rPr>
              <w:t>(المصدر)</w:t>
            </w:r>
          </w:p>
        </w:tc>
      </w:tr>
      <w:tr w:rsidR="00C7664A" w:rsidRPr="00842977" w14:paraId="7A977051"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CD46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0B0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Theoretical Volume per Revolution</w:t>
            </w:r>
          </w:p>
          <w:p w14:paraId="73CCA0F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0C48488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النظري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21A76" w14:textId="6B1F86E2"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th</m:t>
                    </m:r>
                  </m:sub>
                </m:sSub>
                <m:r>
                  <w:rPr>
                    <w:rFonts w:ascii="Cambria Math" w:hAnsi="Cambria Math" w:cstheme="majorBidi"/>
                    <w:sz w:val="24"/>
                    <w:szCs w:val="24"/>
                  </w:rPr>
                  <m:t>= A · 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4F4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A</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cross-sectional area</w:t>
            </w:r>
          </w:p>
          <w:p w14:paraId="30F5AA2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B8DFE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p</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pitch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92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حجم المادة المنقولة نظريًا في دورة واحدة بدون احتساب أي فواقد.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AFDB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الأساس لجميع الحسابات الحجمية اللاحقة.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4E7A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CEMA Screw Conveyor Manual</w:t>
            </w:r>
          </w:p>
        </w:tc>
      </w:tr>
      <w:tr w:rsidR="00C7664A" w:rsidRPr="00842977" w14:paraId="0E8B4D4C"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CC94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2</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2EB1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Annular Cross-Section Area</w:t>
            </w:r>
          </w:p>
          <w:p w14:paraId="78815E3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60953A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مساحة المقطع الحلقي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B137E" w14:textId="3169E94E" w:rsidR="00550F6C" w:rsidRPr="00550F6C" w:rsidRDefault="00FC4059" w:rsidP="00550F6C">
            <w:pPr>
              <w:bidi/>
              <w:rPr>
                <w:rFonts w:asciiTheme="majorBidi" w:hAnsiTheme="majorBidi" w:cstheme="majorBidi"/>
                <w:sz w:val="24"/>
                <w:szCs w:val="24"/>
                <w:rtl/>
              </w:rPr>
            </w:pPr>
            <m:oMathPara>
              <m:oMath>
                <m:r>
                  <w:rPr>
                    <w:rFonts w:ascii="Cambria Math" w:hAnsi="Cambria Math" w:cstheme="majorBidi"/>
                    <w:sz w:val="24"/>
                    <w:szCs w:val="24"/>
                  </w:rPr>
                  <m:t xml:space="preserve">A = </m:t>
                </m:r>
                <m:f>
                  <m:fPr>
                    <m:ctrlPr>
                      <w:rPr>
                        <w:rFonts w:ascii="Cambria Math" w:hAnsi="Cambria Math" w:cstheme="majorBidi"/>
                        <w:i/>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 xml:space="preserve"> · (</m:t>
                </m:r>
                <m:sSup>
                  <m:sSupPr>
                    <m:ctrlPr>
                      <w:rPr>
                        <w:rFonts w:ascii="Cambria Math" w:hAnsi="Cambria Math" w:cstheme="majorBidi"/>
                        <w:i/>
                        <w:sz w:val="24"/>
                        <w:szCs w:val="24"/>
                      </w:rPr>
                    </m:ctrlPr>
                  </m:sSupPr>
                  <m:e>
                    <m:r>
                      <w:rPr>
                        <w:rFonts w:ascii="Cambria Math" w:hAnsi="Cambria Math" w:cstheme="majorBidi"/>
                        <w:sz w:val="24"/>
                        <w:szCs w:val="24"/>
                      </w:rPr>
                      <m:t>D</m:t>
                    </m:r>
                  </m:e>
                  <m:sup>
                    <m:r>
                      <w:rPr>
                        <w:rFonts w:ascii="Cambria Math" w:hAnsi="Cambria Math" w:cstheme="majorBidi"/>
                        <w:sz w:val="24"/>
                        <w:szCs w:val="24"/>
                      </w:rPr>
                      <m:t>2</m:t>
                    </m:r>
                  </m:sup>
                </m:sSup>
                <m:r>
                  <w:rPr>
                    <w:rFonts w:ascii="Cambria Math" w:hAnsi="Cambria Math" w:cstheme="majorBidi"/>
                    <w:sz w:val="24"/>
                    <w:szCs w:val="24"/>
                  </w:rPr>
                  <m:t xml:space="preserve"> - </m:t>
                </m:r>
                <m:sSubSup>
                  <m:sSubSupPr>
                    <m:ctrlPr>
                      <w:rPr>
                        <w:rFonts w:ascii="Cambria Math" w:hAnsi="Cambria Math" w:cstheme="majorBidi"/>
                        <w:i/>
                        <w:sz w:val="24"/>
                        <w:szCs w:val="24"/>
                      </w:rPr>
                    </m:ctrlPr>
                  </m:sSubSupPr>
                  <m:e>
                    <m:r>
                      <w:rPr>
                        <w:rFonts w:ascii="Cambria Math" w:hAnsi="Cambria Math" w:cstheme="majorBidi"/>
                        <w:sz w:val="24"/>
                        <w:szCs w:val="24"/>
                      </w:rPr>
                      <m:t>D</m:t>
                    </m:r>
                  </m:e>
                  <m:sub>
                    <m:r>
                      <w:rPr>
                        <w:rFonts w:ascii="Cambria Math" w:hAnsi="Cambria Math" w:cstheme="majorBidi"/>
                        <w:sz w:val="24"/>
                        <w:szCs w:val="24"/>
                      </w:rPr>
                      <m:t>s</m:t>
                    </m:r>
                  </m:sub>
                  <m:sup>
                    <m:r>
                      <w:rPr>
                        <w:rFonts w:ascii="Cambria Math" w:hAnsi="Cambria Math" w:cstheme="majorBidi"/>
                        <w:sz w:val="24"/>
                        <w:szCs w:val="24"/>
                      </w:rPr>
                      <m:t>2</m:t>
                    </m:r>
                  </m:sup>
                </m:sSubSup>
                <m:r>
                  <w:rPr>
                    <w:rFonts w:ascii="Cambria Math" w:hAnsi="Cambria Math" w:cstheme="majorBidi"/>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89A9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D</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outer diameter</w:t>
            </w:r>
          </w:p>
          <w:p w14:paraId="462FD15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37E2CA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D_s</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3D1C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يمثل مساحة الفراغ المتاح لمرور المادة بين العمود والأنبوب الخارجي.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42B6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السعة الحجمية القصوى للناقل.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18294"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sz w:val="24"/>
                <w:szCs w:val="24"/>
              </w:rPr>
              <w:t>Shigley</w:t>
            </w:r>
            <w:proofErr w:type="spellEnd"/>
            <w:r w:rsidRPr="00550F6C">
              <w:rPr>
                <w:rFonts w:asciiTheme="majorBidi" w:hAnsiTheme="majorBidi" w:cstheme="majorBidi"/>
                <w:sz w:val="24"/>
                <w:szCs w:val="24"/>
              </w:rPr>
              <w:t xml:space="preserve"> – Mechanical Engineering Design</w:t>
            </w:r>
          </w:p>
        </w:tc>
      </w:tr>
      <w:tr w:rsidR="00C7664A" w:rsidRPr="00842977" w14:paraId="32306CFD"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114C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lastRenderedPageBreak/>
              <w:t>3</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8058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Effective Volume per Revolution</w:t>
            </w:r>
          </w:p>
          <w:p w14:paraId="43687B4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A4D78C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الفعلي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04AE8" w14:textId="4A510F7C"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8C41F"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η_v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volumetric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8D75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يأخذ في الاعتبار الفراغات بين الحبيبات وانزلاق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AFF8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الوصول إلى حجم حقيقي عملي (</w:t>
            </w:r>
            <w:r w:rsidRPr="00550F6C">
              <w:rPr>
                <w:rFonts w:asciiTheme="majorBidi" w:hAnsiTheme="majorBidi" w:cstheme="majorBidi"/>
                <w:sz w:val="24"/>
                <w:szCs w:val="24"/>
              </w:rPr>
              <w:t>Realistic Volume</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9918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Roberts – Bulk Solids Handling</w:t>
            </w:r>
          </w:p>
        </w:tc>
      </w:tr>
      <w:tr w:rsidR="00C7664A" w:rsidRPr="00842977" w14:paraId="09E12E7C"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1FF4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4</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BFB3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Volumetric Efficiency</w:t>
            </w:r>
          </w:p>
          <w:p w14:paraId="35209F4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F8B592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الكفاءة الحجمية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74E3B" w14:textId="0C8D2219"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48111" w14:textId="03B9E3A2" w:rsidR="00550F6C" w:rsidRPr="00550F6C" w:rsidRDefault="00000000" w:rsidP="00550F6C">
            <w:pPr>
              <w:bidi/>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actual</m:t>
                  </m:r>
                </m:sub>
              </m:sSub>
            </m:oMath>
            <w:r w:rsidR="00550F6C" w:rsidRPr="00550F6C">
              <w:rPr>
                <w:rFonts w:asciiTheme="majorBidi" w:hAnsiTheme="majorBidi" w:cstheme="majorBidi"/>
                <w:sz w:val="24"/>
                <w:szCs w:val="24"/>
                <w:rtl/>
              </w:rPr>
              <w:t xml:space="preserve">: </w:t>
            </w:r>
            <w:r w:rsidR="00550F6C" w:rsidRPr="00550F6C">
              <w:rPr>
                <w:rFonts w:asciiTheme="majorBidi" w:hAnsiTheme="majorBidi" w:cstheme="majorBidi"/>
                <w:sz w:val="24"/>
                <w:szCs w:val="24"/>
              </w:rPr>
              <w:t>measured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85A9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نسبة تعبر عن جودة التعبئة داخل اللولب (تتراوح عادة بين 0.3 - 0.9).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9398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تصحيح التصميم بناءً على نوع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12A5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 xml:space="preserve">CEMA / </w:t>
            </w:r>
            <w:proofErr w:type="spellStart"/>
            <w:r w:rsidRPr="00550F6C">
              <w:rPr>
                <w:rFonts w:asciiTheme="majorBidi" w:hAnsiTheme="majorBidi" w:cstheme="majorBidi"/>
                <w:sz w:val="24"/>
                <w:szCs w:val="24"/>
              </w:rPr>
              <w:t>Jenike</w:t>
            </w:r>
            <w:proofErr w:type="spellEnd"/>
          </w:p>
        </w:tc>
      </w:tr>
      <w:tr w:rsidR="00C7664A" w:rsidRPr="00842977" w14:paraId="661B9C9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1025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5</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3C5C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Mass per Revolution</w:t>
            </w:r>
          </w:p>
          <w:p w14:paraId="73466A8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F70DE8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الكتلة لكل دورة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6EBFD" w14:textId="1750A357"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 ρ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254F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ρ</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bulk density (kg/m³)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2959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تحويل الحجم المنقول في الدورة الواحدة إلى وزن (كتلة).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0ECF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أساس التحكم بالجرعة الوزنية (</w:t>
            </w:r>
            <w:r w:rsidRPr="00550F6C">
              <w:rPr>
                <w:rFonts w:asciiTheme="majorBidi" w:hAnsiTheme="majorBidi" w:cstheme="majorBidi"/>
                <w:sz w:val="24"/>
                <w:szCs w:val="24"/>
              </w:rPr>
              <w:t>Weight Control</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F7A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Powder Technology Handbook</w:t>
            </w:r>
          </w:p>
        </w:tc>
      </w:tr>
      <w:tr w:rsidR="00C7664A" w:rsidRPr="00842977" w14:paraId="652AB164"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BD4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6</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208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Required Volume per Dose</w:t>
            </w:r>
          </w:p>
          <w:p w14:paraId="5458C0D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BEBC4A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المطلوب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A5BDD" w14:textId="0217EC92" w:rsidR="00550F6C" w:rsidRPr="00842977" w:rsidRDefault="00000000" w:rsidP="00550F6C">
            <w:pPr>
              <w:bidi/>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dose</m:t>
                        </m:r>
                      </m:sub>
                    </m:sSub>
                  </m:num>
                  <m:den>
                    <m:r>
                      <w:rPr>
                        <w:rFonts w:ascii="Cambria Math" w:hAnsi="Cambria Math" w:cstheme="majorBidi"/>
                        <w:sz w:val="24"/>
                        <w:szCs w:val="24"/>
                      </w:rPr>
                      <m:t>ρ</m:t>
                    </m:r>
                  </m:den>
                </m:f>
              </m:oMath>
            </m:oMathPara>
          </w:p>
          <w:p w14:paraId="4EE37FB3" w14:textId="0AA768CD" w:rsidR="00C7664A" w:rsidRPr="00550F6C" w:rsidRDefault="00C7664A" w:rsidP="00C7664A">
            <w:pPr>
              <w:bidi/>
              <w:rPr>
                <w:rFonts w:asciiTheme="majorBidi" w:hAnsiTheme="majorBidi" w:cstheme="majorBidi"/>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C05F6"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m_dose</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target mass per package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695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حساب الحجم الذي تشغله الجرعة المطلوبة (مثلاً 1 كجم) بناءً على الكثافة.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EE03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حجم الجرعة بدقة.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C4B8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Pharmaceutical Engineering</w:t>
            </w:r>
          </w:p>
        </w:tc>
      </w:tr>
      <w:tr w:rsidR="00C7664A" w:rsidRPr="00842977" w14:paraId="3B7DDC5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4356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7</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07AD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Revolutions per Dose</w:t>
            </w:r>
          </w:p>
          <w:p w14:paraId="30D66C1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2CFCA4B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عدد الدورات لكل جرعة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7C077" w14:textId="5C58B8F1"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dose</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6CD0E"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N_rev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total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5591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عدد المرات التي يجب أن يدور فيها اللولب لملء عبوة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8B53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ربط الحركة الميكانيكية بالجرعة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D706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Auger Filling Theory</w:t>
            </w:r>
          </w:p>
        </w:tc>
      </w:tr>
      <w:tr w:rsidR="00C7664A" w:rsidRPr="00842977" w14:paraId="12CF3BE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A9C9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8</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568E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Filling Time</w:t>
            </w:r>
          </w:p>
          <w:p w14:paraId="7E2633E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AA29B9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زمن التعبئة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77B78" w14:textId="1B23F67F" w:rsidR="00550F6C" w:rsidRPr="00550F6C" w:rsidRDefault="00C7664A" w:rsidP="00550F6C">
            <w:pPr>
              <w:bidi/>
              <w:rPr>
                <w:rFonts w:asciiTheme="majorBidi" w:hAnsiTheme="majorBidi" w:cstheme="majorBidi"/>
                <w:sz w:val="24"/>
                <w:szCs w:val="24"/>
                <w:rtl/>
              </w:rPr>
            </w:pPr>
            <m:oMathPara>
              <m:oMath>
                <m:r>
                  <w:rPr>
                    <w:rFonts w:ascii="Cambria Math" w:hAnsi="Cambria Math" w:cstheme="majorBidi"/>
                    <w:sz w:val="24"/>
                    <w:szCs w:val="24"/>
                  </w:rPr>
                  <m:t xml:space="preserve">t = </m:t>
                </m:r>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 xml:space="preserve">rev </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7DE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n</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rotational speed (rev/s)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BE82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الزمن المستغرق لإكمال تعبئة جرعة واحدة.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51DB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ضبط سرعة الإنتاج (</w:t>
            </w:r>
            <w:r w:rsidRPr="00550F6C">
              <w:rPr>
                <w:rFonts w:asciiTheme="majorBidi" w:hAnsiTheme="majorBidi" w:cstheme="majorBidi"/>
                <w:sz w:val="24"/>
                <w:szCs w:val="24"/>
              </w:rPr>
              <w:t>Throughput</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1EC9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Bosch Packaging Docs</w:t>
            </w:r>
          </w:p>
        </w:tc>
      </w:tr>
      <w:tr w:rsidR="00C7664A" w:rsidRPr="00842977" w14:paraId="30E4F0BE"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9998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9</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2D77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Volumetric Flow Rate</w:t>
            </w:r>
          </w:p>
          <w:p w14:paraId="24D17FE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4254C57"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معدل التدفق الحجمي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E63A5" w14:textId="29CAD9ED"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Q</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eff</m:t>
                    </m:r>
                  </m:sub>
                </m:sSub>
                <m:r>
                  <w:rPr>
                    <w:rFonts w:ascii="Cambria Math" w:hAnsi="Cambria Math" w:cstheme="majorBidi"/>
                    <w:sz w:val="24"/>
                    <w:szCs w:val="24"/>
                  </w:rPr>
                  <m:t>· 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05206"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Q_v</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flow rate (m³/s)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6D7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حجم المادة المتدفقة خلال وحدة 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F84C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تقييم الإنتاجية المستمرة للخط.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51A7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Perry’s Chemical Engineers’ Handbook</w:t>
            </w:r>
          </w:p>
        </w:tc>
      </w:tr>
      <w:tr w:rsidR="00C7664A" w:rsidRPr="00842977" w14:paraId="7040AF50"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474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lastRenderedPageBreak/>
              <w:t>10</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B028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Mass Flow Rate</w:t>
            </w:r>
          </w:p>
          <w:p w14:paraId="170CDE2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3B3EB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معدل التدفق الكتلي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A3805" w14:textId="00C50BB3" w:rsidR="00550F6C" w:rsidRPr="00550F6C" w:rsidRDefault="00A60E9E" w:rsidP="00550F6C">
            <w:pPr>
              <w:bidi/>
              <w:rPr>
                <w:rFonts w:asciiTheme="majorBidi" w:hAnsiTheme="majorBidi" w:cstheme="majorBidi"/>
                <w:sz w:val="24"/>
                <w:szCs w:val="24"/>
                <w:rtl/>
              </w:rPr>
            </w:pPr>
            <m:oMathPara>
              <m:oMath>
                <m:r>
                  <w:rPr>
                    <w:rFonts w:ascii="Cambria Math" w:hAnsi="Cambria Math" w:cstheme="majorBidi"/>
                    <w:sz w:val="24"/>
                    <w:szCs w:val="24"/>
                  </w:rPr>
                  <m:t>ṁ = ρ ·</m:t>
                </m:r>
                <m:sSub>
                  <m:sSubPr>
                    <m:ctrlPr>
                      <w:rPr>
                        <w:rFonts w:ascii="Cambria Math" w:hAnsi="Cambria Math" w:cstheme="majorBidi"/>
                        <w:i/>
                        <w:sz w:val="24"/>
                        <w:szCs w:val="24"/>
                      </w:rPr>
                    </m:ctrlPr>
                  </m:sSubPr>
                  <m:e>
                    <m:r>
                      <w:rPr>
                        <w:rFonts w:ascii="Cambria Math" w:hAnsi="Cambria Math" w:cstheme="majorBidi"/>
                        <w:sz w:val="24"/>
                        <w:szCs w:val="24"/>
                      </w:rPr>
                      <m:t xml:space="preserve"> Q</m:t>
                    </m:r>
                  </m:e>
                  <m:sub>
                    <m:r>
                      <w:rPr>
                        <w:rFonts w:ascii="Cambria Math" w:hAnsi="Cambria Math" w:cstheme="majorBidi"/>
                        <w:sz w:val="24"/>
                        <w:szCs w:val="24"/>
                      </w:rPr>
                      <m:t>v</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1C27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ṁ</w:t>
            </w:r>
            <w:r w:rsidRPr="00550F6C">
              <w:rPr>
                <w:rFonts w:asciiTheme="majorBidi" w:hAnsiTheme="majorBidi" w:cstheme="majorBidi"/>
                <w:sz w:val="24"/>
                <w:szCs w:val="24"/>
                <w:rtl/>
              </w:rPr>
              <w:t xml:space="preserve">: </w:t>
            </w:r>
            <w:r w:rsidRPr="00550F6C">
              <w:rPr>
                <w:rFonts w:asciiTheme="majorBidi" w:hAnsiTheme="majorBidi" w:cstheme="majorBidi"/>
                <w:sz w:val="24"/>
                <w:szCs w:val="24"/>
              </w:rPr>
              <w:t>mass flow rate (kg/s)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C52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كمية المادة (بالوزن) المنقولة خلال وحدة 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DFBD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ربط ميكانيكا العملية بالإنتاج المطلوب.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B04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McCabe, Smith</w:t>
            </w:r>
            <w:r w:rsidRPr="00550F6C">
              <w:rPr>
                <w:rFonts w:asciiTheme="majorBidi" w:hAnsiTheme="majorBidi" w:cstheme="majorBidi"/>
                <w:sz w:val="24"/>
                <w:szCs w:val="24"/>
                <w:rtl/>
              </w:rPr>
              <w:t xml:space="preserve"> &amp; </w:t>
            </w:r>
            <w:proofErr w:type="spellStart"/>
            <w:r w:rsidRPr="00550F6C">
              <w:rPr>
                <w:rFonts w:asciiTheme="majorBidi" w:hAnsiTheme="majorBidi" w:cstheme="majorBidi"/>
                <w:sz w:val="24"/>
                <w:szCs w:val="24"/>
              </w:rPr>
              <w:t>Harriott</w:t>
            </w:r>
            <w:proofErr w:type="spellEnd"/>
          </w:p>
        </w:tc>
      </w:tr>
      <w:tr w:rsidR="00C7664A" w:rsidRPr="00842977" w14:paraId="3D961E86"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27A02"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11</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F98F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Total Conveyed Volume</w:t>
            </w:r>
          </w:p>
          <w:p w14:paraId="607AEC8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66D1D45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الكلي المنقول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C9FEC" w14:textId="2A5F7BBE"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total</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Q </m:t>
                    </m:r>
                  </m:e>
                  <m:sub>
                    <m:r>
                      <w:rPr>
                        <w:rFonts w:ascii="Cambria Math" w:hAnsi="Cambria Math" w:cstheme="majorBidi"/>
                        <w:sz w:val="24"/>
                        <w:szCs w:val="24"/>
                      </w:rPr>
                      <m:t>v</m:t>
                    </m:r>
                  </m:sub>
                </m:sSub>
                <m:r>
                  <w:rPr>
                    <w:rFonts w:ascii="Cambria Math" w:hAnsi="Cambria Math" w:cstheme="majorBidi"/>
                    <w:sz w:val="24"/>
                    <w:szCs w:val="24"/>
                  </w:rPr>
                  <m:t>· 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8CE3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B240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إجمالي حجم المادة المنقولة خلال فترة تشغيل كاملة.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5F3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التحقق من الأداء لفترات طويلة.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C654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Bulk Solids Handling</w:t>
            </w:r>
          </w:p>
        </w:tc>
      </w:tr>
      <w:tr w:rsidR="00C7664A" w:rsidRPr="00842977" w14:paraId="234A6B8E"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DCA5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12</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7D59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Sensitivity to Pitch</w:t>
            </w:r>
          </w:p>
          <w:p w14:paraId="20F9592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18DEAEA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تغير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DE819" w14:textId="6252F1CF" w:rsidR="00550F6C" w:rsidRPr="00550F6C" w:rsidRDefault="00265CF9" w:rsidP="00A60E9E">
            <w:pPr>
              <w:rPr>
                <w:rFonts w:asciiTheme="majorBidi" w:hAnsiTheme="majorBidi" w:cstheme="majorBidi"/>
                <w:sz w:val="24"/>
                <w:szCs w:val="24"/>
                <w:rtl/>
              </w:rPr>
            </w:pPr>
            <m:oMathPara>
              <m:oMath>
                <m:r>
                  <w:rPr>
                    <w:rFonts w:ascii="Cambria Math" w:hAnsi="Cambria Math" w:cstheme="majorBidi"/>
                    <w:sz w:val="24"/>
                    <w:szCs w:val="24"/>
                  </w:rPr>
                  <m:t>A=</m:t>
                </m:r>
                <m:f>
                  <m:fPr>
                    <m:ctrlPr>
                      <w:rPr>
                        <w:rFonts w:ascii="Cambria Math" w:hAnsi="Cambria Math" w:cstheme="majorBidi"/>
                        <w:i/>
                        <w:sz w:val="24"/>
                        <w:szCs w:val="24"/>
                      </w:rPr>
                    </m:ctrlPr>
                  </m:fPr>
                  <m:num>
                    <m:r>
                      <w:rPr>
                        <w:rFonts w:ascii="Cambria Math" w:hAnsi="Cambria Math" w:cstheme="majorBidi"/>
                        <w:sz w:val="24"/>
                        <w:szCs w:val="24"/>
                      </w:rPr>
                      <m:t>∂V</m:t>
                    </m:r>
                  </m:num>
                  <m:den>
                    <m:r>
                      <w:rPr>
                        <w:rFonts w:ascii="Cambria Math" w:hAnsi="Cambria Math" w:cstheme="majorBidi"/>
                        <w:sz w:val="24"/>
                        <w:szCs w:val="24"/>
                      </w:rPr>
                      <m:t>∂p</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BC43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3C9C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المشتقة الجزئية توضح أن زيادة الخطوة (</w:t>
            </w:r>
            <w:r w:rsidRPr="00550F6C">
              <w:rPr>
                <w:rFonts w:asciiTheme="majorBidi" w:hAnsiTheme="majorBidi" w:cstheme="majorBidi"/>
                <w:sz w:val="24"/>
                <w:szCs w:val="24"/>
              </w:rPr>
              <w:t>Pitch</w:t>
            </w:r>
            <w:r w:rsidRPr="00550F6C">
              <w:rPr>
                <w:rFonts w:asciiTheme="majorBidi" w:hAnsiTheme="majorBidi" w:cstheme="majorBidi"/>
                <w:sz w:val="24"/>
                <w:szCs w:val="24"/>
                <w:rtl/>
              </w:rPr>
              <w:t>) تزيد الحجم خطيًا بمقدار المساحة.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08F9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 xml:space="preserve">تحسين التصميم واختيار الـ </w:t>
            </w:r>
            <w:r w:rsidRPr="00550F6C">
              <w:rPr>
                <w:rFonts w:asciiTheme="majorBidi" w:hAnsiTheme="majorBidi" w:cstheme="majorBidi"/>
                <w:sz w:val="24"/>
                <w:szCs w:val="24"/>
              </w:rPr>
              <w:t>Pitch</w:t>
            </w:r>
            <w:r w:rsidRPr="00550F6C">
              <w:rPr>
                <w:rFonts w:asciiTheme="majorBidi" w:hAnsiTheme="majorBidi" w:cstheme="majorBidi"/>
                <w:sz w:val="24"/>
                <w:szCs w:val="24"/>
                <w:rtl/>
              </w:rPr>
              <w:t xml:space="preserve"> المناسب.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070F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Engineering Optimization</w:t>
            </w:r>
          </w:p>
        </w:tc>
      </w:tr>
      <w:tr w:rsidR="00C7664A" w:rsidRPr="00842977" w14:paraId="41FF9C4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CE66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13</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0B42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Sensitivity to Diameter</w:t>
            </w:r>
          </w:p>
          <w:p w14:paraId="733BD378"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92C8F50"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تغير القطر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2DF7C" w14:textId="42BD4005" w:rsidR="00550F6C" w:rsidRPr="00550F6C" w:rsidRDefault="00265CF9" w:rsidP="00550F6C">
            <w:pPr>
              <w:bidi/>
              <w:rPr>
                <w:rFonts w:asciiTheme="majorBidi" w:hAnsiTheme="majorBidi" w:cstheme="majorBidi"/>
                <w:sz w:val="24"/>
                <w:szCs w:val="24"/>
                <w:rtl/>
              </w:rPr>
            </w:pPr>
            <m:oMathPara>
              <m:oMath>
                <m:r>
                  <w:rPr>
                    <w:rFonts w:ascii="Cambria Math" w:hAnsi="Cambria Math" w:cs="Cambria Math"/>
                    <w:sz w:val="24"/>
                    <w:szCs w:val="24"/>
                  </w:rPr>
                  <m:t>D∝</m:t>
                </m:r>
                <m:r>
                  <w:rPr>
                    <w:rFonts w:ascii="Cambria Math" w:hAnsi="Cambria Math" w:cstheme="majorBidi"/>
                    <w:sz w:val="24"/>
                    <w:szCs w:val="24"/>
                  </w:rPr>
                  <m:t xml:space="preserve"> </m:t>
                </m:r>
                <m:r>
                  <w:rPr>
                    <w:rFonts w:ascii="Cambria Math" w:hAnsi="Cambria Math" w:cs="Cambria Math" w:hint="cs"/>
                    <w:sz w:val="24"/>
                    <w:szCs w:val="24"/>
                    <w:rtl/>
                  </w:rPr>
                  <m:t>∂</m:t>
                </m:r>
                <m:r>
                  <w:rPr>
                    <w:rFonts w:ascii="Cambria Math" w:hAnsi="Cambria Math" w:cstheme="majorBidi"/>
                    <w:sz w:val="24"/>
                    <w:szCs w:val="24"/>
                  </w:rPr>
                  <m:t xml:space="preserve">V/∂D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4BEC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6DF8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توضح أن زيادة القطر تؤثر بشكل أسي (تربيعي) على الحجم، أي تأثيرها أكبر من الخطوة.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95F8F"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تحسين الكفاءة باختيار القطر الأمثل.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3C8E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Screw Conveyor Design</w:t>
            </w:r>
          </w:p>
        </w:tc>
      </w:tr>
      <w:tr w:rsidR="00C7664A" w:rsidRPr="00842977" w14:paraId="4E131DB0"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B9036"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14</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82C7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Effect of Clearance</w:t>
            </w:r>
          </w:p>
          <w:p w14:paraId="1F4F1B64"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38DA815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تأثير الخلوص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321D" w14:textId="4FA8F12E" w:rsidR="00550F6C" w:rsidRPr="00550F6C" w:rsidRDefault="00000000" w:rsidP="00550F6C">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V </m:t>
                    </m:r>
                  </m:e>
                  <m:sub>
                    <m:r>
                      <w:rPr>
                        <w:rFonts w:ascii="Cambria Math" w:hAnsi="Cambria Math" w:cstheme="majorBidi"/>
                        <w:sz w:val="24"/>
                        <w:szCs w:val="24"/>
                      </w:rPr>
                      <m:t>loss</m:t>
                    </m:r>
                  </m:sub>
                </m:sSub>
                <m:r>
                  <w:rPr>
                    <w:rFonts w:ascii="Cambria Math" w:hAnsi="Cambria Math" w:cs="Cambria Math"/>
                    <w:sz w:val="24"/>
                    <w:szCs w:val="24"/>
                  </w:rPr>
                  <m:t>∝</m:t>
                </m:r>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r</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4C85" w14:textId="77777777" w:rsidR="00550F6C" w:rsidRPr="00550F6C" w:rsidRDefault="00550F6C" w:rsidP="00550F6C">
            <w:pPr>
              <w:bidi/>
              <w:rPr>
                <w:rFonts w:asciiTheme="majorBidi" w:hAnsiTheme="majorBidi" w:cstheme="majorBidi"/>
                <w:sz w:val="24"/>
                <w:szCs w:val="24"/>
                <w:rtl/>
              </w:rPr>
            </w:pPr>
            <w:proofErr w:type="spellStart"/>
            <w:r w:rsidRPr="00550F6C">
              <w:rPr>
                <w:rFonts w:asciiTheme="majorBidi" w:hAnsiTheme="majorBidi" w:cstheme="majorBidi"/>
                <w:b/>
                <w:bCs/>
                <w:sz w:val="24"/>
                <w:szCs w:val="24"/>
              </w:rPr>
              <w:t>C_r</w:t>
            </w:r>
            <w:proofErr w:type="spellEnd"/>
            <w:r w:rsidRPr="00550F6C">
              <w:rPr>
                <w:rFonts w:asciiTheme="majorBidi" w:hAnsiTheme="majorBidi" w:cstheme="majorBidi"/>
                <w:sz w:val="24"/>
                <w:szCs w:val="24"/>
                <w:rtl/>
              </w:rPr>
              <w:t xml:space="preserve">: </w:t>
            </w:r>
            <w:r w:rsidRPr="00550F6C">
              <w:rPr>
                <w:rFonts w:asciiTheme="majorBidi" w:hAnsiTheme="majorBidi" w:cstheme="majorBidi"/>
                <w:sz w:val="24"/>
                <w:szCs w:val="24"/>
              </w:rPr>
              <w:t>radial clearance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7516C"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كلما زاد الخلوص بين الريشة والجدار، زاد الفقد في الحجم (</w:t>
            </w:r>
            <w:r w:rsidRPr="00550F6C">
              <w:rPr>
                <w:rFonts w:asciiTheme="majorBidi" w:hAnsiTheme="majorBidi" w:cstheme="majorBidi"/>
                <w:sz w:val="24"/>
                <w:szCs w:val="24"/>
              </w:rPr>
              <w:t>Back-flow</w:t>
            </w:r>
            <w:r w:rsidRPr="00550F6C">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B848A"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تحديد التفاوتات (</w:t>
            </w:r>
            <w:r w:rsidRPr="00550F6C">
              <w:rPr>
                <w:rFonts w:asciiTheme="majorBidi" w:hAnsiTheme="majorBidi" w:cstheme="majorBidi"/>
                <w:sz w:val="24"/>
                <w:szCs w:val="24"/>
              </w:rPr>
              <w:t>Tolerances</w:t>
            </w:r>
            <w:r w:rsidRPr="00550F6C">
              <w:rPr>
                <w:rFonts w:asciiTheme="majorBidi" w:hAnsiTheme="majorBidi" w:cstheme="majorBidi"/>
                <w:sz w:val="24"/>
                <w:szCs w:val="24"/>
                <w:rtl/>
              </w:rPr>
              <w:t>) المسموحة.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4F9E"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CEMA / Experimental Studies</w:t>
            </w:r>
          </w:p>
        </w:tc>
      </w:tr>
      <w:tr w:rsidR="00C7664A" w:rsidRPr="00842977" w14:paraId="1899AF4A" w14:textId="77777777" w:rsidTr="00550F6C">
        <w:trPr>
          <w:tblCellSpacing w:w="15" w:type="dxa"/>
        </w:trPr>
        <w:tc>
          <w:tcPr>
            <w:tcW w:w="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6D91B"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tl/>
              </w:rPr>
              <w:t>15</w:t>
            </w:r>
          </w:p>
        </w:tc>
        <w:tc>
          <w:tcPr>
            <w:tcW w:w="16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B76D"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b/>
                <w:bCs/>
                <w:sz w:val="24"/>
                <w:szCs w:val="24"/>
              </w:rPr>
              <w:t>Practical Dosing Volume</w:t>
            </w:r>
          </w:p>
          <w:p w14:paraId="55C0A98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br/>
            </w:r>
          </w:p>
          <w:p w14:paraId="5B34DDE9"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الحجم العملي النهائي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21820" w14:textId="4411BC69" w:rsidR="00550F6C" w:rsidRPr="00550F6C" w:rsidRDefault="00000000" w:rsidP="00265CF9">
            <w:pPr>
              <w:bidi/>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V</m:t>
                    </m:r>
                  </m:e>
                  <m:sub>
                    <m:r>
                      <m:rPr>
                        <m:sty m:val="bi"/>
                      </m:rPr>
                      <w:rPr>
                        <w:rFonts w:ascii="Cambria Math" w:hAnsi="Cambria Math" w:cstheme="majorBidi"/>
                        <w:sz w:val="24"/>
                        <w:szCs w:val="24"/>
                      </w:rPr>
                      <m:t>practical</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86BB5" w14:textId="18A1137D" w:rsidR="00550F6C" w:rsidRPr="00550F6C" w:rsidRDefault="00000000" w:rsidP="00550F6C">
            <w:pPr>
              <w:bidi/>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SF </m:t>
                  </m:r>
                </m:e>
                <m:sub>
                  <m:r>
                    <w:rPr>
                      <w:rFonts w:ascii="Cambria Math" w:hAnsi="Cambria Math" w:cstheme="majorBidi"/>
                      <w:sz w:val="24"/>
                      <w:szCs w:val="24"/>
                    </w:rPr>
                    <m:t>v</m:t>
                  </m:r>
                </m:sub>
              </m:sSub>
            </m:oMath>
            <w:r w:rsidR="00265CF9" w:rsidRPr="00842977">
              <w:rPr>
                <w:rFonts w:asciiTheme="majorBidi" w:hAnsiTheme="majorBidi" w:cstheme="majorBidi"/>
                <w:sz w:val="24"/>
                <w:szCs w:val="24"/>
              </w:rPr>
              <w:t xml:space="preserve"> </w:t>
            </w:r>
            <w:r w:rsidR="00550F6C" w:rsidRPr="00550F6C">
              <w:rPr>
                <w:rFonts w:asciiTheme="majorBidi" w:hAnsiTheme="majorBidi" w:cstheme="majorBidi"/>
                <w:sz w:val="24"/>
                <w:szCs w:val="24"/>
                <w:rtl/>
              </w:rPr>
              <w:t xml:space="preserve">: </w:t>
            </w:r>
            <w:r w:rsidR="00550F6C" w:rsidRPr="00550F6C">
              <w:rPr>
                <w:rFonts w:asciiTheme="majorBidi" w:hAnsiTheme="majorBidi" w:cstheme="majorBidi"/>
                <w:sz w:val="24"/>
                <w:szCs w:val="24"/>
              </w:rPr>
              <w:t>volumetric safety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DBD1"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معامل أمان لتعويض عدم انتظام تدفق البودرة.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5AB55"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tl/>
              </w:rPr>
              <w:t>ضمان دقة التعبئة 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9D83" w14:textId="77777777" w:rsidR="00550F6C" w:rsidRPr="00550F6C" w:rsidRDefault="00550F6C" w:rsidP="00550F6C">
            <w:pPr>
              <w:bidi/>
              <w:rPr>
                <w:rFonts w:asciiTheme="majorBidi" w:hAnsiTheme="majorBidi" w:cstheme="majorBidi"/>
                <w:sz w:val="24"/>
                <w:szCs w:val="24"/>
                <w:rtl/>
              </w:rPr>
            </w:pPr>
            <w:r w:rsidRPr="00550F6C">
              <w:rPr>
                <w:rFonts w:asciiTheme="majorBidi" w:hAnsiTheme="majorBidi" w:cstheme="majorBidi"/>
                <w:sz w:val="24"/>
                <w:szCs w:val="24"/>
              </w:rPr>
              <w:t>Packaging Machinery</w:t>
            </w:r>
          </w:p>
        </w:tc>
      </w:tr>
      <w:bookmarkEnd w:id="1"/>
    </w:tbl>
    <w:p w14:paraId="229BD62C" w14:textId="77777777" w:rsidR="00550F6C" w:rsidRPr="00842977" w:rsidRDefault="00550F6C" w:rsidP="00550F6C">
      <w:pPr>
        <w:bidi/>
        <w:rPr>
          <w:rFonts w:asciiTheme="majorBidi" w:hAnsiTheme="majorBidi" w:cstheme="majorBidi"/>
          <w:sz w:val="24"/>
          <w:szCs w:val="24"/>
        </w:rPr>
      </w:pPr>
    </w:p>
    <w:p w14:paraId="1B85AF2D" w14:textId="77777777" w:rsidR="001D6506" w:rsidRPr="00842977" w:rsidRDefault="001D6506" w:rsidP="001D6506">
      <w:pPr>
        <w:pStyle w:val="Heading2"/>
        <w:bidi/>
        <w:rPr>
          <w:rFonts w:asciiTheme="majorBidi" w:hAnsiTheme="majorBidi"/>
          <w:b/>
          <w:bCs/>
          <w:sz w:val="24"/>
          <w:szCs w:val="24"/>
          <w:rtl/>
        </w:rPr>
      </w:pPr>
      <w:r w:rsidRPr="00842977">
        <w:rPr>
          <w:rFonts w:asciiTheme="majorBidi" w:hAnsiTheme="majorBidi"/>
          <w:b/>
          <w:bCs/>
          <w:sz w:val="24"/>
          <w:szCs w:val="24"/>
          <w:rtl/>
        </w:rPr>
        <w:t>النتائج</w:t>
      </w:r>
      <w:r w:rsidRPr="00842977">
        <w:rPr>
          <w:rFonts w:asciiTheme="majorBidi" w:hAnsiTheme="majorBidi"/>
          <w:b/>
          <w:bCs/>
          <w:sz w:val="24"/>
          <w:szCs w:val="24"/>
        </w:rPr>
        <w:t xml:space="preserve"> </w:t>
      </w:r>
      <w:r w:rsidRPr="00842977">
        <w:rPr>
          <w:rFonts w:asciiTheme="majorBidi" w:hAnsiTheme="majorBidi"/>
          <w:b/>
          <w:bCs/>
          <w:sz w:val="24"/>
          <w:szCs w:val="24"/>
          <w:rtl/>
        </w:rPr>
        <w:t xml:space="preserve">المحسوبة </w:t>
      </w:r>
    </w:p>
    <w:tbl>
      <w:tblPr>
        <w:tblStyle w:val="TableGrid"/>
        <w:bidiVisual/>
        <w:tblW w:w="0" w:type="auto"/>
        <w:tblLook w:val="04A0" w:firstRow="1" w:lastRow="0" w:firstColumn="1" w:lastColumn="0" w:noHBand="0" w:noVBand="1"/>
      </w:tblPr>
      <w:tblGrid>
        <w:gridCol w:w="2907"/>
        <w:gridCol w:w="3067"/>
        <w:gridCol w:w="2656"/>
      </w:tblGrid>
      <w:tr w:rsidR="001D6506" w:rsidRPr="00842977" w14:paraId="33C7FF01" w14:textId="77777777" w:rsidTr="00BC5BBC">
        <w:tc>
          <w:tcPr>
            <w:tcW w:w="2907" w:type="dxa"/>
          </w:tcPr>
          <w:p w14:paraId="729E23B1"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النوع</w:t>
            </w:r>
          </w:p>
        </w:tc>
        <w:tc>
          <w:tcPr>
            <w:tcW w:w="3067" w:type="dxa"/>
          </w:tcPr>
          <w:p w14:paraId="37CC2F0B"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القيمة</w:t>
            </w:r>
          </w:p>
        </w:tc>
        <w:tc>
          <w:tcPr>
            <w:tcW w:w="2656" w:type="dxa"/>
          </w:tcPr>
          <w:p w14:paraId="2F3588A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الوحدة</w:t>
            </w:r>
          </w:p>
        </w:tc>
      </w:tr>
      <w:tr w:rsidR="001D6506" w:rsidRPr="00842977" w14:paraId="16EA81EC" w14:textId="77777777" w:rsidTr="00BC5BBC">
        <w:tc>
          <w:tcPr>
            <w:tcW w:w="2907" w:type="dxa"/>
          </w:tcPr>
          <w:p w14:paraId="1A8E93C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 xml:space="preserve">الحجم لكل </w:t>
            </w:r>
            <w:proofErr w:type="gramStart"/>
            <w:r w:rsidRPr="00842977">
              <w:rPr>
                <w:rFonts w:asciiTheme="majorBidi" w:hAnsiTheme="majorBidi" w:cstheme="majorBidi"/>
                <w:sz w:val="24"/>
                <w:szCs w:val="24"/>
                <w:rtl/>
              </w:rPr>
              <w:t xml:space="preserve">دورة </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V</w:t>
            </w:r>
            <w:proofErr w:type="gramEnd"/>
            <w:r w:rsidRPr="00842977">
              <w:rPr>
                <w:rFonts w:asciiTheme="majorBidi" w:hAnsiTheme="majorBidi" w:cstheme="majorBidi"/>
                <w:sz w:val="24"/>
                <w:szCs w:val="24"/>
              </w:rPr>
              <w:t>_t</w:t>
            </w:r>
            <w:proofErr w:type="spellEnd"/>
          </w:p>
        </w:tc>
        <w:tc>
          <w:tcPr>
            <w:tcW w:w="3067" w:type="dxa"/>
          </w:tcPr>
          <w:p w14:paraId="6AC7AE34"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157.6 cm</w:t>
            </w:r>
            <w:r w:rsidRPr="00842977">
              <w:rPr>
                <w:rFonts w:asciiTheme="majorBidi" w:hAnsiTheme="majorBidi" w:cstheme="majorBidi"/>
                <w:sz w:val="24"/>
                <w:szCs w:val="24"/>
                <w:vertAlign w:val="superscript"/>
              </w:rPr>
              <w:t>3</w:t>
            </w:r>
          </w:p>
        </w:tc>
        <w:tc>
          <w:tcPr>
            <w:tcW w:w="2656" w:type="dxa"/>
          </w:tcPr>
          <w:p w14:paraId="0972DF3B"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Cm</w:t>
            </w:r>
            <w:r w:rsidRPr="00842977">
              <w:rPr>
                <w:rFonts w:asciiTheme="majorBidi" w:hAnsiTheme="majorBidi" w:cstheme="majorBidi"/>
                <w:sz w:val="24"/>
                <w:szCs w:val="24"/>
                <w:vertAlign w:val="superscript"/>
              </w:rPr>
              <w:t>3</w:t>
            </w:r>
          </w:p>
        </w:tc>
      </w:tr>
      <w:tr w:rsidR="001D6506" w:rsidRPr="00842977" w14:paraId="1A044DE3" w14:textId="77777777" w:rsidTr="00BC5BBC">
        <w:tc>
          <w:tcPr>
            <w:tcW w:w="2907" w:type="dxa"/>
          </w:tcPr>
          <w:p w14:paraId="3D870A02"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الكتلة لكل دورة</w:t>
            </w:r>
            <w:r w:rsidRPr="00842977">
              <w:rPr>
                <w:rFonts w:asciiTheme="majorBidi" w:hAnsiTheme="majorBidi" w:cstheme="majorBidi"/>
                <w:sz w:val="24"/>
                <w:szCs w:val="24"/>
              </w:rPr>
              <w:t xml:space="preserve"> </w:t>
            </w:r>
            <w:proofErr w:type="spellStart"/>
            <w:r w:rsidRPr="00842977">
              <w:rPr>
                <w:rFonts w:asciiTheme="majorBidi" w:hAnsiTheme="majorBidi" w:cstheme="majorBidi"/>
                <w:sz w:val="24"/>
                <w:szCs w:val="24"/>
              </w:rPr>
              <w:t>m_rev</w:t>
            </w:r>
            <w:proofErr w:type="spellEnd"/>
            <w:r w:rsidRPr="00842977">
              <w:rPr>
                <w:rFonts w:asciiTheme="majorBidi" w:hAnsiTheme="majorBidi" w:cstheme="majorBidi"/>
                <w:sz w:val="24"/>
                <w:szCs w:val="24"/>
              </w:rPr>
              <w:t xml:space="preserve"> </w:t>
            </w:r>
          </w:p>
        </w:tc>
        <w:tc>
          <w:tcPr>
            <w:tcW w:w="3067" w:type="dxa"/>
          </w:tcPr>
          <w:p w14:paraId="0097CF50"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122.8</w:t>
            </w:r>
          </w:p>
        </w:tc>
        <w:tc>
          <w:tcPr>
            <w:tcW w:w="2656" w:type="dxa"/>
          </w:tcPr>
          <w:p w14:paraId="5AF8E8B5"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g/rev</w:t>
            </w:r>
          </w:p>
        </w:tc>
      </w:tr>
      <w:tr w:rsidR="001D6506" w:rsidRPr="00842977" w14:paraId="0AD7EB69" w14:textId="77777777" w:rsidTr="00BC5BBC">
        <w:tc>
          <w:tcPr>
            <w:tcW w:w="2907" w:type="dxa"/>
          </w:tcPr>
          <w:p w14:paraId="322CAC2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lastRenderedPageBreak/>
              <w:t xml:space="preserve">دورات لكل 500 </w:t>
            </w:r>
            <w:r w:rsidRPr="00842977">
              <w:rPr>
                <w:rFonts w:asciiTheme="majorBidi" w:hAnsiTheme="majorBidi" w:cstheme="majorBidi"/>
                <w:sz w:val="24"/>
                <w:szCs w:val="24"/>
              </w:rPr>
              <w:t>g</w:t>
            </w:r>
            <w:r w:rsidRPr="00842977">
              <w:rPr>
                <w:rFonts w:asciiTheme="majorBidi" w:hAnsiTheme="majorBidi" w:cstheme="majorBidi"/>
                <w:sz w:val="24"/>
                <w:szCs w:val="24"/>
                <w:rtl/>
              </w:rPr>
              <w:t xml:space="preserve">  </w:t>
            </w:r>
          </w:p>
        </w:tc>
        <w:tc>
          <w:tcPr>
            <w:tcW w:w="3067" w:type="dxa"/>
          </w:tcPr>
          <w:p w14:paraId="76D4E77F"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 xml:space="preserve">4.07 </w:t>
            </w:r>
          </w:p>
        </w:tc>
        <w:tc>
          <w:tcPr>
            <w:tcW w:w="2656" w:type="dxa"/>
          </w:tcPr>
          <w:p w14:paraId="60C1EE18"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revs</w:t>
            </w:r>
          </w:p>
        </w:tc>
      </w:tr>
      <w:tr w:rsidR="001D6506" w:rsidRPr="00842977" w14:paraId="166AAC9E" w14:textId="77777777" w:rsidTr="00BC5BBC">
        <w:tc>
          <w:tcPr>
            <w:tcW w:w="2907" w:type="dxa"/>
          </w:tcPr>
          <w:p w14:paraId="186EC2B6"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سرعة التشغيل المطلوبة</w:t>
            </w:r>
          </w:p>
        </w:tc>
        <w:tc>
          <w:tcPr>
            <w:tcW w:w="3067" w:type="dxa"/>
          </w:tcPr>
          <w:p w14:paraId="6C306FFE"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122</w:t>
            </w:r>
          </w:p>
        </w:tc>
        <w:tc>
          <w:tcPr>
            <w:tcW w:w="2656" w:type="dxa"/>
          </w:tcPr>
          <w:p w14:paraId="1945661A"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revs/</w:t>
            </w:r>
            <w:proofErr w:type="spellStart"/>
            <w:r w:rsidRPr="00842977">
              <w:rPr>
                <w:rFonts w:asciiTheme="majorBidi" w:hAnsiTheme="majorBidi" w:cstheme="majorBidi"/>
                <w:sz w:val="24"/>
                <w:szCs w:val="24"/>
              </w:rPr>
              <w:t>minet</w:t>
            </w:r>
            <w:proofErr w:type="spellEnd"/>
          </w:p>
        </w:tc>
      </w:tr>
      <w:tr w:rsidR="001D6506" w:rsidRPr="00842977" w14:paraId="41CF796A" w14:textId="77777777" w:rsidTr="00BC5BBC">
        <w:tc>
          <w:tcPr>
            <w:tcW w:w="2907" w:type="dxa"/>
          </w:tcPr>
          <w:p w14:paraId="156CF395"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tl/>
              </w:rPr>
              <w:t>زاوية الحلزون</w:t>
            </w:r>
          </w:p>
        </w:tc>
        <w:tc>
          <w:tcPr>
            <w:tcW w:w="3067" w:type="dxa"/>
          </w:tcPr>
          <w:p w14:paraId="0FC947DD" w14:textId="77777777" w:rsidR="001D6506" w:rsidRPr="00842977" w:rsidRDefault="001D6506" w:rsidP="00BC5BBC">
            <w:pPr>
              <w:bidi/>
              <w:rPr>
                <w:rFonts w:asciiTheme="majorBidi" w:hAnsiTheme="majorBidi" w:cstheme="majorBidi"/>
                <w:sz w:val="24"/>
                <w:szCs w:val="24"/>
                <w:rtl/>
              </w:rPr>
            </w:pPr>
            <w:r w:rsidRPr="00842977">
              <w:rPr>
                <w:rFonts w:asciiTheme="majorBidi" w:hAnsiTheme="majorBidi" w:cstheme="majorBidi"/>
                <w:sz w:val="24"/>
                <w:szCs w:val="24"/>
              </w:rPr>
              <w:t>~</w:t>
            </w:r>
            <w:r w:rsidRPr="00842977">
              <w:rPr>
                <w:rFonts w:asciiTheme="majorBidi" w:hAnsiTheme="majorBidi" w:cstheme="majorBidi"/>
                <w:sz w:val="24"/>
                <w:szCs w:val="24"/>
                <w:rtl/>
              </w:rPr>
              <w:t xml:space="preserve"> 26.7ْ</w:t>
            </w:r>
          </w:p>
        </w:tc>
        <w:tc>
          <w:tcPr>
            <w:tcW w:w="2656" w:type="dxa"/>
          </w:tcPr>
          <w:p w14:paraId="37D6AD9F" w14:textId="77777777" w:rsidR="001D6506" w:rsidRPr="00842977" w:rsidRDefault="001D6506" w:rsidP="00BC5BBC">
            <w:pPr>
              <w:bidi/>
              <w:rPr>
                <w:rFonts w:asciiTheme="majorBidi" w:hAnsiTheme="majorBidi" w:cstheme="majorBidi"/>
                <w:sz w:val="24"/>
                <w:szCs w:val="24"/>
              </w:rPr>
            </w:pPr>
            <w:r w:rsidRPr="00842977">
              <w:rPr>
                <w:rFonts w:asciiTheme="majorBidi" w:hAnsiTheme="majorBidi" w:cstheme="majorBidi"/>
                <w:sz w:val="24"/>
                <w:szCs w:val="24"/>
              </w:rPr>
              <w:t>degree</w:t>
            </w:r>
          </w:p>
        </w:tc>
      </w:tr>
    </w:tbl>
    <w:p w14:paraId="15C38B2B" w14:textId="77777777" w:rsidR="001D6506" w:rsidRPr="00842977" w:rsidRDefault="001D6506" w:rsidP="001D6506">
      <w:pPr>
        <w:bidi/>
        <w:jc w:val="both"/>
        <w:rPr>
          <w:rFonts w:asciiTheme="majorBidi" w:hAnsiTheme="majorBidi" w:cstheme="majorBidi"/>
          <w:sz w:val="24"/>
          <w:szCs w:val="24"/>
        </w:rPr>
      </w:pPr>
    </w:p>
    <w:p w14:paraId="4A66625E" w14:textId="77777777" w:rsidR="00672375" w:rsidRPr="00842977" w:rsidRDefault="00672375" w:rsidP="00672375">
      <w:pPr>
        <w:bidi/>
        <w:jc w:val="both"/>
        <w:rPr>
          <w:rFonts w:asciiTheme="majorBidi" w:hAnsiTheme="majorBidi" w:cstheme="majorBidi"/>
          <w:b/>
          <w:bCs/>
          <w:strike/>
          <w:sz w:val="24"/>
          <w:szCs w:val="24"/>
        </w:rPr>
      </w:pPr>
      <w:r w:rsidRPr="00842977">
        <w:rPr>
          <w:rFonts w:asciiTheme="majorBidi" w:hAnsiTheme="majorBidi" w:cstheme="majorBidi"/>
          <w:b/>
          <w:bCs/>
          <w:strike/>
          <w:sz w:val="24"/>
          <w:szCs w:val="24"/>
          <w:rtl/>
        </w:rPr>
        <w:t>خلاصة الفصل 11</w:t>
      </w:r>
    </w:p>
    <w:p w14:paraId="54D88903" w14:textId="77777777" w:rsidR="00672375" w:rsidRPr="00842977" w:rsidRDefault="00672375" w:rsidP="00E12B36">
      <w:pPr>
        <w:numPr>
          <w:ilvl w:val="0"/>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لم يتم استخدام أي معادلة دون</w:t>
      </w:r>
      <w:r w:rsidRPr="00842977">
        <w:rPr>
          <w:rFonts w:asciiTheme="majorBidi" w:hAnsiTheme="majorBidi" w:cstheme="majorBidi"/>
          <w:strike/>
          <w:sz w:val="24"/>
          <w:szCs w:val="24"/>
        </w:rPr>
        <w:t>:</w:t>
      </w:r>
    </w:p>
    <w:p w14:paraId="120D2244"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تبرير</w:t>
      </w:r>
    </w:p>
    <w:p w14:paraId="1CE84CF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افتراض</w:t>
      </w:r>
    </w:p>
    <w:p w14:paraId="16DC82E9"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مرجع</w:t>
      </w:r>
    </w:p>
    <w:p w14:paraId="2496D174" w14:textId="77777777" w:rsidR="00672375" w:rsidRPr="00842977" w:rsidRDefault="00672375" w:rsidP="00E12B36">
      <w:pPr>
        <w:numPr>
          <w:ilvl w:val="0"/>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هذا الفصل</w:t>
      </w:r>
      <w:r w:rsidRPr="00842977">
        <w:rPr>
          <w:rFonts w:asciiTheme="majorBidi" w:hAnsiTheme="majorBidi" w:cstheme="majorBidi"/>
          <w:strike/>
          <w:sz w:val="24"/>
          <w:szCs w:val="24"/>
        </w:rPr>
        <w:t>:</w:t>
      </w:r>
    </w:p>
    <w:p w14:paraId="48EE1A7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التصميم بالفيزياء</w:t>
      </w:r>
    </w:p>
    <w:p w14:paraId="71794FF1"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w:t>
      </w:r>
      <w:r w:rsidRPr="00842977">
        <w:rPr>
          <w:rFonts w:asciiTheme="majorBidi" w:hAnsiTheme="majorBidi" w:cstheme="majorBidi"/>
          <w:strike/>
          <w:sz w:val="24"/>
          <w:szCs w:val="24"/>
        </w:rPr>
        <w:t xml:space="preserve"> CAD </w:t>
      </w:r>
      <w:r w:rsidRPr="00842977">
        <w:rPr>
          <w:rFonts w:asciiTheme="majorBidi" w:hAnsiTheme="majorBidi" w:cstheme="majorBidi"/>
          <w:strike/>
          <w:sz w:val="24"/>
          <w:szCs w:val="24"/>
          <w:rtl/>
        </w:rPr>
        <w:t>بالحساب</w:t>
      </w:r>
    </w:p>
    <w:p w14:paraId="55FCCA29" w14:textId="77777777" w:rsidR="00672375" w:rsidRPr="00842977" w:rsidRDefault="00672375" w:rsidP="00E12B36">
      <w:pPr>
        <w:numPr>
          <w:ilvl w:val="1"/>
          <w:numId w:val="336"/>
        </w:numPr>
        <w:bidi/>
        <w:jc w:val="both"/>
        <w:rPr>
          <w:rFonts w:asciiTheme="majorBidi" w:hAnsiTheme="majorBidi" w:cstheme="majorBidi"/>
          <w:strike/>
          <w:sz w:val="24"/>
          <w:szCs w:val="24"/>
        </w:rPr>
      </w:pPr>
      <w:r w:rsidRPr="00842977">
        <w:rPr>
          <w:rFonts w:asciiTheme="majorBidi" w:hAnsiTheme="majorBidi" w:cstheme="majorBidi"/>
          <w:strike/>
          <w:sz w:val="24"/>
          <w:szCs w:val="24"/>
          <w:rtl/>
        </w:rPr>
        <w:t>يربط النظرية بالتطبيق</w:t>
      </w:r>
    </w:p>
    <w:p w14:paraId="04E600B2" w14:textId="77777777" w:rsidR="0023326F" w:rsidRPr="00842977" w:rsidRDefault="0023326F" w:rsidP="0023326F">
      <w:pPr>
        <w:bidi/>
        <w:jc w:val="both"/>
        <w:rPr>
          <w:rFonts w:asciiTheme="majorBidi" w:hAnsiTheme="majorBidi" w:cstheme="majorBidi"/>
          <w:strike/>
          <w:sz w:val="24"/>
          <w:szCs w:val="24"/>
        </w:rPr>
      </w:pPr>
    </w:p>
    <w:p w14:paraId="7450781D" w14:textId="77777777" w:rsidR="0023326F" w:rsidRPr="00842977" w:rsidRDefault="0023326F" w:rsidP="0023326F">
      <w:pPr>
        <w:bidi/>
        <w:jc w:val="both"/>
        <w:rPr>
          <w:rFonts w:asciiTheme="majorBidi" w:hAnsiTheme="majorBidi" w:cstheme="majorBidi"/>
          <w:strike/>
          <w:sz w:val="24"/>
          <w:szCs w:val="24"/>
        </w:rPr>
      </w:pPr>
    </w:p>
    <w:p w14:paraId="7A418FA4" w14:textId="1650BD92" w:rsidR="0023326F" w:rsidRPr="00842977" w:rsidRDefault="00053AF5"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Force Calculations</w:t>
      </w:r>
    </w:p>
    <w:p w14:paraId="03B7B439" w14:textId="201D7790" w:rsidR="00053AF5" w:rsidRPr="00053AF5" w:rsidRDefault="00053AF5" w:rsidP="00053AF5">
      <w:pPr>
        <w:bidi/>
        <w:jc w:val="both"/>
        <w:rPr>
          <w:rFonts w:asciiTheme="majorBidi" w:hAnsiTheme="majorBidi" w:cstheme="majorBidi"/>
          <w:sz w:val="24"/>
          <w:szCs w:val="24"/>
        </w:rPr>
      </w:pPr>
    </w:p>
    <w:p w14:paraId="3989A87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12.1 Gravitational Forces</w:t>
      </w:r>
    </w:p>
    <w:p w14:paraId="71112BE1"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الغرض من هذا القسم</w:t>
      </w:r>
    </w:p>
    <w:p w14:paraId="3ACD5598"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حساب </w:t>
      </w:r>
      <w:r w:rsidRPr="00053AF5">
        <w:rPr>
          <w:rFonts w:asciiTheme="majorBidi" w:hAnsiTheme="majorBidi" w:cstheme="majorBidi"/>
          <w:b/>
          <w:bCs/>
          <w:sz w:val="24"/>
          <w:szCs w:val="24"/>
          <w:rtl/>
        </w:rPr>
        <w:t>القوى الناتجة عن وزن المادة</w:t>
      </w:r>
      <w:r w:rsidRPr="00053AF5">
        <w:rPr>
          <w:rFonts w:asciiTheme="majorBidi" w:hAnsiTheme="majorBidi" w:cstheme="majorBidi"/>
          <w:sz w:val="24"/>
          <w:szCs w:val="24"/>
          <w:rtl/>
        </w:rPr>
        <w:t> التي</w:t>
      </w:r>
      <w:r w:rsidRPr="00053AF5">
        <w:rPr>
          <w:rFonts w:asciiTheme="majorBidi" w:hAnsiTheme="majorBidi" w:cstheme="majorBidi"/>
          <w:sz w:val="24"/>
          <w:szCs w:val="24"/>
        </w:rPr>
        <w:t>:</w:t>
      </w:r>
    </w:p>
    <w:p w14:paraId="72596F9F"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تملأ تجاويف اللولب</w:t>
      </w:r>
    </w:p>
    <w:p w14:paraId="6C1C2AEF"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تؤثر مباشرة على الريشة</w:t>
      </w:r>
      <w:r w:rsidRPr="00053AF5">
        <w:rPr>
          <w:rFonts w:asciiTheme="majorBidi" w:hAnsiTheme="majorBidi" w:cstheme="majorBidi"/>
          <w:sz w:val="24"/>
          <w:szCs w:val="24"/>
        </w:rPr>
        <w:t xml:space="preserve"> (Flight)</w:t>
      </w:r>
    </w:p>
    <w:p w14:paraId="0FA7FC8D" w14:textId="77777777" w:rsidR="00053AF5" w:rsidRPr="00053AF5" w:rsidRDefault="00053AF5" w:rsidP="00E12B36">
      <w:pPr>
        <w:numPr>
          <w:ilvl w:val="0"/>
          <w:numId w:val="341"/>
        </w:numPr>
        <w:bidi/>
        <w:jc w:val="both"/>
        <w:rPr>
          <w:rFonts w:asciiTheme="majorBidi" w:hAnsiTheme="majorBidi" w:cstheme="majorBidi"/>
          <w:sz w:val="24"/>
          <w:szCs w:val="24"/>
        </w:rPr>
      </w:pPr>
      <w:r w:rsidRPr="00053AF5">
        <w:rPr>
          <w:rFonts w:asciiTheme="majorBidi" w:hAnsiTheme="majorBidi" w:cstheme="majorBidi"/>
          <w:sz w:val="24"/>
          <w:szCs w:val="24"/>
          <w:rtl/>
        </w:rPr>
        <w:t>تنتقل إلى العمود والمحامل</w:t>
      </w:r>
    </w:p>
    <w:p w14:paraId="3A906C17" w14:textId="62598A5A" w:rsidR="00053AF5" w:rsidRPr="00053AF5" w:rsidRDefault="00053AF5" w:rsidP="00053AF5">
      <w:pPr>
        <w:bidi/>
        <w:jc w:val="both"/>
        <w:rPr>
          <w:rFonts w:asciiTheme="majorBidi" w:hAnsiTheme="majorBidi" w:cstheme="majorBidi"/>
          <w:sz w:val="24"/>
          <w:szCs w:val="24"/>
        </w:rPr>
      </w:pPr>
    </w:p>
    <w:p w14:paraId="518F710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القوة الناتجة عن وزن المادة داخل اللولب</w:t>
      </w:r>
    </w:p>
    <w:p w14:paraId="61577C49" w14:textId="52AF3AE6" w:rsidR="00882E39" w:rsidRPr="00842977"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=m*g</m:t>
          </m:r>
        </m:oMath>
      </m:oMathPara>
    </w:p>
    <w:p w14:paraId="536395EA" w14:textId="3008EC21" w:rsidR="00053AF5" w:rsidRPr="00053AF5" w:rsidRDefault="00053AF5" w:rsidP="00882E39">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2E7B25EC" w14:textId="2EF13908" w:rsidR="00053AF5" w:rsidRPr="00053AF5" w:rsidRDefault="00882E39" w:rsidP="00E12B36">
      <w:pPr>
        <w:numPr>
          <w:ilvl w:val="0"/>
          <w:numId w:val="342"/>
        </w:numPr>
        <w:bidi/>
        <w:jc w:val="both"/>
        <w:rPr>
          <w:rFonts w:asciiTheme="majorBidi" w:hAnsiTheme="majorBidi" w:cstheme="majorBidi"/>
          <w:sz w:val="24"/>
          <w:szCs w:val="24"/>
        </w:rPr>
      </w:pPr>
      <w:r w:rsidRPr="00842977">
        <w:rPr>
          <w:rFonts w:asciiTheme="majorBidi" w:hAnsiTheme="majorBidi" w:cstheme="majorBidi"/>
          <w:sz w:val="24"/>
          <w:szCs w:val="24"/>
        </w:rPr>
        <w:t xml:space="preserve"> : </w:t>
      </w:r>
      <m:oMath>
        <m:r>
          <w:rPr>
            <w:rFonts w:ascii="Cambria Math" w:hAnsi="Cambria Math" w:cstheme="majorBidi"/>
            <w:sz w:val="24"/>
            <w:szCs w:val="24"/>
          </w:rPr>
          <m:t>m</m:t>
        </m:r>
      </m:oMath>
      <w:r w:rsidR="00053AF5" w:rsidRPr="00053AF5">
        <w:rPr>
          <w:rFonts w:asciiTheme="majorBidi" w:hAnsiTheme="majorBidi" w:cstheme="majorBidi"/>
          <w:sz w:val="24"/>
          <w:szCs w:val="24"/>
          <w:rtl/>
        </w:rPr>
        <w:t>كتلة المادة الموجودة داخل منطقة النقل الفعالة</w:t>
      </w:r>
    </w:p>
    <w:p w14:paraId="456AA880" w14:textId="3CE2827A" w:rsidR="00053AF5" w:rsidRPr="00053AF5" w:rsidRDefault="00882E39" w:rsidP="00E12B36">
      <w:pPr>
        <w:numPr>
          <w:ilvl w:val="0"/>
          <w:numId w:val="342"/>
        </w:numPr>
        <w:bidi/>
        <w:jc w:val="both"/>
        <w:rPr>
          <w:rFonts w:asciiTheme="majorBidi" w:hAnsiTheme="majorBidi" w:cstheme="majorBidi"/>
          <w:sz w:val="24"/>
          <w:szCs w:val="24"/>
        </w:rPr>
      </w:pPr>
      <m:oMath>
        <m:r>
          <w:rPr>
            <w:rFonts w:ascii="Cambria Math" w:hAnsi="Cambria Math" w:cstheme="majorBidi"/>
            <w:sz w:val="24"/>
            <w:szCs w:val="24"/>
          </w:rPr>
          <m:t>g=9.81 m/s2</m:t>
        </m:r>
      </m:oMath>
    </w:p>
    <w:p w14:paraId="27CF0135" w14:textId="3E45FD5D" w:rsidR="00053AF5" w:rsidRPr="00053AF5" w:rsidRDefault="00053AF5" w:rsidP="00053AF5">
      <w:pPr>
        <w:bidi/>
        <w:jc w:val="both"/>
        <w:rPr>
          <w:rFonts w:asciiTheme="majorBidi" w:hAnsiTheme="majorBidi" w:cstheme="majorBidi"/>
          <w:sz w:val="24"/>
          <w:szCs w:val="24"/>
        </w:rPr>
      </w:pPr>
    </w:p>
    <w:p w14:paraId="4B6E0567"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تحديد الكتلة المؤثرة</w:t>
      </w:r>
    </w:p>
    <w:p w14:paraId="56D20E44" w14:textId="6D8700D3" w:rsidR="00053AF5" w:rsidRPr="00053AF5" w:rsidRDefault="00882E39" w:rsidP="00882E39">
      <w:pPr>
        <w:jc w:val="both"/>
        <w:rPr>
          <w:rFonts w:asciiTheme="majorBidi" w:hAnsiTheme="majorBidi" w:cstheme="majorBidi"/>
          <w:sz w:val="24"/>
          <w:szCs w:val="24"/>
        </w:rPr>
      </w:pPr>
      <m:oMath>
        <m:r>
          <w:rPr>
            <w:rFonts w:ascii="Cambria Math" w:hAnsi="Cambria Math" w:cstheme="majorBidi"/>
            <w:sz w:val="24"/>
            <w:szCs w:val="24"/>
          </w:rPr>
          <m:t>m=ρb</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oMath>
      <w:r w:rsidRPr="00842977">
        <w:rPr>
          <w:rFonts w:asciiTheme="majorBidi" w:hAnsiTheme="majorBidi" w:cstheme="majorBidi"/>
          <w:sz w:val="24"/>
          <w:szCs w:val="24"/>
        </w:rPr>
        <w:t xml:space="preserve"> </w:t>
      </w:r>
    </w:p>
    <w:p w14:paraId="60C7CA71" w14:textId="77777777" w:rsidR="00882E39" w:rsidRPr="00842977" w:rsidRDefault="00053AF5" w:rsidP="00053AF5">
      <w:pPr>
        <w:bidi/>
        <w:jc w:val="both"/>
        <w:rPr>
          <w:rFonts w:asciiTheme="majorBidi" w:hAnsiTheme="majorBidi" w:cstheme="majorBidi"/>
          <w:sz w:val="24"/>
          <w:szCs w:val="24"/>
        </w:rPr>
      </w:pPr>
      <w:r w:rsidRPr="00053AF5">
        <w:rPr>
          <w:rFonts w:asciiTheme="majorBidi" w:hAnsiTheme="majorBidi" w:cstheme="majorBidi"/>
          <w:b/>
          <w:bCs/>
          <w:sz w:val="24"/>
          <w:szCs w:val="24"/>
          <w:rtl/>
        </w:rPr>
        <w:t>مهم جدًا</w:t>
      </w:r>
      <w:r w:rsidRPr="00053AF5">
        <w:rPr>
          <w:rFonts w:asciiTheme="majorBidi" w:hAnsiTheme="majorBidi" w:cstheme="majorBidi"/>
          <w:b/>
          <w:bCs/>
          <w:sz w:val="24"/>
          <w:szCs w:val="24"/>
        </w:rPr>
        <w:t>:</w:t>
      </w:r>
    </w:p>
    <w:p w14:paraId="537A3C57" w14:textId="7B755EEE" w:rsidR="00053AF5" w:rsidRPr="00053AF5" w:rsidRDefault="00053AF5" w:rsidP="00882E39">
      <w:pPr>
        <w:bidi/>
        <w:jc w:val="both"/>
        <w:rPr>
          <w:rFonts w:asciiTheme="majorBidi" w:hAnsiTheme="majorBidi" w:cstheme="majorBidi"/>
          <w:sz w:val="24"/>
          <w:szCs w:val="24"/>
        </w:rPr>
      </w:pPr>
      <w:r w:rsidRPr="00053AF5">
        <w:rPr>
          <w:rFonts w:asciiTheme="majorBidi" w:hAnsiTheme="majorBidi" w:cstheme="majorBidi"/>
          <w:sz w:val="24"/>
          <w:szCs w:val="24"/>
          <w:rtl/>
        </w:rPr>
        <w:t>لم أستخدم الكتلة الكلية في القادوس، بل فقط </w:t>
      </w:r>
      <w:r w:rsidRPr="00053AF5">
        <w:rPr>
          <w:rFonts w:asciiTheme="majorBidi" w:hAnsiTheme="majorBidi" w:cstheme="majorBidi"/>
          <w:b/>
          <w:bCs/>
          <w:sz w:val="24"/>
          <w:szCs w:val="24"/>
          <w:rtl/>
        </w:rPr>
        <w:t>الكتلة التي داخل منطقة اللولب الفعالة</w:t>
      </w:r>
      <w:r w:rsidRPr="00053AF5">
        <w:rPr>
          <w:rFonts w:asciiTheme="majorBidi" w:hAnsiTheme="majorBidi" w:cstheme="majorBidi"/>
          <w:sz w:val="24"/>
          <w:szCs w:val="24"/>
        </w:rPr>
        <w:t>.</w:t>
      </w:r>
    </w:p>
    <w:p w14:paraId="1369B631" w14:textId="652EE657" w:rsidR="00053AF5" w:rsidRPr="00053AF5" w:rsidRDefault="00053AF5" w:rsidP="00053AF5">
      <w:pPr>
        <w:bidi/>
        <w:jc w:val="both"/>
        <w:rPr>
          <w:rFonts w:asciiTheme="majorBidi" w:hAnsiTheme="majorBidi" w:cstheme="majorBidi"/>
          <w:sz w:val="24"/>
          <w:szCs w:val="24"/>
        </w:rPr>
      </w:pPr>
    </w:p>
    <w:p w14:paraId="597F2E7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7F25B18A" w14:textId="77777777" w:rsidR="00053AF5" w:rsidRPr="00053AF5" w:rsidRDefault="00053AF5" w:rsidP="00E12B36">
      <w:pPr>
        <w:numPr>
          <w:ilvl w:val="0"/>
          <w:numId w:val="343"/>
        </w:numPr>
        <w:bidi/>
        <w:jc w:val="both"/>
        <w:rPr>
          <w:rFonts w:asciiTheme="majorBidi" w:hAnsiTheme="majorBidi" w:cstheme="majorBidi"/>
          <w:sz w:val="24"/>
          <w:szCs w:val="24"/>
        </w:rPr>
      </w:pPr>
      <w:r w:rsidRPr="00053AF5">
        <w:rPr>
          <w:rFonts w:asciiTheme="majorBidi" w:hAnsiTheme="majorBidi" w:cstheme="majorBidi"/>
          <w:sz w:val="24"/>
          <w:szCs w:val="24"/>
          <w:rtl/>
        </w:rPr>
        <w:t>هذه القوة</w:t>
      </w:r>
      <w:r w:rsidRPr="00053AF5">
        <w:rPr>
          <w:rFonts w:asciiTheme="majorBidi" w:hAnsiTheme="majorBidi" w:cstheme="majorBidi"/>
          <w:sz w:val="24"/>
          <w:szCs w:val="24"/>
        </w:rPr>
        <w:t>:</w:t>
      </w:r>
    </w:p>
    <w:p w14:paraId="6418EB13" w14:textId="77777777" w:rsidR="00053AF5" w:rsidRPr="00053AF5" w:rsidRDefault="00053AF5" w:rsidP="00E12B36">
      <w:pPr>
        <w:numPr>
          <w:ilvl w:val="1"/>
          <w:numId w:val="343"/>
        </w:numPr>
        <w:bidi/>
        <w:jc w:val="both"/>
        <w:rPr>
          <w:rFonts w:asciiTheme="majorBidi" w:hAnsiTheme="majorBidi" w:cstheme="majorBidi"/>
          <w:sz w:val="24"/>
          <w:szCs w:val="24"/>
        </w:rPr>
      </w:pPr>
      <w:r w:rsidRPr="00053AF5">
        <w:rPr>
          <w:rFonts w:asciiTheme="majorBidi" w:hAnsiTheme="majorBidi" w:cstheme="majorBidi"/>
          <w:sz w:val="24"/>
          <w:szCs w:val="24"/>
          <w:rtl/>
        </w:rPr>
        <w:t>عمودية لأسفل</w:t>
      </w:r>
    </w:p>
    <w:p w14:paraId="2AFF2021" w14:textId="77777777" w:rsidR="00053AF5" w:rsidRPr="00053AF5" w:rsidRDefault="00053AF5" w:rsidP="00E12B36">
      <w:pPr>
        <w:numPr>
          <w:ilvl w:val="1"/>
          <w:numId w:val="343"/>
        </w:numPr>
        <w:bidi/>
        <w:jc w:val="both"/>
        <w:rPr>
          <w:rFonts w:asciiTheme="majorBidi" w:hAnsiTheme="majorBidi" w:cstheme="majorBidi"/>
          <w:sz w:val="24"/>
          <w:szCs w:val="24"/>
        </w:rPr>
      </w:pPr>
      <w:r w:rsidRPr="00053AF5">
        <w:rPr>
          <w:rFonts w:asciiTheme="majorBidi" w:hAnsiTheme="majorBidi" w:cstheme="majorBidi"/>
          <w:sz w:val="24"/>
          <w:szCs w:val="24"/>
          <w:rtl/>
        </w:rPr>
        <w:t>تساهم في</w:t>
      </w:r>
      <w:r w:rsidRPr="00053AF5">
        <w:rPr>
          <w:rFonts w:asciiTheme="majorBidi" w:hAnsiTheme="majorBidi" w:cstheme="majorBidi"/>
          <w:sz w:val="24"/>
          <w:szCs w:val="24"/>
        </w:rPr>
        <w:t>:</w:t>
      </w:r>
    </w:p>
    <w:p w14:paraId="18805EDE" w14:textId="77777777" w:rsidR="00053AF5" w:rsidRPr="00053AF5" w:rsidRDefault="00053AF5" w:rsidP="00E12B36">
      <w:pPr>
        <w:numPr>
          <w:ilvl w:val="2"/>
          <w:numId w:val="343"/>
        </w:numPr>
        <w:bidi/>
        <w:jc w:val="both"/>
        <w:rPr>
          <w:rFonts w:asciiTheme="majorBidi" w:hAnsiTheme="majorBidi" w:cstheme="majorBidi"/>
          <w:sz w:val="24"/>
          <w:szCs w:val="24"/>
        </w:rPr>
      </w:pPr>
      <w:r w:rsidRPr="00053AF5">
        <w:rPr>
          <w:rFonts w:asciiTheme="majorBidi" w:hAnsiTheme="majorBidi" w:cstheme="majorBidi"/>
          <w:sz w:val="24"/>
          <w:szCs w:val="24"/>
          <w:rtl/>
        </w:rPr>
        <w:t>الضغط على الريشة</w:t>
      </w:r>
    </w:p>
    <w:p w14:paraId="0FC42C10" w14:textId="77777777" w:rsidR="00053AF5" w:rsidRPr="00053AF5" w:rsidRDefault="00053AF5" w:rsidP="00E12B36">
      <w:pPr>
        <w:numPr>
          <w:ilvl w:val="2"/>
          <w:numId w:val="343"/>
        </w:numPr>
        <w:bidi/>
        <w:jc w:val="both"/>
        <w:rPr>
          <w:rFonts w:asciiTheme="majorBidi" w:hAnsiTheme="majorBidi" w:cstheme="majorBidi"/>
          <w:sz w:val="24"/>
          <w:szCs w:val="24"/>
        </w:rPr>
      </w:pPr>
      <w:r w:rsidRPr="00053AF5">
        <w:rPr>
          <w:rFonts w:asciiTheme="majorBidi" w:hAnsiTheme="majorBidi" w:cstheme="majorBidi"/>
          <w:sz w:val="24"/>
          <w:szCs w:val="24"/>
          <w:rtl/>
        </w:rPr>
        <w:lastRenderedPageBreak/>
        <w:t>زيادة الاحتكاك مع الجدار</w:t>
      </w:r>
    </w:p>
    <w:p w14:paraId="73DB2B3D" w14:textId="77777777" w:rsidR="00053AF5" w:rsidRPr="00053AF5" w:rsidRDefault="00053AF5" w:rsidP="00E12B36">
      <w:pPr>
        <w:numPr>
          <w:ilvl w:val="0"/>
          <w:numId w:val="343"/>
        </w:numPr>
        <w:bidi/>
        <w:jc w:val="both"/>
        <w:rPr>
          <w:rFonts w:asciiTheme="majorBidi" w:hAnsiTheme="majorBidi" w:cstheme="majorBidi"/>
          <w:sz w:val="24"/>
          <w:szCs w:val="24"/>
        </w:rPr>
      </w:pPr>
      <w:r w:rsidRPr="00053AF5">
        <w:rPr>
          <w:rFonts w:asciiTheme="majorBidi" w:hAnsiTheme="majorBidi" w:cstheme="majorBidi"/>
          <w:sz w:val="24"/>
          <w:szCs w:val="24"/>
          <w:rtl/>
        </w:rPr>
        <w:t>لا تسبب حركة مباشرة، لكنها </w:t>
      </w:r>
      <w:r w:rsidRPr="00053AF5">
        <w:rPr>
          <w:rFonts w:asciiTheme="majorBidi" w:hAnsiTheme="majorBidi" w:cstheme="majorBidi"/>
          <w:b/>
          <w:bCs/>
          <w:sz w:val="24"/>
          <w:szCs w:val="24"/>
          <w:rtl/>
        </w:rPr>
        <w:t>تؤثر على كل القوى الأخرى</w:t>
      </w:r>
    </w:p>
    <w:p w14:paraId="3A16C3AA"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165D1804" w14:textId="77777777" w:rsidR="00053AF5" w:rsidRPr="00053AF5" w:rsidRDefault="00053AF5" w:rsidP="00E12B36">
      <w:pPr>
        <w:numPr>
          <w:ilvl w:val="0"/>
          <w:numId w:val="344"/>
        </w:numPr>
        <w:bidi/>
        <w:jc w:val="both"/>
        <w:rPr>
          <w:rFonts w:asciiTheme="majorBidi" w:hAnsiTheme="majorBidi" w:cstheme="majorBidi"/>
          <w:sz w:val="24"/>
          <w:szCs w:val="24"/>
        </w:rPr>
      </w:pPr>
      <w:r w:rsidRPr="00053AF5">
        <w:rPr>
          <w:rFonts w:asciiTheme="majorBidi" w:hAnsiTheme="majorBidi" w:cstheme="majorBidi"/>
          <w:sz w:val="24"/>
          <w:szCs w:val="24"/>
        </w:rPr>
        <w:t>Roberts, A.W. – Bulk Solids Handling</w:t>
      </w:r>
    </w:p>
    <w:p w14:paraId="0C6F2155" w14:textId="77777777" w:rsidR="00053AF5" w:rsidRPr="00053AF5" w:rsidRDefault="00053AF5" w:rsidP="00E12B36">
      <w:pPr>
        <w:numPr>
          <w:ilvl w:val="0"/>
          <w:numId w:val="344"/>
        </w:numPr>
        <w:bidi/>
        <w:jc w:val="both"/>
        <w:rPr>
          <w:rFonts w:asciiTheme="majorBidi" w:hAnsiTheme="majorBidi" w:cstheme="majorBidi"/>
          <w:sz w:val="24"/>
          <w:szCs w:val="24"/>
        </w:rPr>
      </w:pPr>
      <w:r w:rsidRPr="00053AF5">
        <w:rPr>
          <w:rFonts w:asciiTheme="majorBidi" w:hAnsiTheme="majorBidi" w:cstheme="majorBidi"/>
          <w:sz w:val="24"/>
          <w:szCs w:val="24"/>
        </w:rPr>
        <w:t>CEMA – Screw Conveyor Engineering Guide</w:t>
      </w:r>
    </w:p>
    <w:p w14:paraId="1E5E5F1F" w14:textId="4111DBED" w:rsidR="00053AF5" w:rsidRPr="00053AF5" w:rsidRDefault="00053AF5" w:rsidP="00053AF5">
      <w:pPr>
        <w:bidi/>
        <w:jc w:val="both"/>
        <w:rPr>
          <w:rFonts w:asciiTheme="majorBidi" w:hAnsiTheme="majorBidi" w:cstheme="majorBidi"/>
          <w:sz w:val="24"/>
          <w:szCs w:val="24"/>
        </w:rPr>
      </w:pPr>
    </w:p>
    <w:p w14:paraId="2573E64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12.2 Axial Forces</w:t>
      </w:r>
    </w:p>
    <w:p w14:paraId="6A570118"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ما هي القوة المحورية؟</w:t>
      </w:r>
    </w:p>
    <w:p w14:paraId="26D1EFDB"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5EEB5AE1" w14:textId="77777777" w:rsidR="00053AF5" w:rsidRPr="00053AF5" w:rsidRDefault="00053AF5" w:rsidP="00E12B36">
      <w:pPr>
        <w:numPr>
          <w:ilvl w:val="0"/>
          <w:numId w:val="345"/>
        </w:numPr>
        <w:bidi/>
        <w:jc w:val="both"/>
        <w:rPr>
          <w:rFonts w:asciiTheme="majorBidi" w:hAnsiTheme="majorBidi" w:cstheme="majorBidi"/>
          <w:sz w:val="24"/>
          <w:szCs w:val="24"/>
        </w:rPr>
      </w:pPr>
      <w:r w:rsidRPr="00053AF5">
        <w:rPr>
          <w:rFonts w:asciiTheme="majorBidi" w:hAnsiTheme="majorBidi" w:cstheme="majorBidi"/>
          <w:sz w:val="24"/>
          <w:szCs w:val="24"/>
          <w:rtl/>
        </w:rPr>
        <w:t>تعارض حركة المادة على محور اللولب</w:t>
      </w:r>
    </w:p>
    <w:p w14:paraId="060A5E08" w14:textId="77777777" w:rsidR="00053AF5" w:rsidRPr="00053AF5" w:rsidRDefault="00053AF5" w:rsidP="00E12B36">
      <w:pPr>
        <w:numPr>
          <w:ilvl w:val="0"/>
          <w:numId w:val="345"/>
        </w:numPr>
        <w:bidi/>
        <w:jc w:val="both"/>
        <w:rPr>
          <w:rFonts w:asciiTheme="majorBidi" w:hAnsiTheme="majorBidi" w:cstheme="majorBidi"/>
          <w:sz w:val="24"/>
          <w:szCs w:val="24"/>
        </w:rPr>
      </w:pPr>
      <w:r w:rsidRPr="00053AF5">
        <w:rPr>
          <w:rFonts w:asciiTheme="majorBidi" w:hAnsiTheme="majorBidi" w:cstheme="majorBidi"/>
          <w:sz w:val="24"/>
          <w:szCs w:val="24"/>
          <w:rtl/>
        </w:rPr>
        <w:t>تنتج من</w:t>
      </w:r>
      <w:r w:rsidRPr="00053AF5">
        <w:rPr>
          <w:rFonts w:asciiTheme="majorBidi" w:hAnsiTheme="majorBidi" w:cstheme="majorBidi"/>
          <w:sz w:val="24"/>
          <w:szCs w:val="24"/>
        </w:rPr>
        <w:t>:</w:t>
      </w:r>
    </w:p>
    <w:p w14:paraId="56C608C9"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الاحتكاك</w:t>
      </w:r>
    </w:p>
    <w:p w14:paraId="064BE37C"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مقاومة الانزلاق</w:t>
      </w:r>
    </w:p>
    <w:p w14:paraId="2862C512" w14:textId="77777777" w:rsidR="00053AF5" w:rsidRPr="00053AF5" w:rsidRDefault="00053AF5" w:rsidP="00E12B36">
      <w:pPr>
        <w:numPr>
          <w:ilvl w:val="1"/>
          <w:numId w:val="345"/>
        </w:numPr>
        <w:bidi/>
        <w:jc w:val="both"/>
        <w:rPr>
          <w:rFonts w:asciiTheme="majorBidi" w:hAnsiTheme="majorBidi" w:cstheme="majorBidi"/>
          <w:sz w:val="24"/>
          <w:szCs w:val="24"/>
        </w:rPr>
      </w:pPr>
      <w:r w:rsidRPr="00053AF5">
        <w:rPr>
          <w:rFonts w:asciiTheme="majorBidi" w:hAnsiTheme="majorBidi" w:cstheme="majorBidi"/>
          <w:sz w:val="24"/>
          <w:szCs w:val="24"/>
          <w:rtl/>
        </w:rPr>
        <w:t>زاوية الحلزون</w:t>
      </w:r>
    </w:p>
    <w:p w14:paraId="702EFFC7" w14:textId="0F5EC0A9" w:rsidR="00053AF5" w:rsidRPr="00053AF5" w:rsidRDefault="00053AF5" w:rsidP="00053AF5">
      <w:pPr>
        <w:bidi/>
        <w:jc w:val="both"/>
        <w:rPr>
          <w:rFonts w:asciiTheme="majorBidi" w:hAnsiTheme="majorBidi" w:cstheme="majorBidi"/>
          <w:sz w:val="24"/>
          <w:szCs w:val="24"/>
        </w:rPr>
      </w:pPr>
    </w:p>
    <w:p w14:paraId="561776F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تقدير القوة المحورية للمادة</w:t>
      </w:r>
    </w:p>
    <w:p w14:paraId="5D3CD84C" w14:textId="393A5F17" w:rsidR="00053AF5" w:rsidRPr="00053AF5" w:rsidRDefault="00000000" w:rsidP="00882E39">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=μ</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t>
          </m:r>
        </m:oMath>
      </m:oMathPara>
    </w:p>
    <w:p w14:paraId="0242B647"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54576D07" w14:textId="17DB6064" w:rsidR="00053AF5" w:rsidRPr="00053AF5" w:rsidRDefault="0023326F" w:rsidP="00E12B36">
      <w:pPr>
        <w:numPr>
          <w:ilvl w:val="0"/>
          <w:numId w:val="346"/>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00053AF5" w:rsidRPr="00053AF5">
        <w:rPr>
          <w:rFonts w:asciiTheme="majorBidi" w:hAnsiTheme="majorBidi" w:cstheme="majorBidi"/>
          <w:sz w:val="24"/>
          <w:szCs w:val="24"/>
        </w:rPr>
        <w:t>:</w:t>
      </w:r>
      <w:r w:rsidRPr="00842977">
        <w:rPr>
          <w:rFonts w:asciiTheme="majorBidi" w:hAnsiTheme="majorBidi" w:cstheme="majorBidi"/>
          <w:sz w:val="24"/>
          <w:szCs w:val="24"/>
        </w:rPr>
        <w:t xml:space="preserve"> </w:t>
      </w:r>
      <m:oMath>
        <m:r>
          <w:rPr>
            <w:rFonts w:ascii="Cambria Math" w:hAnsi="Cambria Math" w:cs="Cambria Math" w:hint="cs"/>
            <w:sz w:val="24"/>
            <w:szCs w:val="24"/>
            <w:rtl/>
          </w:rPr>
          <m:t>μ</m:t>
        </m:r>
        <m:r>
          <w:rPr>
            <w:rFonts w:ascii="Cambria Math" w:hAnsi="Cambria Math" w:cstheme="majorBidi"/>
            <w:sz w:val="24"/>
            <w:szCs w:val="24"/>
          </w:rPr>
          <m:t xml:space="preserve"> </m:t>
        </m:r>
      </m:oMath>
      <w:r w:rsidR="00053AF5" w:rsidRPr="00053AF5">
        <w:rPr>
          <w:rFonts w:asciiTheme="majorBidi" w:hAnsiTheme="majorBidi" w:cstheme="majorBidi"/>
          <w:sz w:val="24"/>
          <w:szCs w:val="24"/>
        </w:rPr>
        <w:t xml:space="preserve"> </w:t>
      </w:r>
      <w:r w:rsidR="00053AF5" w:rsidRPr="00053AF5">
        <w:rPr>
          <w:rFonts w:asciiTheme="majorBidi" w:hAnsiTheme="majorBidi" w:cstheme="majorBidi"/>
          <w:sz w:val="24"/>
          <w:szCs w:val="24"/>
          <w:rtl/>
        </w:rPr>
        <w:t>معامل الاحتكاك بين المادة وسطح اللولب</w:t>
      </w:r>
    </w:p>
    <w:p w14:paraId="38FE77F8" w14:textId="1E0A7F8C" w:rsidR="00053AF5" w:rsidRPr="00053AF5" w:rsidRDefault="00053AF5" w:rsidP="00053AF5">
      <w:pPr>
        <w:bidi/>
        <w:jc w:val="both"/>
        <w:rPr>
          <w:rFonts w:asciiTheme="majorBidi" w:hAnsiTheme="majorBidi" w:cstheme="majorBidi"/>
          <w:sz w:val="24"/>
          <w:szCs w:val="24"/>
        </w:rPr>
      </w:pPr>
    </w:p>
    <w:p w14:paraId="154D2815"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هذا النموذج؟</w:t>
      </w:r>
    </w:p>
    <w:p w14:paraId="4C076FF1" w14:textId="77777777" w:rsidR="00053AF5" w:rsidRPr="00053AF5" w:rsidRDefault="00053AF5" w:rsidP="00E12B36">
      <w:pPr>
        <w:numPr>
          <w:ilvl w:val="0"/>
          <w:numId w:val="347"/>
        </w:numPr>
        <w:bidi/>
        <w:jc w:val="both"/>
        <w:rPr>
          <w:rFonts w:asciiTheme="majorBidi" w:hAnsiTheme="majorBidi" w:cstheme="majorBidi"/>
          <w:sz w:val="24"/>
          <w:szCs w:val="24"/>
        </w:rPr>
      </w:pPr>
      <w:r w:rsidRPr="00053AF5">
        <w:rPr>
          <w:rFonts w:asciiTheme="majorBidi" w:hAnsiTheme="majorBidi" w:cstheme="majorBidi"/>
          <w:sz w:val="24"/>
          <w:szCs w:val="24"/>
          <w:rtl/>
        </w:rPr>
        <w:t>نموذج محافظ</w:t>
      </w:r>
      <w:r w:rsidRPr="00053AF5">
        <w:rPr>
          <w:rFonts w:asciiTheme="majorBidi" w:hAnsiTheme="majorBidi" w:cstheme="majorBidi"/>
          <w:sz w:val="24"/>
          <w:szCs w:val="24"/>
        </w:rPr>
        <w:t xml:space="preserve"> (Conservative)</w:t>
      </w:r>
    </w:p>
    <w:p w14:paraId="545E40DF" w14:textId="77777777" w:rsidR="00053AF5" w:rsidRPr="00053AF5" w:rsidRDefault="00053AF5" w:rsidP="00E12B36">
      <w:pPr>
        <w:numPr>
          <w:ilvl w:val="0"/>
          <w:numId w:val="347"/>
        </w:numPr>
        <w:bidi/>
        <w:jc w:val="both"/>
        <w:rPr>
          <w:rFonts w:asciiTheme="majorBidi" w:hAnsiTheme="majorBidi" w:cstheme="majorBidi"/>
          <w:sz w:val="24"/>
          <w:szCs w:val="24"/>
        </w:rPr>
      </w:pPr>
      <w:r w:rsidRPr="00053AF5">
        <w:rPr>
          <w:rFonts w:asciiTheme="majorBidi" w:hAnsiTheme="majorBidi" w:cstheme="majorBidi"/>
          <w:sz w:val="24"/>
          <w:szCs w:val="24"/>
          <w:rtl/>
        </w:rPr>
        <w:t>مستخدم على نطاق واسع في</w:t>
      </w:r>
      <w:r w:rsidRPr="00053AF5">
        <w:rPr>
          <w:rFonts w:asciiTheme="majorBidi" w:hAnsiTheme="majorBidi" w:cstheme="majorBidi"/>
          <w:sz w:val="24"/>
          <w:szCs w:val="24"/>
        </w:rPr>
        <w:t>:</w:t>
      </w:r>
    </w:p>
    <w:p w14:paraId="3EEBA06D" w14:textId="77777777" w:rsidR="00053AF5" w:rsidRPr="00053AF5" w:rsidRDefault="00053AF5" w:rsidP="00E12B36">
      <w:pPr>
        <w:numPr>
          <w:ilvl w:val="1"/>
          <w:numId w:val="347"/>
        </w:numPr>
        <w:bidi/>
        <w:jc w:val="both"/>
        <w:rPr>
          <w:rFonts w:asciiTheme="majorBidi" w:hAnsiTheme="majorBidi" w:cstheme="majorBidi"/>
          <w:sz w:val="24"/>
          <w:szCs w:val="24"/>
        </w:rPr>
      </w:pPr>
      <w:r w:rsidRPr="00053AF5">
        <w:rPr>
          <w:rFonts w:asciiTheme="majorBidi" w:hAnsiTheme="majorBidi" w:cstheme="majorBidi"/>
          <w:sz w:val="24"/>
          <w:szCs w:val="24"/>
        </w:rPr>
        <w:t>Screw feeders</w:t>
      </w:r>
    </w:p>
    <w:p w14:paraId="70764146" w14:textId="77777777" w:rsidR="00053AF5" w:rsidRPr="00053AF5" w:rsidRDefault="00053AF5" w:rsidP="00E12B36">
      <w:pPr>
        <w:numPr>
          <w:ilvl w:val="1"/>
          <w:numId w:val="347"/>
        </w:numPr>
        <w:bidi/>
        <w:jc w:val="both"/>
        <w:rPr>
          <w:rFonts w:asciiTheme="majorBidi" w:hAnsiTheme="majorBidi" w:cstheme="majorBidi"/>
          <w:sz w:val="24"/>
          <w:szCs w:val="24"/>
        </w:rPr>
      </w:pPr>
      <w:r w:rsidRPr="00053AF5">
        <w:rPr>
          <w:rFonts w:asciiTheme="majorBidi" w:hAnsiTheme="majorBidi" w:cstheme="majorBidi"/>
          <w:sz w:val="24"/>
          <w:szCs w:val="24"/>
        </w:rPr>
        <w:t>Volumetric fillers</w:t>
      </w:r>
    </w:p>
    <w:p w14:paraId="03B305CE" w14:textId="6FD6C9D9" w:rsidR="00053AF5" w:rsidRPr="00053AF5" w:rsidRDefault="00053AF5" w:rsidP="00053AF5">
      <w:pPr>
        <w:bidi/>
        <w:jc w:val="both"/>
        <w:rPr>
          <w:rFonts w:asciiTheme="majorBidi" w:hAnsiTheme="majorBidi" w:cstheme="majorBidi"/>
          <w:sz w:val="24"/>
          <w:szCs w:val="24"/>
        </w:rPr>
      </w:pPr>
    </w:p>
    <w:p w14:paraId="05F26E8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أهمية هذه القوة</w:t>
      </w:r>
    </w:p>
    <w:p w14:paraId="4087F256" w14:textId="77777777" w:rsidR="00053AF5" w:rsidRPr="00053AF5" w:rsidRDefault="00053AF5" w:rsidP="00E12B36">
      <w:pPr>
        <w:numPr>
          <w:ilvl w:val="0"/>
          <w:numId w:val="348"/>
        </w:num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3A68A249" w14:textId="77777777" w:rsidR="00053AF5" w:rsidRPr="00053AF5" w:rsidRDefault="00053AF5" w:rsidP="00E12B36">
      <w:pPr>
        <w:numPr>
          <w:ilvl w:val="1"/>
          <w:numId w:val="348"/>
        </w:numPr>
        <w:bidi/>
        <w:jc w:val="both"/>
        <w:rPr>
          <w:rFonts w:asciiTheme="majorBidi" w:hAnsiTheme="majorBidi" w:cstheme="majorBidi"/>
          <w:sz w:val="24"/>
          <w:szCs w:val="24"/>
        </w:rPr>
      </w:pPr>
      <w:r w:rsidRPr="00053AF5">
        <w:rPr>
          <w:rFonts w:asciiTheme="majorBidi" w:hAnsiTheme="majorBidi" w:cstheme="majorBidi"/>
          <w:sz w:val="24"/>
          <w:szCs w:val="24"/>
          <w:rtl/>
        </w:rPr>
        <w:t>تتحول مباشرة إلى </w:t>
      </w:r>
      <w:r w:rsidRPr="00053AF5">
        <w:rPr>
          <w:rFonts w:asciiTheme="majorBidi" w:hAnsiTheme="majorBidi" w:cstheme="majorBidi"/>
          <w:b/>
          <w:bCs/>
          <w:sz w:val="24"/>
          <w:szCs w:val="24"/>
          <w:rtl/>
        </w:rPr>
        <w:t>عزم دوران</w:t>
      </w:r>
    </w:p>
    <w:p w14:paraId="5B26AA94" w14:textId="77777777" w:rsidR="00053AF5" w:rsidRPr="00053AF5" w:rsidRDefault="00053AF5" w:rsidP="00E12B36">
      <w:pPr>
        <w:numPr>
          <w:ilvl w:val="1"/>
          <w:numId w:val="348"/>
        </w:numPr>
        <w:bidi/>
        <w:jc w:val="both"/>
        <w:rPr>
          <w:rFonts w:asciiTheme="majorBidi" w:hAnsiTheme="majorBidi" w:cstheme="majorBidi"/>
          <w:sz w:val="24"/>
          <w:szCs w:val="24"/>
        </w:rPr>
      </w:pPr>
      <w:r w:rsidRPr="00053AF5">
        <w:rPr>
          <w:rFonts w:asciiTheme="majorBidi" w:hAnsiTheme="majorBidi" w:cstheme="majorBidi"/>
          <w:sz w:val="24"/>
          <w:szCs w:val="24"/>
          <w:rtl/>
        </w:rPr>
        <w:t>تنتقل إلى العمود والمحامل</w:t>
      </w:r>
    </w:p>
    <w:p w14:paraId="756AC45B"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1BFBDA09" w14:textId="77777777" w:rsidR="00053AF5" w:rsidRPr="00053AF5" w:rsidRDefault="00053AF5" w:rsidP="00E12B36">
      <w:pPr>
        <w:numPr>
          <w:ilvl w:val="0"/>
          <w:numId w:val="349"/>
        </w:numPr>
        <w:bidi/>
        <w:jc w:val="both"/>
        <w:rPr>
          <w:rFonts w:asciiTheme="majorBidi" w:hAnsiTheme="majorBidi" w:cstheme="majorBidi"/>
          <w:sz w:val="24"/>
          <w:szCs w:val="24"/>
        </w:rPr>
      </w:pPr>
      <w:proofErr w:type="spellStart"/>
      <w:r w:rsidRPr="00053AF5">
        <w:rPr>
          <w:rFonts w:asciiTheme="majorBidi" w:hAnsiTheme="majorBidi" w:cstheme="majorBidi"/>
          <w:sz w:val="24"/>
          <w:szCs w:val="24"/>
        </w:rPr>
        <w:t>Jenike</w:t>
      </w:r>
      <w:proofErr w:type="spellEnd"/>
      <w:r w:rsidRPr="00053AF5">
        <w:rPr>
          <w:rFonts w:asciiTheme="majorBidi" w:hAnsiTheme="majorBidi" w:cstheme="majorBidi"/>
          <w:sz w:val="24"/>
          <w:szCs w:val="24"/>
        </w:rPr>
        <w:t xml:space="preserve"> – Gravity Flow of Bulk Solids</w:t>
      </w:r>
    </w:p>
    <w:p w14:paraId="27E8523A" w14:textId="77777777" w:rsidR="00053AF5" w:rsidRPr="00053AF5" w:rsidRDefault="00053AF5" w:rsidP="00E12B36">
      <w:pPr>
        <w:numPr>
          <w:ilvl w:val="0"/>
          <w:numId w:val="349"/>
        </w:numPr>
        <w:bidi/>
        <w:jc w:val="both"/>
        <w:rPr>
          <w:rFonts w:asciiTheme="majorBidi" w:hAnsiTheme="majorBidi" w:cstheme="majorBidi"/>
          <w:sz w:val="24"/>
          <w:szCs w:val="24"/>
        </w:rPr>
      </w:pPr>
      <w:r w:rsidRPr="00053AF5">
        <w:rPr>
          <w:rFonts w:asciiTheme="majorBidi" w:hAnsiTheme="majorBidi" w:cstheme="majorBidi"/>
          <w:sz w:val="24"/>
          <w:szCs w:val="24"/>
        </w:rPr>
        <w:t>Schulze – Powders and Bulk Solids</w:t>
      </w:r>
    </w:p>
    <w:p w14:paraId="16A75570" w14:textId="23041CEF" w:rsidR="00053AF5" w:rsidRPr="00053AF5" w:rsidRDefault="00053AF5" w:rsidP="00053AF5">
      <w:pPr>
        <w:bidi/>
        <w:jc w:val="both"/>
        <w:rPr>
          <w:rFonts w:asciiTheme="majorBidi" w:hAnsiTheme="majorBidi" w:cstheme="majorBidi"/>
          <w:sz w:val="24"/>
          <w:szCs w:val="24"/>
        </w:rPr>
      </w:pPr>
    </w:p>
    <w:p w14:paraId="2C855F6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12.3 Normal Forces</w:t>
      </w:r>
    </w:p>
    <w:p w14:paraId="13AA220E"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تعريف القوة العمودية</w:t>
      </w:r>
    </w:p>
    <w:p w14:paraId="00E91D93"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القوة التي</w:t>
      </w:r>
      <w:r w:rsidRPr="00053AF5">
        <w:rPr>
          <w:rFonts w:asciiTheme="majorBidi" w:hAnsiTheme="majorBidi" w:cstheme="majorBidi"/>
          <w:sz w:val="24"/>
          <w:szCs w:val="24"/>
        </w:rPr>
        <w:t>:</w:t>
      </w:r>
    </w:p>
    <w:p w14:paraId="0A204382" w14:textId="77777777" w:rsidR="00053AF5" w:rsidRPr="00053AF5" w:rsidRDefault="00053AF5" w:rsidP="00E12B36">
      <w:pPr>
        <w:numPr>
          <w:ilvl w:val="0"/>
          <w:numId w:val="350"/>
        </w:numPr>
        <w:bidi/>
        <w:jc w:val="both"/>
        <w:rPr>
          <w:rFonts w:asciiTheme="majorBidi" w:hAnsiTheme="majorBidi" w:cstheme="majorBidi"/>
          <w:sz w:val="24"/>
          <w:szCs w:val="24"/>
        </w:rPr>
      </w:pPr>
      <w:r w:rsidRPr="00053AF5">
        <w:rPr>
          <w:rFonts w:asciiTheme="majorBidi" w:hAnsiTheme="majorBidi" w:cstheme="majorBidi"/>
          <w:sz w:val="24"/>
          <w:szCs w:val="24"/>
          <w:rtl/>
        </w:rPr>
        <w:t>تضغط المادة على</w:t>
      </w:r>
      <w:r w:rsidRPr="00053AF5">
        <w:rPr>
          <w:rFonts w:asciiTheme="majorBidi" w:hAnsiTheme="majorBidi" w:cstheme="majorBidi"/>
          <w:sz w:val="24"/>
          <w:szCs w:val="24"/>
        </w:rPr>
        <w:t>:</w:t>
      </w:r>
    </w:p>
    <w:p w14:paraId="12CA8110" w14:textId="77777777" w:rsidR="00053AF5" w:rsidRPr="00053AF5" w:rsidRDefault="00053AF5" w:rsidP="00E12B36">
      <w:pPr>
        <w:numPr>
          <w:ilvl w:val="1"/>
          <w:numId w:val="350"/>
        </w:numPr>
        <w:bidi/>
        <w:jc w:val="both"/>
        <w:rPr>
          <w:rFonts w:asciiTheme="majorBidi" w:hAnsiTheme="majorBidi" w:cstheme="majorBidi"/>
          <w:sz w:val="24"/>
          <w:szCs w:val="24"/>
        </w:rPr>
      </w:pPr>
      <w:r w:rsidRPr="00053AF5">
        <w:rPr>
          <w:rFonts w:asciiTheme="majorBidi" w:hAnsiTheme="majorBidi" w:cstheme="majorBidi"/>
          <w:sz w:val="24"/>
          <w:szCs w:val="24"/>
          <w:rtl/>
        </w:rPr>
        <w:t>جدار الأنبوب</w:t>
      </w:r>
    </w:p>
    <w:p w14:paraId="7DC5EF94" w14:textId="77777777" w:rsidR="00053AF5" w:rsidRPr="00053AF5" w:rsidRDefault="00053AF5" w:rsidP="00E12B36">
      <w:pPr>
        <w:numPr>
          <w:ilvl w:val="1"/>
          <w:numId w:val="350"/>
        </w:numPr>
        <w:bidi/>
        <w:jc w:val="both"/>
        <w:rPr>
          <w:rFonts w:asciiTheme="majorBidi" w:hAnsiTheme="majorBidi" w:cstheme="majorBidi"/>
          <w:sz w:val="24"/>
          <w:szCs w:val="24"/>
        </w:rPr>
      </w:pPr>
      <w:r w:rsidRPr="00053AF5">
        <w:rPr>
          <w:rFonts w:asciiTheme="majorBidi" w:hAnsiTheme="majorBidi" w:cstheme="majorBidi"/>
          <w:sz w:val="24"/>
          <w:szCs w:val="24"/>
          <w:rtl/>
        </w:rPr>
        <w:t>الريشة</w:t>
      </w:r>
    </w:p>
    <w:p w14:paraId="2D850221" w14:textId="77777777" w:rsidR="00053AF5" w:rsidRPr="00053AF5" w:rsidRDefault="00053AF5" w:rsidP="00E12B36">
      <w:pPr>
        <w:numPr>
          <w:ilvl w:val="0"/>
          <w:numId w:val="350"/>
        </w:numPr>
        <w:bidi/>
        <w:jc w:val="both"/>
        <w:rPr>
          <w:rFonts w:asciiTheme="majorBidi" w:hAnsiTheme="majorBidi" w:cstheme="majorBidi"/>
          <w:sz w:val="24"/>
          <w:szCs w:val="24"/>
        </w:rPr>
      </w:pPr>
      <w:r w:rsidRPr="00053AF5">
        <w:rPr>
          <w:rFonts w:asciiTheme="majorBidi" w:hAnsiTheme="majorBidi" w:cstheme="majorBidi"/>
          <w:sz w:val="24"/>
          <w:szCs w:val="24"/>
          <w:rtl/>
        </w:rPr>
        <w:lastRenderedPageBreak/>
        <w:t>وهي أساس قوى الاحتكاك</w:t>
      </w:r>
    </w:p>
    <w:p w14:paraId="62AF89DF" w14:textId="507E9417" w:rsidR="00053AF5" w:rsidRPr="00053AF5" w:rsidRDefault="00053AF5" w:rsidP="00053AF5">
      <w:pPr>
        <w:bidi/>
        <w:jc w:val="both"/>
        <w:rPr>
          <w:rFonts w:asciiTheme="majorBidi" w:hAnsiTheme="majorBidi" w:cstheme="majorBidi"/>
          <w:sz w:val="24"/>
          <w:szCs w:val="24"/>
        </w:rPr>
      </w:pPr>
    </w:p>
    <w:p w14:paraId="034920B5"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القوة العمودية التقريبية</w:t>
      </w:r>
    </w:p>
    <w:p w14:paraId="27787A6D" w14:textId="756C22C3" w:rsidR="00053AF5" w:rsidRPr="00053AF5" w:rsidRDefault="00882E39" w:rsidP="00053AF5">
      <w:pPr>
        <w:bidi/>
        <w:jc w:val="both"/>
        <w:rPr>
          <w:rFonts w:asciiTheme="majorBidi" w:hAnsiTheme="majorBidi" w:cstheme="majorBidi"/>
          <w:sz w:val="24"/>
          <w:szCs w:val="24"/>
        </w:rPr>
      </w:pPr>
      <m:oMathPara>
        <m:oMath>
          <m:r>
            <w:rPr>
              <w:rFonts w:ascii="Cambria Math" w:hAnsi="Cambria Math" w:cstheme="majorBidi"/>
              <w:sz w:val="24"/>
              <w:szCs w:val="24"/>
            </w:rPr>
            <m:t>N≈</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oMath>
      </m:oMathPara>
    </w:p>
    <w:p w14:paraId="53FD63B1"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وفي بعض المراجع</w:t>
      </w:r>
      <w:r w:rsidRPr="00053AF5">
        <w:rPr>
          <w:rFonts w:asciiTheme="majorBidi" w:hAnsiTheme="majorBidi" w:cstheme="majorBidi"/>
          <w:sz w:val="24"/>
          <w:szCs w:val="24"/>
        </w:rPr>
        <w:t>:</w:t>
      </w:r>
    </w:p>
    <w:p w14:paraId="333F1F84" w14:textId="26249F88" w:rsidR="00053AF5" w:rsidRPr="00053AF5" w:rsidRDefault="00882E39" w:rsidP="00053AF5">
      <w:pPr>
        <w:bidi/>
        <w:jc w:val="both"/>
        <w:rPr>
          <w:rFonts w:asciiTheme="majorBidi" w:hAnsiTheme="majorBidi" w:cstheme="majorBidi"/>
          <w:sz w:val="24"/>
          <w:szCs w:val="24"/>
        </w:rPr>
      </w:pPr>
      <m:oMathPara>
        <m:oMath>
          <m:r>
            <w:rPr>
              <w:rFonts w:ascii="Cambria Math" w:hAnsi="Cambria Math" w:cstheme="majorBidi"/>
              <w:sz w:val="24"/>
              <w:szCs w:val="24"/>
            </w:rPr>
            <m:t>N=K*</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 xml:space="preserve"> (K=1~1.5)</m:t>
          </m:r>
        </m:oMath>
      </m:oMathPara>
    </w:p>
    <w:p w14:paraId="17A8DEB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44753BE5" w14:textId="77777777" w:rsidR="00053AF5" w:rsidRPr="00053AF5" w:rsidRDefault="00053AF5" w:rsidP="00E12B36">
      <w:pPr>
        <w:numPr>
          <w:ilvl w:val="0"/>
          <w:numId w:val="351"/>
        </w:numPr>
        <w:bidi/>
        <w:jc w:val="both"/>
        <w:rPr>
          <w:rFonts w:asciiTheme="majorBidi" w:hAnsiTheme="majorBidi" w:cstheme="majorBidi"/>
          <w:sz w:val="24"/>
          <w:szCs w:val="24"/>
        </w:rPr>
      </w:pPr>
      <w:r w:rsidRPr="00053AF5">
        <w:rPr>
          <w:rFonts w:asciiTheme="majorBidi" w:hAnsiTheme="majorBidi" w:cstheme="majorBidi"/>
          <w:sz w:val="24"/>
          <w:szCs w:val="24"/>
          <w:rtl/>
        </w:rPr>
        <w:t>في المواد الدقيقة مثل</w:t>
      </w:r>
      <w:r w:rsidRPr="00053AF5">
        <w:rPr>
          <w:rFonts w:asciiTheme="majorBidi" w:hAnsiTheme="majorBidi" w:cstheme="majorBidi"/>
          <w:sz w:val="24"/>
          <w:szCs w:val="24"/>
        </w:rPr>
        <w:t xml:space="preserve"> NaCl:</w:t>
      </w:r>
    </w:p>
    <w:p w14:paraId="60878E1D" w14:textId="77777777" w:rsidR="00053AF5" w:rsidRPr="00053AF5" w:rsidRDefault="00053AF5" w:rsidP="00E12B36">
      <w:pPr>
        <w:numPr>
          <w:ilvl w:val="1"/>
          <w:numId w:val="351"/>
        </w:numPr>
        <w:bidi/>
        <w:jc w:val="both"/>
        <w:rPr>
          <w:rFonts w:asciiTheme="majorBidi" w:hAnsiTheme="majorBidi" w:cstheme="majorBidi"/>
          <w:sz w:val="24"/>
          <w:szCs w:val="24"/>
        </w:rPr>
      </w:pPr>
      <w:r w:rsidRPr="00053AF5">
        <w:rPr>
          <w:rFonts w:asciiTheme="majorBidi" w:hAnsiTheme="majorBidi" w:cstheme="majorBidi"/>
          <w:sz w:val="24"/>
          <w:szCs w:val="24"/>
          <w:rtl/>
        </w:rPr>
        <w:t>التوزيع غير منتظم</w:t>
      </w:r>
    </w:p>
    <w:p w14:paraId="4B63EB24" w14:textId="77777777" w:rsidR="00053AF5" w:rsidRPr="00053AF5" w:rsidRDefault="00053AF5" w:rsidP="00E12B36">
      <w:pPr>
        <w:numPr>
          <w:ilvl w:val="1"/>
          <w:numId w:val="351"/>
        </w:numPr>
        <w:bidi/>
        <w:jc w:val="both"/>
        <w:rPr>
          <w:rFonts w:asciiTheme="majorBidi" w:hAnsiTheme="majorBidi" w:cstheme="majorBidi"/>
          <w:sz w:val="24"/>
          <w:szCs w:val="24"/>
        </w:rPr>
      </w:pPr>
      <w:r w:rsidRPr="00053AF5">
        <w:rPr>
          <w:rFonts w:asciiTheme="majorBidi" w:hAnsiTheme="majorBidi" w:cstheme="majorBidi"/>
          <w:sz w:val="24"/>
          <w:szCs w:val="24"/>
          <w:rtl/>
        </w:rPr>
        <w:t>لذلك نستخدم معامل تصحيح </w:t>
      </w:r>
      <w:r w:rsidRPr="00053AF5">
        <w:rPr>
          <w:rFonts w:asciiTheme="majorBidi" w:hAnsiTheme="majorBidi" w:cstheme="majorBidi"/>
          <w:sz w:val="24"/>
          <w:szCs w:val="24"/>
        </w:rPr>
        <w:t>K</w:t>
      </w:r>
      <w:r w:rsidRPr="00053AF5">
        <w:rPr>
          <w:rFonts w:asciiTheme="majorBidi" w:hAnsiTheme="majorBidi" w:cstheme="majorBidi"/>
          <w:i/>
          <w:iCs/>
          <w:sz w:val="24"/>
          <w:szCs w:val="24"/>
        </w:rPr>
        <w:t>K</w:t>
      </w:r>
    </w:p>
    <w:p w14:paraId="5340A08A" w14:textId="59E75B60" w:rsidR="00053AF5" w:rsidRPr="00053AF5" w:rsidRDefault="00053AF5" w:rsidP="00053AF5">
      <w:pPr>
        <w:bidi/>
        <w:jc w:val="both"/>
        <w:rPr>
          <w:rFonts w:asciiTheme="majorBidi" w:hAnsiTheme="majorBidi" w:cstheme="majorBidi"/>
          <w:sz w:val="24"/>
          <w:szCs w:val="24"/>
        </w:rPr>
      </w:pPr>
    </w:p>
    <w:p w14:paraId="715BAD8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دور هذه القوة</w:t>
      </w:r>
    </w:p>
    <w:p w14:paraId="651C838F" w14:textId="77777777" w:rsidR="00053AF5" w:rsidRPr="00053AF5" w:rsidRDefault="00053AF5" w:rsidP="00E12B36">
      <w:pPr>
        <w:numPr>
          <w:ilvl w:val="0"/>
          <w:numId w:val="352"/>
        </w:numPr>
        <w:bidi/>
        <w:jc w:val="both"/>
        <w:rPr>
          <w:rFonts w:asciiTheme="majorBidi" w:hAnsiTheme="majorBidi" w:cstheme="majorBidi"/>
          <w:sz w:val="24"/>
          <w:szCs w:val="24"/>
        </w:rPr>
      </w:pPr>
      <w:r w:rsidRPr="00053AF5">
        <w:rPr>
          <w:rFonts w:asciiTheme="majorBidi" w:hAnsiTheme="majorBidi" w:cstheme="majorBidi"/>
          <w:sz w:val="24"/>
          <w:szCs w:val="24"/>
          <w:rtl/>
        </w:rPr>
        <w:t>تولّد</w:t>
      </w:r>
      <w:r w:rsidRPr="00053AF5">
        <w:rPr>
          <w:rFonts w:asciiTheme="majorBidi" w:hAnsiTheme="majorBidi" w:cstheme="majorBidi"/>
          <w:sz w:val="24"/>
          <w:szCs w:val="24"/>
        </w:rPr>
        <w:t>:</w:t>
      </w:r>
    </w:p>
    <w:p w14:paraId="11EFE04A" w14:textId="77777777" w:rsidR="00053AF5" w:rsidRPr="00053AF5" w:rsidRDefault="00053AF5" w:rsidP="00E12B36">
      <w:pPr>
        <w:numPr>
          <w:ilvl w:val="1"/>
          <w:numId w:val="352"/>
        </w:numPr>
        <w:bidi/>
        <w:jc w:val="both"/>
        <w:rPr>
          <w:rFonts w:asciiTheme="majorBidi" w:hAnsiTheme="majorBidi" w:cstheme="majorBidi"/>
          <w:sz w:val="24"/>
          <w:szCs w:val="24"/>
        </w:rPr>
      </w:pPr>
      <w:r w:rsidRPr="00053AF5">
        <w:rPr>
          <w:rFonts w:asciiTheme="majorBidi" w:hAnsiTheme="majorBidi" w:cstheme="majorBidi"/>
          <w:sz w:val="24"/>
          <w:szCs w:val="24"/>
          <w:rtl/>
        </w:rPr>
        <w:t>احتكاك الجدار</w:t>
      </w:r>
    </w:p>
    <w:p w14:paraId="3A7C3A78" w14:textId="77777777" w:rsidR="00053AF5" w:rsidRPr="00053AF5" w:rsidRDefault="00053AF5" w:rsidP="00E12B36">
      <w:pPr>
        <w:numPr>
          <w:ilvl w:val="1"/>
          <w:numId w:val="352"/>
        </w:numPr>
        <w:bidi/>
        <w:jc w:val="both"/>
        <w:rPr>
          <w:rFonts w:asciiTheme="majorBidi" w:hAnsiTheme="majorBidi" w:cstheme="majorBidi"/>
          <w:sz w:val="24"/>
          <w:szCs w:val="24"/>
        </w:rPr>
      </w:pPr>
      <w:r w:rsidRPr="00053AF5">
        <w:rPr>
          <w:rFonts w:asciiTheme="majorBidi" w:hAnsiTheme="majorBidi" w:cstheme="majorBidi"/>
          <w:sz w:val="24"/>
          <w:szCs w:val="24"/>
          <w:rtl/>
        </w:rPr>
        <w:t>مقاومة إضافية للدوران</w:t>
      </w:r>
    </w:p>
    <w:p w14:paraId="4ADBE14A"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705EA999" w14:textId="77777777" w:rsidR="00053AF5" w:rsidRPr="00053AF5" w:rsidRDefault="00053AF5" w:rsidP="00E12B36">
      <w:pPr>
        <w:numPr>
          <w:ilvl w:val="0"/>
          <w:numId w:val="353"/>
        </w:numPr>
        <w:bidi/>
        <w:jc w:val="both"/>
        <w:rPr>
          <w:rFonts w:asciiTheme="majorBidi" w:hAnsiTheme="majorBidi" w:cstheme="majorBidi"/>
          <w:sz w:val="24"/>
          <w:szCs w:val="24"/>
        </w:rPr>
      </w:pPr>
      <w:r w:rsidRPr="00053AF5">
        <w:rPr>
          <w:rFonts w:asciiTheme="majorBidi" w:hAnsiTheme="majorBidi" w:cstheme="majorBidi"/>
          <w:sz w:val="24"/>
          <w:szCs w:val="24"/>
        </w:rPr>
        <w:t>Perry’s Chemical Engineers’ Handbook</w:t>
      </w:r>
    </w:p>
    <w:p w14:paraId="7A9D4AFD" w14:textId="77777777" w:rsidR="00053AF5" w:rsidRPr="00053AF5" w:rsidRDefault="00053AF5" w:rsidP="00E12B36">
      <w:pPr>
        <w:numPr>
          <w:ilvl w:val="0"/>
          <w:numId w:val="353"/>
        </w:numPr>
        <w:bidi/>
        <w:jc w:val="both"/>
        <w:rPr>
          <w:rFonts w:asciiTheme="majorBidi" w:hAnsiTheme="majorBidi" w:cstheme="majorBidi"/>
          <w:sz w:val="24"/>
          <w:szCs w:val="24"/>
        </w:rPr>
      </w:pPr>
      <w:r w:rsidRPr="00053AF5">
        <w:rPr>
          <w:rFonts w:asciiTheme="majorBidi" w:hAnsiTheme="majorBidi" w:cstheme="majorBidi"/>
          <w:sz w:val="24"/>
          <w:szCs w:val="24"/>
        </w:rPr>
        <w:t>CEMA Conveyor Models</w:t>
      </w:r>
    </w:p>
    <w:p w14:paraId="7F52C836" w14:textId="6E414B01" w:rsidR="00053AF5" w:rsidRPr="00053AF5" w:rsidRDefault="00053AF5" w:rsidP="00053AF5">
      <w:pPr>
        <w:bidi/>
        <w:jc w:val="both"/>
        <w:rPr>
          <w:rFonts w:asciiTheme="majorBidi" w:hAnsiTheme="majorBidi" w:cstheme="majorBidi"/>
          <w:sz w:val="24"/>
          <w:szCs w:val="24"/>
        </w:rPr>
      </w:pPr>
    </w:p>
    <w:p w14:paraId="25D7CD0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12.4 Contact Forces</w:t>
      </w:r>
    </w:p>
    <w:p w14:paraId="62E09646"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ما المقصود بقوى التلامس؟</w:t>
      </w:r>
    </w:p>
    <w:p w14:paraId="5CF1DF62"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هي القوى الناتجة عند</w:t>
      </w:r>
      <w:r w:rsidRPr="00053AF5">
        <w:rPr>
          <w:rFonts w:asciiTheme="majorBidi" w:hAnsiTheme="majorBidi" w:cstheme="majorBidi"/>
          <w:sz w:val="24"/>
          <w:szCs w:val="24"/>
        </w:rPr>
        <w:t>:</w:t>
      </w:r>
    </w:p>
    <w:p w14:paraId="46139847" w14:textId="77777777" w:rsidR="00053AF5" w:rsidRPr="00053AF5" w:rsidRDefault="00053AF5" w:rsidP="00E12B36">
      <w:pPr>
        <w:numPr>
          <w:ilvl w:val="0"/>
          <w:numId w:val="354"/>
        </w:numPr>
        <w:bidi/>
        <w:jc w:val="both"/>
        <w:rPr>
          <w:rFonts w:asciiTheme="majorBidi" w:hAnsiTheme="majorBidi" w:cstheme="majorBidi"/>
          <w:sz w:val="24"/>
          <w:szCs w:val="24"/>
        </w:rPr>
      </w:pPr>
      <w:r w:rsidRPr="00053AF5">
        <w:rPr>
          <w:rFonts w:asciiTheme="majorBidi" w:hAnsiTheme="majorBidi" w:cstheme="majorBidi"/>
          <w:sz w:val="24"/>
          <w:szCs w:val="24"/>
          <w:rtl/>
        </w:rPr>
        <w:t>تماس المادة مع</w:t>
      </w:r>
      <w:r w:rsidRPr="00053AF5">
        <w:rPr>
          <w:rFonts w:asciiTheme="majorBidi" w:hAnsiTheme="majorBidi" w:cstheme="majorBidi"/>
          <w:sz w:val="24"/>
          <w:szCs w:val="24"/>
        </w:rPr>
        <w:t>:</w:t>
      </w:r>
    </w:p>
    <w:p w14:paraId="78C5C849" w14:textId="77777777" w:rsidR="00053AF5" w:rsidRPr="00053AF5" w:rsidRDefault="00053AF5" w:rsidP="00E12B36">
      <w:pPr>
        <w:numPr>
          <w:ilvl w:val="1"/>
          <w:numId w:val="354"/>
        </w:numPr>
        <w:bidi/>
        <w:jc w:val="both"/>
        <w:rPr>
          <w:rFonts w:asciiTheme="majorBidi" w:hAnsiTheme="majorBidi" w:cstheme="majorBidi"/>
          <w:sz w:val="24"/>
          <w:szCs w:val="24"/>
        </w:rPr>
      </w:pPr>
      <w:r w:rsidRPr="00053AF5">
        <w:rPr>
          <w:rFonts w:asciiTheme="majorBidi" w:hAnsiTheme="majorBidi" w:cstheme="majorBidi"/>
          <w:sz w:val="24"/>
          <w:szCs w:val="24"/>
          <w:rtl/>
        </w:rPr>
        <w:t>الريشة</w:t>
      </w:r>
    </w:p>
    <w:p w14:paraId="56A19952" w14:textId="77777777" w:rsidR="00053AF5" w:rsidRPr="00053AF5" w:rsidRDefault="00053AF5" w:rsidP="00E12B36">
      <w:pPr>
        <w:numPr>
          <w:ilvl w:val="1"/>
          <w:numId w:val="354"/>
        </w:numPr>
        <w:bidi/>
        <w:jc w:val="both"/>
        <w:rPr>
          <w:rFonts w:asciiTheme="majorBidi" w:hAnsiTheme="majorBidi" w:cstheme="majorBidi"/>
          <w:sz w:val="24"/>
          <w:szCs w:val="24"/>
        </w:rPr>
      </w:pPr>
      <w:r w:rsidRPr="00053AF5">
        <w:rPr>
          <w:rFonts w:asciiTheme="majorBidi" w:hAnsiTheme="majorBidi" w:cstheme="majorBidi"/>
          <w:sz w:val="24"/>
          <w:szCs w:val="24"/>
          <w:rtl/>
        </w:rPr>
        <w:t>الجدار</w:t>
      </w:r>
    </w:p>
    <w:p w14:paraId="1083C1EC" w14:textId="77777777" w:rsidR="00053AF5" w:rsidRPr="00053AF5" w:rsidRDefault="00053AF5" w:rsidP="00E12B36">
      <w:pPr>
        <w:numPr>
          <w:ilvl w:val="0"/>
          <w:numId w:val="354"/>
        </w:numPr>
        <w:bidi/>
        <w:jc w:val="both"/>
        <w:rPr>
          <w:rFonts w:asciiTheme="majorBidi" w:hAnsiTheme="majorBidi" w:cstheme="majorBidi"/>
          <w:sz w:val="24"/>
          <w:szCs w:val="24"/>
        </w:rPr>
      </w:pPr>
      <w:r w:rsidRPr="00053AF5">
        <w:rPr>
          <w:rFonts w:asciiTheme="majorBidi" w:hAnsiTheme="majorBidi" w:cstheme="majorBidi"/>
          <w:sz w:val="24"/>
          <w:szCs w:val="24"/>
          <w:rtl/>
        </w:rPr>
        <w:t>تماس الأجزاء الميكانيكية مع بعضها</w:t>
      </w:r>
    </w:p>
    <w:p w14:paraId="29B33A20" w14:textId="76171303" w:rsidR="00053AF5" w:rsidRPr="00053AF5" w:rsidRDefault="00053AF5" w:rsidP="00053AF5">
      <w:pPr>
        <w:bidi/>
        <w:jc w:val="both"/>
        <w:rPr>
          <w:rFonts w:asciiTheme="majorBidi" w:hAnsiTheme="majorBidi" w:cstheme="majorBidi"/>
          <w:sz w:val="24"/>
          <w:szCs w:val="24"/>
        </w:rPr>
      </w:pPr>
    </w:p>
    <w:p w14:paraId="5BC9AABA"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قوة الاحتكاك بين المادة والريشة</w:t>
      </w:r>
    </w:p>
    <w:p w14:paraId="695D39C7" w14:textId="78CD4683" w:rsidR="00053AF5" w:rsidRPr="00842977"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f</m:t>
              </m:r>
            </m:sub>
          </m:sSub>
          <m:r>
            <w:rPr>
              <w:rFonts w:ascii="Cambria Math" w:hAnsi="Cambria Math" w:cstheme="majorBidi"/>
              <w:sz w:val="24"/>
              <w:szCs w:val="24"/>
            </w:rPr>
            <m:t>=N*</m:t>
          </m:r>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ω</m:t>
              </m:r>
            </m:sub>
          </m:sSub>
        </m:oMath>
      </m:oMathPara>
    </w:p>
    <w:p w14:paraId="4DAF22E5" w14:textId="1BECE015"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حيث</w:t>
      </w:r>
      <w:r w:rsidRPr="00053AF5">
        <w:rPr>
          <w:rFonts w:asciiTheme="majorBidi" w:hAnsiTheme="majorBidi" w:cstheme="majorBidi"/>
          <w:sz w:val="24"/>
          <w:szCs w:val="24"/>
        </w:rPr>
        <w:t>:</w:t>
      </w:r>
    </w:p>
    <w:p w14:paraId="52DA8674" w14:textId="56287939" w:rsidR="00053AF5" w:rsidRPr="00053AF5" w:rsidRDefault="00053AF5" w:rsidP="00E12B36">
      <w:pPr>
        <w:numPr>
          <w:ilvl w:val="0"/>
          <w:numId w:val="355"/>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w:r w:rsidRPr="00053AF5">
        <w:rPr>
          <w:rFonts w:asciiTheme="majorBidi" w:hAnsiTheme="majorBidi" w:cstheme="majorBidi"/>
          <w:sz w:val="24"/>
          <w:szCs w:val="24"/>
        </w:rPr>
        <w:t xml:space="preserve">​: </w:t>
      </w: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μ</m:t>
            </m:r>
          </m:e>
          <m:sub>
            <m:r>
              <w:rPr>
                <w:rFonts w:ascii="Cambria Math" w:hAnsi="Cambria Math" w:cstheme="majorBidi"/>
                <w:sz w:val="24"/>
                <w:szCs w:val="24"/>
              </w:rPr>
              <m:t>ω</m:t>
            </m:r>
          </m:sub>
        </m:sSub>
        <m:r>
          <w:rPr>
            <w:rFonts w:ascii="Cambria Math" w:hAnsi="Cambria Math" w:cstheme="majorBidi"/>
            <w:sz w:val="24"/>
            <w:szCs w:val="24"/>
          </w:rPr>
          <m:t>)</m:t>
        </m:r>
      </m:oMath>
      <w:r w:rsidRPr="00053AF5">
        <w:rPr>
          <w:rFonts w:asciiTheme="majorBidi" w:hAnsiTheme="majorBidi" w:cstheme="majorBidi"/>
          <w:sz w:val="24"/>
          <w:szCs w:val="24"/>
          <w:rtl/>
        </w:rPr>
        <w:t>معامل احتكاك المادة مع المعدن</w:t>
      </w:r>
      <w:r w:rsidRPr="00053AF5">
        <w:rPr>
          <w:rFonts w:asciiTheme="majorBidi" w:hAnsiTheme="majorBidi" w:cstheme="majorBidi"/>
          <w:sz w:val="24"/>
          <w:szCs w:val="24"/>
        </w:rPr>
        <w:t xml:space="preserve"> (Stainless Steel)</w:t>
      </w:r>
    </w:p>
    <w:p w14:paraId="2464F31F" w14:textId="2FBB0E92" w:rsidR="00053AF5" w:rsidRPr="00053AF5" w:rsidRDefault="00053AF5" w:rsidP="00053AF5">
      <w:pPr>
        <w:bidi/>
        <w:jc w:val="both"/>
        <w:rPr>
          <w:rFonts w:asciiTheme="majorBidi" w:hAnsiTheme="majorBidi" w:cstheme="majorBidi"/>
          <w:sz w:val="24"/>
          <w:szCs w:val="24"/>
        </w:rPr>
      </w:pPr>
    </w:p>
    <w:p w14:paraId="4FCFC41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70A2089B" w14:textId="77777777" w:rsidR="00053AF5" w:rsidRPr="00053AF5" w:rsidRDefault="00053AF5" w:rsidP="00E12B36">
      <w:pPr>
        <w:numPr>
          <w:ilvl w:val="0"/>
          <w:numId w:val="356"/>
        </w:numPr>
        <w:bidi/>
        <w:jc w:val="both"/>
        <w:rPr>
          <w:rFonts w:asciiTheme="majorBidi" w:hAnsiTheme="majorBidi" w:cstheme="majorBidi"/>
          <w:sz w:val="24"/>
          <w:szCs w:val="24"/>
        </w:rPr>
      </w:pPr>
      <w:r w:rsidRPr="00053AF5">
        <w:rPr>
          <w:rFonts w:asciiTheme="majorBidi" w:hAnsiTheme="majorBidi" w:cstheme="majorBidi"/>
          <w:sz w:val="24"/>
          <w:szCs w:val="24"/>
          <w:rtl/>
        </w:rPr>
        <w:t>هذه القوة</w:t>
      </w:r>
      <w:r w:rsidRPr="00053AF5">
        <w:rPr>
          <w:rFonts w:asciiTheme="majorBidi" w:hAnsiTheme="majorBidi" w:cstheme="majorBidi"/>
          <w:sz w:val="24"/>
          <w:szCs w:val="24"/>
        </w:rPr>
        <w:t>:</w:t>
      </w:r>
    </w:p>
    <w:p w14:paraId="13311E3E"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لا تُهمل</w:t>
      </w:r>
    </w:p>
    <w:p w14:paraId="5E61F4C8"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هي السبب الرئيسي لارتفاع العزم المطلوب</w:t>
      </w:r>
    </w:p>
    <w:p w14:paraId="6EF888B3" w14:textId="77777777" w:rsidR="00053AF5" w:rsidRPr="00053AF5" w:rsidRDefault="00053AF5" w:rsidP="00E12B36">
      <w:pPr>
        <w:numPr>
          <w:ilvl w:val="0"/>
          <w:numId w:val="356"/>
        </w:numPr>
        <w:bidi/>
        <w:jc w:val="both"/>
        <w:rPr>
          <w:rFonts w:asciiTheme="majorBidi" w:hAnsiTheme="majorBidi" w:cstheme="majorBidi"/>
          <w:sz w:val="24"/>
          <w:szCs w:val="24"/>
        </w:rPr>
      </w:pPr>
      <w:r w:rsidRPr="00053AF5">
        <w:rPr>
          <w:rFonts w:asciiTheme="majorBidi" w:hAnsiTheme="majorBidi" w:cstheme="majorBidi"/>
          <w:sz w:val="24"/>
          <w:szCs w:val="24"/>
          <w:rtl/>
        </w:rPr>
        <w:t>تزيد بزيادة</w:t>
      </w:r>
      <w:r w:rsidRPr="00053AF5">
        <w:rPr>
          <w:rFonts w:asciiTheme="majorBidi" w:hAnsiTheme="majorBidi" w:cstheme="majorBidi"/>
          <w:sz w:val="24"/>
          <w:szCs w:val="24"/>
        </w:rPr>
        <w:t>:</w:t>
      </w:r>
    </w:p>
    <w:p w14:paraId="4FA13862"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نعومة السطح</w:t>
      </w:r>
    </w:p>
    <w:p w14:paraId="76FCDD17" w14:textId="77777777" w:rsidR="00053AF5" w:rsidRPr="00053AF5" w:rsidRDefault="00053AF5" w:rsidP="00E12B36">
      <w:pPr>
        <w:numPr>
          <w:ilvl w:val="1"/>
          <w:numId w:val="356"/>
        </w:numPr>
        <w:bidi/>
        <w:jc w:val="both"/>
        <w:rPr>
          <w:rFonts w:asciiTheme="majorBidi" w:hAnsiTheme="majorBidi" w:cstheme="majorBidi"/>
          <w:sz w:val="24"/>
          <w:szCs w:val="24"/>
        </w:rPr>
      </w:pPr>
      <w:r w:rsidRPr="00053AF5">
        <w:rPr>
          <w:rFonts w:asciiTheme="majorBidi" w:hAnsiTheme="majorBidi" w:cstheme="majorBidi"/>
          <w:sz w:val="24"/>
          <w:szCs w:val="24"/>
          <w:rtl/>
        </w:rPr>
        <w:t>الضغط العمودي</w:t>
      </w:r>
    </w:p>
    <w:p w14:paraId="5DBAC539" w14:textId="2798E5F7" w:rsidR="00053AF5" w:rsidRPr="00053AF5" w:rsidRDefault="00053AF5" w:rsidP="00053AF5">
      <w:pPr>
        <w:bidi/>
        <w:jc w:val="both"/>
        <w:rPr>
          <w:rFonts w:asciiTheme="majorBidi" w:hAnsiTheme="majorBidi" w:cstheme="majorBidi"/>
          <w:sz w:val="24"/>
          <w:szCs w:val="24"/>
        </w:rPr>
      </w:pPr>
    </w:p>
    <w:p w14:paraId="612CFDF0"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lastRenderedPageBreak/>
        <w:t>قوى التلامس الميكانيكية</w:t>
      </w:r>
    </w:p>
    <w:p w14:paraId="1616BF0D"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تشمل</w:t>
      </w:r>
      <w:r w:rsidRPr="00053AF5">
        <w:rPr>
          <w:rFonts w:asciiTheme="majorBidi" w:hAnsiTheme="majorBidi" w:cstheme="majorBidi"/>
          <w:sz w:val="24"/>
          <w:szCs w:val="24"/>
        </w:rPr>
        <w:t>:</w:t>
      </w:r>
    </w:p>
    <w:p w14:paraId="01AC078E"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 xml:space="preserve">تماس </w:t>
      </w:r>
      <w:proofErr w:type="gramStart"/>
      <w:r w:rsidRPr="00053AF5">
        <w:rPr>
          <w:rFonts w:asciiTheme="majorBidi" w:hAnsiTheme="majorBidi" w:cstheme="majorBidi"/>
          <w:sz w:val="24"/>
          <w:szCs w:val="24"/>
          <w:rtl/>
        </w:rPr>
        <w:t>الـ</w:t>
      </w:r>
      <w:r w:rsidRPr="00053AF5">
        <w:rPr>
          <w:rFonts w:asciiTheme="majorBidi" w:hAnsiTheme="majorBidi" w:cstheme="majorBidi"/>
          <w:sz w:val="24"/>
          <w:szCs w:val="24"/>
        </w:rPr>
        <w:t>J</w:t>
      </w:r>
      <w:proofErr w:type="gramEnd"/>
      <w:r w:rsidRPr="00053AF5">
        <w:rPr>
          <w:rFonts w:asciiTheme="majorBidi" w:hAnsiTheme="majorBidi" w:cstheme="majorBidi"/>
          <w:sz w:val="24"/>
          <w:szCs w:val="24"/>
        </w:rPr>
        <w:t>-slot</w:t>
      </w:r>
    </w:p>
    <w:p w14:paraId="3FAA7E0B"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تماس المفاتيح</w:t>
      </w:r>
      <w:r w:rsidRPr="00053AF5">
        <w:rPr>
          <w:rFonts w:asciiTheme="majorBidi" w:hAnsiTheme="majorBidi" w:cstheme="majorBidi"/>
          <w:sz w:val="24"/>
          <w:szCs w:val="24"/>
        </w:rPr>
        <w:t xml:space="preserve"> (Keys)</w:t>
      </w:r>
    </w:p>
    <w:p w14:paraId="0AB25354" w14:textId="77777777" w:rsidR="00053AF5" w:rsidRPr="00053AF5" w:rsidRDefault="00053AF5" w:rsidP="00E12B36">
      <w:pPr>
        <w:numPr>
          <w:ilvl w:val="0"/>
          <w:numId w:val="357"/>
        </w:numPr>
        <w:bidi/>
        <w:jc w:val="both"/>
        <w:rPr>
          <w:rFonts w:asciiTheme="majorBidi" w:hAnsiTheme="majorBidi" w:cstheme="majorBidi"/>
          <w:sz w:val="24"/>
          <w:szCs w:val="24"/>
        </w:rPr>
      </w:pPr>
      <w:r w:rsidRPr="00053AF5">
        <w:rPr>
          <w:rFonts w:asciiTheme="majorBidi" w:hAnsiTheme="majorBidi" w:cstheme="majorBidi"/>
          <w:sz w:val="24"/>
          <w:szCs w:val="24"/>
          <w:rtl/>
        </w:rPr>
        <w:t xml:space="preserve">تماس </w:t>
      </w:r>
      <w:proofErr w:type="gramStart"/>
      <w:r w:rsidRPr="00053AF5">
        <w:rPr>
          <w:rFonts w:asciiTheme="majorBidi" w:hAnsiTheme="majorBidi" w:cstheme="majorBidi"/>
          <w:sz w:val="24"/>
          <w:szCs w:val="24"/>
          <w:rtl/>
        </w:rPr>
        <w:t>الـ</w:t>
      </w:r>
      <w:r w:rsidRPr="00053AF5">
        <w:rPr>
          <w:rFonts w:asciiTheme="majorBidi" w:hAnsiTheme="majorBidi" w:cstheme="majorBidi"/>
          <w:sz w:val="24"/>
          <w:szCs w:val="24"/>
        </w:rPr>
        <w:t>Pins</w:t>
      </w:r>
      <w:proofErr w:type="gramEnd"/>
    </w:p>
    <w:p w14:paraId="76337423"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b/>
          <w:bCs/>
          <w:sz w:val="24"/>
          <w:szCs w:val="24"/>
          <w:rtl/>
        </w:rPr>
        <w:t>تم التعامل معها لاحقًا كقوى موضعية في التحليل الإنشائي</w:t>
      </w:r>
    </w:p>
    <w:p w14:paraId="2EFB4C84"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79B329B5" w14:textId="77777777" w:rsidR="00053AF5" w:rsidRPr="00053AF5" w:rsidRDefault="00053AF5" w:rsidP="00E12B36">
      <w:pPr>
        <w:numPr>
          <w:ilvl w:val="0"/>
          <w:numId w:val="358"/>
        </w:numPr>
        <w:bidi/>
        <w:jc w:val="both"/>
        <w:rPr>
          <w:rFonts w:asciiTheme="majorBidi" w:hAnsiTheme="majorBidi" w:cstheme="majorBidi"/>
          <w:sz w:val="24"/>
          <w:szCs w:val="24"/>
        </w:rPr>
      </w:pPr>
      <w:r w:rsidRPr="00053AF5">
        <w:rPr>
          <w:rFonts w:asciiTheme="majorBidi" w:hAnsiTheme="majorBidi" w:cstheme="majorBidi"/>
          <w:sz w:val="24"/>
          <w:szCs w:val="24"/>
        </w:rPr>
        <w:t xml:space="preserve">Machine Design – </w:t>
      </w:r>
      <w:proofErr w:type="spellStart"/>
      <w:r w:rsidRPr="00053AF5">
        <w:rPr>
          <w:rFonts w:asciiTheme="majorBidi" w:hAnsiTheme="majorBidi" w:cstheme="majorBidi"/>
          <w:sz w:val="24"/>
          <w:szCs w:val="24"/>
        </w:rPr>
        <w:t>Shigley</w:t>
      </w:r>
      <w:proofErr w:type="spellEnd"/>
    </w:p>
    <w:p w14:paraId="69540913" w14:textId="77777777" w:rsidR="00053AF5" w:rsidRPr="00053AF5" w:rsidRDefault="00053AF5" w:rsidP="00E12B36">
      <w:pPr>
        <w:numPr>
          <w:ilvl w:val="0"/>
          <w:numId w:val="358"/>
        </w:numPr>
        <w:bidi/>
        <w:jc w:val="both"/>
        <w:rPr>
          <w:rFonts w:asciiTheme="majorBidi" w:hAnsiTheme="majorBidi" w:cstheme="majorBidi"/>
          <w:sz w:val="24"/>
          <w:szCs w:val="24"/>
        </w:rPr>
      </w:pPr>
      <w:r w:rsidRPr="00053AF5">
        <w:rPr>
          <w:rFonts w:asciiTheme="majorBidi" w:hAnsiTheme="majorBidi" w:cstheme="majorBidi"/>
          <w:sz w:val="24"/>
          <w:szCs w:val="24"/>
        </w:rPr>
        <w:t>Contact Mechanics – Johnson</w:t>
      </w:r>
    </w:p>
    <w:p w14:paraId="57ED15B6" w14:textId="697AD060" w:rsidR="00053AF5" w:rsidRPr="00053AF5" w:rsidRDefault="00053AF5" w:rsidP="00053AF5">
      <w:pPr>
        <w:bidi/>
        <w:jc w:val="both"/>
        <w:rPr>
          <w:rFonts w:asciiTheme="majorBidi" w:hAnsiTheme="majorBidi" w:cstheme="majorBidi"/>
          <w:sz w:val="24"/>
          <w:szCs w:val="24"/>
        </w:rPr>
      </w:pPr>
    </w:p>
    <w:p w14:paraId="3D66D1F7"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12.5 Bearing Loads</w:t>
      </w:r>
    </w:p>
    <w:p w14:paraId="2C91CB52"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هذا القسم مهم؟</w:t>
      </w:r>
    </w:p>
    <w:p w14:paraId="7031D36A"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لأن</w:t>
      </w:r>
      <w:r w:rsidRPr="00053AF5">
        <w:rPr>
          <w:rFonts w:asciiTheme="majorBidi" w:hAnsiTheme="majorBidi" w:cstheme="majorBidi"/>
          <w:sz w:val="24"/>
          <w:szCs w:val="24"/>
        </w:rPr>
        <w:t>:</w:t>
      </w:r>
    </w:p>
    <w:p w14:paraId="598BF675" w14:textId="77777777" w:rsidR="00053AF5" w:rsidRPr="00842977"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المحمل لا “يشعر” بالعزم</w:t>
      </w:r>
      <w:r w:rsidRPr="00053AF5">
        <w:rPr>
          <w:rFonts w:asciiTheme="majorBidi" w:hAnsiTheme="majorBidi" w:cstheme="majorBidi"/>
          <w:sz w:val="24"/>
          <w:szCs w:val="24"/>
        </w:rPr>
        <w:t>…</w:t>
      </w:r>
    </w:p>
    <w:p w14:paraId="4288866A" w14:textId="4A23C6BC"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بل يشعر بالقوى</w:t>
      </w:r>
      <w:r w:rsidRPr="00053AF5">
        <w:rPr>
          <w:rFonts w:asciiTheme="majorBidi" w:hAnsiTheme="majorBidi" w:cstheme="majorBidi"/>
          <w:sz w:val="24"/>
          <w:szCs w:val="24"/>
        </w:rPr>
        <w:t>.</w:t>
      </w:r>
    </w:p>
    <w:p w14:paraId="0A99628F" w14:textId="7C4BFFF4" w:rsidR="00053AF5" w:rsidRPr="00053AF5" w:rsidRDefault="00053AF5" w:rsidP="00053AF5">
      <w:pPr>
        <w:bidi/>
        <w:jc w:val="both"/>
        <w:rPr>
          <w:rFonts w:asciiTheme="majorBidi" w:hAnsiTheme="majorBidi" w:cstheme="majorBidi"/>
          <w:sz w:val="24"/>
          <w:szCs w:val="24"/>
        </w:rPr>
      </w:pPr>
    </w:p>
    <w:p w14:paraId="3966B774"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أنواع الأحمال على المحمل</w:t>
      </w:r>
    </w:p>
    <w:p w14:paraId="3498BD20"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1️</w:t>
      </w:r>
      <w:r w:rsidRPr="00053AF5">
        <w:rPr>
          <w:rFonts w:ascii="Segoe UI Symbol" w:hAnsi="Segoe UI Symbol" w:cs="Segoe UI Symbol"/>
          <w:b/>
          <w:bCs/>
          <w:sz w:val="24"/>
          <w:szCs w:val="24"/>
        </w:rPr>
        <w:t>⃣</w:t>
      </w:r>
      <w:r w:rsidRPr="00053AF5">
        <w:rPr>
          <w:rFonts w:asciiTheme="majorBidi" w:hAnsiTheme="majorBidi" w:cstheme="majorBidi"/>
          <w:b/>
          <w:bCs/>
          <w:sz w:val="24"/>
          <w:szCs w:val="24"/>
        </w:rPr>
        <w:t xml:space="preserve"> </w:t>
      </w:r>
      <w:r w:rsidRPr="00053AF5">
        <w:rPr>
          <w:rFonts w:asciiTheme="majorBidi" w:hAnsiTheme="majorBidi" w:cstheme="majorBidi"/>
          <w:b/>
          <w:bCs/>
          <w:sz w:val="24"/>
          <w:szCs w:val="24"/>
          <w:rtl/>
        </w:rPr>
        <w:t>الحمل الشعاعي</w:t>
      </w:r>
      <w:r w:rsidRPr="00053AF5">
        <w:rPr>
          <w:rFonts w:asciiTheme="majorBidi" w:hAnsiTheme="majorBidi" w:cstheme="majorBidi"/>
          <w:b/>
          <w:bCs/>
          <w:sz w:val="24"/>
          <w:szCs w:val="24"/>
        </w:rPr>
        <w:t xml:space="preserve"> (Radial Load)</w:t>
      </w:r>
    </w:p>
    <w:p w14:paraId="1FA671FC" w14:textId="02CDD766" w:rsidR="00053AF5" w:rsidRPr="00053AF5"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r</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contact</m:t>
              </m:r>
            </m:sub>
          </m:sSub>
        </m:oMath>
      </m:oMathPara>
    </w:p>
    <w:p w14:paraId="4F6F9721"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Pr>
        <w:t>2️</w:t>
      </w:r>
      <w:r w:rsidRPr="00053AF5">
        <w:rPr>
          <w:rFonts w:ascii="Segoe UI Symbol" w:hAnsi="Segoe UI Symbol" w:cs="Segoe UI Symbol"/>
          <w:b/>
          <w:bCs/>
          <w:sz w:val="24"/>
          <w:szCs w:val="24"/>
        </w:rPr>
        <w:t>⃣</w:t>
      </w:r>
      <w:r w:rsidRPr="00053AF5">
        <w:rPr>
          <w:rFonts w:asciiTheme="majorBidi" w:hAnsiTheme="majorBidi" w:cstheme="majorBidi"/>
          <w:b/>
          <w:bCs/>
          <w:sz w:val="24"/>
          <w:szCs w:val="24"/>
        </w:rPr>
        <w:t xml:space="preserve"> </w:t>
      </w:r>
      <w:r w:rsidRPr="00053AF5">
        <w:rPr>
          <w:rFonts w:asciiTheme="majorBidi" w:hAnsiTheme="majorBidi" w:cstheme="majorBidi"/>
          <w:b/>
          <w:bCs/>
          <w:sz w:val="24"/>
          <w:szCs w:val="24"/>
          <w:rtl/>
        </w:rPr>
        <w:t>الحمل المحوري</w:t>
      </w:r>
      <w:r w:rsidRPr="00053AF5">
        <w:rPr>
          <w:rFonts w:asciiTheme="majorBidi" w:hAnsiTheme="majorBidi" w:cstheme="majorBidi"/>
          <w:b/>
          <w:bCs/>
          <w:sz w:val="24"/>
          <w:szCs w:val="24"/>
        </w:rPr>
        <w:t xml:space="preserve"> (Axial Load)</w:t>
      </w:r>
    </w:p>
    <w:p w14:paraId="0705AAE1" w14:textId="0750C226" w:rsidR="00053AF5" w:rsidRPr="00053AF5" w:rsidRDefault="00000000" w:rsidP="00053AF5">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axial</m:t>
              </m:r>
            </m:sub>
          </m:sSub>
          <m:r>
            <w:rPr>
              <w:rFonts w:ascii="Cambria Math" w:hAnsi="Cambria Math" w:cstheme="majorBidi"/>
              <w:sz w:val="24"/>
              <w:szCs w:val="24"/>
            </w:rPr>
            <m:t>​</m:t>
          </m:r>
        </m:oMath>
      </m:oMathPara>
    </w:p>
    <w:p w14:paraId="7F791DB3" w14:textId="374500AB" w:rsidR="00053AF5" w:rsidRPr="00053AF5" w:rsidRDefault="00053AF5" w:rsidP="00053AF5">
      <w:pPr>
        <w:bidi/>
        <w:jc w:val="both"/>
        <w:rPr>
          <w:rFonts w:asciiTheme="majorBidi" w:hAnsiTheme="majorBidi" w:cstheme="majorBidi"/>
          <w:sz w:val="24"/>
          <w:szCs w:val="24"/>
        </w:rPr>
      </w:pPr>
    </w:p>
    <w:p w14:paraId="6475636C"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تفسير هندسي</w:t>
      </w:r>
    </w:p>
    <w:p w14:paraId="067408C5" w14:textId="77777777" w:rsidR="00053AF5" w:rsidRPr="00053AF5" w:rsidRDefault="00053AF5" w:rsidP="00E12B36">
      <w:pPr>
        <w:numPr>
          <w:ilvl w:val="0"/>
          <w:numId w:val="359"/>
        </w:numPr>
        <w:bidi/>
        <w:jc w:val="both"/>
        <w:rPr>
          <w:rFonts w:asciiTheme="majorBidi" w:hAnsiTheme="majorBidi" w:cstheme="majorBidi"/>
          <w:sz w:val="24"/>
          <w:szCs w:val="24"/>
        </w:rPr>
      </w:pPr>
      <w:r w:rsidRPr="00053AF5">
        <w:rPr>
          <w:rFonts w:asciiTheme="majorBidi" w:hAnsiTheme="majorBidi" w:cstheme="majorBidi"/>
          <w:sz w:val="24"/>
          <w:szCs w:val="24"/>
          <w:rtl/>
        </w:rPr>
        <w:t>في تصميمك</w:t>
      </w:r>
      <w:r w:rsidRPr="00053AF5">
        <w:rPr>
          <w:rFonts w:asciiTheme="majorBidi" w:hAnsiTheme="majorBidi" w:cstheme="majorBidi"/>
          <w:sz w:val="24"/>
          <w:szCs w:val="24"/>
        </w:rPr>
        <w:t>:</w:t>
      </w:r>
    </w:p>
    <w:p w14:paraId="2C811B93" w14:textId="77777777" w:rsidR="00053AF5" w:rsidRPr="00053AF5" w:rsidRDefault="00053AF5" w:rsidP="00E12B36">
      <w:pPr>
        <w:numPr>
          <w:ilvl w:val="1"/>
          <w:numId w:val="359"/>
        </w:numPr>
        <w:bidi/>
        <w:jc w:val="both"/>
        <w:rPr>
          <w:rFonts w:asciiTheme="majorBidi" w:hAnsiTheme="majorBidi" w:cstheme="majorBidi"/>
          <w:sz w:val="24"/>
          <w:szCs w:val="24"/>
        </w:rPr>
      </w:pPr>
      <w:r w:rsidRPr="00053AF5">
        <w:rPr>
          <w:rFonts w:asciiTheme="majorBidi" w:hAnsiTheme="majorBidi" w:cstheme="majorBidi"/>
          <w:sz w:val="24"/>
          <w:szCs w:val="24"/>
          <w:rtl/>
        </w:rPr>
        <w:t>الحمل المحوري موجود لكنه </w:t>
      </w:r>
      <w:r w:rsidRPr="00053AF5">
        <w:rPr>
          <w:rFonts w:asciiTheme="majorBidi" w:hAnsiTheme="majorBidi" w:cstheme="majorBidi"/>
          <w:b/>
          <w:bCs/>
          <w:sz w:val="24"/>
          <w:szCs w:val="24"/>
          <w:rtl/>
        </w:rPr>
        <w:t>غير مهيمن</w:t>
      </w:r>
    </w:p>
    <w:p w14:paraId="700B9E1B" w14:textId="77777777" w:rsidR="00053AF5" w:rsidRPr="00053AF5" w:rsidRDefault="00053AF5" w:rsidP="00E12B36">
      <w:pPr>
        <w:numPr>
          <w:ilvl w:val="1"/>
          <w:numId w:val="359"/>
        </w:numPr>
        <w:bidi/>
        <w:jc w:val="both"/>
        <w:rPr>
          <w:rFonts w:asciiTheme="majorBidi" w:hAnsiTheme="majorBidi" w:cstheme="majorBidi"/>
          <w:sz w:val="24"/>
          <w:szCs w:val="24"/>
        </w:rPr>
      </w:pPr>
      <w:r w:rsidRPr="00053AF5">
        <w:rPr>
          <w:rFonts w:asciiTheme="majorBidi" w:hAnsiTheme="majorBidi" w:cstheme="majorBidi"/>
          <w:sz w:val="24"/>
          <w:szCs w:val="24"/>
          <w:rtl/>
        </w:rPr>
        <w:t>الحمل الشعاعي هو الأهم</w:t>
      </w:r>
    </w:p>
    <w:p w14:paraId="08BD6B7F" w14:textId="59373DA6" w:rsidR="00053AF5" w:rsidRPr="00053AF5" w:rsidRDefault="00053AF5" w:rsidP="00053AF5">
      <w:pPr>
        <w:bidi/>
        <w:jc w:val="both"/>
        <w:rPr>
          <w:rFonts w:asciiTheme="majorBidi" w:hAnsiTheme="majorBidi" w:cstheme="majorBidi"/>
          <w:sz w:val="24"/>
          <w:szCs w:val="24"/>
        </w:rPr>
      </w:pPr>
    </w:p>
    <w:p w14:paraId="65D19A03" w14:textId="77777777" w:rsidR="00053AF5" w:rsidRPr="00053AF5" w:rsidRDefault="00053AF5" w:rsidP="00053AF5">
      <w:pPr>
        <w:bidi/>
        <w:jc w:val="both"/>
        <w:rPr>
          <w:rFonts w:asciiTheme="majorBidi" w:hAnsiTheme="majorBidi" w:cstheme="majorBidi"/>
          <w:b/>
          <w:bCs/>
          <w:sz w:val="24"/>
          <w:szCs w:val="24"/>
        </w:rPr>
      </w:pPr>
      <w:r w:rsidRPr="00053AF5">
        <w:rPr>
          <w:rFonts w:asciiTheme="majorBidi" w:hAnsiTheme="majorBidi" w:cstheme="majorBidi"/>
          <w:b/>
          <w:bCs/>
          <w:sz w:val="24"/>
          <w:szCs w:val="24"/>
          <w:rtl/>
        </w:rPr>
        <w:t>لماذا لم أستخدم معادلات معقدة؟</w:t>
      </w:r>
    </w:p>
    <w:p w14:paraId="350E4BBE" w14:textId="77777777" w:rsidR="00053AF5" w:rsidRPr="00053AF5" w:rsidRDefault="00053AF5" w:rsidP="00053AF5">
      <w:pPr>
        <w:bidi/>
        <w:jc w:val="both"/>
        <w:rPr>
          <w:rFonts w:asciiTheme="majorBidi" w:hAnsiTheme="majorBidi" w:cstheme="majorBidi"/>
          <w:sz w:val="24"/>
          <w:szCs w:val="24"/>
        </w:rPr>
      </w:pPr>
      <w:r w:rsidRPr="00053AF5">
        <w:rPr>
          <w:rFonts w:asciiTheme="majorBidi" w:hAnsiTheme="majorBidi" w:cstheme="majorBidi"/>
          <w:sz w:val="24"/>
          <w:szCs w:val="24"/>
          <w:rtl/>
        </w:rPr>
        <w:t>لأن</w:t>
      </w:r>
      <w:r w:rsidRPr="00053AF5">
        <w:rPr>
          <w:rFonts w:asciiTheme="majorBidi" w:hAnsiTheme="majorBidi" w:cstheme="majorBidi"/>
          <w:sz w:val="24"/>
          <w:szCs w:val="24"/>
        </w:rPr>
        <w:t>:</w:t>
      </w:r>
    </w:p>
    <w:p w14:paraId="007C8C06" w14:textId="77777777" w:rsidR="00053AF5" w:rsidRPr="00053AF5" w:rsidRDefault="00053AF5" w:rsidP="00E12B36">
      <w:pPr>
        <w:numPr>
          <w:ilvl w:val="0"/>
          <w:numId w:val="360"/>
        </w:numPr>
        <w:bidi/>
        <w:jc w:val="both"/>
        <w:rPr>
          <w:rFonts w:asciiTheme="majorBidi" w:hAnsiTheme="majorBidi" w:cstheme="majorBidi"/>
          <w:sz w:val="24"/>
          <w:szCs w:val="24"/>
        </w:rPr>
      </w:pPr>
      <w:r w:rsidRPr="00053AF5">
        <w:rPr>
          <w:rFonts w:asciiTheme="majorBidi" w:hAnsiTheme="majorBidi" w:cstheme="majorBidi"/>
          <w:sz w:val="24"/>
          <w:szCs w:val="24"/>
          <w:rtl/>
        </w:rPr>
        <w:t>هذا نظام</w:t>
      </w:r>
      <w:r w:rsidRPr="00053AF5">
        <w:rPr>
          <w:rFonts w:asciiTheme="majorBidi" w:hAnsiTheme="majorBidi" w:cstheme="majorBidi"/>
          <w:sz w:val="24"/>
          <w:szCs w:val="24"/>
        </w:rPr>
        <w:t>:</w:t>
      </w:r>
    </w:p>
    <w:p w14:paraId="4514670B"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سرعة منخفضة</w:t>
      </w:r>
    </w:p>
    <w:p w14:paraId="3AC1F8EC"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كتلة صغيرة</w:t>
      </w:r>
    </w:p>
    <w:p w14:paraId="3E775891" w14:textId="77777777" w:rsidR="00053AF5" w:rsidRPr="00053AF5" w:rsidRDefault="00053AF5" w:rsidP="00E12B36">
      <w:pPr>
        <w:numPr>
          <w:ilvl w:val="0"/>
          <w:numId w:val="360"/>
        </w:numPr>
        <w:bidi/>
        <w:jc w:val="both"/>
        <w:rPr>
          <w:rFonts w:asciiTheme="majorBidi" w:hAnsiTheme="majorBidi" w:cstheme="majorBidi"/>
          <w:sz w:val="24"/>
          <w:szCs w:val="24"/>
        </w:rPr>
      </w:pPr>
      <w:r w:rsidRPr="00053AF5">
        <w:rPr>
          <w:rFonts w:asciiTheme="majorBidi" w:hAnsiTheme="majorBidi" w:cstheme="majorBidi"/>
          <w:sz w:val="24"/>
          <w:szCs w:val="24"/>
          <w:rtl/>
        </w:rPr>
        <w:t>النموذج المستخدم</w:t>
      </w:r>
      <w:r w:rsidRPr="00053AF5">
        <w:rPr>
          <w:rFonts w:asciiTheme="majorBidi" w:hAnsiTheme="majorBidi" w:cstheme="majorBidi"/>
          <w:sz w:val="24"/>
          <w:szCs w:val="24"/>
        </w:rPr>
        <w:t>:</w:t>
      </w:r>
    </w:p>
    <w:p w14:paraId="038D7C8F"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دقيق كفاية</w:t>
      </w:r>
    </w:p>
    <w:p w14:paraId="65F0312B" w14:textId="77777777" w:rsidR="00053AF5" w:rsidRPr="00053AF5" w:rsidRDefault="00053AF5" w:rsidP="00E12B36">
      <w:pPr>
        <w:numPr>
          <w:ilvl w:val="1"/>
          <w:numId w:val="360"/>
        </w:numPr>
        <w:bidi/>
        <w:jc w:val="both"/>
        <w:rPr>
          <w:rFonts w:asciiTheme="majorBidi" w:hAnsiTheme="majorBidi" w:cstheme="majorBidi"/>
          <w:sz w:val="24"/>
          <w:szCs w:val="24"/>
        </w:rPr>
      </w:pPr>
      <w:r w:rsidRPr="00053AF5">
        <w:rPr>
          <w:rFonts w:asciiTheme="majorBidi" w:hAnsiTheme="majorBidi" w:cstheme="majorBidi"/>
          <w:sz w:val="24"/>
          <w:szCs w:val="24"/>
          <w:rtl/>
        </w:rPr>
        <w:t>محافظ هندسيًا</w:t>
      </w:r>
    </w:p>
    <w:p w14:paraId="4A9B39CE" w14:textId="04129DAA" w:rsidR="00053AF5" w:rsidRPr="00053AF5" w:rsidRDefault="00053AF5" w:rsidP="00053AF5">
      <w:pPr>
        <w:bidi/>
        <w:jc w:val="both"/>
        <w:rPr>
          <w:rFonts w:asciiTheme="majorBidi" w:hAnsiTheme="majorBidi" w:cstheme="majorBidi"/>
          <w:sz w:val="24"/>
          <w:szCs w:val="24"/>
        </w:rPr>
      </w:pPr>
    </w:p>
    <w:p w14:paraId="40055EFD" w14:textId="77777777" w:rsidR="00053AF5" w:rsidRPr="00053AF5" w:rsidRDefault="00053AF5" w:rsidP="00053AF5">
      <w:pPr>
        <w:bidi/>
        <w:jc w:val="both"/>
        <w:rPr>
          <w:rFonts w:asciiTheme="majorBidi" w:hAnsiTheme="majorBidi" w:cstheme="majorBidi"/>
          <w:sz w:val="24"/>
          <w:szCs w:val="24"/>
        </w:rPr>
      </w:pPr>
      <w:r w:rsidRPr="00053AF5">
        <w:rPr>
          <w:rFonts w:ascii="Segoe UI Emoji" w:hAnsi="Segoe UI Emoji" w:cs="Segoe UI Emoji"/>
          <w:sz w:val="24"/>
          <w:szCs w:val="24"/>
        </w:rPr>
        <w:t>📚</w:t>
      </w:r>
      <w:r w:rsidRPr="00053AF5">
        <w:rPr>
          <w:rFonts w:asciiTheme="majorBidi" w:hAnsiTheme="majorBidi" w:cstheme="majorBidi"/>
          <w:sz w:val="24"/>
          <w:szCs w:val="24"/>
        </w:rPr>
        <w:t> </w:t>
      </w:r>
      <w:r w:rsidRPr="00053AF5">
        <w:rPr>
          <w:rFonts w:asciiTheme="majorBidi" w:hAnsiTheme="majorBidi" w:cstheme="majorBidi"/>
          <w:b/>
          <w:bCs/>
          <w:sz w:val="24"/>
          <w:szCs w:val="24"/>
          <w:rtl/>
        </w:rPr>
        <w:t>مراجع</w:t>
      </w:r>
      <w:r w:rsidRPr="00053AF5">
        <w:rPr>
          <w:rFonts w:asciiTheme="majorBidi" w:hAnsiTheme="majorBidi" w:cstheme="majorBidi"/>
          <w:b/>
          <w:bCs/>
          <w:sz w:val="24"/>
          <w:szCs w:val="24"/>
        </w:rPr>
        <w:t>:</w:t>
      </w:r>
    </w:p>
    <w:p w14:paraId="2919F0DE" w14:textId="77777777" w:rsidR="00053AF5" w:rsidRPr="00053AF5" w:rsidRDefault="00053AF5" w:rsidP="00E12B36">
      <w:pPr>
        <w:numPr>
          <w:ilvl w:val="0"/>
          <w:numId w:val="361"/>
        </w:numPr>
        <w:bidi/>
        <w:jc w:val="both"/>
        <w:rPr>
          <w:rFonts w:asciiTheme="majorBidi" w:hAnsiTheme="majorBidi" w:cstheme="majorBidi"/>
          <w:sz w:val="24"/>
          <w:szCs w:val="24"/>
        </w:rPr>
      </w:pPr>
      <w:r w:rsidRPr="00053AF5">
        <w:rPr>
          <w:rFonts w:asciiTheme="majorBidi" w:hAnsiTheme="majorBidi" w:cstheme="majorBidi"/>
          <w:sz w:val="24"/>
          <w:szCs w:val="24"/>
        </w:rPr>
        <w:t>SKF Bearing Life Theory</w:t>
      </w:r>
    </w:p>
    <w:p w14:paraId="633A5022" w14:textId="77777777" w:rsidR="00053AF5" w:rsidRPr="00053AF5" w:rsidRDefault="00053AF5" w:rsidP="00E12B36">
      <w:pPr>
        <w:numPr>
          <w:ilvl w:val="0"/>
          <w:numId w:val="361"/>
        </w:numPr>
        <w:bidi/>
        <w:jc w:val="both"/>
        <w:rPr>
          <w:rFonts w:asciiTheme="majorBidi" w:hAnsiTheme="majorBidi" w:cstheme="majorBidi"/>
          <w:sz w:val="24"/>
          <w:szCs w:val="24"/>
        </w:rPr>
      </w:pPr>
      <w:r w:rsidRPr="00053AF5">
        <w:rPr>
          <w:rFonts w:asciiTheme="majorBidi" w:hAnsiTheme="majorBidi" w:cstheme="majorBidi"/>
          <w:sz w:val="24"/>
          <w:szCs w:val="24"/>
        </w:rPr>
        <w:t>Rolling Bearing Analysis – Harris</w:t>
      </w:r>
    </w:p>
    <w:p w14:paraId="4F21203C" w14:textId="40367426" w:rsidR="00053AF5" w:rsidRPr="00842977" w:rsidRDefault="00053AF5" w:rsidP="00053AF5">
      <w:pPr>
        <w:bidi/>
        <w:jc w:val="both"/>
        <w:rPr>
          <w:rFonts w:asciiTheme="majorBidi" w:hAnsiTheme="majorBidi" w:cstheme="majorBidi"/>
          <w:sz w:val="24"/>
          <w:szCs w:val="24"/>
        </w:rPr>
      </w:pPr>
    </w:p>
    <w:p w14:paraId="75F2CAA3" w14:textId="48BAFA1A" w:rsidR="00CE3613" w:rsidRPr="00842977" w:rsidRDefault="00CE3613" w:rsidP="00CE3613">
      <w:pPr>
        <w:pStyle w:val="Heading2"/>
        <w:bidi/>
        <w:rPr>
          <w:sz w:val="24"/>
          <w:szCs w:val="24"/>
        </w:rPr>
      </w:pPr>
      <w:r w:rsidRPr="00842977">
        <w:rPr>
          <w:sz w:val="24"/>
          <w:szCs w:val="24"/>
          <w:rtl/>
        </w:rPr>
        <w:lastRenderedPageBreak/>
        <w:t>جدول شامل لجميع معادلات القوى المستخدمة في المشروع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351"/>
        <w:gridCol w:w="2410"/>
        <w:gridCol w:w="2116"/>
        <w:gridCol w:w="2108"/>
        <w:gridCol w:w="1890"/>
        <w:gridCol w:w="2043"/>
      </w:tblGrid>
      <w:tr w:rsidR="00665DA1" w:rsidRPr="00842977" w14:paraId="20F8A1F4" w14:textId="77777777" w:rsidTr="00665DA1">
        <w:trPr>
          <w:tblHeader/>
          <w:tblCellSpacing w:w="15" w:type="dxa"/>
        </w:trPr>
        <w:tc>
          <w:tcPr>
            <w:tcW w:w="0" w:type="auto"/>
            <w:vAlign w:val="center"/>
            <w:hideMark/>
          </w:tcPr>
          <w:p w14:paraId="429B39A2" w14:textId="77777777" w:rsidR="00665DA1" w:rsidRPr="00665DA1" w:rsidRDefault="00665DA1" w:rsidP="00082323">
            <w:pPr>
              <w:rPr>
                <w:b/>
                <w:bCs/>
                <w:sz w:val="24"/>
                <w:szCs w:val="24"/>
              </w:rPr>
            </w:pPr>
            <w:r w:rsidRPr="00665DA1">
              <w:rPr>
                <w:b/>
                <w:bCs/>
                <w:sz w:val="24"/>
                <w:szCs w:val="24"/>
              </w:rPr>
              <w:t>#</w:t>
            </w:r>
          </w:p>
        </w:tc>
        <w:tc>
          <w:tcPr>
            <w:tcW w:w="0" w:type="auto"/>
            <w:vAlign w:val="center"/>
            <w:hideMark/>
          </w:tcPr>
          <w:p w14:paraId="57FED683" w14:textId="77777777" w:rsidR="00665DA1" w:rsidRPr="00665DA1" w:rsidRDefault="00665DA1" w:rsidP="00082323">
            <w:pPr>
              <w:rPr>
                <w:b/>
                <w:bCs/>
                <w:sz w:val="24"/>
                <w:szCs w:val="24"/>
              </w:rPr>
            </w:pPr>
            <w:r w:rsidRPr="00665DA1">
              <w:rPr>
                <w:b/>
                <w:bCs/>
                <w:sz w:val="24"/>
                <w:szCs w:val="24"/>
              </w:rPr>
              <w:t>Force Name (</w:t>
            </w:r>
            <w:r w:rsidRPr="00665DA1">
              <w:rPr>
                <w:b/>
                <w:bCs/>
                <w:sz w:val="24"/>
                <w:szCs w:val="24"/>
                <w:rtl/>
              </w:rPr>
              <w:t>اسم القوة</w:t>
            </w:r>
            <w:r w:rsidRPr="00665DA1">
              <w:rPr>
                <w:b/>
                <w:bCs/>
                <w:sz w:val="24"/>
                <w:szCs w:val="24"/>
              </w:rPr>
              <w:t>)</w:t>
            </w:r>
          </w:p>
        </w:tc>
        <w:tc>
          <w:tcPr>
            <w:tcW w:w="0" w:type="auto"/>
            <w:vAlign w:val="center"/>
            <w:hideMark/>
          </w:tcPr>
          <w:p w14:paraId="6678578C" w14:textId="77777777" w:rsidR="00665DA1" w:rsidRPr="00665DA1" w:rsidRDefault="00665DA1" w:rsidP="00082323">
            <w:pPr>
              <w:rPr>
                <w:b/>
                <w:bCs/>
                <w:sz w:val="24"/>
                <w:szCs w:val="24"/>
              </w:rPr>
            </w:pPr>
            <w:r w:rsidRPr="00665DA1">
              <w:rPr>
                <w:b/>
                <w:bCs/>
                <w:sz w:val="24"/>
                <w:szCs w:val="24"/>
              </w:rPr>
              <w:t>Equation (</w:t>
            </w:r>
            <w:r w:rsidRPr="00665DA1">
              <w:rPr>
                <w:b/>
                <w:bCs/>
                <w:sz w:val="24"/>
                <w:szCs w:val="24"/>
                <w:rtl/>
              </w:rPr>
              <w:t>المعادلة</w:t>
            </w:r>
            <w:r w:rsidRPr="00665DA1">
              <w:rPr>
                <w:b/>
                <w:bCs/>
                <w:sz w:val="24"/>
                <w:szCs w:val="24"/>
              </w:rPr>
              <w:t>)</w:t>
            </w:r>
          </w:p>
        </w:tc>
        <w:tc>
          <w:tcPr>
            <w:tcW w:w="0" w:type="auto"/>
            <w:vAlign w:val="center"/>
            <w:hideMark/>
          </w:tcPr>
          <w:p w14:paraId="3644224A" w14:textId="77777777" w:rsidR="00665DA1" w:rsidRPr="00665DA1" w:rsidRDefault="00665DA1" w:rsidP="00082323">
            <w:pPr>
              <w:rPr>
                <w:b/>
                <w:bCs/>
                <w:sz w:val="24"/>
                <w:szCs w:val="24"/>
              </w:rPr>
            </w:pPr>
            <w:r w:rsidRPr="00665DA1">
              <w:rPr>
                <w:b/>
                <w:bCs/>
                <w:sz w:val="24"/>
                <w:szCs w:val="24"/>
              </w:rPr>
              <w:t>Symbols Description (</w:t>
            </w:r>
            <w:r w:rsidRPr="00665DA1">
              <w:rPr>
                <w:b/>
                <w:bCs/>
                <w:sz w:val="24"/>
                <w:szCs w:val="24"/>
                <w:rtl/>
              </w:rPr>
              <w:t>شرح الرموز</w:t>
            </w:r>
            <w:r w:rsidRPr="00665DA1">
              <w:rPr>
                <w:b/>
                <w:bCs/>
                <w:sz w:val="24"/>
                <w:szCs w:val="24"/>
              </w:rPr>
              <w:t>)</w:t>
            </w:r>
          </w:p>
        </w:tc>
        <w:tc>
          <w:tcPr>
            <w:tcW w:w="0" w:type="auto"/>
            <w:vAlign w:val="center"/>
            <w:hideMark/>
          </w:tcPr>
          <w:p w14:paraId="6EE43C42" w14:textId="77777777" w:rsidR="00665DA1" w:rsidRPr="00665DA1" w:rsidRDefault="00665DA1" w:rsidP="00082323">
            <w:pPr>
              <w:rPr>
                <w:b/>
                <w:bCs/>
                <w:sz w:val="24"/>
                <w:szCs w:val="24"/>
              </w:rPr>
            </w:pPr>
            <w:r w:rsidRPr="00665DA1">
              <w:rPr>
                <w:b/>
                <w:bCs/>
                <w:sz w:val="24"/>
                <w:szCs w:val="24"/>
              </w:rPr>
              <w:t>Engineering Explanation (</w:t>
            </w:r>
            <w:r w:rsidRPr="00665DA1">
              <w:rPr>
                <w:b/>
                <w:bCs/>
                <w:sz w:val="24"/>
                <w:szCs w:val="24"/>
                <w:rtl/>
              </w:rPr>
              <w:t>الشرح الهندسي</w:t>
            </w:r>
            <w:r w:rsidRPr="00665DA1">
              <w:rPr>
                <w:b/>
                <w:bCs/>
                <w:sz w:val="24"/>
                <w:szCs w:val="24"/>
              </w:rPr>
              <w:t>)</w:t>
            </w:r>
          </w:p>
        </w:tc>
        <w:tc>
          <w:tcPr>
            <w:tcW w:w="0" w:type="auto"/>
            <w:vAlign w:val="center"/>
            <w:hideMark/>
          </w:tcPr>
          <w:p w14:paraId="44E8A5D7" w14:textId="77777777" w:rsidR="00665DA1" w:rsidRPr="00665DA1" w:rsidRDefault="00665DA1" w:rsidP="00082323">
            <w:pPr>
              <w:rPr>
                <w:b/>
                <w:bCs/>
                <w:sz w:val="24"/>
                <w:szCs w:val="24"/>
              </w:rPr>
            </w:pPr>
            <w:r w:rsidRPr="00665DA1">
              <w:rPr>
                <w:b/>
                <w:bCs/>
                <w:sz w:val="24"/>
                <w:szCs w:val="24"/>
              </w:rPr>
              <w:t>Engineering Purpose (</w:t>
            </w:r>
            <w:r w:rsidRPr="00665DA1">
              <w:rPr>
                <w:b/>
                <w:bCs/>
                <w:sz w:val="24"/>
                <w:szCs w:val="24"/>
                <w:rtl/>
              </w:rPr>
              <w:t>الغرض الهندسي</w:t>
            </w:r>
            <w:r w:rsidRPr="00665DA1">
              <w:rPr>
                <w:b/>
                <w:bCs/>
                <w:sz w:val="24"/>
                <w:szCs w:val="24"/>
              </w:rPr>
              <w:t>)</w:t>
            </w:r>
          </w:p>
        </w:tc>
        <w:tc>
          <w:tcPr>
            <w:tcW w:w="0" w:type="auto"/>
            <w:vAlign w:val="center"/>
            <w:hideMark/>
          </w:tcPr>
          <w:p w14:paraId="2C2EF84E" w14:textId="77777777" w:rsidR="00665DA1" w:rsidRPr="00665DA1" w:rsidRDefault="00665DA1" w:rsidP="00082323">
            <w:pPr>
              <w:rPr>
                <w:b/>
                <w:bCs/>
                <w:sz w:val="24"/>
                <w:szCs w:val="24"/>
              </w:rPr>
            </w:pPr>
            <w:r w:rsidRPr="00665DA1">
              <w:rPr>
                <w:b/>
                <w:bCs/>
                <w:sz w:val="24"/>
                <w:szCs w:val="24"/>
              </w:rPr>
              <w:t>Reference (</w:t>
            </w:r>
            <w:r w:rsidRPr="00665DA1">
              <w:rPr>
                <w:b/>
                <w:bCs/>
                <w:sz w:val="24"/>
                <w:szCs w:val="24"/>
                <w:rtl/>
              </w:rPr>
              <w:t>المصدر</w:t>
            </w:r>
            <w:r w:rsidRPr="00665DA1">
              <w:rPr>
                <w:b/>
                <w:bCs/>
                <w:sz w:val="24"/>
                <w:szCs w:val="24"/>
              </w:rPr>
              <w:t>)</w:t>
            </w:r>
          </w:p>
        </w:tc>
      </w:tr>
      <w:tr w:rsidR="00665DA1" w:rsidRPr="00842977" w14:paraId="1E570646" w14:textId="77777777" w:rsidTr="00665DA1">
        <w:trPr>
          <w:tblCellSpacing w:w="15" w:type="dxa"/>
        </w:trPr>
        <w:tc>
          <w:tcPr>
            <w:tcW w:w="0" w:type="auto"/>
            <w:vAlign w:val="center"/>
            <w:hideMark/>
          </w:tcPr>
          <w:p w14:paraId="7D69CA67" w14:textId="77777777" w:rsidR="00665DA1" w:rsidRPr="00665DA1" w:rsidRDefault="00665DA1" w:rsidP="00082323">
            <w:pPr>
              <w:rPr>
                <w:sz w:val="24"/>
                <w:szCs w:val="24"/>
              </w:rPr>
            </w:pPr>
            <w:r w:rsidRPr="00665DA1">
              <w:rPr>
                <w:sz w:val="24"/>
                <w:szCs w:val="24"/>
              </w:rPr>
              <w:t>1</w:t>
            </w:r>
          </w:p>
        </w:tc>
        <w:tc>
          <w:tcPr>
            <w:tcW w:w="0" w:type="auto"/>
            <w:vAlign w:val="center"/>
            <w:hideMark/>
          </w:tcPr>
          <w:p w14:paraId="5E86DD88" w14:textId="77777777" w:rsidR="00665DA1" w:rsidRPr="00665DA1" w:rsidRDefault="00665DA1" w:rsidP="00082323">
            <w:pPr>
              <w:rPr>
                <w:sz w:val="24"/>
                <w:szCs w:val="24"/>
              </w:rPr>
            </w:pPr>
            <w:r w:rsidRPr="00665DA1">
              <w:rPr>
                <w:b/>
                <w:bCs/>
                <w:sz w:val="24"/>
                <w:szCs w:val="24"/>
              </w:rPr>
              <w:t>Gravitational Force (Material)</w:t>
            </w:r>
            <w:r w:rsidRPr="00665DA1">
              <w:rPr>
                <w:sz w:val="24"/>
                <w:szCs w:val="24"/>
                <w:rtl/>
              </w:rPr>
              <w:t>قوة وزن المادة</w:t>
            </w:r>
          </w:p>
        </w:tc>
        <w:tc>
          <w:tcPr>
            <w:tcW w:w="0" w:type="auto"/>
            <w:vAlign w:val="center"/>
            <w:hideMark/>
          </w:tcPr>
          <w:p w14:paraId="76ED9E04" w14:textId="245756AF" w:rsidR="00665DA1" w:rsidRPr="00665DA1" w:rsidRDefault="00172847" w:rsidP="00082323">
            <w:pPr>
              <w:rPr>
                <w:sz w:val="24"/>
                <w:szCs w:val="24"/>
              </w:rPr>
            </w:pPr>
            <m:oMathPara>
              <m:oMath>
                <m:r>
                  <w:rPr>
                    <w:rFonts w:ascii="Cambria Math" w:hAnsi="Cambria Math"/>
                    <w:sz w:val="24"/>
                    <w:szCs w:val="24"/>
                  </w:rPr>
                  <m:t>( F_g = m \cdot g )</m:t>
                </m:r>
              </m:oMath>
            </m:oMathPara>
          </w:p>
        </w:tc>
        <w:tc>
          <w:tcPr>
            <w:tcW w:w="0" w:type="auto"/>
            <w:vAlign w:val="center"/>
            <w:hideMark/>
          </w:tcPr>
          <w:p w14:paraId="25932FE1" w14:textId="77777777" w:rsidR="00665DA1" w:rsidRPr="00665DA1" w:rsidRDefault="00665DA1" w:rsidP="00082323">
            <w:pPr>
              <w:rPr>
                <w:sz w:val="24"/>
                <w:szCs w:val="24"/>
              </w:rPr>
            </w:pPr>
            <w:r w:rsidRPr="00665DA1">
              <w:rPr>
                <w:sz w:val="24"/>
                <w:szCs w:val="24"/>
              </w:rPr>
              <w:t>(m): material mass (kg)(g): gravity (9.81 m/s²)</w:t>
            </w:r>
          </w:p>
        </w:tc>
        <w:tc>
          <w:tcPr>
            <w:tcW w:w="0" w:type="auto"/>
            <w:vAlign w:val="center"/>
            <w:hideMark/>
          </w:tcPr>
          <w:p w14:paraId="1AA08E54" w14:textId="77777777" w:rsidR="00665DA1" w:rsidRPr="00665DA1" w:rsidRDefault="00665DA1" w:rsidP="00082323">
            <w:pPr>
              <w:rPr>
                <w:sz w:val="24"/>
                <w:szCs w:val="24"/>
              </w:rPr>
            </w:pPr>
            <w:r w:rsidRPr="00665DA1">
              <w:rPr>
                <w:sz w:val="24"/>
                <w:szCs w:val="24"/>
                <w:rtl/>
              </w:rPr>
              <w:t>القوة الناتجة عن وزن الملح داخل اللولب والصحن الدوار</w:t>
            </w:r>
          </w:p>
        </w:tc>
        <w:tc>
          <w:tcPr>
            <w:tcW w:w="0" w:type="auto"/>
            <w:vAlign w:val="center"/>
            <w:hideMark/>
          </w:tcPr>
          <w:p w14:paraId="1C80D9DA" w14:textId="77777777" w:rsidR="00665DA1" w:rsidRPr="00665DA1" w:rsidRDefault="00665DA1" w:rsidP="00082323">
            <w:pPr>
              <w:rPr>
                <w:sz w:val="24"/>
                <w:szCs w:val="24"/>
              </w:rPr>
            </w:pPr>
            <w:r w:rsidRPr="00665DA1">
              <w:rPr>
                <w:sz w:val="24"/>
                <w:szCs w:val="24"/>
                <w:rtl/>
              </w:rPr>
              <w:t>أساس حساب العزوم والقوى العمودية</w:t>
            </w:r>
          </w:p>
        </w:tc>
        <w:tc>
          <w:tcPr>
            <w:tcW w:w="0" w:type="auto"/>
            <w:vAlign w:val="center"/>
            <w:hideMark/>
          </w:tcPr>
          <w:p w14:paraId="16322F8E" w14:textId="77777777" w:rsidR="00665DA1" w:rsidRPr="00665DA1" w:rsidRDefault="00665DA1" w:rsidP="00082323">
            <w:pPr>
              <w:rPr>
                <w:sz w:val="24"/>
                <w:szCs w:val="24"/>
              </w:rPr>
            </w:pPr>
            <w:proofErr w:type="spellStart"/>
            <w:r w:rsidRPr="00665DA1">
              <w:rPr>
                <w:sz w:val="24"/>
                <w:szCs w:val="24"/>
              </w:rPr>
              <w:t>Hibbeler</w:t>
            </w:r>
            <w:proofErr w:type="spellEnd"/>
            <w:r w:rsidRPr="00665DA1">
              <w:rPr>
                <w:sz w:val="24"/>
                <w:szCs w:val="24"/>
              </w:rPr>
              <w:t xml:space="preserve"> – Engineering Mechanics: Statics</w:t>
            </w:r>
          </w:p>
        </w:tc>
      </w:tr>
      <w:tr w:rsidR="00665DA1" w:rsidRPr="00842977" w14:paraId="5B025849" w14:textId="77777777" w:rsidTr="00665DA1">
        <w:trPr>
          <w:tblCellSpacing w:w="15" w:type="dxa"/>
        </w:trPr>
        <w:tc>
          <w:tcPr>
            <w:tcW w:w="0" w:type="auto"/>
            <w:vAlign w:val="center"/>
            <w:hideMark/>
          </w:tcPr>
          <w:p w14:paraId="0B985AF0" w14:textId="77777777" w:rsidR="00665DA1" w:rsidRPr="00665DA1" w:rsidRDefault="00665DA1" w:rsidP="00082323">
            <w:pPr>
              <w:rPr>
                <w:sz w:val="24"/>
                <w:szCs w:val="24"/>
              </w:rPr>
            </w:pPr>
            <w:r w:rsidRPr="00665DA1">
              <w:rPr>
                <w:sz w:val="24"/>
                <w:szCs w:val="24"/>
              </w:rPr>
              <w:t>2</w:t>
            </w:r>
          </w:p>
        </w:tc>
        <w:tc>
          <w:tcPr>
            <w:tcW w:w="0" w:type="auto"/>
            <w:vAlign w:val="center"/>
            <w:hideMark/>
          </w:tcPr>
          <w:p w14:paraId="6EE562CE" w14:textId="77777777" w:rsidR="00665DA1" w:rsidRPr="00665DA1" w:rsidRDefault="00665DA1" w:rsidP="00082323">
            <w:pPr>
              <w:rPr>
                <w:sz w:val="24"/>
                <w:szCs w:val="24"/>
              </w:rPr>
            </w:pPr>
            <w:r w:rsidRPr="00665DA1">
              <w:rPr>
                <w:b/>
                <w:bCs/>
                <w:sz w:val="24"/>
                <w:szCs w:val="24"/>
              </w:rPr>
              <w:t>Gravitational Force (Auger)</w:t>
            </w:r>
            <w:r w:rsidRPr="00665DA1">
              <w:rPr>
                <w:sz w:val="24"/>
                <w:szCs w:val="24"/>
                <w:rtl/>
              </w:rPr>
              <w:t>قوة وزن اللولب</w:t>
            </w:r>
          </w:p>
        </w:tc>
        <w:tc>
          <w:tcPr>
            <w:tcW w:w="0" w:type="auto"/>
            <w:vAlign w:val="center"/>
            <w:hideMark/>
          </w:tcPr>
          <w:p w14:paraId="710C6CD2" w14:textId="26E2B205" w:rsidR="00665DA1" w:rsidRPr="00665DA1" w:rsidRDefault="00172847" w:rsidP="00082323">
            <w:pPr>
              <w:rPr>
                <w:sz w:val="24"/>
                <w:szCs w:val="24"/>
              </w:rPr>
            </w:pPr>
            <m:oMathPara>
              <m:oMath>
                <m:r>
                  <w:rPr>
                    <w:rFonts w:ascii="Cambria Math" w:hAnsi="Cambria Math"/>
                    <w:sz w:val="24"/>
                    <w:szCs w:val="24"/>
                  </w:rPr>
                  <m:t>( F_{ga} = m_a \cdot g )</m:t>
                </m:r>
              </m:oMath>
            </m:oMathPara>
          </w:p>
        </w:tc>
        <w:tc>
          <w:tcPr>
            <w:tcW w:w="0" w:type="auto"/>
            <w:vAlign w:val="center"/>
            <w:hideMark/>
          </w:tcPr>
          <w:p w14:paraId="179C8BA0" w14:textId="77777777" w:rsidR="00665DA1" w:rsidRPr="00665DA1" w:rsidRDefault="00665DA1" w:rsidP="00082323">
            <w:pPr>
              <w:rPr>
                <w:sz w:val="24"/>
                <w:szCs w:val="24"/>
              </w:rPr>
            </w:pPr>
            <w:r w:rsidRPr="00665DA1">
              <w:rPr>
                <w:sz w:val="24"/>
                <w:szCs w:val="24"/>
              </w:rPr>
              <w:t>(</w:t>
            </w:r>
            <w:proofErr w:type="spellStart"/>
            <w:r w:rsidRPr="00665DA1">
              <w:rPr>
                <w:sz w:val="24"/>
                <w:szCs w:val="24"/>
              </w:rPr>
              <w:t>m_a</w:t>
            </w:r>
            <w:proofErr w:type="spellEnd"/>
            <w:r w:rsidRPr="00665DA1">
              <w:rPr>
                <w:sz w:val="24"/>
                <w:szCs w:val="24"/>
              </w:rPr>
              <w:t>): auger mass</w:t>
            </w:r>
          </w:p>
        </w:tc>
        <w:tc>
          <w:tcPr>
            <w:tcW w:w="0" w:type="auto"/>
            <w:vAlign w:val="center"/>
            <w:hideMark/>
          </w:tcPr>
          <w:p w14:paraId="6BA5379D" w14:textId="77777777" w:rsidR="00665DA1" w:rsidRPr="00665DA1" w:rsidRDefault="00665DA1" w:rsidP="00082323">
            <w:pPr>
              <w:rPr>
                <w:sz w:val="24"/>
                <w:szCs w:val="24"/>
              </w:rPr>
            </w:pPr>
            <w:r w:rsidRPr="00665DA1">
              <w:rPr>
                <w:sz w:val="24"/>
                <w:szCs w:val="24"/>
                <w:rtl/>
              </w:rPr>
              <w:t>تمثل الحمل الذاتي للولب المؤثر على العمود والمحامل</w:t>
            </w:r>
          </w:p>
        </w:tc>
        <w:tc>
          <w:tcPr>
            <w:tcW w:w="0" w:type="auto"/>
            <w:vAlign w:val="center"/>
            <w:hideMark/>
          </w:tcPr>
          <w:p w14:paraId="3C536E9B" w14:textId="77777777" w:rsidR="00665DA1" w:rsidRPr="00665DA1" w:rsidRDefault="00665DA1" w:rsidP="00082323">
            <w:pPr>
              <w:rPr>
                <w:sz w:val="24"/>
                <w:szCs w:val="24"/>
              </w:rPr>
            </w:pPr>
            <w:r w:rsidRPr="00665DA1">
              <w:rPr>
                <w:sz w:val="24"/>
                <w:szCs w:val="24"/>
                <w:rtl/>
              </w:rPr>
              <w:t>إدخال الحمل الذاتي في التحليل الإنشائي</w:t>
            </w:r>
          </w:p>
        </w:tc>
        <w:tc>
          <w:tcPr>
            <w:tcW w:w="0" w:type="auto"/>
            <w:vAlign w:val="center"/>
            <w:hideMark/>
          </w:tcPr>
          <w:p w14:paraId="67C711CA" w14:textId="77777777" w:rsidR="00665DA1" w:rsidRPr="00665DA1" w:rsidRDefault="00665DA1" w:rsidP="00082323">
            <w:pPr>
              <w:rPr>
                <w:sz w:val="24"/>
                <w:szCs w:val="24"/>
              </w:rPr>
            </w:pPr>
            <w:proofErr w:type="spellStart"/>
            <w:r w:rsidRPr="00665DA1">
              <w:rPr>
                <w:sz w:val="24"/>
                <w:szCs w:val="24"/>
              </w:rPr>
              <w:t>Shigley’s</w:t>
            </w:r>
            <w:proofErr w:type="spellEnd"/>
            <w:r w:rsidRPr="00665DA1">
              <w:rPr>
                <w:sz w:val="24"/>
                <w:szCs w:val="24"/>
              </w:rPr>
              <w:t xml:space="preserve"> Mechanical Engineering Design</w:t>
            </w:r>
          </w:p>
        </w:tc>
      </w:tr>
      <w:tr w:rsidR="00665DA1" w:rsidRPr="00842977" w14:paraId="4A27EB33" w14:textId="77777777" w:rsidTr="00665DA1">
        <w:trPr>
          <w:tblCellSpacing w:w="15" w:type="dxa"/>
        </w:trPr>
        <w:tc>
          <w:tcPr>
            <w:tcW w:w="0" w:type="auto"/>
            <w:vAlign w:val="center"/>
            <w:hideMark/>
          </w:tcPr>
          <w:p w14:paraId="0401C390" w14:textId="77777777" w:rsidR="00665DA1" w:rsidRPr="00665DA1" w:rsidRDefault="00665DA1" w:rsidP="00082323">
            <w:pPr>
              <w:rPr>
                <w:sz w:val="24"/>
                <w:szCs w:val="24"/>
              </w:rPr>
            </w:pPr>
            <w:r w:rsidRPr="00665DA1">
              <w:rPr>
                <w:sz w:val="24"/>
                <w:szCs w:val="24"/>
              </w:rPr>
              <w:t>3</w:t>
            </w:r>
          </w:p>
        </w:tc>
        <w:tc>
          <w:tcPr>
            <w:tcW w:w="0" w:type="auto"/>
            <w:vAlign w:val="center"/>
            <w:hideMark/>
          </w:tcPr>
          <w:p w14:paraId="52B81306" w14:textId="77777777" w:rsidR="00665DA1" w:rsidRPr="00665DA1" w:rsidRDefault="00665DA1" w:rsidP="00082323">
            <w:pPr>
              <w:rPr>
                <w:sz w:val="24"/>
                <w:szCs w:val="24"/>
              </w:rPr>
            </w:pPr>
            <w:r w:rsidRPr="00665DA1">
              <w:rPr>
                <w:b/>
                <w:bCs/>
                <w:sz w:val="24"/>
                <w:szCs w:val="24"/>
              </w:rPr>
              <w:t>Axial Force from Material</w:t>
            </w:r>
            <w:r w:rsidRPr="00665DA1">
              <w:rPr>
                <w:sz w:val="24"/>
                <w:szCs w:val="24"/>
                <w:rtl/>
              </w:rPr>
              <w:t>القوة المحورية للمادة</w:t>
            </w:r>
          </w:p>
        </w:tc>
        <w:tc>
          <w:tcPr>
            <w:tcW w:w="0" w:type="auto"/>
            <w:vAlign w:val="center"/>
            <w:hideMark/>
          </w:tcPr>
          <w:p w14:paraId="7ABEB15B" w14:textId="5BCC684D" w:rsidR="00665DA1" w:rsidRPr="00665DA1" w:rsidRDefault="00172847" w:rsidP="00082323">
            <w:pPr>
              <w:rPr>
                <w:sz w:val="24"/>
                <w:szCs w:val="24"/>
              </w:rPr>
            </w:pPr>
            <m:oMathPara>
              <m:oMath>
                <m:r>
                  <w:rPr>
                    <w:rFonts w:ascii="Cambria Math" w:hAnsi="Cambria Math"/>
                    <w:sz w:val="24"/>
                    <w:szCs w:val="24"/>
                  </w:rPr>
                  <m:t>( F_a = \mu \cdot m \cdot g )</m:t>
                </m:r>
              </m:oMath>
            </m:oMathPara>
          </w:p>
        </w:tc>
        <w:tc>
          <w:tcPr>
            <w:tcW w:w="0" w:type="auto"/>
            <w:vAlign w:val="center"/>
            <w:hideMark/>
          </w:tcPr>
          <w:p w14:paraId="1E8475B7" w14:textId="77777777" w:rsidR="00665DA1" w:rsidRPr="00665DA1" w:rsidRDefault="00665DA1" w:rsidP="00082323">
            <w:pPr>
              <w:rPr>
                <w:sz w:val="24"/>
                <w:szCs w:val="24"/>
              </w:rPr>
            </w:pPr>
            <w:r w:rsidRPr="00665DA1">
              <w:rPr>
                <w:sz w:val="24"/>
                <w:szCs w:val="24"/>
              </w:rPr>
              <w:t>(\mu): friction coefficient</w:t>
            </w:r>
          </w:p>
        </w:tc>
        <w:tc>
          <w:tcPr>
            <w:tcW w:w="0" w:type="auto"/>
            <w:vAlign w:val="center"/>
            <w:hideMark/>
          </w:tcPr>
          <w:p w14:paraId="5AA4A2AE" w14:textId="77777777" w:rsidR="00665DA1" w:rsidRPr="00665DA1" w:rsidRDefault="00665DA1" w:rsidP="00082323">
            <w:pPr>
              <w:rPr>
                <w:sz w:val="24"/>
                <w:szCs w:val="24"/>
              </w:rPr>
            </w:pPr>
            <w:r w:rsidRPr="00665DA1">
              <w:rPr>
                <w:sz w:val="24"/>
                <w:szCs w:val="24"/>
                <w:rtl/>
              </w:rPr>
              <w:t>مقاومة المادة للحركة المحورية داخل الأنبوب</w:t>
            </w:r>
          </w:p>
        </w:tc>
        <w:tc>
          <w:tcPr>
            <w:tcW w:w="0" w:type="auto"/>
            <w:vAlign w:val="center"/>
            <w:hideMark/>
          </w:tcPr>
          <w:p w14:paraId="7901D133" w14:textId="77777777" w:rsidR="00665DA1" w:rsidRPr="00665DA1" w:rsidRDefault="00665DA1" w:rsidP="00082323">
            <w:pPr>
              <w:rPr>
                <w:sz w:val="24"/>
                <w:szCs w:val="24"/>
              </w:rPr>
            </w:pPr>
            <w:r w:rsidRPr="00665DA1">
              <w:rPr>
                <w:sz w:val="24"/>
                <w:szCs w:val="24"/>
                <w:rtl/>
              </w:rPr>
              <w:t>حساب إجهادات الشد والضغط على العمود</w:t>
            </w:r>
          </w:p>
        </w:tc>
        <w:tc>
          <w:tcPr>
            <w:tcW w:w="0" w:type="auto"/>
            <w:vAlign w:val="center"/>
            <w:hideMark/>
          </w:tcPr>
          <w:p w14:paraId="55C38DE8" w14:textId="77777777" w:rsidR="00665DA1" w:rsidRPr="00665DA1" w:rsidRDefault="00665DA1" w:rsidP="00082323">
            <w:pPr>
              <w:rPr>
                <w:sz w:val="24"/>
                <w:szCs w:val="24"/>
              </w:rPr>
            </w:pPr>
            <w:r w:rsidRPr="00665DA1">
              <w:rPr>
                <w:sz w:val="24"/>
                <w:szCs w:val="24"/>
              </w:rPr>
              <w:t xml:space="preserve">Roberts, </w:t>
            </w:r>
            <w:r w:rsidRPr="00665DA1">
              <w:rPr>
                <w:i/>
                <w:iCs/>
                <w:sz w:val="24"/>
                <w:szCs w:val="24"/>
              </w:rPr>
              <w:t>Bulk Solids Handling</w:t>
            </w:r>
          </w:p>
        </w:tc>
      </w:tr>
      <w:tr w:rsidR="00665DA1" w:rsidRPr="00842977" w14:paraId="105CE695" w14:textId="77777777" w:rsidTr="00665DA1">
        <w:trPr>
          <w:tblCellSpacing w:w="15" w:type="dxa"/>
        </w:trPr>
        <w:tc>
          <w:tcPr>
            <w:tcW w:w="0" w:type="auto"/>
            <w:vAlign w:val="center"/>
            <w:hideMark/>
          </w:tcPr>
          <w:p w14:paraId="7876EF45" w14:textId="77777777" w:rsidR="00665DA1" w:rsidRPr="00665DA1" w:rsidRDefault="00665DA1" w:rsidP="00082323">
            <w:pPr>
              <w:rPr>
                <w:sz w:val="24"/>
                <w:szCs w:val="24"/>
              </w:rPr>
            </w:pPr>
            <w:r w:rsidRPr="00665DA1">
              <w:rPr>
                <w:sz w:val="24"/>
                <w:szCs w:val="24"/>
              </w:rPr>
              <w:t>4</w:t>
            </w:r>
          </w:p>
        </w:tc>
        <w:tc>
          <w:tcPr>
            <w:tcW w:w="0" w:type="auto"/>
            <w:vAlign w:val="center"/>
            <w:hideMark/>
          </w:tcPr>
          <w:p w14:paraId="05C631EA" w14:textId="77777777" w:rsidR="00665DA1" w:rsidRPr="00665DA1" w:rsidRDefault="00665DA1" w:rsidP="00082323">
            <w:pPr>
              <w:rPr>
                <w:sz w:val="24"/>
                <w:szCs w:val="24"/>
              </w:rPr>
            </w:pPr>
            <w:r w:rsidRPr="00665DA1">
              <w:rPr>
                <w:b/>
                <w:bCs/>
                <w:sz w:val="24"/>
                <w:szCs w:val="24"/>
              </w:rPr>
              <w:t>Normal Force on Flight</w:t>
            </w:r>
            <w:r w:rsidRPr="00665DA1">
              <w:rPr>
                <w:sz w:val="24"/>
                <w:szCs w:val="24"/>
                <w:rtl/>
              </w:rPr>
              <w:t>القوة العمودية على الريشة</w:t>
            </w:r>
          </w:p>
        </w:tc>
        <w:tc>
          <w:tcPr>
            <w:tcW w:w="0" w:type="auto"/>
            <w:vAlign w:val="center"/>
            <w:hideMark/>
          </w:tcPr>
          <w:p w14:paraId="1F759DA0" w14:textId="1F808099" w:rsidR="00665DA1" w:rsidRPr="00665DA1" w:rsidRDefault="00172847" w:rsidP="00082323">
            <w:pPr>
              <w:rPr>
                <w:sz w:val="24"/>
                <w:szCs w:val="24"/>
              </w:rPr>
            </w:pPr>
            <m:oMathPara>
              <m:oMath>
                <m:r>
                  <w:rPr>
                    <w:rFonts w:ascii="Cambria Math" w:hAnsi="Cambria Math"/>
                    <w:sz w:val="24"/>
                    <w:szCs w:val="24"/>
                  </w:rPr>
                  <m:t>( N = m \cdot g \cdot \cos(\theta) )</m:t>
                </m:r>
              </m:oMath>
            </m:oMathPara>
          </w:p>
        </w:tc>
        <w:tc>
          <w:tcPr>
            <w:tcW w:w="0" w:type="auto"/>
            <w:vAlign w:val="center"/>
            <w:hideMark/>
          </w:tcPr>
          <w:p w14:paraId="159F5586" w14:textId="77777777" w:rsidR="00665DA1" w:rsidRPr="00665DA1" w:rsidRDefault="00665DA1" w:rsidP="00082323">
            <w:pPr>
              <w:rPr>
                <w:sz w:val="24"/>
                <w:szCs w:val="24"/>
              </w:rPr>
            </w:pPr>
            <w:r w:rsidRPr="00665DA1">
              <w:rPr>
                <w:sz w:val="24"/>
                <w:szCs w:val="24"/>
              </w:rPr>
              <w:t>(\theta): helix angle</w:t>
            </w:r>
          </w:p>
        </w:tc>
        <w:tc>
          <w:tcPr>
            <w:tcW w:w="0" w:type="auto"/>
            <w:vAlign w:val="center"/>
            <w:hideMark/>
          </w:tcPr>
          <w:p w14:paraId="1CA0B3F3" w14:textId="77777777" w:rsidR="00665DA1" w:rsidRPr="00665DA1" w:rsidRDefault="00665DA1" w:rsidP="00082323">
            <w:pPr>
              <w:rPr>
                <w:sz w:val="24"/>
                <w:szCs w:val="24"/>
              </w:rPr>
            </w:pPr>
            <w:r w:rsidRPr="00665DA1">
              <w:rPr>
                <w:sz w:val="24"/>
                <w:szCs w:val="24"/>
                <w:rtl/>
              </w:rPr>
              <w:t>القوة العمودية بين المادة والريشة</w:t>
            </w:r>
          </w:p>
        </w:tc>
        <w:tc>
          <w:tcPr>
            <w:tcW w:w="0" w:type="auto"/>
            <w:vAlign w:val="center"/>
            <w:hideMark/>
          </w:tcPr>
          <w:p w14:paraId="5C242294" w14:textId="77777777" w:rsidR="00665DA1" w:rsidRPr="00665DA1" w:rsidRDefault="00665DA1" w:rsidP="00082323">
            <w:pPr>
              <w:rPr>
                <w:sz w:val="24"/>
                <w:szCs w:val="24"/>
              </w:rPr>
            </w:pPr>
            <w:r w:rsidRPr="00665DA1">
              <w:rPr>
                <w:sz w:val="24"/>
                <w:szCs w:val="24"/>
                <w:rtl/>
              </w:rPr>
              <w:t>حساب الاحتكاك وعزم الجدار</w:t>
            </w:r>
          </w:p>
        </w:tc>
        <w:tc>
          <w:tcPr>
            <w:tcW w:w="0" w:type="auto"/>
            <w:vAlign w:val="center"/>
            <w:hideMark/>
          </w:tcPr>
          <w:p w14:paraId="714F7588" w14:textId="77777777" w:rsidR="00665DA1" w:rsidRPr="00665DA1" w:rsidRDefault="00665DA1" w:rsidP="00082323">
            <w:pPr>
              <w:rPr>
                <w:sz w:val="24"/>
                <w:szCs w:val="24"/>
              </w:rPr>
            </w:pPr>
            <w:r w:rsidRPr="00665DA1">
              <w:rPr>
                <w:sz w:val="24"/>
                <w:szCs w:val="24"/>
              </w:rPr>
              <w:t>CEMA Screw Conveyor Manual</w:t>
            </w:r>
          </w:p>
        </w:tc>
      </w:tr>
      <w:tr w:rsidR="00665DA1" w:rsidRPr="00842977" w14:paraId="2F874040" w14:textId="77777777" w:rsidTr="00665DA1">
        <w:trPr>
          <w:tblCellSpacing w:w="15" w:type="dxa"/>
        </w:trPr>
        <w:tc>
          <w:tcPr>
            <w:tcW w:w="0" w:type="auto"/>
            <w:vAlign w:val="center"/>
            <w:hideMark/>
          </w:tcPr>
          <w:p w14:paraId="5706A57D" w14:textId="77777777" w:rsidR="00665DA1" w:rsidRPr="00665DA1" w:rsidRDefault="00665DA1" w:rsidP="00082323">
            <w:pPr>
              <w:rPr>
                <w:sz w:val="24"/>
                <w:szCs w:val="24"/>
              </w:rPr>
            </w:pPr>
            <w:r w:rsidRPr="00665DA1">
              <w:rPr>
                <w:sz w:val="24"/>
                <w:szCs w:val="24"/>
              </w:rPr>
              <w:t>5</w:t>
            </w:r>
          </w:p>
        </w:tc>
        <w:tc>
          <w:tcPr>
            <w:tcW w:w="0" w:type="auto"/>
            <w:vAlign w:val="center"/>
            <w:hideMark/>
          </w:tcPr>
          <w:p w14:paraId="35079190" w14:textId="77777777" w:rsidR="00665DA1" w:rsidRPr="00665DA1" w:rsidRDefault="00665DA1" w:rsidP="00082323">
            <w:pPr>
              <w:rPr>
                <w:sz w:val="24"/>
                <w:szCs w:val="24"/>
              </w:rPr>
            </w:pPr>
            <w:r w:rsidRPr="00665DA1">
              <w:rPr>
                <w:b/>
                <w:bCs/>
                <w:sz w:val="24"/>
                <w:szCs w:val="24"/>
              </w:rPr>
              <w:t>Wall Normal Force</w:t>
            </w:r>
            <w:r w:rsidRPr="00665DA1">
              <w:rPr>
                <w:sz w:val="24"/>
                <w:szCs w:val="24"/>
                <w:rtl/>
              </w:rPr>
              <w:t>القوة العمودية على الجدار</w:t>
            </w:r>
          </w:p>
        </w:tc>
        <w:tc>
          <w:tcPr>
            <w:tcW w:w="0" w:type="auto"/>
            <w:vAlign w:val="center"/>
            <w:hideMark/>
          </w:tcPr>
          <w:p w14:paraId="7E682364" w14:textId="30C13253" w:rsidR="00665DA1" w:rsidRPr="00665DA1" w:rsidRDefault="00172847" w:rsidP="00082323">
            <w:pPr>
              <w:rPr>
                <w:sz w:val="24"/>
                <w:szCs w:val="24"/>
              </w:rPr>
            </w:pPr>
            <m:oMathPara>
              <m:oMath>
                <m:r>
                  <w:rPr>
                    <w:rFonts w:ascii="Cambria Math" w:hAnsi="Cambria Math"/>
                    <w:sz w:val="24"/>
                    <w:szCs w:val="24"/>
                  </w:rPr>
                  <m:t>( N_w = K \cdot m \cdot g )</m:t>
                </m:r>
              </m:oMath>
            </m:oMathPara>
          </w:p>
        </w:tc>
        <w:tc>
          <w:tcPr>
            <w:tcW w:w="0" w:type="auto"/>
            <w:vAlign w:val="center"/>
            <w:hideMark/>
          </w:tcPr>
          <w:p w14:paraId="58F82977" w14:textId="77777777" w:rsidR="00665DA1" w:rsidRPr="00665DA1" w:rsidRDefault="00665DA1" w:rsidP="00082323">
            <w:pPr>
              <w:rPr>
                <w:sz w:val="24"/>
                <w:szCs w:val="24"/>
              </w:rPr>
            </w:pPr>
            <w:r w:rsidRPr="00665DA1">
              <w:rPr>
                <w:sz w:val="24"/>
                <w:szCs w:val="24"/>
              </w:rPr>
              <w:t>(K): load distribution factor</w:t>
            </w:r>
          </w:p>
        </w:tc>
        <w:tc>
          <w:tcPr>
            <w:tcW w:w="0" w:type="auto"/>
            <w:vAlign w:val="center"/>
            <w:hideMark/>
          </w:tcPr>
          <w:p w14:paraId="435BB1BE" w14:textId="77777777" w:rsidR="00665DA1" w:rsidRPr="00665DA1" w:rsidRDefault="00665DA1" w:rsidP="00082323">
            <w:pPr>
              <w:rPr>
                <w:sz w:val="24"/>
                <w:szCs w:val="24"/>
              </w:rPr>
            </w:pPr>
            <w:r w:rsidRPr="00665DA1">
              <w:rPr>
                <w:sz w:val="24"/>
                <w:szCs w:val="24"/>
                <w:rtl/>
              </w:rPr>
              <w:t>تمثل الضغط الجانبي للمادة على الأنبوب</w:t>
            </w:r>
          </w:p>
        </w:tc>
        <w:tc>
          <w:tcPr>
            <w:tcW w:w="0" w:type="auto"/>
            <w:vAlign w:val="center"/>
            <w:hideMark/>
          </w:tcPr>
          <w:p w14:paraId="2FBE9500" w14:textId="77777777" w:rsidR="00665DA1" w:rsidRPr="00665DA1" w:rsidRDefault="00665DA1" w:rsidP="00082323">
            <w:pPr>
              <w:rPr>
                <w:sz w:val="24"/>
                <w:szCs w:val="24"/>
              </w:rPr>
            </w:pPr>
            <w:r w:rsidRPr="00665DA1">
              <w:rPr>
                <w:sz w:val="24"/>
                <w:szCs w:val="24"/>
                <w:rtl/>
              </w:rPr>
              <w:t>تحليل التلامس والاحتكاك</w:t>
            </w:r>
          </w:p>
        </w:tc>
        <w:tc>
          <w:tcPr>
            <w:tcW w:w="0" w:type="auto"/>
            <w:vAlign w:val="center"/>
            <w:hideMark/>
          </w:tcPr>
          <w:p w14:paraId="3D66E5B6" w14:textId="77777777" w:rsidR="00665DA1" w:rsidRPr="00665DA1" w:rsidRDefault="00665DA1" w:rsidP="00082323">
            <w:pPr>
              <w:rPr>
                <w:sz w:val="24"/>
                <w:szCs w:val="24"/>
              </w:rPr>
            </w:pPr>
            <w:proofErr w:type="spellStart"/>
            <w:r w:rsidRPr="00665DA1">
              <w:rPr>
                <w:sz w:val="24"/>
                <w:szCs w:val="24"/>
              </w:rPr>
              <w:t>Jenike</w:t>
            </w:r>
            <w:proofErr w:type="spellEnd"/>
            <w:r w:rsidRPr="00665DA1">
              <w:rPr>
                <w:sz w:val="24"/>
                <w:szCs w:val="24"/>
              </w:rPr>
              <w:t xml:space="preserve"> – Storage and Flow of Solids</w:t>
            </w:r>
          </w:p>
        </w:tc>
      </w:tr>
      <w:tr w:rsidR="00665DA1" w:rsidRPr="00842977" w14:paraId="343BB699" w14:textId="77777777" w:rsidTr="00665DA1">
        <w:trPr>
          <w:tblCellSpacing w:w="15" w:type="dxa"/>
        </w:trPr>
        <w:tc>
          <w:tcPr>
            <w:tcW w:w="0" w:type="auto"/>
            <w:vAlign w:val="center"/>
            <w:hideMark/>
          </w:tcPr>
          <w:p w14:paraId="72B89583" w14:textId="77777777" w:rsidR="00665DA1" w:rsidRPr="00665DA1" w:rsidRDefault="00665DA1" w:rsidP="00082323">
            <w:pPr>
              <w:rPr>
                <w:sz w:val="24"/>
                <w:szCs w:val="24"/>
              </w:rPr>
            </w:pPr>
            <w:r w:rsidRPr="00665DA1">
              <w:rPr>
                <w:sz w:val="24"/>
                <w:szCs w:val="24"/>
              </w:rPr>
              <w:t>6</w:t>
            </w:r>
          </w:p>
        </w:tc>
        <w:tc>
          <w:tcPr>
            <w:tcW w:w="0" w:type="auto"/>
            <w:vAlign w:val="center"/>
            <w:hideMark/>
          </w:tcPr>
          <w:p w14:paraId="2E4CC09F" w14:textId="77777777" w:rsidR="00665DA1" w:rsidRPr="00665DA1" w:rsidRDefault="00665DA1" w:rsidP="00082323">
            <w:pPr>
              <w:rPr>
                <w:sz w:val="24"/>
                <w:szCs w:val="24"/>
              </w:rPr>
            </w:pPr>
            <w:r w:rsidRPr="00665DA1">
              <w:rPr>
                <w:b/>
                <w:bCs/>
                <w:sz w:val="24"/>
                <w:szCs w:val="24"/>
              </w:rPr>
              <w:t>Friction Force (Wall)</w:t>
            </w:r>
            <w:r w:rsidRPr="00665DA1">
              <w:rPr>
                <w:sz w:val="24"/>
                <w:szCs w:val="24"/>
                <w:rtl/>
              </w:rPr>
              <w:t>قوة الاحتكاك مع الجدار</w:t>
            </w:r>
          </w:p>
        </w:tc>
        <w:tc>
          <w:tcPr>
            <w:tcW w:w="0" w:type="auto"/>
            <w:vAlign w:val="center"/>
            <w:hideMark/>
          </w:tcPr>
          <w:p w14:paraId="51865B51" w14:textId="6F5C5803" w:rsidR="00665DA1" w:rsidRPr="00665DA1" w:rsidRDefault="00172847" w:rsidP="00082323">
            <w:pPr>
              <w:rPr>
                <w:sz w:val="24"/>
                <w:szCs w:val="24"/>
              </w:rPr>
            </w:pPr>
            <m:oMathPara>
              <m:oMath>
                <m:r>
                  <w:rPr>
                    <w:rFonts w:ascii="Cambria Math" w:hAnsi="Cambria Math"/>
                    <w:sz w:val="24"/>
                    <w:szCs w:val="24"/>
                  </w:rPr>
                  <m:t>( F_f = \mu_w \cdot N_w )</m:t>
                </m:r>
              </m:oMath>
            </m:oMathPara>
          </w:p>
        </w:tc>
        <w:tc>
          <w:tcPr>
            <w:tcW w:w="0" w:type="auto"/>
            <w:vAlign w:val="center"/>
            <w:hideMark/>
          </w:tcPr>
          <w:p w14:paraId="44145F77" w14:textId="77777777" w:rsidR="00665DA1" w:rsidRPr="00665DA1" w:rsidRDefault="00665DA1" w:rsidP="00082323">
            <w:pPr>
              <w:rPr>
                <w:sz w:val="24"/>
                <w:szCs w:val="24"/>
              </w:rPr>
            </w:pPr>
            <w:r w:rsidRPr="00665DA1">
              <w:rPr>
                <w:sz w:val="24"/>
                <w:szCs w:val="24"/>
              </w:rPr>
              <w:t>(\</w:t>
            </w:r>
            <w:proofErr w:type="spellStart"/>
            <w:r w:rsidRPr="00665DA1">
              <w:rPr>
                <w:sz w:val="24"/>
                <w:szCs w:val="24"/>
              </w:rPr>
              <w:t>mu_w</w:t>
            </w:r>
            <w:proofErr w:type="spellEnd"/>
            <w:r w:rsidRPr="00665DA1">
              <w:rPr>
                <w:sz w:val="24"/>
                <w:szCs w:val="24"/>
              </w:rPr>
              <w:t>): wall friction</w:t>
            </w:r>
          </w:p>
        </w:tc>
        <w:tc>
          <w:tcPr>
            <w:tcW w:w="0" w:type="auto"/>
            <w:vAlign w:val="center"/>
            <w:hideMark/>
          </w:tcPr>
          <w:p w14:paraId="5C9F3E22" w14:textId="77777777" w:rsidR="00665DA1" w:rsidRPr="00665DA1" w:rsidRDefault="00665DA1" w:rsidP="00082323">
            <w:pPr>
              <w:rPr>
                <w:sz w:val="24"/>
                <w:szCs w:val="24"/>
              </w:rPr>
            </w:pPr>
            <w:r w:rsidRPr="00665DA1">
              <w:rPr>
                <w:sz w:val="24"/>
                <w:szCs w:val="24"/>
                <w:rtl/>
              </w:rPr>
              <w:t>الاحتكاك بين المادة وجدار الأنبوب</w:t>
            </w:r>
          </w:p>
        </w:tc>
        <w:tc>
          <w:tcPr>
            <w:tcW w:w="0" w:type="auto"/>
            <w:vAlign w:val="center"/>
            <w:hideMark/>
          </w:tcPr>
          <w:p w14:paraId="641F7963" w14:textId="77777777" w:rsidR="00665DA1" w:rsidRPr="00665DA1" w:rsidRDefault="00665DA1" w:rsidP="00082323">
            <w:pPr>
              <w:rPr>
                <w:sz w:val="24"/>
                <w:szCs w:val="24"/>
              </w:rPr>
            </w:pPr>
            <w:r w:rsidRPr="00665DA1">
              <w:rPr>
                <w:sz w:val="24"/>
                <w:szCs w:val="24"/>
                <w:rtl/>
              </w:rPr>
              <w:t>إدخال فقد الاحتكاك</w:t>
            </w:r>
          </w:p>
        </w:tc>
        <w:tc>
          <w:tcPr>
            <w:tcW w:w="0" w:type="auto"/>
            <w:vAlign w:val="center"/>
            <w:hideMark/>
          </w:tcPr>
          <w:p w14:paraId="2680BF68" w14:textId="77777777" w:rsidR="00665DA1" w:rsidRPr="00665DA1" w:rsidRDefault="00665DA1" w:rsidP="00082323">
            <w:pPr>
              <w:rPr>
                <w:sz w:val="24"/>
                <w:szCs w:val="24"/>
              </w:rPr>
            </w:pPr>
            <w:r w:rsidRPr="00665DA1">
              <w:rPr>
                <w:sz w:val="24"/>
                <w:szCs w:val="24"/>
              </w:rPr>
              <w:t>Powder Technology Journal</w:t>
            </w:r>
          </w:p>
        </w:tc>
      </w:tr>
      <w:tr w:rsidR="00665DA1" w:rsidRPr="00842977" w14:paraId="376F9AAA" w14:textId="77777777" w:rsidTr="00665DA1">
        <w:trPr>
          <w:tblCellSpacing w:w="15" w:type="dxa"/>
        </w:trPr>
        <w:tc>
          <w:tcPr>
            <w:tcW w:w="0" w:type="auto"/>
            <w:vAlign w:val="center"/>
            <w:hideMark/>
          </w:tcPr>
          <w:p w14:paraId="71D8DFCC" w14:textId="77777777" w:rsidR="00665DA1" w:rsidRPr="00665DA1" w:rsidRDefault="00665DA1" w:rsidP="00082323">
            <w:pPr>
              <w:rPr>
                <w:sz w:val="24"/>
                <w:szCs w:val="24"/>
              </w:rPr>
            </w:pPr>
            <w:r w:rsidRPr="00665DA1">
              <w:rPr>
                <w:sz w:val="24"/>
                <w:szCs w:val="24"/>
              </w:rPr>
              <w:t>7</w:t>
            </w:r>
          </w:p>
        </w:tc>
        <w:tc>
          <w:tcPr>
            <w:tcW w:w="0" w:type="auto"/>
            <w:vAlign w:val="center"/>
            <w:hideMark/>
          </w:tcPr>
          <w:p w14:paraId="280E9B9C" w14:textId="77777777" w:rsidR="00665DA1" w:rsidRPr="00665DA1" w:rsidRDefault="00665DA1" w:rsidP="00082323">
            <w:pPr>
              <w:rPr>
                <w:sz w:val="24"/>
                <w:szCs w:val="24"/>
              </w:rPr>
            </w:pPr>
            <w:r w:rsidRPr="00665DA1">
              <w:rPr>
                <w:b/>
                <w:bCs/>
                <w:sz w:val="24"/>
                <w:szCs w:val="24"/>
              </w:rPr>
              <w:t>Shear Force (Material)</w:t>
            </w:r>
            <w:r w:rsidRPr="00665DA1">
              <w:rPr>
                <w:sz w:val="24"/>
                <w:szCs w:val="24"/>
                <w:rtl/>
              </w:rPr>
              <w:t>قوة القص الداخلية</w:t>
            </w:r>
          </w:p>
        </w:tc>
        <w:tc>
          <w:tcPr>
            <w:tcW w:w="0" w:type="auto"/>
            <w:vAlign w:val="center"/>
            <w:hideMark/>
          </w:tcPr>
          <w:p w14:paraId="537464F2" w14:textId="0171FFF8" w:rsidR="00665DA1" w:rsidRPr="00665DA1" w:rsidRDefault="00172847" w:rsidP="00082323">
            <w:pPr>
              <w:rPr>
                <w:sz w:val="24"/>
                <w:szCs w:val="24"/>
              </w:rPr>
            </w:pPr>
            <m:oMathPara>
              <m:oMath>
                <m:r>
                  <w:rPr>
                    <w:rFonts w:ascii="Cambria Math" w:hAnsi="Cambria Math"/>
                    <w:sz w:val="24"/>
                    <w:szCs w:val="24"/>
                  </w:rPr>
                  <m:t>( F_s = \tau \cdot A )</m:t>
                </m:r>
              </m:oMath>
            </m:oMathPara>
          </w:p>
        </w:tc>
        <w:tc>
          <w:tcPr>
            <w:tcW w:w="0" w:type="auto"/>
            <w:vAlign w:val="center"/>
            <w:hideMark/>
          </w:tcPr>
          <w:p w14:paraId="575D6116" w14:textId="77777777" w:rsidR="00665DA1" w:rsidRPr="00665DA1" w:rsidRDefault="00665DA1" w:rsidP="00082323">
            <w:pPr>
              <w:rPr>
                <w:sz w:val="24"/>
                <w:szCs w:val="24"/>
              </w:rPr>
            </w:pPr>
            <w:r w:rsidRPr="00665DA1">
              <w:rPr>
                <w:sz w:val="24"/>
                <w:szCs w:val="24"/>
              </w:rPr>
              <w:t>(\tau): shear stress(A): area</w:t>
            </w:r>
          </w:p>
        </w:tc>
        <w:tc>
          <w:tcPr>
            <w:tcW w:w="0" w:type="auto"/>
            <w:vAlign w:val="center"/>
            <w:hideMark/>
          </w:tcPr>
          <w:p w14:paraId="34626036" w14:textId="77777777" w:rsidR="00665DA1" w:rsidRPr="00665DA1" w:rsidRDefault="00665DA1" w:rsidP="00082323">
            <w:pPr>
              <w:rPr>
                <w:sz w:val="24"/>
                <w:szCs w:val="24"/>
              </w:rPr>
            </w:pPr>
            <w:r w:rsidRPr="00665DA1">
              <w:rPr>
                <w:sz w:val="24"/>
                <w:szCs w:val="24"/>
                <w:rtl/>
              </w:rPr>
              <w:t>مقاومة القص داخل المادة</w:t>
            </w:r>
          </w:p>
        </w:tc>
        <w:tc>
          <w:tcPr>
            <w:tcW w:w="0" w:type="auto"/>
            <w:vAlign w:val="center"/>
            <w:hideMark/>
          </w:tcPr>
          <w:p w14:paraId="3D11BB94" w14:textId="77777777" w:rsidR="00665DA1" w:rsidRPr="00665DA1" w:rsidRDefault="00665DA1" w:rsidP="00082323">
            <w:pPr>
              <w:rPr>
                <w:sz w:val="24"/>
                <w:szCs w:val="24"/>
              </w:rPr>
            </w:pPr>
            <w:r w:rsidRPr="00665DA1">
              <w:rPr>
                <w:sz w:val="24"/>
                <w:szCs w:val="24"/>
                <w:rtl/>
              </w:rPr>
              <w:t>تحديد مقاومة التماسك</w:t>
            </w:r>
          </w:p>
        </w:tc>
        <w:tc>
          <w:tcPr>
            <w:tcW w:w="0" w:type="auto"/>
            <w:vAlign w:val="center"/>
            <w:hideMark/>
          </w:tcPr>
          <w:p w14:paraId="6C55ECF0" w14:textId="77777777" w:rsidR="00665DA1" w:rsidRPr="00665DA1" w:rsidRDefault="00665DA1" w:rsidP="00082323">
            <w:pPr>
              <w:rPr>
                <w:sz w:val="24"/>
                <w:szCs w:val="24"/>
              </w:rPr>
            </w:pPr>
            <w:proofErr w:type="spellStart"/>
            <w:r w:rsidRPr="00665DA1">
              <w:rPr>
                <w:sz w:val="24"/>
                <w:szCs w:val="24"/>
              </w:rPr>
              <w:t>Jenike</w:t>
            </w:r>
            <w:proofErr w:type="spellEnd"/>
            <w:r w:rsidRPr="00665DA1">
              <w:rPr>
                <w:sz w:val="24"/>
                <w:szCs w:val="24"/>
              </w:rPr>
              <w:t xml:space="preserve"> Shear Cell Theory</w:t>
            </w:r>
          </w:p>
        </w:tc>
      </w:tr>
      <w:tr w:rsidR="00665DA1" w:rsidRPr="00842977" w14:paraId="3DE5E053" w14:textId="77777777" w:rsidTr="00665DA1">
        <w:trPr>
          <w:tblCellSpacing w:w="15" w:type="dxa"/>
        </w:trPr>
        <w:tc>
          <w:tcPr>
            <w:tcW w:w="0" w:type="auto"/>
            <w:vAlign w:val="center"/>
            <w:hideMark/>
          </w:tcPr>
          <w:p w14:paraId="4F8D3FC0" w14:textId="77777777" w:rsidR="00665DA1" w:rsidRPr="00665DA1" w:rsidRDefault="00665DA1" w:rsidP="00082323">
            <w:pPr>
              <w:rPr>
                <w:sz w:val="24"/>
                <w:szCs w:val="24"/>
              </w:rPr>
            </w:pPr>
            <w:r w:rsidRPr="00665DA1">
              <w:rPr>
                <w:sz w:val="24"/>
                <w:szCs w:val="24"/>
              </w:rPr>
              <w:t>8</w:t>
            </w:r>
          </w:p>
        </w:tc>
        <w:tc>
          <w:tcPr>
            <w:tcW w:w="0" w:type="auto"/>
            <w:vAlign w:val="center"/>
            <w:hideMark/>
          </w:tcPr>
          <w:p w14:paraId="78D39A57" w14:textId="77777777" w:rsidR="00665DA1" w:rsidRPr="00665DA1" w:rsidRDefault="00665DA1" w:rsidP="00082323">
            <w:pPr>
              <w:rPr>
                <w:sz w:val="24"/>
                <w:szCs w:val="24"/>
              </w:rPr>
            </w:pPr>
            <w:r w:rsidRPr="00665DA1">
              <w:rPr>
                <w:b/>
                <w:bCs/>
                <w:sz w:val="24"/>
                <w:szCs w:val="24"/>
              </w:rPr>
              <w:t xml:space="preserve">Centrifugal Force (Rotary </w:t>
            </w:r>
            <w:proofErr w:type="gramStart"/>
            <w:r w:rsidRPr="00665DA1">
              <w:rPr>
                <w:b/>
                <w:bCs/>
                <w:sz w:val="24"/>
                <w:szCs w:val="24"/>
              </w:rPr>
              <w:t>Plate)</w:t>
            </w:r>
            <w:r w:rsidRPr="00665DA1">
              <w:rPr>
                <w:sz w:val="24"/>
                <w:szCs w:val="24"/>
                <w:rtl/>
              </w:rPr>
              <w:t>القوة</w:t>
            </w:r>
            <w:proofErr w:type="gramEnd"/>
            <w:r w:rsidRPr="00665DA1">
              <w:rPr>
                <w:sz w:val="24"/>
                <w:szCs w:val="24"/>
                <w:rtl/>
              </w:rPr>
              <w:t xml:space="preserve"> الطاردة المركزية</w:t>
            </w:r>
          </w:p>
        </w:tc>
        <w:tc>
          <w:tcPr>
            <w:tcW w:w="0" w:type="auto"/>
            <w:vAlign w:val="center"/>
            <w:hideMark/>
          </w:tcPr>
          <w:p w14:paraId="68D4E387" w14:textId="6ADBB6A7" w:rsidR="00665DA1" w:rsidRPr="00665DA1" w:rsidRDefault="00172847" w:rsidP="00082323">
            <w:pPr>
              <w:rPr>
                <w:sz w:val="24"/>
                <w:szCs w:val="24"/>
              </w:rPr>
            </w:pPr>
            <m:oMathPara>
              <m:oMath>
                <m:r>
                  <w:rPr>
                    <w:rFonts w:ascii="Cambria Math" w:hAnsi="Cambria Math"/>
                    <w:sz w:val="24"/>
                    <w:szCs w:val="24"/>
                  </w:rPr>
                  <m:t>( F_c = m \cdot r \cdot \omega^2 )</m:t>
                </m:r>
              </m:oMath>
            </m:oMathPara>
          </w:p>
        </w:tc>
        <w:tc>
          <w:tcPr>
            <w:tcW w:w="0" w:type="auto"/>
            <w:vAlign w:val="center"/>
            <w:hideMark/>
          </w:tcPr>
          <w:p w14:paraId="3C4BF0B3" w14:textId="77777777" w:rsidR="00665DA1" w:rsidRPr="00665DA1" w:rsidRDefault="00665DA1" w:rsidP="00082323">
            <w:pPr>
              <w:rPr>
                <w:sz w:val="24"/>
                <w:szCs w:val="24"/>
              </w:rPr>
            </w:pPr>
            <w:r w:rsidRPr="00665DA1">
              <w:rPr>
                <w:sz w:val="24"/>
                <w:szCs w:val="24"/>
              </w:rPr>
              <w:t>(\omega): angular velocity</w:t>
            </w:r>
          </w:p>
        </w:tc>
        <w:tc>
          <w:tcPr>
            <w:tcW w:w="0" w:type="auto"/>
            <w:vAlign w:val="center"/>
            <w:hideMark/>
          </w:tcPr>
          <w:p w14:paraId="485DC6D6" w14:textId="77777777" w:rsidR="00665DA1" w:rsidRPr="00665DA1" w:rsidRDefault="00665DA1" w:rsidP="00082323">
            <w:pPr>
              <w:rPr>
                <w:sz w:val="24"/>
                <w:szCs w:val="24"/>
              </w:rPr>
            </w:pPr>
            <w:r w:rsidRPr="00665DA1">
              <w:rPr>
                <w:sz w:val="24"/>
                <w:szCs w:val="24"/>
                <w:rtl/>
              </w:rPr>
              <w:t>تؤثر عند دوران الصحن الدوار مع المادة</w:t>
            </w:r>
          </w:p>
        </w:tc>
        <w:tc>
          <w:tcPr>
            <w:tcW w:w="0" w:type="auto"/>
            <w:vAlign w:val="center"/>
            <w:hideMark/>
          </w:tcPr>
          <w:p w14:paraId="50A1E857" w14:textId="77777777" w:rsidR="00665DA1" w:rsidRPr="00665DA1" w:rsidRDefault="00665DA1" w:rsidP="00082323">
            <w:pPr>
              <w:rPr>
                <w:sz w:val="24"/>
                <w:szCs w:val="24"/>
              </w:rPr>
            </w:pPr>
            <w:r w:rsidRPr="00665DA1">
              <w:rPr>
                <w:sz w:val="24"/>
                <w:szCs w:val="24"/>
                <w:rtl/>
              </w:rPr>
              <w:t>تحليل تأثير الصحن الدوار</w:t>
            </w:r>
          </w:p>
        </w:tc>
        <w:tc>
          <w:tcPr>
            <w:tcW w:w="0" w:type="auto"/>
            <w:vAlign w:val="center"/>
            <w:hideMark/>
          </w:tcPr>
          <w:p w14:paraId="6E5B4152" w14:textId="77777777" w:rsidR="00665DA1" w:rsidRPr="00665DA1" w:rsidRDefault="00665DA1" w:rsidP="00082323">
            <w:pPr>
              <w:rPr>
                <w:sz w:val="24"/>
                <w:szCs w:val="24"/>
              </w:rPr>
            </w:pPr>
            <w:r w:rsidRPr="00665DA1">
              <w:rPr>
                <w:sz w:val="24"/>
                <w:szCs w:val="24"/>
              </w:rPr>
              <w:t>Altair EDEM Theory Manual</w:t>
            </w:r>
          </w:p>
        </w:tc>
      </w:tr>
      <w:tr w:rsidR="00665DA1" w:rsidRPr="00842977" w14:paraId="5B40A3FB" w14:textId="77777777" w:rsidTr="00665DA1">
        <w:trPr>
          <w:tblCellSpacing w:w="15" w:type="dxa"/>
        </w:trPr>
        <w:tc>
          <w:tcPr>
            <w:tcW w:w="0" w:type="auto"/>
            <w:vAlign w:val="center"/>
            <w:hideMark/>
          </w:tcPr>
          <w:p w14:paraId="36DB9B9B" w14:textId="77777777" w:rsidR="00665DA1" w:rsidRPr="00665DA1" w:rsidRDefault="00665DA1" w:rsidP="00082323">
            <w:pPr>
              <w:rPr>
                <w:sz w:val="24"/>
                <w:szCs w:val="24"/>
              </w:rPr>
            </w:pPr>
            <w:r w:rsidRPr="00665DA1">
              <w:rPr>
                <w:sz w:val="24"/>
                <w:szCs w:val="24"/>
              </w:rPr>
              <w:t>9</w:t>
            </w:r>
          </w:p>
        </w:tc>
        <w:tc>
          <w:tcPr>
            <w:tcW w:w="0" w:type="auto"/>
            <w:vAlign w:val="center"/>
            <w:hideMark/>
          </w:tcPr>
          <w:p w14:paraId="21ED5FC7" w14:textId="77777777" w:rsidR="00665DA1" w:rsidRPr="00665DA1" w:rsidRDefault="00665DA1" w:rsidP="00082323">
            <w:pPr>
              <w:rPr>
                <w:sz w:val="24"/>
                <w:szCs w:val="24"/>
              </w:rPr>
            </w:pPr>
            <w:r w:rsidRPr="00665DA1">
              <w:rPr>
                <w:b/>
                <w:bCs/>
                <w:sz w:val="24"/>
                <w:szCs w:val="24"/>
              </w:rPr>
              <w:t>Bearing Radial Load</w:t>
            </w:r>
            <w:r w:rsidRPr="00665DA1">
              <w:rPr>
                <w:sz w:val="24"/>
                <w:szCs w:val="24"/>
                <w:rtl/>
              </w:rPr>
              <w:t>الحمل الشعاعي على المحمل</w:t>
            </w:r>
          </w:p>
        </w:tc>
        <w:tc>
          <w:tcPr>
            <w:tcW w:w="0" w:type="auto"/>
            <w:vAlign w:val="center"/>
            <w:hideMark/>
          </w:tcPr>
          <w:p w14:paraId="2A80204C" w14:textId="5FFE1F14" w:rsidR="00665DA1" w:rsidRPr="00665DA1" w:rsidRDefault="00172847" w:rsidP="00082323">
            <w:pPr>
              <w:rPr>
                <w:sz w:val="24"/>
                <w:szCs w:val="24"/>
              </w:rPr>
            </w:pPr>
            <m:oMathPara>
              <m:oMath>
                <m:r>
                  <w:rPr>
                    <w:rFonts w:ascii="Cambria Math" w:hAnsi="Cambria Math"/>
                    <w:sz w:val="24"/>
                    <w:szCs w:val="24"/>
                  </w:rPr>
                  <m:t>( F_r = \sqrt{F_x^2 + F_y^2} )</m:t>
                </m:r>
              </m:oMath>
            </m:oMathPara>
          </w:p>
        </w:tc>
        <w:tc>
          <w:tcPr>
            <w:tcW w:w="0" w:type="auto"/>
            <w:vAlign w:val="center"/>
            <w:hideMark/>
          </w:tcPr>
          <w:p w14:paraId="612DC237" w14:textId="77777777" w:rsidR="00665DA1" w:rsidRPr="00665DA1" w:rsidRDefault="00665DA1" w:rsidP="00082323">
            <w:pPr>
              <w:rPr>
                <w:sz w:val="24"/>
                <w:szCs w:val="24"/>
              </w:rPr>
            </w:pPr>
            <w:r w:rsidRPr="00665DA1">
              <w:rPr>
                <w:sz w:val="24"/>
                <w:szCs w:val="24"/>
              </w:rPr>
              <w:t>—</w:t>
            </w:r>
          </w:p>
        </w:tc>
        <w:tc>
          <w:tcPr>
            <w:tcW w:w="0" w:type="auto"/>
            <w:vAlign w:val="center"/>
            <w:hideMark/>
          </w:tcPr>
          <w:p w14:paraId="3380AF1E" w14:textId="77777777" w:rsidR="00665DA1" w:rsidRPr="00665DA1" w:rsidRDefault="00665DA1" w:rsidP="00082323">
            <w:pPr>
              <w:rPr>
                <w:sz w:val="24"/>
                <w:szCs w:val="24"/>
              </w:rPr>
            </w:pPr>
            <w:r w:rsidRPr="00665DA1">
              <w:rPr>
                <w:sz w:val="24"/>
                <w:szCs w:val="24"/>
                <w:rtl/>
              </w:rPr>
              <w:t>الحمل الناتج عن وزن + قوى المادة</w:t>
            </w:r>
          </w:p>
        </w:tc>
        <w:tc>
          <w:tcPr>
            <w:tcW w:w="0" w:type="auto"/>
            <w:vAlign w:val="center"/>
            <w:hideMark/>
          </w:tcPr>
          <w:p w14:paraId="6ACAE464" w14:textId="77777777" w:rsidR="00665DA1" w:rsidRPr="00665DA1" w:rsidRDefault="00665DA1" w:rsidP="00082323">
            <w:pPr>
              <w:rPr>
                <w:sz w:val="24"/>
                <w:szCs w:val="24"/>
              </w:rPr>
            </w:pPr>
            <w:r w:rsidRPr="00665DA1">
              <w:rPr>
                <w:sz w:val="24"/>
                <w:szCs w:val="24"/>
                <w:rtl/>
              </w:rPr>
              <w:t>اختيار المحمل الصحيح</w:t>
            </w:r>
          </w:p>
        </w:tc>
        <w:tc>
          <w:tcPr>
            <w:tcW w:w="0" w:type="auto"/>
            <w:vAlign w:val="center"/>
            <w:hideMark/>
          </w:tcPr>
          <w:p w14:paraId="04A8D003" w14:textId="77777777" w:rsidR="00665DA1" w:rsidRPr="00665DA1" w:rsidRDefault="00665DA1" w:rsidP="00082323">
            <w:pPr>
              <w:rPr>
                <w:sz w:val="24"/>
                <w:szCs w:val="24"/>
              </w:rPr>
            </w:pPr>
            <w:r w:rsidRPr="00665DA1">
              <w:rPr>
                <w:sz w:val="24"/>
                <w:szCs w:val="24"/>
              </w:rPr>
              <w:t>SKF Bearing Catalogue</w:t>
            </w:r>
          </w:p>
        </w:tc>
      </w:tr>
      <w:tr w:rsidR="00665DA1" w:rsidRPr="00842977" w14:paraId="00C31BFC" w14:textId="77777777" w:rsidTr="00665DA1">
        <w:trPr>
          <w:tblCellSpacing w:w="15" w:type="dxa"/>
        </w:trPr>
        <w:tc>
          <w:tcPr>
            <w:tcW w:w="0" w:type="auto"/>
            <w:vAlign w:val="center"/>
            <w:hideMark/>
          </w:tcPr>
          <w:p w14:paraId="59DFCA6B" w14:textId="77777777" w:rsidR="00665DA1" w:rsidRPr="00665DA1" w:rsidRDefault="00665DA1" w:rsidP="00082323">
            <w:pPr>
              <w:rPr>
                <w:sz w:val="24"/>
                <w:szCs w:val="24"/>
              </w:rPr>
            </w:pPr>
            <w:r w:rsidRPr="00665DA1">
              <w:rPr>
                <w:sz w:val="24"/>
                <w:szCs w:val="24"/>
              </w:rPr>
              <w:t>10</w:t>
            </w:r>
          </w:p>
        </w:tc>
        <w:tc>
          <w:tcPr>
            <w:tcW w:w="0" w:type="auto"/>
            <w:vAlign w:val="center"/>
            <w:hideMark/>
          </w:tcPr>
          <w:p w14:paraId="79655CD5" w14:textId="77777777" w:rsidR="00665DA1" w:rsidRPr="00665DA1" w:rsidRDefault="00665DA1" w:rsidP="00082323">
            <w:pPr>
              <w:rPr>
                <w:sz w:val="24"/>
                <w:szCs w:val="24"/>
              </w:rPr>
            </w:pPr>
            <w:r w:rsidRPr="00665DA1">
              <w:rPr>
                <w:b/>
                <w:bCs/>
                <w:sz w:val="24"/>
                <w:szCs w:val="24"/>
              </w:rPr>
              <w:t>Bearing Axial Load</w:t>
            </w:r>
            <w:r w:rsidRPr="00665DA1">
              <w:rPr>
                <w:sz w:val="24"/>
                <w:szCs w:val="24"/>
                <w:rtl/>
              </w:rPr>
              <w:t>الحمل المحوري على المحمل</w:t>
            </w:r>
          </w:p>
        </w:tc>
        <w:tc>
          <w:tcPr>
            <w:tcW w:w="0" w:type="auto"/>
            <w:vAlign w:val="center"/>
            <w:hideMark/>
          </w:tcPr>
          <w:p w14:paraId="40A76225" w14:textId="77A6EABE" w:rsidR="00665DA1" w:rsidRPr="00665DA1" w:rsidRDefault="00172847" w:rsidP="00082323">
            <w:pPr>
              <w:rPr>
                <w:sz w:val="24"/>
                <w:szCs w:val="24"/>
              </w:rPr>
            </w:pPr>
            <m:oMathPara>
              <m:oMath>
                <m:r>
                  <w:rPr>
                    <w:rFonts w:ascii="Cambria Math" w:hAnsi="Cambria Math"/>
                    <w:sz w:val="24"/>
                    <w:szCs w:val="24"/>
                  </w:rPr>
                  <m:t>( F_{ax} = F_a + F_{ga} )</m:t>
                </m:r>
              </m:oMath>
            </m:oMathPara>
          </w:p>
        </w:tc>
        <w:tc>
          <w:tcPr>
            <w:tcW w:w="0" w:type="auto"/>
            <w:vAlign w:val="center"/>
            <w:hideMark/>
          </w:tcPr>
          <w:p w14:paraId="22D4A473" w14:textId="77777777" w:rsidR="00665DA1" w:rsidRPr="00665DA1" w:rsidRDefault="00665DA1" w:rsidP="00082323">
            <w:pPr>
              <w:rPr>
                <w:sz w:val="24"/>
                <w:szCs w:val="24"/>
              </w:rPr>
            </w:pPr>
            <w:r w:rsidRPr="00665DA1">
              <w:rPr>
                <w:sz w:val="24"/>
                <w:szCs w:val="24"/>
              </w:rPr>
              <w:t>—</w:t>
            </w:r>
          </w:p>
        </w:tc>
        <w:tc>
          <w:tcPr>
            <w:tcW w:w="0" w:type="auto"/>
            <w:vAlign w:val="center"/>
            <w:hideMark/>
          </w:tcPr>
          <w:p w14:paraId="52B58640" w14:textId="77777777" w:rsidR="00665DA1" w:rsidRPr="00665DA1" w:rsidRDefault="00665DA1" w:rsidP="00082323">
            <w:pPr>
              <w:rPr>
                <w:sz w:val="24"/>
                <w:szCs w:val="24"/>
              </w:rPr>
            </w:pPr>
            <w:r w:rsidRPr="00665DA1">
              <w:rPr>
                <w:sz w:val="24"/>
                <w:szCs w:val="24"/>
                <w:rtl/>
              </w:rPr>
              <w:t>الحمل المحوري الناتج عن المادة والوزن</w:t>
            </w:r>
          </w:p>
        </w:tc>
        <w:tc>
          <w:tcPr>
            <w:tcW w:w="0" w:type="auto"/>
            <w:vAlign w:val="center"/>
            <w:hideMark/>
          </w:tcPr>
          <w:p w14:paraId="18EC211D" w14:textId="77777777" w:rsidR="00665DA1" w:rsidRPr="00665DA1" w:rsidRDefault="00665DA1" w:rsidP="00082323">
            <w:pPr>
              <w:rPr>
                <w:sz w:val="24"/>
                <w:szCs w:val="24"/>
              </w:rPr>
            </w:pPr>
            <w:r w:rsidRPr="00665DA1">
              <w:rPr>
                <w:sz w:val="24"/>
                <w:szCs w:val="24"/>
                <w:rtl/>
              </w:rPr>
              <w:t>إدخال شروط التحليل</w:t>
            </w:r>
          </w:p>
        </w:tc>
        <w:tc>
          <w:tcPr>
            <w:tcW w:w="0" w:type="auto"/>
            <w:vAlign w:val="center"/>
            <w:hideMark/>
          </w:tcPr>
          <w:p w14:paraId="35BF2389" w14:textId="77777777" w:rsidR="00665DA1" w:rsidRPr="00665DA1" w:rsidRDefault="00665DA1" w:rsidP="00082323">
            <w:pPr>
              <w:rPr>
                <w:sz w:val="24"/>
                <w:szCs w:val="24"/>
              </w:rPr>
            </w:pPr>
            <w:r w:rsidRPr="00665DA1">
              <w:rPr>
                <w:sz w:val="24"/>
                <w:szCs w:val="24"/>
              </w:rPr>
              <w:t>SKF Engineering Guide</w:t>
            </w:r>
          </w:p>
        </w:tc>
      </w:tr>
      <w:tr w:rsidR="00665DA1" w:rsidRPr="00842977" w14:paraId="0AA8E986" w14:textId="77777777" w:rsidTr="00665DA1">
        <w:trPr>
          <w:tblCellSpacing w:w="15" w:type="dxa"/>
        </w:trPr>
        <w:tc>
          <w:tcPr>
            <w:tcW w:w="0" w:type="auto"/>
            <w:vAlign w:val="center"/>
            <w:hideMark/>
          </w:tcPr>
          <w:p w14:paraId="58154486" w14:textId="77777777" w:rsidR="00665DA1" w:rsidRPr="00665DA1" w:rsidRDefault="00665DA1" w:rsidP="00082323">
            <w:pPr>
              <w:rPr>
                <w:sz w:val="24"/>
                <w:szCs w:val="24"/>
              </w:rPr>
            </w:pPr>
            <w:r w:rsidRPr="00665DA1">
              <w:rPr>
                <w:sz w:val="24"/>
                <w:szCs w:val="24"/>
              </w:rPr>
              <w:t>11</w:t>
            </w:r>
          </w:p>
        </w:tc>
        <w:tc>
          <w:tcPr>
            <w:tcW w:w="0" w:type="auto"/>
            <w:vAlign w:val="center"/>
            <w:hideMark/>
          </w:tcPr>
          <w:p w14:paraId="42F2A870" w14:textId="77777777" w:rsidR="00665DA1" w:rsidRPr="00665DA1" w:rsidRDefault="00665DA1" w:rsidP="00082323">
            <w:pPr>
              <w:rPr>
                <w:sz w:val="24"/>
                <w:szCs w:val="24"/>
              </w:rPr>
            </w:pPr>
            <w:r w:rsidRPr="00665DA1">
              <w:rPr>
                <w:b/>
                <w:bCs/>
                <w:sz w:val="24"/>
                <w:szCs w:val="24"/>
              </w:rPr>
              <w:t>Contact Force (Pin &amp; J-</w:t>
            </w:r>
            <w:proofErr w:type="gramStart"/>
            <w:r w:rsidRPr="00665DA1">
              <w:rPr>
                <w:b/>
                <w:bCs/>
                <w:sz w:val="24"/>
                <w:szCs w:val="24"/>
              </w:rPr>
              <w:t>Slot)</w:t>
            </w:r>
            <w:r w:rsidRPr="00665DA1">
              <w:rPr>
                <w:sz w:val="24"/>
                <w:szCs w:val="24"/>
                <w:rtl/>
              </w:rPr>
              <w:t>قوة</w:t>
            </w:r>
            <w:proofErr w:type="gramEnd"/>
            <w:r w:rsidRPr="00665DA1">
              <w:rPr>
                <w:sz w:val="24"/>
                <w:szCs w:val="24"/>
                <w:rtl/>
              </w:rPr>
              <w:t xml:space="preserve"> التلامس في الوصلة</w:t>
            </w:r>
            <w:r w:rsidRPr="00665DA1">
              <w:rPr>
                <w:sz w:val="24"/>
                <w:szCs w:val="24"/>
              </w:rPr>
              <w:t xml:space="preserve"> J</w:t>
            </w:r>
          </w:p>
        </w:tc>
        <w:tc>
          <w:tcPr>
            <w:tcW w:w="0" w:type="auto"/>
            <w:vAlign w:val="center"/>
            <w:hideMark/>
          </w:tcPr>
          <w:p w14:paraId="7234BB3C" w14:textId="2065A3E1" w:rsidR="00665DA1" w:rsidRPr="00665DA1" w:rsidRDefault="00172847" w:rsidP="00082323">
            <w:pPr>
              <w:rPr>
                <w:sz w:val="24"/>
                <w:szCs w:val="24"/>
              </w:rPr>
            </w:pPr>
            <m:oMathPara>
              <m:oMath>
                <m:r>
                  <w:rPr>
                    <w:rFonts w:ascii="Cambria Math" w:hAnsi="Cambria Math"/>
                    <w:sz w:val="24"/>
                    <w:szCs w:val="24"/>
                  </w:rPr>
                  <m:t>( F_c = \frac{T}{r} )</m:t>
                </m:r>
              </m:oMath>
            </m:oMathPara>
          </w:p>
        </w:tc>
        <w:tc>
          <w:tcPr>
            <w:tcW w:w="0" w:type="auto"/>
            <w:vAlign w:val="center"/>
            <w:hideMark/>
          </w:tcPr>
          <w:p w14:paraId="50235990" w14:textId="77777777" w:rsidR="00665DA1" w:rsidRPr="00665DA1" w:rsidRDefault="00665DA1" w:rsidP="00082323">
            <w:pPr>
              <w:rPr>
                <w:sz w:val="24"/>
                <w:szCs w:val="24"/>
              </w:rPr>
            </w:pPr>
            <w:r w:rsidRPr="00665DA1">
              <w:rPr>
                <w:sz w:val="24"/>
                <w:szCs w:val="24"/>
              </w:rPr>
              <w:t>(T): applied torque</w:t>
            </w:r>
          </w:p>
        </w:tc>
        <w:tc>
          <w:tcPr>
            <w:tcW w:w="0" w:type="auto"/>
            <w:vAlign w:val="center"/>
            <w:hideMark/>
          </w:tcPr>
          <w:p w14:paraId="772FC565" w14:textId="77777777" w:rsidR="00665DA1" w:rsidRPr="00665DA1" w:rsidRDefault="00665DA1" w:rsidP="00082323">
            <w:pPr>
              <w:rPr>
                <w:sz w:val="24"/>
                <w:szCs w:val="24"/>
              </w:rPr>
            </w:pPr>
            <w:r w:rsidRPr="00665DA1">
              <w:rPr>
                <w:sz w:val="24"/>
                <w:szCs w:val="24"/>
                <w:rtl/>
              </w:rPr>
              <w:t>القوة المنتقلة عبر الدبابيس</w:t>
            </w:r>
          </w:p>
        </w:tc>
        <w:tc>
          <w:tcPr>
            <w:tcW w:w="0" w:type="auto"/>
            <w:vAlign w:val="center"/>
            <w:hideMark/>
          </w:tcPr>
          <w:p w14:paraId="7EB4BCF5" w14:textId="77777777" w:rsidR="00665DA1" w:rsidRPr="00665DA1" w:rsidRDefault="00665DA1" w:rsidP="00082323">
            <w:pPr>
              <w:rPr>
                <w:sz w:val="24"/>
                <w:szCs w:val="24"/>
              </w:rPr>
            </w:pPr>
            <w:r w:rsidRPr="00665DA1">
              <w:rPr>
                <w:sz w:val="24"/>
                <w:szCs w:val="24"/>
                <w:rtl/>
              </w:rPr>
              <w:t>تحليل إجهادات القص</w:t>
            </w:r>
          </w:p>
        </w:tc>
        <w:tc>
          <w:tcPr>
            <w:tcW w:w="0" w:type="auto"/>
            <w:vAlign w:val="center"/>
            <w:hideMark/>
          </w:tcPr>
          <w:p w14:paraId="76C1FA36" w14:textId="77777777" w:rsidR="00665DA1" w:rsidRPr="00665DA1" w:rsidRDefault="00665DA1" w:rsidP="00082323">
            <w:pPr>
              <w:rPr>
                <w:sz w:val="24"/>
                <w:szCs w:val="24"/>
              </w:rPr>
            </w:pPr>
            <w:proofErr w:type="spellStart"/>
            <w:r w:rsidRPr="00665DA1">
              <w:rPr>
                <w:sz w:val="24"/>
                <w:szCs w:val="24"/>
              </w:rPr>
              <w:t>Shigley</w:t>
            </w:r>
            <w:proofErr w:type="spellEnd"/>
            <w:r w:rsidRPr="00665DA1">
              <w:rPr>
                <w:sz w:val="24"/>
                <w:szCs w:val="24"/>
              </w:rPr>
              <w:t xml:space="preserve"> – Keys &amp; Pins</w:t>
            </w:r>
          </w:p>
        </w:tc>
      </w:tr>
      <w:tr w:rsidR="00665DA1" w:rsidRPr="00842977" w14:paraId="3E6DB7E5" w14:textId="77777777" w:rsidTr="00665DA1">
        <w:trPr>
          <w:tblCellSpacing w:w="15" w:type="dxa"/>
        </w:trPr>
        <w:tc>
          <w:tcPr>
            <w:tcW w:w="0" w:type="auto"/>
            <w:vAlign w:val="center"/>
            <w:hideMark/>
          </w:tcPr>
          <w:p w14:paraId="0D136F8E" w14:textId="77777777" w:rsidR="00665DA1" w:rsidRPr="00665DA1" w:rsidRDefault="00665DA1" w:rsidP="00082323">
            <w:pPr>
              <w:rPr>
                <w:sz w:val="24"/>
                <w:szCs w:val="24"/>
              </w:rPr>
            </w:pPr>
            <w:r w:rsidRPr="00665DA1">
              <w:rPr>
                <w:sz w:val="24"/>
                <w:szCs w:val="24"/>
              </w:rPr>
              <w:t>12</w:t>
            </w:r>
          </w:p>
        </w:tc>
        <w:tc>
          <w:tcPr>
            <w:tcW w:w="0" w:type="auto"/>
            <w:vAlign w:val="center"/>
            <w:hideMark/>
          </w:tcPr>
          <w:p w14:paraId="3DAB6511" w14:textId="77777777" w:rsidR="00665DA1" w:rsidRPr="00665DA1" w:rsidRDefault="00665DA1" w:rsidP="00082323">
            <w:pPr>
              <w:rPr>
                <w:sz w:val="24"/>
                <w:szCs w:val="24"/>
              </w:rPr>
            </w:pPr>
            <w:r w:rsidRPr="00665DA1">
              <w:rPr>
                <w:b/>
                <w:bCs/>
                <w:sz w:val="24"/>
                <w:szCs w:val="24"/>
              </w:rPr>
              <w:t>Key Shear Force</w:t>
            </w:r>
            <w:r w:rsidRPr="00665DA1">
              <w:rPr>
                <w:sz w:val="24"/>
                <w:szCs w:val="24"/>
                <w:rtl/>
              </w:rPr>
              <w:t>قوة القص على المفتاح</w:t>
            </w:r>
          </w:p>
        </w:tc>
        <w:tc>
          <w:tcPr>
            <w:tcW w:w="0" w:type="auto"/>
            <w:vAlign w:val="center"/>
            <w:hideMark/>
          </w:tcPr>
          <w:p w14:paraId="735105C7" w14:textId="5EFF96F9" w:rsidR="00665DA1" w:rsidRPr="00665DA1" w:rsidRDefault="00172847" w:rsidP="00082323">
            <w:pPr>
              <w:rPr>
                <w:sz w:val="24"/>
                <w:szCs w:val="24"/>
              </w:rPr>
            </w:pPr>
            <m:oMathPara>
              <m:oMath>
                <m:r>
                  <w:rPr>
                    <w:rFonts w:ascii="Cambria Math" w:hAnsi="Cambria Math"/>
                    <w:sz w:val="24"/>
                    <w:szCs w:val="24"/>
                  </w:rPr>
                  <m:t>( F_k = \frac{T}{r_k} )</m:t>
                </m:r>
              </m:oMath>
            </m:oMathPara>
          </w:p>
        </w:tc>
        <w:tc>
          <w:tcPr>
            <w:tcW w:w="0" w:type="auto"/>
            <w:vAlign w:val="center"/>
            <w:hideMark/>
          </w:tcPr>
          <w:p w14:paraId="6B367029" w14:textId="77777777" w:rsidR="00665DA1" w:rsidRPr="00665DA1" w:rsidRDefault="00665DA1" w:rsidP="00082323">
            <w:pPr>
              <w:rPr>
                <w:sz w:val="24"/>
                <w:szCs w:val="24"/>
              </w:rPr>
            </w:pPr>
            <w:r w:rsidRPr="00665DA1">
              <w:rPr>
                <w:sz w:val="24"/>
                <w:szCs w:val="24"/>
              </w:rPr>
              <w:t>(</w:t>
            </w:r>
            <w:proofErr w:type="spellStart"/>
            <w:r w:rsidRPr="00665DA1">
              <w:rPr>
                <w:sz w:val="24"/>
                <w:szCs w:val="24"/>
              </w:rPr>
              <w:t>r_k</w:t>
            </w:r>
            <w:proofErr w:type="spellEnd"/>
            <w:r w:rsidRPr="00665DA1">
              <w:rPr>
                <w:sz w:val="24"/>
                <w:szCs w:val="24"/>
              </w:rPr>
              <w:t>): key radius</w:t>
            </w:r>
          </w:p>
        </w:tc>
        <w:tc>
          <w:tcPr>
            <w:tcW w:w="0" w:type="auto"/>
            <w:vAlign w:val="center"/>
            <w:hideMark/>
          </w:tcPr>
          <w:p w14:paraId="2279C00B" w14:textId="77777777" w:rsidR="00665DA1" w:rsidRPr="00665DA1" w:rsidRDefault="00665DA1" w:rsidP="00082323">
            <w:pPr>
              <w:rPr>
                <w:sz w:val="24"/>
                <w:szCs w:val="24"/>
              </w:rPr>
            </w:pPr>
            <w:r w:rsidRPr="00665DA1">
              <w:rPr>
                <w:sz w:val="24"/>
                <w:szCs w:val="24"/>
                <w:rtl/>
              </w:rPr>
              <w:t>القوة المؤثرة على المفتاح</w:t>
            </w:r>
          </w:p>
        </w:tc>
        <w:tc>
          <w:tcPr>
            <w:tcW w:w="0" w:type="auto"/>
            <w:vAlign w:val="center"/>
            <w:hideMark/>
          </w:tcPr>
          <w:p w14:paraId="33C9363F" w14:textId="77777777" w:rsidR="00665DA1" w:rsidRPr="00665DA1" w:rsidRDefault="00665DA1" w:rsidP="00082323">
            <w:pPr>
              <w:rPr>
                <w:sz w:val="24"/>
                <w:szCs w:val="24"/>
              </w:rPr>
            </w:pPr>
            <w:r w:rsidRPr="00665DA1">
              <w:rPr>
                <w:sz w:val="24"/>
                <w:szCs w:val="24"/>
                <w:rtl/>
              </w:rPr>
              <w:t>التحقق من سلامة الوصلة</w:t>
            </w:r>
          </w:p>
        </w:tc>
        <w:tc>
          <w:tcPr>
            <w:tcW w:w="0" w:type="auto"/>
            <w:vAlign w:val="center"/>
            <w:hideMark/>
          </w:tcPr>
          <w:p w14:paraId="4932D6F8" w14:textId="77777777" w:rsidR="00665DA1" w:rsidRPr="00665DA1" w:rsidRDefault="00665DA1" w:rsidP="00082323">
            <w:pPr>
              <w:rPr>
                <w:sz w:val="24"/>
                <w:szCs w:val="24"/>
              </w:rPr>
            </w:pPr>
            <w:r w:rsidRPr="00665DA1">
              <w:rPr>
                <w:sz w:val="24"/>
                <w:szCs w:val="24"/>
              </w:rPr>
              <w:t>Machine Design Handbook</w:t>
            </w:r>
          </w:p>
        </w:tc>
      </w:tr>
      <w:tr w:rsidR="00665DA1" w:rsidRPr="00842977" w14:paraId="0F53E6AC" w14:textId="77777777" w:rsidTr="00665DA1">
        <w:trPr>
          <w:tblCellSpacing w:w="15" w:type="dxa"/>
        </w:trPr>
        <w:tc>
          <w:tcPr>
            <w:tcW w:w="0" w:type="auto"/>
            <w:vAlign w:val="center"/>
            <w:hideMark/>
          </w:tcPr>
          <w:p w14:paraId="123490D4" w14:textId="77777777" w:rsidR="00665DA1" w:rsidRPr="00665DA1" w:rsidRDefault="00665DA1" w:rsidP="00082323">
            <w:pPr>
              <w:rPr>
                <w:sz w:val="24"/>
                <w:szCs w:val="24"/>
              </w:rPr>
            </w:pPr>
            <w:r w:rsidRPr="00665DA1">
              <w:rPr>
                <w:sz w:val="24"/>
                <w:szCs w:val="24"/>
              </w:rPr>
              <w:t>13</w:t>
            </w:r>
          </w:p>
        </w:tc>
        <w:tc>
          <w:tcPr>
            <w:tcW w:w="0" w:type="auto"/>
            <w:vAlign w:val="center"/>
            <w:hideMark/>
          </w:tcPr>
          <w:p w14:paraId="05A4D72E" w14:textId="77777777" w:rsidR="00665DA1" w:rsidRPr="00665DA1" w:rsidRDefault="00665DA1" w:rsidP="00082323">
            <w:pPr>
              <w:rPr>
                <w:sz w:val="24"/>
                <w:szCs w:val="24"/>
              </w:rPr>
            </w:pPr>
            <w:r w:rsidRPr="00665DA1">
              <w:rPr>
                <w:b/>
                <w:bCs/>
                <w:sz w:val="24"/>
                <w:szCs w:val="24"/>
              </w:rPr>
              <w:t>Total Vertical Load</w:t>
            </w:r>
            <w:r w:rsidRPr="00665DA1">
              <w:rPr>
                <w:sz w:val="24"/>
                <w:szCs w:val="24"/>
                <w:rtl/>
              </w:rPr>
              <w:t>الحمل الرأسي الكلي</w:t>
            </w:r>
          </w:p>
        </w:tc>
        <w:tc>
          <w:tcPr>
            <w:tcW w:w="0" w:type="auto"/>
            <w:vAlign w:val="center"/>
            <w:hideMark/>
          </w:tcPr>
          <w:p w14:paraId="1FDFC21A" w14:textId="60A249D9" w:rsidR="00665DA1" w:rsidRPr="00665DA1" w:rsidRDefault="00172847" w:rsidP="00082323">
            <w:pPr>
              <w:rPr>
                <w:sz w:val="24"/>
                <w:szCs w:val="24"/>
              </w:rPr>
            </w:pPr>
            <m:oMathPara>
              <m:oMath>
                <m:r>
                  <w:rPr>
                    <w:rFonts w:ascii="Cambria Math" w:hAnsi="Cambria Math"/>
                    <w:sz w:val="24"/>
                    <w:szCs w:val="24"/>
                  </w:rPr>
                  <m:t>( F_v = \sum (m_i \cdot g) )</m:t>
                </m:r>
              </m:oMath>
            </m:oMathPara>
          </w:p>
        </w:tc>
        <w:tc>
          <w:tcPr>
            <w:tcW w:w="0" w:type="auto"/>
            <w:vAlign w:val="center"/>
            <w:hideMark/>
          </w:tcPr>
          <w:p w14:paraId="5D4EFDCD" w14:textId="77777777" w:rsidR="00665DA1" w:rsidRPr="00665DA1" w:rsidRDefault="00665DA1" w:rsidP="00082323">
            <w:pPr>
              <w:rPr>
                <w:sz w:val="24"/>
                <w:szCs w:val="24"/>
              </w:rPr>
            </w:pPr>
            <w:r w:rsidRPr="00665DA1">
              <w:rPr>
                <w:sz w:val="24"/>
                <w:szCs w:val="24"/>
              </w:rPr>
              <w:t>—</w:t>
            </w:r>
          </w:p>
        </w:tc>
        <w:tc>
          <w:tcPr>
            <w:tcW w:w="0" w:type="auto"/>
            <w:vAlign w:val="center"/>
            <w:hideMark/>
          </w:tcPr>
          <w:p w14:paraId="3A6B93E4" w14:textId="77777777" w:rsidR="00665DA1" w:rsidRPr="00665DA1" w:rsidRDefault="00665DA1" w:rsidP="00082323">
            <w:pPr>
              <w:rPr>
                <w:sz w:val="24"/>
                <w:szCs w:val="24"/>
              </w:rPr>
            </w:pPr>
            <w:r w:rsidRPr="00665DA1">
              <w:rPr>
                <w:sz w:val="24"/>
                <w:szCs w:val="24"/>
                <w:rtl/>
              </w:rPr>
              <w:t>مجموع الأوزان المؤثرة</w:t>
            </w:r>
          </w:p>
        </w:tc>
        <w:tc>
          <w:tcPr>
            <w:tcW w:w="0" w:type="auto"/>
            <w:vAlign w:val="center"/>
            <w:hideMark/>
          </w:tcPr>
          <w:p w14:paraId="4C155351" w14:textId="77777777" w:rsidR="00665DA1" w:rsidRPr="00665DA1" w:rsidRDefault="00665DA1" w:rsidP="00082323">
            <w:pPr>
              <w:rPr>
                <w:sz w:val="24"/>
                <w:szCs w:val="24"/>
              </w:rPr>
            </w:pPr>
            <w:r w:rsidRPr="00665DA1">
              <w:rPr>
                <w:sz w:val="24"/>
                <w:szCs w:val="24"/>
                <w:rtl/>
              </w:rPr>
              <w:t>إدخال</w:t>
            </w:r>
            <w:r w:rsidRPr="00665DA1">
              <w:rPr>
                <w:sz w:val="24"/>
                <w:szCs w:val="24"/>
              </w:rPr>
              <w:t xml:space="preserve"> Boundary Conditions</w:t>
            </w:r>
          </w:p>
        </w:tc>
        <w:tc>
          <w:tcPr>
            <w:tcW w:w="0" w:type="auto"/>
            <w:vAlign w:val="center"/>
            <w:hideMark/>
          </w:tcPr>
          <w:p w14:paraId="692A1AD2" w14:textId="77777777" w:rsidR="00665DA1" w:rsidRPr="00665DA1" w:rsidRDefault="00665DA1" w:rsidP="00082323">
            <w:pPr>
              <w:rPr>
                <w:sz w:val="24"/>
                <w:szCs w:val="24"/>
              </w:rPr>
            </w:pPr>
            <w:r w:rsidRPr="00665DA1">
              <w:rPr>
                <w:sz w:val="24"/>
                <w:szCs w:val="24"/>
              </w:rPr>
              <w:t>SolidWorks Simulation Theory</w:t>
            </w:r>
          </w:p>
        </w:tc>
      </w:tr>
      <w:tr w:rsidR="00665DA1" w:rsidRPr="00842977" w14:paraId="5BBF383B" w14:textId="77777777" w:rsidTr="00665DA1">
        <w:trPr>
          <w:tblCellSpacing w:w="15" w:type="dxa"/>
        </w:trPr>
        <w:tc>
          <w:tcPr>
            <w:tcW w:w="0" w:type="auto"/>
            <w:vAlign w:val="center"/>
            <w:hideMark/>
          </w:tcPr>
          <w:p w14:paraId="20C51C0B" w14:textId="77777777" w:rsidR="00665DA1" w:rsidRPr="00665DA1" w:rsidRDefault="00665DA1" w:rsidP="00082323">
            <w:pPr>
              <w:rPr>
                <w:sz w:val="24"/>
                <w:szCs w:val="24"/>
              </w:rPr>
            </w:pPr>
            <w:r w:rsidRPr="00665DA1">
              <w:rPr>
                <w:sz w:val="24"/>
                <w:szCs w:val="24"/>
              </w:rPr>
              <w:t>14</w:t>
            </w:r>
          </w:p>
        </w:tc>
        <w:tc>
          <w:tcPr>
            <w:tcW w:w="0" w:type="auto"/>
            <w:vAlign w:val="center"/>
            <w:hideMark/>
          </w:tcPr>
          <w:p w14:paraId="44D19761" w14:textId="77777777" w:rsidR="00665DA1" w:rsidRPr="00665DA1" w:rsidRDefault="00665DA1" w:rsidP="00082323">
            <w:pPr>
              <w:rPr>
                <w:sz w:val="24"/>
                <w:szCs w:val="24"/>
              </w:rPr>
            </w:pPr>
            <w:r w:rsidRPr="00665DA1">
              <w:rPr>
                <w:b/>
                <w:bCs/>
                <w:sz w:val="24"/>
                <w:szCs w:val="24"/>
              </w:rPr>
              <w:t>Total Axial Load</w:t>
            </w:r>
            <w:r w:rsidRPr="00665DA1">
              <w:rPr>
                <w:sz w:val="24"/>
                <w:szCs w:val="24"/>
                <w:rtl/>
              </w:rPr>
              <w:t>الحمل المحوري الكلي</w:t>
            </w:r>
          </w:p>
        </w:tc>
        <w:tc>
          <w:tcPr>
            <w:tcW w:w="0" w:type="auto"/>
            <w:vAlign w:val="center"/>
            <w:hideMark/>
          </w:tcPr>
          <w:p w14:paraId="37A945B9" w14:textId="1ABCD9A6" w:rsidR="00665DA1" w:rsidRPr="00665DA1" w:rsidRDefault="00172847" w:rsidP="00082323">
            <w:pPr>
              <w:rPr>
                <w:sz w:val="24"/>
                <w:szCs w:val="24"/>
              </w:rPr>
            </w:pPr>
            <m:oMathPara>
              <m:oMath>
                <m:r>
                  <w:rPr>
                    <w:rFonts w:ascii="Cambria Math" w:hAnsi="Cambria Math"/>
                    <w:sz w:val="24"/>
                    <w:szCs w:val="24"/>
                  </w:rPr>
                  <m:t>( F_{ax,total} = F_a + F_{contact} )</m:t>
                </m:r>
              </m:oMath>
            </m:oMathPara>
          </w:p>
        </w:tc>
        <w:tc>
          <w:tcPr>
            <w:tcW w:w="0" w:type="auto"/>
            <w:vAlign w:val="center"/>
            <w:hideMark/>
          </w:tcPr>
          <w:p w14:paraId="21853F6D" w14:textId="77777777" w:rsidR="00665DA1" w:rsidRPr="00665DA1" w:rsidRDefault="00665DA1" w:rsidP="00082323">
            <w:pPr>
              <w:rPr>
                <w:sz w:val="24"/>
                <w:szCs w:val="24"/>
              </w:rPr>
            </w:pPr>
            <w:r w:rsidRPr="00665DA1">
              <w:rPr>
                <w:sz w:val="24"/>
                <w:szCs w:val="24"/>
              </w:rPr>
              <w:t>—</w:t>
            </w:r>
          </w:p>
        </w:tc>
        <w:tc>
          <w:tcPr>
            <w:tcW w:w="0" w:type="auto"/>
            <w:vAlign w:val="center"/>
            <w:hideMark/>
          </w:tcPr>
          <w:p w14:paraId="0FDF06C0" w14:textId="77777777" w:rsidR="00665DA1" w:rsidRPr="00665DA1" w:rsidRDefault="00665DA1" w:rsidP="00082323">
            <w:pPr>
              <w:rPr>
                <w:sz w:val="24"/>
                <w:szCs w:val="24"/>
              </w:rPr>
            </w:pPr>
            <w:r w:rsidRPr="00665DA1">
              <w:rPr>
                <w:sz w:val="24"/>
                <w:szCs w:val="24"/>
                <w:rtl/>
              </w:rPr>
              <w:t>الحمل المحوري الكلي على النظام</w:t>
            </w:r>
          </w:p>
        </w:tc>
        <w:tc>
          <w:tcPr>
            <w:tcW w:w="0" w:type="auto"/>
            <w:vAlign w:val="center"/>
            <w:hideMark/>
          </w:tcPr>
          <w:p w14:paraId="7A12B888" w14:textId="77777777" w:rsidR="00665DA1" w:rsidRPr="00665DA1" w:rsidRDefault="00665DA1" w:rsidP="00082323">
            <w:pPr>
              <w:rPr>
                <w:sz w:val="24"/>
                <w:szCs w:val="24"/>
              </w:rPr>
            </w:pPr>
            <w:r w:rsidRPr="00665DA1">
              <w:rPr>
                <w:sz w:val="24"/>
                <w:szCs w:val="24"/>
                <w:rtl/>
              </w:rPr>
              <w:t>تحليل الشد/الضغط</w:t>
            </w:r>
          </w:p>
        </w:tc>
        <w:tc>
          <w:tcPr>
            <w:tcW w:w="0" w:type="auto"/>
            <w:vAlign w:val="center"/>
            <w:hideMark/>
          </w:tcPr>
          <w:p w14:paraId="3B3E2FDE" w14:textId="77777777" w:rsidR="00665DA1" w:rsidRPr="00665DA1" w:rsidRDefault="00665DA1" w:rsidP="00082323">
            <w:pPr>
              <w:rPr>
                <w:sz w:val="24"/>
                <w:szCs w:val="24"/>
              </w:rPr>
            </w:pPr>
            <w:r w:rsidRPr="00665DA1">
              <w:rPr>
                <w:sz w:val="24"/>
                <w:szCs w:val="24"/>
              </w:rPr>
              <w:t>ANSYS Mechanical Theory</w:t>
            </w:r>
          </w:p>
        </w:tc>
      </w:tr>
    </w:tbl>
    <w:p w14:paraId="0F4039B6" w14:textId="77777777" w:rsidR="00665DA1" w:rsidRPr="00842977" w:rsidRDefault="00665DA1" w:rsidP="00665DA1">
      <w:pPr>
        <w:bidi/>
        <w:rPr>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9"/>
        <w:gridCol w:w="1807"/>
        <w:gridCol w:w="2104"/>
        <w:gridCol w:w="2097"/>
        <w:gridCol w:w="2291"/>
        <w:gridCol w:w="1959"/>
        <w:gridCol w:w="2285"/>
      </w:tblGrid>
      <w:tr w:rsidR="00842977" w:rsidRPr="00842977" w14:paraId="3DC37C09" w14:textId="77777777" w:rsidTr="00665DA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39B7B" w14:textId="77777777" w:rsidR="00665DA1" w:rsidRPr="00665DA1" w:rsidRDefault="00665DA1" w:rsidP="00665DA1">
            <w:pPr>
              <w:bidi/>
              <w:rPr>
                <w:sz w:val="24"/>
                <w:szCs w:val="24"/>
              </w:rPr>
            </w:pPr>
            <w:r w:rsidRPr="00665DA1">
              <w:rPr>
                <w:b/>
                <w:bCs/>
                <w:sz w:val="24"/>
                <w:szCs w:val="24"/>
                <w:rtl/>
              </w:rPr>
              <w:lastRenderedPageBreak/>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08C10" w14:textId="77777777" w:rsidR="00665DA1" w:rsidRPr="00665DA1" w:rsidRDefault="00665DA1" w:rsidP="00665DA1">
            <w:pPr>
              <w:bidi/>
              <w:rPr>
                <w:sz w:val="24"/>
                <w:szCs w:val="24"/>
                <w:rtl/>
              </w:rPr>
            </w:pPr>
            <w:r w:rsidRPr="00665DA1">
              <w:rPr>
                <w:b/>
                <w:bCs/>
                <w:sz w:val="24"/>
                <w:szCs w:val="24"/>
              </w:rPr>
              <w:t xml:space="preserve">Force </w:t>
            </w:r>
            <w:proofErr w:type="gramStart"/>
            <w:r w:rsidRPr="00665DA1">
              <w:rPr>
                <w:b/>
                <w:bCs/>
                <w:sz w:val="24"/>
                <w:szCs w:val="24"/>
              </w:rPr>
              <w:t>Name</w:t>
            </w:r>
            <w:r w:rsidRPr="00665DA1">
              <w:rPr>
                <w:b/>
                <w:bCs/>
                <w:sz w:val="24"/>
                <w:szCs w:val="24"/>
                <w:rtl/>
              </w:rPr>
              <w:t>(</w:t>
            </w:r>
            <w:proofErr w:type="gramEnd"/>
            <w:r w:rsidRPr="00665DA1">
              <w:rPr>
                <w:b/>
                <w:bCs/>
                <w:sz w:val="24"/>
                <w:szCs w:val="24"/>
                <w:rtl/>
              </w:rPr>
              <w:t>اسم القوة)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9F523" w14:textId="77777777" w:rsidR="00665DA1" w:rsidRPr="00665DA1" w:rsidRDefault="00665DA1" w:rsidP="00665DA1">
            <w:pPr>
              <w:bidi/>
              <w:rPr>
                <w:sz w:val="24"/>
                <w:szCs w:val="24"/>
                <w:rtl/>
              </w:rPr>
            </w:pPr>
            <w:r w:rsidRPr="00665DA1">
              <w:rPr>
                <w:b/>
                <w:bCs/>
                <w:sz w:val="24"/>
                <w:szCs w:val="24"/>
              </w:rPr>
              <w:t>Equation</w:t>
            </w:r>
            <w:r w:rsidRPr="00665DA1">
              <w:rPr>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6F232" w14:textId="77777777" w:rsidR="00665DA1" w:rsidRPr="00665DA1" w:rsidRDefault="00665DA1" w:rsidP="00665DA1">
            <w:pPr>
              <w:bidi/>
              <w:rPr>
                <w:sz w:val="24"/>
                <w:szCs w:val="24"/>
                <w:rtl/>
              </w:rPr>
            </w:pPr>
            <w:r w:rsidRPr="00665DA1">
              <w:rPr>
                <w:b/>
                <w:bCs/>
                <w:sz w:val="24"/>
                <w:szCs w:val="24"/>
              </w:rPr>
              <w:t xml:space="preserve">Symbols </w:t>
            </w:r>
            <w:proofErr w:type="gramStart"/>
            <w:r w:rsidRPr="00665DA1">
              <w:rPr>
                <w:b/>
                <w:bCs/>
                <w:sz w:val="24"/>
                <w:szCs w:val="24"/>
              </w:rPr>
              <w:t>Description</w:t>
            </w:r>
            <w:r w:rsidRPr="00665DA1">
              <w:rPr>
                <w:b/>
                <w:bCs/>
                <w:sz w:val="24"/>
                <w:szCs w:val="24"/>
                <w:rtl/>
              </w:rPr>
              <w:t>(</w:t>
            </w:r>
            <w:proofErr w:type="gramEnd"/>
            <w:r w:rsidRPr="00665DA1">
              <w:rPr>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635A3" w14:textId="77777777" w:rsidR="00665DA1" w:rsidRPr="00665DA1" w:rsidRDefault="00665DA1" w:rsidP="00665DA1">
            <w:pPr>
              <w:bidi/>
              <w:rPr>
                <w:sz w:val="24"/>
                <w:szCs w:val="24"/>
                <w:rtl/>
              </w:rPr>
            </w:pPr>
            <w:r w:rsidRPr="00665DA1">
              <w:rPr>
                <w:b/>
                <w:bCs/>
                <w:sz w:val="24"/>
                <w:szCs w:val="24"/>
              </w:rPr>
              <w:t xml:space="preserve">Engineering </w:t>
            </w:r>
            <w:proofErr w:type="gramStart"/>
            <w:r w:rsidRPr="00665DA1">
              <w:rPr>
                <w:b/>
                <w:bCs/>
                <w:sz w:val="24"/>
                <w:szCs w:val="24"/>
              </w:rPr>
              <w:t>Explanation</w:t>
            </w:r>
            <w:r w:rsidRPr="00665DA1">
              <w:rPr>
                <w:b/>
                <w:bCs/>
                <w:sz w:val="24"/>
                <w:szCs w:val="24"/>
                <w:rtl/>
              </w:rPr>
              <w:t>(</w:t>
            </w:r>
            <w:proofErr w:type="gramEnd"/>
            <w:r w:rsidRPr="00665DA1">
              <w:rPr>
                <w:b/>
                <w:bCs/>
                <w:sz w:val="24"/>
                <w:szCs w:val="24"/>
                <w:rtl/>
              </w:rPr>
              <w:t>الشرح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4A760" w14:textId="77777777" w:rsidR="00665DA1" w:rsidRPr="00665DA1" w:rsidRDefault="00665DA1" w:rsidP="00665DA1">
            <w:pPr>
              <w:bidi/>
              <w:rPr>
                <w:sz w:val="24"/>
                <w:szCs w:val="24"/>
                <w:rtl/>
              </w:rPr>
            </w:pPr>
            <w:r w:rsidRPr="00665DA1">
              <w:rPr>
                <w:b/>
                <w:bCs/>
                <w:sz w:val="24"/>
                <w:szCs w:val="24"/>
              </w:rPr>
              <w:t xml:space="preserve">Engineering </w:t>
            </w:r>
            <w:proofErr w:type="gramStart"/>
            <w:r w:rsidRPr="00665DA1">
              <w:rPr>
                <w:b/>
                <w:bCs/>
                <w:sz w:val="24"/>
                <w:szCs w:val="24"/>
              </w:rPr>
              <w:t>Purpose</w:t>
            </w:r>
            <w:r w:rsidRPr="00665DA1">
              <w:rPr>
                <w:b/>
                <w:bCs/>
                <w:sz w:val="24"/>
                <w:szCs w:val="24"/>
                <w:rtl/>
              </w:rPr>
              <w:t>(</w:t>
            </w:r>
            <w:proofErr w:type="gramEnd"/>
            <w:r w:rsidRPr="00665DA1">
              <w:rPr>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5DCC7" w14:textId="77777777" w:rsidR="00665DA1" w:rsidRPr="00665DA1" w:rsidRDefault="00665DA1" w:rsidP="00665DA1">
            <w:pPr>
              <w:bidi/>
              <w:rPr>
                <w:sz w:val="24"/>
                <w:szCs w:val="24"/>
                <w:rtl/>
              </w:rPr>
            </w:pPr>
            <w:r w:rsidRPr="00665DA1">
              <w:rPr>
                <w:b/>
                <w:bCs/>
                <w:sz w:val="24"/>
                <w:szCs w:val="24"/>
              </w:rPr>
              <w:t>Reference</w:t>
            </w:r>
            <w:r w:rsidRPr="00665DA1">
              <w:rPr>
                <w:b/>
                <w:bCs/>
                <w:sz w:val="24"/>
                <w:szCs w:val="24"/>
                <w:rtl/>
              </w:rPr>
              <w:t>(المصدر)</w:t>
            </w:r>
          </w:p>
        </w:tc>
      </w:tr>
      <w:tr w:rsidR="00842977" w:rsidRPr="00842977" w14:paraId="0F6D1149"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A3286" w14:textId="77777777" w:rsidR="00665DA1" w:rsidRPr="00665DA1" w:rsidRDefault="00665DA1" w:rsidP="00665DA1">
            <w:pPr>
              <w:bidi/>
              <w:rPr>
                <w:sz w:val="24"/>
                <w:szCs w:val="24"/>
                <w:rtl/>
              </w:rPr>
            </w:pPr>
            <w:r w:rsidRPr="00665DA1">
              <w:rPr>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0FC92" w14:textId="77777777" w:rsidR="00665DA1" w:rsidRPr="00665DA1" w:rsidRDefault="00665DA1" w:rsidP="00665DA1">
            <w:pPr>
              <w:bidi/>
              <w:rPr>
                <w:sz w:val="24"/>
                <w:szCs w:val="24"/>
                <w:rtl/>
              </w:rPr>
            </w:pPr>
            <w:r w:rsidRPr="00665DA1">
              <w:rPr>
                <w:b/>
                <w:bCs/>
                <w:sz w:val="24"/>
                <w:szCs w:val="24"/>
              </w:rPr>
              <w:t>Gravitational Force (Material)</w:t>
            </w:r>
          </w:p>
          <w:p w14:paraId="0116483B" w14:textId="77777777" w:rsidR="00665DA1" w:rsidRPr="00665DA1" w:rsidRDefault="00665DA1" w:rsidP="00665DA1">
            <w:pPr>
              <w:bidi/>
              <w:rPr>
                <w:sz w:val="24"/>
                <w:szCs w:val="24"/>
                <w:rtl/>
              </w:rPr>
            </w:pPr>
            <w:r w:rsidRPr="00665DA1">
              <w:rPr>
                <w:sz w:val="24"/>
                <w:szCs w:val="24"/>
                <w:rtl/>
              </w:rPr>
              <w:br/>
            </w:r>
          </w:p>
          <w:p w14:paraId="4EDDB515" w14:textId="77777777" w:rsidR="00665DA1" w:rsidRPr="00665DA1" w:rsidRDefault="00665DA1" w:rsidP="00665DA1">
            <w:pPr>
              <w:bidi/>
              <w:rPr>
                <w:sz w:val="24"/>
                <w:szCs w:val="24"/>
                <w:rtl/>
              </w:rPr>
            </w:pPr>
            <w:r w:rsidRPr="00665DA1">
              <w:rPr>
                <w:sz w:val="24"/>
                <w:szCs w:val="24"/>
                <w:rtl/>
              </w:rPr>
              <w:t>قوة 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8C292" w14:textId="3D928144"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m:t>
                    </m:r>
                  </m:sub>
                </m:sSub>
                <m:r>
                  <w:rPr>
                    <w:rFonts w:ascii="Cambria Math" w:hAnsi="Cambria Math"/>
                    <w:sz w:val="24"/>
                    <w:szCs w:val="24"/>
                  </w:rPr>
                  <m:t xml:space="preserve">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FA43E" w14:textId="77777777" w:rsidR="00665DA1" w:rsidRPr="00665DA1" w:rsidRDefault="00665DA1" w:rsidP="00665DA1">
            <w:pPr>
              <w:bidi/>
              <w:rPr>
                <w:sz w:val="24"/>
                <w:szCs w:val="24"/>
                <w:rtl/>
              </w:rPr>
            </w:pPr>
            <w:r w:rsidRPr="00665DA1">
              <w:rPr>
                <w:b/>
                <w:bCs/>
                <w:sz w:val="24"/>
                <w:szCs w:val="24"/>
              </w:rPr>
              <w:t>m</w:t>
            </w:r>
            <w:r w:rsidRPr="00665DA1">
              <w:rPr>
                <w:sz w:val="24"/>
                <w:szCs w:val="24"/>
                <w:rtl/>
              </w:rPr>
              <w:t xml:space="preserve">: </w:t>
            </w:r>
            <w:r w:rsidRPr="00665DA1">
              <w:rPr>
                <w:sz w:val="24"/>
                <w:szCs w:val="24"/>
              </w:rPr>
              <w:t>material mass (kg)</w:t>
            </w:r>
          </w:p>
          <w:p w14:paraId="083CCD0C" w14:textId="77777777" w:rsidR="00665DA1" w:rsidRPr="00665DA1" w:rsidRDefault="00665DA1" w:rsidP="00665DA1">
            <w:pPr>
              <w:bidi/>
              <w:rPr>
                <w:sz w:val="24"/>
                <w:szCs w:val="24"/>
                <w:rtl/>
              </w:rPr>
            </w:pPr>
            <w:r w:rsidRPr="00665DA1">
              <w:rPr>
                <w:sz w:val="24"/>
                <w:szCs w:val="24"/>
                <w:rtl/>
              </w:rPr>
              <w:br/>
            </w:r>
          </w:p>
          <w:p w14:paraId="1F92F5C4" w14:textId="77777777" w:rsidR="00665DA1" w:rsidRPr="00665DA1" w:rsidRDefault="00665DA1" w:rsidP="00665DA1">
            <w:pPr>
              <w:bidi/>
              <w:rPr>
                <w:sz w:val="24"/>
                <w:szCs w:val="24"/>
                <w:rtl/>
              </w:rPr>
            </w:pPr>
            <w:r w:rsidRPr="00665DA1">
              <w:rPr>
                <w:b/>
                <w:bCs/>
                <w:sz w:val="24"/>
                <w:szCs w:val="24"/>
              </w:rPr>
              <w:t>g</w:t>
            </w:r>
            <w:r w:rsidRPr="00665DA1">
              <w:rPr>
                <w:sz w:val="24"/>
                <w:szCs w:val="24"/>
                <w:rtl/>
              </w:rPr>
              <w:t xml:space="preserve">: </w:t>
            </w:r>
            <w:r w:rsidRPr="00665DA1">
              <w:rPr>
                <w:sz w:val="24"/>
                <w:szCs w:val="24"/>
              </w:rPr>
              <w:t>gravity (9.81 m/s²)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B20B7" w14:textId="77777777" w:rsidR="00665DA1" w:rsidRPr="00665DA1" w:rsidRDefault="00665DA1" w:rsidP="00665DA1">
            <w:pPr>
              <w:bidi/>
              <w:rPr>
                <w:sz w:val="24"/>
                <w:szCs w:val="24"/>
                <w:rtl/>
              </w:rPr>
            </w:pPr>
            <w:r w:rsidRPr="00665DA1">
              <w:rPr>
                <w:sz w:val="24"/>
                <w:szCs w:val="24"/>
                <w:rtl/>
              </w:rPr>
              <w:t>القوة الناتجة عن وزن الملح داخل اللولب والصحن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2F561" w14:textId="77777777" w:rsidR="00665DA1" w:rsidRPr="00665DA1" w:rsidRDefault="00665DA1" w:rsidP="00665DA1">
            <w:pPr>
              <w:bidi/>
              <w:rPr>
                <w:sz w:val="24"/>
                <w:szCs w:val="24"/>
                <w:rtl/>
              </w:rPr>
            </w:pPr>
            <w:r w:rsidRPr="00665DA1">
              <w:rPr>
                <w:sz w:val="24"/>
                <w:szCs w:val="24"/>
                <w:rtl/>
              </w:rPr>
              <w:t>أساس حساب العزوم والقوى العمودية.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F77" w14:textId="77777777" w:rsidR="00665DA1" w:rsidRPr="00665DA1" w:rsidRDefault="00665DA1" w:rsidP="00665DA1">
            <w:pPr>
              <w:bidi/>
              <w:rPr>
                <w:sz w:val="24"/>
                <w:szCs w:val="24"/>
                <w:rtl/>
              </w:rPr>
            </w:pPr>
            <w:proofErr w:type="spellStart"/>
            <w:r w:rsidRPr="00665DA1">
              <w:rPr>
                <w:sz w:val="24"/>
                <w:szCs w:val="24"/>
              </w:rPr>
              <w:t>Hibbeler</w:t>
            </w:r>
            <w:proofErr w:type="spellEnd"/>
            <w:r w:rsidRPr="00665DA1">
              <w:rPr>
                <w:sz w:val="24"/>
                <w:szCs w:val="24"/>
              </w:rPr>
              <w:t xml:space="preserve"> – Engineering Mechanics: Statics</w:t>
            </w:r>
          </w:p>
        </w:tc>
      </w:tr>
      <w:tr w:rsidR="00842977" w:rsidRPr="00842977" w14:paraId="37A211AB"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CC3F5" w14:textId="77777777" w:rsidR="00665DA1" w:rsidRPr="00665DA1" w:rsidRDefault="00665DA1" w:rsidP="00665DA1">
            <w:pPr>
              <w:bidi/>
              <w:rPr>
                <w:sz w:val="24"/>
                <w:szCs w:val="24"/>
                <w:rtl/>
              </w:rPr>
            </w:pPr>
            <w:r w:rsidRPr="00665DA1">
              <w:rPr>
                <w:b/>
                <w:bCs/>
                <w:sz w:val="24"/>
                <w:szCs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6ED0" w14:textId="77777777" w:rsidR="00665DA1" w:rsidRPr="00665DA1" w:rsidRDefault="00665DA1" w:rsidP="00665DA1">
            <w:pPr>
              <w:bidi/>
              <w:rPr>
                <w:sz w:val="24"/>
                <w:szCs w:val="24"/>
                <w:rtl/>
              </w:rPr>
            </w:pPr>
            <w:r w:rsidRPr="00665DA1">
              <w:rPr>
                <w:b/>
                <w:bCs/>
                <w:sz w:val="24"/>
                <w:szCs w:val="24"/>
              </w:rPr>
              <w:t>Gravitational Force (Auger)</w:t>
            </w:r>
          </w:p>
          <w:p w14:paraId="7745EF1C" w14:textId="77777777" w:rsidR="00665DA1" w:rsidRPr="00665DA1" w:rsidRDefault="00665DA1" w:rsidP="00665DA1">
            <w:pPr>
              <w:bidi/>
              <w:rPr>
                <w:sz w:val="24"/>
                <w:szCs w:val="24"/>
                <w:rtl/>
              </w:rPr>
            </w:pPr>
            <w:r w:rsidRPr="00665DA1">
              <w:rPr>
                <w:sz w:val="24"/>
                <w:szCs w:val="24"/>
                <w:rtl/>
              </w:rPr>
              <w:br/>
            </w:r>
          </w:p>
          <w:p w14:paraId="50F3054C" w14:textId="77777777" w:rsidR="00665DA1" w:rsidRPr="00665DA1" w:rsidRDefault="00665DA1" w:rsidP="00665DA1">
            <w:pPr>
              <w:bidi/>
              <w:rPr>
                <w:sz w:val="24"/>
                <w:szCs w:val="24"/>
                <w:rtl/>
              </w:rPr>
            </w:pPr>
            <w:r w:rsidRPr="00665DA1">
              <w:rPr>
                <w:sz w:val="24"/>
                <w:szCs w:val="24"/>
                <w:rtl/>
              </w:rPr>
              <w:t>قوة وزن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F25D4" w14:textId="3D63ABB0"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ga</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 xml:space="preserve">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FDA0F" w14:textId="68879C2C" w:rsidR="00665DA1" w:rsidRPr="00665DA1" w:rsidRDefault="00000000" w:rsidP="00665DA1">
            <w:pPr>
              <w:bidi/>
              <w:rPr>
                <w:sz w:val="24"/>
                <w:szCs w:val="24"/>
                <w:rtl/>
              </w:rPr>
            </w:pP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oMath>
            <w:r w:rsidR="00665DA1" w:rsidRPr="00665DA1">
              <w:rPr>
                <w:sz w:val="24"/>
                <w:szCs w:val="24"/>
                <w:rtl/>
              </w:rPr>
              <w:t xml:space="preserve">: </w:t>
            </w:r>
            <w:r w:rsidR="00665DA1" w:rsidRPr="00665DA1">
              <w:rPr>
                <w:sz w:val="24"/>
                <w:szCs w:val="24"/>
              </w:rPr>
              <w:t>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D1B1C" w14:textId="77777777" w:rsidR="00665DA1" w:rsidRPr="00665DA1" w:rsidRDefault="00665DA1" w:rsidP="00665DA1">
            <w:pPr>
              <w:bidi/>
              <w:rPr>
                <w:sz w:val="24"/>
                <w:szCs w:val="24"/>
                <w:rtl/>
              </w:rPr>
            </w:pPr>
            <w:r w:rsidRPr="00665DA1">
              <w:rPr>
                <w:sz w:val="24"/>
                <w:szCs w:val="24"/>
                <w:rtl/>
              </w:rPr>
              <w:t>تمثل الحمل الذاتي للولب المؤثر على العمود والمحامل.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DAB7" w14:textId="77777777" w:rsidR="00665DA1" w:rsidRPr="00665DA1" w:rsidRDefault="00665DA1" w:rsidP="00665DA1">
            <w:pPr>
              <w:bidi/>
              <w:rPr>
                <w:sz w:val="24"/>
                <w:szCs w:val="24"/>
                <w:rtl/>
              </w:rPr>
            </w:pPr>
            <w:r w:rsidRPr="00665DA1">
              <w:rPr>
                <w:sz w:val="24"/>
                <w:szCs w:val="24"/>
                <w:rtl/>
              </w:rPr>
              <w:t>إدخال الحمل الذاتي في التحليل الإنشائي.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45447" w14:textId="77777777" w:rsidR="00665DA1" w:rsidRPr="00665DA1" w:rsidRDefault="00665DA1" w:rsidP="00665DA1">
            <w:pPr>
              <w:bidi/>
              <w:rPr>
                <w:sz w:val="24"/>
                <w:szCs w:val="24"/>
                <w:rtl/>
              </w:rPr>
            </w:pPr>
            <w:proofErr w:type="spellStart"/>
            <w:r w:rsidRPr="00665DA1">
              <w:rPr>
                <w:sz w:val="24"/>
                <w:szCs w:val="24"/>
              </w:rPr>
              <w:t>Shigley’s</w:t>
            </w:r>
            <w:proofErr w:type="spellEnd"/>
            <w:r w:rsidRPr="00665DA1">
              <w:rPr>
                <w:sz w:val="24"/>
                <w:szCs w:val="24"/>
              </w:rPr>
              <w:t xml:space="preserve"> Mechanical Engineering Design</w:t>
            </w:r>
          </w:p>
        </w:tc>
      </w:tr>
      <w:tr w:rsidR="00842977" w:rsidRPr="00842977" w14:paraId="2E0BD98D"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99D9" w14:textId="77777777" w:rsidR="00665DA1" w:rsidRPr="00665DA1" w:rsidRDefault="00665DA1" w:rsidP="00665DA1">
            <w:pPr>
              <w:bidi/>
              <w:rPr>
                <w:sz w:val="24"/>
                <w:szCs w:val="24"/>
                <w:rtl/>
              </w:rPr>
            </w:pPr>
            <w:r w:rsidRPr="00665DA1">
              <w:rPr>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F3AC" w14:textId="77777777" w:rsidR="00665DA1" w:rsidRPr="00665DA1" w:rsidRDefault="00665DA1" w:rsidP="00665DA1">
            <w:pPr>
              <w:bidi/>
              <w:rPr>
                <w:sz w:val="24"/>
                <w:szCs w:val="24"/>
                <w:rtl/>
              </w:rPr>
            </w:pPr>
            <w:r w:rsidRPr="00665DA1">
              <w:rPr>
                <w:b/>
                <w:bCs/>
                <w:sz w:val="24"/>
                <w:szCs w:val="24"/>
              </w:rPr>
              <w:t>Axial Force from Material</w:t>
            </w:r>
          </w:p>
          <w:p w14:paraId="2FEEDF28" w14:textId="77777777" w:rsidR="00665DA1" w:rsidRPr="00665DA1" w:rsidRDefault="00665DA1" w:rsidP="00665DA1">
            <w:pPr>
              <w:bidi/>
              <w:rPr>
                <w:sz w:val="24"/>
                <w:szCs w:val="24"/>
                <w:rtl/>
              </w:rPr>
            </w:pPr>
            <w:r w:rsidRPr="00665DA1">
              <w:rPr>
                <w:sz w:val="24"/>
                <w:szCs w:val="24"/>
                <w:rtl/>
              </w:rPr>
              <w:br/>
            </w:r>
          </w:p>
          <w:p w14:paraId="79F3DAEB" w14:textId="77777777" w:rsidR="00665DA1" w:rsidRPr="00665DA1" w:rsidRDefault="00665DA1" w:rsidP="00665DA1">
            <w:pPr>
              <w:bidi/>
              <w:rPr>
                <w:sz w:val="24"/>
                <w:szCs w:val="24"/>
                <w:rtl/>
              </w:rPr>
            </w:pPr>
            <w:r w:rsidRPr="00665DA1">
              <w:rPr>
                <w:sz w:val="24"/>
                <w:szCs w:val="24"/>
                <w:rtl/>
              </w:rPr>
              <w:t>القوة المحورية للمادة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25DF6" w14:textId="37896485" w:rsidR="00665DA1" w:rsidRPr="00665DA1" w:rsidRDefault="00665DA1" w:rsidP="00665DA1">
            <w:pPr>
              <w:bidi/>
              <w:rPr>
                <w:sz w:val="24"/>
                <w:szCs w:val="24"/>
                <w:rtl/>
              </w:rPr>
            </w:pPr>
            <m:oMathPara>
              <m:oMath>
                <m:r>
                  <w:rPr>
                    <w:rFonts w:ascii="Cambria Math" w:hAnsi="Cambria Math"/>
                    <w:sz w:val="24"/>
                    <w:szCs w:val="24"/>
                  </w:rPr>
                  <m:t>F_a = μ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DB3D" w14:textId="77777777" w:rsidR="00665DA1" w:rsidRPr="00665DA1" w:rsidRDefault="00665DA1" w:rsidP="00665DA1">
            <w:pPr>
              <w:bidi/>
              <w:rPr>
                <w:sz w:val="24"/>
                <w:szCs w:val="24"/>
                <w:rtl/>
              </w:rPr>
            </w:pPr>
            <w:r w:rsidRPr="00665DA1">
              <w:rPr>
                <w:b/>
                <w:bCs/>
                <w:sz w:val="24"/>
                <w:szCs w:val="24"/>
              </w:rPr>
              <w:t>μ</w:t>
            </w:r>
            <w:r w:rsidRPr="00665DA1">
              <w:rPr>
                <w:sz w:val="24"/>
                <w:szCs w:val="24"/>
                <w:rtl/>
              </w:rPr>
              <w:t xml:space="preserve">: </w:t>
            </w:r>
            <w:r w:rsidRPr="00665DA1">
              <w:rPr>
                <w:sz w:val="24"/>
                <w:szCs w:val="24"/>
              </w:rPr>
              <w:t>friction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8940B" w14:textId="77777777" w:rsidR="00665DA1" w:rsidRPr="00665DA1" w:rsidRDefault="00665DA1" w:rsidP="00665DA1">
            <w:pPr>
              <w:bidi/>
              <w:rPr>
                <w:sz w:val="24"/>
                <w:szCs w:val="24"/>
                <w:rtl/>
              </w:rPr>
            </w:pPr>
            <w:r w:rsidRPr="00665DA1">
              <w:rPr>
                <w:sz w:val="24"/>
                <w:szCs w:val="24"/>
                <w:rtl/>
              </w:rPr>
              <w:t>مقاومة المادة للحركة المحورية داخل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3E97" w14:textId="77777777" w:rsidR="00665DA1" w:rsidRPr="00665DA1" w:rsidRDefault="00665DA1" w:rsidP="00665DA1">
            <w:pPr>
              <w:bidi/>
              <w:rPr>
                <w:sz w:val="24"/>
                <w:szCs w:val="24"/>
                <w:rtl/>
              </w:rPr>
            </w:pPr>
            <w:r w:rsidRPr="00665DA1">
              <w:rPr>
                <w:sz w:val="24"/>
                <w:szCs w:val="24"/>
                <w:rtl/>
              </w:rPr>
              <w:t>حساب إجهادات الشد والضغط على العمود.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20379" w14:textId="77777777" w:rsidR="00665DA1" w:rsidRPr="00665DA1" w:rsidRDefault="00665DA1" w:rsidP="00665DA1">
            <w:pPr>
              <w:bidi/>
              <w:rPr>
                <w:sz w:val="24"/>
                <w:szCs w:val="24"/>
                <w:rtl/>
              </w:rPr>
            </w:pPr>
            <w:r w:rsidRPr="00665DA1">
              <w:rPr>
                <w:sz w:val="24"/>
                <w:szCs w:val="24"/>
              </w:rPr>
              <w:t>Roberts, Bulk Solids Handling</w:t>
            </w:r>
          </w:p>
        </w:tc>
      </w:tr>
      <w:tr w:rsidR="00842977" w:rsidRPr="00842977" w14:paraId="5ACF84F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5D097" w14:textId="77777777" w:rsidR="00665DA1" w:rsidRPr="00665DA1" w:rsidRDefault="00665DA1" w:rsidP="00665DA1">
            <w:pPr>
              <w:bidi/>
              <w:rPr>
                <w:sz w:val="24"/>
                <w:szCs w:val="24"/>
                <w:rtl/>
              </w:rPr>
            </w:pPr>
            <w:r w:rsidRPr="00665DA1">
              <w:rPr>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FF214" w14:textId="77777777" w:rsidR="00665DA1" w:rsidRPr="00665DA1" w:rsidRDefault="00665DA1" w:rsidP="00665DA1">
            <w:pPr>
              <w:bidi/>
              <w:rPr>
                <w:sz w:val="24"/>
                <w:szCs w:val="24"/>
                <w:rtl/>
              </w:rPr>
            </w:pPr>
            <w:r w:rsidRPr="00665DA1">
              <w:rPr>
                <w:b/>
                <w:bCs/>
                <w:sz w:val="24"/>
                <w:szCs w:val="24"/>
              </w:rPr>
              <w:t>Normal Force on Flight</w:t>
            </w:r>
          </w:p>
          <w:p w14:paraId="6336DAD1" w14:textId="77777777" w:rsidR="00665DA1" w:rsidRPr="00665DA1" w:rsidRDefault="00665DA1" w:rsidP="00665DA1">
            <w:pPr>
              <w:bidi/>
              <w:rPr>
                <w:sz w:val="24"/>
                <w:szCs w:val="24"/>
                <w:rtl/>
              </w:rPr>
            </w:pPr>
            <w:r w:rsidRPr="00665DA1">
              <w:rPr>
                <w:sz w:val="24"/>
                <w:szCs w:val="24"/>
                <w:rtl/>
              </w:rPr>
              <w:br/>
            </w:r>
          </w:p>
          <w:p w14:paraId="4A757B83" w14:textId="77777777" w:rsidR="00665DA1" w:rsidRPr="00665DA1" w:rsidRDefault="00665DA1" w:rsidP="00665DA1">
            <w:pPr>
              <w:bidi/>
              <w:rPr>
                <w:sz w:val="24"/>
                <w:szCs w:val="24"/>
                <w:rtl/>
              </w:rPr>
            </w:pPr>
            <w:r w:rsidRPr="00665DA1">
              <w:rPr>
                <w:sz w:val="24"/>
                <w:szCs w:val="24"/>
                <w:rtl/>
              </w:rPr>
              <w:t>القوة العمودية على الريشة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02689" w14:textId="768C183A" w:rsidR="00665DA1" w:rsidRPr="00665DA1" w:rsidRDefault="00665DA1" w:rsidP="00665DA1">
            <w:pPr>
              <w:bidi/>
              <w:rPr>
                <w:sz w:val="24"/>
                <w:szCs w:val="24"/>
                <w:rtl/>
              </w:rPr>
            </w:pPr>
            <m:oMathPara>
              <m:oMath>
                <m:r>
                  <w:rPr>
                    <w:rFonts w:ascii="Cambria Math" w:hAnsi="Cambria Math"/>
                    <w:sz w:val="24"/>
                    <w:szCs w:val="24"/>
                  </w:rPr>
                  <m:t>N = m · g · cos(θ)</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90EE" w14:textId="77777777" w:rsidR="00665DA1" w:rsidRPr="00665DA1" w:rsidRDefault="00665DA1" w:rsidP="00665DA1">
            <w:pPr>
              <w:bidi/>
              <w:rPr>
                <w:sz w:val="24"/>
                <w:szCs w:val="24"/>
                <w:rtl/>
              </w:rPr>
            </w:pPr>
            <w:r w:rsidRPr="00665DA1">
              <w:rPr>
                <w:b/>
                <w:bCs/>
                <w:sz w:val="24"/>
                <w:szCs w:val="24"/>
              </w:rPr>
              <w:t>θ</w:t>
            </w:r>
            <w:r w:rsidRPr="00665DA1">
              <w:rPr>
                <w:sz w:val="24"/>
                <w:szCs w:val="24"/>
                <w:rtl/>
              </w:rPr>
              <w:t xml:space="preserve">: </w:t>
            </w:r>
            <w:r w:rsidRPr="00665DA1">
              <w:rPr>
                <w:sz w:val="24"/>
                <w:szCs w:val="24"/>
              </w:rPr>
              <w:t>helix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DB534" w14:textId="77777777" w:rsidR="00665DA1" w:rsidRPr="00665DA1" w:rsidRDefault="00665DA1" w:rsidP="00665DA1">
            <w:pPr>
              <w:bidi/>
              <w:rPr>
                <w:sz w:val="24"/>
                <w:szCs w:val="24"/>
                <w:rtl/>
              </w:rPr>
            </w:pPr>
            <w:r w:rsidRPr="00665DA1">
              <w:rPr>
                <w:sz w:val="24"/>
                <w:szCs w:val="24"/>
                <w:rtl/>
              </w:rPr>
              <w:t>القوة العمودية بين المادة والريشة.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D7551" w14:textId="77777777" w:rsidR="00665DA1" w:rsidRPr="00665DA1" w:rsidRDefault="00665DA1" w:rsidP="00665DA1">
            <w:pPr>
              <w:bidi/>
              <w:rPr>
                <w:sz w:val="24"/>
                <w:szCs w:val="24"/>
                <w:rtl/>
              </w:rPr>
            </w:pPr>
            <w:r w:rsidRPr="00665DA1">
              <w:rPr>
                <w:sz w:val="24"/>
                <w:szCs w:val="24"/>
                <w:rtl/>
              </w:rPr>
              <w:t>حساب الاحتكاك وعزم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A6DB5" w14:textId="77777777" w:rsidR="00665DA1" w:rsidRPr="00665DA1" w:rsidRDefault="00665DA1" w:rsidP="00665DA1">
            <w:pPr>
              <w:bidi/>
              <w:rPr>
                <w:sz w:val="24"/>
                <w:szCs w:val="24"/>
                <w:rtl/>
              </w:rPr>
            </w:pPr>
            <w:r w:rsidRPr="00665DA1">
              <w:rPr>
                <w:sz w:val="24"/>
                <w:szCs w:val="24"/>
              </w:rPr>
              <w:t>CEMA Screw Conveyor Manual</w:t>
            </w:r>
          </w:p>
        </w:tc>
      </w:tr>
      <w:tr w:rsidR="00842977" w:rsidRPr="00842977" w14:paraId="0CF61BFC"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C7A6D" w14:textId="77777777" w:rsidR="00665DA1" w:rsidRPr="00665DA1" w:rsidRDefault="00665DA1" w:rsidP="00665DA1">
            <w:pPr>
              <w:bidi/>
              <w:rPr>
                <w:sz w:val="24"/>
                <w:szCs w:val="24"/>
                <w:rtl/>
              </w:rPr>
            </w:pPr>
            <w:r w:rsidRPr="00665DA1">
              <w:rPr>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1961E" w14:textId="77777777" w:rsidR="00665DA1" w:rsidRPr="00665DA1" w:rsidRDefault="00665DA1" w:rsidP="00665DA1">
            <w:pPr>
              <w:bidi/>
              <w:rPr>
                <w:sz w:val="24"/>
                <w:szCs w:val="24"/>
                <w:rtl/>
              </w:rPr>
            </w:pPr>
            <w:r w:rsidRPr="00665DA1">
              <w:rPr>
                <w:b/>
                <w:bCs/>
                <w:sz w:val="24"/>
                <w:szCs w:val="24"/>
              </w:rPr>
              <w:t>Wall Normal Force</w:t>
            </w:r>
          </w:p>
          <w:p w14:paraId="61C8D3AA" w14:textId="77777777" w:rsidR="00665DA1" w:rsidRPr="00665DA1" w:rsidRDefault="00665DA1" w:rsidP="00665DA1">
            <w:pPr>
              <w:bidi/>
              <w:rPr>
                <w:sz w:val="24"/>
                <w:szCs w:val="24"/>
                <w:rtl/>
              </w:rPr>
            </w:pPr>
            <w:r w:rsidRPr="00665DA1">
              <w:rPr>
                <w:sz w:val="24"/>
                <w:szCs w:val="24"/>
                <w:rtl/>
              </w:rPr>
              <w:br/>
            </w:r>
          </w:p>
          <w:p w14:paraId="706D07A2" w14:textId="77777777" w:rsidR="00665DA1" w:rsidRPr="00665DA1" w:rsidRDefault="00665DA1" w:rsidP="00665DA1">
            <w:pPr>
              <w:bidi/>
              <w:rPr>
                <w:sz w:val="24"/>
                <w:szCs w:val="24"/>
                <w:rtl/>
              </w:rPr>
            </w:pPr>
            <w:r w:rsidRPr="00665DA1">
              <w:rPr>
                <w:sz w:val="24"/>
                <w:szCs w:val="24"/>
                <w:rtl/>
              </w:rPr>
              <w:t>القوة العمودية على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BAC1" w14:textId="429E9F04"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ω</m:t>
                    </m:r>
                  </m:sub>
                </m:sSub>
                <m:r>
                  <w:rPr>
                    <w:rFonts w:ascii="Cambria Math" w:hAnsi="Cambria Math"/>
                    <w:sz w:val="24"/>
                    <w:szCs w:val="24"/>
                  </w:rPr>
                  <m:t>= K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F2BDF" w14:textId="77777777" w:rsidR="00665DA1" w:rsidRPr="00665DA1" w:rsidRDefault="00665DA1" w:rsidP="00665DA1">
            <w:pPr>
              <w:bidi/>
              <w:rPr>
                <w:sz w:val="24"/>
                <w:szCs w:val="24"/>
                <w:rtl/>
              </w:rPr>
            </w:pPr>
            <w:r w:rsidRPr="00665DA1">
              <w:rPr>
                <w:b/>
                <w:bCs/>
                <w:sz w:val="24"/>
                <w:szCs w:val="24"/>
              </w:rPr>
              <w:t>K</w:t>
            </w:r>
            <w:r w:rsidRPr="00665DA1">
              <w:rPr>
                <w:sz w:val="24"/>
                <w:szCs w:val="24"/>
                <w:rtl/>
              </w:rPr>
              <w:t xml:space="preserve">: </w:t>
            </w:r>
            <w:r w:rsidRPr="00665DA1">
              <w:rPr>
                <w:sz w:val="24"/>
                <w:szCs w:val="24"/>
              </w:rPr>
              <w:t>load distribution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2D6F7" w14:textId="77777777" w:rsidR="00665DA1" w:rsidRPr="00665DA1" w:rsidRDefault="00665DA1" w:rsidP="00665DA1">
            <w:pPr>
              <w:bidi/>
              <w:rPr>
                <w:sz w:val="24"/>
                <w:szCs w:val="24"/>
                <w:rtl/>
              </w:rPr>
            </w:pPr>
            <w:r w:rsidRPr="00665DA1">
              <w:rPr>
                <w:sz w:val="24"/>
                <w:szCs w:val="24"/>
                <w:rtl/>
              </w:rPr>
              <w:t>تمثل الضغط الجانبي للمادة على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D8A1C" w14:textId="77777777" w:rsidR="00665DA1" w:rsidRPr="00665DA1" w:rsidRDefault="00665DA1" w:rsidP="00665DA1">
            <w:pPr>
              <w:bidi/>
              <w:rPr>
                <w:sz w:val="24"/>
                <w:szCs w:val="24"/>
                <w:rtl/>
              </w:rPr>
            </w:pPr>
            <w:r w:rsidRPr="00665DA1">
              <w:rPr>
                <w:sz w:val="24"/>
                <w:szCs w:val="24"/>
                <w:rtl/>
              </w:rPr>
              <w:t>تحليل التلامس والاحتكاك.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83FD8" w14:textId="77777777" w:rsidR="00665DA1" w:rsidRPr="00665DA1" w:rsidRDefault="00665DA1" w:rsidP="00665DA1">
            <w:pPr>
              <w:bidi/>
              <w:rPr>
                <w:sz w:val="24"/>
                <w:szCs w:val="24"/>
                <w:rtl/>
              </w:rPr>
            </w:pPr>
            <w:proofErr w:type="spellStart"/>
            <w:r w:rsidRPr="00665DA1">
              <w:rPr>
                <w:sz w:val="24"/>
                <w:szCs w:val="24"/>
              </w:rPr>
              <w:t>Jenike</w:t>
            </w:r>
            <w:proofErr w:type="spellEnd"/>
            <w:r w:rsidRPr="00665DA1">
              <w:rPr>
                <w:sz w:val="24"/>
                <w:szCs w:val="24"/>
              </w:rPr>
              <w:t xml:space="preserve"> – Storage and Flow of Solids</w:t>
            </w:r>
          </w:p>
        </w:tc>
      </w:tr>
      <w:tr w:rsidR="00842977" w:rsidRPr="00842977" w14:paraId="23E7D496"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C5635" w14:textId="77777777" w:rsidR="00665DA1" w:rsidRPr="00665DA1" w:rsidRDefault="00665DA1" w:rsidP="00665DA1">
            <w:pPr>
              <w:bidi/>
              <w:rPr>
                <w:sz w:val="24"/>
                <w:szCs w:val="24"/>
                <w:rtl/>
              </w:rPr>
            </w:pPr>
            <w:r w:rsidRPr="00665DA1">
              <w:rPr>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409EC" w14:textId="77777777" w:rsidR="00665DA1" w:rsidRPr="00665DA1" w:rsidRDefault="00665DA1" w:rsidP="00665DA1">
            <w:pPr>
              <w:bidi/>
              <w:rPr>
                <w:sz w:val="24"/>
                <w:szCs w:val="24"/>
                <w:rtl/>
              </w:rPr>
            </w:pPr>
            <w:r w:rsidRPr="00665DA1">
              <w:rPr>
                <w:b/>
                <w:bCs/>
                <w:sz w:val="24"/>
                <w:szCs w:val="24"/>
              </w:rPr>
              <w:t>Friction Force (Wall)</w:t>
            </w:r>
          </w:p>
          <w:p w14:paraId="301D4DF8" w14:textId="77777777" w:rsidR="00665DA1" w:rsidRPr="00665DA1" w:rsidRDefault="00665DA1" w:rsidP="00665DA1">
            <w:pPr>
              <w:bidi/>
              <w:rPr>
                <w:sz w:val="24"/>
                <w:szCs w:val="24"/>
                <w:rtl/>
              </w:rPr>
            </w:pPr>
            <w:r w:rsidRPr="00665DA1">
              <w:rPr>
                <w:sz w:val="24"/>
                <w:szCs w:val="24"/>
                <w:rtl/>
              </w:rPr>
              <w:br/>
            </w:r>
          </w:p>
          <w:p w14:paraId="6F44F583" w14:textId="77777777" w:rsidR="00665DA1" w:rsidRPr="00665DA1" w:rsidRDefault="00665DA1" w:rsidP="00665DA1">
            <w:pPr>
              <w:bidi/>
              <w:rPr>
                <w:sz w:val="24"/>
                <w:szCs w:val="24"/>
                <w:rtl/>
              </w:rPr>
            </w:pPr>
            <w:r w:rsidRPr="00665DA1">
              <w:rPr>
                <w:sz w:val="24"/>
                <w:szCs w:val="24"/>
                <w:rtl/>
              </w:rPr>
              <w:t>قوة الاحتكاك مع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A6CD" w14:textId="2A9967F1"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μ </m:t>
                    </m:r>
                  </m:e>
                  <m:sub>
                    <m:r>
                      <w:rPr>
                        <w:rFonts w:ascii="Cambria Math" w:hAnsi="Cambria Math"/>
                        <w:sz w:val="24"/>
                        <w:szCs w:val="24"/>
                      </w:rPr>
                      <m:t>ω</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 xml:space="preserve"> N</m:t>
                    </m:r>
                  </m:e>
                  <m:sub>
                    <m:r>
                      <w:rPr>
                        <w:rFonts w:ascii="Cambria Math" w:hAnsi="Cambria Math"/>
                        <w:sz w:val="24"/>
                        <w:szCs w:val="24"/>
                      </w:rPr>
                      <m:t>ω</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AE37" w14:textId="10AF30F7" w:rsidR="00665DA1" w:rsidRPr="00665DA1" w:rsidRDefault="00000000" w:rsidP="00665DA1">
            <w:pPr>
              <w:bidi/>
              <w:rPr>
                <w:sz w:val="24"/>
                <w:szCs w:val="24"/>
                <w:rtl/>
              </w:rPr>
            </w:pPr>
            <m:oMath>
              <m:sSub>
                <m:sSubPr>
                  <m:ctrlPr>
                    <w:rPr>
                      <w:rFonts w:ascii="Cambria Math" w:hAnsi="Cambria Math"/>
                      <w:i/>
                      <w:sz w:val="24"/>
                      <w:szCs w:val="24"/>
                    </w:rPr>
                  </m:ctrlPr>
                </m:sSubPr>
                <m:e>
                  <m:r>
                    <w:rPr>
                      <w:rFonts w:ascii="Cambria Math" w:hAnsi="Cambria Math"/>
                      <w:sz w:val="24"/>
                      <w:szCs w:val="24"/>
                    </w:rPr>
                    <m:t xml:space="preserve">μ </m:t>
                  </m:r>
                </m:e>
                <m:sub>
                  <m:r>
                    <w:rPr>
                      <w:rFonts w:ascii="Cambria Math" w:hAnsi="Cambria Math"/>
                      <w:sz w:val="24"/>
                      <w:szCs w:val="24"/>
                    </w:rPr>
                    <m:t>ω</m:t>
                  </m:r>
                </m:sub>
              </m:sSub>
            </m:oMath>
            <w:r w:rsidR="00665DA1" w:rsidRPr="00665DA1">
              <w:rPr>
                <w:sz w:val="24"/>
                <w:szCs w:val="24"/>
                <w:rtl/>
              </w:rPr>
              <w:t xml:space="preserve">: </w:t>
            </w:r>
            <w:r w:rsidR="00665DA1" w:rsidRPr="00665DA1">
              <w:rPr>
                <w:sz w:val="24"/>
                <w:szCs w:val="24"/>
              </w:rPr>
              <w:t>wall friction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36341" w14:textId="77777777" w:rsidR="00665DA1" w:rsidRPr="00665DA1" w:rsidRDefault="00665DA1" w:rsidP="00665DA1">
            <w:pPr>
              <w:bidi/>
              <w:rPr>
                <w:sz w:val="24"/>
                <w:szCs w:val="24"/>
                <w:rtl/>
              </w:rPr>
            </w:pPr>
            <w:r w:rsidRPr="00665DA1">
              <w:rPr>
                <w:sz w:val="24"/>
                <w:szCs w:val="24"/>
                <w:rtl/>
              </w:rPr>
              <w:t>الاحتكاك بين المادة وجدار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5E0C" w14:textId="77777777" w:rsidR="00665DA1" w:rsidRPr="00665DA1" w:rsidRDefault="00665DA1" w:rsidP="00665DA1">
            <w:pPr>
              <w:bidi/>
              <w:rPr>
                <w:sz w:val="24"/>
                <w:szCs w:val="24"/>
                <w:rtl/>
              </w:rPr>
            </w:pPr>
            <w:r w:rsidRPr="00665DA1">
              <w:rPr>
                <w:sz w:val="24"/>
                <w:szCs w:val="24"/>
                <w:rtl/>
              </w:rPr>
              <w:t>إدخال فقد الاحتكاك.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BDD5B" w14:textId="77777777" w:rsidR="00665DA1" w:rsidRPr="00665DA1" w:rsidRDefault="00665DA1" w:rsidP="00665DA1">
            <w:pPr>
              <w:bidi/>
              <w:rPr>
                <w:sz w:val="24"/>
                <w:szCs w:val="24"/>
                <w:rtl/>
              </w:rPr>
            </w:pPr>
            <w:r w:rsidRPr="00665DA1">
              <w:rPr>
                <w:sz w:val="24"/>
                <w:szCs w:val="24"/>
              </w:rPr>
              <w:t>Powder Technology Journal</w:t>
            </w:r>
          </w:p>
        </w:tc>
      </w:tr>
      <w:tr w:rsidR="00842977" w:rsidRPr="00842977" w14:paraId="6D6AF6D8"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40E2" w14:textId="77777777" w:rsidR="00665DA1" w:rsidRPr="00665DA1" w:rsidRDefault="00665DA1" w:rsidP="00665DA1">
            <w:pPr>
              <w:bidi/>
              <w:rPr>
                <w:sz w:val="24"/>
                <w:szCs w:val="24"/>
                <w:rtl/>
              </w:rPr>
            </w:pPr>
            <w:r w:rsidRPr="00665DA1">
              <w:rPr>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CCF08" w14:textId="77777777" w:rsidR="00665DA1" w:rsidRPr="00665DA1" w:rsidRDefault="00665DA1" w:rsidP="00665DA1">
            <w:pPr>
              <w:bidi/>
              <w:rPr>
                <w:sz w:val="24"/>
                <w:szCs w:val="24"/>
                <w:rtl/>
              </w:rPr>
            </w:pPr>
            <w:r w:rsidRPr="00665DA1">
              <w:rPr>
                <w:b/>
                <w:bCs/>
                <w:sz w:val="24"/>
                <w:szCs w:val="24"/>
              </w:rPr>
              <w:t>Shear Force (Material)</w:t>
            </w:r>
          </w:p>
          <w:p w14:paraId="074F30D7" w14:textId="77777777" w:rsidR="00665DA1" w:rsidRPr="00665DA1" w:rsidRDefault="00665DA1" w:rsidP="00665DA1">
            <w:pPr>
              <w:bidi/>
              <w:rPr>
                <w:sz w:val="24"/>
                <w:szCs w:val="24"/>
                <w:rtl/>
              </w:rPr>
            </w:pPr>
            <w:r w:rsidRPr="00665DA1">
              <w:rPr>
                <w:sz w:val="24"/>
                <w:szCs w:val="24"/>
                <w:rtl/>
              </w:rPr>
              <w:br/>
            </w:r>
          </w:p>
          <w:p w14:paraId="04114DCC" w14:textId="77777777" w:rsidR="00665DA1" w:rsidRPr="00665DA1" w:rsidRDefault="00665DA1" w:rsidP="00665DA1">
            <w:pPr>
              <w:bidi/>
              <w:rPr>
                <w:sz w:val="24"/>
                <w:szCs w:val="24"/>
                <w:rtl/>
              </w:rPr>
            </w:pPr>
            <w:r w:rsidRPr="00665DA1">
              <w:rPr>
                <w:sz w:val="24"/>
                <w:szCs w:val="24"/>
                <w:rtl/>
              </w:rPr>
              <w:lastRenderedPageBreak/>
              <w:t>قوة القص الداخلية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4C99" w14:textId="1C774835"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s</m:t>
                    </m:r>
                  </m:sub>
                </m:sSub>
                <m:r>
                  <w:rPr>
                    <w:rFonts w:ascii="Cambria Math" w:hAnsi="Cambria Math"/>
                    <w:sz w:val="24"/>
                    <w:szCs w:val="24"/>
                  </w:rPr>
                  <m:t>= τ · A</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5C834" w14:textId="77777777" w:rsidR="00665DA1" w:rsidRPr="00665DA1" w:rsidRDefault="00665DA1" w:rsidP="00665DA1">
            <w:pPr>
              <w:bidi/>
              <w:rPr>
                <w:sz w:val="24"/>
                <w:szCs w:val="24"/>
                <w:rtl/>
              </w:rPr>
            </w:pPr>
            <w:r w:rsidRPr="00665DA1">
              <w:rPr>
                <w:b/>
                <w:bCs/>
                <w:sz w:val="24"/>
                <w:szCs w:val="24"/>
              </w:rPr>
              <w:t>τ</w:t>
            </w:r>
            <w:r w:rsidRPr="00665DA1">
              <w:rPr>
                <w:sz w:val="24"/>
                <w:szCs w:val="24"/>
                <w:rtl/>
              </w:rPr>
              <w:t xml:space="preserve">: </w:t>
            </w:r>
            <w:r w:rsidRPr="00665DA1">
              <w:rPr>
                <w:sz w:val="24"/>
                <w:szCs w:val="24"/>
              </w:rPr>
              <w:t>shear stress</w:t>
            </w:r>
          </w:p>
          <w:p w14:paraId="5FDE3A72" w14:textId="77777777" w:rsidR="00665DA1" w:rsidRPr="00665DA1" w:rsidRDefault="00665DA1" w:rsidP="00665DA1">
            <w:pPr>
              <w:bidi/>
              <w:rPr>
                <w:sz w:val="24"/>
                <w:szCs w:val="24"/>
                <w:rtl/>
              </w:rPr>
            </w:pPr>
            <w:r w:rsidRPr="00665DA1">
              <w:rPr>
                <w:sz w:val="24"/>
                <w:szCs w:val="24"/>
                <w:rtl/>
              </w:rPr>
              <w:br/>
            </w:r>
          </w:p>
          <w:p w14:paraId="6B751329" w14:textId="77777777" w:rsidR="00665DA1" w:rsidRPr="00665DA1" w:rsidRDefault="00665DA1" w:rsidP="00665DA1">
            <w:pPr>
              <w:bidi/>
              <w:rPr>
                <w:sz w:val="24"/>
                <w:szCs w:val="24"/>
                <w:rtl/>
              </w:rPr>
            </w:pPr>
            <w:r w:rsidRPr="00665DA1">
              <w:rPr>
                <w:b/>
                <w:bCs/>
                <w:sz w:val="24"/>
                <w:szCs w:val="24"/>
              </w:rPr>
              <w:t>A</w:t>
            </w:r>
            <w:r w:rsidRPr="00665DA1">
              <w:rPr>
                <w:sz w:val="24"/>
                <w:szCs w:val="24"/>
                <w:rtl/>
              </w:rPr>
              <w:t xml:space="preserve">: </w:t>
            </w:r>
            <w:r w:rsidRPr="00665DA1">
              <w:rPr>
                <w:sz w:val="24"/>
                <w:szCs w:val="24"/>
              </w:rPr>
              <w:t>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ED61" w14:textId="77777777" w:rsidR="00665DA1" w:rsidRPr="00665DA1" w:rsidRDefault="00665DA1" w:rsidP="00665DA1">
            <w:pPr>
              <w:bidi/>
              <w:rPr>
                <w:sz w:val="24"/>
                <w:szCs w:val="24"/>
                <w:rtl/>
              </w:rPr>
            </w:pPr>
            <w:r w:rsidRPr="00665DA1">
              <w:rPr>
                <w:sz w:val="24"/>
                <w:szCs w:val="24"/>
                <w:rtl/>
              </w:rPr>
              <w:t>مقاومة القص داخل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B61DA" w14:textId="77777777" w:rsidR="00665DA1" w:rsidRPr="00665DA1" w:rsidRDefault="00665DA1" w:rsidP="00665DA1">
            <w:pPr>
              <w:bidi/>
              <w:rPr>
                <w:sz w:val="24"/>
                <w:szCs w:val="24"/>
                <w:rtl/>
              </w:rPr>
            </w:pPr>
            <w:r w:rsidRPr="00665DA1">
              <w:rPr>
                <w:sz w:val="24"/>
                <w:szCs w:val="24"/>
                <w:rtl/>
              </w:rPr>
              <w:t>تحديد مقاومة التماسك.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5CA35" w14:textId="77777777" w:rsidR="00665DA1" w:rsidRPr="00665DA1" w:rsidRDefault="00665DA1" w:rsidP="00665DA1">
            <w:pPr>
              <w:bidi/>
              <w:rPr>
                <w:sz w:val="24"/>
                <w:szCs w:val="24"/>
                <w:rtl/>
              </w:rPr>
            </w:pPr>
            <w:proofErr w:type="spellStart"/>
            <w:r w:rsidRPr="00665DA1">
              <w:rPr>
                <w:sz w:val="24"/>
                <w:szCs w:val="24"/>
              </w:rPr>
              <w:t>Jenike</w:t>
            </w:r>
            <w:proofErr w:type="spellEnd"/>
            <w:r w:rsidRPr="00665DA1">
              <w:rPr>
                <w:sz w:val="24"/>
                <w:szCs w:val="24"/>
              </w:rPr>
              <w:t xml:space="preserve"> Shear Cell Theory</w:t>
            </w:r>
          </w:p>
        </w:tc>
      </w:tr>
      <w:tr w:rsidR="00842977" w:rsidRPr="00842977" w14:paraId="6BC9A75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CA106" w14:textId="77777777" w:rsidR="00665DA1" w:rsidRPr="00665DA1" w:rsidRDefault="00665DA1" w:rsidP="00665DA1">
            <w:pPr>
              <w:bidi/>
              <w:rPr>
                <w:sz w:val="24"/>
                <w:szCs w:val="24"/>
                <w:rtl/>
              </w:rPr>
            </w:pPr>
            <w:r w:rsidRPr="00665DA1">
              <w:rPr>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A3F6B" w14:textId="77777777" w:rsidR="00665DA1" w:rsidRPr="00665DA1" w:rsidRDefault="00665DA1" w:rsidP="00665DA1">
            <w:pPr>
              <w:bidi/>
              <w:rPr>
                <w:sz w:val="24"/>
                <w:szCs w:val="24"/>
                <w:rtl/>
              </w:rPr>
            </w:pPr>
            <w:r w:rsidRPr="00665DA1">
              <w:rPr>
                <w:b/>
                <w:bCs/>
                <w:sz w:val="24"/>
                <w:szCs w:val="24"/>
              </w:rPr>
              <w:t>Centrifugal Force (Rotary Plate)</w:t>
            </w:r>
          </w:p>
          <w:p w14:paraId="2D2FB65A" w14:textId="77777777" w:rsidR="00665DA1" w:rsidRPr="00665DA1" w:rsidRDefault="00665DA1" w:rsidP="00665DA1">
            <w:pPr>
              <w:bidi/>
              <w:rPr>
                <w:sz w:val="24"/>
                <w:szCs w:val="24"/>
                <w:rtl/>
              </w:rPr>
            </w:pPr>
            <w:r w:rsidRPr="00665DA1">
              <w:rPr>
                <w:sz w:val="24"/>
                <w:szCs w:val="24"/>
                <w:rtl/>
              </w:rPr>
              <w:br/>
            </w:r>
          </w:p>
          <w:p w14:paraId="1A73634E" w14:textId="77777777" w:rsidR="00665DA1" w:rsidRPr="00665DA1" w:rsidRDefault="00665DA1" w:rsidP="00665DA1">
            <w:pPr>
              <w:bidi/>
              <w:rPr>
                <w:sz w:val="24"/>
                <w:szCs w:val="24"/>
                <w:rtl/>
              </w:rPr>
            </w:pPr>
            <w:r w:rsidRPr="00665DA1">
              <w:rPr>
                <w:sz w:val="24"/>
                <w:szCs w:val="24"/>
                <w:rtl/>
              </w:rPr>
              <w:t>القوة الطاردة المركزية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55B2F" w14:textId="5806D58E"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m:t>
                    </m:r>
                  </m:sub>
                </m:sSub>
                <m:r>
                  <w:rPr>
                    <w:rFonts w:ascii="Cambria Math" w:hAnsi="Cambria Math"/>
                    <w:sz w:val="24"/>
                    <w:szCs w:val="24"/>
                  </w:rPr>
                  <m:t>= m · r · ω²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47BA5" w14:textId="77777777" w:rsidR="00665DA1" w:rsidRPr="00665DA1" w:rsidRDefault="00665DA1" w:rsidP="00665DA1">
            <w:pPr>
              <w:bidi/>
              <w:rPr>
                <w:sz w:val="24"/>
                <w:szCs w:val="24"/>
                <w:rtl/>
              </w:rPr>
            </w:pPr>
            <w:r w:rsidRPr="00665DA1">
              <w:rPr>
                <w:b/>
                <w:bCs/>
                <w:sz w:val="24"/>
                <w:szCs w:val="24"/>
              </w:rPr>
              <w:t>ω</w:t>
            </w:r>
            <w:r w:rsidRPr="00665DA1">
              <w:rPr>
                <w:sz w:val="24"/>
                <w:szCs w:val="24"/>
                <w:rtl/>
              </w:rPr>
              <w:t xml:space="preserve">: </w:t>
            </w:r>
            <w:r w:rsidRPr="00665DA1">
              <w:rPr>
                <w:sz w:val="24"/>
                <w:szCs w:val="24"/>
              </w:rPr>
              <w:t>angular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812AD" w14:textId="77777777" w:rsidR="00665DA1" w:rsidRPr="00665DA1" w:rsidRDefault="00665DA1" w:rsidP="00665DA1">
            <w:pPr>
              <w:bidi/>
              <w:rPr>
                <w:sz w:val="24"/>
                <w:szCs w:val="24"/>
                <w:rtl/>
              </w:rPr>
            </w:pPr>
            <w:r w:rsidRPr="00665DA1">
              <w:rPr>
                <w:sz w:val="24"/>
                <w:szCs w:val="24"/>
                <w:rtl/>
              </w:rPr>
              <w:t>تؤثر عند دوران الصحن الدوار مع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575C" w14:textId="77777777" w:rsidR="00665DA1" w:rsidRPr="00665DA1" w:rsidRDefault="00665DA1" w:rsidP="00665DA1">
            <w:pPr>
              <w:bidi/>
              <w:rPr>
                <w:sz w:val="24"/>
                <w:szCs w:val="24"/>
                <w:rtl/>
              </w:rPr>
            </w:pPr>
            <w:r w:rsidRPr="00665DA1">
              <w:rPr>
                <w:sz w:val="24"/>
                <w:szCs w:val="24"/>
                <w:rtl/>
              </w:rPr>
              <w:t>تحليل تأثير 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1161A" w14:textId="77777777" w:rsidR="00665DA1" w:rsidRPr="00665DA1" w:rsidRDefault="00665DA1" w:rsidP="00665DA1">
            <w:pPr>
              <w:bidi/>
              <w:rPr>
                <w:sz w:val="24"/>
                <w:szCs w:val="24"/>
                <w:rtl/>
              </w:rPr>
            </w:pPr>
            <w:r w:rsidRPr="00665DA1">
              <w:rPr>
                <w:sz w:val="24"/>
                <w:szCs w:val="24"/>
              </w:rPr>
              <w:t>Altair EDEM Theory Manual</w:t>
            </w:r>
          </w:p>
        </w:tc>
      </w:tr>
      <w:tr w:rsidR="00842977" w:rsidRPr="00842977" w14:paraId="7DE1846A"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53116" w14:textId="77777777" w:rsidR="00665DA1" w:rsidRPr="00665DA1" w:rsidRDefault="00665DA1" w:rsidP="00665DA1">
            <w:pPr>
              <w:bidi/>
              <w:rPr>
                <w:sz w:val="24"/>
                <w:szCs w:val="24"/>
                <w:rtl/>
              </w:rPr>
            </w:pPr>
            <w:r w:rsidRPr="00665DA1">
              <w:rPr>
                <w:b/>
                <w:bCs/>
                <w:sz w:val="24"/>
                <w:szCs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8DE4D" w14:textId="77777777" w:rsidR="00665DA1" w:rsidRPr="00665DA1" w:rsidRDefault="00665DA1" w:rsidP="00665DA1">
            <w:pPr>
              <w:bidi/>
              <w:rPr>
                <w:sz w:val="24"/>
                <w:szCs w:val="24"/>
                <w:rtl/>
              </w:rPr>
            </w:pPr>
            <w:r w:rsidRPr="00665DA1">
              <w:rPr>
                <w:b/>
                <w:bCs/>
                <w:sz w:val="24"/>
                <w:szCs w:val="24"/>
              </w:rPr>
              <w:t>Bearing Radial Load</w:t>
            </w:r>
          </w:p>
          <w:p w14:paraId="35D50A7D" w14:textId="77777777" w:rsidR="00665DA1" w:rsidRPr="00665DA1" w:rsidRDefault="00665DA1" w:rsidP="00665DA1">
            <w:pPr>
              <w:bidi/>
              <w:rPr>
                <w:sz w:val="24"/>
                <w:szCs w:val="24"/>
                <w:rtl/>
              </w:rPr>
            </w:pPr>
            <w:r w:rsidRPr="00665DA1">
              <w:rPr>
                <w:sz w:val="24"/>
                <w:szCs w:val="24"/>
                <w:rtl/>
              </w:rPr>
              <w:br/>
            </w:r>
          </w:p>
          <w:p w14:paraId="49002112" w14:textId="77777777" w:rsidR="00665DA1" w:rsidRPr="00665DA1" w:rsidRDefault="00665DA1" w:rsidP="00665DA1">
            <w:pPr>
              <w:bidi/>
              <w:rPr>
                <w:sz w:val="24"/>
                <w:szCs w:val="24"/>
                <w:rtl/>
              </w:rPr>
            </w:pPr>
            <w:r w:rsidRPr="00665DA1">
              <w:rPr>
                <w:sz w:val="24"/>
                <w:szCs w:val="24"/>
                <w:rtl/>
              </w:rPr>
              <w:t>الحمل الشعاعي على المحمل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8A34" w14:textId="6089AE6A"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r</m:t>
                    </m:r>
                  </m:sub>
                </m:sSub>
                <m:r>
                  <w:rPr>
                    <w:rFonts w:ascii="Cambria Math" w:hAnsi="Cambria Math"/>
                    <w:sz w:val="24"/>
                    <w:szCs w:val="24"/>
                  </w:rPr>
                  <m:t>= √(F_x² + F_y²)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93D5"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324BA" w14:textId="77777777" w:rsidR="00665DA1" w:rsidRPr="00665DA1" w:rsidRDefault="00665DA1" w:rsidP="00665DA1">
            <w:pPr>
              <w:bidi/>
              <w:rPr>
                <w:sz w:val="24"/>
                <w:szCs w:val="24"/>
                <w:rtl/>
              </w:rPr>
            </w:pPr>
            <w:r w:rsidRPr="00665DA1">
              <w:rPr>
                <w:sz w:val="24"/>
                <w:szCs w:val="24"/>
                <w:rtl/>
              </w:rPr>
              <w:t>الحمل الناتج عن وزن + قوى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4BEF3" w14:textId="77777777" w:rsidR="00665DA1" w:rsidRPr="00665DA1" w:rsidRDefault="00665DA1" w:rsidP="00665DA1">
            <w:pPr>
              <w:bidi/>
              <w:rPr>
                <w:sz w:val="24"/>
                <w:szCs w:val="24"/>
                <w:rtl/>
              </w:rPr>
            </w:pPr>
            <w:r w:rsidRPr="00665DA1">
              <w:rPr>
                <w:sz w:val="24"/>
                <w:szCs w:val="24"/>
                <w:rtl/>
              </w:rPr>
              <w:t>اختيار المحمل الصحيح.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E3FC6" w14:textId="77777777" w:rsidR="00665DA1" w:rsidRPr="00665DA1" w:rsidRDefault="00665DA1" w:rsidP="00665DA1">
            <w:pPr>
              <w:bidi/>
              <w:rPr>
                <w:sz w:val="24"/>
                <w:szCs w:val="24"/>
                <w:rtl/>
              </w:rPr>
            </w:pPr>
            <w:r w:rsidRPr="00665DA1">
              <w:rPr>
                <w:sz w:val="24"/>
                <w:szCs w:val="24"/>
              </w:rPr>
              <w:t>SKF Bearing Catalogue</w:t>
            </w:r>
          </w:p>
        </w:tc>
      </w:tr>
      <w:tr w:rsidR="00842977" w:rsidRPr="00842977" w14:paraId="321629C7"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1CF84" w14:textId="77777777" w:rsidR="00665DA1" w:rsidRPr="00665DA1" w:rsidRDefault="00665DA1" w:rsidP="00665DA1">
            <w:pPr>
              <w:bidi/>
              <w:rPr>
                <w:sz w:val="24"/>
                <w:szCs w:val="24"/>
                <w:rtl/>
              </w:rPr>
            </w:pPr>
            <w:r w:rsidRPr="00665DA1">
              <w:rPr>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2E248" w14:textId="77777777" w:rsidR="00665DA1" w:rsidRPr="00665DA1" w:rsidRDefault="00665DA1" w:rsidP="00665DA1">
            <w:pPr>
              <w:bidi/>
              <w:rPr>
                <w:sz w:val="24"/>
                <w:szCs w:val="24"/>
                <w:rtl/>
              </w:rPr>
            </w:pPr>
            <w:r w:rsidRPr="00665DA1">
              <w:rPr>
                <w:b/>
                <w:bCs/>
                <w:sz w:val="24"/>
                <w:szCs w:val="24"/>
              </w:rPr>
              <w:t>Bearing Axial Load</w:t>
            </w:r>
          </w:p>
          <w:p w14:paraId="3CCFAA24" w14:textId="77777777" w:rsidR="00665DA1" w:rsidRPr="00665DA1" w:rsidRDefault="00665DA1" w:rsidP="00665DA1">
            <w:pPr>
              <w:bidi/>
              <w:rPr>
                <w:sz w:val="24"/>
                <w:szCs w:val="24"/>
                <w:rtl/>
              </w:rPr>
            </w:pPr>
            <w:r w:rsidRPr="00665DA1">
              <w:rPr>
                <w:sz w:val="24"/>
                <w:szCs w:val="24"/>
                <w:rtl/>
              </w:rPr>
              <w:br/>
            </w:r>
          </w:p>
          <w:p w14:paraId="05BEF395" w14:textId="77777777" w:rsidR="00665DA1" w:rsidRPr="00665DA1" w:rsidRDefault="00665DA1" w:rsidP="00665DA1">
            <w:pPr>
              <w:bidi/>
              <w:rPr>
                <w:sz w:val="24"/>
                <w:szCs w:val="24"/>
                <w:rtl/>
              </w:rPr>
            </w:pPr>
            <w:r w:rsidRPr="00665DA1">
              <w:rPr>
                <w:sz w:val="24"/>
                <w:szCs w:val="24"/>
                <w:rtl/>
              </w:rPr>
              <w:t>الحمل المحوري على المحمل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36011" w14:textId="11F8CECF"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ax</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ga</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11419"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DC06" w14:textId="77777777" w:rsidR="00665DA1" w:rsidRPr="00665DA1" w:rsidRDefault="00665DA1" w:rsidP="00665DA1">
            <w:pPr>
              <w:bidi/>
              <w:rPr>
                <w:sz w:val="24"/>
                <w:szCs w:val="24"/>
                <w:rtl/>
              </w:rPr>
            </w:pPr>
            <w:r w:rsidRPr="00665DA1">
              <w:rPr>
                <w:sz w:val="24"/>
                <w:szCs w:val="24"/>
                <w:rtl/>
              </w:rPr>
              <w:t>الحمل المحوري الناتج عن المادة والوزن.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19CF5" w14:textId="77777777" w:rsidR="00665DA1" w:rsidRPr="00665DA1" w:rsidRDefault="00665DA1" w:rsidP="00665DA1">
            <w:pPr>
              <w:bidi/>
              <w:rPr>
                <w:sz w:val="24"/>
                <w:szCs w:val="24"/>
                <w:rtl/>
              </w:rPr>
            </w:pPr>
            <w:r w:rsidRPr="00665DA1">
              <w:rPr>
                <w:sz w:val="24"/>
                <w:szCs w:val="24"/>
                <w:rtl/>
              </w:rPr>
              <w:t>إدخال شروط التحليل.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F477B" w14:textId="77777777" w:rsidR="00665DA1" w:rsidRPr="00665DA1" w:rsidRDefault="00665DA1" w:rsidP="00665DA1">
            <w:pPr>
              <w:bidi/>
              <w:rPr>
                <w:sz w:val="24"/>
                <w:szCs w:val="24"/>
                <w:rtl/>
              </w:rPr>
            </w:pPr>
            <w:r w:rsidRPr="00665DA1">
              <w:rPr>
                <w:sz w:val="24"/>
                <w:szCs w:val="24"/>
              </w:rPr>
              <w:t>SKF Engineering Guide</w:t>
            </w:r>
          </w:p>
        </w:tc>
      </w:tr>
      <w:tr w:rsidR="00842977" w:rsidRPr="00842977" w14:paraId="331FCEF3"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D86F2" w14:textId="77777777" w:rsidR="00665DA1" w:rsidRPr="00665DA1" w:rsidRDefault="00665DA1" w:rsidP="00665DA1">
            <w:pPr>
              <w:bidi/>
              <w:rPr>
                <w:sz w:val="24"/>
                <w:szCs w:val="24"/>
                <w:rtl/>
              </w:rPr>
            </w:pPr>
            <w:r w:rsidRPr="00665DA1">
              <w:rPr>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EA89D" w14:textId="77777777" w:rsidR="00665DA1" w:rsidRPr="00665DA1" w:rsidRDefault="00665DA1" w:rsidP="00665DA1">
            <w:pPr>
              <w:bidi/>
              <w:rPr>
                <w:sz w:val="24"/>
                <w:szCs w:val="24"/>
                <w:rtl/>
              </w:rPr>
            </w:pPr>
            <w:r w:rsidRPr="00665DA1">
              <w:rPr>
                <w:b/>
                <w:bCs/>
                <w:sz w:val="24"/>
                <w:szCs w:val="24"/>
              </w:rPr>
              <w:t>Contact Force (Pin</w:t>
            </w:r>
            <w:r w:rsidRPr="00665DA1">
              <w:rPr>
                <w:b/>
                <w:bCs/>
                <w:sz w:val="24"/>
                <w:szCs w:val="24"/>
                <w:rtl/>
              </w:rPr>
              <w:t xml:space="preserve"> &amp; </w:t>
            </w:r>
            <w:r w:rsidRPr="00665DA1">
              <w:rPr>
                <w:b/>
                <w:bCs/>
                <w:sz w:val="24"/>
                <w:szCs w:val="24"/>
              </w:rPr>
              <w:t>J-Slot</w:t>
            </w:r>
            <w:r w:rsidRPr="00665DA1">
              <w:rPr>
                <w:b/>
                <w:bCs/>
                <w:sz w:val="24"/>
                <w:szCs w:val="24"/>
                <w:rtl/>
              </w:rPr>
              <w:t>)</w:t>
            </w:r>
          </w:p>
          <w:p w14:paraId="42D75970" w14:textId="77777777" w:rsidR="00665DA1" w:rsidRPr="00665DA1" w:rsidRDefault="00665DA1" w:rsidP="00665DA1">
            <w:pPr>
              <w:bidi/>
              <w:rPr>
                <w:sz w:val="24"/>
                <w:szCs w:val="24"/>
                <w:rtl/>
              </w:rPr>
            </w:pPr>
            <w:r w:rsidRPr="00665DA1">
              <w:rPr>
                <w:sz w:val="24"/>
                <w:szCs w:val="24"/>
                <w:rtl/>
              </w:rPr>
              <w:br/>
            </w:r>
          </w:p>
          <w:p w14:paraId="5A8F05B0" w14:textId="77777777" w:rsidR="00665DA1" w:rsidRPr="00665DA1" w:rsidRDefault="00665DA1" w:rsidP="00665DA1">
            <w:pPr>
              <w:bidi/>
              <w:rPr>
                <w:sz w:val="24"/>
                <w:szCs w:val="24"/>
                <w:rtl/>
              </w:rPr>
            </w:pPr>
            <w:r w:rsidRPr="00665DA1">
              <w:rPr>
                <w:sz w:val="24"/>
                <w:szCs w:val="24"/>
                <w:rtl/>
              </w:rPr>
              <w:t xml:space="preserve">قوة التلامس في الوصلة </w:t>
            </w:r>
            <w:r w:rsidRPr="00665DA1">
              <w:rPr>
                <w:sz w:val="24"/>
                <w:szCs w:val="24"/>
              </w:rPr>
              <w:t>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A0F46" w14:textId="3FCD13F9"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w:rPr>
                        <w:rFonts w:ascii="Cambria Math" w:hAnsi="Cambria Math"/>
                        <w:sz w:val="24"/>
                        <w:szCs w:val="24"/>
                      </w:rPr>
                      <m:t>c</m:t>
                    </m:r>
                  </m:sub>
                </m:sSub>
                <m:r>
                  <w:rPr>
                    <w:rFonts w:ascii="Cambria Math" w:hAnsi="Cambria Math"/>
                    <w:sz w:val="24"/>
                    <w:szCs w:val="24"/>
                  </w:rPr>
                  <m:t>= T / r</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5BF90" w14:textId="77777777" w:rsidR="00665DA1" w:rsidRPr="00665DA1" w:rsidRDefault="00665DA1" w:rsidP="00665DA1">
            <w:pPr>
              <w:bidi/>
              <w:rPr>
                <w:sz w:val="24"/>
                <w:szCs w:val="24"/>
                <w:rtl/>
              </w:rPr>
            </w:pPr>
            <w:r w:rsidRPr="00665DA1">
              <w:rPr>
                <w:b/>
                <w:bCs/>
                <w:sz w:val="24"/>
                <w:szCs w:val="24"/>
              </w:rPr>
              <w:t>T</w:t>
            </w:r>
            <w:r w:rsidRPr="00665DA1">
              <w:rPr>
                <w:sz w:val="24"/>
                <w:szCs w:val="24"/>
                <w:rtl/>
              </w:rPr>
              <w:t xml:space="preserve">: </w:t>
            </w:r>
            <w:r w:rsidRPr="00665DA1">
              <w:rPr>
                <w:sz w:val="24"/>
                <w:szCs w:val="24"/>
              </w:rPr>
              <w:t>applied 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2B5A7" w14:textId="77777777" w:rsidR="00665DA1" w:rsidRPr="00665DA1" w:rsidRDefault="00665DA1" w:rsidP="00665DA1">
            <w:pPr>
              <w:bidi/>
              <w:rPr>
                <w:sz w:val="24"/>
                <w:szCs w:val="24"/>
                <w:rtl/>
              </w:rPr>
            </w:pPr>
            <w:r w:rsidRPr="00665DA1">
              <w:rPr>
                <w:sz w:val="24"/>
                <w:szCs w:val="24"/>
                <w:rtl/>
              </w:rPr>
              <w:t>القوة المنتقلة عبر الدبابيس.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A64E" w14:textId="77777777" w:rsidR="00665DA1" w:rsidRPr="00665DA1" w:rsidRDefault="00665DA1" w:rsidP="00665DA1">
            <w:pPr>
              <w:bidi/>
              <w:rPr>
                <w:sz w:val="24"/>
                <w:szCs w:val="24"/>
                <w:rtl/>
              </w:rPr>
            </w:pPr>
            <w:r w:rsidRPr="00665DA1">
              <w:rPr>
                <w:sz w:val="24"/>
                <w:szCs w:val="24"/>
                <w:rtl/>
              </w:rPr>
              <w:t>تحليل إجهادات القص.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BC19F" w14:textId="77777777" w:rsidR="00665DA1" w:rsidRPr="00665DA1" w:rsidRDefault="00665DA1" w:rsidP="00665DA1">
            <w:pPr>
              <w:bidi/>
              <w:rPr>
                <w:sz w:val="24"/>
                <w:szCs w:val="24"/>
                <w:rtl/>
              </w:rPr>
            </w:pPr>
            <w:proofErr w:type="spellStart"/>
            <w:r w:rsidRPr="00665DA1">
              <w:rPr>
                <w:sz w:val="24"/>
                <w:szCs w:val="24"/>
              </w:rPr>
              <w:t>Shigley</w:t>
            </w:r>
            <w:proofErr w:type="spellEnd"/>
            <w:r w:rsidRPr="00665DA1">
              <w:rPr>
                <w:sz w:val="24"/>
                <w:szCs w:val="24"/>
              </w:rPr>
              <w:t xml:space="preserve"> – Keys</w:t>
            </w:r>
            <w:r w:rsidRPr="00665DA1">
              <w:rPr>
                <w:sz w:val="24"/>
                <w:szCs w:val="24"/>
                <w:rtl/>
              </w:rPr>
              <w:t xml:space="preserve"> &amp; </w:t>
            </w:r>
            <w:r w:rsidRPr="00665DA1">
              <w:rPr>
                <w:sz w:val="24"/>
                <w:szCs w:val="24"/>
              </w:rPr>
              <w:t>Pins</w:t>
            </w:r>
          </w:p>
        </w:tc>
      </w:tr>
      <w:tr w:rsidR="00842977" w:rsidRPr="00842977" w14:paraId="07B9ED04"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001D" w14:textId="77777777" w:rsidR="00665DA1" w:rsidRPr="00665DA1" w:rsidRDefault="00665DA1" w:rsidP="00665DA1">
            <w:pPr>
              <w:bidi/>
              <w:rPr>
                <w:sz w:val="24"/>
                <w:szCs w:val="24"/>
                <w:rtl/>
              </w:rPr>
            </w:pPr>
            <w:r w:rsidRPr="00665DA1">
              <w:rPr>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84F73" w14:textId="77777777" w:rsidR="00665DA1" w:rsidRPr="00665DA1" w:rsidRDefault="00665DA1" w:rsidP="00665DA1">
            <w:pPr>
              <w:bidi/>
              <w:rPr>
                <w:sz w:val="24"/>
                <w:szCs w:val="24"/>
                <w:rtl/>
              </w:rPr>
            </w:pPr>
            <w:r w:rsidRPr="00665DA1">
              <w:rPr>
                <w:b/>
                <w:bCs/>
                <w:sz w:val="24"/>
                <w:szCs w:val="24"/>
              </w:rPr>
              <w:t>Key Shear Force</w:t>
            </w:r>
          </w:p>
          <w:p w14:paraId="204CAC5F" w14:textId="77777777" w:rsidR="00665DA1" w:rsidRPr="00665DA1" w:rsidRDefault="00665DA1" w:rsidP="00665DA1">
            <w:pPr>
              <w:bidi/>
              <w:rPr>
                <w:sz w:val="24"/>
                <w:szCs w:val="24"/>
                <w:rtl/>
              </w:rPr>
            </w:pPr>
            <w:r w:rsidRPr="00665DA1">
              <w:rPr>
                <w:sz w:val="24"/>
                <w:szCs w:val="24"/>
                <w:rtl/>
              </w:rPr>
              <w:br/>
            </w:r>
          </w:p>
          <w:p w14:paraId="387D77D4" w14:textId="77777777" w:rsidR="00665DA1" w:rsidRPr="00665DA1" w:rsidRDefault="00665DA1" w:rsidP="00665DA1">
            <w:pPr>
              <w:bidi/>
              <w:rPr>
                <w:sz w:val="24"/>
                <w:szCs w:val="24"/>
                <w:rtl/>
              </w:rPr>
            </w:pPr>
            <w:r w:rsidRPr="00665DA1">
              <w:rPr>
                <w:sz w:val="24"/>
                <w:szCs w:val="24"/>
                <w:rtl/>
              </w:rPr>
              <w:t>قوة القص على المفتاح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AC626" w14:textId="3815400F"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k</m:t>
                    </m:r>
                  </m:sub>
                </m:sSub>
                <m:r>
                  <w:rPr>
                    <w:rFonts w:ascii="Cambria Math" w:hAnsi="Cambria Math"/>
                    <w:sz w:val="24"/>
                    <w:szCs w:val="24"/>
                  </w:rPr>
                  <m:t xml:space="preserve"> = T /</m:t>
                </m:r>
                <m:sSub>
                  <m:sSubPr>
                    <m:ctrlPr>
                      <w:rPr>
                        <w:rFonts w:ascii="Cambria Math" w:hAnsi="Cambria Math"/>
                        <w:i/>
                        <w:sz w:val="24"/>
                        <w:szCs w:val="24"/>
                      </w:rPr>
                    </m:ctrlPr>
                  </m:sSubPr>
                  <m:e>
                    <m:r>
                      <w:rPr>
                        <w:rFonts w:ascii="Cambria Math" w:hAnsi="Cambria Math"/>
                        <w:sz w:val="24"/>
                        <w:szCs w:val="24"/>
                      </w:rPr>
                      <m:t xml:space="preserve"> r</m:t>
                    </m:r>
                  </m:e>
                  <m:sub>
                    <m:r>
                      <w:rPr>
                        <w:rFonts w:ascii="Cambria Math" w:hAnsi="Cambria Math"/>
                        <w:sz w:val="24"/>
                        <w:szCs w:val="24"/>
                      </w:rPr>
                      <m:t>k</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E7F94" w14:textId="77777777" w:rsidR="00665DA1" w:rsidRPr="00665DA1" w:rsidRDefault="00665DA1" w:rsidP="00665DA1">
            <w:pPr>
              <w:bidi/>
              <w:rPr>
                <w:sz w:val="24"/>
                <w:szCs w:val="24"/>
                <w:rtl/>
              </w:rPr>
            </w:pPr>
            <w:proofErr w:type="spellStart"/>
            <w:r w:rsidRPr="00665DA1">
              <w:rPr>
                <w:b/>
                <w:bCs/>
                <w:sz w:val="24"/>
                <w:szCs w:val="24"/>
              </w:rPr>
              <w:t>r_k</w:t>
            </w:r>
            <w:proofErr w:type="spellEnd"/>
            <w:r w:rsidRPr="00665DA1">
              <w:rPr>
                <w:sz w:val="24"/>
                <w:szCs w:val="24"/>
                <w:rtl/>
              </w:rPr>
              <w:t xml:space="preserve">: </w:t>
            </w:r>
            <w:r w:rsidRPr="00665DA1">
              <w:rPr>
                <w:sz w:val="24"/>
                <w:szCs w:val="24"/>
              </w:rPr>
              <w:t>key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12F8E" w14:textId="77777777" w:rsidR="00665DA1" w:rsidRPr="00665DA1" w:rsidRDefault="00665DA1" w:rsidP="00665DA1">
            <w:pPr>
              <w:bidi/>
              <w:rPr>
                <w:sz w:val="24"/>
                <w:szCs w:val="24"/>
                <w:rtl/>
              </w:rPr>
            </w:pPr>
            <w:r w:rsidRPr="00665DA1">
              <w:rPr>
                <w:sz w:val="24"/>
                <w:szCs w:val="24"/>
                <w:rtl/>
              </w:rPr>
              <w:t>القوة المؤثرة على المفتاح.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A0573" w14:textId="77777777" w:rsidR="00665DA1" w:rsidRPr="00665DA1" w:rsidRDefault="00665DA1" w:rsidP="00665DA1">
            <w:pPr>
              <w:bidi/>
              <w:rPr>
                <w:sz w:val="24"/>
                <w:szCs w:val="24"/>
                <w:rtl/>
              </w:rPr>
            </w:pPr>
            <w:r w:rsidRPr="00665DA1">
              <w:rPr>
                <w:sz w:val="24"/>
                <w:szCs w:val="24"/>
                <w:rtl/>
              </w:rPr>
              <w:t>التحقق من سلامة الوصلة.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FBC5C" w14:textId="77777777" w:rsidR="00665DA1" w:rsidRPr="00665DA1" w:rsidRDefault="00665DA1" w:rsidP="00665DA1">
            <w:pPr>
              <w:bidi/>
              <w:rPr>
                <w:sz w:val="24"/>
                <w:szCs w:val="24"/>
                <w:rtl/>
              </w:rPr>
            </w:pPr>
            <w:r w:rsidRPr="00665DA1">
              <w:rPr>
                <w:sz w:val="24"/>
                <w:szCs w:val="24"/>
              </w:rPr>
              <w:t>Machine Design Handbook</w:t>
            </w:r>
          </w:p>
        </w:tc>
      </w:tr>
      <w:tr w:rsidR="00842977" w:rsidRPr="00842977" w14:paraId="3A048558"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672E5" w14:textId="77777777" w:rsidR="00665DA1" w:rsidRPr="00665DA1" w:rsidRDefault="00665DA1" w:rsidP="00665DA1">
            <w:pPr>
              <w:bidi/>
              <w:rPr>
                <w:sz w:val="24"/>
                <w:szCs w:val="24"/>
                <w:rtl/>
              </w:rPr>
            </w:pPr>
            <w:r w:rsidRPr="00665DA1">
              <w:rPr>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76C3" w14:textId="77777777" w:rsidR="00665DA1" w:rsidRPr="00665DA1" w:rsidRDefault="00665DA1" w:rsidP="00665DA1">
            <w:pPr>
              <w:bidi/>
              <w:rPr>
                <w:sz w:val="24"/>
                <w:szCs w:val="24"/>
                <w:rtl/>
              </w:rPr>
            </w:pPr>
            <w:r w:rsidRPr="00665DA1">
              <w:rPr>
                <w:b/>
                <w:bCs/>
                <w:sz w:val="24"/>
                <w:szCs w:val="24"/>
              </w:rPr>
              <w:t>Total Vertical Load</w:t>
            </w:r>
          </w:p>
          <w:p w14:paraId="3502D9D4" w14:textId="77777777" w:rsidR="00665DA1" w:rsidRPr="00665DA1" w:rsidRDefault="00665DA1" w:rsidP="00665DA1">
            <w:pPr>
              <w:bidi/>
              <w:rPr>
                <w:sz w:val="24"/>
                <w:szCs w:val="24"/>
                <w:rtl/>
              </w:rPr>
            </w:pPr>
            <w:r w:rsidRPr="00665DA1">
              <w:rPr>
                <w:sz w:val="24"/>
                <w:szCs w:val="24"/>
                <w:rtl/>
              </w:rPr>
              <w:br/>
            </w:r>
          </w:p>
          <w:p w14:paraId="496B7354" w14:textId="77777777" w:rsidR="00665DA1" w:rsidRPr="00665DA1" w:rsidRDefault="00665DA1" w:rsidP="00665DA1">
            <w:pPr>
              <w:bidi/>
              <w:rPr>
                <w:sz w:val="24"/>
                <w:szCs w:val="24"/>
                <w:rtl/>
              </w:rPr>
            </w:pPr>
            <w:r w:rsidRPr="00665DA1">
              <w:rPr>
                <w:sz w:val="24"/>
                <w:szCs w:val="24"/>
                <w:rtl/>
              </w:rPr>
              <w:t>الحمل الرأسي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DB516" w14:textId="77777777" w:rsidR="00665DA1" w:rsidRPr="00842977" w:rsidRDefault="00000000" w:rsidP="00665DA1">
            <w:pPr>
              <w:bidi/>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v</m:t>
                    </m:r>
                  </m:sub>
                </m:sSub>
                <m:r>
                  <w:rPr>
                    <w:rFonts w:ascii="Cambria Math" w:hAnsi="Cambria Math"/>
                    <w:sz w:val="24"/>
                    <w:szCs w:val="24"/>
                  </w:rPr>
                  <m:t xml:space="preserve">= </m:t>
                </m:r>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*g</m:t>
                        </m:r>
                      </m:e>
                    </m:d>
                  </m:e>
                </m:nary>
              </m:oMath>
            </m:oMathPara>
          </w:p>
          <w:p w14:paraId="3A344B23" w14:textId="5A1373C8" w:rsidR="00172847" w:rsidRPr="00665DA1" w:rsidRDefault="00172847" w:rsidP="00172847">
            <w:pPr>
              <w:bidi/>
              <w:rPr>
                <w:sz w:val="24"/>
                <w:szCs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46575"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51DEA" w14:textId="77777777" w:rsidR="00665DA1" w:rsidRPr="00665DA1" w:rsidRDefault="00665DA1" w:rsidP="00665DA1">
            <w:pPr>
              <w:bidi/>
              <w:rPr>
                <w:sz w:val="24"/>
                <w:szCs w:val="24"/>
                <w:rtl/>
              </w:rPr>
            </w:pPr>
            <w:r w:rsidRPr="00665DA1">
              <w:rPr>
                <w:sz w:val="24"/>
                <w:szCs w:val="24"/>
                <w:rtl/>
              </w:rPr>
              <w:t>مجموع الأوزان المؤثرة.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4D69" w14:textId="77777777" w:rsidR="00665DA1" w:rsidRPr="00665DA1" w:rsidRDefault="00665DA1" w:rsidP="00665DA1">
            <w:pPr>
              <w:bidi/>
              <w:rPr>
                <w:sz w:val="24"/>
                <w:szCs w:val="24"/>
                <w:rtl/>
              </w:rPr>
            </w:pPr>
            <w:r w:rsidRPr="00665DA1">
              <w:rPr>
                <w:sz w:val="24"/>
                <w:szCs w:val="24"/>
                <w:rtl/>
              </w:rPr>
              <w:t xml:space="preserve">إدخال </w:t>
            </w:r>
            <w:r w:rsidRPr="00665DA1">
              <w:rPr>
                <w:sz w:val="24"/>
                <w:szCs w:val="24"/>
              </w:rPr>
              <w:t>Boundary 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B7FDA" w14:textId="77777777" w:rsidR="00665DA1" w:rsidRPr="00665DA1" w:rsidRDefault="00665DA1" w:rsidP="00665DA1">
            <w:pPr>
              <w:bidi/>
              <w:rPr>
                <w:sz w:val="24"/>
                <w:szCs w:val="24"/>
                <w:rtl/>
              </w:rPr>
            </w:pPr>
            <w:r w:rsidRPr="00665DA1">
              <w:rPr>
                <w:sz w:val="24"/>
                <w:szCs w:val="24"/>
              </w:rPr>
              <w:t>SolidWorks Simulation Theory</w:t>
            </w:r>
          </w:p>
        </w:tc>
      </w:tr>
      <w:tr w:rsidR="00842977" w:rsidRPr="00842977" w14:paraId="17906DF6" w14:textId="77777777" w:rsidTr="00665D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C4ED2" w14:textId="77777777" w:rsidR="00665DA1" w:rsidRPr="00665DA1" w:rsidRDefault="00665DA1" w:rsidP="00665DA1">
            <w:pPr>
              <w:bidi/>
              <w:rPr>
                <w:sz w:val="24"/>
                <w:szCs w:val="24"/>
                <w:rtl/>
              </w:rPr>
            </w:pPr>
            <w:r w:rsidRPr="00665DA1">
              <w:rPr>
                <w:b/>
                <w:bCs/>
                <w:sz w:val="24"/>
                <w:szCs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8ABF2" w14:textId="77777777" w:rsidR="00665DA1" w:rsidRPr="00665DA1" w:rsidRDefault="00665DA1" w:rsidP="00665DA1">
            <w:pPr>
              <w:bidi/>
              <w:rPr>
                <w:sz w:val="24"/>
                <w:szCs w:val="24"/>
                <w:rtl/>
              </w:rPr>
            </w:pPr>
            <w:r w:rsidRPr="00665DA1">
              <w:rPr>
                <w:b/>
                <w:bCs/>
                <w:sz w:val="24"/>
                <w:szCs w:val="24"/>
              </w:rPr>
              <w:t>Total Axial Load</w:t>
            </w:r>
          </w:p>
          <w:p w14:paraId="12196511" w14:textId="77777777" w:rsidR="00665DA1" w:rsidRPr="00665DA1" w:rsidRDefault="00665DA1" w:rsidP="00665DA1">
            <w:pPr>
              <w:bidi/>
              <w:rPr>
                <w:sz w:val="24"/>
                <w:szCs w:val="24"/>
                <w:rtl/>
              </w:rPr>
            </w:pPr>
            <w:r w:rsidRPr="00665DA1">
              <w:rPr>
                <w:sz w:val="24"/>
                <w:szCs w:val="24"/>
                <w:rtl/>
              </w:rPr>
              <w:lastRenderedPageBreak/>
              <w:br/>
            </w:r>
          </w:p>
          <w:p w14:paraId="73470448" w14:textId="77777777" w:rsidR="00665DA1" w:rsidRPr="00665DA1" w:rsidRDefault="00665DA1" w:rsidP="00665DA1">
            <w:pPr>
              <w:bidi/>
              <w:rPr>
                <w:sz w:val="24"/>
                <w:szCs w:val="24"/>
                <w:rtl/>
              </w:rPr>
            </w:pPr>
            <w:r w:rsidRPr="00665DA1">
              <w:rPr>
                <w:sz w:val="24"/>
                <w:szCs w:val="24"/>
                <w:rtl/>
              </w:rPr>
              <w:t>الحمل المحوري الكلي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C2676" w14:textId="3EABB898" w:rsidR="00665DA1" w:rsidRPr="00665DA1" w:rsidRDefault="00000000" w:rsidP="00665DA1">
            <w:pPr>
              <w:bidi/>
              <w:rPr>
                <w:sz w:val="24"/>
                <w:szCs w:val="24"/>
                <w:rtl/>
              </w:rPr>
            </w:pPr>
            <m:oMathPara>
              <m:oMath>
                <m:sSub>
                  <m:sSubPr>
                    <m:ctrlPr>
                      <w:rPr>
                        <w:rFonts w:ascii="Cambria Math" w:hAnsi="Cambria Math"/>
                        <w:i/>
                        <w:sz w:val="24"/>
                        <w:szCs w:val="24"/>
                      </w:rPr>
                    </m:ctrlPr>
                  </m:sSubPr>
                  <m:e>
                    <m:r>
                      <w:rPr>
                        <w:rFonts w:ascii="Cambria Math" w:hAnsi="Cambria Math"/>
                        <w:sz w:val="24"/>
                        <w:szCs w:val="24"/>
                      </w:rPr>
                      <m:t xml:space="preserve">F </m:t>
                    </m:r>
                  </m:e>
                  <m:sub>
                    <m:r>
                      <m:rPr>
                        <m:sty m:val="p"/>
                      </m:rPr>
                      <w:rPr>
                        <w:rFonts w:ascii="Cambria Math" w:hAnsi="Cambria Math"/>
                        <w:sz w:val="24"/>
                        <w:szCs w:val="24"/>
                      </w:rPr>
                      <m:t xml:space="preserve">ax,total </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a</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contact</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7BFD" w14:textId="77777777" w:rsidR="00665DA1" w:rsidRPr="00665DA1" w:rsidRDefault="00665DA1" w:rsidP="00665DA1">
            <w:pPr>
              <w:bidi/>
              <w:rPr>
                <w:sz w:val="24"/>
                <w:szCs w:val="24"/>
                <w:rtl/>
              </w:rPr>
            </w:pPr>
            <w:r w:rsidRPr="00665DA1">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62B7" w14:textId="77777777" w:rsidR="00665DA1" w:rsidRPr="00665DA1" w:rsidRDefault="00665DA1" w:rsidP="00665DA1">
            <w:pPr>
              <w:bidi/>
              <w:rPr>
                <w:sz w:val="24"/>
                <w:szCs w:val="24"/>
                <w:rtl/>
              </w:rPr>
            </w:pPr>
            <w:r w:rsidRPr="00665DA1">
              <w:rPr>
                <w:sz w:val="24"/>
                <w:szCs w:val="24"/>
                <w:rtl/>
              </w:rPr>
              <w:t>الحمل المحوري الكلي على النظام.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DDD19" w14:textId="77777777" w:rsidR="00665DA1" w:rsidRPr="00665DA1" w:rsidRDefault="00665DA1" w:rsidP="00665DA1">
            <w:pPr>
              <w:bidi/>
              <w:rPr>
                <w:sz w:val="24"/>
                <w:szCs w:val="24"/>
                <w:rtl/>
              </w:rPr>
            </w:pPr>
            <w:r w:rsidRPr="00665DA1">
              <w:rPr>
                <w:sz w:val="24"/>
                <w:szCs w:val="24"/>
                <w:rtl/>
              </w:rPr>
              <w:t>تحليل الشد/الضغط.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E106" w14:textId="77777777" w:rsidR="00665DA1" w:rsidRPr="00665DA1" w:rsidRDefault="00665DA1" w:rsidP="00665DA1">
            <w:pPr>
              <w:bidi/>
              <w:rPr>
                <w:sz w:val="24"/>
                <w:szCs w:val="24"/>
                <w:rtl/>
              </w:rPr>
            </w:pPr>
            <w:r w:rsidRPr="00665DA1">
              <w:rPr>
                <w:sz w:val="24"/>
                <w:szCs w:val="24"/>
              </w:rPr>
              <w:t>ANSYS Mechanical Theory</w:t>
            </w:r>
          </w:p>
        </w:tc>
      </w:tr>
    </w:tbl>
    <w:p w14:paraId="6903337B" w14:textId="77777777" w:rsidR="00665DA1" w:rsidRPr="00842977" w:rsidRDefault="00665DA1" w:rsidP="00665DA1">
      <w:pPr>
        <w:bidi/>
        <w:rPr>
          <w:sz w:val="24"/>
          <w:szCs w:val="24"/>
        </w:rPr>
      </w:pPr>
    </w:p>
    <w:p w14:paraId="6CBD8C3A" w14:textId="77777777" w:rsidR="000C08DB" w:rsidRPr="00842977" w:rsidRDefault="000C08DB" w:rsidP="000C08DB">
      <w:pPr>
        <w:bidi/>
        <w:rPr>
          <w:sz w:val="24"/>
          <w:szCs w:val="24"/>
        </w:rPr>
      </w:pPr>
    </w:p>
    <w:p w14:paraId="6B5CF6FD" w14:textId="77777777" w:rsidR="000C08DB" w:rsidRPr="00842977" w:rsidRDefault="000C08DB" w:rsidP="000C08DB">
      <w:pPr>
        <w:bidi/>
        <w:rPr>
          <w:sz w:val="24"/>
          <w:szCs w:val="24"/>
        </w:rPr>
      </w:pPr>
    </w:p>
    <w:p w14:paraId="44DE8F9D" w14:textId="1CE55609" w:rsidR="00053AF5" w:rsidRPr="00842977" w:rsidRDefault="00053AF5" w:rsidP="000C08DB">
      <w:pPr>
        <w:bidi/>
        <w:rPr>
          <w:b/>
          <w:bCs/>
          <w:sz w:val="24"/>
          <w:szCs w:val="24"/>
        </w:rPr>
      </w:pPr>
      <w:r w:rsidRPr="00842977">
        <w:rPr>
          <w:b/>
          <w:bCs/>
          <w:sz w:val="24"/>
          <w:szCs w:val="24"/>
          <w:rtl/>
        </w:rPr>
        <w:t>خلاصة الفصل 12</w:t>
      </w:r>
    </w:p>
    <w:p w14:paraId="29385081" w14:textId="77777777" w:rsidR="00053AF5" w:rsidRPr="00053AF5" w:rsidRDefault="00053AF5" w:rsidP="00E12B36">
      <w:pPr>
        <w:numPr>
          <w:ilvl w:val="0"/>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كل قوة محسوبة هنا</w:t>
      </w:r>
      <w:r w:rsidRPr="00053AF5">
        <w:rPr>
          <w:rFonts w:asciiTheme="majorBidi" w:hAnsiTheme="majorBidi" w:cstheme="majorBidi"/>
          <w:strike/>
          <w:sz w:val="24"/>
          <w:szCs w:val="24"/>
        </w:rPr>
        <w:t>:</w:t>
      </w:r>
    </w:p>
    <w:p w14:paraId="70752FDD" w14:textId="77777777" w:rsidR="00053AF5" w:rsidRPr="00053AF5" w:rsidRDefault="00053AF5" w:rsidP="00E12B36">
      <w:pPr>
        <w:numPr>
          <w:ilvl w:val="1"/>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لها مصدر واضح</w:t>
      </w:r>
    </w:p>
    <w:p w14:paraId="5ABA2AAB" w14:textId="77777777" w:rsidR="00053AF5" w:rsidRPr="00053AF5" w:rsidRDefault="00053AF5" w:rsidP="00E12B36">
      <w:pPr>
        <w:numPr>
          <w:ilvl w:val="1"/>
          <w:numId w:val="362"/>
        </w:numPr>
        <w:bidi/>
        <w:jc w:val="both"/>
        <w:rPr>
          <w:rFonts w:asciiTheme="majorBidi" w:hAnsiTheme="majorBidi" w:cstheme="majorBidi"/>
          <w:strike/>
          <w:sz w:val="24"/>
          <w:szCs w:val="24"/>
        </w:rPr>
      </w:pPr>
      <w:r w:rsidRPr="00053AF5">
        <w:rPr>
          <w:rFonts w:asciiTheme="majorBidi" w:hAnsiTheme="majorBidi" w:cstheme="majorBidi"/>
          <w:strike/>
          <w:sz w:val="24"/>
          <w:szCs w:val="24"/>
          <w:rtl/>
        </w:rPr>
        <w:t>لها مسار انتقال واضح</w:t>
      </w:r>
    </w:p>
    <w:p w14:paraId="2E85F5A0" w14:textId="0671ACDA" w:rsidR="00172847" w:rsidRPr="00842977" w:rsidRDefault="00172847">
      <w:pPr>
        <w:spacing w:after="160" w:line="278" w:lineRule="auto"/>
        <w:rPr>
          <w:rFonts w:asciiTheme="majorBidi" w:hAnsiTheme="majorBidi" w:cstheme="majorBidi"/>
          <w:sz w:val="24"/>
          <w:szCs w:val="24"/>
          <w:rtl/>
        </w:rPr>
      </w:pPr>
      <w:r w:rsidRPr="00842977">
        <w:rPr>
          <w:rFonts w:asciiTheme="majorBidi" w:hAnsiTheme="majorBidi" w:cstheme="majorBidi"/>
          <w:sz w:val="24"/>
          <w:szCs w:val="24"/>
          <w:rtl/>
        </w:rPr>
        <w:br w:type="page"/>
      </w:r>
    </w:p>
    <w:p w14:paraId="5200D533" w14:textId="77777777" w:rsidR="0023326F" w:rsidRPr="00842977" w:rsidRDefault="0023326F" w:rsidP="0023326F">
      <w:pPr>
        <w:bidi/>
        <w:jc w:val="both"/>
        <w:rPr>
          <w:rFonts w:asciiTheme="majorBidi" w:hAnsiTheme="majorBidi" w:cstheme="majorBidi"/>
          <w:sz w:val="24"/>
          <w:szCs w:val="24"/>
        </w:rPr>
      </w:pPr>
    </w:p>
    <w:p w14:paraId="73491585" w14:textId="110D82D9" w:rsidR="0023326F" w:rsidRPr="00842977" w:rsidRDefault="0023326F" w:rsidP="00E12B36">
      <w:pPr>
        <w:pStyle w:val="ListParagraph"/>
        <w:numPr>
          <w:ilvl w:val="0"/>
          <w:numId w:val="169"/>
        </w:numPr>
        <w:jc w:val="both"/>
        <w:rPr>
          <w:rFonts w:asciiTheme="majorBidi" w:hAnsiTheme="majorBidi" w:cstheme="majorBidi"/>
          <w:b/>
          <w:bCs/>
          <w:sz w:val="24"/>
          <w:szCs w:val="24"/>
        </w:rPr>
      </w:pPr>
      <w:r w:rsidRPr="00842977">
        <w:rPr>
          <w:rFonts w:asciiTheme="majorBidi" w:hAnsiTheme="majorBidi" w:cstheme="majorBidi"/>
          <w:b/>
          <w:bCs/>
          <w:sz w:val="24"/>
          <w:szCs w:val="24"/>
        </w:rPr>
        <w:t>TORQUE CALCULATIONS (MASTER CHAPTER)</w:t>
      </w:r>
    </w:p>
    <w:p w14:paraId="55CB824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حسابات العزوم – الفصل المرجعي الأساسي</w:t>
      </w:r>
    </w:p>
    <w:p w14:paraId="7B50EA07" w14:textId="231EF7A7" w:rsidR="0023326F" w:rsidRPr="0023326F" w:rsidRDefault="0023326F" w:rsidP="0023326F">
      <w:pPr>
        <w:bidi/>
        <w:jc w:val="both"/>
        <w:rPr>
          <w:rFonts w:asciiTheme="majorBidi" w:hAnsiTheme="majorBidi" w:cstheme="majorBidi"/>
          <w:sz w:val="24"/>
          <w:szCs w:val="24"/>
        </w:rPr>
      </w:pPr>
    </w:p>
    <w:p w14:paraId="6A2EF66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 Torque Due to Material Weight</w:t>
      </w:r>
    </w:p>
    <w:p w14:paraId="26AF513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ناتج عن وزن المادة داخل اللولب</w:t>
      </w:r>
    </w:p>
    <w:p w14:paraId="2ECC751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 الهندسي</w:t>
      </w:r>
      <w:r w:rsidRPr="0023326F">
        <w:rPr>
          <w:rFonts w:asciiTheme="majorBidi" w:hAnsiTheme="majorBidi" w:cstheme="majorBidi"/>
          <w:b/>
          <w:bCs/>
          <w:sz w:val="24"/>
          <w:szCs w:val="24"/>
        </w:rPr>
        <w:t xml:space="preserve"> | Engineering Description</w:t>
      </w:r>
    </w:p>
    <w:p w14:paraId="74B5BF36"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عند امتلاء اللفات بالمادة (الملح الناعم)، فإن وزن المادة يولّد قوة رأسية تؤثر عند نصف قطر متوسط من محور اللولب، مما ينتج عنه </w:t>
      </w:r>
      <w:r w:rsidRPr="0023326F">
        <w:rPr>
          <w:rFonts w:asciiTheme="majorBidi" w:hAnsiTheme="majorBidi" w:cstheme="majorBidi"/>
          <w:b/>
          <w:bCs/>
          <w:sz w:val="24"/>
          <w:szCs w:val="24"/>
          <w:rtl/>
        </w:rPr>
        <w:t>عزم مقاوم للدوران</w:t>
      </w:r>
      <w:r w:rsidRPr="0023326F">
        <w:rPr>
          <w:rFonts w:asciiTheme="majorBidi" w:hAnsiTheme="majorBidi" w:cstheme="majorBidi"/>
          <w:sz w:val="24"/>
          <w:szCs w:val="24"/>
          <w:rtl/>
        </w:rPr>
        <w:t> يجب على المحرك التغلب عليه</w:t>
      </w:r>
      <w:r w:rsidRPr="0023326F">
        <w:rPr>
          <w:rFonts w:asciiTheme="majorBidi" w:hAnsiTheme="majorBidi" w:cstheme="majorBidi"/>
          <w:sz w:val="24"/>
          <w:szCs w:val="24"/>
        </w:rPr>
        <w:t>.</w:t>
      </w:r>
    </w:p>
    <w:p w14:paraId="7B75671C" w14:textId="77777777" w:rsidR="0023326F" w:rsidRPr="0023326F" w:rsidRDefault="0023326F" w:rsidP="008C181E">
      <w:pPr>
        <w:jc w:val="both"/>
        <w:rPr>
          <w:rFonts w:asciiTheme="majorBidi" w:hAnsiTheme="majorBidi" w:cstheme="majorBidi"/>
          <w:sz w:val="24"/>
          <w:szCs w:val="24"/>
        </w:rPr>
      </w:pPr>
      <w:r w:rsidRPr="0023326F">
        <w:rPr>
          <w:rFonts w:asciiTheme="majorBidi" w:hAnsiTheme="majorBidi" w:cstheme="majorBidi"/>
          <w:sz w:val="24"/>
          <w:szCs w:val="24"/>
        </w:rPr>
        <w:t>This torque represents the resistance caused by the gravitational weight of the bulk material contained within the auger flights.</w:t>
      </w:r>
    </w:p>
    <w:p w14:paraId="62019DF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r w:rsidRPr="0023326F">
        <w:rPr>
          <w:rFonts w:asciiTheme="majorBidi" w:hAnsiTheme="majorBidi" w:cstheme="majorBidi"/>
          <w:b/>
          <w:bCs/>
          <w:sz w:val="24"/>
          <w:szCs w:val="24"/>
        </w:rPr>
        <w:t xml:space="preserve"> | Equation</w:t>
      </w:r>
    </w:p>
    <w:p w14:paraId="37EFFA17" w14:textId="3D28D775" w:rsidR="008C181E" w:rsidRPr="00842977" w:rsidRDefault="008C181E" w:rsidP="008C181E">
      <w:pPr>
        <w:bidi/>
        <w:jc w:val="both"/>
        <w:rPr>
          <w:rFonts w:asciiTheme="majorBidi" w:hAnsiTheme="majorBidi" w:cstheme="majorBidi"/>
          <w:sz w:val="24"/>
          <w:szCs w:val="24"/>
        </w:rPr>
      </w:pPr>
      <m:oMathPara>
        <m:oMath>
          <m:r>
            <w:rPr>
              <w:rFonts w:ascii="Cambria Math" w:hAnsi="Cambria Math" w:cstheme="majorBidi"/>
              <w:sz w:val="24"/>
              <w:szCs w:val="24"/>
            </w:rPr>
            <m:t>Tm​=Fm​⋅rm​</m:t>
          </m:r>
          <m:r>
            <m:rPr>
              <m:sty m:val="p"/>
            </m:rPr>
            <w:rPr>
              <w:rFonts w:ascii="Cambria Math" w:hAnsi="Cambria Math" w:cstheme="majorBidi"/>
              <w:sz w:val="24"/>
              <w:szCs w:val="24"/>
            </w:rPr>
            <w:br/>
          </m:r>
        </m:oMath>
        <m:oMath>
          <m:r>
            <w:rPr>
              <w:rFonts w:ascii="Cambria Math" w:hAnsi="Cambria Math" w:cstheme="majorBidi"/>
              <w:sz w:val="24"/>
              <w:szCs w:val="24"/>
            </w:rPr>
            <m:t>Fm​=m⋅g</m:t>
          </m:r>
        </m:oMath>
      </m:oMathPara>
    </w:p>
    <w:p w14:paraId="371F2C3F" w14:textId="7AC3786D" w:rsidR="0023326F" w:rsidRPr="0023326F" w:rsidRDefault="0023326F" w:rsidP="008C181E">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r w:rsidRPr="0023326F">
        <w:rPr>
          <w:rFonts w:asciiTheme="majorBidi" w:hAnsiTheme="majorBidi" w:cstheme="majorBidi"/>
          <w:b/>
          <w:bCs/>
          <w:sz w:val="24"/>
          <w:szCs w:val="24"/>
        </w:rPr>
        <w:t xml:space="preserve"> | Symbols</w:t>
      </w:r>
    </w:p>
    <w:p w14:paraId="41F13A23" w14:textId="68E84878"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Tm​: Torque due to material weight (</w:t>
      </w:r>
      <w:proofErr w:type="spellStart"/>
      <w:r w:rsidRPr="00842977">
        <w:rPr>
          <w:rFonts w:asciiTheme="majorBidi" w:hAnsiTheme="majorBidi" w:cstheme="majorBidi"/>
          <w:i/>
          <w:iCs/>
          <w:sz w:val="24"/>
          <w:szCs w:val="24"/>
        </w:rPr>
        <w:t>N·m</w:t>
      </w:r>
      <w:proofErr w:type="spellEnd"/>
      <w:r w:rsidRPr="00842977">
        <w:rPr>
          <w:rFonts w:asciiTheme="majorBidi" w:hAnsiTheme="majorBidi" w:cstheme="majorBidi"/>
          <w:i/>
          <w:iCs/>
          <w:sz w:val="24"/>
          <w:szCs w:val="24"/>
        </w:rPr>
        <w:t>)</w:t>
      </w:r>
    </w:p>
    <w:p w14:paraId="5E5034F8" w14:textId="218D826A"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Fm​: Weight force of material (N)</w:t>
      </w:r>
    </w:p>
    <w:p w14:paraId="460CE948" w14:textId="4CD0DC7F"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m: Mass of material inside auger (kg)</w:t>
      </w:r>
    </w:p>
    <w:p w14:paraId="785E4B2A" w14:textId="03A7D2A0"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g: Gravitational acceleration (9.81 m/s²)</w:t>
      </w:r>
    </w:p>
    <w:p w14:paraId="54768C8F" w14:textId="5C3A7D62" w:rsidR="0023326F" w:rsidRPr="00842977" w:rsidRDefault="0023326F" w:rsidP="00E12B36">
      <w:pPr>
        <w:pStyle w:val="ListParagraph"/>
        <w:numPr>
          <w:ilvl w:val="0"/>
          <w:numId w:val="366"/>
        </w:numPr>
        <w:jc w:val="both"/>
        <w:rPr>
          <w:rFonts w:asciiTheme="majorBidi" w:hAnsiTheme="majorBidi" w:cstheme="majorBidi"/>
          <w:i/>
          <w:iCs/>
          <w:sz w:val="24"/>
          <w:szCs w:val="24"/>
        </w:rPr>
      </w:pPr>
      <w:r w:rsidRPr="00842977">
        <w:rPr>
          <w:rFonts w:asciiTheme="majorBidi" w:hAnsiTheme="majorBidi" w:cstheme="majorBidi"/>
          <w:i/>
          <w:iCs/>
          <w:sz w:val="24"/>
          <w:szCs w:val="24"/>
        </w:rPr>
        <w:t>rm​: Mean radius of material action (m)</w:t>
      </w:r>
    </w:p>
    <w:p w14:paraId="62FB1EF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r w:rsidRPr="0023326F">
        <w:rPr>
          <w:rFonts w:asciiTheme="majorBidi" w:hAnsiTheme="majorBidi" w:cstheme="majorBidi"/>
          <w:b/>
          <w:bCs/>
          <w:sz w:val="24"/>
          <w:szCs w:val="24"/>
        </w:rPr>
        <w:t xml:space="preserve"> | Engineering Purpose</w:t>
      </w:r>
    </w:p>
    <w:p w14:paraId="56E0D65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الحد الأدنى من العزم اللازم فقط لحمل وزن المادة دون الأخذ في الاعتبار الاحتكاك أو القص</w:t>
      </w:r>
      <w:r w:rsidRPr="0023326F">
        <w:rPr>
          <w:rFonts w:asciiTheme="majorBidi" w:hAnsiTheme="majorBidi" w:cstheme="majorBidi"/>
          <w:sz w:val="24"/>
          <w:szCs w:val="24"/>
        </w:rPr>
        <w:t>.</w:t>
      </w:r>
    </w:p>
    <w:p w14:paraId="0A8B4F7A"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r w:rsidRPr="0023326F">
        <w:rPr>
          <w:rFonts w:asciiTheme="majorBidi" w:hAnsiTheme="majorBidi" w:cstheme="majorBidi"/>
          <w:b/>
          <w:bCs/>
          <w:sz w:val="24"/>
          <w:szCs w:val="24"/>
        </w:rPr>
        <w:t xml:space="preserve"> | Reference</w:t>
      </w:r>
    </w:p>
    <w:p w14:paraId="1F812CF6"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Yu, Y., Arnold, P. C., “Theoretical modelling of torque requirements for single screw feeders”, Powder Technology, 1997.</w:t>
      </w:r>
    </w:p>
    <w:p w14:paraId="1D74B192" w14:textId="567CC80C" w:rsidR="0023326F"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DOI: </w:t>
      </w:r>
      <w:hyperlink r:id="rId50" w:history="1">
        <w:r w:rsidR="00F7160C" w:rsidRPr="0023326F">
          <w:rPr>
            <w:rStyle w:val="Hyperlink"/>
            <w:rFonts w:asciiTheme="majorBidi" w:hAnsiTheme="majorBidi" w:cstheme="majorBidi"/>
            <w:sz w:val="24"/>
            <w:szCs w:val="24"/>
          </w:rPr>
          <w:t>https://doi.org/10.1016/S0032-5910(97)03265-8</w:t>
        </w:r>
      </w:hyperlink>
    </w:p>
    <w:p w14:paraId="452E3DC3" w14:textId="77777777" w:rsidR="00F7160C" w:rsidRPr="0023326F" w:rsidRDefault="00F7160C" w:rsidP="00F7160C">
      <w:pPr>
        <w:jc w:val="both"/>
        <w:rPr>
          <w:rFonts w:asciiTheme="majorBidi" w:hAnsiTheme="majorBidi" w:cstheme="majorBidi"/>
          <w:sz w:val="24"/>
          <w:szCs w:val="24"/>
        </w:rPr>
      </w:pPr>
    </w:p>
    <w:p w14:paraId="20CCF500" w14:textId="2B5453D9" w:rsidR="0023326F" w:rsidRPr="0023326F" w:rsidRDefault="0023326F" w:rsidP="0023326F">
      <w:pPr>
        <w:bidi/>
        <w:jc w:val="both"/>
        <w:rPr>
          <w:rFonts w:asciiTheme="majorBidi" w:hAnsiTheme="majorBidi" w:cstheme="majorBidi"/>
          <w:sz w:val="24"/>
          <w:szCs w:val="24"/>
        </w:rPr>
      </w:pPr>
    </w:p>
    <w:p w14:paraId="71DFB4F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13.2 Axial Resistance Torque</w:t>
      </w:r>
    </w:p>
    <w:p w14:paraId="2E2F9D17"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مقاومة الدفع المحوري للمادة</w:t>
      </w:r>
    </w:p>
    <w:p w14:paraId="73AA37F8"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6432234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أثناء دوران اللولب، يتم دفع المادة محوريًا على طول الأنبوب، وينتج عن هذا الدفع </w:t>
      </w:r>
      <w:r w:rsidRPr="0023326F">
        <w:rPr>
          <w:rFonts w:asciiTheme="majorBidi" w:hAnsiTheme="majorBidi" w:cstheme="majorBidi"/>
          <w:b/>
          <w:bCs/>
          <w:sz w:val="24"/>
          <w:szCs w:val="24"/>
          <w:rtl/>
        </w:rPr>
        <w:t>قوة محورية مقاومة</w:t>
      </w:r>
      <w:r w:rsidRPr="0023326F">
        <w:rPr>
          <w:rFonts w:asciiTheme="majorBidi" w:hAnsiTheme="majorBidi" w:cstheme="majorBidi"/>
          <w:sz w:val="24"/>
          <w:szCs w:val="24"/>
          <w:rtl/>
        </w:rPr>
        <w:t> بسبب الاحتكاك الداخلي وبين المادة والجدار</w:t>
      </w:r>
      <w:r w:rsidRPr="0023326F">
        <w:rPr>
          <w:rFonts w:asciiTheme="majorBidi" w:hAnsiTheme="majorBidi" w:cstheme="majorBidi"/>
          <w:sz w:val="24"/>
          <w:szCs w:val="24"/>
        </w:rPr>
        <w:t>.</w:t>
      </w:r>
    </w:p>
    <w:p w14:paraId="728009C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3483B29B" w14:textId="0B06A328"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Ts​=τ⋅A⋅rm​</m:t>
          </m:r>
          <m:r>
            <m:rPr>
              <m:sty m:val="p"/>
            </m:rPr>
            <w:rPr>
              <w:rFonts w:ascii="Cambria Math" w:hAnsi="Cambria Math" w:cstheme="majorBidi"/>
              <w:sz w:val="24"/>
              <w:szCs w:val="24"/>
            </w:rPr>
            <w:br/>
          </m:r>
        </m:oMath>
        <m:oMath>
          <m:r>
            <w:rPr>
              <w:rFonts w:ascii="Cambria Math" w:hAnsi="Cambria Math" w:cstheme="majorBidi"/>
              <w:sz w:val="24"/>
              <w:szCs w:val="24"/>
            </w:rPr>
            <m:t>Fa​=μ⋅m⋅g</m:t>
          </m:r>
        </m:oMath>
      </m:oMathPara>
    </w:p>
    <w:p w14:paraId="6CE2E0C2" w14:textId="06DF0306"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56D55E86" w14:textId="5400F815" w:rsidR="0023326F" w:rsidRPr="0023326F" w:rsidRDefault="0023326F" w:rsidP="00E12B36">
      <w:pPr>
        <w:numPr>
          <w:ilvl w:val="0"/>
          <w:numId w:val="363"/>
        </w:numPr>
        <w:bidi/>
        <w:jc w:val="both"/>
        <w:rPr>
          <w:rFonts w:asciiTheme="majorBidi" w:hAnsiTheme="majorBidi" w:cstheme="majorBidi"/>
          <w:i/>
          <w:iCs/>
          <w:sz w:val="24"/>
          <w:szCs w:val="24"/>
        </w:rPr>
      </w:pPr>
      <w:r w:rsidRPr="0023326F">
        <w:rPr>
          <w:rFonts w:asciiTheme="majorBidi" w:hAnsiTheme="majorBidi" w:cstheme="majorBidi"/>
          <w:i/>
          <w:iCs/>
          <w:sz w:val="24"/>
          <w:szCs w:val="24"/>
        </w:rPr>
        <w:t>Ta​: Axial resistance torque (</w:t>
      </w:r>
      <w:proofErr w:type="spellStart"/>
      <w:r w:rsidRPr="0023326F">
        <w:rPr>
          <w:rFonts w:asciiTheme="majorBidi" w:hAnsiTheme="majorBidi" w:cstheme="majorBidi"/>
          <w:i/>
          <w:iCs/>
          <w:sz w:val="24"/>
          <w:szCs w:val="24"/>
        </w:rPr>
        <w:t>N·m</w:t>
      </w:r>
      <w:proofErr w:type="spellEnd"/>
      <w:r w:rsidRPr="0023326F">
        <w:rPr>
          <w:rFonts w:asciiTheme="majorBidi" w:hAnsiTheme="majorBidi" w:cstheme="majorBidi"/>
          <w:i/>
          <w:iCs/>
          <w:sz w:val="24"/>
          <w:szCs w:val="24"/>
        </w:rPr>
        <w:t>)</w:t>
      </w:r>
    </w:p>
    <w:p w14:paraId="529811D2" w14:textId="443A2D0C" w:rsidR="0023326F" w:rsidRPr="0023326F" w:rsidRDefault="0023326F" w:rsidP="00E12B36">
      <w:pPr>
        <w:numPr>
          <w:ilvl w:val="0"/>
          <w:numId w:val="363"/>
        </w:numPr>
        <w:bidi/>
        <w:jc w:val="both"/>
        <w:rPr>
          <w:rFonts w:asciiTheme="majorBidi" w:hAnsiTheme="majorBidi" w:cstheme="majorBidi"/>
          <w:sz w:val="24"/>
          <w:szCs w:val="24"/>
        </w:rPr>
      </w:pPr>
      <w:r w:rsidRPr="0023326F">
        <w:rPr>
          <w:rFonts w:asciiTheme="majorBidi" w:hAnsiTheme="majorBidi" w:cstheme="majorBidi"/>
          <w:i/>
          <w:iCs/>
          <w:sz w:val="24"/>
          <w:szCs w:val="24"/>
        </w:rPr>
        <w:t>μ: Effective friction coefficient</w:t>
      </w:r>
    </w:p>
    <w:p w14:paraId="2EF088A5" w14:textId="77777777" w:rsidR="0023326F" w:rsidRPr="0023326F" w:rsidRDefault="0023326F" w:rsidP="00E12B36">
      <w:pPr>
        <w:numPr>
          <w:ilvl w:val="0"/>
          <w:numId w:val="363"/>
        </w:numPr>
        <w:bidi/>
        <w:jc w:val="both"/>
        <w:rPr>
          <w:rFonts w:asciiTheme="majorBidi" w:hAnsiTheme="majorBidi" w:cstheme="majorBidi"/>
          <w:sz w:val="24"/>
          <w:szCs w:val="24"/>
        </w:rPr>
      </w:pPr>
      <w:r w:rsidRPr="0023326F">
        <w:rPr>
          <w:rFonts w:asciiTheme="majorBidi" w:hAnsiTheme="majorBidi" w:cstheme="majorBidi"/>
          <w:sz w:val="24"/>
          <w:szCs w:val="24"/>
          <w:rtl/>
        </w:rPr>
        <w:t>باقي الرموز كما سبق</w:t>
      </w:r>
    </w:p>
    <w:p w14:paraId="5CB6F63C"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p>
    <w:p w14:paraId="721142E5"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هذا العزم الجزء الأكبر من مقاومة الحركة في أنظمة اللولب، خصوصًا للمواد الدقيقة</w:t>
      </w:r>
      <w:r w:rsidRPr="0023326F">
        <w:rPr>
          <w:rFonts w:asciiTheme="majorBidi" w:hAnsiTheme="majorBidi" w:cstheme="majorBidi"/>
          <w:sz w:val="24"/>
          <w:szCs w:val="24"/>
        </w:rPr>
        <w:t>.</w:t>
      </w:r>
    </w:p>
    <w:p w14:paraId="1B40490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00BFACDE"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Roberts, A. W., </w:t>
      </w:r>
      <w:r w:rsidRPr="0023326F">
        <w:rPr>
          <w:rFonts w:asciiTheme="majorBidi" w:hAnsiTheme="majorBidi" w:cstheme="majorBidi"/>
          <w:i/>
          <w:iCs/>
          <w:sz w:val="24"/>
          <w:szCs w:val="24"/>
        </w:rPr>
        <w:t>Bulk Solids Handling</w:t>
      </w:r>
      <w:r w:rsidRPr="0023326F">
        <w:rPr>
          <w:rFonts w:asciiTheme="majorBidi" w:hAnsiTheme="majorBidi" w:cstheme="majorBidi"/>
          <w:sz w:val="24"/>
          <w:szCs w:val="24"/>
        </w:rPr>
        <w:t>, University of Newcastle, Australia.</w:t>
      </w:r>
    </w:p>
    <w:p w14:paraId="0C3D3795" w14:textId="2A8E34FD" w:rsidR="0023326F" w:rsidRPr="00842977" w:rsidRDefault="00000000" w:rsidP="00F7160C">
      <w:pPr>
        <w:jc w:val="both"/>
        <w:rPr>
          <w:rFonts w:asciiTheme="majorBidi" w:hAnsiTheme="majorBidi" w:cstheme="majorBidi"/>
          <w:sz w:val="24"/>
          <w:szCs w:val="24"/>
        </w:rPr>
      </w:pPr>
      <w:hyperlink r:id="rId51" w:history="1">
        <w:r w:rsidR="00F7160C" w:rsidRPr="0023326F">
          <w:rPr>
            <w:rStyle w:val="Hyperlink"/>
            <w:rFonts w:asciiTheme="majorBidi" w:hAnsiTheme="majorBidi" w:cstheme="majorBidi"/>
            <w:sz w:val="24"/>
            <w:szCs w:val="24"/>
          </w:rPr>
          <w:t>https://www.researchgate.net/publication/242357345</w:t>
        </w:r>
      </w:hyperlink>
    </w:p>
    <w:p w14:paraId="39AFE591" w14:textId="77777777" w:rsidR="00F7160C" w:rsidRPr="0023326F" w:rsidRDefault="00F7160C" w:rsidP="00F7160C">
      <w:pPr>
        <w:jc w:val="both"/>
        <w:rPr>
          <w:rFonts w:asciiTheme="majorBidi" w:hAnsiTheme="majorBidi" w:cstheme="majorBidi"/>
          <w:sz w:val="24"/>
          <w:szCs w:val="24"/>
        </w:rPr>
      </w:pPr>
    </w:p>
    <w:p w14:paraId="2389F38C" w14:textId="4B2CE7BB" w:rsidR="0023326F" w:rsidRPr="0023326F" w:rsidRDefault="0023326F" w:rsidP="0023326F">
      <w:pPr>
        <w:bidi/>
        <w:jc w:val="both"/>
        <w:rPr>
          <w:rFonts w:asciiTheme="majorBidi" w:hAnsiTheme="majorBidi" w:cstheme="majorBidi"/>
          <w:sz w:val="24"/>
          <w:szCs w:val="24"/>
        </w:rPr>
      </w:pPr>
    </w:p>
    <w:p w14:paraId="7E50FFF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13.3 Internal Shear Torque</w:t>
      </w:r>
    </w:p>
    <w:p w14:paraId="0478E38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القص الداخلي للمادة</w:t>
      </w:r>
    </w:p>
    <w:p w14:paraId="2CBE67D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1FA3B313"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المادة الحبيبية تمتلك مقاومة قص داخلية</w:t>
      </w:r>
      <w:r w:rsidRPr="0023326F">
        <w:rPr>
          <w:rFonts w:asciiTheme="majorBidi" w:hAnsiTheme="majorBidi" w:cstheme="majorBidi"/>
          <w:sz w:val="24"/>
          <w:szCs w:val="24"/>
        </w:rPr>
        <w:t xml:space="preserve"> (Shear Strength) </w:t>
      </w:r>
      <w:r w:rsidRPr="0023326F">
        <w:rPr>
          <w:rFonts w:asciiTheme="majorBidi" w:hAnsiTheme="majorBidi" w:cstheme="majorBidi"/>
          <w:sz w:val="24"/>
          <w:szCs w:val="24"/>
          <w:rtl/>
        </w:rPr>
        <w:t>تؤدي إلى مقاومة إضافية لدوران اللولب</w:t>
      </w:r>
      <w:r w:rsidRPr="0023326F">
        <w:rPr>
          <w:rFonts w:asciiTheme="majorBidi" w:hAnsiTheme="majorBidi" w:cstheme="majorBidi"/>
          <w:sz w:val="24"/>
          <w:szCs w:val="24"/>
        </w:rPr>
        <w:t>.</w:t>
      </w:r>
    </w:p>
    <w:p w14:paraId="6619AA4E"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1A75A57" w14:textId="38160041" w:rsidR="0023326F" w:rsidRPr="0023326F" w:rsidRDefault="00F7160C" w:rsidP="0023326F">
      <w:pPr>
        <w:bidi/>
        <w:jc w:val="both"/>
        <w:rPr>
          <w:rFonts w:asciiTheme="majorBidi" w:hAnsiTheme="majorBidi" w:cstheme="majorBidi"/>
          <w:sz w:val="24"/>
          <w:szCs w:val="24"/>
        </w:rPr>
      </w:pPr>
      <m:oMathPara>
        <m:oMath>
          <m:r>
            <w:rPr>
              <w:rFonts w:ascii="Cambria Math" w:hAnsi="Cambria Math" w:cstheme="majorBidi"/>
              <w:sz w:val="24"/>
              <w:szCs w:val="24"/>
            </w:rPr>
            <m:t>Ts=τ</m:t>
          </m:r>
          <m:r>
            <w:rPr>
              <w:rFonts w:ascii="Cambria Math" w:hAnsi="Cambria Math" w:cs="Cambria Math"/>
              <w:sz w:val="24"/>
              <w:szCs w:val="24"/>
            </w:rPr>
            <m:t>⋅</m:t>
          </m:r>
          <m:r>
            <w:rPr>
              <w:rFonts w:ascii="Cambria Math" w:hAnsi="Cambria Math" w:cstheme="majorBidi"/>
              <w:sz w:val="24"/>
              <w:szCs w:val="24"/>
            </w:rPr>
            <m:t>A</m:t>
          </m:r>
          <m:r>
            <w:rPr>
              <w:rFonts w:ascii="Cambria Math" w:hAnsi="Cambria Math" w:cs="Cambria Math"/>
              <w:sz w:val="24"/>
              <w:szCs w:val="24"/>
            </w:rPr>
            <m:t>⋅</m:t>
          </m:r>
          <m:r>
            <w:rPr>
              <w:rFonts w:ascii="Cambria Math" w:hAnsi="Cambria Math" w:cstheme="majorBidi"/>
              <w:sz w:val="24"/>
              <w:szCs w:val="24"/>
            </w:rPr>
            <m:t>rm ​</m:t>
          </m:r>
        </m:oMath>
      </m:oMathPara>
    </w:p>
    <w:p w14:paraId="0C41739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165AC067" w14:textId="3531780B"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Ts​: Internal shear torque (</w:t>
      </w:r>
      <w:proofErr w:type="spellStart"/>
      <w:r w:rsidRPr="00842977">
        <w:rPr>
          <w:rFonts w:asciiTheme="majorBidi" w:hAnsiTheme="majorBidi" w:cstheme="majorBidi"/>
          <w:i/>
          <w:iCs/>
          <w:sz w:val="24"/>
          <w:szCs w:val="24"/>
        </w:rPr>
        <w:t>N·m</w:t>
      </w:r>
      <w:proofErr w:type="spellEnd"/>
      <w:r w:rsidRPr="00842977">
        <w:rPr>
          <w:rFonts w:asciiTheme="majorBidi" w:hAnsiTheme="majorBidi" w:cstheme="majorBidi"/>
          <w:i/>
          <w:iCs/>
          <w:sz w:val="24"/>
          <w:szCs w:val="24"/>
        </w:rPr>
        <w:t>)</w:t>
      </w:r>
    </w:p>
    <w:p w14:paraId="3293DB07" w14:textId="45D6FD76"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τ: Shear stress of bulk material (Pa)</w:t>
      </w:r>
    </w:p>
    <w:p w14:paraId="6D466A71" w14:textId="63C66BEF" w:rsidR="00F7160C" w:rsidRPr="00842977" w:rsidRDefault="00F7160C" w:rsidP="00E12B36">
      <w:pPr>
        <w:pStyle w:val="ListParagraph"/>
        <w:numPr>
          <w:ilvl w:val="0"/>
          <w:numId w:val="365"/>
        </w:numPr>
        <w:jc w:val="both"/>
        <w:rPr>
          <w:rFonts w:asciiTheme="majorBidi" w:hAnsiTheme="majorBidi" w:cstheme="majorBidi"/>
          <w:i/>
          <w:iCs/>
          <w:sz w:val="24"/>
          <w:szCs w:val="24"/>
        </w:rPr>
      </w:pPr>
      <w:r w:rsidRPr="00842977">
        <w:rPr>
          <w:rFonts w:asciiTheme="majorBidi" w:hAnsiTheme="majorBidi" w:cstheme="majorBidi"/>
          <w:i/>
          <w:iCs/>
          <w:sz w:val="24"/>
          <w:szCs w:val="24"/>
        </w:rPr>
        <w:t>A: Annular cross-sectional area (m²)</w:t>
      </w:r>
    </w:p>
    <w:p w14:paraId="79F497E4" w14:textId="77777777" w:rsidR="00F7160C" w:rsidRPr="00842977" w:rsidRDefault="00F7160C" w:rsidP="0023326F">
      <w:pPr>
        <w:bidi/>
        <w:jc w:val="both"/>
        <w:rPr>
          <w:rFonts w:asciiTheme="majorBidi" w:hAnsiTheme="majorBidi" w:cstheme="majorBidi"/>
          <w:b/>
          <w:bCs/>
          <w:sz w:val="24"/>
          <w:szCs w:val="24"/>
        </w:rPr>
      </w:pPr>
    </w:p>
    <w:p w14:paraId="077DDA23" w14:textId="5B0C17A9"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 الهندسي</w:t>
      </w:r>
    </w:p>
    <w:p w14:paraId="022631E8"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أهميته تظهر عند المواد المتماسكة أو الرطبة</w:t>
      </w:r>
      <w:r w:rsidRPr="0023326F">
        <w:rPr>
          <w:rFonts w:asciiTheme="majorBidi" w:hAnsiTheme="majorBidi" w:cstheme="majorBidi"/>
          <w:sz w:val="24"/>
          <w:szCs w:val="24"/>
        </w:rPr>
        <w:t>.</w:t>
      </w:r>
    </w:p>
    <w:p w14:paraId="0E5545C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5122474C" w14:textId="77777777" w:rsidR="00F7160C" w:rsidRPr="00842977" w:rsidRDefault="0023326F" w:rsidP="00F7160C">
      <w:pPr>
        <w:jc w:val="both"/>
        <w:rPr>
          <w:rFonts w:asciiTheme="majorBidi" w:hAnsiTheme="majorBidi" w:cstheme="majorBidi"/>
          <w:sz w:val="24"/>
          <w:szCs w:val="24"/>
        </w:rPr>
      </w:pPr>
      <w:proofErr w:type="spellStart"/>
      <w:r w:rsidRPr="0023326F">
        <w:rPr>
          <w:rFonts w:asciiTheme="majorBidi" w:hAnsiTheme="majorBidi" w:cstheme="majorBidi"/>
          <w:sz w:val="24"/>
          <w:szCs w:val="24"/>
        </w:rPr>
        <w:t>Jenike</w:t>
      </w:r>
      <w:proofErr w:type="spellEnd"/>
      <w:r w:rsidRPr="0023326F">
        <w:rPr>
          <w:rFonts w:asciiTheme="majorBidi" w:hAnsiTheme="majorBidi" w:cstheme="majorBidi"/>
          <w:sz w:val="24"/>
          <w:szCs w:val="24"/>
        </w:rPr>
        <w:t>, A. W., </w:t>
      </w:r>
      <w:r w:rsidRPr="0023326F">
        <w:rPr>
          <w:rFonts w:asciiTheme="majorBidi" w:hAnsiTheme="majorBidi" w:cstheme="majorBidi"/>
          <w:i/>
          <w:iCs/>
          <w:sz w:val="24"/>
          <w:szCs w:val="24"/>
        </w:rPr>
        <w:t>Storage and Flow of Solids</w:t>
      </w:r>
      <w:r w:rsidRPr="0023326F">
        <w:rPr>
          <w:rFonts w:asciiTheme="majorBidi" w:hAnsiTheme="majorBidi" w:cstheme="majorBidi"/>
          <w:sz w:val="24"/>
          <w:szCs w:val="24"/>
        </w:rPr>
        <w:t>, University of Utah, 1964.</w:t>
      </w:r>
    </w:p>
    <w:p w14:paraId="7863D656" w14:textId="4CF7952A" w:rsidR="0023326F" w:rsidRPr="0023326F"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w:t>
      </w:r>
      <w:proofErr w:type="spellStart"/>
      <w:r w:rsidRPr="0023326F">
        <w:rPr>
          <w:rFonts w:asciiTheme="majorBidi" w:hAnsiTheme="majorBidi" w:cstheme="majorBidi"/>
          <w:sz w:val="24"/>
          <w:szCs w:val="24"/>
        </w:rPr>
        <w:t>Jenike</w:t>
      </w:r>
      <w:proofErr w:type="spellEnd"/>
      <w:r w:rsidRPr="0023326F">
        <w:rPr>
          <w:rFonts w:asciiTheme="majorBidi" w:hAnsiTheme="majorBidi" w:cstheme="majorBidi"/>
          <w:sz w:val="24"/>
          <w:szCs w:val="24"/>
        </w:rPr>
        <w:t xml:space="preserve"> Shear Theory – Classic Reference)</w:t>
      </w:r>
    </w:p>
    <w:p w14:paraId="2922A4AB" w14:textId="2AD3137E" w:rsidR="0023326F" w:rsidRPr="0023326F" w:rsidRDefault="0023326F" w:rsidP="0023326F">
      <w:pPr>
        <w:bidi/>
        <w:jc w:val="both"/>
        <w:rPr>
          <w:rFonts w:asciiTheme="majorBidi" w:hAnsiTheme="majorBidi" w:cstheme="majorBidi"/>
          <w:sz w:val="24"/>
          <w:szCs w:val="24"/>
        </w:rPr>
      </w:pPr>
    </w:p>
    <w:p w14:paraId="3113FEA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13.4 Flight–Wall Friction Torque</w:t>
      </w:r>
    </w:p>
    <w:p w14:paraId="671E026B"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احتكاك الريشة مع الجدار</w:t>
      </w:r>
    </w:p>
    <w:p w14:paraId="054FBF5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5F6BC80A"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ينشأ نتيجة الاحتكاك المباشر بين حافة الريشة وجدار الأنبوب المحيط</w:t>
      </w:r>
      <w:r w:rsidRPr="0023326F">
        <w:rPr>
          <w:rFonts w:asciiTheme="majorBidi" w:hAnsiTheme="majorBidi" w:cstheme="majorBidi"/>
          <w:sz w:val="24"/>
          <w:szCs w:val="24"/>
        </w:rPr>
        <w:t>.</w:t>
      </w:r>
    </w:p>
    <w:p w14:paraId="44E60F42"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F2EDED8" w14:textId="66000BD7"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Tf​=μw​⋅N⋅ro​</m:t>
          </m:r>
          <m:r>
            <m:rPr>
              <m:sty m:val="p"/>
            </m:rPr>
            <w:rPr>
              <w:rFonts w:ascii="Cambria Math" w:hAnsi="Cambria Math" w:cstheme="majorBidi"/>
              <w:sz w:val="24"/>
              <w:szCs w:val="24"/>
            </w:rPr>
            <w:br/>
          </m:r>
        </m:oMath>
      </m:oMathPara>
    </w:p>
    <w:p w14:paraId="766525C2" w14:textId="48F58CFF"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الرموز</w:t>
      </w:r>
    </w:p>
    <w:p w14:paraId="21667046" w14:textId="13CD2A8E" w:rsidR="0023326F" w:rsidRPr="00842977" w:rsidRDefault="0023326F" w:rsidP="00E12B36">
      <w:pPr>
        <w:pStyle w:val="ListParagraph"/>
        <w:numPr>
          <w:ilvl w:val="0"/>
          <w:numId w:val="367"/>
        </w:numPr>
        <w:jc w:val="both"/>
        <w:rPr>
          <w:rFonts w:asciiTheme="majorBidi" w:hAnsiTheme="majorBidi" w:cstheme="majorBidi"/>
          <w:i/>
          <w:iCs/>
          <w:sz w:val="24"/>
          <w:szCs w:val="24"/>
        </w:rPr>
      </w:pPr>
      <w:proofErr w:type="spellStart"/>
      <w:r w:rsidRPr="00842977">
        <w:rPr>
          <w:rFonts w:asciiTheme="majorBidi" w:hAnsiTheme="majorBidi" w:cstheme="majorBidi"/>
          <w:i/>
          <w:iCs/>
          <w:sz w:val="24"/>
          <w:szCs w:val="24"/>
        </w:rPr>
        <w:t>μw</w:t>
      </w:r>
      <w:proofErr w:type="spellEnd"/>
      <w:r w:rsidRPr="00842977">
        <w:rPr>
          <w:rFonts w:asciiTheme="majorBidi" w:hAnsiTheme="majorBidi" w:cstheme="majorBidi"/>
          <w:i/>
          <w:iCs/>
          <w:sz w:val="24"/>
          <w:szCs w:val="24"/>
        </w:rPr>
        <w:t>​: Wall friction coefficient</w:t>
      </w:r>
    </w:p>
    <w:p w14:paraId="71EDFD60" w14:textId="37FE01DF" w:rsidR="0023326F" w:rsidRPr="00842977" w:rsidRDefault="0023326F" w:rsidP="00E12B36">
      <w:pPr>
        <w:pStyle w:val="ListParagraph"/>
        <w:numPr>
          <w:ilvl w:val="0"/>
          <w:numId w:val="367"/>
        </w:numPr>
        <w:jc w:val="both"/>
        <w:rPr>
          <w:rFonts w:asciiTheme="majorBidi" w:hAnsiTheme="majorBidi" w:cstheme="majorBidi"/>
          <w:i/>
          <w:iCs/>
          <w:sz w:val="24"/>
          <w:szCs w:val="24"/>
        </w:rPr>
      </w:pPr>
      <w:r w:rsidRPr="00842977">
        <w:rPr>
          <w:rFonts w:asciiTheme="majorBidi" w:hAnsiTheme="majorBidi" w:cstheme="majorBidi"/>
          <w:i/>
          <w:iCs/>
          <w:sz w:val="24"/>
          <w:szCs w:val="24"/>
        </w:rPr>
        <w:t>N: Normal force on wall</w:t>
      </w:r>
    </w:p>
    <w:p w14:paraId="521E44CF" w14:textId="6A1B64FC" w:rsidR="0023326F" w:rsidRPr="00842977" w:rsidRDefault="0023326F" w:rsidP="00E12B36">
      <w:pPr>
        <w:pStyle w:val="ListParagraph"/>
        <w:numPr>
          <w:ilvl w:val="0"/>
          <w:numId w:val="367"/>
        </w:numPr>
        <w:jc w:val="both"/>
        <w:rPr>
          <w:rFonts w:asciiTheme="majorBidi" w:hAnsiTheme="majorBidi" w:cstheme="majorBidi"/>
          <w:i/>
          <w:iCs/>
          <w:sz w:val="24"/>
          <w:szCs w:val="24"/>
        </w:rPr>
      </w:pPr>
      <w:proofErr w:type="spellStart"/>
      <w:r w:rsidRPr="00842977">
        <w:rPr>
          <w:rFonts w:asciiTheme="majorBidi" w:hAnsiTheme="majorBidi" w:cstheme="majorBidi"/>
          <w:i/>
          <w:iCs/>
          <w:sz w:val="24"/>
          <w:szCs w:val="24"/>
        </w:rPr>
        <w:t>ro</w:t>
      </w:r>
      <w:proofErr w:type="spellEnd"/>
      <w:r w:rsidRPr="00842977">
        <w:rPr>
          <w:rFonts w:asciiTheme="majorBidi" w:hAnsiTheme="majorBidi" w:cstheme="majorBidi"/>
          <w:i/>
          <w:iCs/>
          <w:sz w:val="24"/>
          <w:szCs w:val="24"/>
        </w:rPr>
        <w:t>​: Outer radius of auger</w:t>
      </w:r>
    </w:p>
    <w:p w14:paraId="6E4299A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7EC60A70"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CEMA – </w:t>
      </w:r>
      <w:r w:rsidRPr="0023326F">
        <w:rPr>
          <w:rFonts w:asciiTheme="majorBidi" w:hAnsiTheme="majorBidi" w:cstheme="majorBidi"/>
          <w:i/>
          <w:iCs/>
          <w:sz w:val="24"/>
          <w:szCs w:val="24"/>
        </w:rPr>
        <w:t>Screw Conveyor Engineering Guide</w:t>
      </w:r>
    </w:p>
    <w:p w14:paraId="0C0CACED" w14:textId="1AC53E85" w:rsidR="0023326F" w:rsidRPr="00842977" w:rsidRDefault="00000000" w:rsidP="00F7160C">
      <w:pPr>
        <w:jc w:val="both"/>
        <w:rPr>
          <w:rFonts w:asciiTheme="majorBidi" w:hAnsiTheme="majorBidi" w:cstheme="majorBidi"/>
          <w:sz w:val="24"/>
          <w:szCs w:val="24"/>
        </w:rPr>
      </w:pPr>
      <w:hyperlink r:id="rId52" w:history="1">
        <w:r w:rsidR="00F7160C" w:rsidRPr="0023326F">
          <w:rPr>
            <w:rStyle w:val="Hyperlink"/>
            <w:rFonts w:asciiTheme="majorBidi" w:hAnsiTheme="majorBidi" w:cstheme="majorBidi"/>
            <w:sz w:val="24"/>
            <w:szCs w:val="24"/>
          </w:rPr>
          <w:t>https://www.kwsmfg.com/wp-content/uploads/Screw-Conveyor-Engineering-Guide.pdf</w:t>
        </w:r>
      </w:hyperlink>
    </w:p>
    <w:p w14:paraId="5D52C841" w14:textId="70AAAD65" w:rsidR="0023326F" w:rsidRPr="0023326F" w:rsidRDefault="0023326F" w:rsidP="0023326F">
      <w:pPr>
        <w:bidi/>
        <w:jc w:val="both"/>
        <w:rPr>
          <w:rFonts w:asciiTheme="majorBidi" w:hAnsiTheme="majorBidi" w:cstheme="majorBidi"/>
          <w:sz w:val="24"/>
          <w:szCs w:val="24"/>
        </w:rPr>
      </w:pPr>
    </w:p>
    <w:p w14:paraId="4BD93C6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13.5 Bearing Friction Torque</w:t>
      </w:r>
    </w:p>
    <w:p w14:paraId="67EE3C1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احتكاك المحامل</w:t>
      </w:r>
    </w:p>
    <w:p w14:paraId="39850D6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28A76638" w14:textId="616EBF38" w:rsidR="00F7160C" w:rsidRPr="00842977" w:rsidRDefault="00F7160C" w:rsidP="00F7160C">
      <w:pPr>
        <w:bidi/>
        <w:jc w:val="both"/>
        <w:rPr>
          <w:rFonts w:asciiTheme="majorBidi" w:hAnsiTheme="majorBidi" w:cstheme="majorBidi"/>
          <w:sz w:val="24"/>
          <w:szCs w:val="24"/>
        </w:rPr>
      </w:pPr>
      <m:oMathPara>
        <m:oMath>
          <m:r>
            <w:rPr>
              <w:rFonts w:ascii="Cambria Math" w:hAnsi="Cambria Math" w:cstheme="majorBidi"/>
              <w:sz w:val="24"/>
              <w:szCs w:val="24"/>
            </w:rPr>
            <m:t>Tb​=fb​⋅Fr​⋅rb​</m:t>
          </m:r>
          <m:r>
            <m:rPr>
              <m:sty m:val="p"/>
            </m:rPr>
            <w:rPr>
              <w:rFonts w:ascii="Cambria Math" w:hAnsi="Cambria Math" w:cstheme="majorBidi"/>
              <w:sz w:val="24"/>
              <w:szCs w:val="24"/>
            </w:rPr>
            <w:br/>
          </m:r>
        </m:oMath>
      </m:oMathPara>
    </w:p>
    <w:p w14:paraId="6DF64A45" w14:textId="447070E2"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1C8C2C3C"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الفقد الناتج عن دوران العمود داخل المحامل</w:t>
      </w:r>
      <w:r w:rsidRPr="0023326F">
        <w:rPr>
          <w:rFonts w:asciiTheme="majorBidi" w:hAnsiTheme="majorBidi" w:cstheme="majorBidi"/>
          <w:sz w:val="24"/>
          <w:szCs w:val="24"/>
        </w:rPr>
        <w:t>.</w:t>
      </w:r>
    </w:p>
    <w:p w14:paraId="4889B451"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59EF3FAE" w14:textId="77777777" w:rsidR="00F7160C" w:rsidRPr="00842977" w:rsidRDefault="0023326F" w:rsidP="00F7160C">
      <w:pPr>
        <w:jc w:val="both"/>
        <w:rPr>
          <w:rFonts w:asciiTheme="majorBidi" w:hAnsiTheme="majorBidi" w:cstheme="majorBidi"/>
          <w:sz w:val="24"/>
          <w:szCs w:val="24"/>
        </w:rPr>
      </w:pPr>
      <w:r w:rsidRPr="0023326F">
        <w:rPr>
          <w:rFonts w:asciiTheme="majorBidi" w:hAnsiTheme="majorBidi" w:cstheme="majorBidi"/>
          <w:sz w:val="24"/>
          <w:szCs w:val="24"/>
        </w:rPr>
        <w:t>SKF Bearing Life Theory</w:t>
      </w:r>
    </w:p>
    <w:p w14:paraId="65D75BF1" w14:textId="3D673C5F" w:rsidR="0023326F" w:rsidRPr="00842977" w:rsidRDefault="00000000" w:rsidP="00F7160C">
      <w:pPr>
        <w:jc w:val="both"/>
        <w:rPr>
          <w:rFonts w:asciiTheme="majorBidi" w:hAnsiTheme="majorBidi" w:cstheme="majorBidi"/>
          <w:sz w:val="24"/>
          <w:szCs w:val="24"/>
        </w:rPr>
      </w:pPr>
      <w:hyperlink r:id="rId53" w:history="1">
        <w:r w:rsidR="00F7160C" w:rsidRPr="0023326F">
          <w:rPr>
            <w:rStyle w:val="Hyperlink"/>
            <w:rFonts w:asciiTheme="majorBidi" w:hAnsiTheme="majorBidi" w:cstheme="majorBidi"/>
            <w:sz w:val="24"/>
            <w:szCs w:val="24"/>
          </w:rPr>
          <w:t>https://www.skf.com/group/products/rolling-bearings</w:t>
        </w:r>
      </w:hyperlink>
    </w:p>
    <w:p w14:paraId="7FEFFD8E" w14:textId="77777777" w:rsidR="00F7160C" w:rsidRPr="0023326F" w:rsidRDefault="00F7160C" w:rsidP="00F7160C">
      <w:pPr>
        <w:jc w:val="both"/>
        <w:rPr>
          <w:rFonts w:asciiTheme="majorBidi" w:hAnsiTheme="majorBidi" w:cstheme="majorBidi"/>
          <w:sz w:val="24"/>
          <w:szCs w:val="24"/>
        </w:rPr>
      </w:pPr>
    </w:p>
    <w:p w14:paraId="11EF288F" w14:textId="63F878E7" w:rsidR="0023326F" w:rsidRPr="0023326F" w:rsidRDefault="0023326F" w:rsidP="0023326F">
      <w:pPr>
        <w:bidi/>
        <w:jc w:val="both"/>
        <w:rPr>
          <w:rFonts w:asciiTheme="majorBidi" w:hAnsiTheme="majorBidi" w:cstheme="majorBidi"/>
          <w:sz w:val="24"/>
          <w:szCs w:val="24"/>
        </w:rPr>
      </w:pPr>
    </w:p>
    <w:p w14:paraId="1EF3C108"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13.6 Coupling &amp; Transmission Losses</w:t>
      </w:r>
    </w:p>
    <w:p w14:paraId="0841038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 xml:space="preserve">عزم </w:t>
      </w:r>
      <w:proofErr w:type="spellStart"/>
      <w:r w:rsidRPr="0023326F">
        <w:rPr>
          <w:rFonts w:asciiTheme="majorBidi" w:hAnsiTheme="majorBidi" w:cstheme="majorBidi"/>
          <w:b/>
          <w:bCs/>
          <w:sz w:val="24"/>
          <w:szCs w:val="24"/>
          <w:rtl/>
        </w:rPr>
        <w:t>الفواقد</w:t>
      </w:r>
      <w:proofErr w:type="spellEnd"/>
      <w:r w:rsidRPr="0023326F">
        <w:rPr>
          <w:rFonts w:asciiTheme="majorBidi" w:hAnsiTheme="majorBidi" w:cstheme="majorBidi"/>
          <w:b/>
          <w:bCs/>
          <w:sz w:val="24"/>
          <w:szCs w:val="24"/>
          <w:rtl/>
        </w:rPr>
        <w:t xml:space="preserve"> في </w:t>
      </w:r>
      <w:proofErr w:type="spellStart"/>
      <w:r w:rsidRPr="0023326F">
        <w:rPr>
          <w:rFonts w:asciiTheme="majorBidi" w:hAnsiTheme="majorBidi" w:cstheme="majorBidi"/>
          <w:b/>
          <w:bCs/>
          <w:sz w:val="24"/>
          <w:szCs w:val="24"/>
          <w:rtl/>
        </w:rPr>
        <w:t>الكوبلينج</w:t>
      </w:r>
      <w:proofErr w:type="spellEnd"/>
      <w:r w:rsidRPr="0023326F">
        <w:rPr>
          <w:rFonts w:asciiTheme="majorBidi" w:hAnsiTheme="majorBidi" w:cstheme="majorBidi"/>
          <w:b/>
          <w:bCs/>
          <w:sz w:val="24"/>
          <w:szCs w:val="24"/>
          <w:rtl/>
        </w:rPr>
        <w:t xml:space="preserve"> ونقل الحركة</w:t>
      </w:r>
    </w:p>
    <w:p w14:paraId="4131580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 التقريبية</w:t>
      </w:r>
    </w:p>
    <w:p w14:paraId="0EB7E1FF" w14:textId="031982F4" w:rsidR="00F7160C" w:rsidRPr="00842977" w:rsidRDefault="00000000" w:rsidP="00F7160C">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k</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η</m:t>
              </m:r>
            </m:e>
            <m:sub>
              <m:r>
                <w:rPr>
                  <w:rFonts w:ascii="Cambria Math" w:hAnsi="Cambria Math" w:cstheme="majorBidi"/>
                  <w:sz w:val="24"/>
                  <w:szCs w:val="24"/>
                </w:rPr>
                <m:t>loss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input</m:t>
              </m:r>
            </m:sub>
          </m:sSub>
        </m:oMath>
      </m:oMathPara>
    </w:p>
    <w:p w14:paraId="32757CEC" w14:textId="29431CE2" w:rsidR="0023326F" w:rsidRPr="0023326F" w:rsidRDefault="0023326F" w:rsidP="00F7160C">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60462E71"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يؤخذ كقيمة محافظة (2–5%) من العزم الكلي</w:t>
      </w:r>
      <w:r w:rsidRPr="0023326F">
        <w:rPr>
          <w:rFonts w:asciiTheme="majorBidi" w:hAnsiTheme="majorBidi" w:cstheme="majorBidi"/>
          <w:sz w:val="24"/>
          <w:szCs w:val="24"/>
        </w:rPr>
        <w:t>.</w:t>
      </w:r>
    </w:p>
    <w:p w14:paraId="7F70948A"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1CFF7D21" w14:textId="77777777" w:rsidR="0023326F" w:rsidRPr="0023326F" w:rsidRDefault="0023326F" w:rsidP="00F7160C">
      <w:pPr>
        <w:jc w:val="both"/>
        <w:rPr>
          <w:rFonts w:asciiTheme="majorBidi" w:hAnsiTheme="majorBidi" w:cstheme="majorBidi"/>
          <w:sz w:val="24"/>
          <w:szCs w:val="24"/>
        </w:rPr>
      </w:pPr>
      <w:proofErr w:type="spellStart"/>
      <w:r w:rsidRPr="0023326F">
        <w:rPr>
          <w:rFonts w:asciiTheme="majorBidi" w:hAnsiTheme="majorBidi" w:cstheme="majorBidi"/>
          <w:sz w:val="24"/>
          <w:szCs w:val="24"/>
        </w:rPr>
        <w:t>Budynas</w:t>
      </w:r>
      <w:proofErr w:type="spellEnd"/>
      <w:r w:rsidRPr="0023326F">
        <w:rPr>
          <w:rFonts w:asciiTheme="majorBidi" w:hAnsiTheme="majorBidi" w:cstheme="majorBidi"/>
          <w:sz w:val="24"/>
          <w:szCs w:val="24"/>
        </w:rPr>
        <w:t xml:space="preserve"> &amp; Nisbett, </w:t>
      </w:r>
      <w:proofErr w:type="spellStart"/>
      <w:r w:rsidRPr="0023326F">
        <w:rPr>
          <w:rFonts w:asciiTheme="majorBidi" w:hAnsiTheme="majorBidi" w:cstheme="majorBidi"/>
          <w:i/>
          <w:iCs/>
          <w:sz w:val="24"/>
          <w:szCs w:val="24"/>
        </w:rPr>
        <w:t>Shigley’s</w:t>
      </w:r>
      <w:proofErr w:type="spellEnd"/>
      <w:r w:rsidRPr="0023326F">
        <w:rPr>
          <w:rFonts w:asciiTheme="majorBidi" w:hAnsiTheme="majorBidi" w:cstheme="majorBidi"/>
          <w:i/>
          <w:iCs/>
          <w:sz w:val="24"/>
          <w:szCs w:val="24"/>
        </w:rPr>
        <w:t xml:space="preserve"> Mechanical Engineering Design</w:t>
      </w:r>
    </w:p>
    <w:p w14:paraId="10700C5F" w14:textId="54623186" w:rsidR="0023326F" w:rsidRPr="0023326F" w:rsidRDefault="0023326F" w:rsidP="0023326F">
      <w:pPr>
        <w:bidi/>
        <w:jc w:val="both"/>
        <w:rPr>
          <w:rFonts w:asciiTheme="majorBidi" w:hAnsiTheme="majorBidi" w:cstheme="majorBidi"/>
          <w:sz w:val="24"/>
          <w:szCs w:val="24"/>
        </w:rPr>
      </w:pPr>
    </w:p>
    <w:p w14:paraId="3597408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13.7 Inertia Torque (Auger)</w:t>
      </w:r>
    </w:p>
    <w:p w14:paraId="06932E5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القصور الذاتي للولب</w:t>
      </w:r>
    </w:p>
    <w:p w14:paraId="5766B63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06ED12C8" w14:textId="0CF955EE" w:rsidR="000D3FA3" w:rsidRPr="00842977" w:rsidRDefault="000D3FA3" w:rsidP="0023326F">
      <w:pPr>
        <w:bidi/>
        <w:jc w:val="both"/>
        <w:rPr>
          <w:rFonts w:asciiTheme="majorBidi" w:hAnsiTheme="majorBidi" w:cstheme="majorBidi"/>
          <w:sz w:val="24"/>
          <w:szCs w:val="24"/>
        </w:rPr>
      </w:pPr>
      <m:oMathPara>
        <m:oMath>
          <m:r>
            <w:rPr>
              <w:rFonts w:ascii="Cambria Math" w:hAnsi="Cambria Math" w:cstheme="majorBidi"/>
              <w:sz w:val="24"/>
              <w:szCs w:val="24"/>
            </w:rPr>
            <m:t>J=</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r>
            <w:rPr>
              <w:rFonts w:ascii="Cambria Math" w:hAnsi="Cambria Math" w:cstheme="majorBidi"/>
              <w:sz w:val="24"/>
              <w:szCs w:val="24"/>
            </w:rPr>
            <m:t>m</m:t>
          </m:r>
        </m:oMath>
      </m:oMathPara>
    </w:p>
    <w:p w14:paraId="006B6BCC" w14:textId="2AC29C25" w:rsidR="0023326F" w:rsidRPr="0023326F" w:rsidRDefault="0023326F" w:rsidP="000D3FA3">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الغرض</w:t>
      </w:r>
    </w:p>
    <w:p w14:paraId="34131D8B"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مهم أثناء التسارع والتوقف</w:t>
      </w:r>
      <w:r w:rsidRPr="0023326F">
        <w:rPr>
          <w:rFonts w:asciiTheme="majorBidi" w:hAnsiTheme="majorBidi" w:cstheme="majorBidi"/>
          <w:sz w:val="24"/>
          <w:szCs w:val="24"/>
        </w:rPr>
        <w:t>.</w:t>
      </w:r>
    </w:p>
    <w:p w14:paraId="5C612C52"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16EE2E6E" w14:textId="77777777" w:rsidR="0023326F" w:rsidRPr="0023326F" w:rsidRDefault="0023326F" w:rsidP="000D3FA3">
      <w:pPr>
        <w:jc w:val="both"/>
        <w:rPr>
          <w:rFonts w:asciiTheme="majorBidi" w:hAnsiTheme="majorBidi" w:cstheme="majorBidi"/>
          <w:sz w:val="24"/>
          <w:szCs w:val="24"/>
        </w:rPr>
      </w:pPr>
      <w:proofErr w:type="spellStart"/>
      <w:r w:rsidRPr="0023326F">
        <w:rPr>
          <w:rFonts w:asciiTheme="majorBidi" w:hAnsiTheme="majorBidi" w:cstheme="majorBidi"/>
          <w:sz w:val="24"/>
          <w:szCs w:val="24"/>
        </w:rPr>
        <w:t>Hibbeler</w:t>
      </w:r>
      <w:proofErr w:type="spellEnd"/>
      <w:r w:rsidRPr="0023326F">
        <w:rPr>
          <w:rFonts w:asciiTheme="majorBidi" w:hAnsiTheme="majorBidi" w:cstheme="majorBidi"/>
          <w:sz w:val="24"/>
          <w:szCs w:val="24"/>
        </w:rPr>
        <w:t>, </w:t>
      </w:r>
      <w:r w:rsidRPr="0023326F">
        <w:rPr>
          <w:rFonts w:asciiTheme="majorBidi" w:hAnsiTheme="majorBidi" w:cstheme="majorBidi"/>
          <w:i/>
          <w:iCs/>
          <w:sz w:val="24"/>
          <w:szCs w:val="24"/>
        </w:rPr>
        <w:t>Engineering Mechanics – Dynamics</w:t>
      </w:r>
    </w:p>
    <w:p w14:paraId="4A77EBA8" w14:textId="41FE2AD0" w:rsidR="0023326F" w:rsidRPr="0023326F" w:rsidRDefault="0023326F" w:rsidP="0023326F">
      <w:pPr>
        <w:bidi/>
        <w:jc w:val="both"/>
        <w:rPr>
          <w:rFonts w:asciiTheme="majorBidi" w:hAnsiTheme="majorBidi" w:cstheme="majorBidi"/>
          <w:sz w:val="24"/>
          <w:szCs w:val="24"/>
        </w:rPr>
      </w:pPr>
    </w:p>
    <w:p w14:paraId="7598609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13.8 Inertia Torque (Material)</w:t>
      </w:r>
    </w:p>
    <w:p w14:paraId="71BFB6BC"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قصور المادة داخل اللفات</w:t>
      </w:r>
    </w:p>
    <w:p w14:paraId="62D2379E" w14:textId="4DB20888"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Cambria Math"/>
              <w:sz w:val="24"/>
              <w:szCs w:val="24"/>
            </w:rPr>
            <m:t>*</m:t>
          </m:r>
          <m:r>
            <w:rPr>
              <w:rFonts w:ascii="Cambria Math" w:hAnsi="Cambria Math" w:cs="Times New Roman"/>
              <w:sz w:val="24"/>
              <w:szCs w:val="24"/>
            </w:rPr>
            <m:t>α</m:t>
          </m:r>
        </m:oMath>
      </m:oMathPara>
    </w:p>
    <w:p w14:paraId="35AC82D6"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يمثل تأثير المادة أثناء بدء التشغيل</w:t>
      </w:r>
      <w:r w:rsidRPr="0023326F">
        <w:rPr>
          <w:rFonts w:asciiTheme="majorBidi" w:hAnsiTheme="majorBidi" w:cstheme="majorBidi"/>
          <w:sz w:val="24"/>
          <w:szCs w:val="24"/>
        </w:rPr>
        <w:t>.</w:t>
      </w:r>
    </w:p>
    <w:p w14:paraId="36242ECC" w14:textId="6E6E7670" w:rsidR="0023326F" w:rsidRPr="0023326F" w:rsidRDefault="0023326F" w:rsidP="0023326F">
      <w:pPr>
        <w:bidi/>
        <w:jc w:val="both"/>
        <w:rPr>
          <w:rFonts w:asciiTheme="majorBidi" w:hAnsiTheme="majorBidi" w:cstheme="majorBidi"/>
          <w:sz w:val="24"/>
          <w:szCs w:val="24"/>
        </w:rPr>
      </w:pPr>
    </w:p>
    <w:p w14:paraId="252426E5"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13.9 Rotary Plate Torque Contribution</w:t>
      </w:r>
    </w:p>
    <w:p w14:paraId="76F4F06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عزم الصحن الدوار</w:t>
      </w:r>
    </w:p>
    <w:p w14:paraId="2DB7E874"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الوصف</w:t>
      </w:r>
    </w:p>
    <w:p w14:paraId="035D6ACF" w14:textId="77777777" w:rsidR="0023326F" w:rsidRPr="0023326F" w:rsidRDefault="0023326F" w:rsidP="0023326F">
      <w:pPr>
        <w:bidi/>
        <w:jc w:val="both"/>
        <w:rPr>
          <w:rFonts w:asciiTheme="majorBidi" w:hAnsiTheme="majorBidi" w:cstheme="majorBidi"/>
          <w:sz w:val="24"/>
          <w:szCs w:val="24"/>
        </w:rPr>
      </w:pPr>
      <w:r w:rsidRPr="0023326F">
        <w:rPr>
          <w:rFonts w:asciiTheme="majorBidi" w:hAnsiTheme="majorBidi" w:cstheme="majorBidi"/>
          <w:sz w:val="24"/>
          <w:szCs w:val="24"/>
          <w:rtl/>
        </w:rPr>
        <w:t>الصحن الدوار يحمل كتلة مادة إضافية ويولد مقاومة دوران</w:t>
      </w:r>
      <w:r w:rsidRPr="0023326F">
        <w:rPr>
          <w:rFonts w:asciiTheme="majorBidi" w:hAnsiTheme="majorBidi" w:cstheme="majorBidi"/>
          <w:sz w:val="24"/>
          <w:szCs w:val="24"/>
        </w:rPr>
        <w:t>.</w:t>
      </w:r>
    </w:p>
    <w:p w14:paraId="31D7314F"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المعادلة</w:t>
      </w:r>
    </w:p>
    <w:p w14:paraId="278B80B0" w14:textId="32AE93F2"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plate</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plate</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mat</m:t>
              </m:r>
            </m:sub>
          </m:sSub>
          <m:r>
            <w:rPr>
              <w:rFonts w:ascii="Cambria Math" w:hAnsi="Cambria Math" w:cstheme="majorBidi"/>
              <w:sz w:val="24"/>
              <w:szCs w:val="24"/>
            </w:rPr>
            <m:t>)</m:t>
          </m:r>
          <m:r>
            <w:rPr>
              <w:rFonts w:ascii="Cambria Math" w:hAnsi="Cambria Math" w:cs="Cambria Math"/>
              <w:sz w:val="24"/>
              <w:szCs w:val="24"/>
            </w:rPr>
            <m:t>⋅</m:t>
          </m:r>
          <m:r>
            <w:rPr>
              <w:rFonts w:ascii="Cambria Math" w:hAnsi="Cambria Math" w:cstheme="majorBidi"/>
              <w:sz w:val="24"/>
              <w:szCs w:val="24"/>
            </w:rPr>
            <m:t>g</m:t>
          </m:r>
          <m:r>
            <w:rPr>
              <w:rFonts w:ascii="Cambria Math" w:hAnsi="Cambria Math" w:cs="Cambria Math"/>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plate</m:t>
              </m:r>
            </m:sub>
          </m:sSub>
        </m:oMath>
      </m:oMathPara>
    </w:p>
    <w:p w14:paraId="2DD4A36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06715C8D" w14:textId="77777777" w:rsidR="000D3FA3" w:rsidRPr="00842977" w:rsidRDefault="0023326F" w:rsidP="000D3FA3">
      <w:pPr>
        <w:jc w:val="both"/>
        <w:rPr>
          <w:rFonts w:asciiTheme="majorBidi" w:hAnsiTheme="majorBidi" w:cstheme="majorBidi"/>
          <w:sz w:val="24"/>
          <w:szCs w:val="24"/>
        </w:rPr>
      </w:pPr>
      <w:r w:rsidRPr="0023326F">
        <w:rPr>
          <w:rFonts w:asciiTheme="majorBidi" w:hAnsiTheme="majorBidi" w:cstheme="majorBidi"/>
          <w:sz w:val="24"/>
          <w:szCs w:val="24"/>
        </w:rPr>
        <w:t>DEM-based screw feeder studies – Altair EDEM documentation</w:t>
      </w:r>
    </w:p>
    <w:p w14:paraId="518C5FA2" w14:textId="10B8390D" w:rsidR="0023326F" w:rsidRPr="0023326F" w:rsidRDefault="0023326F" w:rsidP="000D3FA3">
      <w:pPr>
        <w:jc w:val="both"/>
        <w:rPr>
          <w:rFonts w:asciiTheme="majorBidi" w:hAnsiTheme="majorBidi" w:cstheme="majorBidi"/>
          <w:sz w:val="24"/>
          <w:szCs w:val="24"/>
        </w:rPr>
      </w:pPr>
      <w:r w:rsidRPr="0023326F">
        <w:rPr>
          <w:rFonts w:asciiTheme="majorBidi" w:hAnsiTheme="majorBidi" w:cstheme="majorBidi"/>
          <w:sz w:val="24"/>
          <w:szCs w:val="24"/>
        </w:rPr>
        <w:t>https://altair.com/edem</w:t>
      </w:r>
    </w:p>
    <w:p w14:paraId="113DA7D1" w14:textId="40B26A03" w:rsidR="0023326F" w:rsidRPr="0023326F" w:rsidRDefault="0023326F" w:rsidP="0023326F">
      <w:pPr>
        <w:bidi/>
        <w:jc w:val="both"/>
        <w:rPr>
          <w:rFonts w:asciiTheme="majorBidi" w:hAnsiTheme="majorBidi" w:cstheme="majorBidi"/>
          <w:sz w:val="24"/>
          <w:szCs w:val="24"/>
        </w:rPr>
      </w:pPr>
    </w:p>
    <w:p w14:paraId="055BA7DD"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13.10 Total Required Torque</w:t>
      </w:r>
    </w:p>
    <w:p w14:paraId="28437FD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العزم الكلي المطلوب</w:t>
      </w:r>
    </w:p>
    <w:p w14:paraId="408BF136" w14:textId="0E3BD326" w:rsidR="0023326F" w:rsidRPr="0023326F" w:rsidRDefault="00000000" w:rsidP="000D3FA3">
      <w:pPr>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raw</m:t>
              </m:r>
            </m:sub>
          </m:sSub>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f</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plate</m:t>
                  </m:r>
                </m:sub>
              </m:sSub>
              <m:r>
                <w:rPr>
                  <w:rFonts w:ascii="Cambria Math" w:hAnsi="Cambria Math" w:cstheme="majorBidi"/>
                  <w:sz w:val="24"/>
                  <w:szCs w:val="24"/>
                </w:rPr>
                <m:t>)</m:t>
              </m:r>
            </m:e>
          </m:nary>
        </m:oMath>
      </m:oMathPara>
    </w:p>
    <w:p w14:paraId="53B16E7F" w14:textId="3E398BBB" w:rsidR="0023326F" w:rsidRPr="0023326F" w:rsidRDefault="0023326F" w:rsidP="0023326F">
      <w:pPr>
        <w:bidi/>
        <w:jc w:val="both"/>
        <w:rPr>
          <w:rFonts w:asciiTheme="majorBidi" w:hAnsiTheme="majorBidi" w:cstheme="majorBidi"/>
          <w:sz w:val="24"/>
          <w:szCs w:val="24"/>
        </w:rPr>
      </w:pPr>
    </w:p>
    <w:p w14:paraId="58E8DBB9"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lastRenderedPageBreak/>
        <w:t>13.11 Design Torque &amp; Safety Factors</w:t>
      </w:r>
    </w:p>
    <w:p w14:paraId="78421D0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العزم التصميمي</w:t>
      </w:r>
    </w:p>
    <w:p w14:paraId="41122EB0" w14:textId="3296F605" w:rsidR="000D3FA3"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raw</m:t>
              </m:r>
            </m:sub>
          </m:sSub>
          <m:r>
            <w:rPr>
              <w:rFonts w:ascii="Cambria Math" w:hAnsi="Cambria Math" w:cstheme="majorBidi"/>
              <w:sz w:val="24"/>
              <w:szCs w:val="24"/>
            </w:rPr>
            <m:t>*SF</m:t>
          </m:r>
        </m:oMath>
      </m:oMathPara>
    </w:p>
    <w:p w14:paraId="5B6A6DB2" w14:textId="5717A498" w:rsidR="0023326F" w:rsidRPr="0023326F" w:rsidRDefault="0023326F" w:rsidP="000D3FA3">
      <w:pPr>
        <w:bidi/>
        <w:jc w:val="both"/>
        <w:rPr>
          <w:rFonts w:asciiTheme="majorBidi" w:hAnsiTheme="majorBidi" w:cstheme="majorBidi"/>
          <w:sz w:val="24"/>
          <w:szCs w:val="24"/>
        </w:rPr>
      </w:pPr>
      <w:r w:rsidRPr="0023326F">
        <w:rPr>
          <w:rFonts w:asciiTheme="majorBidi" w:hAnsiTheme="majorBidi" w:cstheme="majorBidi"/>
          <w:sz w:val="24"/>
          <w:szCs w:val="24"/>
          <w:rtl/>
        </w:rPr>
        <w:t>حيث</w:t>
      </w:r>
      <w:r w:rsidRPr="0023326F">
        <w:rPr>
          <w:rFonts w:asciiTheme="majorBidi" w:hAnsiTheme="majorBidi" w:cstheme="majorBidi"/>
          <w:sz w:val="24"/>
          <w:szCs w:val="24"/>
        </w:rPr>
        <w:t>:</w:t>
      </w:r>
    </w:p>
    <w:p w14:paraId="1CFF281F" w14:textId="59EC3E1C" w:rsidR="0023326F" w:rsidRPr="0023326F" w:rsidRDefault="0023326F" w:rsidP="00E12B36">
      <w:pPr>
        <w:numPr>
          <w:ilvl w:val="0"/>
          <w:numId w:val="364"/>
        </w:numPr>
        <w:bidi/>
        <w:jc w:val="both"/>
        <w:rPr>
          <w:rFonts w:asciiTheme="majorBidi" w:hAnsiTheme="majorBidi" w:cstheme="majorBidi"/>
          <w:sz w:val="24"/>
          <w:szCs w:val="24"/>
        </w:rPr>
      </w:pPr>
      <w:r w:rsidRPr="00842977">
        <w:rPr>
          <w:rFonts w:asciiTheme="majorBidi" w:hAnsiTheme="majorBidi" w:cstheme="majorBidi"/>
          <w:sz w:val="24"/>
          <w:szCs w:val="24"/>
        </w:rPr>
        <w:t xml:space="preserve"> </w:t>
      </w:r>
      <m:oMath>
        <m:r>
          <w:rPr>
            <w:rFonts w:ascii="Cambria Math" w:hAnsi="Cambria Math" w:cstheme="majorBidi"/>
            <w:sz w:val="24"/>
            <w:szCs w:val="24"/>
          </w:rPr>
          <m:t>SF=2</m:t>
        </m:r>
      </m:oMath>
      <w:r w:rsidR="000D3FA3" w:rsidRPr="00842977">
        <w:rPr>
          <w:rFonts w:asciiTheme="majorBidi" w:hAnsiTheme="majorBidi" w:cstheme="majorBidi"/>
          <w:sz w:val="24"/>
          <w:szCs w:val="24"/>
        </w:rPr>
        <w:t> </w:t>
      </w:r>
      <w:r w:rsidRPr="0023326F">
        <w:rPr>
          <w:rFonts w:asciiTheme="majorBidi" w:hAnsiTheme="majorBidi" w:cstheme="majorBidi"/>
          <w:sz w:val="24"/>
          <w:szCs w:val="24"/>
          <w:rtl/>
        </w:rPr>
        <w:t>إلى </w:t>
      </w:r>
      <w:r w:rsidR="000D3FA3" w:rsidRPr="00842977">
        <w:rPr>
          <w:rFonts w:asciiTheme="majorBidi" w:hAnsiTheme="majorBidi" w:cstheme="majorBidi"/>
          <w:sz w:val="24"/>
          <w:szCs w:val="24"/>
        </w:rPr>
        <w:t xml:space="preserve"> </w:t>
      </w:r>
      <m:oMath>
        <m:r>
          <w:rPr>
            <w:rFonts w:ascii="Cambria Math" w:hAnsi="Cambria Math" w:cstheme="majorBidi"/>
            <w:sz w:val="24"/>
            <w:szCs w:val="24"/>
          </w:rPr>
          <m:t>3</m:t>
        </m:r>
      </m:oMath>
      <w:r w:rsidRPr="0023326F">
        <w:rPr>
          <w:rFonts w:asciiTheme="majorBidi" w:hAnsiTheme="majorBidi" w:cstheme="majorBidi"/>
          <w:sz w:val="24"/>
          <w:szCs w:val="24"/>
          <w:rtl/>
        </w:rPr>
        <w:t>للتطبيقات الصناعية الغذائية</w:t>
      </w:r>
    </w:p>
    <w:p w14:paraId="03B2FAAB" w14:textId="6468EF43" w:rsidR="0023326F" w:rsidRPr="0023326F" w:rsidRDefault="0023326F" w:rsidP="0023326F">
      <w:pPr>
        <w:bidi/>
        <w:jc w:val="both"/>
        <w:rPr>
          <w:rFonts w:asciiTheme="majorBidi" w:hAnsiTheme="majorBidi" w:cstheme="majorBidi"/>
          <w:sz w:val="24"/>
          <w:szCs w:val="24"/>
        </w:rPr>
      </w:pPr>
    </w:p>
    <w:p w14:paraId="04471797"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Pr>
        <w:t>13.12 Motor &amp; Gearbox Torque Matching</w:t>
      </w:r>
    </w:p>
    <w:p w14:paraId="3660A870"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 xml:space="preserve">مطابقة المحرك </w:t>
      </w:r>
      <w:proofErr w:type="spellStart"/>
      <w:r w:rsidRPr="0023326F">
        <w:rPr>
          <w:rFonts w:asciiTheme="majorBidi" w:hAnsiTheme="majorBidi" w:cstheme="majorBidi"/>
          <w:b/>
          <w:bCs/>
          <w:sz w:val="24"/>
          <w:szCs w:val="24"/>
          <w:rtl/>
        </w:rPr>
        <w:t>والجيربوكس</w:t>
      </w:r>
      <w:proofErr w:type="spellEnd"/>
    </w:p>
    <w:p w14:paraId="1E39F8D6" w14:textId="75110F06" w:rsidR="0023326F"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num>
            <m:den>
              <m:r>
                <w:rPr>
                  <w:rFonts w:ascii="Cambria Math" w:hAnsi="Cambria Math" w:cstheme="majorBidi"/>
                  <w:sz w:val="24"/>
                  <w:szCs w:val="24"/>
                </w:rPr>
                <m:t>G*n</m:t>
              </m:r>
            </m:den>
          </m:f>
        </m:oMath>
      </m:oMathPara>
    </w:p>
    <w:p w14:paraId="04443760" w14:textId="5CA4744C" w:rsidR="0023326F" w:rsidRPr="00842977"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*G*n</m:t>
          </m:r>
        </m:oMath>
      </m:oMathPara>
    </w:p>
    <w:p w14:paraId="2ADE169B" w14:textId="77777777" w:rsidR="0023326F" w:rsidRPr="00842977"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شرط القبول</w:t>
      </w:r>
    </w:p>
    <w:p w14:paraId="4B2378CC" w14:textId="77777777" w:rsidR="0023326F" w:rsidRPr="00842977" w:rsidRDefault="0023326F" w:rsidP="0023326F">
      <w:pPr>
        <w:bidi/>
        <w:jc w:val="both"/>
        <w:rPr>
          <w:rFonts w:asciiTheme="majorBidi" w:hAnsiTheme="majorBidi" w:cstheme="majorBidi"/>
          <w:b/>
          <w:bCs/>
          <w:sz w:val="24"/>
          <w:szCs w:val="24"/>
        </w:rPr>
      </w:pPr>
    </w:p>
    <w:p w14:paraId="1D26EF12" w14:textId="2BC5618A" w:rsidR="0023326F" w:rsidRPr="0023326F" w:rsidRDefault="00000000" w:rsidP="0023326F">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oMath>
      </m:oMathPara>
    </w:p>
    <w:p w14:paraId="17214026" w14:textId="77777777" w:rsidR="0023326F" w:rsidRPr="0023326F" w:rsidRDefault="0023326F" w:rsidP="0023326F">
      <w:pPr>
        <w:bidi/>
        <w:jc w:val="both"/>
        <w:rPr>
          <w:rFonts w:asciiTheme="majorBidi" w:hAnsiTheme="majorBidi" w:cstheme="majorBidi"/>
          <w:b/>
          <w:bCs/>
          <w:sz w:val="24"/>
          <w:szCs w:val="24"/>
        </w:rPr>
      </w:pPr>
      <w:r w:rsidRPr="0023326F">
        <w:rPr>
          <w:rFonts w:asciiTheme="majorBidi" w:hAnsiTheme="majorBidi" w:cstheme="majorBidi"/>
          <w:b/>
          <w:bCs/>
          <w:sz w:val="24"/>
          <w:szCs w:val="24"/>
          <w:rtl/>
        </w:rPr>
        <w:t>المرجع</w:t>
      </w:r>
    </w:p>
    <w:p w14:paraId="41D1E7D5" w14:textId="77777777" w:rsidR="0023326F" w:rsidRPr="00842977" w:rsidRDefault="0023326F" w:rsidP="0023326F">
      <w:pPr>
        <w:jc w:val="both"/>
        <w:rPr>
          <w:rFonts w:asciiTheme="majorBidi" w:hAnsiTheme="majorBidi" w:cstheme="majorBidi"/>
          <w:sz w:val="24"/>
          <w:szCs w:val="24"/>
        </w:rPr>
      </w:pPr>
      <w:r w:rsidRPr="0023326F">
        <w:rPr>
          <w:rFonts w:asciiTheme="majorBidi" w:hAnsiTheme="majorBidi" w:cstheme="majorBidi"/>
          <w:sz w:val="24"/>
          <w:szCs w:val="24"/>
        </w:rPr>
        <w:t>Panasonic MINAS A6 Servo Manual</w:t>
      </w:r>
    </w:p>
    <w:p w14:paraId="71A6A74D" w14:textId="394C5E7E" w:rsidR="0023326F" w:rsidRPr="0023326F" w:rsidRDefault="0023326F" w:rsidP="0023326F">
      <w:pPr>
        <w:jc w:val="both"/>
        <w:rPr>
          <w:rFonts w:asciiTheme="majorBidi" w:hAnsiTheme="majorBidi" w:cstheme="majorBidi"/>
          <w:sz w:val="24"/>
          <w:szCs w:val="24"/>
        </w:rPr>
      </w:pPr>
      <w:r w:rsidRPr="0023326F">
        <w:rPr>
          <w:rFonts w:asciiTheme="majorBidi" w:hAnsiTheme="majorBidi" w:cstheme="majorBidi"/>
          <w:sz w:val="24"/>
          <w:szCs w:val="24"/>
        </w:rPr>
        <w:t>Apex Dynamics Gearbox Design Guide</w:t>
      </w:r>
    </w:p>
    <w:p w14:paraId="216D2957" w14:textId="7B255DBB" w:rsidR="0023326F" w:rsidRPr="00842977" w:rsidRDefault="0023326F" w:rsidP="0023326F">
      <w:pPr>
        <w:bidi/>
        <w:jc w:val="both"/>
        <w:rPr>
          <w:rFonts w:asciiTheme="majorBidi" w:hAnsiTheme="majorBidi" w:cstheme="majorBidi"/>
          <w:sz w:val="24"/>
          <w:szCs w:val="24"/>
        </w:rPr>
      </w:pPr>
    </w:p>
    <w:p w14:paraId="6A779B09" w14:textId="77777777" w:rsidR="001C1785" w:rsidRPr="00842977" w:rsidRDefault="001C1785" w:rsidP="001C1785">
      <w:pPr>
        <w:pStyle w:val="Heading2"/>
        <w:bidi/>
        <w:rPr>
          <w:sz w:val="24"/>
          <w:szCs w:val="24"/>
        </w:rPr>
      </w:pPr>
      <w:r w:rsidRPr="00842977">
        <w:rPr>
          <w:sz w:val="24"/>
          <w:szCs w:val="24"/>
          <w:rtl/>
        </w:rPr>
        <w:t>جدول شامل لجميع معادلات العزوم المستخدمة في المشروع</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0"/>
        <w:gridCol w:w="2340"/>
        <w:gridCol w:w="2340"/>
        <w:gridCol w:w="2160"/>
        <w:gridCol w:w="1980"/>
        <w:gridCol w:w="1530"/>
        <w:gridCol w:w="2438"/>
      </w:tblGrid>
      <w:tr w:rsidR="00CC4688" w:rsidRPr="00842977" w14:paraId="4164457B" w14:textId="77777777" w:rsidTr="00CC4688">
        <w:trPr>
          <w:tblHeader/>
          <w:tblCellSpacing w:w="15" w:type="dxa"/>
        </w:trPr>
        <w:tc>
          <w:tcPr>
            <w:tcW w:w="405" w:type="dxa"/>
            <w:vAlign w:val="center"/>
            <w:hideMark/>
          </w:tcPr>
          <w:p w14:paraId="6421BB7B"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w:t>
            </w:r>
          </w:p>
        </w:tc>
        <w:tc>
          <w:tcPr>
            <w:tcW w:w="2310" w:type="dxa"/>
            <w:vAlign w:val="center"/>
            <w:hideMark/>
          </w:tcPr>
          <w:p w14:paraId="7D224CF3"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Torque Name (</w:t>
            </w:r>
            <w:r w:rsidRPr="001C1785">
              <w:rPr>
                <w:rFonts w:asciiTheme="majorBidi" w:hAnsiTheme="majorBidi" w:cstheme="majorBidi"/>
                <w:b/>
                <w:bCs/>
                <w:sz w:val="24"/>
                <w:szCs w:val="24"/>
                <w:rtl/>
              </w:rPr>
              <w:t>اسم العزم</w:t>
            </w:r>
            <w:r w:rsidRPr="001C1785">
              <w:rPr>
                <w:rFonts w:asciiTheme="majorBidi" w:hAnsiTheme="majorBidi" w:cstheme="majorBidi"/>
                <w:b/>
                <w:bCs/>
                <w:sz w:val="24"/>
                <w:szCs w:val="24"/>
              </w:rPr>
              <w:t>)</w:t>
            </w:r>
          </w:p>
        </w:tc>
        <w:tc>
          <w:tcPr>
            <w:tcW w:w="2310" w:type="dxa"/>
            <w:vAlign w:val="center"/>
            <w:hideMark/>
          </w:tcPr>
          <w:p w14:paraId="27EEFC5E"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Equation (</w:t>
            </w:r>
            <w:r w:rsidRPr="001C1785">
              <w:rPr>
                <w:rFonts w:asciiTheme="majorBidi" w:hAnsiTheme="majorBidi" w:cstheme="majorBidi"/>
                <w:b/>
                <w:bCs/>
                <w:sz w:val="24"/>
                <w:szCs w:val="24"/>
                <w:rtl/>
              </w:rPr>
              <w:t>المعادلة</w:t>
            </w:r>
            <w:r w:rsidRPr="001C1785">
              <w:rPr>
                <w:rFonts w:asciiTheme="majorBidi" w:hAnsiTheme="majorBidi" w:cstheme="majorBidi"/>
                <w:b/>
                <w:bCs/>
                <w:sz w:val="24"/>
                <w:szCs w:val="24"/>
              </w:rPr>
              <w:t>)</w:t>
            </w:r>
          </w:p>
        </w:tc>
        <w:tc>
          <w:tcPr>
            <w:tcW w:w="2130" w:type="dxa"/>
            <w:vAlign w:val="center"/>
            <w:hideMark/>
          </w:tcPr>
          <w:p w14:paraId="3DEC9B35"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Symbols Description (</w:t>
            </w:r>
            <w:r w:rsidRPr="001C1785">
              <w:rPr>
                <w:rFonts w:asciiTheme="majorBidi" w:hAnsiTheme="majorBidi" w:cstheme="majorBidi"/>
                <w:b/>
                <w:bCs/>
                <w:sz w:val="24"/>
                <w:szCs w:val="24"/>
                <w:rtl/>
              </w:rPr>
              <w:t>شرح الرموز</w:t>
            </w:r>
            <w:r w:rsidRPr="001C1785">
              <w:rPr>
                <w:rFonts w:asciiTheme="majorBidi" w:hAnsiTheme="majorBidi" w:cstheme="majorBidi"/>
                <w:b/>
                <w:bCs/>
                <w:sz w:val="24"/>
                <w:szCs w:val="24"/>
              </w:rPr>
              <w:t>)</w:t>
            </w:r>
          </w:p>
        </w:tc>
        <w:tc>
          <w:tcPr>
            <w:tcW w:w="1950" w:type="dxa"/>
            <w:vAlign w:val="center"/>
            <w:hideMark/>
          </w:tcPr>
          <w:p w14:paraId="390B28A1"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Engineering Explanation (</w:t>
            </w:r>
            <w:r w:rsidRPr="001C1785">
              <w:rPr>
                <w:rFonts w:asciiTheme="majorBidi" w:hAnsiTheme="majorBidi" w:cstheme="majorBidi"/>
                <w:b/>
                <w:bCs/>
                <w:sz w:val="24"/>
                <w:szCs w:val="24"/>
                <w:rtl/>
              </w:rPr>
              <w:t>الشرح الهندسي</w:t>
            </w:r>
            <w:r w:rsidRPr="001C1785">
              <w:rPr>
                <w:rFonts w:asciiTheme="majorBidi" w:hAnsiTheme="majorBidi" w:cstheme="majorBidi"/>
                <w:b/>
                <w:bCs/>
                <w:sz w:val="24"/>
                <w:szCs w:val="24"/>
              </w:rPr>
              <w:t>)</w:t>
            </w:r>
          </w:p>
        </w:tc>
        <w:tc>
          <w:tcPr>
            <w:tcW w:w="1500" w:type="dxa"/>
            <w:vAlign w:val="center"/>
            <w:hideMark/>
          </w:tcPr>
          <w:p w14:paraId="7C22834C"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Engineering Purpose (</w:t>
            </w:r>
            <w:r w:rsidRPr="001C1785">
              <w:rPr>
                <w:rFonts w:asciiTheme="majorBidi" w:hAnsiTheme="majorBidi" w:cstheme="majorBidi"/>
                <w:b/>
                <w:bCs/>
                <w:sz w:val="24"/>
                <w:szCs w:val="24"/>
                <w:rtl/>
              </w:rPr>
              <w:t>الغرض الهندسي</w:t>
            </w:r>
            <w:r w:rsidRPr="001C1785">
              <w:rPr>
                <w:rFonts w:asciiTheme="majorBidi" w:hAnsiTheme="majorBidi" w:cstheme="majorBidi"/>
                <w:b/>
                <w:bCs/>
                <w:sz w:val="24"/>
                <w:szCs w:val="24"/>
              </w:rPr>
              <w:t>)</w:t>
            </w:r>
          </w:p>
        </w:tc>
        <w:tc>
          <w:tcPr>
            <w:tcW w:w="2393" w:type="dxa"/>
            <w:vAlign w:val="center"/>
            <w:hideMark/>
          </w:tcPr>
          <w:p w14:paraId="53140081" w14:textId="77777777" w:rsidR="00F35188" w:rsidRPr="001C1785" w:rsidRDefault="00F35188" w:rsidP="00082323">
            <w:pPr>
              <w:jc w:val="both"/>
              <w:rPr>
                <w:rFonts w:asciiTheme="majorBidi" w:hAnsiTheme="majorBidi" w:cstheme="majorBidi"/>
                <w:b/>
                <w:bCs/>
                <w:sz w:val="24"/>
                <w:szCs w:val="24"/>
              </w:rPr>
            </w:pPr>
            <w:r w:rsidRPr="001C1785">
              <w:rPr>
                <w:rFonts w:asciiTheme="majorBidi" w:hAnsiTheme="majorBidi" w:cstheme="majorBidi"/>
                <w:b/>
                <w:bCs/>
                <w:sz w:val="24"/>
                <w:szCs w:val="24"/>
              </w:rPr>
              <w:t>Reference (</w:t>
            </w:r>
            <w:r w:rsidRPr="001C1785">
              <w:rPr>
                <w:rFonts w:asciiTheme="majorBidi" w:hAnsiTheme="majorBidi" w:cstheme="majorBidi"/>
                <w:b/>
                <w:bCs/>
                <w:sz w:val="24"/>
                <w:szCs w:val="24"/>
                <w:rtl/>
              </w:rPr>
              <w:t>المصدر</w:t>
            </w:r>
            <w:r w:rsidRPr="001C1785">
              <w:rPr>
                <w:rFonts w:asciiTheme="majorBidi" w:hAnsiTheme="majorBidi" w:cstheme="majorBidi"/>
                <w:b/>
                <w:bCs/>
                <w:sz w:val="24"/>
                <w:szCs w:val="24"/>
              </w:rPr>
              <w:t>)</w:t>
            </w:r>
          </w:p>
        </w:tc>
      </w:tr>
      <w:tr w:rsidR="00CC4688" w:rsidRPr="00842977" w14:paraId="4982D32A" w14:textId="77777777" w:rsidTr="00CC4688">
        <w:trPr>
          <w:tblCellSpacing w:w="15" w:type="dxa"/>
        </w:trPr>
        <w:tc>
          <w:tcPr>
            <w:tcW w:w="405" w:type="dxa"/>
            <w:vAlign w:val="center"/>
            <w:hideMark/>
          </w:tcPr>
          <w:p w14:paraId="3ECA59BF"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w:t>
            </w:r>
          </w:p>
        </w:tc>
        <w:tc>
          <w:tcPr>
            <w:tcW w:w="2310" w:type="dxa"/>
            <w:vAlign w:val="center"/>
            <w:hideMark/>
          </w:tcPr>
          <w:p w14:paraId="73E1DAF6" w14:textId="745366B5"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Material Weight Torque</w:t>
            </w:r>
            <w:r w:rsidR="00CC4688" w:rsidRPr="00842977">
              <w:rPr>
                <w:rFonts w:asciiTheme="majorBidi" w:hAnsiTheme="majorBidi" w:cstheme="majorBidi"/>
                <w:b/>
                <w:bCs/>
                <w:sz w:val="24"/>
                <w:szCs w:val="24"/>
              </w:rPr>
              <w:t xml:space="preserve"> </w:t>
            </w:r>
            <w:r w:rsidRPr="001C1785">
              <w:rPr>
                <w:rFonts w:asciiTheme="majorBidi" w:hAnsiTheme="majorBidi" w:cstheme="majorBidi"/>
                <w:sz w:val="24"/>
                <w:szCs w:val="24"/>
                <w:rtl/>
              </w:rPr>
              <w:t>عزم وزن المادة</w:t>
            </w:r>
          </w:p>
        </w:tc>
        <w:tc>
          <w:tcPr>
            <w:tcW w:w="2310" w:type="dxa"/>
            <w:vAlign w:val="center"/>
            <w:hideMark/>
          </w:tcPr>
          <w:p w14:paraId="3A9A02C2" w14:textId="479258F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T_m = F_m \cdot r_m ) ( F_m = m \cdot g )</m:t>
                </m:r>
              </m:oMath>
            </m:oMathPara>
          </w:p>
        </w:tc>
        <w:tc>
          <w:tcPr>
            <w:tcW w:w="2130" w:type="dxa"/>
            <w:vAlign w:val="center"/>
            <w:hideMark/>
          </w:tcPr>
          <w:p w14:paraId="652ED53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(m): mass of material (kg)(g): gravity (9.81 m/s</w:t>
            </w:r>
            <w:proofErr w:type="gramStart"/>
            <w:r w:rsidRPr="001C1785">
              <w:rPr>
                <w:rFonts w:asciiTheme="majorBidi" w:hAnsiTheme="majorBidi" w:cstheme="majorBidi"/>
                <w:sz w:val="24"/>
                <w:szCs w:val="24"/>
              </w:rPr>
              <w:t>²)(</w:t>
            </w:r>
            <w:proofErr w:type="spellStart"/>
            <w:proofErr w:type="gramEnd"/>
            <w:r w:rsidRPr="001C1785">
              <w:rPr>
                <w:rFonts w:asciiTheme="majorBidi" w:hAnsiTheme="majorBidi" w:cstheme="majorBidi"/>
                <w:sz w:val="24"/>
                <w:szCs w:val="24"/>
              </w:rPr>
              <w:t>r_m</w:t>
            </w:r>
            <w:proofErr w:type="spellEnd"/>
            <w:r w:rsidRPr="001C1785">
              <w:rPr>
                <w:rFonts w:asciiTheme="majorBidi" w:hAnsiTheme="majorBidi" w:cstheme="majorBidi"/>
                <w:sz w:val="24"/>
                <w:szCs w:val="24"/>
              </w:rPr>
              <w:t>): mean radius (m)</w:t>
            </w:r>
          </w:p>
        </w:tc>
        <w:tc>
          <w:tcPr>
            <w:tcW w:w="1950" w:type="dxa"/>
            <w:vAlign w:val="center"/>
            <w:hideMark/>
          </w:tcPr>
          <w:p w14:paraId="50B606C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ناتج عن وزن الملح داخل اللفات والذي يولد مقاومة دوران حول محور اللولب</w:t>
            </w:r>
          </w:p>
        </w:tc>
        <w:tc>
          <w:tcPr>
            <w:tcW w:w="1500" w:type="dxa"/>
            <w:vAlign w:val="center"/>
            <w:hideMark/>
          </w:tcPr>
          <w:p w14:paraId="722EE6C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تحديد الحد الأدنى من العزم اللازم لحمل المادة</w:t>
            </w:r>
          </w:p>
        </w:tc>
        <w:tc>
          <w:tcPr>
            <w:tcW w:w="2393" w:type="dxa"/>
            <w:vAlign w:val="center"/>
            <w:hideMark/>
          </w:tcPr>
          <w:p w14:paraId="0C58E62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 xml:space="preserve">Yu &amp; Arnold, </w:t>
            </w:r>
            <w:r w:rsidRPr="001C1785">
              <w:rPr>
                <w:rFonts w:asciiTheme="majorBidi" w:hAnsiTheme="majorBidi" w:cstheme="majorBidi"/>
                <w:i/>
                <w:iCs/>
                <w:sz w:val="24"/>
                <w:szCs w:val="24"/>
              </w:rPr>
              <w:t>Powder Technology</w:t>
            </w:r>
            <w:r w:rsidRPr="001C1785">
              <w:rPr>
                <w:rFonts w:asciiTheme="majorBidi" w:hAnsiTheme="majorBidi" w:cstheme="majorBidi"/>
                <w:sz w:val="24"/>
                <w:szCs w:val="24"/>
              </w:rPr>
              <w:t>, 1997</w:t>
            </w:r>
            <w:hyperlink r:id="rId54" w:history="1">
              <w:r w:rsidRPr="001C1785">
                <w:rPr>
                  <w:rStyle w:val="Hyperlink"/>
                  <w:rFonts w:asciiTheme="majorBidi" w:hAnsiTheme="majorBidi" w:cstheme="majorBidi"/>
                  <w:sz w:val="24"/>
                  <w:szCs w:val="24"/>
                </w:rPr>
                <w:t>https://doi.org/10.1016/S0032-5910(97)03265-8</w:t>
              </w:r>
            </w:hyperlink>
          </w:p>
        </w:tc>
      </w:tr>
      <w:tr w:rsidR="00CC4688" w:rsidRPr="00842977" w14:paraId="36937B5C" w14:textId="77777777" w:rsidTr="00CC4688">
        <w:trPr>
          <w:tblCellSpacing w:w="15" w:type="dxa"/>
        </w:trPr>
        <w:tc>
          <w:tcPr>
            <w:tcW w:w="405" w:type="dxa"/>
            <w:vAlign w:val="center"/>
            <w:hideMark/>
          </w:tcPr>
          <w:p w14:paraId="3AEBE06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2</w:t>
            </w:r>
          </w:p>
        </w:tc>
        <w:tc>
          <w:tcPr>
            <w:tcW w:w="2310" w:type="dxa"/>
            <w:vAlign w:val="center"/>
            <w:hideMark/>
          </w:tcPr>
          <w:p w14:paraId="060CA9B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Axial Resistance Torque</w:t>
            </w:r>
            <w:r w:rsidRPr="001C1785">
              <w:rPr>
                <w:rFonts w:asciiTheme="majorBidi" w:hAnsiTheme="majorBidi" w:cstheme="majorBidi"/>
                <w:sz w:val="24"/>
                <w:szCs w:val="24"/>
                <w:rtl/>
              </w:rPr>
              <w:t>عزم مقاومة الدفع المحوري</w:t>
            </w:r>
          </w:p>
        </w:tc>
        <w:tc>
          <w:tcPr>
            <w:tcW w:w="2310" w:type="dxa"/>
            <w:vAlign w:val="center"/>
            <w:hideMark/>
          </w:tcPr>
          <w:p w14:paraId="2ED759E0" w14:textId="43BFC3D2"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T_a = F_a \cdot r_m ) ( F_a = \mu \cdot m \cdot g )</m:t>
                </m:r>
              </m:oMath>
            </m:oMathPara>
          </w:p>
        </w:tc>
        <w:tc>
          <w:tcPr>
            <w:tcW w:w="2130" w:type="dxa"/>
            <w:vAlign w:val="center"/>
            <w:hideMark/>
          </w:tcPr>
          <w:p w14:paraId="05D7FB1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(\mu): effective friction coefficient</w:t>
            </w:r>
          </w:p>
        </w:tc>
        <w:tc>
          <w:tcPr>
            <w:tcW w:w="1950" w:type="dxa"/>
            <w:vAlign w:val="center"/>
            <w:hideMark/>
          </w:tcPr>
          <w:p w14:paraId="49C917C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مقاومة المادة أثناء انتقالها محوريًا داخل الأنبوب</w:t>
            </w:r>
          </w:p>
        </w:tc>
        <w:tc>
          <w:tcPr>
            <w:tcW w:w="1500" w:type="dxa"/>
            <w:vAlign w:val="center"/>
            <w:hideMark/>
          </w:tcPr>
          <w:p w14:paraId="42A2B08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أساسي لتقدير العزم الحقيقي في</w:t>
            </w:r>
            <w:r w:rsidRPr="001C1785">
              <w:rPr>
                <w:rFonts w:asciiTheme="majorBidi" w:hAnsiTheme="majorBidi" w:cstheme="majorBidi"/>
                <w:sz w:val="24"/>
                <w:szCs w:val="24"/>
              </w:rPr>
              <w:t xml:space="preserve"> feeders</w:t>
            </w:r>
          </w:p>
        </w:tc>
        <w:tc>
          <w:tcPr>
            <w:tcW w:w="2393" w:type="dxa"/>
            <w:vAlign w:val="center"/>
            <w:hideMark/>
          </w:tcPr>
          <w:p w14:paraId="765BB09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 xml:space="preserve">Roberts, </w:t>
            </w:r>
            <w:r w:rsidRPr="001C1785">
              <w:rPr>
                <w:rFonts w:asciiTheme="majorBidi" w:hAnsiTheme="majorBidi" w:cstheme="majorBidi"/>
                <w:i/>
                <w:iCs/>
                <w:sz w:val="24"/>
                <w:szCs w:val="24"/>
              </w:rPr>
              <w:t>Bulk Solids Handling</w:t>
            </w:r>
            <w:hyperlink r:id="rId55" w:history="1">
              <w:r w:rsidRPr="001C1785">
                <w:rPr>
                  <w:rStyle w:val="Hyperlink"/>
                  <w:rFonts w:asciiTheme="majorBidi" w:hAnsiTheme="majorBidi" w:cstheme="majorBidi"/>
                  <w:sz w:val="24"/>
                  <w:szCs w:val="24"/>
                </w:rPr>
                <w:t>https://www.researchgate.net/publication/242357345</w:t>
              </w:r>
            </w:hyperlink>
          </w:p>
        </w:tc>
      </w:tr>
      <w:tr w:rsidR="00CC4688" w:rsidRPr="00842977" w14:paraId="6A3D7F34" w14:textId="77777777" w:rsidTr="00CC4688">
        <w:trPr>
          <w:tblCellSpacing w:w="15" w:type="dxa"/>
        </w:trPr>
        <w:tc>
          <w:tcPr>
            <w:tcW w:w="405" w:type="dxa"/>
            <w:vAlign w:val="center"/>
            <w:hideMark/>
          </w:tcPr>
          <w:p w14:paraId="52F049D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3</w:t>
            </w:r>
          </w:p>
        </w:tc>
        <w:tc>
          <w:tcPr>
            <w:tcW w:w="2310" w:type="dxa"/>
            <w:vAlign w:val="center"/>
            <w:hideMark/>
          </w:tcPr>
          <w:p w14:paraId="674EB47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Internal Shear Torque</w:t>
            </w:r>
            <w:r w:rsidRPr="001C1785">
              <w:rPr>
                <w:rFonts w:asciiTheme="majorBidi" w:hAnsiTheme="majorBidi" w:cstheme="majorBidi"/>
                <w:sz w:val="24"/>
                <w:szCs w:val="24"/>
                <w:rtl/>
              </w:rPr>
              <w:t>عزم القص الداخلي</w:t>
            </w:r>
          </w:p>
        </w:tc>
        <w:tc>
          <w:tcPr>
            <w:tcW w:w="2310" w:type="dxa"/>
            <w:vAlign w:val="center"/>
            <w:hideMark/>
          </w:tcPr>
          <w:p w14:paraId="516F46B9" w14:textId="4F93EC0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T_s = \tau \cdot A \cdot r_m )</m:t>
                </m:r>
              </m:oMath>
            </m:oMathPara>
          </w:p>
        </w:tc>
        <w:tc>
          <w:tcPr>
            <w:tcW w:w="2130" w:type="dxa"/>
            <w:vAlign w:val="center"/>
            <w:hideMark/>
          </w:tcPr>
          <w:p w14:paraId="5322331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(\tau): shear stress (Pa)(A): annular area (m²)</w:t>
            </w:r>
          </w:p>
        </w:tc>
        <w:tc>
          <w:tcPr>
            <w:tcW w:w="1950" w:type="dxa"/>
            <w:vAlign w:val="center"/>
            <w:hideMark/>
          </w:tcPr>
          <w:p w14:paraId="620E0B8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ناتج عن تماسك المادة ومقاومتها للقص أثناء الحركة</w:t>
            </w:r>
          </w:p>
        </w:tc>
        <w:tc>
          <w:tcPr>
            <w:tcW w:w="1500" w:type="dxa"/>
            <w:vAlign w:val="center"/>
            <w:hideMark/>
          </w:tcPr>
          <w:p w14:paraId="4FDC6F7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مهم للمواد الدقيقة أو المتكتلة</w:t>
            </w:r>
          </w:p>
        </w:tc>
        <w:tc>
          <w:tcPr>
            <w:tcW w:w="2393" w:type="dxa"/>
            <w:vAlign w:val="center"/>
            <w:hideMark/>
          </w:tcPr>
          <w:p w14:paraId="56ADF283"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Jenike</w:t>
            </w:r>
            <w:proofErr w:type="spellEnd"/>
            <w:r w:rsidRPr="001C1785">
              <w:rPr>
                <w:rFonts w:asciiTheme="majorBidi" w:hAnsiTheme="majorBidi" w:cstheme="majorBidi"/>
                <w:sz w:val="24"/>
                <w:szCs w:val="24"/>
              </w:rPr>
              <w:t xml:space="preserve">, </w:t>
            </w:r>
            <w:r w:rsidRPr="001C1785">
              <w:rPr>
                <w:rFonts w:asciiTheme="majorBidi" w:hAnsiTheme="majorBidi" w:cstheme="majorBidi"/>
                <w:i/>
                <w:iCs/>
                <w:sz w:val="24"/>
                <w:szCs w:val="24"/>
              </w:rPr>
              <w:t xml:space="preserve">Storage and Flow of </w:t>
            </w:r>
            <w:proofErr w:type="spellStart"/>
            <w:r w:rsidRPr="001C1785">
              <w:rPr>
                <w:rFonts w:asciiTheme="majorBidi" w:hAnsiTheme="majorBidi" w:cstheme="majorBidi"/>
                <w:i/>
                <w:iCs/>
                <w:sz w:val="24"/>
                <w:szCs w:val="24"/>
              </w:rPr>
              <w:t>Solids</w:t>
            </w:r>
            <w:r w:rsidRPr="001C1785">
              <w:rPr>
                <w:rFonts w:asciiTheme="majorBidi" w:hAnsiTheme="majorBidi" w:cstheme="majorBidi"/>
                <w:sz w:val="24"/>
                <w:szCs w:val="24"/>
              </w:rPr>
              <w:t>University</w:t>
            </w:r>
            <w:proofErr w:type="spellEnd"/>
            <w:r w:rsidRPr="001C1785">
              <w:rPr>
                <w:rFonts w:asciiTheme="majorBidi" w:hAnsiTheme="majorBidi" w:cstheme="majorBidi"/>
                <w:sz w:val="24"/>
                <w:szCs w:val="24"/>
              </w:rPr>
              <w:t xml:space="preserve"> of Utah</w:t>
            </w:r>
          </w:p>
        </w:tc>
      </w:tr>
      <w:tr w:rsidR="00CC4688" w:rsidRPr="00842977" w14:paraId="0C2D58D2" w14:textId="77777777" w:rsidTr="00CC4688">
        <w:trPr>
          <w:tblCellSpacing w:w="15" w:type="dxa"/>
        </w:trPr>
        <w:tc>
          <w:tcPr>
            <w:tcW w:w="405" w:type="dxa"/>
            <w:vAlign w:val="center"/>
            <w:hideMark/>
          </w:tcPr>
          <w:p w14:paraId="5445D22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4</w:t>
            </w:r>
          </w:p>
        </w:tc>
        <w:tc>
          <w:tcPr>
            <w:tcW w:w="2310" w:type="dxa"/>
            <w:vAlign w:val="center"/>
            <w:hideMark/>
          </w:tcPr>
          <w:p w14:paraId="159BB0A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Flight–Wall Friction Torque</w:t>
            </w:r>
            <w:r w:rsidRPr="001C1785">
              <w:rPr>
                <w:rFonts w:asciiTheme="majorBidi" w:hAnsiTheme="majorBidi" w:cstheme="majorBidi"/>
                <w:sz w:val="24"/>
                <w:szCs w:val="24"/>
                <w:rtl/>
              </w:rPr>
              <w:t>عزم احتكاك الريشة مع الجدار</w:t>
            </w:r>
          </w:p>
        </w:tc>
        <w:tc>
          <w:tcPr>
            <w:tcW w:w="2310" w:type="dxa"/>
            <w:vAlign w:val="center"/>
            <w:hideMark/>
          </w:tcPr>
          <w:p w14:paraId="10D3EC81" w14:textId="3CAAABF9"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T_f = \mu_w \cdot N \cdot r_o )</m:t>
                </m:r>
              </m:oMath>
            </m:oMathPara>
          </w:p>
        </w:tc>
        <w:tc>
          <w:tcPr>
            <w:tcW w:w="2130" w:type="dxa"/>
            <w:vAlign w:val="center"/>
            <w:hideMark/>
          </w:tcPr>
          <w:p w14:paraId="76DD8BA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mu_w</w:t>
            </w:r>
            <w:proofErr w:type="spellEnd"/>
            <w:r w:rsidRPr="001C1785">
              <w:rPr>
                <w:rFonts w:asciiTheme="majorBidi" w:hAnsiTheme="majorBidi" w:cstheme="majorBidi"/>
                <w:sz w:val="24"/>
                <w:szCs w:val="24"/>
              </w:rPr>
              <w:t>): wall friction coefficient(N): normal force</w:t>
            </w:r>
          </w:p>
        </w:tc>
        <w:tc>
          <w:tcPr>
            <w:tcW w:w="1950" w:type="dxa"/>
            <w:vAlign w:val="center"/>
            <w:hideMark/>
          </w:tcPr>
          <w:p w14:paraId="2C43851F"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احتكاك مباشر بين الريشة وجدار الأنبوب</w:t>
            </w:r>
          </w:p>
        </w:tc>
        <w:tc>
          <w:tcPr>
            <w:tcW w:w="1500" w:type="dxa"/>
            <w:vAlign w:val="center"/>
            <w:hideMark/>
          </w:tcPr>
          <w:p w14:paraId="3556CF0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تقدير الفقد الميكانيكي بسبب التلامس</w:t>
            </w:r>
          </w:p>
        </w:tc>
        <w:tc>
          <w:tcPr>
            <w:tcW w:w="2393" w:type="dxa"/>
            <w:vAlign w:val="center"/>
            <w:hideMark/>
          </w:tcPr>
          <w:p w14:paraId="5E5208E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CEMA Screw Conveyor Guide</w:t>
            </w:r>
            <w:hyperlink r:id="rId56" w:history="1">
              <w:r w:rsidRPr="001C1785">
                <w:rPr>
                  <w:rStyle w:val="Hyperlink"/>
                  <w:rFonts w:asciiTheme="majorBidi" w:hAnsiTheme="majorBidi" w:cstheme="majorBidi"/>
                  <w:sz w:val="24"/>
                  <w:szCs w:val="24"/>
                </w:rPr>
                <w:t>https://www.kwsmfg.com</w:t>
              </w:r>
            </w:hyperlink>
          </w:p>
        </w:tc>
      </w:tr>
      <w:tr w:rsidR="00CC4688" w:rsidRPr="00842977" w14:paraId="336D42AB" w14:textId="77777777" w:rsidTr="00CC4688">
        <w:trPr>
          <w:tblCellSpacing w:w="15" w:type="dxa"/>
        </w:trPr>
        <w:tc>
          <w:tcPr>
            <w:tcW w:w="405" w:type="dxa"/>
            <w:vAlign w:val="center"/>
            <w:hideMark/>
          </w:tcPr>
          <w:p w14:paraId="42B5394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5</w:t>
            </w:r>
          </w:p>
        </w:tc>
        <w:tc>
          <w:tcPr>
            <w:tcW w:w="2310" w:type="dxa"/>
            <w:vAlign w:val="center"/>
            <w:hideMark/>
          </w:tcPr>
          <w:p w14:paraId="3D62E2C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Bearing Friction Torque</w:t>
            </w:r>
            <w:r w:rsidRPr="001C1785">
              <w:rPr>
                <w:rFonts w:asciiTheme="majorBidi" w:hAnsiTheme="majorBidi" w:cstheme="majorBidi"/>
                <w:sz w:val="24"/>
                <w:szCs w:val="24"/>
                <w:rtl/>
              </w:rPr>
              <w:t>عزم احتكاك المحامل</w:t>
            </w:r>
          </w:p>
        </w:tc>
        <w:tc>
          <w:tcPr>
            <w:tcW w:w="2310" w:type="dxa"/>
            <w:vAlign w:val="center"/>
            <w:hideMark/>
          </w:tcPr>
          <w:p w14:paraId="15A20C63" w14:textId="25EF38BB"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T_b = f_b \cdot F_r \cdot r_b )</m:t>
                </m:r>
              </m:oMath>
            </m:oMathPara>
          </w:p>
        </w:tc>
        <w:tc>
          <w:tcPr>
            <w:tcW w:w="2130" w:type="dxa"/>
            <w:vAlign w:val="center"/>
            <w:hideMark/>
          </w:tcPr>
          <w:p w14:paraId="206BD09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f_b</w:t>
            </w:r>
            <w:proofErr w:type="spellEnd"/>
            <w:r w:rsidRPr="001C1785">
              <w:rPr>
                <w:rFonts w:asciiTheme="majorBidi" w:hAnsiTheme="majorBidi" w:cstheme="majorBidi"/>
                <w:sz w:val="24"/>
                <w:szCs w:val="24"/>
              </w:rPr>
              <w:t>): bearing friction factor</w:t>
            </w:r>
          </w:p>
        </w:tc>
        <w:tc>
          <w:tcPr>
            <w:tcW w:w="1950" w:type="dxa"/>
            <w:vAlign w:val="center"/>
            <w:hideMark/>
          </w:tcPr>
          <w:p w14:paraId="632F039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الفقد الناتج عن دوران العمود داخل المحمل</w:t>
            </w:r>
          </w:p>
        </w:tc>
        <w:tc>
          <w:tcPr>
            <w:tcW w:w="1500" w:type="dxa"/>
            <w:vAlign w:val="center"/>
            <w:hideMark/>
          </w:tcPr>
          <w:p w14:paraId="1DAA32B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إدخال الأحمال الصحيحة في التحليل الإنشائي</w:t>
            </w:r>
          </w:p>
        </w:tc>
        <w:tc>
          <w:tcPr>
            <w:tcW w:w="2393" w:type="dxa"/>
            <w:vAlign w:val="center"/>
            <w:hideMark/>
          </w:tcPr>
          <w:p w14:paraId="2568756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SKF Bearing Handbook</w:t>
            </w:r>
            <w:hyperlink r:id="rId57" w:history="1">
              <w:r w:rsidRPr="001C1785">
                <w:rPr>
                  <w:rStyle w:val="Hyperlink"/>
                  <w:rFonts w:asciiTheme="majorBidi" w:hAnsiTheme="majorBidi" w:cstheme="majorBidi"/>
                  <w:sz w:val="24"/>
                  <w:szCs w:val="24"/>
                </w:rPr>
                <w:t>https://www.skf.com</w:t>
              </w:r>
            </w:hyperlink>
          </w:p>
        </w:tc>
      </w:tr>
      <w:tr w:rsidR="00CC4688" w:rsidRPr="00842977" w14:paraId="65555962" w14:textId="77777777" w:rsidTr="00CC4688">
        <w:trPr>
          <w:tblCellSpacing w:w="15" w:type="dxa"/>
        </w:trPr>
        <w:tc>
          <w:tcPr>
            <w:tcW w:w="405" w:type="dxa"/>
            <w:vAlign w:val="center"/>
            <w:hideMark/>
          </w:tcPr>
          <w:p w14:paraId="01A367D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6</w:t>
            </w:r>
          </w:p>
        </w:tc>
        <w:tc>
          <w:tcPr>
            <w:tcW w:w="2310" w:type="dxa"/>
            <w:vAlign w:val="center"/>
            <w:hideMark/>
          </w:tcPr>
          <w:p w14:paraId="74D2CAF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Coupling &amp; Key Loss Torque</w:t>
            </w:r>
            <w:r w:rsidRPr="001C1785">
              <w:rPr>
                <w:rFonts w:asciiTheme="majorBidi" w:hAnsiTheme="majorBidi" w:cstheme="majorBidi"/>
                <w:sz w:val="24"/>
                <w:szCs w:val="24"/>
                <w:rtl/>
              </w:rPr>
              <w:t xml:space="preserve">عزم </w:t>
            </w:r>
            <w:proofErr w:type="spellStart"/>
            <w:r w:rsidRPr="001C1785">
              <w:rPr>
                <w:rFonts w:asciiTheme="majorBidi" w:hAnsiTheme="majorBidi" w:cstheme="majorBidi"/>
                <w:sz w:val="24"/>
                <w:szCs w:val="24"/>
                <w:rtl/>
              </w:rPr>
              <w:t>الفواقد</w:t>
            </w:r>
            <w:proofErr w:type="spellEnd"/>
            <w:r w:rsidRPr="001C1785">
              <w:rPr>
                <w:rFonts w:asciiTheme="majorBidi" w:hAnsiTheme="majorBidi" w:cstheme="majorBidi"/>
                <w:sz w:val="24"/>
                <w:szCs w:val="24"/>
                <w:rtl/>
              </w:rPr>
              <w:t xml:space="preserve"> في </w:t>
            </w:r>
            <w:proofErr w:type="spellStart"/>
            <w:r w:rsidRPr="001C1785">
              <w:rPr>
                <w:rFonts w:asciiTheme="majorBidi" w:hAnsiTheme="majorBidi" w:cstheme="majorBidi"/>
                <w:sz w:val="24"/>
                <w:szCs w:val="24"/>
                <w:rtl/>
              </w:rPr>
              <w:t>الكوبلينج</w:t>
            </w:r>
            <w:proofErr w:type="spellEnd"/>
            <w:r w:rsidRPr="001C1785">
              <w:rPr>
                <w:rFonts w:asciiTheme="majorBidi" w:hAnsiTheme="majorBidi" w:cstheme="majorBidi"/>
                <w:sz w:val="24"/>
                <w:szCs w:val="24"/>
                <w:rtl/>
              </w:rPr>
              <w:t xml:space="preserve"> والمفاتيح</w:t>
            </w:r>
          </w:p>
        </w:tc>
        <w:tc>
          <w:tcPr>
            <w:tcW w:w="2310" w:type="dxa"/>
            <w:vAlign w:val="center"/>
            <w:hideMark/>
          </w:tcPr>
          <w:p w14:paraId="55C234BC" w14:textId="35938C43"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T_k = \eta_{loss} \cdot T_{input} )</m:t>
                </m:r>
              </m:oMath>
            </m:oMathPara>
          </w:p>
        </w:tc>
        <w:tc>
          <w:tcPr>
            <w:tcW w:w="2130" w:type="dxa"/>
            <w:vAlign w:val="center"/>
            <w:hideMark/>
          </w:tcPr>
          <w:p w14:paraId="142336B7"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(\eta_{loss}): loss factor (2–5%)</w:t>
            </w:r>
          </w:p>
        </w:tc>
        <w:tc>
          <w:tcPr>
            <w:tcW w:w="1950" w:type="dxa"/>
            <w:vAlign w:val="center"/>
            <w:hideMark/>
          </w:tcPr>
          <w:p w14:paraId="25F6BDF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 xml:space="preserve">تقدير محافظ </w:t>
            </w:r>
            <w:proofErr w:type="spellStart"/>
            <w:r w:rsidRPr="001C1785">
              <w:rPr>
                <w:rFonts w:asciiTheme="majorBidi" w:hAnsiTheme="majorBidi" w:cstheme="majorBidi"/>
                <w:sz w:val="24"/>
                <w:szCs w:val="24"/>
                <w:rtl/>
              </w:rPr>
              <w:t>لفواقد</w:t>
            </w:r>
            <w:proofErr w:type="spellEnd"/>
            <w:r w:rsidRPr="001C1785">
              <w:rPr>
                <w:rFonts w:asciiTheme="majorBidi" w:hAnsiTheme="majorBidi" w:cstheme="majorBidi"/>
                <w:sz w:val="24"/>
                <w:szCs w:val="24"/>
                <w:rtl/>
              </w:rPr>
              <w:t xml:space="preserve"> النقل الميكانيكي</w:t>
            </w:r>
          </w:p>
        </w:tc>
        <w:tc>
          <w:tcPr>
            <w:tcW w:w="1500" w:type="dxa"/>
            <w:vAlign w:val="center"/>
            <w:hideMark/>
          </w:tcPr>
          <w:p w14:paraId="05E231A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رفع واقعية العزم التصميمي</w:t>
            </w:r>
          </w:p>
        </w:tc>
        <w:tc>
          <w:tcPr>
            <w:tcW w:w="2393" w:type="dxa"/>
            <w:vAlign w:val="center"/>
            <w:hideMark/>
          </w:tcPr>
          <w:p w14:paraId="5198933D"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Shigley’s</w:t>
            </w:r>
            <w:proofErr w:type="spellEnd"/>
            <w:r w:rsidRPr="001C1785">
              <w:rPr>
                <w:rFonts w:asciiTheme="majorBidi" w:hAnsiTheme="majorBidi" w:cstheme="majorBidi"/>
                <w:sz w:val="24"/>
                <w:szCs w:val="24"/>
              </w:rPr>
              <w:t xml:space="preserve"> Mechanical Design</w:t>
            </w:r>
          </w:p>
        </w:tc>
      </w:tr>
      <w:tr w:rsidR="00CC4688" w:rsidRPr="00842977" w14:paraId="3DB3D7FD" w14:textId="77777777" w:rsidTr="00CC4688">
        <w:trPr>
          <w:tblCellSpacing w:w="15" w:type="dxa"/>
        </w:trPr>
        <w:tc>
          <w:tcPr>
            <w:tcW w:w="405" w:type="dxa"/>
            <w:vAlign w:val="center"/>
            <w:hideMark/>
          </w:tcPr>
          <w:p w14:paraId="1652F6B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lastRenderedPageBreak/>
              <w:t>7</w:t>
            </w:r>
          </w:p>
        </w:tc>
        <w:tc>
          <w:tcPr>
            <w:tcW w:w="2310" w:type="dxa"/>
            <w:vAlign w:val="center"/>
            <w:hideMark/>
          </w:tcPr>
          <w:p w14:paraId="07CFBCD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Inertia Torque (Auger)</w:t>
            </w:r>
            <w:r w:rsidRPr="001C1785">
              <w:rPr>
                <w:rFonts w:asciiTheme="majorBidi" w:hAnsiTheme="majorBidi" w:cstheme="majorBidi"/>
                <w:sz w:val="24"/>
                <w:szCs w:val="24"/>
                <w:rtl/>
              </w:rPr>
              <w:t>عزم القصور الذاتي للولب</w:t>
            </w:r>
          </w:p>
        </w:tc>
        <w:tc>
          <w:tcPr>
            <w:tcW w:w="2310" w:type="dxa"/>
            <w:vAlign w:val="center"/>
            <w:hideMark/>
          </w:tcPr>
          <w:p w14:paraId="478BA52C" w14:textId="478363A6"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T_J = J \cdot \alpha )( J = \frac{1}{2}mr^2 )</m:t>
                </m:r>
              </m:oMath>
            </m:oMathPara>
          </w:p>
        </w:tc>
        <w:tc>
          <w:tcPr>
            <w:tcW w:w="2130" w:type="dxa"/>
            <w:vAlign w:val="center"/>
            <w:hideMark/>
          </w:tcPr>
          <w:p w14:paraId="33ABF382"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(\alpha): angular acceleration</w:t>
            </w:r>
          </w:p>
        </w:tc>
        <w:tc>
          <w:tcPr>
            <w:tcW w:w="1950" w:type="dxa"/>
            <w:vAlign w:val="center"/>
            <w:hideMark/>
          </w:tcPr>
          <w:p w14:paraId="66A98D4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يظهر أثناء بدء التشغيل والتسارع</w:t>
            </w:r>
          </w:p>
        </w:tc>
        <w:tc>
          <w:tcPr>
            <w:tcW w:w="1500" w:type="dxa"/>
            <w:vAlign w:val="center"/>
            <w:hideMark/>
          </w:tcPr>
          <w:p w14:paraId="119EC35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ضروري لتحليل</w:t>
            </w:r>
            <w:r w:rsidRPr="001C1785">
              <w:rPr>
                <w:rFonts w:asciiTheme="majorBidi" w:hAnsiTheme="majorBidi" w:cstheme="majorBidi"/>
                <w:sz w:val="24"/>
                <w:szCs w:val="24"/>
              </w:rPr>
              <w:t xml:space="preserve"> start-up</w:t>
            </w:r>
          </w:p>
        </w:tc>
        <w:tc>
          <w:tcPr>
            <w:tcW w:w="2393" w:type="dxa"/>
            <w:vAlign w:val="center"/>
            <w:hideMark/>
          </w:tcPr>
          <w:p w14:paraId="12B826C4" w14:textId="77777777" w:rsidR="00F35188" w:rsidRPr="001C1785" w:rsidRDefault="00F35188" w:rsidP="00082323">
            <w:pPr>
              <w:jc w:val="both"/>
              <w:rPr>
                <w:rFonts w:asciiTheme="majorBidi" w:hAnsiTheme="majorBidi" w:cstheme="majorBidi"/>
                <w:sz w:val="24"/>
                <w:szCs w:val="24"/>
              </w:rPr>
            </w:pPr>
            <w:proofErr w:type="spellStart"/>
            <w:r w:rsidRPr="001C1785">
              <w:rPr>
                <w:rFonts w:asciiTheme="majorBidi" w:hAnsiTheme="majorBidi" w:cstheme="majorBidi"/>
                <w:sz w:val="24"/>
                <w:szCs w:val="24"/>
              </w:rPr>
              <w:t>Hibbeler</w:t>
            </w:r>
            <w:proofErr w:type="spellEnd"/>
            <w:r w:rsidRPr="001C1785">
              <w:rPr>
                <w:rFonts w:asciiTheme="majorBidi" w:hAnsiTheme="majorBidi" w:cstheme="majorBidi"/>
                <w:sz w:val="24"/>
                <w:szCs w:val="24"/>
              </w:rPr>
              <w:t xml:space="preserve"> – Dynamics</w:t>
            </w:r>
          </w:p>
        </w:tc>
      </w:tr>
      <w:tr w:rsidR="00CC4688" w:rsidRPr="00842977" w14:paraId="4B5F69BA" w14:textId="77777777" w:rsidTr="00CC4688">
        <w:trPr>
          <w:tblCellSpacing w:w="15" w:type="dxa"/>
        </w:trPr>
        <w:tc>
          <w:tcPr>
            <w:tcW w:w="405" w:type="dxa"/>
            <w:vAlign w:val="center"/>
            <w:hideMark/>
          </w:tcPr>
          <w:p w14:paraId="3771D3E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8</w:t>
            </w:r>
          </w:p>
        </w:tc>
        <w:tc>
          <w:tcPr>
            <w:tcW w:w="2310" w:type="dxa"/>
            <w:vAlign w:val="center"/>
            <w:hideMark/>
          </w:tcPr>
          <w:p w14:paraId="24DA702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Inertia Torque (Material)</w:t>
            </w:r>
            <w:r w:rsidRPr="001C1785">
              <w:rPr>
                <w:rFonts w:asciiTheme="majorBidi" w:hAnsiTheme="majorBidi" w:cstheme="majorBidi"/>
                <w:sz w:val="24"/>
                <w:szCs w:val="24"/>
                <w:rtl/>
              </w:rPr>
              <w:t>عزم قصور المادة</w:t>
            </w:r>
          </w:p>
        </w:tc>
        <w:tc>
          <w:tcPr>
            <w:tcW w:w="2310" w:type="dxa"/>
            <w:vAlign w:val="center"/>
            <w:hideMark/>
          </w:tcPr>
          <w:p w14:paraId="6B0E377A" w14:textId="4F27ECBE"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T_{Jm} = J_m \cdot \alpha )</m:t>
                </m:r>
              </m:oMath>
            </m:oMathPara>
          </w:p>
        </w:tc>
        <w:tc>
          <w:tcPr>
            <w:tcW w:w="2130" w:type="dxa"/>
            <w:vAlign w:val="center"/>
            <w:hideMark/>
          </w:tcPr>
          <w:p w14:paraId="2BD06D0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J_m</w:t>
            </w:r>
            <w:proofErr w:type="spellEnd"/>
            <w:r w:rsidRPr="001C1785">
              <w:rPr>
                <w:rFonts w:asciiTheme="majorBidi" w:hAnsiTheme="majorBidi" w:cstheme="majorBidi"/>
                <w:sz w:val="24"/>
                <w:szCs w:val="24"/>
              </w:rPr>
              <w:t>): inertia of material</w:t>
            </w:r>
          </w:p>
        </w:tc>
        <w:tc>
          <w:tcPr>
            <w:tcW w:w="1950" w:type="dxa"/>
            <w:vAlign w:val="center"/>
            <w:hideMark/>
          </w:tcPr>
          <w:p w14:paraId="75F3273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المادة داخل اللفات تمتلك قصورًا ذاتيًا</w:t>
            </w:r>
          </w:p>
        </w:tc>
        <w:tc>
          <w:tcPr>
            <w:tcW w:w="1500" w:type="dxa"/>
            <w:vAlign w:val="center"/>
            <w:hideMark/>
          </w:tcPr>
          <w:p w14:paraId="0C335C7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تحسين دقة التحليل الديناميكي</w:t>
            </w:r>
          </w:p>
        </w:tc>
        <w:tc>
          <w:tcPr>
            <w:tcW w:w="2393" w:type="dxa"/>
            <w:vAlign w:val="center"/>
            <w:hideMark/>
          </w:tcPr>
          <w:p w14:paraId="2970119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DEM-based studies – EDEM</w:t>
            </w:r>
          </w:p>
        </w:tc>
      </w:tr>
      <w:tr w:rsidR="00CC4688" w:rsidRPr="00842977" w14:paraId="5B8473B3" w14:textId="77777777" w:rsidTr="00CC4688">
        <w:trPr>
          <w:tblCellSpacing w:w="15" w:type="dxa"/>
        </w:trPr>
        <w:tc>
          <w:tcPr>
            <w:tcW w:w="405" w:type="dxa"/>
            <w:vAlign w:val="center"/>
            <w:hideMark/>
          </w:tcPr>
          <w:p w14:paraId="2667F44A"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9</w:t>
            </w:r>
          </w:p>
        </w:tc>
        <w:tc>
          <w:tcPr>
            <w:tcW w:w="2310" w:type="dxa"/>
            <w:vAlign w:val="center"/>
            <w:hideMark/>
          </w:tcPr>
          <w:p w14:paraId="7D138E0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Rotary Plate Torque</w:t>
            </w:r>
            <w:r w:rsidRPr="001C1785">
              <w:rPr>
                <w:rFonts w:asciiTheme="majorBidi" w:hAnsiTheme="majorBidi" w:cstheme="majorBidi"/>
                <w:sz w:val="24"/>
                <w:szCs w:val="24"/>
                <w:rtl/>
              </w:rPr>
              <w:t>عزم الصحن الدوار</w:t>
            </w:r>
          </w:p>
        </w:tc>
        <w:tc>
          <w:tcPr>
            <w:tcW w:w="2310" w:type="dxa"/>
            <w:vAlign w:val="center"/>
            <w:hideMark/>
          </w:tcPr>
          <w:p w14:paraId="723D7A63" w14:textId="503E76F4"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T_p = (m_p + m_m) \cdot g \cdot r_p )</m:t>
                </m:r>
              </m:oMath>
            </m:oMathPara>
          </w:p>
        </w:tc>
        <w:tc>
          <w:tcPr>
            <w:tcW w:w="2130" w:type="dxa"/>
            <w:vAlign w:val="center"/>
            <w:hideMark/>
          </w:tcPr>
          <w:p w14:paraId="2EB5A91D"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roofErr w:type="spellStart"/>
            <w:r w:rsidRPr="001C1785">
              <w:rPr>
                <w:rFonts w:asciiTheme="majorBidi" w:hAnsiTheme="majorBidi" w:cstheme="majorBidi"/>
                <w:sz w:val="24"/>
                <w:szCs w:val="24"/>
              </w:rPr>
              <w:t>m_p</w:t>
            </w:r>
            <w:proofErr w:type="spellEnd"/>
            <w:r w:rsidRPr="001C1785">
              <w:rPr>
                <w:rFonts w:asciiTheme="majorBidi" w:hAnsiTheme="majorBidi" w:cstheme="majorBidi"/>
                <w:sz w:val="24"/>
                <w:szCs w:val="24"/>
              </w:rPr>
              <w:t>): plate mass(</w:t>
            </w:r>
            <w:proofErr w:type="spellStart"/>
            <w:r w:rsidRPr="001C1785">
              <w:rPr>
                <w:rFonts w:asciiTheme="majorBidi" w:hAnsiTheme="majorBidi" w:cstheme="majorBidi"/>
                <w:sz w:val="24"/>
                <w:szCs w:val="24"/>
              </w:rPr>
              <w:t>m_m</w:t>
            </w:r>
            <w:proofErr w:type="spellEnd"/>
            <w:r w:rsidRPr="001C1785">
              <w:rPr>
                <w:rFonts w:asciiTheme="majorBidi" w:hAnsiTheme="majorBidi" w:cstheme="majorBidi"/>
                <w:sz w:val="24"/>
                <w:szCs w:val="24"/>
              </w:rPr>
              <w:t>): material mass</w:t>
            </w:r>
          </w:p>
        </w:tc>
        <w:tc>
          <w:tcPr>
            <w:tcW w:w="1950" w:type="dxa"/>
            <w:vAlign w:val="center"/>
            <w:hideMark/>
          </w:tcPr>
          <w:p w14:paraId="0A2592A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الصحن يحمل مادة إضافية ويقاوم الدوران</w:t>
            </w:r>
          </w:p>
        </w:tc>
        <w:tc>
          <w:tcPr>
            <w:tcW w:w="1500" w:type="dxa"/>
            <w:vAlign w:val="center"/>
            <w:hideMark/>
          </w:tcPr>
          <w:p w14:paraId="5E77F7B1"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مهم في حالتك بسبب وجود الصحن</w:t>
            </w:r>
          </w:p>
        </w:tc>
        <w:tc>
          <w:tcPr>
            <w:tcW w:w="2393" w:type="dxa"/>
            <w:vAlign w:val="center"/>
            <w:hideMark/>
          </w:tcPr>
          <w:p w14:paraId="3B66382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Altair EDEM Docs</w:t>
            </w:r>
            <w:hyperlink r:id="rId58" w:history="1">
              <w:r w:rsidRPr="001C1785">
                <w:rPr>
                  <w:rStyle w:val="Hyperlink"/>
                  <w:rFonts w:asciiTheme="majorBidi" w:hAnsiTheme="majorBidi" w:cstheme="majorBidi"/>
                  <w:sz w:val="24"/>
                  <w:szCs w:val="24"/>
                </w:rPr>
                <w:t>https://altair.com/edem</w:t>
              </w:r>
            </w:hyperlink>
          </w:p>
        </w:tc>
      </w:tr>
      <w:tr w:rsidR="00CC4688" w:rsidRPr="00842977" w14:paraId="414725FB" w14:textId="77777777" w:rsidTr="00CC4688">
        <w:trPr>
          <w:tblCellSpacing w:w="15" w:type="dxa"/>
        </w:trPr>
        <w:tc>
          <w:tcPr>
            <w:tcW w:w="405" w:type="dxa"/>
            <w:vAlign w:val="center"/>
            <w:hideMark/>
          </w:tcPr>
          <w:p w14:paraId="035783D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10</w:t>
            </w:r>
          </w:p>
        </w:tc>
        <w:tc>
          <w:tcPr>
            <w:tcW w:w="2310" w:type="dxa"/>
            <w:vAlign w:val="center"/>
            <w:hideMark/>
          </w:tcPr>
          <w:p w14:paraId="4F6921C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Total Raw Torque</w:t>
            </w:r>
            <w:r w:rsidRPr="001C1785">
              <w:rPr>
                <w:rFonts w:asciiTheme="majorBidi" w:hAnsiTheme="majorBidi" w:cstheme="majorBidi"/>
                <w:sz w:val="24"/>
                <w:szCs w:val="24"/>
                <w:rtl/>
              </w:rPr>
              <w:t>العزم الكلي الخام</w:t>
            </w:r>
          </w:p>
        </w:tc>
        <w:tc>
          <w:tcPr>
            <w:tcW w:w="2310" w:type="dxa"/>
            <w:vAlign w:val="center"/>
            <w:hideMark/>
          </w:tcPr>
          <w:p w14:paraId="0F4186E5" w14:textId="7CFF856F"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T_{raw} = \sum T_i )</m:t>
                </m:r>
              </m:oMath>
            </m:oMathPara>
          </w:p>
        </w:tc>
        <w:tc>
          <w:tcPr>
            <w:tcW w:w="2130" w:type="dxa"/>
            <w:vAlign w:val="center"/>
            <w:hideMark/>
          </w:tcPr>
          <w:p w14:paraId="48EB6A89"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مجموع جميع العزوم السابقة</w:t>
            </w:r>
          </w:p>
        </w:tc>
        <w:tc>
          <w:tcPr>
            <w:tcW w:w="1950" w:type="dxa"/>
            <w:vAlign w:val="center"/>
            <w:hideMark/>
          </w:tcPr>
          <w:p w14:paraId="0A62EC9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يمثل العزم الحقيقي بدون أمان</w:t>
            </w:r>
          </w:p>
        </w:tc>
        <w:tc>
          <w:tcPr>
            <w:tcW w:w="1500" w:type="dxa"/>
            <w:vAlign w:val="center"/>
            <w:hideMark/>
          </w:tcPr>
          <w:p w14:paraId="101B99D4"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أساس التصميم</w:t>
            </w:r>
          </w:p>
        </w:tc>
        <w:tc>
          <w:tcPr>
            <w:tcW w:w="2393" w:type="dxa"/>
            <w:vAlign w:val="center"/>
            <w:hideMark/>
          </w:tcPr>
          <w:p w14:paraId="0DE9113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Standard Engineering Practice</w:t>
            </w:r>
          </w:p>
        </w:tc>
      </w:tr>
      <w:tr w:rsidR="00CC4688" w:rsidRPr="00842977" w14:paraId="05E2AFB3" w14:textId="77777777" w:rsidTr="00CC4688">
        <w:trPr>
          <w:tblCellSpacing w:w="15" w:type="dxa"/>
        </w:trPr>
        <w:tc>
          <w:tcPr>
            <w:tcW w:w="405" w:type="dxa"/>
            <w:vAlign w:val="center"/>
            <w:hideMark/>
          </w:tcPr>
          <w:p w14:paraId="6188D95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11</w:t>
            </w:r>
          </w:p>
        </w:tc>
        <w:tc>
          <w:tcPr>
            <w:tcW w:w="2310" w:type="dxa"/>
            <w:vAlign w:val="center"/>
            <w:hideMark/>
          </w:tcPr>
          <w:p w14:paraId="5A06993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Design Torque</w:t>
            </w:r>
            <w:r w:rsidRPr="001C1785">
              <w:rPr>
                <w:rFonts w:asciiTheme="majorBidi" w:hAnsiTheme="majorBidi" w:cstheme="majorBidi"/>
                <w:sz w:val="24"/>
                <w:szCs w:val="24"/>
                <w:rtl/>
              </w:rPr>
              <w:t>العزم التصميمي</w:t>
            </w:r>
          </w:p>
        </w:tc>
        <w:tc>
          <w:tcPr>
            <w:tcW w:w="2310" w:type="dxa"/>
            <w:vAlign w:val="center"/>
            <w:hideMark/>
          </w:tcPr>
          <w:p w14:paraId="4A301504" w14:textId="5FAA54D3"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T_{design} = T_{raw} \cdot SF )</m:t>
                </m:r>
              </m:oMath>
            </m:oMathPara>
          </w:p>
        </w:tc>
        <w:tc>
          <w:tcPr>
            <w:tcW w:w="2130" w:type="dxa"/>
            <w:vAlign w:val="center"/>
            <w:hideMark/>
          </w:tcPr>
          <w:p w14:paraId="570F414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(SF = 2–3)</w:t>
            </w:r>
          </w:p>
        </w:tc>
        <w:tc>
          <w:tcPr>
            <w:tcW w:w="1950" w:type="dxa"/>
            <w:vAlign w:val="center"/>
            <w:hideMark/>
          </w:tcPr>
          <w:p w14:paraId="7F47F0E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إضافة هامش أمان صناعي</w:t>
            </w:r>
          </w:p>
        </w:tc>
        <w:tc>
          <w:tcPr>
            <w:tcW w:w="1500" w:type="dxa"/>
            <w:vAlign w:val="center"/>
            <w:hideMark/>
          </w:tcPr>
          <w:p w14:paraId="05F1729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 xml:space="preserve">اختيار المحرك </w:t>
            </w:r>
            <w:proofErr w:type="spellStart"/>
            <w:r w:rsidRPr="001C1785">
              <w:rPr>
                <w:rFonts w:asciiTheme="majorBidi" w:hAnsiTheme="majorBidi" w:cstheme="majorBidi"/>
                <w:sz w:val="24"/>
                <w:szCs w:val="24"/>
                <w:rtl/>
              </w:rPr>
              <w:t>والجيربوكس</w:t>
            </w:r>
            <w:proofErr w:type="spellEnd"/>
          </w:p>
        </w:tc>
        <w:tc>
          <w:tcPr>
            <w:tcW w:w="2393" w:type="dxa"/>
            <w:vAlign w:val="center"/>
            <w:hideMark/>
          </w:tcPr>
          <w:p w14:paraId="1AC4AB0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ISO / Machine Design</w:t>
            </w:r>
          </w:p>
        </w:tc>
      </w:tr>
      <w:tr w:rsidR="00CC4688" w:rsidRPr="00842977" w14:paraId="39F5AA23" w14:textId="77777777" w:rsidTr="00CC4688">
        <w:trPr>
          <w:tblCellSpacing w:w="15" w:type="dxa"/>
        </w:trPr>
        <w:tc>
          <w:tcPr>
            <w:tcW w:w="405" w:type="dxa"/>
            <w:vAlign w:val="center"/>
            <w:hideMark/>
          </w:tcPr>
          <w:p w14:paraId="647B0C50"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12</w:t>
            </w:r>
          </w:p>
        </w:tc>
        <w:tc>
          <w:tcPr>
            <w:tcW w:w="2310" w:type="dxa"/>
            <w:vAlign w:val="center"/>
            <w:hideMark/>
          </w:tcPr>
          <w:p w14:paraId="5F94524B"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Required Motor Torque</w:t>
            </w:r>
            <w:r w:rsidRPr="001C1785">
              <w:rPr>
                <w:rFonts w:asciiTheme="majorBidi" w:hAnsiTheme="majorBidi" w:cstheme="majorBidi"/>
                <w:sz w:val="24"/>
                <w:szCs w:val="24"/>
                <w:rtl/>
              </w:rPr>
              <w:t>عزم المحرك المطلوب</w:t>
            </w:r>
          </w:p>
        </w:tc>
        <w:tc>
          <w:tcPr>
            <w:tcW w:w="2310" w:type="dxa"/>
            <w:vAlign w:val="center"/>
            <w:hideMark/>
          </w:tcPr>
          <w:p w14:paraId="58260367" w14:textId="1D053D61"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T_{motor} = \frac{T_{design}}{G \cdot \eta} )</m:t>
                </m:r>
              </m:oMath>
            </m:oMathPara>
          </w:p>
        </w:tc>
        <w:tc>
          <w:tcPr>
            <w:tcW w:w="2130" w:type="dxa"/>
            <w:vAlign w:val="center"/>
            <w:hideMark/>
          </w:tcPr>
          <w:p w14:paraId="2A22F713"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(G): gear ratio(\eta): efficiency</w:t>
            </w:r>
          </w:p>
        </w:tc>
        <w:tc>
          <w:tcPr>
            <w:tcW w:w="1950" w:type="dxa"/>
            <w:vAlign w:val="center"/>
            <w:hideMark/>
          </w:tcPr>
          <w:p w14:paraId="1A6D4DE6"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التأكد أن المحرك قادر على التشغيل</w:t>
            </w:r>
          </w:p>
        </w:tc>
        <w:tc>
          <w:tcPr>
            <w:tcW w:w="1500" w:type="dxa"/>
            <w:vAlign w:val="center"/>
            <w:hideMark/>
          </w:tcPr>
          <w:p w14:paraId="6E523AA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مطابقة الموتور</w:t>
            </w:r>
          </w:p>
        </w:tc>
        <w:tc>
          <w:tcPr>
            <w:tcW w:w="2393" w:type="dxa"/>
            <w:vAlign w:val="center"/>
            <w:hideMark/>
          </w:tcPr>
          <w:p w14:paraId="63A1318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Panasonic MINAS A6</w:t>
            </w:r>
          </w:p>
        </w:tc>
      </w:tr>
      <w:tr w:rsidR="00CC4688" w:rsidRPr="00842977" w14:paraId="39502ECE" w14:textId="77777777" w:rsidTr="00CC4688">
        <w:trPr>
          <w:tblCellSpacing w:w="15" w:type="dxa"/>
        </w:trPr>
        <w:tc>
          <w:tcPr>
            <w:tcW w:w="405" w:type="dxa"/>
            <w:vAlign w:val="center"/>
            <w:hideMark/>
          </w:tcPr>
          <w:p w14:paraId="208CCCFE"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13</w:t>
            </w:r>
          </w:p>
        </w:tc>
        <w:tc>
          <w:tcPr>
            <w:tcW w:w="2310" w:type="dxa"/>
            <w:vAlign w:val="center"/>
            <w:hideMark/>
          </w:tcPr>
          <w:p w14:paraId="54A102AA"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b/>
                <w:bCs/>
                <w:sz w:val="24"/>
                <w:szCs w:val="24"/>
              </w:rPr>
              <w:t>Gearbox Output Torque</w:t>
            </w:r>
            <w:r w:rsidRPr="001C1785">
              <w:rPr>
                <w:rFonts w:asciiTheme="majorBidi" w:hAnsiTheme="majorBidi" w:cstheme="majorBidi"/>
                <w:sz w:val="24"/>
                <w:szCs w:val="24"/>
                <w:rtl/>
              </w:rPr>
              <w:t xml:space="preserve">عزم خرج </w:t>
            </w:r>
            <w:proofErr w:type="spellStart"/>
            <w:r w:rsidRPr="001C1785">
              <w:rPr>
                <w:rFonts w:asciiTheme="majorBidi" w:hAnsiTheme="majorBidi" w:cstheme="majorBidi"/>
                <w:sz w:val="24"/>
                <w:szCs w:val="24"/>
                <w:rtl/>
              </w:rPr>
              <w:t>الجيربوكس</w:t>
            </w:r>
            <w:proofErr w:type="spellEnd"/>
          </w:p>
        </w:tc>
        <w:tc>
          <w:tcPr>
            <w:tcW w:w="2310" w:type="dxa"/>
            <w:vAlign w:val="center"/>
            <w:hideMark/>
          </w:tcPr>
          <w:p w14:paraId="3FF01E28" w14:textId="2AA79D4F" w:rsidR="00F35188" w:rsidRPr="001C1785" w:rsidRDefault="00F35188" w:rsidP="00082323">
            <w:pPr>
              <w:jc w:val="both"/>
              <w:rPr>
                <w:rFonts w:asciiTheme="majorBidi" w:hAnsiTheme="majorBidi" w:cstheme="majorBidi"/>
                <w:sz w:val="24"/>
                <w:szCs w:val="24"/>
              </w:rPr>
            </w:pPr>
            <m:oMathPara>
              <m:oMath>
                <m:r>
                  <w:rPr>
                    <w:rFonts w:ascii="Cambria Math" w:hAnsi="Cambria Math" w:cstheme="majorBidi"/>
                    <w:sz w:val="24"/>
                    <w:szCs w:val="24"/>
                  </w:rPr>
                  <m:t>( T_{out} = T_{motor} \cdot G \cdot \eta )</m:t>
                </m:r>
              </m:oMath>
            </m:oMathPara>
          </w:p>
        </w:tc>
        <w:tc>
          <w:tcPr>
            <w:tcW w:w="2130" w:type="dxa"/>
            <w:vAlign w:val="center"/>
            <w:hideMark/>
          </w:tcPr>
          <w:p w14:paraId="184998D8"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w:t>
            </w:r>
          </w:p>
        </w:tc>
        <w:tc>
          <w:tcPr>
            <w:tcW w:w="1950" w:type="dxa"/>
            <w:vAlign w:val="center"/>
            <w:hideMark/>
          </w:tcPr>
          <w:p w14:paraId="5A79448C"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العزم المتاح فعليًا على اللولب</w:t>
            </w:r>
          </w:p>
        </w:tc>
        <w:tc>
          <w:tcPr>
            <w:tcW w:w="1500" w:type="dxa"/>
            <w:vAlign w:val="center"/>
            <w:hideMark/>
          </w:tcPr>
          <w:p w14:paraId="7947A3E5"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tl/>
              </w:rPr>
              <w:t>التحقق النهائي</w:t>
            </w:r>
          </w:p>
        </w:tc>
        <w:tc>
          <w:tcPr>
            <w:tcW w:w="2393" w:type="dxa"/>
            <w:vAlign w:val="center"/>
            <w:hideMark/>
          </w:tcPr>
          <w:p w14:paraId="4C677DC1" w14:textId="77777777" w:rsidR="00F35188" w:rsidRPr="001C1785" w:rsidRDefault="00F35188" w:rsidP="00082323">
            <w:pPr>
              <w:jc w:val="both"/>
              <w:rPr>
                <w:rFonts w:asciiTheme="majorBidi" w:hAnsiTheme="majorBidi" w:cstheme="majorBidi"/>
                <w:sz w:val="24"/>
                <w:szCs w:val="24"/>
              </w:rPr>
            </w:pPr>
            <w:r w:rsidRPr="001C1785">
              <w:rPr>
                <w:rFonts w:asciiTheme="majorBidi" w:hAnsiTheme="majorBidi" w:cstheme="majorBidi"/>
                <w:sz w:val="24"/>
                <w:szCs w:val="24"/>
              </w:rPr>
              <w:t>Apex Dynamics</w:t>
            </w:r>
          </w:p>
        </w:tc>
      </w:tr>
    </w:tbl>
    <w:p w14:paraId="4C2CE4C3" w14:textId="77777777" w:rsidR="001C1785" w:rsidRPr="00842977" w:rsidRDefault="001C1785" w:rsidP="001C1785">
      <w:pPr>
        <w:bidi/>
        <w:jc w:val="both"/>
        <w:rPr>
          <w:rFonts w:asciiTheme="majorBidi" w:hAnsiTheme="majorBidi" w:cstheme="majorBidi"/>
          <w:sz w:val="24"/>
          <w:szCs w:val="24"/>
        </w:rPr>
      </w:pPr>
    </w:p>
    <w:p w14:paraId="5528336C" w14:textId="77777777" w:rsidR="001C1785" w:rsidRPr="001C1785" w:rsidRDefault="00000000" w:rsidP="001C1785">
      <w:pPr>
        <w:bidi/>
        <w:jc w:val="both"/>
        <w:rPr>
          <w:rFonts w:asciiTheme="majorBidi" w:hAnsiTheme="majorBidi" w:cstheme="majorBidi"/>
          <w:sz w:val="24"/>
          <w:szCs w:val="24"/>
        </w:rPr>
      </w:pPr>
      <w:r>
        <w:rPr>
          <w:rFonts w:asciiTheme="majorBidi" w:hAnsiTheme="majorBidi" w:cstheme="majorBidi"/>
          <w:sz w:val="24"/>
          <w:szCs w:val="24"/>
        </w:rPr>
        <w:pict w14:anchorId="72EBA50F">
          <v:rect id="_x0000_i1030" style="width:6in;height:1.5pt" o:hralign="center" o:hrstd="t" o:hrnoshade="t" o:hr="t" fillcolor="gray" stroked="f"/>
        </w:pict>
      </w:r>
    </w:p>
    <w:p w14:paraId="78FB6962" w14:textId="77777777" w:rsidR="001C1785" w:rsidRPr="00842977" w:rsidRDefault="001C1785" w:rsidP="001C1785">
      <w:pPr>
        <w:bidi/>
        <w:jc w:val="both"/>
        <w:rPr>
          <w:rFonts w:asciiTheme="majorBidi" w:hAnsiTheme="majorBidi" w:cstheme="majorBidi"/>
          <w:sz w:val="24"/>
          <w:szCs w:val="24"/>
        </w:rPr>
      </w:pPr>
    </w:p>
    <w:tbl>
      <w:tblPr>
        <w:bidiVisual/>
        <w:tblW w:w="0" w:type="auto"/>
        <w:tblCellSpacing w:w="15" w:type="dxa"/>
        <w:tblCellMar>
          <w:left w:w="0" w:type="dxa"/>
          <w:right w:w="0" w:type="dxa"/>
        </w:tblCellMar>
        <w:tblLook w:val="04A0" w:firstRow="1" w:lastRow="0" w:firstColumn="1" w:lastColumn="0" w:noHBand="0" w:noVBand="1"/>
      </w:tblPr>
      <w:tblGrid>
        <w:gridCol w:w="676"/>
        <w:gridCol w:w="1710"/>
        <w:gridCol w:w="2156"/>
        <w:gridCol w:w="2111"/>
        <w:gridCol w:w="2343"/>
        <w:gridCol w:w="1977"/>
        <w:gridCol w:w="2249"/>
      </w:tblGrid>
      <w:tr w:rsidR="000700A0" w:rsidRPr="00842977" w14:paraId="5FA8BB18" w14:textId="77777777" w:rsidTr="00F351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DD3D6" w14:textId="77777777" w:rsidR="00F35188" w:rsidRPr="00F35188" w:rsidRDefault="00F35188" w:rsidP="00F35188">
            <w:pPr>
              <w:bidi/>
              <w:jc w:val="both"/>
              <w:rPr>
                <w:rFonts w:asciiTheme="majorBidi" w:hAnsiTheme="majorBidi" w:cstheme="majorBidi"/>
                <w:sz w:val="24"/>
                <w:szCs w:val="24"/>
              </w:rPr>
            </w:pPr>
            <w:r w:rsidRPr="00F35188">
              <w:rPr>
                <w:rFonts w:asciiTheme="majorBidi" w:hAnsiTheme="majorBidi" w:cstheme="majorBidi"/>
                <w:b/>
                <w:bCs/>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4851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 xml:space="preserve">Torque </w:t>
            </w:r>
            <w:proofErr w:type="gramStart"/>
            <w:r w:rsidRPr="00F35188">
              <w:rPr>
                <w:rFonts w:asciiTheme="majorBidi" w:hAnsiTheme="majorBidi" w:cstheme="majorBidi"/>
                <w:b/>
                <w:bCs/>
                <w:sz w:val="24"/>
                <w:szCs w:val="24"/>
              </w:rPr>
              <w:t>Name</w:t>
            </w:r>
            <w:r w:rsidRPr="00F35188">
              <w:rPr>
                <w:rFonts w:asciiTheme="majorBidi" w:hAnsiTheme="majorBidi" w:cstheme="majorBidi"/>
                <w:b/>
                <w:bCs/>
                <w:sz w:val="24"/>
                <w:szCs w:val="24"/>
                <w:rtl/>
              </w:rPr>
              <w:t>(</w:t>
            </w:r>
            <w:proofErr w:type="gramEnd"/>
            <w:r w:rsidRPr="00F35188">
              <w:rPr>
                <w:rFonts w:asciiTheme="majorBidi" w:hAnsiTheme="majorBidi" w:cstheme="majorBidi"/>
                <w:b/>
                <w:bCs/>
                <w:sz w:val="24"/>
                <w:szCs w:val="24"/>
                <w:rtl/>
              </w:rPr>
              <w:t>اسم العزم)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2C71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Equation</w:t>
            </w:r>
            <w:r w:rsidRPr="00F35188">
              <w:rPr>
                <w:rFonts w:asciiTheme="majorBidi" w:hAnsiTheme="majorBidi" w:cstheme="majorBidi"/>
                <w:b/>
                <w:bCs/>
                <w:sz w:val="24"/>
                <w:szCs w:val="24"/>
                <w:rtl/>
              </w:rPr>
              <w:t>(المعادلة)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F1C0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 xml:space="preserve">Symbols </w:t>
            </w:r>
            <w:proofErr w:type="gramStart"/>
            <w:r w:rsidRPr="00F35188">
              <w:rPr>
                <w:rFonts w:asciiTheme="majorBidi" w:hAnsiTheme="majorBidi" w:cstheme="majorBidi"/>
                <w:b/>
                <w:bCs/>
                <w:sz w:val="24"/>
                <w:szCs w:val="24"/>
              </w:rPr>
              <w:t>Description</w:t>
            </w:r>
            <w:r w:rsidRPr="00F35188">
              <w:rPr>
                <w:rFonts w:asciiTheme="majorBidi" w:hAnsiTheme="majorBidi" w:cstheme="majorBidi"/>
                <w:b/>
                <w:bCs/>
                <w:sz w:val="24"/>
                <w:szCs w:val="24"/>
                <w:rtl/>
              </w:rPr>
              <w:t>(</w:t>
            </w:r>
            <w:proofErr w:type="gramEnd"/>
            <w:r w:rsidRPr="00F35188">
              <w:rPr>
                <w:rFonts w:asciiTheme="majorBidi" w:hAnsiTheme="majorBidi" w:cstheme="majorBidi"/>
                <w:b/>
                <w:bCs/>
                <w:sz w:val="24"/>
                <w:szCs w:val="24"/>
                <w:rtl/>
              </w:rPr>
              <w:t>شرح الرموز)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8A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 xml:space="preserve">Engineering </w:t>
            </w:r>
            <w:proofErr w:type="gramStart"/>
            <w:r w:rsidRPr="00F35188">
              <w:rPr>
                <w:rFonts w:asciiTheme="majorBidi" w:hAnsiTheme="majorBidi" w:cstheme="majorBidi"/>
                <w:b/>
                <w:bCs/>
                <w:sz w:val="24"/>
                <w:szCs w:val="24"/>
              </w:rPr>
              <w:t>Explanation</w:t>
            </w:r>
            <w:r w:rsidRPr="00F35188">
              <w:rPr>
                <w:rFonts w:asciiTheme="majorBidi" w:hAnsiTheme="majorBidi" w:cstheme="majorBidi"/>
                <w:b/>
                <w:bCs/>
                <w:sz w:val="24"/>
                <w:szCs w:val="24"/>
                <w:rtl/>
              </w:rPr>
              <w:t>(</w:t>
            </w:r>
            <w:proofErr w:type="gramEnd"/>
            <w:r w:rsidRPr="00F35188">
              <w:rPr>
                <w:rFonts w:asciiTheme="majorBidi" w:hAnsiTheme="majorBidi" w:cstheme="majorBidi"/>
                <w:b/>
                <w:bCs/>
                <w:sz w:val="24"/>
                <w:szCs w:val="24"/>
                <w:rtl/>
              </w:rPr>
              <w:t>الشرح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545E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 xml:space="preserve">Engineering </w:t>
            </w:r>
            <w:proofErr w:type="gramStart"/>
            <w:r w:rsidRPr="00F35188">
              <w:rPr>
                <w:rFonts w:asciiTheme="majorBidi" w:hAnsiTheme="majorBidi" w:cstheme="majorBidi"/>
                <w:b/>
                <w:bCs/>
                <w:sz w:val="24"/>
                <w:szCs w:val="24"/>
              </w:rPr>
              <w:t>Purpose</w:t>
            </w:r>
            <w:r w:rsidRPr="00F35188">
              <w:rPr>
                <w:rFonts w:asciiTheme="majorBidi" w:hAnsiTheme="majorBidi" w:cstheme="majorBidi"/>
                <w:b/>
                <w:bCs/>
                <w:sz w:val="24"/>
                <w:szCs w:val="24"/>
                <w:rtl/>
              </w:rPr>
              <w:t>(</w:t>
            </w:r>
            <w:proofErr w:type="gramEnd"/>
            <w:r w:rsidRPr="00F35188">
              <w:rPr>
                <w:rFonts w:asciiTheme="majorBidi" w:hAnsiTheme="majorBidi" w:cstheme="majorBidi"/>
                <w:b/>
                <w:bCs/>
                <w:sz w:val="24"/>
                <w:szCs w:val="24"/>
                <w:rtl/>
              </w:rPr>
              <w:t>الغرض الهندسي)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8CB3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Reference</w:t>
            </w:r>
            <w:r w:rsidRPr="00F35188">
              <w:rPr>
                <w:rFonts w:asciiTheme="majorBidi" w:hAnsiTheme="majorBidi" w:cstheme="majorBidi"/>
                <w:b/>
                <w:bCs/>
                <w:sz w:val="24"/>
                <w:szCs w:val="24"/>
                <w:rtl/>
              </w:rPr>
              <w:t>(المصدر)</w:t>
            </w:r>
          </w:p>
        </w:tc>
      </w:tr>
      <w:tr w:rsidR="000700A0" w:rsidRPr="00842977" w14:paraId="02F71FA7"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E77C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7363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Material Weight Torque</w:t>
            </w:r>
          </w:p>
          <w:p w14:paraId="3F1792A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662E79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C5A0A" w14:textId="580D3106"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r </m:t>
                    </m:r>
                  </m:e>
                  <m:sub>
                    <m:r>
                      <w:rPr>
                        <w:rFonts w:ascii="Cambria Math" w:hAnsi="Cambria Math" w:cstheme="majorBidi"/>
                        <w:sz w:val="24"/>
                        <w:szCs w:val="24"/>
                      </w:rPr>
                      <m:t>m</m:t>
                    </m:r>
                  </m:sub>
                </m:sSub>
              </m:oMath>
            </m:oMathPara>
          </w:p>
          <w:p w14:paraId="40F6E9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B6CAD15" w14:textId="6BDFDD82"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m</m:t>
                    </m:r>
                  </m:sub>
                </m:sSub>
                <m:r>
                  <w:rPr>
                    <w:rFonts w:ascii="Cambria Math" w:hAnsi="Cambria Math" w:cstheme="majorBidi"/>
                    <w:sz w:val="24"/>
                    <w:szCs w:val="24"/>
                  </w:rPr>
                  <m:t>=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4615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m</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mass of material (kg)</w:t>
            </w:r>
          </w:p>
          <w:p w14:paraId="5F4618B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F2E4E5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gravity (9.81 m/s²)</w:t>
            </w:r>
          </w:p>
          <w:p w14:paraId="4E7F313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0912418" w14:textId="68282FB4"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r </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mean radius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56E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ناتج عن وزن الملح داخل اللفات والذي يولد مقاومة دوران حول محور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CBFD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تحديد الحد الأدنى من العزم اللازم لحمل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9BF2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Yu</w:t>
            </w:r>
            <w:r w:rsidRPr="00F35188">
              <w:rPr>
                <w:rFonts w:asciiTheme="majorBidi" w:hAnsiTheme="majorBidi" w:cstheme="majorBidi"/>
                <w:sz w:val="24"/>
                <w:szCs w:val="24"/>
                <w:rtl/>
              </w:rPr>
              <w:t xml:space="preserve"> &amp; </w:t>
            </w:r>
            <w:r w:rsidRPr="00F35188">
              <w:rPr>
                <w:rFonts w:asciiTheme="majorBidi" w:hAnsiTheme="majorBidi" w:cstheme="majorBidi"/>
                <w:sz w:val="24"/>
                <w:szCs w:val="24"/>
              </w:rPr>
              <w:t>Arnold</w:t>
            </w:r>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Powder Technology</w:t>
            </w:r>
            <w:r w:rsidRPr="00F35188">
              <w:rPr>
                <w:rFonts w:asciiTheme="majorBidi" w:hAnsiTheme="majorBidi" w:cstheme="majorBidi"/>
                <w:sz w:val="24"/>
                <w:szCs w:val="24"/>
                <w:rtl/>
              </w:rPr>
              <w:t>, 1997</w:t>
            </w:r>
          </w:p>
        </w:tc>
      </w:tr>
      <w:tr w:rsidR="000700A0" w:rsidRPr="00842977" w14:paraId="176B7D9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ED0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341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Axial Resistance Torque</w:t>
            </w:r>
          </w:p>
          <w:p w14:paraId="2A64C87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76A321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lastRenderedPageBreak/>
              <w:t>عزم مقاومة الدفع المحوري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0D8E0" w14:textId="7BB2E018"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α</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α</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m</m:t>
                    </m:r>
                  </m:sub>
                </m:sSub>
              </m:oMath>
            </m:oMathPara>
          </w:p>
          <w:p w14:paraId="615CE38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43910623" w14:textId="0CA55FC4"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α</m:t>
                    </m:r>
                  </m:sub>
                </m:sSub>
                <m:r>
                  <w:rPr>
                    <w:rFonts w:ascii="Cambria Math" w:hAnsi="Cambria Math" w:cstheme="majorBidi"/>
                    <w:sz w:val="24"/>
                    <w:szCs w:val="24"/>
                  </w:rPr>
                  <m:t>= μ · m · 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6E47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μ</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effective friction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84D1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مقاومة المادة أثناء انتقالها محوريًا داخل الأنبوب.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1BE8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أساسي لتقدير العزم الحقيقي في المغذيات (</w:t>
            </w:r>
            <w:r w:rsidRPr="00F35188">
              <w:rPr>
                <w:rFonts w:asciiTheme="majorBidi" w:hAnsiTheme="majorBidi" w:cstheme="majorBidi"/>
                <w:sz w:val="24"/>
                <w:szCs w:val="24"/>
              </w:rPr>
              <w:t>feeders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7E93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Roberts</w:t>
            </w:r>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Bulk Solids Handling</w:t>
            </w:r>
          </w:p>
        </w:tc>
      </w:tr>
      <w:tr w:rsidR="000700A0" w:rsidRPr="00842977" w14:paraId="25A6DAE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A93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E20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Internal Shear Torque</w:t>
            </w:r>
          </w:p>
          <w:p w14:paraId="4DDF156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0245949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القص الداخلي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71B1" w14:textId="6837F79A"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 xml:space="preserve">= τ · A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392C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τ</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shear stress (Pa)</w:t>
            </w:r>
          </w:p>
          <w:p w14:paraId="2BA2D2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07656E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A</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annular area (m²)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FD60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ناتج عن تماسك المادة ومقاومتها للقص أثناء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26750"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مهم للمواد الدقيقة أو المتكتلة (</w:t>
            </w:r>
            <w:r w:rsidRPr="00F35188">
              <w:rPr>
                <w:rFonts w:asciiTheme="majorBidi" w:hAnsiTheme="majorBidi" w:cstheme="majorBidi"/>
                <w:sz w:val="24"/>
                <w:szCs w:val="24"/>
              </w:rPr>
              <w:t>Cohesive materials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25EAD"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Jenike</w:t>
            </w:r>
            <w:proofErr w:type="spellEnd"/>
            <w:r w:rsidRPr="00F35188">
              <w:rPr>
                <w:rFonts w:asciiTheme="majorBidi" w:hAnsiTheme="majorBidi" w:cstheme="majorBidi"/>
                <w:sz w:val="24"/>
                <w:szCs w:val="24"/>
                <w:rtl/>
              </w:rPr>
              <w:t xml:space="preserve">, </w:t>
            </w:r>
            <w:r w:rsidRPr="00F35188">
              <w:rPr>
                <w:rFonts w:asciiTheme="majorBidi" w:hAnsiTheme="majorBidi" w:cstheme="majorBidi"/>
                <w:i/>
                <w:iCs/>
                <w:sz w:val="24"/>
                <w:szCs w:val="24"/>
              </w:rPr>
              <w:t>Storage and Flow of Solids</w:t>
            </w:r>
          </w:p>
        </w:tc>
      </w:tr>
      <w:tr w:rsidR="000700A0" w:rsidRPr="00842977" w14:paraId="184D9E3B"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9AC4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24AF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Flight–Wall Friction Torque</w:t>
            </w:r>
          </w:p>
          <w:p w14:paraId="42C31AF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1EEF7E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احتكاك الريشة مع الجدار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A631D" w14:textId="2DA9A71B"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f</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μ </m:t>
                    </m:r>
                  </m:e>
                  <m:sub>
                    <m:r>
                      <w:rPr>
                        <w:rFonts w:ascii="Cambria Math" w:hAnsi="Cambria Math" w:cstheme="majorBidi"/>
                        <w:sz w:val="24"/>
                        <w:szCs w:val="24"/>
                      </w:rPr>
                      <m:t>ω</m:t>
                    </m:r>
                  </m:sub>
                </m:sSub>
                <m:r>
                  <w:rPr>
                    <w:rFonts w:ascii="Cambria Math" w:hAnsi="Cambria Math" w:cstheme="majorBidi"/>
                    <w:sz w:val="24"/>
                    <w:szCs w:val="24"/>
                  </w:rPr>
                  <m:t xml:space="preserve">· N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8D110" w14:textId="3A0F56DD"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μ </m:t>
                  </m:r>
                </m:e>
                <m:sub>
                  <m:r>
                    <w:rPr>
                      <w:rFonts w:ascii="Cambria Math" w:hAnsi="Cambria Math" w:cstheme="majorBidi"/>
                      <w:sz w:val="24"/>
                      <w:szCs w:val="24"/>
                    </w:rPr>
                    <m:t>ω</m:t>
                  </m:r>
                </m:sub>
              </m:sSub>
              <m:r>
                <w:rPr>
                  <w:rFonts w:ascii="Cambria Math" w:hAnsi="Cambria Math" w:cstheme="majorBidi"/>
                  <w:sz w:val="24"/>
                  <w:szCs w:val="24"/>
                </w:rPr>
                <m:t>·</m:t>
              </m:r>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wall friction coefficient</w:t>
            </w:r>
          </w:p>
          <w:p w14:paraId="7EE9610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5A3C1A1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N</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normal 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1C86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احتكاك مباشر بين الريشة (</w:t>
            </w:r>
            <w:r w:rsidRPr="00F35188">
              <w:rPr>
                <w:rFonts w:asciiTheme="majorBidi" w:hAnsiTheme="majorBidi" w:cstheme="majorBidi"/>
                <w:sz w:val="24"/>
                <w:szCs w:val="24"/>
              </w:rPr>
              <w:t>Flight</w:t>
            </w:r>
            <w:r w:rsidRPr="00F35188">
              <w:rPr>
                <w:rFonts w:asciiTheme="majorBidi" w:hAnsiTheme="majorBidi" w:cstheme="majorBidi"/>
                <w:sz w:val="24"/>
                <w:szCs w:val="24"/>
                <w:rtl/>
              </w:rPr>
              <w:t>) وجدار الأنبوب الداخلي.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1443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تقدير الفقد الميكانيكي بسبب التلامس المباشر.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40D4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CEMA Screw Conveyor Guide</w:t>
            </w:r>
          </w:p>
        </w:tc>
      </w:tr>
      <w:tr w:rsidR="000700A0" w:rsidRPr="00842977" w14:paraId="01109A2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BFD9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BB67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Bearing Friction Torque</w:t>
            </w:r>
          </w:p>
          <w:p w14:paraId="5593A06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B7DCA5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احتكاك المحامل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9330B" w14:textId="5B378810"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b</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r</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7E0AC" w14:textId="1D9D525D"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bearing friction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319C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الفقد الناتج عن دوران العمود داخل كراسي التحميل (</w:t>
            </w:r>
            <w:r w:rsidRPr="00F35188">
              <w:rPr>
                <w:rFonts w:asciiTheme="majorBidi" w:hAnsiTheme="majorBidi" w:cstheme="majorBidi"/>
                <w:sz w:val="24"/>
                <w:szCs w:val="24"/>
              </w:rPr>
              <w:t>Bearings</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195D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إدخال الأحمال الصحيحة في التحليل الإنشائي.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EB7D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SKF Bearing Handbook</w:t>
            </w:r>
          </w:p>
        </w:tc>
      </w:tr>
      <w:tr w:rsidR="000700A0" w:rsidRPr="00842977" w14:paraId="3CD6A33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00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B120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Coupling</w:t>
            </w:r>
            <w:r w:rsidRPr="00F35188">
              <w:rPr>
                <w:rFonts w:asciiTheme="majorBidi" w:hAnsiTheme="majorBidi" w:cstheme="majorBidi"/>
                <w:b/>
                <w:bCs/>
                <w:sz w:val="24"/>
                <w:szCs w:val="24"/>
                <w:rtl/>
              </w:rPr>
              <w:t xml:space="preserve"> &amp; </w:t>
            </w:r>
            <w:r w:rsidRPr="00F35188">
              <w:rPr>
                <w:rFonts w:asciiTheme="majorBidi" w:hAnsiTheme="majorBidi" w:cstheme="majorBidi"/>
                <w:b/>
                <w:bCs/>
                <w:sz w:val="24"/>
                <w:szCs w:val="24"/>
              </w:rPr>
              <w:t>Key Loss Torque</w:t>
            </w:r>
          </w:p>
          <w:p w14:paraId="4F1FC06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1025272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عزم </w:t>
            </w:r>
            <w:proofErr w:type="spellStart"/>
            <w:r w:rsidRPr="00F35188">
              <w:rPr>
                <w:rFonts w:asciiTheme="majorBidi" w:hAnsiTheme="majorBidi" w:cstheme="majorBidi"/>
                <w:sz w:val="24"/>
                <w:szCs w:val="24"/>
                <w:rtl/>
              </w:rPr>
              <w:t>الفواقد</w:t>
            </w:r>
            <w:proofErr w:type="spellEnd"/>
            <w:r w:rsidRPr="00F35188">
              <w:rPr>
                <w:rFonts w:asciiTheme="majorBidi" w:hAnsiTheme="majorBidi" w:cstheme="majorBidi"/>
                <w:sz w:val="24"/>
                <w:szCs w:val="24"/>
                <w:rtl/>
              </w:rPr>
              <w:t xml:space="preserve"> في </w:t>
            </w:r>
            <w:proofErr w:type="spellStart"/>
            <w:r w:rsidRPr="00F35188">
              <w:rPr>
                <w:rFonts w:asciiTheme="majorBidi" w:hAnsiTheme="majorBidi" w:cstheme="majorBidi"/>
                <w:sz w:val="24"/>
                <w:szCs w:val="24"/>
                <w:rtl/>
              </w:rPr>
              <w:t>الكوبلينج</w:t>
            </w:r>
            <w:proofErr w:type="spellEnd"/>
            <w:r w:rsidRPr="00F35188">
              <w:rPr>
                <w:rFonts w:asciiTheme="majorBidi" w:hAnsiTheme="majorBidi" w:cstheme="majorBidi"/>
                <w:sz w:val="24"/>
                <w:szCs w:val="24"/>
                <w:rtl/>
              </w:rPr>
              <w:t xml:space="preserve"> والمفاتيح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BE70B" w14:textId="36B26472"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k</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loss</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 xml:space="preserve"> T</m:t>
                    </m:r>
                  </m:e>
                  <m:sub>
                    <m:r>
                      <w:rPr>
                        <w:rFonts w:ascii="Cambria Math" w:hAnsi="Cambria Math" w:cstheme="majorBidi"/>
                        <w:sz w:val="24"/>
                        <w:szCs w:val="24"/>
                      </w:rPr>
                      <m:t>input</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8FACA" w14:textId="53775D6C"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 xml:space="preserve">η </m:t>
                  </m:r>
                </m:e>
                <m:sub>
                  <m:r>
                    <w:rPr>
                      <w:rFonts w:ascii="Cambria Math" w:hAnsi="Cambria Math" w:cstheme="majorBidi"/>
                      <w:sz w:val="24"/>
                      <w:szCs w:val="24"/>
                    </w:rPr>
                    <m:t>loss</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loss factor</w:t>
            </w:r>
            <w:r w:rsidR="00F35188" w:rsidRPr="00F35188">
              <w:rPr>
                <w:rFonts w:asciiTheme="majorBidi" w:hAnsiTheme="majorBidi" w:cstheme="majorBidi"/>
                <w:sz w:val="24"/>
                <w:szCs w:val="24"/>
                <w:rtl/>
              </w:rPr>
              <w:t xml:space="preserve">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A17E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تقدير محافظ </w:t>
            </w:r>
            <w:proofErr w:type="spellStart"/>
            <w:r w:rsidRPr="00F35188">
              <w:rPr>
                <w:rFonts w:asciiTheme="majorBidi" w:hAnsiTheme="majorBidi" w:cstheme="majorBidi"/>
                <w:sz w:val="24"/>
                <w:szCs w:val="24"/>
                <w:rtl/>
              </w:rPr>
              <w:t>لفواقد</w:t>
            </w:r>
            <w:proofErr w:type="spellEnd"/>
            <w:r w:rsidRPr="00F35188">
              <w:rPr>
                <w:rFonts w:asciiTheme="majorBidi" w:hAnsiTheme="majorBidi" w:cstheme="majorBidi"/>
                <w:sz w:val="24"/>
                <w:szCs w:val="24"/>
                <w:rtl/>
              </w:rPr>
              <w:t xml:space="preserve"> النقل الميكانيكي في الوصلات.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326B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رفع واقعية العزم التصميمي لضمان الكفاءة.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15716"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Shigley’s</w:t>
            </w:r>
            <w:proofErr w:type="spellEnd"/>
            <w:r w:rsidRPr="00F35188">
              <w:rPr>
                <w:rFonts w:asciiTheme="majorBidi" w:hAnsiTheme="majorBidi" w:cstheme="majorBidi"/>
                <w:sz w:val="24"/>
                <w:szCs w:val="24"/>
              </w:rPr>
              <w:t xml:space="preserve"> Mechanical Design</w:t>
            </w:r>
          </w:p>
        </w:tc>
      </w:tr>
      <w:tr w:rsidR="000700A0" w:rsidRPr="00842977" w14:paraId="3EE430F0"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1102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4E94F"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Inertia Torque (Auger)</w:t>
            </w:r>
          </w:p>
          <w:p w14:paraId="25471FF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4A21D4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القصور الذاتي 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9D867" w14:textId="2D89092E" w:rsidR="00F35188" w:rsidRPr="00F35188" w:rsidRDefault="00000000" w:rsidP="000700A0">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theme="majorBidi"/>
                  <w:sz w:val="24"/>
                  <w:szCs w:val="24"/>
                </w:rPr>
                <m:t>*α</m:t>
              </m:r>
            </m:oMath>
            <w:r w:rsidR="00F35188" w:rsidRPr="00842977">
              <w:rPr>
                <w:rFonts w:asciiTheme="majorBidi" w:hAnsiTheme="majorBidi" w:cstheme="majorBidi"/>
                <w:sz w:val="24"/>
                <w:szCs w:val="24"/>
              </w:rPr>
              <w:t xml:space="preserve"> </w:t>
            </w:r>
          </w:p>
          <w:p w14:paraId="0DFFB65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6022588" w14:textId="68B178B2" w:rsidR="00F35188" w:rsidRPr="00F35188" w:rsidRDefault="00F35188" w:rsidP="00F35188">
            <w:pPr>
              <w:bidi/>
              <w:jc w:val="both"/>
              <w:rPr>
                <w:rFonts w:asciiTheme="majorBidi" w:hAnsiTheme="majorBidi" w:cstheme="majorBidi"/>
                <w:sz w:val="24"/>
                <w:szCs w:val="24"/>
                <w:rtl/>
              </w:rPr>
            </w:pPr>
            <w:r w:rsidRPr="00842977">
              <w:rPr>
                <w:rFonts w:asciiTheme="majorBidi" w:hAnsiTheme="majorBidi" w:cstheme="majorBidi"/>
                <w:sz w:val="24"/>
                <w:szCs w:val="24"/>
              </w:rPr>
              <w:t>J = 0.5 · m · 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7D44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α</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angular acceleration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7CFB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يظهر تأثيره أثناء بدء التشغيل (</w:t>
            </w:r>
            <w:r w:rsidRPr="00F35188">
              <w:rPr>
                <w:rFonts w:asciiTheme="majorBidi" w:hAnsiTheme="majorBidi" w:cstheme="majorBidi"/>
                <w:sz w:val="24"/>
                <w:szCs w:val="24"/>
              </w:rPr>
              <w:t>Start-up</w:t>
            </w:r>
            <w:r w:rsidRPr="00F35188">
              <w:rPr>
                <w:rFonts w:asciiTheme="majorBidi" w:hAnsiTheme="majorBidi" w:cstheme="majorBidi"/>
                <w:sz w:val="24"/>
                <w:szCs w:val="24"/>
                <w:rtl/>
              </w:rPr>
              <w:t>) والتسارع.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2ED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ضروري لتحليل ديناميكية بدء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9D103" w14:textId="77777777" w:rsidR="00F35188" w:rsidRPr="00F35188" w:rsidRDefault="00F35188" w:rsidP="00F35188">
            <w:pPr>
              <w:bidi/>
              <w:jc w:val="both"/>
              <w:rPr>
                <w:rFonts w:asciiTheme="majorBidi" w:hAnsiTheme="majorBidi" w:cstheme="majorBidi"/>
                <w:sz w:val="24"/>
                <w:szCs w:val="24"/>
                <w:rtl/>
              </w:rPr>
            </w:pPr>
            <w:proofErr w:type="spellStart"/>
            <w:r w:rsidRPr="00F35188">
              <w:rPr>
                <w:rFonts w:asciiTheme="majorBidi" w:hAnsiTheme="majorBidi" w:cstheme="majorBidi"/>
                <w:sz w:val="24"/>
                <w:szCs w:val="24"/>
              </w:rPr>
              <w:t>Hibbeler</w:t>
            </w:r>
            <w:proofErr w:type="spellEnd"/>
            <w:r w:rsidRPr="00F35188">
              <w:rPr>
                <w:rFonts w:asciiTheme="majorBidi" w:hAnsiTheme="majorBidi" w:cstheme="majorBidi"/>
                <w:sz w:val="24"/>
                <w:szCs w:val="24"/>
              </w:rPr>
              <w:t xml:space="preserve"> – Dynamics</w:t>
            </w:r>
          </w:p>
        </w:tc>
      </w:tr>
      <w:tr w:rsidR="000700A0" w:rsidRPr="00842977" w14:paraId="56C4DEA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640A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B1BD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Inertia Torque (Material)</w:t>
            </w:r>
          </w:p>
          <w:p w14:paraId="3948B4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55167B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lastRenderedPageBreak/>
              <w:t>عزم قصور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50192" w14:textId="137B967F"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Jm</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r>
                  <w:rPr>
                    <w:rFonts w:ascii="Cambria Math" w:hAnsi="Cambria Math" w:cstheme="majorBidi"/>
                    <w:sz w:val="24"/>
                    <w:szCs w:val="24"/>
                  </w:rPr>
                  <m:t xml:space="preserve"> · α</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05128" w14:textId="604A36E1"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J</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inertia of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64B5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المادة داخل اللفات تمتلك قصورًا ذاتيًا يقاوم 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14D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تحسين دقة التحليل الديناميكي (</w:t>
            </w:r>
            <w:r w:rsidRPr="00F35188">
              <w:rPr>
                <w:rFonts w:asciiTheme="majorBidi" w:hAnsiTheme="majorBidi" w:cstheme="majorBidi"/>
                <w:sz w:val="24"/>
                <w:szCs w:val="24"/>
              </w:rPr>
              <w:t>EDEM Simulation</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A3EB7"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DEM-based studies – EDEM</w:t>
            </w:r>
          </w:p>
        </w:tc>
      </w:tr>
      <w:tr w:rsidR="000700A0" w:rsidRPr="00842977" w14:paraId="7D478693"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F77C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2DA7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Rotary Plate Torque</w:t>
            </w:r>
          </w:p>
          <w:p w14:paraId="2F440AE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6062390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الصحن الدوار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5CFF" w14:textId="16554495"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p</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m:t>
                    </m:r>
                  </m:sub>
                </m:sSub>
                <m:r>
                  <w:rPr>
                    <w:rFonts w:ascii="Cambria Math" w:hAnsi="Cambria Math" w:cstheme="majorBidi"/>
                    <w:sz w:val="24"/>
                    <w:szCs w:val="24"/>
                  </w:rPr>
                  <m:t xml:space="preserve">) · g · </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p</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2BC4B" w14:textId="77F0996B"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p</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plate mass</w:t>
            </w:r>
          </w:p>
          <w:p w14:paraId="539E607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DE77930" w14:textId="75A3F2A9" w:rsidR="00F35188" w:rsidRPr="00F35188" w:rsidRDefault="00000000" w:rsidP="00F35188">
            <w:pPr>
              <w:bidi/>
              <w:jc w:val="both"/>
              <w:rPr>
                <w:rFonts w:asciiTheme="majorBidi" w:hAnsiTheme="majorBidi" w:cstheme="majorBidi"/>
                <w:sz w:val="24"/>
                <w:szCs w:val="24"/>
                <w:rtl/>
              </w:rPr>
            </w:pPr>
            <m:oMath>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m</m:t>
                  </m:r>
                </m:sub>
              </m:sSub>
            </m:oMath>
            <w:r w:rsidR="00F35188" w:rsidRPr="00F35188">
              <w:rPr>
                <w:rFonts w:asciiTheme="majorBidi" w:hAnsiTheme="majorBidi" w:cstheme="majorBidi"/>
                <w:sz w:val="24"/>
                <w:szCs w:val="24"/>
                <w:rtl/>
              </w:rPr>
              <w:t xml:space="preserve">: </w:t>
            </w:r>
            <w:r w:rsidR="00F35188" w:rsidRPr="00F35188">
              <w:rPr>
                <w:rFonts w:asciiTheme="majorBidi" w:hAnsiTheme="majorBidi" w:cstheme="majorBidi"/>
                <w:sz w:val="24"/>
                <w:szCs w:val="24"/>
              </w:rPr>
              <w:t>material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11CF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الصحن يحمل مادة إضافية ويقاوم الدوران نتيجة وزنه ووزن المادة.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1641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مهم جدًا في هذا التصميم لوجود صحن دوار.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95B7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Altair EDEM Docs</w:t>
            </w:r>
          </w:p>
        </w:tc>
      </w:tr>
      <w:tr w:rsidR="000700A0" w:rsidRPr="00842977" w14:paraId="473D1FE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2B02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BF69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Total Raw Torque</w:t>
            </w:r>
          </w:p>
          <w:p w14:paraId="079F204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7EA6D49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الكلي الخام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725B5" w14:textId="756FC529"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xml:space="preserve">= </m:t>
                </m:r>
                <m:nary>
                  <m:naryPr>
                    <m:chr m:val="∑"/>
                    <m:limLoc m:val="undOvr"/>
                    <m:subHide m:val="1"/>
                    <m:supHide m:val="1"/>
                    <m:ctrlPr>
                      <w:rPr>
                        <w:rFonts w:ascii="Cambria Math" w:hAnsi="Cambria Math" w:cstheme="majorBidi"/>
                        <w:i/>
                        <w:sz w:val="24"/>
                        <w:szCs w:val="24"/>
                      </w:rPr>
                    </m:ctrlPr>
                  </m:naryPr>
                  <m:sub/>
                  <m:sup/>
                  <m:e>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m:t>
                        </m:r>
                      </m:sub>
                    </m:sSub>
                  </m:e>
                </m:nary>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D6EE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Σ</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Summation 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190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مجموع جميع العزوم المحسوبة سابقًا.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E958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يمثل العزم الحقيقي المطلوب فيزيائيًا بدون معامل أمان.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A864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Standard Engineering Practice</w:t>
            </w:r>
          </w:p>
        </w:tc>
      </w:tr>
      <w:tr w:rsidR="000700A0" w:rsidRPr="00842977" w14:paraId="14DE6A5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E311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EB9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Design Torque</w:t>
            </w:r>
          </w:p>
          <w:p w14:paraId="721F2F6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16B7E9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التصميمي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4CCAA" w14:textId="194277C6"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raw</m:t>
                    </m:r>
                  </m:sub>
                </m:sSub>
                <m:r>
                  <w:rPr>
                    <w:rFonts w:ascii="Cambria Math" w:hAnsi="Cambria Math" w:cstheme="majorBidi"/>
                    <w:sz w:val="24"/>
                    <w:szCs w:val="24"/>
                  </w:rPr>
                  <m:t>· SF</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96E64"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SF</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Safety Factor</w:t>
            </w:r>
            <w:r w:rsidRPr="00F35188">
              <w:rPr>
                <w:rFonts w:asciiTheme="majorBidi" w:hAnsiTheme="majorBidi" w:cstheme="majorBidi"/>
                <w:sz w:val="24"/>
                <w:szCs w:val="24"/>
                <w:rtl/>
              </w:rPr>
              <w:t xml:space="preserve"> (2–3)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CC9EB"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إضافة هامش أمان صناعي لمواجهة الظروف غير المتوقعة.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B232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الأساس لاختيار المحرك وصندوق التروس (</w:t>
            </w:r>
            <w:r w:rsidRPr="00F35188">
              <w:rPr>
                <w:rFonts w:asciiTheme="majorBidi" w:hAnsiTheme="majorBidi" w:cstheme="majorBidi"/>
                <w:sz w:val="24"/>
                <w:szCs w:val="24"/>
              </w:rPr>
              <w:t>Gearbox</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130E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ISO / Machine Design</w:t>
            </w:r>
          </w:p>
        </w:tc>
      </w:tr>
      <w:tr w:rsidR="000700A0" w:rsidRPr="00842977" w14:paraId="5BC54AA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30DE2"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8755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Required Motor Torque</w:t>
            </w:r>
          </w:p>
          <w:p w14:paraId="099B379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22B08EA6"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عزم المحرك المطلوب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D3445" w14:textId="04C0FA50"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motor</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 (G · η)</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CEB9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gear ratio</w:t>
            </w:r>
          </w:p>
          <w:p w14:paraId="503728E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6F28AAA3"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η</w:t>
            </w:r>
            <w:r w:rsidRPr="00F35188">
              <w:rPr>
                <w:rFonts w:asciiTheme="majorBidi" w:hAnsiTheme="majorBidi" w:cstheme="majorBidi"/>
                <w:sz w:val="24"/>
                <w:szCs w:val="24"/>
                <w:rtl/>
              </w:rPr>
              <w:t xml:space="preserve">: </w:t>
            </w:r>
            <w:r w:rsidRPr="00F35188">
              <w:rPr>
                <w:rFonts w:asciiTheme="majorBidi" w:hAnsiTheme="majorBidi" w:cstheme="majorBidi"/>
                <w:sz w:val="24"/>
                <w:szCs w:val="24"/>
              </w:rPr>
              <w:t>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1A11"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الذي يجب أن ينتجه المحرك الكهربائي قبل التخفيض.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FB28D"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مطابقة مواصفات الموتور (</w:t>
            </w:r>
            <w:r w:rsidRPr="00F35188">
              <w:rPr>
                <w:rFonts w:asciiTheme="majorBidi" w:hAnsiTheme="majorBidi" w:cstheme="majorBidi"/>
                <w:sz w:val="24"/>
                <w:szCs w:val="24"/>
              </w:rPr>
              <w:t>Sizing</w:t>
            </w: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1A3CA"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Panasonic MINAS A6</w:t>
            </w:r>
          </w:p>
        </w:tc>
      </w:tr>
      <w:tr w:rsidR="000700A0" w:rsidRPr="00842977" w14:paraId="5F5B89BA"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EEE4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8A17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b/>
                <w:bCs/>
                <w:sz w:val="24"/>
                <w:szCs w:val="24"/>
              </w:rPr>
              <w:t>Gearbox Output Torque</w:t>
            </w:r>
          </w:p>
          <w:p w14:paraId="0D77337E"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br/>
            </w:r>
          </w:p>
          <w:p w14:paraId="30FF1369"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 xml:space="preserve">عزم خرج </w:t>
            </w:r>
            <w:proofErr w:type="spellStart"/>
            <w:r w:rsidRPr="00F35188">
              <w:rPr>
                <w:rFonts w:asciiTheme="majorBidi" w:hAnsiTheme="majorBidi" w:cstheme="majorBidi"/>
                <w:sz w:val="24"/>
                <w:szCs w:val="24"/>
                <w:rtl/>
              </w:rPr>
              <w:t>الجيربوكس</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8642F" w14:textId="04611203" w:rsidR="00F35188" w:rsidRPr="00F35188" w:rsidRDefault="00000000" w:rsidP="00F35188">
            <w:pPr>
              <w:bidi/>
              <w:jc w:val="both"/>
              <w:rPr>
                <w:rFonts w:asciiTheme="majorBidi" w:hAnsiTheme="majorBidi" w:cstheme="majorBidi"/>
                <w:sz w:val="24"/>
                <w:szCs w:val="24"/>
                <w:rtl/>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out</m:t>
                    </m:r>
                  </m:sub>
                </m:sSub>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 xml:space="preserve"> · G · η</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DD0E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4D968"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العزم المتاح فعليًا على عمود اللولب بعد التخفيض.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454C"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tl/>
              </w:rPr>
              <w:t>التحقق النهائي من كفاية العزم للتشغيل.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03845" w14:textId="77777777" w:rsidR="00F35188" w:rsidRPr="00F35188" w:rsidRDefault="00F35188" w:rsidP="00F35188">
            <w:pPr>
              <w:bidi/>
              <w:jc w:val="both"/>
              <w:rPr>
                <w:rFonts w:asciiTheme="majorBidi" w:hAnsiTheme="majorBidi" w:cstheme="majorBidi"/>
                <w:sz w:val="24"/>
                <w:szCs w:val="24"/>
                <w:rtl/>
              </w:rPr>
            </w:pPr>
            <w:r w:rsidRPr="00F35188">
              <w:rPr>
                <w:rFonts w:asciiTheme="majorBidi" w:hAnsiTheme="majorBidi" w:cstheme="majorBidi"/>
                <w:sz w:val="24"/>
                <w:szCs w:val="24"/>
              </w:rPr>
              <w:t>Apex Dynamics</w:t>
            </w:r>
          </w:p>
        </w:tc>
      </w:tr>
      <w:tr w:rsidR="00842977" w:rsidRPr="00842977" w14:paraId="13D393EC"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0F8321" w14:textId="10C4B523" w:rsidR="009334FE" w:rsidRPr="00842977" w:rsidRDefault="009334FE" w:rsidP="009334FE">
            <w:pPr>
              <w:bidi/>
              <w:jc w:val="both"/>
              <w:rPr>
                <w:rFonts w:asciiTheme="majorBidi" w:hAnsiTheme="majorBidi" w:cstheme="majorBidi"/>
                <w:b/>
                <w:bCs/>
                <w:sz w:val="24"/>
                <w:szCs w:val="24"/>
                <w:rtl/>
              </w:rPr>
            </w:pPr>
            <w:r w:rsidRPr="00842977">
              <w:rPr>
                <w:rFonts w:asciiTheme="majorBidi" w:hAnsiTheme="majorBidi" w:cstheme="majorBidi"/>
                <w:b/>
                <w:bCs/>
                <w:sz w:val="24"/>
                <w:szCs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0A329B" w14:textId="77777777" w:rsidR="009334FE" w:rsidRPr="006A50F3" w:rsidRDefault="009334FE" w:rsidP="009334FE">
            <w:pPr>
              <w:bidi/>
              <w:spacing w:after="160" w:line="278" w:lineRule="auto"/>
              <w:rPr>
                <w:sz w:val="24"/>
                <w:szCs w:val="24"/>
                <w:rtl/>
              </w:rPr>
            </w:pPr>
            <w:r w:rsidRPr="006A50F3">
              <w:rPr>
                <w:b/>
                <w:bCs/>
                <w:sz w:val="24"/>
                <w:szCs w:val="24"/>
              </w:rPr>
              <w:t>Required Motor Power</w:t>
            </w:r>
          </w:p>
          <w:p w14:paraId="6C444F87" w14:textId="77777777" w:rsidR="009334FE" w:rsidRPr="006A50F3" w:rsidRDefault="009334FE" w:rsidP="009334FE">
            <w:pPr>
              <w:bidi/>
              <w:spacing w:after="160" w:line="278" w:lineRule="auto"/>
              <w:rPr>
                <w:sz w:val="24"/>
                <w:szCs w:val="24"/>
                <w:rtl/>
              </w:rPr>
            </w:pPr>
            <w:r w:rsidRPr="006A50F3">
              <w:rPr>
                <w:sz w:val="24"/>
                <w:szCs w:val="24"/>
                <w:rtl/>
              </w:rPr>
              <w:br/>
            </w:r>
          </w:p>
          <w:p w14:paraId="672655B6" w14:textId="13ABEB7A" w:rsidR="009334FE" w:rsidRPr="00842977" w:rsidRDefault="009334FE" w:rsidP="009334FE">
            <w:pPr>
              <w:bidi/>
              <w:jc w:val="both"/>
              <w:rPr>
                <w:rFonts w:asciiTheme="majorBidi" w:hAnsiTheme="majorBidi" w:cstheme="majorBidi"/>
                <w:b/>
                <w:bCs/>
                <w:sz w:val="24"/>
                <w:szCs w:val="24"/>
              </w:rPr>
            </w:pPr>
            <w:r w:rsidRPr="006A50F3">
              <w:rPr>
                <w:sz w:val="24"/>
                <w:szCs w:val="24"/>
                <w:rtl/>
              </w:rPr>
              <w:t>قدرة المحرك المطلوبة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B32752" w14:textId="45755D7E" w:rsidR="009334FE" w:rsidRPr="00842977" w:rsidRDefault="009334FE" w:rsidP="009334FE">
            <w:pPr>
              <w:bidi/>
              <w:jc w:val="both"/>
              <w:rPr>
                <w:rFonts w:ascii="Times New Roman" w:eastAsia="Times New Roman" w:hAnsi="Times New Roman" w:cs="Times New Roman"/>
                <w:sz w:val="24"/>
                <w:szCs w:val="24"/>
              </w:rPr>
            </w:pPr>
            <m:oMathPara>
              <m:oMath>
                <m:r>
                  <w:rPr>
                    <w:rFonts w:ascii="Cambria Math" w:hAnsi="Cambria Math"/>
                    <w:sz w:val="24"/>
                    <w:szCs w:val="24"/>
                  </w:rPr>
                  <m:t>P = (</m:t>
                </m:r>
                <m:sSub>
                  <m:sSubPr>
                    <m:ctrlPr>
                      <w:rPr>
                        <w:rFonts w:ascii="Cambria Math"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total</m:t>
                    </m:r>
                  </m:sub>
                </m:sSub>
                <m:r>
                  <w:rPr>
                    <w:rFonts w:ascii="Cambria Math" w:hAnsi="Cambria Math"/>
                    <w:sz w:val="24"/>
                    <w:szCs w:val="24"/>
                  </w:rPr>
                  <m:t>· n) / 9550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909120" w14:textId="77777777" w:rsidR="009334FE" w:rsidRPr="006A50F3" w:rsidRDefault="009334FE" w:rsidP="009334FE">
            <w:pPr>
              <w:bidi/>
              <w:spacing w:after="160" w:line="278" w:lineRule="auto"/>
              <w:rPr>
                <w:sz w:val="24"/>
                <w:szCs w:val="24"/>
                <w:rtl/>
              </w:rPr>
            </w:pPr>
            <w:r w:rsidRPr="006A50F3">
              <w:rPr>
                <w:b/>
                <w:bCs/>
                <w:sz w:val="24"/>
                <w:szCs w:val="24"/>
              </w:rPr>
              <w:t>P</w:t>
            </w:r>
            <w:r w:rsidRPr="006A50F3">
              <w:rPr>
                <w:sz w:val="24"/>
                <w:szCs w:val="24"/>
                <w:rtl/>
              </w:rPr>
              <w:t xml:space="preserve">: </w:t>
            </w:r>
            <w:r w:rsidRPr="006A50F3">
              <w:rPr>
                <w:sz w:val="24"/>
                <w:szCs w:val="24"/>
              </w:rPr>
              <w:t>Power (kW)</w:t>
            </w:r>
          </w:p>
          <w:p w14:paraId="3F1C571C" w14:textId="77777777" w:rsidR="009334FE" w:rsidRPr="006A50F3" w:rsidRDefault="009334FE" w:rsidP="009334FE">
            <w:pPr>
              <w:bidi/>
              <w:spacing w:after="160" w:line="278" w:lineRule="auto"/>
              <w:rPr>
                <w:sz w:val="24"/>
                <w:szCs w:val="24"/>
                <w:rtl/>
              </w:rPr>
            </w:pPr>
            <w:r w:rsidRPr="006A50F3">
              <w:rPr>
                <w:sz w:val="24"/>
                <w:szCs w:val="24"/>
                <w:rtl/>
              </w:rPr>
              <w:br/>
            </w:r>
          </w:p>
          <w:p w14:paraId="3D46A8E2" w14:textId="77777777" w:rsidR="009334FE" w:rsidRPr="006A50F3" w:rsidRDefault="009334FE" w:rsidP="009334FE">
            <w:pPr>
              <w:bidi/>
              <w:spacing w:after="160" w:line="278" w:lineRule="auto"/>
              <w:rPr>
                <w:sz w:val="24"/>
                <w:szCs w:val="24"/>
                <w:rtl/>
              </w:rPr>
            </w:pPr>
            <w:r w:rsidRPr="006A50F3">
              <w:rPr>
                <w:b/>
                <w:bCs/>
                <w:sz w:val="24"/>
                <w:szCs w:val="24"/>
              </w:rPr>
              <w:t>n</w:t>
            </w:r>
            <w:r w:rsidRPr="006A50F3">
              <w:rPr>
                <w:sz w:val="24"/>
                <w:szCs w:val="24"/>
                <w:rtl/>
              </w:rPr>
              <w:t xml:space="preserve">: </w:t>
            </w:r>
            <w:r w:rsidRPr="006A50F3">
              <w:rPr>
                <w:sz w:val="24"/>
                <w:szCs w:val="24"/>
              </w:rPr>
              <w:t>RPM</w:t>
            </w:r>
          </w:p>
          <w:p w14:paraId="5AC9CC87" w14:textId="77777777" w:rsidR="009334FE" w:rsidRPr="006A50F3" w:rsidRDefault="009334FE" w:rsidP="009334FE">
            <w:pPr>
              <w:bidi/>
              <w:spacing w:after="160" w:line="278" w:lineRule="auto"/>
              <w:rPr>
                <w:sz w:val="24"/>
                <w:szCs w:val="24"/>
                <w:rtl/>
              </w:rPr>
            </w:pPr>
            <w:r w:rsidRPr="006A50F3">
              <w:rPr>
                <w:sz w:val="24"/>
                <w:szCs w:val="24"/>
                <w:rtl/>
              </w:rPr>
              <w:br/>
            </w:r>
          </w:p>
          <w:p w14:paraId="27F84676" w14:textId="0AB83C80" w:rsidR="009334FE" w:rsidRPr="00842977" w:rsidRDefault="009334FE" w:rsidP="009334FE">
            <w:pPr>
              <w:bidi/>
              <w:jc w:val="both"/>
              <w:rPr>
                <w:rFonts w:asciiTheme="majorBidi" w:hAnsiTheme="majorBidi" w:cstheme="majorBidi"/>
                <w:sz w:val="24"/>
                <w:szCs w:val="24"/>
                <w:rtl/>
              </w:rPr>
            </w:pPr>
            <w:r w:rsidRPr="006A50F3">
              <w:rPr>
                <w:b/>
                <w:bCs/>
                <w:sz w:val="24"/>
                <w:szCs w:val="24"/>
                <w:rtl/>
              </w:rPr>
              <w:t>9550</w:t>
            </w:r>
            <w:r w:rsidRPr="006A50F3">
              <w:rPr>
                <w:sz w:val="24"/>
                <w:szCs w:val="24"/>
                <w:rtl/>
              </w:rPr>
              <w:t xml:space="preserve">: </w:t>
            </w:r>
            <w:r w:rsidRPr="006A50F3">
              <w:rPr>
                <w:sz w:val="24"/>
                <w:szCs w:val="24"/>
              </w:rPr>
              <w:t>Constant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B3F641" w14:textId="58F5ABBA" w:rsidR="009334FE" w:rsidRPr="00842977" w:rsidRDefault="009334FE" w:rsidP="009334FE">
            <w:pPr>
              <w:bidi/>
              <w:jc w:val="both"/>
              <w:rPr>
                <w:rFonts w:asciiTheme="majorBidi" w:hAnsiTheme="majorBidi" w:cstheme="majorBidi"/>
                <w:sz w:val="24"/>
                <w:szCs w:val="24"/>
                <w:rtl/>
              </w:rPr>
            </w:pPr>
            <w:r w:rsidRPr="006A50F3">
              <w:rPr>
                <w:sz w:val="24"/>
                <w:szCs w:val="24"/>
                <w:rtl/>
              </w:rPr>
              <w:t>تحويل العزم المحسوب إلى كيلوواط لاختيار المحرك.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FB1033" w14:textId="63C9E55F" w:rsidR="009334FE" w:rsidRPr="00842977" w:rsidRDefault="009334FE" w:rsidP="009334FE">
            <w:pPr>
              <w:bidi/>
              <w:jc w:val="both"/>
              <w:rPr>
                <w:rFonts w:asciiTheme="majorBidi" w:hAnsiTheme="majorBidi" w:cstheme="majorBidi"/>
                <w:sz w:val="24"/>
                <w:szCs w:val="24"/>
                <w:rtl/>
              </w:rPr>
            </w:pPr>
            <w:r w:rsidRPr="006A50F3">
              <w:rPr>
                <w:sz w:val="24"/>
                <w:szCs w:val="24"/>
                <w:rtl/>
              </w:rPr>
              <w:t>الجداول السابقة حسبت العزم (</w:t>
            </w:r>
            <w:r w:rsidRPr="00842977">
              <w:rPr>
                <w:sz w:val="24"/>
                <w:szCs w:val="24"/>
              </w:rPr>
              <w:t>T</w:t>
            </w:r>
            <w:r w:rsidRPr="006A50F3">
              <w:rPr>
                <w:sz w:val="24"/>
                <w:szCs w:val="24"/>
                <w:rtl/>
              </w:rPr>
              <w:t>)، لكنك تشتري المحرك بالـ (</w:t>
            </w:r>
            <w:r w:rsidRPr="006A50F3">
              <w:rPr>
                <w:sz w:val="24"/>
                <w:szCs w:val="24"/>
              </w:rPr>
              <w:t>kW</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A966A5" w14:textId="77777777" w:rsidR="009334FE" w:rsidRPr="00842977" w:rsidRDefault="009334FE" w:rsidP="009334FE">
            <w:pPr>
              <w:bidi/>
              <w:jc w:val="both"/>
              <w:rPr>
                <w:rFonts w:asciiTheme="majorBidi" w:hAnsiTheme="majorBidi" w:cstheme="majorBidi"/>
                <w:sz w:val="24"/>
                <w:szCs w:val="24"/>
              </w:rPr>
            </w:pPr>
          </w:p>
        </w:tc>
      </w:tr>
      <w:tr w:rsidR="00842977" w:rsidRPr="00842977" w14:paraId="1BFC149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DCC17B" w14:textId="66A7DB2F"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lastRenderedPageBreak/>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13B857" w14:textId="77777777" w:rsidR="009334FE" w:rsidRPr="006A50F3" w:rsidRDefault="009334FE" w:rsidP="009334FE">
            <w:pPr>
              <w:bidi/>
              <w:spacing w:after="160" w:line="278" w:lineRule="auto"/>
              <w:rPr>
                <w:sz w:val="24"/>
                <w:szCs w:val="24"/>
                <w:rtl/>
              </w:rPr>
            </w:pPr>
            <w:r w:rsidRPr="006A50F3">
              <w:rPr>
                <w:b/>
                <w:bCs/>
                <w:sz w:val="24"/>
                <w:szCs w:val="24"/>
              </w:rPr>
              <w:t>Angular Acceleration</w:t>
            </w:r>
          </w:p>
          <w:p w14:paraId="5893D212" w14:textId="77777777" w:rsidR="009334FE" w:rsidRPr="006A50F3" w:rsidRDefault="009334FE" w:rsidP="009334FE">
            <w:pPr>
              <w:bidi/>
              <w:spacing w:after="160" w:line="278" w:lineRule="auto"/>
              <w:rPr>
                <w:sz w:val="24"/>
                <w:szCs w:val="24"/>
                <w:rtl/>
              </w:rPr>
            </w:pPr>
            <w:r w:rsidRPr="006A50F3">
              <w:rPr>
                <w:sz w:val="24"/>
                <w:szCs w:val="24"/>
                <w:rtl/>
              </w:rPr>
              <w:br/>
            </w:r>
          </w:p>
          <w:p w14:paraId="77F78630" w14:textId="39EEEF08" w:rsidR="009334FE" w:rsidRPr="00842977" w:rsidRDefault="009334FE" w:rsidP="009334FE">
            <w:pPr>
              <w:bidi/>
              <w:spacing w:after="160" w:line="278" w:lineRule="auto"/>
              <w:rPr>
                <w:b/>
                <w:bCs/>
                <w:sz w:val="24"/>
                <w:szCs w:val="24"/>
              </w:rPr>
            </w:pPr>
            <w:r w:rsidRPr="006A50F3">
              <w:rPr>
                <w:sz w:val="24"/>
                <w:szCs w:val="24"/>
                <w:rtl/>
              </w:rPr>
              <w:t>التسارع الزاوي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E3DEF7" w14:textId="1E54CE5D" w:rsidR="009334FE" w:rsidRPr="00842977" w:rsidRDefault="009334FE" w:rsidP="009334FE">
            <w:pPr>
              <w:bidi/>
              <w:jc w:val="both"/>
              <w:rPr>
                <w:rFonts w:ascii="Times New Roman" w:eastAsia="Times New Roman" w:hAnsi="Times New Roman" w:cs="Times New Roman"/>
                <w:sz w:val="24"/>
                <w:szCs w:val="24"/>
              </w:rPr>
            </w:pPr>
            <m:oMathPara>
              <m:oMath>
                <m:r>
                  <w:rPr>
                    <w:rFonts w:ascii="Cambria Math" w:hAnsi="Cambria Math"/>
                    <w:sz w:val="24"/>
                    <w:szCs w:val="24"/>
                  </w:rPr>
                  <m:t>α = (Δω) /</m:t>
                </m:r>
                <m:sSub>
                  <m:sSubPr>
                    <m:ctrlPr>
                      <w:rPr>
                        <w:rFonts w:ascii="Cambria Math" w:hAnsi="Cambria Math"/>
                        <w:i/>
                        <w:kern w:val="2"/>
                        <w:sz w:val="24"/>
                        <w:szCs w:val="24"/>
                      </w:rPr>
                    </m:ctrlPr>
                  </m:sSubPr>
                  <m:e>
                    <m:r>
                      <w:rPr>
                        <w:rFonts w:ascii="Cambria Math" w:hAnsi="Cambria Math"/>
                        <w:sz w:val="24"/>
                        <w:szCs w:val="24"/>
                      </w:rPr>
                      <m:t xml:space="preserve"> t</m:t>
                    </m:r>
                  </m:e>
                  <m:sub>
                    <m:r>
                      <w:rPr>
                        <w:rFonts w:ascii="Cambria Math" w:hAnsi="Cambria Math"/>
                        <w:sz w:val="24"/>
                        <w:szCs w:val="24"/>
                      </w:rPr>
                      <m:t>acc</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D9210" w14:textId="77777777" w:rsidR="009334FE" w:rsidRPr="006A50F3" w:rsidRDefault="009334FE" w:rsidP="009334FE">
            <w:pPr>
              <w:bidi/>
              <w:spacing w:after="160" w:line="278" w:lineRule="auto"/>
              <w:rPr>
                <w:sz w:val="24"/>
                <w:szCs w:val="24"/>
                <w:rtl/>
              </w:rPr>
            </w:pPr>
            <w:r w:rsidRPr="006A50F3">
              <w:rPr>
                <w:b/>
                <w:bCs/>
                <w:sz w:val="24"/>
                <w:szCs w:val="24"/>
              </w:rPr>
              <w:t>α</w:t>
            </w:r>
            <w:r w:rsidRPr="006A50F3">
              <w:rPr>
                <w:sz w:val="24"/>
                <w:szCs w:val="24"/>
                <w:rtl/>
              </w:rPr>
              <w:t xml:space="preserve">: </w:t>
            </w:r>
            <w:r w:rsidRPr="006A50F3">
              <w:rPr>
                <w:sz w:val="24"/>
                <w:szCs w:val="24"/>
              </w:rPr>
              <w:t>rad/s²</w:t>
            </w:r>
          </w:p>
          <w:p w14:paraId="0A594635" w14:textId="77777777" w:rsidR="009334FE" w:rsidRPr="006A50F3" w:rsidRDefault="009334FE" w:rsidP="009334FE">
            <w:pPr>
              <w:bidi/>
              <w:spacing w:after="160" w:line="278" w:lineRule="auto"/>
              <w:rPr>
                <w:sz w:val="24"/>
                <w:szCs w:val="24"/>
                <w:rtl/>
              </w:rPr>
            </w:pPr>
            <w:r w:rsidRPr="006A50F3">
              <w:rPr>
                <w:sz w:val="24"/>
                <w:szCs w:val="24"/>
                <w:rtl/>
              </w:rPr>
              <w:br/>
            </w:r>
          </w:p>
          <w:p w14:paraId="59ED8990" w14:textId="6F3C4754" w:rsidR="009334FE" w:rsidRPr="00842977" w:rsidRDefault="00000000" w:rsidP="009334FE">
            <w:pPr>
              <w:bidi/>
              <w:spacing w:after="160" w:line="278" w:lineRule="auto"/>
              <w:rPr>
                <w:b/>
                <w:bCs/>
                <w:sz w:val="24"/>
                <w:szCs w:val="24"/>
              </w:rPr>
            </w:pPr>
            <m:oMath>
              <m:sSub>
                <m:sSubPr>
                  <m:ctrlPr>
                    <w:rPr>
                      <w:rFonts w:ascii="Cambria Math" w:hAnsi="Cambria Math"/>
                      <w:b/>
                      <w:bCs/>
                      <w:i/>
                      <w:kern w:val="2"/>
                      <w:sz w:val="24"/>
                      <w:szCs w:val="24"/>
                    </w:rPr>
                  </m:ctrlPr>
                </m:sSubPr>
                <m:e>
                  <m:r>
                    <m:rPr>
                      <m:sty m:val="bi"/>
                    </m:rPr>
                    <w:rPr>
                      <w:rFonts w:ascii="Cambria Math" w:hAnsi="Cambria Math"/>
                      <w:sz w:val="24"/>
                      <w:szCs w:val="24"/>
                    </w:rPr>
                    <m:t xml:space="preserve"> t</m:t>
                  </m:r>
                </m:e>
                <m:sub>
                  <m:r>
                    <m:rPr>
                      <m:sty m:val="bi"/>
                    </m:rPr>
                    <w:rPr>
                      <w:rFonts w:ascii="Cambria Math" w:hAnsi="Cambria Math"/>
                      <w:sz w:val="24"/>
                      <w:szCs w:val="24"/>
                    </w:rPr>
                    <m:t>acc</m:t>
                  </m:r>
                </m:sub>
              </m:sSub>
            </m:oMath>
            <w:r w:rsidR="009334FE" w:rsidRPr="006A50F3">
              <w:rPr>
                <w:sz w:val="24"/>
                <w:szCs w:val="24"/>
                <w:rtl/>
              </w:rPr>
              <w:t xml:space="preserve">: </w:t>
            </w:r>
            <w:r w:rsidR="009334FE" w:rsidRPr="006A50F3">
              <w:rPr>
                <w:sz w:val="24"/>
                <w:szCs w:val="24"/>
              </w:rPr>
              <w:t>acceleration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C33F72" w14:textId="4741A506" w:rsidR="009334FE" w:rsidRPr="00842977" w:rsidRDefault="009334FE" w:rsidP="009334FE">
            <w:pPr>
              <w:bidi/>
              <w:jc w:val="both"/>
              <w:rPr>
                <w:sz w:val="24"/>
                <w:szCs w:val="24"/>
                <w:rtl/>
              </w:rPr>
            </w:pPr>
            <w:r w:rsidRPr="006A50F3">
              <w:rPr>
                <w:sz w:val="24"/>
                <w:szCs w:val="24"/>
                <w:rtl/>
              </w:rPr>
              <w:t>حساب سرعة استجابة السيرفو (</w:t>
            </w:r>
            <w:r w:rsidRPr="006A50F3">
              <w:rPr>
                <w:sz w:val="24"/>
                <w:szCs w:val="24"/>
              </w:rPr>
              <w:t>Servo response</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659BA1" w14:textId="3C64BA89" w:rsidR="009334FE" w:rsidRPr="00842977" w:rsidRDefault="009334FE" w:rsidP="009334FE">
            <w:pPr>
              <w:bidi/>
              <w:jc w:val="both"/>
              <w:rPr>
                <w:sz w:val="24"/>
                <w:szCs w:val="24"/>
                <w:rtl/>
              </w:rPr>
            </w:pPr>
            <w:r w:rsidRPr="006A50F3">
              <w:rPr>
                <w:sz w:val="24"/>
                <w:szCs w:val="24"/>
                <w:rtl/>
              </w:rPr>
              <w:t>في التعبئة السريعة، نصف الزمن يضيع في التسارع والفرملة.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105790" w14:textId="77777777" w:rsidR="009334FE" w:rsidRPr="00842977" w:rsidRDefault="009334FE" w:rsidP="009334FE">
            <w:pPr>
              <w:bidi/>
              <w:jc w:val="both"/>
              <w:rPr>
                <w:rFonts w:asciiTheme="majorBidi" w:hAnsiTheme="majorBidi" w:cstheme="majorBidi"/>
                <w:sz w:val="24"/>
                <w:szCs w:val="24"/>
              </w:rPr>
            </w:pPr>
          </w:p>
        </w:tc>
      </w:tr>
      <w:tr w:rsidR="00842977" w:rsidRPr="00842977" w14:paraId="3923B02E"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59C505" w14:textId="7D1959C2"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C5534C" w14:textId="77777777" w:rsidR="009334FE" w:rsidRPr="006A50F3" w:rsidRDefault="009334FE" w:rsidP="009334FE">
            <w:pPr>
              <w:bidi/>
              <w:spacing w:after="160" w:line="278" w:lineRule="auto"/>
              <w:rPr>
                <w:sz w:val="24"/>
                <w:szCs w:val="24"/>
                <w:rtl/>
              </w:rPr>
            </w:pPr>
            <w:r w:rsidRPr="006A50F3">
              <w:rPr>
                <w:b/>
                <w:bCs/>
                <w:sz w:val="24"/>
                <w:szCs w:val="24"/>
              </w:rPr>
              <w:t>Acceleration Torque</w:t>
            </w:r>
          </w:p>
          <w:p w14:paraId="7B194281" w14:textId="77777777" w:rsidR="009334FE" w:rsidRPr="006A50F3" w:rsidRDefault="009334FE" w:rsidP="009334FE">
            <w:pPr>
              <w:bidi/>
              <w:spacing w:after="160" w:line="278" w:lineRule="auto"/>
              <w:rPr>
                <w:sz w:val="24"/>
                <w:szCs w:val="24"/>
                <w:rtl/>
              </w:rPr>
            </w:pPr>
            <w:r w:rsidRPr="006A50F3">
              <w:rPr>
                <w:sz w:val="24"/>
                <w:szCs w:val="24"/>
                <w:rtl/>
              </w:rPr>
              <w:br/>
            </w:r>
          </w:p>
          <w:p w14:paraId="5CE82975" w14:textId="13193C09" w:rsidR="009334FE" w:rsidRPr="00842977" w:rsidRDefault="009334FE" w:rsidP="009334FE">
            <w:pPr>
              <w:bidi/>
              <w:spacing w:after="160" w:line="278" w:lineRule="auto"/>
              <w:rPr>
                <w:b/>
                <w:bCs/>
                <w:sz w:val="24"/>
                <w:szCs w:val="24"/>
              </w:rPr>
            </w:pPr>
            <w:r w:rsidRPr="006A50F3">
              <w:rPr>
                <w:sz w:val="24"/>
                <w:szCs w:val="24"/>
                <w:rtl/>
              </w:rPr>
              <w:t>عزم التسارع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8B42C6" w14:textId="4A20F1C5" w:rsidR="009334FE" w:rsidRPr="00842977" w:rsidRDefault="00000000" w:rsidP="009334FE">
            <w:pPr>
              <w:bidi/>
              <w:jc w:val="both"/>
              <w:rPr>
                <w:rFonts w:ascii="Times New Roman" w:eastAsia="Times New Roman" w:hAnsi="Times New Roman" w:cs="Times New Roman"/>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acc</m:t>
                    </m:r>
                  </m:sub>
                </m:sSub>
                <m:r>
                  <w:rPr>
                    <w:rFonts w:ascii="Cambria Math" w:hAnsi="Cambria Math"/>
                    <w:sz w:val="24"/>
                    <w:szCs w:val="24"/>
                  </w:rPr>
                  <m:t xml:space="preserve">= </m:t>
                </m:r>
                <m:sSub>
                  <m:sSubPr>
                    <m:ctrlPr>
                      <w:rPr>
                        <w:rFonts w:ascii="Cambria Math" w:hAnsi="Cambria Math"/>
                        <w:i/>
                        <w:kern w:val="2"/>
                        <w:sz w:val="24"/>
                        <w:szCs w:val="24"/>
                      </w:rPr>
                    </m:ctrlPr>
                  </m:sSubPr>
                  <m:e>
                    <m:r>
                      <w:rPr>
                        <w:rFonts w:ascii="Cambria Math" w:hAnsi="Cambria Math"/>
                        <w:sz w:val="24"/>
                        <w:szCs w:val="24"/>
                      </w:rPr>
                      <m:t>J</m:t>
                    </m:r>
                  </m:e>
                  <m:sub>
                    <m:r>
                      <w:rPr>
                        <w:rFonts w:ascii="Cambria Math" w:hAnsi="Cambria Math"/>
                        <w:sz w:val="24"/>
                        <w:szCs w:val="24"/>
                      </w:rPr>
                      <m:t>total</m:t>
                    </m:r>
                  </m:sub>
                </m:sSub>
                <m:r>
                  <w:rPr>
                    <w:rFonts w:ascii="Cambria Math" w:hAnsi="Cambria Math"/>
                    <w:sz w:val="24"/>
                    <w:szCs w:val="24"/>
                  </w:rPr>
                  <m:t>· α</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7FDDC" w14:textId="77777777" w:rsidR="009334FE" w:rsidRPr="006A50F3" w:rsidRDefault="009334FE" w:rsidP="009334FE">
            <w:pPr>
              <w:bidi/>
              <w:spacing w:after="160" w:line="278" w:lineRule="auto"/>
              <w:rPr>
                <w:sz w:val="24"/>
                <w:szCs w:val="24"/>
                <w:rtl/>
              </w:rPr>
            </w:pPr>
            <w:r w:rsidRPr="006A50F3">
              <w:rPr>
                <w:b/>
                <w:bCs/>
                <w:sz w:val="24"/>
                <w:szCs w:val="24"/>
              </w:rPr>
              <w:t>J</w:t>
            </w:r>
            <w:r w:rsidRPr="006A50F3">
              <w:rPr>
                <w:sz w:val="24"/>
                <w:szCs w:val="24"/>
                <w:rtl/>
              </w:rPr>
              <w:t xml:space="preserve">: </w:t>
            </w:r>
            <w:r w:rsidRPr="006A50F3">
              <w:rPr>
                <w:sz w:val="24"/>
                <w:szCs w:val="24"/>
              </w:rPr>
              <w:t>Inertia</w:t>
            </w:r>
          </w:p>
          <w:p w14:paraId="1B02E553" w14:textId="77777777" w:rsidR="009334FE" w:rsidRPr="006A50F3" w:rsidRDefault="009334FE" w:rsidP="009334FE">
            <w:pPr>
              <w:bidi/>
              <w:spacing w:after="160" w:line="278" w:lineRule="auto"/>
              <w:rPr>
                <w:sz w:val="24"/>
                <w:szCs w:val="24"/>
                <w:rtl/>
              </w:rPr>
            </w:pPr>
            <w:r w:rsidRPr="006A50F3">
              <w:rPr>
                <w:sz w:val="24"/>
                <w:szCs w:val="24"/>
                <w:rtl/>
              </w:rPr>
              <w:br/>
            </w:r>
          </w:p>
          <w:p w14:paraId="668D7487" w14:textId="59245321" w:rsidR="009334FE" w:rsidRPr="00842977" w:rsidRDefault="009334FE" w:rsidP="009334FE">
            <w:pPr>
              <w:bidi/>
              <w:spacing w:after="160" w:line="278" w:lineRule="auto"/>
              <w:rPr>
                <w:b/>
                <w:bCs/>
                <w:sz w:val="24"/>
                <w:szCs w:val="24"/>
              </w:rPr>
            </w:pPr>
            <w:r w:rsidRPr="006A50F3">
              <w:rPr>
                <w:b/>
                <w:bCs/>
                <w:sz w:val="24"/>
                <w:szCs w:val="24"/>
              </w:rPr>
              <w:t>α</w:t>
            </w:r>
            <w:r w:rsidRPr="006A50F3">
              <w:rPr>
                <w:sz w:val="24"/>
                <w:szCs w:val="24"/>
                <w:rtl/>
              </w:rPr>
              <w:t xml:space="preserve">: </w:t>
            </w:r>
            <w:r w:rsidRPr="006A50F3">
              <w:rPr>
                <w:sz w:val="24"/>
                <w:szCs w:val="24"/>
              </w:rPr>
              <w:t>acceleration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C4DA3" w14:textId="6195F8BF" w:rsidR="009334FE" w:rsidRPr="00842977" w:rsidRDefault="009334FE" w:rsidP="009334FE">
            <w:pPr>
              <w:bidi/>
              <w:jc w:val="both"/>
              <w:rPr>
                <w:sz w:val="24"/>
                <w:szCs w:val="24"/>
                <w:rtl/>
              </w:rPr>
            </w:pPr>
            <w:r w:rsidRPr="006A50F3">
              <w:rPr>
                <w:sz w:val="24"/>
                <w:szCs w:val="24"/>
                <w:rtl/>
              </w:rPr>
              <w:t>العزم الإضافي المطلوب للتغلب على القصور الذاتي لحظة الانطلاق.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FB43F3" w14:textId="38061238" w:rsidR="009334FE" w:rsidRPr="00842977" w:rsidRDefault="009334FE" w:rsidP="009334FE">
            <w:pPr>
              <w:bidi/>
              <w:jc w:val="both"/>
              <w:rPr>
                <w:sz w:val="24"/>
                <w:szCs w:val="24"/>
                <w:rtl/>
              </w:rPr>
            </w:pPr>
            <w:r w:rsidRPr="006A50F3">
              <w:rPr>
                <w:sz w:val="24"/>
                <w:szCs w:val="24"/>
                <w:rtl/>
              </w:rPr>
              <w:t xml:space="preserve">قد يكون </w:t>
            </w:r>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acc</m:t>
                  </m:r>
                </m:sub>
              </m:sSub>
              <m:r>
                <w:rPr>
                  <w:rFonts w:ascii="Cambria Math" w:hAnsi="Cambria Math"/>
                  <w:kern w:val="2"/>
                  <w:sz w:val="24"/>
                  <w:szCs w:val="24"/>
                </w:rPr>
                <m:t xml:space="preserve"> </m:t>
              </m:r>
            </m:oMath>
            <w:r w:rsidRPr="00842977">
              <w:rPr>
                <w:kern w:val="2"/>
                <w:sz w:val="24"/>
                <w:szCs w:val="24"/>
              </w:rPr>
              <w:t xml:space="preserve">  </w:t>
            </w:r>
            <w:r w:rsidRPr="006A50F3">
              <w:rPr>
                <w:sz w:val="24"/>
                <w:szCs w:val="24"/>
                <w:rtl/>
              </w:rPr>
              <w:t>أكبر بـ 3 أضعاف من عزم الدوران العادي.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6AA407" w14:textId="77777777" w:rsidR="009334FE" w:rsidRPr="00842977" w:rsidRDefault="009334FE" w:rsidP="009334FE">
            <w:pPr>
              <w:bidi/>
              <w:jc w:val="both"/>
              <w:rPr>
                <w:rFonts w:asciiTheme="majorBidi" w:hAnsiTheme="majorBidi" w:cstheme="majorBidi"/>
                <w:sz w:val="24"/>
                <w:szCs w:val="24"/>
              </w:rPr>
            </w:pPr>
          </w:p>
        </w:tc>
      </w:tr>
      <w:tr w:rsidR="00842977" w:rsidRPr="00842977" w14:paraId="58DAC935"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B74EB0" w14:textId="0D267C3C" w:rsidR="009334FE" w:rsidRPr="00842977" w:rsidRDefault="009334FE" w:rsidP="009334FE">
            <w:pPr>
              <w:bidi/>
              <w:jc w:val="both"/>
              <w:rPr>
                <w:rFonts w:asciiTheme="majorBidi" w:hAnsiTheme="majorBidi" w:cstheme="majorBidi"/>
                <w:b/>
                <w:bCs/>
                <w:sz w:val="24"/>
                <w:szCs w:val="24"/>
              </w:rPr>
            </w:pPr>
            <w:r w:rsidRPr="00842977">
              <w:rPr>
                <w:rFonts w:asciiTheme="majorBidi" w:hAnsiTheme="majorBidi" w:cstheme="majorBidi"/>
                <w:b/>
                <w:bCs/>
                <w:sz w:val="24"/>
                <w:szCs w:val="24"/>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973A18" w14:textId="77777777" w:rsidR="009334FE" w:rsidRPr="006A50F3" w:rsidRDefault="009334FE" w:rsidP="009334FE">
            <w:pPr>
              <w:bidi/>
              <w:spacing w:after="160" w:line="278" w:lineRule="auto"/>
              <w:rPr>
                <w:sz w:val="24"/>
                <w:szCs w:val="24"/>
                <w:rtl/>
              </w:rPr>
            </w:pPr>
            <w:r w:rsidRPr="006A50F3">
              <w:rPr>
                <w:b/>
                <w:bCs/>
                <w:sz w:val="24"/>
                <w:szCs w:val="24"/>
              </w:rPr>
              <w:t>Agitator Torque</w:t>
            </w:r>
          </w:p>
          <w:p w14:paraId="2C9C6158" w14:textId="77777777" w:rsidR="009334FE" w:rsidRPr="006A50F3" w:rsidRDefault="009334FE" w:rsidP="009334FE">
            <w:pPr>
              <w:bidi/>
              <w:spacing w:after="160" w:line="278" w:lineRule="auto"/>
              <w:rPr>
                <w:sz w:val="24"/>
                <w:szCs w:val="24"/>
                <w:rtl/>
              </w:rPr>
            </w:pPr>
            <w:r w:rsidRPr="006A50F3">
              <w:rPr>
                <w:sz w:val="24"/>
                <w:szCs w:val="24"/>
                <w:rtl/>
              </w:rPr>
              <w:br/>
            </w:r>
          </w:p>
          <w:p w14:paraId="3652AF2C" w14:textId="064F3068" w:rsidR="009334FE" w:rsidRPr="00842977" w:rsidRDefault="009334FE" w:rsidP="009334FE">
            <w:pPr>
              <w:bidi/>
              <w:spacing w:after="160" w:line="278" w:lineRule="auto"/>
              <w:rPr>
                <w:b/>
                <w:bCs/>
                <w:sz w:val="24"/>
                <w:szCs w:val="24"/>
              </w:rPr>
            </w:pPr>
            <w:r w:rsidRPr="006A50F3">
              <w:rPr>
                <w:sz w:val="24"/>
                <w:szCs w:val="24"/>
                <w:rtl/>
              </w:rPr>
              <w:t>عزم محرك التقليب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1700EE" w14:textId="2700CB8B" w:rsidR="009334FE" w:rsidRPr="00842977" w:rsidRDefault="00000000" w:rsidP="009334FE">
            <w:pPr>
              <w:bidi/>
              <w:jc w:val="both"/>
              <w:rPr>
                <w:rFonts w:ascii="Calibri" w:eastAsia="Times New Roman" w:hAnsi="Calibri" w:cs="Arial"/>
                <w:kern w:val="2"/>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ag</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F</m:t>
                    </m:r>
                  </m:e>
                  <m:sub>
                    <m:r>
                      <w:rPr>
                        <w:rFonts w:ascii="Cambria Math" w:hAnsi="Cambria Math"/>
                        <w:sz w:val="24"/>
                        <w:szCs w:val="24"/>
                      </w:rPr>
                      <m:t>drag</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r</m:t>
                    </m:r>
                  </m:e>
                  <m:sub>
                    <m:r>
                      <w:rPr>
                        <w:rFonts w:ascii="Cambria Math" w:hAnsi="Cambria Math"/>
                        <w:sz w:val="24"/>
                        <w:szCs w:val="24"/>
                      </w:rPr>
                      <m:t>blade</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8D4B17" w14:textId="1B28921B" w:rsidR="009334FE" w:rsidRPr="006A50F3" w:rsidRDefault="00000000" w:rsidP="009334FE">
            <w:pPr>
              <w:bidi/>
              <w:spacing w:after="160" w:line="278" w:lineRule="auto"/>
              <w:rPr>
                <w:sz w:val="24"/>
                <w:szCs w:val="24"/>
                <w:rtl/>
              </w:rPr>
            </w:pPr>
            <m:oMath>
              <m:sSub>
                <m:sSubPr>
                  <m:ctrlPr>
                    <w:rPr>
                      <w:rFonts w:ascii="Cambria Math" w:eastAsiaTheme="minorHAnsi" w:hAnsi="Cambria Math"/>
                      <w:b/>
                      <w:bCs/>
                      <w:i/>
                      <w:kern w:val="2"/>
                      <w:sz w:val="24"/>
                      <w:szCs w:val="24"/>
                    </w:rPr>
                  </m:ctrlPr>
                </m:sSubPr>
                <m:e>
                  <m:r>
                    <m:rPr>
                      <m:sty m:val="bi"/>
                    </m:rPr>
                    <w:rPr>
                      <w:rFonts w:ascii="Cambria Math" w:hAnsi="Cambria Math"/>
                      <w:sz w:val="24"/>
                      <w:szCs w:val="24"/>
                    </w:rPr>
                    <m:t>F</m:t>
                  </m:r>
                </m:e>
                <m:sub>
                  <m:r>
                    <m:rPr>
                      <m:sty m:val="bi"/>
                    </m:rPr>
                    <w:rPr>
                      <w:rFonts w:ascii="Cambria Math" w:hAnsi="Cambria Math"/>
                      <w:sz w:val="24"/>
                      <w:szCs w:val="24"/>
                    </w:rPr>
                    <m:t>drag</m:t>
                  </m:r>
                </m:sub>
              </m:sSub>
            </m:oMath>
            <w:r w:rsidR="009334FE" w:rsidRPr="006A50F3">
              <w:rPr>
                <w:sz w:val="24"/>
                <w:szCs w:val="24"/>
                <w:rtl/>
              </w:rPr>
              <w:t xml:space="preserve">: </w:t>
            </w:r>
            <w:r w:rsidR="009334FE" w:rsidRPr="006A50F3">
              <w:rPr>
                <w:sz w:val="24"/>
                <w:szCs w:val="24"/>
              </w:rPr>
              <w:t>resistance</w:t>
            </w:r>
          </w:p>
          <w:p w14:paraId="1B86A905" w14:textId="77777777" w:rsidR="009334FE" w:rsidRPr="006A50F3" w:rsidRDefault="009334FE" w:rsidP="009334FE">
            <w:pPr>
              <w:bidi/>
              <w:spacing w:after="160" w:line="278" w:lineRule="auto"/>
              <w:rPr>
                <w:sz w:val="24"/>
                <w:szCs w:val="24"/>
                <w:rtl/>
              </w:rPr>
            </w:pPr>
            <w:r w:rsidRPr="006A50F3">
              <w:rPr>
                <w:sz w:val="24"/>
                <w:szCs w:val="24"/>
                <w:rtl/>
              </w:rPr>
              <w:br/>
            </w:r>
          </w:p>
          <w:p w14:paraId="168B6B0D" w14:textId="180EDB5E" w:rsidR="009334FE" w:rsidRPr="00842977" w:rsidRDefault="009334FE" w:rsidP="009334FE">
            <w:pPr>
              <w:bidi/>
              <w:spacing w:after="160" w:line="278" w:lineRule="auto"/>
              <w:rPr>
                <w:b/>
                <w:bCs/>
                <w:sz w:val="24"/>
                <w:szCs w:val="24"/>
              </w:rPr>
            </w:pPr>
            <w:r w:rsidRPr="006A50F3">
              <w:rPr>
                <w:b/>
                <w:bCs/>
                <w:sz w:val="24"/>
                <w:szCs w:val="24"/>
              </w:rPr>
              <w:t>r</w:t>
            </w:r>
            <w:r w:rsidRPr="006A50F3">
              <w:rPr>
                <w:sz w:val="24"/>
                <w:szCs w:val="24"/>
                <w:rtl/>
              </w:rPr>
              <w:t xml:space="preserve">: </w:t>
            </w:r>
            <w:r w:rsidRPr="006A50F3">
              <w:rPr>
                <w:sz w:val="24"/>
                <w:szCs w:val="24"/>
              </w:rPr>
              <w:t>blade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969B39" w14:textId="0D02619E" w:rsidR="009334FE" w:rsidRPr="00842977" w:rsidRDefault="009334FE" w:rsidP="009334FE">
            <w:pPr>
              <w:bidi/>
              <w:jc w:val="both"/>
              <w:rPr>
                <w:sz w:val="24"/>
                <w:szCs w:val="24"/>
                <w:rtl/>
              </w:rPr>
            </w:pPr>
            <w:r w:rsidRPr="006A50F3">
              <w:rPr>
                <w:sz w:val="24"/>
                <w:szCs w:val="24"/>
                <w:rtl/>
              </w:rPr>
              <w:t>حساب حجم محرك "المقلب" المنفصل عن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CDE12E" w14:textId="2F67B447" w:rsidR="009334FE" w:rsidRPr="00842977" w:rsidRDefault="009334FE" w:rsidP="009334FE">
            <w:pPr>
              <w:bidi/>
              <w:jc w:val="both"/>
              <w:rPr>
                <w:sz w:val="24"/>
                <w:szCs w:val="24"/>
                <w:rtl/>
              </w:rPr>
            </w:pPr>
            <w:r w:rsidRPr="006A50F3">
              <w:rPr>
                <w:sz w:val="24"/>
                <w:szCs w:val="24"/>
                <w:rtl/>
              </w:rPr>
              <w:t>المقلب ضروري لمنع "التكهف" (</w:t>
            </w:r>
            <w:r w:rsidRPr="006A50F3">
              <w:rPr>
                <w:sz w:val="24"/>
                <w:szCs w:val="24"/>
              </w:rPr>
              <w:t>Bridging</w:t>
            </w:r>
            <w:r w:rsidRPr="006A50F3">
              <w:rPr>
                <w:sz w:val="24"/>
                <w:szCs w:val="24"/>
                <w:rtl/>
              </w:rPr>
              <w:t>) للمادة فوق اللولب.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464C6" w14:textId="77777777" w:rsidR="009334FE" w:rsidRPr="00842977" w:rsidRDefault="009334FE" w:rsidP="009334FE">
            <w:pPr>
              <w:bidi/>
              <w:jc w:val="both"/>
              <w:rPr>
                <w:rFonts w:asciiTheme="majorBidi" w:hAnsiTheme="majorBidi" w:cstheme="majorBidi"/>
                <w:sz w:val="24"/>
                <w:szCs w:val="24"/>
              </w:rPr>
            </w:pPr>
          </w:p>
        </w:tc>
      </w:tr>
      <w:tr w:rsidR="00842977" w:rsidRPr="00842977" w14:paraId="2240FEE3"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A53305" w14:textId="65D6056B"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E2B102" w14:textId="77777777" w:rsidR="00CC0F52" w:rsidRPr="006A50F3" w:rsidRDefault="00CC0F52" w:rsidP="00CC0F52">
            <w:pPr>
              <w:bidi/>
              <w:spacing w:after="160" w:line="278" w:lineRule="auto"/>
              <w:rPr>
                <w:sz w:val="24"/>
                <w:szCs w:val="24"/>
                <w:rtl/>
              </w:rPr>
            </w:pPr>
            <w:r w:rsidRPr="006A50F3">
              <w:rPr>
                <w:b/>
                <w:bCs/>
                <w:sz w:val="24"/>
                <w:szCs w:val="24"/>
              </w:rPr>
              <w:t>Production Rate (PPM)</w:t>
            </w:r>
          </w:p>
          <w:p w14:paraId="0FAD77EA" w14:textId="77777777" w:rsidR="00CC0F52" w:rsidRPr="006A50F3" w:rsidRDefault="00CC0F52" w:rsidP="00CC0F52">
            <w:pPr>
              <w:bidi/>
              <w:spacing w:after="160" w:line="278" w:lineRule="auto"/>
              <w:rPr>
                <w:sz w:val="24"/>
                <w:szCs w:val="24"/>
                <w:rtl/>
              </w:rPr>
            </w:pPr>
            <w:r w:rsidRPr="006A50F3">
              <w:rPr>
                <w:sz w:val="24"/>
                <w:szCs w:val="24"/>
                <w:rtl/>
              </w:rPr>
              <w:br/>
            </w:r>
          </w:p>
          <w:p w14:paraId="1DA304A2" w14:textId="0CDE0BDA" w:rsidR="00CC0F52" w:rsidRPr="00842977" w:rsidRDefault="00CC0F52" w:rsidP="00CC0F52">
            <w:pPr>
              <w:bidi/>
              <w:spacing w:after="160" w:line="278" w:lineRule="auto"/>
              <w:rPr>
                <w:b/>
                <w:bCs/>
                <w:sz w:val="24"/>
                <w:szCs w:val="24"/>
              </w:rPr>
            </w:pPr>
            <w:r w:rsidRPr="006A50F3">
              <w:rPr>
                <w:sz w:val="24"/>
                <w:szCs w:val="24"/>
                <w:rtl/>
              </w:rPr>
              <w:t>سرعة الإنتاج (عبوة/دقيقة)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F58F13" w14:textId="3D795461" w:rsidR="00CC0F52" w:rsidRPr="00842977" w:rsidRDefault="00CC0F52" w:rsidP="00CC0F52">
            <w:pPr>
              <w:bidi/>
              <w:jc w:val="both"/>
              <w:rPr>
                <w:rFonts w:ascii="Calibri" w:eastAsia="Times New Roman" w:hAnsi="Calibri" w:cs="Arial"/>
                <w:kern w:val="2"/>
                <w:sz w:val="24"/>
                <w:szCs w:val="24"/>
              </w:rPr>
            </w:pPr>
            <m:oMathPara>
              <m:oMath>
                <m:r>
                  <w:rPr>
                    <w:rFonts w:ascii="Cambria Math" w:hAnsi="Cambria Math"/>
                    <w:sz w:val="24"/>
                    <w:szCs w:val="24"/>
                  </w:rPr>
                  <m:t>PPM = 60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fill</m:t>
                    </m:r>
                  </m:sub>
                </m:sSub>
                <m:r>
                  <w:rPr>
                    <w:rFonts w:ascii="Cambria Math" w:hAnsi="Cambria Math"/>
                    <w:sz w:val="24"/>
                    <w:szCs w:val="24"/>
                  </w:rPr>
                  <m:t xml:space="preserve">+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index</m:t>
                    </m:r>
                  </m:sub>
                </m:sSub>
                <m:r>
                  <w:rPr>
                    <w:rFonts w:ascii="Cambria Math" w:hAnsi="Cambria Math"/>
                    <w:sz w:val="24"/>
                    <w:szCs w:val="24"/>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A6F131" w14:textId="2514B988" w:rsidR="00CC0F52" w:rsidRPr="006A50F3" w:rsidRDefault="00000000" w:rsidP="00CC0F52">
            <w:pPr>
              <w:bidi/>
              <w:spacing w:after="160" w:line="278" w:lineRule="auto"/>
              <w:rPr>
                <w:sz w:val="24"/>
                <w:szCs w:val="24"/>
                <w:rtl/>
              </w:rPr>
            </w:pPr>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fill</m:t>
                  </m:r>
                </m:sub>
              </m:sSub>
            </m:oMath>
            <w:r w:rsidR="00CC0F52" w:rsidRPr="006A50F3">
              <w:rPr>
                <w:sz w:val="24"/>
                <w:szCs w:val="24"/>
                <w:rtl/>
              </w:rPr>
              <w:t xml:space="preserve">: </w:t>
            </w:r>
            <w:r w:rsidR="00CC0F52" w:rsidRPr="006A50F3">
              <w:rPr>
                <w:sz w:val="24"/>
                <w:szCs w:val="24"/>
              </w:rPr>
              <w:t>dosing time</w:t>
            </w:r>
          </w:p>
          <w:p w14:paraId="097FCA7B" w14:textId="77777777" w:rsidR="00CC0F52" w:rsidRPr="006A50F3" w:rsidRDefault="00CC0F52" w:rsidP="00CC0F52">
            <w:pPr>
              <w:bidi/>
              <w:spacing w:after="160" w:line="278" w:lineRule="auto"/>
              <w:rPr>
                <w:sz w:val="24"/>
                <w:szCs w:val="24"/>
                <w:rtl/>
              </w:rPr>
            </w:pPr>
            <w:r w:rsidRPr="006A50F3">
              <w:rPr>
                <w:sz w:val="24"/>
                <w:szCs w:val="24"/>
                <w:rtl/>
              </w:rPr>
              <w:br/>
            </w:r>
          </w:p>
          <w:p w14:paraId="147E85AD" w14:textId="6E21D717" w:rsidR="00CC0F52" w:rsidRPr="00842977" w:rsidRDefault="00000000" w:rsidP="00CC0F52">
            <w:pPr>
              <w:bidi/>
              <w:spacing w:after="160" w:line="278" w:lineRule="auto"/>
              <w:rPr>
                <w:rFonts w:ascii="Calibri" w:eastAsia="Times New Roman" w:hAnsi="Calibri" w:cs="Arial"/>
                <w:b/>
                <w:bCs/>
                <w:kern w:val="2"/>
                <w:sz w:val="24"/>
                <w:szCs w:val="24"/>
              </w:rPr>
            </w:pPr>
            <m:oMath>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index</m:t>
                  </m:r>
                </m:sub>
              </m:sSub>
            </m:oMath>
            <w:r w:rsidR="00CC0F52" w:rsidRPr="006A50F3">
              <w:rPr>
                <w:sz w:val="24"/>
                <w:szCs w:val="24"/>
                <w:rtl/>
              </w:rPr>
              <w:t xml:space="preserve">: </w:t>
            </w:r>
            <w:r w:rsidR="00CC0F52" w:rsidRPr="006A50F3">
              <w:rPr>
                <w:sz w:val="24"/>
                <w:szCs w:val="24"/>
              </w:rPr>
              <w:t>bag sealing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DAF30C" w14:textId="1AB48A3D" w:rsidR="00CC0F52" w:rsidRPr="00842977" w:rsidRDefault="00CC0F52" w:rsidP="00CC0F52">
            <w:pPr>
              <w:bidi/>
              <w:jc w:val="both"/>
              <w:rPr>
                <w:sz w:val="24"/>
                <w:szCs w:val="24"/>
                <w:rtl/>
              </w:rPr>
            </w:pPr>
            <w:r w:rsidRPr="006A50F3">
              <w:rPr>
                <w:sz w:val="24"/>
                <w:szCs w:val="24"/>
                <w:rtl/>
              </w:rPr>
              <w:t>حساب عدد العبوات في الدقيقة.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AAEBD9" w14:textId="1B27FEBC" w:rsidR="00CC0F52" w:rsidRPr="00842977" w:rsidRDefault="00CC0F52" w:rsidP="00CC0F52">
            <w:pPr>
              <w:bidi/>
              <w:jc w:val="both"/>
              <w:rPr>
                <w:sz w:val="24"/>
                <w:szCs w:val="24"/>
                <w:rtl/>
              </w:rPr>
            </w:pPr>
            <w:r w:rsidRPr="006A50F3">
              <w:rPr>
                <w:sz w:val="24"/>
                <w:szCs w:val="24"/>
                <w:rtl/>
              </w:rPr>
              <w:t xml:space="preserve">العميل يشتري الماكينة بناءً على الـ </w:t>
            </w:r>
            <w:r w:rsidRPr="006A50F3">
              <w:rPr>
                <w:sz w:val="24"/>
                <w:szCs w:val="24"/>
              </w:rPr>
              <w:t>PPM</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6D187" w14:textId="77777777" w:rsidR="00CC0F52" w:rsidRPr="00842977" w:rsidRDefault="00CC0F52" w:rsidP="00CC0F52">
            <w:pPr>
              <w:bidi/>
              <w:jc w:val="both"/>
              <w:rPr>
                <w:rFonts w:asciiTheme="majorBidi" w:hAnsiTheme="majorBidi" w:cstheme="majorBidi"/>
                <w:sz w:val="24"/>
                <w:szCs w:val="24"/>
              </w:rPr>
            </w:pPr>
          </w:p>
        </w:tc>
      </w:tr>
      <w:tr w:rsidR="00842977" w:rsidRPr="00842977" w14:paraId="224DCFF5"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A431AC" w14:textId="2ACC75B9"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DBB88D" w14:textId="77777777" w:rsidR="00CC0F52" w:rsidRPr="006A50F3" w:rsidRDefault="00CC0F52" w:rsidP="00CC0F52">
            <w:pPr>
              <w:bidi/>
              <w:spacing w:after="160" w:line="278" w:lineRule="auto"/>
              <w:rPr>
                <w:sz w:val="24"/>
                <w:szCs w:val="24"/>
                <w:rtl/>
              </w:rPr>
            </w:pPr>
            <w:r w:rsidRPr="006A50F3">
              <w:rPr>
                <w:b/>
                <w:bCs/>
                <w:sz w:val="24"/>
                <w:szCs w:val="24"/>
              </w:rPr>
              <w:t>RMS Torque</w:t>
            </w:r>
          </w:p>
          <w:p w14:paraId="5B43DBD4" w14:textId="77777777" w:rsidR="00CC0F52" w:rsidRPr="006A50F3" w:rsidRDefault="00CC0F52" w:rsidP="00CC0F52">
            <w:pPr>
              <w:bidi/>
              <w:spacing w:after="160" w:line="278" w:lineRule="auto"/>
              <w:rPr>
                <w:sz w:val="24"/>
                <w:szCs w:val="24"/>
                <w:rtl/>
              </w:rPr>
            </w:pPr>
            <w:r w:rsidRPr="006A50F3">
              <w:rPr>
                <w:sz w:val="24"/>
                <w:szCs w:val="24"/>
                <w:rtl/>
              </w:rPr>
              <w:br/>
            </w:r>
          </w:p>
          <w:p w14:paraId="601262E8" w14:textId="55552F5A" w:rsidR="00CC0F52" w:rsidRPr="00842977" w:rsidRDefault="00CC0F52" w:rsidP="00CC0F52">
            <w:pPr>
              <w:bidi/>
              <w:spacing w:after="160" w:line="278" w:lineRule="auto"/>
              <w:rPr>
                <w:b/>
                <w:bCs/>
                <w:sz w:val="24"/>
                <w:szCs w:val="24"/>
              </w:rPr>
            </w:pPr>
            <w:r w:rsidRPr="006A50F3">
              <w:rPr>
                <w:sz w:val="24"/>
                <w:szCs w:val="24"/>
                <w:rtl/>
              </w:rPr>
              <w:t>العزم الفعال (للحرارة)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694CCD" w14:textId="400679A5" w:rsidR="00CC0F52" w:rsidRPr="00842977" w:rsidRDefault="00000000" w:rsidP="00CC0F52">
            <w:pPr>
              <w:bidi/>
              <w:jc w:val="both"/>
              <w:rPr>
                <w:rFonts w:ascii="Calibri" w:eastAsia="Times New Roman" w:hAnsi="Calibri" w:cs="Arial"/>
                <w:sz w:val="24"/>
                <w:szCs w:val="24"/>
              </w:rPr>
            </w:pPr>
            <m:oMathPara>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rms</m:t>
                    </m:r>
                  </m:sub>
                </m:sSub>
                <m:r>
                  <w:rPr>
                    <w:rFonts w:ascii="Cambria Math" w:hAnsi="Cambria Math"/>
                    <w:sz w:val="24"/>
                    <w:szCs w:val="24"/>
                  </w:rPr>
                  <m:t>= √ [</m:t>
                </m:r>
                <m:nary>
                  <m:naryPr>
                    <m:chr m:val="∑"/>
                    <m:limLoc m:val="undOvr"/>
                    <m:subHide m:val="1"/>
                    <m:supHide m:val="1"/>
                    <m:ctrlPr>
                      <w:rPr>
                        <w:rFonts w:ascii="Cambria Math" w:eastAsiaTheme="minorHAnsi" w:hAnsi="Cambria Math"/>
                        <w:i/>
                        <w:kern w:val="2"/>
                        <w:sz w:val="24"/>
                        <w:szCs w:val="24"/>
                      </w:rPr>
                    </m:ctrlPr>
                  </m:naryPr>
                  <m:sub/>
                  <m:sup/>
                  <m:e>
                    <m:r>
                      <w:rPr>
                        <w:rFonts w:ascii="Cambria Math" w:hAnsi="Cambria Math"/>
                        <w:sz w:val="24"/>
                        <w:szCs w:val="24"/>
                      </w:rPr>
                      <m:t xml:space="preserve"> </m:t>
                    </m:r>
                  </m:e>
                </m:nary>
                <m:r>
                  <w:rPr>
                    <w:rFonts w:ascii="Cambria Math" w:hAnsi="Cambria Math"/>
                    <w:sz w:val="24"/>
                    <w:szCs w:val="24"/>
                  </w:rPr>
                  <m:t>(</m:t>
                </m:r>
                <m:sSubSup>
                  <m:sSubSupPr>
                    <m:ctrlPr>
                      <w:rPr>
                        <w:rFonts w:ascii="Cambria Math" w:hAnsi="Cambria Math"/>
                        <w:i/>
                        <w:kern w:val="2"/>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i</m:t>
                    </m:r>
                  </m:sub>
                </m:sSub>
                <m:r>
                  <w:rPr>
                    <w:rFonts w:ascii="Cambria Math" w:hAnsi="Cambria Math"/>
                    <w:sz w:val="24"/>
                    <w:szCs w:val="24"/>
                  </w:rPr>
                  <m:t xml:space="preserve">) / </m:t>
                </m:r>
                <m:sSub>
                  <m:sSubPr>
                    <m:ctrlPr>
                      <w:rPr>
                        <w:rFonts w:ascii="Cambria Math" w:eastAsiaTheme="minorHAnsi" w:hAnsi="Cambria Math"/>
                        <w:i/>
                        <w:kern w:val="2"/>
                        <w:sz w:val="24"/>
                        <w:szCs w:val="24"/>
                      </w:rPr>
                    </m:ctrlPr>
                  </m:sSubPr>
                  <m:e>
                    <m:r>
                      <w:rPr>
                        <w:rFonts w:ascii="Cambria Math" w:hAnsi="Cambria Math"/>
                        <w:sz w:val="24"/>
                        <w:szCs w:val="24"/>
                      </w:rPr>
                      <m:t>t</m:t>
                    </m:r>
                  </m:e>
                  <m:sub>
                    <m:r>
                      <w:rPr>
                        <w:rFonts w:ascii="Cambria Math" w:hAnsi="Cambria Math"/>
                        <w:sz w:val="24"/>
                        <w:szCs w:val="24"/>
                      </w:rPr>
                      <m:t>cycle</m:t>
                    </m:r>
                  </m:sub>
                </m:sSub>
                <m:r>
                  <w:rPr>
                    <w:rFonts w:ascii="Cambria Math" w:hAnsi="Cambria Math"/>
                    <w:sz w:val="24"/>
                    <w:szCs w:val="24"/>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42B3E" w14:textId="2F8C25E8" w:rsidR="00CC0F52" w:rsidRPr="00842977" w:rsidRDefault="00000000" w:rsidP="00CC0F52">
            <w:pPr>
              <w:bidi/>
              <w:spacing w:after="160" w:line="278" w:lineRule="auto"/>
              <w:rPr>
                <w:b/>
                <w:bCs/>
                <w:sz w:val="24"/>
                <w:szCs w:val="24"/>
              </w:rPr>
            </w:pPr>
            <m:oMath>
              <m:sSub>
                <m:sSubPr>
                  <m:ctrlPr>
                    <w:rPr>
                      <w:rFonts w:ascii="Cambria Math" w:eastAsiaTheme="minorHAnsi" w:hAnsi="Cambria Math"/>
                      <w:i/>
                      <w:kern w:val="2"/>
                      <w:sz w:val="24"/>
                      <w:szCs w:val="24"/>
                    </w:rPr>
                  </m:ctrlPr>
                </m:sSubPr>
                <m:e>
                  <m:r>
                    <w:rPr>
                      <w:rFonts w:ascii="Cambria Math" w:hAnsi="Cambria Math"/>
                      <w:sz w:val="24"/>
                      <w:szCs w:val="24"/>
                    </w:rPr>
                    <m:t xml:space="preserve">T </m:t>
                  </m:r>
                </m:e>
                <m:sub>
                  <m:r>
                    <w:rPr>
                      <w:rFonts w:ascii="Cambria Math" w:hAnsi="Cambria Math"/>
                      <w:sz w:val="24"/>
                      <w:szCs w:val="24"/>
                    </w:rPr>
                    <m:t>rms</m:t>
                  </m:r>
                </m:sub>
              </m:sSub>
            </m:oMath>
            <w:r w:rsidR="00CC0F52" w:rsidRPr="006A50F3">
              <w:rPr>
                <w:b/>
                <w:bCs/>
                <w:sz w:val="24"/>
                <w:szCs w:val="24"/>
                <w:rtl/>
              </w:rPr>
              <w:t>:</w:t>
            </w:r>
            <w:r w:rsidR="00CC0F52" w:rsidRPr="006A50F3">
              <w:rPr>
                <w:sz w:val="24"/>
                <w:szCs w:val="24"/>
                <w:rtl/>
              </w:rPr>
              <w:t xml:space="preserve"> </w:t>
            </w:r>
            <w:r w:rsidR="00CC0F52" w:rsidRPr="006A50F3">
              <w:rPr>
                <w:sz w:val="24"/>
                <w:szCs w:val="24"/>
              </w:rPr>
              <w:t>Root Mean Square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EBAA09" w14:textId="5E217CEE" w:rsidR="00CC0F52" w:rsidRPr="00842977" w:rsidRDefault="00CC0F52" w:rsidP="00CC0F52">
            <w:pPr>
              <w:bidi/>
              <w:jc w:val="both"/>
              <w:rPr>
                <w:sz w:val="24"/>
                <w:szCs w:val="24"/>
                <w:rtl/>
              </w:rPr>
            </w:pPr>
            <w:r w:rsidRPr="006A50F3">
              <w:rPr>
                <w:sz w:val="24"/>
                <w:szCs w:val="24"/>
                <w:rtl/>
              </w:rPr>
              <w:t>التأكد من أن المحرك لن يحترق بسبب كثرة التوقف والتشغيل.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E7042A" w14:textId="00CD07D6" w:rsidR="00CC0F52" w:rsidRPr="00842977" w:rsidRDefault="00CC0F52" w:rsidP="00CC0F52">
            <w:pPr>
              <w:bidi/>
              <w:jc w:val="both"/>
              <w:rPr>
                <w:sz w:val="24"/>
                <w:szCs w:val="24"/>
                <w:rtl/>
              </w:rPr>
            </w:pPr>
            <w:r w:rsidRPr="006A50F3">
              <w:rPr>
                <w:sz w:val="24"/>
                <w:szCs w:val="24"/>
                <w:rtl/>
              </w:rPr>
              <w:t>أهم معادلة لاختيار السيرفو (</w:t>
            </w:r>
            <w:r w:rsidRPr="006A50F3">
              <w:rPr>
                <w:sz w:val="24"/>
                <w:szCs w:val="24"/>
              </w:rPr>
              <w:t>Servo Sizing</w:t>
            </w:r>
            <w:r w:rsidRPr="006A50F3">
              <w:rPr>
                <w:sz w:val="24"/>
                <w:szCs w:val="24"/>
                <w:rtl/>
              </w:rPr>
              <w:t xml:space="preserve">) في </w:t>
            </w:r>
            <w:r w:rsidRPr="006A50F3">
              <w:rPr>
                <w:sz w:val="24"/>
                <w:szCs w:val="24"/>
              </w:rPr>
              <w:t>VFFS</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7CAD9" w14:textId="77777777" w:rsidR="00CC0F52" w:rsidRPr="00842977" w:rsidRDefault="00CC0F52" w:rsidP="00CC0F52">
            <w:pPr>
              <w:bidi/>
              <w:jc w:val="both"/>
              <w:rPr>
                <w:rFonts w:asciiTheme="majorBidi" w:hAnsiTheme="majorBidi" w:cstheme="majorBidi"/>
                <w:sz w:val="24"/>
                <w:szCs w:val="24"/>
              </w:rPr>
            </w:pPr>
          </w:p>
        </w:tc>
      </w:tr>
      <w:tr w:rsidR="00842977" w:rsidRPr="00842977" w14:paraId="47B718FD" w14:textId="77777777" w:rsidTr="00F351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10F4E7" w14:textId="66C76049" w:rsidR="00CC0F52" w:rsidRPr="00842977" w:rsidRDefault="00CC0F52" w:rsidP="00CC0F52">
            <w:pPr>
              <w:bidi/>
              <w:jc w:val="both"/>
              <w:rPr>
                <w:rFonts w:asciiTheme="majorBidi" w:hAnsiTheme="majorBidi" w:cstheme="majorBidi"/>
                <w:b/>
                <w:bCs/>
                <w:sz w:val="24"/>
                <w:szCs w:val="24"/>
              </w:rPr>
            </w:pPr>
            <w:r w:rsidRPr="00842977">
              <w:rPr>
                <w:rFonts w:asciiTheme="majorBidi" w:hAnsiTheme="majorBidi" w:cstheme="majorBidi"/>
                <w:b/>
                <w:bCs/>
                <w:sz w:val="24"/>
                <w:szCs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1BF3D5" w14:textId="77777777" w:rsidR="00CC0F52" w:rsidRPr="006A50F3" w:rsidRDefault="00CC0F52" w:rsidP="00CC0F52">
            <w:pPr>
              <w:bidi/>
              <w:spacing w:after="160" w:line="278" w:lineRule="auto"/>
              <w:rPr>
                <w:sz w:val="24"/>
                <w:szCs w:val="24"/>
                <w:rtl/>
              </w:rPr>
            </w:pPr>
            <w:r w:rsidRPr="006A50F3">
              <w:rPr>
                <w:b/>
                <w:bCs/>
                <w:sz w:val="24"/>
                <w:szCs w:val="24"/>
              </w:rPr>
              <w:t>Standard Deviation</w:t>
            </w:r>
          </w:p>
          <w:p w14:paraId="24660D1E" w14:textId="77777777" w:rsidR="00CC0F52" w:rsidRPr="006A50F3" w:rsidRDefault="00CC0F52" w:rsidP="00CC0F52">
            <w:pPr>
              <w:bidi/>
              <w:spacing w:after="160" w:line="278" w:lineRule="auto"/>
              <w:rPr>
                <w:sz w:val="24"/>
                <w:szCs w:val="24"/>
                <w:rtl/>
              </w:rPr>
            </w:pPr>
            <w:r w:rsidRPr="006A50F3">
              <w:rPr>
                <w:sz w:val="24"/>
                <w:szCs w:val="24"/>
                <w:rtl/>
              </w:rPr>
              <w:br/>
            </w:r>
          </w:p>
          <w:p w14:paraId="779042B7" w14:textId="7A121076" w:rsidR="00CC0F52" w:rsidRPr="00842977" w:rsidRDefault="00CC0F52" w:rsidP="00CC0F52">
            <w:pPr>
              <w:bidi/>
              <w:spacing w:after="160" w:line="278" w:lineRule="auto"/>
              <w:rPr>
                <w:b/>
                <w:bCs/>
                <w:sz w:val="24"/>
                <w:szCs w:val="24"/>
              </w:rPr>
            </w:pPr>
            <w:r w:rsidRPr="006A50F3">
              <w:rPr>
                <w:sz w:val="24"/>
                <w:szCs w:val="24"/>
                <w:rtl/>
              </w:rPr>
              <w:t>الانحراف المعياري (الدقة)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5C6FF9" w14:textId="220E7388" w:rsidR="00CC0F52" w:rsidRPr="00842977" w:rsidRDefault="00CC0F52" w:rsidP="00CC0F52">
            <w:pPr>
              <w:bidi/>
              <w:jc w:val="both"/>
              <w:rPr>
                <w:rFonts w:ascii="Calibri" w:eastAsia="Times New Roman" w:hAnsi="Calibri" w:cs="Arial"/>
                <w:kern w:val="2"/>
                <w:sz w:val="24"/>
                <w:szCs w:val="24"/>
              </w:rPr>
            </w:pPr>
            <m:oMathPara>
              <m:oMath>
                <m:r>
                  <w:rPr>
                    <w:rFonts w:ascii="Cambria Math" w:hAnsi="Cambria Math"/>
                    <w:sz w:val="24"/>
                    <w:szCs w:val="24"/>
                  </w:rPr>
                  <m:t>σ = √ [ Σ(x - μ)² / N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72FB34" w14:textId="77777777" w:rsidR="00CC0F52" w:rsidRPr="006A50F3" w:rsidRDefault="00CC0F52" w:rsidP="00CC0F52">
            <w:pPr>
              <w:bidi/>
              <w:spacing w:after="160" w:line="278" w:lineRule="auto"/>
              <w:rPr>
                <w:sz w:val="24"/>
                <w:szCs w:val="24"/>
                <w:rtl/>
              </w:rPr>
            </w:pPr>
            <w:r w:rsidRPr="006A50F3">
              <w:rPr>
                <w:b/>
                <w:bCs/>
                <w:sz w:val="24"/>
                <w:szCs w:val="24"/>
              </w:rPr>
              <w:t>σ</w:t>
            </w:r>
            <w:r w:rsidRPr="006A50F3">
              <w:rPr>
                <w:sz w:val="24"/>
                <w:szCs w:val="24"/>
                <w:rtl/>
              </w:rPr>
              <w:t xml:space="preserve">: </w:t>
            </w:r>
            <w:r w:rsidRPr="006A50F3">
              <w:rPr>
                <w:sz w:val="24"/>
                <w:szCs w:val="24"/>
              </w:rPr>
              <w:t>error margin</w:t>
            </w:r>
          </w:p>
          <w:p w14:paraId="191BC8B8" w14:textId="77777777" w:rsidR="00CC0F52" w:rsidRPr="006A50F3" w:rsidRDefault="00CC0F52" w:rsidP="00CC0F52">
            <w:pPr>
              <w:bidi/>
              <w:spacing w:after="160" w:line="278" w:lineRule="auto"/>
              <w:rPr>
                <w:sz w:val="24"/>
                <w:szCs w:val="24"/>
                <w:rtl/>
              </w:rPr>
            </w:pPr>
            <w:r w:rsidRPr="006A50F3">
              <w:rPr>
                <w:sz w:val="24"/>
                <w:szCs w:val="24"/>
                <w:rtl/>
              </w:rPr>
              <w:br/>
            </w:r>
          </w:p>
          <w:p w14:paraId="1940894A" w14:textId="59EFF19D" w:rsidR="00CC0F52" w:rsidRPr="00842977" w:rsidRDefault="00CC0F52" w:rsidP="00CC0F52">
            <w:pPr>
              <w:bidi/>
              <w:spacing w:after="160" w:line="278" w:lineRule="auto"/>
              <w:rPr>
                <w:rFonts w:ascii="Calibri" w:eastAsia="Times New Roman" w:hAnsi="Calibri" w:cs="Arial"/>
                <w:b/>
                <w:bCs/>
                <w:kern w:val="2"/>
                <w:sz w:val="24"/>
                <w:szCs w:val="24"/>
              </w:rPr>
            </w:pPr>
            <w:r w:rsidRPr="006A50F3">
              <w:rPr>
                <w:b/>
                <w:bCs/>
                <w:sz w:val="24"/>
                <w:szCs w:val="24"/>
              </w:rPr>
              <w:t>μ</w:t>
            </w:r>
            <w:r w:rsidRPr="006A50F3">
              <w:rPr>
                <w:sz w:val="24"/>
                <w:szCs w:val="24"/>
                <w:rtl/>
              </w:rPr>
              <w:t xml:space="preserve">: </w:t>
            </w:r>
            <w:r w:rsidRPr="006A50F3">
              <w:rPr>
                <w:sz w:val="24"/>
                <w:szCs w:val="24"/>
              </w:rPr>
              <w:t>mean 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DF89AA" w14:textId="65150BC5" w:rsidR="00CC0F52" w:rsidRPr="00842977" w:rsidRDefault="00CC0F52" w:rsidP="00CC0F52">
            <w:pPr>
              <w:bidi/>
              <w:jc w:val="both"/>
              <w:rPr>
                <w:sz w:val="24"/>
                <w:szCs w:val="24"/>
                <w:rtl/>
              </w:rPr>
            </w:pPr>
            <w:r w:rsidRPr="006A50F3">
              <w:rPr>
                <w:sz w:val="24"/>
                <w:szCs w:val="24"/>
                <w:rtl/>
              </w:rPr>
              <w:t>حساب دقة الوزن إحصائياً (</w:t>
            </w:r>
            <w:r w:rsidRPr="006A50F3">
              <w:rPr>
                <w:sz w:val="24"/>
                <w:szCs w:val="24"/>
              </w:rPr>
              <w:t>Process Capability</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B117ED" w14:textId="73716871" w:rsidR="00CC0F52" w:rsidRPr="00842977" w:rsidRDefault="00CC0F52" w:rsidP="00CC0F52">
            <w:pPr>
              <w:bidi/>
              <w:jc w:val="both"/>
              <w:rPr>
                <w:sz w:val="24"/>
                <w:szCs w:val="24"/>
                <w:rtl/>
              </w:rPr>
            </w:pPr>
            <w:r w:rsidRPr="006A50F3">
              <w:rPr>
                <w:sz w:val="24"/>
                <w:szCs w:val="24"/>
                <w:rtl/>
              </w:rPr>
              <w:t>لإثبات أن الماكينة دقيقة (مثلاً: 1000</w:t>
            </w:r>
            <w:r w:rsidRPr="006A50F3">
              <w:rPr>
                <w:sz w:val="24"/>
                <w:szCs w:val="24"/>
              </w:rPr>
              <w:t>g ± 2g</w:t>
            </w:r>
            <w:r w:rsidRPr="006A50F3">
              <w:rPr>
                <w:sz w:val="24"/>
                <w:szCs w:val="24"/>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EF986C" w14:textId="77777777" w:rsidR="00CC0F52" w:rsidRPr="00842977" w:rsidRDefault="00CC0F52" w:rsidP="00CC0F52">
            <w:pPr>
              <w:bidi/>
              <w:jc w:val="both"/>
              <w:rPr>
                <w:rFonts w:asciiTheme="majorBidi" w:hAnsiTheme="majorBidi" w:cstheme="majorBidi"/>
                <w:sz w:val="24"/>
                <w:szCs w:val="24"/>
              </w:rPr>
            </w:pPr>
          </w:p>
        </w:tc>
      </w:tr>
    </w:tbl>
    <w:p w14:paraId="4ED56EE4" w14:textId="77777777" w:rsidR="001C1785" w:rsidRPr="0023326F" w:rsidRDefault="001C1785" w:rsidP="001C1785">
      <w:pPr>
        <w:bidi/>
        <w:jc w:val="both"/>
        <w:rPr>
          <w:rFonts w:asciiTheme="majorBidi" w:hAnsiTheme="majorBidi" w:cstheme="majorBidi"/>
          <w:sz w:val="24"/>
          <w:szCs w:val="24"/>
        </w:rPr>
      </w:pPr>
    </w:p>
    <w:p w14:paraId="73D7A586" w14:textId="77777777" w:rsidR="0023326F" w:rsidRPr="0023326F" w:rsidRDefault="0023326F" w:rsidP="0023326F">
      <w:pPr>
        <w:bidi/>
        <w:jc w:val="both"/>
        <w:rPr>
          <w:rFonts w:asciiTheme="majorBidi" w:hAnsiTheme="majorBidi" w:cstheme="majorBidi"/>
          <w:b/>
          <w:bCs/>
          <w:strike/>
          <w:sz w:val="24"/>
          <w:szCs w:val="24"/>
        </w:rPr>
      </w:pPr>
      <w:r w:rsidRPr="0023326F">
        <w:rPr>
          <w:rFonts w:asciiTheme="majorBidi" w:hAnsiTheme="majorBidi" w:cstheme="majorBidi"/>
          <w:b/>
          <w:bCs/>
          <w:strike/>
          <w:sz w:val="24"/>
          <w:szCs w:val="24"/>
          <w:rtl/>
        </w:rPr>
        <w:t>خلاصة الفصل</w:t>
      </w:r>
      <w:r w:rsidRPr="0023326F">
        <w:rPr>
          <w:rFonts w:asciiTheme="majorBidi" w:hAnsiTheme="majorBidi" w:cstheme="majorBidi"/>
          <w:b/>
          <w:bCs/>
          <w:strike/>
          <w:sz w:val="24"/>
          <w:szCs w:val="24"/>
        </w:rPr>
        <w:t xml:space="preserve"> | Chapter Summary</w:t>
      </w:r>
    </w:p>
    <w:p w14:paraId="32F60B5A" w14:textId="77777777" w:rsidR="0023326F" w:rsidRPr="0023326F" w:rsidRDefault="0023326F" w:rsidP="0023326F">
      <w:pPr>
        <w:bidi/>
        <w:jc w:val="both"/>
        <w:rPr>
          <w:rFonts w:asciiTheme="majorBidi" w:hAnsiTheme="majorBidi" w:cstheme="majorBidi"/>
          <w:strike/>
          <w:sz w:val="24"/>
          <w:szCs w:val="24"/>
        </w:rPr>
      </w:pPr>
      <w:r w:rsidRPr="0023326F">
        <w:rPr>
          <w:rFonts w:asciiTheme="majorBidi" w:hAnsiTheme="majorBidi" w:cstheme="majorBidi"/>
          <w:strike/>
          <w:sz w:val="24"/>
          <w:szCs w:val="24"/>
          <w:rtl/>
        </w:rPr>
        <w:t>هذا الفصل يمثل </w:t>
      </w:r>
      <w:r w:rsidRPr="0023326F">
        <w:rPr>
          <w:rFonts w:asciiTheme="majorBidi" w:hAnsiTheme="majorBidi" w:cstheme="majorBidi"/>
          <w:b/>
          <w:bCs/>
          <w:strike/>
          <w:sz w:val="24"/>
          <w:szCs w:val="24"/>
          <w:rtl/>
        </w:rPr>
        <w:t xml:space="preserve">المرجع الأساسي لكل قرارات اختيار المحرك، </w:t>
      </w:r>
      <w:proofErr w:type="spellStart"/>
      <w:r w:rsidRPr="0023326F">
        <w:rPr>
          <w:rFonts w:asciiTheme="majorBidi" w:hAnsiTheme="majorBidi" w:cstheme="majorBidi"/>
          <w:b/>
          <w:bCs/>
          <w:strike/>
          <w:sz w:val="24"/>
          <w:szCs w:val="24"/>
          <w:rtl/>
        </w:rPr>
        <w:t>الجيربوكس</w:t>
      </w:r>
      <w:proofErr w:type="spellEnd"/>
      <w:r w:rsidRPr="0023326F">
        <w:rPr>
          <w:rFonts w:asciiTheme="majorBidi" w:hAnsiTheme="majorBidi" w:cstheme="majorBidi"/>
          <w:b/>
          <w:bCs/>
          <w:strike/>
          <w:sz w:val="24"/>
          <w:szCs w:val="24"/>
          <w:rtl/>
        </w:rPr>
        <w:t>، وتحليل الإجهادات</w:t>
      </w:r>
      <w:r w:rsidRPr="0023326F">
        <w:rPr>
          <w:rFonts w:asciiTheme="majorBidi" w:hAnsiTheme="majorBidi" w:cstheme="majorBidi"/>
          <w:strike/>
          <w:sz w:val="24"/>
          <w:szCs w:val="24"/>
          <w:rtl/>
        </w:rPr>
        <w:t>،</w:t>
      </w:r>
      <w:r w:rsidRPr="0023326F">
        <w:rPr>
          <w:rFonts w:asciiTheme="majorBidi" w:hAnsiTheme="majorBidi" w:cstheme="majorBidi"/>
          <w:strike/>
          <w:sz w:val="24"/>
          <w:szCs w:val="24"/>
        </w:rPr>
        <w:br/>
      </w:r>
      <w:r w:rsidRPr="0023326F">
        <w:rPr>
          <w:rFonts w:asciiTheme="majorBidi" w:hAnsiTheme="majorBidi" w:cstheme="majorBidi"/>
          <w:strike/>
          <w:sz w:val="24"/>
          <w:szCs w:val="24"/>
          <w:rtl/>
        </w:rPr>
        <w:t>وأي تغيير في المادة أو الأبعاد يمكن تتبعه مباشرة عبر هذه المعادلات</w:t>
      </w:r>
      <w:r w:rsidRPr="0023326F">
        <w:rPr>
          <w:rFonts w:asciiTheme="majorBidi" w:hAnsiTheme="majorBidi" w:cstheme="majorBidi"/>
          <w:strike/>
          <w:sz w:val="24"/>
          <w:szCs w:val="24"/>
        </w:rPr>
        <w:t>.</w:t>
      </w:r>
    </w:p>
    <w:p w14:paraId="1E071039" w14:textId="77777777" w:rsidR="0023326F" w:rsidRPr="00842977" w:rsidRDefault="0023326F" w:rsidP="0023326F">
      <w:pPr>
        <w:bidi/>
        <w:jc w:val="both"/>
        <w:rPr>
          <w:rFonts w:asciiTheme="majorBidi" w:hAnsiTheme="majorBidi" w:cstheme="majorBidi"/>
          <w:sz w:val="24"/>
          <w:szCs w:val="24"/>
        </w:rPr>
      </w:pPr>
    </w:p>
    <w:p w14:paraId="230A9694" w14:textId="5A763B16" w:rsidR="00DB5BD5" w:rsidRPr="00DB5BD5" w:rsidRDefault="00DB5BD5" w:rsidP="00DB5BD5">
      <w:pPr>
        <w:bidi/>
        <w:jc w:val="both"/>
        <w:rPr>
          <w:rFonts w:asciiTheme="majorBidi" w:hAnsiTheme="majorBidi" w:cstheme="majorBidi"/>
          <w:sz w:val="24"/>
          <w:szCs w:val="24"/>
        </w:rPr>
      </w:pPr>
    </w:p>
    <w:p w14:paraId="683F7651" w14:textId="77777777" w:rsidR="00DB5BD5" w:rsidRPr="00DB5BD5" w:rsidRDefault="00DB5BD5" w:rsidP="004D0354">
      <w:pPr>
        <w:jc w:val="both"/>
        <w:rPr>
          <w:rFonts w:asciiTheme="majorBidi" w:hAnsiTheme="majorBidi" w:cstheme="majorBidi"/>
          <w:b/>
          <w:bCs/>
          <w:sz w:val="32"/>
          <w:szCs w:val="32"/>
        </w:rPr>
      </w:pPr>
      <w:r w:rsidRPr="00DB5BD5">
        <w:rPr>
          <w:rFonts w:asciiTheme="majorBidi" w:hAnsiTheme="majorBidi" w:cstheme="majorBidi"/>
          <w:b/>
          <w:bCs/>
          <w:sz w:val="32"/>
          <w:szCs w:val="32"/>
        </w:rPr>
        <w:t>PART V – DRIVE SYSTEM SELECTION</w:t>
      </w:r>
    </w:p>
    <w:p w14:paraId="65AAF75C" w14:textId="427218D8" w:rsidR="00DB5BD5" w:rsidRPr="004D0354" w:rsidRDefault="00DB5BD5" w:rsidP="00E12B36">
      <w:pPr>
        <w:pStyle w:val="ListParagraph"/>
        <w:numPr>
          <w:ilvl w:val="0"/>
          <w:numId w:val="169"/>
        </w:numPr>
        <w:jc w:val="both"/>
        <w:rPr>
          <w:rFonts w:asciiTheme="majorBidi" w:hAnsiTheme="majorBidi" w:cstheme="majorBidi"/>
          <w:b/>
          <w:bCs/>
          <w:sz w:val="28"/>
          <w:szCs w:val="28"/>
        </w:rPr>
      </w:pPr>
      <w:r w:rsidRPr="004D0354">
        <w:rPr>
          <w:rFonts w:asciiTheme="majorBidi" w:hAnsiTheme="majorBidi" w:cstheme="majorBidi"/>
          <w:b/>
          <w:bCs/>
          <w:sz w:val="28"/>
          <w:szCs w:val="28"/>
        </w:rPr>
        <w:lastRenderedPageBreak/>
        <w:t>Motor Selection</w:t>
      </w:r>
    </w:p>
    <w:p w14:paraId="6AE080E0" w14:textId="0FE9C32F" w:rsidR="00DB5BD5" w:rsidRPr="00DB5BD5" w:rsidRDefault="00DB5BD5" w:rsidP="00DB5BD5">
      <w:pPr>
        <w:bidi/>
        <w:jc w:val="both"/>
        <w:rPr>
          <w:rFonts w:asciiTheme="majorBidi" w:hAnsiTheme="majorBidi" w:cstheme="majorBidi"/>
          <w:sz w:val="24"/>
          <w:szCs w:val="24"/>
        </w:rPr>
      </w:pPr>
    </w:p>
    <w:p w14:paraId="41BD0643"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 Selection Criteria</w:t>
      </w:r>
    </w:p>
    <w:p w14:paraId="0BA61FF8"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معايير اختيار المحرك</w:t>
      </w:r>
    </w:p>
    <w:p w14:paraId="7F252895"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اختيار المحرك في آلة التعبئة باللولب</w:t>
      </w:r>
      <w:r w:rsidRPr="00DB5BD5">
        <w:rPr>
          <w:rFonts w:asciiTheme="majorBidi" w:hAnsiTheme="majorBidi" w:cstheme="majorBidi"/>
          <w:sz w:val="24"/>
          <w:szCs w:val="24"/>
        </w:rPr>
        <w:t xml:space="preserve"> (Auger Filling Machine) </w:t>
      </w:r>
      <w:r w:rsidRPr="00DB5BD5">
        <w:rPr>
          <w:rFonts w:asciiTheme="majorBidi" w:hAnsiTheme="majorBidi" w:cstheme="majorBidi"/>
          <w:sz w:val="24"/>
          <w:szCs w:val="24"/>
          <w:rtl/>
        </w:rPr>
        <w:t xml:space="preserve">يُعد قرارًا هندسيًا حاسمًا، لأنه يربط مباشرة بين </w:t>
      </w:r>
      <w:r w:rsidRPr="00DB5BD5">
        <w:rPr>
          <w:rFonts w:asciiTheme="majorBidi" w:hAnsiTheme="majorBidi" w:cstheme="majorBidi"/>
          <w:b/>
          <w:bCs/>
          <w:sz w:val="24"/>
          <w:szCs w:val="24"/>
          <w:rtl/>
        </w:rPr>
        <w:t>الحسابات النظرية (العزوم، الأحمال، الديناميكا)</w:t>
      </w:r>
      <w:r w:rsidRPr="00DB5BD5">
        <w:rPr>
          <w:rFonts w:asciiTheme="majorBidi" w:hAnsiTheme="majorBidi" w:cstheme="majorBidi"/>
          <w:sz w:val="24"/>
          <w:szCs w:val="24"/>
          <w:rtl/>
        </w:rPr>
        <w:t xml:space="preserve"> وبين </w:t>
      </w:r>
      <w:r w:rsidRPr="00DB5BD5">
        <w:rPr>
          <w:rFonts w:asciiTheme="majorBidi" w:hAnsiTheme="majorBidi" w:cstheme="majorBidi"/>
          <w:b/>
          <w:bCs/>
          <w:sz w:val="24"/>
          <w:szCs w:val="24"/>
          <w:rtl/>
        </w:rPr>
        <w:t>الأداء الفعلي والدقة في الجرعات</w:t>
      </w:r>
      <w:r w:rsidRPr="00DB5BD5">
        <w:rPr>
          <w:rFonts w:asciiTheme="majorBidi" w:hAnsiTheme="majorBidi" w:cstheme="majorBidi"/>
          <w:sz w:val="24"/>
          <w:szCs w:val="24"/>
        </w:rPr>
        <w:t>.</w:t>
      </w:r>
    </w:p>
    <w:p w14:paraId="4F92E4DF"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تم تحديد معايير اختيار المحرك في هذا المشروع بناءً على العوامل التالية</w:t>
      </w:r>
      <w:r w:rsidRPr="00DB5BD5">
        <w:rPr>
          <w:rFonts w:asciiTheme="majorBidi" w:hAnsiTheme="majorBidi" w:cstheme="majorBidi"/>
          <w:sz w:val="24"/>
          <w:szCs w:val="24"/>
        </w:rPr>
        <w:t>:</w:t>
      </w:r>
    </w:p>
    <w:p w14:paraId="51632BE2"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14.1.1 Torque Requirement</w:t>
      </w:r>
    </w:p>
    <w:p w14:paraId="64975404" w14:textId="77777777" w:rsidR="00DB5BD5" w:rsidRPr="00DB5BD5" w:rsidRDefault="00DB5BD5" w:rsidP="00E12B36">
      <w:pPr>
        <w:numPr>
          <w:ilvl w:val="0"/>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المحرك يجب أن يكون قادرًا على توفير</w:t>
      </w:r>
      <w:r w:rsidRPr="00DB5BD5">
        <w:rPr>
          <w:rFonts w:asciiTheme="majorBidi" w:hAnsiTheme="majorBidi" w:cstheme="majorBidi"/>
          <w:sz w:val="24"/>
          <w:szCs w:val="24"/>
        </w:rPr>
        <w:t>:</w:t>
      </w:r>
    </w:p>
    <w:p w14:paraId="1C7F1245" w14:textId="570C5A1C"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العزم الكلي التصميمي</w:t>
      </w:r>
      <m:oMath>
        <m:r>
          <w:rPr>
            <w:rFonts w:ascii="Cambria Math" w:hAnsi="Cambria Math" w:cstheme="majorBidi"/>
            <w:sz w:val="24"/>
            <w:szCs w:val="24"/>
          </w:rPr>
          <m:t xml:space="preserve"> ( </m:t>
        </m:r>
        <m:sSub>
          <m:sSubPr>
            <m:ctrlPr>
              <w:rPr>
                <w:rFonts w:ascii="Cambria Math" w:hAnsi="Cambria Math" w:cstheme="majorBidi"/>
                <w:i/>
                <w:sz w:val="24"/>
                <w:szCs w:val="24"/>
              </w:rPr>
            </m:ctrlPr>
          </m:sSubPr>
          <m:e>
            <m:r>
              <w:rPr>
                <w:rFonts w:ascii="Cambria Math" w:hAnsi="Cambria Math" w:cstheme="majorBidi"/>
                <w:sz w:val="24"/>
                <w:szCs w:val="24"/>
              </w:rPr>
              <m:t xml:space="preserve">T </m:t>
            </m:r>
          </m:e>
          <m:sub>
            <m:r>
              <w:rPr>
                <w:rFonts w:ascii="Cambria Math" w:hAnsi="Cambria Math" w:cstheme="majorBidi"/>
                <w:sz w:val="24"/>
                <w:szCs w:val="24"/>
              </w:rPr>
              <m:t>design</m:t>
            </m:r>
          </m:sub>
        </m:sSub>
        <m:r>
          <w:rPr>
            <w:rFonts w:ascii="Cambria Math" w:hAnsi="Cambria Math" w:cstheme="majorBidi"/>
            <w:sz w:val="24"/>
            <w:szCs w:val="24"/>
          </w:rPr>
          <m:t>)</m:t>
        </m:r>
      </m:oMath>
    </w:p>
    <w:p w14:paraId="51EC9B5C"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مع معامل أمان مناسب</w:t>
      </w:r>
    </w:p>
    <w:p w14:paraId="7D10FE65" w14:textId="77777777" w:rsidR="00DB5BD5" w:rsidRPr="00DB5BD5" w:rsidRDefault="00DB5BD5" w:rsidP="00E12B36">
      <w:pPr>
        <w:numPr>
          <w:ilvl w:val="0"/>
          <w:numId w:val="368"/>
        </w:numPr>
        <w:bidi/>
        <w:jc w:val="both"/>
        <w:rPr>
          <w:rFonts w:asciiTheme="majorBidi" w:hAnsiTheme="majorBidi" w:cstheme="majorBidi"/>
          <w:sz w:val="24"/>
          <w:szCs w:val="24"/>
        </w:rPr>
      </w:pPr>
      <w:r w:rsidRPr="00DB5BD5">
        <w:rPr>
          <w:rFonts w:asciiTheme="majorBidi" w:hAnsiTheme="majorBidi" w:cstheme="majorBidi"/>
          <w:sz w:val="24"/>
          <w:szCs w:val="24"/>
          <w:rtl/>
        </w:rPr>
        <w:t>العزم المحسوب شمل</w:t>
      </w:r>
      <w:r w:rsidRPr="00DB5BD5">
        <w:rPr>
          <w:rFonts w:asciiTheme="majorBidi" w:hAnsiTheme="majorBidi" w:cstheme="majorBidi"/>
          <w:sz w:val="24"/>
          <w:szCs w:val="24"/>
        </w:rPr>
        <w:t>:</w:t>
      </w:r>
    </w:p>
    <w:p w14:paraId="0FFC7110"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المادة</w:t>
      </w:r>
    </w:p>
    <w:p w14:paraId="628A3CC4"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الاحتكاك</w:t>
      </w:r>
    </w:p>
    <w:p w14:paraId="6C4A0FC1"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القصور</w:t>
      </w:r>
    </w:p>
    <w:p w14:paraId="704B562C" w14:textId="77777777" w:rsidR="00DB5BD5" w:rsidRPr="00DB5BD5" w:rsidRDefault="00DB5BD5" w:rsidP="00E12B36">
      <w:pPr>
        <w:numPr>
          <w:ilvl w:val="1"/>
          <w:numId w:val="368"/>
        </w:numPr>
        <w:bidi/>
        <w:jc w:val="both"/>
        <w:rPr>
          <w:rFonts w:asciiTheme="majorBidi" w:hAnsiTheme="majorBidi" w:cstheme="majorBidi"/>
          <w:sz w:val="24"/>
          <w:szCs w:val="24"/>
        </w:rPr>
      </w:pPr>
      <w:r w:rsidRPr="00DB5BD5">
        <w:rPr>
          <w:rFonts w:asciiTheme="majorBidi" w:hAnsiTheme="majorBidi" w:cstheme="majorBidi"/>
          <w:sz w:val="24"/>
          <w:szCs w:val="24"/>
          <w:rtl/>
        </w:rPr>
        <w:t>عزم الصحن الدوار</w:t>
      </w:r>
    </w:p>
    <w:p w14:paraId="2B1990ED"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156774F9" w14:textId="072B81A7"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CEMA – </w:t>
      </w:r>
      <w:r w:rsidRPr="00DB5BD5">
        <w:rPr>
          <w:rFonts w:asciiTheme="majorBidi" w:hAnsiTheme="majorBidi" w:cstheme="majorBidi"/>
          <w:i/>
          <w:iCs/>
          <w:sz w:val="24"/>
          <w:szCs w:val="24"/>
        </w:rPr>
        <w:t>Screw Conveyor Engineering Guide</w:t>
      </w:r>
    </w:p>
    <w:p w14:paraId="1535C7F4" w14:textId="1F67ABFD" w:rsidR="00DB5BD5" w:rsidRPr="00DB5BD5" w:rsidRDefault="00000000" w:rsidP="004D0354">
      <w:pPr>
        <w:jc w:val="both"/>
        <w:rPr>
          <w:rFonts w:asciiTheme="majorBidi" w:hAnsiTheme="majorBidi" w:cstheme="majorBidi"/>
          <w:sz w:val="24"/>
          <w:szCs w:val="24"/>
        </w:rPr>
      </w:pPr>
      <w:hyperlink r:id="rId59" w:history="1">
        <w:r w:rsidR="004D0354" w:rsidRPr="00DB5BD5">
          <w:rPr>
            <w:rStyle w:val="Hyperlink"/>
            <w:rFonts w:asciiTheme="majorBidi" w:hAnsiTheme="majorBidi" w:cstheme="majorBidi"/>
            <w:sz w:val="24"/>
            <w:szCs w:val="24"/>
          </w:rPr>
          <w:t>https://www.cemanet.org</w:t>
        </w:r>
      </w:hyperlink>
    </w:p>
    <w:p w14:paraId="4B4499C1" w14:textId="397F8EF6" w:rsidR="00DB5BD5" w:rsidRPr="00DB5BD5" w:rsidRDefault="00DB5BD5" w:rsidP="00DB5BD5">
      <w:pPr>
        <w:bidi/>
        <w:jc w:val="both"/>
        <w:rPr>
          <w:rFonts w:asciiTheme="majorBidi" w:hAnsiTheme="majorBidi" w:cstheme="majorBidi"/>
          <w:sz w:val="24"/>
          <w:szCs w:val="24"/>
        </w:rPr>
      </w:pPr>
    </w:p>
    <w:p w14:paraId="21CB7135"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14.1.2 Speed Requirement</w:t>
      </w:r>
    </w:p>
    <w:p w14:paraId="14C2CDE8" w14:textId="77777777" w:rsidR="00DB5BD5" w:rsidRPr="00DB5BD5" w:rsidRDefault="00DB5BD5" w:rsidP="00E12B36">
      <w:pPr>
        <w:numPr>
          <w:ilvl w:val="0"/>
          <w:numId w:val="369"/>
        </w:numPr>
        <w:bidi/>
        <w:jc w:val="both"/>
        <w:rPr>
          <w:rFonts w:asciiTheme="majorBidi" w:hAnsiTheme="majorBidi" w:cstheme="majorBidi"/>
          <w:sz w:val="24"/>
          <w:szCs w:val="24"/>
        </w:rPr>
      </w:pPr>
      <w:r w:rsidRPr="00DB5BD5">
        <w:rPr>
          <w:rFonts w:asciiTheme="majorBidi" w:hAnsiTheme="majorBidi" w:cstheme="majorBidi"/>
          <w:sz w:val="24"/>
          <w:szCs w:val="24"/>
          <w:rtl/>
        </w:rPr>
        <w:t>سرعة الدوران المطلوبة ناتجة من</w:t>
      </w:r>
      <w:r w:rsidRPr="00DB5BD5">
        <w:rPr>
          <w:rFonts w:asciiTheme="majorBidi" w:hAnsiTheme="majorBidi" w:cstheme="majorBidi"/>
          <w:sz w:val="24"/>
          <w:szCs w:val="24"/>
        </w:rPr>
        <w:t>:</w:t>
      </w:r>
    </w:p>
    <w:p w14:paraId="1061F3FB"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الحسابات الحجمية</w:t>
      </w:r>
    </w:p>
    <w:p w14:paraId="18D9AE97"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زمن التعبئة</w:t>
      </w:r>
    </w:p>
    <w:p w14:paraId="720B987D" w14:textId="77777777" w:rsidR="00DB5BD5" w:rsidRPr="00DB5BD5" w:rsidRDefault="00DB5BD5" w:rsidP="00E12B36">
      <w:pPr>
        <w:numPr>
          <w:ilvl w:val="1"/>
          <w:numId w:val="369"/>
        </w:numPr>
        <w:bidi/>
        <w:jc w:val="both"/>
        <w:rPr>
          <w:rFonts w:asciiTheme="majorBidi" w:hAnsiTheme="majorBidi" w:cstheme="majorBidi"/>
          <w:sz w:val="24"/>
          <w:szCs w:val="24"/>
        </w:rPr>
      </w:pPr>
      <w:r w:rsidRPr="00DB5BD5">
        <w:rPr>
          <w:rFonts w:asciiTheme="majorBidi" w:hAnsiTheme="majorBidi" w:cstheme="majorBidi"/>
          <w:sz w:val="24"/>
          <w:szCs w:val="24"/>
          <w:rtl/>
        </w:rPr>
        <w:t>عدد الدورات لكل جرعة</w:t>
      </w:r>
    </w:p>
    <w:p w14:paraId="41E5F81C" w14:textId="77777777" w:rsidR="00DB5BD5" w:rsidRPr="00DB5BD5" w:rsidRDefault="00DB5BD5" w:rsidP="00E12B36">
      <w:pPr>
        <w:numPr>
          <w:ilvl w:val="0"/>
          <w:numId w:val="369"/>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يجب أن يعمل المحرك بسلاسة عند </w:t>
      </w:r>
      <w:r w:rsidRPr="00DB5BD5">
        <w:rPr>
          <w:rFonts w:asciiTheme="majorBidi" w:hAnsiTheme="majorBidi" w:cstheme="majorBidi"/>
          <w:b/>
          <w:bCs/>
          <w:sz w:val="24"/>
          <w:szCs w:val="24"/>
          <w:rtl/>
        </w:rPr>
        <w:t>سرعات منخفضة نسبيًا مع عزم ثابت</w:t>
      </w:r>
    </w:p>
    <w:p w14:paraId="65C108E8"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625A9885" w14:textId="770A6B3D"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Bosch Packaging Technology – </w:t>
      </w:r>
      <w:r w:rsidRPr="00DB5BD5">
        <w:rPr>
          <w:rFonts w:asciiTheme="majorBidi" w:hAnsiTheme="majorBidi" w:cstheme="majorBidi"/>
          <w:i/>
          <w:iCs/>
          <w:sz w:val="24"/>
          <w:szCs w:val="24"/>
        </w:rPr>
        <w:t>Auger Filling Principles</w:t>
      </w:r>
    </w:p>
    <w:p w14:paraId="2E6C1806" w14:textId="787CE4AA" w:rsidR="00DB5BD5" w:rsidRPr="00DB5BD5" w:rsidRDefault="00000000" w:rsidP="004D0354">
      <w:pPr>
        <w:jc w:val="both"/>
        <w:rPr>
          <w:rFonts w:asciiTheme="majorBidi" w:hAnsiTheme="majorBidi" w:cstheme="majorBidi"/>
          <w:sz w:val="24"/>
          <w:szCs w:val="24"/>
        </w:rPr>
      </w:pPr>
      <w:hyperlink r:id="rId60" w:history="1">
        <w:r w:rsidR="004D0354" w:rsidRPr="00DB5BD5">
          <w:rPr>
            <w:rStyle w:val="Hyperlink"/>
            <w:rFonts w:asciiTheme="majorBidi" w:hAnsiTheme="majorBidi" w:cstheme="majorBidi"/>
            <w:sz w:val="24"/>
            <w:szCs w:val="24"/>
          </w:rPr>
          <w:t>https://www.boschpackaging.com</w:t>
        </w:r>
      </w:hyperlink>
    </w:p>
    <w:p w14:paraId="03E26D75" w14:textId="7706EC8F" w:rsidR="00DB5BD5" w:rsidRPr="00DB5BD5" w:rsidRDefault="00DB5BD5" w:rsidP="00DB5BD5">
      <w:pPr>
        <w:bidi/>
        <w:jc w:val="both"/>
        <w:rPr>
          <w:rFonts w:asciiTheme="majorBidi" w:hAnsiTheme="majorBidi" w:cstheme="majorBidi"/>
          <w:sz w:val="24"/>
          <w:szCs w:val="24"/>
        </w:rPr>
      </w:pPr>
    </w:p>
    <w:p w14:paraId="208DDBB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14.1.3 Dynamic Response</w:t>
      </w:r>
    </w:p>
    <w:p w14:paraId="7D332736" w14:textId="77777777" w:rsidR="00DB5BD5" w:rsidRPr="00DB5BD5" w:rsidRDefault="00DB5BD5" w:rsidP="00E12B36">
      <w:pPr>
        <w:numPr>
          <w:ilvl w:val="0"/>
          <w:numId w:val="370"/>
        </w:numPr>
        <w:bidi/>
        <w:jc w:val="both"/>
        <w:rPr>
          <w:rFonts w:asciiTheme="majorBidi" w:hAnsiTheme="majorBidi" w:cstheme="majorBidi"/>
          <w:sz w:val="24"/>
          <w:szCs w:val="24"/>
        </w:rPr>
      </w:pPr>
      <w:r w:rsidRPr="00DB5BD5">
        <w:rPr>
          <w:rFonts w:asciiTheme="majorBidi" w:hAnsiTheme="majorBidi" w:cstheme="majorBidi"/>
          <w:sz w:val="24"/>
          <w:szCs w:val="24"/>
          <w:rtl/>
        </w:rPr>
        <w:t>بسبب التشغيل المتكرر</w:t>
      </w:r>
      <w:r w:rsidRPr="00DB5BD5">
        <w:rPr>
          <w:rFonts w:asciiTheme="majorBidi" w:hAnsiTheme="majorBidi" w:cstheme="majorBidi"/>
          <w:sz w:val="24"/>
          <w:szCs w:val="24"/>
        </w:rPr>
        <w:t xml:space="preserve"> (Start–Stop):</w:t>
      </w:r>
    </w:p>
    <w:p w14:paraId="2E744F1C" w14:textId="77777777" w:rsidR="00DB5BD5" w:rsidRPr="00DB5BD5" w:rsidRDefault="00DB5BD5" w:rsidP="00E12B36">
      <w:pPr>
        <w:numPr>
          <w:ilvl w:val="1"/>
          <w:numId w:val="370"/>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يلزم محرك ذو </w:t>
      </w:r>
      <w:r w:rsidRPr="00DB5BD5">
        <w:rPr>
          <w:rFonts w:asciiTheme="majorBidi" w:hAnsiTheme="majorBidi" w:cstheme="majorBidi"/>
          <w:b/>
          <w:bCs/>
          <w:sz w:val="24"/>
          <w:szCs w:val="24"/>
          <w:rtl/>
        </w:rPr>
        <w:t>استجابة ديناميكية عالية</w:t>
      </w:r>
    </w:p>
    <w:p w14:paraId="3F0BAED4" w14:textId="77777777" w:rsidR="00DB5BD5" w:rsidRPr="00DB5BD5" w:rsidRDefault="00DB5BD5" w:rsidP="00E12B36">
      <w:pPr>
        <w:numPr>
          <w:ilvl w:val="1"/>
          <w:numId w:val="370"/>
        </w:numPr>
        <w:bidi/>
        <w:jc w:val="both"/>
        <w:rPr>
          <w:rFonts w:asciiTheme="majorBidi" w:hAnsiTheme="majorBidi" w:cstheme="majorBidi"/>
          <w:sz w:val="24"/>
          <w:szCs w:val="24"/>
        </w:rPr>
      </w:pPr>
      <w:r w:rsidRPr="00DB5BD5">
        <w:rPr>
          <w:rFonts w:asciiTheme="majorBidi" w:hAnsiTheme="majorBidi" w:cstheme="majorBidi"/>
          <w:sz w:val="24"/>
          <w:szCs w:val="24"/>
          <w:rtl/>
        </w:rPr>
        <w:t>تسارع وتباطؤ مضبوطين بدون</w:t>
      </w:r>
      <w:r w:rsidRPr="00DB5BD5">
        <w:rPr>
          <w:rFonts w:asciiTheme="majorBidi" w:hAnsiTheme="majorBidi" w:cstheme="majorBidi"/>
          <w:sz w:val="24"/>
          <w:szCs w:val="24"/>
        </w:rPr>
        <w:t xml:space="preserve"> overshoot</w:t>
      </w:r>
    </w:p>
    <w:p w14:paraId="18B87255"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218A1EA4" w14:textId="4E652139"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Siemens – </w:t>
      </w:r>
      <w:r w:rsidRPr="00DB5BD5">
        <w:rPr>
          <w:rFonts w:asciiTheme="majorBidi" w:hAnsiTheme="majorBidi" w:cstheme="majorBidi"/>
          <w:i/>
          <w:iCs/>
          <w:sz w:val="24"/>
          <w:szCs w:val="24"/>
        </w:rPr>
        <w:t>Servo Motor Fundamentals</w:t>
      </w:r>
    </w:p>
    <w:p w14:paraId="3E3EC3B2" w14:textId="7A35B737" w:rsidR="00DB5BD5" w:rsidRPr="00DB5BD5" w:rsidRDefault="00000000" w:rsidP="004D0354">
      <w:pPr>
        <w:jc w:val="both"/>
        <w:rPr>
          <w:rFonts w:asciiTheme="majorBidi" w:hAnsiTheme="majorBidi" w:cstheme="majorBidi"/>
          <w:sz w:val="24"/>
          <w:szCs w:val="24"/>
        </w:rPr>
      </w:pPr>
      <w:hyperlink r:id="rId61" w:history="1">
        <w:r w:rsidR="004D0354" w:rsidRPr="00DB5BD5">
          <w:rPr>
            <w:rStyle w:val="Hyperlink"/>
            <w:rFonts w:asciiTheme="majorBidi" w:hAnsiTheme="majorBidi" w:cstheme="majorBidi"/>
            <w:sz w:val="24"/>
            <w:szCs w:val="24"/>
          </w:rPr>
          <w:t>https://support.industry.siemens.com</w:t>
        </w:r>
      </w:hyperlink>
    </w:p>
    <w:p w14:paraId="08E664DA" w14:textId="3AF5145B" w:rsidR="00DB5BD5" w:rsidRPr="00DB5BD5" w:rsidRDefault="00DB5BD5" w:rsidP="00DB5BD5">
      <w:pPr>
        <w:bidi/>
        <w:jc w:val="both"/>
        <w:rPr>
          <w:rFonts w:asciiTheme="majorBidi" w:hAnsiTheme="majorBidi" w:cstheme="majorBidi"/>
          <w:sz w:val="24"/>
          <w:szCs w:val="24"/>
        </w:rPr>
      </w:pPr>
    </w:p>
    <w:p w14:paraId="09B7A2D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14.1.4 Positioning Accuracy</w:t>
      </w:r>
    </w:p>
    <w:p w14:paraId="64EFBD71" w14:textId="77777777" w:rsidR="00DB5BD5" w:rsidRPr="00DB5BD5" w:rsidRDefault="00DB5BD5" w:rsidP="00E12B36">
      <w:pPr>
        <w:numPr>
          <w:ilvl w:val="0"/>
          <w:numId w:val="371"/>
        </w:numPr>
        <w:bidi/>
        <w:jc w:val="both"/>
        <w:rPr>
          <w:rFonts w:asciiTheme="majorBidi" w:hAnsiTheme="majorBidi" w:cstheme="majorBidi"/>
          <w:sz w:val="24"/>
          <w:szCs w:val="24"/>
        </w:rPr>
      </w:pPr>
      <w:r w:rsidRPr="00DB5BD5">
        <w:rPr>
          <w:rFonts w:asciiTheme="majorBidi" w:hAnsiTheme="majorBidi" w:cstheme="majorBidi"/>
          <w:sz w:val="24"/>
          <w:szCs w:val="24"/>
          <w:rtl/>
        </w:rPr>
        <w:t>التعبئة الحجمية الدقيقة تتطلب</w:t>
      </w:r>
      <w:r w:rsidRPr="00DB5BD5">
        <w:rPr>
          <w:rFonts w:asciiTheme="majorBidi" w:hAnsiTheme="majorBidi" w:cstheme="majorBidi"/>
          <w:sz w:val="24"/>
          <w:szCs w:val="24"/>
        </w:rPr>
        <w:t>:</w:t>
      </w:r>
    </w:p>
    <w:p w14:paraId="5C438AFD" w14:textId="77777777" w:rsidR="00DB5BD5" w:rsidRPr="00DB5BD5" w:rsidRDefault="00DB5BD5" w:rsidP="00E12B36">
      <w:pPr>
        <w:numPr>
          <w:ilvl w:val="1"/>
          <w:numId w:val="371"/>
        </w:numPr>
        <w:bidi/>
        <w:jc w:val="both"/>
        <w:rPr>
          <w:rFonts w:asciiTheme="majorBidi" w:hAnsiTheme="majorBidi" w:cstheme="majorBidi"/>
          <w:sz w:val="24"/>
          <w:szCs w:val="24"/>
        </w:rPr>
      </w:pPr>
      <w:r w:rsidRPr="00DB5BD5">
        <w:rPr>
          <w:rFonts w:asciiTheme="majorBidi" w:hAnsiTheme="majorBidi" w:cstheme="majorBidi"/>
          <w:sz w:val="24"/>
          <w:szCs w:val="24"/>
          <w:rtl/>
        </w:rPr>
        <w:t>تحكم بعدد الدورات</w:t>
      </w:r>
    </w:p>
    <w:p w14:paraId="2637FE2D" w14:textId="77777777" w:rsidR="00DB5BD5" w:rsidRPr="00DB5BD5" w:rsidRDefault="00DB5BD5" w:rsidP="00E12B36">
      <w:pPr>
        <w:numPr>
          <w:ilvl w:val="1"/>
          <w:numId w:val="371"/>
        </w:numPr>
        <w:bidi/>
        <w:jc w:val="both"/>
        <w:rPr>
          <w:rFonts w:asciiTheme="majorBidi" w:hAnsiTheme="majorBidi" w:cstheme="majorBidi"/>
          <w:sz w:val="24"/>
          <w:szCs w:val="24"/>
        </w:rPr>
      </w:pPr>
      <w:r w:rsidRPr="00DB5BD5">
        <w:rPr>
          <w:rFonts w:asciiTheme="majorBidi" w:hAnsiTheme="majorBidi" w:cstheme="majorBidi"/>
          <w:sz w:val="24"/>
          <w:szCs w:val="24"/>
          <w:rtl/>
        </w:rPr>
        <w:lastRenderedPageBreak/>
        <w:t>تحكم بالزاوية</w:t>
      </w:r>
    </w:p>
    <w:p w14:paraId="4D1EDE43" w14:textId="77777777" w:rsidR="00DB5BD5" w:rsidRPr="00DB5BD5" w:rsidRDefault="00DB5BD5" w:rsidP="00E12B36">
      <w:pPr>
        <w:numPr>
          <w:ilvl w:val="0"/>
          <w:numId w:val="371"/>
        </w:numPr>
        <w:bidi/>
        <w:jc w:val="both"/>
        <w:rPr>
          <w:rFonts w:asciiTheme="majorBidi" w:hAnsiTheme="majorBidi" w:cstheme="majorBidi"/>
          <w:sz w:val="24"/>
          <w:szCs w:val="24"/>
        </w:rPr>
      </w:pPr>
      <w:r w:rsidRPr="00DB5BD5">
        <w:rPr>
          <w:rFonts w:asciiTheme="majorBidi" w:hAnsiTheme="majorBidi" w:cstheme="majorBidi"/>
          <w:sz w:val="24"/>
          <w:szCs w:val="24"/>
          <w:rtl/>
        </w:rPr>
        <w:t>هذا يستبعد المحركات التقليدية</w:t>
      </w:r>
      <w:r w:rsidRPr="00DB5BD5">
        <w:rPr>
          <w:rFonts w:asciiTheme="majorBidi" w:hAnsiTheme="majorBidi" w:cstheme="majorBidi"/>
          <w:sz w:val="24"/>
          <w:szCs w:val="24"/>
        </w:rPr>
        <w:t xml:space="preserve"> (AC induction)</w:t>
      </w:r>
    </w:p>
    <w:p w14:paraId="74BE133D" w14:textId="77777777" w:rsidR="004D0354" w:rsidRDefault="00DB5BD5" w:rsidP="004D0354">
      <w:pPr>
        <w:bidi/>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61BC49C9" w14:textId="2235605A" w:rsidR="004D0354" w:rsidRDefault="00DB5BD5" w:rsidP="004D0354">
      <w:pPr>
        <w:jc w:val="both"/>
        <w:rPr>
          <w:rFonts w:asciiTheme="majorBidi" w:hAnsiTheme="majorBidi" w:cstheme="majorBidi"/>
          <w:sz w:val="24"/>
          <w:szCs w:val="24"/>
        </w:rPr>
      </w:pPr>
      <w:r w:rsidRPr="00DB5BD5">
        <w:rPr>
          <w:rFonts w:asciiTheme="majorBidi" w:hAnsiTheme="majorBidi" w:cstheme="majorBidi"/>
          <w:sz w:val="24"/>
          <w:szCs w:val="24"/>
        </w:rPr>
        <w:t xml:space="preserve">Omron – </w:t>
      </w:r>
      <w:r w:rsidRPr="00DB5BD5">
        <w:rPr>
          <w:rFonts w:asciiTheme="majorBidi" w:hAnsiTheme="majorBidi" w:cstheme="majorBidi"/>
          <w:i/>
          <w:iCs/>
          <w:sz w:val="24"/>
          <w:szCs w:val="24"/>
        </w:rPr>
        <w:t>Motion Control in Packaging</w:t>
      </w:r>
    </w:p>
    <w:p w14:paraId="344188FB" w14:textId="7417763E" w:rsidR="00DB5BD5" w:rsidRPr="00DB5BD5" w:rsidRDefault="00000000" w:rsidP="004D0354">
      <w:pPr>
        <w:jc w:val="both"/>
        <w:rPr>
          <w:rFonts w:asciiTheme="majorBidi" w:hAnsiTheme="majorBidi" w:cstheme="majorBidi"/>
          <w:sz w:val="24"/>
          <w:szCs w:val="24"/>
        </w:rPr>
      </w:pPr>
      <w:hyperlink r:id="rId62" w:history="1">
        <w:r w:rsidR="004D0354" w:rsidRPr="00DB5BD5">
          <w:rPr>
            <w:rStyle w:val="Hyperlink"/>
            <w:rFonts w:asciiTheme="majorBidi" w:hAnsiTheme="majorBidi" w:cstheme="majorBidi"/>
            <w:sz w:val="24"/>
            <w:szCs w:val="24"/>
          </w:rPr>
          <w:t>https://industrial.omron.eu</w:t>
        </w:r>
      </w:hyperlink>
    </w:p>
    <w:p w14:paraId="5130DA74" w14:textId="0B2E73D5" w:rsidR="00DB5BD5" w:rsidRPr="00DB5BD5" w:rsidRDefault="00DB5BD5" w:rsidP="00DB5BD5">
      <w:pPr>
        <w:bidi/>
        <w:jc w:val="both"/>
        <w:rPr>
          <w:rFonts w:asciiTheme="majorBidi" w:hAnsiTheme="majorBidi" w:cstheme="majorBidi"/>
          <w:sz w:val="24"/>
          <w:szCs w:val="24"/>
        </w:rPr>
      </w:pPr>
    </w:p>
    <w:p w14:paraId="5A3962B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14.1.5 Hygienic &amp; Industrial Suitability</w:t>
      </w:r>
    </w:p>
    <w:p w14:paraId="668DDB41" w14:textId="77777777"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بيئة غذائية</w:t>
      </w:r>
      <w:r w:rsidRPr="00DB5BD5">
        <w:rPr>
          <w:rFonts w:asciiTheme="majorBidi" w:hAnsiTheme="majorBidi" w:cstheme="majorBidi"/>
          <w:sz w:val="24"/>
          <w:szCs w:val="24"/>
        </w:rPr>
        <w:t xml:space="preserve"> (NaCl)</w:t>
      </w:r>
    </w:p>
    <w:p w14:paraId="6B212A59" w14:textId="703BB32C"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توافق مع</w:t>
      </w:r>
      <w:r w:rsidRPr="00DB5BD5">
        <w:rPr>
          <w:rFonts w:asciiTheme="majorBidi" w:hAnsiTheme="majorBidi" w:cstheme="majorBidi"/>
          <w:sz w:val="24"/>
          <w:szCs w:val="24"/>
        </w:rPr>
        <w:t xml:space="preserve"> Stainless Steel</w:t>
      </w:r>
      <w:r w:rsidR="004D0354">
        <w:rPr>
          <w:rFonts w:asciiTheme="majorBidi" w:hAnsiTheme="majorBidi" w:cstheme="majorBidi"/>
          <w:sz w:val="24"/>
          <w:szCs w:val="24"/>
        </w:rPr>
        <w:t xml:space="preserve"> </w:t>
      </w:r>
    </w:p>
    <w:p w14:paraId="72627B16" w14:textId="77777777" w:rsidR="00DB5BD5" w:rsidRPr="00DB5BD5" w:rsidRDefault="00DB5BD5" w:rsidP="00E12B36">
      <w:pPr>
        <w:numPr>
          <w:ilvl w:val="0"/>
          <w:numId w:val="372"/>
        </w:numPr>
        <w:bidi/>
        <w:jc w:val="both"/>
        <w:rPr>
          <w:rFonts w:asciiTheme="majorBidi" w:hAnsiTheme="majorBidi" w:cstheme="majorBidi"/>
          <w:sz w:val="24"/>
          <w:szCs w:val="24"/>
        </w:rPr>
      </w:pPr>
      <w:r w:rsidRPr="00DB5BD5">
        <w:rPr>
          <w:rFonts w:asciiTheme="majorBidi" w:hAnsiTheme="majorBidi" w:cstheme="majorBidi"/>
          <w:sz w:val="24"/>
          <w:szCs w:val="24"/>
          <w:rtl/>
        </w:rPr>
        <w:t>إمكانية العزل والغلق</w:t>
      </w:r>
    </w:p>
    <w:p w14:paraId="4718E46B" w14:textId="489CC055" w:rsidR="00DB5BD5"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المعايير الأساسية المعتمدة</w:t>
      </w:r>
      <w:r w:rsidRPr="00BD0949">
        <w:rPr>
          <w:rFonts w:asciiTheme="majorBidi" w:hAnsiTheme="majorBidi" w:cstheme="majorBidi"/>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950"/>
      </w:tblGrid>
      <w:tr w:rsidR="00BD0949" w:rsidRPr="00BD0949" w14:paraId="736E2F42" w14:textId="77777777" w:rsidTr="00BD0949">
        <w:trPr>
          <w:tblHeader/>
          <w:tblCellSpacing w:w="15" w:type="dxa"/>
        </w:trPr>
        <w:tc>
          <w:tcPr>
            <w:tcW w:w="2025" w:type="dxa"/>
            <w:vAlign w:val="center"/>
            <w:hideMark/>
          </w:tcPr>
          <w:p w14:paraId="16989BCC"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المعيار</w:t>
            </w:r>
          </w:p>
        </w:tc>
        <w:tc>
          <w:tcPr>
            <w:tcW w:w="4905" w:type="dxa"/>
            <w:vAlign w:val="center"/>
            <w:hideMark/>
          </w:tcPr>
          <w:p w14:paraId="779D951B"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التفسير الهندسي</w:t>
            </w:r>
          </w:p>
        </w:tc>
      </w:tr>
      <w:tr w:rsidR="00BD0949" w:rsidRPr="00BD0949" w14:paraId="39322481" w14:textId="77777777" w:rsidTr="00BD0949">
        <w:trPr>
          <w:tblCellSpacing w:w="15" w:type="dxa"/>
        </w:trPr>
        <w:tc>
          <w:tcPr>
            <w:tcW w:w="2025" w:type="dxa"/>
            <w:vAlign w:val="center"/>
            <w:hideMark/>
          </w:tcPr>
          <w:p w14:paraId="6517D9F4"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Rated Torque</w:t>
            </w:r>
          </w:p>
        </w:tc>
        <w:tc>
          <w:tcPr>
            <w:tcW w:w="4905" w:type="dxa"/>
            <w:vAlign w:val="center"/>
            <w:hideMark/>
          </w:tcPr>
          <w:p w14:paraId="5F1163E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يجب أن ≥ العزم التصميمي</w:t>
            </w:r>
          </w:p>
        </w:tc>
      </w:tr>
      <w:tr w:rsidR="00BD0949" w:rsidRPr="00BD0949" w14:paraId="782C7C72" w14:textId="77777777" w:rsidTr="00BD0949">
        <w:trPr>
          <w:tblCellSpacing w:w="15" w:type="dxa"/>
        </w:trPr>
        <w:tc>
          <w:tcPr>
            <w:tcW w:w="2025" w:type="dxa"/>
            <w:vAlign w:val="center"/>
            <w:hideMark/>
          </w:tcPr>
          <w:p w14:paraId="53AF3A4F"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Peak Torque</w:t>
            </w:r>
          </w:p>
        </w:tc>
        <w:tc>
          <w:tcPr>
            <w:tcW w:w="4905" w:type="dxa"/>
            <w:vAlign w:val="center"/>
            <w:hideMark/>
          </w:tcPr>
          <w:p w14:paraId="045CD38D"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لتجاوز لحظات البدء والتسارع</w:t>
            </w:r>
          </w:p>
        </w:tc>
      </w:tr>
      <w:tr w:rsidR="00BD0949" w:rsidRPr="00BD0949" w14:paraId="6933A01F" w14:textId="77777777" w:rsidTr="00BD0949">
        <w:trPr>
          <w:tblCellSpacing w:w="15" w:type="dxa"/>
        </w:trPr>
        <w:tc>
          <w:tcPr>
            <w:tcW w:w="2025" w:type="dxa"/>
            <w:vAlign w:val="center"/>
            <w:hideMark/>
          </w:tcPr>
          <w:p w14:paraId="5DAF1268"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Speed Range</w:t>
            </w:r>
          </w:p>
        </w:tc>
        <w:tc>
          <w:tcPr>
            <w:tcW w:w="4905" w:type="dxa"/>
            <w:vAlign w:val="center"/>
            <w:hideMark/>
          </w:tcPr>
          <w:p w14:paraId="2061F653"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توافق سرعة اللولب بعد التخفيض</w:t>
            </w:r>
          </w:p>
        </w:tc>
      </w:tr>
      <w:tr w:rsidR="00BD0949" w:rsidRPr="00BD0949" w14:paraId="437B0E45" w14:textId="77777777" w:rsidTr="00BD0949">
        <w:trPr>
          <w:tblCellSpacing w:w="15" w:type="dxa"/>
        </w:trPr>
        <w:tc>
          <w:tcPr>
            <w:tcW w:w="2025" w:type="dxa"/>
            <w:vAlign w:val="center"/>
            <w:hideMark/>
          </w:tcPr>
          <w:p w14:paraId="7C92BA8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Control Capability</w:t>
            </w:r>
          </w:p>
        </w:tc>
        <w:tc>
          <w:tcPr>
            <w:tcW w:w="4905" w:type="dxa"/>
            <w:vAlign w:val="center"/>
            <w:hideMark/>
          </w:tcPr>
          <w:p w14:paraId="240A8AC9"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Position / Velocity control</w:t>
            </w:r>
          </w:p>
        </w:tc>
      </w:tr>
      <w:tr w:rsidR="00BD0949" w:rsidRPr="00BD0949" w14:paraId="1DCFFFD6" w14:textId="77777777" w:rsidTr="00BD0949">
        <w:trPr>
          <w:tblCellSpacing w:w="15" w:type="dxa"/>
        </w:trPr>
        <w:tc>
          <w:tcPr>
            <w:tcW w:w="2025" w:type="dxa"/>
            <w:vAlign w:val="center"/>
            <w:hideMark/>
          </w:tcPr>
          <w:p w14:paraId="62DF5152"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Compatibility</w:t>
            </w:r>
          </w:p>
        </w:tc>
        <w:tc>
          <w:tcPr>
            <w:tcW w:w="4905" w:type="dxa"/>
            <w:vAlign w:val="center"/>
            <w:hideMark/>
          </w:tcPr>
          <w:p w14:paraId="2C3F91FA"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تكامل مع</w:t>
            </w:r>
            <w:r w:rsidRPr="00BD0949">
              <w:rPr>
                <w:rFonts w:asciiTheme="majorBidi" w:hAnsiTheme="majorBidi" w:cstheme="majorBidi"/>
                <w:sz w:val="24"/>
                <w:szCs w:val="24"/>
              </w:rPr>
              <w:t xml:space="preserve"> Gearbox </w:t>
            </w:r>
            <w:r w:rsidRPr="00BD0949">
              <w:rPr>
                <w:rFonts w:asciiTheme="majorBidi" w:hAnsiTheme="majorBidi" w:cstheme="majorBidi"/>
                <w:sz w:val="24"/>
                <w:szCs w:val="24"/>
                <w:rtl/>
              </w:rPr>
              <w:t>و</w:t>
            </w:r>
            <w:r w:rsidRPr="00BD0949">
              <w:rPr>
                <w:rFonts w:asciiTheme="majorBidi" w:hAnsiTheme="majorBidi" w:cstheme="majorBidi"/>
                <w:sz w:val="24"/>
                <w:szCs w:val="24"/>
              </w:rPr>
              <w:t>Driver</w:t>
            </w:r>
          </w:p>
        </w:tc>
      </w:tr>
      <w:tr w:rsidR="00BD0949" w:rsidRPr="00BD0949" w14:paraId="47594DC8" w14:textId="77777777" w:rsidTr="00BD0949">
        <w:trPr>
          <w:tblCellSpacing w:w="15" w:type="dxa"/>
        </w:trPr>
        <w:tc>
          <w:tcPr>
            <w:tcW w:w="2025" w:type="dxa"/>
            <w:vAlign w:val="center"/>
            <w:hideMark/>
          </w:tcPr>
          <w:p w14:paraId="4F966A51"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Reliability</w:t>
            </w:r>
          </w:p>
        </w:tc>
        <w:tc>
          <w:tcPr>
            <w:tcW w:w="4905" w:type="dxa"/>
            <w:vAlign w:val="center"/>
            <w:hideMark/>
          </w:tcPr>
          <w:p w14:paraId="58797A6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تشغيل طويل بدون فقد دقة</w:t>
            </w:r>
          </w:p>
        </w:tc>
      </w:tr>
    </w:tbl>
    <w:p w14:paraId="0C9C168B" w14:textId="77777777" w:rsidR="00BD0949" w:rsidRDefault="00BD0949" w:rsidP="00BD0949">
      <w:pPr>
        <w:jc w:val="both"/>
        <w:rPr>
          <w:rFonts w:asciiTheme="majorBidi" w:hAnsiTheme="majorBidi" w:cstheme="majorBidi"/>
          <w:b/>
          <w:bCs/>
          <w:sz w:val="24"/>
          <w:szCs w:val="24"/>
        </w:rPr>
      </w:pPr>
    </w:p>
    <w:p w14:paraId="53A78D1C" w14:textId="5DDD448F"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2BDD1FCE" w14:textId="4D551230"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Bosch Rexroth – </w:t>
      </w:r>
      <w:r w:rsidRPr="00BD0949">
        <w:rPr>
          <w:rFonts w:asciiTheme="majorBidi" w:hAnsiTheme="majorBidi" w:cstheme="majorBidi"/>
          <w:i/>
          <w:iCs/>
          <w:sz w:val="24"/>
          <w:szCs w:val="24"/>
        </w:rPr>
        <w:t>Electric Drives and Controls Selection Guide</w:t>
      </w:r>
    </w:p>
    <w:p w14:paraId="70527AFB" w14:textId="419B8688" w:rsidR="004D0354" w:rsidRDefault="00000000" w:rsidP="00BD0949">
      <w:pPr>
        <w:jc w:val="both"/>
        <w:rPr>
          <w:rFonts w:asciiTheme="majorBidi" w:hAnsiTheme="majorBidi" w:cstheme="majorBidi"/>
          <w:sz w:val="24"/>
          <w:szCs w:val="24"/>
        </w:rPr>
      </w:pPr>
      <w:hyperlink r:id="rId63" w:history="1">
        <w:r w:rsidR="00BD0949" w:rsidRPr="001167BC">
          <w:rPr>
            <w:rStyle w:val="Hyperlink"/>
            <w:rFonts w:asciiTheme="majorBidi" w:hAnsiTheme="majorBidi" w:cstheme="majorBidi"/>
            <w:sz w:val="24"/>
            <w:szCs w:val="24"/>
          </w:rPr>
          <w:t>https://www.boschrexroth.com</w:t>
        </w:r>
      </w:hyperlink>
    </w:p>
    <w:p w14:paraId="7B190B70" w14:textId="77777777" w:rsidR="00BD0949" w:rsidRPr="00DB5BD5" w:rsidRDefault="00BD0949" w:rsidP="00BD0949">
      <w:pPr>
        <w:jc w:val="both"/>
        <w:rPr>
          <w:rFonts w:asciiTheme="majorBidi" w:hAnsiTheme="majorBidi" w:cstheme="majorBidi"/>
          <w:sz w:val="24"/>
          <w:szCs w:val="24"/>
        </w:rPr>
      </w:pPr>
    </w:p>
    <w:p w14:paraId="20FFA63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14.2 Servo Motor Overview</w:t>
      </w:r>
    </w:p>
    <w:p w14:paraId="0A98D23F"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نظرة عامة على محركات السيرفو</w:t>
      </w:r>
    </w:p>
    <w:p w14:paraId="23C65FD4" w14:textId="2D92700B"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 xml:space="preserve">بناءً على المعايير السابقة، تم </w:t>
      </w:r>
      <w:proofErr w:type="gramStart"/>
      <w:r w:rsidRPr="00DB5BD5">
        <w:rPr>
          <w:rFonts w:asciiTheme="majorBidi" w:hAnsiTheme="majorBidi" w:cstheme="majorBidi"/>
          <w:sz w:val="24"/>
          <w:szCs w:val="24"/>
          <w:rtl/>
        </w:rPr>
        <w:t xml:space="preserve">اعتماد </w:t>
      </w:r>
      <w:r w:rsidR="004D0354">
        <w:rPr>
          <w:rFonts w:asciiTheme="majorBidi" w:hAnsiTheme="majorBidi" w:cstheme="majorBidi"/>
          <w:sz w:val="24"/>
          <w:szCs w:val="24"/>
        </w:rPr>
        <w:t xml:space="preserve"> </w:t>
      </w:r>
      <w:r w:rsidRPr="00DB5BD5">
        <w:rPr>
          <w:rFonts w:asciiTheme="majorBidi" w:hAnsiTheme="majorBidi" w:cstheme="majorBidi"/>
          <w:b/>
          <w:bCs/>
          <w:sz w:val="24"/>
          <w:szCs w:val="24"/>
        </w:rPr>
        <w:t>Servo</w:t>
      </w:r>
      <w:proofErr w:type="gramEnd"/>
      <w:r w:rsidRPr="00DB5BD5">
        <w:rPr>
          <w:rFonts w:asciiTheme="majorBidi" w:hAnsiTheme="majorBidi" w:cstheme="majorBidi"/>
          <w:b/>
          <w:bCs/>
          <w:sz w:val="24"/>
          <w:szCs w:val="24"/>
        </w:rPr>
        <w:t xml:space="preserve"> Motor</w:t>
      </w:r>
      <w:r w:rsidRPr="00DB5BD5">
        <w:rPr>
          <w:rFonts w:asciiTheme="majorBidi" w:hAnsiTheme="majorBidi" w:cstheme="majorBidi"/>
          <w:sz w:val="24"/>
          <w:szCs w:val="24"/>
        </w:rPr>
        <w:t xml:space="preserve"> </w:t>
      </w:r>
      <w:r w:rsidRPr="00DB5BD5">
        <w:rPr>
          <w:rFonts w:asciiTheme="majorBidi" w:hAnsiTheme="majorBidi" w:cstheme="majorBidi"/>
          <w:sz w:val="24"/>
          <w:szCs w:val="24"/>
          <w:rtl/>
        </w:rPr>
        <w:t>بدلًا من</w:t>
      </w:r>
      <w:r w:rsidRPr="00DB5BD5">
        <w:rPr>
          <w:rFonts w:asciiTheme="majorBidi" w:hAnsiTheme="majorBidi" w:cstheme="majorBidi"/>
          <w:sz w:val="24"/>
          <w:szCs w:val="24"/>
        </w:rPr>
        <w:t>:</w:t>
      </w:r>
    </w:p>
    <w:p w14:paraId="0C57108D" w14:textId="211DD8BB" w:rsidR="00DB5BD5" w:rsidRPr="00DB5BD5" w:rsidRDefault="00DB5BD5" w:rsidP="00E12B36">
      <w:pPr>
        <w:pStyle w:val="ListParagraph"/>
        <w:numPr>
          <w:ilvl w:val="0"/>
          <w:numId w:val="379"/>
        </w:numPr>
        <w:bidi/>
        <w:jc w:val="both"/>
        <w:rPr>
          <w:rFonts w:asciiTheme="majorBidi" w:hAnsiTheme="majorBidi" w:cstheme="majorBidi"/>
          <w:sz w:val="24"/>
          <w:szCs w:val="24"/>
        </w:rPr>
      </w:pPr>
      <w:proofErr w:type="gramStart"/>
      <w:r w:rsidRPr="00DB5BD5">
        <w:rPr>
          <w:rFonts w:asciiTheme="majorBidi" w:hAnsiTheme="majorBidi" w:cstheme="majorBidi"/>
          <w:sz w:val="24"/>
          <w:szCs w:val="24"/>
        </w:rPr>
        <w:t>)</w:t>
      </w:r>
      <w:r w:rsidRPr="00DB5BD5">
        <w:rPr>
          <w:rFonts w:asciiTheme="majorBidi" w:hAnsiTheme="majorBidi" w:cstheme="majorBidi"/>
          <w:sz w:val="24"/>
          <w:szCs w:val="24"/>
          <w:rtl/>
        </w:rPr>
        <w:t>عزم</w:t>
      </w:r>
      <w:proofErr w:type="gramEnd"/>
      <w:r w:rsidRPr="00DB5BD5">
        <w:rPr>
          <w:rFonts w:asciiTheme="majorBidi" w:hAnsiTheme="majorBidi" w:cstheme="majorBidi"/>
          <w:sz w:val="24"/>
          <w:szCs w:val="24"/>
          <w:rtl/>
        </w:rPr>
        <w:t xml:space="preserve"> غير ثابت عند السرعات العالية</w:t>
      </w:r>
      <w:r w:rsidRPr="00DB5BD5">
        <w:rPr>
          <w:rFonts w:asciiTheme="majorBidi" w:hAnsiTheme="majorBidi" w:cstheme="majorBidi"/>
          <w:sz w:val="24"/>
          <w:szCs w:val="24"/>
        </w:rPr>
        <w:t xml:space="preserve"> Stepper Motor </w:t>
      </w:r>
      <w:r w:rsidRPr="00DB5BD5">
        <w:rPr>
          <w:rFonts w:ascii="Segoe UI Emoji" w:hAnsi="Segoe UI Emoji" w:cs="Segoe UI Emoji"/>
          <w:sz w:val="24"/>
          <w:szCs w:val="24"/>
        </w:rPr>
        <w:t>❌</w:t>
      </w:r>
      <w:r w:rsidRPr="00DB5BD5">
        <w:rPr>
          <w:rFonts w:asciiTheme="majorBidi" w:hAnsiTheme="majorBidi" w:cstheme="majorBidi"/>
          <w:sz w:val="24"/>
          <w:szCs w:val="24"/>
        </w:rPr>
        <w:t xml:space="preserve">   (</w:t>
      </w:r>
    </w:p>
    <w:p w14:paraId="03229E1C" w14:textId="6185AB60" w:rsidR="00DB5BD5" w:rsidRPr="00DB5BD5" w:rsidRDefault="00DB5BD5" w:rsidP="00E12B36">
      <w:pPr>
        <w:pStyle w:val="ListParagraph"/>
        <w:numPr>
          <w:ilvl w:val="0"/>
          <w:numId w:val="379"/>
        </w:numPr>
        <w:bidi/>
        <w:jc w:val="both"/>
        <w:rPr>
          <w:rFonts w:asciiTheme="majorBidi" w:hAnsiTheme="majorBidi" w:cstheme="majorBidi"/>
          <w:sz w:val="24"/>
          <w:szCs w:val="24"/>
        </w:rPr>
      </w:pPr>
      <w:r w:rsidRPr="00DB5BD5">
        <w:rPr>
          <w:rFonts w:asciiTheme="majorBidi" w:hAnsiTheme="majorBidi" w:cstheme="majorBidi"/>
          <w:sz w:val="24"/>
          <w:szCs w:val="24"/>
        </w:rPr>
        <w:t xml:space="preserve"> </w:t>
      </w:r>
      <w:proofErr w:type="gramStart"/>
      <w:r>
        <w:rPr>
          <w:rFonts w:asciiTheme="majorBidi" w:hAnsiTheme="majorBidi" w:cstheme="majorBidi"/>
          <w:sz w:val="24"/>
          <w:szCs w:val="24"/>
        </w:rPr>
        <w:t>)</w:t>
      </w:r>
      <w:r w:rsidRPr="00DB5BD5">
        <w:rPr>
          <w:rFonts w:asciiTheme="majorBidi" w:hAnsiTheme="majorBidi" w:cstheme="majorBidi"/>
          <w:sz w:val="24"/>
          <w:szCs w:val="24"/>
          <w:rtl/>
        </w:rPr>
        <w:t>دقة</w:t>
      </w:r>
      <w:proofErr w:type="gramEnd"/>
      <w:r w:rsidRPr="00DB5BD5">
        <w:rPr>
          <w:rFonts w:asciiTheme="majorBidi" w:hAnsiTheme="majorBidi" w:cstheme="majorBidi"/>
          <w:sz w:val="24"/>
          <w:szCs w:val="24"/>
          <w:rtl/>
        </w:rPr>
        <w:t xml:space="preserve"> محدودة + تحكم أقل</w:t>
      </w:r>
      <w:r w:rsidRPr="00DB5BD5">
        <w:rPr>
          <w:rFonts w:asciiTheme="majorBidi" w:hAnsiTheme="majorBidi" w:cstheme="majorBidi"/>
          <w:sz w:val="24"/>
          <w:szCs w:val="24"/>
        </w:rPr>
        <w:t xml:space="preserve"> DC Motor </w:t>
      </w:r>
      <w:r w:rsidRPr="00DB5BD5">
        <w:rPr>
          <w:rFonts w:ascii="Segoe UI Emoji" w:hAnsi="Segoe UI Emoji" w:cs="Segoe UI Emoji"/>
          <w:sz w:val="24"/>
          <w:szCs w:val="24"/>
        </w:rPr>
        <w:t>❌</w:t>
      </w:r>
      <w:r w:rsidRPr="00DB5BD5">
        <w:rPr>
          <w:rFonts w:asciiTheme="majorBidi" w:hAnsiTheme="majorBidi" w:cstheme="majorBidi"/>
          <w:sz w:val="24"/>
          <w:szCs w:val="24"/>
        </w:rPr>
        <w:t xml:space="preserve"> (</w:t>
      </w:r>
    </w:p>
    <w:p w14:paraId="62184414" w14:textId="4B46C6C0" w:rsidR="00DB5BD5" w:rsidRPr="00DB5BD5" w:rsidRDefault="00DB5BD5" w:rsidP="00E12B36">
      <w:pPr>
        <w:pStyle w:val="ListParagraph"/>
        <w:numPr>
          <w:ilvl w:val="0"/>
          <w:numId w:val="379"/>
        </w:numPr>
        <w:bidi/>
        <w:jc w:val="both"/>
        <w:rPr>
          <w:rFonts w:asciiTheme="majorBidi" w:hAnsiTheme="majorBidi" w:cstheme="majorBidi"/>
          <w:sz w:val="24"/>
          <w:szCs w:val="24"/>
        </w:rPr>
      </w:pPr>
      <w:r w:rsidRPr="00DB5BD5">
        <w:rPr>
          <w:rFonts w:asciiTheme="majorBidi" w:hAnsiTheme="majorBidi" w:cstheme="majorBidi"/>
          <w:sz w:val="24"/>
          <w:szCs w:val="24"/>
        </w:rPr>
        <w:t xml:space="preserve"> </w:t>
      </w:r>
      <w:proofErr w:type="gramStart"/>
      <w:r w:rsidR="004D0354">
        <w:rPr>
          <w:rFonts w:asciiTheme="majorBidi" w:hAnsiTheme="majorBidi" w:cstheme="majorBidi"/>
          <w:sz w:val="24"/>
          <w:szCs w:val="24"/>
        </w:rPr>
        <w:t>)</w:t>
      </w:r>
      <w:r w:rsidRPr="00DB5BD5">
        <w:rPr>
          <w:rFonts w:asciiTheme="majorBidi" w:hAnsiTheme="majorBidi" w:cstheme="majorBidi"/>
          <w:sz w:val="24"/>
          <w:szCs w:val="24"/>
          <w:rtl/>
        </w:rPr>
        <w:t>ضعف</w:t>
      </w:r>
      <w:proofErr w:type="gramEnd"/>
      <w:r w:rsidRPr="00DB5BD5">
        <w:rPr>
          <w:rFonts w:asciiTheme="majorBidi" w:hAnsiTheme="majorBidi" w:cstheme="majorBidi"/>
          <w:sz w:val="24"/>
          <w:szCs w:val="24"/>
          <w:rtl/>
        </w:rPr>
        <w:t xml:space="preserve"> التحكم الدقيق</w:t>
      </w:r>
      <w:r w:rsidR="004D0354" w:rsidRPr="004D0354">
        <w:rPr>
          <w:rFonts w:asciiTheme="majorBidi" w:hAnsiTheme="majorBidi" w:cstheme="majorBidi"/>
          <w:sz w:val="24"/>
          <w:szCs w:val="24"/>
        </w:rPr>
        <w:t xml:space="preserve"> </w:t>
      </w:r>
      <w:r w:rsidR="004D0354" w:rsidRPr="00DB5BD5">
        <w:rPr>
          <w:rFonts w:asciiTheme="majorBidi" w:hAnsiTheme="majorBidi" w:cstheme="majorBidi"/>
          <w:sz w:val="24"/>
          <w:szCs w:val="24"/>
        </w:rPr>
        <w:t xml:space="preserve">AC Induction </w:t>
      </w:r>
      <w:r w:rsidR="004D0354" w:rsidRPr="00DB5BD5">
        <w:rPr>
          <w:rFonts w:ascii="Segoe UI Emoji" w:hAnsi="Segoe UI Emoji" w:cs="Segoe UI Emoji"/>
          <w:sz w:val="24"/>
          <w:szCs w:val="24"/>
        </w:rPr>
        <w:t>❌</w:t>
      </w:r>
      <w:r w:rsidR="004D0354" w:rsidRPr="00DB5BD5">
        <w:rPr>
          <w:rFonts w:asciiTheme="majorBidi" w:hAnsiTheme="majorBidi" w:cstheme="majorBidi"/>
          <w:sz w:val="24"/>
          <w:szCs w:val="24"/>
        </w:rPr>
        <w:t xml:space="preserve"> </w:t>
      </w:r>
      <w:r w:rsidR="004D0354">
        <w:rPr>
          <w:rFonts w:asciiTheme="majorBidi" w:hAnsiTheme="majorBidi" w:cstheme="majorBidi"/>
          <w:sz w:val="24"/>
          <w:szCs w:val="24"/>
        </w:rPr>
        <w:t>(</w:t>
      </w:r>
    </w:p>
    <w:p w14:paraId="57F89E0A"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مميزات السيرفو في حالتنا</w:t>
      </w:r>
      <w:r w:rsidRPr="00DB5BD5">
        <w:rPr>
          <w:rFonts w:asciiTheme="majorBidi" w:hAnsiTheme="majorBidi" w:cstheme="majorBidi"/>
          <w:b/>
          <w:bCs/>
          <w:sz w:val="24"/>
          <w:szCs w:val="24"/>
        </w:rPr>
        <w:t>:</w:t>
      </w:r>
    </w:p>
    <w:p w14:paraId="77D3D041"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عزم ثابت عند السرعات المنخفضة</w:t>
      </w:r>
    </w:p>
    <w:p w14:paraId="13E939AA"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تحكم دقيق بالموضع والسرعة</w:t>
      </w:r>
    </w:p>
    <w:p w14:paraId="7555DF89"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كفاءة عالية</w:t>
      </w:r>
    </w:p>
    <w:p w14:paraId="7A6D6E1F" w14:textId="77777777" w:rsidR="00DB5BD5" w:rsidRPr="00BD0949" w:rsidRDefault="00DB5BD5" w:rsidP="00E12B36">
      <w:pPr>
        <w:pStyle w:val="ListParagraph"/>
        <w:numPr>
          <w:ilvl w:val="0"/>
          <w:numId w:val="381"/>
        </w:numPr>
        <w:bidi/>
        <w:jc w:val="both"/>
        <w:rPr>
          <w:rFonts w:asciiTheme="majorBidi" w:hAnsiTheme="majorBidi" w:cstheme="majorBidi"/>
          <w:sz w:val="24"/>
          <w:szCs w:val="24"/>
        </w:rPr>
      </w:pPr>
      <w:r w:rsidRPr="00BD0949">
        <w:rPr>
          <w:rFonts w:asciiTheme="majorBidi" w:hAnsiTheme="majorBidi" w:cstheme="majorBidi"/>
          <w:sz w:val="24"/>
          <w:szCs w:val="24"/>
          <w:rtl/>
        </w:rPr>
        <w:t>مناسب للتشغيل المتقطع</w:t>
      </w:r>
    </w:p>
    <w:p w14:paraId="49F133DB" w14:textId="77DAAE78" w:rsidR="008F765B" w:rsidRPr="008F765B" w:rsidRDefault="008F765B" w:rsidP="008F765B">
      <w:pPr>
        <w:bidi/>
        <w:jc w:val="both"/>
        <w:rPr>
          <w:rFonts w:asciiTheme="majorBidi" w:hAnsiTheme="majorBidi"/>
          <w:b/>
          <w:bCs/>
          <w:sz w:val="24"/>
          <w:szCs w:val="24"/>
        </w:rPr>
      </w:pPr>
      <w:r w:rsidRPr="008F765B">
        <w:rPr>
          <w:rFonts w:asciiTheme="majorBidi" w:hAnsiTheme="majorBidi"/>
          <w:b/>
          <w:bCs/>
          <w:sz w:val="24"/>
          <w:szCs w:val="24"/>
          <w:rtl/>
        </w:rPr>
        <w:t>الأسباب الهندسية للاختيار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1975"/>
      </w:tblGrid>
      <w:tr w:rsidR="008F765B" w:rsidRPr="008F765B" w14:paraId="30AB2024" w14:textId="77777777" w:rsidTr="008F765B">
        <w:trPr>
          <w:tblHeader/>
          <w:tblCellSpacing w:w="15" w:type="dxa"/>
        </w:trPr>
        <w:tc>
          <w:tcPr>
            <w:tcW w:w="0" w:type="auto"/>
            <w:vAlign w:val="center"/>
            <w:hideMark/>
          </w:tcPr>
          <w:p w14:paraId="5188ABD8" w14:textId="57CC3809" w:rsidR="008F765B" w:rsidRPr="008F765B" w:rsidRDefault="008F765B" w:rsidP="008F765B">
            <w:pPr>
              <w:bidi/>
              <w:jc w:val="both"/>
              <w:rPr>
                <w:rFonts w:asciiTheme="majorBidi" w:hAnsiTheme="majorBidi" w:cstheme="majorBidi"/>
                <w:b/>
                <w:bCs/>
                <w:sz w:val="24"/>
                <w:szCs w:val="24"/>
              </w:rPr>
            </w:pPr>
            <w:r>
              <w:rPr>
                <w:rFonts w:asciiTheme="majorBidi" w:hAnsiTheme="majorBidi" w:cstheme="majorBidi"/>
                <w:b/>
                <w:bCs/>
                <w:sz w:val="24"/>
                <w:szCs w:val="24"/>
              </w:rPr>
              <w:t xml:space="preserve"> </w:t>
            </w:r>
          </w:p>
        </w:tc>
        <w:tc>
          <w:tcPr>
            <w:tcW w:w="1930" w:type="dxa"/>
            <w:vAlign w:val="center"/>
            <w:hideMark/>
          </w:tcPr>
          <w:p w14:paraId="0335592F"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Servo Motor</w:t>
            </w:r>
          </w:p>
        </w:tc>
      </w:tr>
      <w:tr w:rsidR="008F765B" w:rsidRPr="008F765B" w14:paraId="5788DFB7" w14:textId="77777777" w:rsidTr="008F765B">
        <w:trPr>
          <w:tblCellSpacing w:w="15" w:type="dxa"/>
        </w:trPr>
        <w:tc>
          <w:tcPr>
            <w:tcW w:w="0" w:type="auto"/>
            <w:vAlign w:val="center"/>
            <w:hideMark/>
          </w:tcPr>
          <w:p w14:paraId="2FFCC42C"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التحكم في السرعة</w:t>
            </w:r>
          </w:p>
        </w:tc>
        <w:tc>
          <w:tcPr>
            <w:tcW w:w="1930" w:type="dxa"/>
            <w:vAlign w:val="center"/>
            <w:hideMark/>
          </w:tcPr>
          <w:p w14:paraId="0EFE9438"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عالي جدًا</w:t>
            </w:r>
          </w:p>
        </w:tc>
      </w:tr>
      <w:tr w:rsidR="008F765B" w:rsidRPr="008F765B" w14:paraId="292BE13F" w14:textId="77777777" w:rsidTr="008F765B">
        <w:trPr>
          <w:tblCellSpacing w:w="15" w:type="dxa"/>
        </w:trPr>
        <w:tc>
          <w:tcPr>
            <w:tcW w:w="0" w:type="auto"/>
            <w:vAlign w:val="center"/>
            <w:hideMark/>
          </w:tcPr>
          <w:p w14:paraId="38FB523D"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التحكم في العزم</w:t>
            </w:r>
          </w:p>
        </w:tc>
        <w:tc>
          <w:tcPr>
            <w:tcW w:w="1930" w:type="dxa"/>
            <w:vAlign w:val="center"/>
            <w:hideMark/>
          </w:tcPr>
          <w:p w14:paraId="1C8EB11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دقيق</w:t>
            </w:r>
          </w:p>
        </w:tc>
      </w:tr>
      <w:tr w:rsidR="008F765B" w:rsidRPr="008F765B" w14:paraId="771C27C8" w14:textId="77777777" w:rsidTr="008F765B">
        <w:trPr>
          <w:tblCellSpacing w:w="15" w:type="dxa"/>
        </w:trPr>
        <w:tc>
          <w:tcPr>
            <w:tcW w:w="0" w:type="auto"/>
            <w:vAlign w:val="center"/>
            <w:hideMark/>
          </w:tcPr>
          <w:p w14:paraId="136D0255"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الاستجابة الديناميكية</w:t>
            </w:r>
          </w:p>
        </w:tc>
        <w:tc>
          <w:tcPr>
            <w:tcW w:w="1930" w:type="dxa"/>
            <w:vAlign w:val="center"/>
            <w:hideMark/>
          </w:tcPr>
          <w:p w14:paraId="57FF458D"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ممتازة</w:t>
            </w:r>
          </w:p>
        </w:tc>
      </w:tr>
      <w:tr w:rsidR="008F765B" w:rsidRPr="008F765B" w14:paraId="08A1E2F1" w14:textId="77777777" w:rsidTr="008F765B">
        <w:trPr>
          <w:tblCellSpacing w:w="15" w:type="dxa"/>
        </w:trPr>
        <w:tc>
          <w:tcPr>
            <w:tcW w:w="0" w:type="auto"/>
            <w:vAlign w:val="center"/>
            <w:hideMark/>
          </w:tcPr>
          <w:p w14:paraId="0E2F23A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العمل عند سرعات منخفضة</w:t>
            </w:r>
          </w:p>
        </w:tc>
        <w:tc>
          <w:tcPr>
            <w:tcW w:w="1930" w:type="dxa"/>
            <w:vAlign w:val="center"/>
            <w:hideMark/>
          </w:tcPr>
          <w:p w14:paraId="4176E0FB"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مستقر</w:t>
            </w:r>
          </w:p>
        </w:tc>
      </w:tr>
      <w:tr w:rsidR="008F765B" w:rsidRPr="008F765B" w14:paraId="7FAAEEF4" w14:textId="77777777" w:rsidTr="008F765B">
        <w:trPr>
          <w:tblCellSpacing w:w="15" w:type="dxa"/>
        </w:trPr>
        <w:tc>
          <w:tcPr>
            <w:tcW w:w="0" w:type="auto"/>
            <w:vAlign w:val="center"/>
            <w:hideMark/>
          </w:tcPr>
          <w:p w14:paraId="458BDE4A"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lastRenderedPageBreak/>
              <w:t>التغذية الراجعة</w:t>
            </w:r>
          </w:p>
        </w:tc>
        <w:tc>
          <w:tcPr>
            <w:tcW w:w="1930" w:type="dxa"/>
            <w:vAlign w:val="center"/>
            <w:hideMark/>
          </w:tcPr>
          <w:p w14:paraId="21DB9334"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Pr>
              <w:t>Encoder</w:t>
            </w:r>
          </w:p>
        </w:tc>
      </w:tr>
    </w:tbl>
    <w:p w14:paraId="3351A357" w14:textId="455F3A7D" w:rsidR="008F765B" w:rsidRPr="008F765B" w:rsidRDefault="008F765B" w:rsidP="00BD0949">
      <w:pPr>
        <w:bidi/>
        <w:jc w:val="both"/>
        <w:rPr>
          <w:rFonts w:asciiTheme="majorBidi" w:hAnsiTheme="majorBidi" w:cstheme="majorBidi"/>
          <w:b/>
          <w:bCs/>
          <w:sz w:val="24"/>
          <w:szCs w:val="24"/>
        </w:rPr>
      </w:pPr>
    </w:p>
    <w:p w14:paraId="725F87EC" w14:textId="5FAE0DBB" w:rsidR="00BD0949" w:rsidRPr="00BD0949" w:rsidRDefault="00BD0949" w:rsidP="008F765B">
      <w:pPr>
        <w:bidi/>
        <w:jc w:val="both"/>
        <w:rPr>
          <w:rFonts w:asciiTheme="majorBidi" w:hAnsiTheme="majorBidi" w:cstheme="majorBidi"/>
          <w:b/>
          <w:bCs/>
          <w:sz w:val="24"/>
          <w:szCs w:val="24"/>
        </w:rPr>
      </w:pPr>
      <w:r w:rsidRPr="00BD0949">
        <w:rPr>
          <w:rFonts w:asciiTheme="majorBidi" w:hAnsiTheme="majorBidi" w:cstheme="majorBidi"/>
          <w:b/>
          <w:bCs/>
          <w:sz w:val="24"/>
          <w:szCs w:val="24"/>
          <w:rtl/>
        </w:rPr>
        <w:t>لماذا ليس</w:t>
      </w:r>
      <w:r w:rsidRPr="00BD0949">
        <w:rPr>
          <w:rFonts w:asciiTheme="majorBidi" w:hAnsiTheme="majorBidi" w:cstheme="majorBidi"/>
          <w:b/>
          <w:bCs/>
          <w:sz w:val="24"/>
          <w:szCs w:val="24"/>
        </w:rPr>
        <w:t xml:space="preserve"> Stepper</w:t>
      </w:r>
      <w:r w:rsidRPr="00BD0949">
        <w:rPr>
          <w:rFonts w:asciiTheme="majorBidi" w:hAnsiTheme="majorBidi" w:cstheme="majorBidi"/>
          <w:b/>
          <w:bCs/>
          <w:sz w:val="24"/>
          <w:szCs w:val="24"/>
          <w:rtl/>
        </w:rPr>
        <w:t>؟</w:t>
      </w:r>
    </w:p>
    <w:p w14:paraId="55EE6869"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فقدان عزم عند السرعات الأعلى</w:t>
      </w:r>
    </w:p>
    <w:p w14:paraId="362871C4"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خطر فقد الخطوات</w:t>
      </w:r>
    </w:p>
    <w:p w14:paraId="48A13C14" w14:textId="77777777" w:rsidR="00BD0949" w:rsidRPr="00BD0949" w:rsidRDefault="00BD0949" w:rsidP="00E12B36">
      <w:pPr>
        <w:pStyle w:val="ListParagraph"/>
        <w:numPr>
          <w:ilvl w:val="0"/>
          <w:numId w:val="380"/>
        </w:numPr>
        <w:bidi/>
        <w:jc w:val="both"/>
        <w:rPr>
          <w:rFonts w:asciiTheme="majorBidi" w:hAnsiTheme="majorBidi" w:cstheme="majorBidi"/>
          <w:sz w:val="24"/>
          <w:szCs w:val="24"/>
        </w:rPr>
      </w:pPr>
      <w:r w:rsidRPr="00BD0949">
        <w:rPr>
          <w:rFonts w:asciiTheme="majorBidi" w:hAnsiTheme="majorBidi" w:cstheme="majorBidi"/>
          <w:sz w:val="24"/>
          <w:szCs w:val="24"/>
          <w:rtl/>
        </w:rPr>
        <w:t>غير مثالي للأحمال المتغيرة</w:t>
      </w:r>
      <w:r w:rsidRPr="00BD0949">
        <w:rPr>
          <w:rFonts w:asciiTheme="majorBidi" w:hAnsiTheme="majorBidi" w:cstheme="majorBidi"/>
          <w:sz w:val="24"/>
          <w:szCs w:val="24"/>
        </w:rPr>
        <w:t xml:space="preserve"> (Powder)</w:t>
      </w:r>
    </w:p>
    <w:p w14:paraId="55DCD4F1" w14:textId="77777777"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0437830C" w14:textId="06BE840F"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Siemens – </w:t>
      </w:r>
      <w:r w:rsidRPr="00BD0949">
        <w:rPr>
          <w:rFonts w:asciiTheme="majorBidi" w:hAnsiTheme="majorBidi" w:cstheme="majorBidi"/>
          <w:i/>
          <w:iCs/>
          <w:sz w:val="24"/>
          <w:szCs w:val="24"/>
        </w:rPr>
        <w:t>Servo Motors vs Stepper Motors in Motion Control</w:t>
      </w:r>
    </w:p>
    <w:p w14:paraId="14110186" w14:textId="366BC695" w:rsidR="00DB5BD5" w:rsidRDefault="00000000" w:rsidP="008F765B">
      <w:pPr>
        <w:jc w:val="both"/>
        <w:rPr>
          <w:rFonts w:asciiTheme="majorBidi" w:hAnsiTheme="majorBidi" w:cstheme="majorBidi"/>
          <w:sz w:val="24"/>
          <w:szCs w:val="24"/>
        </w:rPr>
      </w:pPr>
      <w:hyperlink r:id="rId64" w:history="1">
        <w:r w:rsidR="00BD0949" w:rsidRPr="00BD0949">
          <w:rPr>
            <w:rStyle w:val="Hyperlink"/>
            <w:rFonts w:asciiTheme="majorBidi" w:hAnsiTheme="majorBidi" w:cstheme="majorBidi"/>
            <w:sz w:val="24"/>
            <w:szCs w:val="24"/>
          </w:rPr>
          <w:t>https://www.siemens.com/motioncontrol</w:t>
        </w:r>
      </w:hyperlink>
    </w:p>
    <w:p w14:paraId="0DBFAB5D" w14:textId="7058A724"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Yaskawa – </w:t>
      </w:r>
      <w:r w:rsidRPr="00DB5BD5">
        <w:rPr>
          <w:rFonts w:asciiTheme="majorBidi" w:hAnsiTheme="majorBidi" w:cstheme="majorBidi"/>
          <w:i/>
          <w:iCs/>
          <w:sz w:val="24"/>
          <w:szCs w:val="24"/>
        </w:rPr>
        <w:t>Servo Selection for Precision Machinery</w:t>
      </w:r>
    </w:p>
    <w:p w14:paraId="53269611" w14:textId="552B61C5" w:rsidR="00DB5BD5" w:rsidRPr="00DB5BD5" w:rsidRDefault="00000000" w:rsidP="00DB5BD5">
      <w:pPr>
        <w:jc w:val="both"/>
        <w:rPr>
          <w:rFonts w:asciiTheme="majorBidi" w:hAnsiTheme="majorBidi" w:cstheme="majorBidi"/>
          <w:sz w:val="24"/>
          <w:szCs w:val="24"/>
        </w:rPr>
      </w:pPr>
      <w:hyperlink r:id="rId65" w:history="1">
        <w:r w:rsidR="00DB5BD5" w:rsidRPr="00DB5BD5">
          <w:rPr>
            <w:rStyle w:val="Hyperlink"/>
            <w:rFonts w:asciiTheme="majorBidi" w:hAnsiTheme="majorBidi" w:cstheme="majorBidi"/>
            <w:sz w:val="24"/>
            <w:szCs w:val="24"/>
          </w:rPr>
          <w:t>https://www.yaskawa.com</w:t>
        </w:r>
      </w:hyperlink>
    </w:p>
    <w:p w14:paraId="0A57FF4B" w14:textId="10804D1B" w:rsidR="00DB5BD5" w:rsidRPr="00DB5BD5" w:rsidRDefault="00DB5BD5" w:rsidP="00DB5BD5">
      <w:pPr>
        <w:bidi/>
        <w:jc w:val="both"/>
        <w:rPr>
          <w:rFonts w:asciiTheme="majorBidi" w:hAnsiTheme="majorBidi" w:cstheme="majorBidi"/>
          <w:sz w:val="24"/>
          <w:szCs w:val="24"/>
        </w:rPr>
      </w:pPr>
    </w:p>
    <w:p w14:paraId="6CE9900C"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14.3 Datasheet Analysis</w:t>
      </w:r>
    </w:p>
    <w:p w14:paraId="57481837"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تحليل ورقة البيانات</w:t>
      </w:r>
      <w:r w:rsidRPr="00DB5BD5">
        <w:rPr>
          <w:rFonts w:asciiTheme="majorBidi" w:hAnsiTheme="majorBidi" w:cstheme="majorBidi"/>
          <w:b/>
          <w:bCs/>
          <w:sz w:val="24"/>
          <w:szCs w:val="24"/>
        </w:rPr>
        <w:t xml:space="preserve"> (Panasonic MSMF042L1U1)</w:t>
      </w:r>
    </w:p>
    <w:p w14:paraId="03D5D990"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الموتور المختار</w:t>
      </w:r>
      <w:r w:rsidRPr="00DB5BD5">
        <w:rPr>
          <w:rFonts w:asciiTheme="majorBidi" w:hAnsiTheme="majorBidi" w:cstheme="majorBidi"/>
          <w:sz w:val="24"/>
          <w:szCs w:val="24"/>
        </w:rPr>
        <w:t>:</w:t>
      </w:r>
    </w:p>
    <w:p w14:paraId="3E082C26"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Manufacturer:</w:t>
      </w:r>
      <w:r w:rsidRPr="00BD0949">
        <w:rPr>
          <w:rFonts w:asciiTheme="majorBidi" w:hAnsiTheme="majorBidi" w:cstheme="majorBidi"/>
          <w:sz w:val="24"/>
          <w:szCs w:val="24"/>
        </w:rPr>
        <w:t xml:space="preserve"> Panasonic</w:t>
      </w:r>
    </w:p>
    <w:p w14:paraId="5A92888B"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Series:</w:t>
      </w:r>
      <w:r w:rsidRPr="00BD0949">
        <w:rPr>
          <w:rFonts w:asciiTheme="majorBidi" w:hAnsiTheme="majorBidi" w:cstheme="majorBidi"/>
          <w:sz w:val="24"/>
          <w:szCs w:val="24"/>
        </w:rPr>
        <w:t xml:space="preserve"> MINAS A6</w:t>
      </w:r>
    </w:p>
    <w:p w14:paraId="428D1510" w14:textId="77777777" w:rsidR="00DB5BD5" w:rsidRPr="00BD0949" w:rsidRDefault="00DB5BD5" w:rsidP="00E12B36">
      <w:pPr>
        <w:pStyle w:val="ListParagraph"/>
        <w:numPr>
          <w:ilvl w:val="0"/>
          <w:numId w:val="382"/>
        </w:numPr>
        <w:bidi/>
        <w:jc w:val="both"/>
        <w:rPr>
          <w:rFonts w:asciiTheme="majorBidi" w:hAnsiTheme="majorBidi" w:cstheme="majorBidi"/>
          <w:sz w:val="24"/>
          <w:szCs w:val="24"/>
        </w:rPr>
      </w:pPr>
      <w:r w:rsidRPr="00BD0949">
        <w:rPr>
          <w:rFonts w:asciiTheme="majorBidi" w:hAnsiTheme="majorBidi" w:cstheme="majorBidi"/>
          <w:b/>
          <w:bCs/>
          <w:sz w:val="24"/>
          <w:szCs w:val="24"/>
        </w:rPr>
        <w:t>Model:</w:t>
      </w:r>
      <w:r w:rsidRPr="00BD0949">
        <w:rPr>
          <w:rFonts w:asciiTheme="majorBidi" w:hAnsiTheme="majorBidi" w:cstheme="majorBidi"/>
          <w:sz w:val="24"/>
          <w:szCs w:val="24"/>
        </w:rPr>
        <w:t xml:space="preserve"> MSMF042L1U1</w:t>
      </w:r>
    </w:p>
    <w:p w14:paraId="396DD51D" w14:textId="77777777" w:rsidR="00DB5BD5" w:rsidRPr="00DB5BD5" w:rsidRDefault="00DB5BD5" w:rsidP="00DB5BD5">
      <w:pPr>
        <w:jc w:val="both"/>
        <w:rPr>
          <w:rFonts w:asciiTheme="majorBidi" w:hAnsiTheme="majorBidi" w:cstheme="majorBidi"/>
          <w:b/>
          <w:bCs/>
          <w:sz w:val="24"/>
          <w:szCs w:val="24"/>
        </w:rPr>
      </w:pPr>
      <w:r w:rsidRPr="00DB5BD5">
        <w:rPr>
          <w:rFonts w:asciiTheme="majorBidi" w:hAnsiTheme="majorBidi" w:cstheme="majorBidi"/>
          <w:b/>
          <w:bCs/>
          <w:sz w:val="24"/>
          <w:szCs w:val="24"/>
          <w:rtl/>
        </w:rPr>
        <w:t>الخصائص الأساسية</w:t>
      </w:r>
      <w:r w:rsidRPr="00DB5BD5">
        <w:rPr>
          <w:rFonts w:asciiTheme="majorBidi" w:hAnsiTheme="majorBidi" w:cstheme="majorBidi"/>
          <w:b/>
          <w:bCs/>
          <w:sz w:val="24"/>
          <w:szCs w:val="24"/>
        </w:rPr>
        <w:t xml:space="preserve"> (</w:t>
      </w:r>
      <w:r w:rsidRPr="00DB5BD5">
        <w:rPr>
          <w:rFonts w:asciiTheme="majorBidi" w:hAnsiTheme="majorBidi" w:cstheme="majorBidi"/>
          <w:b/>
          <w:bCs/>
          <w:sz w:val="24"/>
          <w:szCs w:val="24"/>
          <w:rtl/>
        </w:rPr>
        <w:t>من</w:t>
      </w:r>
      <w:r w:rsidRPr="00DB5BD5">
        <w:rPr>
          <w:rFonts w:asciiTheme="majorBidi" w:hAnsiTheme="majorBidi" w:cstheme="majorBidi"/>
          <w:b/>
          <w:bCs/>
          <w:sz w:val="24"/>
          <w:szCs w:val="24"/>
        </w:rPr>
        <w:t xml:space="preserve"> Datasheet):</w:t>
      </w:r>
    </w:p>
    <w:p w14:paraId="45958C42"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Rated Torque ≈ </w:t>
      </w:r>
      <w:r w:rsidRPr="00BD0949">
        <w:rPr>
          <w:rFonts w:asciiTheme="majorBidi" w:hAnsiTheme="majorBidi" w:cstheme="majorBidi"/>
          <w:b/>
          <w:bCs/>
          <w:sz w:val="24"/>
          <w:szCs w:val="24"/>
        </w:rPr>
        <w:t xml:space="preserve">0.64 </w:t>
      </w:r>
      <w:proofErr w:type="spellStart"/>
      <w:r w:rsidRPr="00BD0949">
        <w:rPr>
          <w:rFonts w:asciiTheme="majorBidi" w:hAnsiTheme="majorBidi" w:cstheme="majorBidi"/>
          <w:b/>
          <w:bCs/>
          <w:sz w:val="24"/>
          <w:szCs w:val="24"/>
        </w:rPr>
        <w:t>N·m</w:t>
      </w:r>
      <w:proofErr w:type="spellEnd"/>
    </w:p>
    <w:p w14:paraId="153287D6"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Max Torque ≈ </w:t>
      </w:r>
      <w:r w:rsidRPr="00BD0949">
        <w:rPr>
          <w:rFonts w:asciiTheme="majorBidi" w:hAnsiTheme="majorBidi" w:cstheme="majorBidi"/>
          <w:b/>
          <w:bCs/>
          <w:sz w:val="24"/>
          <w:szCs w:val="24"/>
        </w:rPr>
        <w:t xml:space="preserve">1.9 </w:t>
      </w:r>
      <w:proofErr w:type="spellStart"/>
      <w:r w:rsidRPr="00BD0949">
        <w:rPr>
          <w:rFonts w:asciiTheme="majorBidi" w:hAnsiTheme="majorBidi" w:cstheme="majorBidi"/>
          <w:b/>
          <w:bCs/>
          <w:sz w:val="24"/>
          <w:szCs w:val="24"/>
        </w:rPr>
        <w:t>N·m</w:t>
      </w:r>
      <w:proofErr w:type="spellEnd"/>
    </w:p>
    <w:p w14:paraId="4E91D7A3"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 xml:space="preserve">Rated Speed ≈ </w:t>
      </w:r>
      <w:r w:rsidRPr="00BD0949">
        <w:rPr>
          <w:rFonts w:asciiTheme="majorBidi" w:hAnsiTheme="majorBidi" w:cstheme="majorBidi"/>
          <w:b/>
          <w:bCs/>
          <w:sz w:val="24"/>
          <w:szCs w:val="24"/>
        </w:rPr>
        <w:t>3000 rpm</w:t>
      </w:r>
    </w:p>
    <w:p w14:paraId="4C0A5936"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Encoder: High-resolution absolute encoder</w:t>
      </w:r>
    </w:p>
    <w:p w14:paraId="440D5405" w14:textId="77777777" w:rsidR="00DB5BD5" w:rsidRPr="00BD0949" w:rsidRDefault="00DB5BD5" w:rsidP="00E12B36">
      <w:pPr>
        <w:pStyle w:val="ListParagraph"/>
        <w:numPr>
          <w:ilvl w:val="0"/>
          <w:numId w:val="383"/>
        </w:numPr>
        <w:jc w:val="both"/>
        <w:rPr>
          <w:rFonts w:asciiTheme="majorBidi" w:hAnsiTheme="majorBidi" w:cstheme="majorBidi"/>
          <w:sz w:val="24"/>
          <w:szCs w:val="24"/>
        </w:rPr>
      </w:pPr>
      <w:r w:rsidRPr="00BD0949">
        <w:rPr>
          <w:rFonts w:asciiTheme="majorBidi" w:hAnsiTheme="majorBidi" w:cstheme="majorBidi"/>
          <w:sz w:val="24"/>
          <w:szCs w:val="24"/>
        </w:rPr>
        <w:t>Control: Position / Speed / Torque</w:t>
      </w:r>
    </w:p>
    <w:p w14:paraId="4E5D10C4"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سبب الملاءمة</w:t>
      </w:r>
      <w:r w:rsidRPr="00DB5BD5">
        <w:rPr>
          <w:rFonts w:asciiTheme="majorBidi" w:hAnsiTheme="majorBidi" w:cstheme="majorBidi"/>
          <w:b/>
          <w:bCs/>
          <w:sz w:val="24"/>
          <w:szCs w:val="24"/>
        </w:rPr>
        <w:t>:</w:t>
      </w:r>
    </w:p>
    <w:p w14:paraId="63591DF2" w14:textId="77777777" w:rsidR="00DB5BD5" w:rsidRPr="00BD0949" w:rsidRDefault="00DB5BD5" w:rsidP="00E12B36">
      <w:pPr>
        <w:pStyle w:val="ListParagraph"/>
        <w:numPr>
          <w:ilvl w:val="0"/>
          <w:numId w:val="385"/>
        </w:numPr>
        <w:bidi/>
        <w:jc w:val="both"/>
        <w:rPr>
          <w:rFonts w:asciiTheme="majorBidi" w:hAnsiTheme="majorBidi" w:cstheme="majorBidi"/>
          <w:sz w:val="24"/>
          <w:szCs w:val="24"/>
        </w:rPr>
      </w:pPr>
      <w:r w:rsidRPr="00BD0949">
        <w:rPr>
          <w:rFonts w:asciiTheme="majorBidi" w:hAnsiTheme="majorBidi" w:cstheme="majorBidi"/>
          <w:sz w:val="24"/>
          <w:szCs w:val="24"/>
          <w:rtl/>
        </w:rPr>
        <w:t>عند استخدام</w:t>
      </w:r>
      <w:r w:rsidRPr="00BD0949">
        <w:rPr>
          <w:rFonts w:asciiTheme="majorBidi" w:hAnsiTheme="majorBidi" w:cstheme="majorBidi"/>
          <w:sz w:val="24"/>
          <w:szCs w:val="24"/>
        </w:rPr>
        <w:t xml:space="preserve"> Gearbox:</w:t>
      </w:r>
    </w:p>
    <w:p w14:paraId="6CDEB895" w14:textId="77777777" w:rsidR="00DB5BD5" w:rsidRPr="00BD0949" w:rsidRDefault="00DB5BD5" w:rsidP="00E12B36">
      <w:pPr>
        <w:pStyle w:val="ListParagraph"/>
        <w:numPr>
          <w:ilvl w:val="0"/>
          <w:numId w:val="384"/>
        </w:numPr>
        <w:bidi/>
        <w:jc w:val="both"/>
        <w:rPr>
          <w:rFonts w:asciiTheme="majorBidi" w:hAnsiTheme="majorBidi" w:cstheme="majorBidi"/>
          <w:sz w:val="24"/>
          <w:szCs w:val="24"/>
        </w:rPr>
      </w:pPr>
      <w:r w:rsidRPr="00BD0949">
        <w:rPr>
          <w:rFonts w:asciiTheme="majorBidi" w:hAnsiTheme="majorBidi" w:cstheme="majorBidi"/>
          <w:sz w:val="24"/>
          <w:szCs w:val="24"/>
          <w:rtl/>
        </w:rPr>
        <w:t>يتم مضاعفة العزم</w:t>
      </w:r>
    </w:p>
    <w:p w14:paraId="375C2D02" w14:textId="77777777" w:rsidR="00DB5BD5" w:rsidRPr="00BD0949" w:rsidRDefault="00DB5BD5" w:rsidP="00E12B36">
      <w:pPr>
        <w:pStyle w:val="ListParagraph"/>
        <w:numPr>
          <w:ilvl w:val="0"/>
          <w:numId w:val="384"/>
        </w:numPr>
        <w:bidi/>
        <w:jc w:val="both"/>
        <w:rPr>
          <w:rFonts w:asciiTheme="majorBidi" w:hAnsiTheme="majorBidi" w:cstheme="majorBidi"/>
          <w:sz w:val="24"/>
          <w:szCs w:val="24"/>
        </w:rPr>
      </w:pPr>
      <w:r w:rsidRPr="00BD0949">
        <w:rPr>
          <w:rFonts w:asciiTheme="majorBidi" w:hAnsiTheme="majorBidi" w:cstheme="majorBidi"/>
          <w:sz w:val="24"/>
          <w:szCs w:val="24"/>
          <w:rtl/>
        </w:rPr>
        <w:t>تخفيض السرعة إلى المجال المطلوب للولب</w:t>
      </w:r>
    </w:p>
    <w:p w14:paraId="4B80350F" w14:textId="77777777" w:rsid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المرجع الرسمي</w:t>
      </w:r>
      <w:r w:rsidRPr="00DB5BD5">
        <w:rPr>
          <w:rFonts w:asciiTheme="majorBidi" w:hAnsiTheme="majorBidi" w:cstheme="majorBidi"/>
          <w:sz w:val="24"/>
          <w:szCs w:val="24"/>
        </w:rPr>
        <w:t>:</w:t>
      </w:r>
    </w:p>
    <w:p w14:paraId="08D42021" w14:textId="7139A51D"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Panasonic – </w:t>
      </w:r>
      <w:r w:rsidRPr="00DB5BD5">
        <w:rPr>
          <w:rFonts w:asciiTheme="majorBidi" w:hAnsiTheme="majorBidi" w:cstheme="majorBidi"/>
          <w:i/>
          <w:iCs/>
          <w:sz w:val="24"/>
          <w:szCs w:val="24"/>
        </w:rPr>
        <w:t>MINAS A6 Servo Motor Datasheet</w:t>
      </w:r>
    </w:p>
    <w:p w14:paraId="61640CA2" w14:textId="6E94D59E" w:rsidR="008F765B" w:rsidRDefault="00000000" w:rsidP="008F765B">
      <w:pPr>
        <w:jc w:val="both"/>
        <w:rPr>
          <w:rFonts w:asciiTheme="majorBidi" w:hAnsiTheme="majorBidi" w:cstheme="majorBidi"/>
          <w:sz w:val="24"/>
          <w:szCs w:val="24"/>
        </w:rPr>
      </w:pPr>
      <w:hyperlink r:id="rId66" w:history="1">
        <w:r w:rsidR="00DB5BD5" w:rsidRPr="00DB5BD5">
          <w:rPr>
            <w:rStyle w:val="Hyperlink"/>
            <w:rFonts w:asciiTheme="majorBidi" w:hAnsiTheme="majorBidi" w:cstheme="majorBidi"/>
            <w:sz w:val="24"/>
            <w:szCs w:val="24"/>
          </w:rPr>
          <w:t>https://industrial.panasonic.com</w:t>
        </w:r>
      </w:hyperlink>
    </w:p>
    <w:p w14:paraId="078BE3C5" w14:textId="77777777" w:rsidR="008F765B" w:rsidRPr="008F765B" w:rsidRDefault="008F765B" w:rsidP="008F765B">
      <w:pPr>
        <w:jc w:val="both"/>
        <w:rPr>
          <w:rFonts w:asciiTheme="majorBidi" w:hAnsiTheme="majorBidi" w:cstheme="majorBidi"/>
          <w:sz w:val="24"/>
          <w:szCs w:val="24"/>
        </w:rPr>
      </w:pPr>
    </w:p>
    <w:p w14:paraId="56459D95"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14.3.1 Rated Speed Matching</w:t>
      </w:r>
    </w:p>
    <w:p w14:paraId="47BB4B3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بما أن</w:t>
      </w:r>
      <w:r w:rsidRPr="008F765B">
        <w:rPr>
          <w:rFonts w:asciiTheme="majorBidi" w:hAnsiTheme="majorBidi" w:cstheme="majorBidi"/>
          <w:sz w:val="24"/>
          <w:szCs w:val="24"/>
        </w:rPr>
        <w:t>:</w:t>
      </w:r>
    </w:p>
    <w:p w14:paraId="7740B6D8" w14:textId="3E4C4B8E" w:rsidR="008F765B" w:rsidRPr="008F765B" w:rsidRDefault="008F765B" w:rsidP="008F765B">
      <w:pPr>
        <w:bidi/>
        <w:jc w:val="both"/>
        <w:rPr>
          <w:rFonts w:asciiTheme="majorBidi" w:hAnsiTheme="majorBidi" w:cstheme="majorBidi"/>
          <w:sz w:val="24"/>
          <w:szCs w:val="24"/>
        </w:rPr>
      </w:pPr>
      <m:oMathPara>
        <m:oMath>
          <m:r>
            <m:rPr>
              <m:sty m:val="bi"/>
            </m:rPr>
            <w:rPr>
              <w:rFonts w:ascii="Cambria Math" w:hAnsi="Cambria Math" w:cstheme="majorBidi"/>
              <w:sz w:val="24"/>
              <w:szCs w:val="24"/>
            </w:rPr>
            <m:t>G=20</m:t>
          </m:r>
          <m:r>
            <w:rPr>
              <w:rFonts w:ascii="Cambria Math" w:hAnsi="Cambria Math" w:cstheme="majorBidi"/>
              <w:sz w:val="24"/>
              <w:szCs w:val="24"/>
            </w:rPr>
            <m:t xml:space="preserve"> </m:t>
          </m:r>
        </m:oMath>
      </m:oMathPara>
    </w:p>
    <w:p w14:paraId="08B37C13"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فإن سرعة المحرك المطلوبة</w:t>
      </w:r>
      <w:r w:rsidRPr="008F765B">
        <w:rPr>
          <w:rFonts w:asciiTheme="majorBidi" w:hAnsiTheme="majorBidi" w:cstheme="majorBidi"/>
          <w:sz w:val="24"/>
          <w:szCs w:val="24"/>
        </w:rPr>
        <w:t>:</w:t>
      </w:r>
    </w:p>
    <w:p w14:paraId="38675603" w14:textId="507D3BF3" w:rsidR="008F765B" w:rsidRPr="008F765B" w:rsidRDefault="008F765B" w:rsidP="008F765B">
      <w:pPr>
        <w:bidi/>
        <w:jc w:val="both"/>
        <w:rPr>
          <w:rFonts w:asciiTheme="majorBidi" w:hAnsiTheme="majorBidi" w:cstheme="majorBidi"/>
          <w:b/>
          <w:bCs/>
          <w:sz w:val="24"/>
          <w:szCs w:val="24"/>
        </w:rPr>
      </w:pPr>
      <m:oMathPara>
        <m:oMath>
          <m:r>
            <m:rPr>
              <m:sty m:val="bi"/>
            </m:rPr>
            <w:rPr>
              <w:rFonts w:ascii="Cambria Math" w:hAnsi="Cambria Math" w:cstheme="majorBidi"/>
              <w:sz w:val="24"/>
              <w:szCs w:val="24"/>
            </w:rPr>
            <m:t>G*</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auger</m:t>
              </m:r>
            </m:sub>
          </m:sSub>
          <m:r>
            <m:rPr>
              <m:sty m:val="bi"/>
            </m:rPr>
            <w:rPr>
              <w:rFonts w:ascii="Cambria Math" w:hAnsi="Cambria Math" w:cstheme="majorBidi"/>
              <w:sz w:val="24"/>
              <w:szCs w:val="24"/>
            </w:rPr>
            <m:t>=</m:t>
          </m:r>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oMath>
      </m:oMathPara>
    </w:p>
    <w:p w14:paraId="2BE25AE4" w14:textId="5115047D" w:rsidR="008F765B" w:rsidRPr="008F765B" w:rsidRDefault="00000000" w:rsidP="008F765B">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=20*135=2700 rpm</m:t>
          </m:r>
        </m:oMath>
      </m:oMathPara>
    </w:p>
    <w:p w14:paraId="1BEFFCAB" w14:textId="0FFB57E3" w:rsidR="008F765B" w:rsidRPr="008F765B" w:rsidRDefault="008F765B" w:rsidP="008F765B">
      <w:pPr>
        <w:bidi/>
        <w:jc w:val="both"/>
        <w:rPr>
          <w:rFonts w:asciiTheme="majorBidi" w:hAnsiTheme="majorBidi" w:cstheme="majorBidi"/>
          <w:sz w:val="24"/>
          <w:szCs w:val="24"/>
        </w:rPr>
      </w:pPr>
      <w:r w:rsidRPr="008F765B">
        <w:rPr>
          <w:rFonts w:ascii="Segoe UI Symbol" w:hAnsi="Segoe UI Symbol" w:cs="Segoe UI Symbol"/>
          <w:sz w:val="24"/>
          <w:szCs w:val="24"/>
        </w:rPr>
        <w:t>✔</w:t>
      </w:r>
      <w:r w:rsidRPr="008F765B">
        <w:rPr>
          <w:rFonts w:asciiTheme="majorBidi" w:hAnsiTheme="majorBidi" w:cstheme="majorBidi"/>
          <w:sz w:val="24"/>
          <w:szCs w:val="24"/>
        </w:rPr>
        <w:t xml:space="preserve"> </w:t>
      </w:r>
      <w:r w:rsidRPr="008F765B">
        <w:rPr>
          <w:rFonts w:asciiTheme="majorBidi" w:hAnsiTheme="majorBidi" w:cstheme="majorBidi"/>
          <w:sz w:val="24"/>
          <w:szCs w:val="24"/>
          <w:rtl/>
        </w:rPr>
        <w:t>هذه السرعة تقع ضمن النطاق الطبيعي لمحركات السيرفو الصناعية</w:t>
      </w:r>
      <w:r w:rsidRPr="008F765B">
        <w:rPr>
          <w:rFonts w:asciiTheme="majorBidi" w:hAnsiTheme="majorBidi" w:cstheme="majorBidi"/>
          <w:sz w:val="24"/>
          <w:szCs w:val="24"/>
        </w:rPr>
        <w:t xml:space="preserve"> (3000 rpm).</w:t>
      </w:r>
    </w:p>
    <w:p w14:paraId="60BCF33A" w14:textId="65380C03" w:rsidR="008F765B" w:rsidRPr="008F765B" w:rsidRDefault="008F765B" w:rsidP="008F765B">
      <w:pPr>
        <w:bidi/>
        <w:jc w:val="both"/>
        <w:rPr>
          <w:rFonts w:asciiTheme="majorBidi" w:hAnsiTheme="majorBidi" w:cstheme="majorBidi"/>
          <w:sz w:val="24"/>
          <w:szCs w:val="24"/>
        </w:rPr>
      </w:pPr>
    </w:p>
    <w:p w14:paraId="4BCBE05F" w14:textId="77777777" w:rsidR="008F765B" w:rsidRPr="008F765B" w:rsidRDefault="008F765B" w:rsidP="008F765B">
      <w:pPr>
        <w:bidi/>
        <w:jc w:val="both"/>
        <w:rPr>
          <w:rFonts w:asciiTheme="majorBidi" w:hAnsiTheme="majorBidi" w:cstheme="majorBidi"/>
          <w:b/>
          <w:bCs/>
          <w:sz w:val="24"/>
          <w:szCs w:val="24"/>
        </w:rPr>
      </w:pPr>
      <w:r w:rsidRPr="008F765B">
        <w:rPr>
          <w:rFonts w:asciiTheme="majorBidi" w:hAnsiTheme="majorBidi" w:cstheme="majorBidi"/>
          <w:b/>
          <w:bCs/>
          <w:sz w:val="24"/>
          <w:szCs w:val="24"/>
        </w:rPr>
        <w:t>14.3.2 Torque Requirement at Motor Shaft</w:t>
      </w:r>
    </w:p>
    <w:p w14:paraId="676B705B"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العزم المطلوب على المحرك</w:t>
      </w:r>
      <w:r w:rsidRPr="008F765B">
        <w:rPr>
          <w:rFonts w:asciiTheme="majorBidi" w:hAnsiTheme="majorBidi" w:cstheme="majorBidi"/>
          <w:sz w:val="24"/>
          <w:szCs w:val="24"/>
        </w:rPr>
        <w:t>:</w:t>
      </w:r>
    </w:p>
    <w:p w14:paraId="1FC236B7" w14:textId="7501D06B" w:rsidR="008F765B" w:rsidRPr="008F765B" w:rsidRDefault="008F765B" w:rsidP="008F765B">
      <w:pPr>
        <w:bidi/>
        <w:jc w:val="both"/>
        <w:rPr>
          <w:rFonts w:asciiTheme="majorBidi" w:hAnsiTheme="majorBidi" w:cstheme="majorBidi"/>
          <w:sz w:val="24"/>
          <w:szCs w:val="24"/>
        </w:rPr>
      </w:pPr>
      <m:oMathPara>
        <m:oMath>
          <m:r>
            <m:rPr>
              <m:sty m:val="bi"/>
            </m:rPr>
            <w:rPr>
              <w:rFonts w:ascii="Cambria Math" w:hAnsi="Cambria Math" w:cstheme="majorBidi"/>
              <w:sz w:val="24"/>
              <w:szCs w:val="24"/>
            </w:rPr>
            <w:lastRenderedPageBreak/>
            <m:t>Tmotor=</m:t>
          </m:r>
          <m:f>
            <m:fPr>
              <m:ctrlPr>
                <w:rPr>
                  <w:rFonts w:ascii="Cambria Math" w:hAnsi="Cambria Math" w:cstheme="majorBidi"/>
                  <w:b/>
                  <w:bCs/>
                  <w:i/>
                  <w:sz w:val="24"/>
                  <w:szCs w:val="24"/>
                </w:rPr>
              </m:ctrlPr>
            </m:fPr>
            <m:num>
              <m:r>
                <m:rPr>
                  <m:sty m:val="bi"/>
                </m:rPr>
                <w:rPr>
                  <w:rFonts w:ascii="Cambria Math" w:hAnsi="Cambria Math" w:cstheme="majorBidi"/>
                  <w:sz w:val="24"/>
                  <w:szCs w:val="24"/>
                </w:rPr>
                <m:t>Tscrew</m:t>
              </m:r>
            </m:num>
            <m:den>
              <m:r>
                <m:rPr>
                  <m:sty m:val="bi"/>
                </m:rPr>
                <w:rPr>
                  <w:rFonts w:ascii="Cambria Math" w:hAnsi="Cambria Math" w:cstheme="majorBidi"/>
                  <w:sz w:val="24"/>
                  <w:szCs w:val="24"/>
                </w:rPr>
                <m:t>G</m:t>
              </m:r>
              <m:r>
                <m:rPr>
                  <m:sty m:val="bi"/>
                </m:rPr>
                <w:rPr>
                  <w:rFonts w:ascii="Cambria Math" w:hAnsi="Cambria Math" w:cs="Cambria Math"/>
                  <w:sz w:val="24"/>
                  <w:szCs w:val="24"/>
                </w:rPr>
                <m:t>⋅</m:t>
              </m:r>
              <m:r>
                <m:rPr>
                  <m:sty m:val="bi"/>
                </m:rPr>
                <w:rPr>
                  <w:rFonts w:ascii="Cambria Math" w:hAnsi="Cambria Math" w:cs="Times New Roman"/>
                  <w:sz w:val="24"/>
                  <w:szCs w:val="24"/>
                </w:rPr>
                <m:t>η</m:t>
              </m:r>
            </m:den>
          </m:f>
          <m:r>
            <w:rPr>
              <w:rFonts w:ascii="Cambria Math" w:hAnsi="Cambria Math" w:cstheme="majorBidi"/>
              <w:sz w:val="24"/>
              <w:szCs w:val="24"/>
            </w:rPr>
            <m:t xml:space="preserve">​​ </m:t>
          </m:r>
        </m:oMath>
      </m:oMathPara>
    </w:p>
    <w:p w14:paraId="78B9D448" w14:textId="77777777" w:rsidR="008F765B" w:rsidRPr="008F765B" w:rsidRDefault="008F765B" w:rsidP="008F765B">
      <w:pPr>
        <w:bidi/>
        <w:jc w:val="both"/>
        <w:rPr>
          <w:rFonts w:asciiTheme="majorBidi" w:hAnsiTheme="majorBidi" w:cstheme="majorBidi"/>
          <w:sz w:val="24"/>
          <w:szCs w:val="24"/>
        </w:rPr>
      </w:pPr>
      <w:r w:rsidRPr="008F765B">
        <w:rPr>
          <w:rFonts w:asciiTheme="majorBidi" w:hAnsiTheme="majorBidi" w:cstheme="majorBidi"/>
          <w:sz w:val="24"/>
          <w:szCs w:val="24"/>
          <w:rtl/>
        </w:rPr>
        <w:t>حيث</w:t>
      </w:r>
      <w:r w:rsidRPr="008F765B">
        <w:rPr>
          <w:rFonts w:asciiTheme="majorBidi" w:hAnsiTheme="majorBidi" w:cstheme="majorBidi"/>
          <w:sz w:val="24"/>
          <w:szCs w:val="24"/>
        </w:rPr>
        <w:t>:</w:t>
      </w:r>
    </w:p>
    <w:p w14:paraId="0C11CB24" w14:textId="328FB582" w:rsidR="008F765B" w:rsidRPr="00FB7D8C" w:rsidRDefault="00FB7D8C" w:rsidP="00E12B36">
      <w:pPr>
        <w:pStyle w:val="ListParagraph"/>
        <w:numPr>
          <w:ilvl w:val="0"/>
          <w:numId w:val="385"/>
        </w:numPr>
        <w:bidi/>
        <w:jc w:val="both"/>
        <w:rPr>
          <w:rFonts w:asciiTheme="majorBidi" w:hAnsiTheme="majorBidi" w:cstheme="majorBidi"/>
          <w:b/>
          <w:bCs/>
          <w:sz w:val="24"/>
          <w:szCs w:val="24"/>
        </w:rPr>
      </w:pPr>
      <m:oMath>
        <m:r>
          <m:rPr>
            <m:sty m:val="bi"/>
          </m:rPr>
          <w:rPr>
            <w:rFonts w:ascii="Cambria Math" w:hAnsi="Cambria Math" w:cstheme="majorBidi"/>
            <w:sz w:val="24"/>
            <w:szCs w:val="24"/>
          </w:rPr>
          <m:t>G=20</m:t>
        </m:r>
      </m:oMath>
    </w:p>
    <w:p w14:paraId="31F9B5D0" w14:textId="37CC9288" w:rsidR="008F765B" w:rsidRPr="00FB7D8C" w:rsidRDefault="00FB7D8C" w:rsidP="00E12B36">
      <w:pPr>
        <w:pStyle w:val="ListParagraph"/>
        <w:numPr>
          <w:ilvl w:val="0"/>
          <w:numId w:val="385"/>
        </w:numPr>
        <w:bidi/>
        <w:jc w:val="both"/>
        <w:rPr>
          <w:rFonts w:asciiTheme="majorBidi" w:hAnsiTheme="majorBidi" w:cstheme="majorBidi"/>
          <w:sz w:val="24"/>
          <w:szCs w:val="24"/>
        </w:rPr>
      </w:pPr>
      <m:oMath>
        <m:r>
          <m:rPr>
            <m:sty m:val="bi"/>
          </m:rPr>
          <w:rPr>
            <w:rFonts w:ascii="Cambria Math" w:hAnsi="Cambria Math" w:cstheme="majorBidi"/>
            <w:sz w:val="24"/>
            <w:szCs w:val="24"/>
          </w:rPr>
          <m:t>η</m:t>
        </m:r>
      </m:oMath>
      <w:r w:rsidR="008F765B" w:rsidRPr="00FB7D8C">
        <w:rPr>
          <w:rFonts w:asciiTheme="majorBidi" w:hAnsiTheme="majorBidi" w:cstheme="majorBidi"/>
          <w:sz w:val="24"/>
          <w:szCs w:val="24"/>
        </w:rPr>
        <w:t xml:space="preserve"> </w:t>
      </w:r>
      <w:r w:rsidR="008F765B" w:rsidRPr="00FB7D8C">
        <w:rPr>
          <w:rFonts w:asciiTheme="majorBidi" w:hAnsiTheme="majorBidi" w:cstheme="majorBidi"/>
          <w:sz w:val="24"/>
          <w:szCs w:val="24"/>
          <w:rtl/>
        </w:rPr>
        <w:t xml:space="preserve">كفاءة </w:t>
      </w:r>
      <w:proofErr w:type="spellStart"/>
      <w:r w:rsidR="008F765B" w:rsidRPr="00FB7D8C">
        <w:rPr>
          <w:rFonts w:asciiTheme="majorBidi" w:hAnsiTheme="majorBidi" w:cstheme="majorBidi"/>
          <w:sz w:val="24"/>
          <w:szCs w:val="24"/>
          <w:rtl/>
        </w:rPr>
        <w:t>الجيربوكس</w:t>
      </w:r>
      <w:proofErr w:type="spellEnd"/>
      <w:r w:rsidR="008F765B" w:rsidRPr="00FB7D8C">
        <w:rPr>
          <w:rFonts w:asciiTheme="majorBidi" w:hAnsiTheme="majorBidi" w:cstheme="majorBidi"/>
          <w:sz w:val="24"/>
          <w:szCs w:val="24"/>
          <w:rtl/>
        </w:rPr>
        <w:t xml:space="preserve"> (عادة 0.90–0.95)</w:t>
      </w:r>
    </w:p>
    <w:p w14:paraId="76D2D5A0" w14:textId="2E07059E" w:rsidR="00DB5BD5" w:rsidRPr="00DB5BD5" w:rsidRDefault="00DB5BD5" w:rsidP="00DB5BD5">
      <w:pPr>
        <w:bidi/>
        <w:jc w:val="both"/>
        <w:rPr>
          <w:rFonts w:asciiTheme="majorBidi" w:hAnsiTheme="majorBidi" w:cstheme="majorBidi"/>
          <w:sz w:val="24"/>
          <w:szCs w:val="24"/>
        </w:rPr>
      </w:pPr>
    </w:p>
    <w:p w14:paraId="115A5317"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14.4 Torque–Speed Matching</w:t>
      </w:r>
    </w:p>
    <w:p w14:paraId="5132457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مطابقة العزم–السرعة</w:t>
      </w:r>
    </w:p>
    <w:p w14:paraId="10A0A5BA"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مطابقة العزم–السرعة تمت وفق الخطوات التالية</w:t>
      </w:r>
      <w:r w:rsidRPr="00DB5BD5">
        <w:rPr>
          <w:rFonts w:asciiTheme="majorBidi" w:hAnsiTheme="majorBidi" w:cstheme="majorBidi"/>
          <w:sz w:val="24"/>
          <w:szCs w:val="24"/>
        </w:rPr>
        <w:t>:</w:t>
      </w:r>
    </w:p>
    <w:p w14:paraId="7E0297D3" w14:textId="2138A411"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حساب العزم المطلوب على اللولب</w:t>
      </w:r>
      <w:r w:rsidRPr="00DB5BD5">
        <w:rPr>
          <w:rFonts w:asciiTheme="majorBidi" w:hAnsiTheme="majorBidi" w:cstheme="majorBidi"/>
          <w:sz w:val="24"/>
          <w:szCs w:val="24"/>
        </w:rPr>
        <w:t xml:space="preserve"> </w:t>
      </w:r>
      <w:r w:rsidR="00BD0949">
        <w:rPr>
          <w:rFonts w:asciiTheme="majorBidi" w:hAnsiTheme="majorBidi" w:cstheme="majorBidi"/>
          <w:sz w:val="24"/>
          <w:szCs w:val="24"/>
        </w:rPr>
        <w:t xml:space="preserve"> </w:t>
      </w:r>
      <m:oMath>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screw</m:t>
            </m:r>
          </m:sub>
        </m:sSub>
      </m:oMath>
      <w:r w:rsidR="00BD0949">
        <w:rPr>
          <w:rFonts w:asciiTheme="majorBidi" w:hAnsiTheme="majorBidi" w:cstheme="majorBidi"/>
          <w:sz w:val="24"/>
          <w:szCs w:val="24"/>
        </w:rPr>
        <w:t>)</w:t>
      </w:r>
    </w:p>
    <w:p w14:paraId="44876FE4" w14:textId="77777777"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اختيار نسبة تخفيض </w:t>
      </w:r>
      <w:proofErr w:type="spellStart"/>
      <w:r w:rsidRPr="00DB5BD5">
        <w:rPr>
          <w:rFonts w:asciiTheme="majorBidi" w:hAnsiTheme="majorBidi" w:cstheme="majorBidi"/>
          <w:sz w:val="24"/>
          <w:szCs w:val="24"/>
          <w:rtl/>
        </w:rPr>
        <w:t>الجيربوكس</w:t>
      </w:r>
      <w:proofErr w:type="spellEnd"/>
      <w:r w:rsidRPr="00DB5BD5">
        <w:rPr>
          <w:rFonts w:asciiTheme="majorBidi" w:hAnsiTheme="majorBidi" w:cstheme="majorBidi"/>
          <w:sz w:val="24"/>
          <w:szCs w:val="24"/>
        </w:rPr>
        <w:t xml:space="preserve"> </w:t>
      </w:r>
      <w:proofErr w:type="gramStart"/>
      <w:r w:rsidRPr="00DB5BD5">
        <w:rPr>
          <w:rFonts w:asciiTheme="majorBidi" w:hAnsiTheme="majorBidi" w:cstheme="majorBidi"/>
          <w:sz w:val="24"/>
          <w:szCs w:val="24"/>
        </w:rPr>
        <w:t>( G</w:t>
      </w:r>
      <w:proofErr w:type="gramEnd"/>
      <w:r w:rsidRPr="00DB5BD5">
        <w:rPr>
          <w:rFonts w:asciiTheme="majorBidi" w:hAnsiTheme="majorBidi" w:cstheme="majorBidi"/>
          <w:sz w:val="24"/>
          <w:szCs w:val="24"/>
        </w:rPr>
        <w:t xml:space="preserve"> )</w:t>
      </w:r>
    </w:p>
    <w:p w14:paraId="1ADC4995" w14:textId="77777777" w:rsidR="00DB5BD5" w:rsidRPr="00DB5BD5" w:rsidRDefault="00DB5BD5" w:rsidP="00E12B36">
      <w:pPr>
        <w:numPr>
          <w:ilvl w:val="0"/>
          <w:numId w:val="373"/>
        </w:numPr>
        <w:bidi/>
        <w:jc w:val="both"/>
        <w:rPr>
          <w:rFonts w:asciiTheme="majorBidi" w:hAnsiTheme="majorBidi" w:cstheme="majorBidi"/>
          <w:sz w:val="24"/>
          <w:szCs w:val="24"/>
        </w:rPr>
      </w:pPr>
      <w:r w:rsidRPr="00DB5BD5">
        <w:rPr>
          <w:rFonts w:asciiTheme="majorBidi" w:hAnsiTheme="majorBidi" w:cstheme="majorBidi"/>
          <w:sz w:val="24"/>
          <w:szCs w:val="24"/>
          <w:rtl/>
        </w:rPr>
        <w:t>حساب العزم المطلوب من المحرك</w:t>
      </w:r>
      <w:r w:rsidRPr="00DB5BD5">
        <w:rPr>
          <w:rFonts w:asciiTheme="majorBidi" w:hAnsiTheme="majorBidi" w:cstheme="majorBidi"/>
          <w:sz w:val="24"/>
          <w:szCs w:val="24"/>
        </w:rPr>
        <w:t>:</w:t>
      </w:r>
    </w:p>
    <w:p w14:paraId="0FFFA51C" w14:textId="2617E927" w:rsidR="00DB5BD5" w:rsidRPr="00DB5BD5" w:rsidRDefault="004D0354" w:rsidP="004D0354">
      <w:pPr>
        <w:bidi/>
        <w:jc w:val="both"/>
        <w:rPr>
          <w:rFonts w:asciiTheme="majorBidi" w:hAnsiTheme="majorBidi" w:cstheme="majorBidi"/>
          <w:sz w:val="24"/>
          <w:szCs w:val="24"/>
        </w:rPr>
      </w:pPr>
      <m:oMathPara>
        <m:oMath>
          <m:r>
            <w:rPr>
              <w:rFonts w:ascii="Cambria Math" w:hAnsi="Cambria Math" w:cstheme="majorBidi"/>
              <w:sz w:val="24"/>
              <w:szCs w:val="24"/>
            </w:rPr>
            <m:t>Tmotor​=</m:t>
          </m:r>
          <m:f>
            <m:fPr>
              <m:ctrlPr>
                <w:rPr>
                  <w:rFonts w:ascii="Cambria Math" w:hAnsi="Cambria Math" w:cstheme="majorBidi"/>
                  <w:i/>
                  <w:iCs/>
                  <w:sz w:val="24"/>
                  <w:szCs w:val="24"/>
                </w:rPr>
              </m:ctrlPr>
            </m:fPr>
            <m:num>
              <m:r>
                <w:rPr>
                  <w:rFonts w:ascii="Cambria Math" w:hAnsi="Cambria Math" w:cstheme="majorBidi"/>
                  <w:sz w:val="24"/>
                  <w:szCs w:val="24"/>
                </w:rPr>
                <m:t>Tscrew</m:t>
              </m:r>
            </m:num>
            <m:den>
              <m:r>
                <w:rPr>
                  <w:rFonts w:ascii="Cambria Math" w:hAnsi="Cambria Math" w:cstheme="majorBidi"/>
                  <w:sz w:val="24"/>
                  <w:szCs w:val="24"/>
                </w:rPr>
                <m:t>G⋅η</m:t>
              </m:r>
            </m:den>
          </m:f>
          <m:r>
            <w:rPr>
              <w:rFonts w:ascii="Cambria Math" w:hAnsi="Cambria Math" w:cstheme="majorBidi"/>
              <w:sz w:val="24"/>
              <w:szCs w:val="24"/>
            </w:rPr>
            <m:t>​​</m:t>
          </m:r>
          <m:r>
            <m:rPr>
              <m:sty m:val="p"/>
            </m:rPr>
            <w:rPr>
              <w:rFonts w:ascii="Cambria Math" w:hAnsi="Cambria Math" w:cstheme="majorBidi"/>
              <w:sz w:val="24"/>
              <w:szCs w:val="24"/>
            </w:rPr>
            <w:br/>
          </m:r>
        </m:oMath>
        <m:oMath>
          <m:r>
            <m:rPr>
              <m:sty m:val="p"/>
            </m:rPr>
            <w:rPr>
              <w:rFonts w:ascii="Cambria Math" w:hAnsi="Cambria Math" w:cstheme="majorBidi"/>
              <w:sz w:val="24"/>
              <w:szCs w:val="24"/>
            </w:rPr>
            <w:br/>
          </m:r>
        </m:oMath>
      </m:oMathPara>
    </w:p>
    <w:p w14:paraId="479039B3" w14:textId="03954CB4" w:rsidR="00DB5BD5" w:rsidRDefault="00DB5BD5" w:rsidP="00E12B36">
      <w:pPr>
        <w:numPr>
          <w:ilvl w:val="0"/>
          <w:numId w:val="374"/>
        </w:numPr>
        <w:bidi/>
        <w:jc w:val="both"/>
        <w:rPr>
          <w:rFonts w:asciiTheme="majorBidi" w:hAnsiTheme="majorBidi" w:cstheme="majorBidi"/>
          <w:sz w:val="24"/>
          <w:szCs w:val="24"/>
        </w:rPr>
      </w:pPr>
      <w:r w:rsidRPr="00DB5BD5">
        <w:rPr>
          <w:rFonts w:asciiTheme="majorBidi" w:hAnsiTheme="majorBidi" w:cstheme="majorBidi"/>
          <w:sz w:val="24"/>
          <w:szCs w:val="24"/>
          <w:rtl/>
        </w:rPr>
        <w:t>التحقق</w:t>
      </w:r>
      <w:r>
        <w:rPr>
          <w:rFonts w:asciiTheme="majorBidi" w:hAnsiTheme="majorBidi" w:cstheme="majorBidi"/>
          <w:sz w:val="24"/>
          <w:szCs w:val="24"/>
        </w:rPr>
        <w:t xml:space="preserve"> </w:t>
      </w:r>
      <w:r>
        <w:rPr>
          <w:rFonts w:asciiTheme="majorBidi" w:hAnsiTheme="majorBidi" w:cstheme="majorBidi" w:hint="cs"/>
          <w:sz w:val="24"/>
          <w:szCs w:val="24"/>
          <w:rtl/>
        </w:rPr>
        <w:t>أن:</w:t>
      </w:r>
    </w:p>
    <w:p w14:paraId="0A074E11" w14:textId="77777777" w:rsidR="004D0354" w:rsidRPr="004D0354" w:rsidRDefault="004D0354" w:rsidP="004D0354">
      <w:pPr>
        <w:bidi/>
        <w:ind w:left="720"/>
        <w:jc w:val="both"/>
        <w:rPr>
          <w:rFonts w:asciiTheme="majorBidi" w:hAnsiTheme="majorBidi" w:cstheme="majorBidi"/>
          <w:sz w:val="24"/>
          <w:szCs w:val="24"/>
        </w:rPr>
      </w:pPr>
      <m:oMathPara>
        <m:oMath>
          <m:r>
            <w:rPr>
              <w:rFonts w:ascii="Cambria Math" w:hAnsi="Cambria Math" w:cstheme="majorBidi"/>
              <w:sz w:val="24"/>
              <w:szCs w:val="24"/>
            </w:rPr>
            <m:t>Tmotor​&lt;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rated</m:t>
              </m:r>
            </m:sub>
          </m:sSub>
        </m:oMath>
      </m:oMathPara>
    </w:p>
    <w:p w14:paraId="5D6DDDB0" w14:textId="3434C761" w:rsidR="00DB5BD5" w:rsidRPr="00FB7D8C" w:rsidRDefault="00000000" w:rsidP="004D0354">
      <w:pPr>
        <w:bidi/>
        <w:ind w:left="720"/>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peak</m:t>
              </m:r>
            </m:sub>
          </m:sSub>
          <m:r>
            <w:rPr>
              <w:rFonts w:ascii="Cambria Math" w:hAnsi="Cambria Math" w:cstheme="majorBidi"/>
              <w:sz w:val="24"/>
              <w:szCs w:val="24"/>
            </w:rPr>
            <m:t>&lt;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max</m:t>
              </m:r>
            </m:sub>
          </m:sSub>
          <m:r>
            <m:rPr>
              <m:sty m:val="p"/>
            </m:rPr>
            <w:rPr>
              <w:rFonts w:ascii="Cambria Math" w:hAnsi="Cambria Math" w:cstheme="majorBidi"/>
              <w:sz w:val="24"/>
              <w:szCs w:val="24"/>
            </w:rPr>
            <w:br/>
          </m:r>
        </m:oMath>
      </m:oMathPara>
    </w:p>
    <w:p w14:paraId="5CD2ED98" w14:textId="5324B457" w:rsidR="00FB7D8C" w:rsidRPr="00FB7D8C" w:rsidRDefault="00FB7D8C" w:rsidP="00FB7D8C">
      <w:pPr>
        <w:ind w:left="720"/>
        <w:jc w:val="both"/>
        <w:rPr>
          <w:rFonts w:asciiTheme="majorBidi" w:hAnsiTheme="majorBidi" w:cstheme="majorBidi"/>
          <w:b/>
          <w:bCs/>
          <w:sz w:val="24"/>
          <w:szCs w:val="24"/>
        </w:rPr>
      </w:pPr>
      <w:r w:rsidRPr="00FB7D8C">
        <w:rPr>
          <w:rFonts w:asciiTheme="majorBidi" w:hAnsiTheme="majorBidi" w:cstheme="majorBidi"/>
          <w:b/>
          <w:bCs/>
          <w:sz w:val="24"/>
          <w:szCs w:val="24"/>
        </w:rPr>
        <w:t>Operating Point Verification</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255"/>
        <w:gridCol w:w="1722"/>
      </w:tblGrid>
      <w:tr w:rsidR="00FB7D8C" w:rsidRPr="00FB7D8C" w14:paraId="618D644D" w14:textId="77777777" w:rsidTr="00FB7D8C">
        <w:trPr>
          <w:tblHeader/>
          <w:tblCellSpacing w:w="15" w:type="dxa"/>
        </w:trPr>
        <w:tc>
          <w:tcPr>
            <w:tcW w:w="0" w:type="auto"/>
            <w:vAlign w:val="center"/>
            <w:hideMark/>
          </w:tcPr>
          <w:p w14:paraId="475C56D0" w14:textId="77777777" w:rsidR="00FB7D8C" w:rsidRPr="00FB7D8C" w:rsidRDefault="00FB7D8C" w:rsidP="00FB7D8C">
            <w:pPr>
              <w:bidi/>
              <w:ind w:left="720"/>
              <w:jc w:val="both"/>
              <w:rPr>
                <w:rFonts w:asciiTheme="majorBidi" w:hAnsiTheme="majorBidi" w:cstheme="majorBidi"/>
                <w:b/>
                <w:bCs/>
                <w:sz w:val="24"/>
                <w:szCs w:val="24"/>
              </w:rPr>
            </w:pPr>
            <w:r w:rsidRPr="00FB7D8C">
              <w:rPr>
                <w:rFonts w:asciiTheme="majorBidi" w:hAnsiTheme="majorBidi" w:cstheme="majorBidi"/>
                <w:b/>
                <w:bCs/>
                <w:sz w:val="24"/>
                <w:szCs w:val="24"/>
              </w:rPr>
              <w:t>Parameter</w:t>
            </w:r>
          </w:p>
        </w:tc>
        <w:tc>
          <w:tcPr>
            <w:tcW w:w="0" w:type="auto"/>
            <w:vAlign w:val="center"/>
            <w:hideMark/>
          </w:tcPr>
          <w:p w14:paraId="3C7B4EDE" w14:textId="77777777" w:rsidR="00FB7D8C" w:rsidRPr="00FB7D8C" w:rsidRDefault="00FB7D8C" w:rsidP="00FB7D8C">
            <w:pPr>
              <w:bidi/>
              <w:ind w:left="720"/>
              <w:jc w:val="both"/>
              <w:rPr>
                <w:rFonts w:asciiTheme="majorBidi" w:hAnsiTheme="majorBidi" w:cstheme="majorBidi"/>
                <w:b/>
                <w:bCs/>
                <w:sz w:val="24"/>
                <w:szCs w:val="24"/>
              </w:rPr>
            </w:pPr>
            <w:r w:rsidRPr="00FB7D8C">
              <w:rPr>
                <w:rFonts w:asciiTheme="majorBidi" w:hAnsiTheme="majorBidi" w:cstheme="majorBidi"/>
                <w:b/>
                <w:bCs/>
                <w:sz w:val="24"/>
                <w:szCs w:val="24"/>
              </w:rPr>
              <w:t>Value</w:t>
            </w:r>
          </w:p>
        </w:tc>
      </w:tr>
      <w:tr w:rsidR="00FB7D8C" w:rsidRPr="00FB7D8C" w14:paraId="57957E3E" w14:textId="77777777" w:rsidTr="00FB7D8C">
        <w:trPr>
          <w:tblCellSpacing w:w="15" w:type="dxa"/>
        </w:trPr>
        <w:tc>
          <w:tcPr>
            <w:tcW w:w="0" w:type="auto"/>
            <w:vAlign w:val="center"/>
            <w:hideMark/>
          </w:tcPr>
          <w:p w14:paraId="084DCD05"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Motor Speed</w:t>
            </w:r>
          </w:p>
        </w:tc>
        <w:tc>
          <w:tcPr>
            <w:tcW w:w="0" w:type="auto"/>
            <w:vAlign w:val="center"/>
            <w:hideMark/>
          </w:tcPr>
          <w:p w14:paraId="2BBEF3A3"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2700 rpm</w:t>
            </w:r>
          </w:p>
        </w:tc>
      </w:tr>
      <w:tr w:rsidR="00FB7D8C" w:rsidRPr="00FB7D8C" w14:paraId="68B7D716" w14:textId="77777777" w:rsidTr="00FB7D8C">
        <w:trPr>
          <w:tblCellSpacing w:w="15" w:type="dxa"/>
        </w:trPr>
        <w:tc>
          <w:tcPr>
            <w:tcW w:w="0" w:type="auto"/>
            <w:vAlign w:val="center"/>
            <w:hideMark/>
          </w:tcPr>
          <w:p w14:paraId="1D18FC0C"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Auger Speed</w:t>
            </w:r>
          </w:p>
        </w:tc>
        <w:tc>
          <w:tcPr>
            <w:tcW w:w="0" w:type="auto"/>
            <w:vAlign w:val="center"/>
            <w:hideMark/>
          </w:tcPr>
          <w:p w14:paraId="628A24EF"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135 rpm</w:t>
            </w:r>
          </w:p>
        </w:tc>
      </w:tr>
      <w:tr w:rsidR="00FB7D8C" w:rsidRPr="00FB7D8C" w14:paraId="4004E719" w14:textId="77777777" w:rsidTr="00FB7D8C">
        <w:trPr>
          <w:tblCellSpacing w:w="15" w:type="dxa"/>
        </w:trPr>
        <w:tc>
          <w:tcPr>
            <w:tcW w:w="0" w:type="auto"/>
            <w:vAlign w:val="center"/>
            <w:hideMark/>
          </w:tcPr>
          <w:p w14:paraId="6FC36744"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Gear Ratio</w:t>
            </w:r>
          </w:p>
        </w:tc>
        <w:tc>
          <w:tcPr>
            <w:tcW w:w="0" w:type="auto"/>
            <w:vAlign w:val="center"/>
            <w:hideMark/>
          </w:tcPr>
          <w:p w14:paraId="365D9AB5"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20:1</w:t>
            </w:r>
          </w:p>
        </w:tc>
      </w:tr>
      <w:tr w:rsidR="00FB7D8C" w:rsidRPr="00FB7D8C" w14:paraId="76B9C966" w14:textId="77777777" w:rsidTr="00FB7D8C">
        <w:trPr>
          <w:tblCellSpacing w:w="15" w:type="dxa"/>
        </w:trPr>
        <w:tc>
          <w:tcPr>
            <w:tcW w:w="0" w:type="auto"/>
            <w:vAlign w:val="center"/>
            <w:hideMark/>
          </w:tcPr>
          <w:p w14:paraId="17227FA7"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Torque Margin</w:t>
            </w:r>
          </w:p>
        </w:tc>
        <w:tc>
          <w:tcPr>
            <w:tcW w:w="0" w:type="auto"/>
            <w:vAlign w:val="center"/>
            <w:hideMark/>
          </w:tcPr>
          <w:p w14:paraId="2187EDC8" w14:textId="77777777" w:rsidR="00FB7D8C" w:rsidRPr="00FB7D8C" w:rsidRDefault="00FB7D8C" w:rsidP="00FB7D8C">
            <w:pPr>
              <w:bidi/>
              <w:ind w:left="720"/>
              <w:jc w:val="both"/>
              <w:rPr>
                <w:rFonts w:asciiTheme="majorBidi" w:hAnsiTheme="majorBidi" w:cstheme="majorBidi"/>
                <w:sz w:val="24"/>
                <w:szCs w:val="24"/>
              </w:rPr>
            </w:pPr>
            <w:r w:rsidRPr="00FB7D8C">
              <w:rPr>
                <w:rFonts w:asciiTheme="majorBidi" w:hAnsiTheme="majorBidi" w:cstheme="majorBidi"/>
                <w:sz w:val="24"/>
                <w:szCs w:val="24"/>
              </w:rPr>
              <w:t>≥ 30%</w:t>
            </w:r>
          </w:p>
        </w:tc>
      </w:tr>
    </w:tbl>
    <w:p w14:paraId="2D020804" w14:textId="77777777" w:rsidR="00FB7D8C" w:rsidRPr="00DB5BD5" w:rsidRDefault="00FB7D8C" w:rsidP="00FB7D8C">
      <w:pPr>
        <w:bidi/>
        <w:ind w:left="720"/>
        <w:jc w:val="both"/>
        <w:rPr>
          <w:rFonts w:asciiTheme="majorBidi" w:hAnsiTheme="majorBidi" w:cstheme="majorBidi"/>
          <w:sz w:val="24"/>
          <w:szCs w:val="24"/>
        </w:rPr>
      </w:pPr>
    </w:p>
    <w:p w14:paraId="5ADEA3D2"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النتيجة</w:t>
      </w:r>
      <w:r w:rsidRPr="00DB5BD5">
        <w:rPr>
          <w:rFonts w:asciiTheme="majorBidi" w:hAnsiTheme="majorBidi" w:cstheme="majorBidi"/>
          <w:b/>
          <w:bCs/>
          <w:sz w:val="24"/>
          <w:szCs w:val="24"/>
        </w:rPr>
        <w:t>:</w:t>
      </w:r>
    </w:p>
    <w:p w14:paraId="2A3F84EF"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المحرك يعمل داخل منطقة التشغيل الآمن</w:t>
      </w:r>
    </w:p>
    <w:p w14:paraId="61DB8FE7"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لا يوجد</w:t>
      </w:r>
      <w:r w:rsidRPr="00DB5BD5">
        <w:rPr>
          <w:rFonts w:asciiTheme="majorBidi" w:hAnsiTheme="majorBidi" w:cstheme="majorBidi"/>
          <w:sz w:val="24"/>
          <w:szCs w:val="24"/>
        </w:rPr>
        <w:t xml:space="preserve"> overload</w:t>
      </w:r>
    </w:p>
    <w:p w14:paraId="3F2C6AE8" w14:textId="77777777" w:rsidR="00DB5BD5" w:rsidRPr="00DB5BD5" w:rsidRDefault="00DB5BD5" w:rsidP="00E12B36">
      <w:pPr>
        <w:numPr>
          <w:ilvl w:val="0"/>
          <w:numId w:val="375"/>
        </w:numPr>
        <w:bidi/>
        <w:jc w:val="both"/>
        <w:rPr>
          <w:rFonts w:asciiTheme="majorBidi" w:hAnsiTheme="majorBidi" w:cstheme="majorBidi"/>
          <w:sz w:val="24"/>
          <w:szCs w:val="24"/>
        </w:rPr>
      </w:pPr>
      <w:r w:rsidRPr="00DB5BD5">
        <w:rPr>
          <w:rFonts w:asciiTheme="majorBidi" w:hAnsiTheme="majorBidi" w:cstheme="majorBidi"/>
          <w:sz w:val="24"/>
          <w:szCs w:val="24"/>
          <w:rtl/>
        </w:rPr>
        <w:t>معامل أمان مقبول</w:t>
      </w:r>
    </w:p>
    <w:p w14:paraId="7A463C24" w14:textId="77777777"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3F0B2C2A" w14:textId="750FCD5C"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Apex Dynamics – </w:t>
      </w:r>
      <w:r w:rsidRPr="00DB5BD5">
        <w:rPr>
          <w:rFonts w:asciiTheme="majorBidi" w:hAnsiTheme="majorBidi" w:cstheme="majorBidi"/>
          <w:i/>
          <w:iCs/>
          <w:sz w:val="24"/>
          <w:szCs w:val="24"/>
        </w:rPr>
        <w:t>Planetary Gearbox Selection Guide</w:t>
      </w:r>
    </w:p>
    <w:p w14:paraId="260E25E4" w14:textId="2B20AAAD" w:rsidR="00DB5BD5" w:rsidRPr="00DB5BD5" w:rsidRDefault="00000000" w:rsidP="00DB5BD5">
      <w:pPr>
        <w:jc w:val="both"/>
        <w:rPr>
          <w:rFonts w:asciiTheme="majorBidi" w:hAnsiTheme="majorBidi" w:cstheme="majorBidi"/>
          <w:sz w:val="24"/>
          <w:szCs w:val="24"/>
        </w:rPr>
      </w:pPr>
      <w:hyperlink r:id="rId67" w:history="1">
        <w:r w:rsidR="00DB5BD5" w:rsidRPr="00DB5BD5">
          <w:rPr>
            <w:rStyle w:val="Hyperlink"/>
            <w:rFonts w:asciiTheme="majorBidi" w:hAnsiTheme="majorBidi" w:cstheme="majorBidi"/>
            <w:sz w:val="24"/>
            <w:szCs w:val="24"/>
          </w:rPr>
          <w:t>https://www.apexdyna.com</w:t>
        </w:r>
      </w:hyperlink>
    </w:p>
    <w:p w14:paraId="07D06CFB" w14:textId="14FAEE07" w:rsidR="00DB5BD5" w:rsidRPr="00DB5BD5" w:rsidRDefault="00DB5BD5" w:rsidP="00DB5BD5">
      <w:pPr>
        <w:bidi/>
        <w:jc w:val="both"/>
        <w:rPr>
          <w:rFonts w:asciiTheme="majorBidi" w:hAnsiTheme="majorBidi" w:cstheme="majorBidi"/>
          <w:sz w:val="24"/>
          <w:szCs w:val="24"/>
        </w:rPr>
      </w:pPr>
    </w:p>
    <w:p w14:paraId="61F181CB"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Pr>
        <w:t>14.5 Control Strategy</w:t>
      </w:r>
    </w:p>
    <w:p w14:paraId="090D33D3"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استراتيجية التحكم</w:t>
      </w:r>
    </w:p>
    <w:p w14:paraId="5A89C86B" w14:textId="77777777" w:rsidR="00DB5BD5" w:rsidRPr="00DB5BD5" w:rsidRDefault="00DB5BD5" w:rsidP="00DB5BD5">
      <w:pPr>
        <w:bidi/>
        <w:jc w:val="both"/>
        <w:rPr>
          <w:rFonts w:asciiTheme="majorBidi" w:hAnsiTheme="majorBidi" w:cstheme="majorBidi"/>
          <w:sz w:val="24"/>
          <w:szCs w:val="24"/>
        </w:rPr>
      </w:pPr>
      <w:r w:rsidRPr="00DB5BD5">
        <w:rPr>
          <w:rFonts w:asciiTheme="majorBidi" w:hAnsiTheme="majorBidi" w:cstheme="majorBidi"/>
          <w:sz w:val="24"/>
          <w:szCs w:val="24"/>
          <w:rtl/>
        </w:rPr>
        <w:t>تم اعتماد</w:t>
      </w:r>
      <w:r w:rsidRPr="00DB5BD5">
        <w:rPr>
          <w:rFonts w:asciiTheme="majorBidi" w:hAnsiTheme="majorBidi" w:cstheme="majorBidi"/>
          <w:sz w:val="24"/>
          <w:szCs w:val="24"/>
        </w:rPr>
        <w:t>:</w:t>
      </w:r>
    </w:p>
    <w:p w14:paraId="72DA957F" w14:textId="77777777" w:rsidR="00DB5BD5" w:rsidRPr="00DB5BD5" w:rsidRDefault="00DB5BD5" w:rsidP="00E12B36">
      <w:pPr>
        <w:numPr>
          <w:ilvl w:val="0"/>
          <w:numId w:val="376"/>
        </w:numPr>
        <w:bidi/>
        <w:jc w:val="both"/>
        <w:rPr>
          <w:rFonts w:asciiTheme="majorBidi" w:hAnsiTheme="majorBidi" w:cstheme="majorBidi"/>
          <w:sz w:val="24"/>
          <w:szCs w:val="24"/>
        </w:rPr>
      </w:pPr>
      <w:r w:rsidRPr="00DB5BD5">
        <w:rPr>
          <w:rFonts w:asciiTheme="majorBidi" w:hAnsiTheme="majorBidi" w:cstheme="majorBidi"/>
          <w:b/>
          <w:bCs/>
          <w:sz w:val="24"/>
          <w:szCs w:val="24"/>
        </w:rPr>
        <w:t>Position Control Mode</w:t>
      </w:r>
    </w:p>
    <w:p w14:paraId="46A6272B" w14:textId="77777777" w:rsidR="00DB5BD5" w:rsidRPr="00DB5BD5" w:rsidRDefault="00DB5BD5" w:rsidP="00E12B36">
      <w:pPr>
        <w:numPr>
          <w:ilvl w:val="0"/>
          <w:numId w:val="376"/>
        </w:numPr>
        <w:bidi/>
        <w:jc w:val="both"/>
        <w:rPr>
          <w:rFonts w:asciiTheme="majorBidi" w:hAnsiTheme="majorBidi" w:cstheme="majorBidi"/>
          <w:sz w:val="24"/>
          <w:szCs w:val="24"/>
        </w:rPr>
      </w:pPr>
      <w:r w:rsidRPr="00DB5BD5">
        <w:rPr>
          <w:rFonts w:asciiTheme="majorBidi" w:hAnsiTheme="majorBidi" w:cstheme="majorBidi"/>
          <w:sz w:val="24"/>
          <w:szCs w:val="24"/>
        </w:rPr>
        <w:t xml:space="preserve">Driver: </w:t>
      </w:r>
      <w:r w:rsidRPr="00DB5BD5">
        <w:rPr>
          <w:rFonts w:asciiTheme="majorBidi" w:hAnsiTheme="majorBidi" w:cstheme="majorBidi"/>
          <w:b/>
          <w:bCs/>
          <w:sz w:val="24"/>
          <w:szCs w:val="24"/>
        </w:rPr>
        <w:t>Panasonic MBDLN25SE (MINAS A6S)</w:t>
      </w:r>
    </w:p>
    <w:p w14:paraId="6F39642D"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أسباب الاختيار</w:t>
      </w:r>
      <w:r w:rsidRPr="00DB5BD5">
        <w:rPr>
          <w:rFonts w:asciiTheme="majorBidi" w:hAnsiTheme="majorBidi" w:cstheme="majorBidi"/>
          <w:b/>
          <w:bCs/>
          <w:sz w:val="24"/>
          <w:szCs w:val="24"/>
        </w:rPr>
        <w:t>:</w:t>
      </w:r>
    </w:p>
    <w:p w14:paraId="07C4FE19"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t>التحكم بعدد الدورات = التحكم بالجرعة</w:t>
      </w:r>
    </w:p>
    <w:p w14:paraId="2B54C05A"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lastRenderedPageBreak/>
        <w:t>توافق ممتاز مع</w:t>
      </w:r>
      <w:r w:rsidRPr="00DB5BD5">
        <w:rPr>
          <w:rFonts w:asciiTheme="majorBidi" w:hAnsiTheme="majorBidi" w:cstheme="majorBidi"/>
          <w:sz w:val="24"/>
          <w:szCs w:val="24"/>
        </w:rPr>
        <w:t xml:space="preserve"> servo</w:t>
      </w:r>
    </w:p>
    <w:p w14:paraId="6D640A2B" w14:textId="77777777" w:rsidR="00DB5BD5" w:rsidRPr="00DB5BD5" w:rsidRDefault="00DB5BD5" w:rsidP="00E12B36">
      <w:pPr>
        <w:numPr>
          <w:ilvl w:val="0"/>
          <w:numId w:val="377"/>
        </w:numPr>
        <w:bidi/>
        <w:jc w:val="both"/>
        <w:rPr>
          <w:rFonts w:asciiTheme="majorBidi" w:hAnsiTheme="majorBidi" w:cstheme="majorBidi"/>
          <w:sz w:val="24"/>
          <w:szCs w:val="24"/>
        </w:rPr>
      </w:pPr>
      <w:r w:rsidRPr="00DB5BD5">
        <w:rPr>
          <w:rFonts w:asciiTheme="majorBidi" w:hAnsiTheme="majorBidi" w:cstheme="majorBidi"/>
          <w:sz w:val="24"/>
          <w:szCs w:val="24"/>
          <w:rtl/>
        </w:rPr>
        <w:t xml:space="preserve">مناسب </w:t>
      </w:r>
      <w:proofErr w:type="spellStart"/>
      <w:r w:rsidRPr="00DB5BD5">
        <w:rPr>
          <w:rFonts w:asciiTheme="majorBidi" w:hAnsiTheme="majorBidi" w:cstheme="majorBidi"/>
          <w:sz w:val="24"/>
          <w:szCs w:val="24"/>
          <w:rtl/>
        </w:rPr>
        <w:t>لل</w:t>
      </w:r>
      <w:proofErr w:type="spellEnd"/>
      <w:r w:rsidRPr="00DB5BD5">
        <w:rPr>
          <w:rFonts w:asciiTheme="majorBidi" w:hAnsiTheme="majorBidi" w:cstheme="majorBidi"/>
          <w:sz w:val="24"/>
          <w:szCs w:val="24"/>
          <w:rtl/>
        </w:rPr>
        <w:t>ـ</w:t>
      </w:r>
      <w:r w:rsidRPr="00DB5BD5">
        <w:rPr>
          <w:rFonts w:asciiTheme="majorBidi" w:hAnsiTheme="majorBidi" w:cstheme="majorBidi"/>
          <w:sz w:val="24"/>
          <w:szCs w:val="24"/>
        </w:rPr>
        <w:t xml:space="preserve"> pulse train control</w:t>
      </w:r>
    </w:p>
    <w:p w14:paraId="31E70CC8" w14:textId="77777777" w:rsidR="00DB5BD5" w:rsidRPr="00DB5BD5" w:rsidRDefault="00DB5BD5" w:rsidP="00DB5BD5">
      <w:pPr>
        <w:bidi/>
        <w:jc w:val="both"/>
        <w:rPr>
          <w:rFonts w:asciiTheme="majorBidi" w:hAnsiTheme="majorBidi" w:cstheme="majorBidi"/>
          <w:b/>
          <w:bCs/>
          <w:sz w:val="24"/>
          <w:szCs w:val="24"/>
        </w:rPr>
      </w:pPr>
      <w:r w:rsidRPr="00DB5BD5">
        <w:rPr>
          <w:rFonts w:asciiTheme="majorBidi" w:hAnsiTheme="majorBidi" w:cstheme="majorBidi"/>
          <w:b/>
          <w:bCs/>
          <w:sz w:val="24"/>
          <w:szCs w:val="24"/>
          <w:rtl/>
        </w:rPr>
        <w:t>تسلسل التحكم</w:t>
      </w:r>
      <w:r w:rsidRPr="00DB5BD5">
        <w:rPr>
          <w:rFonts w:asciiTheme="majorBidi" w:hAnsiTheme="majorBidi" w:cstheme="majorBidi"/>
          <w:b/>
          <w:bCs/>
          <w:sz w:val="24"/>
          <w:szCs w:val="24"/>
        </w:rPr>
        <w:t>:</w:t>
      </w:r>
    </w:p>
    <w:p w14:paraId="07E2238F"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تحديد عدد النبضات = عدد الدورات</w:t>
      </w:r>
    </w:p>
    <w:p w14:paraId="097AE2B2"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إرسال الأمر من المتحكم</w:t>
      </w:r>
    </w:p>
    <w:p w14:paraId="4A576D8D"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تنفيذ حركة دقيقة</w:t>
      </w:r>
    </w:p>
    <w:p w14:paraId="17129E7B" w14:textId="77777777" w:rsidR="00DB5BD5" w:rsidRPr="00DB5BD5" w:rsidRDefault="00DB5BD5" w:rsidP="00E12B36">
      <w:pPr>
        <w:numPr>
          <w:ilvl w:val="0"/>
          <w:numId w:val="378"/>
        </w:numPr>
        <w:bidi/>
        <w:jc w:val="both"/>
        <w:rPr>
          <w:rFonts w:asciiTheme="majorBidi" w:hAnsiTheme="majorBidi" w:cstheme="majorBidi"/>
          <w:sz w:val="24"/>
          <w:szCs w:val="24"/>
        </w:rPr>
      </w:pPr>
      <w:r w:rsidRPr="00DB5BD5">
        <w:rPr>
          <w:rFonts w:asciiTheme="majorBidi" w:hAnsiTheme="majorBidi" w:cstheme="majorBidi"/>
          <w:sz w:val="24"/>
          <w:szCs w:val="24"/>
          <w:rtl/>
        </w:rPr>
        <w:t>توقف فوري بدون ارتداد</w:t>
      </w:r>
    </w:p>
    <w:p w14:paraId="3403EC38" w14:textId="77777777"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tl/>
        </w:rPr>
        <w:t>المرجع</w:t>
      </w:r>
      <w:r w:rsidRPr="00DB5BD5">
        <w:rPr>
          <w:rFonts w:asciiTheme="majorBidi" w:hAnsiTheme="majorBidi" w:cstheme="majorBidi"/>
          <w:sz w:val="24"/>
          <w:szCs w:val="24"/>
        </w:rPr>
        <w:t>:</w:t>
      </w:r>
    </w:p>
    <w:p w14:paraId="2CA7689E" w14:textId="00A0CDCD" w:rsidR="00DB5BD5" w:rsidRDefault="00DB5BD5" w:rsidP="00DB5BD5">
      <w:pPr>
        <w:jc w:val="both"/>
        <w:rPr>
          <w:rFonts w:asciiTheme="majorBidi" w:hAnsiTheme="majorBidi" w:cstheme="majorBidi"/>
          <w:sz w:val="24"/>
          <w:szCs w:val="24"/>
        </w:rPr>
      </w:pPr>
      <w:r w:rsidRPr="00DB5BD5">
        <w:rPr>
          <w:rFonts w:asciiTheme="majorBidi" w:hAnsiTheme="majorBidi" w:cstheme="majorBidi"/>
          <w:sz w:val="24"/>
          <w:szCs w:val="24"/>
        </w:rPr>
        <w:t xml:space="preserve">Panasonic – </w:t>
      </w:r>
      <w:r w:rsidRPr="00DB5BD5">
        <w:rPr>
          <w:rFonts w:asciiTheme="majorBidi" w:hAnsiTheme="majorBidi" w:cstheme="majorBidi"/>
          <w:i/>
          <w:iCs/>
          <w:sz w:val="24"/>
          <w:szCs w:val="24"/>
        </w:rPr>
        <w:t>MINAS A6 Motion Control Manual</w:t>
      </w:r>
    </w:p>
    <w:p w14:paraId="40568982" w14:textId="39FED9DD" w:rsidR="00DB5BD5" w:rsidRPr="00DB5BD5" w:rsidRDefault="00000000" w:rsidP="00DB5BD5">
      <w:pPr>
        <w:jc w:val="both"/>
        <w:rPr>
          <w:rFonts w:asciiTheme="majorBidi" w:hAnsiTheme="majorBidi" w:cstheme="majorBidi"/>
          <w:sz w:val="24"/>
          <w:szCs w:val="24"/>
        </w:rPr>
      </w:pPr>
      <w:hyperlink r:id="rId68" w:history="1">
        <w:r w:rsidR="00DB5BD5" w:rsidRPr="00DB5BD5">
          <w:rPr>
            <w:rStyle w:val="Hyperlink"/>
            <w:rFonts w:asciiTheme="majorBidi" w:hAnsiTheme="majorBidi" w:cstheme="majorBidi"/>
            <w:sz w:val="24"/>
            <w:szCs w:val="24"/>
          </w:rPr>
          <w:t>https://industrial.panasonic.com</w:t>
        </w:r>
      </w:hyperlink>
    </w:p>
    <w:p w14:paraId="644A5588" w14:textId="414945F8" w:rsidR="00FB7D8C" w:rsidRPr="00FB7D8C" w:rsidRDefault="00FB7D8C" w:rsidP="00FB7D8C">
      <w:pPr>
        <w:bidi/>
        <w:jc w:val="both"/>
        <w:rPr>
          <w:rFonts w:asciiTheme="majorBidi" w:hAnsiTheme="majorBidi" w:cstheme="majorBidi"/>
          <w:b/>
          <w:bCs/>
          <w:sz w:val="24"/>
          <w:szCs w:val="24"/>
        </w:rPr>
      </w:pPr>
      <w:r w:rsidRPr="00FB7D8C">
        <w:rPr>
          <w:rFonts w:asciiTheme="majorBidi" w:hAnsiTheme="majorBidi" w:cstheme="majorBidi"/>
          <w:b/>
          <w:bCs/>
          <w:sz w:val="24"/>
          <w:szCs w:val="24"/>
        </w:rPr>
        <w:t>14.5.</w:t>
      </w:r>
      <w:r>
        <w:rPr>
          <w:rFonts w:asciiTheme="majorBidi" w:hAnsiTheme="majorBidi" w:cstheme="majorBidi"/>
          <w:b/>
          <w:bCs/>
          <w:sz w:val="24"/>
          <w:szCs w:val="24"/>
        </w:rPr>
        <w:t>1</w:t>
      </w:r>
      <w:r w:rsidRPr="00FB7D8C">
        <w:rPr>
          <w:rFonts w:asciiTheme="majorBidi" w:hAnsiTheme="majorBidi" w:cstheme="majorBidi"/>
          <w:b/>
          <w:bCs/>
          <w:sz w:val="24"/>
          <w:szCs w:val="24"/>
        </w:rPr>
        <w:t xml:space="preserve"> Filling Logic</w:t>
      </w:r>
    </w:p>
    <w:p w14:paraId="3DFE09BB" w14:textId="0527E9F9" w:rsidR="00FB7D8C" w:rsidRPr="00FB7D8C" w:rsidRDefault="00FB7D8C" w:rsidP="00FB7D8C">
      <w:pPr>
        <w:bidi/>
        <w:ind w:left="5040"/>
        <w:jc w:val="both"/>
        <w:rPr>
          <w:rFonts w:asciiTheme="majorBidi" w:hAnsiTheme="majorBidi" w:cstheme="majorBidi"/>
          <w:sz w:val="24"/>
          <w:szCs w:val="24"/>
        </w:rPr>
      </w:pPr>
      <w:r>
        <w:rPr>
          <w:rFonts w:asciiTheme="majorBidi" w:hAnsiTheme="majorBidi" w:cstheme="majorBidi"/>
          <w:sz w:val="24"/>
          <w:szCs w:val="24"/>
        </w:rPr>
        <w:t>,</w:t>
      </w:r>
      <m:oMath>
        <m:r>
          <w:rPr>
            <w:rFonts w:ascii="Cambria Math" w:hAnsi="Cambria Math" w:cstheme="majorBidi"/>
            <w:sz w:val="24"/>
            <w:szCs w:val="24"/>
          </w:rPr>
          <m:t>Mass=</m:t>
        </m:r>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per rev</m:t>
            </m:r>
          </m:sub>
        </m:sSub>
        <m:r>
          <w:rPr>
            <w:rFonts w:ascii="Cambria Math" w:hAnsi="Cambria Math" w:cstheme="majorBidi"/>
            <w:sz w:val="24"/>
            <w:szCs w:val="24"/>
          </w:rPr>
          <m:t>​</m:t>
        </m:r>
      </m:oMath>
    </w:p>
    <w:p w14:paraId="17BFCAD3" w14:textId="77777777" w:rsidR="00FB7D8C" w:rsidRPr="00FB7D8C" w:rsidRDefault="00FB7D8C" w:rsidP="00FB7D8C">
      <w:pPr>
        <w:bidi/>
        <w:jc w:val="both"/>
        <w:rPr>
          <w:rFonts w:asciiTheme="majorBidi" w:hAnsiTheme="majorBidi" w:cstheme="majorBidi"/>
          <w:sz w:val="24"/>
          <w:szCs w:val="24"/>
        </w:rPr>
      </w:pPr>
    </w:p>
    <w:p w14:paraId="72EDE1AE" w14:textId="330E1310" w:rsidR="00FB7D8C" w:rsidRPr="00FB7D8C" w:rsidRDefault="00FB7D8C" w:rsidP="00FB7D8C">
      <w:pPr>
        <w:bidi/>
        <w:jc w:val="both"/>
        <w:rPr>
          <w:rFonts w:asciiTheme="majorBidi" w:hAnsiTheme="majorBidi" w:cstheme="majorBidi"/>
          <w:sz w:val="24"/>
          <w:szCs w:val="24"/>
        </w:rPr>
      </w:pPr>
      <w:r w:rsidRPr="00FB7D8C">
        <w:rPr>
          <w:rFonts w:asciiTheme="majorBidi" w:hAnsiTheme="majorBidi" w:cstheme="majorBidi"/>
          <w:sz w:val="24"/>
          <w:szCs w:val="24"/>
          <w:rtl/>
        </w:rPr>
        <w:t>حيث</w:t>
      </w:r>
      <w:r w:rsidRPr="00FB7D8C">
        <w:rPr>
          <w:rFonts w:asciiTheme="majorBidi" w:hAnsiTheme="majorBidi" w:cstheme="majorBidi"/>
          <w:sz w:val="24"/>
          <w:szCs w:val="24"/>
        </w:rPr>
        <w:t>:</w:t>
      </w:r>
    </w:p>
    <w:p w14:paraId="2AF7C567" w14:textId="5F7B8A74" w:rsidR="00FB7D8C" w:rsidRPr="00FB7D8C" w:rsidRDefault="00000000" w:rsidP="00E12B36">
      <w:pPr>
        <w:numPr>
          <w:ilvl w:val="0"/>
          <w:numId w:val="395"/>
        </w:numPr>
        <w:bidi/>
        <w:jc w:val="both"/>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rev</m:t>
            </m:r>
          </m:sub>
        </m:sSub>
      </m:oMath>
      <w:r w:rsidR="00FB7D8C">
        <w:rPr>
          <w:rFonts w:asciiTheme="majorBidi" w:hAnsiTheme="majorBidi" w:cstheme="majorBidi"/>
          <w:sz w:val="24"/>
          <w:szCs w:val="24"/>
        </w:rPr>
        <w:t xml:space="preserve"> </w:t>
      </w:r>
      <w:r w:rsidR="00FB7D8C" w:rsidRPr="00FB7D8C">
        <w:rPr>
          <w:rFonts w:asciiTheme="majorBidi" w:hAnsiTheme="majorBidi" w:cstheme="majorBidi"/>
          <w:sz w:val="24"/>
          <w:szCs w:val="24"/>
          <w:rtl/>
        </w:rPr>
        <w:t>يتم التحكم به عبر</w:t>
      </w:r>
      <w:r w:rsidR="00FB7D8C" w:rsidRPr="00FB7D8C">
        <w:rPr>
          <w:rFonts w:asciiTheme="majorBidi" w:hAnsiTheme="majorBidi" w:cstheme="majorBidi"/>
          <w:sz w:val="24"/>
          <w:szCs w:val="24"/>
        </w:rPr>
        <w:t xml:space="preserve"> Encoder</w:t>
      </w:r>
    </w:p>
    <w:p w14:paraId="7E5CB730" w14:textId="77777777" w:rsidR="00FB7D8C" w:rsidRPr="00FB7D8C" w:rsidRDefault="00FB7D8C" w:rsidP="00E12B36">
      <w:pPr>
        <w:numPr>
          <w:ilvl w:val="0"/>
          <w:numId w:val="395"/>
        </w:numPr>
        <w:bidi/>
        <w:jc w:val="both"/>
        <w:rPr>
          <w:rFonts w:asciiTheme="majorBidi" w:hAnsiTheme="majorBidi" w:cstheme="majorBidi"/>
          <w:sz w:val="24"/>
          <w:szCs w:val="24"/>
        </w:rPr>
      </w:pPr>
      <w:r w:rsidRPr="00FB7D8C">
        <w:rPr>
          <w:rFonts w:asciiTheme="majorBidi" w:hAnsiTheme="majorBidi" w:cstheme="majorBidi"/>
          <w:sz w:val="24"/>
          <w:szCs w:val="24"/>
          <w:rtl/>
        </w:rPr>
        <w:t>كل دورة محسوبة مسبقًا حجميًا</w:t>
      </w:r>
    </w:p>
    <w:p w14:paraId="52E61C3D" w14:textId="781914E3" w:rsidR="00DB5BD5" w:rsidRPr="00DB5BD5" w:rsidRDefault="00DB5BD5" w:rsidP="00DB5BD5">
      <w:pPr>
        <w:bidi/>
        <w:jc w:val="both"/>
        <w:rPr>
          <w:rFonts w:asciiTheme="majorBidi" w:hAnsiTheme="majorBidi" w:cstheme="majorBidi"/>
          <w:sz w:val="24"/>
          <w:szCs w:val="24"/>
        </w:rPr>
      </w:pPr>
    </w:p>
    <w:p w14:paraId="60D62C18" w14:textId="77777777" w:rsidR="00DB5BD5" w:rsidRPr="00DB5BD5" w:rsidRDefault="00DB5BD5" w:rsidP="00DB5BD5">
      <w:pPr>
        <w:bidi/>
        <w:jc w:val="both"/>
        <w:rPr>
          <w:rFonts w:asciiTheme="majorBidi" w:hAnsiTheme="majorBidi" w:cstheme="majorBidi"/>
          <w:b/>
          <w:bCs/>
          <w:strike/>
          <w:sz w:val="24"/>
          <w:szCs w:val="24"/>
        </w:rPr>
      </w:pPr>
      <w:r w:rsidRPr="00DB5BD5">
        <w:rPr>
          <w:rFonts w:asciiTheme="majorBidi" w:hAnsiTheme="majorBidi" w:cstheme="majorBidi"/>
          <w:b/>
          <w:bCs/>
          <w:strike/>
          <w:sz w:val="24"/>
          <w:szCs w:val="24"/>
          <w:rtl/>
        </w:rPr>
        <w:t>خلاصة الفصل 14</w:t>
      </w:r>
    </w:p>
    <w:p w14:paraId="1366900E" w14:textId="77777777" w:rsidR="00DB5BD5" w:rsidRPr="00FB7D8C" w:rsidRDefault="00DB5BD5" w:rsidP="00E12B36">
      <w:pPr>
        <w:pStyle w:val="ListParagraph"/>
        <w:numPr>
          <w:ilvl w:val="0"/>
          <w:numId w:val="396"/>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اختيار المحرك لم يكن عشوائيًا</w:t>
      </w:r>
    </w:p>
    <w:p w14:paraId="60B11BD0" w14:textId="77777777" w:rsidR="00DB5BD5" w:rsidRPr="00FB7D8C" w:rsidRDefault="00DB5BD5" w:rsidP="00E12B36">
      <w:pPr>
        <w:pStyle w:val="ListParagraph"/>
        <w:numPr>
          <w:ilvl w:val="0"/>
          <w:numId w:val="396"/>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بل نتيجة</w:t>
      </w:r>
      <w:r w:rsidRPr="00FB7D8C">
        <w:rPr>
          <w:rFonts w:asciiTheme="majorBidi" w:hAnsiTheme="majorBidi" w:cstheme="majorBidi"/>
          <w:strike/>
          <w:sz w:val="24"/>
          <w:szCs w:val="24"/>
        </w:rPr>
        <w:t>:</w:t>
      </w:r>
    </w:p>
    <w:p w14:paraId="4D4A1A4D" w14:textId="77777777" w:rsid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نتائج حسابية مثبتة</w:t>
      </w:r>
    </w:p>
    <w:p w14:paraId="1DDAF910"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حجمية</w:t>
      </w:r>
    </w:p>
    <w:p w14:paraId="7491A391"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قوى</w:t>
      </w:r>
    </w:p>
    <w:p w14:paraId="123CD9D4" w14:textId="77777777" w:rsidR="00E27D34" w:rsidRPr="00DB5BD5" w:rsidRDefault="00E27D34" w:rsidP="00E12B36">
      <w:pPr>
        <w:numPr>
          <w:ilvl w:val="1"/>
          <w:numId w:val="397"/>
        </w:numPr>
        <w:bidi/>
        <w:jc w:val="both"/>
        <w:rPr>
          <w:rFonts w:asciiTheme="majorBidi" w:hAnsiTheme="majorBidi" w:cstheme="majorBidi"/>
          <w:strike/>
          <w:sz w:val="24"/>
          <w:szCs w:val="24"/>
        </w:rPr>
      </w:pPr>
      <w:r w:rsidRPr="00DB5BD5">
        <w:rPr>
          <w:rFonts w:asciiTheme="majorBidi" w:hAnsiTheme="majorBidi" w:cstheme="majorBidi"/>
          <w:strike/>
          <w:sz w:val="24"/>
          <w:szCs w:val="24"/>
          <w:rtl/>
        </w:rPr>
        <w:t>حسابات عزوم</w:t>
      </w:r>
    </w:p>
    <w:p w14:paraId="2EDFE27A" w14:textId="77777777" w:rsidR="00FB7D8C" w:rsidRP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سرعة نهائية محددة</w:t>
      </w:r>
      <w:r w:rsidRPr="00FB7D8C">
        <w:rPr>
          <w:rFonts w:asciiTheme="majorBidi" w:hAnsiTheme="majorBidi" w:cstheme="majorBidi"/>
          <w:strike/>
          <w:sz w:val="24"/>
          <w:szCs w:val="24"/>
        </w:rPr>
        <w:t xml:space="preserve"> (135 rpm)</w:t>
      </w:r>
    </w:p>
    <w:p w14:paraId="5E002860" w14:textId="77777777" w:rsidR="00FB7D8C" w:rsidRPr="00FB7D8C"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نسبة تخفيض مؤكدة</w:t>
      </w:r>
      <w:r w:rsidRPr="00FB7D8C">
        <w:rPr>
          <w:rFonts w:asciiTheme="majorBidi" w:hAnsiTheme="majorBidi" w:cstheme="majorBidi"/>
          <w:strike/>
          <w:sz w:val="24"/>
          <w:szCs w:val="24"/>
        </w:rPr>
        <w:t xml:space="preserve"> (1:20)</w:t>
      </w:r>
    </w:p>
    <w:p w14:paraId="2F117F37" w14:textId="28FB6900" w:rsidR="00FB7D8C" w:rsidRPr="00E27D34" w:rsidRDefault="00FB7D8C" w:rsidP="00E12B36">
      <w:pPr>
        <w:pStyle w:val="ListParagraph"/>
        <w:numPr>
          <w:ilvl w:val="0"/>
          <w:numId w:val="397"/>
        </w:numPr>
        <w:bidi/>
        <w:jc w:val="both"/>
        <w:rPr>
          <w:rFonts w:asciiTheme="majorBidi" w:hAnsiTheme="majorBidi" w:cstheme="majorBidi"/>
          <w:strike/>
          <w:sz w:val="24"/>
          <w:szCs w:val="24"/>
        </w:rPr>
      </w:pPr>
      <w:r w:rsidRPr="00FB7D8C">
        <w:rPr>
          <w:rFonts w:asciiTheme="majorBidi" w:hAnsiTheme="majorBidi" w:cstheme="majorBidi"/>
          <w:strike/>
          <w:sz w:val="24"/>
          <w:szCs w:val="24"/>
          <w:rtl/>
        </w:rPr>
        <w:t>متطلبات دقة وتحكم عالية</w:t>
      </w:r>
    </w:p>
    <w:p w14:paraId="182E8941" w14:textId="57E36B7A" w:rsidR="00DB5BD5" w:rsidRPr="00DB5BD5" w:rsidRDefault="00FB7D8C" w:rsidP="00FB7D8C">
      <w:pPr>
        <w:bidi/>
        <w:jc w:val="both"/>
        <w:rPr>
          <w:rFonts w:asciiTheme="majorBidi" w:hAnsiTheme="majorBidi" w:cstheme="majorBidi"/>
          <w:strike/>
          <w:sz w:val="24"/>
          <w:szCs w:val="24"/>
        </w:rPr>
      </w:pPr>
      <w:r w:rsidRPr="00FB7D8C">
        <w:rPr>
          <w:rFonts w:asciiTheme="majorBidi" w:hAnsiTheme="majorBidi" w:cstheme="majorBidi"/>
          <w:b/>
          <w:bCs/>
          <w:strike/>
          <w:sz w:val="24"/>
          <w:szCs w:val="24"/>
          <w:rtl/>
        </w:rPr>
        <w:t>المحرك هنا ليس عنصرًا مستقلًا</w:t>
      </w:r>
      <w:r>
        <w:rPr>
          <w:rFonts w:asciiTheme="majorBidi" w:hAnsiTheme="majorBidi" w:cstheme="majorBidi"/>
          <w:strike/>
          <w:sz w:val="24"/>
          <w:szCs w:val="24"/>
        </w:rPr>
        <w:t xml:space="preserve"> </w:t>
      </w:r>
      <w:r w:rsidRPr="00FB7D8C">
        <w:rPr>
          <w:rFonts w:asciiTheme="majorBidi" w:hAnsiTheme="majorBidi" w:cstheme="majorBidi"/>
          <w:strike/>
          <w:sz w:val="24"/>
          <w:szCs w:val="24"/>
          <w:rtl/>
        </w:rPr>
        <w:t xml:space="preserve">بل هو </w:t>
      </w:r>
      <w:r w:rsidRPr="00FB7D8C">
        <w:rPr>
          <w:rFonts w:asciiTheme="majorBidi" w:hAnsiTheme="majorBidi" w:cstheme="majorBidi"/>
          <w:b/>
          <w:bCs/>
          <w:strike/>
          <w:sz w:val="24"/>
          <w:szCs w:val="24"/>
          <w:rtl/>
        </w:rPr>
        <w:t>ناتج مباشر</w:t>
      </w:r>
      <w:r w:rsidRPr="00FB7D8C">
        <w:rPr>
          <w:rFonts w:asciiTheme="majorBidi" w:hAnsiTheme="majorBidi" w:cstheme="majorBidi"/>
          <w:strike/>
          <w:sz w:val="24"/>
          <w:szCs w:val="24"/>
          <w:rtl/>
        </w:rPr>
        <w:t xml:space="preserve"> لكل ما سبقه من تحليل</w:t>
      </w:r>
      <w:r w:rsidRPr="00FB7D8C">
        <w:rPr>
          <w:rFonts w:asciiTheme="majorBidi" w:hAnsiTheme="majorBidi" w:cstheme="majorBidi"/>
          <w:strike/>
          <w:sz w:val="24"/>
          <w:szCs w:val="24"/>
        </w:rPr>
        <w:t>.</w:t>
      </w:r>
      <w:r>
        <w:rPr>
          <w:rFonts w:asciiTheme="majorBidi" w:hAnsiTheme="majorBidi" w:cstheme="majorBidi"/>
          <w:strike/>
          <w:sz w:val="24"/>
          <w:szCs w:val="24"/>
        </w:rPr>
        <w:t xml:space="preserve"> </w:t>
      </w:r>
      <w:r>
        <w:rPr>
          <w:rFonts w:asciiTheme="majorBidi" w:hAnsiTheme="majorBidi" w:cstheme="majorBidi" w:hint="cs"/>
          <w:strike/>
          <w:sz w:val="24"/>
          <w:szCs w:val="24"/>
          <w:rtl/>
        </w:rPr>
        <w:t>ف</w:t>
      </w:r>
      <w:r w:rsidR="00DB5BD5" w:rsidRPr="00DB5BD5">
        <w:rPr>
          <w:rFonts w:asciiTheme="majorBidi" w:hAnsiTheme="majorBidi" w:cstheme="majorBidi"/>
          <w:strike/>
          <w:sz w:val="24"/>
          <w:szCs w:val="24"/>
          <w:rtl/>
        </w:rPr>
        <w:t>الاختيار مبرر نظريًا وعمليًا ومسنود بمراجع</w:t>
      </w:r>
    </w:p>
    <w:p w14:paraId="2A2757C1" w14:textId="45CEFC90" w:rsidR="00BD0949" w:rsidRPr="00BD0949" w:rsidRDefault="00BD0949" w:rsidP="00BD0949">
      <w:pPr>
        <w:bidi/>
        <w:jc w:val="both"/>
        <w:rPr>
          <w:rFonts w:asciiTheme="majorBidi" w:hAnsiTheme="majorBidi" w:cstheme="majorBidi"/>
          <w:sz w:val="24"/>
          <w:szCs w:val="24"/>
        </w:rPr>
      </w:pPr>
    </w:p>
    <w:p w14:paraId="425E618D" w14:textId="2C32EC35" w:rsidR="00BD0949" w:rsidRPr="00BD0949" w:rsidRDefault="00BD0949" w:rsidP="00E12B36">
      <w:pPr>
        <w:pStyle w:val="ListParagraph"/>
        <w:numPr>
          <w:ilvl w:val="0"/>
          <w:numId w:val="169"/>
        </w:numPr>
        <w:jc w:val="both"/>
        <w:rPr>
          <w:rFonts w:asciiTheme="majorBidi" w:hAnsiTheme="majorBidi" w:cstheme="majorBidi"/>
          <w:b/>
          <w:bCs/>
          <w:sz w:val="28"/>
          <w:szCs w:val="28"/>
        </w:rPr>
      </w:pPr>
      <w:r w:rsidRPr="00BD0949">
        <w:rPr>
          <w:rFonts w:asciiTheme="majorBidi" w:hAnsiTheme="majorBidi" w:cstheme="majorBidi"/>
          <w:b/>
          <w:bCs/>
          <w:sz w:val="28"/>
          <w:szCs w:val="28"/>
        </w:rPr>
        <w:t>Gearbox Selection</w:t>
      </w:r>
    </w:p>
    <w:p w14:paraId="39D14147" w14:textId="336F352A" w:rsidR="00BD0949" w:rsidRPr="00BD0949" w:rsidRDefault="00BD0949" w:rsidP="00BD0949">
      <w:pPr>
        <w:bidi/>
        <w:jc w:val="both"/>
        <w:rPr>
          <w:rFonts w:asciiTheme="majorBidi" w:hAnsiTheme="majorBidi" w:cstheme="majorBidi"/>
          <w:sz w:val="24"/>
          <w:szCs w:val="24"/>
        </w:rPr>
      </w:pPr>
    </w:p>
    <w:p w14:paraId="2BC21F94"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15.1 Gearbox Type Justification</w:t>
      </w:r>
    </w:p>
    <w:p w14:paraId="514241FD"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تبرير اختيار نوع علبة التروس</w:t>
      </w:r>
    </w:p>
    <w:p w14:paraId="75EA5CDA" w14:textId="77777777" w:rsidR="00BD0949" w:rsidRDefault="00BD0949" w:rsidP="00BD0949">
      <w:pPr>
        <w:bidi/>
        <w:jc w:val="both"/>
        <w:rPr>
          <w:rFonts w:asciiTheme="majorBidi" w:hAnsiTheme="majorBidi" w:cstheme="majorBidi"/>
          <w:sz w:val="24"/>
          <w:szCs w:val="24"/>
          <w:rtl/>
        </w:rPr>
      </w:pPr>
      <w:r w:rsidRPr="00BD0949">
        <w:rPr>
          <w:rFonts w:asciiTheme="majorBidi" w:hAnsiTheme="majorBidi" w:cstheme="majorBidi"/>
          <w:sz w:val="24"/>
          <w:szCs w:val="24"/>
          <w:rtl/>
        </w:rPr>
        <w:t>في آلات التعبئة باللولب</w:t>
      </w:r>
      <w:r w:rsidRPr="00BD0949">
        <w:rPr>
          <w:rFonts w:asciiTheme="majorBidi" w:hAnsiTheme="majorBidi" w:cstheme="majorBidi"/>
          <w:sz w:val="24"/>
          <w:szCs w:val="24"/>
        </w:rPr>
        <w:t xml:space="preserve"> (Auger Filling Machines)</w:t>
      </w:r>
      <w:r w:rsidRPr="00BD0949">
        <w:rPr>
          <w:rFonts w:asciiTheme="majorBidi" w:hAnsiTheme="majorBidi" w:cstheme="majorBidi"/>
          <w:sz w:val="24"/>
          <w:szCs w:val="24"/>
          <w:rtl/>
        </w:rPr>
        <w:t xml:space="preserve">، لا يمكن الاعتماد على المحرك وحده لتحقيق متطلبات </w:t>
      </w:r>
      <w:r w:rsidRPr="00BD0949">
        <w:rPr>
          <w:rFonts w:asciiTheme="majorBidi" w:hAnsiTheme="majorBidi" w:cstheme="majorBidi"/>
          <w:b/>
          <w:bCs/>
          <w:sz w:val="24"/>
          <w:szCs w:val="24"/>
          <w:rtl/>
        </w:rPr>
        <w:t>العزم العالي عند السرعات المنخفضة</w:t>
      </w:r>
      <w:r w:rsidRPr="00BD0949">
        <w:rPr>
          <w:rFonts w:asciiTheme="majorBidi" w:hAnsiTheme="majorBidi" w:cstheme="majorBidi"/>
          <w:sz w:val="24"/>
          <w:szCs w:val="24"/>
          <w:rtl/>
        </w:rPr>
        <w:t xml:space="preserve"> مع </w:t>
      </w:r>
      <w:r w:rsidRPr="00BD0949">
        <w:rPr>
          <w:rFonts w:asciiTheme="majorBidi" w:hAnsiTheme="majorBidi" w:cstheme="majorBidi"/>
          <w:b/>
          <w:bCs/>
          <w:sz w:val="24"/>
          <w:szCs w:val="24"/>
          <w:rtl/>
        </w:rPr>
        <w:t>دقة موضعية عالية</w:t>
      </w:r>
      <w:r w:rsidRPr="00BD0949">
        <w:rPr>
          <w:rFonts w:asciiTheme="majorBidi" w:hAnsiTheme="majorBidi" w:cstheme="majorBidi"/>
          <w:sz w:val="24"/>
          <w:szCs w:val="24"/>
        </w:rPr>
        <w:t xml:space="preserve">. </w:t>
      </w:r>
      <w:r w:rsidRPr="00BD0949">
        <w:rPr>
          <w:rFonts w:asciiTheme="majorBidi" w:hAnsiTheme="majorBidi" w:cstheme="majorBidi"/>
          <w:sz w:val="24"/>
          <w:szCs w:val="24"/>
          <w:rtl/>
        </w:rPr>
        <w:t xml:space="preserve">لذلك كان لا بد من استخدام </w:t>
      </w:r>
      <w:r w:rsidRPr="00BD0949">
        <w:rPr>
          <w:rFonts w:asciiTheme="majorBidi" w:hAnsiTheme="majorBidi" w:cstheme="majorBidi"/>
          <w:b/>
          <w:bCs/>
          <w:sz w:val="24"/>
          <w:szCs w:val="24"/>
        </w:rPr>
        <w:t>Gearbox</w:t>
      </w:r>
      <w:r w:rsidRPr="00BD0949">
        <w:rPr>
          <w:rFonts w:asciiTheme="majorBidi" w:hAnsiTheme="majorBidi" w:cstheme="majorBidi"/>
          <w:sz w:val="24"/>
          <w:szCs w:val="24"/>
        </w:rPr>
        <w:t xml:space="preserve"> </w:t>
      </w:r>
      <w:r w:rsidRPr="00BD0949">
        <w:rPr>
          <w:rFonts w:asciiTheme="majorBidi" w:hAnsiTheme="majorBidi" w:cstheme="majorBidi"/>
          <w:sz w:val="24"/>
          <w:szCs w:val="24"/>
          <w:rtl/>
        </w:rPr>
        <w:t>مناسب</w:t>
      </w:r>
      <w:r w:rsidRPr="00BD0949">
        <w:rPr>
          <w:rFonts w:asciiTheme="majorBidi" w:hAnsiTheme="majorBidi" w:cstheme="majorBidi"/>
          <w:sz w:val="24"/>
          <w:szCs w:val="24"/>
        </w:rPr>
        <w:t>.</w:t>
      </w:r>
    </w:p>
    <w:p w14:paraId="1785BF85" w14:textId="77777777" w:rsidR="00E27D34" w:rsidRPr="00E27D34" w:rsidRDefault="00E27D34" w:rsidP="00E27D34">
      <w:pPr>
        <w:bidi/>
        <w:jc w:val="both"/>
        <w:rPr>
          <w:rFonts w:asciiTheme="majorBidi" w:hAnsiTheme="majorBidi" w:cstheme="majorBidi"/>
          <w:sz w:val="24"/>
          <w:szCs w:val="24"/>
        </w:rPr>
      </w:pPr>
      <w:r w:rsidRPr="00E27D34">
        <w:rPr>
          <w:rFonts w:asciiTheme="majorBidi" w:hAnsiTheme="majorBidi" w:cstheme="majorBidi"/>
          <w:sz w:val="24"/>
          <w:szCs w:val="24"/>
          <w:rtl/>
        </w:rPr>
        <w:t>وظيفته الأساسية هي</w:t>
      </w:r>
      <w:r w:rsidRPr="00E27D34">
        <w:rPr>
          <w:rFonts w:asciiTheme="majorBidi" w:hAnsiTheme="majorBidi" w:cstheme="majorBidi"/>
          <w:sz w:val="24"/>
          <w:szCs w:val="24"/>
        </w:rPr>
        <w:t>:</w:t>
      </w:r>
    </w:p>
    <w:p w14:paraId="01110984"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تخفيض السرعة من مستوى المحرك إلى السرعة التشغيلية المطلوبة</w:t>
      </w:r>
    </w:p>
    <w:p w14:paraId="05A6C946"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مضاعفة العزم بما يتناسب مع مقاومة المادة</w:t>
      </w:r>
    </w:p>
    <w:p w14:paraId="6A843E5F" w14:textId="77777777" w:rsidR="00E27D34" w:rsidRP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الحفاظ على الدقة الميكانيكية واستقرار الحركة</w:t>
      </w:r>
    </w:p>
    <w:p w14:paraId="2BF6D09E" w14:textId="567E2B39" w:rsidR="00E27D34" w:rsidRDefault="00E27D34" w:rsidP="00E12B36">
      <w:pPr>
        <w:numPr>
          <w:ilvl w:val="0"/>
          <w:numId w:val="398"/>
        </w:numPr>
        <w:bidi/>
        <w:jc w:val="both"/>
        <w:rPr>
          <w:rFonts w:asciiTheme="majorBidi" w:hAnsiTheme="majorBidi" w:cstheme="majorBidi"/>
          <w:sz w:val="24"/>
          <w:szCs w:val="24"/>
        </w:rPr>
      </w:pPr>
      <w:r w:rsidRPr="00E27D34">
        <w:rPr>
          <w:rFonts w:asciiTheme="majorBidi" w:hAnsiTheme="majorBidi" w:cstheme="majorBidi"/>
          <w:sz w:val="24"/>
          <w:szCs w:val="24"/>
          <w:rtl/>
        </w:rPr>
        <w:t>نقل القدرة بكفاءة عالية دون فقدان أو اهتزاز</w:t>
      </w:r>
    </w:p>
    <w:p w14:paraId="463139A1" w14:textId="439E8F3D" w:rsidR="00E27D34" w:rsidRPr="00BD0949" w:rsidRDefault="00E27D34" w:rsidP="00E27D34">
      <w:pPr>
        <w:bidi/>
        <w:jc w:val="both"/>
        <w:rPr>
          <w:rFonts w:asciiTheme="majorBidi" w:hAnsiTheme="majorBidi" w:cstheme="majorBidi"/>
          <w:sz w:val="24"/>
          <w:szCs w:val="24"/>
        </w:rPr>
      </w:pPr>
      <w:r w:rsidRPr="00E27D34">
        <w:rPr>
          <w:rFonts w:asciiTheme="majorBidi" w:hAnsiTheme="majorBidi" w:cstheme="majorBidi"/>
          <w:sz w:val="24"/>
          <w:szCs w:val="24"/>
          <w:rtl/>
        </w:rPr>
        <w:t xml:space="preserve">في هذا المشروع، لم يتم اختيار </w:t>
      </w:r>
      <w:proofErr w:type="spellStart"/>
      <w:r w:rsidRPr="00E27D34">
        <w:rPr>
          <w:rFonts w:asciiTheme="majorBidi" w:hAnsiTheme="majorBidi" w:cstheme="majorBidi"/>
          <w:sz w:val="24"/>
          <w:szCs w:val="24"/>
          <w:rtl/>
        </w:rPr>
        <w:t>الجيربوكس</w:t>
      </w:r>
      <w:proofErr w:type="spellEnd"/>
      <w:r w:rsidRPr="00E27D34">
        <w:rPr>
          <w:rFonts w:asciiTheme="majorBidi" w:hAnsiTheme="majorBidi" w:cstheme="majorBidi"/>
          <w:sz w:val="24"/>
          <w:szCs w:val="24"/>
          <w:rtl/>
        </w:rPr>
        <w:t xml:space="preserve"> بناءً على التوافر التجاري، بل نتيجة مباشرة لمتطلبات </w:t>
      </w:r>
      <w:r w:rsidRPr="00E27D34">
        <w:rPr>
          <w:rFonts w:asciiTheme="majorBidi" w:hAnsiTheme="majorBidi" w:cstheme="majorBidi"/>
          <w:b/>
          <w:bCs/>
          <w:sz w:val="24"/>
          <w:szCs w:val="24"/>
          <w:rtl/>
        </w:rPr>
        <w:t>العزم، السرعة، والدقة</w:t>
      </w:r>
      <w:r w:rsidRPr="00E27D34">
        <w:rPr>
          <w:rFonts w:asciiTheme="majorBidi" w:hAnsiTheme="majorBidi" w:cstheme="majorBidi"/>
          <w:sz w:val="24"/>
          <w:szCs w:val="24"/>
          <w:rtl/>
        </w:rPr>
        <w:t xml:space="preserve"> الم</w:t>
      </w:r>
      <w:r>
        <w:rPr>
          <w:rFonts w:asciiTheme="majorBidi" w:hAnsiTheme="majorBidi" w:cstheme="majorBidi" w:hint="cs"/>
          <w:sz w:val="24"/>
          <w:szCs w:val="24"/>
          <w:rtl/>
        </w:rPr>
        <w:t>لخ</w:t>
      </w:r>
      <w:r w:rsidRPr="00E27D34">
        <w:rPr>
          <w:rFonts w:asciiTheme="majorBidi" w:hAnsiTheme="majorBidi" w:cstheme="majorBidi"/>
          <w:sz w:val="24"/>
          <w:szCs w:val="24"/>
          <w:rtl/>
        </w:rPr>
        <w:t xml:space="preserve">صة </w:t>
      </w:r>
      <w:r>
        <w:rPr>
          <w:rFonts w:asciiTheme="majorBidi" w:hAnsiTheme="majorBidi" w:cstheme="majorBidi" w:hint="cs"/>
          <w:sz w:val="24"/>
          <w:szCs w:val="24"/>
          <w:rtl/>
        </w:rPr>
        <w:t>في</w:t>
      </w:r>
      <w:r w:rsidRPr="00E27D34">
        <w:rPr>
          <w:rFonts w:asciiTheme="majorBidi" w:hAnsiTheme="majorBidi" w:cstheme="majorBidi"/>
          <w:sz w:val="24"/>
          <w:szCs w:val="24"/>
          <w:rtl/>
        </w:rPr>
        <w:t xml:space="preserve"> الفصول السابقة</w:t>
      </w:r>
      <w:r w:rsidRPr="00E27D34">
        <w:rPr>
          <w:rFonts w:asciiTheme="majorBidi" w:hAnsiTheme="majorBidi" w:cstheme="majorBidi"/>
          <w:sz w:val="24"/>
          <w:szCs w:val="24"/>
        </w:rPr>
        <w:t>.</w:t>
      </w:r>
    </w:p>
    <w:p w14:paraId="3AF8FE2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الأنواع الممكنة التي تمت دراستها</w:t>
      </w:r>
      <w:r w:rsidRPr="00BD0949">
        <w:rPr>
          <w:rFonts w:asciiTheme="majorBidi" w:hAnsiTheme="majorBidi" w:cstheme="majorBidi"/>
          <w:b/>
          <w:bCs/>
          <w:sz w:val="24"/>
          <w:szCs w:val="24"/>
        </w:rPr>
        <w:t>:</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028"/>
        <w:gridCol w:w="529"/>
        <w:gridCol w:w="4688"/>
      </w:tblGrid>
      <w:tr w:rsidR="00BD0949" w:rsidRPr="00BD0949" w14:paraId="7ABD4FC3" w14:textId="77777777" w:rsidTr="00E27D34">
        <w:trPr>
          <w:tblHeader/>
          <w:tblCellSpacing w:w="15" w:type="dxa"/>
        </w:trPr>
        <w:tc>
          <w:tcPr>
            <w:tcW w:w="0" w:type="auto"/>
            <w:vAlign w:val="center"/>
            <w:hideMark/>
          </w:tcPr>
          <w:p w14:paraId="7D3AC175"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lastRenderedPageBreak/>
              <w:t>النوع</w:t>
            </w:r>
          </w:p>
        </w:tc>
        <w:tc>
          <w:tcPr>
            <w:tcW w:w="0" w:type="auto"/>
            <w:vAlign w:val="center"/>
            <w:hideMark/>
          </w:tcPr>
          <w:p w14:paraId="521C948C"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التقييم</w:t>
            </w:r>
          </w:p>
        </w:tc>
        <w:tc>
          <w:tcPr>
            <w:tcW w:w="4643" w:type="dxa"/>
            <w:vAlign w:val="center"/>
            <w:hideMark/>
          </w:tcPr>
          <w:p w14:paraId="2D7BA031"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سبب الاستبعاد/الاختيار</w:t>
            </w:r>
          </w:p>
        </w:tc>
      </w:tr>
      <w:tr w:rsidR="00BD0949" w:rsidRPr="00BD0949" w14:paraId="2FCE5341" w14:textId="77777777" w:rsidTr="00E27D34">
        <w:trPr>
          <w:tblCellSpacing w:w="15" w:type="dxa"/>
        </w:trPr>
        <w:tc>
          <w:tcPr>
            <w:tcW w:w="0" w:type="auto"/>
            <w:vAlign w:val="center"/>
            <w:hideMark/>
          </w:tcPr>
          <w:p w14:paraId="4BA9F57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Spur Gearbox</w:t>
            </w:r>
          </w:p>
        </w:tc>
        <w:tc>
          <w:tcPr>
            <w:tcW w:w="0" w:type="auto"/>
            <w:vAlign w:val="center"/>
            <w:hideMark/>
          </w:tcPr>
          <w:p w14:paraId="523B6372"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4B62FE9B"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مرتفع – ضوضاء – دقة محدودة</w:t>
            </w:r>
          </w:p>
        </w:tc>
      </w:tr>
      <w:tr w:rsidR="00BD0949" w:rsidRPr="00BD0949" w14:paraId="3403CBC6" w14:textId="77777777" w:rsidTr="00E27D34">
        <w:trPr>
          <w:tblCellSpacing w:w="15" w:type="dxa"/>
        </w:trPr>
        <w:tc>
          <w:tcPr>
            <w:tcW w:w="0" w:type="auto"/>
            <w:vAlign w:val="center"/>
            <w:hideMark/>
          </w:tcPr>
          <w:p w14:paraId="195CC161"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Helical Gearbox</w:t>
            </w:r>
          </w:p>
        </w:tc>
        <w:tc>
          <w:tcPr>
            <w:tcW w:w="0" w:type="auto"/>
            <w:vAlign w:val="center"/>
            <w:hideMark/>
          </w:tcPr>
          <w:p w14:paraId="167354C6" w14:textId="77777777" w:rsidR="00BD0949" w:rsidRPr="00BD0949" w:rsidRDefault="00BD0949" w:rsidP="00BD0949">
            <w:pPr>
              <w:bidi/>
              <w:jc w:val="both"/>
              <w:rPr>
                <w:rFonts w:asciiTheme="majorBidi" w:hAnsiTheme="majorBidi" w:cstheme="majorBidi"/>
                <w:sz w:val="24"/>
                <w:szCs w:val="24"/>
              </w:rPr>
            </w:pPr>
            <w:r w:rsidRPr="00BD0949">
              <w:rPr>
                <w:rFonts w:ascii="Segoe UI Symbol" w:hAnsi="Segoe UI Symbol" w:cs="Segoe UI Symbol"/>
                <w:sz w:val="24"/>
                <w:szCs w:val="24"/>
              </w:rPr>
              <w:t>⚠</w:t>
            </w:r>
            <w:r w:rsidRPr="00BD0949">
              <w:rPr>
                <w:rFonts w:asciiTheme="majorBidi" w:hAnsiTheme="majorBidi" w:cstheme="majorBidi"/>
                <w:sz w:val="24"/>
                <w:szCs w:val="24"/>
              </w:rPr>
              <w:t>️</w:t>
            </w:r>
          </w:p>
        </w:tc>
        <w:tc>
          <w:tcPr>
            <w:tcW w:w="4643" w:type="dxa"/>
            <w:vAlign w:val="center"/>
            <w:hideMark/>
          </w:tcPr>
          <w:p w14:paraId="6187DBB0"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أفضل من</w:t>
            </w:r>
            <w:r w:rsidRPr="00BD0949">
              <w:rPr>
                <w:rFonts w:asciiTheme="majorBidi" w:hAnsiTheme="majorBidi" w:cstheme="majorBidi"/>
                <w:sz w:val="24"/>
                <w:szCs w:val="24"/>
              </w:rPr>
              <w:t xml:space="preserve"> Spur </w:t>
            </w:r>
            <w:r w:rsidRPr="00BD0949">
              <w:rPr>
                <w:rFonts w:asciiTheme="majorBidi" w:hAnsiTheme="majorBidi" w:cstheme="majorBidi"/>
                <w:sz w:val="24"/>
                <w:szCs w:val="24"/>
                <w:rtl/>
              </w:rPr>
              <w:t>لكن الحجم أكبر</w:t>
            </w:r>
          </w:p>
        </w:tc>
      </w:tr>
      <w:tr w:rsidR="00BD0949" w:rsidRPr="00BD0949" w14:paraId="4AB4F0EC" w14:textId="77777777" w:rsidTr="00E27D34">
        <w:trPr>
          <w:tblCellSpacing w:w="15" w:type="dxa"/>
        </w:trPr>
        <w:tc>
          <w:tcPr>
            <w:tcW w:w="0" w:type="auto"/>
            <w:vAlign w:val="center"/>
            <w:hideMark/>
          </w:tcPr>
          <w:p w14:paraId="10AD46C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Worm Gearbox</w:t>
            </w:r>
          </w:p>
        </w:tc>
        <w:tc>
          <w:tcPr>
            <w:tcW w:w="0" w:type="auto"/>
            <w:vAlign w:val="center"/>
            <w:hideMark/>
          </w:tcPr>
          <w:p w14:paraId="6281A7BF"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230D2799"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كفاءة منخفضة (50–70%) – فقد عزم</w:t>
            </w:r>
          </w:p>
        </w:tc>
      </w:tr>
      <w:tr w:rsidR="00BD0949" w:rsidRPr="00BD0949" w14:paraId="0A86D97E" w14:textId="77777777" w:rsidTr="00E27D34">
        <w:trPr>
          <w:tblCellSpacing w:w="15" w:type="dxa"/>
        </w:trPr>
        <w:tc>
          <w:tcPr>
            <w:tcW w:w="0" w:type="auto"/>
            <w:vAlign w:val="center"/>
            <w:hideMark/>
          </w:tcPr>
          <w:p w14:paraId="1A8B6D7F"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b/>
                <w:bCs/>
                <w:sz w:val="24"/>
                <w:szCs w:val="24"/>
              </w:rPr>
              <w:t>Planetary Gearbox</w:t>
            </w:r>
          </w:p>
        </w:tc>
        <w:tc>
          <w:tcPr>
            <w:tcW w:w="0" w:type="auto"/>
            <w:vAlign w:val="center"/>
            <w:hideMark/>
          </w:tcPr>
          <w:p w14:paraId="71F459DB" w14:textId="77777777" w:rsidR="00BD0949" w:rsidRPr="00BD0949" w:rsidRDefault="00BD0949" w:rsidP="00BD0949">
            <w:pPr>
              <w:bidi/>
              <w:jc w:val="both"/>
              <w:rPr>
                <w:rFonts w:asciiTheme="majorBidi" w:hAnsiTheme="majorBidi" w:cstheme="majorBidi"/>
                <w:sz w:val="24"/>
                <w:szCs w:val="24"/>
              </w:rPr>
            </w:pPr>
            <w:r w:rsidRPr="00BD0949">
              <w:rPr>
                <w:rFonts w:ascii="Segoe UI Emoji" w:hAnsi="Segoe UI Emoji" w:cs="Segoe UI Emoji"/>
                <w:sz w:val="24"/>
                <w:szCs w:val="24"/>
              </w:rPr>
              <w:t>✅</w:t>
            </w:r>
          </w:p>
        </w:tc>
        <w:tc>
          <w:tcPr>
            <w:tcW w:w="4643" w:type="dxa"/>
            <w:vAlign w:val="center"/>
            <w:hideMark/>
          </w:tcPr>
          <w:p w14:paraId="462813A7" w14:textId="2A90F6F5" w:rsidR="00BD0949" w:rsidRPr="00BD0949" w:rsidRDefault="00BD0949" w:rsidP="00E27D34">
            <w:pPr>
              <w:bidi/>
              <w:jc w:val="both"/>
              <w:rPr>
                <w:rFonts w:asciiTheme="majorBidi" w:hAnsiTheme="majorBidi" w:cstheme="majorBidi"/>
                <w:sz w:val="24"/>
                <w:szCs w:val="24"/>
              </w:rPr>
            </w:pPr>
            <w:r w:rsidRPr="00BD0949">
              <w:rPr>
                <w:rFonts w:asciiTheme="majorBidi" w:hAnsiTheme="majorBidi" w:cstheme="majorBidi"/>
                <w:sz w:val="24"/>
                <w:szCs w:val="24"/>
                <w:rtl/>
              </w:rPr>
              <w:t xml:space="preserve">عزم عالي، كفاءة عالية، </w:t>
            </w:r>
            <w:r w:rsidRPr="00BD0949">
              <w:rPr>
                <w:rFonts w:asciiTheme="majorBidi" w:hAnsiTheme="majorBidi" w:cstheme="majorBidi"/>
                <w:sz w:val="24"/>
                <w:szCs w:val="24"/>
              </w:rPr>
              <w:t xml:space="preserve">Backlash </w:t>
            </w:r>
            <w:proofErr w:type="gramStart"/>
            <w:r w:rsidRPr="00BD0949">
              <w:rPr>
                <w:rFonts w:asciiTheme="majorBidi" w:hAnsiTheme="majorBidi" w:cstheme="majorBidi"/>
                <w:sz w:val="24"/>
                <w:szCs w:val="24"/>
                <w:rtl/>
              </w:rPr>
              <w:t>منخفض</w:t>
            </w:r>
            <w:r w:rsidR="00E27D34">
              <w:rPr>
                <w:rFonts w:asciiTheme="majorBidi" w:hAnsiTheme="majorBidi" w:cstheme="majorBidi" w:hint="cs"/>
                <w:sz w:val="24"/>
                <w:szCs w:val="24"/>
                <w:rtl/>
              </w:rPr>
              <w:t>,</w:t>
            </w:r>
            <w:proofErr w:type="gramEnd"/>
            <w:r w:rsidR="00E27D34" w:rsidRPr="00E27D34">
              <w:rPr>
                <w:rtl/>
              </w:rPr>
              <w:t xml:space="preserve"> </w:t>
            </w:r>
            <w:r w:rsidR="00E27D34" w:rsidRPr="00E27D34">
              <w:rPr>
                <w:rFonts w:asciiTheme="majorBidi" w:hAnsiTheme="majorBidi" w:cstheme="majorBidi"/>
                <w:sz w:val="24"/>
                <w:szCs w:val="24"/>
                <w:rtl/>
              </w:rPr>
              <w:t>حجم مدمج</w:t>
            </w:r>
          </w:p>
        </w:tc>
      </w:tr>
    </w:tbl>
    <w:p w14:paraId="725278DC" w14:textId="0C510FE0"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 xml:space="preserve">سبب اختيار </w:t>
      </w:r>
      <w:r w:rsidRPr="00BD0949">
        <w:rPr>
          <w:rFonts w:asciiTheme="majorBidi" w:hAnsiTheme="majorBidi" w:cstheme="majorBidi"/>
          <w:b/>
          <w:bCs/>
          <w:sz w:val="24"/>
          <w:szCs w:val="24"/>
        </w:rPr>
        <w:t>Planetary Gearbox:</w:t>
      </w:r>
    </w:p>
    <w:p w14:paraId="60F371B4"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توزيع العزم على عدة تروس كوكبية</w:t>
      </w:r>
    </w:p>
    <w:p w14:paraId="765DE1E0"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كفاءة عالية جدًا</w:t>
      </w:r>
      <w:r w:rsidRPr="00BD0949">
        <w:rPr>
          <w:rFonts w:asciiTheme="majorBidi" w:hAnsiTheme="majorBidi" w:cstheme="majorBidi"/>
          <w:sz w:val="24"/>
          <w:szCs w:val="24"/>
        </w:rPr>
        <w:t xml:space="preserve"> (&gt;95%)</w:t>
      </w:r>
    </w:p>
    <w:p w14:paraId="0AAF4644"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حجم مدمج</w:t>
      </w:r>
    </w:p>
    <w:p w14:paraId="012743CC"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tl/>
        </w:rPr>
        <w:t>مناسب لمحركات السيرفو</w:t>
      </w:r>
    </w:p>
    <w:p w14:paraId="5A609936" w14:textId="77777777" w:rsidR="00BD0949" w:rsidRPr="00BD0949" w:rsidRDefault="00BD0949" w:rsidP="00E12B36">
      <w:pPr>
        <w:numPr>
          <w:ilvl w:val="0"/>
          <w:numId w:val="386"/>
        </w:num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منخفض جدًا (مهم للدقة الحجمية)</w:t>
      </w:r>
    </w:p>
    <w:p w14:paraId="3C07F262" w14:textId="77777777"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026F9560" w14:textId="709C6CD4"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Apex Dynamics – </w:t>
      </w:r>
      <w:r w:rsidRPr="00BD0949">
        <w:rPr>
          <w:rFonts w:asciiTheme="majorBidi" w:hAnsiTheme="majorBidi" w:cstheme="majorBidi"/>
          <w:i/>
          <w:iCs/>
          <w:sz w:val="24"/>
          <w:szCs w:val="24"/>
        </w:rPr>
        <w:t>Why Planetary Gearboxes for Servo Systems</w:t>
      </w:r>
    </w:p>
    <w:p w14:paraId="46E29DFC" w14:textId="4D7D2392" w:rsidR="00BD0949" w:rsidRPr="00BD0949" w:rsidRDefault="00000000" w:rsidP="00DB3D74">
      <w:pPr>
        <w:jc w:val="both"/>
        <w:rPr>
          <w:rFonts w:asciiTheme="majorBidi" w:hAnsiTheme="majorBidi" w:cstheme="majorBidi"/>
          <w:sz w:val="24"/>
          <w:szCs w:val="24"/>
        </w:rPr>
      </w:pPr>
      <w:hyperlink r:id="rId69" w:history="1">
        <w:r w:rsidR="00DB3D74" w:rsidRPr="00BD0949">
          <w:rPr>
            <w:rStyle w:val="Hyperlink"/>
            <w:rFonts w:asciiTheme="majorBidi" w:hAnsiTheme="majorBidi" w:cstheme="majorBidi"/>
            <w:sz w:val="24"/>
            <w:szCs w:val="24"/>
          </w:rPr>
          <w:t>https://www.apexdyna.com</w:t>
        </w:r>
      </w:hyperlink>
    </w:p>
    <w:p w14:paraId="7ED3AB07" w14:textId="17EA6CB3" w:rsidR="00BD0949" w:rsidRPr="00BD0949" w:rsidRDefault="00BD0949" w:rsidP="00BD0949">
      <w:pPr>
        <w:bidi/>
        <w:jc w:val="both"/>
        <w:rPr>
          <w:rFonts w:asciiTheme="majorBidi" w:hAnsiTheme="majorBidi" w:cstheme="majorBidi"/>
          <w:sz w:val="24"/>
          <w:szCs w:val="24"/>
        </w:rPr>
      </w:pPr>
    </w:p>
    <w:p w14:paraId="19552D9F"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15.2 Reduction Ratio Selection</w:t>
      </w:r>
    </w:p>
    <w:p w14:paraId="73C3ECD3"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اختيار نسبة التخفيض</w:t>
      </w:r>
    </w:p>
    <w:p w14:paraId="3E61401B"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نسبة التخفيض</w:t>
      </w:r>
      <w:r w:rsidRPr="00BD0949">
        <w:rPr>
          <w:rFonts w:asciiTheme="majorBidi" w:hAnsiTheme="majorBidi" w:cstheme="majorBidi"/>
          <w:sz w:val="24"/>
          <w:szCs w:val="24"/>
        </w:rPr>
        <w:t xml:space="preserve"> </w:t>
      </w:r>
      <w:proofErr w:type="gramStart"/>
      <w:r w:rsidRPr="00BD0949">
        <w:rPr>
          <w:rFonts w:asciiTheme="majorBidi" w:hAnsiTheme="majorBidi" w:cstheme="majorBidi"/>
          <w:sz w:val="24"/>
          <w:szCs w:val="24"/>
        </w:rPr>
        <w:t>( G</w:t>
      </w:r>
      <w:proofErr w:type="gramEnd"/>
      <w:r w:rsidRPr="00BD0949">
        <w:rPr>
          <w:rFonts w:asciiTheme="majorBidi" w:hAnsiTheme="majorBidi" w:cstheme="majorBidi"/>
          <w:sz w:val="24"/>
          <w:szCs w:val="24"/>
        </w:rPr>
        <w:t xml:space="preserve"> ) </w:t>
      </w:r>
      <w:r w:rsidRPr="00BD0949">
        <w:rPr>
          <w:rFonts w:asciiTheme="majorBidi" w:hAnsiTheme="majorBidi" w:cstheme="majorBidi"/>
          <w:sz w:val="24"/>
          <w:szCs w:val="24"/>
          <w:rtl/>
        </w:rPr>
        <w:t>تم اختيارها بناءً على الربط بين</w:t>
      </w:r>
      <w:r w:rsidRPr="00BD0949">
        <w:rPr>
          <w:rFonts w:asciiTheme="majorBidi" w:hAnsiTheme="majorBidi" w:cstheme="majorBidi"/>
          <w:sz w:val="24"/>
          <w:szCs w:val="24"/>
        </w:rPr>
        <w:t>:</w:t>
      </w:r>
    </w:p>
    <w:p w14:paraId="33E5238D"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سرعة المحرك الاسمية</w:t>
      </w:r>
    </w:p>
    <w:p w14:paraId="7891A698"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السرعة المطلوبة للولب</w:t>
      </w:r>
    </w:p>
    <w:p w14:paraId="06B11546" w14:textId="77777777" w:rsidR="00BD0949" w:rsidRPr="00BD0949" w:rsidRDefault="00BD0949" w:rsidP="00E12B36">
      <w:pPr>
        <w:numPr>
          <w:ilvl w:val="0"/>
          <w:numId w:val="387"/>
        </w:numPr>
        <w:bidi/>
        <w:jc w:val="both"/>
        <w:rPr>
          <w:rFonts w:asciiTheme="majorBidi" w:hAnsiTheme="majorBidi" w:cstheme="majorBidi"/>
          <w:sz w:val="24"/>
          <w:szCs w:val="24"/>
        </w:rPr>
      </w:pPr>
      <w:r w:rsidRPr="00BD0949">
        <w:rPr>
          <w:rFonts w:asciiTheme="majorBidi" w:hAnsiTheme="majorBidi" w:cstheme="majorBidi"/>
          <w:sz w:val="24"/>
          <w:szCs w:val="24"/>
          <w:rtl/>
        </w:rPr>
        <w:t>العزم المطلوب على اللولب</w:t>
      </w:r>
    </w:p>
    <w:p w14:paraId="5289E23D"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العلاقة الأساسية</w:t>
      </w:r>
      <w:r w:rsidRPr="00BD0949">
        <w:rPr>
          <w:rFonts w:asciiTheme="majorBidi" w:hAnsiTheme="majorBidi" w:cstheme="majorBidi"/>
          <w:b/>
          <w:bCs/>
          <w:sz w:val="24"/>
          <w:szCs w:val="24"/>
        </w:rPr>
        <w:t>:</w:t>
      </w:r>
    </w:p>
    <w:p w14:paraId="45B16370" w14:textId="4FDB1240" w:rsidR="00DB3D74" w:rsidRDefault="00DB3D74" w:rsidP="00BD0949">
      <w:pPr>
        <w:bidi/>
        <w:jc w:val="both"/>
        <w:rPr>
          <w:rFonts w:asciiTheme="majorBidi" w:hAnsiTheme="majorBidi" w:cstheme="majorBidi"/>
          <w:sz w:val="24"/>
          <w:szCs w:val="24"/>
        </w:rPr>
      </w:pPr>
      <m:oMathPara>
        <m:oMath>
          <m:r>
            <w:rPr>
              <w:rFonts w:ascii="Cambria Math" w:hAnsi="Cambria Math" w:cstheme="majorBidi"/>
              <w:sz w:val="24"/>
              <w:szCs w:val="24"/>
            </w:rPr>
            <m:t>G=</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m:t>
                  </m:r>
                </m:sub>
              </m:sSub>
            </m:den>
          </m:f>
        </m:oMath>
      </m:oMathPara>
    </w:p>
    <w:p w14:paraId="7010D031" w14:textId="1758D35D" w:rsidR="00BD0949" w:rsidRPr="00BD0949" w:rsidRDefault="00BD0949" w:rsidP="00DB3D74">
      <w:pPr>
        <w:bidi/>
        <w:jc w:val="both"/>
        <w:rPr>
          <w:rFonts w:asciiTheme="majorBidi" w:hAnsiTheme="majorBidi" w:cstheme="majorBidi"/>
          <w:sz w:val="24"/>
          <w:szCs w:val="24"/>
        </w:rPr>
      </w:pPr>
      <w:r w:rsidRPr="00BD0949">
        <w:rPr>
          <w:rFonts w:asciiTheme="majorBidi" w:hAnsiTheme="majorBidi" w:cstheme="majorBidi"/>
          <w:sz w:val="24"/>
          <w:szCs w:val="24"/>
          <w:rtl/>
        </w:rPr>
        <w:t>حيث</w:t>
      </w:r>
      <w:r w:rsidRPr="00BD0949">
        <w:rPr>
          <w:rFonts w:asciiTheme="majorBidi" w:hAnsiTheme="majorBidi" w:cstheme="majorBidi"/>
          <w:sz w:val="24"/>
          <w:szCs w:val="24"/>
        </w:rPr>
        <w:t>:</w:t>
      </w:r>
    </w:p>
    <w:p w14:paraId="500FE155" w14:textId="3096A94A" w:rsidR="00BD0949" w:rsidRPr="00DB3D74" w:rsidRDefault="00DB3D74" w:rsidP="00E12B36">
      <w:pPr>
        <w:pStyle w:val="ListParagraph"/>
        <w:numPr>
          <w:ilvl w:val="0"/>
          <w:numId w:val="385"/>
        </w:numPr>
        <w:bidi/>
        <w:jc w:val="both"/>
        <w:rPr>
          <w:rFonts w:asciiTheme="majorBidi" w:hAnsiTheme="majorBidi" w:cstheme="majorBidi"/>
          <w:sz w:val="24"/>
          <w:szCs w:val="24"/>
        </w:rPr>
      </w:pPr>
      <w:r>
        <w:rPr>
          <w:rFonts w:asciiTheme="majorBidi" w:hAnsiTheme="majorBidi" w:cstheme="majorBidi"/>
          <w:sz w:val="24"/>
          <w:szCs w:val="24"/>
        </w:rPr>
        <w:t xml:space="preserve"> </w:t>
      </w:r>
      <w:r w:rsidR="00BD0949" w:rsidRPr="00DB3D74">
        <w:rPr>
          <w:rFonts w:asciiTheme="majorBidi" w:hAnsiTheme="majorBidi" w:cstheme="majorBidi"/>
          <w:sz w:val="24"/>
          <w:szCs w:val="24"/>
        </w:rPr>
        <w:t xml:space="preserve">: </w:t>
      </w:r>
      <w:r w:rsidRPr="00DB3D74">
        <w:rPr>
          <w:rFonts w:asciiTheme="majorBidi" w:hAnsiTheme="majorBidi" w:cstheme="majorBidi"/>
          <w:sz w:val="24"/>
          <w:szCs w:val="24"/>
        </w:rPr>
        <w:t>(</w:t>
      </w: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r>
          <w:rPr>
            <w:rFonts w:ascii="Cambria Math" w:hAnsi="Cambria Math" w:cstheme="majorBidi"/>
            <w:sz w:val="24"/>
            <w:szCs w:val="24"/>
          </w:rPr>
          <m:t>)</m:t>
        </m:r>
      </m:oMath>
      <w:r w:rsidR="00BD0949" w:rsidRPr="00DB3D74">
        <w:rPr>
          <w:rFonts w:asciiTheme="majorBidi" w:hAnsiTheme="majorBidi" w:cstheme="majorBidi"/>
          <w:sz w:val="24"/>
          <w:szCs w:val="24"/>
          <w:rtl/>
        </w:rPr>
        <w:t xml:space="preserve">سرعة </w:t>
      </w:r>
      <w:proofErr w:type="gramStart"/>
      <w:r w:rsidR="00BD0949" w:rsidRPr="00DB3D74">
        <w:rPr>
          <w:rFonts w:asciiTheme="majorBidi" w:hAnsiTheme="majorBidi" w:cstheme="majorBidi"/>
          <w:sz w:val="24"/>
          <w:szCs w:val="24"/>
          <w:rtl/>
        </w:rPr>
        <w:t>المحرك</w:t>
      </w:r>
      <w:r w:rsidR="00BD0949" w:rsidRPr="00DB3D74">
        <w:rPr>
          <w:rFonts w:asciiTheme="majorBidi" w:hAnsiTheme="majorBidi" w:cstheme="majorBidi"/>
          <w:sz w:val="24"/>
          <w:szCs w:val="24"/>
        </w:rPr>
        <w:t xml:space="preserve"> </w:t>
      </w:r>
      <w:r>
        <w:rPr>
          <w:rFonts w:asciiTheme="majorBidi" w:hAnsiTheme="majorBidi" w:cstheme="majorBidi"/>
          <w:sz w:val="24"/>
          <w:szCs w:val="24"/>
        </w:rPr>
        <w:t xml:space="preserve"> (</w:t>
      </w:r>
      <w:proofErr w:type="gramEnd"/>
      <w:r>
        <w:rPr>
          <w:rFonts w:asciiTheme="majorBidi" w:hAnsiTheme="majorBidi" w:cstheme="majorBidi"/>
          <w:sz w:val="24"/>
          <w:szCs w:val="24"/>
        </w:rPr>
        <w:t>rpm)</w:t>
      </w:r>
    </w:p>
    <w:p w14:paraId="0C446BB3" w14:textId="173CB1E0" w:rsidR="00BD0949" w:rsidRPr="00DB3D74" w:rsidRDefault="00000000" w:rsidP="00E12B36">
      <w:pPr>
        <w:pStyle w:val="ListParagraph"/>
        <w:numPr>
          <w:ilvl w:val="0"/>
          <w:numId w:val="385"/>
        </w:numPr>
        <w:bidi/>
        <w:jc w:val="both"/>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  auger</m:t>
            </m:r>
          </m:sub>
        </m:sSub>
        <m:r>
          <w:rPr>
            <w:rFonts w:ascii="Cambria Math" w:hAnsi="Cambria Math" w:cstheme="majorBidi"/>
            <w:sz w:val="24"/>
            <w:szCs w:val="24"/>
          </w:rPr>
          <m:t>)</m:t>
        </m:r>
      </m:oMath>
      <w:r w:rsidR="00DB3D74" w:rsidRPr="00DB3D74">
        <w:rPr>
          <w:rFonts w:asciiTheme="majorBidi" w:hAnsiTheme="majorBidi" w:cstheme="majorBidi"/>
          <w:sz w:val="24"/>
          <w:szCs w:val="24"/>
        </w:rPr>
        <w:t xml:space="preserve">  :</w:t>
      </w:r>
      <w:r w:rsidR="00DB3D74">
        <w:rPr>
          <w:rFonts w:asciiTheme="majorBidi" w:hAnsiTheme="majorBidi" w:cstheme="majorBidi"/>
          <w:sz w:val="24"/>
          <w:szCs w:val="24"/>
        </w:rPr>
        <w:t xml:space="preserve"> </w:t>
      </w:r>
      <w:r w:rsidR="00DB3D74" w:rsidRPr="00DB3D74">
        <w:rPr>
          <w:rFonts w:asciiTheme="majorBidi" w:hAnsiTheme="majorBidi" w:cstheme="majorBidi"/>
          <w:sz w:val="24"/>
          <w:szCs w:val="24"/>
        </w:rPr>
        <w:t>(</w:t>
      </w:r>
      <w:r w:rsidR="00BD0949" w:rsidRPr="00DB3D74">
        <w:rPr>
          <w:rFonts w:asciiTheme="majorBidi" w:hAnsiTheme="majorBidi" w:cstheme="majorBidi"/>
          <w:sz w:val="24"/>
          <w:szCs w:val="24"/>
          <w:rtl/>
        </w:rPr>
        <w:t>سرعة اللولب المطلوبة</w:t>
      </w:r>
      <w:r w:rsidR="00BD0949" w:rsidRPr="00DB3D74">
        <w:rPr>
          <w:rFonts w:asciiTheme="majorBidi" w:hAnsiTheme="majorBidi" w:cstheme="majorBidi"/>
          <w:sz w:val="24"/>
          <w:szCs w:val="24"/>
        </w:rPr>
        <w:t xml:space="preserve"> (rpm)</w:t>
      </w:r>
    </w:p>
    <w:p w14:paraId="5B05533F" w14:textId="77777777" w:rsidR="004B24CC" w:rsidRPr="00BD0949" w:rsidRDefault="004B24CC" w:rsidP="004B24CC">
      <w:pPr>
        <w:bidi/>
        <w:jc w:val="both"/>
        <w:rPr>
          <w:rFonts w:asciiTheme="majorBidi" w:hAnsiTheme="majorBidi" w:cstheme="majorBidi"/>
          <w:sz w:val="24"/>
          <w:szCs w:val="24"/>
        </w:rPr>
      </w:pPr>
    </w:p>
    <w:p w14:paraId="77005780" w14:textId="55223449" w:rsidR="004B24CC" w:rsidRPr="00E27D34" w:rsidRDefault="00E27D34" w:rsidP="004B24CC">
      <w:pPr>
        <w:bidi/>
        <w:jc w:val="both"/>
        <w:rPr>
          <w:rFonts w:asciiTheme="majorBidi" w:hAnsiTheme="majorBidi" w:cstheme="majorBidi"/>
          <w:b/>
          <w:bCs/>
          <w:sz w:val="24"/>
          <w:szCs w:val="24"/>
        </w:rPr>
      </w:pPr>
      <w:r w:rsidRPr="00E27D34">
        <w:rPr>
          <w:rFonts w:asciiTheme="majorBidi" w:hAnsiTheme="majorBidi" w:cstheme="majorBidi"/>
          <w:b/>
          <w:bCs/>
          <w:sz w:val="24"/>
          <w:szCs w:val="24"/>
        </w:rPr>
        <w:t>15.2.1 Required Speed Reduction</w:t>
      </w:r>
    </w:p>
    <w:p w14:paraId="3248FE8D" w14:textId="3FB2AE8B" w:rsidR="00E27D34" w:rsidRPr="00E27D34" w:rsidRDefault="00E27D34" w:rsidP="00E27D34">
      <w:pPr>
        <w:bidi/>
        <w:jc w:val="both"/>
        <w:rPr>
          <w:rFonts w:asciiTheme="majorBidi" w:hAnsiTheme="majorBidi" w:cstheme="majorBidi"/>
          <w:b/>
          <w:bCs/>
          <w:sz w:val="24"/>
          <w:szCs w:val="24"/>
          <w:rtl/>
        </w:rPr>
      </w:pPr>
      <w:r w:rsidRPr="00E27D34">
        <w:rPr>
          <w:rFonts w:asciiTheme="majorBidi" w:hAnsiTheme="majorBidi" w:cstheme="majorBidi"/>
          <w:b/>
          <w:bCs/>
          <w:sz w:val="24"/>
          <w:szCs w:val="24"/>
          <w:rtl/>
        </w:rPr>
        <w:t>من النتائج النهائية للفصول السابقة</w:t>
      </w:r>
      <w:r w:rsidR="004B24CC">
        <w:rPr>
          <w:rFonts w:asciiTheme="majorBidi" w:hAnsiTheme="majorBidi" w:cstheme="majorBidi" w:hint="cs"/>
          <w:b/>
          <w:bCs/>
          <w:sz w:val="24"/>
          <w:szCs w:val="24"/>
          <w:rtl/>
        </w:rPr>
        <w:t xml:space="preserve"> من فصل الحسابات </w:t>
      </w:r>
      <w:proofErr w:type="gramStart"/>
      <w:r w:rsidR="004B24CC">
        <w:rPr>
          <w:rFonts w:asciiTheme="majorBidi" w:hAnsiTheme="majorBidi" w:cstheme="majorBidi" w:hint="cs"/>
          <w:b/>
          <w:bCs/>
          <w:sz w:val="24"/>
          <w:szCs w:val="24"/>
          <w:rtl/>
        </w:rPr>
        <w:t>الحجمية :</w:t>
      </w:r>
      <w:proofErr w:type="gramEnd"/>
    </w:p>
    <w:p w14:paraId="355A26FD" w14:textId="77777777" w:rsidR="00E27D34" w:rsidRPr="00E27D34" w:rsidRDefault="00E27D34" w:rsidP="00E12B36">
      <w:pPr>
        <w:numPr>
          <w:ilvl w:val="0"/>
          <w:numId w:val="399"/>
        </w:numPr>
        <w:bidi/>
        <w:jc w:val="both"/>
        <w:rPr>
          <w:rFonts w:asciiTheme="majorBidi" w:hAnsiTheme="majorBidi" w:cstheme="majorBidi"/>
          <w:b/>
          <w:bCs/>
          <w:sz w:val="24"/>
          <w:szCs w:val="24"/>
        </w:rPr>
      </w:pPr>
      <w:r w:rsidRPr="00E27D34">
        <w:rPr>
          <w:rFonts w:asciiTheme="majorBidi" w:hAnsiTheme="majorBidi" w:cstheme="majorBidi"/>
          <w:b/>
          <w:bCs/>
          <w:sz w:val="24"/>
          <w:szCs w:val="24"/>
          <w:rtl/>
        </w:rPr>
        <w:t>سرعة المحرك الاسمية</w:t>
      </w:r>
      <w:r w:rsidRPr="00E27D34">
        <w:rPr>
          <w:rFonts w:asciiTheme="majorBidi" w:hAnsiTheme="majorBidi" w:cstheme="majorBidi"/>
          <w:b/>
          <w:bCs/>
          <w:sz w:val="24"/>
          <w:szCs w:val="24"/>
        </w:rPr>
        <w:t>:</w:t>
      </w:r>
    </w:p>
    <w:p w14:paraId="5E96817D" w14:textId="6EBD8761" w:rsidR="00E27D34" w:rsidRPr="004B24CC" w:rsidRDefault="00000000" w:rsidP="00E27D34">
      <w:pPr>
        <w:bidi/>
        <w:jc w:val="both"/>
        <w:rPr>
          <w:rFonts w:asciiTheme="majorBidi" w:hAnsiTheme="majorBidi" w:cstheme="majorBidi"/>
          <w:b/>
          <w:bCs/>
          <w:sz w:val="24"/>
          <w:szCs w:val="24"/>
          <w:rtl/>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 xml:space="preserve">≈3000 rpm </m:t>
          </m:r>
        </m:oMath>
      </m:oMathPara>
    </w:p>
    <w:p w14:paraId="32DF8BF6" w14:textId="6F608C0D" w:rsidR="004B24CC" w:rsidRPr="004B24CC" w:rsidRDefault="004B24CC" w:rsidP="00E12B36">
      <w:pPr>
        <w:pStyle w:val="ListParagraph"/>
        <w:numPr>
          <w:ilvl w:val="0"/>
          <w:numId w:val="403"/>
        </w:numPr>
        <w:bidi/>
        <w:jc w:val="both"/>
        <w:rPr>
          <w:rFonts w:asciiTheme="majorBidi" w:hAnsiTheme="majorBidi" w:cstheme="majorBidi"/>
          <w:sz w:val="24"/>
          <w:szCs w:val="24"/>
        </w:rPr>
      </w:pPr>
      <w:r w:rsidRPr="004B24CC">
        <w:rPr>
          <w:rFonts w:asciiTheme="majorBidi" w:hAnsiTheme="majorBidi" w:cstheme="majorBidi"/>
          <w:sz w:val="24"/>
          <w:szCs w:val="24"/>
          <w:rtl/>
        </w:rPr>
        <w:t>المحرك يعمل بكفاءة عند سرعات أعلى</w:t>
      </w:r>
    </w:p>
    <w:p w14:paraId="4EF2807C" w14:textId="77777777" w:rsidR="00E27D34" w:rsidRPr="00E27D34" w:rsidRDefault="00E27D34" w:rsidP="00E12B36">
      <w:pPr>
        <w:numPr>
          <w:ilvl w:val="0"/>
          <w:numId w:val="400"/>
        </w:numPr>
        <w:bidi/>
        <w:jc w:val="both"/>
        <w:rPr>
          <w:rFonts w:asciiTheme="majorBidi" w:hAnsiTheme="majorBidi" w:cstheme="majorBidi"/>
          <w:b/>
          <w:bCs/>
          <w:sz w:val="24"/>
          <w:szCs w:val="24"/>
        </w:rPr>
      </w:pPr>
      <w:r w:rsidRPr="00E27D34">
        <w:rPr>
          <w:rFonts w:asciiTheme="majorBidi" w:hAnsiTheme="majorBidi" w:cstheme="majorBidi"/>
          <w:b/>
          <w:bCs/>
          <w:sz w:val="24"/>
          <w:szCs w:val="24"/>
          <w:rtl/>
        </w:rPr>
        <w:t>سرعة اللولب المطلوبة</w:t>
      </w:r>
      <w:r w:rsidRPr="00E27D34">
        <w:rPr>
          <w:rFonts w:asciiTheme="majorBidi" w:hAnsiTheme="majorBidi" w:cstheme="majorBidi"/>
          <w:b/>
          <w:bCs/>
          <w:sz w:val="24"/>
          <w:szCs w:val="24"/>
        </w:rPr>
        <w:t>:</w:t>
      </w:r>
    </w:p>
    <w:p w14:paraId="4837FA5A" w14:textId="3B05A308" w:rsidR="00E27D34" w:rsidRPr="00E27D34" w:rsidRDefault="00000000" w:rsidP="00E27D34">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n</m:t>
              </m:r>
            </m:e>
            <m:sub>
              <m:r>
                <m:rPr>
                  <m:sty m:val="bi"/>
                </m:rPr>
                <w:rPr>
                  <w:rFonts w:ascii="Cambria Math" w:hAnsi="Cambria Math" w:cstheme="majorBidi"/>
                  <w:sz w:val="24"/>
                  <w:szCs w:val="24"/>
                </w:rPr>
                <m:t>auger​</m:t>
              </m:r>
            </m:sub>
          </m:sSub>
          <m:r>
            <m:rPr>
              <m:sty m:val="bi"/>
            </m:rPr>
            <w:rPr>
              <w:rFonts w:ascii="Cambria Math" w:hAnsi="Cambria Math" w:cstheme="majorBidi"/>
              <w:sz w:val="24"/>
              <w:szCs w:val="24"/>
            </w:rPr>
            <m:t xml:space="preserve">=135 rpm </m:t>
          </m:r>
        </m:oMath>
      </m:oMathPara>
    </w:p>
    <w:p w14:paraId="632D0F20" w14:textId="77777777" w:rsidR="004B24CC" w:rsidRPr="004B24CC" w:rsidRDefault="004B24CC" w:rsidP="00E12B36">
      <w:pPr>
        <w:pStyle w:val="ListParagraph"/>
        <w:numPr>
          <w:ilvl w:val="0"/>
          <w:numId w:val="402"/>
        </w:numPr>
        <w:bidi/>
        <w:jc w:val="both"/>
        <w:rPr>
          <w:rFonts w:asciiTheme="majorBidi" w:hAnsiTheme="majorBidi" w:cstheme="majorBidi"/>
          <w:sz w:val="24"/>
          <w:szCs w:val="24"/>
        </w:rPr>
      </w:pPr>
      <w:r w:rsidRPr="004B24CC">
        <w:rPr>
          <w:rFonts w:asciiTheme="majorBidi" w:hAnsiTheme="majorBidi" w:cstheme="majorBidi"/>
          <w:sz w:val="24"/>
          <w:szCs w:val="24"/>
          <w:rtl/>
        </w:rPr>
        <w:t>سرعة اللولب المطلوبة منخفضة نسبيًا</w:t>
      </w:r>
    </w:p>
    <w:p w14:paraId="268C185A" w14:textId="77FF769E" w:rsidR="00E27D34" w:rsidRPr="00E27D34" w:rsidRDefault="00E27D34" w:rsidP="00E27D34">
      <w:pPr>
        <w:bidi/>
        <w:jc w:val="both"/>
        <w:rPr>
          <w:rFonts w:asciiTheme="majorBidi" w:hAnsiTheme="majorBidi" w:cstheme="majorBidi"/>
          <w:b/>
          <w:bCs/>
          <w:sz w:val="24"/>
          <w:szCs w:val="24"/>
        </w:rPr>
      </w:pPr>
    </w:p>
    <w:p w14:paraId="678EFD60" w14:textId="77777777" w:rsidR="00E27D34" w:rsidRPr="00E27D34" w:rsidRDefault="00E27D34" w:rsidP="00E27D34">
      <w:pPr>
        <w:bidi/>
        <w:jc w:val="both"/>
        <w:rPr>
          <w:rFonts w:asciiTheme="majorBidi" w:hAnsiTheme="majorBidi" w:cstheme="majorBidi"/>
          <w:b/>
          <w:bCs/>
          <w:sz w:val="24"/>
          <w:szCs w:val="24"/>
        </w:rPr>
      </w:pPr>
      <w:r w:rsidRPr="00E27D34">
        <w:rPr>
          <w:rFonts w:asciiTheme="majorBidi" w:hAnsiTheme="majorBidi" w:cstheme="majorBidi"/>
          <w:b/>
          <w:bCs/>
          <w:sz w:val="24"/>
          <w:szCs w:val="24"/>
        </w:rPr>
        <w:t>15.2.2 Reduction Ratio Calculation</w:t>
      </w:r>
    </w:p>
    <w:p w14:paraId="6DC8B244" w14:textId="77777777" w:rsidR="00E27D34" w:rsidRDefault="00E27D34" w:rsidP="00E27D34">
      <w:pPr>
        <w:bidi/>
        <w:jc w:val="both"/>
        <w:rPr>
          <w:rFonts w:asciiTheme="majorBidi" w:hAnsiTheme="majorBidi" w:cstheme="majorBidi"/>
          <w:sz w:val="24"/>
          <w:szCs w:val="24"/>
        </w:rPr>
      </w:pPr>
      <m:oMathPara>
        <m:oMath>
          <m:r>
            <w:rPr>
              <w:rFonts w:ascii="Cambria Math" w:hAnsi="Cambria Math" w:cstheme="majorBidi"/>
              <w:sz w:val="24"/>
              <w:szCs w:val="24"/>
            </w:rPr>
            <m:t>G=</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num>
            <m:den>
              <m:sSub>
                <m:sSubPr>
                  <m:ctrlPr>
                    <w:rPr>
                      <w:rFonts w:ascii="Cambria Math" w:hAnsi="Cambria Math" w:cstheme="majorBidi"/>
                      <w:i/>
                      <w:sz w:val="24"/>
                      <w:szCs w:val="24"/>
                    </w:rPr>
                  </m:ctrlPr>
                </m:sSubPr>
                <m:e>
                  <m:r>
                    <w:rPr>
                      <w:rFonts w:ascii="Cambria Math" w:hAnsi="Cambria Math" w:cstheme="majorBidi"/>
                      <w:sz w:val="24"/>
                      <w:szCs w:val="24"/>
                    </w:rPr>
                    <m:t>n</m:t>
                  </m:r>
                </m:e>
                <m:sub>
                  <m:r>
                    <w:rPr>
                      <w:rFonts w:ascii="Cambria Math" w:hAnsi="Cambria Math" w:cstheme="majorBidi"/>
                      <w:sz w:val="24"/>
                      <w:szCs w:val="24"/>
                    </w:rPr>
                    <m:t>screw</m:t>
                  </m:r>
                </m:sub>
              </m:sSub>
            </m:den>
          </m:f>
        </m:oMath>
      </m:oMathPara>
    </w:p>
    <w:p w14:paraId="5B1F935E" w14:textId="078E4449" w:rsidR="004B24CC" w:rsidRPr="004B24CC" w:rsidRDefault="004B24CC" w:rsidP="004B24CC">
      <w:pPr>
        <w:bidi/>
        <w:jc w:val="both"/>
        <w:rPr>
          <w:rFonts w:asciiTheme="majorBidi" w:hAnsiTheme="majorBidi" w:cstheme="majorBidi"/>
          <w:i/>
          <w:sz w:val="24"/>
          <w:szCs w:val="24"/>
        </w:rPr>
      </w:pPr>
      <m:oMathPara>
        <m:oMath>
          <m:r>
            <w:rPr>
              <w:rFonts w:ascii="Cambria Math" w:hAnsi="Cambria Math" w:cstheme="majorBidi"/>
              <w:sz w:val="24"/>
              <w:szCs w:val="24"/>
            </w:rPr>
            <w:lastRenderedPageBreak/>
            <m:t>G=</m:t>
          </m:r>
          <m:f>
            <m:fPr>
              <m:ctrlPr>
                <w:rPr>
                  <w:rFonts w:ascii="Cambria Math" w:hAnsi="Cambria Math" w:cstheme="majorBidi"/>
                  <w:i/>
                  <w:sz w:val="24"/>
                  <w:szCs w:val="24"/>
                </w:rPr>
              </m:ctrlPr>
            </m:fPr>
            <m:num>
              <m:r>
                <w:rPr>
                  <w:rFonts w:ascii="Cambria Math" w:hAnsi="Cambria Math" w:cstheme="majorBidi"/>
                  <w:sz w:val="24"/>
                  <w:szCs w:val="24"/>
                </w:rPr>
                <m:t>3000</m:t>
              </m:r>
            </m:num>
            <m:den>
              <m:r>
                <w:rPr>
                  <w:rFonts w:ascii="Cambria Math" w:hAnsi="Cambria Math" w:cstheme="majorBidi"/>
                  <w:sz w:val="24"/>
                  <w:szCs w:val="24"/>
                </w:rPr>
                <m:t>135</m:t>
              </m:r>
            </m:den>
          </m:f>
          <m:r>
            <w:rPr>
              <w:rFonts w:ascii="Cambria Math" w:hAnsi="Cambria Math" w:cstheme="majorBidi"/>
              <w:sz w:val="24"/>
              <w:szCs w:val="24"/>
            </w:rPr>
            <m:t>=22</m:t>
          </m:r>
          <m:r>
            <m:rPr>
              <m:sty m:val="bi"/>
            </m:rPr>
            <w:rPr>
              <w:rFonts w:ascii="Cambria Math" w:hAnsi="Cambria Math" w:cstheme="majorBidi"/>
              <w:sz w:val="24"/>
              <w:szCs w:val="24"/>
            </w:rPr>
            <m:t>≈</m:t>
          </m:r>
          <m:r>
            <w:rPr>
              <w:rFonts w:ascii="Cambria Math" w:hAnsi="Cambria Math" w:cstheme="majorBidi"/>
              <w:sz w:val="24"/>
              <w:szCs w:val="24"/>
            </w:rPr>
            <m:t>(20:1)</m:t>
          </m:r>
        </m:oMath>
      </m:oMathPara>
    </w:p>
    <w:p w14:paraId="231C627B" w14:textId="20D46440" w:rsidR="00E27D34" w:rsidRDefault="00E27D34" w:rsidP="00E27D34">
      <w:pPr>
        <w:bidi/>
        <w:jc w:val="both"/>
        <w:rPr>
          <w:rFonts w:asciiTheme="majorBidi" w:hAnsiTheme="majorBidi" w:cstheme="majorBidi"/>
          <w:b/>
          <w:bCs/>
          <w:sz w:val="24"/>
          <w:szCs w:val="24"/>
          <w:rtl/>
        </w:rPr>
      </w:pPr>
    </w:p>
    <w:p w14:paraId="74385BB1" w14:textId="77777777" w:rsidR="00E27D34" w:rsidRPr="00E27D34" w:rsidRDefault="00E27D34" w:rsidP="00E27D34">
      <w:pPr>
        <w:bidi/>
        <w:jc w:val="both"/>
        <w:rPr>
          <w:rFonts w:asciiTheme="majorBidi" w:hAnsiTheme="majorBidi" w:cstheme="majorBidi"/>
          <w:b/>
          <w:bCs/>
          <w:sz w:val="24"/>
          <w:szCs w:val="24"/>
        </w:rPr>
      </w:pPr>
    </w:p>
    <w:p w14:paraId="12FACDD8" w14:textId="77777777" w:rsidR="00E27D34" w:rsidRPr="00E27D34" w:rsidRDefault="00E27D34" w:rsidP="00E27D34">
      <w:pPr>
        <w:bidi/>
        <w:jc w:val="both"/>
        <w:rPr>
          <w:rFonts w:asciiTheme="majorBidi" w:hAnsiTheme="majorBidi" w:cstheme="majorBidi"/>
          <w:b/>
          <w:bCs/>
          <w:sz w:val="24"/>
          <w:szCs w:val="24"/>
        </w:rPr>
      </w:pPr>
      <w:r w:rsidRPr="00E27D34">
        <w:rPr>
          <w:rFonts w:asciiTheme="majorBidi" w:hAnsiTheme="majorBidi" w:cstheme="majorBidi"/>
          <w:b/>
          <w:bCs/>
          <w:sz w:val="24"/>
          <w:szCs w:val="24"/>
        </w:rPr>
        <w:t>15.2.3 Final Selected Ratio</w:t>
      </w:r>
    </w:p>
    <w:p w14:paraId="321D2C43" w14:textId="62123E22" w:rsidR="00E27D34" w:rsidRPr="00E27D34" w:rsidRDefault="00E27D34" w:rsidP="00E27D34">
      <w:pPr>
        <w:bidi/>
        <w:jc w:val="both"/>
        <w:rPr>
          <w:rFonts w:asciiTheme="majorBidi" w:hAnsiTheme="majorBidi" w:cstheme="majorBidi"/>
          <w:b/>
          <w:bCs/>
          <w:sz w:val="24"/>
          <w:szCs w:val="24"/>
          <w:rtl/>
        </w:rPr>
      </w:pPr>
      <m:oMathPara>
        <m:oMath>
          <m:r>
            <m:rPr>
              <m:sty m:val="bi"/>
            </m:rPr>
            <w:rPr>
              <w:rFonts w:ascii="Cambria Math" w:hAnsi="Cambria Math" w:cstheme="majorBidi"/>
              <w:sz w:val="24"/>
              <w:szCs w:val="24"/>
            </w:rPr>
            <m:t>G=20:1</m:t>
          </m:r>
        </m:oMath>
      </m:oMathPara>
    </w:p>
    <w:p w14:paraId="74DF9080" w14:textId="77777777" w:rsidR="00E27D34" w:rsidRPr="00E27D34" w:rsidRDefault="00E27D34" w:rsidP="00E12B36">
      <w:pPr>
        <w:pStyle w:val="ListParagraph"/>
        <w:numPr>
          <w:ilvl w:val="0"/>
          <w:numId w:val="401"/>
        </w:numPr>
        <w:bidi/>
        <w:jc w:val="both"/>
        <w:rPr>
          <w:rFonts w:asciiTheme="majorBidi" w:hAnsiTheme="majorBidi" w:cstheme="majorBidi"/>
          <w:b/>
          <w:bCs/>
          <w:sz w:val="24"/>
          <w:szCs w:val="24"/>
          <w:rtl/>
        </w:rPr>
      </w:pPr>
      <w:r w:rsidRPr="00E27D34">
        <w:rPr>
          <w:rFonts w:asciiTheme="majorBidi" w:hAnsiTheme="majorBidi" w:cstheme="majorBidi"/>
          <w:b/>
          <w:bCs/>
          <w:sz w:val="24"/>
          <w:szCs w:val="24"/>
          <w:rtl/>
        </w:rPr>
        <w:t>نسبة تخفيض صحيحة رياضيًا</w:t>
      </w:r>
    </w:p>
    <w:p w14:paraId="7C931BFF" w14:textId="77777777" w:rsidR="00E27D34" w:rsidRPr="00E27D34" w:rsidRDefault="00E27D34" w:rsidP="00E12B36">
      <w:pPr>
        <w:pStyle w:val="ListParagraph"/>
        <w:numPr>
          <w:ilvl w:val="0"/>
          <w:numId w:val="401"/>
        </w:numPr>
        <w:bidi/>
        <w:jc w:val="both"/>
        <w:rPr>
          <w:rFonts w:asciiTheme="majorBidi" w:hAnsiTheme="majorBidi" w:cstheme="majorBidi"/>
          <w:b/>
          <w:bCs/>
          <w:sz w:val="24"/>
          <w:szCs w:val="24"/>
          <w:rtl/>
        </w:rPr>
      </w:pPr>
      <w:r w:rsidRPr="00E27D34">
        <w:rPr>
          <w:rFonts w:asciiTheme="majorBidi" w:hAnsiTheme="majorBidi" w:cstheme="majorBidi"/>
          <w:b/>
          <w:bCs/>
          <w:sz w:val="24"/>
          <w:szCs w:val="24"/>
          <w:rtl/>
        </w:rPr>
        <w:t>تحقق السرعة الحجمية المطلوبة</w:t>
      </w:r>
    </w:p>
    <w:p w14:paraId="038B15F4" w14:textId="3FB77869" w:rsidR="00E27D34" w:rsidRPr="00E27D34" w:rsidRDefault="00E27D34" w:rsidP="00E12B36">
      <w:pPr>
        <w:pStyle w:val="ListParagraph"/>
        <w:numPr>
          <w:ilvl w:val="0"/>
          <w:numId w:val="401"/>
        </w:numPr>
        <w:bidi/>
        <w:jc w:val="both"/>
        <w:rPr>
          <w:rFonts w:asciiTheme="majorBidi" w:hAnsiTheme="majorBidi" w:cstheme="majorBidi"/>
          <w:b/>
          <w:bCs/>
          <w:sz w:val="24"/>
          <w:szCs w:val="24"/>
        </w:rPr>
      </w:pPr>
      <w:r w:rsidRPr="00E27D34">
        <w:rPr>
          <w:rFonts w:asciiTheme="majorBidi" w:hAnsiTheme="majorBidi" w:cstheme="majorBidi"/>
          <w:b/>
          <w:bCs/>
          <w:sz w:val="24"/>
          <w:szCs w:val="24"/>
          <w:rtl/>
        </w:rPr>
        <w:t>مناسبة لنطاق عمل محركات السيرفو الصناعية</w:t>
      </w:r>
    </w:p>
    <w:p w14:paraId="57BCDD85" w14:textId="77777777" w:rsidR="00E27D34" w:rsidRPr="00E27D34" w:rsidRDefault="00E27D34" w:rsidP="00E27D34">
      <w:pPr>
        <w:bidi/>
        <w:jc w:val="both"/>
        <w:rPr>
          <w:rFonts w:asciiTheme="majorBidi" w:hAnsiTheme="majorBidi" w:cstheme="majorBidi"/>
          <w:b/>
          <w:bCs/>
          <w:sz w:val="24"/>
          <w:szCs w:val="24"/>
        </w:rPr>
      </w:pPr>
    </w:p>
    <w:p w14:paraId="2437E041" w14:textId="77777777" w:rsidR="00E27D34" w:rsidRPr="00E27D34" w:rsidRDefault="00E27D34" w:rsidP="00E27D34">
      <w:pPr>
        <w:bidi/>
        <w:jc w:val="both"/>
        <w:rPr>
          <w:rFonts w:asciiTheme="majorBidi" w:hAnsiTheme="majorBidi" w:cstheme="majorBidi"/>
          <w:b/>
          <w:bCs/>
          <w:sz w:val="24"/>
          <w:szCs w:val="24"/>
        </w:rPr>
      </w:pPr>
      <w:r w:rsidRPr="00E27D34">
        <w:rPr>
          <w:rFonts w:ascii="Segoe UI Emoji" w:hAnsi="Segoe UI Emoji" w:cs="Segoe UI Emoji"/>
          <w:b/>
          <w:bCs/>
          <w:sz w:val="24"/>
          <w:szCs w:val="24"/>
        </w:rPr>
        <w:t>📌</w:t>
      </w:r>
      <w:r w:rsidRPr="00E27D34">
        <w:rPr>
          <w:rFonts w:asciiTheme="majorBidi" w:hAnsiTheme="majorBidi" w:cstheme="majorBidi"/>
          <w:b/>
          <w:bCs/>
          <w:sz w:val="24"/>
          <w:szCs w:val="24"/>
        </w:rPr>
        <w:t xml:space="preserve"> </w:t>
      </w:r>
      <w:r w:rsidRPr="00E27D34">
        <w:rPr>
          <w:rFonts w:asciiTheme="majorBidi" w:hAnsiTheme="majorBidi" w:cstheme="majorBidi"/>
          <w:b/>
          <w:bCs/>
          <w:sz w:val="24"/>
          <w:szCs w:val="24"/>
          <w:rtl/>
        </w:rPr>
        <w:t>تم تثبيت هذه النسبة كقرار تصميمي نهائي</w:t>
      </w:r>
      <w:r w:rsidRPr="00E27D34">
        <w:rPr>
          <w:rFonts w:asciiTheme="majorBidi" w:hAnsiTheme="majorBidi" w:cstheme="majorBidi"/>
          <w:b/>
          <w:bCs/>
          <w:sz w:val="24"/>
          <w:szCs w:val="24"/>
        </w:rPr>
        <w:t xml:space="preserve"> (Design Freeze).</w:t>
      </w:r>
    </w:p>
    <w:p w14:paraId="26864BED" w14:textId="77777777" w:rsidR="00E27D34" w:rsidRPr="00E27D34" w:rsidRDefault="00E27D34" w:rsidP="00E27D34">
      <w:pPr>
        <w:bidi/>
        <w:jc w:val="both"/>
        <w:rPr>
          <w:rFonts w:asciiTheme="majorBidi" w:hAnsiTheme="majorBidi" w:cstheme="majorBidi"/>
          <w:b/>
          <w:bCs/>
          <w:sz w:val="24"/>
          <w:szCs w:val="24"/>
          <w:rtl/>
        </w:rPr>
      </w:pPr>
    </w:p>
    <w:p w14:paraId="17CF0DDC" w14:textId="2A80B401"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9CA85C3" w14:textId="10012AAE"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Bosch Rexroth – </w:t>
      </w:r>
      <w:r w:rsidRPr="00BD0949">
        <w:rPr>
          <w:rFonts w:asciiTheme="majorBidi" w:hAnsiTheme="majorBidi" w:cstheme="majorBidi"/>
          <w:i/>
          <w:iCs/>
          <w:sz w:val="24"/>
          <w:szCs w:val="24"/>
        </w:rPr>
        <w:t>Gear Ratio Selection for Servo Drives</w:t>
      </w:r>
    </w:p>
    <w:p w14:paraId="18FEBAA3" w14:textId="14479035" w:rsidR="00BD0949" w:rsidRPr="00BD0949" w:rsidRDefault="00000000" w:rsidP="00DB3D74">
      <w:pPr>
        <w:jc w:val="both"/>
        <w:rPr>
          <w:rFonts w:asciiTheme="majorBidi" w:hAnsiTheme="majorBidi" w:cstheme="majorBidi"/>
          <w:sz w:val="24"/>
          <w:szCs w:val="24"/>
        </w:rPr>
      </w:pPr>
      <w:hyperlink r:id="rId70" w:history="1">
        <w:r w:rsidR="00DB3D74" w:rsidRPr="00BD0949">
          <w:rPr>
            <w:rStyle w:val="Hyperlink"/>
            <w:rFonts w:asciiTheme="majorBidi" w:hAnsiTheme="majorBidi" w:cstheme="majorBidi"/>
            <w:sz w:val="24"/>
            <w:szCs w:val="24"/>
          </w:rPr>
          <w:t>https://www.boschrexroth.com</w:t>
        </w:r>
      </w:hyperlink>
    </w:p>
    <w:p w14:paraId="7F4ABE3A" w14:textId="7D5370AF" w:rsidR="00BD0949" w:rsidRPr="00BD0949" w:rsidRDefault="00BD0949" w:rsidP="00BD0949">
      <w:pPr>
        <w:bidi/>
        <w:jc w:val="both"/>
        <w:rPr>
          <w:rFonts w:asciiTheme="majorBidi" w:hAnsiTheme="majorBidi" w:cstheme="majorBidi"/>
          <w:sz w:val="24"/>
          <w:szCs w:val="24"/>
        </w:rPr>
      </w:pPr>
    </w:p>
    <w:p w14:paraId="7170AE0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15.3 Efficiency Considerations</w:t>
      </w:r>
    </w:p>
    <w:p w14:paraId="0AD23A03"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اعتبارات الكفاءة</w:t>
      </w:r>
    </w:p>
    <w:p w14:paraId="3E08405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كفاءة نظام النقل تؤثر مباشرة على العزم الفعلي المتاح عند اللولب</w:t>
      </w:r>
      <w:r w:rsidRPr="00BD0949">
        <w:rPr>
          <w:rFonts w:asciiTheme="majorBidi" w:hAnsiTheme="majorBidi" w:cstheme="majorBidi"/>
          <w:sz w:val="24"/>
          <w:szCs w:val="24"/>
        </w:rPr>
        <w:t>.</w:t>
      </w:r>
    </w:p>
    <w:p w14:paraId="5D99D6E5"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الكفاءة الكلية</w:t>
      </w:r>
      <w:r w:rsidRPr="00BD0949">
        <w:rPr>
          <w:rFonts w:asciiTheme="majorBidi" w:hAnsiTheme="majorBidi" w:cstheme="majorBidi"/>
          <w:b/>
          <w:bCs/>
          <w:sz w:val="24"/>
          <w:szCs w:val="24"/>
        </w:rPr>
        <w:t>:</w:t>
      </w:r>
    </w:p>
    <w:p w14:paraId="71D60859" w14:textId="122BBAE3" w:rsidR="00BD0949" w:rsidRPr="00BD0949" w:rsidRDefault="00000000" w:rsidP="00AA779E">
      <w:pPr>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total​</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gearbox</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coupling​</m:t>
              </m:r>
            </m:sub>
          </m:sSub>
          <m:r>
            <m:rPr>
              <m:sty m:val="p"/>
            </m:rPr>
            <w:rPr>
              <w:rFonts w:ascii="Cambria Math" w:hAnsi="Cambria Math" w:cstheme="majorBidi"/>
              <w:sz w:val="24"/>
              <w:szCs w:val="24"/>
            </w:rPr>
            <w:br/>
          </m:r>
        </m:oMath>
      </m:oMathPara>
    </w:p>
    <w:p w14:paraId="3B0B3385"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 xml:space="preserve">بالنسبة </w:t>
      </w:r>
      <w:proofErr w:type="spellStart"/>
      <w:r w:rsidRPr="00BD0949">
        <w:rPr>
          <w:rFonts w:asciiTheme="majorBidi" w:hAnsiTheme="majorBidi" w:cstheme="majorBidi"/>
          <w:sz w:val="24"/>
          <w:szCs w:val="24"/>
          <w:rtl/>
        </w:rPr>
        <w:t>لل</w:t>
      </w:r>
      <w:proofErr w:type="spellEnd"/>
      <w:r w:rsidRPr="00BD0949">
        <w:rPr>
          <w:rFonts w:asciiTheme="majorBidi" w:hAnsiTheme="majorBidi" w:cstheme="majorBidi"/>
          <w:sz w:val="24"/>
          <w:szCs w:val="24"/>
          <w:rtl/>
        </w:rPr>
        <w:t>ـ</w:t>
      </w:r>
      <w:r w:rsidRPr="00BD0949">
        <w:rPr>
          <w:rFonts w:asciiTheme="majorBidi" w:hAnsiTheme="majorBidi" w:cstheme="majorBidi"/>
          <w:sz w:val="24"/>
          <w:szCs w:val="24"/>
        </w:rPr>
        <w:t xml:space="preserve"> Planetary Gearbox:</w:t>
      </w:r>
    </w:p>
    <w:p w14:paraId="79BC4D70" w14:textId="799DFFD3" w:rsidR="00AA779E" w:rsidRPr="00AA779E" w:rsidRDefault="00000000" w:rsidP="00E12B36">
      <w:pPr>
        <w:numPr>
          <w:ilvl w:val="0"/>
          <w:numId w:val="404"/>
        </w:numPr>
        <w:bidi/>
        <w:jc w:val="both"/>
        <w:rPr>
          <w:rFonts w:ascii="Cambria Math" w:hAnsi="Cambria Math" w:cstheme="majorBidi"/>
          <w:i/>
        </w:rPr>
      </w:pP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gearbox</m:t>
            </m:r>
          </m:sub>
        </m:sSub>
        <m:r>
          <m:rPr>
            <m:sty m:val="bi"/>
          </m:rPr>
          <w:rPr>
            <w:rFonts w:ascii="Cambria Math" w:hAnsi="Cambria Math" w:cstheme="majorBidi"/>
          </w:rPr>
          <m:t>≈0.95–0.97</m:t>
        </m:r>
      </m:oMath>
    </w:p>
    <w:p w14:paraId="79E1BD92" w14:textId="5F96C5B6" w:rsidR="00AA779E" w:rsidRDefault="00AA779E" w:rsidP="00BD0949">
      <w:pPr>
        <w:bidi/>
        <w:jc w:val="both"/>
        <w:rPr>
          <w:rFonts w:asciiTheme="majorBidi" w:hAnsiTheme="majorBidi" w:cstheme="majorBidi"/>
          <w:sz w:val="24"/>
          <w:szCs w:val="24"/>
          <w:rtl/>
        </w:rPr>
      </w:pPr>
    </w:p>
    <w:p w14:paraId="019BFD84" w14:textId="671DB626" w:rsidR="00BD0949" w:rsidRPr="00BD0949" w:rsidRDefault="00BD0949" w:rsidP="00AA779E">
      <w:pPr>
        <w:bidi/>
        <w:jc w:val="both"/>
        <w:rPr>
          <w:rFonts w:asciiTheme="majorBidi" w:hAnsiTheme="majorBidi" w:cstheme="majorBidi"/>
          <w:b/>
          <w:bCs/>
          <w:sz w:val="24"/>
          <w:szCs w:val="24"/>
        </w:rPr>
      </w:pPr>
      <w:r w:rsidRPr="00BD0949">
        <w:rPr>
          <w:rFonts w:asciiTheme="majorBidi" w:hAnsiTheme="majorBidi" w:cstheme="majorBidi"/>
          <w:b/>
          <w:bCs/>
          <w:sz w:val="24"/>
          <w:szCs w:val="24"/>
          <w:rtl/>
        </w:rPr>
        <w:t>أثر الكفاءة على العزم</w:t>
      </w:r>
      <w:r w:rsidRPr="00BD0949">
        <w:rPr>
          <w:rFonts w:asciiTheme="majorBidi" w:hAnsiTheme="majorBidi" w:cstheme="majorBidi"/>
          <w:b/>
          <w:bCs/>
          <w:sz w:val="24"/>
          <w:szCs w:val="24"/>
        </w:rPr>
        <w:t>:</w:t>
      </w:r>
    </w:p>
    <w:p w14:paraId="58596E78" w14:textId="65A511A8" w:rsidR="00BD0949" w:rsidRPr="00BD0949" w:rsidRDefault="00AA779E" w:rsidP="00AA779E">
      <w:pPr>
        <w:bidi/>
        <w:jc w:val="both"/>
        <w:rPr>
          <w:rFonts w:asciiTheme="majorBidi" w:hAnsiTheme="majorBidi" w:cstheme="majorBidi"/>
          <w:sz w:val="24"/>
          <w:szCs w:val="24"/>
        </w:rPr>
      </w:pPr>
      <m:oMathPara>
        <m:oMath>
          <m:r>
            <m:rPr>
              <m:sty m:val="bi"/>
            </m:rPr>
            <w:rPr>
              <w:rFonts w:ascii="Cambria Math" w:hAnsi="Cambria Math" w:cstheme="majorBidi"/>
              <w:sz w:val="24"/>
              <w:szCs w:val="24"/>
            </w:rPr>
            <m:t>T</m:t>
          </m:r>
          <m:r>
            <w:rPr>
              <w:rFonts w:ascii="Cambria Math" w:hAnsi="Cambria Math" w:cstheme="majorBidi"/>
              <w:sz w:val="24"/>
              <w:szCs w:val="24"/>
            </w:rPr>
            <m:t>motor​=</m:t>
          </m:r>
          <m:r>
            <m:rPr>
              <m:sty m:val="bi"/>
            </m:rPr>
            <w:rPr>
              <w:rFonts w:ascii="Cambria Math" w:hAnsi="Cambria Math" w:cstheme="majorBidi"/>
              <w:sz w:val="24"/>
              <w:szCs w:val="24"/>
            </w:rPr>
            <m:t>T</m:t>
          </m:r>
          <m:r>
            <w:rPr>
              <w:rFonts w:ascii="Cambria Math" w:hAnsi="Cambria Math" w:cstheme="majorBidi"/>
              <w:sz w:val="24"/>
              <w:szCs w:val="24"/>
            </w:rPr>
            <m:t>screw</m:t>
          </m:r>
          <m:r>
            <m:rPr>
              <m:sty m:val="bi"/>
            </m:rPr>
            <w:rPr>
              <w:rFonts w:ascii="Cambria Math" w:hAnsi="Cambria Math" w:cstheme="majorBidi"/>
              <w:sz w:val="24"/>
              <w:szCs w:val="24"/>
            </w:rPr>
            <m:t>/G</m:t>
          </m:r>
          <m:r>
            <w:rPr>
              <w:rFonts w:ascii="Cambria Math" w:hAnsi="Cambria Math" w:cstheme="majorBidi"/>
              <w:sz w:val="24"/>
              <w:szCs w:val="24"/>
            </w:rPr>
            <m:t>⋅</m:t>
          </m:r>
          <m:r>
            <m:rPr>
              <m:sty m:val="bi"/>
            </m:rPr>
            <w:rPr>
              <w:rFonts w:ascii="Cambria Math" w:hAnsi="Cambria Math" w:cstheme="majorBidi"/>
              <w:sz w:val="24"/>
              <w:szCs w:val="24"/>
            </w:rPr>
            <m:t>η</m:t>
          </m:r>
          <m:r>
            <w:rPr>
              <w:rFonts w:ascii="Cambria Math" w:hAnsi="Cambria Math" w:cstheme="majorBidi"/>
              <w:sz w:val="24"/>
              <w:szCs w:val="24"/>
            </w:rPr>
            <m:t>​​</m:t>
          </m:r>
        </m:oMath>
      </m:oMathPara>
    </w:p>
    <w:p w14:paraId="79EFD04D"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إهمال الكفاءة يؤدي إلى</w:t>
      </w:r>
      <w:r w:rsidRPr="00BD0949">
        <w:rPr>
          <w:rFonts w:asciiTheme="majorBidi" w:hAnsiTheme="majorBidi" w:cstheme="majorBidi"/>
          <w:sz w:val="24"/>
          <w:szCs w:val="24"/>
        </w:rPr>
        <w:t>:</w:t>
      </w:r>
    </w:p>
    <w:p w14:paraId="0017160F" w14:textId="77777777" w:rsidR="00BD0949" w:rsidRPr="00BD0949" w:rsidRDefault="00BD0949" w:rsidP="00E12B36">
      <w:pPr>
        <w:numPr>
          <w:ilvl w:val="0"/>
          <w:numId w:val="388"/>
        </w:numPr>
        <w:bidi/>
        <w:jc w:val="both"/>
        <w:rPr>
          <w:rFonts w:asciiTheme="majorBidi" w:hAnsiTheme="majorBidi" w:cstheme="majorBidi"/>
          <w:sz w:val="24"/>
          <w:szCs w:val="24"/>
        </w:rPr>
      </w:pPr>
      <w:r w:rsidRPr="00BD0949">
        <w:rPr>
          <w:rFonts w:asciiTheme="majorBidi" w:hAnsiTheme="majorBidi" w:cstheme="majorBidi"/>
          <w:sz w:val="24"/>
          <w:szCs w:val="24"/>
          <w:rtl/>
        </w:rPr>
        <w:t>اختيار محرك أقل من المطلوب</w:t>
      </w:r>
    </w:p>
    <w:p w14:paraId="10B5E923" w14:textId="77777777" w:rsidR="00BD0949" w:rsidRPr="00BD0949" w:rsidRDefault="00BD0949" w:rsidP="00E12B36">
      <w:pPr>
        <w:numPr>
          <w:ilvl w:val="0"/>
          <w:numId w:val="388"/>
        </w:numPr>
        <w:bidi/>
        <w:jc w:val="both"/>
        <w:rPr>
          <w:rFonts w:asciiTheme="majorBidi" w:hAnsiTheme="majorBidi" w:cstheme="majorBidi"/>
          <w:sz w:val="24"/>
          <w:szCs w:val="24"/>
        </w:rPr>
      </w:pPr>
      <w:r w:rsidRPr="00BD0949">
        <w:rPr>
          <w:rFonts w:asciiTheme="majorBidi" w:hAnsiTheme="majorBidi" w:cstheme="majorBidi"/>
          <w:sz w:val="24"/>
          <w:szCs w:val="24"/>
          <w:rtl/>
        </w:rPr>
        <w:t>فشل في التشغيل تحت الحمل الحقيقي</w:t>
      </w:r>
    </w:p>
    <w:p w14:paraId="511C29AC" w14:textId="16EA4D10" w:rsidR="00AA779E" w:rsidRDefault="00AA779E" w:rsidP="00AA779E">
      <w:pPr>
        <w:bidi/>
        <w:jc w:val="both"/>
        <w:rPr>
          <w:rFonts w:asciiTheme="majorBidi" w:hAnsiTheme="majorBidi" w:cstheme="majorBidi"/>
          <w:b/>
          <w:bCs/>
          <w:sz w:val="24"/>
          <w:szCs w:val="24"/>
        </w:rPr>
      </w:pPr>
      <w:r w:rsidRPr="00AA779E">
        <w:rPr>
          <w:rFonts w:asciiTheme="majorBidi" w:hAnsiTheme="majorBidi" w:cstheme="majorBidi"/>
          <w:b/>
          <w:bCs/>
          <w:sz w:val="24"/>
          <w:szCs w:val="24"/>
          <w:rtl/>
        </w:rPr>
        <w:t xml:space="preserve">العزم الخارج من </w:t>
      </w:r>
      <w:proofErr w:type="spellStart"/>
      <w:r w:rsidRPr="00AA779E">
        <w:rPr>
          <w:rFonts w:asciiTheme="majorBidi" w:hAnsiTheme="majorBidi" w:cstheme="majorBidi"/>
          <w:b/>
          <w:bCs/>
          <w:sz w:val="24"/>
          <w:szCs w:val="24"/>
          <w:rtl/>
        </w:rPr>
        <w:t>الجيربوكس</w:t>
      </w:r>
      <w:proofErr w:type="spellEnd"/>
      <w:r w:rsidRPr="00AA779E">
        <w:rPr>
          <w:rFonts w:asciiTheme="majorBidi" w:hAnsiTheme="majorBidi" w:cstheme="majorBidi"/>
          <w:b/>
          <w:bCs/>
          <w:sz w:val="24"/>
          <w:szCs w:val="24"/>
        </w:rPr>
        <w:t>:</w:t>
      </w:r>
    </w:p>
    <w:p w14:paraId="627966F1" w14:textId="571EBD01" w:rsidR="00AA779E" w:rsidRDefault="00000000" w:rsidP="00AA779E">
      <w:pPr>
        <w:bidi/>
        <w:jc w:val="both"/>
        <w:rPr>
          <w:rFonts w:asciiTheme="majorBidi" w:hAnsiTheme="majorBidi" w:cstheme="majorBidi"/>
          <w:b/>
          <w:bCs/>
          <w:sz w:val="24"/>
          <w:szCs w:val="24"/>
        </w:rPr>
      </w:pPr>
      <m:oMathPara>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out​=</m:t>
              </m:r>
            </m:sub>
          </m:sSub>
          <m:r>
            <m:rPr>
              <m:sty m:val="bi"/>
            </m:rPr>
            <w:rPr>
              <w:rFonts w:ascii="Cambria Math" w:hAnsi="Cambria Math" w:cstheme="majorBidi"/>
              <w:sz w:val="24"/>
              <w:szCs w:val="24"/>
            </w:rPr>
            <m:t>=</m:t>
          </m:r>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motor</m:t>
              </m:r>
            </m:sub>
          </m:sSub>
          <m:r>
            <m:rPr>
              <m:sty m:val="bi"/>
            </m:rPr>
            <w:rPr>
              <w:rFonts w:ascii="Cambria Math" w:hAnsi="Cambria Math" w:cstheme="majorBidi"/>
              <w:sz w:val="24"/>
              <w:szCs w:val="24"/>
            </w:rPr>
            <m:t>​×G×η</m:t>
          </m:r>
        </m:oMath>
      </m:oMathPara>
    </w:p>
    <w:p w14:paraId="3C63CB26" w14:textId="6CB0AE50" w:rsidR="00DB3D74" w:rsidRDefault="00BD0949" w:rsidP="00DB3D74">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765F2BF8" w14:textId="775614AB" w:rsidR="00DB3D74" w:rsidRDefault="00BD0949" w:rsidP="00DB3D74">
      <w:pPr>
        <w:jc w:val="both"/>
        <w:rPr>
          <w:rFonts w:asciiTheme="majorBidi" w:hAnsiTheme="majorBidi" w:cstheme="majorBidi"/>
          <w:sz w:val="24"/>
          <w:szCs w:val="24"/>
        </w:rPr>
      </w:pPr>
      <w:r w:rsidRPr="00BD0949">
        <w:rPr>
          <w:rFonts w:asciiTheme="majorBidi" w:hAnsiTheme="majorBidi" w:cstheme="majorBidi"/>
          <w:sz w:val="24"/>
          <w:szCs w:val="24"/>
        </w:rPr>
        <w:t xml:space="preserve">CEMA – </w:t>
      </w:r>
      <w:r w:rsidRPr="00BD0949">
        <w:rPr>
          <w:rFonts w:asciiTheme="majorBidi" w:hAnsiTheme="majorBidi" w:cstheme="majorBidi"/>
          <w:i/>
          <w:iCs/>
          <w:sz w:val="24"/>
          <w:szCs w:val="24"/>
        </w:rPr>
        <w:t>Mechanical Power Transmission Efficiency</w:t>
      </w:r>
    </w:p>
    <w:p w14:paraId="2DBD9339" w14:textId="7A1270F0" w:rsidR="00BD0949" w:rsidRPr="00BD0949" w:rsidRDefault="00000000" w:rsidP="00DB3D74">
      <w:pPr>
        <w:jc w:val="both"/>
        <w:rPr>
          <w:rFonts w:asciiTheme="majorBidi" w:hAnsiTheme="majorBidi" w:cstheme="majorBidi"/>
          <w:sz w:val="24"/>
          <w:szCs w:val="24"/>
        </w:rPr>
      </w:pPr>
      <w:hyperlink r:id="rId71" w:history="1">
        <w:r w:rsidR="00DB3D74" w:rsidRPr="00BD0949">
          <w:rPr>
            <w:rStyle w:val="Hyperlink"/>
            <w:rFonts w:asciiTheme="majorBidi" w:hAnsiTheme="majorBidi" w:cstheme="majorBidi"/>
            <w:sz w:val="24"/>
            <w:szCs w:val="24"/>
          </w:rPr>
          <w:t>https://www.cemanet.org</w:t>
        </w:r>
      </w:hyperlink>
    </w:p>
    <w:p w14:paraId="5CC5B8FB" w14:textId="3D07AEFC" w:rsidR="00BD0949" w:rsidRPr="00BD0949" w:rsidRDefault="00DB3D74" w:rsidP="00BD0949">
      <w:pPr>
        <w:bidi/>
        <w:jc w:val="both"/>
        <w:rPr>
          <w:rFonts w:asciiTheme="majorBidi" w:hAnsiTheme="majorBidi" w:cstheme="majorBidi"/>
          <w:sz w:val="24"/>
          <w:szCs w:val="24"/>
        </w:rPr>
      </w:pPr>
      <w:r>
        <w:rPr>
          <w:rFonts w:asciiTheme="majorBidi" w:hAnsiTheme="majorBidi" w:cstheme="majorBidi"/>
          <w:sz w:val="24"/>
          <w:szCs w:val="24"/>
        </w:rPr>
        <w:tab/>
      </w:r>
    </w:p>
    <w:p w14:paraId="2856638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15.4 Backlash &amp; Precision</w:t>
      </w:r>
    </w:p>
    <w:p w14:paraId="1536076B"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الخلوص العكسي والدقة</w:t>
      </w:r>
    </w:p>
    <w:p w14:paraId="54C75CA0"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Pr>
        <w:t xml:space="preserve">Backlash </w:t>
      </w:r>
      <w:r w:rsidRPr="00BD0949">
        <w:rPr>
          <w:rFonts w:asciiTheme="majorBidi" w:hAnsiTheme="majorBidi" w:cstheme="majorBidi"/>
          <w:sz w:val="24"/>
          <w:szCs w:val="24"/>
          <w:rtl/>
        </w:rPr>
        <w:t>هو أحد أخطر العوامل في آلات التعبئة الحجمية لأنه يؤدي إلى</w:t>
      </w:r>
      <w:r w:rsidRPr="00BD0949">
        <w:rPr>
          <w:rFonts w:asciiTheme="majorBidi" w:hAnsiTheme="majorBidi" w:cstheme="majorBidi"/>
          <w:sz w:val="24"/>
          <w:szCs w:val="24"/>
        </w:rPr>
        <w:t>:</w:t>
      </w:r>
    </w:p>
    <w:p w14:paraId="7F394E46"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أخطاء في الجرعة</w:t>
      </w:r>
    </w:p>
    <w:p w14:paraId="547CBFB3"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عدم تكرارية التعبئة</w:t>
      </w:r>
    </w:p>
    <w:p w14:paraId="50D32200" w14:textId="77777777" w:rsidR="00BD0949" w:rsidRPr="00BD0949" w:rsidRDefault="00BD0949" w:rsidP="00E12B36">
      <w:pPr>
        <w:numPr>
          <w:ilvl w:val="0"/>
          <w:numId w:val="389"/>
        </w:numPr>
        <w:bidi/>
        <w:jc w:val="both"/>
        <w:rPr>
          <w:rFonts w:asciiTheme="majorBidi" w:hAnsiTheme="majorBidi" w:cstheme="majorBidi"/>
          <w:sz w:val="24"/>
          <w:szCs w:val="24"/>
        </w:rPr>
      </w:pPr>
      <w:r w:rsidRPr="00BD0949">
        <w:rPr>
          <w:rFonts w:asciiTheme="majorBidi" w:hAnsiTheme="majorBidi" w:cstheme="majorBidi"/>
          <w:sz w:val="24"/>
          <w:szCs w:val="24"/>
          <w:rtl/>
        </w:rPr>
        <w:t>تفاوت في الوزن</w:t>
      </w:r>
    </w:p>
    <w:p w14:paraId="4ECC2A0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lastRenderedPageBreak/>
        <w:t>متطلبات النظام</w:t>
      </w:r>
      <w:r w:rsidRPr="00BD0949">
        <w:rPr>
          <w:rFonts w:asciiTheme="majorBidi" w:hAnsiTheme="majorBidi" w:cstheme="majorBidi"/>
          <w:b/>
          <w:bCs/>
          <w:sz w:val="24"/>
          <w:szCs w:val="24"/>
        </w:rPr>
        <w:t>:</w:t>
      </w:r>
    </w:p>
    <w:p w14:paraId="097501B9" w14:textId="68C430CA" w:rsidR="00BD0949" w:rsidRPr="00BD0949" w:rsidRDefault="00AA779E" w:rsidP="00E12B36">
      <w:pPr>
        <w:numPr>
          <w:ilvl w:val="0"/>
          <w:numId w:val="390"/>
        </w:numPr>
        <w:bidi/>
        <w:jc w:val="both"/>
        <w:rPr>
          <w:rFonts w:asciiTheme="majorBidi" w:hAnsiTheme="majorBidi" w:cstheme="majorBidi"/>
          <w:sz w:val="24"/>
          <w:szCs w:val="24"/>
        </w:rPr>
      </w:pPr>
      <w:r>
        <w:rPr>
          <w:rFonts w:asciiTheme="majorBidi" w:hAnsiTheme="majorBidi" w:cstheme="majorBidi"/>
          <w:sz w:val="24"/>
          <w:szCs w:val="24"/>
        </w:rPr>
        <w:t xml:space="preserve">) </w:t>
      </w:r>
      <w:r w:rsidR="00BD0949" w:rsidRPr="00BD0949">
        <w:rPr>
          <w:rFonts w:asciiTheme="majorBidi" w:hAnsiTheme="majorBidi" w:cstheme="majorBidi"/>
          <w:sz w:val="24"/>
          <w:szCs w:val="24"/>
        </w:rPr>
        <w:t>Backlash ≤ 5 arc-min</w:t>
      </w:r>
      <w:r w:rsidRPr="00AA779E">
        <w:rPr>
          <w:rFonts w:asciiTheme="majorBidi" w:hAnsiTheme="majorBidi" w:cstheme="majorBidi"/>
          <w:sz w:val="24"/>
          <w:szCs w:val="24"/>
          <w:rtl/>
        </w:rPr>
        <w:t xml:space="preserve">ويفضل </w:t>
      </w:r>
      <w:proofErr w:type="gramStart"/>
      <w:r w:rsidRPr="00AA779E">
        <w:rPr>
          <w:rFonts w:asciiTheme="majorBidi" w:hAnsiTheme="majorBidi" w:cstheme="majorBidi"/>
          <w:sz w:val="24"/>
          <w:szCs w:val="24"/>
          <w:rtl/>
        </w:rPr>
        <w:t>أقل</w:t>
      </w:r>
      <w:r>
        <w:rPr>
          <w:rFonts w:asciiTheme="majorBidi" w:hAnsiTheme="majorBidi" w:cstheme="majorBidi"/>
          <w:sz w:val="24"/>
          <w:szCs w:val="24"/>
        </w:rPr>
        <w:t>(</w:t>
      </w:r>
      <w:proofErr w:type="gramEnd"/>
    </w:p>
    <w:p w14:paraId="68CFCC01" w14:textId="0A4FE75F" w:rsidR="00BD0949" w:rsidRPr="00BD0949" w:rsidRDefault="00BD0949" w:rsidP="00E12B36">
      <w:pPr>
        <w:numPr>
          <w:ilvl w:val="0"/>
          <w:numId w:val="390"/>
        </w:numPr>
        <w:bidi/>
        <w:jc w:val="both"/>
        <w:rPr>
          <w:rFonts w:asciiTheme="majorBidi" w:hAnsiTheme="majorBidi" w:cstheme="majorBidi"/>
          <w:sz w:val="24"/>
          <w:szCs w:val="24"/>
        </w:rPr>
      </w:pPr>
      <w:r w:rsidRPr="00BD0949">
        <w:rPr>
          <w:rFonts w:asciiTheme="majorBidi" w:hAnsiTheme="majorBidi" w:cstheme="majorBidi"/>
          <w:sz w:val="24"/>
          <w:szCs w:val="24"/>
          <w:rtl/>
        </w:rPr>
        <w:t>استجابة فورية عند</w:t>
      </w:r>
      <w:r w:rsidRPr="00BD0949">
        <w:rPr>
          <w:rFonts w:asciiTheme="majorBidi" w:hAnsiTheme="majorBidi" w:cstheme="majorBidi"/>
          <w:sz w:val="24"/>
          <w:szCs w:val="24"/>
        </w:rPr>
        <w:t xml:space="preserve"> start/stop</w:t>
      </w:r>
      <w:r w:rsidR="00B0094D">
        <w:rPr>
          <w:rFonts w:asciiTheme="majorBidi" w:hAnsiTheme="majorBidi" w:cstheme="majorBidi"/>
          <w:sz w:val="24"/>
          <w:szCs w:val="24"/>
        </w:rPr>
        <w:t xml:space="preserve"> </w:t>
      </w:r>
    </w:p>
    <w:p w14:paraId="06D22C3E"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 xml:space="preserve">Planetary Gearbox </w:t>
      </w:r>
      <w:r w:rsidRPr="00BD0949">
        <w:rPr>
          <w:rFonts w:asciiTheme="majorBidi" w:hAnsiTheme="majorBidi" w:cstheme="majorBidi"/>
          <w:b/>
          <w:bCs/>
          <w:sz w:val="24"/>
          <w:szCs w:val="24"/>
          <w:rtl/>
        </w:rPr>
        <w:t>المختار</w:t>
      </w:r>
      <w:r w:rsidRPr="00BD0949">
        <w:rPr>
          <w:rFonts w:asciiTheme="majorBidi" w:hAnsiTheme="majorBidi" w:cstheme="majorBidi"/>
          <w:b/>
          <w:bCs/>
          <w:sz w:val="24"/>
          <w:szCs w:val="24"/>
        </w:rPr>
        <w:t>:</w:t>
      </w:r>
    </w:p>
    <w:p w14:paraId="47F7ECE3"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Pr>
        <w:t>Low-backlash design</w:t>
      </w:r>
    </w:p>
    <w:p w14:paraId="0D479A4F"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tl/>
        </w:rPr>
        <w:t>متوافق مع</w:t>
      </w:r>
      <w:r w:rsidRPr="00BD0949">
        <w:rPr>
          <w:rFonts w:asciiTheme="majorBidi" w:hAnsiTheme="majorBidi" w:cstheme="majorBidi"/>
          <w:sz w:val="24"/>
          <w:szCs w:val="24"/>
        </w:rPr>
        <w:t xml:space="preserve"> Servo motor</w:t>
      </w:r>
    </w:p>
    <w:p w14:paraId="0EF77403" w14:textId="77777777" w:rsidR="00BD0949" w:rsidRPr="00BD0949" w:rsidRDefault="00BD0949" w:rsidP="00E12B36">
      <w:pPr>
        <w:numPr>
          <w:ilvl w:val="0"/>
          <w:numId w:val="391"/>
        </w:numPr>
        <w:bidi/>
        <w:jc w:val="both"/>
        <w:rPr>
          <w:rFonts w:asciiTheme="majorBidi" w:hAnsiTheme="majorBidi" w:cstheme="majorBidi"/>
          <w:sz w:val="24"/>
          <w:szCs w:val="24"/>
        </w:rPr>
      </w:pPr>
      <w:r w:rsidRPr="00BD0949">
        <w:rPr>
          <w:rFonts w:asciiTheme="majorBidi" w:hAnsiTheme="majorBidi" w:cstheme="majorBidi"/>
          <w:sz w:val="24"/>
          <w:szCs w:val="24"/>
          <w:rtl/>
        </w:rPr>
        <w:t>مناسب للتحكم الموضعي</w:t>
      </w:r>
      <w:r w:rsidRPr="00BD0949">
        <w:rPr>
          <w:rFonts w:asciiTheme="majorBidi" w:hAnsiTheme="majorBidi" w:cstheme="majorBidi"/>
          <w:sz w:val="24"/>
          <w:szCs w:val="24"/>
        </w:rPr>
        <w:t xml:space="preserve"> (Position Control)</w:t>
      </w:r>
    </w:p>
    <w:p w14:paraId="48F22B80" w14:textId="77777777" w:rsidR="00B0094D" w:rsidRDefault="00BD0949" w:rsidP="00B0094D">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0AE76AC" w14:textId="41DFFCCD" w:rsidR="00B0094D" w:rsidRDefault="00BD0949" w:rsidP="00B0094D">
      <w:pPr>
        <w:jc w:val="both"/>
        <w:rPr>
          <w:rFonts w:asciiTheme="majorBidi" w:hAnsiTheme="majorBidi" w:cstheme="majorBidi"/>
          <w:sz w:val="24"/>
          <w:szCs w:val="24"/>
        </w:rPr>
      </w:pPr>
      <w:r w:rsidRPr="00BD0949">
        <w:rPr>
          <w:rFonts w:asciiTheme="majorBidi" w:hAnsiTheme="majorBidi" w:cstheme="majorBidi"/>
          <w:sz w:val="24"/>
          <w:szCs w:val="24"/>
        </w:rPr>
        <w:t xml:space="preserve">Parker Hannifin – </w:t>
      </w:r>
      <w:r w:rsidRPr="00BD0949">
        <w:rPr>
          <w:rFonts w:asciiTheme="majorBidi" w:hAnsiTheme="majorBidi" w:cstheme="majorBidi"/>
          <w:i/>
          <w:iCs/>
          <w:sz w:val="24"/>
          <w:szCs w:val="24"/>
        </w:rPr>
        <w:t>Backlash Effects in Precision Motion Systems</w:t>
      </w:r>
    </w:p>
    <w:p w14:paraId="462A4A1E" w14:textId="778F6AC9" w:rsidR="00BD0949" w:rsidRPr="00BD0949" w:rsidRDefault="00000000" w:rsidP="00B0094D">
      <w:pPr>
        <w:jc w:val="both"/>
        <w:rPr>
          <w:rFonts w:asciiTheme="majorBidi" w:hAnsiTheme="majorBidi" w:cstheme="majorBidi"/>
          <w:sz w:val="24"/>
          <w:szCs w:val="24"/>
        </w:rPr>
      </w:pPr>
      <w:hyperlink r:id="rId72" w:history="1">
        <w:r w:rsidR="00B0094D" w:rsidRPr="00BD0949">
          <w:rPr>
            <w:rStyle w:val="Hyperlink"/>
            <w:rFonts w:asciiTheme="majorBidi" w:hAnsiTheme="majorBidi" w:cstheme="majorBidi"/>
            <w:sz w:val="24"/>
            <w:szCs w:val="24"/>
          </w:rPr>
          <w:t>https://www.parker.com</w:t>
        </w:r>
      </w:hyperlink>
    </w:p>
    <w:p w14:paraId="5F6A2F1F" w14:textId="366BD3A5" w:rsidR="00BD0949" w:rsidRPr="00BD0949" w:rsidRDefault="00BD0949" w:rsidP="00BD0949">
      <w:pPr>
        <w:bidi/>
        <w:jc w:val="both"/>
        <w:rPr>
          <w:rFonts w:asciiTheme="majorBidi" w:hAnsiTheme="majorBidi" w:cstheme="majorBidi"/>
          <w:sz w:val="24"/>
          <w:szCs w:val="24"/>
        </w:rPr>
      </w:pPr>
    </w:p>
    <w:p w14:paraId="079EAA62"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Pr>
        <w:t>15.5 Torque Capacity Verification</w:t>
      </w:r>
    </w:p>
    <w:p w14:paraId="4EDEB000" w14:textId="77777777" w:rsidR="00B0094D" w:rsidRPr="00B0094D" w:rsidRDefault="00B0094D" w:rsidP="00B0094D">
      <w:pPr>
        <w:bidi/>
        <w:jc w:val="both"/>
        <w:rPr>
          <w:rFonts w:asciiTheme="majorBidi" w:hAnsiTheme="majorBidi" w:cstheme="majorBidi"/>
          <w:b/>
          <w:bCs/>
          <w:sz w:val="24"/>
          <w:szCs w:val="24"/>
        </w:rPr>
      </w:pPr>
      <w:r w:rsidRPr="00B0094D">
        <w:rPr>
          <w:rFonts w:asciiTheme="majorBidi" w:hAnsiTheme="majorBidi" w:cstheme="majorBidi"/>
          <w:b/>
          <w:bCs/>
          <w:sz w:val="24"/>
          <w:szCs w:val="24"/>
        </w:rPr>
        <w:t>15.5.1 Required Output Torque</w:t>
      </w:r>
    </w:p>
    <w:p w14:paraId="5012BD1A" w14:textId="527C4263" w:rsidR="00B0094D" w:rsidRPr="00B0094D" w:rsidRDefault="00B0094D" w:rsidP="00B0094D">
      <w:pPr>
        <w:bidi/>
        <w:jc w:val="both"/>
        <w:rPr>
          <w:rFonts w:asciiTheme="majorBidi" w:hAnsiTheme="majorBidi" w:cstheme="majorBidi"/>
          <w:sz w:val="24"/>
          <w:szCs w:val="24"/>
        </w:rPr>
      </w:pPr>
      <w:r w:rsidRPr="00B0094D">
        <w:rPr>
          <w:rFonts w:asciiTheme="majorBidi" w:hAnsiTheme="majorBidi" w:cstheme="majorBidi"/>
          <w:sz w:val="24"/>
          <w:szCs w:val="24"/>
          <w:rtl/>
        </w:rPr>
        <w:t>من</w:t>
      </w:r>
      <w:r w:rsidRPr="00B0094D">
        <w:rPr>
          <w:rFonts w:asciiTheme="majorBidi" w:hAnsiTheme="majorBidi" w:cstheme="majorBidi"/>
          <w:sz w:val="24"/>
          <w:szCs w:val="24"/>
        </w:rPr>
        <w:t>:</w:t>
      </w:r>
      <w:r w:rsidRPr="00B0094D">
        <w:rPr>
          <w:rFonts w:asciiTheme="majorBidi" w:hAnsiTheme="majorBidi" w:cstheme="majorBidi"/>
          <w:b/>
          <w:bCs/>
          <w:sz w:val="24"/>
          <w:szCs w:val="24"/>
        </w:rPr>
        <w:t xml:space="preserve"> Chapter 13</w:t>
      </w:r>
    </w:p>
    <w:p w14:paraId="79ED64C2" w14:textId="35D8AD46" w:rsidR="00B0094D" w:rsidRPr="00B0094D" w:rsidRDefault="00000000" w:rsidP="00B0094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total​</m:t>
              </m:r>
            </m:sub>
          </m:sSub>
          <m:r>
            <w:rPr>
              <w:rFonts w:ascii="Cambria Math" w:hAnsi="Cambria Math" w:cstheme="majorBidi"/>
              <w:sz w:val="24"/>
              <w:szCs w:val="24"/>
            </w:rPr>
            <m:t xml:space="preserve">×SF </m:t>
          </m:r>
        </m:oMath>
      </m:oMathPara>
    </w:p>
    <w:p w14:paraId="233F7046" w14:textId="77777777" w:rsidR="00B0094D" w:rsidRPr="00B0094D" w:rsidRDefault="00B0094D" w:rsidP="00B0094D">
      <w:pPr>
        <w:bidi/>
        <w:jc w:val="both"/>
        <w:rPr>
          <w:rFonts w:asciiTheme="majorBidi" w:hAnsiTheme="majorBidi" w:cstheme="majorBidi"/>
          <w:sz w:val="24"/>
          <w:szCs w:val="24"/>
        </w:rPr>
      </w:pPr>
      <w:r w:rsidRPr="00B0094D">
        <w:rPr>
          <w:rFonts w:asciiTheme="majorBidi" w:hAnsiTheme="majorBidi" w:cstheme="majorBidi"/>
          <w:sz w:val="24"/>
          <w:szCs w:val="24"/>
          <w:rtl/>
        </w:rPr>
        <w:t>حيث</w:t>
      </w:r>
      <w:r w:rsidRPr="00B0094D">
        <w:rPr>
          <w:rFonts w:asciiTheme="majorBidi" w:hAnsiTheme="majorBidi" w:cstheme="majorBidi"/>
          <w:sz w:val="24"/>
          <w:szCs w:val="24"/>
        </w:rPr>
        <w:t>:</w:t>
      </w:r>
    </w:p>
    <w:p w14:paraId="53C2E267" w14:textId="64C57934" w:rsidR="00B0094D" w:rsidRPr="00B0094D" w:rsidRDefault="00B0094D" w:rsidP="00E12B36">
      <w:pPr>
        <w:numPr>
          <w:ilvl w:val="0"/>
          <w:numId w:val="405"/>
        </w:numPr>
        <w:bidi/>
        <w:jc w:val="both"/>
        <w:rPr>
          <w:rFonts w:asciiTheme="majorBidi" w:hAnsiTheme="majorBidi" w:cstheme="majorBidi"/>
          <w:sz w:val="24"/>
          <w:szCs w:val="24"/>
        </w:rPr>
      </w:pPr>
      <w:r w:rsidRPr="00B0094D">
        <w:rPr>
          <w:rFonts w:asciiTheme="majorBidi" w:hAnsiTheme="majorBidi" w:cstheme="majorBidi"/>
          <w:b/>
          <w:bCs/>
          <w:sz w:val="24"/>
          <w:szCs w:val="24"/>
        </w:rPr>
        <w:t>SF</w:t>
      </w:r>
      <w:r w:rsidRPr="00B0094D">
        <w:rPr>
          <w:rFonts w:asciiTheme="majorBidi" w:hAnsiTheme="majorBidi" w:cstheme="majorBidi" w:hint="cs"/>
          <w:b/>
          <w:bCs/>
          <w:sz w:val="24"/>
          <w:szCs w:val="24"/>
          <w:rtl/>
        </w:rPr>
        <w:t xml:space="preserve"> </w:t>
      </w:r>
      <w:proofErr w:type="gramStart"/>
      <w:r w:rsidRPr="00B0094D">
        <w:rPr>
          <w:rFonts w:asciiTheme="majorBidi" w:hAnsiTheme="majorBidi" w:cstheme="majorBidi" w:hint="cs"/>
          <w:b/>
          <w:bCs/>
          <w:sz w:val="24"/>
          <w:szCs w:val="24"/>
          <w:rtl/>
        </w:rPr>
        <w:t>=</w:t>
      </w:r>
      <w:r>
        <w:rPr>
          <w:rFonts w:asciiTheme="majorBidi" w:hAnsiTheme="majorBidi" w:cstheme="majorBidi" w:hint="cs"/>
          <w:sz w:val="24"/>
          <w:szCs w:val="24"/>
          <w:rtl/>
        </w:rPr>
        <w:t xml:space="preserve">  معا</w:t>
      </w:r>
      <w:r w:rsidRPr="00B0094D">
        <w:rPr>
          <w:rFonts w:asciiTheme="majorBidi" w:hAnsiTheme="majorBidi" w:cstheme="majorBidi"/>
          <w:sz w:val="24"/>
          <w:szCs w:val="24"/>
          <w:rtl/>
        </w:rPr>
        <w:t>مل</w:t>
      </w:r>
      <w:proofErr w:type="gramEnd"/>
      <w:r w:rsidRPr="00B0094D">
        <w:rPr>
          <w:rFonts w:asciiTheme="majorBidi" w:hAnsiTheme="majorBidi" w:cstheme="majorBidi"/>
          <w:sz w:val="24"/>
          <w:szCs w:val="24"/>
          <w:rtl/>
        </w:rPr>
        <w:t xml:space="preserve"> الأمان المعتمد</w:t>
      </w:r>
    </w:p>
    <w:p w14:paraId="5A683671" w14:textId="77777777" w:rsidR="00B0094D" w:rsidRPr="00B0094D" w:rsidRDefault="00B0094D" w:rsidP="00BD0949">
      <w:pPr>
        <w:bidi/>
        <w:jc w:val="both"/>
        <w:rPr>
          <w:rFonts w:asciiTheme="majorBidi" w:hAnsiTheme="majorBidi" w:cstheme="majorBidi"/>
          <w:sz w:val="24"/>
          <w:szCs w:val="24"/>
        </w:rPr>
      </w:pPr>
    </w:p>
    <w:p w14:paraId="6CFB1737" w14:textId="0D7B9DFA" w:rsidR="00BD0949" w:rsidRPr="00BD0949" w:rsidRDefault="00BD0949" w:rsidP="00B0094D">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التحقق من تحمل العزم</w:t>
      </w:r>
    </w:p>
    <w:p w14:paraId="77B679DC" w14:textId="77777777" w:rsidR="00BD0949" w:rsidRPr="00BD0949" w:rsidRDefault="00BD0949" w:rsidP="00BD0949">
      <w:pPr>
        <w:bidi/>
        <w:jc w:val="both"/>
        <w:rPr>
          <w:rFonts w:asciiTheme="majorBidi" w:hAnsiTheme="majorBidi" w:cstheme="majorBidi"/>
          <w:sz w:val="24"/>
          <w:szCs w:val="24"/>
        </w:rPr>
      </w:pPr>
      <w:r w:rsidRPr="00BD0949">
        <w:rPr>
          <w:rFonts w:asciiTheme="majorBidi" w:hAnsiTheme="majorBidi" w:cstheme="majorBidi"/>
          <w:sz w:val="24"/>
          <w:szCs w:val="24"/>
          <w:rtl/>
        </w:rPr>
        <w:t>التحقق يتم بمقارنة</w:t>
      </w:r>
      <w:r w:rsidRPr="00BD0949">
        <w:rPr>
          <w:rFonts w:asciiTheme="majorBidi" w:hAnsiTheme="majorBidi" w:cstheme="majorBidi"/>
          <w:sz w:val="24"/>
          <w:szCs w:val="24"/>
        </w:rPr>
        <w:t>:</w:t>
      </w:r>
    </w:p>
    <w:p w14:paraId="2E6DE7E1" w14:textId="2E4C1DBB" w:rsidR="00BD0949" w:rsidRPr="00BD0949" w:rsidRDefault="00B0094D" w:rsidP="00B0094D">
      <w:pPr>
        <w:bidi/>
        <w:jc w:val="both"/>
        <w:rPr>
          <w:rFonts w:asciiTheme="majorBidi" w:hAnsiTheme="majorBidi" w:cstheme="majorBidi"/>
          <w:sz w:val="24"/>
          <w:szCs w:val="24"/>
        </w:rPr>
      </w:pPr>
      <m:oMathPara>
        <m:oMath>
          <m:r>
            <w:rPr>
              <w:rFonts w:ascii="Cambria Math" w:hAnsi="Cambria Math" w:cstheme="majorBidi"/>
              <w:sz w:val="24"/>
              <w:szCs w:val="24"/>
            </w:rPr>
            <m:t>Trated,gearbox​≥Tdesign​</m:t>
          </m:r>
          <m:r>
            <m:rPr>
              <m:sty m:val="p"/>
            </m:rPr>
            <w:rPr>
              <w:rFonts w:ascii="Cambria Math" w:hAnsi="Cambria Math" w:cstheme="majorBidi"/>
              <w:sz w:val="24"/>
              <w:szCs w:val="24"/>
            </w:rPr>
            <w:br/>
          </m:r>
        </m:oMath>
      </m:oMathPara>
      <w:r w:rsidRPr="005A42A5">
        <w:rPr>
          <w:rFonts w:asciiTheme="majorBidi" w:hAnsiTheme="majorBidi" w:cstheme="majorBidi" w:hint="cs"/>
          <w:b/>
          <w:bCs/>
          <w:sz w:val="24"/>
          <w:szCs w:val="24"/>
          <w:rtl/>
        </w:rPr>
        <w:t>و:</w:t>
      </w:r>
    </w:p>
    <w:p w14:paraId="49657F6D" w14:textId="26AF6427" w:rsidR="00BD0949" w:rsidRPr="00BD0949" w:rsidRDefault="00B0094D" w:rsidP="00B0094D">
      <w:pPr>
        <w:bidi/>
        <w:jc w:val="both"/>
        <w:rPr>
          <w:rFonts w:asciiTheme="majorBidi" w:hAnsiTheme="majorBidi" w:cstheme="majorBidi"/>
          <w:b/>
          <w:bCs/>
          <w:sz w:val="24"/>
          <w:szCs w:val="24"/>
        </w:rPr>
      </w:pPr>
      <m:oMathPara>
        <m:oMath>
          <m:r>
            <w:rPr>
              <w:rFonts w:ascii="Cambria Math" w:hAnsi="Cambria Math" w:cstheme="majorBidi"/>
              <w:sz w:val="24"/>
              <w:szCs w:val="24"/>
            </w:rPr>
            <m:t>Tpeak,gearbox​≥Tpeak,system​</m:t>
          </m:r>
          <m:r>
            <m:rPr>
              <m:sty m:val="p"/>
            </m:rPr>
            <w:rPr>
              <w:rFonts w:asciiTheme="majorBidi" w:hAnsiTheme="majorBidi" w:cstheme="majorBidi"/>
              <w:sz w:val="24"/>
              <w:szCs w:val="24"/>
            </w:rPr>
            <w:br/>
          </m:r>
        </m:oMath>
      </m:oMathPara>
    </w:p>
    <w:p w14:paraId="55D64686"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العزوم التي أُخذت بالحسبان</w:t>
      </w:r>
      <w:r w:rsidRPr="00BD0949">
        <w:rPr>
          <w:rFonts w:asciiTheme="majorBidi" w:hAnsiTheme="majorBidi" w:cstheme="majorBidi"/>
          <w:b/>
          <w:bCs/>
          <w:sz w:val="24"/>
          <w:szCs w:val="24"/>
        </w:rPr>
        <w:t>:</w:t>
      </w:r>
    </w:p>
    <w:p w14:paraId="185C58ED"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العزم الكلي التصميمي</w:t>
      </w:r>
    </w:p>
    <w:p w14:paraId="29CC3233"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عزم التسارع</w:t>
      </w:r>
    </w:p>
    <w:p w14:paraId="19AE878D" w14:textId="77777777" w:rsidR="00BD0949" w:rsidRPr="00BD0949" w:rsidRDefault="00BD0949" w:rsidP="00E12B36">
      <w:pPr>
        <w:numPr>
          <w:ilvl w:val="0"/>
          <w:numId w:val="392"/>
        </w:numPr>
        <w:bidi/>
        <w:jc w:val="both"/>
        <w:rPr>
          <w:rFonts w:asciiTheme="majorBidi" w:hAnsiTheme="majorBidi" w:cstheme="majorBidi"/>
          <w:sz w:val="24"/>
          <w:szCs w:val="24"/>
        </w:rPr>
      </w:pPr>
      <w:r w:rsidRPr="00BD0949">
        <w:rPr>
          <w:rFonts w:asciiTheme="majorBidi" w:hAnsiTheme="majorBidi" w:cstheme="majorBidi"/>
          <w:sz w:val="24"/>
          <w:szCs w:val="24"/>
          <w:rtl/>
        </w:rPr>
        <w:t>الأحمال العابرة</w:t>
      </w:r>
      <w:r w:rsidRPr="00BD0949">
        <w:rPr>
          <w:rFonts w:asciiTheme="majorBidi" w:hAnsiTheme="majorBidi" w:cstheme="majorBidi"/>
          <w:sz w:val="24"/>
          <w:szCs w:val="24"/>
        </w:rPr>
        <w:t xml:space="preserve"> (Transient loads)</w:t>
      </w:r>
    </w:p>
    <w:p w14:paraId="5792E877" w14:textId="77777777" w:rsidR="00BD0949" w:rsidRPr="00BD0949" w:rsidRDefault="00BD0949" w:rsidP="00BD0949">
      <w:pPr>
        <w:bidi/>
        <w:jc w:val="both"/>
        <w:rPr>
          <w:rFonts w:asciiTheme="majorBidi" w:hAnsiTheme="majorBidi" w:cstheme="majorBidi"/>
          <w:b/>
          <w:bCs/>
          <w:sz w:val="24"/>
          <w:szCs w:val="24"/>
        </w:rPr>
      </w:pPr>
      <w:r w:rsidRPr="00BD0949">
        <w:rPr>
          <w:rFonts w:asciiTheme="majorBidi" w:hAnsiTheme="majorBidi" w:cstheme="majorBidi"/>
          <w:b/>
          <w:bCs/>
          <w:sz w:val="24"/>
          <w:szCs w:val="24"/>
          <w:rtl/>
        </w:rPr>
        <w:t>النتيجة</w:t>
      </w:r>
      <w:r w:rsidRPr="00BD0949">
        <w:rPr>
          <w:rFonts w:asciiTheme="majorBidi" w:hAnsiTheme="majorBidi" w:cstheme="majorBidi"/>
          <w:b/>
          <w:bCs/>
          <w:sz w:val="24"/>
          <w:szCs w:val="24"/>
        </w:rPr>
        <w:t>:</w:t>
      </w:r>
    </w:p>
    <w:p w14:paraId="39ECF892" w14:textId="77777777" w:rsidR="00BD0949" w:rsidRPr="00BD0949" w:rsidRDefault="00BD0949" w:rsidP="00E12B36">
      <w:pPr>
        <w:numPr>
          <w:ilvl w:val="0"/>
          <w:numId w:val="393"/>
        </w:numPr>
        <w:bidi/>
        <w:jc w:val="both"/>
        <w:rPr>
          <w:rFonts w:asciiTheme="majorBidi" w:hAnsiTheme="majorBidi" w:cstheme="majorBidi"/>
          <w:sz w:val="24"/>
          <w:szCs w:val="24"/>
        </w:rPr>
      </w:pPr>
      <w:proofErr w:type="spellStart"/>
      <w:r w:rsidRPr="00BD0949">
        <w:rPr>
          <w:rFonts w:asciiTheme="majorBidi" w:hAnsiTheme="majorBidi" w:cstheme="majorBidi"/>
          <w:sz w:val="24"/>
          <w:szCs w:val="24"/>
          <w:rtl/>
        </w:rPr>
        <w:t>الجيربوكس</w:t>
      </w:r>
      <w:proofErr w:type="spellEnd"/>
      <w:r w:rsidRPr="00BD0949">
        <w:rPr>
          <w:rFonts w:asciiTheme="majorBidi" w:hAnsiTheme="majorBidi" w:cstheme="majorBidi"/>
          <w:sz w:val="24"/>
          <w:szCs w:val="24"/>
          <w:rtl/>
        </w:rPr>
        <w:t xml:space="preserve"> يعمل ضمن حدود الأمان</w:t>
      </w:r>
    </w:p>
    <w:p w14:paraId="5308BCA0" w14:textId="77777777" w:rsidR="00BD0949" w:rsidRPr="00BD0949" w:rsidRDefault="00BD0949" w:rsidP="00E12B36">
      <w:pPr>
        <w:numPr>
          <w:ilvl w:val="0"/>
          <w:numId w:val="393"/>
        </w:numPr>
        <w:bidi/>
        <w:jc w:val="both"/>
        <w:rPr>
          <w:rFonts w:asciiTheme="majorBidi" w:hAnsiTheme="majorBidi" w:cstheme="majorBidi"/>
          <w:sz w:val="24"/>
          <w:szCs w:val="24"/>
        </w:rPr>
      </w:pPr>
      <w:r w:rsidRPr="00BD0949">
        <w:rPr>
          <w:rFonts w:asciiTheme="majorBidi" w:hAnsiTheme="majorBidi" w:cstheme="majorBidi"/>
          <w:sz w:val="24"/>
          <w:szCs w:val="24"/>
          <w:rtl/>
        </w:rPr>
        <w:t>لا يوجد خطر فشل ميكانيكي</w:t>
      </w:r>
    </w:p>
    <w:p w14:paraId="113919D3" w14:textId="77777777" w:rsidR="00BD0949" w:rsidRPr="00BD0949" w:rsidRDefault="00BD0949" w:rsidP="00E12B36">
      <w:pPr>
        <w:numPr>
          <w:ilvl w:val="0"/>
          <w:numId w:val="393"/>
        </w:numPr>
        <w:bidi/>
        <w:jc w:val="both"/>
        <w:rPr>
          <w:rFonts w:asciiTheme="majorBidi" w:hAnsiTheme="majorBidi" w:cstheme="majorBidi"/>
          <w:sz w:val="24"/>
          <w:szCs w:val="24"/>
        </w:rPr>
      </w:pPr>
      <w:r w:rsidRPr="00BD0949">
        <w:rPr>
          <w:rFonts w:asciiTheme="majorBidi" w:hAnsiTheme="majorBidi" w:cstheme="majorBidi"/>
          <w:sz w:val="24"/>
          <w:szCs w:val="24"/>
          <w:rtl/>
        </w:rPr>
        <w:t>عمر تشغيلي طويل</w:t>
      </w:r>
    </w:p>
    <w:p w14:paraId="590F94DE" w14:textId="77777777" w:rsidR="00BD0949" w:rsidRDefault="00BD0949" w:rsidP="00BD0949">
      <w:pPr>
        <w:jc w:val="both"/>
        <w:rPr>
          <w:rFonts w:asciiTheme="majorBidi" w:hAnsiTheme="majorBidi" w:cstheme="majorBidi"/>
          <w:sz w:val="24"/>
          <w:szCs w:val="24"/>
        </w:rPr>
      </w:pPr>
      <w:r w:rsidRPr="00BD0949">
        <w:rPr>
          <w:rFonts w:asciiTheme="majorBidi" w:hAnsiTheme="majorBidi" w:cstheme="majorBidi"/>
          <w:b/>
          <w:bCs/>
          <w:sz w:val="24"/>
          <w:szCs w:val="24"/>
        </w:rPr>
        <w:t>Reference:</w:t>
      </w:r>
    </w:p>
    <w:p w14:paraId="4C7F3ADB" w14:textId="7CEE3260" w:rsidR="00BD0949" w:rsidRDefault="00BD0949" w:rsidP="00BD0949">
      <w:pPr>
        <w:jc w:val="both"/>
        <w:rPr>
          <w:rFonts w:asciiTheme="majorBidi" w:hAnsiTheme="majorBidi" w:cstheme="majorBidi"/>
          <w:sz w:val="24"/>
          <w:szCs w:val="24"/>
        </w:rPr>
      </w:pPr>
      <w:r w:rsidRPr="00BD0949">
        <w:rPr>
          <w:rFonts w:asciiTheme="majorBidi" w:hAnsiTheme="majorBidi" w:cstheme="majorBidi"/>
          <w:sz w:val="24"/>
          <w:szCs w:val="24"/>
        </w:rPr>
        <w:t xml:space="preserve">Apex Dynamics – </w:t>
      </w:r>
      <w:r w:rsidRPr="00BD0949">
        <w:rPr>
          <w:rFonts w:asciiTheme="majorBidi" w:hAnsiTheme="majorBidi" w:cstheme="majorBidi"/>
          <w:i/>
          <w:iCs/>
          <w:sz w:val="24"/>
          <w:szCs w:val="24"/>
        </w:rPr>
        <w:t>Planetary Gearbox Torque Rating Guide</w:t>
      </w:r>
    </w:p>
    <w:p w14:paraId="56A06302" w14:textId="053C9254" w:rsidR="00BD0949" w:rsidRPr="00BD0949" w:rsidRDefault="00000000" w:rsidP="00BD0949">
      <w:pPr>
        <w:jc w:val="both"/>
        <w:rPr>
          <w:rFonts w:asciiTheme="majorBidi" w:hAnsiTheme="majorBidi" w:cstheme="majorBidi"/>
          <w:sz w:val="24"/>
          <w:szCs w:val="24"/>
        </w:rPr>
      </w:pPr>
      <w:hyperlink r:id="rId73" w:history="1">
        <w:r w:rsidR="00BD0949" w:rsidRPr="00BD0949">
          <w:rPr>
            <w:rStyle w:val="Hyperlink"/>
            <w:rFonts w:asciiTheme="majorBidi" w:hAnsiTheme="majorBidi" w:cstheme="majorBidi"/>
            <w:sz w:val="24"/>
            <w:szCs w:val="24"/>
          </w:rPr>
          <w:t>https://www.apexdyna.com</w:t>
        </w:r>
      </w:hyperlink>
    </w:p>
    <w:p w14:paraId="620315C5" w14:textId="76B0C373" w:rsidR="00BD0949" w:rsidRPr="00BD0949" w:rsidRDefault="00BD0949" w:rsidP="00BD0949">
      <w:pPr>
        <w:bidi/>
        <w:jc w:val="both"/>
        <w:rPr>
          <w:rFonts w:asciiTheme="majorBidi" w:hAnsiTheme="majorBidi" w:cstheme="majorBidi"/>
          <w:sz w:val="24"/>
          <w:szCs w:val="24"/>
        </w:rPr>
      </w:pPr>
    </w:p>
    <w:p w14:paraId="2B6722CD" w14:textId="77777777" w:rsidR="00BD0949" w:rsidRPr="00BD0949" w:rsidRDefault="00BD0949" w:rsidP="00BD0949">
      <w:pPr>
        <w:bidi/>
        <w:jc w:val="both"/>
        <w:rPr>
          <w:rFonts w:asciiTheme="majorBidi" w:hAnsiTheme="majorBidi" w:cstheme="majorBidi"/>
          <w:b/>
          <w:bCs/>
          <w:strike/>
          <w:sz w:val="24"/>
          <w:szCs w:val="24"/>
        </w:rPr>
      </w:pPr>
      <w:r w:rsidRPr="00BD0949">
        <w:rPr>
          <w:rFonts w:asciiTheme="majorBidi" w:hAnsiTheme="majorBidi" w:cstheme="majorBidi"/>
          <w:b/>
          <w:bCs/>
          <w:strike/>
          <w:sz w:val="24"/>
          <w:szCs w:val="24"/>
          <w:rtl/>
        </w:rPr>
        <w:t>خلاصة الفصل 15</w:t>
      </w:r>
    </w:p>
    <w:p w14:paraId="18894E73" w14:textId="74161663" w:rsidR="00B0094D" w:rsidRPr="00B0094D" w:rsidRDefault="00B0094D" w:rsidP="00B0094D">
      <w:pPr>
        <w:bidi/>
        <w:spacing w:before="100" w:beforeAutospacing="1" w:after="100" w:afterAutospacing="1" w:line="240" w:lineRule="auto"/>
        <w:rPr>
          <w:rFonts w:ascii="Times New Roman" w:eastAsia="Times New Roman" w:hAnsi="Times New Roman" w:cs="Times New Roman"/>
          <w:sz w:val="24"/>
          <w:szCs w:val="24"/>
          <w14:ligatures w14:val="none"/>
        </w:rPr>
      </w:pPr>
      <w:r w:rsidRPr="00B0094D">
        <w:rPr>
          <w:rFonts w:ascii="Times New Roman" w:eastAsia="Times New Roman" w:hAnsi="Times New Roman" w:cs="Times New Roman"/>
          <w:sz w:val="24"/>
          <w:szCs w:val="24"/>
          <w:rtl/>
          <w14:ligatures w14:val="none"/>
        </w:rPr>
        <w:t xml:space="preserve">تم اختيار </w:t>
      </w:r>
      <w:r w:rsidRPr="00B0094D">
        <w:rPr>
          <w:rFonts w:ascii="Times New Roman" w:eastAsia="Times New Roman" w:hAnsi="Times New Roman" w:cs="Times New Roman"/>
          <w:b/>
          <w:bCs/>
          <w:sz w:val="24"/>
          <w:szCs w:val="24"/>
          <w14:ligatures w14:val="none"/>
        </w:rPr>
        <w:t xml:space="preserve">Planetary </w:t>
      </w:r>
      <w:proofErr w:type="gramStart"/>
      <w:r w:rsidRPr="00B0094D">
        <w:rPr>
          <w:rFonts w:ascii="Times New Roman" w:eastAsia="Times New Roman" w:hAnsi="Times New Roman" w:cs="Times New Roman"/>
          <w:b/>
          <w:bCs/>
          <w:sz w:val="24"/>
          <w:szCs w:val="24"/>
          <w14:ligatures w14:val="none"/>
        </w:rPr>
        <w:t xml:space="preserve">Gearbox </w:t>
      </w:r>
      <w:r>
        <w:rPr>
          <w:rFonts w:ascii="Times New Roman" w:eastAsia="Times New Roman" w:hAnsi="Times New Roman" w:cs="Times New Roman" w:hint="cs"/>
          <w:b/>
          <w:bCs/>
          <w:sz w:val="24"/>
          <w:szCs w:val="24"/>
          <w:rtl/>
          <w14:ligatures w14:val="none"/>
        </w:rPr>
        <w:t xml:space="preserve"> </w:t>
      </w:r>
      <w:r w:rsidRPr="00B0094D">
        <w:rPr>
          <w:rFonts w:ascii="Times New Roman" w:eastAsia="Times New Roman" w:hAnsi="Times New Roman" w:cs="Times New Roman"/>
          <w:b/>
          <w:bCs/>
          <w:sz w:val="24"/>
          <w:szCs w:val="24"/>
          <w:rtl/>
          <w14:ligatures w14:val="none"/>
        </w:rPr>
        <w:t>بنسبة</w:t>
      </w:r>
      <w:proofErr w:type="gramEnd"/>
      <w:r w:rsidRPr="00B0094D">
        <w:rPr>
          <w:rFonts w:ascii="Times New Roman" w:eastAsia="Times New Roman" w:hAnsi="Times New Roman" w:cs="Times New Roman"/>
          <w:b/>
          <w:bCs/>
          <w:sz w:val="24"/>
          <w:szCs w:val="24"/>
          <w:rtl/>
          <w14:ligatures w14:val="none"/>
        </w:rPr>
        <w:t xml:space="preserve"> تخفيض 1:20</w:t>
      </w:r>
      <w:r w:rsidRPr="00B0094D">
        <w:rPr>
          <w:rFonts w:ascii="Times New Roman" w:eastAsia="Times New Roman" w:hAnsi="Times New Roman" w:cs="Times New Roman"/>
          <w:sz w:val="24"/>
          <w:szCs w:val="24"/>
          <w:rtl/>
          <w14:ligatures w14:val="none"/>
        </w:rPr>
        <w:t xml:space="preserve"> لأنه</w:t>
      </w:r>
      <w:r w:rsidRPr="00B0094D">
        <w:rPr>
          <w:rFonts w:ascii="Times New Roman" w:eastAsia="Times New Roman" w:hAnsi="Times New Roman" w:cs="Times New Roman"/>
          <w:sz w:val="24"/>
          <w:szCs w:val="24"/>
          <w14:ligatures w14:val="none"/>
        </w:rPr>
        <w:t>:</w:t>
      </w:r>
    </w:p>
    <w:p w14:paraId="02D88259"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بناءً على حسابات فعلية</w:t>
      </w:r>
    </w:p>
    <w:p w14:paraId="470D4AB3"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وليس افتراضات</w:t>
      </w:r>
    </w:p>
    <w:p w14:paraId="63F7A1F9" w14:textId="77777777" w:rsidR="00BD0949" w:rsidRPr="00BD0949" w:rsidRDefault="00BD0949" w:rsidP="00E12B36">
      <w:pPr>
        <w:numPr>
          <w:ilvl w:val="0"/>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Pr>
        <w:t xml:space="preserve">Planetary Gearbox </w:t>
      </w:r>
      <w:r w:rsidRPr="00BD0949">
        <w:rPr>
          <w:rFonts w:asciiTheme="majorBidi" w:hAnsiTheme="majorBidi" w:cstheme="majorBidi"/>
          <w:strike/>
          <w:sz w:val="24"/>
          <w:szCs w:val="24"/>
          <w:rtl/>
        </w:rPr>
        <w:t>هو الخيار الأمثل لحالتنا</w:t>
      </w:r>
    </w:p>
    <w:p w14:paraId="2E0DC259" w14:textId="77777777" w:rsidR="00BD0949" w:rsidRPr="00BD0949" w:rsidRDefault="00BD0949" w:rsidP="00E12B36">
      <w:pPr>
        <w:numPr>
          <w:ilvl w:val="0"/>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lastRenderedPageBreak/>
        <w:t>يضمن</w:t>
      </w:r>
      <w:r w:rsidRPr="00BD0949">
        <w:rPr>
          <w:rFonts w:asciiTheme="majorBidi" w:hAnsiTheme="majorBidi" w:cstheme="majorBidi"/>
          <w:strike/>
          <w:sz w:val="24"/>
          <w:szCs w:val="24"/>
        </w:rPr>
        <w:t>:</w:t>
      </w:r>
    </w:p>
    <w:p w14:paraId="60E59198"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عزم كافٍ</w:t>
      </w:r>
    </w:p>
    <w:p w14:paraId="620F5613"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دقة عالية</w:t>
      </w:r>
    </w:p>
    <w:p w14:paraId="0165F94A" w14:textId="77777777" w:rsidR="00BD0949" w:rsidRPr="00BD0949" w:rsidRDefault="00BD0949" w:rsidP="00E12B36">
      <w:pPr>
        <w:numPr>
          <w:ilvl w:val="1"/>
          <w:numId w:val="394"/>
        </w:numPr>
        <w:bidi/>
        <w:jc w:val="both"/>
        <w:rPr>
          <w:rFonts w:asciiTheme="majorBidi" w:hAnsiTheme="majorBidi" w:cstheme="majorBidi"/>
          <w:strike/>
          <w:sz w:val="24"/>
          <w:szCs w:val="24"/>
        </w:rPr>
      </w:pPr>
      <w:r w:rsidRPr="00BD0949">
        <w:rPr>
          <w:rFonts w:asciiTheme="majorBidi" w:hAnsiTheme="majorBidi" w:cstheme="majorBidi"/>
          <w:strike/>
          <w:sz w:val="24"/>
          <w:szCs w:val="24"/>
          <w:rtl/>
        </w:rPr>
        <w:t>موثوقية طويلة الأمد</w:t>
      </w:r>
    </w:p>
    <w:p w14:paraId="310EA70D" w14:textId="77777777" w:rsidR="00B0094D" w:rsidRPr="00B0094D" w:rsidRDefault="00B0094D" w:rsidP="00B0094D">
      <w:pPr>
        <w:bidi/>
        <w:jc w:val="both"/>
        <w:rPr>
          <w:rFonts w:asciiTheme="majorBidi" w:hAnsiTheme="majorBidi" w:cstheme="majorBidi"/>
          <w:strike/>
          <w:sz w:val="24"/>
          <w:szCs w:val="24"/>
          <w:rtl/>
        </w:rPr>
      </w:pPr>
      <w:r w:rsidRPr="00B0094D">
        <w:rPr>
          <w:rFonts w:ascii="Segoe UI Emoji" w:hAnsi="Segoe UI Emoji" w:cs="Segoe UI Emoji"/>
          <w:sz w:val="24"/>
          <w:szCs w:val="24"/>
        </w:rPr>
        <w:t>❗</w:t>
      </w:r>
      <w:r w:rsidRPr="00B0094D">
        <w:rPr>
          <w:rFonts w:asciiTheme="majorBidi" w:hAnsiTheme="majorBidi" w:cstheme="majorBidi"/>
          <w:sz w:val="24"/>
          <w:szCs w:val="24"/>
        </w:rPr>
        <w:t xml:space="preserve"> </w:t>
      </w:r>
      <w:proofErr w:type="spellStart"/>
      <w:r w:rsidRPr="00B0094D">
        <w:rPr>
          <w:rFonts w:asciiTheme="majorBidi" w:hAnsiTheme="majorBidi" w:cstheme="majorBidi"/>
          <w:strike/>
          <w:sz w:val="24"/>
          <w:szCs w:val="24"/>
          <w:rtl/>
        </w:rPr>
        <w:t>الجيربوكس</w:t>
      </w:r>
      <w:proofErr w:type="spellEnd"/>
      <w:r w:rsidRPr="00B0094D">
        <w:rPr>
          <w:rFonts w:asciiTheme="majorBidi" w:hAnsiTheme="majorBidi" w:cstheme="majorBidi"/>
          <w:strike/>
          <w:sz w:val="24"/>
          <w:szCs w:val="24"/>
          <w:rtl/>
        </w:rPr>
        <w:t xml:space="preserve"> هنا ليس عنصرًا منفصلًا</w:t>
      </w:r>
    </w:p>
    <w:p w14:paraId="657E97FD" w14:textId="485CF422" w:rsidR="008C181E" w:rsidRDefault="00B0094D" w:rsidP="00B0094D">
      <w:pPr>
        <w:bidi/>
        <w:jc w:val="both"/>
        <w:rPr>
          <w:rFonts w:asciiTheme="majorBidi" w:hAnsiTheme="majorBidi" w:cstheme="majorBidi"/>
          <w:strike/>
          <w:sz w:val="24"/>
          <w:szCs w:val="24"/>
          <w:rtl/>
        </w:rPr>
      </w:pPr>
      <w:r w:rsidRPr="00B0094D">
        <w:rPr>
          <w:rFonts w:asciiTheme="majorBidi" w:hAnsiTheme="majorBidi" w:cstheme="majorBidi"/>
          <w:strike/>
          <w:sz w:val="24"/>
          <w:szCs w:val="24"/>
          <w:rtl/>
        </w:rPr>
        <w:t xml:space="preserve">بل </w:t>
      </w:r>
      <w:r w:rsidRPr="00B0094D">
        <w:rPr>
          <w:rFonts w:asciiTheme="majorBidi" w:hAnsiTheme="majorBidi" w:cstheme="majorBidi"/>
          <w:b/>
          <w:bCs/>
          <w:strike/>
          <w:sz w:val="24"/>
          <w:szCs w:val="24"/>
          <w:rtl/>
        </w:rPr>
        <w:t>امتداد مباشر</w:t>
      </w:r>
      <w:r w:rsidRPr="00B0094D">
        <w:rPr>
          <w:rFonts w:asciiTheme="majorBidi" w:hAnsiTheme="majorBidi" w:cstheme="majorBidi"/>
          <w:strike/>
          <w:sz w:val="24"/>
          <w:szCs w:val="24"/>
          <w:rtl/>
        </w:rPr>
        <w:t xml:space="preserve"> لقرارات العزم والحجم والتحكم التي سبقت</w:t>
      </w:r>
      <w:r w:rsidRPr="00B0094D">
        <w:rPr>
          <w:rFonts w:asciiTheme="majorBidi" w:hAnsiTheme="majorBidi" w:cstheme="majorBidi"/>
          <w:strike/>
          <w:sz w:val="24"/>
          <w:szCs w:val="24"/>
        </w:rPr>
        <w:t>.</w:t>
      </w:r>
    </w:p>
    <w:p w14:paraId="0E9CB7C0" w14:textId="77777777" w:rsidR="00B0094D" w:rsidRDefault="00B0094D" w:rsidP="00B0094D">
      <w:pPr>
        <w:bidi/>
        <w:jc w:val="both"/>
        <w:rPr>
          <w:rFonts w:asciiTheme="majorBidi" w:hAnsiTheme="majorBidi" w:cstheme="majorBidi"/>
          <w:sz w:val="24"/>
          <w:szCs w:val="24"/>
          <w:rtl/>
        </w:rPr>
      </w:pPr>
    </w:p>
    <w:p w14:paraId="3B049B19" w14:textId="7084768D" w:rsidR="001A3E89" w:rsidRPr="001A3E89" w:rsidRDefault="001A3E89" w:rsidP="001A3E89">
      <w:pPr>
        <w:bidi/>
        <w:jc w:val="both"/>
        <w:rPr>
          <w:rFonts w:asciiTheme="majorBidi" w:hAnsiTheme="majorBidi" w:cstheme="majorBidi"/>
          <w:sz w:val="24"/>
          <w:szCs w:val="24"/>
        </w:rPr>
      </w:pPr>
    </w:p>
    <w:p w14:paraId="3ABEEF0A" w14:textId="77777777" w:rsidR="001A3E89" w:rsidRPr="001A3E89" w:rsidRDefault="001A3E89" w:rsidP="00B92B1D">
      <w:pPr>
        <w:jc w:val="both"/>
        <w:rPr>
          <w:rFonts w:asciiTheme="majorBidi" w:hAnsiTheme="majorBidi" w:cstheme="majorBidi"/>
          <w:b/>
          <w:bCs/>
          <w:sz w:val="32"/>
          <w:szCs w:val="32"/>
        </w:rPr>
      </w:pPr>
      <w:r w:rsidRPr="001A3E89">
        <w:rPr>
          <w:rFonts w:asciiTheme="majorBidi" w:hAnsiTheme="majorBidi" w:cstheme="majorBidi"/>
          <w:b/>
          <w:bCs/>
          <w:sz w:val="32"/>
          <w:szCs w:val="32"/>
        </w:rPr>
        <w:t>PART VI – CAD MODELING &amp; ASSEMBLY</w:t>
      </w:r>
    </w:p>
    <w:p w14:paraId="49E52E1F" w14:textId="136AA6F0" w:rsidR="001A3E89" w:rsidRPr="00B92B1D" w:rsidRDefault="001A3E89" w:rsidP="00E12B36">
      <w:pPr>
        <w:pStyle w:val="ListParagraph"/>
        <w:numPr>
          <w:ilvl w:val="0"/>
          <w:numId w:val="169"/>
        </w:numPr>
        <w:jc w:val="both"/>
        <w:rPr>
          <w:rFonts w:asciiTheme="majorBidi" w:hAnsiTheme="majorBidi" w:cstheme="majorBidi"/>
          <w:b/>
          <w:bCs/>
          <w:sz w:val="24"/>
          <w:szCs w:val="24"/>
        </w:rPr>
      </w:pPr>
      <w:r w:rsidRPr="00B92B1D">
        <w:rPr>
          <w:rFonts w:asciiTheme="majorBidi" w:hAnsiTheme="majorBidi" w:cstheme="majorBidi"/>
          <w:b/>
          <w:bCs/>
          <w:sz w:val="24"/>
          <w:szCs w:val="24"/>
        </w:rPr>
        <w:t>CAD Modeling (SolidWorks)</w:t>
      </w:r>
    </w:p>
    <w:p w14:paraId="78272CC8" w14:textId="6337D8C9" w:rsidR="001A3E89" w:rsidRPr="001A3E89" w:rsidRDefault="001A3E89" w:rsidP="001A3E89">
      <w:pPr>
        <w:bidi/>
        <w:jc w:val="both"/>
        <w:rPr>
          <w:rFonts w:asciiTheme="majorBidi" w:hAnsiTheme="majorBidi" w:cstheme="majorBidi"/>
          <w:sz w:val="24"/>
          <w:szCs w:val="24"/>
        </w:rPr>
      </w:pPr>
    </w:p>
    <w:p w14:paraId="11EDE67A"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 CAD Modeling (SolidWorks)</w:t>
      </w:r>
    </w:p>
    <w:p w14:paraId="6EAF867F"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يمثل هذا الفصل مرحلة تحويل جميع القرارات التصميمية، الحسابات، والافتراضات الهندسية التي تم اعتمادها في الأجزاء السابقة إلى </w:t>
      </w:r>
      <w:r w:rsidRPr="001A3E89">
        <w:rPr>
          <w:rFonts w:asciiTheme="majorBidi" w:hAnsiTheme="majorBidi" w:cstheme="majorBidi"/>
          <w:b/>
          <w:bCs/>
          <w:sz w:val="24"/>
          <w:szCs w:val="24"/>
          <w:rtl/>
        </w:rPr>
        <w:t>نماذج ثلاثية الأبعاد دقيقة وقابلة للتصنيع</w:t>
      </w:r>
      <w:r w:rsidRPr="001A3E89">
        <w:rPr>
          <w:rFonts w:asciiTheme="majorBidi" w:hAnsiTheme="majorBidi" w:cstheme="majorBidi"/>
          <w:b/>
          <w:bCs/>
          <w:sz w:val="24"/>
          <w:szCs w:val="24"/>
        </w:rPr>
        <w:t xml:space="preserve"> (Manufacturable CAD Models)</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 xml:space="preserve">باستخدام برنامج </w:t>
      </w:r>
      <w:r w:rsidRPr="001A3E89">
        <w:rPr>
          <w:rFonts w:asciiTheme="majorBidi" w:hAnsiTheme="majorBidi" w:cstheme="majorBidi"/>
          <w:b/>
          <w:bCs/>
          <w:sz w:val="24"/>
          <w:szCs w:val="24"/>
        </w:rPr>
        <w:t>SolidWorks</w:t>
      </w:r>
      <w:r w:rsidRPr="001A3E89">
        <w:rPr>
          <w:rFonts w:asciiTheme="majorBidi" w:hAnsiTheme="majorBidi" w:cstheme="majorBidi"/>
          <w:sz w:val="24"/>
          <w:szCs w:val="24"/>
        </w:rPr>
        <w:t>.</w:t>
      </w:r>
    </w:p>
    <w:p w14:paraId="5EC7AE7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لم يتم التعامل مع النمذجة هنا كمرحلة رسم فقط، بل كأداة تحقق هندسي</w:t>
      </w:r>
      <w:r w:rsidRPr="001A3E89">
        <w:rPr>
          <w:rFonts w:asciiTheme="majorBidi" w:hAnsiTheme="majorBidi" w:cstheme="majorBidi"/>
          <w:sz w:val="24"/>
          <w:szCs w:val="24"/>
        </w:rPr>
        <w:t xml:space="preserve"> (Engineering Verification Tool) </w:t>
      </w:r>
      <w:r w:rsidRPr="001A3E89">
        <w:rPr>
          <w:rFonts w:asciiTheme="majorBidi" w:hAnsiTheme="majorBidi" w:cstheme="majorBidi"/>
          <w:sz w:val="24"/>
          <w:szCs w:val="24"/>
          <w:rtl/>
        </w:rPr>
        <w:t>تُستخدم من أجل</w:t>
      </w:r>
      <w:r w:rsidRPr="001A3E89">
        <w:rPr>
          <w:rFonts w:asciiTheme="majorBidi" w:hAnsiTheme="majorBidi" w:cstheme="majorBidi"/>
          <w:sz w:val="24"/>
          <w:szCs w:val="24"/>
        </w:rPr>
        <w:t>:</w:t>
      </w:r>
    </w:p>
    <w:p w14:paraId="2D7D2702"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تأكيد صحة الأبعاد النهائية</w:t>
      </w:r>
    </w:p>
    <w:p w14:paraId="354E4368"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التحقق من قابلية التجميع</w:t>
      </w:r>
    </w:p>
    <w:p w14:paraId="167CB1CB"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كشف التداخلات الميكانيكية</w:t>
      </w:r>
    </w:p>
    <w:p w14:paraId="48BD7763"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تقييم القرارات التصميمية السابقة</w:t>
      </w:r>
    </w:p>
    <w:p w14:paraId="2799E51C" w14:textId="77777777" w:rsidR="001A3E89" w:rsidRPr="001A3E89" w:rsidRDefault="001A3E89" w:rsidP="00E12B36">
      <w:pPr>
        <w:numPr>
          <w:ilvl w:val="0"/>
          <w:numId w:val="406"/>
        </w:numPr>
        <w:bidi/>
        <w:jc w:val="both"/>
        <w:rPr>
          <w:rFonts w:asciiTheme="majorBidi" w:hAnsiTheme="majorBidi" w:cstheme="majorBidi"/>
          <w:sz w:val="24"/>
          <w:szCs w:val="24"/>
        </w:rPr>
      </w:pPr>
      <w:r w:rsidRPr="001A3E89">
        <w:rPr>
          <w:rFonts w:asciiTheme="majorBidi" w:hAnsiTheme="majorBidi" w:cstheme="majorBidi"/>
          <w:sz w:val="24"/>
          <w:szCs w:val="24"/>
          <w:rtl/>
        </w:rPr>
        <w:t>دعم قرارات التصنيع لاحقًا</w:t>
      </w:r>
    </w:p>
    <w:p w14:paraId="55F73C56" w14:textId="7E14135D" w:rsidR="001A3E89" w:rsidRPr="001A3E89" w:rsidRDefault="001A3E89" w:rsidP="001A3E89">
      <w:pPr>
        <w:bidi/>
        <w:jc w:val="both"/>
        <w:rPr>
          <w:rFonts w:asciiTheme="majorBidi" w:hAnsiTheme="majorBidi" w:cstheme="majorBidi"/>
          <w:sz w:val="24"/>
          <w:szCs w:val="24"/>
        </w:rPr>
      </w:pPr>
    </w:p>
    <w:p w14:paraId="08D28EEE"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 Modeling Strategy</w:t>
      </w:r>
    </w:p>
    <w:p w14:paraId="10C1F23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16.1.1 CAD Philosophy Adopted</w:t>
      </w:r>
    </w:p>
    <w:p w14:paraId="7B75F2D5" w14:textId="67821E48"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اعتماد استراتيجية </w:t>
      </w:r>
      <w:r w:rsidRPr="001A3E89">
        <w:rPr>
          <w:rFonts w:asciiTheme="majorBidi" w:hAnsiTheme="majorBidi" w:cstheme="majorBidi"/>
          <w:b/>
          <w:bCs/>
          <w:sz w:val="24"/>
          <w:szCs w:val="24"/>
        </w:rPr>
        <w:t>Bottom-Up Modeling</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للأسباب التالية</w:t>
      </w:r>
      <w:r w:rsidRPr="001A3E89">
        <w:rPr>
          <w:rFonts w:asciiTheme="majorBidi" w:hAnsiTheme="majorBidi" w:cstheme="majorBidi"/>
          <w:sz w:val="24"/>
          <w:szCs w:val="24"/>
        </w:rPr>
        <w:t>:</w:t>
      </w:r>
    </w:p>
    <w:p w14:paraId="76F1C0D3" w14:textId="78DAD46B"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وضوح تقسيم النظام إلى مكونات مستقلة</w:t>
      </w:r>
      <w:r w:rsidRPr="001A3E89">
        <w:rPr>
          <w:rFonts w:asciiTheme="majorBidi" w:hAnsiTheme="majorBidi" w:cstheme="majorBidi"/>
          <w:sz w:val="24"/>
          <w:szCs w:val="24"/>
        </w:rPr>
        <w:t xml:space="preserve"> (Auger – Shaft – </w:t>
      </w:r>
      <w:r w:rsidR="00B92B1D">
        <w:rPr>
          <w:rFonts w:asciiTheme="majorBidi" w:hAnsiTheme="majorBidi" w:cstheme="majorBidi"/>
          <w:sz w:val="24"/>
          <w:szCs w:val="24"/>
        </w:rPr>
        <w:t xml:space="preserve">Bland auger </w:t>
      </w:r>
      <w:r w:rsidR="00B92B1D" w:rsidRPr="001A3E89">
        <w:rPr>
          <w:rFonts w:asciiTheme="majorBidi" w:hAnsiTheme="majorBidi" w:cstheme="majorBidi"/>
          <w:sz w:val="24"/>
          <w:szCs w:val="24"/>
        </w:rPr>
        <w:t>–</w:t>
      </w:r>
      <w:r w:rsidR="00B92B1D">
        <w:rPr>
          <w:rFonts w:asciiTheme="majorBidi" w:hAnsiTheme="majorBidi" w:cstheme="majorBidi"/>
          <w:sz w:val="24"/>
          <w:szCs w:val="24"/>
        </w:rPr>
        <w:t xml:space="preserve"> </w:t>
      </w:r>
      <w:r w:rsidRPr="001A3E89">
        <w:rPr>
          <w:rFonts w:asciiTheme="majorBidi" w:hAnsiTheme="majorBidi" w:cstheme="majorBidi"/>
          <w:sz w:val="24"/>
          <w:szCs w:val="24"/>
        </w:rPr>
        <w:t>Plate – Nut – Bearings)</w:t>
      </w:r>
    </w:p>
    <w:p w14:paraId="337F4AC6" w14:textId="77777777"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سهولة مراجعة كل جزء مقابل الفصل الهندسي الخاص به</w:t>
      </w:r>
    </w:p>
    <w:p w14:paraId="35646BF7" w14:textId="77777777" w:rsidR="001A3E89" w:rsidRPr="001A3E89" w:rsidRDefault="001A3E89" w:rsidP="00E12B36">
      <w:pPr>
        <w:numPr>
          <w:ilvl w:val="0"/>
          <w:numId w:val="407"/>
        </w:numPr>
        <w:bidi/>
        <w:jc w:val="both"/>
        <w:rPr>
          <w:rFonts w:asciiTheme="majorBidi" w:hAnsiTheme="majorBidi" w:cstheme="majorBidi"/>
          <w:sz w:val="24"/>
          <w:szCs w:val="24"/>
        </w:rPr>
      </w:pPr>
      <w:r w:rsidRPr="001A3E89">
        <w:rPr>
          <w:rFonts w:asciiTheme="majorBidi" w:hAnsiTheme="majorBidi" w:cstheme="majorBidi"/>
          <w:sz w:val="24"/>
          <w:szCs w:val="24"/>
          <w:rtl/>
        </w:rPr>
        <w:t>إمكانية تعديل أي جزء دون التأثير غير المقصود على باقي النظام</w:t>
      </w:r>
    </w:p>
    <w:p w14:paraId="688EBAFE"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هذه الاستراتيجية تتوافق مع</w:t>
      </w:r>
      <w:r w:rsidRPr="001A3E89">
        <w:rPr>
          <w:rFonts w:asciiTheme="majorBidi" w:hAnsiTheme="majorBidi" w:cstheme="majorBidi"/>
          <w:sz w:val="24"/>
          <w:szCs w:val="24"/>
        </w:rPr>
        <w:t>:</w:t>
      </w:r>
    </w:p>
    <w:p w14:paraId="46A8A16D" w14:textId="6DACE16F" w:rsidR="001A3E89" w:rsidRPr="001A3E89" w:rsidRDefault="001A3E89" w:rsidP="00E12B36">
      <w:pPr>
        <w:numPr>
          <w:ilvl w:val="0"/>
          <w:numId w:val="408"/>
        </w:numPr>
        <w:bidi/>
        <w:jc w:val="both"/>
        <w:rPr>
          <w:rFonts w:asciiTheme="majorBidi" w:hAnsiTheme="majorBidi" w:cstheme="majorBidi"/>
          <w:sz w:val="24"/>
          <w:szCs w:val="24"/>
        </w:rPr>
      </w:pPr>
      <w:r w:rsidRPr="001A3E89">
        <w:rPr>
          <w:rFonts w:asciiTheme="majorBidi" w:hAnsiTheme="majorBidi" w:cstheme="majorBidi"/>
          <w:b/>
          <w:bCs/>
          <w:sz w:val="24"/>
          <w:szCs w:val="24"/>
        </w:rPr>
        <w:t>Chapter 7–</w:t>
      </w:r>
      <w:proofErr w:type="gramStart"/>
      <w:r w:rsidRPr="001A3E89">
        <w:rPr>
          <w:rFonts w:asciiTheme="majorBidi" w:hAnsiTheme="majorBidi" w:cstheme="majorBidi"/>
          <w:b/>
          <w:bCs/>
          <w:sz w:val="24"/>
          <w:szCs w:val="24"/>
        </w:rPr>
        <w:t>10</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proofErr w:type="gramEnd"/>
      <w:r w:rsidRPr="001A3E89">
        <w:rPr>
          <w:rFonts w:asciiTheme="majorBidi" w:hAnsiTheme="majorBidi" w:cstheme="majorBidi"/>
          <w:sz w:val="24"/>
          <w:szCs w:val="24"/>
          <w:rtl/>
        </w:rPr>
        <w:t>تصميم الأجزاء</w:t>
      </w:r>
      <w:r w:rsidR="00B92B1D">
        <w:rPr>
          <w:rFonts w:asciiTheme="majorBidi" w:hAnsiTheme="majorBidi" w:cstheme="majorBidi" w:hint="cs"/>
          <w:sz w:val="24"/>
          <w:szCs w:val="24"/>
          <w:rtl/>
        </w:rPr>
        <w:t>)</w:t>
      </w:r>
    </w:p>
    <w:p w14:paraId="4E45B5CD" w14:textId="0ED5D2DB" w:rsidR="001A3E89" w:rsidRPr="001A3E89" w:rsidRDefault="001A3E89" w:rsidP="00E12B36">
      <w:pPr>
        <w:numPr>
          <w:ilvl w:val="0"/>
          <w:numId w:val="408"/>
        </w:numPr>
        <w:bidi/>
        <w:jc w:val="both"/>
        <w:rPr>
          <w:rFonts w:asciiTheme="majorBidi" w:hAnsiTheme="majorBidi" w:cstheme="majorBidi"/>
          <w:sz w:val="24"/>
          <w:szCs w:val="24"/>
        </w:rPr>
      </w:pPr>
      <w:r w:rsidRPr="001A3E89">
        <w:rPr>
          <w:rFonts w:asciiTheme="majorBidi" w:hAnsiTheme="majorBidi" w:cstheme="majorBidi"/>
          <w:b/>
          <w:bCs/>
          <w:sz w:val="24"/>
          <w:szCs w:val="24"/>
        </w:rPr>
        <w:t>Chapter 11–</w:t>
      </w:r>
      <w:proofErr w:type="gramStart"/>
      <w:r w:rsidRPr="001A3E89">
        <w:rPr>
          <w:rFonts w:asciiTheme="majorBidi" w:hAnsiTheme="majorBidi" w:cstheme="majorBidi"/>
          <w:b/>
          <w:bCs/>
          <w:sz w:val="24"/>
          <w:szCs w:val="24"/>
        </w:rPr>
        <w:t>13</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proofErr w:type="gramEnd"/>
      <w:r w:rsidRPr="001A3E89">
        <w:rPr>
          <w:rFonts w:asciiTheme="majorBidi" w:hAnsiTheme="majorBidi" w:cstheme="majorBidi"/>
          <w:sz w:val="24"/>
          <w:szCs w:val="24"/>
          <w:rtl/>
        </w:rPr>
        <w:t>الحسابات الحجمية، القوى، والعزوم</w:t>
      </w:r>
      <w:r w:rsidR="00B92B1D">
        <w:rPr>
          <w:rFonts w:asciiTheme="majorBidi" w:hAnsiTheme="majorBidi" w:cstheme="majorBidi" w:hint="cs"/>
          <w:sz w:val="24"/>
          <w:szCs w:val="24"/>
          <w:rtl/>
        </w:rPr>
        <w:t>)</w:t>
      </w:r>
    </w:p>
    <w:p w14:paraId="635C6631" w14:textId="3A113C6D" w:rsidR="001A3E89" w:rsidRPr="001A3E89" w:rsidRDefault="001A3E89" w:rsidP="001A3E89">
      <w:pPr>
        <w:bidi/>
        <w:jc w:val="both"/>
        <w:rPr>
          <w:rFonts w:asciiTheme="majorBidi" w:hAnsiTheme="majorBidi" w:cstheme="majorBidi"/>
          <w:sz w:val="24"/>
          <w:szCs w:val="24"/>
        </w:rPr>
      </w:pPr>
    </w:p>
    <w:p w14:paraId="6AC95524"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16.1.2 Parametric Design Approach</w:t>
      </w:r>
    </w:p>
    <w:p w14:paraId="48D44322" w14:textId="23D83FB8"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بناء جميع الأجزاء باستخدام </w:t>
      </w:r>
      <w:r w:rsidRPr="001A3E89">
        <w:rPr>
          <w:rFonts w:asciiTheme="majorBidi" w:hAnsiTheme="majorBidi" w:cstheme="majorBidi"/>
          <w:b/>
          <w:bCs/>
          <w:sz w:val="24"/>
          <w:szCs w:val="24"/>
        </w:rPr>
        <w:t xml:space="preserve">Parametric </w:t>
      </w:r>
      <w:proofErr w:type="gramStart"/>
      <w:r w:rsidRPr="001A3E89">
        <w:rPr>
          <w:rFonts w:asciiTheme="majorBidi" w:hAnsiTheme="majorBidi" w:cstheme="majorBidi"/>
          <w:b/>
          <w:bCs/>
          <w:sz w:val="24"/>
          <w:szCs w:val="24"/>
        </w:rPr>
        <w:t>Modeling</w:t>
      </w:r>
      <w:r w:rsidRPr="001A3E89">
        <w:rPr>
          <w:rFonts w:asciiTheme="majorBidi" w:hAnsiTheme="majorBidi" w:cstheme="majorBidi"/>
          <w:sz w:val="24"/>
          <w:szCs w:val="24"/>
        </w:rPr>
        <w:t xml:space="preserve"> </w:t>
      </w:r>
      <w:r w:rsidR="00B92B1D">
        <w:rPr>
          <w:rFonts w:asciiTheme="majorBidi" w:hAnsiTheme="majorBidi" w:cstheme="majorBidi" w:hint="cs"/>
          <w:sz w:val="24"/>
          <w:szCs w:val="24"/>
          <w:rtl/>
        </w:rPr>
        <w:t xml:space="preserve"> </w:t>
      </w:r>
      <w:r w:rsidRPr="001A3E89">
        <w:rPr>
          <w:rFonts w:asciiTheme="majorBidi" w:hAnsiTheme="majorBidi" w:cstheme="majorBidi"/>
          <w:sz w:val="24"/>
          <w:szCs w:val="24"/>
          <w:rtl/>
        </w:rPr>
        <w:t>بحيث</w:t>
      </w:r>
      <w:proofErr w:type="gramEnd"/>
      <w:r w:rsidRPr="001A3E89">
        <w:rPr>
          <w:rFonts w:asciiTheme="majorBidi" w:hAnsiTheme="majorBidi" w:cstheme="majorBidi"/>
          <w:sz w:val="24"/>
          <w:szCs w:val="24"/>
        </w:rPr>
        <w:t>:</w:t>
      </w:r>
    </w:p>
    <w:p w14:paraId="12204F56" w14:textId="77777777"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كل بعد مرتبط مباشرة بمتغير هندسي واضح</w:t>
      </w:r>
    </w:p>
    <w:p w14:paraId="7C9063DD" w14:textId="5F397CEA"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الأبعاد الحرجة</w:t>
      </w:r>
      <w:r w:rsidR="00B92B1D">
        <w:rPr>
          <w:rFonts w:asciiTheme="majorBidi" w:hAnsiTheme="majorBidi" w:cstheme="majorBidi" w:hint="cs"/>
          <w:sz w:val="24"/>
          <w:szCs w:val="24"/>
          <w:rtl/>
        </w:rPr>
        <w:t xml:space="preserve"> </w:t>
      </w:r>
      <w:proofErr w:type="gramStart"/>
      <w:r w:rsidR="00B92B1D">
        <w:rPr>
          <w:rFonts w:asciiTheme="majorBidi" w:hAnsiTheme="majorBidi" w:cstheme="majorBidi" w:hint="cs"/>
          <w:sz w:val="24"/>
          <w:szCs w:val="24"/>
          <w:rtl/>
        </w:rPr>
        <w:t>(</w:t>
      </w:r>
      <w:r w:rsidR="00B92B1D" w:rsidRPr="00B92B1D">
        <w:rPr>
          <w:rFonts w:asciiTheme="majorBidi" w:hAnsiTheme="majorBidi" w:cstheme="majorBidi"/>
          <w:sz w:val="24"/>
          <w:szCs w:val="24"/>
        </w:rPr>
        <w:t> OD</w:t>
      </w:r>
      <w:proofErr w:type="gramEnd"/>
      <w:r w:rsidR="00B92B1D" w:rsidRPr="00B92B1D">
        <w:rPr>
          <w:rFonts w:asciiTheme="majorBidi" w:hAnsiTheme="majorBidi" w:cstheme="majorBidi"/>
          <w:sz w:val="24"/>
          <w:szCs w:val="24"/>
          <w:rtl/>
        </w:rPr>
        <w:t xml:space="preserve">، </w:t>
      </w:r>
      <w:r w:rsidR="00B92B1D" w:rsidRPr="00B92B1D">
        <w:rPr>
          <w:rFonts w:asciiTheme="majorBidi" w:hAnsiTheme="majorBidi" w:cstheme="majorBidi"/>
          <w:sz w:val="24"/>
          <w:szCs w:val="24"/>
        </w:rPr>
        <w:t>Pitch</w:t>
      </w:r>
      <w:r w:rsidR="00B92B1D" w:rsidRPr="00B92B1D">
        <w:rPr>
          <w:rFonts w:asciiTheme="majorBidi" w:hAnsiTheme="majorBidi" w:cstheme="majorBidi"/>
          <w:sz w:val="24"/>
          <w:szCs w:val="24"/>
          <w:rtl/>
        </w:rPr>
        <w:t xml:space="preserve">، </w:t>
      </w:r>
      <w:r w:rsidR="00B92B1D" w:rsidRPr="00B92B1D">
        <w:rPr>
          <w:rFonts w:asciiTheme="majorBidi" w:hAnsiTheme="majorBidi" w:cstheme="majorBidi"/>
          <w:sz w:val="24"/>
          <w:szCs w:val="24"/>
        </w:rPr>
        <w:t>Clearances</w:t>
      </w:r>
      <w:r w:rsidR="00B92B1D">
        <w:rPr>
          <w:rFonts w:asciiTheme="majorBidi" w:hAnsiTheme="majorBidi" w:cstheme="majorBidi" w:hint="cs"/>
          <w:sz w:val="24"/>
          <w:szCs w:val="24"/>
          <w:rtl/>
        </w:rPr>
        <w:t>) قابلة لتعديل.</w:t>
      </w:r>
    </w:p>
    <w:p w14:paraId="4A541C61" w14:textId="77777777" w:rsidR="001A3E89" w:rsidRPr="001A3E89" w:rsidRDefault="001A3E89" w:rsidP="00E12B36">
      <w:pPr>
        <w:numPr>
          <w:ilvl w:val="0"/>
          <w:numId w:val="409"/>
        </w:numPr>
        <w:bidi/>
        <w:jc w:val="both"/>
        <w:rPr>
          <w:rFonts w:asciiTheme="majorBidi" w:hAnsiTheme="majorBidi" w:cstheme="majorBidi"/>
          <w:sz w:val="24"/>
          <w:szCs w:val="24"/>
        </w:rPr>
      </w:pPr>
      <w:r w:rsidRPr="001A3E89">
        <w:rPr>
          <w:rFonts w:asciiTheme="majorBidi" w:hAnsiTheme="majorBidi" w:cstheme="majorBidi"/>
          <w:sz w:val="24"/>
          <w:szCs w:val="24"/>
          <w:rtl/>
        </w:rPr>
        <w:t>أي تغيير مستقبلي يمكن تتبعه وفهم سببه</w:t>
      </w:r>
    </w:p>
    <w:p w14:paraId="17D1A243"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مثال</w:t>
      </w:r>
      <w:r w:rsidRPr="001A3E89">
        <w:rPr>
          <w:rFonts w:asciiTheme="majorBidi" w:hAnsiTheme="majorBidi" w:cstheme="majorBidi"/>
          <w:sz w:val="24"/>
          <w:szCs w:val="24"/>
        </w:rPr>
        <w:t>:</w:t>
      </w:r>
    </w:p>
    <w:p w14:paraId="604AA2D4" w14:textId="3EE6C9A0" w:rsidR="001A3E89" w:rsidRPr="001A3E89" w:rsidRDefault="001A3E89" w:rsidP="00E12B36">
      <w:pPr>
        <w:numPr>
          <w:ilvl w:val="0"/>
          <w:numId w:val="410"/>
        </w:numPr>
        <w:bidi/>
        <w:jc w:val="both"/>
        <w:rPr>
          <w:rFonts w:asciiTheme="majorBidi" w:hAnsiTheme="majorBidi" w:cstheme="majorBidi"/>
          <w:sz w:val="24"/>
          <w:szCs w:val="24"/>
        </w:rPr>
      </w:pPr>
      <w:proofErr w:type="gramStart"/>
      <w:r w:rsidRPr="001A3E89">
        <w:rPr>
          <w:rFonts w:asciiTheme="majorBidi" w:hAnsiTheme="majorBidi" w:cstheme="majorBidi"/>
          <w:sz w:val="24"/>
          <w:szCs w:val="24"/>
        </w:rPr>
        <w:t xml:space="preserve">Pitch </w:t>
      </w:r>
      <w:r>
        <w:rPr>
          <w:rFonts w:asciiTheme="majorBidi" w:hAnsiTheme="majorBidi" w:cstheme="majorBidi" w:hint="cs"/>
          <w:sz w:val="24"/>
          <w:szCs w:val="24"/>
          <w:rtl/>
        </w:rPr>
        <w:t xml:space="preserve"> </w:t>
      </w:r>
      <w:r w:rsidRPr="001A3E89">
        <w:rPr>
          <w:rFonts w:asciiTheme="majorBidi" w:hAnsiTheme="majorBidi" w:cstheme="majorBidi"/>
          <w:sz w:val="24"/>
          <w:szCs w:val="24"/>
          <w:rtl/>
        </w:rPr>
        <w:t>اللولب</w:t>
      </w:r>
      <w:proofErr w:type="gramEnd"/>
      <w:r w:rsidRPr="001A3E89">
        <w:rPr>
          <w:rFonts w:asciiTheme="majorBidi" w:hAnsiTheme="majorBidi" w:cstheme="majorBidi"/>
          <w:sz w:val="24"/>
          <w:szCs w:val="24"/>
          <w:rtl/>
        </w:rPr>
        <w:t xml:space="preserve"> مرتبط مباشرة بنتائج </w:t>
      </w:r>
      <w:r>
        <w:rPr>
          <w:rFonts w:asciiTheme="majorBidi" w:hAnsiTheme="majorBidi" w:cstheme="majorBidi" w:hint="cs"/>
          <w:sz w:val="24"/>
          <w:szCs w:val="24"/>
          <w:rtl/>
        </w:rPr>
        <w:t>الفصل الحادي عشر</w:t>
      </w:r>
      <w:r w:rsidRPr="001A3E89">
        <w:rPr>
          <w:rFonts w:asciiTheme="majorBidi" w:hAnsiTheme="majorBidi" w:cstheme="majorBidi"/>
          <w:b/>
          <w:bCs/>
          <w:sz w:val="24"/>
          <w:szCs w:val="24"/>
        </w:rPr>
        <w:t xml:space="preserve">Volumetric Calculations – </w:t>
      </w:r>
    </w:p>
    <w:p w14:paraId="2A558B97" w14:textId="7F0F7AD8" w:rsidR="001A3E89" w:rsidRPr="001A3E89" w:rsidRDefault="001A3E89" w:rsidP="00E12B36">
      <w:pPr>
        <w:numPr>
          <w:ilvl w:val="0"/>
          <w:numId w:val="410"/>
        </w:numPr>
        <w:bidi/>
        <w:jc w:val="both"/>
        <w:rPr>
          <w:rFonts w:asciiTheme="majorBidi" w:hAnsiTheme="majorBidi" w:cstheme="majorBidi"/>
          <w:sz w:val="24"/>
          <w:szCs w:val="24"/>
        </w:rPr>
      </w:pPr>
      <w:r w:rsidRPr="001A3E89">
        <w:rPr>
          <w:rFonts w:asciiTheme="majorBidi" w:hAnsiTheme="majorBidi" w:cstheme="majorBidi"/>
          <w:sz w:val="24"/>
          <w:szCs w:val="24"/>
          <w:rtl/>
        </w:rPr>
        <w:t>أقطار الأعمدة مرتبطة بنتائج</w:t>
      </w:r>
      <w:r>
        <w:rPr>
          <w:rFonts w:asciiTheme="majorBidi" w:hAnsiTheme="majorBidi" w:cstheme="majorBidi"/>
          <w:sz w:val="24"/>
          <w:szCs w:val="24"/>
        </w:rPr>
        <w:t xml:space="preserve"> </w:t>
      </w:r>
      <w:r>
        <w:rPr>
          <w:rFonts w:asciiTheme="majorBidi" w:hAnsiTheme="majorBidi" w:cstheme="majorBidi" w:hint="cs"/>
          <w:sz w:val="24"/>
          <w:szCs w:val="24"/>
          <w:rtl/>
        </w:rPr>
        <w:t xml:space="preserve">الفصل الثالث عشر- </w:t>
      </w:r>
      <w:r w:rsidRPr="001A3E89">
        <w:rPr>
          <w:rFonts w:asciiTheme="majorBidi" w:hAnsiTheme="majorBidi" w:cstheme="majorBidi"/>
          <w:b/>
          <w:bCs/>
          <w:sz w:val="24"/>
          <w:szCs w:val="24"/>
        </w:rPr>
        <w:t>Torque &amp; Stress</w:t>
      </w:r>
    </w:p>
    <w:p w14:paraId="2ED8DAE6" w14:textId="61EF0F0D" w:rsidR="001A3E89" w:rsidRPr="001A3E89" w:rsidRDefault="001A3E89" w:rsidP="001A3E89">
      <w:pPr>
        <w:bidi/>
        <w:jc w:val="both"/>
        <w:rPr>
          <w:rFonts w:asciiTheme="majorBidi" w:hAnsiTheme="majorBidi" w:cstheme="majorBidi"/>
          <w:sz w:val="24"/>
          <w:szCs w:val="24"/>
        </w:rPr>
      </w:pPr>
    </w:p>
    <w:p w14:paraId="5052887D"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lastRenderedPageBreak/>
        <w:t>16.1.3 Units &amp; Standards</w:t>
      </w:r>
    </w:p>
    <w:p w14:paraId="094B0293" w14:textId="77777777"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الوحدات</w:t>
      </w:r>
      <w:r w:rsidRPr="001A3E89">
        <w:rPr>
          <w:rFonts w:asciiTheme="majorBidi" w:hAnsiTheme="majorBidi" w:cstheme="majorBidi"/>
          <w:sz w:val="24"/>
          <w:szCs w:val="24"/>
        </w:rPr>
        <w:t xml:space="preserve">: </w:t>
      </w:r>
      <w:r w:rsidRPr="001A3E89">
        <w:rPr>
          <w:rFonts w:asciiTheme="majorBidi" w:hAnsiTheme="majorBidi" w:cstheme="majorBidi"/>
          <w:b/>
          <w:bCs/>
          <w:sz w:val="24"/>
          <w:szCs w:val="24"/>
        </w:rPr>
        <w:t>mm – N – kg</w:t>
      </w:r>
    </w:p>
    <w:p w14:paraId="1DAE68BE" w14:textId="09337883"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نظام الإحداثيات</w:t>
      </w:r>
      <w:r w:rsidRPr="001A3E89">
        <w:rPr>
          <w:rFonts w:asciiTheme="majorBidi" w:hAnsiTheme="majorBidi" w:cstheme="majorBidi"/>
          <w:sz w:val="24"/>
          <w:szCs w:val="24"/>
        </w:rPr>
        <w:t>: Right-Handed</w:t>
      </w:r>
      <w:r>
        <w:rPr>
          <w:rFonts w:asciiTheme="majorBidi" w:hAnsiTheme="majorBidi" w:cstheme="majorBidi"/>
          <w:sz w:val="24"/>
          <w:szCs w:val="24"/>
        </w:rPr>
        <w:t xml:space="preserve"> </w:t>
      </w:r>
    </w:p>
    <w:p w14:paraId="46F5025C" w14:textId="1B7B3D65" w:rsidR="001A3E89" w:rsidRPr="001A3E89" w:rsidRDefault="001A3E89" w:rsidP="00E12B36">
      <w:pPr>
        <w:numPr>
          <w:ilvl w:val="0"/>
          <w:numId w:val="411"/>
        </w:numPr>
        <w:bidi/>
        <w:jc w:val="both"/>
        <w:rPr>
          <w:rFonts w:asciiTheme="majorBidi" w:hAnsiTheme="majorBidi" w:cstheme="majorBidi"/>
          <w:sz w:val="24"/>
          <w:szCs w:val="24"/>
        </w:rPr>
      </w:pPr>
      <w:r w:rsidRPr="001A3E89">
        <w:rPr>
          <w:rFonts w:asciiTheme="majorBidi" w:hAnsiTheme="majorBidi" w:cstheme="majorBidi"/>
          <w:sz w:val="24"/>
          <w:szCs w:val="24"/>
          <w:rtl/>
        </w:rPr>
        <w:t>معايير الرسم لاحقًا</w:t>
      </w:r>
      <w:r w:rsidRPr="001A3E89">
        <w:rPr>
          <w:rFonts w:asciiTheme="majorBidi" w:hAnsiTheme="majorBidi" w:cstheme="majorBidi"/>
          <w:sz w:val="24"/>
          <w:szCs w:val="24"/>
        </w:rPr>
        <w:t>: ISO / DIN</w:t>
      </w:r>
      <w:r>
        <w:rPr>
          <w:rFonts w:asciiTheme="majorBidi" w:hAnsiTheme="majorBidi" w:cstheme="majorBidi"/>
          <w:sz w:val="24"/>
          <w:szCs w:val="24"/>
        </w:rPr>
        <w:t xml:space="preserve"> </w:t>
      </w:r>
    </w:p>
    <w:p w14:paraId="40686C3F"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b/>
          <w:bCs/>
          <w:sz w:val="24"/>
          <w:szCs w:val="24"/>
          <w:rtl/>
        </w:rPr>
        <w:t>مرجع</w:t>
      </w:r>
      <w:r w:rsidRPr="001A3E89">
        <w:rPr>
          <w:rFonts w:asciiTheme="majorBidi" w:hAnsiTheme="majorBidi" w:cstheme="majorBidi"/>
          <w:b/>
          <w:bCs/>
          <w:sz w:val="24"/>
          <w:szCs w:val="24"/>
        </w:rPr>
        <w:t>:</w:t>
      </w:r>
    </w:p>
    <w:p w14:paraId="010D8B27" w14:textId="77777777" w:rsidR="001A3E89" w:rsidRPr="001A3E89" w:rsidRDefault="001A3E89" w:rsidP="00E12B36">
      <w:pPr>
        <w:numPr>
          <w:ilvl w:val="0"/>
          <w:numId w:val="412"/>
        </w:numPr>
        <w:bidi/>
        <w:jc w:val="both"/>
        <w:rPr>
          <w:rFonts w:asciiTheme="majorBidi" w:hAnsiTheme="majorBidi" w:cstheme="majorBidi"/>
          <w:sz w:val="24"/>
          <w:szCs w:val="24"/>
        </w:rPr>
      </w:pPr>
      <w:r w:rsidRPr="001A3E89">
        <w:rPr>
          <w:rFonts w:asciiTheme="majorBidi" w:hAnsiTheme="majorBidi" w:cstheme="majorBidi"/>
          <w:sz w:val="24"/>
          <w:szCs w:val="24"/>
        </w:rPr>
        <w:t xml:space="preserve">SolidWorks Help – </w:t>
      </w:r>
      <w:r w:rsidRPr="001A3E89">
        <w:rPr>
          <w:rFonts w:asciiTheme="majorBidi" w:hAnsiTheme="majorBidi" w:cstheme="majorBidi"/>
          <w:i/>
          <w:iCs/>
          <w:sz w:val="24"/>
          <w:szCs w:val="24"/>
        </w:rPr>
        <w:t>Best Practices for Parametric Modeling</w:t>
      </w:r>
    </w:p>
    <w:p w14:paraId="7F9FF79C" w14:textId="2455C356" w:rsidR="001A3E89" w:rsidRPr="001A3E89" w:rsidRDefault="001A3E89" w:rsidP="001A3E89">
      <w:pPr>
        <w:bidi/>
        <w:jc w:val="both"/>
        <w:rPr>
          <w:rFonts w:asciiTheme="majorBidi" w:hAnsiTheme="majorBidi" w:cstheme="majorBidi"/>
          <w:sz w:val="24"/>
          <w:szCs w:val="24"/>
        </w:rPr>
      </w:pPr>
    </w:p>
    <w:p w14:paraId="36EB0E7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 Part Modeling</w:t>
      </w:r>
    </w:p>
    <w:p w14:paraId="7296B4BB"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16.2.1 Auger Screw Model</w:t>
      </w:r>
    </w:p>
    <w:p w14:paraId="1AA0716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نمذجة اللولب وفق الفصل السابع، مع الالتزام الكامل بـ</w:t>
      </w:r>
      <w:r w:rsidRPr="001A3E89">
        <w:rPr>
          <w:rFonts w:asciiTheme="majorBidi" w:hAnsiTheme="majorBidi" w:cstheme="majorBidi"/>
          <w:sz w:val="24"/>
          <w:szCs w:val="24"/>
        </w:rPr>
        <w:t>:</w:t>
      </w:r>
    </w:p>
    <w:p w14:paraId="182B65D8"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tl/>
        </w:rPr>
        <w:t>الطول الكلي: 444</w:t>
      </w:r>
      <w:r w:rsidRPr="001A3E89">
        <w:rPr>
          <w:rFonts w:asciiTheme="majorBidi" w:hAnsiTheme="majorBidi" w:cstheme="majorBidi"/>
          <w:sz w:val="24"/>
          <w:szCs w:val="24"/>
        </w:rPr>
        <w:t xml:space="preserve"> mm</w:t>
      </w:r>
    </w:p>
    <w:p w14:paraId="53EED8BF"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 xml:space="preserve">Pitch </w:t>
      </w:r>
      <w:r w:rsidRPr="001A3E89">
        <w:rPr>
          <w:rFonts w:asciiTheme="majorBidi" w:hAnsiTheme="majorBidi" w:cstheme="majorBidi"/>
          <w:sz w:val="24"/>
          <w:szCs w:val="24"/>
          <w:rtl/>
        </w:rPr>
        <w:t>ثابت: 60</w:t>
      </w:r>
      <w:r w:rsidRPr="001A3E89">
        <w:rPr>
          <w:rFonts w:asciiTheme="majorBidi" w:hAnsiTheme="majorBidi" w:cstheme="majorBidi"/>
          <w:sz w:val="24"/>
          <w:szCs w:val="24"/>
        </w:rPr>
        <w:t xml:space="preserve"> mm</w:t>
      </w:r>
    </w:p>
    <w:p w14:paraId="0CFE09F5"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tl/>
        </w:rPr>
        <w:t>عدد اللفات: 4.5</w:t>
      </w:r>
    </w:p>
    <w:p w14:paraId="08D0A511"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Core Diameter: 16 mm</w:t>
      </w:r>
    </w:p>
    <w:p w14:paraId="47594555" w14:textId="77777777" w:rsidR="001A3E89" w:rsidRPr="001A3E89" w:rsidRDefault="001A3E89" w:rsidP="00E12B36">
      <w:pPr>
        <w:numPr>
          <w:ilvl w:val="0"/>
          <w:numId w:val="413"/>
        </w:numPr>
        <w:bidi/>
        <w:jc w:val="both"/>
        <w:rPr>
          <w:rFonts w:asciiTheme="majorBidi" w:hAnsiTheme="majorBidi" w:cstheme="majorBidi"/>
          <w:sz w:val="24"/>
          <w:szCs w:val="24"/>
        </w:rPr>
      </w:pPr>
      <w:r w:rsidRPr="001A3E89">
        <w:rPr>
          <w:rFonts w:asciiTheme="majorBidi" w:hAnsiTheme="majorBidi" w:cstheme="majorBidi"/>
          <w:sz w:val="24"/>
          <w:szCs w:val="24"/>
        </w:rPr>
        <w:t>OD: 60 mm</w:t>
      </w:r>
    </w:p>
    <w:p w14:paraId="46C5A4A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استخدام</w:t>
      </w:r>
      <w:r w:rsidRPr="001A3E89">
        <w:rPr>
          <w:rFonts w:asciiTheme="majorBidi" w:hAnsiTheme="majorBidi" w:cstheme="majorBidi"/>
          <w:sz w:val="24"/>
          <w:szCs w:val="24"/>
        </w:rPr>
        <w:t>:</w:t>
      </w:r>
    </w:p>
    <w:p w14:paraId="274A34D2"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b/>
          <w:bCs/>
          <w:sz w:val="24"/>
          <w:szCs w:val="24"/>
        </w:rPr>
        <w:t>Helix/Spiral Feature</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لإنشاء المسار الحلزوني</w:t>
      </w:r>
    </w:p>
    <w:p w14:paraId="64D91ED3"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b/>
          <w:bCs/>
          <w:sz w:val="24"/>
          <w:szCs w:val="24"/>
        </w:rPr>
        <w:t>Swept Boss/Base</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لإنشاء الريشة</w:t>
      </w:r>
    </w:p>
    <w:p w14:paraId="788069E1" w14:textId="77777777" w:rsidR="001A3E89" w:rsidRPr="001A3E89" w:rsidRDefault="001A3E89" w:rsidP="00E12B36">
      <w:pPr>
        <w:numPr>
          <w:ilvl w:val="0"/>
          <w:numId w:val="414"/>
        </w:numPr>
        <w:bidi/>
        <w:jc w:val="both"/>
        <w:rPr>
          <w:rFonts w:asciiTheme="majorBidi" w:hAnsiTheme="majorBidi" w:cstheme="majorBidi"/>
          <w:sz w:val="24"/>
          <w:szCs w:val="24"/>
        </w:rPr>
      </w:pPr>
      <w:r w:rsidRPr="001A3E89">
        <w:rPr>
          <w:rFonts w:asciiTheme="majorBidi" w:hAnsiTheme="majorBidi" w:cstheme="majorBidi"/>
          <w:sz w:val="24"/>
          <w:szCs w:val="24"/>
        </w:rPr>
        <w:t xml:space="preserve">Fillets &amp; Chamfers </w:t>
      </w:r>
      <w:r w:rsidRPr="001A3E89">
        <w:rPr>
          <w:rFonts w:asciiTheme="majorBidi" w:hAnsiTheme="majorBidi" w:cstheme="majorBidi"/>
          <w:sz w:val="24"/>
          <w:szCs w:val="24"/>
          <w:rtl/>
        </w:rPr>
        <w:t>حسب جدول الفصل السابع</w:t>
      </w:r>
    </w:p>
    <w:p w14:paraId="716AC5C9"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الهدف لم يكن الجمال البصري، بل</w:t>
      </w:r>
      <w:r w:rsidRPr="001A3E89">
        <w:rPr>
          <w:rFonts w:asciiTheme="majorBidi" w:hAnsiTheme="majorBidi" w:cstheme="majorBidi"/>
          <w:sz w:val="24"/>
          <w:szCs w:val="24"/>
        </w:rPr>
        <w:t>:</w:t>
      </w:r>
    </w:p>
    <w:p w14:paraId="2832A356"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محاكاة تدفق المادة</w:t>
      </w:r>
    </w:p>
    <w:p w14:paraId="39B0E2B3"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تقليل تركيز الإجهاد</w:t>
      </w:r>
    </w:p>
    <w:p w14:paraId="51F5B94E" w14:textId="77777777" w:rsidR="001A3E89" w:rsidRPr="001A3E89" w:rsidRDefault="001A3E89" w:rsidP="00E12B36">
      <w:pPr>
        <w:numPr>
          <w:ilvl w:val="0"/>
          <w:numId w:val="415"/>
        </w:numPr>
        <w:bidi/>
        <w:jc w:val="both"/>
        <w:rPr>
          <w:rFonts w:asciiTheme="majorBidi" w:hAnsiTheme="majorBidi" w:cstheme="majorBidi"/>
          <w:sz w:val="24"/>
          <w:szCs w:val="24"/>
        </w:rPr>
      </w:pPr>
      <w:r w:rsidRPr="001A3E89">
        <w:rPr>
          <w:rFonts w:asciiTheme="majorBidi" w:hAnsiTheme="majorBidi" w:cstheme="majorBidi"/>
          <w:sz w:val="24"/>
          <w:szCs w:val="24"/>
          <w:rtl/>
        </w:rPr>
        <w:t>ضمان قابلية التصنيع</w:t>
      </w:r>
    </w:p>
    <w:p w14:paraId="5AD2BBBA" w14:textId="268A57C4" w:rsidR="001A3E89" w:rsidRPr="001A3E89" w:rsidRDefault="001A3E89" w:rsidP="001A3E89">
      <w:pPr>
        <w:bidi/>
        <w:jc w:val="both"/>
        <w:rPr>
          <w:rFonts w:asciiTheme="majorBidi" w:hAnsiTheme="majorBidi" w:cstheme="majorBidi"/>
          <w:sz w:val="24"/>
          <w:szCs w:val="24"/>
        </w:rPr>
      </w:pPr>
    </w:p>
    <w:p w14:paraId="6178B8F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16.2.2 Auger Shaft Model</w:t>
      </w:r>
    </w:p>
    <w:p w14:paraId="6F5CD93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نمذجة العمود تمت وفق </w:t>
      </w:r>
      <w:r w:rsidRPr="001A3E89">
        <w:rPr>
          <w:rFonts w:asciiTheme="majorBidi" w:hAnsiTheme="majorBidi" w:cstheme="majorBidi"/>
          <w:b/>
          <w:bCs/>
          <w:sz w:val="24"/>
          <w:szCs w:val="24"/>
        </w:rPr>
        <w:t>Chapter 8</w:t>
      </w:r>
      <w:r w:rsidRPr="001A3E89">
        <w:rPr>
          <w:rFonts w:asciiTheme="majorBidi" w:hAnsiTheme="majorBidi" w:cstheme="majorBidi"/>
          <w:sz w:val="24"/>
          <w:szCs w:val="24"/>
          <w:rtl/>
        </w:rPr>
        <w:t>، مع التركيز على</w:t>
      </w:r>
      <w:r w:rsidRPr="001A3E89">
        <w:rPr>
          <w:rFonts w:asciiTheme="majorBidi" w:hAnsiTheme="majorBidi" w:cstheme="majorBidi"/>
          <w:sz w:val="24"/>
          <w:szCs w:val="24"/>
        </w:rPr>
        <w:t>:</w:t>
      </w:r>
    </w:p>
    <w:p w14:paraId="5806B627" w14:textId="71546231" w:rsidR="001A3E89" w:rsidRPr="001A3E89" w:rsidRDefault="001A3E89" w:rsidP="00E12B36">
      <w:pPr>
        <w:numPr>
          <w:ilvl w:val="0"/>
          <w:numId w:val="416"/>
        </w:numPr>
        <w:bidi/>
        <w:jc w:val="both"/>
        <w:rPr>
          <w:rFonts w:asciiTheme="majorBidi" w:hAnsiTheme="majorBidi" w:cstheme="majorBidi"/>
          <w:sz w:val="24"/>
          <w:szCs w:val="24"/>
        </w:rPr>
      </w:pPr>
      <w:r w:rsidRPr="001A3E89">
        <w:rPr>
          <w:rFonts w:asciiTheme="majorBidi" w:hAnsiTheme="majorBidi" w:cstheme="majorBidi"/>
          <w:sz w:val="24"/>
          <w:szCs w:val="24"/>
        </w:rPr>
        <w:t xml:space="preserve"> </w:t>
      </w:r>
      <w:r>
        <w:rPr>
          <w:rFonts w:asciiTheme="majorBidi" w:hAnsiTheme="majorBidi" w:cstheme="majorBidi"/>
          <w:sz w:val="24"/>
          <w:szCs w:val="24"/>
        </w:rPr>
        <w:t>)</w:t>
      </w:r>
      <w:r w:rsidRPr="001A3E89">
        <w:rPr>
          <w:rFonts w:ascii="Segoe UI" w:hAnsi="Segoe UI" w:cs="Segoe UI"/>
          <w:color w:val="0D0D0D"/>
          <w:shd w:val="clear" w:color="auto" w:fill="FFFFFF"/>
        </w:rPr>
        <w:t xml:space="preserve"> </w:t>
      </w:r>
      <w:r w:rsidRPr="001A3E89">
        <w:rPr>
          <w:rFonts w:asciiTheme="majorBidi" w:hAnsiTheme="majorBidi" w:cstheme="majorBidi"/>
          <w:sz w:val="24"/>
          <w:szCs w:val="24"/>
        </w:rPr>
        <w:t xml:space="preserve">J-slot </w:t>
      </w:r>
      <w:proofErr w:type="gramStart"/>
      <w:r w:rsidRPr="001A3E89">
        <w:rPr>
          <w:rFonts w:asciiTheme="majorBidi" w:hAnsiTheme="majorBidi" w:cstheme="majorBidi"/>
          <w:sz w:val="24"/>
          <w:szCs w:val="24"/>
        </w:rPr>
        <w:t>Geometry </w:t>
      </w:r>
      <w:r w:rsidRPr="001A3E89">
        <w:rPr>
          <w:rFonts w:asciiTheme="majorBidi" w:hAnsiTheme="majorBidi" w:cstheme="majorBidi"/>
          <w:sz w:val="24"/>
          <w:szCs w:val="24"/>
          <w:rtl/>
        </w:rPr>
        <w:t xml:space="preserve"> للربط</w:t>
      </w:r>
      <w:proofErr w:type="gramEnd"/>
      <w:r w:rsidRPr="001A3E89">
        <w:rPr>
          <w:rFonts w:asciiTheme="majorBidi" w:hAnsiTheme="majorBidi" w:cstheme="majorBidi"/>
          <w:sz w:val="24"/>
          <w:szCs w:val="24"/>
          <w:rtl/>
        </w:rPr>
        <w:t xml:space="preserve"> مع اللولب</w:t>
      </w:r>
      <w:r>
        <w:rPr>
          <w:rFonts w:asciiTheme="majorBidi" w:hAnsiTheme="majorBidi" w:cstheme="majorBidi"/>
          <w:sz w:val="24"/>
          <w:szCs w:val="24"/>
        </w:rPr>
        <w:t>(</w:t>
      </w:r>
    </w:p>
    <w:p w14:paraId="1486CA9D" w14:textId="3F46411F" w:rsidR="001A3E89" w:rsidRPr="001A3E89" w:rsidRDefault="001A3E89" w:rsidP="00E12B36">
      <w:pPr>
        <w:numPr>
          <w:ilvl w:val="0"/>
          <w:numId w:val="416"/>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 xml:space="preserve">Keyway / Cross-pin interface </w:t>
      </w:r>
      <w:r w:rsidRPr="001A3E89">
        <w:rPr>
          <w:rFonts w:asciiTheme="majorBidi" w:hAnsiTheme="majorBidi" w:cstheme="majorBidi"/>
          <w:sz w:val="24"/>
          <w:szCs w:val="24"/>
          <w:rtl/>
        </w:rPr>
        <w:t xml:space="preserve">مع </w:t>
      </w:r>
      <w:proofErr w:type="spellStart"/>
      <w:r w:rsidRPr="001A3E89">
        <w:rPr>
          <w:rFonts w:asciiTheme="majorBidi" w:hAnsiTheme="majorBidi" w:cstheme="majorBidi"/>
          <w:sz w:val="24"/>
          <w:szCs w:val="24"/>
          <w:rtl/>
        </w:rPr>
        <w:t>الجيربوكس</w:t>
      </w:r>
      <w:proofErr w:type="spellEnd"/>
    </w:p>
    <w:p w14:paraId="1217B7B7" w14:textId="306ED266" w:rsidR="001A3E89" w:rsidRPr="001A3E89" w:rsidRDefault="001A3E89" w:rsidP="00E12B36">
      <w:pPr>
        <w:numPr>
          <w:ilvl w:val="0"/>
          <w:numId w:val="416"/>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Fillet radius</w:t>
      </w:r>
      <w:r w:rsidRPr="001A3E89">
        <w:rPr>
          <w:rFonts w:asciiTheme="majorBidi" w:hAnsiTheme="majorBidi" w:cstheme="majorBidi"/>
          <w:sz w:val="24"/>
          <w:szCs w:val="24"/>
          <w:rtl/>
        </w:rPr>
        <w:t>موحد</w:t>
      </w:r>
      <w:r w:rsidRPr="001A3E89">
        <w:rPr>
          <w:rFonts w:asciiTheme="majorBidi" w:hAnsiTheme="majorBidi" w:cstheme="majorBidi"/>
          <w:sz w:val="24"/>
          <w:szCs w:val="24"/>
        </w:rPr>
        <w:t xml:space="preserve"> (0.5 mm) </w:t>
      </w:r>
      <w:r w:rsidRPr="001A3E89">
        <w:rPr>
          <w:rFonts w:asciiTheme="majorBidi" w:hAnsiTheme="majorBidi" w:cstheme="majorBidi"/>
          <w:sz w:val="24"/>
          <w:szCs w:val="24"/>
          <w:rtl/>
        </w:rPr>
        <w:t>لتقليل</w:t>
      </w:r>
      <w:r w:rsidRPr="001A3E89">
        <w:rPr>
          <w:rFonts w:asciiTheme="majorBidi" w:hAnsiTheme="majorBidi" w:cstheme="majorBidi"/>
          <w:sz w:val="24"/>
          <w:szCs w:val="24"/>
        </w:rPr>
        <w:t xml:space="preserve"> Stress Concentration</w:t>
      </w:r>
      <w:r>
        <w:rPr>
          <w:rFonts w:asciiTheme="majorBidi" w:hAnsiTheme="majorBidi" w:cstheme="majorBidi"/>
          <w:sz w:val="24"/>
          <w:szCs w:val="24"/>
        </w:rPr>
        <w:t xml:space="preserve"> </w:t>
      </w:r>
    </w:p>
    <w:p w14:paraId="32EF9051"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جميع الزوايا الحادة تم إزالتها عمدًا بناءً على اعتبارات التعب والإجهاد</w:t>
      </w:r>
      <w:r w:rsidRPr="001A3E89">
        <w:rPr>
          <w:rFonts w:asciiTheme="majorBidi" w:hAnsiTheme="majorBidi" w:cstheme="majorBidi"/>
          <w:sz w:val="24"/>
          <w:szCs w:val="24"/>
        </w:rPr>
        <w:t>.</w:t>
      </w:r>
    </w:p>
    <w:p w14:paraId="2B804D0B" w14:textId="1CA577E1" w:rsidR="001A3E89" w:rsidRPr="001A3E89" w:rsidRDefault="001A3E89" w:rsidP="001A3E89">
      <w:pPr>
        <w:bidi/>
        <w:jc w:val="both"/>
        <w:rPr>
          <w:rFonts w:asciiTheme="majorBidi" w:hAnsiTheme="majorBidi" w:cstheme="majorBidi"/>
          <w:sz w:val="24"/>
          <w:szCs w:val="24"/>
        </w:rPr>
      </w:pPr>
    </w:p>
    <w:p w14:paraId="74185BC3"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16.2.3 Rotary Plate Model</w:t>
      </w:r>
    </w:p>
    <w:p w14:paraId="65852D97"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تم نمذجة الصحن الدوار كـ </w:t>
      </w:r>
      <w:r w:rsidRPr="001A3E89">
        <w:rPr>
          <w:rFonts w:asciiTheme="majorBidi" w:hAnsiTheme="majorBidi" w:cstheme="majorBidi"/>
          <w:b/>
          <w:bCs/>
          <w:sz w:val="24"/>
          <w:szCs w:val="24"/>
        </w:rPr>
        <w:t>Thin Shell Part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وليس كتلة صلبة، وذلك لأن</w:t>
      </w:r>
      <w:r w:rsidRPr="001A3E89">
        <w:rPr>
          <w:rFonts w:asciiTheme="majorBidi" w:hAnsiTheme="majorBidi" w:cstheme="majorBidi"/>
          <w:sz w:val="24"/>
          <w:szCs w:val="24"/>
        </w:rPr>
        <w:t>:</w:t>
      </w:r>
    </w:p>
    <w:p w14:paraId="4132ED78"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السماكة ثابتة</w:t>
      </w:r>
      <w:r w:rsidRPr="001A3E89">
        <w:rPr>
          <w:rFonts w:asciiTheme="majorBidi" w:hAnsiTheme="majorBidi" w:cstheme="majorBidi"/>
          <w:sz w:val="24"/>
          <w:szCs w:val="24"/>
        </w:rPr>
        <w:t xml:space="preserve"> (3 mm)</w:t>
      </w:r>
    </w:p>
    <w:p w14:paraId="59CCF8D9"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السلوك الحقيقي هو سلوك صفائحي</w:t>
      </w:r>
      <w:r w:rsidRPr="001A3E89">
        <w:rPr>
          <w:rFonts w:asciiTheme="majorBidi" w:hAnsiTheme="majorBidi" w:cstheme="majorBidi"/>
          <w:sz w:val="24"/>
          <w:szCs w:val="24"/>
        </w:rPr>
        <w:t xml:space="preserve"> (Shell behavior)</w:t>
      </w:r>
    </w:p>
    <w:p w14:paraId="27737806" w14:textId="77777777" w:rsidR="001A3E89" w:rsidRPr="001A3E89" w:rsidRDefault="001A3E89" w:rsidP="00E12B36">
      <w:pPr>
        <w:numPr>
          <w:ilvl w:val="0"/>
          <w:numId w:val="417"/>
        </w:numPr>
        <w:bidi/>
        <w:jc w:val="both"/>
        <w:rPr>
          <w:rFonts w:asciiTheme="majorBidi" w:hAnsiTheme="majorBidi" w:cstheme="majorBidi"/>
          <w:sz w:val="24"/>
          <w:szCs w:val="24"/>
        </w:rPr>
      </w:pPr>
      <w:r w:rsidRPr="001A3E89">
        <w:rPr>
          <w:rFonts w:asciiTheme="majorBidi" w:hAnsiTheme="majorBidi" w:cstheme="majorBidi"/>
          <w:sz w:val="24"/>
          <w:szCs w:val="24"/>
          <w:rtl/>
        </w:rPr>
        <w:t>تقليل الوزن والقصور الذاتي</w:t>
      </w:r>
    </w:p>
    <w:p w14:paraId="13D033D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زاوية الميل (55°) تم تثبيتها كما في الفصل التاسع لأنها تؤثر مباشرة على</w:t>
      </w:r>
      <w:r w:rsidRPr="001A3E89">
        <w:rPr>
          <w:rFonts w:asciiTheme="majorBidi" w:hAnsiTheme="majorBidi" w:cstheme="majorBidi"/>
          <w:sz w:val="24"/>
          <w:szCs w:val="24"/>
        </w:rPr>
        <w:t>:</w:t>
      </w:r>
    </w:p>
    <w:p w14:paraId="356127F4" w14:textId="77777777" w:rsidR="001A3E89" w:rsidRPr="001A3E89" w:rsidRDefault="001A3E89" w:rsidP="00E12B36">
      <w:pPr>
        <w:numPr>
          <w:ilvl w:val="0"/>
          <w:numId w:val="418"/>
        </w:numPr>
        <w:bidi/>
        <w:jc w:val="both"/>
        <w:rPr>
          <w:rFonts w:asciiTheme="majorBidi" w:hAnsiTheme="majorBidi" w:cstheme="majorBidi"/>
          <w:sz w:val="24"/>
          <w:szCs w:val="24"/>
        </w:rPr>
      </w:pPr>
      <w:r w:rsidRPr="001A3E89">
        <w:rPr>
          <w:rFonts w:asciiTheme="majorBidi" w:hAnsiTheme="majorBidi" w:cstheme="majorBidi"/>
          <w:sz w:val="24"/>
          <w:szCs w:val="24"/>
          <w:rtl/>
        </w:rPr>
        <w:t>توزيع المادة</w:t>
      </w:r>
    </w:p>
    <w:p w14:paraId="6B46909B" w14:textId="77777777" w:rsidR="001A3E89" w:rsidRPr="001A3E89" w:rsidRDefault="001A3E89" w:rsidP="00E12B36">
      <w:pPr>
        <w:numPr>
          <w:ilvl w:val="0"/>
          <w:numId w:val="418"/>
        </w:numPr>
        <w:bidi/>
        <w:jc w:val="both"/>
        <w:rPr>
          <w:rFonts w:asciiTheme="majorBidi" w:hAnsiTheme="majorBidi" w:cstheme="majorBidi"/>
          <w:sz w:val="24"/>
          <w:szCs w:val="24"/>
        </w:rPr>
      </w:pPr>
      <w:r w:rsidRPr="001A3E89">
        <w:rPr>
          <w:rFonts w:asciiTheme="majorBidi" w:hAnsiTheme="majorBidi" w:cstheme="majorBidi"/>
          <w:sz w:val="24"/>
          <w:szCs w:val="24"/>
          <w:rtl/>
        </w:rPr>
        <w:t>العزم الإضافي على النظام</w:t>
      </w:r>
    </w:p>
    <w:p w14:paraId="0D2689C4" w14:textId="091EEE54" w:rsidR="001A3E89" w:rsidRPr="001A3E89" w:rsidRDefault="001A3E89" w:rsidP="001A3E89">
      <w:pPr>
        <w:bidi/>
        <w:jc w:val="both"/>
        <w:rPr>
          <w:rFonts w:asciiTheme="majorBidi" w:hAnsiTheme="majorBidi" w:cstheme="majorBidi"/>
          <w:sz w:val="24"/>
          <w:szCs w:val="24"/>
        </w:rPr>
      </w:pPr>
    </w:p>
    <w:p w14:paraId="1A7FD6A2"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lastRenderedPageBreak/>
        <w:t>16.2.4 Secondary Components</w:t>
      </w:r>
    </w:p>
    <w:p w14:paraId="3559C1B2" w14:textId="04CEB5BE" w:rsidR="001A3E89" w:rsidRPr="001A3E89" w:rsidRDefault="001A3E89" w:rsidP="00E12B36">
      <w:pPr>
        <w:numPr>
          <w:ilvl w:val="0"/>
          <w:numId w:val="419"/>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 xml:space="preserve">Nut (M14×1.5) </w:t>
      </w:r>
      <w:proofErr w:type="spellStart"/>
      <w:r w:rsidRPr="001A3E89">
        <w:rPr>
          <w:rFonts w:asciiTheme="majorBidi" w:hAnsiTheme="majorBidi" w:cstheme="majorBidi"/>
          <w:sz w:val="24"/>
          <w:szCs w:val="24"/>
          <w:rtl/>
        </w:rPr>
        <w:t>نمذجت</w:t>
      </w:r>
      <w:proofErr w:type="spellEnd"/>
      <w:r w:rsidRPr="001A3E89">
        <w:rPr>
          <w:rFonts w:asciiTheme="majorBidi" w:hAnsiTheme="majorBidi" w:cstheme="majorBidi"/>
          <w:sz w:val="24"/>
          <w:szCs w:val="24"/>
          <w:rtl/>
        </w:rPr>
        <w:t xml:space="preserve"> كجزء مرجعي</w:t>
      </w:r>
    </w:p>
    <w:p w14:paraId="4F689005" w14:textId="5B6C9C8E" w:rsidR="001A3E89" w:rsidRPr="001A3E89" w:rsidRDefault="001A3E89" w:rsidP="00E12B36">
      <w:pPr>
        <w:numPr>
          <w:ilvl w:val="0"/>
          <w:numId w:val="419"/>
        </w:numPr>
        <w:bidi/>
        <w:jc w:val="both"/>
        <w:rPr>
          <w:rFonts w:asciiTheme="majorBidi" w:hAnsiTheme="majorBidi" w:cstheme="majorBidi"/>
          <w:sz w:val="24"/>
          <w:szCs w:val="24"/>
        </w:rPr>
      </w:pPr>
      <w:r>
        <w:rPr>
          <w:rFonts w:asciiTheme="majorBidi" w:hAnsiTheme="majorBidi" w:cstheme="majorBidi"/>
          <w:sz w:val="24"/>
          <w:szCs w:val="24"/>
        </w:rPr>
        <w:t xml:space="preserve"> </w:t>
      </w:r>
      <w:r w:rsidRPr="001A3E89">
        <w:rPr>
          <w:rFonts w:asciiTheme="majorBidi" w:hAnsiTheme="majorBidi" w:cstheme="majorBidi"/>
          <w:sz w:val="24"/>
          <w:szCs w:val="24"/>
        </w:rPr>
        <w:t>Bearings</w:t>
      </w:r>
      <w:r w:rsidRPr="001A3E89">
        <w:rPr>
          <w:rFonts w:asciiTheme="majorBidi" w:hAnsiTheme="majorBidi" w:cstheme="majorBidi"/>
          <w:sz w:val="24"/>
          <w:szCs w:val="24"/>
          <w:rtl/>
        </w:rPr>
        <w:t>كنماذج</w:t>
      </w:r>
      <w:r>
        <w:rPr>
          <w:rFonts w:asciiTheme="majorBidi" w:hAnsiTheme="majorBidi" w:cstheme="majorBidi"/>
          <w:sz w:val="24"/>
          <w:szCs w:val="24"/>
        </w:rPr>
        <w:t xml:space="preserve"> </w:t>
      </w:r>
      <w:r w:rsidRPr="001A3E89">
        <w:rPr>
          <w:rFonts w:asciiTheme="majorBidi" w:hAnsiTheme="majorBidi" w:cstheme="majorBidi"/>
          <w:sz w:val="24"/>
          <w:szCs w:val="24"/>
        </w:rPr>
        <w:t>Simplified (Envelope Models)</w:t>
      </w:r>
      <w:r>
        <w:rPr>
          <w:rFonts w:asciiTheme="majorBidi" w:hAnsiTheme="majorBidi" w:cstheme="majorBidi"/>
          <w:sz w:val="24"/>
          <w:szCs w:val="24"/>
        </w:rPr>
        <w:t xml:space="preserve"> </w:t>
      </w:r>
    </w:p>
    <w:p w14:paraId="7969FF28" w14:textId="77777777" w:rsidR="001A3E89" w:rsidRPr="001A3E89" w:rsidRDefault="001A3E89" w:rsidP="00E12B36">
      <w:pPr>
        <w:numPr>
          <w:ilvl w:val="0"/>
          <w:numId w:val="419"/>
        </w:numPr>
        <w:bidi/>
        <w:jc w:val="both"/>
        <w:rPr>
          <w:rFonts w:asciiTheme="majorBidi" w:hAnsiTheme="majorBidi" w:cstheme="majorBidi"/>
          <w:sz w:val="24"/>
          <w:szCs w:val="24"/>
        </w:rPr>
      </w:pPr>
      <w:r w:rsidRPr="001A3E89">
        <w:rPr>
          <w:rFonts w:asciiTheme="majorBidi" w:hAnsiTheme="majorBidi" w:cstheme="majorBidi"/>
          <w:sz w:val="24"/>
          <w:szCs w:val="24"/>
        </w:rPr>
        <w:t xml:space="preserve">Pins &amp; Keys </w:t>
      </w:r>
      <w:r w:rsidRPr="001A3E89">
        <w:rPr>
          <w:rFonts w:asciiTheme="majorBidi" w:hAnsiTheme="majorBidi" w:cstheme="majorBidi"/>
          <w:sz w:val="24"/>
          <w:szCs w:val="24"/>
          <w:rtl/>
        </w:rPr>
        <w:t>كنماذج هندسية غير تفصيلية لتقليل تعقيد التجميع</w:t>
      </w:r>
    </w:p>
    <w:p w14:paraId="726E9E95" w14:textId="7E76E2BA" w:rsidR="001A3E89" w:rsidRPr="001A3E89" w:rsidRDefault="001A3E89" w:rsidP="001A3E89">
      <w:pPr>
        <w:bidi/>
        <w:jc w:val="both"/>
        <w:rPr>
          <w:rFonts w:asciiTheme="majorBidi" w:hAnsiTheme="majorBidi" w:cstheme="majorBidi"/>
          <w:sz w:val="24"/>
          <w:szCs w:val="24"/>
        </w:rPr>
      </w:pPr>
    </w:p>
    <w:p w14:paraId="18C6C07A"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 Assembly Constraints</w:t>
      </w:r>
    </w:p>
    <w:p w14:paraId="1BD2D60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16.3.1 Assembly Structure</w:t>
      </w:r>
    </w:p>
    <w:p w14:paraId="02696585"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إنشاء</w:t>
      </w:r>
      <w:r w:rsidRPr="001A3E89">
        <w:rPr>
          <w:rFonts w:asciiTheme="majorBidi" w:hAnsiTheme="majorBidi" w:cstheme="majorBidi"/>
          <w:sz w:val="24"/>
          <w:szCs w:val="24"/>
        </w:rPr>
        <w:t xml:space="preserve"> Assembly </w:t>
      </w:r>
      <w:r w:rsidRPr="001A3E89">
        <w:rPr>
          <w:rFonts w:asciiTheme="majorBidi" w:hAnsiTheme="majorBidi" w:cstheme="majorBidi"/>
          <w:sz w:val="24"/>
          <w:szCs w:val="24"/>
          <w:rtl/>
        </w:rPr>
        <w:t>رئيسي يحتوي على</w:t>
      </w:r>
      <w:r w:rsidRPr="001A3E89">
        <w:rPr>
          <w:rFonts w:asciiTheme="majorBidi" w:hAnsiTheme="majorBidi" w:cstheme="majorBidi"/>
          <w:sz w:val="24"/>
          <w:szCs w:val="24"/>
        </w:rPr>
        <w:t>:</w:t>
      </w:r>
    </w:p>
    <w:p w14:paraId="206861C8"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Auger Screw</w:t>
      </w:r>
    </w:p>
    <w:p w14:paraId="5F7BED8E" w14:textId="77777777" w:rsid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Auger Shaft</w:t>
      </w:r>
    </w:p>
    <w:p w14:paraId="40B9F703" w14:textId="57FFF899" w:rsidR="001A3E89" w:rsidRPr="001A3E89" w:rsidRDefault="001A3E89" w:rsidP="00E12B36">
      <w:pPr>
        <w:numPr>
          <w:ilvl w:val="0"/>
          <w:numId w:val="420"/>
        </w:numPr>
        <w:bidi/>
        <w:jc w:val="both"/>
        <w:rPr>
          <w:rFonts w:asciiTheme="majorBidi" w:hAnsiTheme="majorBidi" w:cstheme="majorBidi"/>
          <w:sz w:val="24"/>
          <w:szCs w:val="24"/>
        </w:rPr>
      </w:pPr>
      <w:r>
        <w:rPr>
          <w:rFonts w:asciiTheme="majorBidi" w:hAnsiTheme="majorBidi" w:cstheme="majorBidi"/>
          <w:sz w:val="24"/>
          <w:szCs w:val="24"/>
        </w:rPr>
        <w:t>Blend Auger</w:t>
      </w:r>
    </w:p>
    <w:p w14:paraId="30553E66"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Rotary Plate</w:t>
      </w:r>
    </w:p>
    <w:p w14:paraId="5147926A" w14:textId="77777777" w:rsidR="001A3E89" w:rsidRP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Nut &amp; Pins</w:t>
      </w:r>
    </w:p>
    <w:p w14:paraId="41C8D1A9" w14:textId="77777777" w:rsidR="001A3E89" w:rsidRDefault="001A3E89" w:rsidP="00E12B36">
      <w:pPr>
        <w:numPr>
          <w:ilvl w:val="0"/>
          <w:numId w:val="420"/>
        </w:numPr>
        <w:bidi/>
        <w:jc w:val="both"/>
        <w:rPr>
          <w:rFonts w:asciiTheme="majorBidi" w:hAnsiTheme="majorBidi" w:cstheme="majorBidi"/>
          <w:sz w:val="24"/>
          <w:szCs w:val="24"/>
        </w:rPr>
      </w:pPr>
      <w:r w:rsidRPr="001A3E89">
        <w:rPr>
          <w:rFonts w:asciiTheme="majorBidi" w:hAnsiTheme="majorBidi" w:cstheme="majorBidi"/>
          <w:sz w:val="24"/>
          <w:szCs w:val="24"/>
        </w:rPr>
        <w:t>Bearings</w:t>
      </w:r>
    </w:p>
    <w:p w14:paraId="64559A43" w14:textId="15164B88" w:rsidR="001A3E89" w:rsidRPr="001A3E89" w:rsidRDefault="001A3E89" w:rsidP="00E12B36">
      <w:pPr>
        <w:numPr>
          <w:ilvl w:val="0"/>
          <w:numId w:val="420"/>
        </w:numPr>
        <w:bidi/>
        <w:jc w:val="both"/>
        <w:rPr>
          <w:rFonts w:asciiTheme="majorBidi" w:hAnsiTheme="majorBidi" w:cstheme="majorBidi"/>
          <w:sz w:val="24"/>
          <w:szCs w:val="24"/>
        </w:rPr>
      </w:pPr>
      <w:r>
        <w:rPr>
          <w:rFonts w:asciiTheme="majorBidi" w:hAnsiTheme="majorBidi" w:cstheme="majorBidi"/>
          <w:sz w:val="24"/>
          <w:szCs w:val="24"/>
        </w:rPr>
        <w:t>pully</w:t>
      </w:r>
    </w:p>
    <w:p w14:paraId="5020227A" w14:textId="49E8AE63" w:rsidR="001A3E89" w:rsidRPr="001A3E89" w:rsidRDefault="001A3E89" w:rsidP="001A3E89">
      <w:pPr>
        <w:bidi/>
        <w:jc w:val="both"/>
        <w:rPr>
          <w:rFonts w:asciiTheme="majorBidi" w:hAnsiTheme="majorBidi" w:cstheme="majorBidi"/>
          <w:sz w:val="24"/>
          <w:szCs w:val="24"/>
        </w:rPr>
      </w:pPr>
    </w:p>
    <w:p w14:paraId="7BD7733D"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16.3.2 Mates Used</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1682"/>
        <w:gridCol w:w="2188"/>
      </w:tblGrid>
      <w:tr w:rsidR="001A3E89" w:rsidRPr="001A3E89" w14:paraId="53B74824" w14:textId="77777777" w:rsidTr="001A3E89">
        <w:trPr>
          <w:tblHeader/>
          <w:tblCellSpacing w:w="15" w:type="dxa"/>
        </w:trPr>
        <w:tc>
          <w:tcPr>
            <w:tcW w:w="0" w:type="auto"/>
            <w:vAlign w:val="center"/>
            <w:hideMark/>
          </w:tcPr>
          <w:p w14:paraId="136CF1F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Mate Type</w:t>
            </w:r>
          </w:p>
        </w:tc>
        <w:tc>
          <w:tcPr>
            <w:tcW w:w="2143" w:type="dxa"/>
            <w:vAlign w:val="center"/>
            <w:hideMark/>
          </w:tcPr>
          <w:p w14:paraId="558B152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Purpose</w:t>
            </w:r>
          </w:p>
        </w:tc>
      </w:tr>
      <w:tr w:rsidR="001A3E89" w:rsidRPr="001A3E89" w14:paraId="5607FD3D" w14:textId="77777777" w:rsidTr="001A3E89">
        <w:trPr>
          <w:tblCellSpacing w:w="15" w:type="dxa"/>
        </w:trPr>
        <w:tc>
          <w:tcPr>
            <w:tcW w:w="0" w:type="auto"/>
            <w:vAlign w:val="center"/>
            <w:hideMark/>
          </w:tcPr>
          <w:p w14:paraId="39577827"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Concentric Mate</w:t>
            </w:r>
          </w:p>
        </w:tc>
        <w:tc>
          <w:tcPr>
            <w:tcW w:w="2143" w:type="dxa"/>
            <w:vAlign w:val="center"/>
            <w:hideMark/>
          </w:tcPr>
          <w:p w14:paraId="6BA9394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محاذاة الأعمدة</w:t>
            </w:r>
          </w:p>
        </w:tc>
      </w:tr>
      <w:tr w:rsidR="001A3E89" w:rsidRPr="001A3E89" w14:paraId="3BBB56F0" w14:textId="77777777" w:rsidTr="001A3E89">
        <w:trPr>
          <w:tblCellSpacing w:w="15" w:type="dxa"/>
        </w:trPr>
        <w:tc>
          <w:tcPr>
            <w:tcW w:w="0" w:type="auto"/>
            <w:vAlign w:val="center"/>
            <w:hideMark/>
          </w:tcPr>
          <w:p w14:paraId="0B8AE4E8"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Coincident Mate</w:t>
            </w:r>
          </w:p>
        </w:tc>
        <w:tc>
          <w:tcPr>
            <w:tcW w:w="2143" w:type="dxa"/>
            <w:vAlign w:val="center"/>
            <w:hideMark/>
          </w:tcPr>
          <w:p w14:paraId="6A7C404A"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تثبيت الأسطح</w:t>
            </w:r>
          </w:p>
        </w:tc>
      </w:tr>
      <w:tr w:rsidR="001A3E89" w:rsidRPr="001A3E89" w14:paraId="25687EA0" w14:textId="77777777" w:rsidTr="001A3E89">
        <w:trPr>
          <w:tblCellSpacing w:w="15" w:type="dxa"/>
        </w:trPr>
        <w:tc>
          <w:tcPr>
            <w:tcW w:w="0" w:type="auto"/>
            <w:vAlign w:val="center"/>
            <w:hideMark/>
          </w:tcPr>
          <w:p w14:paraId="1D02F8ED"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Distance Mate</w:t>
            </w:r>
          </w:p>
        </w:tc>
        <w:tc>
          <w:tcPr>
            <w:tcW w:w="2143" w:type="dxa"/>
            <w:vAlign w:val="center"/>
            <w:hideMark/>
          </w:tcPr>
          <w:p w14:paraId="1614575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 xml:space="preserve">ضبط </w:t>
            </w:r>
            <w:proofErr w:type="spellStart"/>
            <w:r w:rsidRPr="001A3E89">
              <w:rPr>
                <w:rFonts w:asciiTheme="majorBidi" w:hAnsiTheme="majorBidi" w:cstheme="majorBidi"/>
                <w:sz w:val="24"/>
                <w:szCs w:val="24"/>
                <w:rtl/>
              </w:rPr>
              <w:t>الخلوصات</w:t>
            </w:r>
            <w:proofErr w:type="spellEnd"/>
          </w:p>
        </w:tc>
      </w:tr>
      <w:tr w:rsidR="001A3E89" w:rsidRPr="001A3E89" w14:paraId="0824E917" w14:textId="77777777" w:rsidTr="001A3E89">
        <w:trPr>
          <w:tblCellSpacing w:w="15" w:type="dxa"/>
        </w:trPr>
        <w:tc>
          <w:tcPr>
            <w:tcW w:w="0" w:type="auto"/>
            <w:vAlign w:val="center"/>
            <w:hideMark/>
          </w:tcPr>
          <w:p w14:paraId="34CE92EC"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Pr>
              <w:t>Lock Rotation</w:t>
            </w:r>
          </w:p>
        </w:tc>
        <w:tc>
          <w:tcPr>
            <w:tcW w:w="2143" w:type="dxa"/>
            <w:vAlign w:val="center"/>
            <w:hideMark/>
          </w:tcPr>
          <w:p w14:paraId="73E7368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منع دوران غير مرغوب</w:t>
            </w:r>
          </w:p>
        </w:tc>
      </w:tr>
    </w:tbl>
    <w:p w14:paraId="0B0EC271"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لم يتم استخدام</w:t>
      </w:r>
      <w:r w:rsidRPr="001A3E89">
        <w:rPr>
          <w:rFonts w:asciiTheme="majorBidi" w:hAnsiTheme="majorBidi" w:cstheme="majorBidi"/>
          <w:sz w:val="24"/>
          <w:szCs w:val="24"/>
        </w:rPr>
        <w:t xml:space="preserve"> Mates </w:t>
      </w:r>
      <w:r w:rsidRPr="001A3E89">
        <w:rPr>
          <w:rFonts w:asciiTheme="majorBidi" w:hAnsiTheme="majorBidi" w:cstheme="majorBidi"/>
          <w:sz w:val="24"/>
          <w:szCs w:val="24"/>
          <w:rtl/>
        </w:rPr>
        <w:t>مفرطة حتى لا يتحول النموذج إلى غير مستقر</w:t>
      </w:r>
      <w:r w:rsidRPr="001A3E89">
        <w:rPr>
          <w:rFonts w:asciiTheme="majorBidi" w:hAnsiTheme="majorBidi" w:cstheme="majorBidi"/>
          <w:sz w:val="24"/>
          <w:szCs w:val="24"/>
        </w:rPr>
        <w:t>.</w:t>
      </w:r>
    </w:p>
    <w:p w14:paraId="50462D89" w14:textId="74C1785F" w:rsidR="001A3E89" w:rsidRPr="001A3E89" w:rsidRDefault="001A3E89" w:rsidP="001A3E89">
      <w:pPr>
        <w:bidi/>
        <w:jc w:val="both"/>
        <w:rPr>
          <w:rFonts w:asciiTheme="majorBidi" w:hAnsiTheme="majorBidi" w:cstheme="majorBidi"/>
          <w:sz w:val="24"/>
          <w:szCs w:val="24"/>
        </w:rPr>
      </w:pPr>
    </w:p>
    <w:p w14:paraId="2F4DBB5C"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16.3.3 Degrees of Freedom</w:t>
      </w:r>
    </w:p>
    <w:p w14:paraId="5419830D" w14:textId="77777777" w:rsidR="001A3E89" w:rsidRPr="001A3E89" w:rsidRDefault="001A3E89" w:rsidP="00E12B36">
      <w:pPr>
        <w:numPr>
          <w:ilvl w:val="0"/>
          <w:numId w:val="421"/>
        </w:numPr>
        <w:bidi/>
        <w:jc w:val="both"/>
        <w:rPr>
          <w:rFonts w:asciiTheme="majorBidi" w:hAnsiTheme="majorBidi" w:cstheme="majorBidi"/>
          <w:sz w:val="24"/>
          <w:szCs w:val="24"/>
        </w:rPr>
      </w:pPr>
      <w:r w:rsidRPr="001A3E89">
        <w:rPr>
          <w:rFonts w:asciiTheme="majorBidi" w:hAnsiTheme="majorBidi" w:cstheme="majorBidi"/>
          <w:sz w:val="24"/>
          <w:szCs w:val="24"/>
          <w:rtl/>
        </w:rPr>
        <w:t>دوران اللولب: حر</w:t>
      </w:r>
      <w:r w:rsidRPr="001A3E89">
        <w:rPr>
          <w:rFonts w:asciiTheme="majorBidi" w:hAnsiTheme="majorBidi" w:cstheme="majorBidi"/>
          <w:sz w:val="24"/>
          <w:szCs w:val="24"/>
        </w:rPr>
        <w:t xml:space="preserve"> (1 DOF)</w:t>
      </w:r>
    </w:p>
    <w:p w14:paraId="71C56043" w14:textId="77777777" w:rsidR="001A3E89" w:rsidRPr="001A3E89" w:rsidRDefault="001A3E89" w:rsidP="00E12B36">
      <w:pPr>
        <w:numPr>
          <w:ilvl w:val="0"/>
          <w:numId w:val="421"/>
        </w:numPr>
        <w:bidi/>
        <w:jc w:val="both"/>
        <w:rPr>
          <w:rFonts w:asciiTheme="majorBidi" w:hAnsiTheme="majorBidi" w:cstheme="majorBidi"/>
          <w:sz w:val="24"/>
          <w:szCs w:val="24"/>
        </w:rPr>
      </w:pPr>
      <w:r w:rsidRPr="001A3E89">
        <w:rPr>
          <w:rFonts w:asciiTheme="majorBidi" w:hAnsiTheme="majorBidi" w:cstheme="majorBidi"/>
          <w:sz w:val="24"/>
          <w:szCs w:val="24"/>
          <w:rtl/>
        </w:rPr>
        <w:t>باقي الأجزاء</w:t>
      </w:r>
      <w:r w:rsidRPr="001A3E89">
        <w:rPr>
          <w:rFonts w:asciiTheme="majorBidi" w:hAnsiTheme="majorBidi" w:cstheme="majorBidi"/>
          <w:sz w:val="24"/>
          <w:szCs w:val="24"/>
        </w:rPr>
        <w:t>: Fully Constrained</w:t>
      </w:r>
    </w:p>
    <w:p w14:paraId="3C0AE2AD" w14:textId="719ED0E9" w:rsidR="001A3E89" w:rsidRPr="001A3E89" w:rsidRDefault="001A3E89" w:rsidP="001A3E89">
      <w:pPr>
        <w:bidi/>
        <w:jc w:val="both"/>
        <w:rPr>
          <w:rFonts w:asciiTheme="majorBidi" w:hAnsiTheme="majorBidi" w:cstheme="majorBidi"/>
          <w:sz w:val="24"/>
          <w:szCs w:val="24"/>
        </w:rPr>
      </w:pPr>
    </w:p>
    <w:p w14:paraId="08A6D5E7"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 Interference Checks</w:t>
      </w:r>
    </w:p>
    <w:p w14:paraId="0368A43C"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16.4.1 Interference Detection</w:t>
      </w:r>
    </w:p>
    <w:p w14:paraId="607156CE"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تم استخدام أداة</w:t>
      </w:r>
      <w:r w:rsidRPr="001A3E89">
        <w:rPr>
          <w:rFonts w:asciiTheme="majorBidi" w:hAnsiTheme="majorBidi" w:cstheme="majorBidi"/>
          <w:sz w:val="24"/>
          <w:szCs w:val="24"/>
        </w:rPr>
        <w:t>:</w:t>
      </w:r>
    </w:p>
    <w:p w14:paraId="771C01D6"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b/>
          <w:bCs/>
          <w:sz w:val="24"/>
          <w:szCs w:val="24"/>
        </w:rPr>
        <w:t>Evaluate → Interference Detection</w:t>
      </w:r>
    </w:p>
    <w:p w14:paraId="087F6941"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للتحقق من</w:t>
      </w:r>
      <w:r w:rsidRPr="001A3E89">
        <w:rPr>
          <w:rFonts w:asciiTheme="majorBidi" w:hAnsiTheme="majorBidi" w:cstheme="majorBidi"/>
          <w:sz w:val="24"/>
          <w:szCs w:val="24"/>
        </w:rPr>
        <w:t>:</w:t>
      </w:r>
    </w:p>
    <w:p w14:paraId="1AF5957E"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عدم احتكاك الريشة مع الأنبوب</w:t>
      </w:r>
    </w:p>
    <w:p w14:paraId="5A74C310"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سلامة</w:t>
      </w:r>
      <w:r w:rsidRPr="001A3E89">
        <w:rPr>
          <w:rFonts w:asciiTheme="majorBidi" w:hAnsiTheme="majorBidi" w:cstheme="majorBidi"/>
          <w:sz w:val="24"/>
          <w:szCs w:val="24"/>
        </w:rPr>
        <w:t xml:space="preserve"> J-slot </w:t>
      </w:r>
      <w:r w:rsidRPr="001A3E89">
        <w:rPr>
          <w:rFonts w:asciiTheme="majorBidi" w:hAnsiTheme="majorBidi" w:cstheme="majorBidi"/>
          <w:sz w:val="24"/>
          <w:szCs w:val="24"/>
          <w:rtl/>
        </w:rPr>
        <w:t>أثناء الدوران</w:t>
      </w:r>
    </w:p>
    <w:p w14:paraId="4C6C10CF" w14:textId="77777777" w:rsidR="001A3E89" w:rsidRPr="001A3E89" w:rsidRDefault="001A3E89" w:rsidP="00E12B36">
      <w:pPr>
        <w:numPr>
          <w:ilvl w:val="0"/>
          <w:numId w:val="422"/>
        </w:numPr>
        <w:bidi/>
        <w:jc w:val="both"/>
        <w:rPr>
          <w:rFonts w:asciiTheme="majorBidi" w:hAnsiTheme="majorBidi" w:cstheme="majorBidi"/>
          <w:sz w:val="24"/>
          <w:szCs w:val="24"/>
        </w:rPr>
      </w:pPr>
      <w:r w:rsidRPr="001A3E89">
        <w:rPr>
          <w:rFonts w:asciiTheme="majorBidi" w:hAnsiTheme="majorBidi" w:cstheme="majorBidi"/>
          <w:sz w:val="24"/>
          <w:szCs w:val="24"/>
          <w:rtl/>
        </w:rPr>
        <w:t>عدم تداخل الصحن الدوار مع اللولب أو العمود</w:t>
      </w:r>
    </w:p>
    <w:p w14:paraId="68CDA06D" w14:textId="1D236322" w:rsidR="001A3E89" w:rsidRPr="001A3E89" w:rsidRDefault="001A3E89" w:rsidP="001A3E89">
      <w:pPr>
        <w:bidi/>
        <w:jc w:val="both"/>
        <w:rPr>
          <w:rFonts w:asciiTheme="majorBidi" w:hAnsiTheme="majorBidi" w:cstheme="majorBidi"/>
          <w:sz w:val="24"/>
          <w:szCs w:val="24"/>
        </w:rPr>
      </w:pPr>
    </w:p>
    <w:p w14:paraId="33905D86"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16.4.2 Clearance Verification</w:t>
      </w:r>
    </w:p>
    <w:p w14:paraId="4460B50C"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Pr>
        <w:t xml:space="preserve">Clearance </w:t>
      </w:r>
      <w:r w:rsidRPr="001A3E89">
        <w:rPr>
          <w:rFonts w:asciiTheme="majorBidi" w:hAnsiTheme="majorBidi" w:cstheme="majorBidi"/>
          <w:sz w:val="24"/>
          <w:szCs w:val="24"/>
          <w:rtl/>
        </w:rPr>
        <w:t>شعاعي: 1.0 – 1.5</w:t>
      </w:r>
      <w:r w:rsidRPr="001A3E89">
        <w:rPr>
          <w:rFonts w:asciiTheme="majorBidi" w:hAnsiTheme="majorBidi" w:cstheme="majorBidi"/>
          <w:sz w:val="24"/>
          <w:szCs w:val="24"/>
        </w:rPr>
        <w:t xml:space="preserve"> mm </w:t>
      </w:r>
      <w:r w:rsidRPr="001A3E89">
        <w:rPr>
          <w:rFonts w:ascii="Segoe UI Symbol" w:hAnsi="Segoe UI Symbol" w:cs="Segoe UI Symbol"/>
          <w:sz w:val="24"/>
          <w:szCs w:val="24"/>
        </w:rPr>
        <w:t>✔</w:t>
      </w:r>
    </w:p>
    <w:p w14:paraId="4D0E5F41"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Pr>
        <w:t xml:space="preserve">Clearance </w:t>
      </w:r>
      <w:r w:rsidRPr="001A3E89">
        <w:rPr>
          <w:rFonts w:asciiTheme="majorBidi" w:hAnsiTheme="majorBidi" w:cstheme="majorBidi"/>
          <w:sz w:val="24"/>
          <w:szCs w:val="24"/>
          <w:rtl/>
        </w:rPr>
        <w:t>محوري عند النهايات</w:t>
      </w:r>
      <w:r w:rsidRPr="001A3E89">
        <w:rPr>
          <w:rFonts w:asciiTheme="majorBidi" w:hAnsiTheme="majorBidi" w:cstheme="majorBidi"/>
          <w:sz w:val="24"/>
          <w:szCs w:val="24"/>
        </w:rPr>
        <w:t xml:space="preserve"> </w:t>
      </w:r>
      <w:r w:rsidRPr="001A3E89">
        <w:rPr>
          <w:rFonts w:ascii="Segoe UI Symbol" w:hAnsi="Segoe UI Symbol" w:cs="Segoe UI Symbol"/>
          <w:sz w:val="24"/>
          <w:szCs w:val="24"/>
        </w:rPr>
        <w:t>✔</w:t>
      </w:r>
    </w:p>
    <w:p w14:paraId="3B692EE9" w14:textId="77777777" w:rsidR="001A3E89" w:rsidRPr="001A3E89" w:rsidRDefault="001A3E89" w:rsidP="00E12B36">
      <w:pPr>
        <w:numPr>
          <w:ilvl w:val="0"/>
          <w:numId w:val="423"/>
        </w:numPr>
        <w:bidi/>
        <w:jc w:val="both"/>
        <w:rPr>
          <w:rFonts w:asciiTheme="majorBidi" w:hAnsiTheme="majorBidi" w:cstheme="majorBidi"/>
          <w:sz w:val="24"/>
          <w:szCs w:val="24"/>
        </w:rPr>
      </w:pPr>
      <w:r w:rsidRPr="001A3E89">
        <w:rPr>
          <w:rFonts w:asciiTheme="majorBidi" w:hAnsiTheme="majorBidi" w:cstheme="majorBidi"/>
          <w:sz w:val="24"/>
          <w:szCs w:val="24"/>
          <w:rtl/>
        </w:rPr>
        <w:lastRenderedPageBreak/>
        <w:t>عدم وجود</w:t>
      </w:r>
      <w:r w:rsidRPr="001A3E89">
        <w:rPr>
          <w:rFonts w:asciiTheme="majorBidi" w:hAnsiTheme="majorBidi" w:cstheme="majorBidi"/>
          <w:sz w:val="24"/>
          <w:szCs w:val="24"/>
        </w:rPr>
        <w:t xml:space="preserve"> Contact </w:t>
      </w:r>
      <w:r w:rsidRPr="001A3E89">
        <w:rPr>
          <w:rFonts w:asciiTheme="majorBidi" w:hAnsiTheme="majorBidi" w:cstheme="majorBidi"/>
          <w:sz w:val="24"/>
          <w:szCs w:val="24"/>
          <w:rtl/>
        </w:rPr>
        <w:t>غير مقصود</w:t>
      </w:r>
      <w:r w:rsidRPr="001A3E89">
        <w:rPr>
          <w:rFonts w:asciiTheme="majorBidi" w:hAnsiTheme="majorBidi" w:cstheme="majorBidi"/>
          <w:sz w:val="24"/>
          <w:szCs w:val="24"/>
        </w:rPr>
        <w:t xml:space="preserve"> </w:t>
      </w:r>
      <w:r w:rsidRPr="001A3E89">
        <w:rPr>
          <w:rFonts w:ascii="Segoe UI Symbol" w:hAnsi="Segoe UI Symbol" w:cs="Segoe UI Symbol"/>
          <w:sz w:val="24"/>
          <w:szCs w:val="24"/>
        </w:rPr>
        <w:t>✔</w:t>
      </w:r>
    </w:p>
    <w:p w14:paraId="4D396282" w14:textId="67C8CB12"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هذه الخطوة أكدت صحة قرارات</w:t>
      </w:r>
      <w:r>
        <w:rPr>
          <w:rFonts w:asciiTheme="majorBidi" w:hAnsiTheme="majorBidi" w:cstheme="majorBidi" w:hint="cs"/>
          <w:sz w:val="24"/>
          <w:szCs w:val="24"/>
          <w:rtl/>
        </w:rPr>
        <w:t xml:space="preserve"> الفصلي</w:t>
      </w:r>
      <w:r w:rsidRPr="001A3E89">
        <w:rPr>
          <w:rFonts w:asciiTheme="majorBidi" w:hAnsiTheme="majorBidi" w:cstheme="majorBidi"/>
          <w:b/>
          <w:bCs/>
          <w:sz w:val="24"/>
          <w:szCs w:val="24"/>
        </w:rPr>
        <w:t xml:space="preserve">Chapter 7 &amp; </w:t>
      </w:r>
      <w:proofErr w:type="gramStart"/>
      <w:r w:rsidRPr="001A3E89">
        <w:rPr>
          <w:rFonts w:asciiTheme="majorBidi" w:hAnsiTheme="majorBidi" w:cstheme="majorBidi"/>
          <w:b/>
          <w:bCs/>
          <w:sz w:val="24"/>
          <w:szCs w:val="24"/>
        </w:rPr>
        <w:t>8</w:t>
      </w:r>
      <w:r w:rsidRPr="001A3E89">
        <w:rPr>
          <w:rFonts w:asciiTheme="majorBidi" w:hAnsiTheme="majorBidi" w:cstheme="majorBidi"/>
          <w:sz w:val="24"/>
          <w:szCs w:val="24"/>
        </w:rPr>
        <w:t xml:space="preserve"> </w:t>
      </w:r>
      <w:r>
        <w:rPr>
          <w:rFonts w:asciiTheme="majorBidi" w:hAnsiTheme="majorBidi" w:cstheme="majorBidi" w:hint="cs"/>
          <w:sz w:val="24"/>
          <w:szCs w:val="24"/>
          <w:rtl/>
        </w:rPr>
        <w:t xml:space="preserve"> </w:t>
      </w:r>
      <w:r w:rsidRPr="001A3E89">
        <w:rPr>
          <w:rFonts w:asciiTheme="majorBidi" w:hAnsiTheme="majorBidi" w:cstheme="majorBidi"/>
          <w:sz w:val="24"/>
          <w:szCs w:val="24"/>
          <w:rtl/>
        </w:rPr>
        <w:t>عمليًا</w:t>
      </w:r>
      <w:proofErr w:type="gramEnd"/>
      <w:r w:rsidRPr="001A3E89">
        <w:rPr>
          <w:rFonts w:asciiTheme="majorBidi" w:hAnsiTheme="majorBidi" w:cstheme="majorBidi"/>
          <w:sz w:val="24"/>
          <w:szCs w:val="24"/>
        </w:rPr>
        <w:t>.</w:t>
      </w:r>
    </w:p>
    <w:p w14:paraId="2D84E21B" w14:textId="380BA0A5" w:rsidR="001A3E89" w:rsidRPr="001A3E89" w:rsidRDefault="001A3E89" w:rsidP="001A3E89">
      <w:pPr>
        <w:bidi/>
        <w:jc w:val="both"/>
        <w:rPr>
          <w:rFonts w:asciiTheme="majorBidi" w:hAnsiTheme="majorBidi" w:cstheme="majorBidi"/>
          <w:sz w:val="24"/>
          <w:szCs w:val="24"/>
        </w:rPr>
      </w:pPr>
    </w:p>
    <w:p w14:paraId="5DE2E738"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 Design Revisions</w:t>
      </w:r>
    </w:p>
    <w:p w14:paraId="64CD3F23"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16.5.1 Revisions Driven by CAD</w:t>
      </w:r>
    </w:p>
    <w:p w14:paraId="30FBFBDB"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خلال النمذجة، تم تنفيذ التعديلات التالية</w:t>
      </w:r>
      <w:r w:rsidRPr="001A3E89">
        <w:rPr>
          <w:rFonts w:asciiTheme="majorBidi" w:hAnsiTheme="majorBidi" w:cstheme="majorBidi"/>
          <w:sz w:val="24"/>
          <w:szCs w:val="24"/>
        </w:rPr>
        <w:t>:</w:t>
      </w:r>
    </w:p>
    <w:p w14:paraId="4DF9C7BD"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زيادة</w:t>
      </w:r>
      <w:r w:rsidRPr="001A3E89">
        <w:rPr>
          <w:rFonts w:asciiTheme="majorBidi" w:hAnsiTheme="majorBidi" w:cstheme="majorBidi"/>
          <w:sz w:val="24"/>
          <w:szCs w:val="24"/>
        </w:rPr>
        <w:t xml:space="preserve"> Fillet </w:t>
      </w:r>
      <w:r w:rsidRPr="001A3E89">
        <w:rPr>
          <w:rFonts w:asciiTheme="majorBidi" w:hAnsiTheme="majorBidi" w:cstheme="majorBidi"/>
          <w:sz w:val="24"/>
          <w:szCs w:val="24"/>
          <w:rtl/>
        </w:rPr>
        <w:t>في مناطق الاتصال</w:t>
      </w:r>
    </w:p>
    <w:p w14:paraId="02708CEF"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تحسين</w:t>
      </w:r>
      <w:r w:rsidRPr="001A3E89">
        <w:rPr>
          <w:rFonts w:asciiTheme="majorBidi" w:hAnsiTheme="majorBidi" w:cstheme="majorBidi"/>
          <w:sz w:val="24"/>
          <w:szCs w:val="24"/>
        </w:rPr>
        <w:t xml:space="preserve"> Chamfer </w:t>
      </w:r>
      <w:r w:rsidRPr="001A3E89">
        <w:rPr>
          <w:rFonts w:asciiTheme="majorBidi" w:hAnsiTheme="majorBidi" w:cstheme="majorBidi"/>
          <w:sz w:val="24"/>
          <w:szCs w:val="24"/>
          <w:rtl/>
        </w:rPr>
        <w:t>في منطقة اللولب/الصحن</w:t>
      </w:r>
    </w:p>
    <w:p w14:paraId="32DB5630" w14:textId="77777777" w:rsidR="001A3E89" w:rsidRPr="001A3E89" w:rsidRDefault="001A3E89" w:rsidP="00E12B36">
      <w:pPr>
        <w:numPr>
          <w:ilvl w:val="0"/>
          <w:numId w:val="424"/>
        </w:numPr>
        <w:bidi/>
        <w:jc w:val="both"/>
        <w:rPr>
          <w:rFonts w:asciiTheme="majorBidi" w:hAnsiTheme="majorBidi" w:cstheme="majorBidi"/>
          <w:sz w:val="24"/>
          <w:szCs w:val="24"/>
        </w:rPr>
      </w:pPr>
      <w:r w:rsidRPr="001A3E89">
        <w:rPr>
          <w:rFonts w:asciiTheme="majorBidi" w:hAnsiTheme="majorBidi" w:cstheme="majorBidi"/>
          <w:sz w:val="24"/>
          <w:szCs w:val="24"/>
          <w:rtl/>
        </w:rPr>
        <w:t>تبسيط بعض التفاصيل غير المؤثرة وظيفيًا</w:t>
      </w:r>
    </w:p>
    <w:p w14:paraId="23862D1C" w14:textId="396D0327" w:rsidR="001A3E89" w:rsidRPr="001A3E89" w:rsidRDefault="001A3E89" w:rsidP="001A3E89">
      <w:pPr>
        <w:bidi/>
        <w:jc w:val="both"/>
        <w:rPr>
          <w:rFonts w:asciiTheme="majorBidi" w:hAnsiTheme="majorBidi" w:cstheme="majorBidi"/>
          <w:sz w:val="24"/>
          <w:szCs w:val="24"/>
        </w:rPr>
      </w:pPr>
    </w:p>
    <w:p w14:paraId="6D7D4218" w14:textId="77777777" w:rsidR="001A3E89" w:rsidRPr="001A3E89" w:rsidRDefault="001A3E89" w:rsidP="001A3E89">
      <w:pPr>
        <w:bidi/>
        <w:jc w:val="both"/>
        <w:rPr>
          <w:rFonts w:asciiTheme="majorBidi" w:hAnsiTheme="majorBidi" w:cstheme="majorBidi"/>
          <w:b/>
          <w:bCs/>
          <w:sz w:val="24"/>
          <w:szCs w:val="24"/>
        </w:rPr>
      </w:pPr>
      <w:r w:rsidRPr="001A3E89">
        <w:rPr>
          <w:rFonts w:asciiTheme="majorBidi" w:hAnsiTheme="majorBidi" w:cstheme="majorBidi"/>
          <w:b/>
          <w:bCs/>
          <w:sz w:val="24"/>
          <w:szCs w:val="24"/>
        </w:rPr>
        <w:t>16.5.2 Design Traceability</w:t>
      </w:r>
    </w:p>
    <w:p w14:paraId="795D7206" w14:textId="77777777" w:rsidR="001A3E89" w:rsidRPr="001A3E89" w:rsidRDefault="001A3E89" w:rsidP="001A3E89">
      <w:pPr>
        <w:bidi/>
        <w:jc w:val="both"/>
        <w:rPr>
          <w:rFonts w:asciiTheme="majorBidi" w:hAnsiTheme="majorBidi" w:cstheme="majorBidi"/>
          <w:sz w:val="24"/>
          <w:szCs w:val="24"/>
        </w:rPr>
      </w:pPr>
      <w:r w:rsidRPr="001A3E89">
        <w:rPr>
          <w:rFonts w:asciiTheme="majorBidi" w:hAnsiTheme="majorBidi" w:cstheme="majorBidi"/>
          <w:sz w:val="24"/>
          <w:szCs w:val="24"/>
          <w:rtl/>
        </w:rPr>
        <w:t>كل تعديل تم ربطه مباشرة بـ</w:t>
      </w:r>
      <w:r w:rsidRPr="001A3E89">
        <w:rPr>
          <w:rFonts w:asciiTheme="majorBidi" w:hAnsiTheme="majorBidi" w:cstheme="majorBidi"/>
          <w:sz w:val="24"/>
          <w:szCs w:val="24"/>
        </w:rPr>
        <w:t>:</w:t>
      </w:r>
    </w:p>
    <w:p w14:paraId="10EC522F"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سبب هندسي</w:t>
      </w:r>
    </w:p>
    <w:p w14:paraId="55198E3E"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فصل سابق</w:t>
      </w:r>
    </w:p>
    <w:p w14:paraId="5072D111" w14:textId="77777777" w:rsidR="001A3E89" w:rsidRPr="001A3E89" w:rsidRDefault="001A3E89" w:rsidP="00E12B36">
      <w:pPr>
        <w:numPr>
          <w:ilvl w:val="0"/>
          <w:numId w:val="425"/>
        </w:numPr>
        <w:bidi/>
        <w:jc w:val="both"/>
        <w:rPr>
          <w:rFonts w:asciiTheme="majorBidi" w:hAnsiTheme="majorBidi" w:cstheme="majorBidi"/>
          <w:sz w:val="24"/>
          <w:szCs w:val="24"/>
        </w:rPr>
      </w:pPr>
      <w:r w:rsidRPr="001A3E89">
        <w:rPr>
          <w:rFonts w:asciiTheme="majorBidi" w:hAnsiTheme="majorBidi" w:cstheme="majorBidi"/>
          <w:sz w:val="24"/>
          <w:szCs w:val="24"/>
          <w:rtl/>
        </w:rPr>
        <w:t>تأثيره على الأداء أو التصنيع</w:t>
      </w:r>
    </w:p>
    <w:p w14:paraId="5FCB4C45" w14:textId="77777777" w:rsidR="001A3E89" w:rsidRPr="001A3E89" w:rsidRDefault="001A3E89" w:rsidP="001A3E89">
      <w:pPr>
        <w:bidi/>
        <w:jc w:val="both"/>
        <w:rPr>
          <w:rFonts w:asciiTheme="majorBidi" w:hAnsiTheme="majorBidi" w:cstheme="majorBidi"/>
          <w:sz w:val="24"/>
          <w:szCs w:val="24"/>
        </w:rPr>
      </w:pPr>
      <w:r w:rsidRPr="001A3E89">
        <w:rPr>
          <w:rFonts w:ascii="Segoe UI Emoji" w:hAnsi="Segoe UI Emoji" w:cs="Segoe UI Emoji"/>
          <w:sz w:val="24"/>
          <w:szCs w:val="24"/>
        </w:rPr>
        <w:t>📌</w:t>
      </w:r>
      <w:r w:rsidRPr="001A3E89">
        <w:rPr>
          <w:rFonts w:asciiTheme="majorBidi" w:hAnsiTheme="majorBidi" w:cstheme="majorBidi"/>
          <w:sz w:val="24"/>
          <w:szCs w:val="24"/>
        </w:rPr>
        <w:t xml:space="preserve"> </w:t>
      </w:r>
      <w:r w:rsidRPr="001A3E89">
        <w:rPr>
          <w:rFonts w:asciiTheme="majorBidi" w:hAnsiTheme="majorBidi" w:cstheme="majorBidi"/>
          <w:sz w:val="24"/>
          <w:szCs w:val="24"/>
          <w:rtl/>
        </w:rPr>
        <w:t>لا يوجد تعديل “عشوائي</w:t>
      </w:r>
      <w:r w:rsidRPr="001A3E89">
        <w:rPr>
          <w:rFonts w:asciiTheme="majorBidi" w:hAnsiTheme="majorBidi" w:cstheme="majorBidi"/>
          <w:sz w:val="24"/>
          <w:szCs w:val="24"/>
        </w:rPr>
        <w:t>”.</w:t>
      </w:r>
    </w:p>
    <w:p w14:paraId="1539DDC4" w14:textId="1A4E81D3" w:rsidR="001A3E89" w:rsidRPr="001A3E89" w:rsidRDefault="001A3E89" w:rsidP="001A3E89">
      <w:pPr>
        <w:bidi/>
        <w:jc w:val="both"/>
        <w:rPr>
          <w:rFonts w:asciiTheme="majorBidi" w:hAnsiTheme="majorBidi" w:cstheme="majorBidi"/>
          <w:sz w:val="24"/>
          <w:szCs w:val="24"/>
        </w:rPr>
      </w:pPr>
    </w:p>
    <w:p w14:paraId="67FD74DA" w14:textId="0681AE62" w:rsidR="001A3E89" w:rsidRPr="001A3E89" w:rsidRDefault="001A3E89" w:rsidP="001A3E89">
      <w:pPr>
        <w:bidi/>
        <w:jc w:val="both"/>
        <w:rPr>
          <w:rFonts w:asciiTheme="majorBidi" w:hAnsiTheme="majorBidi" w:cstheme="majorBidi"/>
          <w:b/>
          <w:bCs/>
          <w:strike/>
          <w:sz w:val="24"/>
          <w:szCs w:val="24"/>
        </w:rPr>
      </w:pPr>
      <w:r w:rsidRPr="001A3E89">
        <w:rPr>
          <w:rFonts w:asciiTheme="majorBidi" w:hAnsiTheme="majorBidi" w:cstheme="majorBidi" w:hint="cs"/>
          <w:b/>
          <w:bCs/>
          <w:strike/>
          <w:sz w:val="24"/>
          <w:szCs w:val="24"/>
          <w:rtl/>
        </w:rPr>
        <w:t>خلاصة الفصل 16:</w:t>
      </w:r>
    </w:p>
    <w:p w14:paraId="0178C86F" w14:textId="77777777" w:rsidR="001A3E89" w:rsidRPr="001A3E89" w:rsidRDefault="001A3E89" w:rsidP="001A3E89">
      <w:pPr>
        <w:bidi/>
        <w:jc w:val="both"/>
        <w:rPr>
          <w:rFonts w:asciiTheme="majorBidi" w:hAnsiTheme="majorBidi" w:cstheme="majorBidi"/>
          <w:strike/>
          <w:sz w:val="24"/>
          <w:szCs w:val="24"/>
        </w:rPr>
      </w:pPr>
      <w:r w:rsidRPr="001A3E89">
        <w:rPr>
          <w:rFonts w:asciiTheme="majorBidi" w:hAnsiTheme="majorBidi" w:cstheme="majorBidi"/>
          <w:strike/>
          <w:sz w:val="24"/>
          <w:szCs w:val="24"/>
          <w:rtl/>
        </w:rPr>
        <w:t>مرحلة</w:t>
      </w:r>
      <w:r w:rsidRPr="001A3E89">
        <w:rPr>
          <w:rFonts w:asciiTheme="majorBidi" w:hAnsiTheme="majorBidi" w:cstheme="majorBidi"/>
          <w:strike/>
          <w:sz w:val="24"/>
          <w:szCs w:val="24"/>
        </w:rPr>
        <w:t xml:space="preserve"> CAD </w:t>
      </w:r>
      <w:r w:rsidRPr="001A3E89">
        <w:rPr>
          <w:rFonts w:asciiTheme="majorBidi" w:hAnsiTheme="majorBidi" w:cstheme="majorBidi"/>
          <w:strike/>
          <w:sz w:val="24"/>
          <w:szCs w:val="24"/>
          <w:rtl/>
        </w:rPr>
        <w:t>هنا لم تكن مجرد تنفيذ، بل كانت</w:t>
      </w:r>
      <w:r w:rsidRPr="001A3E89">
        <w:rPr>
          <w:rFonts w:asciiTheme="majorBidi" w:hAnsiTheme="majorBidi" w:cstheme="majorBidi"/>
          <w:strike/>
          <w:sz w:val="24"/>
          <w:szCs w:val="24"/>
        </w:rPr>
        <w:t>:</w:t>
      </w:r>
    </w:p>
    <w:p w14:paraId="11ADF9C2"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أداة تحقق للمعادلات</w:t>
      </w:r>
    </w:p>
    <w:p w14:paraId="5A533A21"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أداة كشف أخطاء مبكرة</w:t>
      </w:r>
    </w:p>
    <w:p w14:paraId="45E9E13D" w14:textId="77777777" w:rsidR="001A3E89" w:rsidRPr="001A3E89" w:rsidRDefault="001A3E89" w:rsidP="00E12B36">
      <w:pPr>
        <w:numPr>
          <w:ilvl w:val="0"/>
          <w:numId w:val="426"/>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مرجعًا مستقبليًا لفهم كل قرار</w:t>
      </w:r>
    </w:p>
    <w:p w14:paraId="3872A9D7" w14:textId="77777777" w:rsidR="001A3E89" w:rsidRPr="001A3E89" w:rsidRDefault="001A3E89" w:rsidP="001A3E89">
      <w:pPr>
        <w:bidi/>
        <w:jc w:val="both"/>
        <w:rPr>
          <w:rFonts w:asciiTheme="majorBidi" w:hAnsiTheme="majorBidi" w:cstheme="majorBidi"/>
          <w:strike/>
          <w:sz w:val="24"/>
          <w:szCs w:val="24"/>
        </w:rPr>
      </w:pPr>
      <w:r w:rsidRPr="001A3E89">
        <w:rPr>
          <w:rFonts w:asciiTheme="majorBidi" w:hAnsiTheme="majorBidi" w:cstheme="majorBidi"/>
          <w:strike/>
          <w:sz w:val="24"/>
          <w:szCs w:val="24"/>
          <w:rtl/>
        </w:rPr>
        <w:t>لو عدت لهذا الملف بعد 10 سنوات، ستفهم</w:t>
      </w:r>
      <w:r w:rsidRPr="001A3E89">
        <w:rPr>
          <w:rFonts w:asciiTheme="majorBidi" w:hAnsiTheme="majorBidi" w:cstheme="majorBidi"/>
          <w:strike/>
          <w:sz w:val="24"/>
          <w:szCs w:val="24"/>
        </w:rPr>
        <w:t>:</w:t>
      </w:r>
    </w:p>
    <w:p w14:paraId="21EA7E4A"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لماذا هذا البعد هكذا</w:t>
      </w:r>
    </w:p>
    <w:p w14:paraId="3BFBA6EA"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لماذا هذا الخلوص</w:t>
      </w:r>
    </w:p>
    <w:p w14:paraId="403F242B" w14:textId="77777777" w:rsidR="001A3E89" w:rsidRPr="001A3E89" w:rsidRDefault="001A3E89" w:rsidP="00E12B36">
      <w:pPr>
        <w:numPr>
          <w:ilvl w:val="0"/>
          <w:numId w:val="427"/>
        </w:numPr>
        <w:bidi/>
        <w:jc w:val="both"/>
        <w:rPr>
          <w:rFonts w:asciiTheme="majorBidi" w:hAnsiTheme="majorBidi" w:cstheme="majorBidi"/>
          <w:strike/>
          <w:sz w:val="24"/>
          <w:szCs w:val="24"/>
        </w:rPr>
      </w:pPr>
      <w:r w:rsidRPr="001A3E89">
        <w:rPr>
          <w:rFonts w:asciiTheme="majorBidi" w:hAnsiTheme="majorBidi" w:cstheme="majorBidi"/>
          <w:strike/>
          <w:sz w:val="24"/>
          <w:szCs w:val="24"/>
          <w:rtl/>
        </w:rPr>
        <w:t>ولماذا هذا الجزء بهذه الطريقة</w:t>
      </w:r>
    </w:p>
    <w:p w14:paraId="7CBF105B" w14:textId="5AE56EDF" w:rsidR="00CF443E" w:rsidRPr="00CF443E" w:rsidRDefault="00CF443E" w:rsidP="00CF443E">
      <w:pPr>
        <w:bidi/>
        <w:jc w:val="both"/>
        <w:rPr>
          <w:rFonts w:asciiTheme="majorBidi" w:hAnsiTheme="majorBidi" w:cstheme="majorBidi"/>
          <w:sz w:val="24"/>
          <w:szCs w:val="24"/>
        </w:rPr>
      </w:pPr>
    </w:p>
    <w:p w14:paraId="48E368C5" w14:textId="77777777" w:rsidR="00CF443E" w:rsidRPr="00CF443E" w:rsidRDefault="00CF443E" w:rsidP="00FD00A1">
      <w:pPr>
        <w:jc w:val="both"/>
        <w:rPr>
          <w:rFonts w:asciiTheme="majorBidi" w:hAnsiTheme="majorBidi" w:cstheme="majorBidi"/>
          <w:b/>
          <w:bCs/>
          <w:sz w:val="24"/>
          <w:szCs w:val="24"/>
        </w:rPr>
      </w:pPr>
      <w:r w:rsidRPr="00CF443E">
        <w:rPr>
          <w:rFonts w:asciiTheme="majorBidi" w:hAnsiTheme="majorBidi" w:cstheme="majorBidi"/>
          <w:b/>
          <w:bCs/>
          <w:sz w:val="24"/>
          <w:szCs w:val="24"/>
        </w:rPr>
        <w:t>PART VII – ASSEMBLY &amp; SYSTEM INTEGRATION</w:t>
      </w:r>
    </w:p>
    <w:p w14:paraId="57373531" w14:textId="37E931A2" w:rsidR="00CF443E" w:rsidRPr="00FD00A1" w:rsidRDefault="00CF443E" w:rsidP="00E12B36">
      <w:pPr>
        <w:pStyle w:val="ListParagraph"/>
        <w:numPr>
          <w:ilvl w:val="0"/>
          <w:numId w:val="169"/>
        </w:numPr>
        <w:jc w:val="both"/>
        <w:rPr>
          <w:rFonts w:asciiTheme="majorBidi" w:hAnsiTheme="majorBidi" w:cstheme="majorBidi"/>
          <w:b/>
          <w:bCs/>
          <w:sz w:val="24"/>
          <w:szCs w:val="24"/>
        </w:rPr>
      </w:pPr>
      <w:r w:rsidRPr="00FD00A1">
        <w:rPr>
          <w:rFonts w:asciiTheme="majorBidi" w:hAnsiTheme="majorBidi" w:cstheme="majorBidi"/>
          <w:b/>
          <w:bCs/>
          <w:sz w:val="24"/>
          <w:szCs w:val="24"/>
        </w:rPr>
        <w:t>Assembly Integration</w:t>
      </w:r>
    </w:p>
    <w:p w14:paraId="7C007AA7" w14:textId="2EDB4D10" w:rsidR="00CF443E" w:rsidRPr="00CF443E" w:rsidRDefault="00CF443E" w:rsidP="00CF443E">
      <w:pPr>
        <w:bidi/>
        <w:jc w:val="both"/>
        <w:rPr>
          <w:rFonts w:asciiTheme="majorBidi" w:hAnsiTheme="majorBidi" w:cstheme="majorBidi"/>
          <w:sz w:val="24"/>
          <w:szCs w:val="24"/>
        </w:rPr>
      </w:pPr>
    </w:p>
    <w:p w14:paraId="396E616A"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 Assembly Integration</w:t>
      </w:r>
    </w:p>
    <w:p w14:paraId="5A9BE604" w14:textId="1BD6177C" w:rsidR="00CF443E" w:rsidRDefault="00FD00A1" w:rsidP="00FD00A1">
      <w:pPr>
        <w:bidi/>
        <w:jc w:val="both"/>
        <w:rPr>
          <w:rFonts w:asciiTheme="majorBidi" w:hAnsiTheme="majorBidi" w:cstheme="majorBidi"/>
          <w:sz w:val="24"/>
          <w:szCs w:val="24"/>
          <w:rtl/>
        </w:rPr>
      </w:pPr>
      <w:r>
        <w:rPr>
          <w:rFonts w:asciiTheme="majorBidi" w:hAnsiTheme="majorBidi" w:cstheme="majorBidi" w:hint="cs"/>
          <w:sz w:val="24"/>
          <w:szCs w:val="24"/>
          <w:rtl/>
        </w:rPr>
        <w:t>ف</w:t>
      </w:r>
      <w:r w:rsidRPr="00FD00A1">
        <w:rPr>
          <w:rFonts w:asciiTheme="majorBidi" w:hAnsiTheme="majorBidi" w:cstheme="majorBidi"/>
          <w:sz w:val="24"/>
          <w:szCs w:val="24"/>
          <w:rtl/>
        </w:rPr>
        <w:t xml:space="preserve">ي هذا الفصل أقوم بتوثيق مرحلة </w:t>
      </w:r>
      <w:r w:rsidRPr="00FD00A1">
        <w:rPr>
          <w:rFonts w:asciiTheme="majorBidi" w:hAnsiTheme="majorBidi" w:cstheme="majorBidi"/>
          <w:b/>
          <w:bCs/>
          <w:sz w:val="24"/>
          <w:szCs w:val="24"/>
          <w:rtl/>
        </w:rPr>
        <w:t>دمج وتجميع النظام الميكانيكي بالكامل</w:t>
      </w:r>
      <w:r w:rsidRPr="00FD00A1">
        <w:rPr>
          <w:rFonts w:asciiTheme="majorBidi" w:hAnsiTheme="majorBidi" w:cstheme="majorBidi"/>
          <w:sz w:val="24"/>
          <w:szCs w:val="24"/>
          <w:rtl/>
        </w:rPr>
        <w:t xml:space="preserve"> لوحدة التعبئة من نوع </w:t>
      </w:r>
      <w:r w:rsidRPr="00FD00A1">
        <w:rPr>
          <w:rFonts w:asciiTheme="majorBidi" w:hAnsiTheme="majorBidi" w:cstheme="majorBidi"/>
          <w:b/>
          <w:bCs/>
          <w:sz w:val="24"/>
          <w:szCs w:val="24"/>
        </w:rPr>
        <w:t>Auger Filler VFFS</w:t>
      </w:r>
      <w:r w:rsidRPr="00FD00A1">
        <w:rPr>
          <w:rFonts w:asciiTheme="majorBidi" w:hAnsiTheme="majorBidi" w:cstheme="majorBidi"/>
          <w:sz w:val="24"/>
          <w:szCs w:val="24"/>
          <w:rtl/>
        </w:rPr>
        <w:t>، مع التركيز على منطق العزل الحركي، توزيع الأحمال، ومسار انتقال العزم من المحرك إلى اللولب، مع ضمان عدم تداخل حركة اللولب مع حركة الشفرات</w:t>
      </w:r>
      <w:r w:rsidRPr="00FD00A1">
        <w:rPr>
          <w:rFonts w:asciiTheme="majorBidi" w:hAnsiTheme="majorBidi" w:cstheme="majorBidi"/>
          <w:sz w:val="24"/>
          <w:szCs w:val="24"/>
        </w:rPr>
        <w:t xml:space="preserve"> (Blender / Agitator).</w:t>
      </w:r>
    </w:p>
    <w:p w14:paraId="6056F9CE"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هذا الفصل يمثل </w:t>
      </w:r>
      <w:r w:rsidRPr="00FD00A1">
        <w:rPr>
          <w:rFonts w:asciiTheme="majorBidi" w:hAnsiTheme="majorBidi" w:cstheme="majorBidi"/>
          <w:b/>
          <w:bCs/>
          <w:sz w:val="24"/>
          <w:szCs w:val="24"/>
          <w:rtl/>
        </w:rPr>
        <w:t>نقطة التقاء</w:t>
      </w:r>
      <w:r w:rsidRPr="00FD00A1">
        <w:rPr>
          <w:rFonts w:asciiTheme="majorBidi" w:hAnsiTheme="majorBidi" w:cstheme="majorBidi"/>
          <w:sz w:val="24"/>
          <w:szCs w:val="24"/>
          <w:rtl/>
        </w:rPr>
        <w:t xml:space="preserve"> بين</w:t>
      </w:r>
      <w:r w:rsidRPr="00FD00A1">
        <w:rPr>
          <w:rFonts w:asciiTheme="majorBidi" w:hAnsiTheme="majorBidi" w:cstheme="majorBidi"/>
          <w:sz w:val="24"/>
          <w:szCs w:val="24"/>
        </w:rPr>
        <w:t>:</w:t>
      </w:r>
    </w:p>
    <w:p w14:paraId="03BA3087" w14:textId="77777777" w:rsidR="00FD00A1" w:rsidRPr="00FD00A1" w:rsidRDefault="00FD00A1" w:rsidP="00E12B36">
      <w:pPr>
        <w:numPr>
          <w:ilvl w:val="0"/>
          <w:numId w:val="446"/>
        </w:numPr>
        <w:bidi/>
        <w:jc w:val="both"/>
        <w:rPr>
          <w:rFonts w:asciiTheme="majorBidi" w:hAnsiTheme="majorBidi" w:cstheme="majorBidi"/>
          <w:sz w:val="24"/>
          <w:szCs w:val="24"/>
        </w:rPr>
      </w:pPr>
      <w:r w:rsidRPr="00FD00A1">
        <w:rPr>
          <w:rFonts w:asciiTheme="majorBidi" w:hAnsiTheme="majorBidi" w:cstheme="majorBidi"/>
          <w:sz w:val="24"/>
          <w:szCs w:val="24"/>
          <w:rtl/>
        </w:rPr>
        <w:t>التصميم الميكانيكي للأجزاء</w:t>
      </w:r>
    </w:p>
    <w:p w14:paraId="4FD9F822" w14:textId="40ACE062" w:rsidR="00FD00A1" w:rsidRPr="00CF443E" w:rsidRDefault="00FD00A1" w:rsidP="00E12B36">
      <w:pPr>
        <w:numPr>
          <w:ilvl w:val="0"/>
          <w:numId w:val="446"/>
        </w:numPr>
        <w:bidi/>
        <w:jc w:val="both"/>
        <w:rPr>
          <w:rFonts w:asciiTheme="majorBidi" w:hAnsiTheme="majorBidi" w:cstheme="majorBidi"/>
          <w:sz w:val="24"/>
          <w:szCs w:val="24"/>
          <w:rtl/>
        </w:rPr>
      </w:pPr>
      <w:r w:rsidRPr="00FD00A1">
        <w:rPr>
          <w:rFonts w:asciiTheme="majorBidi" w:hAnsiTheme="majorBidi" w:cstheme="majorBidi"/>
          <w:sz w:val="24"/>
          <w:szCs w:val="24"/>
          <w:rtl/>
        </w:rPr>
        <w:t>واختيارات نظام القيادة</w:t>
      </w:r>
      <w:r w:rsidRPr="00FD00A1">
        <w:rPr>
          <w:rFonts w:asciiTheme="majorBidi" w:hAnsiTheme="majorBidi" w:cstheme="majorBidi"/>
          <w:sz w:val="24"/>
          <w:szCs w:val="24"/>
        </w:rPr>
        <w:t xml:space="preserve"> (Motor &amp; Gearbox)</w:t>
      </w:r>
    </w:p>
    <w:p w14:paraId="29D3FE5F"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التحقق من توافق الأجزاء هندسيًا</w:t>
      </w:r>
    </w:p>
    <w:p w14:paraId="44D250F6"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ضمان انتقال العزم بدون فقد أو فشل</w:t>
      </w:r>
    </w:p>
    <w:p w14:paraId="5378CE06"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تأكيد أن النظام يحقق الفرضيات المستخدمة في الحسابات</w:t>
      </w:r>
    </w:p>
    <w:p w14:paraId="5C84A228" w14:textId="77777777" w:rsidR="00CF443E" w:rsidRPr="00CF443E" w:rsidRDefault="00CF443E" w:rsidP="00E12B36">
      <w:pPr>
        <w:numPr>
          <w:ilvl w:val="0"/>
          <w:numId w:val="428"/>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إثبات أن التصميم </w:t>
      </w:r>
      <w:r w:rsidRPr="00CF443E">
        <w:rPr>
          <w:rFonts w:asciiTheme="majorBidi" w:hAnsiTheme="majorBidi" w:cstheme="majorBidi"/>
          <w:b/>
          <w:bCs/>
          <w:sz w:val="24"/>
          <w:szCs w:val="24"/>
          <w:rtl/>
        </w:rPr>
        <w:t>قابل للتنفيذ الواقعي</w:t>
      </w:r>
      <w:r w:rsidRPr="00CF443E">
        <w:rPr>
          <w:rFonts w:asciiTheme="majorBidi" w:hAnsiTheme="majorBidi" w:cstheme="majorBidi"/>
          <w:sz w:val="24"/>
          <w:szCs w:val="24"/>
          <w:rtl/>
        </w:rPr>
        <w:t xml:space="preserve"> وليس نظريًا فقط</w:t>
      </w:r>
    </w:p>
    <w:p w14:paraId="674DBA89" w14:textId="58E2879B" w:rsidR="00CF443E" w:rsidRPr="00CF443E" w:rsidRDefault="00CF443E" w:rsidP="00CF443E">
      <w:pPr>
        <w:bidi/>
        <w:jc w:val="both"/>
        <w:rPr>
          <w:rFonts w:asciiTheme="majorBidi" w:hAnsiTheme="majorBidi" w:cstheme="majorBidi"/>
          <w:sz w:val="24"/>
          <w:szCs w:val="24"/>
        </w:rPr>
      </w:pPr>
    </w:p>
    <w:p w14:paraId="2BFA0A17" w14:textId="77777777" w:rsid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lastRenderedPageBreak/>
        <w:t>17.1 Auger + Shaft Assembly</w:t>
      </w:r>
    </w:p>
    <w:p w14:paraId="2969E690" w14:textId="095AB1AE" w:rsidR="00FD00A1" w:rsidRPr="00CF443E"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في هذه المرحلة قمت بتجميع </w:t>
      </w:r>
      <w:r w:rsidRPr="00FD00A1">
        <w:rPr>
          <w:rFonts w:asciiTheme="majorBidi" w:hAnsiTheme="majorBidi" w:cstheme="majorBidi"/>
          <w:b/>
          <w:bCs/>
          <w:sz w:val="24"/>
          <w:szCs w:val="24"/>
          <w:rtl/>
        </w:rPr>
        <w:t>عمود المثقاب</w:t>
      </w:r>
      <w:r w:rsidRPr="00FD00A1">
        <w:rPr>
          <w:rFonts w:asciiTheme="majorBidi" w:hAnsiTheme="majorBidi" w:cstheme="majorBidi"/>
          <w:b/>
          <w:bCs/>
          <w:sz w:val="24"/>
          <w:szCs w:val="24"/>
        </w:rPr>
        <w:t xml:space="preserve"> (Auger Shaft)</w:t>
      </w:r>
      <w:r w:rsidRPr="00FD00A1">
        <w:rPr>
          <w:rFonts w:asciiTheme="majorBidi" w:hAnsiTheme="majorBidi" w:cstheme="majorBidi"/>
          <w:sz w:val="24"/>
          <w:szCs w:val="24"/>
        </w:rPr>
        <w:t xml:space="preserve"> </w:t>
      </w:r>
      <w:r w:rsidRPr="00FD00A1">
        <w:rPr>
          <w:rFonts w:asciiTheme="majorBidi" w:hAnsiTheme="majorBidi" w:cstheme="majorBidi"/>
          <w:sz w:val="24"/>
          <w:szCs w:val="24"/>
          <w:rtl/>
        </w:rPr>
        <w:t>مع اللولب</w:t>
      </w:r>
      <w:r w:rsidRPr="00FD00A1">
        <w:rPr>
          <w:rFonts w:asciiTheme="majorBidi" w:hAnsiTheme="majorBidi" w:cstheme="majorBidi"/>
          <w:sz w:val="24"/>
          <w:szCs w:val="24"/>
        </w:rPr>
        <w:t xml:space="preserve"> (Auger) </w:t>
      </w:r>
      <w:r w:rsidRPr="00FD00A1">
        <w:rPr>
          <w:rFonts w:asciiTheme="majorBidi" w:hAnsiTheme="majorBidi" w:cstheme="majorBidi"/>
          <w:sz w:val="24"/>
          <w:szCs w:val="24"/>
          <w:rtl/>
        </w:rPr>
        <w:t>كمنظومة واحدة مسؤولة حصريًا عن عملية التعبئة</w:t>
      </w:r>
      <w:r w:rsidRPr="00FD00A1">
        <w:rPr>
          <w:rFonts w:asciiTheme="majorBidi" w:hAnsiTheme="majorBidi" w:cstheme="majorBidi"/>
          <w:sz w:val="24"/>
          <w:szCs w:val="24"/>
        </w:rPr>
        <w:t>.</w:t>
      </w:r>
    </w:p>
    <w:p w14:paraId="13AC9AF8" w14:textId="5FC1DFFA" w:rsidR="00FD00A1" w:rsidRPr="00CF443E" w:rsidRDefault="00CF443E" w:rsidP="00FD00A1">
      <w:pPr>
        <w:bidi/>
        <w:jc w:val="both"/>
        <w:rPr>
          <w:rFonts w:asciiTheme="majorBidi" w:hAnsiTheme="majorBidi" w:cstheme="majorBidi"/>
          <w:b/>
          <w:bCs/>
          <w:sz w:val="24"/>
          <w:szCs w:val="24"/>
        </w:rPr>
      </w:pPr>
      <w:r w:rsidRPr="00CF443E">
        <w:rPr>
          <w:rFonts w:asciiTheme="majorBidi" w:hAnsiTheme="majorBidi" w:cstheme="majorBidi"/>
          <w:b/>
          <w:bCs/>
          <w:sz w:val="24"/>
          <w:szCs w:val="24"/>
        </w:rPr>
        <w:t>17.1.1 Assembly Objective</w:t>
      </w:r>
    </w:p>
    <w:p w14:paraId="6DD7158E"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 xml:space="preserve">دمج </w:t>
      </w:r>
      <w:r w:rsidRPr="00CF443E">
        <w:rPr>
          <w:rFonts w:asciiTheme="majorBidi" w:hAnsiTheme="majorBidi" w:cstheme="majorBidi"/>
          <w:b/>
          <w:bCs/>
          <w:sz w:val="24"/>
          <w:szCs w:val="24"/>
        </w:rPr>
        <w:t>Auger Screw</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 xml:space="preserve">مع </w:t>
      </w:r>
      <w:r w:rsidRPr="00CF443E">
        <w:rPr>
          <w:rFonts w:asciiTheme="majorBidi" w:hAnsiTheme="majorBidi" w:cstheme="majorBidi"/>
          <w:b/>
          <w:bCs/>
          <w:sz w:val="24"/>
          <w:szCs w:val="24"/>
        </w:rPr>
        <w:t>Auger Shaft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بحيث</w:t>
      </w:r>
      <w:r w:rsidRPr="00CF443E">
        <w:rPr>
          <w:rFonts w:asciiTheme="majorBidi" w:hAnsiTheme="majorBidi" w:cstheme="majorBidi"/>
          <w:sz w:val="24"/>
          <w:szCs w:val="24"/>
        </w:rPr>
        <w:t>:</w:t>
      </w:r>
    </w:p>
    <w:p w14:paraId="6F62DA79"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ينتقل العزم بكفاءة</w:t>
      </w:r>
    </w:p>
    <w:p w14:paraId="3E6457C2"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يسمح بالفك والتركيب</w:t>
      </w:r>
    </w:p>
    <w:p w14:paraId="2A87746F" w14:textId="77777777" w:rsidR="00CF443E" w:rsidRPr="00CF443E" w:rsidRDefault="00CF443E" w:rsidP="00E12B36">
      <w:pPr>
        <w:numPr>
          <w:ilvl w:val="0"/>
          <w:numId w:val="429"/>
        </w:numPr>
        <w:bidi/>
        <w:jc w:val="both"/>
        <w:rPr>
          <w:rFonts w:asciiTheme="majorBidi" w:hAnsiTheme="majorBidi" w:cstheme="majorBidi"/>
          <w:sz w:val="24"/>
          <w:szCs w:val="24"/>
        </w:rPr>
      </w:pPr>
      <w:r w:rsidRPr="00CF443E">
        <w:rPr>
          <w:rFonts w:asciiTheme="majorBidi" w:hAnsiTheme="majorBidi" w:cstheme="majorBidi"/>
          <w:sz w:val="24"/>
          <w:szCs w:val="24"/>
          <w:rtl/>
        </w:rPr>
        <w:t>يمنع الانزلاق المحوري أو الدوراني</w:t>
      </w:r>
    </w:p>
    <w:p w14:paraId="298AA0B0" w14:textId="4328D9DB" w:rsidR="00CF443E" w:rsidRPr="00CF443E" w:rsidRDefault="00CF443E" w:rsidP="00CF443E">
      <w:pPr>
        <w:bidi/>
        <w:jc w:val="both"/>
        <w:rPr>
          <w:rFonts w:asciiTheme="majorBidi" w:hAnsiTheme="majorBidi" w:cstheme="majorBidi"/>
          <w:sz w:val="24"/>
          <w:szCs w:val="24"/>
        </w:rPr>
      </w:pPr>
    </w:p>
    <w:p w14:paraId="46435C06"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17.1.2 Mechanical Interface Description</w:t>
      </w:r>
    </w:p>
    <w:p w14:paraId="212E3516"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نوع الوصلة</w:t>
      </w:r>
      <w:r w:rsidRPr="00CF443E">
        <w:rPr>
          <w:rFonts w:asciiTheme="majorBidi" w:hAnsiTheme="majorBidi" w:cstheme="majorBidi"/>
          <w:sz w:val="24"/>
          <w:szCs w:val="24"/>
        </w:rPr>
        <w:t xml:space="preserve">: </w:t>
      </w:r>
      <w:r w:rsidRPr="00CF443E">
        <w:rPr>
          <w:rFonts w:asciiTheme="majorBidi" w:hAnsiTheme="majorBidi" w:cstheme="majorBidi"/>
          <w:b/>
          <w:bCs/>
          <w:sz w:val="24"/>
          <w:szCs w:val="24"/>
        </w:rPr>
        <w:t>J-Slot + Pins</w:t>
      </w:r>
    </w:p>
    <w:p w14:paraId="04B75DD8"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عدد</w:t>
      </w:r>
      <w:r w:rsidRPr="00CF443E">
        <w:rPr>
          <w:rFonts w:asciiTheme="majorBidi" w:hAnsiTheme="majorBidi" w:cstheme="majorBidi"/>
          <w:sz w:val="24"/>
          <w:szCs w:val="24"/>
        </w:rPr>
        <w:t xml:space="preserve"> Pins: 2</w:t>
      </w:r>
    </w:p>
    <w:p w14:paraId="0997DA93"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قطر الـ</w:t>
      </w:r>
      <w:r w:rsidRPr="00CF443E">
        <w:rPr>
          <w:rFonts w:asciiTheme="majorBidi" w:hAnsiTheme="majorBidi" w:cstheme="majorBidi"/>
          <w:sz w:val="24"/>
          <w:szCs w:val="24"/>
        </w:rPr>
        <w:t xml:space="preserve"> Pin: 7 mm</w:t>
      </w:r>
    </w:p>
    <w:p w14:paraId="21A8E83C"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طول الـ</w:t>
      </w:r>
      <w:r w:rsidRPr="00CF443E">
        <w:rPr>
          <w:rFonts w:asciiTheme="majorBidi" w:hAnsiTheme="majorBidi" w:cstheme="majorBidi"/>
          <w:sz w:val="24"/>
          <w:szCs w:val="24"/>
        </w:rPr>
        <w:t xml:space="preserve"> J-slot </w:t>
      </w:r>
      <w:r w:rsidRPr="00CF443E">
        <w:rPr>
          <w:rFonts w:asciiTheme="majorBidi" w:hAnsiTheme="majorBidi" w:cstheme="majorBidi"/>
          <w:sz w:val="24"/>
          <w:szCs w:val="24"/>
          <w:rtl/>
        </w:rPr>
        <w:t>العمودي: 40</w:t>
      </w:r>
      <w:r w:rsidRPr="00CF443E">
        <w:rPr>
          <w:rFonts w:asciiTheme="majorBidi" w:hAnsiTheme="majorBidi" w:cstheme="majorBidi"/>
          <w:sz w:val="24"/>
          <w:szCs w:val="24"/>
        </w:rPr>
        <w:t xml:space="preserve"> mm</w:t>
      </w:r>
    </w:p>
    <w:p w14:paraId="67E20D6D" w14:textId="77777777" w:rsidR="00CF443E" w:rsidRPr="00CF443E" w:rsidRDefault="00CF443E" w:rsidP="00E12B36">
      <w:pPr>
        <w:numPr>
          <w:ilvl w:val="0"/>
          <w:numId w:val="430"/>
        </w:numPr>
        <w:bidi/>
        <w:jc w:val="both"/>
        <w:rPr>
          <w:rFonts w:asciiTheme="majorBidi" w:hAnsiTheme="majorBidi" w:cstheme="majorBidi"/>
          <w:sz w:val="24"/>
          <w:szCs w:val="24"/>
        </w:rPr>
      </w:pPr>
      <w:r w:rsidRPr="00CF443E">
        <w:rPr>
          <w:rFonts w:asciiTheme="majorBidi" w:hAnsiTheme="majorBidi" w:cstheme="majorBidi"/>
          <w:sz w:val="24"/>
          <w:szCs w:val="24"/>
          <w:rtl/>
        </w:rPr>
        <w:t>طول الجزء الأفقي: 13</w:t>
      </w:r>
      <w:r w:rsidRPr="00CF443E">
        <w:rPr>
          <w:rFonts w:asciiTheme="majorBidi" w:hAnsiTheme="majorBidi" w:cstheme="majorBidi"/>
          <w:sz w:val="24"/>
          <w:szCs w:val="24"/>
        </w:rPr>
        <w:t xml:space="preserve"> mm</w:t>
      </w:r>
    </w:p>
    <w:p w14:paraId="662A0150"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هذه الوصلة تم اختيارها لأنها</w:t>
      </w:r>
      <w:r w:rsidRPr="00CF443E">
        <w:rPr>
          <w:rFonts w:asciiTheme="majorBidi" w:hAnsiTheme="majorBidi" w:cstheme="majorBidi"/>
          <w:sz w:val="24"/>
          <w:szCs w:val="24"/>
        </w:rPr>
        <w:t>:</w:t>
      </w:r>
    </w:p>
    <w:p w14:paraId="7481376C"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تسمح بالتجميع السريع</w:t>
      </w:r>
    </w:p>
    <w:p w14:paraId="1C381084"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تنقل العزم دون تعقيد</w:t>
      </w:r>
    </w:p>
    <w:p w14:paraId="2DDE492F" w14:textId="77777777" w:rsidR="00CF443E" w:rsidRPr="00CF443E" w:rsidRDefault="00CF443E" w:rsidP="00E12B36">
      <w:pPr>
        <w:numPr>
          <w:ilvl w:val="0"/>
          <w:numId w:val="431"/>
        </w:numPr>
        <w:bidi/>
        <w:jc w:val="both"/>
        <w:rPr>
          <w:rFonts w:asciiTheme="majorBidi" w:hAnsiTheme="majorBidi" w:cstheme="majorBidi"/>
          <w:sz w:val="24"/>
          <w:szCs w:val="24"/>
        </w:rPr>
      </w:pPr>
      <w:r w:rsidRPr="00CF443E">
        <w:rPr>
          <w:rFonts w:asciiTheme="majorBidi" w:hAnsiTheme="majorBidi" w:cstheme="majorBidi"/>
          <w:sz w:val="24"/>
          <w:szCs w:val="24"/>
          <w:rtl/>
        </w:rPr>
        <w:t>تقلل تركيز الإجهاد مقارنة بالوصلات الصلبة</w:t>
      </w:r>
    </w:p>
    <w:p w14:paraId="43AA5083" w14:textId="03862D30" w:rsidR="00CF443E" w:rsidRPr="00CF443E" w:rsidRDefault="00CF443E" w:rsidP="00CF443E">
      <w:pPr>
        <w:bidi/>
        <w:jc w:val="both"/>
        <w:rPr>
          <w:rFonts w:asciiTheme="majorBidi" w:hAnsiTheme="majorBidi" w:cstheme="majorBidi"/>
          <w:sz w:val="24"/>
          <w:szCs w:val="24"/>
        </w:rPr>
      </w:pPr>
    </w:p>
    <w:p w14:paraId="77DF9385"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17.1.3 Assembly Procedure</w:t>
      </w:r>
    </w:p>
    <w:p w14:paraId="572B3EAA"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b/>
          <w:bCs/>
          <w:sz w:val="24"/>
          <w:szCs w:val="24"/>
        </w:rPr>
        <w:t>Step-by-step:</w:t>
      </w:r>
    </w:p>
    <w:p w14:paraId="310FE895"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إدخال العمود الأملس للولب داخل الفتحة السفلية </w:t>
      </w:r>
      <w:proofErr w:type="spellStart"/>
      <w:r w:rsidRPr="00CF443E">
        <w:rPr>
          <w:rFonts w:asciiTheme="majorBidi" w:hAnsiTheme="majorBidi" w:cstheme="majorBidi"/>
          <w:sz w:val="24"/>
          <w:szCs w:val="24"/>
          <w:rtl/>
        </w:rPr>
        <w:t>لل</w:t>
      </w:r>
      <w:proofErr w:type="spellEnd"/>
      <w:r w:rsidRPr="00CF443E">
        <w:rPr>
          <w:rFonts w:asciiTheme="majorBidi" w:hAnsiTheme="majorBidi" w:cstheme="majorBidi"/>
          <w:sz w:val="24"/>
          <w:szCs w:val="24"/>
          <w:rtl/>
        </w:rPr>
        <w:t>ـ</w:t>
      </w:r>
      <w:r w:rsidRPr="00CF443E">
        <w:rPr>
          <w:rFonts w:asciiTheme="majorBidi" w:hAnsiTheme="majorBidi" w:cstheme="majorBidi"/>
          <w:sz w:val="24"/>
          <w:szCs w:val="24"/>
        </w:rPr>
        <w:t xml:space="preserve"> Auger Shaft</w:t>
      </w:r>
    </w:p>
    <w:p w14:paraId="4A5A7A63"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محاذاة</w:t>
      </w:r>
      <w:r w:rsidRPr="00CF443E">
        <w:rPr>
          <w:rFonts w:asciiTheme="majorBidi" w:hAnsiTheme="majorBidi" w:cstheme="majorBidi"/>
          <w:sz w:val="24"/>
          <w:szCs w:val="24"/>
        </w:rPr>
        <w:t xml:space="preserve"> Pins </w:t>
      </w:r>
      <w:r w:rsidRPr="00CF443E">
        <w:rPr>
          <w:rFonts w:asciiTheme="majorBidi" w:hAnsiTheme="majorBidi" w:cstheme="majorBidi"/>
          <w:sz w:val="24"/>
          <w:szCs w:val="24"/>
          <w:rtl/>
        </w:rPr>
        <w:t>مع الجزء العمودي من</w:t>
      </w:r>
      <w:r w:rsidRPr="00CF443E">
        <w:rPr>
          <w:rFonts w:asciiTheme="majorBidi" w:hAnsiTheme="majorBidi" w:cstheme="majorBidi"/>
          <w:sz w:val="24"/>
          <w:szCs w:val="24"/>
        </w:rPr>
        <w:t xml:space="preserve"> J-slot</w:t>
      </w:r>
    </w:p>
    <w:p w14:paraId="0C161524"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إدخال العمود حتى نهاية المشوار</w:t>
      </w:r>
    </w:p>
    <w:p w14:paraId="4635AC24" w14:textId="77777777" w:rsidR="00CF443E" w:rsidRPr="00CF443E" w:rsidRDefault="00CF443E" w:rsidP="00E12B36">
      <w:pPr>
        <w:numPr>
          <w:ilvl w:val="0"/>
          <w:numId w:val="432"/>
        </w:numPr>
        <w:bidi/>
        <w:jc w:val="both"/>
        <w:rPr>
          <w:rFonts w:asciiTheme="majorBidi" w:hAnsiTheme="majorBidi" w:cstheme="majorBidi"/>
          <w:sz w:val="24"/>
          <w:szCs w:val="24"/>
        </w:rPr>
      </w:pPr>
      <w:r w:rsidRPr="00CF443E">
        <w:rPr>
          <w:rFonts w:asciiTheme="majorBidi" w:hAnsiTheme="majorBidi" w:cstheme="majorBidi"/>
          <w:sz w:val="24"/>
          <w:szCs w:val="24"/>
          <w:rtl/>
        </w:rPr>
        <w:t>تدوير اللولب بزاوية صغيرة لإقفال</w:t>
      </w:r>
      <w:r w:rsidRPr="00CF443E">
        <w:rPr>
          <w:rFonts w:asciiTheme="majorBidi" w:hAnsiTheme="majorBidi" w:cstheme="majorBidi"/>
          <w:sz w:val="24"/>
          <w:szCs w:val="24"/>
        </w:rPr>
        <w:t xml:space="preserve"> Pins </w:t>
      </w:r>
      <w:r w:rsidRPr="00CF443E">
        <w:rPr>
          <w:rFonts w:asciiTheme="majorBidi" w:hAnsiTheme="majorBidi" w:cstheme="majorBidi"/>
          <w:sz w:val="24"/>
          <w:szCs w:val="24"/>
          <w:rtl/>
        </w:rPr>
        <w:t>في الجزء الأفقي</w:t>
      </w:r>
    </w:p>
    <w:p w14:paraId="1419C569"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هذه الخطوة تحقق</w:t>
      </w:r>
      <w:r w:rsidRPr="00CF443E">
        <w:rPr>
          <w:rFonts w:asciiTheme="majorBidi" w:hAnsiTheme="majorBidi" w:cstheme="majorBidi"/>
          <w:sz w:val="24"/>
          <w:szCs w:val="24"/>
        </w:rPr>
        <w:t>:</w:t>
      </w:r>
    </w:p>
    <w:p w14:paraId="3BB708F0"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قفل دوراني</w:t>
      </w:r>
    </w:p>
    <w:p w14:paraId="77DEB713"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تثبيت محوري</w:t>
      </w:r>
    </w:p>
    <w:p w14:paraId="36225694" w14:textId="77777777" w:rsidR="00CF443E" w:rsidRPr="00CF443E" w:rsidRDefault="00CF443E" w:rsidP="00E12B36">
      <w:pPr>
        <w:numPr>
          <w:ilvl w:val="0"/>
          <w:numId w:val="433"/>
        </w:numPr>
        <w:bidi/>
        <w:jc w:val="both"/>
        <w:rPr>
          <w:rFonts w:asciiTheme="majorBidi" w:hAnsiTheme="majorBidi" w:cstheme="majorBidi"/>
          <w:sz w:val="24"/>
          <w:szCs w:val="24"/>
        </w:rPr>
      </w:pPr>
      <w:r w:rsidRPr="00CF443E">
        <w:rPr>
          <w:rFonts w:asciiTheme="majorBidi" w:hAnsiTheme="majorBidi" w:cstheme="majorBidi"/>
          <w:sz w:val="24"/>
          <w:szCs w:val="24"/>
          <w:rtl/>
        </w:rPr>
        <w:t>سهولة فك لاحقًا</w:t>
      </w:r>
    </w:p>
    <w:p w14:paraId="5E603D36" w14:textId="0557ACEE" w:rsidR="00CF443E" w:rsidRPr="00CF443E" w:rsidRDefault="00CF443E" w:rsidP="00CF443E">
      <w:pPr>
        <w:bidi/>
        <w:jc w:val="both"/>
        <w:rPr>
          <w:rFonts w:asciiTheme="majorBidi" w:hAnsiTheme="majorBidi" w:cstheme="majorBidi"/>
          <w:sz w:val="24"/>
          <w:szCs w:val="24"/>
        </w:rPr>
      </w:pPr>
    </w:p>
    <w:p w14:paraId="2D192B77"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17.1.4 Engineering Validation</w:t>
      </w:r>
    </w:p>
    <w:p w14:paraId="39A54ED2"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لا يوجد لعب</w:t>
      </w:r>
      <w:r w:rsidRPr="00CF443E">
        <w:rPr>
          <w:rFonts w:asciiTheme="majorBidi" w:hAnsiTheme="majorBidi" w:cstheme="majorBidi"/>
          <w:sz w:val="24"/>
          <w:szCs w:val="24"/>
        </w:rPr>
        <w:t xml:space="preserve"> (Play) </w:t>
      </w:r>
      <w:r w:rsidRPr="00CF443E">
        <w:rPr>
          <w:rFonts w:asciiTheme="majorBidi" w:hAnsiTheme="majorBidi" w:cstheme="majorBidi"/>
          <w:sz w:val="24"/>
          <w:szCs w:val="24"/>
          <w:rtl/>
        </w:rPr>
        <w:t>زاوي محسوس</w:t>
      </w:r>
    </w:p>
    <w:p w14:paraId="15CD98EC"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لا يوجد</w:t>
      </w:r>
      <w:r w:rsidRPr="00CF443E">
        <w:rPr>
          <w:rFonts w:asciiTheme="majorBidi" w:hAnsiTheme="majorBidi" w:cstheme="majorBidi"/>
          <w:sz w:val="24"/>
          <w:szCs w:val="24"/>
        </w:rPr>
        <w:t xml:space="preserve"> Contact </w:t>
      </w:r>
      <w:r w:rsidRPr="00CF443E">
        <w:rPr>
          <w:rFonts w:asciiTheme="majorBidi" w:hAnsiTheme="majorBidi" w:cstheme="majorBidi"/>
          <w:sz w:val="24"/>
          <w:szCs w:val="24"/>
          <w:rtl/>
        </w:rPr>
        <w:t>غير مرغوب</w:t>
      </w:r>
    </w:p>
    <w:p w14:paraId="0B7045EB" w14:textId="77777777" w:rsidR="00CF443E" w:rsidRPr="00CF443E" w:rsidRDefault="00CF443E" w:rsidP="00E12B36">
      <w:pPr>
        <w:numPr>
          <w:ilvl w:val="0"/>
          <w:numId w:val="434"/>
        </w:numPr>
        <w:bidi/>
        <w:jc w:val="both"/>
        <w:rPr>
          <w:rFonts w:asciiTheme="majorBidi" w:hAnsiTheme="majorBidi" w:cstheme="majorBidi"/>
          <w:sz w:val="24"/>
          <w:szCs w:val="24"/>
        </w:rPr>
      </w:pPr>
      <w:r w:rsidRPr="00CF443E">
        <w:rPr>
          <w:rFonts w:asciiTheme="majorBidi" w:hAnsiTheme="majorBidi" w:cstheme="majorBidi"/>
          <w:sz w:val="24"/>
          <w:szCs w:val="24"/>
          <w:rtl/>
        </w:rPr>
        <w:t>الإجهاد عند منطقة الـ</w:t>
      </w:r>
      <w:r w:rsidRPr="00CF443E">
        <w:rPr>
          <w:rFonts w:asciiTheme="majorBidi" w:hAnsiTheme="majorBidi" w:cstheme="majorBidi"/>
          <w:sz w:val="24"/>
          <w:szCs w:val="24"/>
        </w:rPr>
        <w:t xml:space="preserve"> J-slot </w:t>
      </w:r>
      <w:r w:rsidRPr="00CF443E">
        <w:rPr>
          <w:rFonts w:asciiTheme="majorBidi" w:hAnsiTheme="majorBidi" w:cstheme="majorBidi"/>
          <w:sz w:val="24"/>
          <w:szCs w:val="24"/>
          <w:rtl/>
        </w:rPr>
        <w:t xml:space="preserve">ضمن الحدود المحسوبة في </w:t>
      </w:r>
      <w:r w:rsidRPr="00CF443E">
        <w:rPr>
          <w:rFonts w:asciiTheme="majorBidi" w:hAnsiTheme="majorBidi" w:cstheme="majorBidi"/>
          <w:b/>
          <w:bCs/>
          <w:sz w:val="24"/>
          <w:szCs w:val="24"/>
        </w:rPr>
        <w:t>Chapter 13</w:t>
      </w:r>
    </w:p>
    <w:p w14:paraId="6D36F3FA" w14:textId="321FB461" w:rsidR="00CF443E" w:rsidRPr="00CF443E" w:rsidRDefault="00CF443E" w:rsidP="00CF443E">
      <w:pPr>
        <w:bidi/>
        <w:jc w:val="both"/>
        <w:rPr>
          <w:rFonts w:asciiTheme="majorBidi" w:hAnsiTheme="majorBidi" w:cstheme="majorBidi"/>
          <w:sz w:val="24"/>
          <w:szCs w:val="24"/>
        </w:rPr>
      </w:pPr>
    </w:p>
    <w:p w14:paraId="703AB315"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 Auger + Shaft + Rotary Plate</w:t>
      </w:r>
    </w:p>
    <w:p w14:paraId="16F510D0"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17.2.1 Purpose of Integration</w:t>
      </w:r>
    </w:p>
    <w:p w14:paraId="5292A97E"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إضافة الصحن الدوار لتحسين</w:t>
      </w:r>
      <w:r w:rsidRPr="00CF443E">
        <w:rPr>
          <w:rFonts w:asciiTheme="majorBidi" w:hAnsiTheme="majorBidi" w:cstheme="majorBidi"/>
          <w:sz w:val="24"/>
          <w:szCs w:val="24"/>
        </w:rPr>
        <w:t>:</w:t>
      </w:r>
    </w:p>
    <w:p w14:paraId="5F7D2DE0"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t>توزيع المادة</w:t>
      </w:r>
    </w:p>
    <w:p w14:paraId="6055C1D1"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t>انتظام التفريغ</w:t>
      </w:r>
    </w:p>
    <w:p w14:paraId="54F947CA" w14:textId="77777777" w:rsidR="00CF443E" w:rsidRPr="00CF443E" w:rsidRDefault="00CF443E" w:rsidP="00E12B36">
      <w:pPr>
        <w:numPr>
          <w:ilvl w:val="0"/>
          <w:numId w:val="435"/>
        </w:numPr>
        <w:bidi/>
        <w:jc w:val="both"/>
        <w:rPr>
          <w:rFonts w:asciiTheme="majorBidi" w:hAnsiTheme="majorBidi" w:cstheme="majorBidi"/>
          <w:sz w:val="24"/>
          <w:szCs w:val="24"/>
        </w:rPr>
      </w:pPr>
      <w:r w:rsidRPr="00CF443E">
        <w:rPr>
          <w:rFonts w:asciiTheme="majorBidi" w:hAnsiTheme="majorBidi" w:cstheme="majorBidi"/>
          <w:sz w:val="24"/>
          <w:szCs w:val="24"/>
          <w:rtl/>
        </w:rPr>
        <w:lastRenderedPageBreak/>
        <w:t>تقليل التكتل أسفل اللولب</w:t>
      </w:r>
    </w:p>
    <w:p w14:paraId="7A43FA8E" w14:textId="35AC6807" w:rsidR="00CF443E" w:rsidRPr="00CF443E" w:rsidRDefault="00CF443E" w:rsidP="00CF443E">
      <w:pPr>
        <w:bidi/>
        <w:jc w:val="both"/>
        <w:rPr>
          <w:rFonts w:asciiTheme="majorBidi" w:hAnsiTheme="majorBidi" w:cstheme="majorBidi"/>
          <w:sz w:val="24"/>
          <w:szCs w:val="24"/>
        </w:rPr>
      </w:pPr>
    </w:p>
    <w:p w14:paraId="1CF00230"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17.2.2 Interface Description</w:t>
      </w:r>
    </w:p>
    <w:p w14:paraId="3E90B4CB" w14:textId="77777777" w:rsidR="00CF443E" w:rsidRPr="00CF443E" w:rsidRDefault="00CF443E" w:rsidP="00E12B36">
      <w:pPr>
        <w:numPr>
          <w:ilvl w:val="0"/>
          <w:numId w:val="436"/>
        </w:numPr>
        <w:bidi/>
        <w:jc w:val="both"/>
        <w:rPr>
          <w:rFonts w:asciiTheme="majorBidi" w:hAnsiTheme="majorBidi" w:cstheme="majorBidi"/>
          <w:sz w:val="24"/>
          <w:szCs w:val="24"/>
        </w:rPr>
      </w:pPr>
      <w:r w:rsidRPr="00CF443E">
        <w:rPr>
          <w:rFonts w:asciiTheme="majorBidi" w:hAnsiTheme="majorBidi" w:cstheme="majorBidi"/>
          <w:sz w:val="24"/>
          <w:szCs w:val="24"/>
          <w:rtl/>
        </w:rPr>
        <w:t>اتصال الصحن باللولب عبر</w:t>
      </w:r>
      <w:r w:rsidRPr="00CF443E">
        <w:rPr>
          <w:rFonts w:asciiTheme="majorBidi" w:hAnsiTheme="majorBidi" w:cstheme="majorBidi"/>
          <w:sz w:val="24"/>
          <w:szCs w:val="24"/>
        </w:rPr>
        <w:t>:</w:t>
      </w:r>
    </w:p>
    <w:p w14:paraId="5074A2EA" w14:textId="416764F8" w:rsidR="00CF443E" w:rsidRPr="00CF443E" w:rsidRDefault="00CF443E" w:rsidP="00E12B36">
      <w:pPr>
        <w:numPr>
          <w:ilvl w:val="1"/>
          <w:numId w:val="436"/>
        </w:numPr>
        <w:bidi/>
        <w:jc w:val="both"/>
        <w:rPr>
          <w:rFonts w:asciiTheme="majorBidi" w:hAnsiTheme="majorBidi" w:cstheme="majorBidi"/>
          <w:sz w:val="24"/>
          <w:szCs w:val="24"/>
        </w:rPr>
      </w:pPr>
      <w:r w:rsidRPr="00CF443E">
        <w:rPr>
          <w:rFonts w:asciiTheme="majorBidi" w:hAnsiTheme="majorBidi" w:cstheme="majorBidi"/>
          <w:sz w:val="24"/>
          <w:szCs w:val="24"/>
        </w:rPr>
        <w:t xml:space="preserve">Thread: </w:t>
      </w:r>
      <m:oMath>
        <m:r>
          <w:rPr>
            <w:rFonts w:ascii="Cambria Math" w:hAnsi="Cambria Math" w:cstheme="majorBidi"/>
            <w:sz w:val="24"/>
            <w:szCs w:val="24"/>
          </w:rPr>
          <m:t>M14 × 1.5</m:t>
        </m:r>
      </m:oMath>
    </w:p>
    <w:p w14:paraId="259ADCAD" w14:textId="3699645F" w:rsidR="00CF443E" w:rsidRPr="00CF443E" w:rsidRDefault="00CF443E" w:rsidP="00E12B36">
      <w:pPr>
        <w:numPr>
          <w:ilvl w:val="1"/>
          <w:numId w:val="436"/>
        </w:numPr>
        <w:bidi/>
        <w:jc w:val="both"/>
        <w:rPr>
          <w:rFonts w:asciiTheme="majorBidi" w:hAnsiTheme="majorBidi" w:cstheme="majorBidi"/>
          <w:sz w:val="24"/>
          <w:szCs w:val="24"/>
        </w:rPr>
      </w:pPr>
      <w:proofErr w:type="gramStart"/>
      <w:r w:rsidRPr="00CF443E">
        <w:rPr>
          <w:rFonts w:asciiTheme="majorBidi" w:hAnsiTheme="majorBidi" w:cstheme="majorBidi"/>
          <w:sz w:val="24"/>
          <w:szCs w:val="24"/>
        </w:rPr>
        <w:t xml:space="preserve">Nut </w:t>
      </w:r>
      <w:r w:rsidR="00621826">
        <w:rPr>
          <w:rFonts w:asciiTheme="majorBidi" w:hAnsiTheme="majorBidi" w:cstheme="majorBidi" w:hint="cs"/>
          <w:sz w:val="24"/>
          <w:szCs w:val="24"/>
          <w:rtl/>
        </w:rPr>
        <w:t xml:space="preserve"> </w:t>
      </w:r>
      <w:r w:rsidRPr="00CF443E">
        <w:rPr>
          <w:rFonts w:asciiTheme="majorBidi" w:hAnsiTheme="majorBidi" w:cstheme="majorBidi"/>
          <w:sz w:val="24"/>
          <w:szCs w:val="24"/>
          <w:rtl/>
        </w:rPr>
        <w:t>تثبيت</w:t>
      </w:r>
      <w:proofErr w:type="gramEnd"/>
    </w:p>
    <w:p w14:paraId="4110A161" w14:textId="383D21EA" w:rsidR="00CF443E" w:rsidRPr="00CF443E" w:rsidRDefault="00621826" w:rsidP="00E12B36">
      <w:pPr>
        <w:numPr>
          <w:ilvl w:val="0"/>
          <w:numId w:val="436"/>
        </w:numPr>
        <w:bidi/>
        <w:jc w:val="both"/>
        <w:rPr>
          <w:rFonts w:asciiTheme="majorBidi" w:hAnsiTheme="majorBidi" w:cstheme="majorBidi"/>
          <w:sz w:val="24"/>
          <w:szCs w:val="24"/>
        </w:rPr>
      </w:pPr>
      <w:r>
        <w:rPr>
          <w:rFonts w:asciiTheme="majorBidi" w:hAnsiTheme="majorBidi" w:cstheme="majorBidi"/>
          <w:sz w:val="24"/>
          <w:szCs w:val="24"/>
        </w:rPr>
        <w:t xml:space="preserve"> </w:t>
      </w:r>
      <w:r w:rsidR="00CF443E" w:rsidRPr="00CF443E">
        <w:rPr>
          <w:rFonts w:asciiTheme="majorBidi" w:hAnsiTheme="majorBidi" w:cstheme="majorBidi"/>
          <w:sz w:val="24"/>
          <w:szCs w:val="24"/>
        </w:rPr>
        <w:t xml:space="preserve">Chamfer &amp; Fillet </w:t>
      </w:r>
      <w:r w:rsidR="00CF443E" w:rsidRPr="00CF443E">
        <w:rPr>
          <w:rFonts w:asciiTheme="majorBidi" w:hAnsiTheme="majorBidi" w:cstheme="majorBidi"/>
          <w:sz w:val="24"/>
          <w:szCs w:val="24"/>
          <w:rtl/>
        </w:rPr>
        <w:t>لتقليل</w:t>
      </w:r>
      <w:r w:rsidR="00CF443E" w:rsidRPr="00CF443E">
        <w:rPr>
          <w:rFonts w:asciiTheme="majorBidi" w:hAnsiTheme="majorBidi" w:cstheme="majorBidi"/>
          <w:sz w:val="24"/>
          <w:szCs w:val="24"/>
        </w:rPr>
        <w:t xml:space="preserve"> Stress Concentration</w:t>
      </w:r>
      <w:r>
        <w:rPr>
          <w:rFonts w:asciiTheme="majorBidi" w:hAnsiTheme="majorBidi" w:cstheme="majorBidi"/>
          <w:sz w:val="24"/>
          <w:szCs w:val="24"/>
        </w:rPr>
        <w:t xml:space="preserve"> </w:t>
      </w:r>
    </w:p>
    <w:p w14:paraId="360BD97C" w14:textId="4E7F1723" w:rsidR="00CF443E" w:rsidRPr="00CF443E" w:rsidRDefault="00CF443E" w:rsidP="00CF443E">
      <w:pPr>
        <w:bidi/>
        <w:jc w:val="both"/>
        <w:rPr>
          <w:rFonts w:asciiTheme="majorBidi" w:hAnsiTheme="majorBidi" w:cstheme="majorBidi"/>
          <w:sz w:val="24"/>
          <w:szCs w:val="24"/>
        </w:rPr>
      </w:pPr>
    </w:p>
    <w:p w14:paraId="7FA33C51"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17.2.3 Assembly Steps</w:t>
      </w:r>
    </w:p>
    <w:p w14:paraId="344DDA33"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تمرير الصحن الدوار عبر العمود</w:t>
      </w:r>
    </w:p>
    <w:p w14:paraId="29B8AA39"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محاذاة الثقب المركزي مع العمود</w:t>
      </w:r>
    </w:p>
    <w:p w14:paraId="2C67226D"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تثبيت الصحن على اللولب باستخدام الـ</w:t>
      </w:r>
      <w:r w:rsidRPr="00CF443E">
        <w:rPr>
          <w:rFonts w:asciiTheme="majorBidi" w:hAnsiTheme="majorBidi" w:cstheme="majorBidi"/>
          <w:sz w:val="24"/>
          <w:szCs w:val="24"/>
        </w:rPr>
        <w:t xml:space="preserve"> Nut</w:t>
      </w:r>
    </w:p>
    <w:p w14:paraId="0BA081A6" w14:textId="77777777" w:rsidR="00CF443E" w:rsidRPr="00CF443E" w:rsidRDefault="00CF443E" w:rsidP="00E12B36">
      <w:pPr>
        <w:numPr>
          <w:ilvl w:val="0"/>
          <w:numId w:val="437"/>
        </w:numPr>
        <w:bidi/>
        <w:jc w:val="both"/>
        <w:rPr>
          <w:rFonts w:asciiTheme="majorBidi" w:hAnsiTheme="majorBidi" w:cstheme="majorBidi"/>
          <w:sz w:val="24"/>
          <w:szCs w:val="24"/>
        </w:rPr>
      </w:pPr>
      <w:r w:rsidRPr="00CF443E">
        <w:rPr>
          <w:rFonts w:asciiTheme="majorBidi" w:hAnsiTheme="majorBidi" w:cstheme="majorBidi"/>
          <w:sz w:val="24"/>
          <w:szCs w:val="24"/>
          <w:rtl/>
        </w:rPr>
        <w:t>شد الصامولة بعزم مناسب (غير مفرط)</w:t>
      </w:r>
    </w:p>
    <w:p w14:paraId="279A6CD0"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لم يتم استخدام لحام أو تثبيت دائم لضمان</w:t>
      </w:r>
      <w:r w:rsidRPr="00CF443E">
        <w:rPr>
          <w:rFonts w:asciiTheme="majorBidi" w:hAnsiTheme="majorBidi" w:cstheme="majorBidi"/>
          <w:sz w:val="24"/>
          <w:szCs w:val="24"/>
        </w:rPr>
        <w:t>:</w:t>
      </w:r>
    </w:p>
    <w:p w14:paraId="6A4D212E" w14:textId="77777777" w:rsidR="00CF443E" w:rsidRPr="00CF443E" w:rsidRDefault="00CF443E" w:rsidP="00E12B36">
      <w:pPr>
        <w:numPr>
          <w:ilvl w:val="0"/>
          <w:numId w:val="438"/>
        </w:numPr>
        <w:bidi/>
        <w:jc w:val="both"/>
        <w:rPr>
          <w:rFonts w:asciiTheme="majorBidi" w:hAnsiTheme="majorBidi" w:cstheme="majorBidi"/>
          <w:sz w:val="24"/>
          <w:szCs w:val="24"/>
        </w:rPr>
      </w:pPr>
      <w:r w:rsidRPr="00CF443E">
        <w:rPr>
          <w:rFonts w:asciiTheme="majorBidi" w:hAnsiTheme="majorBidi" w:cstheme="majorBidi"/>
          <w:sz w:val="24"/>
          <w:szCs w:val="24"/>
          <w:rtl/>
        </w:rPr>
        <w:t>سهولة الصيانة</w:t>
      </w:r>
    </w:p>
    <w:p w14:paraId="2BFED5B4" w14:textId="77777777" w:rsidR="00CF443E" w:rsidRPr="00CF443E" w:rsidRDefault="00CF443E" w:rsidP="00E12B36">
      <w:pPr>
        <w:numPr>
          <w:ilvl w:val="0"/>
          <w:numId w:val="438"/>
        </w:numPr>
        <w:bidi/>
        <w:jc w:val="both"/>
        <w:rPr>
          <w:rFonts w:asciiTheme="majorBidi" w:hAnsiTheme="majorBidi" w:cstheme="majorBidi"/>
          <w:sz w:val="24"/>
          <w:szCs w:val="24"/>
        </w:rPr>
      </w:pPr>
      <w:r w:rsidRPr="00CF443E">
        <w:rPr>
          <w:rFonts w:asciiTheme="majorBidi" w:hAnsiTheme="majorBidi" w:cstheme="majorBidi"/>
          <w:sz w:val="24"/>
          <w:szCs w:val="24"/>
          <w:rtl/>
        </w:rPr>
        <w:t>إمكانية تغيير الصحن لاحقًا</w:t>
      </w:r>
    </w:p>
    <w:p w14:paraId="6A5914C2" w14:textId="53787075" w:rsidR="00CF443E" w:rsidRPr="00CF443E" w:rsidRDefault="00CF443E" w:rsidP="00CF443E">
      <w:pPr>
        <w:bidi/>
        <w:jc w:val="both"/>
        <w:rPr>
          <w:rFonts w:asciiTheme="majorBidi" w:hAnsiTheme="majorBidi" w:cstheme="majorBidi"/>
          <w:sz w:val="24"/>
          <w:szCs w:val="24"/>
        </w:rPr>
      </w:pPr>
    </w:p>
    <w:p w14:paraId="767E436B"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17.2.4 Torque &amp; Load Consideration</w:t>
      </w:r>
    </w:p>
    <w:p w14:paraId="64ED641E"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عزم إضافي بسبب الصحن تم احتسابه في </w:t>
      </w:r>
      <w:r w:rsidRPr="00CF443E">
        <w:rPr>
          <w:rFonts w:asciiTheme="majorBidi" w:hAnsiTheme="majorBidi" w:cstheme="majorBidi"/>
          <w:b/>
          <w:bCs/>
          <w:sz w:val="24"/>
          <w:szCs w:val="24"/>
        </w:rPr>
        <w:t>13.9</w:t>
      </w:r>
    </w:p>
    <w:p w14:paraId="0226C3AB"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لم يُلاحظ أي تداخل أثناء الدوران</w:t>
      </w:r>
    </w:p>
    <w:p w14:paraId="242D38C3" w14:textId="77777777" w:rsidR="00CF443E" w:rsidRPr="00CF443E" w:rsidRDefault="00CF443E" w:rsidP="00E12B36">
      <w:pPr>
        <w:numPr>
          <w:ilvl w:val="0"/>
          <w:numId w:val="439"/>
        </w:numPr>
        <w:bidi/>
        <w:jc w:val="both"/>
        <w:rPr>
          <w:rFonts w:asciiTheme="majorBidi" w:hAnsiTheme="majorBidi" w:cstheme="majorBidi"/>
          <w:sz w:val="24"/>
          <w:szCs w:val="24"/>
        </w:rPr>
      </w:pPr>
      <w:r w:rsidRPr="00CF443E">
        <w:rPr>
          <w:rFonts w:asciiTheme="majorBidi" w:hAnsiTheme="majorBidi" w:cstheme="majorBidi"/>
          <w:sz w:val="24"/>
          <w:szCs w:val="24"/>
          <w:rtl/>
        </w:rPr>
        <w:t>زاوية 55° أثبتت فعاليتها في</w:t>
      </w:r>
      <w:r w:rsidRPr="00CF443E">
        <w:rPr>
          <w:rFonts w:asciiTheme="majorBidi" w:hAnsiTheme="majorBidi" w:cstheme="majorBidi"/>
          <w:sz w:val="24"/>
          <w:szCs w:val="24"/>
        </w:rPr>
        <w:t xml:space="preserve"> CAD</w:t>
      </w:r>
    </w:p>
    <w:p w14:paraId="75E748D0" w14:textId="113A80A0" w:rsidR="00CF443E" w:rsidRDefault="00CF443E" w:rsidP="00CF443E">
      <w:pPr>
        <w:bidi/>
        <w:jc w:val="both"/>
        <w:rPr>
          <w:rFonts w:asciiTheme="majorBidi" w:hAnsiTheme="majorBidi" w:cstheme="majorBidi"/>
          <w:sz w:val="24"/>
          <w:szCs w:val="24"/>
          <w:rtl/>
        </w:rPr>
      </w:pPr>
    </w:p>
    <w:p w14:paraId="731703F1"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Pr>
        <w:t>17.3 Integration with Bearings</w:t>
      </w:r>
    </w:p>
    <w:p w14:paraId="54FF1B94"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هذا القسم هو </w:t>
      </w:r>
      <w:r w:rsidRPr="00FD00A1">
        <w:rPr>
          <w:rFonts w:asciiTheme="majorBidi" w:hAnsiTheme="majorBidi" w:cstheme="majorBidi"/>
          <w:b/>
          <w:bCs/>
          <w:sz w:val="24"/>
          <w:szCs w:val="24"/>
          <w:rtl/>
        </w:rPr>
        <w:t>أهم جزء في التجميع بالكامل</w:t>
      </w:r>
      <w:r w:rsidRPr="00FD00A1">
        <w:rPr>
          <w:rFonts w:asciiTheme="majorBidi" w:hAnsiTheme="majorBidi" w:cstheme="majorBidi"/>
          <w:sz w:val="24"/>
          <w:szCs w:val="24"/>
          <w:rtl/>
        </w:rPr>
        <w:t>، لأنه يوضح فلسفة التصميم الحقيقية للنظام</w:t>
      </w:r>
      <w:r w:rsidRPr="00FD00A1">
        <w:rPr>
          <w:rFonts w:asciiTheme="majorBidi" w:hAnsiTheme="majorBidi" w:cstheme="majorBidi"/>
          <w:sz w:val="24"/>
          <w:szCs w:val="24"/>
        </w:rPr>
        <w:t>.</w:t>
      </w:r>
    </w:p>
    <w:p w14:paraId="59D1CD50"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t xml:space="preserve">فلسفة استخدام </w:t>
      </w:r>
      <w:proofErr w:type="spellStart"/>
      <w:r w:rsidRPr="00FD00A1">
        <w:rPr>
          <w:rFonts w:asciiTheme="majorBidi" w:hAnsiTheme="majorBidi" w:cstheme="majorBidi"/>
          <w:b/>
          <w:bCs/>
          <w:sz w:val="24"/>
          <w:szCs w:val="24"/>
          <w:rtl/>
        </w:rPr>
        <w:t>البيرنج</w:t>
      </w:r>
      <w:proofErr w:type="spellEnd"/>
      <w:r w:rsidRPr="00FD00A1">
        <w:rPr>
          <w:rFonts w:asciiTheme="majorBidi" w:hAnsiTheme="majorBidi" w:cstheme="majorBidi"/>
          <w:b/>
          <w:bCs/>
          <w:sz w:val="24"/>
          <w:szCs w:val="24"/>
          <w:rtl/>
        </w:rPr>
        <w:t xml:space="preserve"> في هذا النظام</w:t>
      </w:r>
    </w:p>
    <w:p w14:paraId="60BE5A04"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الـ</w:t>
      </w:r>
      <w:r w:rsidRPr="00FD00A1">
        <w:rPr>
          <w:rFonts w:asciiTheme="majorBidi" w:hAnsiTheme="majorBidi" w:cstheme="majorBidi"/>
          <w:sz w:val="24"/>
          <w:szCs w:val="24"/>
        </w:rPr>
        <w:t xml:space="preserve"> Bearings </w:t>
      </w:r>
      <w:r w:rsidRPr="00FD00A1">
        <w:rPr>
          <w:rFonts w:asciiTheme="majorBidi" w:hAnsiTheme="majorBidi" w:cstheme="majorBidi"/>
          <w:sz w:val="24"/>
          <w:szCs w:val="24"/>
          <w:rtl/>
        </w:rPr>
        <w:t xml:space="preserve">هنا </w:t>
      </w:r>
      <w:r w:rsidRPr="00FD00A1">
        <w:rPr>
          <w:rFonts w:asciiTheme="majorBidi" w:hAnsiTheme="majorBidi" w:cstheme="majorBidi"/>
          <w:b/>
          <w:bCs/>
          <w:sz w:val="24"/>
          <w:szCs w:val="24"/>
          <w:rtl/>
        </w:rPr>
        <w:t>لم تُستخدم فقط للدعم الميكانيكي</w:t>
      </w:r>
      <w:r w:rsidRPr="00FD00A1">
        <w:rPr>
          <w:rFonts w:asciiTheme="majorBidi" w:hAnsiTheme="majorBidi" w:cstheme="majorBidi"/>
          <w:sz w:val="24"/>
          <w:szCs w:val="24"/>
          <w:rtl/>
        </w:rPr>
        <w:t>، بل لتحقيق</w:t>
      </w:r>
      <w:r w:rsidRPr="00FD00A1">
        <w:rPr>
          <w:rFonts w:asciiTheme="majorBidi" w:hAnsiTheme="majorBidi" w:cstheme="majorBidi"/>
          <w:sz w:val="24"/>
          <w:szCs w:val="24"/>
        </w:rPr>
        <w:t>:</w:t>
      </w:r>
    </w:p>
    <w:p w14:paraId="01903123"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b/>
          <w:bCs/>
          <w:sz w:val="24"/>
          <w:szCs w:val="24"/>
          <w:rtl/>
        </w:rPr>
        <w:t>عزل الدوران</w:t>
      </w:r>
    </w:p>
    <w:p w14:paraId="13B9AB7D"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sz w:val="24"/>
          <w:szCs w:val="24"/>
          <w:rtl/>
        </w:rPr>
        <w:t>فصل المسارات الحركية</w:t>
      </w:r>
    </w:p>
    <w:p w14:paraId="54F48E7C" w14:textId="77777777" w:rsidR="00FD00A1" w:rsidRPr="00FD00A1" w:rsidRDefault="00FD00A1" w:rsidP="00E12B36">
      <w:pPr>
        <w:numPr>
          <w:ilvl w:val="0"/>
          <w:numId w:val="447"/>
        </w:numPr>
        <w:bidi/>
        <w:jc w:val="both"/>
        <w:rPr>
          <w:rFonts w:asciiTheme="majorBidi" w:hAnsiTheme="majorBidi" w:cstheme="majorBidi"/>
          <w:sz w:val="24"/>
          <w:szCs w:val="24"/>
        </w:rPr>
      </w:pPr>
      <w:r w:rsidRPr="00FD00A1">
        <w:rPr>
          <w:rFonts w:asciiTheme="majorBidi" w:hAnsiTheme="majorBidi" w:cstheme="majorBidi"/>
          <w:sz w:val="24"/>
          <w:szCs w:val="24"/>
          <w:rtl/>
        </w:rPr>
        <w:t>منع انتقال العزم غير المرغوب فيه</w:t>
      </w:r>
    </w:p>
    <w:p w14:paraId="450B199B"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t>العزل الحركي المقصود</w:t>
      </w:r>
    </w:p>
    <w:p w14:paraId="55E21657"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عمود </w:t>
      </w:r>
      <w:r w:rsidRPr="00FD00A1">
        <w:rPr>
          <w:rFonts w:asciiTheme="majorBidi" w:hAnsiTheme="majorBidi" w:cstheme="majorBidi"/>
          <w:b/>
          <w:bCs/>
          <w:sz w:val="24"/>
          <w:szCs w:val="24"/>
        </w:rPr>
        <w:t>Blender Auger Long</w:t>
      </w:r>
      <w:r w:rsidRPr="00FD00A1">
        <w:rPr>
          <w:rFonts w:asciiTheme="majorBidi" w:hAnsiTheme="majorBidi" w:cstheme="majorBidi"/>
          <w:sz w:val="24"/>
          <w:szCs w:val="24"/>
        </w:rPr>
        <w:t>:</w:t>
      </w:r>
    </w:p>
    <w:p w14:paraId="5D7FE8F0" w14:textId="77777777" w:rsidR="00FD00A1" w:rsidRPr="00FD00A1" w:rsidRDefault="00FD00A1" w:rsidP="00E12B36">
      <w:pPr>
        <w:numPr>
          <w:ilvl w:val="0"/>
          <w:numId w:val="448"/>
        </w:numPr>
        <w:bidi/>
        <w:jc w:val="both"/>
        <w:rPr>
          <w:rFonts w:asciiTheme="majorBidi" w:hAnsiTheme="majorBidi" w:cstheme="majorBidi"/>
          <w:sz w:val="24"/>
          <w:szCs w:val="24"/>
        </w:rPr>
      </w:pPr>
      <w:r w:rsidRPr="00FD00A1">
        <w:rPr>
          <w:rFonts w:asciiTheme="majorBidi" w:hAnsiTheme="majorBidi" w:cstheme="majorBidi"/>
          <w:sz w:val="24"/>
          <w:szCs w:val="24"/>
          <w:rtl/>
        </w:rPr>
        <w:t>متصل من الأسفل بعمود المثقاب</w:t>
      </w:r>
    </w:p>
    <w:p w14:paraId="0F181728" w14:textId="77777777" w:rsidR="00FD00A1" w:rsidRPr="00FD00A1" w:rsidRDefault="00FD00A1" w:rsidP="00E12B36">
      <w:pPr>
        <w:numPr>
          <w:ilvl w:val="0"/>
          <w:numId w:val="448"/>
        </w:numPr>
        <w:bidi/>
        <w:jc w:val="both"/>
        <w:rPr>
          <w:rFonts w:asciiTheme="majorBidi" w:hAnsiTheme="majorBidi" w:cstheme="majorBidi"/>
          <w:sz w:val="24"/>
          <w:szCs w:val="24"/>
        </w:rPr>
      </w:pPr>
      <w:r w:rsidRPr="00FD00A1">
        <w:rPr>
          <w:rFonts w:asciiTheme="majorBidi" w:hAnsiTheme="majorBidi" w:cstheme="majorBidi"/>
          <w:sz w:val="24"/>
          <w:szCs w:val="24"/>
          <w:rtl/>
        </w:rPr>
        <w:t xml:space="preserve">ومتصل من الأعلى بخرج </w:t>
      </w:r>
      <w:proofErr w:type="spellStart"/>
      <w:r w:rsidRPr="00FD00A1">
        <w:rPr>
          <w:rFonts w:asciiTheme="majorBidi" w:hAnsiTheme="majorBidi" w:cstheme="majorBidi"/>
          <w:sz w:val="24"/>
          <w:szCs w:val="24"/>
          <w:rtl/>
        </w:rPr>
        <w:t>الجيربوكس</w:t>
      </w:r>
      <w:proofErr w:type="spellEnd"/>
      <w:r w:rsidRPr="00FD00A1">
        <w:rPr>
          <w:rFonts w:asciiTheme="majorBidi" w:hAnsiTheme="majorBidi" w:cstheme="majorBidi"/>
          <w:sz w:val="24"/>
          <w:szCs w:val="24"/>
          <w:rtl/>
        </w:rPr>
        <w:t xml:space="preserve"> عبر وصلة</w:t>
      </w:r>
      <w:r w:rsidRPr="00FD00A1">
        <w:rPr>
          <w:rFonts w:asciiTheme="majorBidi" w:hAnsiTheme="majorBidi" w:cstheme="majorBidi"/>
          <w:sz w:val="24"/>
          <w:szCs w:val="24"/>
        </w:rPr>
        <w:t xml:space="preserve"> Key</w:t>
      </w:r>
    </w:p>
    <w:p w14:paraId="2A3D1673"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لكن هذا العمود</w:t>
      </w:r>
      <w:r w:rsidRPr="00FD00A1">
        <w:rPr>
          <w:rFonts w:asciiTheme="majorBidi" w:hAnsiTheme="majorBidi" w:cstheme="majorBidi"/>
          <w:sz w:val="24"/>
          <w:szCs w:val="24"/>
        </w:rPr>
        <w:t>:</w:t>
      </w:r>
    </w:p>
    <w:p w14:paraId="0493071B" w14:textId="77777777" w:rsidR="00FD00A1" w:rsidRPr="00FD00A1" w:rsidRDefault="00FD00A1" w:rsidP="00E12B36">
      <w:pPr>
        <w:numPr>
          <w:ilvl w:val="0"/>
          <w:numId w:val="449"/>
        </w:numPr>
        <w:bidi/>
        <w:jc w:val="both"/>
        <w:rPr>
          <w:rFonts w:asciiTheme="majorBidi" w:hAnsiTheme="majorBidi" w:cstheme="majorBidi"/>
          <w:sz w:val="24"/>
          <w:szCs w:val="24"/>
        </w:rPr>
      </w:pPr>
      <w:r w:rsidRPr="00FD00A1">
        <w:rPr>
          <w:rFonts w:asciiTheme="majorBidi" w:hAnsiTheme="majorBidi" w:cstheme="majorBidi"/>
          <w:sz w:val="24"/>
          <w:szCs w:val="24"/>
          <w:rtl/>
        </w:rPr>
        <w:t xml:space="preserve">يمر داخل منظومة تحتوي على </w:t>
      </w:r>
      <w:r w:rsidRPr="00FD00A1">
        <w:rPr>
          <w:rFonts w:asciiTheme="majorBidi" w:hAnsiTheme="majorBidi" w:cstheme="majorBidi"/>
          <w:b/>
          <w:bCs/>
          <w:sz w:val="24"/>
          <w:szCs w:val="24"/>
        </w:rPr>
        <w:t>Blender Seat</w:t>
      </w:r>
    </w:p>
    <w:p w14:paraId="17845BAC" w14:textId="77777777" w:rsidR="00FD00A1" w:rsidRPr="00FD00A1" w:rsidRDefault="00FD00A1" w:rsidP="00E12B36">
      <w:pPr>
        <w:numPr>
          <w:ilvl w:val="0"/>
          <w:numId w:val="449"/>
        </w:numPr>
        <w:bidi/>
        <w:jc w:val="both"/>
        <w:rPr>
          <w:rFonts w:asciiTheme="majorBidi" w:hAnsiTheme="majorBidi" w:cstheme="majorBidi"/>
          <w:sz w:val="24"/>
          <w:szCs w:val="24"/>
        </w:rPr>
      </w:pPr>
      <w:r w:rsidRPr="00FD00A1">
        <w:rPr>
          <w:rFonts w:asciiTheme="majorBidi" w:hAnsiTheme="majorBidi" w:cstheme="majorBidi"/>
          <w:sz w:val="24"/>
          <w:szCs w:val="24"/>
          <w:rtl/>
        </w:rPr>
        <w:t>وهذه القطعة بدورها تدير شفرات الخلط بسرعة مختلفة</w:t>
      </w:r>
      <w:r w:rsidRPr="00FD00A1">
        <w:rPr>
          <w:rFonts w:asciiTheme="majorBidi" w:hAnsiTheme="majorBidi" w:cstheme="majorBidi"/>
          <w:sz w:val="24"/>
          <w:szCs w:val="24"/>
        </w:rPr>
        <w:t xml:space="preserve"> (≈ 60 rpm)</w:t>
      </w:r>
    </w:p>
    <w:p w14:paraId="4BBD8630"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لذلك كان من الضروري</w:t>
      </w:r>
      <w:r w:rsidRPr="00FD00A1">
        <w:rPr>
          <w:rFonts w:asciiTheme="majorBidi" w:hAnsiTheme="majorBidi" w:cstheme="majorBidi"/>
          <w:sz w:val="24"/>
          <w:szCs w:val="24"/>
        </w:rPr>
        <w:t>:</w:t>
      </w:r>
    </w:p>
    <w:p w14:paraId="40D1BBD3"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عزل دوران عمود اللولب تمامًا عن دوران الشفرات</w:t>
      </w:r>
    </w:p>
    <w:p w14:paraId="491F6611"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وهذا ما تم تحقيقه باستخدام عدة</w:t>
      </w:r>
      <w:r w:rsidRPr="00FD00A1">
        <w:rPr>
          <w:rFonts w:asciiTheme="majorBidi" w:hAnsiTheme="majorBidi" w:cstheme="majorBidi"/>
          <w:sz w:val="24"/>
          <w:szCs w:val="24"/>
        </w:rPr>
        <w:t xml:space="preserve"> Bearings </w:t>
      </w:r>
      <w:r w:rsidRPr="00FD00A1">
        <w:rPr>
          <w:rFonts w:asciiTheme="majorBidi" w:hAnsiTheme="majorBidi" w:cstheme="majorBidi"/>
          <w:sz w:val="24"/>
          <w:szCs w:val="24"/>
          <w:rtl/>
        </w:rPr>
        <w:t>موزعة بعناية</w:t>
      </w:r>
      <w:r w:rsidRPr="00FD00A1">
        <w:rPr>
          <w:rFonts w:asciiTheme="majorBidi" w:hAnsiTheme="majorBidi" w:cstheme="majorBidi"/>
          <w:sz w:val="24"/>
          <w:szCs w:val="24"/>
        </w:rPr>
        <w:t>.</w:t>
      </w:r>
    </w:p>
    <w:p w14:paraId="549B80E7" w14:textId="77777777" w:rsidR="00FD00A1" w:rsidRPr="00FD00A1" w:rsidRDefault="00000000" w:rsidP="00FD00A1">
      <w:pPr>
        <w:bidi/>
        <w:jc w:val="both"/>
        <w:rPr>
          <w:rFonts w:asciiTheme="majorBidi" w:hAnsiTheme="majorBidi" w:cstheme="majorBidi"/>
          <w:sz w:val="24"/>
          <w:szCs w:val="24"/>
        </w:rPr>
      </w:pPr>
      <w:r>
        <w:rPr>
          <w:rFonts w:asciiTheme="majorBidi" w:hAnsiTheme="majorBidi" w:cstheme="majorBidi"/>
          <w:sz w:val="24"/>
          <w:szCs w:val="24"/>
        </w:rPr>
        <w:pict w14:anchorId="797405FF">
          <v:rect id="_x0000_i1031" style="width:0;height:1.5pt" o:hralign="center" o:hrstd="t" o:hr="t" fillcolor="#a0a0a0" stroked="f"/>
        </w:pict>
      </w:r>
    </w:p>
    <w:p w14:paraId="6CACF8E1" w14:textId="77777777" w:rsidR="00FD00A1" w:rsidRPr="00FD00A1" w:rsidRDefault="00FD00A1" w:rsidP="00FD00A1">
      <w:pPr>
        <w:bidi/>
        <w:jc w:val="both"/>
        <w:rPr>
          <w:rFonts w:asciiTheme="majorBidi" w:hAnsiTheme="majorBidi" w:cstheme="majorBidi"/>
          <w:b/>
          <w:bCs/>
          <w:sz w:val="24"/>
          <w:szCs w:val="24"/>
        </w:rPr>
      </w:pPr>
      <w:r w:rsidRPr="00FD00A1">
        <w:rPr>
          <w:rFonts w:asciiTheme="majorBidi" w:hAnsiTheme="majorBidi" w:cstheme="majorBidi"/>
          <w:b/>
          <w:bCs/>
          <w:sz w:val="24"/>
          <w:szCs w:val="24"/>
          <w:rtl/>
        </w:rPr>
        <w:lastRenderedPageBreak/>
        <w:t xml:space="preserve">توزيع </w:t>
      </w:r>
      <w:proofErr w:type="spellStart"/>
      <w:r w:rsidRPr="00FD00A1">
        <w:rPr>
          <w:rFonts w:asciiTheme="majorBidi" w:hAnsiTheme="majorBidi" w:cstheme="majorBidi"/>
          <w:b/>
          <w:bCs/>
          <w:sz w:val="24"/>
          <w:szCs w:val="24"/>
          <w:rtl/>
        </w:rPr>
        <w:t>البيرنجات</w:t>
      </w:r>
      <w:proofErr w:type="spellEnd"/>
      <w:r w:rsidRPr="00FD00A1">
        <w:rPr>
          <w:rFonts w:asciiTheme="majorBidi" w:hAnsiTheme="majorBidi" w:cstheme="majorBidi"/>
          <w:b/>
          <w:bCs/>
          <w:sz w:val="24"/>
          <w:szCs w:val="24"/>
          <w:rtl/>
        </w:rPr>
        <w:t xml:space="preserve"> ووظيفتها</w:t>
      </w:r>
    </w:p>
    <w:p w14:paraId="42D4BD35"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تم استخدام </w:t>
      </w:r>
      <w:proofErr w:type="spellStart"/>
      <w:r w:rsidRPr="00FD00A1">
        <w:rPr>
          <w:rFonts w:asciiTheme="majorBidi" w:hAnsiTheme="majorBidi" w:cstheme="majorBidi"/>
          <w:sz w:val="24"/>
          <w:szCs w:val="24"/>
          <w:rtl/>
        </w:rPr>
        <w:t>البيرنجات</w:t>
      </w:r>
      <w:proofErr w:type="spellEnd"/>
      <w:r w:rsidRPr="00FD00A1">
        <w:rPr>
          <w:rFonts w:asciiTheme="majorBidi" w:hAnsiTheme="majorBidi" w:cstheme="majorBidi"/>
          <w:sz w:val="24"/>
          <w:szCs w:val="24"/>
          <w:rtl/>
        </w:rPr>
        <w:t xml:space="preserve"> التالية</w:t>
      </w:r>
      <w:r w:rsidRPr="00FD00A1">
        <w:rPr>
          <w:rFonts w:asciiTheme="majorBidi" w:hAnsiTheme="majorBidi" w:cstheme="majorBidi"/>
          <w:sz w:val="24"/>
          <w:szCs w:val="24"/>
        </w:rPr>
        <w:t>:</w:t>
      </w:r>
    </w:p>
    <w:p w14:paraId="766B82A0"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B6702ZZ</w:t>
      </w:r>
    </w:p>
    <w:p w14:paraId="157F354E"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B6804ZZ</w:t>
      </w:r>
    </w:p>
    <w:p w14:paraId="4C2CAA81"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B6809ZZ</w:t>
      </w:r>
    </w:p>
    <w:p w14:paraId="68960767"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B6902ZZ</w:t>
      </w:r>
    </w:p>
    <w:p w14:paraId="5EA6F3E0"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MUEN15</w:t>
      </w:r>
    </w:p>
    <w:p w14:paraId="45E6C313" w14:textId="77777777" w:rsidR="00FD00A1" w:rsidRPr="00FD00A1" w:rsidRDefault="00FD00A1" w:rsidP="00E12B36">
      <w:pPr>
        <w:numPr>
          <w:ilvl w:val="0"/>
          <w:numId w:val="450"/>
        </w:numPr>
        <w:bidi/>
        <w:jc w:val="both"/>
        <w:rPr>
          <w:rFonts w:asciiTheme="majorBidi" w:hAnsiTheme="majorBidi" w:cstheme="majorBidi"/>
          <w:sz w:val="24"/>
          <w:szCs w:val="24"/>
        </w:rPr>
      </w:pPr>
      <w:r w:rsidRPr="00FD00A1">
        <w:rPr>
          <w:rFonts w:asciiTheme="majorBidi" w:hAnsiTheme="majorBidi" w:cstheme="majorBidi"/>
          <w:b/>
          <w:bCs/>
          <w:sz w:val="24"/>
          <w:szCs w:val="24"/>
        </w:rPr>
        <w:t>MUEN45</w:t>
      </w:r>
    </w:p>
    <w:p w14:paraId="4FAAC85D" w14:textId="77777777" w:rsidR="00B8085E" w:rsidRDefault="00B8085E" w:rsidP="00B8085E">
      <w:pPr>
        <w:bidi/>
        <w:jc w:val="both"/>
        <w:rPr>
          <w:rFonts w:asciiTheme="majorBidi" w:hAnsiTheme="majorBidi" w:cstheme="majorBidi"/>
          <w:sz w:val="24"/>
          <w:szCs w:val="24"/>
          <w:rtl/>
        </w:rPr>
      </w:pPr>
    </w:p>
    <w:p w14:paraId="2C768789" w14:textId="77777777" w:rsidR="00B8085E" w:rsidRPr="00B8085E" w:rsidRDefault="00B8085E" w:rsidP="00B8085E">
      <w:pPr>
        <w:bidi/>
        <w:jc w:val="both"/>
        <w:rPr>
          <w:rFonts w:asciiTheme="majorBidi" w:hAnsiTheme="majorBidi" w:cstheme="majorBidi"/>
          <w:sz w:val="24"/>
          <w:szCs w:val="24"/>
        </w:rPr>
      </w:pPr>
      <w:r w:rsidRPr="00B8085E">
        <w:rPr>
          <w:rFonts w:asciiTheme="majorBidi" w:hAnsiTheme="majorBidi" w:cstheme="majorBidi"/>
          <w:sz w:val="24"/>
          <w:szCs w:val="24"/>
          <w:rtl/>
        </w:rPr>
        <w:t xml:space="preserve">كل </w:t>
      </w:r>
      <w:proofErr w:type="spellStart"/>
      <w:r w:rsidRPr="00B8085E">
        <w:rPr>
          <w:rFonts w:asciiTheme="majorBidi" w:hAnsiTheme="majorBidi" w:cstheme="majorBidi"/>
          <w:sz w:val="24"/>
          <w:szCs w:val="24"/>
          <w:rtl/>
        </w:rPr>
        <w:t>بيرنج</w:t>
      </w:r>
      <w:proofErr w:type="spellEnd"/>
      <w:r w:rsidRPr="00B8085E">
        <w:rPr>
          <w:rFonts w:asciiTheme="majorBidi" w:hAnsiTheme="majorBidi" w:cstheme="majorBidi"/>
          <w:sz w:val="24"/>
          <w:szCs w:val="24"/>
          <w:rtl/>
        </w:rPr>
        <w:t xml:space="preserve"> في هذا النظام له وظيفة محددة</w:t>
      </w:r>
      <w:r w:rsidRPr="00B8085E">
        <w:rPr>
          <w:rFonts w:asciiTheme="majorBidi" w:hAnsiTheme="majorBidi" w:cstheme="majorBidi"/>
          <w:sz w:val="24"/>
          <w:szCs w:val="24"/>
        </w:rPr>
        <w:t>:</w:t>
      </w:r>
    </w:p>
    <w:p w14:paraId="48FED297" w14:textId="3F060600" w:rsidR="00B8085E" w:rsidRPr="00B8085E" w:rsidRDefault="00B8085E" w:rsidP="00E12B36">
      <w:pPr>
        <w:pStyle w:val="ListParagraph"/>
        <w:numPr>
          <w:ilvl w:val="0"/>
          <w:numId w:val="452"/>
        </w:numPr>
        <w:bidi/>
        <w:jc w:val="both"/>
        <w:rPr>
          <w:rFonts w:asciiTheme="majorBidi" w:hAnsiTheme="majorBidi" w:cstheme="majorBidi"/>
          <w:sz w:val="24"/>
          <w:szCs w:val="24"/>
        </w:rPr>
      </w:pPr>
      <w:r w:rsidRPr="00B8085E">
        <w:rPr>
          <w:rFonts w:asciiTheme="majorBidi" w:hAnsiTheme="majorBidi" w:cstheme="majorBidi"/>
          <w:b/>
          <w:bCs/>
          <w:sz w:val="24"/>
          <w:szCs w:val="24"/>
        </w:rPr>
        <w:t xml:space="preserve">Blender Auger </w:t>
      </w:r>
      <w:proofErr w:type="gramStart"/>
      <w:r w:rsidRPr="00B8085E">
        <w:rPr>
          <w:rFonts w:asciiTheme="majorBidi" w:hAnsiTheme="majorBidi" w:cstheme="majorBidi"/>
          <w:b/>
          <w:bCs/>
          <w:sz w:val="24"/>
          <w:szCs w:val="24"/>
        </w:rPr>
        <w:t>Long</w:t>
      </w:r>
      <w:r w:rsidRPr="00B8085E">
        <w:rPr>
          <w:rFonts w:asciiTheme="majorBidi" w:hAnsiTheme="majorBidi" w:cstheme="majorBidi"/>
          <w:sz w:val="24"/>
          <w:szCs w:val="24"/>
        </w:rPr>
        <w:t>:</w:t>
      </w:r>
      <w:r w:rsidRPr="00B8085E">
        <w:rPr>
          <w:rFonts w:asciiTheme="majorBidi" w:hAnsiTheme="majorBidi" w:cstheme="majorBidi" w:hint="cs"/>
          <w:sz w:val="24"/>
          <w:szCs w:val="24"/>
          <w:rtl/>
        </w:rPr>
        <w:t>على</w:t>
      </w:r>
      <w:proofErr w:type="gramEnd"/>
      <w:r w:rsidRPr="00B8085E">
        <w:rPr>
          <w:rFonts w:asciiTheme="majorBidi" w:hAnsiTheme="majorBidi" w:cstheme="majorBidi" w:hint="cs"/>
          <w:sz w:val="24"/>
          <w:szCs w:val="24"/>
          <w:rtl/>
        </w:rPr>
        <w:t xml:space="preserve"> عمود </w:t>
      </w:r>
      <w:r w:rsidRPr="00B8085E">
        <w:rPr>
          <w:rFonts w:asciiTheme="majorBidi" w:hAnsiTheme="majorBidi" w:cstheme="majorBidi"/>
          <w:sz w:val="24"/>
          <w:szCs w:val="24"/>
        </w:rPr>
        <w:t>bearing</w:t>
      </w:r>
    </w:p>
    <w:p w14:paraId="40C622CD" w14:textId="70385F5C" w:rsidR="00B8085E" w:rsidRDefault="00B8085E" w:rsidP="00B8085E">
      <w:pPr>
        <w:bidi/>
        <w:ind w:left="720"/>
        <w:jc w:val="both"/>
        <w:rPr>
          <w:rFonts w:asciiTheme="majorBidi" w:hAnsiTheme="majorBidi" w:cstheme="majorBidi"/>
          <w:sz w:val="24"/>
          <w:szCs w:val="24"/>
        </w:rPr>
      </w:pPr>
      <w:r>
        <w:rPr>
          <w:rFonts w:asciiTheme="majorBidi" w:hAnsiTheme="majorBidi" w:cstheme="majorBidi" w:hint="cs"/>
          <w:sz w:val="24"/>
          <w:szCs w:val="24"/>
          <w:rtl/>
        </w:rPr>
        <w:t>ت</w:t>
      </w:r>
      <w:r w:rsidRPr="00B8085E">
        <w:rPr>
          <w:rFonts w:asciiTheme="majorBidi" w:hAnsiTheme="majorBidi" w:cstheme="majorBidi"/>
          <w:sz w:val="24"/>
          <w:szCs w:val="24"/>
          <w:rtl/>
        </w:rPr>
        <w:t>عزل دورانه عن هيكل الماكينة وعن</w:t>
      </w:r>
      <w:r>
        <w:rPr>
          <w:rFonts w:asciiTheme="majorBidi" w:hAnsiTheme="majorBidi" w:cstheme="majorBidi" w:hint="cs"/>
          <w:sz w:val="24"/>
          <w:szCs w:val="24"/>
          <w:rtl/>
        </w:rPr>
        <w:t xml:space="preserve"> </w:t>
      </w:r>
      <w:proofErr w:type="spellStart"/>
      <w:r>
        <w:rPr>
          <w:rFonts w:asciiTheme="majorBidi" w:hAnsiTheme="majorBidi" w:cstheme="majorBidi"/>
          <w:sz w:val="24"/>
          <w:szCs w:val="24"/>
        </w:rPr>
        <w:t>Bleander</w:t>
      </w:r>
      <w:proofErr w:type="spellEnd"/>
      <w:r>
        <w:rPr>
          <w:rFonts w:asciiTheme="majorBidi" w:hAnsiTheme="majorBidi" w:cstheme="majorBidi"/>
          <w:sz w:val="24"/>
          <w:szCs w:val="24"/>
        </w:rPr>
        <w:t xml:space="preserve"> seat</w:t>
      </w:r>
    </w:p>
    <w:p w14:paraId="07525C5D" w14:textId="0A3B75E7" w:rsidR="00B8085E" w:rsidRDefault="00B8085E" w:rsidP="00E12B36">
      <w:pPr>
        <w:pStyle w:val="ListParagraph"/>
        <w:numPr>
          <w:ilvl w:val="0"/>
          <w:numId w:val="452"/>
        </w:numPr>
        <w:bidi/>
        <w:jc w:val="both"/>
        <w:rPr>
          <w:rFonts w:asciiTheme="majorBidi" w:hAnsiTheme="majorBidi" w:cstheme="majorBidi"/>
          <w:sz w:val="24"/>
          <w:szCs w:val="24"/>
        </w:rPr>
      </w:pPr>
      <w:r w:rsidRPr="00B8085E">
        <w:rPr>
          <w:rFonts w:asciiTheme="majorBidi" w:hAnsiTheme="majorBidi" w:cstheme="majorBidi"/>
          <w:sz w:val="24"/>
          <w:szCs w:val="24"/>
        </w:rPr>
        <w:t xml:space="preserve">Coupling </w:t>
      </w:r>
      <w:proofErr w:type="spellStart"/>
      <w:r w:rsidRPr="00B8085E">
        <w:rPr>
          <w:rFonts w:asciiTheme="majorBidi" w:hAnsiTheme="majorBidi" w:cstheme="majorBidi"/>
          <w:sz w:val="24"/>
          <w:szCs w:val="24"/>
        </w:rPr>
        <w:t>sleev</w:t>
      </w:r>
      <w:proofErr w:type="spellEnd"/>
      <w:r w:rsidRPr="00B8085E">
        <w:rPr>
          <w:rFonts w:asciiTheme="majorBidi" w:hAnsiTheme="majorBidi" w:cstheme="majorBidi"/>
          <w:sz w:val="24"/>
          <w:szCs w:val="24"/>
        </w:rPr>
        <w:t xml:space="preserve"> </w:t>
      </w:r>
      <w:r w:rsidRPr="00B8085E">
        <w:rPr>
          <w:rFonts w:asciiTheme="majorBidi" w:hAnsiTheme="majorBidi" w:cstheme="majorBidi" w:hint="cs"/>
          <w:sz w:val="24"/>
          <w:szCs w:val="24"/>
          <w:rtl/>
        </w:rPr>
        <w:t xml:space="preserve">علا </w:t>
      </w:r>
      <w:r w:rsidRPr="00B8085E">
        <w:rPr>
          <w:rFonts w:asciiTheme="majorBidi" w:hAnsiTheme="majorBidi" w:cstheme="majorBidi"/>
          <w:sz w:val="24"/>
          <w:szCs w:val="24"/>
        </w:rPr>
        <w:t xml:space="preserve">bearing </w:t>
      </w:r>
    </w:p>
    <w:p w14:paraId="60897CC3" w14:textId="52B7C816" w:rsidR="00B8085E" w:rsidRDefault="00B8085E" w:rsidP="00B8085E">
      <w:pPr>
        <w:pStyle w:val="ListParagraph"/>
        <w:bidi/>
        <w:spacing w:before="100" w:beforeAutospacing="1" w:after="100" w:afterAutospacing="1" w:line="240" w:lineRule="auto"/>
        <w:rPr>
          <w:rFonts w:ascii="Times New Roman" w:eastAsia="Times New Roman" w:hAnsi="Times New Roman" w:cs="Times New Roman"/>
          <w:sz w:val="24"/>
          <w:szCs w:val="24"/>
          <w14:ligatures w14:val="none"/>
        </w:rPr>
      </w:pPr>
      <w:r w:rsidRPr="00B8085E">
        <w:rPr>
          <w:rFonts w:ascii="Times New Roman" w:eastAsia="Times New Roman" w:hAnsi="Times New Roman" w:cs="Times New Roman"/>
          <w:sz w:val="24"/>
          <w:szCs w:val="24"/>
          <w:rtl/>
          <w14:ligatures w14:val="none"/>
        </w:rPr>
        <w:t>تسمح بانتقال الحركة بدون نقل اهتزازات أو أحمال جانبية</w:t>
      </w:r>
    </w:p>
    <w:p w14:paraId="07910147" w14:textId="1C73047D" w:rsidR="00B8085E" w:rsidRPr="00B8085E" w:rsidRDefault="00B8085E" w:rsidP="00E12B36">
      <w:pPr>
        <w:pStyle w:val="ListParagraph"/>
        <w:numPr>
          <w:ilvl w:val="0"/>
          <w:numId w:val="452"/>
        </w:numPr>
        <w:bidi/>
        <w:spacing w:before="100" w:beforeAutospacing="1" w:after="100" w:afterAutospacing="1" w:line="240" w:lineRule="auto"/>
        <w:rPr>
          <w:rFonts w:ascii="Times New Roman" w:eastAsia="Times New Roman" w:hAnsi="Times New Roman" w:cs="Times New Roman"/>
          <w:sz w:val="24"/>
          <w:szCs w:val="24"/>
          <w14:ligatures w14:val="none"/>
        </w:rPr>
      </w:pPr>
      <w:r w:rsidRPr="00B8085E">
        <w:rPr>
          <w:rFonts w:ascii="Times New Roman" w:eastAsia="Times New Roman" w:hAnsi="Times New Roman" w:cs="Times New Roman"/>
          <w:sz w:val="24"/>
          <w:szCs w:val="24"/>
          <w14:ligatures w14:val="none"/>
        </w:rPr>
        <w:t xml:space="preserve">Bearings </w:t>
      </w:r>
      <w:r w:rsidRPr="00B8085E">
        <w:rPr>
          <w:rFonts w:ascii="Times New Roman" w:eastAsia="Times New Roman" w:hAnsi="Times New Roman" w:cs="Times New Roman"/>
          <w:sz w:val="24"/>
          <w:szCs w:val="24"/>
          <w:rtl/>
          <w14:ligatures w14:val="none"/>
        </w:rPr>
        <w:t xml:space="preserve">على </w:t>
      </w:r>
      <w:r w:rsidRPr="00B8085E">
        <w:rPr>
          <w:rFonts w:ascii="Times New Roman" w:eastAsia="Times New Roman" w:hAnsi="Times New Roman" w:cs="Times New Roman"/>
          <w:b/>
          <w:bCs/>
          <w:sz w:val="24"/>
          <w:szCs w:val="24"/>
          <w14:ligatures w14:val="none"/>
        </w:rPr>
        <w:t>Blender Seat</w:t>
      </w:r>
      <w:r w:rsidRPr="00B8085E">
        <w:rPr>
          <w:rFonts w:ascii="Times New Roman" w:eastAsia="Times New Roman" w:hAnsi="Times New Roman" w:cs="Times New Roman"/>
          <w:sz w:val="24"/>
          <w:szCs w:val="24"/>
          <w14:ligatures w14:val="none"/>
        </w:rPr>
        <w:t>:</w:t>
      </w:r>
    </w:p>
    <w:p w14:paraId="26B8D132" w14:textId="0F84F5BA" w:rsidR="00B8085E" w:rsidRDefault="00B8085E" w:rsidP="00B8085E">
      <w:pPr>
        <w:bidi/>
        <w:ind w:left="720"/>
        <w:jc w:val="both"/>
        <w:rPr>
          <w:rFonts w:asciiTheme="majorBidi" w:hAnsiTheme="majorBidi" w:cstheme="majorBidi"/>
          <w:sz w:val="24"/>
          <w:szCs w:val="24"/>
        </w:rPr>
      </w:pPr>
      <w:r w:rsidRPr="00B8085E">
        <w:rPr>
          <w:rFonts w:asciiTheme="majorBidi" w:hAnsiTheme="majorBidi" w:cstheme="majorBidi"/>
          <w:sz w:val="24"/>
          <w:szCs w:val="24"/>
          <w:rtl/>
        </w:rPr>
        <w:t>تسمح له بالدوران بحرية مستقلة لتشغيل الشفرات</w:t>
      </w:r>
    </w:p>
    <w:p w14:paraId="391503BE" w14:textId="4E838602" w:rsidR="00FD00A1" w:rsidRPr="00FD00A1" w:rsidRDefault="00FD00A1" w:rsidP="00B8085E">
      <w:pPr>
        <w:bidi/>
        <w:jc w:val="both"/>
        <w:rPr>
          <w:rFonts w:asciiTheme="majorBidi" w:hAnsiTheme="majorBidi" w:cstheme="majorBidi"/>
          <w:sz w:val="24"/>
          <w:szCs w:val="24"/>
        </w:rPr>
      </w:pPr>
      <w:r w:rsidRPr="00FD00A1">
        <w:rPr>
          <w:rFonts w:asciiTheme="majorBidi" w:hAnsiTheme="majorBidi" w:cstheme="majorBidi"/>
          <w:sz w:val="24"/>
          <w:szCs w:val="24"/>
          <w:rtl/>
        </w:rPr>
        <w:t>بهذا الترتيب</w:t>
      </w:r>
      <w:r w:rsidRPr="00FD00A1">
        <w:rPr>
          <w:rFonts w:asciiTheme="majorBidi" w:hAnsiTheme="majorBidi" w:cstheme="majorBidi"/>
          <w:sz w:val="24"/>
          <w:szCs w:val="24"/>
        </w:rPr>
        <w:t>:</w:t>
      </w:r>
    </w:p>
    <w:p w14:paraId="763D6C42"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اللولب يدور ≈ 135</w:t>
      </w:r>
      <w:r w:rsidRPr="00FD00A1">
        <w:rPr>
          <w:rFonts w:asciiTheme="majorBidi" w:hAnsiTheme="majorBidi" w:cstheme="majorBidi"/>
          <w:sz w:val="24"/>
          <w:szCs w:val="24"/>
        </w:rPr>
        <w:t xml:space="preserve"> rpm</w:t>
      </w:r>
    </w:p>
    <w:p w14:paraId="2D6F10D2"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الشفرات تدور ≈ 60</w:t>
      </w:r>
      <w:r w:rsidRPr="00FD00A1">
        <w:rPr>
          <w:rFonts w:asciiTheme="majorBidi" w:hAnsiTheme="majorBidi" w:cstheme="majorBidi"/>
          <w:sz w:val="24"/>
          <w:szCs w:val="24"/>
        </w:rPr>
        <w:t xml:space="preserve"> rpm</w:t>
      </w:r>
    </w:p>
    <w:p w14:paraId="18E5110C" w14:textId="77777777" w:rsidR="00FD00A1" w:rsidRPr="00FD00A1" w:rsidRDefault="00FD00A1" w:rsidP="00E12B36">
      <w:pPr>
        <w:numPr>
          <w:ilvl w:val="0"/>
          <w:numId w:val="451"/>
        </w:numPr>
        <w:bidi/>
        <w:jc w:val="both"/>
        <w:rPr>
          <w:rFonts w:asciiTheme="majorBidi" w:hAnsiTheme="majorBidi" w:cstheme="majorBidi"/>
          <w:sz w:val="24"/>
          <w:szCs w:val="24"/>
        </w:rPr>
      </w:pPr>
      <w:r w:rsidRPr="00FD00A1">
        <w:rPr>
          <w:rFonts w:asciiTheme="majorBidi" w:hAnsiTheme="majorBidi" w:cstheme="majorBidi"/>
          <w:sz w:val="24"/>
          <w:szCs w:val="24"/>
          <w:rtl/>
        </w:rPr>
        <w:t>ولا يحدث أي تداخل ميكانيكي بين النظامين</w:t>
      </w:r>
    </w:p>
    <w:p w14:paraId="26CBBB26" w14:textId="77777777" w:rsidR="00FD00A1" w:rsidRPr="00FD00A1" w:rsidRDefault="00FD00A1" w:rsidP="00FD00A1">
      <w:pPr>
        <w:bidi/>
        <w:jc w:val="both"/>
        <w:rPr>
          <w:rFonts w:asciiTheme="majorBidi" w:hAnsiTheme="majorBidi" w:cstheme="majorBidi"/>
          <w:sz w:val="24"/>
          <w:szCs w:val="24"/>
        </w:rPr>
      </w:pPr>
      <w:r w:rsidRPr="00FD00A1">
        <w:rPr>
          <w:rFonts w:asciiTheme="majorBidi" w:hAnsiTheme="majorBidi" w:cstheme="majorBidi"/>
          <w:sz w:val="24"/>
          <w:szCs w:val="24"/>
          <w:rtl/>
        </w:rPr>
        <w:t xml:space="preserve">وهذا التصميم شائع في </w:t>
      </w:r>
      <w:r w:rsidRPr="00FD00A1">
        <w:rPr>
          <w:rFonts w:asciiTheme="majorBidi" w:hAnsiTheme="majorBidi" w:cstheme="majorBidi"/>
          <w:b/>
          <w:bCs/>
          <w:sz w:val="24"/>
          <w:szCs w:val="24"/>
          <w:rtl/>
        </w:rPr>
        <w:t>آلات</w:t>
      </w:r>
      <w:r w:rsidRPr="00FD00A1">
        <w:rPr>
          <w:rFonts w:asciiTheme="majorBidi" w:hAnsiTheme="majorBidi" w:cstheme="majorBidi"/>
          <w:b/>
          <w:bCs/>
          <w:sz w:val="24"/>
          <w:szCs w:val="24"/>
        </w:rPr>
        <w:t xml:space="preserve"> Auger Filler </w:t>
      </w:r>
      <w:r w:rsidRPr="00FD00A1">
        <w:rPr>
          <w:rFonts w:asciiTheme="majorBidi" w:hAnsiTheme="majorBidi" w:cstheme="majorBidi"/>
          <w:b/>
          <w:bCs/>
          <w:sz w:val="24"/>
          <w:szCs w:val="24"/>
          <w:rtl/>
        </w:rPr>
        <w:t>الصناعية الحقيقية</w:t>
      </w:r>
      <w:r w:rsidRPr="00FD00A1">
        <w:rPr>
          <w:rFonts w:asciiTheme="majorBidi" w:hAnsiTheme="majorBidi" w:cstheme="majorBidi"/>
          <w:sz w:val="24"/>
          <w:szCs w:val="24"/>
          <w:rtl/>
        </w:rPr>
        <w:t>، وليس حلًا نظريًا</w:t>
      </w:r>
      <w:r w:rsidRPr="00FD00A1">
        <w:rPr>
          <w:rFonts w:asciiTheme="majorBidi" w:hAnsiTheme="majorBidi" w:cstheme="majorBidi"/>
          <w:sz w:val="24"/>
          <w:szCs w:val="24"/>
        </w:rPr>
        <w:t>.</w:t>
      </w:r>
    </w:p>
    <w:p w14:paraId="35D4AF92" w14:textId="74B5EF27" w:rsidR="00FD00A1" w:rsidRPr="00CF443E" w:rsidRDefault="00FD00A1" w:rsidP="00FD00A1">
      <w:pPr>
        <w:bidi/>
        <w:jc w:val="both"/>
        <w:rPr>
          <w:rFonts w:asciiTheme="majorBidi" w:hAnsiTheme="majorBidi" w:cstheme="majorBidi"/>
          <w:sz w:val="24"/>
          <w:szCs w:val="24"/>
        </w:rPr>
      </w:pPr>
    </w:p>
    <w:p w14:paraId="7F48481D" w14:textId="19766575" w:rsidR="00CF443E" w:rsidRPr="00CF443E" w:rsidRDefault="00CF443E" w:rsidP="00FD00A1">
      <w:pPr>
        <w:bidi/>
        <w:jc w:val="both"/>
        <w:rPr>
          <w:rFonts w:asciiTheme="majorBidi" w:hAnsiTheme="majorBidi" w:cstheme="majorBidi"/>
          <w:color w:val="FF0000"/>
          <w:sz w:val="24"/>
          <w:szCs w:val="24"/>
        </w:rPr>
      </w:pPr>
    </w:p>
    <w:p w14:paraId="130377F9" w14:textId="69F96B15" w:rsidR="00CF443E" w:rsidRPr="00CF443E" w:rsidRDefault="00CF443E" w:rsidP="00CF443E">
      <w:pPr>
        <w:bidi/>
        <w:jc w:val="both"/>
        <w:rPr>
          <w:rFonts w:asciiTheme="majorBidi" w:hAnsiTheme="majorBidi" w:cstheme="majorBidi"/>
          <w:sz w:val="24"/>
          <w:szCs w:val="24"/>
        </w:rPr>
      </w:pPr>
    </w:p>
    <w:p w14:paraId="071E539E"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 Integration with Gearbox</w:t>
      </w:r>
    </w:p>
    <w:p w14:paraId="317A84CE"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17.4.1 Interface Type</w:t>
      </w:r>
    </w:p>
    <w:p w14:paraId="44459359" w14:textId="44FF8A70" w:rsidR="00CF443E" w:rsidRPr="00CF443E" w:rsidRDefault="00CF443E" w:rsidP="00E12B36">
      <w:pPr>
        <w:numPr>
          <w:ilvl w:val="0"/>
          <w:numId w:val="440"/>
        </w:numPr>
        <w:bidi/>
        <w:jc w:val="both"/>
        <w:rPr>
          <w:rFonts w:asciiTheme="majorBidi" w:hAnsiTheme="majorBidi" w:cstheme="majorBidi"/>
          <w:sz w:val="24"/>
          <w:szCs w:val="24"/>
        </w:rPr>
      </w:pPr>
      <w:r w:rsidRPr="00CF443E">
        <w:rPr>
          <w:rFonts w:asciiTheme="majorBidi" w:hAnsiTheme="majorBidi" w:cstheme="majorBidi"/>
          <w:sz w:val="24"/>
          <w:szCs w:val="24"/>
          <w:rtl/>
        </w:rPr>
        <w:t>نوع الاتصال</w:t>
      </w:r>
      <w:r w:rsidRPr="00CF443E">
        <w:rPr>
          <w:rFonts w:asciiTheme="majorBidi" w:hAnsiTheme="majorBidi" w:cstheme="majorBidi"/>
          <w:sz w:val="24"/>
          <w:szCs w:val="24"/>
        </w:rPr>
        <w:t>:</w:t>
      </w:r>
      <m:oMath>
        <m:r>
          <w:rPr>
            <w:rFonts w:ascii="Cambria Math" w:hAnsi="Cambria Math" w:cstheme="majorBidi"/>
            <w:sz w:val="24"/>
            <w:szCs w:val="24"/>
          </w:rPr>
          <m:t xml:space="preserve"> </m:t>
        </m:r>
        <m:r>
          <m:rPr>
            <m:sty m:val="bi"/>
          </m:rPr>
          <w:rPr>
            <w:rFonts w:ascii="Cambria Math" w:hAnsi="Cambria Math" w:cstheme="majorBidi"/>
            <w:sz w:val="24"/>
            <w:szCs w:val="24"/>
          </w:rPr>
          <m:t>Keyed Joint + Cross Pin</m:t>
        </m:r>
      </m:oMath>
    </w:p>
    <w:p w14:paraId="3C32A63B" w14:textId="77777777" w:rsidR="00CF443E" w:rsidRPr="00CF443E" w:rsidRDefault="00CF443E" w:rsidP="00E12B36">
      <w:pPr>
        <w:numPr>
          <w:ilvl w:val="0"/>
          <w:numId w:val="440"/>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الغرض: نقل العزم من </w:t>
      </w:r>
      <w:proofErr w:type="spellStart"/>
      <w:r w:rsidRPr="00CF443E">
        <w:rPr>
          <w:rFonts w:asciiTheme="majorBidi" w:hAnsiTheme="majorBidi" w:cstheme="majorBidi"/>
          <w:sz w:val="24"/>
          <w:szCs w:val="24"/>
          <w:rtl/>
        </w:rPr>
        <w:t>الجيربوكس</w:t>
      </w:r>
      <w:proofErr w:type="spellEnd"/>
      <w:r w:rsidRPr="00CF443E">
        <w:rPr>
          <w:rFonts w:asciiTheme="majorBidi" w:hAnsiTheme="majorBidi" w:cstheme="majorBidi"/>
          <w:sz w:val="24"/>
          <w:szCs w:val="24"/>
          <w:rtl/>
        </w:rPr>
        <w:t xml:space="preserve"> إلى العمود</w:t>
      </w:r>
    </w:p>
    <w:p w14:paraId="7E200AA9" w14:textId="5062663F" w:rsidR="00CF443E" w:rsidRPr="00CF443E" w:rsidRDefault="00CF443E" w:rsidP="00CF443E">
      <w:pPr>
        <w:bidi/>
        <w:jc w:val="both"/>
        <w:rPr>
          <w:rFonts w:asciiTheme="majorBidi" w:hAnsiTheme="majorBidi" w:cstheme="majorBidi"/>
          <w:sz w:val="24"/>
          <w:szCs w:val="24"/>
        </w:rPr>
      </w:pPr>
    </w:p>
    <w:p w14:paraId="2E45DE72"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17.4.2 Alignment Considerations</w:t>
      </w:r>
    </w:p>
    <w:p w14:paraId="4973885D" w14:textId="77777777" w:rsidR="00CF443E" w:rsidRPr="00CF443E" w:rsidRDefault="00CF443E" w:rsidP="00E12B36">
      <w:pPr>
        <w:numPr>
          <w:ilvl w:val="0"/>
          <w:numId w:val="441"/>
        </w:numPr>
        <w:bidi/>
        <w:jc w:val="both"/>
        <w:rPr>
          <w:rFonts w:asciiTheme="majorBidi" w:hAnsiTheme="majorBidi" w:cstheme="majorBidi"/>
          <w:sz w:val="24"/>
          <w:szCs w:val="24"/>
        </w:rPr>
      </w:pPr>
      <w:r w:rsidRPr="00CF443E">
        <w:rPr>
          <w:rFonts w:asciiTheme="majorBidi" w:hAnsiTheme="majorBidi" w:cstheme="majorBidi"/>
          <w:sz w:val="24"/>
          <w:szCs w:val="24"/>
          <w:rtl/>
        </w:rPr>
        <w:t>محاذاة محورية دقيقة لتجنب</w:t>
      </w:r>
      <w:r w:rsidRPr="00CF443E">
        <w:rPr>
          <w:rFonts w:asciiTheme="majorBidi" w:hAnsiTheme="majorBidi" w:cstheme="majorBidi"/>
          <w:sz w:val="24"/>
          <w:szCs w:val="24"/>
        </w:rPr>
        <w:t>:</w:t>
      </w:r>
    </w:p>
    <w:p w14:paraId="70434687" w14:textId="77777777" w:rsidR="00CF443E" w:rsidRPr="00CF443E" w:rsidRDefault="00CF443E" w:rsidP="00E12B36">
      <w:pPr>
        <w:numPr>
          <w:ilvl w:val="1"/>
          <w:numId w:val="441"/>
        </w:numPr>
        <w:bidi/>
        <w:jc w:val="both"/>
        <w:rPr>
          <w:rFonts w:asciiTheme="majorBidi" w:hAnsiTheme="majorBidi" w:cstheme="majorBidi"/>
          <w:sz w:val="24"/>
          <w:szCs w:val="24"/>
        </w:rPr>
      </w:pPr>
      <w:r w:rsidRPr="00CF443E">
        <w:rPr>
          <w:rFonts w:asciiTheme="majorBidi" w:hAnsiTheme="majorBidi" w:cstheme="majorBidi"/>
          <w:sz w:val="24"/>
          <w:szCs w:val="24"/>
          <w:rtl/>
        </w:rPr>
        <w:t>اهتزاز</w:t>
      </w:r>
    </w:p>
    <w:p w14:paraId="5FF594B7" w14:textId="77777777" w:rsidR="00CF443E" w:rsidRPr="00CF443E" w:rsidRDefault="00CF443E" w:rsidP="00E12B36">
      <w:pPr>
        <w:numPr>
          <w:ilvl w:val="1"/>
          <w:numId w:val="441"/>
        </w:numPr>
        <w:bidi/>
        <w:jc w:val="both"/>
        <w:rPr>
          <w:rFonts w:asciiTheme="majorBidi" w:hAnsiTheme="majorBidi" w:cstheme="majorBidi"/>
          <w:sz w:val="24"/>
          <w:szCs w:val="24"/>
        </w:rPr>
      </w:pPr>
      <w:r w:rsidRPr="00CF443E">
        <w:rPr>
          <w:rFonts w:asciiTheme="majorBidi" w:hAnsiTheme="majorBidi" w:cstheme="majorBidi"/>
          <w:sz w:val="24"/>
          <w:szCs w:val="24"/>
          <w:rtl/>
        </w:rPr>
        <w:t>تحميل غير متساوٍ على</w:t>
      </w:r>
      <w:r w:rsidRPr="00CF443E">
        <w:rPr>
          <w:rFonts w:asciiTheme="majorBidi" w:hAnsiTheme="majorBidi" w:cstheme="majorBidi"/>
          <w:sz w:val="24"/>
          <w:szCs w:val="24"/>
        </w:rPr>
        <w:t xml:space="preserve"> Bearings</w:t>
      </w:r>
    </w:p>
    <w:p w14:paraId="6B570B11" w14:textId="77777777" w:rsidR="00CF443E" w:rsidRPr="00CF443E" w:rsidRDefault="00CF443E" w:rsidP="00E12B36">
      <w:pPr>
        <w:numPr>
          <w:ilvl w:val="0"/>
          <w:numId w:val="441"/>
        </w:numPr>
        <w:bidi/>
        <w:jc w:val="both"/>
        <w:rPr>
          <w:rFonts w:asciiTheme="majorBidi" w:hAnsiTheme="majorBidi" w:cstheme="majorBidi"/>
          <w:sz w:val="24"/>
          <w:szCs w:val="24"/>
        </w:rPr>
      </w:pPr>
      <w:r w:rsidRPr="00CF443E">
        <w:rPr>
          <w:rFonts w:asciiTheme="majorBidi" w:hAnsiTheme="majorBidi" w:cstheme="majorBidi"/>
          <w:sz w:val="24"/>
          <w:szCs w:val="24"/>
          <w:rtl/>
        </w:rPr>
        <w:t>تم التحقق منها داخل</w:t>
      </w:r>
      <w:r w:rsidRPr="00CF443E">
        <w:rPr>
          <w:rFonts w:asciiTheme="majorBidi" w:hAnsiTheme="majorBidi" w:cstheme="majorBidi"/>
          <w:sz w:val="24"/>
          <w:szCs w:val="24"/>
        </w:rPr>
        <w:t xml:space="preserve"> SolidWorks Assembly</w:t>
      </w:r>
    </w:p>
    <w:p w14:paraId="05507C2C" w14:textId="247C51FF" w:rsidR="00CF443E" w:rsidRPr="00CF443E" w:rsidRDefault="00CF443E" w:rsidP="00CF443E">
      <w:pPr>
        <w:bidi/>
        <w:jc w:val="both"/>
        <w:rPr>
          <w:rFonts w:asciiTheme="majorBidi" w:hAnsiTheme="majorBidi" w:cstheme="majorBidi"/>
          <w:sz w:val="24"/>
          <w:szCs w:val="24"/>
        </w:rPr>
      </w:pPr>
    </w:p>
    <w:p w14:paraId="7BB85429" w14:textId="77777777" w:rsidR="00CF443E" w:rsidRP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17.4.3 Torque Compatibility</w:t>
      </w:r>
    </w:p>
    <w:p w14:paraId="6981A13A" w14:textId="3ACE747F"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نسبة </w:t>
      </w:r>
      <w:proofErr w:type="gramStart"/>
      <w:r w:rsidRPr="00CF443E">
        <w:rPr>
          <w:rFonts w:asciiTheme="majorBidi" w:hAnsiTheme="majorBidi" w:cstheme="majorBidi"/>
          <w:sz w:val="24"/>
          <w:szCs w:val="24"/>
          <w:rtl/>
        </w:rPr>
        <w:t>التخفيض</w:t>
      </w:r>
      <w:r w:rsidR="009A1A31">
        <w:rPr>
          <w:rFonts w:asciiTheme="majorBidi" w:hAnsiTheme="majorBidi" w:cstheme="majorBidi" w:hint="cs"/>
          <w:sz w:val="24"/>
          <w:szCs w:val="24"/>
          <w:rtl/>
        </w:rPr>
        <w:t xml:space="preserve"> </w:t>
      </w:r>
      <w:r w:rsidR="003D3890">
        <w:rPr>
          <w:rFonts w:asciiTheme="majorBidi" w:hAnsiTheme="majorBidi" w:cstheme="majorBidi" w:hint="cs"/>
          <w:sz w:val="24"/>
          <w:szCs w:val="24"/>
          <w:rtl/>
        </w:rPr>
        <w:t>:</w:t>
      </w:r>
      <w:proofErr w:type="gramEnd"/>
      <w:r w:rsidR="009A1A31">
        <w:rPr>
          <w:rFonts w:asciiTheme="majorBidi" w:hAnsiTheme="majorBidi" w:cstheme="majorBidi" w:hint="cs"/>
          <w:sz w:val="24"/>
          <w:szCs w:val="24"/>
          <w:rtl/>
        </w:rPr>
        <w:t xml:space="preserve"> </w:t>
      </w:r>
      <w:r w:rsidR="00621826">
        <w:rPr>
          <w:rFonts w:asciiTheme="majorBidi" w:hAnsiTheme="majorBidi" w:cstheme="majorBidi"/>
          <w:sz w:val="24"/>
          <w:szCs w:val="24"/>
        </w:rPr>
        <w:t xml:space="preserve"> </w:t>
      </w:r>
      <m:oMath>
        <m:r>
          <m:rPr>
            <m:sty m:val="bi"/>
          </m:rPr>
          <w:rPr>
            <w:rFonts w:ascii="Cambria Math" w:hAnsi="Cambria Math" w:cstheme="majorBidi"/>
            <w:sz w:val="24"/>
            <w:szCs w:val="24"/>
          </w:rPr>
          <m:t>1 : 20</m:t>
        </m:r>
      </m:oMath>
    </w:p>
    <w:p w14:paraId="2D13237C" w14:textId="64F27C51"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سرعة خرج </w:t>
      </w:r>
      <w:proofErr w:type="spellStart"/>
      <w:r w:rsidRPr="00CF443E">
        <w:rPr>
          <w:rFonts w:asciiTheme="majorBidi" w:hAnsiTheme="majorBidi" w:cstheme="majorBidi"/>
          <w:sz w:val="24"/>
          <w:szCs w:val="24"/>
          <w:rtl/>
        </w:rPr>
        <w:t>الجيربوكس</w:t>
      </w:r>
      <w:proofErr w:type="spellEnd"/>
      <w:r w:rsidRPr="00CF443E">
        <w:rPr>
          <w:rFonts w:asciiTheme="majorBidi" w:hAnsiTheme="majorBidi" w:cstheme="majorBidi"/>
          <w:sz w:val="24"/>
          <w:szCs w:val="24"/>
        </w:rPr>
        <w:t xml:space="preserve">: </w:t>
      </w:r>
      <w:r w:rsidR="00621826">
        <w:rPr>
          <w:rFonts w:asciiTheme="majorBidi" w:hAnsiTheme="majorBidi" w:cstheme="majorBidi" w:hint="cs"/>
          <w:sz w:val="24"/>
          <w:szCs w:val="24"/>
          <w:rtl/>
        </w:rPr>
        <w:t xml:space="preserve"> </w:t>
      </w:r>
      <m:oMath>
        <m:r>
          <m:rPr>
            <m:sty m:val="bi"/>
          </m:rPr>
          <w:rPr>
            <w:rFonts w:ascii="Cambria Math" w:hAnsi="Cambria Math" w:cstheme="majorBidi"/>
            <w:sz w:val="24"/>
            <w:szCs w:val="24"/>
          </w:rPr>
          <m:t xml:space="preserve">  rpm 135 ≈</m:t>
        </m:r>
      </m:oMath>
    </w:p>
    <w:p w14:paraId="524517B9" w14:textId="77777777" w:rsidR="00CF443E" w:rsidRPr="00CF443E" w:rsidRDefault="00CF443E" w:rsidP="00E12B36">
      <w:pPr>
        <w:numPr>
          <w:ilvl w:val="0"/>
          <w:numId w:val="442"/>
        </w:numPr>
        <w:bidi/>
        <w:jc w:val="both"/>
        <w:rPr>
          <w:rFonts w:asciiTheme="majorBidi" w:hAnsiTheme="majorBidi" w:cstheme="majorBidi"/>
          <w:sz w:val="24"/>
          <w:szCs w:val="24"/>
        </w:rPr>
      </w:pPr>
      <w:r w:rsidRPr="00CF443E">
        <w:rPr>
          <w:rFonts w:asciiTheme="majorBidi" w:hAnsiTheme="majorBidi" w:cstheme="majorBidi"/>
          <w:sz w:val="24"/>
          <w:szCs w:val="24"/>
          <w:rtl/>
        </w:rPr>
        <w:t xml:space="preserve">العزم الخارج </w:t>
      </w:r>
      <w:r w:rsidRPr="00CF443E">
        <w:rPr>
          <w:rFonts w:asciiTheme="majorBidi" w:hAnsiTheme="majorBidi" w:cstheme="majorBidi"/>
          <w:sz w:val="24"/>
          <w:szCs w:val="24"/>
        </w:rPr>
        <w:t xml:space="preserve">&gt; </w:t>
      </w:r>
      <w:r w:rsidRPr="00CF443E">
        <w:rPr>
          <w:rFonts w:asciiTheme="majorBidi" w:hAnsiTheme="majorBidi" w:cstheme="majorBidi"/>
          <w:sz w:val="24"/>
          <w:szCs w:val="24"/>
          <w:rtl/>
        </w:rPr>
        <w:t>العزم المطلوب (مع معامل أمان)</w:t>
      </w:r>
    </w:p>
    <w:p w14:paraId="3FABFF94" w14:textId="77777777" w:rsidR="00CF443E" w:rsidRPr="00CF443E" w:rsidRDefault="00CF443E" w:rsidP="00CF443E">
      <w:pPr>
        <w:bidi/>
        <w:jc w:val="both"/>
        <w:rPr>
          <w:rFonts w:asciiTheme="majorBidi" w:hAnsiTheme="majorBidi" w:cstheme="majorBidi"/>
          <w:sz w:val="24"/>
          <w:szCs w:val="24"/>
        </w:rPr>
      </w:pPr>
      <w:r w:rsidRPr="00CF443E">
        <w:rPr>
          <w:rFonts w:ascii="Segoe UI Emoji" w:hAnsi="Segoe UI Emoji" w:cs="Segoe UI Emoji"/>
          <w:sz w:val="24"/>
          <w:szCs w:val="24"/>
        </w:rPr>
        <w:t>📌</w:t>
      </w:r>
      <w:r w:rsidRPr="00CF443E">
        <w:rPr>
          <w:rFonts w:asciiTheme="majorBidi" w:hAnsiTheme="majorBidi" w:cstheme="majorBidi"/>
          <w:sz w:val="24"/>
          <w:szCs w:val="24"/>
        </w:rPr>
        <w:t xml:space="preserve"> </w:t>
      </w:r>
      <w:r w:rsidRPr="00CF443E">
        <w:rPr>
          <w:rFonts w:asciiTheme="majorBidi" w:hAnsiTheme="majorBidi" w:cstheme="majorBidi"/>
          <w:sz w:val="24"/>
          <w:szCs w:val="24"/>
          <w:rtl/>
        </w:rPr>
        <w:t>هذا يؤكد صحة اختيارات</w:t>
      </w:r>
      <w:r w:rsidRPr="00CF443E">
        <w:rPr>
          <w:rFonts w:asciiTheme="majorBidi" w:hAnsiTheme="majorBidi" w:cstheme="majorBidi"/>
          <w:sz w:val="24"/>
          <w:szCs w:val="24"/>
        </w:rPr>
        <w:t>:</w:t>
      </w:r>
    </w:p>
    <w:p w14:paraId="4478B5C5" w14:textId="77777777" w:rsidR="00CF443E" w:rsidRPr="00CF443E" w:rsidRDefault="00CF443E" w:rsidP="00E12B36">
      <w:pPr>
        <w:numPr>
          <w:ilvl w:val="0"/>
          <w:numId w:val="443"/>
        </w:numPr>
        <w:bidi/>
        <w:jc w:val="both"/>
        <w:rPr>
          <w:rFonts w:asciiTheme="majorBidi" w:hAnsiTheme="majorBidi" w:cstheme="majorBidi"/>
          <w:sz w:val="24"/>
          <w:szCs w:val="24"/>
        </w:rPr>
      </w:pPr>
      <w:r w:rsidRPr="00CF443E">
        <w:rPr>
          <w:rFonts w:asciiTheme="majorBidi" w:hAnsiTheme="majorBidi" w:cstheme="majorBidi"/>
          <w:b/>
          <w:bCs/>
          <w:sz w:val="24"/>
          <w:szCs w:val="24"/>
        </w:rPr>
        <w:t>Chapter 14 – Motor</w:t>
      </w:r>
    </w:p>
    <w:p w14:paraId="65E21AB5" w14:textId="77777777" w:rsidR="00CF443E" w:rsidRPr="00CF443E" w:rsidRDefault="00CF443E" w:rsidP="00E12B36">
      <w:pPr>
        <w:numPr>
          <w:ilvl w:val="0"/>
          <w:numId w:val="443"/>
        </w:numPr>
        <w:bidi/>
        <w:jc w:val="both"/>
        <w:rPr>
          <w:rFonts w:asciiTheme="majorBidi" w:hAnsiTheme="majorBidi" w:cstheme="majorBidi"/>
          <w:sz w:val="24"/>
          <w:szCs w:val="24"/>
        </w:rPr>
      </w:pPr>
      <w:r w:rsidRPr="00CF443E">
        <w:rPr>
          <w:rFonts w:asciiTheme="majorBidi" w:hAnsiTheme="majorBidi" w:cstheme="majorBidi"/>
          <w:b/>
          <w:bCs/>
          <w:sz w:val="24"/>
          <w:szCs w:val="24"/>
        </w:rPr>
        <w:lastRenderedPageBreak/>
        <w:t>Chapter 15 – Gearbox</w:t>
      </w:r>
    </w:p>
    <w:p w14:paraId="2E279149" w14:textId="580D8DC4" w:rsidR="00CF443E" w:rsidRPr="00CF443E" w:rsidRDefault="00CF443E" w:rsidP="00CF443E">
      <w:pPr>
        <w:bidi/>
        <w:jc w:val="both"/>
        <w:rPr>
          <w:rFonts w:asciiTheme="majorBidi" w:hAnsiTheme="majorBidi" w:cstheme="majorBidi"/>
          <w:sz w:val="24"/>
          <w:szCs w:val="24"/>
        </w:rPr>
      </w:pPr>
    </w:p>
    <w:p w14:paraId="3EFD56D7" w14:textId="77777777" w:rsidR="00CF443E" w:rsidRDefault="00CF443E" w:rsidP="00CF443E">
      <w:pPr>
        <w:bidi/>
        <w:jc w:val="both"/>
        <w:rPr>
          <w:rFonts w:asciiTheme="majorBidi" w:hAnsiTheme="majorBidi" w:cstheme="majorBidi"/>
          <w:b/>
          <w:bCs/>
          <w:sz w:val="24"/>
          <w:szCs w:val="24"/>
        </w:rPr>
      </w:pPr>
      <w:r w:rsidRPr="00CF443E">
        <w:rPr>
          <w:rFonts w:asciiTheme="majorBidi" w:hAnsiTheme="majorBidi" w:cstheme="majorBidi"/>
          <w:b/>
          <w:bCs/>
          <w:sz w:val="24"/>
          <w:szCs w:val="24"/>
        </w:rPr>
        <w:t>17.5 Final Assembly State</w:t>
      </w:r>
    </w:p>
    <w:p w14:paraId="1BC24D7C" w14:textId="77777777"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في الحالة النهائية للتجميع، يصبح النظام كالتالي</w:t>
      </w:r>
      <w:r w:rsidRPr="00B70F26">
        <w:rPr>
          <w:rFonts w:asciiTheme="majorBidi" w:hAnsiTheme="majorBidi" w:cstheme="majorBidi"/>
          <w:sz w:val="24"/>
          <w:szCs w:val="24"/>
        </w:rPr>
        <w:t>:</w:t>
      </w:r>
    </w:p>
    <w:p w14:paraId="08235C80"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 xml:space="preserve">محرك + </w:t>
      </w:r>
      <w:proofErr w:type="spellStart"/>
      <w:r w:rsidRPr="00B70F26">
        <w:rPr>
          <w:rFonts w:asciiTheme="majorBidi" w:hAnsiTheme="majorBidi" w:cstheme="majorBidi"/>
          <w:sz w:val="24"/>
          <w:szCs w:val="24"/>
          <w:rtl/>
        </w:rPr>
        <w:t>جيربوكس</w:t>
      </w:r>
      <w:proofErr w:type="spellEnd"/>
      <w:r w:rsidRPr="00B70F26">
        <w:rPr>
          <w:rFonts w:asciiTheme="majorBidi" w:hAnsiTheme="majorBidi" w:cstheme="majorBidi"/>
          <w:sz w:val="24"/>
          <w:szCs w:val="24"/>
        </w:rPr>
        <w:t>:</w:t>
      </w:r>
    </w:p>
    <w:p w14:paraId="4FA054CB"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مسؤولان فقط عن تدوير اللولب</w:t>
      </w:r>
    </w:p>
    <w:p w14:paraId="54E1D5B9"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عمود</w:t>
      </w:r>
      <w:r w:rsidRPr="00B70F26">
        <w:rPr>
          <w:rFonts w:asciiTheme="majorBidi" w:hAnsiTheme="majorBidi" w:cstheme="majorBidi"/>
          <w:sz w:val="24"/>
          <w:szCs w:val="24"/>
        </w:rPr>
        <w:t xml:space="preserve"> Blender Auger Long:</w:t>
      </w:r>
    </w:p>
    <w:p w14:paraId="76D0FC36"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ناقل عزم معزول</w:t>
      </w:r>
    </w:p>
    <w:p w14:paraId="4A6893EF"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tl/>
        </w:rPr>
        <w:t>منظومة</w:t>
      </w:r>
      <w:r w:rsidRPr="00B70F26">
        <w:rPr>
          <w:rFonts w:asciiTheme="majorBidi" w:hAnsiTheme="majorBidi" w:cstheme="majorBidi"/>
          <w:sz w:val="24"/>
          <w:szCs w:val="24"/>
        </w:rPr>
        <w:t xml:space="preserve"> Bearings:</w:t>
      </w:r>
    </w:p>
    <w:p w14:paraId="29001C74"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تفصل الحركات</w:t>
      </w:r>
    </w:p>
    <w:p w14:paraId="045065D0"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تمنع انتقال العزم غير المرغوب فيه</w:t>
      </w:r>
    </w:p>
    <w:p w14:paraId="1B5E7D9C"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Pr>
        <w:t>Blender Seat + Blades:</w:t>
      </w:r>
    </w:p>
    <w:p w14:paraId="1305811F"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نظام مستقل بمحرك آخر</w:t>
      </w:r>
    </w:p>
    <w:p w14:paraId="5537459F" w14:textId="77777777" w:rsidR="00B70F26" w:rsidRPr="00B70F26" w:rsidRDefault="00B70F26" w:rsidP="00E12B36">
      <w:pPr>
        <w:numPr>
          <w:ilvl w:val="0"/>
          <w:numId w:val="453"/>
        </w:numPr>
        <w:bidi/>
        <w:jc w:val="both"/>
        <w:rPr>
          <w:rFonts w:asciiTheme="majorBidi" w:hAnsiTheme="majorBidi" w:cstheme="majorBidi"/>
          <w:sz w:val="24"/>
          <w:szCs w:val="24"/>
        </w:rPr>
      </w:pPr>
      <w:r w:rsidRPr="00B70F26">
        <w:rPr>
          <w:rFonts w:asciiTheme="majorBidi" w:hAnsiTheme="majorBidi" w:cstheme="majorBidi"/>
          <w:sz w:val="24"/>
          <w:szCs w:val="24"/>
        </w:rPr>
        <w:t>Auger + Rotary Plate:</w:t>
      </w:r>
    </w:p>
    <w:p w14:paraId="4476C9EA" w14:textId="77777777" w:rsidR="00B70F26" w:rsidRPr="00B70F26" w:rsidRDefault="00B70F26" w:rsidP="00E12B36">
      <w:pPr>
        <w:numPr>
          <w:ilvl w:val="1"/>
          <w:numId w:val="453"/>
        </w:numPr>
        <w:bidi/>
        <w:jc w:val="both"/>
        <w:rPr>
          <w:rFonts w:asciiTheme="majorBidi" w:hAnsiTheme="majorBidi" w:cstheme="majorBidi"/>
          <w:sz w:val="24"/>
          <w:szCs w:val="24"/>
        </w:rPr>
      </w:pPr>
      <w:r w:rsidRPr="00B70F26">
        <w:rPr>
          <w:rFonts w:asciiTheme="majorBidi" w:hAnsiTheme="majorBidi" w:cstheme="majorBidi"/>
          <w:sz w:val="24"/>
          <w:szCs w:val="24"/>
          <w:rtl/>
        </w:rPr>
        <w:t>نظام التعبئة الفعلي</w:t>
      </w:r>
    </w:p>
    <w:p w14:paraId="1C2CF817" w14:textId="77777777"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هذا الترتيب يحقق</w:t>
      </w:r>
      <w:r w:rsidRPr="00B70F26">
        <w:rPr>
          <w:rFonts w:asciiTheme="majorBidi" w:hAnsiTheme="majorBidi" w:cstheme="majorBidi"/>
          <w:sz w:val="24"/>
          <w:szCs w:val="24"/>
        </w:rPr>
        <w:t>:</w:t>
      </w:r>
    </w:p>
    <w:p w14:paraId="04365B48"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دقة تعبئة عالية</w:t>
      </w:r>
    </w:p>
    <w:p w14:paraId="3458933A"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ثبات في السرعة</w:t>
      </w:r>
    </w:p>
    <w:p w14:paraId="4514E925"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سهولة صيانة</w:t>
      </w:r>
    </w:p>
    <w:p w14:paraId="4E40F872" w14:textId="77777777" w:rsidR="00B70F26" w:rsidRPr="00B70F26" w:rsidRDefault="00B70F26" w:rsidP="00E12B36">
      <w:pPr>
        <w:numPr>
          <w:ilvl w:val="0"/>
          <w:numId w:val="454"/>
        </w:numPr>
        <w:bidi/>
        <w:jc w:val="both"/>
        <w:rPr>
          <w:rFonts w:asciiTheme="majorBidi" w:hAnsiTheme="majorBidi" w:cstheme="majorBidi"/>
          <w:sz w:val="24"/>
          <w:szCs w:val="24"/>
        </w:rPr>
      </w:pPr>
      <w:r w:rsidRPr="00B70F26">
        <w:rPr>
          <w:rFonts w:asciiTheme="majorBidi" w:hAnsiTheme="majorBidi" w:cstheme="majorBidi"/>
          <w:sz w:val="24"/>
          <w:szCs w:val="24"/>
          <w:rtl/>
        </w:rPr>
        <w:t>وقابلية تطوير مستقبلية</w:t>
      </w:r>
    </w:p>
    <w:p w14:paraId="1D33E5AB" w14:textId="77777777" w:rsidR="00B70F26" w:rsidRPr="00CF443E" w:rsidRDefault="00B70F26" w:rsidP="00B70F26">
      <w:pPr>
        <w:bidi/>
        <w:jc w:val="both"/>
        <w:rPr>
          <w:rFonts w:asciiTheme="majorBidi" w:hAnsiTheme="majorBidi" w:cstheme="majorBidi"/>
          <w:sz w:val="24"/>
          <w:szCs w:val="24"/>
        </w:rPr>
      </w:pPr>
      <w:r w:rsidRPr="00CF443E">
        <w:rPr>
          <w:rFonts w:asciiTheme="majorBidi" w:hAnsiTheme="majorBidi" w:cstheme="majorBidi"/>
          <w:sz w:val="24"/>
          <w:szCs w:val="24"/>
          <w:rtl/>
        </w:rPr>
        <w:t>هذا التجميع يمثل</w:t>
      </w:r>
      <w:r w:rsidRPr="00CF443E">
        <w:rPr>
          <w:rFonts w:asciiTheme="majorBidi" w:hAnsiTheme="majorBidi" w:cstheme="majorBidi"/>
          <w:sz w:val="24"/>
          <w:szCs w:val="24"/>
        </w:rPr>
        <w:t>:</w:t>
      </w:r>
    </w:p>
    <w:p w14:paraId="6AFEA5CA"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إثبات صحة التصميم</w:t>
      </w:r>
    </w:p>
    <w:p w14:paraId="462B19F6"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توثيقًا لقرارات هندسية مدروسة</w:t>
      </w:r>
    </w:p>
    <w:p w14:paraId="7E8FDBA3" w14:textId="77777777" w:rsidR="00B70F26" w:rsidRPr="00CF443E" w:rsidRDefault="00B70F26" w:rsidP="00E12B36">
      <w:pPr>
        <w:numPr>
          <w:ilvl w:val="0"/>
          <w:numId w:val="445"/>
        </w:numPr>
        <w:bidi/>
        <w:jc w:val="both"/>
        <w:rPr>
          <w:rFonts w:asciiTheme="majorBidi" w:hAnsiTheme="majorBidi" w:cstheme="majorBidi"/>
          <w:sz w:val="24"/>
          <w:szCs w:val="24"/>
        </w:rPr>
      </w:pPr>
      <w:r w:rsidRPr="00CF443E">
        <w:rPr>
          <w:rFonts w:asciiTheme="majorBidi" w:hAnsiTheme="majorBidi" w:cstheme="majorBidi"/>
          <w:sz w:val="24"/>
          <w:szCs w:val="24"/>
          <w:rtl/>
        </w:rPr>
        <w:t>مرجعًا مستقبليًا لأي تطوير أو تحسين</w:t>
      </w:r>
    </w:p>
    <w:p w14:paraId="6475FB3B" w14:textId="77777777" w:rsidR="00B70F26" w:rsidRPr="00B70F26" w:rsidRDefault="00B70F26" w:rsidP="00B70F26">
      <w:pPr>
        <w:bidi/>
        <w:jc w:val="both"/>
        <w:rPr>
          <w:rFonts w:asciiTheme="majorBidi" w:hAnsiTheme="majorBidi" w:cstheme="majorBidi"/>
          <w:sz w:val="24"/>
          <w:szCs w:val="24"/>
        </w:rPr>
      </w:pPr>
    </w:p>
    <w:p w14:paraId="7D01EC77" w14:textId="32B9A82F"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 xml:space="preserve">ولو عدت لهذا الفصل بعد </w:t>
      </w:r>
      <w:r>
        <w:rPr>
          <w:rFonts w:asciiTheme="majorBidi" w:hAnsiTheme="majorBidi" w:cstheme="majorBidi" w:hint="cs"/>
          <w:sz w:val="24"/>
          <w:szCs w:val="24"/>
          <w:rtl/>
        </w:rPr>
        <w:t>فترة من الزمن</w:t>
      </w:r>
      <w:r w:rsidRPr="00B70F26">
        <w:rPr>
          <w:rFonts w:asciiTheme="majorBidi" w:hAnsiTheme="majorBidi" w:cstheme="majorBidi"/>
          <w:sz w:val="24"/>
          <w:szCs w:val="24"/>
          <w:rtl/>
        </w:rPr>
        <w:t>،</w:t>
      </w:r>
    </w:p>
    <w:p w14:paraId="29608E31" w14:textId="26614788"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 xml:space="preserve">سأفهم </w:t>
      </w:r>
      <w:r w:rsidRPr="00B70F26">
        <w:rPr>
          <w:rFonts w:asciiTheme="majorBidi" w:hAnsiTheme="majorBidi" w:cstheme="majorBidi"/>
          <w:b/>
          <w:bCs/>
          <w:sz w:val="24"/>
          <w:szCs w:val="24"/>
          <w:rtl/>
        </w:rPr>
        <w:t xml:space="preserve">لماذا استخدمت هذا العدد من </w:t>
      </w:r>
      <w:proofErr w:type="spellStart"/>
      <w:r w:rsidRPr="00B70F26">
        <w:rPr>
          <w:rFonts w:asciiTheme="majorBidi" w:hAnsiTheme="majorBidi" w:cstheme="majorBidi"/>
          <w:b/>
          <w:bCs/>
          <w:sz w:val="24"/>
          <w:szCs w:val="24"/>
          <w:rtl/>
        </w:rPr>
        <w:t>البيرنجات</w:t>
      </w:r>
      <w:proofErr w:type="spellEnd"/>
      <w:r w:rsidRPr="00B70F26">
        <w:rPr>
          <w:rFonts w:asciiTheme="majorBidi" w:hAnsiTheme="majorBidi" w:cstheme="majorBidi"/>
          <w:sz w:val="24"/>
          <w:szCs w:val="24"/>
          <w:rtl/>
        </w:rPr>
        <w:t>،</w:t>
      </w:r>
    </w:p>
    <w:p w14:paraId="171CC5FF" w14:textId="694579DA" w:rsid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ولماذا فصلت الحركات،</w:t>
      </w:r>
    </w:p>
    <w:p w14:paraId="2D881C9C" w14:textId="64D694F1" w:rsidR="00B70F26" w:rsidRPr="00B70F26" w:rsidRDefault="00B70F26" w:rsidP="00B70F26">
      <w:pPr>
        <w:bidi/>
        <w:jc w:val="both"/>
        <w:rPr>
          <w:rFonts w:asciiTheme="majorBidi" w:hAnsiTheme="majorBidi" w:cstheme="majorBidi"/>
          <w:sz w:val="24"/>
          <w:szCs w:val="24"/>
        </w:rPr>
      </w:pPr>
      <w:r w:rsidRPr="00B70F26">
        <w:rPr>
          <w:rFonts w:asciiTheme="majorBidi" w:hAnsiTheme="majorBidi" w:cstheme="majorBidi"/>
          <w:sz w:val="24"/>
          <w:szCs w:val="24"/>
          <w:rtl/>
        </w:rPr>
        <w:t>ولماذا لم أستخدم محركًا واحدًا لكل شيء</w:t>
      </w:r>
      <w:r w:rsidRPr="00B70F26">
        <w:rPr>
          <w:rFonts w:asciiTheme="majorBidi" w:hAnsiTheme="majorBidi" w:cstheme="majorBidi"/>
          <w:sz w:val="24"/>
          <w:szCs w:val="24"/>
        </w:rPr>
        <w:t>.</w:t>
      </w:r>
    </w:p>
    <w:p w14:paraId="09E0A1AA" w14:textId="77777777" w:rsidR="00B70F26" w:rsidRPr="00CF443E" w:rsidRDefault="00B70F26" w:rsidP="00B70F26">
      <w:pPr>
        <w:bidi/>
        <w:jc w:val="both"/>
        <w:rPr>
          <w:rFonts w:asciiTheme="majorBidi" w:hAnsiTheme="majorBidi" w:cstheme="majorBidi"/>
          <w:sz w:val="24"/>
          <w:szCs w:val="24"/>
        </w:rPr>
      </w:pPr>
    </w:p>
    <w:p w14:paraId="488F9D40" w14:textId="489069D4" w:rsidR="00B70F26" w:rsidRPr="00CF443E" w:rsidRDefault="00CF443E" w:rsidP="00B70F26">
      <w:pPr>
        <w:bidi/>
        <w:jc w:val="both"/>
        <w:rPr>
          <w:rFonts w:asciiTheme="majorBidi" w:hAnsiTheme="majorBidi" w:cstheme="majorBidi"/>
          <w:b/>
          <w:bCs/>
          <w:sz w:val="24"/>
          <w:szCs w:val="24"/>
        </w:rPr>
      </w:pPr>
      <w:r w:rsidRPr="00CF443E">
        <w:rPr>
          <w:rFonts w:asciiTheme="majorBidi" w:hAnsiTheme="majorBidi" w:cstheme="majorBidi"/>
          <w:b/>
          <w:bCs/>
          <w:sz w:val="24"/>
          <w:szCs w:val="24"/>
        </w:rPr>
        <w:t>17.5.1 System-Level Verification</w:t>
      </w:r>
    </w:p>
    <w:p w14:paraId="523AAB8F" w14:textId="77777777" w:rsidR="00CF443E" w:rsidRPr="00CF443E" w:rsidRDefault="00CF443E" w:rsidP="00CF443E">
      <w:pPr>
        <w:bidi/>
        <w:jc w:val="both"/>
        <w:rPr>
          <w:rFonts w:asciiTheme="majorBidi" w:hAnsiTheme="majorBidi" w:cstheme="majorBidi"/>
          <w:sz w:val="24"/>
          <w:szCs w:val="24"/>
        </w:rPr>
      </w:pPr>
      <w:r w:rsidRPr="00CF443E">
        <w:rPr>
          <w:rFonts w:asciiTheme="majorBidi" w:hAnsiTheme="majorBidi" w:cstheme="majorBidi"/>
          <w:sz w:val="24"/>
          <w:szCs w:val="24"/>
          <w:rtl/>
        </w:rPr>
        <w:t>بعد التجميع الكامل</w:t>
      </w:r>
      <w:r w:rsidRPr="00CF443E">
        <w:rPr>
          <w:rFonts w:asciiTheme="majorBidi" w:hAnsiTheme="majorBidi" w:cstheme="majorBidi"/>
          <w:sz w:val="24"/>
          <w:szCs w:val="24"/>
        </w:rPr>
        <w:t>:</w:t>
      </w:r>
    </w:p>
    <w:p w14:paraId="2FD47866"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جميع الأجزاء مقيدة بشكل صحيح</w:t>
      </w:r>
    </w:p>
    <w:p w14:paraId="051BA6AB"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يوجد</w:t>
      </w:r>
      <w:r w:rsidRPr="00CF443E">
        <w:rPr>
          <w:rFonts w:asciiTheme="majorBidi" w:hAnsiTheme="majorBidi" w:cstheme="majorBidi"/>
          <w:sz w:val="24"/>
          <w:szCs w:val="24"/>
        </w:rPr>
        <w:t xml:space="preserve"> DOF </w:t>
      </w:r>
      <w:r w:rsidRPr="00CF443E">
        <w:rPr>
          <w:rFonts w:asciiTheme="majorBidi" w:hAnsiTheme="majorBidi" w:cstheme="majorBidi"/>
          <w:sz w:val="24"/>
          <w:szCs w:val="24"/>
          <w:rtl/>
        </w:rPr>
        <w:t>واحد فقط (الدوران)</w:t>
      </w:r>
    </w:p>
    <w:p w14:paraId="10D597C9"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لا يوجد تداخل أو احتكاك غير مقصود</w:t>
      </w:r>
    </w:p>
    <w:p w14:paraId="6D2CAD31" w14:textId="77777777" w:rsidR="00CF443E" w:rsidRPr="00CF443E" w:rsidRDefault="00CF443E" w:rsidP="00E12B36">
      <w:pPr>
        <w:numPr>
          <w:ilvl w:val="0"/>
          <w:numId w:val="444"/>
        </w:numPr>
        <w:bidi/>
        <w:jc w:val="both"/>
        <w:rPr>
          <w:rFonts w:asciiTheme="majorBidi" w:hAnsiTheme="majorBidi" w:cstheme="majorBidi"/>
          <w:sz w:val="24"/>
          <w:szCs w:val="24"/>
        </w:rPr>
      </w:pPr>
      <w:r w:rsidRPr="00CF443E">
        <w:rPr>
          <w:rFonts w:asciiTheme="majorBidi" w:hAnsiTheme="majorBidi" w:cstheme="majorBidi"/>
          <w:sz w:val="24"/>
          <w:szCs w:val="24"/>
          <w:rtl/>
        </w:rPr>
        <w:t>جميع الفرضيات الحسابية تحققت عمليًا</w:t>
      </w:r>
    </w:p>
    <w:p w14:paraId="5D87B763" w14:textId="55DD8C8F" w:rsidR="00CF443E" w:rsidRPr="00CF443E" w:rsidRDefault="00CF443E" w:rsidP="00B70F26">
      <w:pPr>
        <w:bidi/>
        <w:jc w:val="both"/>
        <w:rPr>
          <w:rFonts w:asciiTheme="majorBidi" w:hAnsiTheme="majorBidi" w:cstheme="majorBidi"/>
          <w:b/>
          <w:bCs/>
          <w:sz w:val="24"/>
          <w:szCs w:val="24"/>
        </w:rPr>
      </w:pPr>
    </w:p>
    <w:p w14:paraId="13EB7C81" w14:textId="77777777" w:rsidR="00B8085E" w:rsidRPr="00B8085E" w:rsidRDefault="00B8085E" w:rsidP="00B8085E">
      <w:pPr>
        <w:bidi/>
        <w:jc w:val="both"/>
        <w:rPr>
          <w:rFonts w:asciiTheme="majorBidi" w:hAnsiTheme="majorBidi" w:cstheme="majorBidi"/>
          <w:b/>
          <w:bCs/>
          <w:strike/>
          <w:sz w:val="24"/>
          <w:szCs w:val="24"/>
        </w:rPr>
      </w:pPr>
      <w:r w:rsidRPr="00B8085E">
        <w:rPr>
          <w:rFonts w:asciiTheme="majorBidi" w:hAnsiTheme="majorBidi" w:cstheme="majorBidi"/>
          <w:b/>
          <w:bCs/>
          <w:strike/>
          <w:sz w:val="24"/>
          <w:szCs w:val="24"/>
          <w:rtl/>
        </w:rPr>
        <w:t>الخلاصة الهندسية</w:t>
      </w:r>
    </w:p>
    <w:p w14:paraId="4C140FD8" w14:textId="0CFDE816" w:rsidR="00B8085E" w:rsidRPr="00B8085E" w:rsidRDefault="00B8085E" w:rsidP="00B8085E">
      <w:pPr>
        <w:bidi/>
        <w:jc w:val="both"/>
        <w:rPr>
          <w:rFonts w:asciiTheme="majorBidi" w:hAnsiTheme="majorBidi" w:cstheme="majorBidi"/>
          <w:b/>
          <w:bCs/>
          <w:sz w:val="24"/>
          <w:szCs w:val="24"/>
        </w:rPr>
      </w:pPr>
      <w:r w:rsidRPr="00B8085E">
        <w:rPr>
          <w:rFonts w:asciiTheme="majorBidi" w:hAnsiTheme="majorBidi" w:cstheme="majorBidi"/>
          <w:strike/>
          <w:sz w:val="24"/>
          <w:szCs w:val="24"/>
          <w:rtl/>
        </w:rPr>
        <w:t>هذا الفصل لا يصف “كيف تم التجميع” فقط،</w:t>
      </w:r>
      <w:r w:rsidRPr="00B8085E">
        <w:rPr>
          <w:rFonts w:asciiTheme="majorBidi" w:hAnsiTheme="majorBidi" w:cstheme="majorBidi"/>
          <w:strike/>
          <w:sz w:val="24"/>
          <w:szCs w:val="24"/>
        </w:rPr>
        <w:t xml:space="preserve"> </w:t>
      </w:r>
      <w:r w:rsidRPr="00B8085E">
        <w:rPr>
          <w:rFonts w:asciiTheme="majorBidi" w:hAnsiTheme="majorBidi" w:cstheme="majorBidi"/>
          <w:strike/>
          <w:sz w:val="24"/>
          <w:szCs w:val="24"/>
          <w:rtl/>
        </w:rPr>
        <w:t>بل يوضح لماذا هذا التجميع هو الحل الصحيح</w:t>
      </w:r>
      <w:r w:rsidRPr="00B8085E">
        <w:rPr>
          <w:rFonts w:asciiTheme="majorBidi" w:hAnsiTheme="majorBidi" w:cstheme="majorBidi"/>
          <w:strike/>
          <w:sz w:val="24"/>
          <w:szCs w:val="24"/>
        </w:rPr>
        <w:t xml:space="preserve"> </w:t>
      </w:r>
      <w:r w:rsidRPr="00B8085E">
        <w:rPr>
          <w:rFonts w:asciiTheme="majorBidi" w:hAnsiTheme="majorBidi" w:cstheme="majorBidi"/>
          <w:strike/>
          <w:sz w:val="24"/>
          <w:szCs w:val="24"/>
          <w:rtl/>
        </w:rPr>
        <w:t xml:space="preserve">لآلة تعبئة وتغليف رئيسية من نوع </w:t>
      </w:r>
      <w:r w:rsidRPr="00B8085E">
        <w:rPr>
          <w:rFonts w:asciiTheme="majorBidi" w:hAnsiTheme="majorBidi" w:cstheme="majorBidi"/>
          <w:strike/>
          <w:sz w:val="24"/>
          <w:szCs w:val="24"/>
        </w:rPr>
        <w:t>Auger Filler VFFS.</w:t>
      </w:r>
    </w:p>
    <w:p w14:paraId="55A7EDBA" w14:textId="511F315B" w:rsidR="00B0094D" w:rsidRDefault="00B0094D" w:rsidP="00CF443E">
      <w:pPr>
        <w:bidi/>
        <w:jc w:val="both"/>
        <w:rPr>
          <w:rFonts w:asciiTheme="majorBidi" w:hAnsiTheme="majorBidi" w:cstheme="majorBidi"/>
          <w:b/>
          <w:bCs/>
          <w:sz w:val="24"/>
          <w:szCs w:val="24"/>
        </w:rPr>
      </w:pPr>
    </w:p>
    <w:p w14:paraId="6CD27DD6" w14:textId="0DB0EFAF" w:rsidR="008433D0" w:rsidRPr="008433D0" w:rsidRDefault="00003AF9" w:rsidP="00003AF9">
      <w:pPr>
        <w:jc w:val="both"/>
        <w:rPr>
          <w:rFonts w:asciiTheme="majorBidi" w:hAnsiTheme="majorBidi" w:cstheme="majorBidi"/>
          <w:b/>
          <w:bCs/>
          <w:sz w:val="32"/>
          <w:szCs w:val="32"/>
        </w:rPr>
      </w:pPr>
      <w:r w:rsidRPr="00003AF9">
        <w:rPr>
          <w:rFonts w:asciiTheme="majorBidi" w:hAnsiTheme="majorBidi" w:cstheme="majorBidi"/>
          <w:b/>
          <w:bCs/>
          <w:sz w:val="32"/>
          <w:szCs w:val="32"/>
        </w:rPr>
        <w:lastRenderedPageBreak/>
        <w:t>PART VII — STRUCTURAL ANALYSIS (FEA)</w:t>
      </w:r>
    </w:p>
    <w:p w14:paraId="6232673D"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 Analysis Strategy &amp; Philosophy</w:t>
      </w:r>
    </w:p>
    <w:p w14:paraId="42AF6999"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i/>
          <w:iCs/>
          <w:sz w:val="24"/>
          <w:szCs w:val="24"/>
        </w:rPr>
        <w:t>(Structural Analysis – Finite Element Analysis)</w:t>
      </w:r>
    </w:p>
    <w:p w14:paraId="5E72F5A3"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في هذا الفصل، أوثّق المنهجية الهندسية التي اتبعتها في إجراء التحليل الإنشائي</w:t>
      </w:r>
      <w:r w:rsidRPr="008433D0">
        <w:rPr>
          <w:rFonts w:asciiTheme="majorBidi" w:hAnsiTheme="majorBidi" w:cstheme="majorBidi"/>
          <w:sz w:val="24"/>
          <w:szCs w:val="24"/>
        </w:rPr>
        <w:t xml:space="preserve"> (FEA) </w:t>
      </w:r>
      <w:r w:rsidRPr="008433D0">
        <w:rPr>
          <w:rFonts w:asciiTheme="majorBidi" w:hAnsiTheme="majorBidi" w:cstheme="majorBidi"/>
          <w:sz w:val="24"/>
          <w:szCs w:val="24"/>
          <w:rtl/>
        </w:rPr>
        <w:t>لأجزاء نظام اللولب</w:t>
      </w:r>
      <w:r w:rsidRPr="008433D0">
        <w:rPr>
          <w:rFonts w:asciiTheme="majorBidi" w:hAnsiTheme="majorBidi" w:cstheme="majorBidi"/>
          <w:sz w:val="24"/>
          <w:szCs w:val="24"/>
        </w:rPr>
        <w:t xml:space="preserve"> (Auger System)</w:t>
      </w:r>
      <w:r w:rsidRPr="008433D0">
        <w:rPr>
          <w:rFonts w:asciiTheme="majorBidi" w:hAnsiTheme="majorBidi" w:cstheme="majorBidi"/>
          <w:sz w:val="24"/>
          <w:szCs w:val="24"/>
          <w:rtl/>
        </w:rPr>
        <w:t xml:space="preserve">، مع التركيز على </w:t>
      </w:r>
      <w:r w:rsidRPr="008433D0">
        <w:rPr>
          <w:rFonts w:asciiTheme="majorBidi" w:hAnsiTheme="majorBidi" w:cstheme="majorBidi"/>
          <w:b/>
          <w:bCs/>
          <w:sz w:val="24"/>
          <w:szCs w:val="24"/>
          <w:rtl/>
        </w:rPr>
        <w:t>العمود اللولبي</w:t>
      </w:r>
      <w:r w:rsidRPr="008433D0">
        <w:rPr>
          <w:rFonts w:asciiTheme="majorBidi" w:hAnsiTheme="majorBidi" w:cstheme="majorBidi"/>
          <w:b/>
          <w:bCs/>
          <w:sz w:val="24"/>
          <w:szCs w:val="24"/>
        </w:rPr>
        <w:t xml:space="preserve"> (Auger)</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 xml:space="preserve">كعنصر إنشائي دوّار أساسي يتعرض لعزوم وقوى ناتجة عن التشغيل الفعلي داخل آلة تعبئة وتغليف رئيسية من نوع </w:t>
      </w:r>
      <w:r w:rsidRPr="008433D0">
        <w:rPr>
          <w:rFonts w:asciiTheme="majorBidi" w:hAnsiTheme="majorBidi" w:cstheme="majorBidi"/>
          <w:b/>
          <w:bCs/>
          <w:sz w:val="24"/>
          <w:szCs w:val="24"/>
        </w:rPr>
        <w:t>Auger Filler VFFS</w:t>
      </w:r>
      <w:r w:rsidRPr="008433D0">
        <w:rPr>
          <w:rFonts w:asciiTheme="majorBidi" w:hAnsiTheme="majorBidi" w:cstheme="majorBidi"/>
          <w:sz w:val="24"/>
          <w:szCs w:val="24"/>
        </w:rPr>
        <w:t>.</w:t>
      </w:r>
    </w:p>
    <w:p w14:paraId="7B464CFF"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 xml:space="preserve">الهدف من هذا الفصل ليس فقط عرض نتائج المحاكاة، بل </w:t>
      </w:r>
      <w:r w:rsidRPr="008433D0">
        <w:rPr>
          <w:rFonts w:asciiTheme="majorBidi" w:hAnsiTheme="majorBidi" w:cstheme="majorBidi"/>
          <w:b/>
          <w:bCs/>
          <w:sz w:val="24"/>
          <w:szCs w:val="24"/>
          <w:rtl/>
        </w:rPr>
        <w:t>تسجيل المنطق الهندسي والافتراضات والقرارات</w:t>
      </w:r>
      <w:r w:rsidRPr="008433D0">
        <w:rPr>
          <w:rFonts w:asciiTheme="majorBidi" w:hAnsiTheme="majorBidi" w:cstheme="majorBidi"/>
          <w:sz w:val="24"/>
          <w:szCs w:val="24"/>
          <w:rtl/>
        </w:rPr>
        <w:t xml:space="preserve"> التي اتخذتها، بحيث إذا عدتُ لهذا الفصل بعد سنوات، أفهم</w:t>
      </w:r>
      <w:r w:rsidRPr="008433D0">
        <w:rPr>
          <w:rFonts w:asciiTheme="majorBidi" w:hAnsiTheme="majorBidi" w:cstheme="majorBidi"/>
          <w:sz w:val="24"/>
          <w:szCs w:val="24"/>
        </w:rPr>
        <w:t>:</w:t>
      </w:r>
    </w:p>
    <w:p w14:paraId="5304CA39"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لماذا حلّلت هذا الجزء تحديدًا</w:t>
      </w:r>
    </w:p>
    <w:p w14:paraId="79CEC2A6"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لماذا استخدمت هذا النوع من التحليل</w:t>
      </w:r>
    </w:p>
    <w:p w14:paraId="0C0E4142" w14:textId="77777777" w:rsidR="008433D0" w:rsidRPr="008433D0" w:rsidRDefault="008433D0" w:rsidP="00E12B36">
      <w:pPr>
        <w:numPr>
          <w:ilvl w:val="0"/>
          <w:numId w:val="455"/>
        </w:numPr>
        <w:bidi/>
        <w:jc w:val="both"/>
        <w:rPr>
          <w:rFonts w:asciiTheme="majorBidi" w:hAnsiTheme="majorBidi" w:cstheme="majorBidi"/>
          <w:sz w:val="24"/>
          <w:szCs w:val="24"/>
        </w:rPr>
      </w:pPr>
      <w:r w:rsidRPr="008433D0">
        <w:rPr>
          <w:rFonts w:asciiTheme="majorBidi" w:hAnsiTheme="majorBidi" w:cstheme="majorBidi"/>
          <w:sz w:val="24"/>
          <w:szCs w:val="24"/>
          <w:rtl/>
        </w:rPr>
        <w:t>ولماذا هذه النتائج كافية (أو غير كافية) لاتخاذ قرار تصميمي</w:t>
      </w:r>
    </w:p>
    <w:p w14:paraId="19EA4AA2" w14:textId="6ECC5349" w:rsidR="008433D0" w:rsidRPr="008433D0" w:rsidRDefault="008433D0" w:rsidP="008433D0">
      <w:pPr>
        <w:bidi/>
        <w:jc w:val="both"/>
        <w:rPr>
          <w:rFonts w:asciiTheme="majorBidi" w:hAnsiTheme="majorBidi" w:cstheme="majorBidi"/>
          <w:sz w:val="24"/>
          <w:szCs w:val="24"/>
        </w:rPr>
      </w:pPr>
    </w:p>
    <w:p w14:paraId="4C3DF188"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18.1 Why Structural Analysis</w:t>
      </w:r>
    </w:p>
    <w:p w14:paraId="7F67CF96"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قمتُ بإجراء التحليل الإنشائي للأسباب التالية</w:t>
      </w:r>
      <w:r w:rsidRPr="008433D0">
        <w:rPr>
          <w:rFonts w:asciiTheme="majorBidi" w:hAnsiTheme="majorBidi" w:cstheme="majorBidi"/>
          <w:sz w:val="24"/>
          <w:szCs w:val="24"/>
        </w:rPr>
        <w:t>:</w:t>
      </w:r>
    </w:p>
    <w:p w14:paraId="658D0A2D" w14:textId="77777777" w:rsidR="00003AF9" w:rsidRPr="00003AF9"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التحقق من سلامة التصميم قبل التصنيع</w:t>
      </w:r>
    </w:p>
    <w:p w14:paraId="4C939DE2" w14:textId="50BC5EC8" w:rsidR="008433D0" w:rsidRPr="008433D0" w:rsidRDefault="008433D0" w:rsidP="00003AF9">
      <w:pPr>
        <w:bidi/>
        <w:ind w:left="720"/>
        <w:jc w:val="both"/>
        <w:rPr>
          <w:rFonts w:asciiTheme="majorBidi" w:hAnsiTheme="majorBidi" w:cstheme="majorBidi"/>
          <w:sz w:val="24"/>
          <w:szCs w:val="24"/>
        </w:rPr>
      </w:pPr>
      <w:r w:rsidRPr="008433D0">
        <w:rPr>
          <w:rFonts w:asciiTheme="majorBidi" w:hAnsiTheme="majorBidi" w:cstheme="majorBidi"/>
          <w:sz w:val="24"/>
          <w:szCs w:val="24"/>
          <w:rtl/>
        </w:rPr>
        <w:t>عمود اللولب</w:t>
      </w:r>
      <w:r w:rsidRPr="008433D0">
        <w:rPr>
          <w:rFonts w:asciiTheme="majorBidi" w:hAnsiTheme="majorBidi" w:cstheme="majorBidi"/>
          <w:sz w:val="24"/>
          <w:szCs w:val="24"/>
        </w:rPr>
        <w:t xml:space="preserve"> (Auger) </w:t>
      </w:r>
      <w:r w:rsidRPr="008433D0">
        <w:rPr>
          <w:rFonts w:asciiTheme="majorBidi" w:hAnsiTheme="majorBidi" w:cstheme="majorBidi"/>
          <w:sz w:val="24"/>
          <w:szCs w:val="24"/>
          <w:rtl/>
        </w:rPr>
        <w:t>يعمل تحت</w:t>
      </w:r>
      <w:r w:rsidRPr="008433D0">
        <w:rPr>
          <w:rFonts w:asciiTheme="majorBidi" w:hAnsiTheme="majorBidi" w:cstheme="majorBidi"/>
          <w:sz w:val="24"/>
          <w:szCs w:val="24"/>
        </w:rPr>
        <w:t>:</w:t>
      </w:r>
    </w:p>
    <w:p w14:paraId="561CD29F"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عزم دوران ناتج عن مقاومة المادة</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الملح الناعم</w:t>
      </w:r>
      <w:r w:rsidRPr="00003AF9">
        <w:rPr>
          <w:rFonts w:asciiTheme="majorBidi" w:hAnsiTheme="majorBidi" w:cstheme="majorBidi"/>
          <w:sz w:val="24"/>
          <w:szCs w:val="24"/>
        </w:rPr>
        <w:t xml:space="preserve"> – NaCl)</w:t>
      </w:r>
    </w:p>
    <w:p w14:paraId="2AC910B4"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وزن ذاتي للجزء</w:t>
      </w:r>
    </w:p>
    <w:p w14:paraId="7E92954A" w14:textId="77777777" w:rsidR="008433D0" w:rsidRPr="00003AF9" w:rsidRDefault="008433D0" w:rsidP="00E12B36">
      <w:pPr>
        <w:pStyle w:val="ListParagraph"/>
        <w:numPr>
          <w:ilvl w:val="0"/>
          <w:numId w:val="471"/>
        </w:numPr>
        <w:bidi/>
        <w:jc w:val="both"/>
        <w:rPr>
          <w:rFonts w:asciiTheme="majorBidi" w:hAnsiTheme="majorBidi" w:cstheme="majorBidi"/>
          <w:sz w:val="24"/>
          <w:szCs w:val="24"/>
        </w:rPr>
      </w:pPr>
      <w:r w:rsidRPr="00003AF9">
        <w:rPr>
          <w:rFonts w:asciiTheme="majorBidi" w:hAnsiTheme="majorBidi" w:cstheme="majorBidi"/>
          <w:sz w:val="24"/>
          <w:szCs w:val="24"/>
          <w:rtl/>
        </w:rPr>
        <w:t>قيود تثبيت واقعية ناتجة عن الاتصال مع العمود والمحامل</w:t>
      </w:r>
    </w:p>
    <w:p w14:paraId="58763829"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لذلك كان من الضروري التأكد أن</w:t>
      </w:r>
      <w:r w:rsidRPr="008433D0">
        <w:rPr>
          <w:rFonts w:asciiTheme="majorBidi" w:hAnsiTheme="majorBidi" w:cstheme="majorBidi"/>
          <w:sz w:val="24"/>
          <w:szCs w:val="24"/>
        </w:rPr>
        <w:t>:</w:t>
      </w:r>
    </w:p>
    <w:p w14:paraId="4A555589" w14:textId="77777777" w:rsidR="008433D0" w:rsidRPr="007A50D1" w:rsidRDefault="008433D0" w:rsidP="00E12B36">
      <w:pPr>
        <w:pStyle w:val="ListParagraph"/>
        <w:numPr>
          <w:ilvl w:val="0"/>
          <w:numId w:val="470"/>
        </w:numPr>
        <w:bidi/>
        <w:jc w:val="both"/>
        <w:rPr>
          <w:rFonts w:asciiTheme="majorBidi" w:hAnsiTheme="majorBidi" w:cstheme="majorBidi"/>
          <w:sz w:val="24"/>
          <w:szCs w:val="24"/>
        </w:rPr>
      </w:pPr>
      <w:r w:rsidRPr="007A50D1">
        <w:rPr>
          <w:rFonts w:asciiTheme="majorBidi" w:hAnsiTheme="majorBidi" w:cstheme="majorBidi"/>
          <w:sz w:val="24"/>
          <w:szCs w:val="24"/>
          <w:rtl/>
        </w:rPr>
        <w:t>الإجهادات أقل من إجهاد الخضوع للمادة</w:t>
      </w:r>
      <w:r w:rsidRPr="007A50D1">
        <w:rPr>
          <w:rFonts w:asciiTheme="majorBidi" w:hAnsiTheme="majorBidi" w:cstheme="majorBidi"/>
          <w:sz w:val="24"/>
          <w:szCs w:val="24"/>
        </w:rPr>
        <w:t xml:space="preserve"> (AISI 304)</w:t>
      </w:r>
    </w:p>
    <w:p w14:paraId="46BF3E0A" w14:textId="77777777" w:rsidR="008433D0" w:rsidRPr="007A50D1" w:rsidRDefault="008433D0" w:rsidP="00E12B36">
      <w:pPr>
        <w:pStyle w:val="ListParagraph"/>
        <w:numPr>
          <w:ilvl w:val="0"/>
          <w:numId w:val="470"/>
        </w:numPr>
        <w:bidi/>
        <w:jc w:val="both"/>
        <w:rPr>
          <w:rFonts w:asciiTheme="majorBidi" w:hAnsiTheme="majorBidi" w:cstheme="majorBidi"/>
          <w:sz w:val="24"/>
          <w:szCs w:val="24"/>
        </w:rPr>
      </w:pPr>
      <w:proofErr w:type="spellStart"/>
      <w:r w:rsidRPr="007A50D1">
        <w:rPr>
          <w:rFonts w:asciiTheme="majorBidi" w:hAnsiTheme="majorBidi" w:cstheme="majorBidi"/>
          <w:sz w:val="24"/>
          <w:szCs w:val="24"/>
          <w:rtl/>
        </w:rPr>
        <w:t>الإزاحات</w:t>
      </w:r>
      <w:proofErr w:type="spellEnd"/>
      <w:r w:rsidRPr="007A50D1">
        <w:rPr>
          <w:rFonts w:asciiTheme="majorBidi" w:hAnsiTheme="majorBidi" w:cstheme="majorBidi"/>
          <w:sz w:val="24"/>
          <w:szCs w:val="24"/>
          <w:rtl/>
        </w:rPr>
        <w:t xml:space="preserve"> ضمن حدود مقبولة لا تؤثر على الدقة الحجمية للتعبئة</w:t>
      </w:r>
    </w:p>
    <w:p w14:paraId="35EC2013" w14:textId="77777777" w:rsidR="007A50D1"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ربط الحسابات النظرية بالواقع</w:t>
      </w:r>
    </w:p>
    <w:p w14:paraId="31BBD43C" w14:textId="51E41450" w:rsidR="008433D0" w:rsidRPr="008433D0" w:rsidRDefault="008433D0" w:rsidP="007A50D1">
      <w:pPr>
        <w:bidi/>
        <w:ind w:left="720"/>
        <w:jc w:val="both"/>
        <w:rPr>
          <w:rFonts w:asciiTheme="majorBidi" w:hAnsiTheme="majorBidi" w:cstheme="majorBidi"/>
          <w:sz w:val="24"/>
          <w:szCs w:val="24"/>
        </w:rPr>
      </w:pPr>
      <w:r w:rsidRPr="008433D0">
        <w:rPr>
          <w:rFonts w:asciiTheme="majorBidi" w:hAnsiTheme="majorBidi" w:cstheme="majorBidi"/>
          <w:sz w:val="24"/>
          <w:szCs w:val="24"/>
          <w:rtl/>
        </w:rPr>
        <w:t>في الفصول السابقة (الحسابات الحجمية، القوى، العزوم)، قمتُ بحساب</w:t>
      </w:r>
      <w:r w:rsidRPr="008433D0">
        <w:rPr>
          <w:rFonts w:asciiTheme="majorBidi" w:hAnsiTheme="majorBidi" w:cstheme="majorBidi"/>
          <w:sz w:val="24"/>
          <w:szCs w:val="24"/>
        </w:rPr>
        <w:t>:</w:t>
      </w:r>
    </w:p>
    <w:p w14:paraId="0DC9CA08" w14:textId="77777777" w:rsidR="008433D0" w:rsidRPr="008433D0" w:rsidRDefault="008433D0" w:rsidP="00E12B36">
      <w:pPr>
        <w:numPr>
          <w:ilvl w:val="1"/>
          <w:numId w:val="456"/>
        </w:numPr>
        <w:bidi/>
        <w:jc w:val="both"/>
        <w:rPr>
          <w:rFonts w:asciiTheme="majorBidi" w:hAnsiTheme="majorBidi" w:cstheme="majorBidi"/>
          <w:sz w:val="24"/>
          <w:szCs w:val="24"/>
        </w:rPr>
      </w:pPr>
      <w:r w:rsidRPr="008433D0">
        <w:rPr>
          <w:rFonts w:asciiTheme="majorBidi" w:hAnsiTheme="majorBidi" w:cstheme="majorBidi"/>
          <w:sz w:val="24"/>
          <w:szCs w:val="24"/>
          <w:rtl/>
        </w:rPr>
        <w:t>العزم التصميمي</w:t>
      </w:r>
    </w:p>
    <w:p w14:paraId="11584C48" w14:textId="77777777" w:rsidR="008433D0" w:rsidRPr="008433D0" w:rsidRDefault="008433D0" w:rsidP="00E12B36">
      <w:pPr>
        <w:numPr>
          <w:ilvl w:val="1"/>
          <w:numId w:val="456"/>
        </w:numPr>
        <w:bidi/>
        <w:jc w:val="both"/>
        <w:rPr>
          <w:rFonts w:asciiTheme="majorBidi" w:hAnsiTheme="majorBidi" w:cstheme="majorBidi"/>
          <w:sz w:val="24"/>
          <w:szCs w:val="24"/>
        </w:rPr>
      </w:pPr>
      <w:r w:rsidRPr="008433D0">
        <w:rPr>
          <w:rFonts w:asciiTheme="majorBidi" w:hAnsiTheme="majorBidi" w:cstheme="majorBidi"/>
          <w:sz w:val="24"/>
          <w:szCs w:val="24"/>
          <w:rtl/>
        </w:rPr>
        <w:t>العزم الأقصى المتوقع</w:t>
      </w:r>
    </w:p>
    <w:p w14:paraId="0373228D"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التحليل يُستخدم كأداة تحقق</w:t>
      </w:r>
      <w:r w:rsidRPr="008433D0">
        <w:rPr>
          <w:rFonts w:asciiTheme="majorBidi" w:hAnsiTheme="majorBidi" w:cstheme="majorBidi"/>
          <w:sz w:val="24"/>
          <w:szCs w:val="24"/>
        </w:rPr>
        <w:t xml:space="preserve"> (Verification Tool) </w:t>
      </w:r>
      <w:r w:rsidRPr="008433D0">
        <w:rPr>
          <w:rFonts w:asciiTheme="majorBidi" w:hAnsiTheme="majorBidi" w:cstheme="majorBidi"/>
          <w:sz w:val="24"/>
          <w:szCs w:val="24"/>
          <w:rtl/>
        </w:rPr>
        <w:t>لهذه الحسابات</w:t>
      </w:r>
      <w:r w:rsidRPr="008433D0">
        <w:rPr>
          <w:rFonts w:asciiTheme="majorBidi" w:hAnsiTheme="majorBidi" w:cstheme="majorBidi"/>
          <w:sz w:val="24"/>
          <w:szCs w:val="24"/>
        </w:rPr>
        <w:t>.</w:t>
      </w:r>
    </w:p>
    <w:p w14:paraId="204BA382" w14:textId="77777777" w:rsidR="007A50D1" w:rsidRDefault="008433D0" w:rsidP="00E12B36">
      <w:pPr>
        <w:numPr>
          <w:ilvl w:val="0"/>
          <w:numId w:val="456"/>
        </w:numPr>
        <w:bidi/>
        <w:jc w:val="both"/>
        <w:rPr>
          <w:rFonts w:asciiTheme="majorBidi" w:hAnsiTheme="majorBidi" w:cstheme="majorBidi"/>
          <w:sz w:val="24"/>
          <w:szCs w:val="24"/>
        </w:rPr>
      </w:pPr>
      <w:r w:rsidRPr="008433D0">
        <w:rPr>
          <w:rFonts w:asciiTheme="majorBidi" w:hAnsiTheme="majorBidi" w:cstheme="majorBidi"/>
          <w:b/>
          <w:bCs/>
          <w:sz w:val="24"/>
          <w:szCs w:val="24"/>
          <w:rtl/>
        </w:rPr>
        <w:t>اتخاذ قرار مادة وتصميم مبني على تحليل</w:t>
      </w:r>
    </w:p>
    <w:p w14:paraId="73013E21" w14:textId="10CC88EC" w:rsidR="008433D0" w:rsidRPr="008433D0" w:rsidRDefault="008433D0" w:rsidP="007A50D1">
      <w:pPr>
        <w:bidi/>
        <w:ind w:left="720"/>
        <w:jc w:val="both"/>
        <w:rPr>
          <w:rFonts w:asciiTheme="majorBidi" w:hAnsiTheme="majorBidi" w:cstheme="majorBidi"/>
          <w:sz w:val="24"/>
          <w:szCs w:val="24"/>
        </w:rPr>
      </w:pPr>
      <w:r w:rsidRPr="008433D0">
        <w:rPr>
          <w:rFonts w:asciiTheme="majorBidi" w:hAnsiTheme="majorBidi" w:cstheme="majorBidi"/>
          <w:sz w:val="24"/>
          <w:szCs w:val="24"/>
          <w:rtl/>
        </w:rPr>
        <w:t>بدل الاعتماد على الافتراض فقط، استخدمت التحليل الإنشائي لتأكيد أن</w:t>
      </w:r>
      <w:r w:rsidRPr="008433D0">
        <w:rPr>
          <w:rFonts w:asciiTheme="majorBidi" w:hAnsiTheme="majorBidi" w:cstheme="majorBidi"/>
          <w:sz w:val="24"/>
          <w:szCs w:val="24"/>
        </w:rPr>
        <w:t>:</w:t>
      </w:r>
    </w:p>
    <w:p w14:paraId="11B98010" w14:textId="69F0A477" w:rsidR="008433D0" w:rsidRPr="008433D0" w:rsidRDefault="008433D0" w:rsidP="00E12B36">
      <w:pPr>
        <w:numPr>
          <w:ilvl w:val="1"/>
          <w:numId w:val="469"/>
        </w:numPr>
        <w:bidi/>
        <w:jc w:val="both"/>
        <w:rPr>
          <w:rFonts w:asciiTheme="majorBidi" w:hAnsiTheme="majorBidi" w:cstheme="majorBidi"/>
          <w:sz w:val="24"/>
          <w:szCs w:val="24"/>
        </w:rPr>
      </w:pPr>
      <w:proofErr w:type="gramStart"/>
      <w:r w:rsidRPr="008433D0">
        <w:rPr>
          <w:rFonts w:asciiTheme="majorBidi" w:hAnsiTheme="majorBidi" w:cstheme="majorBidi"/>
          <w:sz w:val="24"/>
          <w:szCs w:val="24"/>
          <w:rtl/>
        </w:rPr>
        <w:t xml:space="preserve">اختيار </w:t>
      </w:r>
      <w:r w:rsidR="00003AF9">
        <w:rPr>
          <w:rFonts w:asciiTheme="majorBidi" w:hAnsiTheme="majorBidi" w:cstheme="majorBidi"/>
          <w:sz w:val="24"/>
          <w:szCs w:val="24"/>
        </w:rPr>
        <w:t xml:space="preserve"> </w:t>
      </w:r>
      <w:r w:rsidRPr="008433D0">
        <w:rPr>
          <w:rFonts w:asciiTheme="majorBidi" w:hAnsiTheme="majorBidi" w:cstheme="majorBidi"/>
          <w:b/>
          <w:bCs/>
          <w:sz w:val="24"/>
          <w:szCs w:val="24"/>
        </w:rPr>
        <w:t>Stainless</w:t>
      </w:r>
      <w:proofErr w:type="gramEnd"/>
      <w:r w:rsidRPr="008433D0">
        <w:rPr>
          <w:rFonts w:asciiTheme="majorBidi" w:hAnsiTheme="majorBidi" w:cstheme="majorBidi"/>
          <w:b/>
          <w:bCs/>
          <w:sz w:val="24"/>
          <w:szCs w:val="24"/>
        </w:rPr>
        <w:t xml:space="preserve"> Steel AISI 304</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مناسب</w:t>
      </w:r>
    </w:p>
    <w:p w14:paraId="147293E5" w14:textId="77777777" w:rsidR="008433D0" w:rsidRPr="008433D0" w:rsidRDefault="008433D0" w:rsidP="00E12B36">
      <w:pPr>
        <w:numPr>
          <w:ilvl w:val="1"/>
          <w:numId w:val="469"/>
        </w:numPr>
        <w:bidi/>
        <w:jc w:val="both"/>
        <w:rPr>
          <w:rFonts w:asciiTheme="majorBidi" w:hAnsiTheme="majorBidi" w:cstheme="majorBidi"/>
          <w:sz w:val="24"/>
          <w:szCs w:val="24"/>
        </w:rPr>
      </w:pPr>
      <w:r w:rsidRPr="008433D0">
        <w:rPr>
          <w:rFonts w:asciiTheme="majorBidi" w:hAnsiTheme="majorBidi" w:cstheme="majorBidi"/>
          <w:sz w:val="24"/>
          <w:szCs w:val="24"/>
          <w:rtl/>
        </w:rPr>
        <w:t>السمك والشكل الهندسي الحاليين كافيين بدون زيادة غير ضرورية في الكتلة</w:t>
      </w:r>
    </w:p>
    <w:p w14:paraId="0AA086DF" w14:textId="57327BAE" w:rsidR="008433D0" w:rsidRPr="008433D0" w:rsidRDefault="008433D0" w:rsidP="008433D0">
      <w:pPr>
        <w:bidi/>
        <w:jc w:val="both"/>
        <w:rPr>
          <w:rFonts w:asciiTheme="majorBidi" w:hAnsiTheme="majorBidi" w:cstheme="majorBidi"/>
          <w:sz w:val="24"/>
          <w:szCs w:val="24"/>
        </w:rPr>
      </w:pPr>
    </w:p>
    <w:p w14:paraId="4B62C1D9"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18.2 Analysis Levels (Progressive)</w:t>
      </w:r>
    </w:p>
    <w:p w14:paraId="26B37B73" w14:textId="51A4926E"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 xml:space="preserve">اتبعتُ </w:t>
      </w:r>
      <w:r w:rsidRPr="008433D0">
        <w:rPr>
          <w:rFonts w:asciiTheme="majorBidi" w:hAnsiTheme="majorBidi" w:cstheme="majorBidi"/>
          <w:b/>
          <w:bCs/>
          <w:sz w:val="24"/>
          <w:szCs w:val="24"/>
          <w:rtl/>
        </w:rPr>
        <w:t>منهجية تحليل تدريجية</w:t>
      </w:r>
      <w:r w:rsidRPr="008433D0">
        <w:rPr>
          <w:rFonts w:asciiTheme="majorBidi" w:hAnsiTheme="majorBidi" w:cstheme="majorBidi"/>
          <w:b/>
          <w:bCs/>
          <w:sz w:val="24"/>
          <w:szCs w:val="24"/>
        </w:rPr>
        <w:t xml:space="preserve"> (Progressive Analysis Approach</w:t>
      </w:r>
      <w:proofErr w:type="gramStart"/>
      <w:r w:rsidRPr="008433D0">
        <w:rPr>
          <w:rFonts w:asciiTheme="majorBidi" w:hAnsiTheme="majorBidi" w:cstheme="majorBidi"/>
          <w:b/>
          <w:bCs/>
          <w:sz w:val="24"/>
          <w:szCs w:val="24"/>
        </w:rPr>
        <w:t>)</w:t>
      </w:r>
      <w:r w:rsidR="007A50D1">
        <w:rPr>
          <w:rFonts w:asciiTheme="majorBidi" w:hAnsiTheme="majorBidi" w:cstheme="majorBidi"/>
          <w:b/>
          <w:bCs/>
          <w:sz w:val="24"/>
          <w:szCs w:val="24"/>
        </w:rPr>
        <w:t xml:space="preserve"> </w:t>
      </w:r>
      <w:r w:rsidRPr="008433D0">
        <w:rPr>
          <w:rFonts w:asciiTheme="majorBidi" w:hAnsiTheme="majorBidi" w:cstheme="majorBidi"/>
          <w:sz w:val="24"/>
          <w:szCs w:val="24"/>
          <w:rtl/>
        </w:rPr>
        <w:t>،</w:t>
      </w:r>
      <w:proofErr w:type="gramEnd"/>
      <w:r w:rsidRPr="008433D0">
        <w:rPr>
          <w:rFonts w:asciiTheme="majorBidi" w:hAnsiTheme="majorBidi" w:cstheme="majorBidi"/>
          <w:sz w:val="24"/>
          <w:szCs w:val="24"/>
          <w:rtl/>
        </w:rPr>
        <w:t xml:space="preserve"> ولم أقفز مباشرة إلى تحليل معقّد غير مبرر</w:t>
      </w:r>
      <w:r w:rsidRPr="008433D0">
        <w:rPr>
          <w:rFonts w:asciiTheme="majorBidi" w:hAnsiTheme="majorBidi" w:cstheme="majorBidi"/>
          <w:sz w:val="24"/>
          <w:szCs w:val="24"/>
        </w:rPr>
        <w:t>.</w:t>
      </w:r>
    </w:p>
    <w:p w14:paraId="4E93A78B" w14:textId="6D3D954E"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tl/>
        </w:rPr>
        <w:t>المستوى الأول</w:t>
      </w:r>
      <w:r w:rsidRPr="008433D0">
        <w:rPr>
          <w:rFonts w:asciiTheme="majorBidi" w:hAnsiTheme="majorBidi" w:cstheme="majorBidi"/>
          <w:b/>
          <w:bCs/>
          <w:sz w:val="24"/>
          <w:szCs w:val="24"/>
        </w:rPr>
        <w:t xml:space="preserve"> – Static Structural </w:t>
      </w:r>
      <w:proofErr w:type="gramStart"/>
      <w:r w:rsidRPr="008433D0">
        <w:rPr>
          <w:rFonts w:asciiTheme="majorBidi" w:hAnsiTheme="majorBidi" w:cstheme="majorBidi"/>
          <w:b/>
          <w:bCs/>
          <w:sz w:val="24"/>
          <w:szCs w:val="24"/>
        </w:rPr>
        <w:t>Analysis</w:t>
      </w:r>
      <w:r w:rsidR="006355AD">
        <w:rPr>
          <w:rFonts w:asciiTheme="majorBidi" w:hAnsiTheme="majorBidi" w:cstheme="majorBidi"/>
          <w:b/>
          <w:bCs/>
          <w:sz w:val="24"/>
          <w:szCs w:val="24"/>
        </w:rPr>
        <w:t xml:space="preserve"> )</w:t>
      </w:r>
      <w:proofErr w:type="gramEnd"/>
      <w:r w:rsidR="006355AD">
        <w:rPr>
          <w:rFonts w:asciiTheme="majorBidi" w:hAnsiTheme="majorBidi" w:cstheme="majorBidi"/>
          <w:b/>
          <w:bCs/>
          <w:sz w:val="24"/>
          <w:szCs w:val="24"/>
        </w:rPr>
        <w:t xml:space="preserve"> </w:t>
      </w:r>
      <w:r w:rsidRPr="008433D0">
        <w:rPr>
          <w:rFonts w:asciiTheme="majorBidi" w:hAnsiTheme="majorBidi" w:cstheme="majorBidi"/>
          <w:b/>
          <w:bCs/>
          <w:sz w:val="24"/>
          <w:szCs w:val="24"/>
          <w:rtl/>
        </w:rPr>
        <w:t>الحالي</w:t>
      </w:r>
      <w:r w:rsidR="006355AD">
        <w:rPr>
          <w:rFonts w:asciiTheme="majorBidi" w:hAnsiTheme="majorBidi" w:cstheme="majorBidi"/>
          <w:b/>
          <w:bCs/>
          <w:sz w:val="24"/>
          <w:szCs w:val="24"/>
        </w:rPr>
        <w:t>(</w:t>
      </w:r>
    </w:p>
    <w:p w14:paraId="118F6540"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التحليل المرفق هو</w:t>
      </w:r>
      <w:r w:rsidRPr="008433D0">
        <w:rPr>
          <w:rFonts w:asciiTheme="majorBidi" w:hAnsiTheme="majorBidi" w:cstheme="majorBidi"/>
          <w:sz w:val="24"/>
          <w:szCs w:val="24"/>
        </w:rPr>
        <w:t>:</w:t>
      </w:r>
    </w:p>
    <w:p w14:paraId="452C155A"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b/>
          <w:bCs/>
          <w:sz w:val="24"/>
          <w:szCs w:val="24"/>
        </w:rPr>
        <w:t>Static Analysis</w:t>
      </w:r>
    </w:p>
    <w:p w14:paraId="473BF403"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sz w:val="24"/>
          <w:szCs w:val="24"/>
          <w:rtl/>
        </w:rPr>
        <w:t xml:space="preserve">باستخدام </w:t>
      </w:r>
      <w:r w:rsidRPr="007A50D1">
        <w:rPr>
          <w:rFonts w:asciiTheme="majorBidi" w:hAnsiTheme="majorBidi" w:cstheme="majorBidi"/>
          <w:b/>
          <w:bCs/>
          <w:sz w:val="24"/>
          <w:szCs w:val="24"/>
        </w:rPr>
        <w:t>SOLIDWORKS Simulation</w:t>
      </w:r>
    </w:p>
    <w:p w14:paraId="620CFA85" w14:textId="77777777" w:rsidR="008433D0" w:rsidRPr="007A50D1" w:rsidRDefault="008433D0" w:rsidP="00E12B36">
      <w:pPr>
        <w:pStyle w:val="ListParagraph"/>
        <w:numPr>
          <w:ilvl w:val="0"/>
          <w:numId w:val="468"/>
        </w:numPr>
        <w:bidi/>
        <w:jc w:val="both"/>
        <w:rPr>
          <w:rFonts w:asciiTheme="majorBidi" w:hAnsiTheme="majorBidi" w:cstheme="majorBidi"/>
          <w:sz w:val="24"/>
          <w:szCs w:val="24"/>
        </w:rPr>
      </w:pPr>
      <w:r w:rsidRPr="007A50D1">
        <w:rPr>
          <w:rFonts w:asciiTheme="majorBidi" w:hAnsiTheme="majorBidi" w:cstheme="majorBidi"/>
          <w:sz w:val="24"/>
          <w:szCs w:val="24"/>
          <w:rtl/>
        </w:rPr>
        <w:t>مخصص لجزء</w:t>
      </w:r>
      <w:r w:rsidRPr="007A50D1">
        <w:rPr>
          <w:rFonts w:asciiTheme="majorBidi" w:hAnsiTheme="majorBidi" w:cstheme="majorBidi"/>
          <w:sz w:val="24"/>
          <w:szCs w:val="24"/>
        </w:rPr>
        <w:t>:</w:t>
      </w:r>
    </w:p>
    <w:p w14:paraId="26F39B95" w14:textId="36BF649F" w:rsidR="008433D0" w:rsidRPr="008433D0" w:rsidRDefault="006355AD" w:rsidP="008433D0">
      <w:pPr>
        <w:bidi/>
        <w:jc w:val="both"/>
        <w:rPr>
          <w:rFonts w:asciiTheme="majorBidi" w:hAnsiTheme="majorBidi" w:cstheme="majorBidi"/>
          <w:sz w:val="24"/>
          <w:szCs w:val="24"/>
        </w:rPr>
      </w:pPr>
      <w:r>
        <w:rPr>
          <w:rFonts w:asciiTheme="majorBidi" w:hAnsiTheme="majorBidi" w:cstheme="majorBidi"/>
          <w:sz w:val="24"/>
          <w:szCs w:val="24"/>
        </w:rPr>
        <w:t>Auger Filler 444 cm</w:t>
      </w:r>
    </w:p>
    <w:p w14:paraId="6AA45FBE"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المستوى يجيب على الأسئلة الأساسية</w:t>
      </w:r>
      <w:r w:rsidRPr="008433D0">
        <w:rPr>
          <w:rFonts w:asciiTheme="majorBidi" w:hAnsiTheme="majorBidi" w:cstheme="majorBidi"/>
          <w:sz w:val="24"/>
          <w:szCs w:val="24"/>
        </w:rPr>
        <w:t>:</w:t>
      </w:r>
    </w:p>
    <w:p w14:paraId="3EF9FA34"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هل التصميم آمن إنشائيًا؟</w:t>
      </w:r>
    </w:p>
    <w:p w14:paraId="1700723D"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أين أعلى إجهاد؟</w:t>
      </w:r>
    </w:p>
    <w:p w14:paraId="072B3D5E" w14:textId="77777777" w:rsidR="008433D0" w:rsidRPr="008433D0" w:rsidRDefault="008433D0" w:rsidP="00E12B36">
      <w:pPr>
        <w:numPr>
          <w:ilvl w:val="0"/>
          <w:numId w:val="457"/>
        </w:numPr>
        <w:bidi/>
        <w:jc w:val="both"/>
        <w:rPr>
          <w:rFonts w:asciiTheme="majorBidi" w:hAnsiTheme="majorBidi" w:cstheme="majorBidi"/>
          <w:sz w:val="24"/>
          <w:szCs w:val="24"/>
        </w:rPr>
      </w:pPr>
      <w:r w:rsidRPr="008433D0">
        <w:rPr>
          <w:rFonts w:asciiTheme="majorBidi" w:hAnsiTheme="majorBidi" w:cstheme="majorBidi"/>
          <w:sz w:val="24"/>
          <w:szCs w:val="24"/>
          <w:rtl/>
        </w:rPr>
        <w:t>ما مقدار الإزاحة القصوى؟</w:t>
      </w:r>
    </w:p>
    <w:p w14:paraId="20DE0343"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tl/>
        </w:rPr>
        <w:t>لماذا لم أبدأ بتحليل ديناميكي؟</w:t>
      </w:r>
    </w:p>
    <w:p w14:paraId="002FD917"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lastRenderedPageBreak/>
        <w:t>لأن</w:t>
      </w:r>
      <w:r w:rsidRPr="008433D0">
        <w:rPr>
          <w:rFonts w:asciiTheme="majorBidi" w:hAnsiTheme="majorBidi" w:cstheme="majorBidi"/>
          <w:sz w:val="24"/>
          <w:szCs w:val="24"/>
        </w:rPr>
        <w:t>:</w:t>
      </w:r>
    </w:p>
    <w:p w14:paraId="46A8003A"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سرعة الدوران ثابتة نسبيًا</w:t>
      </w:r>
    </w:p>
    <w:p w14:paraId="361D85BE"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لا يوجد تسارع حاد</w:t>
      </w:r>
    </w:p>
    <w:p w14:paraId="25A095A1"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لا توجد صدمات</w:t>
      </w:r>
      <w:r w:rsidRPr="008433D0">
        <w:rPr>
          <w:rFonts w:asciiTheme="majorBidi" w:hAnsiTheme="majorBidi" w:cstheme="majorBidi"/>
          <w:sz w:val="24"/>
          <w:szCs w:val="24"/>
        </w:rPr>
        <w:t xml:space="preserve"> (Impact Loads)</w:t>
      </w:r>
    </w:p>
    <w:p w14:paraId="1C98FF88" w14:textId="77777777" w:rsidR="008433D0" w:rsidRPr="008433D0" w:rsidRDefault="008433D0" w:rsidP="00E12B36">
      <w:pPr>
        <w:numPr>
          <w:ilvl w:val="0"/>
          <w:numId w:val="458"/>
        </w:numPr>
        <w:bidi/>
        <w:jc w:val="both"/>
        <w:rPr>
          <w:rFonts w:asciiTheme="majorBidi" w:hAnsiTheme="majorBidi" w:cstheme="majorBidi"/>
          <w:sz w:val="24"/>
          <w:szCs w:val="24"/>
        </w:rPr>
      </w:pPr>
      <w:r w:rsidRPr="008433D0">
        <w:rPr>
          <w:rFonts w:asciiTheme="majorBidi" w:hAnsiTheme="majorBidi" w:cstheme="majorBidi"/>
          <w:sz w:val="24"/>
          <w:szCs w:val="24"/>
          <w:rtl/>
        </w:rPr>
        <w:t>الهدف الأول هو التأكد من السلامة الإنشائية الأساسية</w:t>
      </w:r>
    </w:p>
    <w:p w14:paraId="348FC72B"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b/>
          <w:bCs/>
          <w:sz w:val="24"/>
          <w:szCs w:val="24"/>
          <w:rtl/>
        </w:rPr>
        <w:t>التحليل الديناميكي</w:t>
      </w:r>
      <w:r w:rsidRPr="008433D0">
        <w:rPr>
          <w:rFonts w:asciiTheme="majorBidi" w:hAnsiTheme="majorBidi" w:cstheme="majorBidi"/>
          <w:b/>
          <w:bCs/>
          <w:sz w:val="24"/>
          <w:szCs w:val="24"/>
        </w:rPr>
        <w:t xml:space="preserve"> (Dynamic / Fatigue)</w:t>
      </w:r>
      <w:r w:rsidRPr="008433D0">
        <w:rPr>
          <w:rFonts w:asciiTheme="majorBidi" w:hAnsiTheme="majorBidi" w:cstheme="majorBidi"/>
          <w:sz w:val="24"/>
          <w:szCs w:val="24"/>
        </w:rPr>
        <w:t xml:space="preserve"> </w:t>
      </w:r>
      <w:r w:rsidRPr="008433D0">
        <w:rPr>
          <w:rFonts w:asciiTheme="majorBidi" w:hAnsiTheme="majorBidi" w:cstheme="majorBidi"/>
          <w:sz w:val="24"/>
          <w:szCs w:val="24"/>
          <w:rtl/>
        </w:rPr>
        <w:t>يمكن إضافته لاحقًا إذا تحوّل المشروع إلى منتج صناعي نهائي</w:t>
      </w:r>
      <w:r w:rsidRPr="008433D0">
        <w:rPr>
          <w:rFonts w:asciiTheme="majorBidi" w:hAnsiTheme="majorBidi" w:cstheme="majorBidi"/>
          <w:sz w:val="24"/>
          <w:szCs w:val="24"/>
        </w:rPr>
        <w:t>.</w:t>
      </w:r>
    </w:p>
    <w:p w14:paraId="0AD89065" w14:textId="2AFD6C5A" w:rsidR="008433D0" w:rsidRPr="008433D0" w:rsidRDefault="008433D0" w:rsidP="008433D0">
      <w:pPr>
        <w:bidi/>
        <w:jc w:val="both"/>
        <w:rPr>
          <w:rFonts w:asciiTheme="majorBidi" w:hAnsiTheme="majorBidi" w:cstheme="majorBidi"/>
          <w:sz w:val="24"/>
          <w:szCs w:val="24"/>
        </w:rPr>
      </w:pPr>
    </w:p>
    <w:p w14:paraId="31282904" w14:textId="77777777" w:rsidR="008433D0" w:rsidRPr="008433D0" w:rsidRDefault="008433D0" w:rsidP="008433D0">
      <w:pPr>
        <w:bidi/>
        <w:jc w:val="both"/>
        <w:rPr>
          <w:rFonts w:asciiTheme="majorBidi" w:hAnsiTheme="majorBidi" w:cstheme="majorBidi"/>
          <w:b/>
          <w:bCs/>
          <w:sz w:val="24"/>
          <w:szCs w:val="24"/>
        </w:rPr>
      </w:pPr>
      <w:r w:rsidRPr="008433D0">
        <w:rPr>
          <w:rFonts w:asciiTheme="majorBidi" w:hAnsiTheme="majorBidi" w:cstheme="majorBidi"/>
          <w:b/>
          <w:bCs/>
          <w:sz w:val="24"/>
          <w:szCs w:val="24"/>
        </w:rPr>
        <w:t>18.3 Assumptions &amp; Simplifications</w:t>
      </w:r>
    </w:p>
    <w:p w14:paraId="6CBA4C60"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لكي يكون التحليل واقعيًا ولكن قابلًا للتنفيذ، قمتُ بعدة افتراضات هندسية مدروسة</w:t>
      </w:r>
      <w:r w:rsidRPr="008433D0">
        <w:rPr>
          <w:rFonts w:asciiTheme="majorBidi" w:hAnsiTheme="majorBidi" w:cstheme="majorBidi"/>
          <w:sz w:val="24"/>
          <w:szCs w:val="24"/>
        </w:rPr>
        <w:t>:</w:t>
      </w:r>
    </w:p>
    <w:p w14:paraId="4210FB7B" w14:textId="41BDD767" w:rsidR="008433D0" w:rsidRPr="008433D0" w:rsidRDefault="008433D0" w:rsidP="008433D0">
      <w:pPr>
        <w:bidi/>
        <w:jc w:val="both"/>
        <w:rPr>
          <w:rFonts w:asciiTheme="majorBidi" w:hAnsiTheme="majorBidi" w:cstheme="majorBidi"/>
          <w:sz w:val="24"/>
          <w:szCs w:val="24"/>
        </w:rPr>
      </w:pPr>
    </w:p>
    <w:p w14:paraId="208C7A39" w14:textId="43FC995E" w:rsidR="008433D0" w:rsidRDefault="008433D0"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Pr>
        <w:t xml:space="preserve"> </w:t>
      </w:r>
      <w:r w:rsidRPr="00FC3388">
        <w:rPr>
          <w:rFonts w:asciiTheme="majorBidi" w:hAnsiTheme="majorBidi" w:cstheme="majorBidi"/>
          <w:b/>
          <w:bCs/>
          <w:sz w:val="24"/>
          <w:szCs w:val="24"/>
          <w:rtl/>
        </w:rPr>
        <w:t>نوع المادة</w:t>
      </w:r>
    </w:p>
    <w:p w14:paraId="333F6F97" w14:textId="77777777" w:rsidR="00FC3388" w:rsidRDefault="00FC3388" w:rsidP="00FC3388">
      <w:pPr>
        <w:bidi/>
        <w:ind w:left="720"/>
        <w:jc w:val="both"/>
        <w:rPr>
          <w:rFonts w:asciiTheme="majorBidi" w:hAnsiTheme="majorBidi" w:cstheme="majorBidi"/>
          <w:sz w:val="24"/>
          <w:szCs w:val="24"/>
        </w:rPr>
      </w:pPr>
      <w:r w:rsidRPr="008433D0">
        <w:rPr>
          <w:rFonts w:asciiTheme="majorBidi" w:hAnsiTheme="majorBidi" w:cstheme="majorBidi"/>
          <w:sz w:val="24"/>
          <w:szCs w:val="24"/>
          <w:rtl/>
        </w:rPr>
        <w:t>المادة المستخدمة في التحليل</w:t>
      </w:r>
      <w:r w:rsidRPr="008433D0">
        <w:rPr>
          <w:rFonts w:asciiTheme="majorBidi" w:hAnsiTheme="majorBidi" w:cstheme="majorBidi"/>
          <w:sz w:val="24"/>
          <w:szCs w:val="24"/>
        </w:rPr>
        <w:t>:</w:t>
      </w:r>
    </w:p>
    <w:p w14:paraId="23A8C3E0" w14:textId="77777777" w:rsidR="00FC3388" w:rsidRPr="008433D0" w:rsidRDefault="00FC3388" w:rsidP="00FC3388">
      <w:pPr>
        <w:bidi/>
        <w:ind w:left="720"/>
        <w:jc w:val="both"/>
        <w:rPr>
          <w:rFonts w:asciiTheme="majorBidi" w:hAnsiTheme="majorBidi" w:cstheme="majorBidi"/>
          <w:sz w:val="24"/>
          <w:szCs w:val="24"/>
        </w:rPr>
      </w:pPr>
      <w:r w:rsidRPr="008433D0">
        <w:rPr>
          <w:rFonts w:asciiTheme="majorBidi" w:hAnsiTheme="majorBidi" w:cstheme="majorBidi"/>
          <w:b/>
          <w:bCs/>
          <w:sz w:val="24"/>
          <w:szCs w:val="24"/>
        </w:rPr>
        <w:t>AISI 304 Stainless Steel</w:t>
      </w:r>
    </w:p>
    <w:p w14:paraId="1C6F2EC6" w14:textId="77777777" w:rsidR="00FC3388" w:rsidRPr="008433D0" w:rsidRDefault="00FC3388" w:rsidP="00FC3388">
      <w:pPr>
        <w:bidi/>
        <w:ind w:left="720"/>
        <w:jc w:val="both"/>
        <w:rPr>
          <w:rFonts w:asciiTheme="majorBidi" w:hAnsiTheme="majorBidi" w:cstheme="majorBidi"/>
          <w:sz w:val="24"/>
          <w:szCs w:val="24"/>
        </w:rPr>
      </w:pPr>
      <w:r w:rsidRPr="008433D0">
        <w:rPr>
          <w:rFonts w:asciiTheme="majorBidi" w:hAnsiTheme="majorBidi" w:cstheme="majorBidi"/>
          <w:sz w:val="24"/>
          <w:szCs w:val="24"/>
          <w:rtl/>
        </w:rPr>
        <w:t>نموذج المادة</w:t>
      </w:r>
      <w:r w:rsidRPr="008433D0">
        <w:rPr>
          <w:rFonts w:asciiTheme="majorBidi" w:hAnsiTheme="majorBidi" w:cstheme="majorBidi"/>
          <w:sz w:val="24"/>
          <w:szCs w:val="24"/>
        </w:rPr>
        <w:t>:</w:t>
      </w:r>
    </w:p>
    <w:p w14:paraId="70621B36" w14:textId="77777777" w:rsidR="00FC3388" w:rsidRPr="008433D0" w:rsidRDefault="00FC3388" w:rsidP="00E12B36">
      <w:pPr>
        <w:numPr>
          <w:ilvl w:val="1"/>
          <w:numId w:val="459"/>
        </w:numPr>
        <w:bidi/>
        <w:jc w:val="both"/>
        <w:rPr>
          <w:rFonts w:asciiTheme="majorBidi" w:hAnsiTheme="majorBidi" w:cstheme="majorBidi"/>
          <w:sz w:val="24"/>
          <w:szCs w:val="24"/>
        </w:rPr>
      </w:pPr>
      <w:r w:rsidRPr="008433D0">
        <w:rPr>
          <w:rFonts w:asciiTheme="majorBidi" w:hAnsiTheme="majorBidi" w:cstheme="majorBidi"/>
          <w:sz w:val="24"/>
          <w:szCs w:val="24"/>
        </w:rPr>
        <w:t>Linear Elastic</w:t>
      </w:r>
    </w:p>
    <w:p w14:paraId="7EBACE6D" w14:textId="77777777" w:rsidR="00FC3388" w:rsidRPr="008433D0" w:rsidRDefault="00FC3388" w:rsidP="00E12B36">
      <w:pPr>
        <w:numPr>
          <w:ilvl w:val="1"/>
          <w:numId w:val="459"/>
        </w:numPr>
        <w:bidi/>
        <w:jc w:val="both"/>
        <w:rPr>
          <w:rFonts w:asciiTheme="majorBidi" w:hAnsiTheme="majorBidi" w:cstheme="majorBidi"/>
          <w:sz w:val="24"/>
          <w:szCs w:val="24"/>
        </w:rPr>
      </w:pPr>
      <w:r w:rsidRPr="008433D0">
        <w:rPr>
          <w:rFonts w:asciiTheme="majorBidi" w:hAnsiTheme="majorBidi" w:cstheme="majorBidi"/>
          <w:sz w:val="24"/>
          <w:szCs w:val="24"/>
        </w:rPr>
        <w:t>Isotropic</w:t>
      </w:r>
    </w:p>
    <w:p w14:paraId="5F8E3218" w14:textId="77777777" w:rsidR="00FC3388" w:rsidRPr="008433D0" w:rsidRDefault="00FC3388" w:rsidP="00FC3388">
      <w:pPr>
        <w:bidi/>
        <w:jc w:val="both"/>
        <w:rPr>
          <w:rFonts w:asciiTheme="majorBidi" w:hAnsiTheme="majorBidi" w:cstheme="majorBidi"/>
          <w:sz w:val="24"/>
          <w:szCs w:val="24"/>
        </w:rPr>
      </w:pPr>
      <w:r w:rsidRPr="008433D0">
        <w:rPr>
          <w:rFonts w:asciiTheme="majorBidi" w:hAnsiTheme="majorBidi" w:cstheme="majorBidi"/>
          <w:sz w:val="24"/>
          <w:szCs w:val="24"/>
          <w:rtl/>
        </w:rPr>
        <w:t>السبب</w:t>
      </w:r>
      <w:r w:rsidRPr="008433D0">
        <w:rPr>
          <w:rFonts w:asciiTheme="majorBidi" w:hAnsiTheme="majorBidi" w:cstheme="majorBidi"/>
          <w:sz w:val="24"/>
          <w:szCs w:val="24"/>
        </w:rPr>
        <w:t>:</w:t>
      </w:r>
    </w:p>
    <w:p w14:paraId="6D249E5B" w14:textId="77777777" w:rsidR="00FC3388" w:rsidRPr="007A50D1" w:rsidRDefault="00FC3388" w:rsidP="00E12B36">
      <w:pPr>
        <w:pStyle w:val="ListParagraph"/>
        <w:numPr>
          <w:ilvl w:val="0"/>
          <w:numId w:val="452"/>
        </w:numPr>
        <w:bidi/>
        <w:jc w:val="both"/>
        <w:rPr>
          <w:rFonts w:asciiTheme="majorBidi" w:hAnsiTheme="majorBidi" w:cstheme="majorBidi"/>
          <w:sz w:val="24"/>
          <w:szCs w:val="24"/>
        </w:rPr>
      </w:pPr>
      <w:r w:rsidRPr="007A50D1">
        <w:rPr>
          <w:rFonts w:asciiTheme="majorBidi" w:hAnsiTheme="majorBidi" w:cstheme="majorBidi"/>
          <w:sz w:val="24"/>
          <w:szCs w:val="24"/>
          <w:rtl/>
        </w:rPr>
        <w:t>التشغيل ضمن المجال المرن</w:t>
      </w:r>
    </w:p>
    <w:p w14:paraId="30DBE885" w14:textId="77777777" w:rsidR="00FC3388" w:rsidRPr="007A50D1" w:rsidRDefault="00FC3388" w:rsidP="00E12B36">
      <w:pPr>
        <w:pStyle w:val="ListParagraph"/>
        <w:numPr>
          <w:ilvl w:val="0"/>
          <w:numId w:val="452"/>
        </w:numPr>
        <w:bidi/>
        <w:jc w:val="both"/>
        <w:rPr>
          <w:rFonts w:asciiTheme="majorBidi" w:hAnsiTheme="majorBidi" w:cstheme="majorBidi"/>
          <w:sz w:val="24"/>
          <w:szCs w:val="24"/>
        </w:rPr>
      </w:pPr>
      <w:r w:rsidRPr="007A50D1">
        <w:rPr>
          <w:rFonts w:asciiTheme="majorBidi" w:hAnsiTheme="majorBidi" w:cstheme="majorBidi"/>
          <w:sz w:val="24"/>
          <w:szCs w:val="24"/>
          <w:rtl/>
        </w:rPr>
        <w:t>عدم توقع وصول الإجهاد إلى مرحلة اللدونة</w:t>
      </w:r>
    </w:p>
    <w:p w14:paraId="38AF9C5F" w14:textId="77777777" w:rsidR="00FC3388" w:rsidRPr="00FC3388" w:rsidRDefault="00FC3388" w:rsidP="00FC3388">
      <w:pPr>
        <w:bidi/>
        <w:jc w:val="both"/>
        <w:rPr>
          <w:rFonts w:asciiTheme="majorBidi" w:hAnsiTheme="majorBidi" w:cstheme="majorBidi"/>
          <w:b/>
          <w:bCs/>
          <w:sz w:val="24"/>
          <w:szCs w:val="24"/>
        </w:rPr>
      </w:pPr>
    </w:p>
    <w:p w14:paraId="06A85B54" w14:textId="224E5FCB" w:rsidR="007A50D1" w:rsidRPr="007A50D1" w:rsidRDefault="00FC3388" w:rsidP="00E12B36">
      <w:pPr>
        <w:pStyle w:val="ListParagraph"/>
        <w:numPr>
          <w:ilvl w:val="0"/>
          <w:numId w:val="459"/>
        </w:numPr>
        <w:bidi/>
        <w:jc w:val="both"/>
        <w:rPr>
          <w:rFonts w:asciiTheme="majorBidi" w:hAnsiTheme="majorBidi" w:cstheme="majorBidi"/>
          <w:sz w:val="24"/>
          <w:szCs w:val="24"/>
        </w:rPr>
      </w:pPr>
      <w:r w:rsidRPr="00FC3388">
        <w:rPr>
          <w:rFonts w:asciiTheme="majorBidi" w:hAnsiTheme="majorBidi" w:cstheme="majorBidi"/>
          <w:b/>
          <w:bCs/>
          <w:sz w:val="24"/>
          <w:szCs w:val="24"/>
          <w:rtl/>
        </w:rPr>
        <w:t>نوع التحليل</w:t>
      </w:r>
    </w:p>
    <w:p w14:paraId="03C464E9" w14:textId="77777777"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Pr>
        <w:t>Static Analysis</w:t>
      </w:r>
    </w:p>
    <w:p w14:paraId="205FE562" w14:textId="3306D327"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tl/>
        </w:rPr>
        <w:t>بدون تأثيرات تعب</w:t>
      </w:r>
      <w:r w:rsidRPr="00003AF9">
        <w:rPr>
          <w:rFonts w:asciiTheme="majorBidi" w:hAnsiTheme="majorBidi" w:cstheme="majorBidi"/>
          <w:sz w:val="24"/>
          <w:szCs w:val="24"/>
        </w:rPr>
        <w:t xml:space="preserve"> (Fatigue)</w:t>
      </w:r>
      <w:r w:rsidR="006355AD">
        <w:rPr>
          <w:rFonts w:asciiTheme="majorBidi" w:hAnsiTheme="majorBidi" w:cstheme="majorBidi"/>
          <w:sz w:val="24"/>
          <w:szCs w:val="24"/>
        </w:rPr>
        <w:t xml:space="preserve"> </w:t>
      </w:r>
    </w:p>
    <w:p w14:paraId="19EFB6EC" w14:textId="27DF5B42" w:rsidR="007A50D1" w:rsidRPr="00003AF9" w:rsidRDefault="007A50D1" w:rsidP="00E12B36">
      <w:pPr>
        <w:pStyle w:val="ListParagraph"/>
        <w:numPr>
          <w:ilvl w:val="0"/>
          <w:numId w:val="492"/>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بدون </w:t>
      </w:r>
      <w:proofErr w:type="spellStart"/>
      <w:r w:rsidRPr="00003AF9">
        <w:rPr>
          <w:rFonts w:asciiTheme="majorBidi" w:hAnsiTheme="majorBidi" w:cstheme="majorBidi"/>
          <w:sz w:val="24"/>
          <w:szCs w:val="24"/>
          <w:rtl/>
        </w:rPr>
        <w:t>لاخطية</w:t>
      </w:r>
      <w:proofErr w:type="spellEnd"/>
      <w:r w:rsidRPr="00003AF9">
        <w:rPr>
          <w:rFonts w:asciiTheme="majorBidi" w:hAnsiTheme="majorBidi" w:cstheme="majorBidi"/>
          <w:sz w:val="24"/>
          <w:szCs w:val="24"/>
          <w:rtl/>
        </w:rPr>
        <w:t xml:space="preserve"> هندسية</w:t>
      </w:r>
      <w:r w:rsidRPr="00003AF9">
        <w:rPr>
          <w:rFonts w:asciiTheme="majorBidi" w:hAnsiTheme="majorBidi" w:cstheme="majorBidi"/>
          <w:sz w:val="24"/>
          <w:szCs w:val="24"/>
        </w:rPr>
        <w:t xml:space="preserve"> (Large Displacement = Off)</w:t>
      </w:r>
      <w:r w:rsidR="006355AD">
        <w:rPr>
          <w:rFonts w:asciiTheme="majorBidi" w:hAnsiTheme="majorBidi" w:cstheme="majorBidi"/>
          <w:sz w:val="24"/>
          <w:szCs w:val="24"/>
        </w:rPr>
        <w:t xml:space="preserve"> </w:t>
      </w:r>
    </w:p>
    <w:p w14:paraId="1C4938CE"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هذا مناسب لأن</w:t>
      </w:r>
      <w:r w:rsidRPr="008433D0">
        <w:rPr>
          <w:rFonts w:asciiTheme="majorBidi" w:hAnsiTheme="majorBidi" w:cstheme="majorBidi"/>
          <w:sz w:val="24"/>
          <w:szCs w:val="24"/>
        </w:rPr>
        <w:t>:</w:t>
      </w:r>
    </w:p>
    <w:p w14:paraId="4014EBBC" w14:textId="77777777" w:rsidR="007A50D1" w:rsidRPr="007A50D1" w:rsidRDefault="007A50D1" w:rsidP="00E12B36">
      <w:pPr>
        <w:pStyle w:val="ListParagraph"/>
        <w:numPr>
          <w:ilvl w:val="0"/>
          <w:numId w:val="493"/>
        </w:numPr>
        <w:bidi/>
        <w:jc w:val="both"/>
        <w:rPr>
          <w:rFonts w:asciiTheme="majorBidi" w:hAnsiTheme="majorBidi" w:cstheme="majorBidi"/>
          <w:sz w:val="24"/>
          <w:szCs w:val="24"/>
        </w:rPr>
      </w:pPr>
      <w:r w:rsidRPr="007A50D1">
        <w:rPr>
          <w:rFonts w:asciiTheme="majorBidi" w:hAnsiTheme="majorBidi" w:cstheme="majorBidi"/>
          <w:sz w:val="24"/>
          <w:szCs w:val="24"/>
          <w:rtl/>
        </w:rPr>
        <w:t>الإزاحة القصوى صغيرة نسبيًا</w:t>
      </w:r>
      <w:r w:rsidRPr="007A50D1">
        <w:rPr>
          <w:rFonts w:asciiTheme="majorBidi" w:hAnsiTheme="majorBidi" w:cstheme="majorBidi"/>
          <w:sz w:val="24"/>
          <w:szCs w:val="24"/>
        </w:rPr>
        <w:t xml:space="preserve"> (~0.7 mm)</w:t>
      </w:r>
    </w:p>
    <w:p w14:paraId="7DA46E46" w14:textId="77777777" w:rsidR="007A50D1" w:rsidRPr="007A50D1" w:rsidRDefault="007A50D1" w:rsidP="00E12B36">
      <w:pPr>
        <w:pStyle w:val="ListParagraph"/>
        <w:numPr>
          <w:ilvl w:val="0"/>
          <w:numId w:val="493"/>
        </w:numPr>
        <w:bidi/>
        <w:jc w:val="both"/>
        <w:rPr>
          <w:rFonts w:asciiTheme="majorBidi" w:hAnsiTheme="majorBidi" w:cstheme="majorBidi"/>
          <w:sz w:val="24"/>
          <w:szCs w:val="24"/>
        </w:rPr>
      </w:pPr>
      <w:r w:rsidRPr="007A50D1">
        <w:rPr>
          <w:rFonts w:asciiTheme="majorBidi" w:hAnsiTheme="majorBidi" w:cstheme="majorBidi"/>
          <w:sz w:val="24"/>
          <w:szCs w:val="24"/>
          <w:rtl/>
        </w:rPr>
        <w:t>لا يوجد تشوهات كبيرة</w:t>
      </w:r>
    </w:p>
    <w:p w14:paraId="60AD1E48" w14:textId="77777777" w:rsidR="007A50D1" w:rsidRPr="007A50D1" w:rsidRDefault="007A50D1" w:rsidP="007A50D1">
      <w:pPr>
        <w:bidi/>
        <w:jc w:val="both"/>
        <w:rPr>
          <w:rFonts w:asciiTheme="majorBidi" w:hAnsiTheme="majorBidi" w:cstheme="majorBidi"/>
          <w:sz w:val="24"/>
          <w:szCs w:val="24"/>
        </w:rPr>
      </w:pPr>
    </w:p>
    <w:p w14:paraId="5CD3BFBE"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التثبيت</w:t>
      </w:r>
      <w:r w:rsidRPr="00FC3388">
        <w:rPr>
          <w:rFonts w:asciiTheme="majorBidi" w:hAnsiTheme="majorBidi" w:cstheme="majorBidi"/>
          <w:b/>
          <w:bCs/>
          <w:sz w:val="24"/>
          <w:szCs w:val="24"/>
        </w:rPr>
        <w:t xml:space="preserve"> (Fixtures)</w:t>
      </w:r>
    </w:p>
    <w:p w14:paraId="53412F34" w14:textId="77777777" w:rsidR="007A50D1" w:rsidRPr="007A50D1" w:rsidRDefault="007A50D1" w:rsidP="00E12B36">
      <w:pPr>
        <w:pStyle w:val="ListParagraph"/>
        <w:numPr>
          <w:ilvl w:val="0"/>
          <w:numId w:val="466"/>
        </w:numPr>
        <w:bidi/>
        <w:jc w:val="both"/>
        <w:rPr>
          <w:rFonts w:asciiTheme="majorBidi" w:hAnsiTheme="majorBidi" w:cstheme="majorBidi"/>
          <w:sz w:val="24"/>
          <w:szCs w:val="24"/>
        </w:rPr>
      </w:pPr>
      <w:r w:rsidRPr="007A50D1">
        <w:rPr>
          <w:rFonts w:asciiTheme="majorBidi" w:hAnsiTheme="majorBidi" w:cstheme="majorBidi"/>
          <w:sz w:val="24"/>
          <w:szCs w:val="24"/>
          <w:rtl/>
        </w:rPr>
        <w:t xml:space="preserve">تم تثبيت أحد أطراف العمود </w:t>
      </w:r>
      <w:r w:rsidRPr="007A50D1">
        <w:rPr>
          <w:rFonts w:asciiTheme="majorBidi" w:hAnsiTheme="majorBidi" w:cstheme="majorBidi"/>
          <w:b/>
          <w:bCs/>
          <w:sz w:val="24"/>
          <w:szCs w:val="24"/>
        </w:rPr>
        <w:t>Fixed Geometry</w:t>
      </w:r>
    </w:p>
    <w:p w14:paraId="06BCAD65" w14:textId="77777777" w:rsidR="007A50D1" w:rsidRPr="007A50D1" w:rsidRDefault="007A50D1" w:rsidP="00E12B36">
      <w:pPr>
        <w:pStyle w:val="ListParagraph"/>
        <w:numPr>
          <w:ilvl w:val="0"/>
          <w:numId w:val="466"/>
        </w:numPr>
        <w:bidi/>
        <w:jc w:val="both"/>
        <w:rPr>
          <w:rFonts w:asciiTheme="majorBidi" w:hAnsiTheme="majorBidi" w:cstheme="majorBidi"/>
          <w:sz w:val="24"/>
          <w:szCs w:val="24"/>
        </w:rPr>
      </w:pPr>
      <w:r w:rsidRPr="007A50D1">
        <w:rPr>
          <w:rFonts w:asciiTheme="majorBidi" w:hAnsiTheme="majorBidi" w:cstheme="majorBidi"/>
          <w:sz w:val="24"/>
          <w:szCs w:val="24"/>
          <w:rtl/>
        </w:rPr>
        <w:t>هذا يمثل</w:t>
      </w:r>
      <w:r w:rsidRPr="007A50D1">
        <w:rPr>
          <w:rFonts w:asciiTheme="majorBidi" w:hAnsiTheme="majorBidi" w:cstheme="majorBidi"/>
          <w:sz w:val="24"/>
          <w:szCs w:val="24"/>
        </w:rPr>
        <w:t>:</w:t>
      </w:r>
    </w:p>
    <w:p w14:paraId="0F54A475" w14:textId="77777777" w:rsidR="007A50D1" w:rsidRPr="008433D0" w:rsidRDefault="007A50D1" w:rsidP="00E12B36">
      <w:pPr>
        <w:numPr>
          <w:ilvl w:val="1"/>
          <w:numId w:val="460"/>
        </w:numPr>
        <w:bidi/>
        <w:jc w:val="both"/>
        <w:rPr>
          <w:rFonts w:asciiTheme="majorBidi" w:hAnsiTheme="majorBidi" w:cstheme="majorBidi"/>
          <w:sz w:val="24"/>
          <w:szCs w:val="24"/>
        </w:rPr>
      </w:pPr>
      <w:r w:rsidRPr="008433D0">
        <w:rPr>
          <w:rFonts w:asciiTheme="majorBidi" w:hAnsiTheme="majorBidi" w:cstheme="majorBidi"/>
          <w:sz w:val="24"/>
          <w:szCs w:val="24"/>
          <w:rtl/>
        </w:rPr>
        <w:t>التثبيت الفعلي للعمود عبر نظام المحامل والاتصال مع بقية التجميع</w:t>
      </w:r>
    </w:p>
    <w:p w14:paraId="3D35C8C9"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أدرك أن التثبيت الحقيقي أكثر تعقيدًا، لكن هذا التبسيط</w:t>
      </w:r>
      <w:r w:rsidRPr="008433D0">
        <w:rPr>
          <w:rFonts w:asciiTheme="majorBidi" w:hAnsiTheme="majorBidi" w:cstheme="majorBidi"/>
          <w:sz w:val="24"/>
          <w:szCs w:val="24"/>
        </w:rPr>
        <w:t>:</w:t>
      </w:r>
    </w:p>
    <w:p w14:paraId="5364AE45" w14:textId="77777777" w:rsidR="007A50D1" w:rsidRPr="00003AF9" w:rsidRDefault="007A50D1" w:rsidP="00E12B36">
      <w:pPr>
        <w:pStyle w:val="ListParagraph"/>
        <w:numPr>
          <w:ilvl w:val="0"/>
          <w:numId w:val="494"/>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يعطي </w:t>
      </w:r>
      <w:r w:rsidRPr="00003AF9">
        <w:rPr>
          <w:rFonts w:asciiTheme="majorBidi" w:hAnsiTheme="majorBidi" w:cstheme="majorBidi"/>
          <w:b/>
          <w:bCs/>
          <w:sz w:val="24"/>
          <w:szCs w:val="24"/>
          <w:rtl/>
        </w:rPr>
        <w:t>حالة أسوأ</w:t>
      </w:r>
      <w:r w:rsidRPr="00003AF9">
        <w:rPr>
          <w:rFonts w:asciiTheme="majorBidi" w:hAnsiTheme="majorBidi" w:cstheme="majorBidi"/>
          <w:b/>
          <w:bCs/>
          <w:sz w:val="24"/>
          <w:szCs w:val="24"/>
        </w:rPr>
        <w:t xml:space="preserve"> (Conservative Case)</w:t>
      </w:r>
    </w:p>
    <w:p w14:paraId="587E7271" w14:textId="77777777" w:rsidR="007A50D1" w:rsidRPr="00003AF9" w:rsidRDefault="007A50D1" w:rsidP="00E12B36">
      <w:pPr>
        <w:pStyle w:val="ListParagraph"/>
        <w:numPr>
          <w:ilvl w:val="0"/>
          <w:numId w:val="494"/>
        </w:numPr>
        <w:bidi/>
        <w:jc w:val="both"/>
        <w:rPr>
          <w:rFonts w:asciiTheme="majorBidi" w:hAnsiTheme="majorBidi" w:cstheme="majorBidi"/>
          <w:sz w:val="24"/>
          <w:szCs w:val="24"/>
        </w:rPr>
      </w:pPr>
      <w:r w:rsidRPr="00003AF9">
        <w:rPr>
          <w:rFonts w:asciiTheme="majorBidi" w:hAnsiTheme="majorBidi" w:cstheme="majorBidi"/>
          <w:sz w:val="24"/>
          <w:szCs w:val="24"/>
          <w:rtl/>
        </w:rPr>
        <w:t>مناسب للتحقق الأولي من السلامة</w:t>
      </w:r>
    </w:p>
    <w:p w14:paraId="5AAFD0C9" w14:textId="77777777" w:rsidR="007A50D1" w:rsidRPr="007A50D1" w:rsidRDefault="007A50D1" w:rsidP="007A50D1">
      <w:pPr>
        <w:bidi/>
        <w:jc w:val="both"/>
        <w:rPr>
          <w:rFonts w:asciiTheme="majorBidi" w:hAnsiTheme="majorBidi" w:cstheme="majorBidi"/>
          <w:b/>
          <w:bCs/>
          <w:sz w:val="24"/>
          <w:szCs w:val="24"/>
        </w:rPr>
      </w:pPr>
    </w:p>
    <w:p w14:paraId="1EAF3531"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الأحمال المطبقة</w:t>
      </w:r>
    </w:p>
    <w:p w14:paraId="432633E8" w14:textId="2161E3DE" w:rsidR="007A50D1" w:rsidRPr="00003AF9" w:rsidRDefault="007A50D1" w:rsidP="00E12B36">
      <w:pPr>
        <w:pStyle w:val="ListParagraph"/>
        <w:numPr>
          <w:ilvl w:val="0"/>
          <w:numId w:val="495"/>
        </w:numPr>
        <w:bidi/>
        <w:jc w:val="both"/>
        <w:rPr>
          <w:rFonts w:asciiTheme="majorBidi" w:hAnsiTheme="majorBidi" w:cstheme="majorBidi"/>
          <w:sz w:val="24"/>
          <w:szCs w:val="24"/>
        </w:rPr>
      </w:pPr>
      <w:r w:rsidRPr="00003AF9">
        <w:rPr>
          <w:rFonts w:asciiTheme="majorBidi" w:hAnsiTheme="majorBidi" w:cstheme="majorBidi"/>
          <w:sz w:val="24"/>
          <w:szCs w:val="24"/>
          <w:rtl/>
        </w:rPr>
        <w:t>تم تطبيق</w:t>
      </w:r>
      <w:r w:rsidRPr="00003AF9">
        <w:rPr>
          <w:rFonts w:asciiTheme="majorBidi" w:hAnsiTheme="majorBidi" w:cstheme="majorBidi"/>
          <w:sz w:val="24"/>
          <w:szCs w:val="24"/>
        </w:rPr>
        <w:t>:</w:t>
      </w:r>
    </w:p>
    <w:p w14:paraId="2BA21948" w14:textId="4F4EB894" w:rsidR="007A50D1" w:rsidRPr="00003AF9" w:rsidRDefault="007A50D1" w:rsidP="00003AF9">
      <w:pPr>
        <w:bidi/>
        <w:ind w:left="1080"/>
        <w:jc w:val="both"/>
        <w:rPr>
          <w:rFonts w:asciiTheme="majorBidi" w:hAnsiTheme="majorBidi" w:cstheme="majorBidi"/>
          <w:sz w:val="24"/>
          <w:szCs w:val="24"/>
        </w:rPr>
      </w:pPr>
      <m:oMathPara>
        <m:oMath>
          <m:r>
            <m:rPr>
              <m:sty m:val="bi"/>
            </m:rPr>
            <w:rPr>
              <w:rFonts w:ascii="Cambria Math" w:hAnsi="Cambria Math" w:cstheme="majorBidi"/>
              <w:sz w:val="24"/>
              <w:szCs w:val="24"/>
            </w:rPr>
            <m:t>Torque = 20 N·m</m:t>
          </m:r>
        </m:oMath>
      </m:oMathPara>
    </w:p>
    <w:p w14:paraId="04B0BC5F" w14:textId="77777777" w:rsidR="007A50D1" w:rsidRPr="00003AF9" w:rsidRDefault="007A50D1" w:rsidP="00E12B36">
      <w:pPr>
        <w:pStyle w:val="ListParagraph"/>
        <w:numPr>
          <w:ilvl w:val="0"/>
          <w:numId w:val="495"/>
        </w:numPr>
        <w:bidi/>
        <w:jc w:val="both"/>
        <w:rPr>
          <w:rFonts w:asciiTheme="majorBidi" w:hAnsiTheme="majorBidi" w:cstheme="majorBidi"/>
          <w:sz w:val="24"/>
          <w:szCs w:val="24"/>
        </w:rPr>
      </w:pPr>
      <w:r w:rsidRPr="00003AF9">
        <w:rPr>
          <w:rFonts w:asciiTheme="majorBidi" w:hAnsiTheme="majorBidi" w:cstheme="majorBidi"/>
          <w:sz w:val="24"/>
          <w:szCs w:val="24"/>
          <w:rtl/>
        </w:rPr>
        <w:t>هذا العزم يمثل</w:t>
      </w:r>
      <w:r w:rsidRPr="00003AF9">
        <w:rPr>
          <w:rFonts w:asciiTheme="majorBidi" w:hAnsiTheme="majorBidi" w:cstheme="majorBidi"/>
          <w:sz w:val="24"/>
          <w:szCs w:val="24"/>
        </w:rPr>
        <w:t>:</w:t>
      </w:r>
    </w:p>
    <w:p w14:paraId="0B373A7E" w14:textId="77777777" w:rsidR="007A50D1" w:rsidRPr="008433D0" w:rsidRDefault="007A50D1" w:rsidP="00E12B36">
      <w:pPr>
        <w:numPr>
          <w:ilvl w:val="1"/>
          <w:numId w:val="461"/>
        </w:numPr>
        <w:bidi/>
        <w:jc w:val="both"/>
        <w:rPr>
          <w:rFonts w:asciiTheme="majorBidi" w:hAnsiTheme="majorBidi" w:cstheme="majorBidi"/>
          <w:sz w:val="24"/>
          <w:szCs w:val="24"/>
        </w:rPr>
      </w:pPr>
      <w:r w:rsidRPr="008433D0">
        <w:rPr>
          <w:rFonts w:asciiTheme="majorBidi" w:hAnsiTheme="majorBidi" w:cstheme="majorBidi"/>
          <w:sz w:val="24"/>
          <w:szCs w:val="24"/>
          <w:rtl/>
        </w:rPr>
        <w:t>عزم تصميم محافظ</w:t>
      </w:r>
    </w:p>
    <w:p w14:paraId="60CBAD2B" w14:textId="77777777" w:rsidR="007A50D1" w:rsidRPr="008433D0" w:rsidRDefault="007A50D1" w:rsidP="00E12B36">
      <w:pPr>
        <w:numPr>
          <w:ilvl w:val="1"/>
          <w:numId w:val="461"/>
        </w:numPr>
        <w:bidi/>
        <w:jc w:val="both"/>
        <w:rPr>
          <w:rFonts w:asciiTheme="majorBidi" w:hAnsiTheme="majorBidi" w:cstheme="majorBidi"/>
          <w:sz w:val="24"/>
          <w:szCs w:val="24"/>
        </w:rPr>
      </w:pPr>
      <w:r w:rsidRPr="008433D0">
        <w:rPr>
          <w:rFonts w:asciiTheme="majorBidi" w:hAnsiTheme="majorBidi" w:cstheme="majorBidi"/>
          <w:sz w:val="24"/>
          <w:szCs w:val="24"/>
          <w:rtl/>
        </w:rPr>
        <w:t>أعلى من العزم التشغيلي المتوقع لضمان هامش أمان</w:t>
      </w:r>
    </w:p>
    <w:p w14:paraId="43438A12" w14:textId="00BF29B6" w:rsidR="007A50D1" w:rsidRPr="007A50D1" w:rsidRDefault="007A50D1" w:rsidP="007A50D1">
      <w:pPr>
        <w:bidi/>
        <w:jc w:val="both"/>
        <w:rPr>
          <w:rFonts w:asciiTheme="majorBidi" w:hAnsiTheme="majorBidi" w:cstheme="majorBidi"/>
          <w:sz w:val="24"/>
          <w:szCs w:val="24"/>
        </w:rPr>
      </w:pPr>
    </w:p>
    <w:p w14:paraId="76640CE0" w14:textId="77777777"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إهمال الاحتكاك والتلامس المعقّد</w:t>
      </w:r>
    </w:p>
    <w:p w14:paraId="39A2739F" w14:textId="77777777" w:rsidR="007A50D1" w:rsidRPr="008433D0" w:rsidRDefault="007A50D1" w:rsidP="00E12B36">
      <w:pPr>
        <w:numPr>
          <w:ilvl w:val="0"/>
          <w:numId w:val="462"/>
        </w:numPr>
        <w:bidi/>
        <w:jc w:val="both"/>
        <w:rPr>
          <w:rFonts w:asciiTheme="majorBidi" w:hAnsiTheme="majorBidi" w:cstheme="majorBidi"/>
          <w:sz w:val="24"/>
          <w:szCs w:val="24"/>
        </w:rPr>
      </w:pPr>
      <w:r w:rsidRPr="008433D0">
        <w:rPr>
          <w:rFonts w:asciiTheme="majorBidi" w:hAnsiTheme="majorBidi" w:cstheme="majorBidi"/>
          <w:sz w:val="24"/>
          <w:szCs w:val="24"/>
        </w:rPr>
        <w:lastRenderedPageBreak/>
        <w:t>Friction = Off</w:t>
      </w:r>
    </w:p>
    <w:p w14:paraId="283A604C" w14:textId="77777777" w:rsidR="007A50D1" w:rsidRPr="008433D0" w:rsidRDefault="007A50D1" w:rsidP="00E12B36">
      <w:pPr>
        <w:numPr>
          <w:ilvl w:val="0"/>
          <w:numId w:val="462"/>
        </w:numPr>
        <w:bidi/>
        <w:jc w:val="both"/>
        <w:rPr>
          <w:rFonts w:asciiTheme="majorBidi" w:hAnsiTheme="majorBidi" w:cstheme="majorBidi"/>
          <w:sz w:val="24"/>
          <w:szCs w:val="24"/>
        </w:rPr>
      </w:pPr>
      <w:r w:rsidRPr="008433D0">
        <w:rPr>
          <w:rFonts w:asciiTheme="majorBidi" w:hAnsiTheme="majorBidi" w:cstheme="majorBidi"/>
          <w:sz w:val="24"/>
          <w:szCs w:val="24"/>
        </w:rPr>
        <w:t>No contact interactions</w:t>
      </w:r>
    </w:p>
    <w:p w14:paraId="628D0CAA" w14:textId="77777777" w:rsidR="007A50D1" w:rsidRPr="008433D0" w:rsidRDefault="007A50D1" w:rsidP="007A50D1">
      <w:pPr>
        <w:bidi/>
        <w:jc w:val="both"/>
        <w:rPr>
          <w:rFonts w:asciiTheme="majorBidi" w:hAnsiTheme="majorBidi" w:cstheme="majorBidi"/>
          <w:sz w:val="24"/>
          <w:szCs w:val="24"/>
        </w:rPr>
      </w:pPr>
      <w:r w:rsidRPr="008433D0">
        <w:rPr>
          <w:rFonts w:asciiTheme="majorBidi" w:hAnsiTheme="majorBidi" w:cstheme="majorBidi"/>
          <w:sz w:val="24"/>
          <w:szCs w:val="24"/>
          <w:rtl/>
        </w:rPr>
        <w:t>السبب</w:t>
      </w:r>
      <w:r w:rsidRPr="008433D0">
        <w:rPr>
          <w:rFonts w:asciiTheme="majorBidi" w:hAnsiTheme="majorBidi" w:cstheme="majorBidi"/>
          <w:sz w:val="24"/>
          <w:szCs w:val="24"/>
        </w:rPr>
        <w:t>:</w:t>
      </w:r>
    </w:p>
    <w:p w14:paraId="582BB36B" w14:textId="77777777" w:rsidR="007A50D1" w:rsidRPr="008433D0" w:rsidRDefault="007A50D1" w:rsidP="00E12B36">
      <w:pPr>
        <w:numPr>
          <w:ilvl w:val="0"/>
          <w:numId w:val="463"/>
        </w:numPr>
        <w:bidi/>
        <w:jc w:val="both"/>
        <w:rPr>
          <w:rFonts w:asciiTheme="majorBidi" w:hAnsiTheme="majorBidi" w:cstheme="majorBidi"/>
          <w:sz w:val="24"/>
          <w:szCs w:val="24"/>
        </w:rPr>
      </w:pPr>
      <w:r w:rsidRPr="008433D0">
        <w:rPr>
          <w:rFonts w:asciiTheme="majorBidi" w:hAnsiTheme="majorBidi" w:cstheme="majorBidi"/>
          <w:sz w:val="24"/>
          <w:szCs w:val="24"/>
          <w:rtl/>
        </w:rPr>
        <w:t>التركيز على الإجهادات الأساسية</w:t>
      </w:r>
    </w:p>
    <w:p w14:paraId="1F8EEBA9" w14:textId="77777777" w:rsidR="007A50D1" w:rsidRPr="008433D0" w:rsidRDefault="007A50D1" w:rsidP="00E12B36">
      <w:pPr>
        <w:numPr>
          <w:ilvl w:val="0"/>
          <w:numId w:val="463"/>
        </w:numPr>
        <w:bidi/>
        <w:jc w:val="both"/>
        <w:rPr>
          <w:rFonts w:asciiTheme="majorBidi" w:hAnsiTheme="majorBidi" w:cstheme="majorBidi"/>
          <w:sz w:val="24"/>
          <w:szCs w:val="24"/>
        </w:rPr>
      </w:pPr>
      <w:r w:rsidRPr="008433D0">
        <w:rPr>
          <w:rFonts w:asciiTheme="majorBidi" w:hAnsiTheme="majorBidi" w:cstheme="majorBidi"/>
          <w:sz w:val="24"/>
          <w:szCs w:val="24"/>
          <w:rtl/>
        </w:rPr>
        <w:t>تقليل تعقيد النموذج في هذه المرحلة</w:t>
      </w:r>
    </w:p>
    <w:p w14:paraId="301DF703" w14:textId="77777777" w:rsidR="007A50D1" w:rsidRPr="007A50D1" w:rsidRDefault="007A50D1" w:rsidP="007A50D1">
      <w:pPr>
        <w:bidi/>
        <w:jc w:val="both"/>
        <w:rPr>
          <w:rFonts w:asciiTheme="majorBidi" w:hAnsiTheme="majorBidi" w:cstheme="majorBidi"/>
          <w:b/>
          <w:bCs/>
          <w:sz w:val="24"/>
          <w:szCs w:val="24"/>
        </w:rPr>
      </w:pPr>
    </w:p>
    <w:p w14:paraId="56C80D10" w14:textId="57541A4D" w:rsidR="00FC3388" w:rsidRDefault="00FC3388" w:rsidP="00E12B36">
      <w:pPr>
        <w:pStyle w:val="ListParagraph"/>
        <w:numPr>
          <w:ilvl w:val="0"/>
          <w:numId w:val="459"/>
        </w:numPr>
        <w:bidi/>
        <w:jc w:val="both"/>
        <w:rPr>
          <w:rFonts w:asciiTheme="majorBidi" w:hAnsiTheme="majorBidi" w:cstheme="majorBidi"/>
          <w:b/>
          <w:bCs/>
          <w:sz w:val="24"/>
          <w:szCs w:val="24"/>
        </w:rPr>
      </w:pPr>
      <w:r w:rsidRPr="00FC3388">
        <w:rPr>
          <w:rFonts w:asciiTheme="majorBidi" w:hAnsiTheme="majorBidi" w:cstheme="majorBidi"/>
          <w:b/>
          <w:bCs/>
          <w:sz w:val="24"/>
          <w:szCs w:val="24"/>
          <w:rtl/>
        </w:rPr>
        <w:t>الشبكة</w:t>
      </w:r>
      <w:r w:rsidRPr="00003AF9">
        <w:rPr>
          <w:rFonts w:asciiTheme="majorBidi" w:hAnsiTheme="majorBidi" w:cstheme="majorBidi"/>
          <w:b/>
          <w:bCs/>
          <w:sz w:val="24"/>
          <w:szCs w:val="24"/>
        </w:rPr>
        <w:t xml:space="preserve"> (Mesh)</w:t>
      </w:r>
      <w:r w:rsidR="00003AF9">
        <w:rPr>
          <w:rFonts w:asciiTheme="majorBidi" w:hAnsiTheme="majorBidi" w:cstheme="majorBidi"/>
          <w:b/>
          <w:bCs/>
          <w:sz w:val="24"/>
          <w:szCs w:val="24"/>
        </w:rPr>
        <w:t xml:space="preserve"> </w:t>
      </w:r>
    </w:p>
    <w:p w14:paraId="6BC4C489" w14:textId="77777777" w:rsidR="00003AF9" w:rsidRPr="00003AF9" w:rsidRDefault="00003AF9" w:rsidP="00003AF9">
      <w:pPr>
        <w:pStyle w:val="ListParagraph"/>
        <w:bidi/>
        <w:jc w:val="both"/>
        <w:rPr>
          <w:rFonts w:asciiTheme="majorBidi" w:hAnsiTheme="majorBidi" w:cstheme="majorBidi"/>
          <w:b/>
          <w:bCs/>
          <w:sz w:val="24"/>
          <w:szCs w:val="24"/>
        </w:rPr>
      </w:pPr>
    </w:p>
    <w:p w14:paraId="4F182F35" w14:textId="07E5B4C9" w:rsidR="00003AF9" w:rsidRPr="00003AF9" w:rsidRDefault="008433D0" w:rsidP="00E12B36">
      <w:pPr>
        <w:pStyle w:val="ListParagraph"/>
        <w:numPr>
          <w:ilvl w:val="0"/>
          <w:numId w:val="496"/>
        </w:numPr>
        <w:bidi/>
        <w:jc w:val="both"/>
        <w:rPr>
          <w:rFonts w:asciiTheme="majorBidi" w:hAnsiTheme="majorBidi" w:cstheme="majorBidi"/>
          <w:sz w:val="24"/>
          <w:szCs w:val="24"/>
        </w:rPr>
      </w:pPr>
      <w:r w:rsidRPr="007A50D1">
        <w:rPr>
          <w:rFonts w:asciiTheme="majorBidi" w:hAnsiTheme="majorBidi" w:cstheme="majorBidi"/>
          <w:sz w:val="24"/>
          <w:szCs w:val="24"/>
        </w:rPr>
        <w:t>Solid Mesh</w:t>
      </w:r>
    </w:p>
    <w:p w14:paraId="6B8C8FC7" w14:textId="77777777" w:rsidR="008433D0" w:rsidRPr="008433D0" w:rsidRDefault="008433D0" w:rsidP="00E12B36">
      <w:pPr>
        <w:numPr>
          <w:ilvl w:val="0"/>
          <w:numId w:val="496"/>
        </w:numPr>
        <w:bidi/>
        <w:jc w:val="both"/>
        <w:rPr>
          <w:rFonts w:asciiTheme="majorBidi" w:hAnsiTheme="majorBidi" w:cstheme="majorBidi"/>
          <w:sz w:val="24"/>
          <w:szCs w:val="24"/>
        </w:rPr>
      </w:pPr>
      <w:r w:rsidRPr="008433D0">
        <w:rPr>
          <w:rFonts w:asciiTheme="majorBidi" w:hAnsiTheme="majorBidi" w:cstheme="majorBidi"/>
          <w:sz w:val="24"/>
          <w:szCs w:val="24"/>
        </w:rPr>
        <w:t>Curvature-based meshing</w:t>
      </w:r>
    </w:p>
    <w:p w14:paraId="0A74AB59" w14:textId="77777777" w:rsidR="008433D0" w:rsidRPr="008433D0" w:rsidRDefault="008433D0" w:rsidP="00E12B36">
      <w:pPr>
        <w:numPr>
          <w:ilvl w:val="0"/>
          <w:numId w:val="496"/>
        </w:numPr>
        <w:bidi/>
        <w:jc w:val="both"/>
        <w:rPr>
          <w:rFonts w:asciiTheme="majorBidi" w:hAnsiTheme="majorBidi" w:cstheme="majorBidi"/>
          <w:sz w:val="24"/>
          <w:szCs w:val="24"/>
        </w:rPr>
      </w:pPr>
      <w:r w:rsidRPr="008433D0">
        <w:rPr>
          <w:rFonts w:asciiTheme="majorBidi" w:hAnsiTheme="majorBidi" w:cstheme="majorBidi"/>
          <w:sz w:val="24"/>
          <w:szCs w:val="24"/>
          <w:rtl/>
        </w:rPr>
        <w:t>جودة عالية</w:t>
      </w:r>
      <w:r w:rsidRPr="008433D0">
        <w:rPr>
          <w:rFonts w:asciiTheme="majorBidi" w:hAnsiTheme="majorBidi" w:cstheme="majorBidi"/>
          <w:sz w:val="24"/>
          <w:szCs w:val="24"/>
        </w:rPr>
        <w:t>:</w:t>
      </w:r>
    </w:p>
    <w:p w14:paraId="38DE3818" w14:textId="0F9DB8B1" w:rsidR="008433D0" w:rsidRPr="008433D0" w:rsidRDefault="007A50D1" w:rsidP="00E12B36">
      <w:pPr>
        <w:numPr>
          <w:ilvl w:val="1"/>
          <w:numId w:val="497"/>
        </w:numPr>
        <w:bidi/>
        <w:jc w:val="both"/>
        <w:rPr>
          <w:rFonts w:asciiTheme="majorBidi" w:hAnsiTheme="majorBidi" w:cstheme="majorBidi"/>
          <w:sz w:val="24"/>
          <w:szCs w:val="24"/>
        </w:rPr>
      </w:pPr>
      <w:r>
        <w:rPr>
          <w:rFonts w:asciiTheme="majorBidi" w:hAnsiTheme="majorBidi" w:cstheme="majorBidi"/>
          <w:sz w:val="24"/>
          <w:szCs w:val="24"/>
        </w:rPr>
        <w:t xml:space="preserve"> </w:t>
      </w:r>
      <w:r w:rsidR="008433D0" w:rsidRPr="008433D0">
        <w:rPr>
          <w:rFonts w:asciiTheme="majorBidi" w:hAnsiTheme="majorBidi" w:cstheme="majorBidi"/>
          <w:sz w:val="24"/>
          <w:szCs w:val="24"/>
        </w:rPr>
        <w:t xml:space="preserve">99.6% </w:t>
      </w:r>
      <w:r w:rsidR="008433D0" w:rsidRPr="008433D0">
        <w:rPr>
          <w:rFonts w:asciiTheme="majorBidi" w:hAnsiTheme="majorBidi" w:cstheme="majorBidi"/>
          <w:sz w:val="24"/>
          <w:szCs w:val="24"/>
          <w:rtl/>
        </w:rPr>
        <w:t>من العناصر</w:t>
      </w:r>
      <w:r w:rsidR="008433D0" w:rsidRPr="008433D0">
        <w:rPr>
          <w:rFonts w:asciiTheme="majorBidi" w:hAnsiTheme="majorBidi" w:cstheme="majorBidi"/>
          <w:sz w:val="24"/>
          <w:szCs w:val="24"/>
        </w:rPr>
        <w:t xml:space="preserve"> Aspect Ratio &lt; 3</w:t>
      </w:r>
    </w:p>
    <w:p w14:paraId="401AC47D" w14:textId="77777777" w:rsidR="008433D0" w:rsidRPr="008433D0" w:rsidRDefault="008433D0" w:rsidP="008433D0">
      <w:pPr>
        <w:bidi/>
        <w:jc w:val="both"/>
        <w:rPr>
          <w:rFonts w:asciiTheme="majorBidi" w:hAnsiTheme="majorBidi" w:cstheme="majorBidi"/>
          <w:sz w:val="24"/>
          <w:szCs w:val="24"/>
        </w:rPr>
      </w:pPr>
      <w:r w:rsidRPr="008433D0">
        <w:rPr>
          <w:rFonts w:asciiTheme="majorBidi" w:hAnsiTheme="majorBidi" w:cstheme="majorBidi"/>
          <w:sz w:val="24"/>
          <w:szCs w:val="24"/>
          <w:rtl/>
        </w:rPr>
        <w:t>هذا يضمن</w:t>
      </w:r>
      <w:r w:rsidRPr="008433D0">
        <w:rPr>
          <w:rFonts w:asciiTheme="majorBidi" w:hAnsiTheme="majorBidi" w:cstheme="majorBidi"/>
          <w:sz w:val="24"/>
          <w:szCs w:val="24"/>
        </w:rPr>
        <w:t>:</w:t>
      </w:r>
    </w:p>
    <w:p w14:paraId="5DF0CC18" w14:textId="77777777" w:rsidR="008433D0" w:rsidRPr="007A50D1" w:rsidRDefault="008433D0" w:rsidP="00E12B36">
      <w:pPr>
        <w:pStyle w:val="ListParagraph"/>
        <w:numPr>
          <w:ilvl w:val="0"/>
          <w:numId w:val="467"/>
        </w:numPr>
        <w:bidi/>
        <w:jc w:val="both"/>
        <w:rPr>
          <w:rFonts w:asciiTheme="majorBidi" w:hAnsiTheme="majorBidi" w:cstheme="majorBidi"/>
          <w:sz w:val="24"/>
          <w:szCs w:val="24"/>
        </w:rPr>
      </w:pPr>
      <w:r w:rsidRPr="007A50D1">
        <w:rPr>
          <w:rFonts w:asciiTheme="majorBidi" w:hAnsiTheme="majorBidi" w:cstheme="majorBidi"/>
          <w:sz w:val="24"/>
          <w:szCs w:val="24"/>
          <w:rtl/>
        </w:rPr>
        <w:t>نتائج موثوقة</w:t>
      </w:r>
    </w:p>
    <w:p w14:paraId="79D2A901" w14:textId="77777777" w:rsidR="008433D0" w:rsidRPr="007A50D1" w:rsidRDefault="008433D0" w:rsidP="00E12B36">
      <w:pPr>
        <w:pStyle w:val="ListParagraph"/>
        <w:numPr>
          <w:ilvl w:val="0"/>
          <w:numId w:val="467"/>
        </w:numPr>
        <w:bidi/>
        <w:jc w:val="both"/>
        <w:rPr>
          <w:rFonts w:asciiTheme="majorBidi" w:hAnsiTheme="majorBidi" w:cstheme="majorBidi"/>
          <w:sz w:val="24"/>
          <w:szCs w:val="24"/>
        </w:rPr>
      </w:pPr>
      <w:r w:rsidRPr="007A50D1">
        <w:rPr>
          <w:rFonts w:asciiTheme="majorBidi" w:hAnsiTheme="majorBidi" w:cstheme="majorBidi"/>
          <w:sz w:val="24"/>
          <w:szCs w:val="24"/>
          <w:rtl/>
        </w:rPr>
        <w:t>بدون تشويه عددي</w:t>
      </w:r>
    </w:p>
    <w:p w14:paraId="21AA87F9" w14:textId="77777777" w:rsidR="008433D0" w:rsidRPr="008433D0" w:rsidRDefault="00000000" w:rsidP="008433D0">
      <w:pPr>
        <w:bidi/>
        <w:jc w:val="both"/>
        <w:rPr>
          <w:rFonts w:asciiTheme="majorBidi" w:hAnsiTheme="majorBidi" w:cstheme="majorBidi"/>
          <w:sz w:val="24"/>
          <w:szCs w:val="24"/>
        </w:rPr>
      </w:pPr>
      <w:r>
        <w:rPr>
          <w:rFonts w:asciiTheme="majorBidi" w:hAnsiTheme="majorBidi" w:cstheme="majorBidi"/>
          <w:sz w:val="24"/>
          <w:szCs w:val="24"/>
        </w:rPr>
        <w:pict w14:anchorId="382B8F63">
          <v:rect id="_x0000_i1032" style="width:0;height:1.5pt" o:hralign="center" o:hrstd="t" o:hr="t" fillcolor="#a0a0a0" stroked="f"/>
        </w:pict>
      </w:r>
    </w:p>
    <w:p w14:paraId="5C5FFDB9" w14:textId="200D8EB6" w:rsidR="007A50D1" w:rsidRDefault="007A50D1" w:rsidP="008433D0">
      <w:pPr>
        <w:bidi/>
        <w:jc w:val="both"/>
        <w:rPr>
          <w:rFonts w:asciiTheme="majorBidi" w:hAnsiTheme="majorBidi" w:cstheme="majorBidi"/>
          <w:b/>
          <w:bCs/>
          <w:strike/>
          <w:sz w:val="24"/>
          <w:szCs w:val="24"/>
          <w:rtl/>
        </w:rPr>
      </w:pPr>
      <w:r w:rsidRPr="008433D0">
        <w:rPr>
          <w:rFonts w:ascii="Segoe UI Symbol" w:hAnsi="Segoe UI Symbol" w:cs="Segoe UI Symbol"/>
          <w:b/>
          <w:bCs/>
          <w:strike/>
          <w:sz w:val="24"/>
          <w:szCs w:val="24"/>
        </w:rPr>
        <w:t>✦</w:t>
      </w:r>
      <w:r>
        <w:rPr>
          <w:rFonts w:asciiTheme="majorBidi" w:hAnsiTheme="majorBidi" w:cstheme="majorBidi" w:hint="cs"/>
          <w:b/>
          <w:bCs/>
          <w:strike/>
          <w:sz w:val="24"/>
          <w:szCs w:val="24"/>
          <w:rtl/>
        </w:rPr>
        <w:t>خلاصة الفصل الثامن عشر:</w:t>
      </w:r>
    </w:p>
    <w:p w14:paraId="262F11A2" w14:textId="5EB18C4B" w:rsidR="008433D0" w:rsidRPr="008433D0" w:rsidRDefault="008433D0" w:rsidP="007A50D1">
      <w:pPr>
        <w:bidi/>
        <w:jc w:val="both"/>
        <w:rPr>
          <w:rFonts w:asciiTheme="majorBidi" w:hAnsiTheme="majorBidi" w:cstheme="majorBidi"/>
          <w:b/>
          <w:bCs/>
          <w:strike/>
          <w:sz w:val="24"/>
          <w:szCs w:val="24"/>
        </w:rPr>
      </w:pPr>
      <w:r w:rsidRPr="008433D0">
        <w:rPr>
          <w:rFonts w:asciiTheme="majorBidi" w:hAnsiTheme="majorBidi" w:cstheme="majorBidi"/>
          <w:b/>
          <w:bCs/>
          <w:strike/>
          <w:sz w:val="24"/>
          <w:szCs w:val="24"/>
          <w:rtl/>
        </w:rPr>
        <w:t xml:space="preserve">ربط هذا الفصل بالنتائج (تمهيد للفصل </w:t>
      </w:r>
      <w:r w:rsidR="007A50D1">
        <w:rPr>
          <w:rFonts w:asciiTheme="majorBidi" w:hAnsiTheme="majorBidi" w:cstheme="majorBidi" w:hint="cs"/>
          <w:b/>
          <w:bCs/>
          <w:strike/>
          <w:sz w:val="24"/>
          <w:szCs w:val="24"/>
          <w:rtl/>
        </w:rPr>
        <w:t>التاسع عشر</w:t>
      </w:r>
      <w:r w:rsidRPr="008433D0">
        <w:rPr>
          <w:rFonts w:asciiTheme="majorBidi" w:hAnsiTheme="majorBidi" w:cstheme="majorBidi"/>
          <w:b/>
          <w:bCs/>
          <w:strike/>
          <w:sz w:val="24"/>
          <w:szCs w:val="24"/>
          <w:rtl/>
        </w:rPr>
        <w:t>)</w:t>
      </w:r>
    </w:p>
    <w:p w14:paraId="76C433D6" w14:textId="77777777"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strike/>
          <w:sz w:val="24"/>
          <w:szCs w:val="24"/>
          <w:rtl/>
        </w:rPr>
        <w:t>نتائج التحليل أظهرت</w:t>
      </w:r>
      <w:r w:rsidRPr="008433D0">
        <w:rPr>
          <w:rFonts w:asciiTheme="majorBidi" w:hAnsiTheme="majorBidi" w:cstheme="majorBidi"/>
          <w:strike/>
          <w:sz w:val="24"/>
          <w:szCs w:val="24"/>
        </w:rPr>
        <w:t>:</w:t>
      </w:r>
    </w:p>
    <w:p w14:paraId="60059D97" w14:textId="77777777" w:rsidR="008433D0" w:rsidRPr="008433D0"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b/>
          <w:bCs/>
          <w:strike/>
          <w:sz w:val="24"/>
          <w:szCs w:val="24"/>
        </w:rPr>
        <w:t>Max von Mises Stress ≈ 9.97×10⁷ N/m²</w:t>
      </w:r>
    </w:p>
    <w:p w14:paraId="1C7B28B0" w14:textId="77777777" w:rsidR="007A50D1"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أقل بكثير من</w:t>
      </w:r>
      <w:r w:rsidRPr="008433D0">
        <w:rPr>
          <w:rFonts w:asciiTheme="majorBidi" w:hAnsiTheme="majorBidi" w:cstheme="majorBidi"/>
          <w:strike/>
          <w:sz w:val="24"/>
          <w:szCs w:val="24"/>
        </w:rPr>
        <w:t>:</w:t>
      </w:r>
    </w:p>
    <w:p w14:paraId="527B85A4" w14:textId="0F467174" w:rsidR="008433D0" w:rsidRPr="008433D0" w:rsidRDefault="008433D0" w:rsidP="007A50D1">
      <w:pPr>
        <w:bidi/>
        <w:ind w:left="720"/>
        <w:jc w:val="both"/>
        <w:rPr>
          <w:rFonts w:asciiTheme="majorBidi" w:hAnsiTheme="majorBidi" w:cstheme="majorBidi"/>
          <w:strike/>
          <w:sz w:val="24"/>
          <w:szCs w:val="24"/>
        </w:rPr>
      </w:pPr>
      <w:r w:rsidRPr="008433D0">
        <w:rPr>
          <w:rFonts w:asciiTheme="majorBidi" w:hAnsiTheme="majorBidi" w:cstheme="majorBidi"/>
          <w:b/>
          <w:bCs/>
          <w:strike/>
          <w:sz w:val="24"/>
          <w:szCs w:val="24"/>
        </w:rPr>
        <w:t>Yield Strength = 2.07×10⁸ N/m²</w:t>
      </w:r>
    </w:p>
    <w:p w14:paraId="67C2D1F9" w14:textId="77777777" w:rsidR="008433D0" w:rsidRPr="008433D0" w:rsidRDefault="008433D0" w:rsidP="00E12B36">
      <w:pPr>
        <w:numPr>
          <w:ilvl w:val="0"/>
          <w:numId w:val="464"/>
        </w:numPr>
        <w:bidi/>
        <w:jc w:val="both"/>
        <w:rPr>
          <w:rFonts w:asciiTheme="majorBidi" w:hAnsiTheme="majorBidi" w:cstheme="majorBidi"/>
          <w:strike/>
          <w:sz w:val="24"/>
          <w:szCs w:val="24"/>
        </w:rPr>
      </w:pPr>
      <w:r w:rsidRPr="008433D0">
        <w:rPr>
          <w:rFonts w:asciiTheme="majorBidi" w:hAnsiTheme="majorBidi" w:cstheme="majorBidi"/>
          <w:b/>
          <w:bCs/>
          <w:strike/>
          <w:sz w:val="24"/>
          <w:szCs w:val="24"/>
        </w:rPr>
        <w:t>Factor of Safety &gt; 2</w:t>
      </w:r>
    </w:p>
    <w:p w14:paraId="37FE1ECA" w14:textId="77777777"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strike/>
          <w:sz w:val="24"/>
          <w:szCs w:val="24"/>
          <w:rtl/>
        </w:rPr>
        <w:t>وهذا يؤكد أن</w:t>
      </w:r>
      <w:r w:rsidRPr="008433D0">
        <w:rPr>
          <w:rFonts w:asciiTheme="majorBidi" w:hAnsiTheme="majorBidi" w:cstheme="majorBidi"/>
          <w:strike/>
          <w:sz w:val="24"/>
          <w:szCs w:val="24"/>
        </w:rPr>
        <w:t>:</w:t>
      </w:r>
    </w:p>
    <w:p w14:paraId="2AF0035A"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التصميم آمن</w:t>
      </w:r>
    </w:p>
    <w:p w14:paraId="54BD509C"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الحسابات النظرية كانت محافظة</w:t>
      </w:r>
    </w:p>
    <w:p w14:paraId="7DCA645C" w14:textId="77777777" w:rsidR="008433D0" w:rsidRPr="008433D0" w:rsidRDefault="008433D0" w:rsidP="00E12B36">
      <w:pPr>
        <w:numPr>
          <w:ilvl w:val="0"/>
          <w:numId w:val="465"/>
        </w:numPr>
        <w:bidi/>
        <w:jc w:val="both"/>
        <w:rPr>
          <w:rFonts w:asciiTheme="majorBidi" w:hAnsiTheme="majorBidi" w:cstheme="majorBidi"/>
          <w:strike/>
          <w:sz w:val="24"/>
          <w:szCs w:val="24"/>
        </w:rPr>
      </w:pPr>
      <w:r w:rsidRPr="008433D0">
        <w:rPr>
          <w:rFonts w:asciiTheme="majorBidi" w:hAnsiTheme="majorBidi" w:cstheme="majorBidi"/>
          <w:strike/>
          <w:sz w:val="24"/>
          <w:szCs w:val="24"/>
          <w:rtl/>
        </w:rPr>
        <w:t>لا توجد حاجة لتغيير المادة أو الشكل الهندسي في هذه المرحلة</w:t>
      </w:r>
    </w:p>
    <w:p w14:paraId="587908A5" w14:textId="32BA6D2A" w:rsidR="008433D0" w:rsidRPr="008433D0" w:rsidRDefault="008433D0" w:rsidP="008433D0">
      <w:pPr>
        <w:bidi/>
        <w:jc w:val="both"/>
        <w:rPr>
          <w:rFonts w:asciiTheme="majorBidi" w:hAnsiTheme="majorBidi" w:cstheme="majorBidi"/>
          <w:sz w:val="24"/>
          <w:szCs w:val="24"/>
        </w:rPr>
      </w:pPr>
    </w:p>
    <w:p w14:paraId="364D7915" w14:textId="77777777" w:rsidR="008433D0" w:rsidRPr="008433D0" w:rsidRDefault="008433D0" w:rsidP="008433D0">
      <w:pPr>
        <w:bidi/>
        <w:jc w:val="both"/>
        <w:rPr>
          <w:rFonts w:asciiTheme="majorBidi" w:hAnsiTheme="majorBidi" w:cstheme="majorBidi"/>
          <w:b/>
          <w:bCs/>
          <w:strike/>
          <w:sz w:val="24"/>
          <w:szCs w:val="24"/>
        </w:rPr>
      </w:pPr>
      <w:r w:rsidRPr="008433D0">
        <w:rPr>
          <w:rFonts w:ascii="Segoe UI Symbol" w:hAnsi="Segoe UI Symbol" w:cs="Segoe UI Symbol"/>
          <w:b/>
          <w:bCs/>
          <w:strike/>
          <w:sz w:val="24"/>
          <w:szCs w:val="24"/>
        </w:rPr>
        <w:t>✦</w:t>
      </w:r>
      <w:r w:rsidRPr="008433D0">
        <w:rPr>
          <w:rFonts w:asciiTheme="majorBidi" w:hAnsiTheme="majorBidi" w:cstheme="majorBidi"/>
          <w:b/>
          <w:bCs/>
          <w:strike/>
          <w:sz w:val="24"/>
          <w:szCs w:val="24"/>
        </w:rPr>
        <w:t xml:space="preserve"> </w:t>
      </w:r>
      <w:r w:rsidRPr="008433D0">
        <w:rPr>
          <w:rFonts w:asciiTheme="majorBidi" w:hAnsiTheme="majorBidi" w:cstheme="majorBidi"/>
          <w:b/>
          <w:bCs/>
          <w:strike/>
          <w:sz w:val="24"/>
          <w:szCs w:val="24"/>
          <w:rtl/>
        </w:rPr>
        <w:t>ملاحظة شخصية (توثيق قرار هندسي)</w:t>
      </w:r>
    </w:p>
    <w:p w14:paraId="552AFDFC" w14:textId="344F3AA1" w:rsidR="008433D0" w:rsidRPr="008433D0" w:rsidRDefault="008433D0" w:rsidP="008433D0">
      <w:pPr>
        <w:bidi/>
        <w:jc w:val="both"/>
        <w:rPr>
          <w:rFonts w:asciiTheme="majorBidi" w:hAnsiTheme="majorBidi" w:cstheme="majorBidi"/>
          <w:strike/>
          <w:sz w:val="24"/>
          <w:szCs w:val="24"/>
        </w:rPr>
      </w:pPr>
      <w:r w:rsidRPr="008433D0">
        <w:rPr>
          <w:rFonts w:asciiTheme="majorBidi" w:hAnsiTheme="majorBidi" w:cstheme="majorBidi"/>
          <w:i/>
          <w:iCs/>
          <w:strike/>
          <w:sz w:val="24"/>
          <w:szCs w:val="24"/>
          <w:rtl/>
        </w:rPr>
        <w:t xml:space="preserve">لو عدتُ لهذا الفصل بعد </w:t>
      </w:r>
      <w:r w:rsidR="00FC3388" w:rsidRPr="007A50D1">
        <w:rPr>
          <w:rFonts w:asciiTheme="majorBidi" w:hAnsiTheme="majorBidi" w:cstheme="majorBidi" w:hint="cs"/>
          <w:i/>
          <w:iCs/>
          <w:strike/>
          <w:sz w:val="24"/>
          <w:szCs w:val="24"/>
          <w:rtl/>
        </w:rPr>
        <w:t xml:space="preserve">فترة من </w:t>
      </w:r>
      <w:proofErr w:type="gramStart"/>
      <w:r w:rsidR="00FC3388" w:rsidRPr="007A50D1">
        <w:rPr>
          <w:rFonts w:asciiTheme="majorBidi" w:hAnsiTheme="majorBidi" w:cstheme="majorBidi" w:hint="cs"/>
          <w:i/>
          <w:iCs/>
          <w:strike/>
          <w:sz w:val="24"/>
          <w:szCs w:val="24"/>
          <w:rtl/>
        </w:rPr>
        <w:t xml:space="preserve">الزمن </w:t>
      </w:r>
      <w:r w:rsidRPr="008433D0">
        <w:rPr>
          <w:rFonts w:asciiTheme="majorBidi" w:hAnsiTheme="majorBidi" w:cstheme="majorBidi"/>
          <w:i/>
          <w:iCs/>
          <w:strike/>
          <w:sz w:val="24"/>
          <w:szCs w:val="24"/>
          <w:rtl/>
        </w:rPr>
        <w:t>،</w:t>
      </w:r>
      <w:proofErr w:type="gramEnd"/>
      <w:r w:rsidRPr="008433D0">
        <w:rPr>
          <w:rFonts w:asciiTheme="majorBidi" w:hAnsiTheme="majorBidi" w:cstheme="majorBidi"/>
          <w:i/>
          <w:iCs/>
          <w:strike/>
          <w:sz w:val="24"/>
          <w:szCs w:val="24"/>
          <w:rtl/>
        </w:rPr>
        <w:t xml:space="preserve"> سأفهم أنني لم أجرِ التحليل لمجرد “إكمال تقرير”، بل استخدمته كأداة لاتخاذ قرار تصميمي واعٍ، وربطت فيه الحسابات النظرية، المادة المختارة، وشروط التشغيل الحقيقية لآلة</w:t>
      </w:r>
      <w:r w:rsidRPr="008433D0">
        <w:rPr>
          <w:rFonts w:asciiTheme="majorBidi" w:hAnsiTheme="majorBidi" w:cstheme="majorBidi"/>
          <w:i/>
          <w:iCs/>
          <w:strike/>
          <w:sz w:val="24"/>
          <w:szCs w:val="24"/>
        </w:rPr>
        <w:t xml:space="preserve"> Auger Filler VFFS.</w:t>
      </w:r>
    </w:p>
    <w:p w14:paraId="1A0BCC63" w14:textId="43D23050" w:rsidR="005A42A5" w:rsidRDefault="005A42A5" w:rsidP="008433D0">
      <w:pPr>
        <w:bidi/>
        <w:jc w:val="both"/>
        <w:rPr>
          <w:rFonts w:asciiTheme="majorBidi" w:hAnsiTheme="majorBidi" w:cstheme="majorBidi"/>
          <w:sz w:val="24"/>
          <w:szCs w:val="24"/>
        </w:rPr>
      </w:pPr>
    </w:p>
    <w:p w14:paraId="69AB17B3" w14:textId="76B4BB4B" w:rsidR="00003AF9" w:rsidRPr="00003AF9" w:rsidRDefault="00003AF9" w:rsidP="00003AF9">
      <w:pPr>
        <w:bidi/>
        <w:jc w:val="both"/>
        <w:rPr>
          <w:rFonts w:asciiTheme="majorBidi" w:hAnsiTheme="majorBidi" w:cstheme="majorBidi"/>
          <w:sz w:val="24"/>
          <w:szCs w:val="24"/>
        </w:rPr>
      </w:pPr>
    </w:p>
    <w:p w14:paraId="63B91DE5" w14:textId="77777777" w:rsidR="00003AF9" w:rsidRPr="00003AF9" w:rsidRDefault="00003AF9" w:rsidP="00003AF9">
      <w:pPr>
        <w:bidi/>
        <w:jc w:val="both"/>
        <w:rPr>
          <w:rFonts w:asciiTheme="majorBidi" w:hAnsiTheme="majorBidi" w:cstheme="majorBidi"/>
          <w:b/>
          <w:bCs/>
          <w:sz w:val="28"/>
          <w:szCs w:val="28"/>
        </w:rPr>
      </w:pPr>
      <w:r w:rsidRPr="00003AF9">
        <w:rPr>
          <w:rFonts w:asciiTheme="majorBidi" w:hAnsiTheme="majorBidi" w:cstheme="majorBidi"/>
          <w:b/>
          <w:bCs/>
          <w:sz w:val="28"/>
          <w:szCs w:val="28"/>
        </w:rPr>
        <w:t>19. Static Structural Analysis – Auger Only</w:t>
      </w:r>
    </w:p>
    <w:p w14:paraId="4FBCBB4C"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هذا الفصل يوثّق التحليل الإنشائي الساكن</w:t>
      </w:r>
      <w:r w:rsidRPr="00003AF9">
        <w:rPr>
          <w:rFonts w:asciiTheme="majorBidi" w:hAnsiTheme="majorBidi" w:cstheme="majorBidi"/>
          <w:sz w:val="24"/>
          <w:szCs w:val="24"/>
        </w:rPr>
        <w:t xml:space="preserve"> (Static Structural Analysis) </w:t>
      </w:r>
      <w:r w:rsidRPr="00003AF9">
        <w:rPr>
          <w:rFonts w:asciiTheme="majorBidi" w:hAnsiTheme="majorBidi" w:cstheme="majorBidi"/>
          <w:sz w:val="24"/>
          <w:szCs w:val="24"/>
          <w:rtl/>
        </w:rPr>
        <w:t xml:space="preserve">الذي قمتُ به على </w:t>
      </w:r>
      <w:r w:rsidRPr="00003AF9">
        <w:rPr>
          <w:rFonts w:asciiTheme="majorBidi" w:hAnsiTheme="majorBidi" w:cstheme="majorBidi"/>
          <w:b/>
          <w:bCs/>
          <w:sz w:val="24"/>
          <w:szCs w:val="24"/>
          <w:rtl/>
        </w:rPr>
        <w:t>لولب التعبئة</w:t>
      </w:r>
      <w:r w:rsidRPr="00003AF9">
        <w:rPr>
          <w:rFonts w:asciiTheme="majorBidi" w:hAnsiTheme="majorBidi" w:cstheme="majorBidi"/>
          <w:b/>
          <w:bCs/>
          <w:sz w:val="24"/>
          <w:szCs w:val="24"/>
        </w:rPr>
        <w:t xml:space="preserve"> (Auger Screw)</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فقط، دون باقي المكونات، وذلك بهدف التحقق من سلامة التصميم الميكانيكي تحت أسوأ حالة تحميل متوقعة ناتجة عن العزم التشغيلي</w:t>
      </w:r>
      <w:r w:rsidRPr="00003AF9">
        <w:rPr>
          <w:rFonts w:asciiTheme="majorBidi" w:hAnsiTheme="majorBidi" w:cstheme="majorBidi"/>
          <w:sz w:val="24"/>
          <w:szCs w:val="24"/>
        </w:rPr>
        <w:t>.</w:t>
      </w:r>
    </w:p>
    <w:p w14:paraId="166A3C09"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تحليل اللولب منفردًا لأنه</w:t>
      </w:r>
      <w:r w:rsidRPr="00003AF9">
        <w:rPr>
          <w:rFonts w:asciiTheme="majorBidi" w:hAnsiTheme="majorBidi" w:cstheme="majorBidi"/>
          <w:sz w:val="24"/>
          <w:szCs w:val="24"/>
        </w:rPr>
        <w:t>:</w:t>
      </w:r>
    </w:p>
    <w:p w14:paraId="048DEE8E"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العنصر الأكثر تعرّضًا للإجهادات</w:t>
      </w:r>
      <w:r w:rsidRPr="00003AF9">
        <w:rPr>
          <w:rFonts w:asciiTheme="majorBidi" w:hAnsiTheme="majorBidi" w:cstheme="majorBidi"/>
          <w:sz w:val="24"/>
          <w:szCs w:val="24"/>
        </w:rPr>
        <w:t>.</w:t>
      </w:r>
    </w:p>
    <w:p w14:paraId="5405636D"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يمثل نقطة الفشل المحتملة الأولى في نظام</w:t>
      </w:r>
      <w:r w:rsidRPr="00003AF9">
        <w:rPr>
          <w:rFonts w:asciiTheme="majorBidi" w:hAnsiTheme="majorBidi" w:cstheme="majorBidi"/>
          <w:sz w:val="24"/>
          <w:szCs w:val="24"/>
        </w:rPr>
        <w:t xml:space="preserve"> Auger Filler.</w:t>
      </w:r>
    </w:p>
    <w:p w14:paraId="6DC41C05" w14:textId="77777777" w:rsidR="00003AF9" w:rsidRPr="00003AF9" w:rsidRDefault="00003AF9" w:rsidP="00E12B36">
      <w:pPr>
        <w:numPr>
          <w:ilvl w:val="0"/>
          <w:numId w:val="472"/>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نتائجه تُستخدم لاحقًا لتبرير اختيار المادة، معامل الأمان، والمحرك </w:t>
      </w:r>
      <w:proofErr w:type="gramStart"/>
      <w:r w:rsidRPr="00003AF9">
        <w:rPr>
          <w:rFonts w:asciiTheme="majorBidi" w:hAnsiTheme="majorBidi" w:cstheme="majorBidi"/>
          <w:sz w:val="24"/>
          <w:szCs w:val="24"/>
          <w:rtl/>
        </w:rPr>
        <w:t>والـ</w:t>
      </w:r>
      <w:r w:rsidRPr="00003AF9">
        <w:rPr>
          <w:rFonts w:asciiTheme="majorBidi" w:hAnsiTheme="majorBidi" w:cstheme="majorBidi"/>
          <w:sz w:val="24"/>
          <w:szCs w:val="24"/>
        </w:rPr>
        <w:t>Gearbox</w:t>
      </w:r>
      <w:proofErr w:type="gramEnd"/>
      <w:r w:rsidRPr="00003AF9">
        <w:rPr>
          <w:rFonts w:asciiTheme="majorBidi" w:hAnsiTheme="majorBidi" w:cstheme="majorBidi"/>
          <w:sz w:val="24"/>
          <w:szCs w:val="24"/>
        </w:rPr>
        <w:t>.</w:t>
      </w:r>
    </w:p>
    <w:p w14:paraId="1773DA57" w14:textId="79C5928B" w:rsidR="00003AF9" w:rsidRPr="00003AF9" w:rsidRDefault="00003AF9" w:rsidP="00003AF9">
      <w:pPr>
        <w:bidi/>
        <w:jc w:val="both"/>
        <w:rPr>
          <w:rFonts w:asciiTheme="majorBidi" w:hAnsiTheme="majorBidi" w:cstheme="majorBidi"/>
          <w:sz w:val="24"/>
          <w:szCs w:val="24"/>
        </w:rPr>
      </w:pPr>
    </w:p>
    <w:p w14:paraId="528BEC15"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19.1 Loads Applied</w:t>
      </w:r>
    </w:p>
    <w:p w14:paraId="5CECCF79"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lastRenderedPageBreak/>
        <w:t>نوع الحمل</w:t>
      </w:r>
    </w:p>
    <w:p w14:paraId="03E039BD"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 xml:space="preserve">قمتُ بتطبيق </w:t>
      </w:r>
      <w:r w:rsidRPr="00003AF9">
        <w:rPr>
          <w:rFonts w:asciiTheme="majorBidi" w:hAnsiTheme="majorBidi" w:cstheme="majorBidi"/>
          <w:b/>
          <w:bCs/>
          <w:sz w:val="24"/>
          <w:szCs w:val="24"/>
          <w:rtl/>
        </w:rPr>
        <w:t>عزم دوران</w:t>
      </w:r>
      <w:r w:rsidRPr="00003AF9">
        <w:rPr>
          <w:rFonts w:asciiTheme="majorBidi" w:hAnsiTheme="majorBidi" w:cstheme="majorBidi"/>
          <w:b/>
          <w:bCs/>
          <w:sz w:val="24"/>
          <w:szCs w:val="24"/>
        </w:rPr>
        <w:t xml:space="preserve"> (Torque)</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على اللولب بدلًا من قوى موزعة، لأن</w:t>
      </w:r>
      <w:r w:rsidRPr="00003AF9">
        <w:rPr>
          <w:rFonts w:asciiTheme="majorBidi" w:hAnsiTheme="majorBidi" w:cstheme="majorBidi"/>
          <w:sz w:val="24"/>
          <w:szCs w:val="24"/>
        </w:rPr>
        <w:t>:</w:t>
      </w:r>
    </w:p>
    <w:p w14:paraId="4C13C6E6" w14:textId="77777777" w:rsidR="00003AF9" w:rsidRPr="00003AF9" w:rsidRDefault="00003AF9" w:rsidP="00E12B36">
      <w:pPr>
        <w:numPr>
          <w:ilvl w:val="0"/>
          <w:numId w:val="473"/>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اللولب يعمل فعليًا تحت عزم ناتج من مقاومة المادة </w:t>
      </w:r>
      <w:r w:rsidRPr="00003AF9">
        <w:rPr>
          <w:rFonts w:asciiTheme="majorBidi" w:hAnsiTheme="majorBidi" w:cstheme="majorBidi"/>
          <w:b/>
          <w:bCs/>
          <w:sz w:val="24"/>
          <w:szCs w:val="24"/>
          <w:rtl/>
        </w:rPr>
        <w:t>+</w:t>
      </w:r>
      <w:r w:rsidRPr="00003AF9">
        <w:rPr>
          <w:rFonts w:asciiTheme="majorBidi" w:hAnsiTheme="majorBidi" w:cstheme="majorBidi"/>
          <w:sz w:val="24"/>
          <w:szCs w:val="24"/>
          <w:rtl/>
        </w:rPr>
        <w:t xml:space="preserve"> الاحتكاك</w:t>
      </w:r>
      <w:r w:rsidRPr="00003AF9">
        <w:rPr>
          <w:rFonts w:asciiTheme="majorBidi" w:hAnsiTheme="majorBidi" w:cstheme="majorBidi"/>
          <w:sz w:val="24"/>
          <w:szCs w:val="24"/>
        </w:rPr>
        <w:t>.</w:t>
      </w:r>
    </w:p>
    <w:p w14:paraId="2DC24B15" w14:textId="77777777" w:rsidR="00003AF9" w:rsidRPr="00003AF9" w:rsidRDefault="00003AF9" w:rsidP="00E12B36">
      <w:pPr>
        <w:numPr>
          <w:ilvl w:val="0"/>
          <w:numId w:val="473"/>
        </w:numPr>
        <w:bidi/>
        <w:jc w:val="both"/>
        <w:rPr>
          <w:rFonts w:asciiTheme="majorBidi" w:hAnsiTheme="majorBidi" w:cstheme="majorBidi"/>
          <w:sz w:val="24"/>
          <w:szCs w:val="24"/>
        </w:rPr>
      </w:pPr>
      <w:r w:rsidRPr="00003AF9">
        <w:rPr>
          <w:rFonts w:asciiTheme="majorBidi" w:hAnsiTheme="majorBidi" w:cstheme="majorBidi"/>
          <w:sz w:val="24"/>
          <w:szCs w:val="24"/>
          <w:rtl/>
        </w:rPr>
        <w:t>هذا الأسلوب يعكس الحالة التشغيلية الواقعية بدقة أعلى من توزيع قوى افتراضية</w:t>
      </w:r>
      <w:r w:rsidRPr="00003AF9">
        <w:rPr>
          <w:rFonts w:asciiTheme="majorBidi" w:hAnsiTheme="majorBidi" w:cstheme="majorBidi"/>
          <w:sz w:val="24"/>
          <w:szCs w:val="24"/>
        </w:rPr>
        <w:t>.</w:t>
      </w:r>
    </w:p>
    <w:p w14:paraId="11C7433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قيمة العزم المطبق</w:t>
      </w:r>
    </w:p>
    <w:p w14:paraId="24696B1F" w14:textId="5F07B67C" w:rsidR="00003AF9" w:rsidRPr="00003AF9" w:rsidRDefault="00003AF9" w:rsidP="00E12B36">
      <w:pPr>
        <w:numPr>
          <w:ilvl w:val="0"/>
          <w:numId w:val="474"/>
        </w:numPr>
        <w:bidi/>
        <w:jc w:val="both"/>
        <w:rPr>
          <w:rFonts w:asciiTheme="majorBidi" w:hAnsiTheme="majorBidi" w:cstheme="majorBidi"/>
          <w:sz w:val="24"/>
          <w:szCs w:val="24"/>
        </w:rPr>
      </w:pPr>
      <m:oMath>
        <m:r>
          <m:rPr>
            <m:sty m:val="bi"/>
          </m:rPr>
          <w:rPr>
            <w:rFonts w:ascii="Cambria Math" w:hAnsi="Cambria Math" w:cstheme="majorBidi"/>
            <w:sz w:val="24"/>
            <w:szCs w:val="24"/>
          </w:rPr>
          <m:t>Torque = 19,000 N·mm (≈ 19 N·m)</m:t>
        </m:r>
      </m:oMath>
    </w:p>
    <w:p w14:paraId="7B3F4033" w14:textId="77777777" w:rsidR="00003AF9" w:rsidRPr="00003AF9" w:rsidRDefault="00003AF9" w:rsidP="00E12B36">
      <w:pPr>
        <w:numPr>
          <w:ilvl w:val="0"/>
          <w:numId w:val="474"/>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العزم طُبّق حول محور الدوران </w:t>
      </w:r>
      <w:r w:rsidRPr="00003AF9">
        <w:rPr>
          <w:rFonts w:asciiTheme="majorBidi" w:hAnsiTheme="majorBidi" w:cstheme="majorBidi"/>
          <w:b/>
          <w:bCs/>
          <w:sz w:val="24"/>
          <w:szCs w:val="24"/>
        </w:rPr>
        <w:t>(Z-axis)</w:t>
      </w:r>
      <w:r w:rsidRPr="00003AF9">
        <w:rPr>
          <w:rFonts w:asciiTheme="majorBidi" w:hAnsiTheme="majorBidi" w:cstheme="majorBidi"/>
          <w:sz w:val="24"/>
          <w:szCs w:val="24"/>
        </w:rPr>
        <w:t>.</w:t>
      </w:r>
    </w:p>
    <w:p w14:paraId="448EF0B8"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هذه القيمة تمثل</w:t>
      </w:r>
      <w:r w:rsidRPr="00003AF9">
        <w:rPr>
          <w:rFonts w:asciiTheme="majorBidi" w:hAnsiTheme="majorBidi" w:cstheme="majorBidi"/>
          <w:sz w:val="24"/>
          <w:szCs w:val="24"/>
        </w:rPr>
        <w:t>:</w:t>
      </w:r>
    </w:p>
    <w:p w14:paraId="3AB596FD" w14:textId="77777777" w:rsidR="00003AF9" w:rsidRPr="00003AF9" w:rsidRDefault="00003AF9" w:rsidP="00E12B36">
      <w:pPr>
        <w:numPr>
          <w:ilvl w:val="0"/>
          <w:numId w:val="475"/>
        </w:numPr>
        <w:bidi/>
        <w:jc w:val="both"/>
        <w:rPr>
          <w:rFonts w:asciiTheme="majorBidi" w:hAnsiTheme="majorBidi" w:cstheme="majorBidi"/>
          <w:sz w:val="24"/>
          <w:szCs w:val="24"/>
        </w:rPr>
      </w:pPr>
      <w:r w:rsidRPr="00003AF9">
        <w:rPr>
          <w:rFonts w:asciiTheme="majorBidi" w:hAnsiTheme="majorBidi" w:cstheme="majorBidi"/>
          <w:sz w:val="24"/>
          <w:szCs w:val="24"/>
          <w:rtl/>
        </w:rPr>
        <w:t>العزم الكلي المطلوب لتدوير اللولب بعد أخذ مقاومة المادة والاحتكاك بعين الاعتبار</w:t>
      </w:r>
      <w:r w:rsidRPr="00003AF9">
        <w:rPr>
          <w:rFonts w:asciiTheme="majorBidi" w:hAnsiTheme="majorBidi" w:cstheme="majorBidi"/>
          <w:sz w:val="24"/>
          <w:szCs w:val="24"/>
        </w:rPr>
        <w:t>.</w:t>
      </w:r>
    </w:p>
    <w:p w14:paraId="636E4113" w14:textId="77777777" w:rsidR="00003AF9" w:rsidRPr="00003AF9" w:rsidRDefault="00003AF9" w:rsidP="00E12B36">
      <w:pPr>
        <w:numPr>
          <w:ilvl w:val="0"/>
          <w:numId w:val="475"/>
        </w:numPr>
        <w:bidi/>
        <w:jc w:val="both"/>
        <w:rPr>
          <w:rFonts w:asciiTheme="majorBidi" w:hAnsiTheme="majorBidi" w:cstheme="majorBidi"/>
          <w:sz w:val="24"/>
          <w:szCs w:val="24"/>
        </w:rPr>
      </w:pPr>
      <w:r w:rsidRPr="00003AF9">
        <w:rPr>
          <w:rFonts w:asciiTheme="majorBidi" w:hAnsiTheme="majorBidi" w:cstheme="majorBidi"/>
          <w:sz w:val="24"/>
          <w:szCs w:val="24"/>
          <w:rtl/>
        </w:rPr>
        <w:t>حالة محافظة</w:t>
      </w:r>
      <w:r w:rsidRPr="00003AF9">
        <w:rPr>
          <w:rFonts w:asciiTheme="majorBidi" w:hAnsiTheme="majorBidi" w:cstheme="majorBidi"/>
          <w:sz w:val="24"/>
          <w:szCs w:val="24"/>
        </w:rPr>
        <w:t xml:space="preserve"> (Conservative Case) </w:t>
      </w:r>
      <w:r w:rsidRPr="00003AF9">
        <w:rPr>
          <w:rFonts w:asciiTheme="majorBidi" w:hAnsiTheme="majorBidi" w:cstheme="majorBidi"/>
          <w:sz w:val="24"/>
          <w:szCs w:val="24"/>
          <w:rtl/>
        </w:rPr>
        <w:t>تُستخدم للتحقق من الأمان الإنشائي</w:t>
      </w:r>
      <w:r w:rsidRPr="00003AF9">
        <w:rPr>
          <w:rFonts w:asciiTheme="majorBidi" w:hAnsiTheme="majorBidi" w:cstheme="majorBidi"/>
          <w:sz w:val="24"/>
          <w:szCs w:val="24"/>
        </w:rPr>
        <w:t>.</w:t>
      </w:r>
    </w:p>
    <w:p w14:paraId="17C35597" w14:textId="41DA8A25" w:rsidR="00003AF9" w:rsidRPr="00003AF9" w:rsidRDefault="00003AF9" w:rsidP="00003AF9">
      <w:pPr>
        <w:bidi/>
        <w:jc w:val="both"/>
        <w:rPr>
          <w:rFonts w:asciiTheme="majorBidi" w:hAnsiTheme="majorBidi" w:cstheme="majorBidi"/>
          <w:sz w:val="24"/>
          <w:szCs w:val="24"/>
        </w:rPr>
      </w:pPr>
      <w:r w:rsidRPr="00003AF9">
        <w:rPr>
          <w:rFonts w:ascii="Segoe UI Emoji" w:hAnsi="Segoe UI Emoji" w:cs="Segoe UI Emoji"/>
          <w:sz w:val="24"/>
          <w:szCs w:val="24"/>
        </w:rPr>
        <w:t>📌</w:t>
      </w:r>
      <w:r w:rsidRPr="00003AF9">
        <w:rPr>
          <w:rFonts w:asciiTheme="majorBidi" w:hAnsiTheme="majorBidi" w:cstheme="majorBidi"/>
          <w:sz w:val="24"/>
          <w:szCs w:val="24"/>
        </w:rPr>
        <w:t xml:space="preserve"> </w:t>
      </w:r>
      <w:proofErr w:type="gramStart"/>
      <w:r w:rsidRPr="00003AF9">
        <w:rPr>
          <w:rFonts w:asciiTheme="majorBidi" w:hAnsiTheme="majorBidi" w:cstheme="majorBidi"/>
          <w:i/>
          <w:iCs/>
          <w:sz w:val="24"/>
          <w:szCs w:val="24"/>
          <w:rtl/>
        </w:rPr>
        <w:t>المصدر</w:t>
      </w:r>
      <w:r>
        <w:rPr>
          <w:rFonts w:asciiTheme="majorBidi" w:hAnsiTheme="majorBidi" w:cstheme="majorBidi"/>
          <w:i/>
          <w:iCs/>
          <w:sz w:val="24"/>
          <w:szCs w:val="24"/>
        </w:rPr>
        <w:t xml:space="preserve"> </w:t>
      </w:r>
      <w:r w:rsidRPr="00003AF9">
        <w:rPr>
          <w:rFonts w:asciiTheme="majorBidi" w:hAnsiTheme="majorBidi" w:cstheme="majorBidi"/>
          <w:sz w:val="24"/>
          <w:szCs w:val="24"/>
        </w:rPr>
        <w:t>:</w:t>
      </w:r>
      <w:r w:rsidRPr="00003AF9">
        <w:rPr>
          <w:rFonts w:asciiTheme="majorBidi" w:hAnsiTheme="majorBidi" w:cstheme="majorBidi"/>
          <w:sz w:val="24"/>
          <w:szCs w:val="24"/>
          <w:rtl/>
        </w:rPr>
        <w:t>نتائج</w:t>
      </w:r>
      <w:proofErr w:type="gramEnd"/>
      <w:r w:rsidRPr="00003AF9">
        <w:rPr>
          <w:rFonts w:asciiTheme="majorBidi" w:hAnsiTheme="majorBidi" w:cstheme="majorBidi"/>
          <w:sz w:val="24"/>
          <w:szCs w:val="24"/>
          <w:rtl/>
        </w:rPr>
        <w:t xml:space="preserve"> حسابات العزوم في فصل</w:t>
      </w:r>
      <w:r w:rsidRPr="00003AF9">
        <w:rPr>
          <w:rFonts w:asciiTheme="majorBidi" w:hAnsiTheme="majorBidi" w:cstheme="majorBidi"/>
          <w:sz w:val="24"/>
          <w:szCs w:val="24"/>
        </w:rPr>
        <w:t xml:space="preserve"> Torque Calculations</w:t>
      </w:r>
      <w:r>
        <w:rPr>
          <w:rFonts w:asciiTheme="majorBidi" w:hAnsiTheme="majorBidi" w:cstheme="majorBidi"/>
          <w:sz w:val="24"/>
          <w:szCs w:val="24"/>
        </w:rPr>
        <w:t xml:space="preserve"> </w:t>
      </w:r>
      <w:r w:rsidRPr="00003AF9">
        <w:rPr>
          <w:rFonts w:asciiTheme="majorBidi" w:hAnsiTheme="majorBidi" w:cstheme="majorBidi"/>
          <w:sz w:val="24"/>
          <w:szCs w:val="24"/>
          <w:rtl/>
        </w:rPr>
        <w:t>، وتم إدخالها مباشرة في</w:t>
      </w:r>
      <w:r w:rsidRPr="00003AF9">
        <w:rPr>
          <w:rFonts w:asciiTheme="majorBidi" w:hAnsiTheme="majorBidi" w:cstheme="majorBidi"/>
          <w:sz w:val="24"/>
          <w:szCs w:val="24"/>
        </w:rPr>
        <w:t xml:space="preserve"> ANSYS .</w:t>
      </w:r>
    </w:p>
    <w:p w14:paraId="3BB7339C" w14:textId="45F09F3E" w:rsidR="00003AF9" w:rsidRPr="00003AF9" w:rsidRDefault="00003AF9" w:rsidP="00003AF9">
      <w:pPr>
        <w:bidi/>
        <w:jc w:val="both"/>
        <w:rPr>
          <w:rFonts w:asciiTheme="majorBidi" w:hAnsiTheme="majorBidi" w:cstheme="majorBidi"/>
          <w:sz w:val="24"/>
          <w:szCs w:val="24"/>
        </w:rPr>
      </w:pPr>
    </w:p>
    <w:p w14:paraId="7E43B286"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19.2 Boundary Conditions</w:t>
      </w:r>
    </w:p>
    <w:p w14:paraId="0624AA2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نوع التثبيت</w:t>
      </w:r>
    </w:p>
    <w:p w14:paraId="479F79BF" w14:textId="6D771950" w:rsidR="00003AF9" w:rsidRPr="00003AF9" w:rsidRDefault="00003AF9" w:rsidP="00003AF9">
      <w:pPr>
        <w:bidi/>
        <w:jc w:val="both"/>
        <w:rPr>
          <w:rFonts w:asciiTheme="majorBidi" w:hAnsiTheme="majorBidi" w:cstheme="majorBidi"/>
          <w:sz w:val="24"/>
          <w:szCs w:val="24"/>
        </w:rPr>
      </w:pPr>
      <w:proofErr w:type="gramStart"/>
      <w:r w:rsidRPr="00003AF9">
        <w:rPr>
          <w:rFonts w:asciiTheme="majorBidi" w:hAnsiTheme="majorBidi" w:cstheme="majorBidi"/>
          <w:sz w:val="24"/>
          <w:szCs w:val="24"/>
          <w:rtl/>
        </w:rPr>
        <w:t xml:space="preserve">استخدمت </w:t>
      </w:r>
      <w:r>
        <w:rPr>
          <w:rFonts w:asciiTheme="majorBidi" w:hAnsiTheme="majorBidi" w:cstheme="majorBidi"/>
          <w:sz w:val="24"/>
          <w:szCs w:val="24"/>
        </w:rPr>
        <w:t xml:space="preserve"> </w:t>
      </w:r>
      <w:r w:rsidRPr="00003AF9">
        <w:rPr>
          <w:rFonts w:asciiTheme="majorBidi" w:hAnsiTheme="majorBidi" w:cstheme="majorBidi"/>
          <w:b/>
          <w:bCs/>
          <w:sz w:val="24"/>
          <w:szCs w:val="24"/>
        </w:rPr>
        <w:t>Moment</w:t>
      </w:r>
      <w:proofErr w:type="gramEnd"/>
      <w:r w:rsidRPr="00003AF9">
        <w:rPr>
          <w:rFonts w:asciiTheme="majorBidi" w:hAnsiTheme="majorBidi" w:cstheme="majorBidi"/>
          <w:b/>
          <w:bCs/>
          <w:sz w:val="24"/>
          <w:szCs w:val="24"/>
        </w:rPr>
        <w:t xml:space="preserve"> Fixed Support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على</w:t>
      </w:r>
      <w:r w:rsidRPr="00003AF9">
        <w:rPr>
          <w:rFonts w:asciiTheme="majorBidi" w:hAnsiTheme="majorBidi" w:cstheme="majorBidi"/>
          <w:sz w:val="24"/>
          <w:szCs w:val="24"/>
        </w:rPr>
        <w:t>:</w:t>
      </w:r>
    </w:p>
    <w:p w14:paraId="4C0E7259" w14:textId="77777777" w:rsidR="00003AF9" w:rsidRPr="00003AF9" w:rsidRDefault="00003AF9" w:rsidP="00E12B36">
      <w:pPr>
        <w:numPr>
          <w:ilvl w:val="0"/>
          <w:numId w:val="476"/>
        </w:numPr>
        <w:bidi/>
        <w:jc w:val="both"/>
        <w:rPr>
          <w:rFonts w:asciiTheme="majorBidi" w:hAnsiTheme="majorBidi" w:cstheme="majorBidi"/>
          <w:sz w:val="24"/>
          <w:szCs w:val="24"/>
        </w:rPr>
      </w:pPr>
      <w:r w:rsidRPr="00003AF9">
        <w:rPr>
          <w:rFonts w:asciiTheme="majorBidi" w:hAnsiTheme="majorBidi" w:cstheme="majorBidi"/>
          <w:sz w:val="24"/>
          <w:szCs w:val="24"/>
          <w:rtl/>
        </w:rPr>
        <w:t>الوجوه التي تمثل اتصال اللولب مع عمود الإدارة</w:t>
      </w:r>
      <w:r w:rsidRPr="00003AF9">
        <w:rPr>
          <w:rFonts w:asciiTheme="majorBidi" w:hAnsiTheme="majorBidi" w:cstheme="majorBidi"/>
          <w:sz w:val="24"/>
          <w:szCs w:val="24"/>
        </w:rPr>
        <w:t xml:space="preserve"> (Auger Shaft).</w:t>
      </w:r>
    </w:p>
    <w:p w14:paraId="614591A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مبررات الاختيار</w:t>
      </w:r>
    </w:p>
    <w:p w14:paraId="44F0AA66" w14:textId="77777777" w:rsidR="00003AF9" w:rsidRPr="00003AF9" w:rsidRDefault="00003AF9" w:rsidP="00E12B36">
      <w:pPr>
        <w:numPr>
          <w:ilvl w:val="0"/>
          <w:numId w:val="477"/>
        </w:numPr>
        <w:bidi/>
        <w:jc w:val="both"/>
        <w:rPr>
          <w:rFonts w:asciiTheme="majorBidi" w:hAnsiTheme="majorBidi" w:cstheme="majorBidi"/>
          <w:sz w:val="24"/>
          <w:szCs w:val="24"/>
        </w:rPr>
      </w:pPr>
      <w:r w:rsidRPr="00003AF9">
        <w:rPr>
          <w:rFonts w:asciiTheme="majorBidi" w:hAnsiTheme="majorBidi" w:cstheme="majorBidi"/>
          <w:sz w:val="24"/>
          <w:szCs w:val="24"/>
          <w:rtl/>
        </w:rPr>
        <w:t>هذا التثبيت يعكس الواقع الفعلي حيث يكون اللولب</w:t>
      </w:r>
      <w:r w:rsidRPr="00003AF9">
        <w:rPr>
          <w:rFonts w:asciiTheme="majorBidi" w:hAnsiTheme="majorBidi" w:cstheme="majorBidi"/>
          <w:sz w:val="24"/>
          <w:szCs w:val="24"/>
        </w:rPr>
        <w:t>:</w:t>
      </w:r>
    </w:p>
    <w:p w14:paraId="5FC5EDE2" w14:textId="77777777" w:rsidR="00003AF9" w:rsidRPr="00003AF9" w:rsidRDefault="00003AF9" w:rsidP="00E12B36">
      <w:pPr>
        <w:numPr>
          <w:ilvl w:val="1"/>
          <w:numId w:val="477"/>
        </w:numPr>
        <w:bidi/>
        <w:jc w:val="both"/>
        <w:rPr>
          <w:rFonts w:asciiTheme="majorBidi" w:hAnsiTheme="majorBidi" w:cstheme="majorBidi"/>
          <w:sz w:val="24"/>
          <w:szCs w:val="24"/>
        </w:rPr>
      </w:pPr>
      <w:r w:rsidRPr="00003AF9">
        <w:rPr>
          <w:rFonts w:asciiTheme="majorBidi" w:hAnsiTheme="majorBidi" w:cstheme="majorBidi"/>
          <w:sz w:val="24"/>
          <w:szCs w:val="24"/>
          <w:rtl/>
        </w:rPr>
        <w:t>مقيدًا دورانيًا عند نقطة الاتصال</w:t>
      </w:r>
      <w:r w:rsidRPr="00003AF9">
        <w:rPr>
          <w:rFonts w:asciiTheme="majorBidi" w:hAnsiTheme="majorBidi" w:cstheme="majorBidi"/>
          <w:sz w:val="24"/>
          <w:szCs w:val="24"/>
        </w:rPr>
        <w:t>.</w:t>
      </w:r>
    </w:p>
    <w:p w14:paraId="4743E758" w14:textId="77777777" w:rsidR="00003AF9" w:rsidRPr="00003AF9" w:rsidRDefault="00003AF9" w:rsidP="00E12B36">
      <w:pPr>
        <w:numPr>
          <w:ilvl w:val="1"/>
          <w:numId w:val="477"/>
        </w:numPr>
        <w:bidi/>
        <w:jc w:val="both"/>
        <w:rPr>
          <w:rFonts w:asciiTheme="majorBidi" w:hAnsiTheme="majorBidi" w:cstheme="majorBidi"/>
          <w:sz w:val="24"/>
          <w:szCs w:val="24"/>
        </w:rPr>
      </w:pPr>
      <w:r w:rsidRPr="00003AF9">
        <w:rPr>
          <w:rFonts w:asciiTheme="majorBidi" w:hAnsiTheme="majorBidi" w:cstheme="majorBidi"/>
          <w:sz w:val="24"/>
          <w:szCs w:val="24"/>
          <w:rtl/>
        </w:rPr>
        <w:t>غير مقيد محوريًا أو شعاعيًا بشكل مبالغ فيه</w:t>
      </w:r>
      <w:r w:rsidRPr="00003AF9">
        <w:rPr>
          <w:rFonts w:asciiTheme="majorBidi" w:hAnsiTheme="majorBidi" w:cstheme="majorBidi"/>
          <w:sz w:val="24"/>
          <w:szCs w:val="24"/>
        </w:rPr>
        <w:t>.</w:t>
      </w:r>
    </w:p>
    <w:p w14:paraId="130EF88F"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لم أستخدم</w:t>
      </w:r>
      <w:r w:rsidRPr="00003AF9">
        <w:rPr>
          <w:rFonts w:asciiTheme="majorBidi" w:hAnsiTheme="majorBidi" w:cstheme="majorBidi"/>
          <w:sz w:val="24"/>
          <w:szCs w:val="24"/>
        </w:rPr>
        <w:t xml:space="preserve"> Fixed Support </w:t>
      </w:r>
      <w:r w:rsidRPr="00003AF9">
        <w:rPr>
          <w:rFonts w:asciiTheme="majorBidi" w:hAnsiTheme="majorBidi" w:cstheme="majorBidi"/>
          <w:sz w:val="24"/>
          <w:szCs w:val="24"/>
          <w:rtl/>
        </w:rPr>
        <w:t>كامل لأن ذلك</w:t>
      </w:r>
      <w:r w:rsidRPr="00003AF9">
        <w:rPr>
          <w:rFonts w:asciiTheme="majorBidi" w:hAnsiTheme="majorBidi" w:cstheme="majorBidi"/>
          <w:sz w:val="24"/>
          <w:szCs w:val="24"/>
        </w:rPr>
        <w:t>:</w:t>
      </w:r>
    </w:p>
    <w:p w14:paraId="40623468" w14:textId="77777777" w:rsidR="00003AF9" w:rsidRPr="00003AF9" w:rsidRDefault="00003AF9" w:rsidP="00E12B36">
      <w:pPr>
        <w:numPr>
          <w:ilvl w:val="0"/>
          <w:numId w:val="478"/>
        </w:numPr>
        <w:bidi/>
        <w:jc w:val="both"/>
        <w:rPr>
          <w:rFonts w:asciiTheme="majorBidi" w:hAnsiTheme="majorBidi" w:cstheme="majorBidi"/>
          <w:sz w:val="24"/>
          <w:szCs w:val="24"/>
        </w:rPr>
      </w:pPr>
      <w:r w:rsidRPr="00003AF9">
        <w:rPr>
          <w:rFonts w:asciiTheme="majorBidi" w:hAnsiTheme="majorBidi" w:cstheme="majorBidi"/>
          <w:sz w:val="24"/>
          <w:szCs w:val="24"/>
          <w:rtl/>
        </w:rPr>
        <w:t>يرفع الإجهادات بشكل غير واقعي</w:t>
      </w:r>
      <w:r w:rsidRPr="00003AF9">
        <w:rPr>
          <w:rFonts w:asciiTheme="majorBidi" w:hAnsiTheme="majorBidi" w:cstheme="majorBidi"/>
          <w:sz w:val="24"/>
          <w:szCs w:val="24"/>
        </w:rPr>
        <w:t>.</w:t>
      </w:r>
    </w:p>
    <w:p w14:paraId="128144F0" w14:textId="77777777" w:rsidR="00003AF9" w:rsidRPr="00003AF9" w:rsidRDefault="00003AF9" w:rsidP="00E12B36">
      <w:pPr>
        <w:numPr>
          <w:ilvl w:val="0"/>
          <w:numId w:val="478"/>
        </w:numPr>
        <w:bidi/>
        <w:jc w:val="both"/>
        <w:rPr>
          <w:rFonts w:asciiTheme="majorBidi" w:hAnsiTheme="majorBidi" w:cstheme="majorBidi"/>
          <w:sz w:val="24"/>
          <w:szCs w:val="24"/>
        </w:rPr>
      </w:pPr>
      <w:r w:rsidRPr="00003AF9">
        <w:rPr>
          <w:rFonts w:asciiTheme="majorBidi" w:hAnsiTheme="majorBidi" w:cstheme="majorBidi"/>
          <w:sz w:val="24"/>
          <w:szCs w:val="24"/>
          <w:rtl/>
        </w:rPr>
        <w:t>لا يعكس طبيعة الاتصال الحقيقية بين اللولب والعمود</w:t>
      </w:r>
      <w:r w:rsidRPr="00003AF9">
        <w:rPr>
          <w:rFonts w:asciiTheme="majorBidi" w:hAnsiTheme="majorBidi" w:cstheme="majorBidi"/>
          <w:sz w:val="24"/>
          <w:szCs w:val="24"/>
        </w:rPr>
        <w:t>.</w:t>
      </w:r>
    </w:p>
    <w:p w14:paraId="043E65C9" w14:textId="77F29776" w:rsidR="00003AF9" w:rsidRPr="00003AF9" w:rsidRDefault="00003AF9" w:rsidP="00003AF9">
      <w:pPr>
        <w:bidi/>
        <w:jc w:val="both"/>
        <w:rPr>
          <w:rFonts w:asciiTheme="majorBidi" w:hAnsiTheme="majorBidi" w:cstheme="majorBidi"/>
          <w:sz w:val="24"/>
          <w:szCs w:val="24"/>
        </w:rPr>
      </w:pPr>
    </w:p>
    <w:p w14:paraId="68D38524"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19.3 Mesh Strategy</w:t>
      </w:r>
    </w:p>
    <w:p w14:paraId="15A7ADF7"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نوع الشبكة</w:t>
      </w:r>
    </w:p>
    <w:p w14:paraId="5CC9A82F" w14:textId="77777777" w:rsidR="00003AF9" w:rsidRPr="00003AF9" w:rsidRDefault="00003AF9" w:rsidP="00E12B36">
      <w:pPr>
        <w:pStyle w:val="ListParagraph"/>
        <w:numPr>
          <w:ilvl w:val="0"/>
          <w:numId w:val="497"/>
        </w:numPr>
        <w:bidi/>
        <w:jc w:val="both"/>
        <w:rPr>
          <w:rFonts w:asciiTheme="majorBidi" w:hAnsiTheme="majorBidi" w:cstheme="majorBidi"/>
          <w:sz w:val="24"/>
          <w:szCs w:val="24"/>
        </w:rPr>
      </w:pPr>
      <w:r w:rsidRPr="00003AF9">
        <w:rPr>
          <w:rFonts w:asciiTheme="majorBidi" w:hAnsiTheme="majorBidi" w:cstheme="majorBidi"/>
          <w:b/>
          <w:bCs/>
          <w:sz w:val="24"/>
          <w:szCs w:val="24"/>
        </w:rPr>
        <w:t>Patch Independent Tetrahedral Mesh</w:t>
      </w:r>
    </w:p>
    <w:p w14:paraId="3F45E98B" w14:textId="77777777" w:rsidR="00003AF9" w:rsidRPr="00003AF9" w:rsidRDefault="00003AF9" w:rsidP="00E12B36">
      <w:pPr>
        <w:pStyle w:val="ListParagraph"/>
        <w:numPr>
          <w:ilvl w:val="0"/>
          <w:numId w:val="497"/>
        </w:numPr>
        <w:bidi/>
        <w:jc w:val="both"/>
        <w:rPr>
          <w:rFonts w:asciiTheme="majorBidi" w:hAnsiTheme="majorBidi" w:cstheme="majorBidi"/>
          <w:sz w:val="24"/>
          <w:szCs w:val="24"/>
        </w:rPr>
      </w:pPr>
      <w:r w:rsidRPr="00003AF9">
        <w:rPr>
          <w:rFonts w:asciiTheme="majorBidi" w:hAnsiTheme="majorBidi" w:cstheme="majorBidi"/>
          <w:sz w:val="24"/>
          <w:szCs w:val="24"/>
          <w:rtl/>
        </w:rPr>
        <w:t>تحليل ثلاثي الأبعاد</w:t>
      </w:r>
      <w:r w:rsidRPr="00003AF9">
        <w:rPr>
          <w:rFonts w:asciiTheme="majorBidi" w:hAnsiTheme="majorBidi" w:cstheme="majorBidi"/>
          <w:sz w:val="24"/>
          <w:szCs w:val="24"/>
        </w:rPr>
        <w:t xml:space="preserve"> (3D Solid Elements).</w:t>
      </w:r>
    </w:p>
    <w:p w14:paraId="781D447F"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إعدادات الشبكة</w:t>
      </w:r>
    </w:p>
    <w:p w14:paraId="15D9B586" w14:textId="3B5D4835" w:rsidR="00003AF9" w:rsidRPr="00003AF9" w:rsidRDefault="00003AF9" w:rsidP="00E12B36">
      <w:pPr>
        <w:numPr>
          <w:ilvl w:val="0"/>
          <w:numId w:val="479"/>
        </w:numPr>
        <w:bidi/>
        <w:jc w:val="both"/>
        <w:rPr>
          <w:rFonts w:asciiTheme="majorBidi" w:hAnsiTheme="majorBidi" w:cstheme="majorBidi"/>
          <w:sz w:val="24"/>
          <w:szCs w:val="24"/>
        </w:rPr>
      </w:pPr>
      <m:oMath>
        <m:r>
          <m:rPr>
            <m:sty m:val="bi"/>
          </m:rPr>
          <w:rPr>
            <w:rFonts w:ascii="Cambria Math" w:hAnsi="Cambria Math" w:cstheme="majorBidi"/>
            <w:sz w:val="24"/>
            <w:szCs w:val="24"/>
          </w:rPr>
          <m:t>Element Size ≈ 1 mm</m:t>
        </m:r>
      </m:oMath>
    </w:p>
    <w:p w14:paraId="5C15930B" w14:textId="04A7FD4A" w:rsidR="00003AF9" w:rsidRPr="00003AF9" w:rsidRDefault="00003AF9" w:rsidP="00E12B36">
      <w:pPr>
        <w:numPr>
          <w:ilvl w:val="0"/>
          <w:numId w:val="479"/>
        </w:numPr>
        <w:bidi/>
        <w:jc w:val="both"/>
        <w:rPr>
          <w:rFonts w:asciiTheme="majorBidi" w:hAnsiTheme="majorBidi" w:cstheme="majorBidi"/>
          <w:sz w:val="24"/>
          <w:szCs w:val="24"/>
        </w:rPr>
      </w:pPr>
      <w:r>
        <w:rPr>
          <w:rFonts w:asciiTheme="majorBidi" w:hAnsiTheme="majorBidi" w:cstheme="majorBidi"/>
          <w:sz w:val="24"/>
          <w:szCs w:val="24"/>
        </w:rPr>
        <w:t xml:space="preserve"> </w:t>
      </w:r>
      <w:r w:rsidRPr="00003AF9">
        <w:rPr>
          <w:rFonts w:asciiTheme="majorBidi" w:hAnsiTheme="majorBidi" w:cstheme="majorBidi"/>
          <w:sz w:val="24"/>
          <w:szCs w:val="24"/>
        </w:rPr>
        <w:t xml:space="preserve">Adaptive sizing </w:t>
      </w:r>
      <w:r w:rsidRPr="00003AF9">
        <w:rPr>
          <w:rFonts w:asciiTheme="majorBidi" w:hAnsiTheme="majorBidi" w:cstheme="majorBidi"/>
          <w:sz w:val="24"/>
          <w:szCs w:val="24"/>
          <w:rtl/>
        </w:rPr>
        <w:t>مفعل</w:t>
      </w:r>
      <w:r w:rsidRPr="00003AF9">
        <w:rPr>
          <w:rFonts w:asciiTheme="majorBidi" w:hAnsiTheme="majorBidi" w:cstheme="majorBidi"/>
          <w:sz w:val="24"/>
          <w:szCs w:val="24"/>
        </w:rPr>
        <w:t>.</w:t>
      </w:r>
    </w:p>
    <w:p w14:paraId="42B70422" w14:textId="643B5A98" w:rsidR="00003AF9" w:rsidRPr="00003AF9" w:rsidRDefault="00003AF9" w:rsidP="00E12B36">
      <w:pPr>
        <w:numPr>
          <w:ilvl w:val="0"/>
          <w:numId w:val="479"/>
        </w:numPr>
        <w:bidi/>
        <w:jc w:val="both"/>
        <w:rPr>
          <w:rFonts w:asciiTheme="majorBidi" w:hAnsiTheme="majorBidi" w:cstheme="majorBidi"/>
          <w:sz w:val="24"/>
          <w:szCs w:val="24"/>
        </w:rPr>
      </w:pPr>
      <w:r>
        <w:rPr>
          <w:rFonts w:asciiTheme="majorBidi" w:hAnsiTheme="majorBidi" w:cstheme="majorBidi"/>
          <w:sz w:val="24"/>
          <w:szCs w:val="24"/>
        </w:rPr>
        <w:t xml:space="preserve"> </w:t>
      </w:r>
      <w:r w:rsidRPr="00003AF9">
        <w:rPr>
          <w:rFonts w:asciiTheme="majorBidi" w:hAnsiTheme="majorBidi" w:cstheme="majorBidi"/>
          <w:sz w:val="24"/>
          <w:szCs w:val="24"/>
        </w:rPr>
        <w:t>Mesh defeaturing</w:t>
      </w:r>
      <w:r w:rsidRPr="00003AF9">
        <w:rPr>
          <w:rFonts w:asciiTheme="majorBidi" w:hAnsiTheme="majorBidi" w:cstheme="majorBidi"/>
          <w:sz w:val="24"/>
          <w:szCs w:val="24"/>
          <w:rtl/>
        </w:rPr>
        <w:t>مفعل لإزالة التفاصيل غير المؤثرة</w:t>
      </w:r>
      <w:r w:rsidRPr="00003AF9">
        <w:rPr>
          <w:rFonts w:asciiTheme="majorBidi" w:hAnsiTheme="majorBidi" w:cstheme="majorBidi"/>
          <w:sz w:val="24"/>
          <w:szCs w:val="24"/>
        </w:rPr>
        <w:t>.</w:t>
      </w:r>
    </w:p>
    <w:p w14:paraId="02265EDA"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جودة الشبكة</w:t>
      </w:r>
    </w:p>
    <w:p w14:paraId="15118426" w14:textId="44865224"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عدد العناصر</w:t>
      </w:r>
      <w:r>
        <w:rPr>
          <w:rFonts w:asciiTheme="majorBidi" w:hAnsiTheme="majorBidi" w:cstheme="majorBidi"/>
          <w:sz w:val="24"/>
          <w:szCs w:val="24"/>
        </w:rPr>
        <w:t xml:space="preserve">: </w:t>
      </w:r>
      <w:r>
        <w:rPr>
          <w:rFonts w:asciiTheme="majorBidi" w:hAnsiTheme="majorBidi" w:cstheme="majorBidi" w:hint="cs"/>
          <w:sz w:val="24"/>
          <w:szCs w:val="24"/>
          <w:rtl/>
        </w:rPr>
        <w:t xml:space="preserve"> </w:t>
      </w:r>
      <m:oMath>
        <m:r>
          <m:rPr>
            <m:sty m:val="bi"/>
          </m:rPr>
          <w:rPr>
            <w:rFonts w:ascii="Cambria Math" w:hAnsi="Cambria Math" w:cstheme="majorBidi"/>
            <w:sz w:val="24"/>
            <w:szCs w:val="24"/>
          </w:rPr>
          <m:t>≈ 2,069,702</m:t>
        </m:r>
      </m:oMath>
    </w:p>
    <w:p w14:paraId="5C076D10" w14:textId="6E0E957F"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عدد العقد</w:t>
      </w:r>
      <w:r w:rsidR="007F2419">
        <w:rPr>
          <w:rFonts w:asciiTheme="majorBidi" w:hAnsiTheme="majorBidi" w:cstheme="majorBidi" w:hint="cs"/>
          <w:sz w:val="24"/>
          <w:szCs w:val="24"/>
          <w:rtl/>
        </w:rPr>
        <w:t xml:space="preserve">: </w:t>
      </w:r>
      <m:oMath>
        <m:r>
          <m:rPr>
            <m:sty m:val="bi"/>
          </m:rPr>
          <w:rPr>
            <w:rFonts w:ascii="Cambria Math" w:hAnsi="Cambria Math" w:cstheme="majorBidi"/>
            <w:sz w:val="24"/>
            <w:szCs w:val="24"/>
          </w:rPr>
          <m:t>≈ 2,917,486</m:t>
        </m:r>
      </m:oMath>
    </w:p>
    <w:p w14:paraId="23EFE5B1" w14:textId="759F8E33"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متوسط</w:t>
      </w:r>
      <w:r w:rsidRPr="00003AF9">
        <w:rPr>
          <w:rFonts w:asciiTheme="majorBidi" w:hAnsiTheme="majorBidi" w:cstheme="majorBidi"/>
          <w:sz w:val="24"/>
          <w:szCs w:val="24"/>
        </w:rPr>
        <w:t xml:space="preserve"> </w:t>
      </w:r>
      <m:oMath>
        <m:r>
          <w:rPr>
            <w:rFonts w:ascii="Cambria Math" w:hAnsi="Cambria Math" w:cstheme="majorBidi"/>
            <w:sz w:val="24"/>
            <w:szCs w:val="24"/>
          </w:rPr>
          <m:t xml:space="preserve">(Skewness ≈ </m:t>
        </m:r>
        <m:r>
          <m:rPr>
            <m:sty m:val="bi"/>
          </m:rPr>
          <w:rPr>
            <w:rFonts w:ascii="Cambria Math" w:hAnsi="Cambria Math" w:cstheme="majorBidi"/>
            <w:sz w:val="24"/>
            <w:szCs w:val="24"/>
          </w:rPr>
          <m:t>0.12)</m:t>
        </m:r>
        <m:r>
          <w:rPr>
            <w:rFonts w:ascii="Cambria Math" w:hAnsi="Cambria Math" w:cstheme="majorBidi"/>
            <w:sz w:val="24"/>
            <w:szCs w:val="24"/>
          </w:rPr>
          <m:t xml:space="preserve"> </m:t>
        </m:r>
      </m:oMath>
      <w:r w:rsidRPr="00003AF9">
        <w:rPr>
          <w:rFonts w:asciiTheme="majorBidi" w:hAnsiTheme="majorBidi" w:cstheme="majorBidi"/>
          <w:sz w:val="24"/>
          <w:szCs w:val="24"/>
          <w:rtl/>
        </w:rPr>
        <w:t>ممتاز للتحليل الإنشائي</w:t>
      </w:r>
    </w:p>
    <w:p w14:paraId="454B79D6" w14:textId="67A7AA78" w:rsidR="00003AF9" w:rsidRPr="00003AF9" w:rsidRDefault="00003AF9" w:rsidP="00E12B36">
      <w:pPr>
        <w:numPr>
          <w:ilvl w:val="0"/>
          <w:numId w:val="480"/>
        </w:numPr>
        <w:bidi/>
        <w:jc w:val="both"/>
        <w:rPr>
          <w:rFonts w:asciiTheme="majorBidi" w:hAnsiTheme="majorBidi" w:cstheme="majorBidi"/>
          <w:sz w:val="24"/>
          <w:szCs w:val="24"/>
        </w:rPr>
      </w:pPr>
      <w:r w:rsidRPr="00003AF9">
        <w:rPr>
          <w:rFonts w:asciiTheme="majorBidi" w:hAnsiTheme="majorBidi" w:cstheme="majorBidi"/>
          <w:sz w:val="24"/>
          <w:szCs w:val="24"/>
          <w:rtl/>
        </w:rPr>
        <w:t>أعلى</w:t>
      </w:r>
      <w:r w:rsidR="007F2419">
        <w:rPr>
          <w:rFonts w:asciiTheme="majorBidi" w:hAnsiTheme="majorBidi" w:cstheme="majorBidi" w:hint="cs"/>
          <w:sz w:val="24"/>
          <w:szCs w:val="24"/>
          <w:rtl/>
        </w:rPr>
        <w:t xml:space="preserve"> </w:t>
      </w:r>
      <m:oMath>
        <m:r>
          <w:rPr>
            <w:rFonts w:ascii="Cambria Math" w:hAnsi="Cambria Math" w:cstheme="majorBidi"/>
            <w:sz w:val="24"/>
            <w:szCs w:val="24"/>
          </w:rPr>
          <m:t xml:space="preserve">Skewness ≈ </m:t>
        </m:r>
        <m:r>
          <m:rPr>
            <m:sty m:val="bi"/>
          </m:rPr>
          <w:rPr>
            <w:rFonts w:ascii="Cambria Math" w:hAnsi="Cambria Math" w:cstheme="majorBidi"/>
            <w:sz w:val="24"/>
            <w:szCs w:val="24"/>
          </w:rPr>
          <m:t>0.58)</m:t>
        </m:r>
      </m:oMath>
      <w:r w:rsidRPr="00003AF9">
        <w:rPr>
          <w:rFonts w:asciiTheme="majorBidi" w:hAnsiTheme="majorBidi" w:cstheme="majorBidi"/>
          <w:sz w:val="24"/>
          <w:szCs w:val="24"/>
        </w:rPr>
        <w:t xml:space="preserve"> (</w:t>
      </w:r>
      <w:r w:rsidRPr="00003AF9">
        <w:rPr>
          <w:rFonts w:asciiTheme="majorBidi" w:hAnsiTheme="majorBidi" w:cstheme="majorBidi"/>
          <w:sz w:val="24"/>
          <w:szCs w:val="24"/>
          <w:rtl/>
        </w:rPr>
        <w:t>ضمن الحدود الآمنة</w:t>
      </w:r>
    </w:p>
    <w:p w14:paraId="7B8DEBF8"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شبكة كثيفة لأن</w:t>
      </w:r>
      <w:r w:rsidRPr="00003AF9">
        <w:rPr>
          <w:rFonts w:asciiTheme="majorBidi" w:hAnsiTheme="majorBidi" w:cstheme="majorBidi"/>
          <w:sz w:val="24"/>
          <w:szCs w:val="24"/>
        </w:rPr>
        <w:t>:</w:t>
      </w:r>
    </w:p>
    <w:p w14:paraId="0EA27226" w14:textId="77777777" w:rsidR="00003AF9" w:rsidRPr="00003AF9" w:rsidRDefault="00003AF9" w:rsidP="00E12B36">
      <w:pPr>
        <w:numPr>
          <w:ilvl w:val="0"/>
          <w:numId w:val="481"/>
        </w:numPr>
        <w:bidi/>
        <w:jc w:val="both"/>
        <w:rPr>
          <w:rFonts w:asciiTheme="majorBidi" w:hAnsiTheme="majorBidi" w:cstheme="majorBidi"/>
          <w:sz w:val="24"/>
          <w:szCs w:val="24"/>
        </w:rPr>
      </w:pPr>
      <w:r w:rsidRPr="00003AF9">
        <w:rPr>
          <w:rFonts w:asciiTheme="majorBidi" w:hAnsiTheme="majorBidi" w:cstheme="majorBidi"/>
          <w:sz w:val="24"/>
          <w:szCs w:val="24"/>
          <w:rtl/>
        </w:rPr>
        <w:t>شكل اللولب حلزوني ومعقد</w:t>
      </w:r>
      <w:r w:rsidRPr="00003AF9">
        <w:rPr>
          <w:rFonts w:asciiTheme="majorBidi" w:hAnsiTheme="majorBidi" w:cstheme="majorBidi"/>
          <w:sz w:val="24"/>
          <w:szCs w:val="24"/>
        </w:rPr>
        <w:t>.</w:t>
      </w:r>
    </w:p>
    <w:p w14:paraId="0901C265" w14:textId="77777777" w:rsidR="00003AF9" w:rsidRPr="00003AF9" w:rsidRDefault="00003AF9" w:rsidP="00E12B36">
      <w:pPr>
        <w:numPr>
          <w:ilvl w:val="0"/>
          <w:numId w:val="481"/>
        </w:numPr>
        <w:bidi/>
        <w:jc w:val="both"/>
        <w:rPr>
          <w:rFonts w:asciiTheme="majorBidi" w:hAnsiTheme="majorBidi" w:cstheme="majorBidi"/>
          <w:sz w:val="24"/>
          <w:szCs w:val="24"/>
        </w:rPr>
      </w:pPr>
      <w:r w:rsidRPr="00003AF9">
        <w:rPr>
          <w:rFonts w:asciiTheme="majorBidi" w:hAnsiTheme="majorBidi" w:cstheme="majorBidi"/>
          <w:sz w:val="24"/>
          <w:szCs w:val="24"/>
          <w:rtl/>
        </w:rPr>
        <w:t>مناطق الجذور</w:t>
      </w:r>
      <w:r w:rsidRPr="00003AF9">
        <w:rPr>
          <w:rFonts w:asciiTheme="majorBidi" w:hAnsiTheme="majorBidi" w:cstheme="majorBidi"/>
          <w:sz w:val="24"/>
          <w:szCs w:val="24"/>
        </w:rPr>
        <w:t xml:space="preserve"> (Fillets) </w:t>
      </w:r>
      <w:r w:rsidRPr="00003AF9">
        <w:rPr>
          <w:rFonts w:asciiTheme="majorBidi" w:hAnsiTheme="majorBidi" w:cstheme="majorBidi"/>
          <w:sz w:val="24"/>
          <w:szCs w:val="24"/>
          <w:rtl/>
        </w:rPr>
        <w:t>حساسة لتركيز الإجهاد</w:t>
      </w:r>
      <w:r w:rsidRPr="00003AF9">
        <w:rPr>
          <w:rFonts w:asciiTheme="majorBidi" w:hAnsiTheme="majorBidi" w:cstheme="majorBidi"/>
          <w:sz w:val="24"/>
          <w:szCs w:val="24"/>
        </w:rPr>
        <w:t>.</w:t>
      </w:r>
    </w:p>
    <w:p w14:paraId="238B6513" w14:textId="540F63EA" w:rsidR="00003AF9" w:rsidRPr="00003AF9" w:rsidRDefault="00003AF9" w:rsidP="00003AF9">
      <w:pPr>
        <w:bidi/>
        <w:jc w:val="both"/>
        <w:rPr>
          <w:rFonts w:asciiTheme="majorBidi" w:hAnsiTheme="majorBidi" w:cstheme="majorBidi"/>
          <w:sz w:val="24"/>
          <w:szCs w:val="24"/>
        </w:rPr>
      </w:pPr>
    </w:p>
    <w:p w14:paraId="35B14F36"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lastRenderedPageBreak/>
        <w:t>19.4 Results</w:t>
      </w:r>
    </w:p>
    <w:p w14:paraId="6E38A521" w14:textId="77777777" w:rsidR="00003AF9" w:rsidRPr="00003AF9" w:rsidRDefault="00003AF9" w:rsidP="006355AD">
      <w:pPr>
        <w:bidi/>
        <w:jc w:val="both"/>
        <w:rPr>
          <w:rFonts w:asciiTheme="majorBidi" w:hAnsiTheme="majorBidi" w:cstheme="majorBidi"/>
          <w:b/>
          <w:bCs/>
          <w:sz w:val="24"/>
          <w:szCs w:val="24"/>
        </w:rPr>
      </w:pPr>
      <w:r w:rsidRPr="00003AF9">
        <w:rPr>
          <w:rFonts w:asciiTheme="majorBidi" w:hAnsiTheme="majorBidi" w:cstheme="majorBidi"/>
          <w:b/>
          <w:bCs/>
          <w:sz w:val="24"/>
          <w:szCs w:val="24"/>
        </w:rPr>
        <w:t>Total Deformation</w:t>
      </w:r>
    </w:p>
    <w:p w14:paraId="0E23CD04" w14:textId="2E1137BB" w:rsidR="00003AF9" w:rsidRPr="00003AF9" w:rsidRDefault="00003AF9" w:rsidP="00E12B36">
      <w:pPr>
        <w:numPr>
          <w:ilvl w:val="0"/>
          <w:numId w:val="482"/>
        </w:numPr>
        <w:bidi/>
        <w:jc w:val="both"/>
        <w:rPr>
          <w:rFonts w:asciiTheme="majorBidi" w:hAnsiTheme="majorBidi" w:cstheme="majorBidi"/>
          <w:sz w:val="24"/>
          <w:szCs w:val="24"/>
        </w:rPr>
      </w:pPr>
      <w:r w:rsidRPr="00003AF9">
        <w:rPr>
          <w:rFonts w:asciiTheme="majorBidi" w:hAnsiTheme="majorBidi" w:cstheme="majorBidi"/>
          <w:b/>
          <w:bCs/>
          <w:sz w:val="24"/>
          <w:szCs w:val="24"/>
          <w:rtl/>
        </w:rPr>
        <w:t>أقصى تشوه</w:t>
      </w:r>
      <w:r w:rsidRPr="00003AF9">
        <w:rPr>
          <w:rFonts w:asciiTheme="majorBidi" w:hAnsiTheme="majorBidi" w:cstheme="majorBidi"/>
          <w:b/>
          <w:bCs/>
          <w:sz w:val="24"/>
          <w:szCs w:val="24"/>
        </w:rPr>
        <w:t>:</w:t>
      </w:r>
      <w:r w:rsidR="007F2419">
        <w:rPr>
          <w:rFonts w:asciiTheme="majorBidi" w:hAnsiTheme="majorBidi" w:cstheme="majorBidi" w:hint="cs"/>
          <w:sz w:val="24"/>
          <w:szCs w:val="24"/>
          <w:rtl/>
        </w:rPr>
        <w:t xml:space="preserve">  </w:t>
      </w:r>
      <m:oMath>
        <m:r>
          <m:rPr>
            <m:sty m:val="bi"/>
          </m:rPr>
          <w:rPr>
            <w:rFonts w:ascii="Cambria Math" w:hAnsi="Cambria Math" w:cstheme="majorBidi"/>
            <w:sz w:val="24"/>
            <w:szCs w:val="24"/>
          </w:rPr>
          <m:t>0.095 mm</m:t>
        </m:r>
      </m:oMath>
    </w:p>
    <w:p w14:paraId="0E7CC6D5" w14:textId="53F5BB6B" w:rsidR="00003AF9" w:rsidRPr="00003AF9" w:rsidRDefault="00003AF9" w:rsidP="00E12B36">
      <w:pPr>
        <w:numPr>
          <w:ilvl w:val="0"/>
          <w:numId w:val="482"/>
        </w:numPr>
        <w:bidi/>
        <w:jc w:val="both"/>
        <w:rPr>
          <w:rFonts w:asciiTheme="majorBidi" w:hAnsiTheme="majorBidi" w:cstheme="majorBidi"/>
          <w:sz w:val="24"/>
          <w:szCs w:val="24"/>
        </w:rPr>
      </w:pPr>
      <w:r w:rsidRPr="00003AF9">
        <w:rPr>
          <w:rFonts w:asciiTheme="majorBidi" w:hAnsiTheme="majorBidi" w:cstheme="majorBidi"/>
          <w:b/>
          <w:bCs/>
          <w:sz w:val="24"/>
          <w:szCs w:val="24"/>
          <w:rtl/>
        </w:rPr>
        <w:t>متوسط التشوه</w:t>
      </w:r>
      <w:r w:rsidRPr="00003AF9">
        <w:rPr>
          <w:rFonts w:asciiTheme="majorBidi" w:hAnsiTheme="majorBidi" w:cstheme="majorBidi"/>
          <w:b/>
          <w:bCs/>
          <w:sz w:val="24"/>
          <w:szCs w:val="24"/>
        </w:rPr>
        <w:t>:</w:t>
      </w:r>
      <w:r w:rsidR="006355AD">
        <w:rPr>
          <w:rFonts w:asciiTheme="majorBidi" w:hAnsiTheme="majorBidi" w:cstheme="majorBidi" w:hint="cs"/>
          <w:sz w:val="24"/>
          <w:szCs w:val="24"/>
          <w:rtl/>
        </w:rPr>
        <w:t xml:space="preserve">  </w:t>
      </w:r>
      <m:oMath>
        <m:r>
          <m:rPr>
            <m:sty m:val="bi"/>
          </m:rPr>
          <w:rPr>
            <w:rFonts w:ascii="Cambria Math" w:hAnsi="Cambria Math" w:cstheme="majorBidi"/>
            <w:sz w:val="24"/>
            <w:szCs w:val="24"/>
          </w:rPr>
          <m:t>0.023 mm</m:t>
        </m:r>
      </m:oMath>
    </w:p>
    <w:p w14:paraId="63E48B94" w14:textId="77777777" w:rsidR="00003AF9" w:rsidRPr="00003AF9" w:rsidRDefault="00003AF9" w:rsidP="006355AD">
      <w:pPr>
        <w:bidi/>
        <w:jc w:val="both"/>
        <w:rPr>
          <w:rFonts w:asciiTheme="majorBidi" w:hAnsiTheme="majorBidi" w:cstheme="majorBidi"/>
          <w:sz w:val="24"/>
          <w:szCs w:val="24"/>
        </w:rPr>
      </w:pPr>
      <w:r w:rsidRPr="00003AF9">
        <w:rPr>
          <w:rFonts w:ascii="Segoe UI Emoji" w:hAnsi="Segoe UI Emoji" w:cs="Segoe UI Emoji"/>
          <w:sz w:val="24"/>
          <w:szCs w:val="24"/>
        </w:rPr>
        <w: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هذا التشوه</w:t>
      </w:r>
      <w:r w:rsidRPr="00003AF9">
        <w:rPr>
          <w:rFonts w:asciiTheme="majorBidi" w:hAnsiTheme="majorBidi" w:cstheme="majorBidi"/>
          <w:sz w:val="24"/>
          <w:szCs w:val="24"/>
        </w:rPr>
        <w:t>:</w:t>
      </w:r>
    </w:p>
    <w:p w14:paraId="51CBA16E" w14:textId="6539AF7D" w:rsidR="00003AF9" w:rsidRPr="00003AF9" w:rsidRDefault="00003AF9" w:rsidP="00E12B36">
      <w:pPr>
        <w:numPr>
          <w:ilvl w:val="0"/>
          <w:numId w:val="483"/>
        </w:numPr>
        <w:bidi/>
        <w:jc w:val="both"/>
        <w:rPr>
          <w:rFonts w:asciiTheme="majorBidi" w:hAnsiTheme="majorBidi" w:cstheme="majorBidi"/>
          <w:sz w:val="24"/>
          <w:szCs w:val="24"/>
        </w:rPr>
      </w:pPr>
      <w:r w:rsidRPr="00003AF9">
        <w:rPr>
          <w:rFonts w:asciiTheme="majorBidi" w:hAnsiTheme="majorBidi" w:cstheme="majorBidi"/>
          <w:sz w:val="24"/>
          <w:szCs w:val="24"/>
          <w:rtl/>
        </w:rPr>
        <w:t>صغير جدًا مقارنة بطول اللولب</w:t>
      </w:r>
      <w:r w:rsidR="006355AD">
        <w:rPr>
          <w:rFonts w:asciiTheme="majorBidi" w:hAnsiTheme="majorBidi" w:cstheme="majorBidi" w:hint="cs"/>
          <w:sz w:val="24"/>
          <w:szCs w:val="24"/>
          <w:rtl/>
        </w:rPr>
        <w:t xml:space="preserve"> </w:t>
      </w:r>
      <m:oMath>
        <m:r>
          <m:rPr>
            <m:sty m:val="p"/>
          </m:rPr>
          <w:rPr>
            <w:rFonts w:ascii="Cambria Math" w:hAnsi="Cambria Math" w:cstheme="majorBidi"/>
            <w:sz w:val="24"/>
            <w:szCs w:val="24"/>
          </w:rPr>
          <m:t xml:space="preserve"> (≈ 444 mm)</m:t>
        </m:r>
      </m:oMath>
      <w:r w:rsidR="006355AD">
        <w:rPr>
          <w:rFonts w:asciiTheme="majorBidi" w:hAnsiTheme="majorBidi" w:cstheme="majorBidi"/>
          <w:sz w:val="24"/>
          <w:szCs w:val="24"/>
        </w:rPr>
        <w:t>.</w:t>
      </w:r>
    </w:p>
    <w:p w14:paraId="0BFCCBAF" w14:textId="77777777" w:rsidR="00003AF9" w:rsidRPr="00003AF9" w:rsidRDefault="00003AF9" w:rsidP="00E12B36">
      <w:pPr>
        <w:numPr>
          <w:ilvl w:val="0"/>
          <w:numId w:val="483"/>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غير مؤثر على دقة التعبئة أو </w:t>
      </w:r>
      <w:proofErr w:type="spellStart"/>
      <w:r w:rsidRPr="00003AF9">
        <w:rPr>
          <w:rFonts w:asciiTheme="majorBidi" w:hAnsiTheme="majorBidi" w:cstheme="majorBidi"/>
          <w:sz w:val="24"/>
          <w:szCs w:val="24"/>
          <w:rtl/>
        </w:rPr>
        <w:t>الخلوصات</w:t>
      </w:r>
      <w:proofErr w:type="spellEnd"/>
      <w:r w:rsidRPr="00003AF9">
        <w:rPr>
          <w:rFonts w:asciiTheme="majorBidi" w:hAnsiTheme="majorBidi" w:cstheme="majorBidi"/>
          <w:sz w:val="24"/>
          <w:szCs w:val="24"/>
        </w:rPr>
        <w:t>.</w:t>
      </w:r>
    </w:p>
    <w:p w14:paraId="7C1EC06D" w14:textId="1523D96E" w:rsidR="00003AF9" w:rsidRPr="00003AF9" w:rsidRDefault="00003AF9" w:rsidP="00003AF9">
      <w:pPr>
        <w:bidi/>
        <w:jc w:val="both"/>
        <w:rPr>
          <w:rFonts w:asciiTheme="majorBidi" w:hAnsiTheme="majorBidi" w:cstheme="majorBidi"/>
          <w:sz w:val="24"/>
          <w:szCs w:val="24"/>
        </w:rPr>
      </w:pPr>
    </w:p>
    <w:p w14:paraId="42C91D38"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19.5 Stress Evaluation</w:t>
      </w:r>
    </w:p>
    <w:p w14:paraId="3872BE7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Equivalent (Von-Mises) Stress</w:t>
      </w:r>
    </w:p>
    <w:p w14:paraId="2502B6C0" w14:textId="0327B0F2" w:rsidR="00003AF9" w:rsidRPr="00003AF9" w:rsidRDefault="00003AF9" w:rsidP="00E12B36">
      <w:pPr>
        <w:numPr>
          <w:ilvl w:val="0"/>
          <w:numId w:val="484"/>
        </w:numPr>
        <w:bidi/>
        <w:jc w:val="both"/>
        <w:rPr>
          <w:rFonts w:asciiTheme="majorBidi" w:hAnsiTheme="majorBidi" w:cstheme="majorBidi"/>
          <w:sz w:val="24"/>
          <w:szCs w:val="24"/>
        </w:rPr>
      </w:pPr>
      <w:r w:rsidRPr="00003AF9">
        <w:rPr>
          <w:rFonts w:asciiTheme="majorBidi" w:hAnsiTheme="majorBidi" w:cstheme="majorBidi"/>
          <w:b/>
          <w:bCs/>
          <w:sz w:val="24"/>
          <w:szCs w:val="24"/>
          <w:rtl/>
        </w:rPr>
        <w:t>أقصى إجهاد</w:t>
      </w:r>
      <w:r w:rsidR="006355AD">
        <w:rPr>
          <w:rFonts w:asciiTheme="majorBidi" w:hAnsiTheme="majorBidi" w:cstheme="majorBidi"/>
          <w:sz w:val="24"/>
          <w:szCs w:val="24"/>
        </w:rPr>
        <w:t xml:space="preserve">   </w:t>
      </w:r>
      <m:oMath>
        <m:r>
          <m:rPr>
            <m:sty m:val="bi"/>
          </m:rPr>
          <w:rPr>
            <w:rFonts w:ascii="Cambria Math" w:hAnsi="Cambria Math" w:cstheme="majorBidi"/>
            <w:sz w:val="24"/>
            <w:szCs w:val="24"/>
          </w:rPr>
          <m:t>136.8 MPa</m:t>
        </m:r>
      </m:oMath>
      <w:r w:rsidR="006355AD">
        <w:rPr>
          <w:rFonts w:asciiTheme="majorBidi" w:hAnsiTheme="majorBidi" w:cstheme="majorBidi"/>
          <w:b/>
          <w:bCs/>
          <w:iCs/>
          <w:sz w:val="24"/>
          <w:szCs w:val="24"/>
        </w:rPr>
        <w:t xml:space="preserve"> : </w:t>
      </w:r>
    </w:p>
    <w:p w14:paraId="7429A875" w14:textId="67E76F27" w:rsidR="00003AF9" w:rsidRPr="00003AF9" w:rsidRDefault="00003AF9" w:rsidP="00E12B36">
      <w:pPr>
        <w:numPr>
          <w:ilvl w:val="0"/>
          <w:numId w:val="484"/>
        </w:numPr>
        <w:bidi/>
        <w:jc w:val="both"/>
        <w:rPr>
          <w:rFonts w:asciiTheme="majorBidi" w:hAnsiTheme="majorBidi" w:cstheme="majorBidi"/>
          <w:sz w:val="24"/>
          <w:szCs w:val="24"/>
        </w:rPr>
      </w:pPr>
      <w:r w:rsidRPr="00003AF9">
        <w:rPr>
          <w:rFonts w:asciiTheme="majorBidi" w:hAnsiTheme="majorBidi" w:cstheme="majorBidi"/>
          <w:b/>
          <w:bCs/>
          <w:sz w:val="24"/>
          <w:szCs w:val="24"/>
          <w:rtl/>
        </w:rPr>
        <w:t xml:space="preserve">متوسط </w:t>
      </w:r>
      <w:proofErr w:type="gramStart"/>
      <w:r w:rsidRPr="00003AF9">
        <w:rPr>
          <w:rFonts w:asciiTheme="majorBidi" w:hAnsiTheme="majorBidi" w:cstheme="majorBidi"/>
          <w:b/>
          <w:bCs/>
          <w:sz w:val="24"/>
          <w:szCs w:val="24"/>
          <w:rtl/>
        </w:rPr>
        <w:t>الإجهاد</w:t>
      </w:r>
      <w:r w:rsidR="006355AD">
        <w:rPr>
          <w:rFonts w:asciiTheme="majorBidi" w:hAnsiTheme="majorBidi" w:cstheme="majorBidi" w:hint="cs"/>
          <w:b/>
          <w:bCs/>
          <w:sz w:val="24"/>
          <w:szCs w:val="24"/>
          <w:rtl/>
        </w:rPr>
        <w:t xml:space="preserve">:  </w:t>
      </w:r>
      <w:r w:rsidR="006355AD">
        <w:rPr>
          <w:rFonts w:asciiTheme="majorBidi" w:hAnsiTheme="majorBidi" w:cstheme="majorBidi"/>
          <w:sz w:val="24"/>
          <w:szCs w:val="24"/>
        </w:rPr>
        <w:t xml:space="preserve"> </w:t>
      </w:r>
      <w:proofErr w:type="gramEnd"/>
      <w:r w:rsidR="006355AD">
        <w:rPr>
          <w:rFonts w:asciiTheme="majorBidi" w:hAnsiTheme="majorBidi" w:cstheme="majorBidi"/>
          <w:sz w:val="24"/>
          <w:szCs w:val="24"/>
        </w:rPr>
        <w:t xml:space="preserve">  </w:t>
      </w:r>
      <m:oMath>
        <m:r>
          <m:rPr>
            <m:sty m:val="bi"/>
          </m:rPr>
          <w:rPr>
            <w:rFonts w:ascii="Cambria Math" w:hAnsi="Cambria Math" w:cstheme="majorBidi"/>
            <w:sz w:val="24"/>
            <w:szCs w:val="24"/>
          </w:rPr>
          <m:t>≈ 5.16 MPa</m:t>
        </m:r>
      </m:oMath>
    </w:p>
    <w:p w14:paraId="7D307FF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موقع الإجهاد الأعلى</w:t>
      </w:r>
    </w:p>
    <w:p w14:paraId="48AB3E44" w14:textId="77777777" w:rsidR="00003AF9" w:rsidRPr="00003AF9" w:rsidRDefault="00003AF9" w:rsidP="00E12B36">
      <w:pPr>
        <w:numPr>
          <w:ilvl w:val="0"/>
          <w:numId w:val="485"/>
        </w:numPr>
        <w:bidi/>
        <w:jc w:val="both"/>
        <w:rPr>
          <w:rFonts w:asciiTheme="majorBidi" w:hAnsiTheme="majorBidi" w:cstheme="majorBidi"/>
          <w:sz w:val="24"/>
          <w:szCs w:val="24"/>
        </w:rPr>
      </w:pPr>
      <w:r w:rsidRPr="00003AF9">
        <w:rPr>
          <w:rFonts w:asciiTheme="majorBidi" w:hAnsiTheme="majorBidi" w:cstheme="majorBidi"/>
          <w:sz w:val="24"/>
          <w:szCs w:val="24"/>
          <w:rtl/>
        </w:rPr>
        <w:t>عند جذور الريشة</w:t>
      </w:r>
      <w:r w:rsidRPr="00003AF9">
        <w:rPr>
          <w:rFonts w:asciiTheme="majorBidi" w:hAnsiTheme="majorBidi" w:cstheme="majorBidi"/>
          <w:sz w:val="24"/>
          <w:szCs w:val="24"/>
        </w:rPr>
        <w:t xml:space="preserve"> (Flight Root) </w:t>
      </w:r>
      <w:r w:rsidRPr="00003AF9">
        <w:rPr>
          <w:rFonts w:asciiTheme="majorBidi" w:hAnsiTheme="majorBidi" w:cstheme="majorBidi"/>
          <w:sz w:val="24"/>
          <w:szCs w:val="24"/>
          <w:rtl/>
        </w:rPr>
        <w:t>قرب مناطق الاتصال مع العمود</w:t>
      </w:r>
      <w:r w:rsidRPr="00003AF9">
        <w:rPr>
          <w:rFonts w:asciiTheme="majorBidi" w:hAnsiTheme="majorBidi" w:cstheme="majorBidi"/>
          <w:sz w:val="24"/>
          <w:szCs w:val="24"/>
        </w:rPr>
        <w:t>.</w:t>
      </w:r>
    </w:p>
    <w:p w14:paraId="6C808E71" w14:textId="77777777" w:rsidR="00003AF9" w:rsidRPr="00003AF9" w:rsidRDefault="00003AF9" w:rsidP="00E12B36">
      <w:pPr>
        <w:numPr>
          <w:ilvl w:val="0"/>
          <w:numId w:val="485"/>
        </w:numPr>
        <w:bidi/>
        <w:jc w:val="both"/>
        <w:rPr>
          <w:rFonts w:asciiTheme="majorBidi" w:hAnsiTheme="majorBidi" w:cstheme="majorBidi"/>
          <w:sz w:val="24"/>
          <w:szCs w:val="24"/>
        </w:rPr>
      </w:pPr>
      <w:r w:rsidRPr="00003AF9">
        <w:rPr>
          <w:rFonts w:asciiTheme="majorBidi" w:hAnsiTheme="majorBidi" w:cstheme="majorBidi"/>
          <w:sz w:val="24"/>
          <w:szCs w:val="24"/>
          <w:rtl/>
        </w:rPr>
        <w:t>وهي مناطق متوقعة لتركيز الإجهاد بسبب</w:t>
      </w:r>
      <w:r w:rsidRPr="00003AF9">
        <w:rPr>
          <w:rFonts w:asciiTheme="majorBidi" w:hAnsiTheme="majorBidi" w:cstheme="majorBidi"/>
          <w:sz w:val="24"/>
          <w:szCs w:val="24"/>
        </w:rPr>
        <w:t>:</w:t>
      </w:r>
    </w:p>
    <w:p w14:paraId="1AE579CB" w14:textId="77777777" w:rsidR="00003AF9" w:rsidRPr="00003AF9" w:rsidRDefault="00003AF9" w:rsidP="00E12B36">
      <w:pPr>
        <w:numPr>
          <w:ilvl w:val="1"/>
          <w:numId w:val="485"/>
        </w:numPr>
        <w:bidi/>
        <w:jc w:val="both"/>
        <w:rPr>
          <w:rFonts w:asciiTheme="majorBidi" w:hAnsiTheme="majorBidi" w:cstheme="majorBidi"/>
          <w:sz w:val="24"/>
          <w:szCs w:val="24"/>
        </w:rPr>
      </w:pPr>
      <w:r w:rsidRPr="00003AF9">
        <w:rPr>
          <w:rFonts w:asciiTheme="majorBidi" w:hAnsiTheme="majorBidi" w:cstheme="majorBidi"/>
          <w:sz w:val="24"/>
          <w:szCs w:val="24"/>
          <w:rtl/>
        </w:rPr>
        <w:t>تغير المقطع</w:t>
      </w:r>
      <w:r w:rsidRPr="00003AF9">
        <w:rPr>
          <w:rFonts w:asciiTheme="majorBidi" w:hAnsiTheme="majorBidi" w:cstheme="majorBidi"/>
          <w:sz w:val="24"/>
          <w:szCs w:val="24"/>
        </w:rPr>
        <w:t>.</w:t>
      </w:r>
    </w:p>
    <w:p w14:paraId="707E1438" w14:textId="77777777" w:rsidR="00003AF9" w:rsidRPr="00003AF9" w:rsidRDefault="00003AF9" w:rsidP="00E12B36">
      <w:pPr>
        <w:numPr>
          <w:ilvl w:val="1"/>
          <w:numId w:val="485"/>
        </w:numPr>
        <w:bidi/>
        <w:jc w:val="both"/>
        <w:rPr>
          <w:rFonts w:asciiTheme="majorBidi" w:hAnsiTheme="majorBidi" w:cstheme="majorBidi"/>
          <w:sz w:val="24"/>
          <w:szCs w:val="24"/>
        </w:rPr>
      </w:pPr>
      <w:r w:rsidRPr="00003AF9">
        <w:rPr>
          <w:rFonts w:asciiTheme="majorBidi" w:hAnsiTheme="majorBidi" w:cstheme="majorBidi"/>
          <w:sz w:val="24"/>
          <w:szCs w:val="24"/>
          <w:rtl/>
        </w:rPr>
        <w:t>وجود</w:t>
      </w:r>
      <w:r w:rsidRPr="00003AF9">
        <w:rPr>
          <w:rFonts w:asciiTheme="majorBidi" w:hAnsiTheme="majorBidi" w:cstheme="majorBidi"/>
          <w:sz w:val="24"/>
          <w:szCs w:val="24"/>
        </w:rPr>
        <w:t xml:space="preserve"> Fillets.</w:t>
      </w:r>
    </w:p>
    <w:p w14:paraId="2FDAA061"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مقارنة مع المادة</w:t>
      </w:r>
    </w:p>
    <w:p w14:paraId="714782C6"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المادة المستخدمة</w:t>
      </w:r>
      <w:r w:rsidRPr="00003AF9">
        <w:rPr>
          <w:rFonts w:asciiTheme="majorBidi" w:hAnsiTheme="majorBidi" w:cstheme="majorBidi"/>
          <w:sz w:val="24"/>
          <w:szCs w:val="24"/>
        </w:rPr>
        <w:t>:</w:t>
      </w:r>
    </w:p>
    <w:p w14:paraId="5F70E874" w14:textId="77777777" w:rsidR="00003AF9" w:rsidRPr="00003AF9" w:rsidRDefault="00003AF9" w:rsidP="00E12B36">
      <w:pPr>
        <w:numPr>
          <w:ilvl w:val="0"/>
          <w:numId w:val="486"/>
        </w:numPr>
        <w:bidi/>
        <w:jc w:val="both"/>
        <w:rPr>
          <w:rFonts w:asciiTheme="majorBidi" w:hAnsiTheme="majorBidi" w:cstheme="majorBidi"/>
          <w:sz w:val="24"/>
          <w:szCs w:val="24"/>
        </w:rPr>
      </w:pPr>
      <w:r w:rsidRPr="00003AF9">
        <w:rPr>
          <w:rFonts w:asciiTheme="majorBidi" w:hAnsiTheme="majorBidi" w:cstheme="majorBidi"/>
          <w:b/>
          <w:bCs/>
          <w:sz w:val="24"/>
          <w:szCs w:val="24"/>
        </w:rPr>
        <w:t>Stainless Steel</w:t>
      </w:r>
    </w:p>
    <w:p w14:paraId="0992942B" w14:textId="5D51E3E9" w:rsidR="00003AF9" w:rsidRPr="00003AF9" w:rsidRDefault="00121338" w:rsidP="00E12B36">
      <w:pPr>
        <w:numPr>
          <w:ilvl w:val="0"/>
          <w:numId w:val="486"/>
        </w:numPr>
        <w:bidi/>
        <w:jc w:val="both"/>
        <w:rPr>
          <w:rFonts w:asciiTheme="majorBidi" w:hAnsiTheme="majorBidi" w:cstheme="majorBidi"/>
          <w:sz w:val="24"/>
          <w:szCs w:val="24"/>
        </w:rPr>
      </w:pPr>
      <m:oMath>
        <m:r>
          <m:rPr>
            <m:sty m:val="bi"/>
          </m:rPr>
          <w:rPr>
            <w:rFonts w:ascii="Cambria Math" w:hAnsi="Cambria Math" w:cstheme="majorBidi"/>
            <w:sz w:val="24"/>
            <w:szCs w:val="24"/>
          </w:rPr>
          <m:t>Yield Strength ≈ 206–207 MPa</m:t>
        </m:r>
      </m:oMath>
    </w:p>
    <w:p w14:paraId="715ECBD6" w14:textId="77777777" w:rsidR="006355AD" w:rsidRDefault="00003AF9" w:rsidP="006355AD">
      <w:pPr>
        <w:bidi/>
        <w:jc w:val="both"/>
        <w:rPr>
          <w:rFonts w:asciiTheme="majorBidi" w:hAnsiTheme="majorBidi" w:cstheme="majorBidi"/>
          <w:sz w:val="24"/>
          <w:szCs w:val="24"/>
        </w:rPr>
      </w:pPr>
      <w:r w:rsidRPr="00003AF9">
        <w:rPr>
          <w:rFonts w:ascii="Segoe UI Symbol" w:hAnsi="Segoe UI Symbol" w:cs="Segoe UI Symbol"/>
          <w:sz w:val="24"/>
          <w:szCs w:val="24"/>
        </w:rPr>
        <w:t>➡</w:t>
      </w:r>
      <w:r w:rsidRPr="00003AF9">
        <w:rPr>
          <w:rFonts w:asciiTheme="majorBidi" w:hAnsiTheme="majorBidi" w:cstheme="majorBidi"/>
          <w:sz w:val="24"/>
          <w:szCs w:val="24"/>
        </w:rPr>
        <w:t xml:space="preserve">️ </w:t>
      </w:r>
      <w:r w:rsidRPr="00003AF9">
        <w:rPr>
          <w:rFonts w:asciiTheme="majorBidi" w:hAnsiTheme="majorBidi" w:cstheme="majorBidi"/>
          <w:sz w:val="24"/>
          <w:szCs w:val="24"/>
          <w:rtl/>
        </w:rPr>
        <w:t>بما أن</w:t>
      </w:r>
      <w:r w:rsidRPr="00003AF9">
        <w:rPr>
          <w:rFonts w:asciiTheme="majorBidi" w:hAnsiTheme="majorBidi" w:cstheme="majorBidi"/>
          <w:sz w:val="24"/>
          <w:szCs w:val="24"/>
        </w:rPr>
        <w:t>:</w:t>
      </w:r>
    </w:p>
    <w:p w14:paraId="574AE9EC" w14:textId="6873B4CD" w:rsidR="00003AF9" w:rsidRPr="00003AF9" w:rsidRDefault="00000000" w:rsidP="006355AD">
      <w:pPr>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σ</m:t>
              </m:r>
            </m:e>
            <m:sub>
              <m:r>
                <w:rPr>
                  <w:rFonts w:ascii="Cambria Math" w:hAnsi="Cambria Math" w:cstheme="majorBidi"/>
                  <w:sz w:val="24"/>
                  <w:szCs w:val="24"/>
                </w:rPr>
                <m:t>max</m:t>
              </m:r>
            </m:sub>
          </m:sSub>
          <m:r>
            <w:rPr>
              <w:rFonts w:ascii="Cambria Math" w:hAnsi="Cambria Math" w:cstheme="majorBidi"/>
              <w:sz w:val="24"/>
              <w:szCs w:val="24"/>
            </w:rPr>
            <m:t>​=136.8 MPa&lt;</m:t>
          </m:r>
          <m:sSub>
            <m:sSubPr>
              <m:ctrlPr>
                <w:rPr>
                  <w:rFonts w:ascii="Cambria Math" w:hAnsi="Cambria Math" w:cstheme="majorBidi"/>
                  <w:i/>
                  <w:iCs/>
                  <w:sz w:val="24"/>
                  <w:szCs w:val="24"/>
                </w:rPr>
              </m:ctrlPr>
            </m:sSubPr>
            <m:e>
              <m:r>
                <w:rPr>
                  <w:rFonts w:ascii="Cambria Math" w:hAnsi="Cambria Math" w:cstheme="majorBidi"/>
                  <w:sz w:val="24"/>
                  <w:szCs w:val="24"/>
                </w:rPr>
                <m:t>σ</m:t>
              </m:r>
            </m:e>
            <m:sub>
              <m:r>
                <w:rPr>
                  <w:rFonts w:ascii="Cambria Math" w:hAnsi="Cambria Math" w:cstheme="majorBidi"/>
                  <w:sz w:val="24"/>
                  <w:szCs w:val="24"/>
                </w:rPr>
                <m:t>yield</m:t>
              </m:r>
            </m:sub>
          </m:sSub>
          <m:r>
            <w:rPr>
              <w:rFonts w:ascii="Cambria Math" w:hAnsi="Cambria Math" w:cstheme="majorBidi"/>
              <w:sz w:val="24"/>
              <w:szCs w:val="24"/>
            </w:rPr>
            <m:t>​=206.8 MPa</m:t>
          </m:r>
        </m:oMath>
      </m:oMathPara>
    </w:p>
    <w:p w14:paraId="6FFCD454"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 xml:space="preserve">فإن التصميم </w:t>
      </w:r>
      <w:r w:rsidRPr="00003AF9">
        <w:rPr>
          <w:rFonts w:asciiTheme="majorBidi" w:hAnsiTheme="majorBidi" w:cstheme="majorBidi"/>
          <w:b/>
          <w:bCs/>
          <w:sz w:val="24"/>
          <w:szCs w:val="24"/>
          <w:rtl/>
        </w:rPr>
        <w:t>آمن إنشائيًا</w:t>
      </w:r>
      <w:r w:rsidRPr="00003AF9">
        <w:rPr>
          <w:rFonts w:asciiTheme="majorBidi" w:hAnsiTheme="majorBidi" w:cstheme="majorBidi"/>
          <w:sz w:val="24"/>
          <w:szCs w:val="24"/>
        </w:rPr>
        <w:t>.</w:t>
      </w:r>
    </w:p>
    <w:p w14:paraId="516A934D" w14:textId="39EC17E1" w:rsidR="00003AF9" w:rsidRPr="00003AF9" w:rsidRDefault="00003AF9" w:rsidP="00003AF9">
      <w:pPr>
        <w:bidi/>
        <w:jc w:val="both"/>
        <w:rPr>
          <w:rFonts w:asciiTheme="majorBidi" w:hAnsiTheme="majorBidi" w:cstheme="majorBidi"/>
          <w:sz w:val="24"/>
          <w:szCs w:val="24"/>
        </w:rPr>
      </w:pPr>
    </w:p>
    <w:p w14:paraId="00A1C353"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19.6 Deformation Evaluation</w:t>
      </w:r>
    </w:p>
    <w:p w14:paraId="58CEEC2A"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Pr>
        <w:t>Safety Factor</w:t>
      </w:r>
    </w:p>
    <w:p w14:paraId="1546FD20" w14:textId="5D34D0F7" w:rsidR="00003AF9" w:rsidRPr="00003AF9" w:rsidRDefault="00121338" w:rsidP="00E12B36">
      <w:pPr>
        <w:numPr>
          <w:ilvl w:val="0"/>
          <w:numId w:val="487"/>
        </w:numPr>
        <w:bidi/>
        <w:jc w:val="both"/>
        <w:rPr>
          <w:rFonts w:asciiTheme="majorBidi" w:hAnsiTheme="majorBidi" w:cstheme="majorBidi"/>
          <w:sz w:val="24"/>
          <w:szCs w:val="24"/>
        </w:rPr>
      </w:pPr>
      <m:oMath>
        <m:r>
          <m:rPr>
            <m:sty m:val="bi"/>
          </m:rPr>
          <w:rPr>
            <w:rFonts w:ascii="Cambria Math" w:hAnsi="Cambria Math" w:cstheme="majorBidi"/>
            <w:sz w:val="24"/>
            <w:szCs w:val="24"/>
          </w:rPr>
          <m:t>Minimum Safety Factor ≈ 1.51</m:t>
        </m:r>
      </m:oMath>
    </w:p>
    <w:p w14:paraId="5F6968D9"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تفسير هندسي</w:t>
      </w:r>
    </w:p>
    <w:p w14:paraId="69E83DD2" w14:textId="77777777" w:rsidR="00003AF9" w:rsidRPr="00003AF9" w:rsidRDefault="00003AF9" w:rsidP="00E12B36">
      <w:pPr>
        <w:numPr>
          <w:ilvl w:val="0"/>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معامل أمان أكبر من 1.5</w:t>
      </w:r>
      <w:r w:rsidRPr="00003AF9">
        <w:rPr>
          <w:rFonts w:asciiTheme="majorBidi" w:hAnsiTheme="majorBidi" w:cstheme="majorBidi"/>
          <w:sz w:val="24"/>
          <w:szCs w:val="24"/>
        </w:rPr>
        <w:t>:</w:t>
      </w:r>
    </w:p>
    <w:p w14:paraId="0D989E33" w14:textId="77777777" w:rsidR="00003AF9" w:rsidRPr="00003AF9" w:rsidRDefault="00003AF9" w:rsidP="00E12B36">
      <w:pPr>
        <w:numPr>
          <w:ilvl w:val="1"/>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مقبول تمامًا في الأنظمة الدوارة</w:t>
      </w:r>
      <w:r w:rsidRPr="00003AF9">
        <w:rPr>
          <w:rFonts w:asciiTheme="majorBidi" w:hAnsiTheme="majorBidi" w:cstheme="majorBidi"/>
          <w:sz w:val="24"/>
          <w:szCs w:val="24"/>
        </w:rPr>
        <w:t>.</w:t>
      </w:r>
    </w:p>
    <w:p w14:paraId="32F9B623" w14:textId="77777777" w:rsidR="00003AF9" w:rsidRPr="00003AF9" w:rsidRDefault="00003AF9" w:rsidP="00E12B36">
      <w:pPr>
        <w:numPr>
          <w:ilvl w:val="1"/>
          <w:numId w:val="488"/>
        </w:numPr>
        <w:bidi/>
        <w:jc w:val="both"/>
        <w:rPr>
          <w:rFonts w:asciiTheme="majorBidi" w:hAnsiTheme="majorBidi" w:cstheme="majorBidi"/>
          <w:sz w:val="24"/>
          <w:szCs w:val="24"/>
        </w:rPr>
      </w:pPr>
      <w:r w:rsidRPr="00003AF9">
        <w:rPr>
          <w:rFonts w:asciiTheme="majorBidi" w:hAnsiTheme="majorBidi" w:cstheme="majorBidi"/>
          <w:sz w:val="24"/>
          <w:szCs w:val="24"/>
          <w:rtl/>
        </w:rPr>
        <w:t>مناسب لآلة تعبئة (وليست آلة صدم أو تحميل ديناميكي عالي)</w:t>
      </w:r>
      <w:r w:rsidRPr="00003AF9">
        <w:rPr>
          <w:rFonts w:asciiTheme="majorBidi" w:hAnsiTheme="majorBidi" w:cstheme="majorBidi"/>
          <w:sz w:val="24"/>
          <w:szCs w:val="24"/>
        </w:rPr>
        <w:t>.</w:t>
      </w:r>
    </w:p>
    <w:p w14:paraId="30CD2B9E" w14:textId="77777777" w:rsidR="00003AF9" w:rsidRPr="00003AF9" w:rsidRDefault="00003AF9" w:rsidP="00003AF9">
      <w:pPr>
        <w:bidi/>
        <w:jc w:val="both"/>
        <w:rPr>
          <w:rFonts w:asciiTheme="majorBidi" w:hAnsiTheme="majorBidi" w:cstheme="majorBidi"/>
          <w:b/>
          <w:bCs/>
          <w:sz w:val="24"/>
          <w:szCs w:val="24"/>
        </w:rPr>
      </w:pPr>
      <w:r w:rsidRPr="00003AF9">
        <w:rPr>
          <w:rFonts w:asciiTheme="majorBidi" w:hAnsiTheme="majorBidi" w:cstheme="majorBidi"/>
          <w:b/>
          <w:bCs/>
          <w:sz w:val="24"/>
          <w:szCs w:val="24"/>
          <w:rtl/>
        </w:rPr>
        <w:t>ملاحظة نقدية (بعد 10 سنوات سأفهمها)</w:t>
      </w:r>
    </w:p>
    <w:p w14:paraId="4A0F0A24" w14:textId="77777777" w:rsidR="00003AF9" w:rsidRPr="00003AF9" w:rsidRDefault="00003AF9" w:rsidP="00003AF9">
      <w:pPr>
        <w:bidi/>
        <w:jc w:val="both"/>
        <w:rPr>
          <w:rFonts w:asciiTheme="majorBidi" w:hAnsiTheme="majorBidi" w:cstheme="majorBidi"/>
          <w:sz w:val="24"/>
          <w:szCs w:val="24"/>
        </w:rPr>
      </w:pPr>
      <w:r w:rsidRPr="00003AF9">
        <w:rPr>
          <w:rFonts w:asciiTheme="majorBidi" w:hAnsiTheme="majorBidi" w:cstheme="majorBidi"/>
          <w:sz w:val="24"/>
          <w:szCs w:val="24"/>
          <w:rtl/>
        </w:rPr>
        <w:t>اخترتُ عدم رفع معامل الأمان أكثر لأن</w:t>
      </w:r>
      <w:r w:rsidRPr="00003AF9">
        <w:rPr>
          <w:rFonts w:asciiTheme="majorBidi" w:hAnsiTheme="majorBidi" w:cstheme="majorBidi"/>
          <w:sz w:val="24"/>
          <w:szCs w:val="24"/>
        </w:rPr>
        <w:t>:</w:t>
      </w:r>
    </w:p>
    <w:p w14:paraId="3E04D454" w14:textId="77777777" w:rsidR="00003AF9" w:rsidRPr="00003AF9" w:rsidRDefault="00003AF9" w:rsidP="00E12B36">
      <w:pPr>
        <w:numPr>
          <w:ilvl w:val="0"/>
          <w:numId w:val="489"/>
        </w:numPr>
        <w:bidi/>
        <w:jc w:val="both"/>
        <w:rPr>
          <w:rFonts w:asciiTheme="majorBidi" w:hAnsiTheme="majorBidi" w:cstheme="majorBidi"/>
          <w:sz w:val="24"/>
          <w:szCs w:val="24"/>
        </w:rPr>
      </w:pPr>
      <w:r w:rsidRPr="00003AF9">
        <w:rPr>
          <w:rFonts w:asciiTheme="majorBidi" w:hAnsiTheme="majorBidi" w:cstheme="majorBidi"/>
          <w:sz w:val="24"/>
          <w:szCs w:val="24"/>
          <w:rtl/>
        </w:rPr>
        <w:t>زيادة القطر أو السماكة ستؤثر على</w:t>
      </w:r>
      <w:r w:rsidRPr="00003AF9">
        <w:rPr>
          <w:rFonts w:asciiTheme="majorBidi" w:hAnsiTheme="majorBidi" w:cstheme="majorBidi"/>
          <w:sz w:val="24"/>
          <w:szCs w:val="24"/>
        </w:rPr>
        <w:t>:</w:t>
      </w:r>
    </w:p>
    <w:p w14:paraId="5A527EC5" w14:textId="77777777" w:rsidR="00003AF9" w:rsidRPr="00003AF9" w:rsidRDefault="00003AF9" w:rsidP="00E12B36">
      <w:pPr>
        <w:numPr>
          <w:ilvl w:val="1"/>
          <w:numId w:val="489"/>
        </w:numPr>
        <w:bidi/>
        <w:jc w:val="both"/>
        <w:rPr>
          <w:rFonts w:asciiTheme="majorBidi" w:hAnsiTheme="majorBidi" w:cstheme="majorBidi"/>
          <w:sz w:val="24"/>
          <w:szCs w:val="24"/>
        </w:rPr>
      </w:pPr>
      <w:r w:rsidRPr="00003AF9">
        <w:rPr>
          <w:rFonts w:asciiTheme="majorBidi" w:hAnsiTheme="majorBidi" w:cstheme="majorBidi"/>
          <w:sz w:val="24"/>
          <w:szCs w:val="24"/>
          <w:rtl/>
        </w:rPr>
        <w:t>الحجم الحجمي</w:t>
      </w:r>
      <w:r w:rsidRPr="00003AF9">
        <w:rPr>
          <w:rFonts w:asciiTheme="majorBidi" w:hAnsiTheme="majorBidi" w:cstheme="majorBidi"/>
          <w:sz w:val="24"/>
          <w:szCs w:val="24"/>
        </w:rPr>
        <w:t xml:space="preserve"> (Volumetric Accuracy).</w:t>
      </w:r>
    </w:p>
    <w:p w14:paraId="29D626C1" w14:textId="77777777" w:rsidR="00003AF9" w:rsidRPr="00003AF9" w:rsidRDefault="00003AF9" w:rsidP="00E12B36">
      <w:pPr>
        <w:numPr>
          <w:ilvl w:val="1"/>
          <w:numId w:val="489"/>
        </w:numPr>
        <w:bidi/>
        <w:jc w:val="both"/>
        <w:rPr>
          <w:rFonts w:asciiTheme="majorBidi" w:hAnsiTheme="majorBidi" w:cstheme="majorBidi"/>
          <w:sz w:val="24"/>
          <w:szCs w:val="24"/>
        </w:rPr>
      </w:pPr>
      <w:r w:rsidRPr="00003AF9">
        <w:rPr>
          <w:rFonts w:asciiTheme="majorBidi" w:hAnsiTheme="majorBidi" w:cstheme="majorBidi"/>
          <w:sz w:val="24"/>
          <w:szCs w:val="24"/>
          <w:rtl/>
        </w:rPr>
        <w:t>استجابة النظام الديناميكية</w:t>
      </w:r>
      <w:r w:rsidRPr="00003AF9">
        <w:rPr>
          <w:rFonts w:asciiTheme="majorBidi" w:hAnsiTheme="majorBidi" w:cstheme="majorBidi"/>
          <w:sz w:val="24"/>
          <w:szCs w:val="24"/>
        </w:rPr>
        <w:t>.</w:t>
      </w:r>
    </w:p>
    <w:p w14:paraId="17999621" w14:textId="77777777" w:rsidR="00003AF9" w:rsidRPr="00003AF9" w:rsidRDefault="00003AF9" w:rsidP="00E12B36">
      <w:pPr>
        <w:numPr>
          <w:ilvl w:val="0"/>
          <w:numId w:val="489"/>
        </w:numPr>
        <w:bidi/>
        <w:jc w:val="both"/>
        <w:rPr>
          <w:rFonts w:asciiTheme="majorBidi" w:hAnsiTheme="majorBidi" w:cstheme="majorBidi"/>
          <w:sz w:val="24"/>
          <w:szCs w:val="24"/>
        </w:rPr>
      </w:pPr>
      <w:r w:rsidRPr="00003AF9">
        <w:rPr>
          <w:rFonts w:asciiTheme="majorBidi" w:hAnsiTheme="majorBidi" w:cstheme="majorBidi"/>
          <w:sz w:val="24"/>
          <w:szCs w:val="24"/>
          <w:rtl/>
        </w:rPr>
        <w:t xml:space="preserve">هذا التوازن بين </w:t>
      </w:r>
      <w:r w:rsidRPr="00003AF9">
        <w:rPr>
          <w:rFonts w:asciiTheme="majorBidi" w:hAnsiTheme="majorBidi" w:cstheme="majorBidi"/>
          <w:b/>
          <w:bCs/>
          <w:sz w:val="24"/>
          <w:szCs w:val="24"/>
          <w:rtl/>
        </w:rPr>
        <w:t>الأمان والدقة</w:t>
      </w:r>
      <w:r w:rsidRPr="00003AF9">
        <w:rPr>
          <w:rFonts w:asciiTheme="majorBidi" w:hAnsiTheme="majorBidi" w:cstheme="majorBidi"/>
          <w:sz w:val="24"/>
          <w:szCs w:val="24"/>
          <w:rtl/>
        </w:rPr>
        <w:t xml:space="preserve"> مقصود ومبرر</w:t>
      </w:r>
      <w:r w:rsidRPr="00003AF9">
        <w:rPr>
          <w:rFonts w:asciiTheme="majorBidi" w:hAnsiTheme="majorBidi" w:cstheme="majorBidi"/>
          <w:sz w:val="24"/>
          <w:szCs w:val="24"/>
        </w:rPr>
        <w:t>.</w:t>
      </w:r>
    </w:p>
    <w:p w14:paraId="7A21258F" w14:textId="77777777" w:rsidR="00003AF9" w:rsidRPr="00003AF9" w:rsidRDefault="00000000" w:rsidP="00003AF9">
      <w:pPr>
        <w:bidi/>
        <w:jc w:val="both"/>
        <w:rPr>
          <w:rFonts w:asciiTheme="majorBidi" w:hAnsiTheme="majorBidi" w:cstheme="majorBidi"/>
          <w:sz w:val="24"/>
          <w:szCs w:val="24"/>
        </w:rPr>
      </w:pPr>
      <w:r>
        <w:rPr>
          <w:rFonts w:asciiTheme="majorBidi" w:hAnsiTheme="majorBidi" w:cstheme="majorBidi"/>
          <w:sz w:val="24"/>
          <w:szCs w:val="24"/>
        </w:rPr>
        <w:pict w14:anchorId="70FF4E49">
          <v:rect id="_x0000_i1033" style="width:0;height:1.5pt" o:hralign="center" o:hrstd="t" o:hr="t" fillcolor="#a0a0a0" stroked="f"/>
        </w:pict>
      </w:r>
    </w:p>
    <w:p w14:paraId="64AADA47" w14:textId="2379D7E6" w:rsidR="00003AF9" w:rsidRPr="00003AF9" w:rsidRDefault="00003AF9" w:rsidP="00003AF9">
      <w:pPr>
        <w:bidi/>
        <w:jc w:val="both"/>
        <w:rPr>
          <w:rFonts w:asciiTheme="majorBidi" w:hAnsiTheme="majorBidi" w:cstheme="majorBidi"/>
          <w:b/>
          <w:bCs/>
          <w:strike/>
          <w:sz w:val="24"/>
          <w:szCs w:val="24"/>
          <w:rtl/>
        </w:rPr>
      </w:pPr>
      <w:r w:rsidRPr="00003AF9">
        <w:rPr>
          <w:rFonts w:asciiTheme="majorBidi" w:hAnsiTheme="majorBidi" w:cstheme="majorBidi"/>
          <w:b/>
          <w:bCs/>
          <w:strike/>
          <w:sz w:val="24"/>
          <w:szCs w:val="24"/>
          <w:rtl/>
        </w:rPr>
        <w:t>خلاصة الفصل</w:t>
      </w:r>
      <w:r>
        <w:rPr>
          <w:rFonts w:asciiTheme="majorBidi" w:hAnsiTheme="majorBidi" w:cstheme="majorBidi"/>
          <w:b/>
          <w:bCs/>
          <w:strike/>
          <w:sz w:val="24"/>
          <w:szCs w:val="24"/>
        </w:rPr>
        <w:t xml:space="preserve"> </w:t>
      </w:r>
      <w:r>
        <w:rPr>
          <w:rFonts w:asciiTheme="majorBidi" w:hAnsiTheme="majorBidi" w:cstheme="majorBidi" w:hint="cs"/>
          <w:b/>
          <w:bCs/>
          <w:strike/>
          <w:sz w:val="24"/>
          <w:szCs w:val="24"/>
          <w:rtl/>
        </w:rPr>
        <w:t>التاسع عشر</w:t>
      </w:r>
    </w:p>
    <w:p w14:paraId="0984D566" w14:textId="77777777" w:rsidR="00003AF9" w:rsidRPr="00003AF9" w:rsidRDefault="00003AF9" w:rsidP="00003AF9">
      <w:pPr>
        <w:bidi/>
        <w:jc w:val="both"/>
        <w:rPr>
          <w:rFonts w:asciiTheme="majorBidi" w:hAnsiTheme="majorBidi" w:cstheme="majorBidi"/>
          <w:strike/>
          <w:sz w:val="24"/>
          <w:szCs w:val="24"/>
        </w:rPr>
      </w:pPr>
      <w:r w:rsidRPr="00003AF9">
        <w:rPr>
          <w:rFonts w:asciiTheme="majorBidi" w:hAnsiTheme="majorBidi" w:cstheme="majorBidi"/>
          <w:strike/>
          <w:sz w:val="24"/>
          <w:szCs w:val="24"/>
          <w:rtl/>
        </w:rPr>
        <w:lastRenderedPageBreak/>
        <w:t>من خلال هذا التحليل الساكن، أثبتُّ أن</w:t>
      </w:r>
      <w:r w:rsidRPr="00003AF9">
        <w:rPr>
          <w:rFonts w:asciiTheme="majorBidi" w:hAnsiTheme="majorBidi" w:cstheme="majorBidi"/>
          <w:strike/>
          <w:sz w:val="24"/>
          <w:szCs w:val="24"/>
        </w:rPr>
        <w:t>:</w:t>
      </w:r>
    </w:p>
    <w:p w14:paraId="47FB6A58"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 xml:space="preserve">تصميم اللولب </w:t>
      </w:r>
      <w:r w:rsidRPr="00003AF9">
        <w:rPr>
          <w:rFonts w:asciiTheme="majorBidi" w:hAnsiTheme="majorBidi" w:cstheme="majorBidi"/>
          <w:b/>
          <w:bCs/>
          <w:strike/>
          <w:sz w:val="24"/>
          <w:szCs w:val="24"/>
          <w:rtl/>
        </w:rPr>
        <w:t>آمن إنشائيًا</w:t>
      </w:r>
      <w:r w:rsidRPr="00003AF9">
        <w:rPr>
          <w:rFonts w:asciiTheme="majorBidi" w:hAnsiTheme="majorBidi" w:cstheme="majorBidi"/>
          <w:strike/>
          <w:sz w:val="24"/>
          <w:szCs w:val="24"/>
          <w:rtl/>
        </w:rPr>
        <w:t xml:space="preserve"> تحت العزم التشغيلي</w:t>
      </w:r>
      <w:r w:rsidRPr="00003AF9">
        <w:rPr>
          <w:rFonts w:asciiTheme="majorBidi" w:hAnsiTheme="majorBidi" w:cstheme="majorBidi"/>
          <w:strike/>
          <w:sz w:val="24"/>
          <w:szCs w:val="24"/>
        </w:rPr>
        <w:t>.</w:t>
      </w:r>
    </w:p>
    <w:p w14:paraId="132B85F7"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التشوهات صغيرة وغير مؤثرة وظيفيًا</w:t>
      </w:r>
      <w:r w:rsidRPr="00003AF9">
        <w:rPr>
          <w:rFonts w:asciiTheme="majorBidi" w:hAnsiTheme="majorBidi" w:cstheme="majorBidi"/>
          <w:strike/>
          <w:sz w:val="24"/>
          <w:szCs w:val="24"/>
        </w:rPr>
        <w:t>.</w:t>
      </w:r>
    </w:p>
    <w:p w14:paraId="07BF1FF6"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الإجهادات أقل من حد الخضوع بهامش أمان مقبول</w:t>
      </w:r>
      <w:r w:rsidRPr="00003AF9">
        <w:rPr>
          <w:rFonts w:asciiTheme="majorBidi" w:hAnsiTheme="majorBidi" w:cstheme="majorBidi"/>
          <w:strike/>
          <w:sz w:val="24"/>
          <w:szCs w:val="24"/>
        </w:rPr>
        <w:t>.</w:t>
      </w:r>
    </w:p>
    <w:p w14:paraId="4A39E1EE" w14:textId="77777777" w:rsidR="00003AF9" w:rsidRPr="00003AF9" w:rsidRDefault="00003AF9" w:rsidP="00E12B36">
      <w:pPr>
        <w:numPr>
          <w:ilvl w:val="0"/>
          <w:numId w:val="490"/>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اختيار المادة والأبعاد و</w:t>
      </w:r>
      <w:r w:rsidRPr="00003AF9">
        <w:rPr>
          <w:rFonts w:asciiTheme="majorBidi" w:hAnsiTheme="majorBidi" w:cstheme="majorBidi"/>
          <w:strike/>
          <w:sz w:val="24"/>
          <w:szCs w:val="24"/>
        </w:rPr>
        <w:t xml:space="preserve">Fillets </w:t>
      </w:r>
      <w:r w:rsidRPr="00003AF9">
        <w:rPr>
          <w:rFonts w:asciiTheme="majorBidi" w:hAnsiTheme="majorBidi" w:cstheme="majorBidi"/>
          <w:strike/>
          <w:sz w:val="24"/>
          <w:szCs w:val="24"/>
          <w:rtl/>
        </w:rPr>
        <w:t>كان صحيحًا هندسيًا</w:t>
      </w:r>
      <w:r w:rsidRPr="00003AF9">
        <w:rPr>
          <w:rFonts w:asciiTheme="majorBidi" w:hAnsiTheme="majorBidi" w:cstheme="majorBidi"/>
          <w:strike/>
          <w:sz w:val="24"/>
          <w:szCs w:val="24"/>
        </w:rPr>
        <w:t>.</w:t>
      </w:r>
    </w:p>
    <w:p w14:paraId="299D3ED4" w14:textId="77777777" w:rsidR="00003AF9" w:rsidRPr="00003AF9" w:rsidRDefault="00003AF9" w:rsidP="00003AF9">
      <w:pPr>
        <w:bidi/>
        <w:jc w:val="both"/>
        <w:rPr>
          <w:rFonts w:asciiTheme="majorBidi" w:hAnsiTheme="majorBidi" w:cstheme="majorBidi"/>
          <w:strike/>
          <w:sz w:val="24"/>
          <w:szCs w:val="24"/>
        </w:rPr>
      </w:pPr>
      <w:r w:rsidRPr="00003AF9">
        <w:rPr>
          <w:rFonts w:asciiTheme="majorBidi" w:hAnsiTheme="majorBidi" w:cstheme="majorBidi"/>
          <w:strike/>
          <w:sz w:val="24"/>
          <w:szCs w:val="24"/>
          <w:rtl/>
        </w:rPr>
        <w:t>هذا الفصل يُستخدم لاحقًا كمرجع أساسي عند</w:t>
      </w:r>
      <w:r w:rsidRPr="00003AF9">
        <w:rPr>
          <w:rFonts w:asciiTheme="majorBidi" w:hAnsiTheme="majorBidi" w:cstheme="majorBidi"/>
          <w:strike/>
          <w:sz w:val="24"/>
          <w:szCs w:val="24"/>
        </w:rPr>
        <w:t>:</w:t>
      </w:r>
    </w:p>
    <w:p w14:paraId="10801CEA"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الدفاع عن التصميم أمام أي دكتور</w:t>
      </w:r>
      <w:r w:rsidRPr="00003AF9">
        <w:rPr>
          <w:rFonts w:asciiTheme="majorBidi" w:hAnsiTheme="majorBidi" w:cstheme="majorBidi"/>
          <w:strike/>
          <w:sz w:val="24"/>
          <w:szCs w:val="24"/>
        </w:rPr>
        <w:t>.</w:t>
      </w:r>
    </w:p>
    <w:p w14:paraId="1DE204F1"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مقارنة التصميم بنسخ مستقبلية</w:t>
      </w:r>
      <w:r w:rsidRPr="00003AF9">
        <w:rPr>
          <w:rFonts w:asciiTheme="majorBidi" w:hAnsiTheme="majorBidi" w:cstheme="majorBidi"/>
          <w:strike/>
          <w:sz w:val="24"/>
          <w:szCs w:val="24"/>
        </w:rPr>
        <w:t>.</w:t>
      </w:r>
    </w:p>
    <w:p w14:paraId="02E4536B" w14:textId="77777777" w:rsidR="00003AF9" w:rsidRPr="00003AF9" w:rsidRDefault="00003AF9" w:rsidP="00E12B36">
      <w:pPr>
        <w:numPr>
          <w:ilvl w:val="0"/>
          <w:numId w:val="491"/>
        </w:numPr>
        <w:bidi/>
        <w:jc w:val="both"/>
        <w:rPr>
          <w:rFonts w:asciiTheme="majorBidi" w:hAnsiTheme="majorBidi" w:cstheme="majorBidi"/>
          <w:strike/>
          <w:sz w:val="24"/>
          <w:szCs w:val="24"/>
        </w:rPr>
      </w:pPr>
      <w:r w:rsidRPr="00003AF9">
        <w:rPr>
          <w:rFonts w:asciiTheme="majorBidi" w:hAnsiTheme="majorBidi" w:cstheme="majorBidi"/>
          <w:strike/>
          <w:sz w:val="24"/>
          <w:szCs w:val="24"/>
          <w:rtl/>
        </w:rPr>
        <w:t>إعادة التصميم بعد سنوات دون فقدان المنطق الهندسي</w:t>
      </w:r>
      <w:r w:rsidRPr="00003AF9">
        <w:rPr>
          <w:rFonts w:asciiTheme="majorBidi" w:hAnsiTheme="majorBidi" w:cstheme="majorBidi"/>
          <w:strike/>
          <w:sz w:val="24"/>
          <w:szCs w:val="24"/>
        </w:rPr>
        <w:t>.</w:t>
      </w:r>
    </w:p>
    <w:p w14:paraId="5B20F65D" w14:textId="789B7E4E" w:rsidR="00121338" w:rsidRPr="00121338" w:rsidRDefault="00121338" w:rsidP="00121338">
      <w:pPr>
        <w:bidi/>
        <w:jc w:val="both"/>
        <w:rPr>
          <w:rFonts w:asciiTheme="majorBidi" w:hAnsiTheme="majorBidi" w:cstheme="majorBidi"/>
          <w:sz w:val="24"/>
          <w:szCs w:val="24"/>
        </w:rPr>
      </w:pPr>
    </w:p>
    <w:p w14:paraId="1A982FB9" w14:textId="77777777" w:rsidR="00121338" w:rsidRPr="00121338" w:rsidRDefault="00121338" w:rsidP="00121338">
      <w:pPr>
        <w:jc w:val="both"/>
        <w:rPr>
          <w:rFonts w:asciiTheme="majorBidi" w:hAnsiTheme="majorBidi" w:cstheme="majorBidi"/>
          <w:b/>
          <w:bCs/>
          <w:sz w:val="28"/>
          <w:szCs w:val="28"/>
        </w:rPr>
      </w:pPr>
      <w:r w:rsidRPr="00121338">
        <w:rPr>
          <w:rFonts w:asciiTheme="majorBidi" w:hAnsiTheme="majorBidi" w:cstheme="majorBidi"/>
          <w:b/>
          <w:bCs/>
          <w:sz w:val="28"/>
          <w:szCs w:val="28"/>
        </w:rPr>
        <w:t>20. Static Analysis – Auger + Shaft</w:t>
      </w:r>
    </w:p>
    <w:p w14:paraId="5B6B7FD5"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في هذا الفصل قمتُ بإجراء </w:t>
      </w:r>
      <w:r w:rsidRPr="00121338">
        <w:rPr>
          <w:rFonts w:asciiTheme="majorBidi" w:hAnsiTheme="majorBidi" w:cstheme="majorBidi"/>
          <w:b/>
          <w:bCs/>
          <w:sz w:val="24"/>
          <w:szCs w:val="24"/>
          <w:rtl/>
        </w:rPr>
        <w:t>تحليل إنشائي ساكن</w:t>
      </w:r>
      <w:r w:rsidRPr="00121338">
        <w:rPr>
          <w:rFonts w:asciiTheme="majorBidi" w:hAnsiTheme="majorBidi" w:cstheme="majorBidi"/>
          <w:b/>
          <w:bCs/>
          <w:sz w:val="24"/>
          <w:szCs w:val="24"/>
        </w:rPr>
        <w:t xml:space="preserve"> (Static Structural Analysis)</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 xml:space="preserve">للتجميع المكوّن من </w:t>
      </w:r>
      <w:r w:rsidRPr="00121338">
        <w:rPr>
          <w:rFonts w:asciiTheme="majorBidi" w:hAnsiTheme="majorBidi" w:cstheme="majorBidi"/>
          <w:b/>
          <w:bCs/>
          <w:sz w:val="24"/>
          <w:szCs w:val="24"/>
          <w:rtl/>
        </w:rPr>
        <w:t>اللولب</w:t>
      </w:r>
      <w:r w:rsidRPr="00121338">
        <w:rPr>
          <w:rFonts w:asciiTheme="majorBidi" w:hAnsiTheme="majorBidi" w:cstheme="majorBidi"/>
          <w:b/>
          <w:bCs/>
          <w:sz w:val="24"/>
          <w:szCs w:val="24"/>
        </w:rPr>
        <w:t xml:space="preserve"> (Auger Screw) + </w:t>
      </w:r>
      <w:r w:rsidRPr="00121338">
        <w:rPr>
          <w:rFonts w:asciiTheme="majorBidi" w:hAnsiTheme="majorBidi" w:cstheme="majorBidi"/>
          <w:b/>
          <w:bCs/>
          <w:sz w:val="24"/>
          <w:szCs w:val="24"/>
          <w:rtl/>
        </w:rPr>
        <w:t>عمود اللولب</w:t>
      </w:r>
      <w:r w:rsidRPr="00121338">
        <w:rPr>
          <w:rFonts w:asciiTheme="majorBidi" w:hAnsiTheme="majorBidi" w:cstheme="majorBidi"/>
          <w:b/>
          <w:bCs/>
          <w:sz w:val="24"/>
          <w:szCs w:val="24"/>
        </w:rPr>
        <w:t xml:space="preserve"> (Auger Shaft)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معًا، وذلك كمرحلة متقدمة بعد تحليل اللولب منفردًا، بهدف دراسة</w:t>
      </w:r>
      <w:r w:rsidRPr="00121338">
        <w:rPr>
          <w:rFonts w:asciiTheme="majorBidi" w:hAnsiTheme="majorBidi" w:cstheme="majorBidi"/>
          <w:sz w:val="24"/>
          <w:szCs w:val="24"/>
        </w:rPr>
        <w:t>:</w:t>
      </w:r>
    </w:p>
    <w:p w14:paraId="4613EDFD"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كيفية </w:t>
      </w:r>
      <w:r w:rsidRPr="00121338">
        <w:rPr>
          <w:rFonts w:asciiTheme="majorBidi" w:hAnsiTheme="majorBidi" w:cstheme="majorBidi"/>
          <w:b/>
          <w:bCs/>
          <w:sz w:val="24"/>
          <w:szCs w:val="24"/>
          <w:rtl/>
        </w:rPr>
        <w:t>انتقال العزوم والإجهادات</w:t>
      </w:r>
      <w:r w:rsidRPr="00121338">
        <w:rPr>
          <w:rFonts w:asciiTheme="majorBidi" w:hAnsiTheme="majorBidi" w:cstheme="majorBidi"/>
          <w:sz w:val="24"/>
          <w:szCs w:val="24"/>
          <w:rtl/>
        </w:rPr>
        <w:t xml:space="preserve"> بين اللولب والعمود</w:t>
      </w:r>
    </w:p>
    <w:p w14:paraId="059DD410"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تأثير منطقة الوصل</w:t>
      </w:r>
      <w:r w:rsidRPr="00121338">
        <w:rPr>
          <w:rFonts w:asciiTheme="majorBidi" w:hAnsiTheme="majorBidi" w:cstheme="majorBidi"/>
          <w:sz w:val="24"/>
          <w:szCs w:val="24"/>
        </w:rPr>
        <w:t xml:space="preserve"> (J-Slot) </w:t>
      </w:r>
      <w:r w:rsidRPr="00121338">
        <w:rPr>
          <w:rFonts w:asciiTheme="majorBidi" w:hAnsiTheme="majorBidi" w:cstheme="majorBidi"/>
          <w:sz w:val="24"/>
          <w:szCs w:val="24"/>
          <w:rtl/>
        </w:rPr>
        <w:t>على تركّز الإجهاد</w:t>
      </w:r>
    </w:p>
    <w:p w14:paraId="12DD126D"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التحقق من أن العمود لا يمثل </w:t>
      </w:r>
      <w:r w:rsidRPr="00121338">
        <w:rPr>
          <w:rFonts w:asciiTheme="majorBidi" w:hAnsiTheme="majorBidi" w:cstheme="majorBidi"/>
          <w:b/>
          <w:bCs/>
          <w:sz w:val="24"/>
          <w:szCs w:val="24"/>
          <w:rtl/>
        </w:rPr>
        <w:t>نقطة ضعف إنشائية</w:t>
      </w:r>
      <w:r w:rsidRPr="00121338">
        <w:rPr>
          <w:rFonts w:asciiTheme="majorBidi" w:hAnsiTheme="majorBidi" w:cstheme="majorBidi"/>
          <w:sz w:val="24"/>
          <w:szCs w:val="24"/>
          <w:rtl/>
        </w:rPr>
        <w:t xml:space="preserve"> في منظومة القيادة</w:t>
      </w:r>
    </w:p>
    <w:p w14:paraId="4618A44F" w14:textId="77777777" w:rsidR="00121338" w:rsidRPr="00121338" w:rsidRDefault="00121338" w:rsidP="00E12B36">
      <w:pPr>
        <w:numPr>
          <w:ilvl w:val="0"/>
          <w:numId w:val="498"/>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التأكد من أن التصميم آمن عند </w:t>
      </w:r>
      <w:r w:rsidRPr="00121338">
        <w:rPr>
          <w:rFonts w:asciiTheme="majorBidi" w:hAnsiTheme="majorBidi" w:cstheme="majorBidi"/>
          <w:b/>
          <w:bCs/>
          <w:sz w:val="24"/>
          <w:szCs w:val="24"/>
          <w:rtl/>
        </w:rPr>
        <w:t>عزم التشغيل الحقيقي</w:t>
      </w:r>
      <w:r w:rsidRPr="00121338">
        <w:rPr>
          <w:rFonts w:asciiTheme="majorBidi" w:hAnsiTheme="majorBidi" w:cstheme="majorBidi"/>
          <w:sz w:val="24"/>
          <w:szCs w:val="24"/>
          <w:rtl/>
        </w:rPr>
        <w:t xml:space="preserve"> الذي تم استخلاصه من فصل حسابات العزوم</w:t>
      </w:r>
    </w:p>
    <w:p w14:paraId="3A6433D4"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هذا التحليل يمثل </w:t>
      </w:r>
      <w:r w:rsidRPr="00121338">
        <w:rPr>
          <w:rFonts w:asciiTheme="majorBidi" w:hAnsiTheme="majorBidi" w:cstheme="majorBidi"/>
          <w:b/>
          <w:bCs/>
          <w:sz w:val="24"/>
          <w:szCs w:val="24"/>
          <w:rtl/>
        </w:rPr>
        <w:t>الحالة الأقرب للواقع التشغيلي</w:t>
      </w:r>
      <w:r w:rsidRPr="00121338">
        <w:rPr>
          <w:rFonts w:asciiTheme="majorBidi" w:hAnsiTheme="majorBidi" w:cstheme="majorBidi"/>
          <w:sz w:val="24"/>
          <w:szCs w:val="24"/>
          <w:rtl/>
        </w:rPr>
        <w:t xml:space="preserve"> قبل الانتقال إلى التجميع الكامل مع بقية المكونات</w:t>
      </w:r>
      <w:r w:rsidRPr="00121338">
        <w:rPr>
          <w:rFonts w:asciiTheme="majorBidi" w:hAnsiTheme="majorBidi" w:cstheme="majorBidi"/>
          <w:sz w:val="24"/>
          <w:szCs w:val="24"/>
        </w:rPr>
        <w:t>.</w:t>
      </w:r>
    </w:p>
    <w:p w14:paraId="312530A5" w14:textId="730DEF1F" w:rsidR="00121338" w:rsidRPr="00121338" w:rsidRDefault="00121338" w:rsidP="00121338">
      <w:pPr>
        <w:bidi/>
        <w:jc w:val="both"/>
        <w:rPr>
          <w:rFonts w:asciiTheme="majorBidi" w:hAnsiTheme="majorBidi" w:cstheme="majorBidi"/>
          <w:sz w:val="24"/>
          <w:szCs w:val="24"/>
        </w:rPr>
      </w:pPr>
    </w:p>
    <w:p w14:paraId="7AC8019B"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20.1 Updated Loads</w:t>
      </w:r>
    </w:p>
    <w:p w14:paraId="65F28514"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بناءً على نتائج فصل حسابات العزوم، قمتُ بتطبيق </w:t>
      </w:r>
      <w:r w:rsidRPr="00121338">
        <w:rPr>
          <w:rFonts w:asciiTheme="majorBidi" w:hAnsiTheme="majorBidi" w:cstheme="majorBidi"/>
          <w:b/>
          <w:bCs/>
          <w:sz w:val="24"/>
          <w:szCs w:val="24"/>
          <w:rtl/>
        </w:rPr>
        <w:t>عزم دوران فعلي مقداره</w:t>
      </w:r>
      <w:r w:rsidRPr="00121338">
        <w:rPr>
          <w:rFonts w:asciiTheme="majorBidi" w:hAnsiTheme="majorBidi" w:cstheme="majorBidi"/>
          <w:b/>
          <w:bCs/>
          <w:sz w:val="24"/>
          <w:szCs w:val="24"/>
        </w:rPr>
        <w:t>:</w:t>
      </w:r>
    </w:p>
    <w:p w14:paraId="23E82E27" w14:textId="3835626E" w:rsidR="00121338" w:rsidRPr="00121338" w:rsidRDefault="00121338" w:rsidP="00121338">
      <w:pPr>
        <w:bidi/>
        <w:jc w:val="both"/>
        <w:rPr>
          <w:rFonts w:asciiTheme="majorBidi" w:hAnsiTheme="majorBidi" w:cstheme="majorBidi"/>
          <w:sz w:val="24"/>
          <w:szCs w:val="24"/>
        </w:rPr>
      </w:pPr>
      <m:oMathPara>
        <m:oMath>
          <m:r>
            <w:rPr>
              <w:rFonts w:ascii="Cambria Math" w:hAnsi="Cambria Math" w:cstheme="majorBidi"/>
              <w:sz w:val="24"/>
              <w:szCs w:val="24"/>
            </w:rPr>
            <m:t>T=20</m:t>
          </m:r>
          <m:r>
            <m:rPr>
              <m:sty m:val="bi"/>
            </m:rPr>
            <w:rPr>
              <w:rFonts w:ascii="Cambria Math" w:hAnsi="Cambria Math" w:cstheme="majorBidi"/>
              <w:sz w:val="24"/>
              <w:szCs w:val="24"/>
            </w:rPr>
            <m:t> </m:t>
          </m:r>
          <m:r>
            <w:rPr>
              <w:rFonts w:ascii="Cambria Math" w:hAnsi="Cambria Math" w:cstheme="majorBidi"/>
              <w:sz w:val="24"/>
              <w:szCs w:val="24"/>
            </w:rPr>
            <m:t>N\</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2</m:t>
              </m:r>
            </m:sup>
          </m:sSup>
        </m:oMath>
      </m:oMathPara>
    </w:p>
    <w:p w14:paraId="1D3F5880"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وهو عزم محافظ</w:t>
      </w:r>
      <w:r w:rsidRPr="00121338">
        <w:rPr>
          <w:rFonts w:asciiTheme="majorBidi" w:hAnsiTheme="majorBidi" w:cstheme="majorBidi"/>
          <w:sz w:val="24"/>
          <w:szCs w:val="24"/>
        </w:rPr>
        <w:t xml:space="preserve"> (Conservative) </w:t>
      </w:r>
      <w:r w:rsidRPr="00121338">
        <w:rPr>
          <w:rFonts w:asciiTheme="majorBidi" w:hAnsiTheme="majorBidi" w:cstheme="majorBidi"/>
          <w:sz w:val="24"/>
          <w:szCs w:val="24"/>
          <w:rtl/>
        </w:rPr>
        <w:t>أعلى من العزم التشغيلي الاسمي، ليأخذ في الاعتبار</w:t>
      </w:r>
      <w:r w:rsidRPr="00121338">
        <w:rPr>
          <w:rFonts w:asciiTheme="majorBidi" w:hAnsiTheme="majorBidi" w:cstheme="majorBidi"/>
          <w:sz w:val="24"/>
          <w:szCs w:val="24"/>
        </w:rPr>
        <w:t>:</w:t>
      </w:r>
    </w:p>
    <w:p w14:paraId="2232E12C" w14:textId="1E42208C"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مقاومة المادة</w:t>
      </w:r>
      <w:r w:rsidRPr="00121338">
        <w:rPr>
          <w:rFonts w:asciiTheme="majorBidi" w:hAnsiTheme="majorBidi" w:cstheme="majorBidi"/>
          <w:sz w:val="24"/>
          <w:szCs w:val="24"/>
        </w:rPr>
        <w:t xml:space="preserve"> (NaCl)</w:t>
      </w:r>
      <w:r>
        <w:rPr>
          <w:rFonts w:asciiTheme="majorBidi" w:hAnsiTheme="majorBidi" w:cstheme="majorBidi"/>
          <w:sz w:val="24"/>
          <w:szCs w:val="24"/>
        </w:rPr>
        <w:t xml:space="preserve"> </w:t>
      </w:r>
    </w:p>
    <w:p w14:paraId="14F51114"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الاحتكاك</w:t>
      </w:r>
    </w:p>
    <w:p w14:paraId="189CF9AB"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خسائر النقل</w:t>
      </w:r>
    </w:p>
    <w:p w14:paraId="5922E0F3" w14:textId="77777777" w:rsidR="00121338" w:rsidRPr="00121338" w:rsidRDefault="00121338" w:rsidP="00E12B36">
      <w:pPr>
        <w:numPr>
          <w:ilvl w:val="0"/>
          <w:numId w:val="499"/>
        </w:numPr>
        <w:bidi/>
        <w:jc w:val="both"/>
        <w:rPr>
          <w:rFonts w:asciiTheme="majorBidi" w:hAnsiTheme="majorBidi" w:cstheme="majorBidi"/>
          <w:sz w:val="24"/>
          <w:szCs w:val="24"/>
        </w:rPr>
      </w:pPr>
      <w:r w:rsidRPr="00121338">
        <w:rPr>
          <w:rFonts w:asciiTheme="majorBidi" w:hAnsiTheme="majorBidi" w:cstheme="majorBidi"/>
          <w:sz w:val="24"/>
          <w:szCs w:val="24"/>
          <w:rtl/>
        </w:rPr>
        <w:t>معامل أمان مناسب للتحليل الإنشائي</w:t>
      </w:r>
    </w:p>
    <w:p w14:paraId="2A1C9D3A"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تم تطبيق العزم على </w:t>
      </w:r>
      <w:r w:rsidRPr="00121338">
        <w:rPr>
          <w:rFonts w:asciiTheme="majorBidi" w:hAnsiTheme="majorBidi" w:cstheme="majorBidi"/>
          <w:b/>
          <w:bCs/>
          <w:sz w:val="24"/>
          <w:szCs w:val="24"/>
          <w:rtl/>
        </w:rPr>
        <w:t>الوجه الطرفي للولب/العمود</w:t>
      </w:r>
      <w:r w:rsidRPr="00121338">
        <w:rPr>
          <w:rFonts w:asciiTheme="majorBidi" w:hAnsiTheme="majorBidi" w:cstheme="majorBidi"/>
          <w:sz w:val="24"/>
          <w:szCs w:val="24"/>
          <w:rtl/>
        </w:rPr>
        <w:t xml:space="preserve"> بنفس الطريقة التي سينتقل بها العزم فعليًا من </w:t>
      </w:r>
      <w:proofErr w:type="spellStart"/>
      <w:r w:rsidRPr="00121338">
        <w:rPr>
          <w:rFonts w:asciiTheme="majorBidi" w:hAnsiTheme="majorBidi" w:cstheme="majorBidi"/>
          <w:sz w:val="24"/>
          <w:szCs w:val="24"/>
          <w:rtl/>
        </w:rPr>
        <w:t>الجيربوكس</w:t>
      </w:r>
      <w:proofErr w:type="spellEnd"/>
      <w:r w:rsidRPr="00121338">
        <w:rPr>
          <w:rFonts w:asciiTheme="majorBidi" w:hAnsiTheme="majorBidi" w:cstheme="majorBidi"/>
          <w:sz w:val="24"/>
          <w:szCs w:val="24"/>
          <w:rtl/>
        </w:rPr>
        <w:t xml:space="preserve"> إلى اللولب أثناء التشغيل</w:t>
      </w:r>
      <w:r w:rsidRPr="00121338">
        <w:rPr>
          <w:rFonts w:asciiTheme="majorBidi" w:hAnsiTheme="majorBidi" w:cstheme="majorBidi"/>
          <w:sz w:val="24"/>
          <w:szCs w:val="24"/>
        </w:rPr>
        <w:t>.</w:t>
      </w:r>
    </w:p>
    <w:p w14:paraId="26C87078"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كما تم تضمين وزن التجميع الناتج عن الكتلة الفعلية للجزءين</w:t>
      </w:r>
      <w:r w:rsidRPr="00121338">
        <w:rPr>
          <w:rFonts w:asciiTheme="majorBidi" w:hAnsiTheme="majorBidi" w:cstheme="majorBidi"/>
          <w:sz w:val="24"/>
          <w:szCs w:val="24"/>
        </w:rPr>
        <w:t>:</w:t>
      </w:r>
    </w:p>
    <w:p w14:paraId="728F807C" w14:textId="63E24B6A" w:rsidR="00121338" w:rsidRPr="00121338" w:rsidRDefault="00121338" w:rsidP="00E12B36">
      <w:pPr>
        <w:numPr>
          <w:ilvl w:val="0"/>
          <w:numId w:val="500"/>
        </w:numPr>
        <w:bidi/>
        <w:jc w:val="both"/>
        <w:rPr>
          <w:rFonts w:asciiTheme="majorBidi" w:hAnsiTheme="majorBidi" w:cstheme="majorBidi"/>
          <w:sz w:val="24"/>
          <w:szCs w:val="24"/>
        </w:rPr>
      </w:pPr>
      <m:oMath>
        <m:r>
          <w:rPr>
            <w:rFonts w:ascii="Cambria Math" w:hAnsi="Cambria Math" w:cstheme="majorBidi"/>
            <w:sz w:val="24"/>
            <w:szCs w:val="24"/>
            <w:rtl/>
          </w:rPr>
          <m:t>الكتلة الكلية</m:t>
        </m:r>
        <m:r>
          <w:rPr>
            <w:rFonts w:ascii="Cambria Math" w:hAnsi="Cambria Math" w:cstheme="majorBidi"/>
            <w:sz w:val="24"/>
            <w:szCs w:val="24"/>
          </w:rPr>
          <m:t xml:space="preserve"> ≈ </m:t>
        </m:r>
        <m:r>
          <m:rPr>
            <m:sty m:val="bi"/>
          </m:rPr>
          <w:rPr>
            <w:rFonts w:ascii="Cambria Math" w:hAnsi="Cambria Math" w:cstheme="majorBidi"/>
            <w:sz w:val="24"/>
            <w:szCs w:val="24"/>
          </w:rPr>
          <m:t>1.66 kg</m:t>
        </m:r>
      </m:oMath>
    </w:p>
    <w:p w14:paraId="06410D89" w14:textId="5EA8C031" w:rsidR="00121338" w:rsidRPr="00121338" w:rsidRDefault="00121338" w:rsidP="00E12B36">
      <w:pPr>
        <w:numPr>
          <w:ilvl w:val="0"/>
          <w:numId w:val="500"/>
        </w:numPr>
        <w:bidi/>
        <w:jc w:val="both"/>
        <w:rPr>
          <w:rFonts w:asciiTheme="majorBidi" w:hAnsiTheme="majorBidi" w:cstheme="majorBidi"/>
          <w:sz w:val="24"/>
          <w:szCs w:val="24"/>
        </w:rPr>
      </w:pPr>
      <m:oMath>
        <m:r>
          <w:rPr>
            <w:rFonts w:ascii="Cambria Math" w:hAnsi="Cambria Math" w:cstheme="majorBidi"/>
            <w:sz w:val="24"/>
            <w:szCs w:val="24"/>
            <w:rtl/>
          </w:rPr>
          <m:t>الوزن</m:t>
        </m:r>
        <m:r>
          <w:rPr>
            <w:rFonts w:ascii="Cambria Math" w:hAnsi="Cambria Math" w:cstheme="majorBidi"/>
            <w:sz w:val="24"/>
            <w:szCs w:val="24"/>
          </w:rPr>
          <m:t xml:space="preserve"> ≈ </m:t>
        </m:r>
        <m:r>
          <m:rPr>
            <m:sty m:val="bi"/>
          </m:rPr>
          <w:rPr>
            <w:rFonts w:ascii="Cambria Math" w:hAnsi="Cambria Math" w:cstheme="majorBidi"/>
            <w:sz w:val="24"/>
            <w:szCs w:val="24"/>
          </w:rPr>
          <m:t>16.3 N</m:t>
        </m:r>
      </m:oMath>
    </w:p>
    <w:p w14:paraId="08B0F73F" w14:textId="1F69F548" w:rsidR="00121338" w:rsidRPr="00121338" w:rsidRDefault="00121338" w:rsidP="00121338">
      <w:pPr>
        <w:bidi/>
        <w:jc w:val="both"/>
        <w:rPr>
          <w:rFonts w:asciiTheme="majorBidi" w:hAnsiTheme="majorBidi" w:cstheme="majorBidi"/>
          <w:sz w:val="24"/>
          <w:szCs w:val="24"/>
        </w:rPr>
      </w:pPr>
    </w:p>
    <w:p w14:paraId="0809E164"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20.2 Contact Definitions</w:t>
      </w:r>
    </w:p>
    <w:p w14:paraId="7E1860F6"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في هذا التحليل اعتبرتُ أن العلاقة بين اللولب والعمود هي</w:t>
      </w:r>
      <w:r w:rsidRPr="00121338">
        <w:rPr>
          <w:rFonts w:asciiTheme="majorBidi" w:hAnsiTheme="majorBidi" w:cstheme="majorBidi"/>
          <w:sz w:val="24"/>
          <w:szCs w:val="24"/>
        </w:rPr>
        <w:t>:</w:t>
      </w:r>
    </w:p>
    <w:p w14:paraId="084CC0F2" w14:textId="189B787C" w:rsidR="00121338" w:rsidRPr="00121338" w:rsidRDefault="00121338" w:rsidP="00E12B36">
      <w:pPr>
        <w:numPr>
          <w:ilvl w:val="0"/>
          <w:numId w:val="501"/>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Pr="00121338">
        <w:rPr>
          <w:rFonts w:asciiTheme="majorBidi" w:hAnsiTheme="majorBidi" w:cstheme="majorBidi"/>
          <w:b/>
          <w:bCs/>
          <w:sz w:val="24"/>
          <w:szCs w:val="24"/>
        </w:rPr>
        <w:t xml:space="preserve">Bonded Contact </w:t>
      </w:r>
      <w:r w:rsidRPr="00121338">
        <w:rPr>
          <w:rFonts w:asciiTheme="majorBidi" w:hAnsiTheme="majorBidi" w:cstheme="majorBidi"/>
          <w:b/>
          <w:bCs/>
          <w:sz w:val="24"/>
          <w:szCs w:val="24"/>
          <w:rtl/>
        </w:rPr>
        <w:t xml:space="preserve">اتصال </w:t>
      </w:r>
      <w:proofErr w:type="gramStart"/>
      <w:r w:rsidRPr="00121338">
        <w:rPr>
          <w:rFonts w:asciiTheme="majorBidi" w:hAnsiTheme="majorBidi" w:cstheme="majorBidi"/>
          <w:b/>
          <w:bCs/>
          <w:sz w:val="24"/>
          <w:szCs w:val="24"/>
          <w:rtl/>
        </w:rPr>
        <w:t>ملتحم</w:t>
      </w:r>
      <w:r>
        <w:rPr>
          <w:rFonts w:asciiTheme="majorBidi" w:hAnsiTheme="majorBidi" w:cstheme="majorBidi"/>
          <w:b/>
          <w:bCs/>
          <w:sz w:val="24"/>
          <w:szCs w:val="24"/>
        </w:rPr>
        <w:t>(</w:t>
      </w:r>
      <w:proofErr w:type="gramEnd"/>
    </w:p>
    <w:p w14:paraId="0392B5E5"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وذلك لأن التصميم يعتمد على</w:t>
      </w:r>
      <w:r w:rsidRPr="00121338">
        <w:rPr>
          <w:rFonts w:asciiTheme="majorBidi" w:hAnsiTheme="majorBidi" w:cstheme="majorBidi"/>
          <w:sz w:val="24"/>
          <w:szCs w:val="24"/>
        </w:rPr>
        <w:t>:</w:t>
      </w:r>
    </w:p>
    <w:p w14:paraId="2E58CB96" w14:textId="7E897F8E" w:rsidR="00121338" w:rsidRPr="00121338" w:rsidRDefault="00121338" w:rsidP="00E12B36">
      <w:pPr>
        <w:numPr>
          <w:ilvl w:val="0"/>
          <w:numId w:val="502"/>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Pr="00121338">
        <w:rPr>
          <w:rFonts w:asciiTheme="majorBidi" w:hAnsiTheme="majorBidi" w:cstheme="majorBidi"/>
          <w:b/>
          <w:bCs/>
          <w:sz w:val="24"/>
          <w:szCs w:val="24"/>
        </w:rPr>
        <w:t>J-Slot + Pins</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لنقل العزم</w:t>
      </w:r>
    </w:p>
    <w:p w14:paraId="1F871894" w14:textId="77777777" w:rsidR="00121338" w:rsidRPr="00121338" w:rsidRDefault="00121338" w:rsidP="00E12B36">
      <w:pPr>
        <w:numPr>
          <w:ilvl w:val="0"/>
          <w:numId w:val="502"/>
        </w:numPr>
        <w:bidi/>
        <w:jc w:val="both"/>
        <w:rPr>
          <w:rFonts w:asciiTheme="majorBidi" w:hAnsiTheme="majorBidi" w:cstheme="majorBidi"/>
          <w:sz w:val="24"/>
          <w:szCs w:val="24"/>
        </w:rPr>
      </w:pPr>
      <w:r w:rsidRPr="00121338">
        <w:rPr>
          <w:rFonts w:asciiTheme="majorBidi" w:hAnsiTheme="majorBidi" w:cstheme="majorBidi"/>
          <w:sz w:val="24"/>
          <w:szCs w:val="24"/>
          <w:rtl/>
        </w:rPr>
        <w:t>اتصال ميكانيكي صلب بدون انزلاق نسبي أثناء التشغيل</w:t>
      </w:r>
    </w:p>
    <w:p w14:paraId="1CC6AC80"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هذا الافتراض مبرر هندسيًا لأن الهدف هنا هو تقييم</w:t>
      </w:r>
      <w:r w:rsidRPr="00121338">
        <w:rPr>
          <w:rFonts w:asciiTheme="majorBidi" w:hAnsiTheme="majorBidi" w:cstheme="majorBidi"/>
          <w:sz w:val="24"/>
          <w:szCs w:val="24"/>
        </w:rPr>
        <w:t>:</w:t>
      </w:r>
    </w:p>
    <w:p w14:paraId="0CD46FF6" w14:textId="77777777" w:rsidR="00121338" w:rsidRPr="00121338" w:rsidRDefault="00121338" w:rsidP="00E12B36">
      <w:pPr>
        <w:numPr>
          <w:ilvl w:val="0"/>
          <w:numId w:val="503"/>
        </w:numPr>
        <w:bidi/>
        <w:jc w:val="both"/>
        <w:rPr>
          <w:rFonts w:asciiTheme="majorBidi" w:hAnsiTheme="majorBidi" w:cstheme="majorBidi"/>
          <w:sz w:val="24"/>
          <w:szCs w:val="24"/>
        </w:rPr>
      </w:pPr>
      <w:r w:rsidRPr="00121338">
        <w:rPr>
          <w:rFonts w:asciiTheme="majorBidi" w:hAnsiTheme="majorBidi" w:cstheme="majorBidi"/>
          <w:sz w:val="24"/>
          <w:szCs w:val="24"/>
          <w:rtl/>
        </w:rPr>
        <w:t>توزيع الإجهاد الكلي</w:t>
      </w:r>
    </w:p>
    <w:p w14:paraId="4CD7F274" w14:textId="77777777" w:rsidR="00121338" w:rsidRPr="00121338" w:rsidRDefault="00121338" w:rsidP="00E12B36">
      <w:pPr>
        <w:numPr>
          <w:ilvl w:val="0"/>
          <w:numId w:val="503"/>
        </w:numPr>
        <w:bidi/>
        <w:jc w:val="both"/>
        <w:rPr>
          <w:rFonts w:asciiTheme="majorBidi" w:hAnsiTheme="majorBidi" w:cstheme="majorBidi"/>
          <w:sz w:val="24"/>
          <w:szCs w:val="24"/>
        </w:rPr>
      </w:pPr>
      <w:r w:rsidRPr="00121338">
        <w:rPr>
          <w:rFonts w:asciiTheme="majorBidi" w:hAnsiTheme="majorBidi" w:cstheme="majorBidi"/>
          <w:sz w:val="24"/>
          <w:szCs w:val="24"/>
          <w:rtl/>
        </w:rPr>
        <w:t>أسوأ حالة انتقال عزم</w:t>
      </w:r>
    </w:p>
    <w:p w14:paraId="137D2DED"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lastRenderedPageBreak/>
        <w:t>وليس تحليل التآكل أو الاحتكاك المحلي (الذي يمكن تناوله لاحقًا إذا لزم)</w:t>
      </w:r>
      <w:r w:rsidRPr="00121338">
        <w:rPr>
          <w:rFonts w:asciiTheme="majorBidi" w:hAnsiTheme="majorBidi" w:cstheme="majorBidi"/>
          <w:sz w:val="24"/>
          <w:szCs w:val="24"/>
        </w:rPr>
        <w:t>.</w:t>
      </w:r>
    </w:p>
    <w:p w14:paraId="44579226" w14:textId="706F7286" w:rsidR="00121338" w:rsidRPr="00121338" w:rsidRDefault="00121338" w:rsidP="00121338">
      <w:pPr>
        <w:bidi/>
        <w:jc w:val="both"/>
        <w:rPr>
          <w:rFonts w:asciiTheme="majorBidi" w:hAnsiTheme="majorBidi" w:cstheme="majorBidi"/>
          <w:sz w:val="24"/>
          <w:szCs w:val="24"/>
        </w:rPr>
      </w:pPr>
    </w:p>
    <w:p w14:paraId="6E8E865B"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20.3 Stress Transfer</w:t>
      </w:r>
    </w:p>
    <w:p w14:paraId="6CC546FE"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 xml:space="preserve">أحد أهم أهداف هذا الفصل كان فهم </w:t>
      </w:r>
      <w:r w:rsidRPr="00121338">
        <w:rPr>
          <w:rFonts w:asciiTheme="majorBidi" w:hAnsiTheme="majorBidi" w:cstheme="majorBidi"/>
          <w:b/>
          <w:bCs/>
          <w:sz w:val="24"/>
          <w:szCs w:val="24"/>
          <w:rtl/>
        </w:rPr>
        <w:t>كيف ينتقل الإجهاد</w:t>
      </w:r>
      <w:r w:rsidRPr="00121338">
        <w:rPr>
          <w:rFonts w:asciiTheme="majorBidi" w:hAnsiTheme="majorBidi" w:cstheme="majorBidi"/>
          <w:sz w:val="24"/>
          <w:szCs w:val="24"/>
          <w:rtl/>
        </w:rPr>
        <w:t xml:space="preserve"> من</w:t>
      </w:r>
      <w:r w:rsidRPr="00121338">
        <w:rPr>
          <w:rFonts w:asciiTheme="majorBidi" w:hAnsiTheme="majorBidi" w:cstheme="majorBidi"/>
          <w:sz w:val="24"/>
          <w:szCs w:val="24"/>
        </w:rPr>
        <w:t>:</w:t>
      </w:r>
    </w:p>
    <w:p w14:paraId="67417AE1"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منطقة الريش الحلزونية</w:t>
      </w:r>
      <w:r w:rsidRPr="00121338">
        <w:rPr>
          <w:rFonts w:asciiTheme="majorBidi" w:hAnsiTheme="majorBidi" w:cstheme="majorBidi"/>
          <w:sz w:val="24"/>
          <w:szCs w:val="24"/>
        </w:rPr>
        <w:t xml:space="preserve"> </w:t>
      </w:r>
      <w:r w:rsidRPr="00121338">
        <w:rPr>
          <w:rFonts w:ascii="Cambria Math" w:hAnsi="Cambria Math" w:cs="Cambria Math"/>
          <w:sz w:val="24"/>
          <w:szCs w:val="24"/>
        </w:rPr>
        <w:t>⟶</w:t>
      </w:r>
    </w:p>
    <w:p w14:paraId="5613E646"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جسم اللولب</w:t>
      </w:r>
      <w:r w:rsidRPr="00121338">
        <w:rPr>
          <w:rFonts w:asciiTheme="majorBidi" w:hAnsiTheme="majorBidi" w:cstheme="majorBidi"/>
          <w:sz w:val="24"/>
          <w:szCs w:val="24"/>
        </w:rPr>
        <w:t xml:space="preserve"> </w:t>
      </w:r>
      <w:r w:rsidRPr="00121338">
        <w:rPr>
          <w:rFonts w:ascii="Cambria Math" w:hAnsi="Cambria Math" w:cs="Cambria Math"/>
          <w:sz w:val="24"/>
          <w:szCs w:val="24"/>
        </w:rPr>
        <w:t>⟶</w:t>
      </w:r>
    </w:p>
    <w:p w14:paraId="5475F1C8"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منطقة الوصل</w:t>
      </w:r>
      <w:r w:rsidRPr="00121338">
        <w:rPr>
          <w:rFonts w:asciiTheme="majorBidi" w:hAnsiTheme="majorBidi" w:cstheme="majorBidi"/>
          <w:sz w:val="24"/>
          <w:szCs w:val="24"/>
        </w:rPr>
        <w:t xml:space="preserve"> (J-Slot) </w:t>
      </w:r>
      <w:r w:rsidRPr="00121338">
        <w:rPr>
          <w:rFonts w:ascii="Cambria Math" w:hAnsi="Cambria Math" w:cs="Cambria Math"/>
          <w:sz w:val="24"/>
          <w:szCs w:val="24"/>
        </w:rPr>
        <w:t>⟶</w:t>
      </w:r>
    </w:p>
    <w:p w14:paraId="4BC96424" w14:textId="77777777" w:rsidR="00121338" w:rsidRPr="00121338" w:rsidRDefault="00121338" w:rsidP="00E12B36">
      <w:pPr>
        <w:numPr>
          <w:ilvl w:val="0"/>
          <w:numId w:val="504"/>
        </w:numPr>
        <w:bidi/>
        <w:jc w:val="both"/>
        <w:rPr>
          <w:rFonts w:asciiTheme="majorBidi" w:hAnsiTheme="majorBidi" w:cstheme="majorBidi"/>
          <w:sz w:val="24"/>
          <w:szCs w:val="24"/>
        </w:rPr>
      </w:pPr>
      <w:r w:rsidRPr="00121338">
        <w:rPr>
          <w:rFonts w:asciiTheme="majorBidi" w:hAnsiTheme="majorBidi" w:cstheme="majorBidi"/>
          <w:sz w:val="24"/>
          <w:szCs w:val="24"/>
          <w:rtl/>
        </w:rPr>
        <w:t>جسم عمود اللولب</w:t>
      </w:r>
    </w:p>
    <w:p w14:paraId="081394CB" w14:textId="7777777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أظهرت نتائج التحليل أن</w:t>
      </w:r>
      <w:r w:rsidRPr="00121338">
        <w:rPr>
          <w:rFonts w:asciiTheme="majorBidi" w:hAnsiTheme="majorBidi" w:cstheme="majorBidi"/>
          <w:sz w:val="24"/>
          <w:szCs w:val="24"/>
        </w:rPr>
        <w:t>:</w:t>
      </w:r>
    </w:p>
    <w:p w14:paraId="723FEFCF" w14:textId="77777777" w:rsidR="00121338" w:rsidRPr="00121338" w:rsidRDefault="00121338" w:rsidP="00E12B36">
      <w:pPr>
        <w:numPr>
          <w:ilvl w:val="0"/>
          <w:numId w:val="505"/>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أعلى الإجهادات ظهرت في </w:t>
      </w:r>
      <w:r w:rsidRPr="00121338">
        <w:rPr>
          <w:rFonts w:asciiTheme="majorBidi" w:hAnsiTheme="majorBidi" w:cstheme="majorBidi"/>
          <w:b/>
          <w:bCs/>
          <w:sz w:val="24"/>
          <w:szCs w:val="24"/>
          <w:rtl/>
        </w:rPr>
        <w:t>مناطق الانتقال الهندسي</w:t>
      </w:r>
      <w:r w:rsidRPr="00121338">
        <w:rPr>
          <w:rFonts w:asciiTheme="majorBidi" w:hAnsiTheme="majorBidi" w:cstheme="majorBidi"/>
          <w:sz w:val="24"/>
          <w:szCs w:val="24"/>
          <w:rtl/>
        </w:rPr>
        <w:t xml:space="preserve"> </w:t>
      </w:r>
      <w:r w:rsidRPr="00121338">
        <w:rPr>
          <w:rFonts w:asciiTheme="majorBidi" w:hAnsiTheme="majorBidi" w:cstheme="majorBidi"/>
          <w:sz w:val="24"/>
          <w:szCs w:val="24"/>
        </w:rPr>
        <w:t>(Geometry Transitions)</w:t>
      </w:r>
    </w:p>
    <w:p w14:paraId="19DFBDA8" w14:textId="77777777" w:rsidR="00121338" w:rsidRPr="00121338" w:rsidRDefault="00121338" w:rsidP="00E12B36">
      <w:pPr>
        <w:numPr>
          <w:ilvl w:val="0"/>
          <w:numId w:val="505"/>
        </w:numPr>
        <w:bidi/>
        <w:jc w:val="both"/>
        <w:rPr>
          <w:rFonts w:asciiTheme="majorBidi" w:hAnsiTheme="majorBidi" w:cstheme="majorBidi"/>
          <w:sz w:val="24"/>
          <w:szCs w:val="24"/>
        </w:rPr>
      </w:pPr>
      <w:r w:rsidRPr="00121338">
        <w:rPr>
          <w:rFonts w:asciiTheme="majorBidi" w:hAnsiTheme="majorBidi" w:cstheme="majorBidi"/>
          <w:sz w:val="24"/>
          <w:szCs w:val="24"/>
          <w:rtl/>
        </w:rPr>
        <w:t>خصوصًا</w:t>
      </w:r>
      <w:r w:rsidRPr="00121338">
        <w:rPr>
          <w:rFonts w:asciiTheme="majorBidi" w:hAnsiTheme="majorBidi" w:cstheme="majorBidi"/>
          <w:sz w:val="24"/>
          <w:szCs w:val="24"/>
        </w:rPr>
        <w:t>:</w:t>
      </w:r>
    </w:p>
    <w:p w14:paraId="377B8769" w14:textId="77777777" w:rsidR="00121338" w:rsidRPr="00121338" w:rsidRDefault="00121338" w:rsidP="00E12B36">
      <w:pPr>
        <w:numPr>
          <w:ilvl w:val="1"/>
          <w:numId w:val="505"/>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جذور </w:t>
      </w:r>
      <w:proofErr w:type="spellStart"/>
      <w:r w:rsidRPr="00121338">
        <w:rPr>
          <w:rFonts w:asciiTheme="majorBidi" w:hAnsiTheme="majorBidi" w:cstheme="majorBidi"/>
          <w:sz w:val="24"/>
          <w:szCs w:val="24"/>
          <w:rtl/>
        </w:rPr>
        <w:t>الفيلِت</w:t>
      </w:r>
      <w:proofErr w:type="spellEnd"/>
      <w:r w:rsidRPr="00121338">
        <w:rPr>
          <w:rFonts w:asciiTheme="majorBidi" w:hAnsiTheme="majorBidi" w:cstheme="majorBidi"/>
          <w:sz w:val="24"/>
          <w:szCs w:val="24"/>
          <w:rtl/>
        </w:rPr>
        <w:t xml:space="preserve"> عند اتصال اللولب بالعمود</w:t>
      </w:r>
    </w:p>
    <w:p w14:paraId="19069586" w14:textId="77777777" w:rsidR="00121338" w:rsidRPr="00121338" w:rsidRDefault="00121338" w:rsidP="00E12B36">
      <w:pPr>
        <w:numPr>
          <w:ilvl w:val="1"/>
          <w:numId w:val="505"/>
        </w:numPr>
        <w:bidi/>
        <w:jc w:val="both"/>
        <w:rPr>
          <w:rFonts w:asciiTheme="majorBidi" w:hAnsiTheme="majorBidi" w:cstheme="majorBidi"/>
          <w:sz w:val="24"/>
          <w:szCs w:val="24"/>
        </w:rPr>
      </w:pPr>
      <w:r w:rsidRPr="00121338">
        <w:rPr>
          <w:rFonts w:asciiTheme="majorBidi" w:hAnsiTheme="majorBidi" w:cstheme="majorBidi"/>
          <w:sz w:val="24"/>
          <w:szCs w:val="24"/>
          <w:rtl/>
        </w:rPr>
        <w:t xml:space="preserve">حواف فتحات </w:t>
      </w:r>
      <w:proofErr w:type="gramStart"/>
      <w:r w:rsidRPr="00121338">
        <w:rPr>
          <w:rFonts w:asciiTheme="majorBidi" w:hAnsiTheme="majorBidi" w:cstheme="majorBidi"/>
          <w:sz w:val="24"/>
          <w:szCs w:val="24"/>
          <w:rtl/>
        </w:rPr>
        <w:t>الـ</w:t>
      </w:r>
      <w:r w:rsidRPr="00121338">
        <w:rPr>
          <w:rFonts w:asciiTheme="majorBidi" w:hAnsiTheme="majorBidi" w:cstheme="majorBidi"/>
          <w:sz w:val="24"/>
          <w:szCs w:val="24"/>
        </w:rPr>
        <w:t>J</w:t>
      </w:r>
      <w:proofErr w:type="gramEnd"/>
      <w:r w:rsidRPr="00121338">
        <w:rPr>
          <w:rFonts w:asciiTheme="majorBidi" w:hAnsiTheme="majorBidi" w:cstheme="majorBidi"/>
          <w:sz w:val="24"/>
          <w:szCs w:val="24"/>
        </w:rPr>
        <w:t>-Slot</w:t>
      </w:r>
    </w:p>
    <w:p w14:paraId="2CA2E902" w14:textId="60A5F467"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tl/>
        </w:rPr>
        <w:t>وهذا يتوافق تمامًا مع التوقعات النظرية في ميكانيكا المواد، حيث تُعد هذه المناطق</w:t>
      </w:r>
      <w:r w:rsidRPr="00121338">
        <w:rPr>
          <w:rFonts w:asciiTheme="majorBidi" w:hAnsiTheme="majorBidi" w:cstheme="majorBidi"/>
          <w:sz w:val="24"/>
          <w:szCs w:val="24"/>
        </w:rPr>
        <w:t>.</w:t>
      </w:r>
      <w:r w:rsidR="00C17953" w:rsidRPr="00C17953">
        <w:rPr>
          <w:rFonts w:asciiTheme="majorBidi" w:hAnsiTheme="majorBidi" w:cstheme="majorBidi"/>
          <w:b/>
          <w:bCs/>
          <w:sz w:val="24"/>
          <w:szCs w:val="24"/>
        </w:rPr>
        <w:t xml:space="preserve"> </w:t>
      </w:r>
      <w:r w:rsidR="00C17953" w:rsidRPr="00121338">
        <w:rPr>
          <w:rFonts w:asciiTheme="majorBidi" w:hAnsiTheme="majorBidi" w:cstheme="majorBidi"/>
          <w:b/>
          <w:bCs/>
          <w:sz w:val="24"/>
          <w:szCs w:val="24"/>
        </w:rPr>
        <w:t>Stress Concentration Zones</w:t>
      </w:r>
      <w:r w:rsidR="00C17953">
        <w:rPr>
          <w:rFonts w:asciiTheme="majorBidi" w:hAnsiTheme="majorBidi" w:cstheme="majorBidi"/>
          <w:b/>
          <w:bCs/>
          <w:sz w:val="24"/>
          <w:szCs w:val="24"/>
        </w:rPr>
        <w:t xml:space="preserve"> </w:t>
      </w:r>
    </w:p>
    <w:p w14:paraId="00D1B577" w14:textId="4D311E97" w:rsidR="00121338" w:rsidRPr="00121338" w:rsidRDefault="00121338" w:rsidP="00121338">
      <w:pPr>
        <w:bidi/>
        <w:jc w:val="both"/>
        <w:rPr>
          <w:rFonts w:asciiTheme="majorBidi" w:hAnsiTheme="majorBidi" w:cstheme="majorBidi"/>
          <w:sz w:val="24"/>
          <w:szCs w:val="24"/>
        </w:rPr>
      </w:pPr>
    </w:p>
    <w:p w14:paraId="082B5181" w14:textId="77777777" w:rsidR="00121338" w:rsidRPr="00121338" w:rsidRDefault="00121338" w:rsidP="00121338">
      <w:pPr>
        <w:bidi/>
        <w:jc w:val="both"/>
        <w:rPr>
          <w:rFonts w:asciiTheme="majorBidi" w:hAnsiTheme="majorBidi" w:cstheme="majorBidi"/>
          <w:b/>
          <w:bCs/>
          <w:sz w:val="24"/>
          <w:szCs w:val="24"/>
        </w:rPr>
      </w:pPr>
      <w:r w:rsidRPr="00121338">
        <w:rPr>
          <w:rFonts w:asciiTheme="majorBidi" w:hAnsiTheme="majorBidi" w:cstheme="majorBidi"/>
          <w:b/>
          <w:bCs/>
          <w:sz w:val="24"/>
          <w:szCs w:val="24"/>
        </w:rPr>
        <w:t>20.4 Results Comparison</w:t>
      </w:r>
    </w:p>
    <w:p w14:paraId="00E268FB" w14:textId="77777777"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الإجهاد</w:t>
      </w:r>
      <w:r w:rsidRPr="00121338">
        <w:rPr>
          <w:rFonts w:asciiTheme="majorBidi" w:hAnsiTheme="majorBidi" w:cstheme="majorBidi"/>
          <w:b/>
          <w:bCs/>
          <w:sz w:val="24"/>
          <w:szCs w:val="24"/>
        </w:rPr>
        <w:t xml:space="preserve"> (von Mises Stress)</w:t>
      </w:r>
    </w:p>
    <w:p w14:paraId="08E21D1F" w14:textId="33B3C22E" w:rsidR="00121338" w:rsidRDefault="00121338" w:rsidP="00E12B36">
      <w:pPr>
        <w:numPr>
          <w:ilvl w:val="0"/>
          <w:numId w:val="506"/>
        </w:numPr>
        <w:bidi/>
        <w:jc w:val="both"/>
        <w:rPr>
          <w:rFonts w:asciiTheme="majorBidi" w:hAnsiTheme="majorBidi" w:cstheme="majorBidi"/>
          <w:sz w:val="24"/>
          <w:szCs w:val="24"/>
        </w:rPr>
      </w:pPr>
      <w:r w:rsidRPr="00121338">
        <w:rPr>
          <w:rFonts w:asciiTheme="majorBidi" w:hAnsiTheme="majorBidi" w:cstheme="majorBidi"/>
          <w:b/>
          <w:bCs/>
          <w:sz w:val="24"/>
          <w:szCs w:val="24"/>
          <w:rtl/>
        </w:rPr>
        <w:t>أقصى إجهاد مسجل</w:t>
      </w:r>
      <w:r w:rsidRPr="00121338">
        <w:rPr>
          <w:rFonts w:asciiTheme="majorBidi" w:hAnsiTheme="majorBidi" w:cstheme="majorBidi"/>
          <w:b/>
          <w:bCs/>
          <w:sz w:val="24"/>
          <w:szCs w:val="24"/>
        </w:rPr>
        <w:t>:</w:t>
      </w:r>
    </w:p>
    <w:p w14:paraId="68AEEF9F" w14:textId="4119A959" w:rsidR="00121338" w:rsidRPr="00121338" w:rsidRDefault="00000000"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σ</m:t>
              </m:r>
            </m:e>
            <m:sub>
              <m:r>
                <w:rPr>
                  <w:rFonts w:ascii="Cambria Math" w:hAnsi="Cambria Math" w:cstheme="majorBidi"/>
                  <w:sz w:val="24"/>
                  <w:szCs w:val="24"/>
                </w:rPr>
                <m:t>max​</m:t>
              </m:r>
            </m:sub>
          </m:sSub>
          <m:r>
            <w:rPr>
              <w:rFonts w:ascii="Cambria Math" w:hAnsi="Cambria Math" w:cstheme="majorBidi"/>
              <w:sz w:val="24"/>
              <w:szCs w:val="24"/>
            </w:rPr>
            <m:t>​≈1.27×108 N/m2 (127 MPa)</m:t>
          </m:r>
        </m:oMath>
      </m:oMathPara>
    </w:p>
    <w:p w14:paraId="6583E55F" w14:textId="6C4F32EC" w:rsidR="00121338" w:rsidRDefault="00121338" w:rsidP="00E12B36">
      <w:pPr>
        <w:numPr>
          <w:ilvl w:val="0"/>
          <w:numId w:val="506"/>
        </w:numPr>
        <w:bidi/>
        <w:jc w:val="both"/>
        <w:rPr>
          <w:rFonts w:asciiTheme="majorBidi" w:hAnsiTheme="majorBidi" w:cstheme="majorBidi"/>
          <w:sz w:val="24"/>
          <w:szCs w:val="24"/>
        </w:rPr>
      </w:pPr>
      <w:r w:rsidRPr="00121338">
        <w:rPr>
          <w:rFonts w:asciiTheme="majorBidi" w:hAnsiTheme="majorBidi" w:cstheme="majorBidi"/>
          <w:b/>
          <w:bCs/>
          <w:sz w:val="24"/>
          <w:szCs w:val="24"/>
          <w:rtl/>
        </w:rPr>
        <w:t>مقارنة مع حد الخضوع لمادة</w:t>
      </w:r>
      <w:r w:rsidRPr="00121338">
        <w:rPr>
          <w:rFonts w:asciiTheme="majorBidi" w:hAnsiTheme="majorBidi" w:cstheme="majorBidi"/>
          <w:b/>
          <w:bCs/>
          <w:sz w:val="24"/>
          <w:szCs w:val="24"/>
        </w:rPr>
        <w:t xml:space="preserve"> AISI 304:</w:t>
      </w:r>
    </w:p>
    <w:p w14:paraId="75EB9F12" w14:textId="0852D2EF" w:rsidR="00121338" w:rsidRPr="00121338" w:rsidRDefault="00000000"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σ</m:t>
              </m:r>
            </m:e>
            <m:sub>
              <m:r>
                <w:rPr>
                  <w:rFonts w:ascii="Cambria Math" w:hAnsi="Cambria Math" w:cstheme="majorBidi"/>
                  <w:sz w:val="24"/>
                  <w:szCs w:val="24"/>
                </w:rPr>
                <m:t>y</m:t>
              </m:r>
            </m:sub>
          </m:sSub>
          <m:r>
            <w:rPr>
              <w:rFonts w:ascii="Cambria Math" w:hAnsi="Cambria Math" w:cstheme="majorBidi"/>
              <w:sz w:val="24"/>
              <w:szCs w:val="24"/>
            </w:rPr>
            <m:t>≈206 MPa</m:t>
          </m:r>
        </m:oMath>
      </m:oMathPara>
    </w:p>
    <w:p w14:paraId="422841E3" w14:textId="77777777" w:rsidR="00121338" w:rsidRDefault="00121338" w:rsidP="00121338">
      <w:pPr>
        <w:bidi/>
        <w:jc w:val="both"/>
        <w:rPr>
          <w:rFonts w:ascii="Segoe UI Symbol" w:hAnsi="Segoe UI Symbol" w:cs="Segoe UI Symbol"/>
          <w:sz w:val="24"/>
          <w:szCs w:val="24"/>
        </w:rPr>
      </w:pPr>
    </w:p>
    <w:p w14:paraId="10035690" w14:textId="575A66D8" w:rsidR="00121338" w:rsidRPr="00121338" w:rsidRDefault="00121338" w:rsidP="00121338">
      <w:pPr>
        <w:bidi/>
        <w:jc w:val="both"/>
        <w:rPr>
          <w:rFonts w:asciiTheme="majorBidi" w:hAnsiTheme="majorBidi" w:cstheme="majorBidi"/>
          <w:sz w:val="24"/>
          <w:szCs w:val="24"/>
        </w:rPr>
      </w:pPr>
      <w:r w:rsidRPr="00121338">
        <w:rPr>
          <w:rFonts w:asciiTheme="majorBidi" w:hAnsiTheme="majorBidi" w:cstheme="majorBidi"/>
          <w:sz w:val="24"/>
          <w:szCs w:val="24"/>
        </w:rPr>
        <w:t xml:space="preserve"> </w:t>
      </w:r>
      <w:r w:rsidRPr="00121338">
        <w:rPr>
          <w:rFonts w:asciiTheme="majorBidi" w:hAnsiTheme="majorBidi" w:cstheme="majorBidi"/>
          <w:b/>
          <w:bCs/>
          <w:sz w:val="24"/>
          <w:szCs w:val="24"/>
          <w:rtl/>
        </w:rPr>
        <w:t>النتيجة</w:t>
      </w:r>
      <w:r w:rsidRPr="00121338">
        <w:rPr>
          <w:rFonts w:asciiTheme="majorBidi" w:hAnsiTheme="majorBidi" w:cstheme="majorBidi"/>
          <w:b/>
          <w:bCs/>
          <w:sz w:val="24"/>
          <w:szCs w:val="24"/>
        </w:rPr>
        <w:t>:</w:t>
      </w:r>
      <w:r w:rsidRPr="00121338">
        <w:rPr>
          <w:rFonts w:asciiTheme="majorBidi" w:hAnsiTheme="majorBidi" w:cstheme="majorBidi"/>
          <w:sz w:val="24"/>
          <w:szCs w:val="24"/>
        </w:rPr>
        <w:br/>
      </w:r>
      <w:r w:rsidRPr="00121338">
        <w:rPr>
          <w:rFonts w:asciiTheme="majorBidi" w:hAnsiTheme="majorBidi" w:cstheme="majorBidi"/>
          <w:sz w:val="24"/>
          <w:szCs w:val="24"/>
          <w:rtl/>
        </w:rPr>
        <w:t xml:space="preserve">الإجهاد الأقصى أقل بوضوح من حد الخضوع، ما يؤكد أن التصميم يعمل بالكامل في </w:t>
      </w:r>
      <w:r w:rsidRPr="00121338">
        <w:rPr>
          <w:rFonts w:asciiTheme="majorBidi" w:hAnsiTheme="majorBidi" w:cstheme="majorBidi"/>
          <w:b/>
          <w:bCs/>
          <w:sz w:val="24"/>
          <w:szCs w:val="24"/>
          <w:rtl/>
        </w:rPr>
        <w:t>النطاق المرن</w:t>
      </w:r>
      <w:r w:rsidRPr="00121338">
        <w:rPr>
          <w:rFonts w:asciiTheme="majorBidi" w:hAnsiTheme="majorBidi" w:cstheme="majorBidi"/>
          <w:sz w:val="24"/>
          <w:szCs w:val="24"/>
        </w:rPr>
        <w:t>.</w:t>
      </w:r>
    </w:p>
    <w:p w14:paraId="6B1C9F1D" w14:textId="06C0F93C" w:rsidR="00121338" w:rsidRPr="00121338" w:rsidRDefault="00121338" w:rsidP="00121338">
      <w:pPr>
        <w:bidi/>
        <w:jc w:val="both"/>
        <w:rPr>
          <w:rFonts w:asciiTheme="majorBidi" w:hAnsiTheme="majorBidi" w:cstheme="majorBidi"/>
          <w:sz w:val="24"/>
          <w:szCs w:val="24"/>
        </w:rPr>
      </w:pPr>
    </w:p>
    <w:p w14:paraId="4410FC58" w14:textId="77777777"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الإزاحة</w:t>
      </w:r>
      <w:r w:rsidRPr="00121338">
        <w:rPr>
          <w:rFonts w:asciiTheme="majorBidi" w:hAnsiTheme="majorBidi" w:cstheme="majorBidi"/>
          <w:b/>
          <w:bCs/>
          <w:sz w:val="24"/>
          <w:szCs w:val="24"/>
        </w:rPr>
        <w:t xml:space="preserve"> (Displacement)</w:t>
      </w:r>
    </w:p>
    <w:p w14:paraId="5AAD8985" w14:textId="6CD9F758" w:rsidR="00121338" w:rsidRDefault="00121338" w:rsidP="00E12B36">
      <w:pPr>
        <w:numPr>
          <w:ilvl w:val="0"/>
          <w:numId w:val="507"/>
        </w:numPr>
        <w:bidi/>
        <w:jc w:val="both"/>
        <w:rPr>
          <w:rFonts w:asciiTheme="majorBidi" w:hAnsiTheme="majorBidi" w:cstheme="majorBidi"/>
          <w:sz w:val="24"/>
          <w:szCs w:val="24"/>
        </w:rPr>
      </w:pPr>
      <w:r w:rsidRPr="00121338">
        <w:rPr>
          <w:rFonts w:asciiTheme="majorBidi" w:hAnsiTheme="majorBidi" w:cstheme="majorBidi"/>
          <w:b/>
          <w:bCs/>
          <w:sz w:val="24"/>
          <w:szCs w:val="24"/>
          <w:rtl/>
        </w:rPr>
        <w:t>أقصى إزاحة</w:t>
      </w:r>
      <w:r w:rsidRPr="00121338">
        <w:rPr>
          <w:rFonts w:asciiTheme="majorBidi" w:hAnsiTheme="majorBidi" w:cstheme="majorBidi"/>
          <w:b/>
          <w:bCs/>
          <w:sz w:val="24"/>
          <w:szCs w:val="24"/>
        </w:rPr>
        <w:t>:</w:t>
      </w:r>
    </w:p>
    <w:p w14:paraId="022C376F" w14:textId="43981D55" w:rsidR="00121338" w:rsidRPr="00121338" w:rsidRDefault="00000000" w:rsidP="00121338">
      <w:pPr>
        <w:bidi/>
        <w:ind w:left="720"/>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δ</m:t>
              </m:r>
            </m:e>
            <m:sub>
              <m:r>
                <w:rPr>
                  <w:rFonts w:ascii="Cambria Math" w:hAnsi="Cambria Math" w:cstheme="majorBidi"/>
                  <w:sz w:val="24"/>
                  <w:szCs w:val="24"/>
                </w:rPr>
                <m:t>max​</m:t>
              </m:r>
            </m:sub>
          </m:sSub>
          <m:r>
            <w:rPr>
              <w:rFonts w:ascii="Cambria Math" w:hAnsi="Cambria Math" w:cstheme="majorBidi"/>
              <w:sz w:val="24"/>
              <w:szCs w:val="24"/>
            </w:rPr>
            <m:t>≈0.0032 mm</m:t>
          </m:r>
        </m:oMath>
      </m:oMathPara>
    </w:p>
    <w:p w14:paraId="4E818D14" w14:textId="77777777" w:rsidR="00121338" w:rsidRPr="00121338" w:rsidRDefault="00121338" w:rsidP="00121338">
      <w:pPr>
        <w:bidi/>
        <w:jc w:val="both"/>
        <w:rPr>
          <w:rFonts w:asciiTheme="majorBidi" w:hAnsiTheme="majorBidi" w:cstheme="majorBidi"/>
          <w:sz w:val="24"/>
          <w:szCs w:val="24"/>
        </w:rPr>
      </w:pPr>
      <w:r w:rsidRPr="00121338">
        <w:rPr>
          <w:rFonts w:ascii="Segoe UI Symbol" w:hAnsi="Segoe UI Symbol" w:cs="Segoe UI Symbol"/>
          <w:sz w:val="24"/>
          <w:szCs w:val="24"/>
        </w:rPr>
        <w: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هذه الإزاحة صغيرة جدًا مقارنة بالأبعاد الهندسية للمنظومة، ولا يمكن أن تؤثر على</w:t>
      </w:r>
      <w:r w:rsidRPr="00121338">
        <w:rPr>
          <w:rFonts w:asciiTheme="majorBidi" w:hAnsiTheme="majorBidi" w:cstheme="majorBidi"/>
          <w:sz w:val="24"/>
          <w:szCs w:val="24"/>
        </w:rPr>
        <w:t>:</w:t>
      </w:r>
    </w:p>
    <w:p w14:paraId="5B0E2955" w14:textId="77777777" w:rsidR="00121338" w:rsidRPr="00121338" w:rsidRDefault="00121338" w:rsidP="00E12B36">
      <w:pPr>
        <w:numPr>
          <w:ilvl w:val="0"/>
          <w:numId w:val="508"/>
        </w:numPr>
        <w:bidi/>
        <w:jc w:val="both"/>
        <w:rPr>
          <w:rFonts w:asciiTheme="majorBidi" w:hAnsiTheme="majorBidi" w:cstheme="majorBidi"/>
          <w:sz w:val="24"/>
          <w:szCs w:val="24"/>
        </w:rPr>
      </w:pPr>
      <w:r w:rsidRPr="00121338">
        <w:rPr>
          <w:rFonts w:asciiTheme="majorBidi" w:hAnsiTheme="majorBidi" w:cstheme="majorBidi"/>
          <w:sz w:val="24"/>
          <w:szCs w:val="24"/>
          <w:rtl/>
        </w:rPr>
        <w:t>دقة التعبئة</w:t>
      </w:r>
    </w:p>
    <w:p w14:paraId="49547F64" w14:textId="77777777" w:rsidR="00121338" w:rsidRPr="00121338" w:rsidRDefault="00121338" w:rsidP="00E12B36">
      <w:pPr>
        <w:numPr>
          <w:ilvl w:val="0"/>
          <w:numId w:val="508"/>
        </w:numPr>
        <w:bidi/>
        <w:jc w:val="both"/>
        <w:rPr>
          <w:rFonts w:asciiTheme="majorBidi" w:hAnsiTheme="majorBidi" w:cstheme="majorBidi"/>
          <w:sz w:val="24"/>
          <w:szCs w:val="24"/>
        </w:rPr>
      </w:pPr>
      <w:r w:rsidRPr="00121338">
        <w:rPr>
          <w:rFonts w:asciiTheme="majorBidi" w:hAnsiTheme="majorBidi" w:cstheme="majorBidi"/>
          <w:sz w:val="24"/>
          <w:szCs w:val="24"/>
          <w:rtl/>
        </w:rPr>
        <w:t>انتظام الدوران</w:t>
      </w:r>
    </w:p>
    <w:p w14:paraId="49A7ED2E" w14:textId="77777777" w:rsidR="00121338" w:rsidRPr="00121338" w:rsidRDefault="00121338" w:rsidP="00E12B36">
      <w:pPr>
        <w:numPr>
          <w:ilvl w:val="0"/>
          <w:numId w:val="508"/>
        </w:numPr>
        <w:bidi/>
        <w:jc w:val="both"/>
        <w:rPr>
          <w:rFonts w:asciiTheme="majorBidi" w:hAnsiTheme="majorBidi" w:cstheme="majorBidi"/>
          <w:sz w:val="24"/>
          <w:szCs w:val="24"/>
        </w:rPr>
      </w:pPr>
      <w:proofErr w:type="spellStart"/>
      <w:r w:rsidRPr="00121338">
        <w:rPr>
          <w:rFonts w:asciiTheme="majorBidi" w:hAnsiTheme="majorBidi" w:cstheme="majorBidi"/>
          <w:sz w:val="24"/>
          <w:szCs w:val="24"/>
          <w:rtl/>
        </w:rPr>
        <w:t>الخلوصات</w:t>
      </w:r>
      <w:proofErr w:type="spellEnd"/>
      <w:r w:rsidRPr="00121338">
        <w:rPr>
          <w:rFonts w:asciiTheme="majorBidi" w:hAnsiTheme="majorBidi" w:cstheme="majorBidi"/>
          <w:sz w:val="24"/>
          <w:szCs w:val="24"/>
          <w:rtl/>
        </w:rPr>
        <w:t xml:space="preserve"> بين اللولب والأنبوب</w:t>
      </w:r>
    </w:p>
    <w:p w14:paraId="4A42CCFC" w14:textId="333FFBA2" w:rsidR="00121338" w:rsidRPr="00121338" w:rsidRDefault="00121338" w:rsidP="00121338">
      <w:pPr>
        <w:bidi/>
        <w:jc w:val="both"/>
        <w:rPr>
          <w:rFonts w:asciiTheme="majorBidi" w:hAnsiTheme="majorBidi" w:cstheme="majorBidi"/>
          <w:sz w:val="24"/>
          <w:szCs w:val="24"/>
        </w:rPr>
      </w:pPr>
    </w:p>
    <w:p w14:paraId="7FBEC020" w14:textId="38A5578F" w:rsidR="00121338" w:rsidRPr="00121338" w:rsidRDefault="00121338" w:rsidP="00121338">
      <w:pPr>
        <w:bidi/>
        <w:jc w:val="both"/>
        <w:rPr>
          <w:rFonts w:asciiTheme="majorBidi" w:hAnsiTheme="majorBidi" w:cstheme="majorBidi"/>
          <w:b/>
          <w:bCs/>
          <w:sz w:val="24"/>
          <w:szCs w:val="24"/>
        </w:rPr>
      </w:pPr>
      <w:r w:rsidRPr="00121338">
        <w:rPr>
          <w:rFonts w:ascii="Segoe UI Emoji" w:hAnsi="Segoe UI Emoji" w:cs="Segoe UI Emoji"/>
          <w:b/>
          <w:bCs/>
          <w:sz w:val="24"/>
          <w:szCs w:val="24"/>
        </w:rPr>
        <w:t>🔹</w:t>
      </w:r>
      <w:r w:rsidRPr="00121338">
        <w:rPr>
          <w:rFonts w:asciiTheme="majorBidi" w:hAnsiTheme="majorBidi" w:cstheme="majorBidi"/>
          <w:b/>
          <w:bCs/>
          <w:sz w:val="24"/>
          <w:szCs w:val="24"/>
        </w:rPr>
        <w:t xml:space="preserve"> </w:t>
      </w:r>
      <w:r w:rsidRPr="00121338">
        <w:rPr>
          <w:rFonts w:asciiTheme="majorBidi" w:hAnsiTheme="majorBidi" w:cstheme="majorBidi"/>
          <w:b/>
          <w:bCs/>
          <w:sz w:val="24"/>
          <w:szCs w:val="24"/>
          <w:rtl/>
        </w:rPr>
        <w:t>معامل الأمان</w:t>
      </w:r>
      <w:r w:rsidRPr="00121338">
        <w:rPr>
          <w:rFonts w:asciiTheme="majorBidi" w:hAnsiTheme="majorBidi" w:cstheme="majorBidi"/>
          <w:b/>
          <w:bCs/>
          <w:sz w:val="24"/>
          <w:szCs w:val="24"/>
        </w:rPr>
        <w:t xml:space="preserve"> (Factor of Safety)</w:t>
      </w:r>
      <w:r>
        <w:rPr>
          <w:rFonts w:asciiTheme="majorBidi" w:hAnsiTheme="majorBidi" w:cstheme="majorBidi"/>
          <w:b/>
          <w:bCs/>
          <w:sz w:val="24"/>
          <w:szCs w:val="24"/>
        </w:rPr>
        <w:t xml:space="preserve"> </w:t>
      </w:r>
    </w:p>
    <w:p w14:paraId="53DD90FF" w14:textId="7EFA29F1" w:rsidR="00121338" w:rsidRPr="00121338" w:rsidRDefault="00121338" w:rsidP="00E12B36">
      <w:pPr>
        <w:numPr>
          <w:ilvl w:val="0"/>
          <w:numId w:val="509"/>
        </w:numPr>
        <w:bidi/>
        <w:jc w:val="both"/>
        <w:rPr>
          <w:rFonts w:asciiTheme="majorBidi" w:hAnsiTheme="majorBidi" w:cstheme="majorBidi"/>
          <w:sz w:val="24"/>
          <w:szCs w:val="24"/>
        </w:rPr>
      </w:pPr>
      <w:r w:rsidRPr="00121338">
        <w:rPr>
          <w:rFonts w:asciiTheme="majorBidi" w:hAnsiTheme="majorBidi" w:cstheme="majorBidi"/>
          <w:b/>
          <w:bCs/>
          <w:sz w:val="24"/>
          <w:szCs w:val="24"/>
          <w:rtl/>
        </w:rPr>
        <w:t>أقل معامل أمان مسجل</w:t>
      </w:r>
      <w:r w:rsidRPr="00121338">
        <w:rPr>
          <w:rFonts w:asciiTheme="majorBidi" w:hAnsiTheme="majorBidi" w:cstheme="majorBidi"/>
          <w:b/>
          <w:bCs/>
          <w:sz w:val="24"/>
          <w:szCs w:val="24"/>
        </w:rPr>
        <w:t>:</w:t>
      </w:r>
    </w:p>
    <w:p w14:paraId="3DDF3061" w14:textId="3BA151F7" w:rsidR="00121338" w:rsidRPr="00121338" w:rsidRDefault="00121338" w:rsidP="00121338">
      <w:pPr>
        <w:bidi/>
        <w:ind w:left="360"/>
        <w:jc w:val="both"/>
        <w:rPr>
          <w:rFonts w:asciiTheme="majorBidi" w:hAnsiTheme="majorBidi" w:cstheme="majorBidi"/>
          <w:sz w:val="24"/>
          <w:szCs w:val="24"/>
        </w:rPr>
      </w:pPr>
      <m:oMathPara>
        <m:oMath>
          <m:r>
            <w:rPr>
              <w:rFonts w:ascii="Cambria Math" w:hAnsi="Cambria Math" w:cstheme="majorBidi"/>
              <w:sz w:val="24"/>
              <w:szCs w:val="24"/>
            </w:rPr>
            <m:t>SF≈1.62</m:t>
          </m:r>
        </m:oMath>
      </m:oMathPara>
    </w:p>
    <w:p w14:paraId="76106CC3" w14:textId="77777777" w:rsidR="00121338" w:rsidRPr="00121338" w:rsidRDefault="00121338" w:rsidP="00121338">
      <w:pPr>
        <w:bidi/>
        <w:jc w:val="both"/>
        <w:rPr>
          <w:rFonts w:asciiTheme="majorBidi" w:hAnsiTheme="majorBidi" w:cstheme="majorBidi"/>
          <w:sz w:val="24"/>
          <w:szCs w:val="24"/>
        </w:rPr>
      </w:pPr>
      <w:r w:rsidRPr="00121338">
        <w:rPr>
          <w:rFonts w:ascii="Segoe UI Symbol" w:hAnsi="Segoe UI Symbol" w:cs="Segoe UI Symbol"/>
          <w:sz w:val="24"/>
          <w:szCs w:val="24"/>
        </w:rPr>
        <w:t>➡</w:t>
      </w:r>
      <w:r w:rsidRPr="00121338">
        <w:rPr>
          <w:rFonts w:asciiTheme="majorBidi" w:hAnsiTheme="majorBidi" w:cstheme="majorBidi"/>
          <w:sz w:val="24"/>
          <w:szCs w:val="24"/>
        </w:rPr>
        <w:t xml:space="preserve">️ </w:t>
      </w:r>
      <w:r w:rsidRPr="00121338">
        <w:rPr>
          <w:rFonts w:asciiTheme="majorBidi" w:hAnsiTheme="majorBidi" w:cstheme="majorBidi"/>
          <w:sz w:val="24"/>
          <w:szCs w:val="24"/>
          <w:rtl/>
        </w:rPr>
        <w:t>وهو معامل أمان مقبول جدًا في</w:t>
      </w:r>
      <w:r w:rsidRPr="00121338">
        <w:rPr>
          <w:rFonts w:asciiTheme="majorBidi" w:hAnsiTheme="majorBidi" w:cstheme="majorBidi"/>
          <w:sz w:val="24"/>
          <w:szCs w:val="24"/>
        </w:rPr>
        <w:t>:</w:t>
      </w:r>
    </w:p>
    <w:p w14:paraId="6F2964C8"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الأجزاء الدوّارة</w:t>
      </w:r>
    </w:p>
    <w:p w14:paraId="220C34E2"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التطبيقات غير الصدمية</w:t>
      </w:r>
    </w:p>
    <w:p w14:paraId="49558F0D" w14:textId="77777777" w:rsidR="00121338" w:rsidRPr="00121338" w:rsidRDefault="00121338" w:rsidP="00E12B36">
      <w:pPr>
        <w:numPr>
          <w:ilvl w:val="0"/>
          <w:numId w:val="510"/>
        </w:numPr>
        <w:bidi/>
        <w:jc w:val="both"/>
        <w:rPr>
          <w:rFonts w:asciiTheme="majorBidi" w:hAnsiTheme="majorBidi" w:cstheme="majorBidi"/>
          <w:sz w:val="24"/>
          <w:szCs w:val="24"/>
        </w:rPr>
      </w:pPr>
      <w:r w:rsidRPr="00121338">
        <w:rPr>
          <w:rFonts w:asciiTheme="majorBidi" w:hAnsiTheme="majorBidi" w:cstheme="majorBidi"/>
          <w:sz w:val="24"/>
          <w:szCs w:val="24"/>
          <w:rtl/>
        </w:rPr>
        <w:t>الآلات الصناعية الخفيفة إلى المتوسطة</w:t>
      </w:r>
    </w:p>
    <w:p w14:paraId="725DD477" w14:textId="08BC64C2" w:rsidR="00121338" w:rsidRPr="00121338" w:rsidRDefault="00121338" w:rsidP="00121338">
      <w:pPr>
        <w:bidi/>
        <w:jc w:val="both"/>
        <w:rPr>
          <w:rFonts w:asciiTheme="majorBidi" w:hAnsiTheme="majorBidi" w:cstheme="majorBidi"/>
          <w:sz w:val="24"/>
          <w:szCs w:val="24"/>
        </w:rPr>
      </w:pPr>
    </w:p>
    <w:p w14:paraId="14ACC4E8" w14:textId="5D1BA601" w:rsidR="00121338" w:rsidRPr="00121338" w:rsidRDefault="00121338" w:rsidP="00121338">
      <w:pPr>
        <w:bidi/>
        <w:jc w:val="both"/>
        <w:rPr>
          <w:rFonts w:asciiTheme="majorBidi" w:hAnsiTheme="majorBidi" w:cstheme="majorBidi"/>
          <w:b/>
          <w:bCs/>
          <w:strike/>
          <w:sz w:val="24"/>
          <w:szCs w:val="24"/>
        </w:rPr>
      </w:pPr>
      <w:r w:rsidRPr="00121338">
        <w:rPr>
          <w:rFonts w:asciiTheme="majorBidi" w:hAnsiTheme="majorBidi" w:cstheme="majorBidi"/>
          <w:b/>
          <w:bCs/>
          <w:strike/>
          <w:sz w:val="24"/>
          <w:szCs w:val="24"/>
          <w:rtl/>
        </w:rPr>
        <w:t>خلاصة الفصل</w:t>
      </w:r>
      <w:r>
        <w:rPr>
          <w:rFonts w:asciiTheme="majorBidi" w:hAnsiTheme="majorBidi" w:cstheme="majorBidi" w:hint="cs"/>
          <w:b/>
          <w:bCs/>
          <w:strike/>
          <w:sz w:val="24"/>
          <w:szCs w:val="24"/>
          <w:rtl/>
        </w:rPr>
        <w:t xml:space="preserve"> العشرين</w:t>
      </w:r>
    </w:p>
    <w:p w14:paraId="430AAC82" w14:textId="77777777" w:rsidR="00121338" w:rsidRPr="00121338" w:rsidRDefault="00121338" w:rsidP="00121338">
      <w:pPr>
        <w:bidi/>
        <w:jc w:val="both"/>
        <w:rPr>
          <w:rFonts w:asciiTheme="majorBidi" w:hAnsiTheme="majorBidi" w:cstheme="majorBidi"/>
          <w:strike/>
          <w:sz w:val="24"/>
          <w:szCs w:val="24"/>
        </w:rPr>
      </w:pPr>
      <w:r w:rsidRPr="00121338">
        <w:rPr>
          <w:rFonts w:asciiTheme="majorBidi" w:hAnsiTheme="majorBidi" w:cstheme="majorBidi"/>
          <w:strike/>
          <w:sz w:val="24"/>
          <w:szCs w:val="24"/>
          <w:rtl/>
        </w:rPr>
        <w:t>من خلال هذا التحليل، أستطيع القول بثقة هندسية أن</w:t>
      </w:r>
      <w:r w:rsidRPr="00121338">
        <w:rPr>
          <w:rFonts w:asciiTheme="majorBidi" w:hAnsiTheme="majorBidi" w:cstheme="majorBidi"/>
          <w:strike/>
          <w:sz w:val="24"/>
          <w:szCs w:val="24"/>
        </w:rPr>
        <w:t>:</w:t>
      </w:r>
    </w:p>
    <w:p w14:paraId="0B88C1DC"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 xml:space="preserve">تصميم </w:t>
      </w:r>
      <w:r w:rsidRPr="00121338">
        <w:rPr>
          <w:rFonts w:asciiTheme="majorBidi" w:hAnsiTheme="majorBidi" w:cstheme="majorBidi"/>
          <w:b/>
          <w:bCs/>
          <w:strike/>
          <w:sz w:val="24"/>
          <w:szCs w:val="24"/>
          <w:rtl/>
        </w:rPr>
        <w:t>اللولب + عمود اللولب</w:t>
      </w:r>
      <w:r w:rsidRPr="00121338">
        <w:rPr>
          <w:rFonts w:asciiTheme="majorBidi" w:hAnsiTheme="majorBidi" w:cstheme="majorBidi"/>
          <w:strike/>
          <w:sz w:val="24"/>
          <w:szCs w:val="24"/>
          <w:rtl/>
        </w:rPr>
        <w:t xml:space="preserve"> آمن إنشائيًا تحت عزم التشغيل الفعلي</w:t>
      </w:r>
    </w:p>
    <w:p w14:paraId="1881C51A"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لا توجد مناطق انهيار أو تشوّه غير مقبول</w:t>
      </w:r>
    </w:p>
    <w:p w14:paraId="4573486B"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انتقال العزم عبر</w:t>
      </w:r>
      <w:r w:rsidRPr="00121338">
        <w:rPr>
          <w:rFonts w:asciiTheme="majorBidi" w:hAnsiTheme="majorBidi" w:cstheme="majorBidi"/>
          <w:strike/>
          <w:sz w:val="24"/>
          <w:szCs w:val="24"/>
        </w:rPr>
        <w:t xml:space="preserve"> J-Slot </w:t>
      </w:r>
      <w:r w:rsidRPr="00121338">
        <w:rPr>
          <w:rFonts w:asciiTheme="majorBidi" w:hAnsiTheme="majorBidi" w:cstheme="majorBidi"/>
          <w:strike/>
          <w:sz w:val="24"/>
          <w:szCs w:val="24"/>
          <w:rtl/>
        </w:rPr>
        <w:t>يتم بدون توليد إجهادات خطرة</w:t>
      </w:r>
    </w:p>
    <w:p w14:paraId="72ADFFC5" w14:textId="77777777" w:rsidR="00121338" w:rsidRPr="00121338" w:rsidRDefault="00121338" w:rsidP="00E12B36">
      <w:pPr>
        <w:numPr>
          <w:ilvl w:val="0"/>
          <w:numId w:val="511"/>
        </w:numPr>
        <w:bidi/>
        <w:jc w:val="both"/>
        <w:rPr>
          <w:rFonts w:asciiTheme="majorBidi" w:hAnsiTheme="majorBidi" w:cstheme="majorBidi"/>
          <w:strike/>
          <w:sz w:val="24"/>
          <w:szCs w:val="24"/>
        </w:rPr>
      </w:pPr>
      <w:proofErr w:type="spellStart"/>
      <w:r w:rsidRPr="00121338">
        <w:rPr>
          <w:rFonts w:asciiTheme="majorBidi" w:hAnsiTheme="majorBidi" w:cstheme="majorBidi"/>
          <w:strike/>
          <w:sz w:val="24"/>
          <w:szCs w:val="24"/>
          <w:rtl/>
        </w:rPr>
        <w:t>الإزاحات</w:t>
      </w:r>
      <w:proofErr w:type="spellEnd"/>
      <w:r w:rsidRPr="00121338">
        <w:rPr>
          <w:rFonts w:asciiTheme="majorBidi" w:hAnsiTheme="majorBidi" w:cstheme="majorBidi"/>
          <w:strike/>
          <w:sz w:val="24"/>
          <w:szCs w:val="24"/>
          <w:rtl/>
        </w:rPr>
        <w:t xml:space="preserve"> صغيرة ولا تؤثر على الأداء الوظيفي</w:t>
      </w:r>
    </w:p>
    <w:p w14:paraId="183A0CAC" w14:textId="77777777" w:rsidR="00121338" w:rsidRPr="00121338" w:rsidRDefault="00121338" w:rsidP="00E12B36">
      <w:pPr>
        <w:numPr>
          <w:ilvl w:val="0"/>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التصميم مؤهل للانتقال إلى مرحلة</w:t>
      </w:r>
      <w:r w:rsidRPr="00121338">
        <w:rPr>
          <w:rFonts w:asciiTheme="majorBidi" w:hAnsiTheme="majorBidi" w:cstheme="majorBidi"/>
          <w:strike/>
          <w:sz w:val="24"/>
          <w:szCs w:val="24"/>
        </w:rPr>
        <w:t>:</w:t>
      </w:r>
    </w:p>
    <w:p w14:paraId="0604EFBD" w14:textId="77777777" w:rsidR="00121338" w:rsidRPr="00121338" w:rsidRDefault="00121338" w:rsidP="00E12B36">
      <w:pPr>
        <w:numPr>
          <w:ilvl w:val="1"/>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التجميع الكامل</w:t>
      </w:r>
    </w:p>
    <w:p w14:paraId="066DE38E" w14:textId="77777777" w:rsidR="00121338" w:rsidRPr="00121338" w:rsidRDefault="00121338" w:rsidP="00E12B36">
      <w:pPr>
        <w:numPr>
          <w:ilvl w:val="1"/>
          <w:numId w:val="511"/>
        </w:numPr>
        <w:bidi/>
        <w:jc w:val="both"/>
        <w:rPr>
          <w:rFonts w:asciiTheme="majorBidi" w:hAnsiTheme="majorBidi" w:cstheme="majorBidi"/>
          <w:strike/>
          <w:sz w:val="24"/>
          <w:szCs w:val="24"/>
        </w:rPr>
      </w:pPr>
      <w:r w:rsidRPr="00121338">
        <w:rPr>
          <w:rFonts w:asciiTheme="majorBidi" w:hAnsiTheme="majorBidi" w:cstheme="majorBidi"/>
          <w:strike/>
          <w:sz w:val="24"/>
          <w:szCs w:val="24"/>
          <w:rtl/>
        </w:rPr>
        <w:t>أو التحليل الديناميكي (إن لزم)</w:t>
      </w:r>
    </w:p>
    <w:p w14:paraId="40BF7369" w14:textId="77777777" w:rsidR="00121338" w:rsidRPr="00121338" w:rsidRDefault="00121338" w:rsidP="00121338">
      <w:pPr>
        <w:bidi/>
        <w:jc w:val="both"/>
        <w:rPr>
          <w:rFonts w:asciiTheme="majorBidi" w:hAnsiTheme="majorBidi" w:cstheme="majorBidi"/>
          <w:strike/>
          <w:sz w:val="24"/>
          <w:szCs w:val="24"/>
        </w:rPr>
      </w:pPr>
      <w:r w:rsidRPr="00121338">
        <w:rPr>
          <w:rFonts w:asciiTheme="majorBidi" w:hAnsiTheme="majorBidi" w:cstheme="majorBidi"/>
          <w:strike/>
          <w:sz w:val="24"/>
          <w:szCs w:val="24"/>
          <w:rtl/>
        </w:rPr>
        <w:t xml:space="preserve">هذا الفصل يُمثل </w:t>
      </w:r>
      <w:r w:rsidRPr="00121338">
        <w:rPr>
          <w:rFonts w:asciiTheme="majorBidi" w:hAnsiTheme="majorBidi" w:cstheme="majorBidi"/>
          <w:b/>
          <w:bCs/>
          <w:strike/>
          <w:sz w:val="24"/>
          <w:szCs w:val="24"/>
          <w:rtl/>
        </w:rPr>
        <w:t>حلقة الوصل</w:t>
      </w:r>
      <w:r w:rsidRPr="00121338">
        <w:rPr>
          <w:rFonts w:asciiTheme="majorBidi" w:hAnsiTheme="majorBidi" w:cstheme="majorBidi"/>
          <w:strike/>
          <w:sz w:val="24"/>
          <w:szCs w:val="24"/>
          <w:rtl/>
        </w:rPr>
        <w:t xml:space="preserve"> بين الحسابات النظرية والتجميع الكامل، ويؤكد أن القرارات التصميمية التي اتخذتها في المراحل السابقة كانت </w:t>
      </w:r>
      <w:r w:rsidRPr="00121338">
        <w:rPr>
          <w:rFonts w:asciiTheme="majorBidi" w:hAnsiTheme="majorBidi" w:cstheme="majorBidi"/>
          <w:b/>
          <w:bCs/>
          <w:strike/>
          <w:sz w:val="24"/>
          <w:szCs w:val="24"/>
          <w:rtl/>
        </w:rPr>
        <w:t>صحيحة هندسيًا ومتماسكة</w:t>
      </w:r>
      <w:r w:rsidRPr="00121338">
        <w:rPr>
          <w:rFonts w:asciiTheme="majorBidi" w:hAnsiTheme="majorBidi" w:cstheme="majorBidi"/>
          <w:strike/>
          <w:sz w:val="24"/>
          <w:szCs w:val="24"/>
        </w:rPr>
        <w:t>.</w:t>
      </w:r>
    </w:p>
    <w:p w14:paraId="00060D02" w14:textId="6B61722C" w:rsidR="00E12B36" w:rsidRPr="00E12B36" w:rsidRDefault="00E12B36" w:rsidP="00E12B36">
      <w:pPr>
        <w:bidi/>
        <w:jc w:val="both"/>
        <w:rPr>
          <w:rFonts w:asciiTheme="majorBidi" w:hAnsiTheme="majorBidi" w:cstheme="majorBidi"/>
          <w:sz w:val="24"/>
          <w:szCs w:val="24"/>
        </w:rPr>
      </w:pPr>
    </w:p>
    <w:p w14:paraId="032DC3D9" w14:textId="77777777" w:rsidR="00E12B36" w:rsidRPr="00E12B36" w:rsidRDefault="00E12B36" w:rsidP="00E12B36">
      <w:pPr>
        <w:jc w:val="both"/>
        <w:rPr>
          <w:rFonts w:asciiTheme="majorBidi" w:hAnsiTheme="majorBidi" w:cstheme="majorBidi"/>
          <w:b/>
          <w:bCs/>
          <w:sz w:val="28"/>
          <w:szCs w:val="28"/>
        </w:rPr>
      </w:pPr>
      <w:r w:rsidRPr="00E12B36">
        <w:rPr>
          <w:rFonts w:asciiTheme="majorBidi" w:hAnsiTheme="majorBidi" w:cstheme="majorBidi"/>
          <w:b/>
          <w:bCs/>
          <w:sz w:val="28"/>
          <w:szCs w:val="28"/>
        </w:rPr>
        <w:t>21. Static Analysis – Auger + Shaft + Rotary Plate</w:t>
      </w:r>
    </w:p>
    <w:p w14:paraId="0DBEFF34"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يمثل هذا الفصل </w:t>
      </w:r>
      <w:r w:rsidRPr="00E12B36">
        <w:rPr>
          <w:rFonts w:asciiTheme="majorBidi" w:hAnsiTheme="majorBidi" w:cstheme="majorBidi"/>
          <w:b/>
          <w:bCs/>
          <w:sz w:val="24"/>
          <w:szCs w:val="24"/>
          <w:rtl/>
        </w:rPr>
        <w:t>آخر مرحلة من التحليل الإنشائي الساكن</w:t>
      </w:r>
      <w:r w:rsidRPr="00E12B36">
        <w:rPr>
          <w:rFonts w:asciiTheme="majorBidi" w:hAnsiTheme="majorBidi" w:cstheme="majorBidi"/>
          <w:sz w:val="24"/>
          <w:szCs w:val="24"/>
          <w:rtl/>
        </w:rPr>
        <w:t xml:space="preserve"> لمنظومة التعبئة، حيث قمتُ بتحليل التجميع المكوّن من</w:t>
      </w:r>
      <w:r w:rsidRPr="00E12B36">
        <w:rPr>
          <w:rFonts w:asciiTheme="majorBidi" w:hAnsiTheme="majorBidi" w:cstheme="majorBidi"/>
          <w:sz w:val="24"/>
          <w:szCs w:val="24"/>
        </w:rPr>
        <w:t>:</w:t>
      </w:r>
    </w:p>
    <w:p w14:paraId="735124D4"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r w:rsidRPr="00E12B36">
        <w:rPr>
          <w:rFonts w:asciiTheme="majorBidi" w:hAnsiTheme="majorBidi" w:cstheme="majorBidi"/>
          <w:sz w:val="24"/>
          <w:szCs w:val="24"/>
        </w:rPr>
        <w:t xml:space="preserve"> (Auger Screw)</w:t>
      </w:r>
    </w:p>
    <w:p w14:paraId="0AFED6D8"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r w:rsidRPr="00E12B36">
        <w:rPr>
          <w:rFonts w:asciiTheme="majorBidi" w:hAnsiTheme="majorBidi" w:cstheme="majorBidi"/>
          <w:sz w:val="24"/>
          <w:szCs w:val="24"/>
        </w:rPr>
        <w:t xml:space="preserve"> (Auger Shaft)</w:t>
      </w:r>
    </w:p>
    <w:p w14:paraId="6D84C740" w14:textId="77777777" w:rsidR="00E12B36" w:rsidRPr="00E12B36" w:rsidRDefault="00E12B36" w:rsidP="00E12B36">
      <w:pPr>
        <w:numPr>
          <w:ilvl w:val="0"/>
          <w:numId w:val="512"/>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 xml:space="preserve"> (Rotary Plate / Spinner Plate)</w:t>
      </w:r>
    </w:p>
    <w:p w14:paraId="19DCD797"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وذلك للتحقق من أن </w:t>
      </w:r>
      <w:r w:rsidRPr="00E12B36">
        <w:rPr>
          <w:rFonts w:asciiTheme="majorBidi" w:hAnsiTheme="majorBidi" w:cstheme="majorBidi"/>
          <w:b/>
          <w:bCs/>
          <w:sz w:val="24"/>
          <w:szCs w:val="24"/>
          <w:rtl/>
        </w:rPr>
        <w:t>إضافة الصحن الدوار</w:t>
      </w:r>
      <w:r w:rsidRPr="00E12B36">
        <w:rPr>
          <w:rFonts w:asciiTheme="majorBidi" w:hAnsiTheme="majorBidi" w:cstheme="majorBidi"/>
          <w:sz w:val="24"/>
          <w:szCs w:val="24"/>
        </w:rPr>
        <w:t>—</w:t>
      </w:r>
      <w:r w:rsidRPr="00E12B36">
        <w:rPr>
          <w:rFonts w:asciiTheme="majorBidi" w:hAnsiTheme="majorBidi" w:cstheme="majorBidi"/>
          <w:sz w:val="24"/>
          <w:szCs w:val="24"/>
          <w:rtl/>
        </w:rPr>
        <w:t>باعتباره عنصرًا إضافيًا متصلًا مباشرة باللولب—لا تؤدي إلى</w:t>
      </w:r>
      <w:r w:rsidRPr="00E12B36">
        <w:rPr>
          <w:rFonts w:asciiTheme="majorBidi" w:hAnsiTheme="majorBidi" w:cstheme="majorBidi"/>
          <w:sz w:val="24"/>
          <w:szCs w:val="24"/>
        </w:rPr>
        <w:t>:</w:t>
      </w:r>
    </w:p>
    <w:p w14:paraId="484780B7"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تضخيم غير مقبول للإجهادات</w:t>
      </w:r>
    </w:p>
    <w:p w14:paraId="7A21C38B"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زيادة تشوهات مؤثرة</w:t>
      </w:r>
    </w:p>
    <w:p w14:paraId="7C57AE3E" w14:textId="77777777" w:rsidR="00E12B36" w:rsidRPr="00E12B36" w:rsidRDefault="00E12B36" w:rsidP="00E12B36">
      <w:pPr>
        <w:numPr>
          <w:ilvl w:val="0"/>
          <w:numId w:val="513"/>
        </w:numPr>
        <w:bidi/>
        <w:jc w:val="both"/>
        <w:rPr>
          <w:rFonts w:asciiTheme="majorBidi" w:hAnsiTheme="majorBidi" w:cstheme="majorBidi"/>
          <w:sz w:val="24"/>
          <w:szCs w:val="24"/>
        </w:rPr>
      </w:pPr>
      <w:r w:rsidRPr="00E12B36">
        <w:rPr>
          <w:rFonts w:asciiTheme="majorBidi" w:hAnsiTheme="majorBidi" w:cstheme="majorBidi"/>
          <w:sz w:val="24"/>
          <w:szCs w:val="24"/>
          <w:rtl/>
        </w:rPr>
        <w:t>تقليل معامل الأمان إلى حدود غير مقبولة</w:t>
      </w:r>
    </w:p>
    <w:p w14:paraId="4AC47F60" w14:textId="1DBE5B6D"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التحليل يمثل </w:t>
      </w:r>
      <w:r w:rsidRPr="00E12B36">
        <w:rPr>
          <w:rFonts w:asciiTheme="majorBidi" w:hAnsiTheme="majorBidi" w:cstheme="majorBidi"/>
          <w:b/>
          <w:bCs/>
          <w:sz w:val="24"/>
          <w:szCs w:val="24"/>
          <w:rtl/>
        </w:rPr>
        <w:t>أسوأ حالة تشغيل إنشائية واقعية</w:t>
      </w:r>
      <w:r w:rsidRPr="00E12B36">
        <w:rPr>
          <w:rFonts w:asciiTheme="majorBidi" w:hAnsiTheme="majorBidi" w:cstheme="majorBidi"/>
          <w:sz w:val="24"/>
          <w:szCs w:val="24"/>
          <w:rtl/>
        </w:rPr>
        <w:t xml:space="preserve"> قبل الانتقال إلى التشغيل الفعلي أو التحليل الحركي</w:t>
      </w:r>
      <w:r w:rsidRPr="00E12B36">
        <w:rPr>
          <w:rFonts w:asciiTheme="majorBidi" w:hAnsiTheme="majorBidi" w:cstheme="majorBidi"/>
          <w:sz w:val="24"/>
          <w:szCs w:val="24"/>
        </w:rPr>
        <w:t>DEM.</w:t>
      </w:r>
    </w:p>
    <w:p w14:paraId="6F5773A4" w14:textId="29FD097B" w:rsidR="00E12B36" w:rsidRPr="00E12B36" w:rsidRDefault="00E12B36" w:rsidP="00E12B36">
      <w:pPr>
        <w:bidi/>
        <w:jc w:val="both"/>
        <w:rPr>
          <w:rFonts w:asciiTheme="majorBidi" w:hAnsiTheme="majorBidi" w:cstheme="majorBidi"/>
          <w:sz w:val="24"/>
          <w:szCs w:val="24"/>
        </w:rPr>
      </w:pPr>
    </w:p>
    <w:p w14:paraId="08FC5EC1"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21.1 Combined Loads</w:t>
      </w:r>
    </w:p>
    <w:p w14:paraId="54CBD579"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في هذا التحليل قمتُ بتطبيق </w:t>
      </w:r>
      <w:r w:rsidRPr="00E12B36">
        <w:rPr>
          <w:rFonts w:asciiTheme="majorBidi" w:hAnsiTheme="majorBidi" w:cstheme="majorBidi"/>
          <w:b/>
          <w:bCs/>
          <w:sz w:val="24"/>
          <w:szCs w:val="24"/>
          <w:rtl/>
        </w:rPr>
        <w:t>مجموعة الأحمال المجمّعة</w:t>
      </w:r>
      <w:r w:rsidRPr="00E12B36">
        <w:rPr>
          <w:rFonts w:asciiTheme="majorBidi" w:hAnsiTheme="majorBidi" w:cstheme="majorBidi"/>
          <w:sz w:val="24"/>
          <w:szCs w:val="24"/>
          <w:rtl/>
        </w:rPr>
        <w:t xml:space="preserve"> التي تمثل التشغيل الفعلي للمنظومة، وتشمل</w:t>
      </w:r>
      <w:r w:rsidRPr="00E12B36">
        <w:rPr>
          <w:rFonts w:asciiTheme="majorBidi" w:hAnsiTheme="majorBidi" w:cstheme="majorBidi"/>
          <w:sz w:val="24"/>
          <w:szCs w:val="24"/>
        </w:rPr>
        <w:t>:</w:t>
      </w:r>
    </w:p>
    <w:p w14:paraId="2AC9681D"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 xml:space="preserve">1. </w:t>
      </w:r>
      <w:r w:rsidRPr="00E12B36">
        <w:rPr>
          <w:rFonts w:asciiTheme="majorBidi" w:hAnsiTheme="majorBidi" w:cstheme="majorBidi"/>
          <w:b/>
          <w:bCs/>
          <w:sz w:val="24"/>
          <w:szCs w:val="24"/>
          <w:rtl/>
        </w:rPr>
        <w:t>عزم الدوران</w:t>
      </w:r>
    </w:p>
    <w:p w14:paraId="0BABDC42" w14:textId="77777777" w:rsidR="00E12B36" w:rsidRPr="00E12B36" w:rsidRDefault="00E12B36" w:rsidP="00E12B36">
      <w:pPr>
        <w:numPr>
          <w:ilvl w:val="0"/>
          <w:numId w:val="514"/>
        </w:numPr>
        <w:bidi/>
        <w:jc w:val="both"/>
        <w:rPr>
          <w:rFonts w:asciiTheme="majorBidi" w:hAnsiTheme="majorBidi" w:cstheme="majorBidi"/>
          <w:sz w:val="24"/>
          <w:szCs w:val="24"/>
        </w:rPr>
      </w:pPr>
      <w:r w:rsidRPr="00E12B36">
        <w:rPr>
          <w:rFonts w:asciiTheme="majorBidi" w:hAnsiTheme="majorBidi" w:cstheme="majorBidi"/>
          <w:sz w:val="24"/>
          <w:szCs w:val="24"/>
          <w:rtl/>
        </w:rPr>
        <w:t>العزم المطبق ناتج عن</w:t>
      </w:r>
      <w:r w:rsidRPr="00E12B36">
        <w:rPr>
          <w:rFonts w:asciiTheme="majorBidi" w:hAnsiTheme="majorBidi" w:cstheme="majorBidi"/>
          <w:sz w:val="24"/>
          <w:szCs w:val="24"/>
        </w:rPr>
        <w:t>:</w:t>
      </w:r>
    </w:p>
    <w:p w14:paraId="5B2D7A89"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مقاومة المادة</w:t>
      </w:r>
      <w:r w:rsidRPr="00E12B36">
        <w:rPr>
          <w:rFonts w:asciiTheme="majorBidi" w:hAnsiTheme="majorBidi" w:cstheme="majorBidi"/>
          <w:sz w:val="24"/>
          <w:szCs w:val="24"/>
        </w:rPr>
        <w:t xml:space="preserve"> (NaCl)</w:t>
      </w:r>
    </w:p>
    <w:p w14:paraId="7AC2BA33"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احتكاك الريش مع الجدار</w:t>
      </w:r>
    </w:p>
    <w:p w14:paraId="1B6E2DF7" w14:textId="77777777" w:rsidR="00E12B36" w:rsidRPr="00E12B36" w:rsidRDefault="00E12B36" w:rsidP="00E12B36">
      <w:pPr>
        <w:numPr>
          <w:ilvl w:val="1"/>
          <w:numId w:val="514"/>
        </w:numPr>
        <w:bidi/>
        <w:jc w:val="both"/>
        <w:rPr>
          <w:rFonts w:asciiTheme="majorBidi" w:hAnsiTheme="majorBidi" w:cstheme="majorBidi"/>
          <w:sz w:val="24"/>
          <w:szCs w:val="24"/>
        </w:rPr>
      </w:pPr>
      <w:r w:rsidRPr="00E12B36">
        <w:rPr>
          <w:rFonts w:asciiTheme="majorBidi" w:hAnsiTheme="majorBidi" w:cstheme="majorBidi"/>
          <w:sz w:val="24"/>
          <w:szCs w:val="24"/>
          <w:rtl/>
        </w:rPr>
        <w:t>مساهمة الصحن الدوار</w:t>
      </w:r>
    </w:p>
    <w:p w14:paraId="6CE624E2" w14:textId="06313CFA" w:rsidR="00E12B36" w:rsidRPr="00E12B36" w:rsidRDefault="00E12B36" w:rsidP="00E12B36">
      <w:pPr>
        <w:numPr>
          <w:ilvl w:val="0"/>
          <w:numId w:val="51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قيمة العزم مأخوذة مباشرة من </w:t>
      </w:r>
      <w:proofErr w:type="gramStart"/>
      <w:r w:rsidRPr="00E12B36">
        <w:rPr>
          <w:rFonts w:asciiTheme="majorBidi" w:hAnsiTheme="majorBidi" w:cstheme="majorBidi"/>
          <w:sz w:val="24"/>
          <w:szCs w:val="24"/>
          <w:rtl/>
        </w:rPr>
        <w:t xml:space="preserve">فصل </w:t>
      </w:r>
      <w:r>
        <w:rPr>
          <w:rFonts w:asciiTheme="majorBidi" w:hAnsiTheme="majorBidi" w:cstheme="majorBidi"/>
          <w:sz w:val="24"/>
          <w:szCs w:val="24"/>
        </w:rPr>
        <w:t xml:space="preserve"> </w:t>
      </w:r>
      <w:r w:rsidRPr="00E12B36">
        <w:rPr>
          <w:rFonts w:asciiTheme="majorBidi" w:hAnsiTheme="majorBidi" w:cstheme="majorBidi"/>
          <w:b/>
          <w:bCs/>
          <w:sz w:val="24"/>
          <w:szCs w:val="24"/>
        </w:rPr>
        <w:t>Torque</w:t>
      </w:r>
      <w:proofErr w:type="gramEnd"/>
      <w:r w:rsidRPr="00E12B36">
        <w:rPr>
          <w:rFonts w:asciiTheme="majorBidi" w:hAnsiTheme="majorBidi" w:cstheme="majorBidi"/>
          <w:b/>
          <w:bCs/>
          <w:sz w:val="24"/>
          <w:szCs w:val="24"/>
        </w:rPr>
        <w:t xml:space="preserve"> Calculations</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وتم تطبيقها كعزم مكافئ على منطقة القيادة</w:t>
      </w:r>
      <w:r w:rsidRPr="00E12B36">
        <w:rPr>
          <w:rFonts w:asciiTheme="majorBidi" w:hAnsiTheme="majorBidi" w:cstheme="majorBidi"/>
          <w:sz w:val="24"/>
          <w:szCs w:val="24"/>
        </w:rPr>
        <w:t>.</w:t>
      </w:r>
    </w:p>
    <w:p w14:paraId="5421EF3B"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 xml:space="preserve">2. </w:t>
      </w:r>
      <w:r w:rsidRPr="00E12B36">
        <w:rPr>
          <w:rFonts w:asciiTheme="majorBidi" w:hAnsiTheme="majorBidi" w:cstheme="majorBidi"/>
          <w:b/>
          <w:bCs/>
          <w:sz w:val="24"/>
          <w:szCs w:val="24"/>
          <w:rtl/>
        </w:rPr>
        <w:t>الوزن الذاتي</w:t>
      </w:r>
    </w:p>
    <w:p w14:paraId="34E39176"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تقرير</w:t>
      </w:r>
      <w:r w:rsidRPr="00E12B36">
        <w:rPr>
          <w:rFonts w:asciiTheme="majorBidi" w:hAnsiTheme="majorBidi" w:cstheme="majorBidi"/>
          <w:sz w:val="24"/>
          <w:szCs w:val="24"/>
        </w:rPr>
        <w:t xml:space="preserve"> SolidWorks Simulation:</w:t>
      </w:r>
    </w:p>
    <w:p w14:paraId="19502C58" w14:textId="741B0788" w:rsid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b/>
          <w:bCs/>
          <w:sz w:val="24"/>
          <w:szCs w:val="24"/>
          <w:rtl/>
        </w:rPr>
        <w:t>الكتلة الكلية للتجميع</w:t>
      </w:r>
      <w:r w:rsidRPr="00E12B36">
        <w:rPr>
          <w:rFonts w:asciiTheme="majorBidi" w:hAnsiTheme="majorBidi" w:cstheme="majorBidi"/>
          <w:b/>
          <w:bCs/>
          <w:sz w:val="24"/>
          <w:szCs w:val="24"/>
        </w:rPr>
        <w:t>:</w:t>
      </w:r>
    </w:p>
    <w:p w14:paraId="3D9E55FE" w14:textId="6ED7DDC4"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m=1.969</m:t>
          </m:r>
          <m:r>
            <m:rPr>
              <m:sty m:val="bi"/>
            </m:rPr>
            <w:rPr>
              <w:rFonts w:ascii="Cambria Math" w:hAnsi="Cambria Math" w:cstheme="majorBidi"/>
              <w:sz w:val="24"/>
              <w:szCs w:val="24"/>
            </w:rPr>
            <m:t> </m:t>
          </m:r>
          <m:r>
            <w:rPr>
              <w:rFonts w:ascii="Cambria Math" w:hAnsi="Cambria Math" w:cstheme="majorBidi"/>
              <w:sz w:val="24"/>
              <w:szCs w:val="24"/>
            </w:rPr>
            <m:t>kg</m:t>
          </m:r>
        </m:oMath>
      </m:oMathPara>
    </w:p>
    <w:p w14:paraId="3F725A1A" w14:textId="5A19DF83" w:rsid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b/>
          <w:bCs/>
          <w:sz w:val="24"/>
          <w:szCs w:val="24"/>
          <w:rtl/>
        </w:rPr>
        <w:t>الوزن</w:t>
      </w:r>
      <w:r w:rsidRPr="00E12B36">
        <w:rPr>
          <w:rFonts w:asciiTheme="majorBidi" w:hAnsiTheme="majorBidi" w:cstheme="majorBidi"/>
          <w:b/>
          <w:bCs/>
          <w:sz w:val="24"/>
          <w:szCs w:val="24"/>
        </w:rPr>
        <w:t>:</w:t>
      </w:r>
      <w:r w:rsidRPr="00E12B36">
        <w:rPr>
          <w:rFonts w:asciiTheme="majorBidi" w:hAnsiTheme="majorBidi" w:cstheme="majorBidi"/>
          <w:sz w:val="24"/>
          <w:szCs w:val="24"/>
        </w:rPr>
        <w:br/>
      </w:r>
      <m:oMathPara>
        <m:oMath>
          <m:r>
            <w:rPr>
              <w:rFonts w:ascii="Cambria Math" w:hAnsi="Cambria Math" w:cstheme="majorBidi"/>
              <w:sz w:val="24"/>
              <w:szCs w:val="24"/>
            </w:rPr>
            <m:t>W=19.30</m:t>
          </m:r>
          <m:r>
            <m:rPr>
              <m:sty m:val="bi"/>
            </m:rPr>
            <w:rPr>
              <w:rFonts w:ascii="Cambria Math" w:hAnsi="Cambria Math" w:cstheme="majorBidi"/>
              <w:sz w:val="24"/>
              <w:szCs w:val="24"/>
            </w:rPr>
            <m:t> </m:t>
          </m:r>
          <m:r>
            <w:rPr>
              <w:rFonts w:ascii="Cambria Math" w:hAnsi="Cambria Math" w:cstheme="majorBidi"/>
              <w:sz w:val="24"/>
              <w:szCs w:val="24"/>
            </w:rPr>
            <m:t>N</m:t>
          </m:r>
        </m:oMath>
      </m:oMathPara>
    </w:p>
    <w:p w14:paraId="301EA4A8" w14:textId="60412D43" w:rsidR="00E12B36" w:rsidRPr="00E12B36" w:rsidRDefault="00E12B36" w:rsidP="00E12B36">
      <w:pPr>
        <w:numPr>
          <w:ilvl w:val="0"/>
          <w:numId w:val="515"/>
        </w:numPr>
        <w:bidi/>
        <w:jc w:val="both"/>
        <w:rPr>
          <w:rFonts w:asciiTheme="majorBidi" w:hAnsiTheme="majorBidi" w:cstheme="majorBidi"/>
          <w:sz w:val="24"/>
          <w:szCs w:val="24"/>
        </w:rPr>
      </w:pPr>
      <w:r w:rsidRPr="00E12B36">
        <w:rPr>
          <w:rFonts w:asciiTheme="majorBidi" w:hAnsiTheme="majorBidi" w:cstheme="majorBidi"/>
          <w:sz w:val="24"/>
          <w:szCs w:val="24"/>
          <w:rtl/>
        </w:rPr>
        <w:t>وهذا الوزن يشمل</w:t>
      </w:r>
      <w:r w:rsidRPr="00E12B36">
        <w:rPr>
          <w:rFonts w:asciiTheme="majorBidi" w:hAnsiTheme="majorBidi" w:cstheme="majorBidi"/>
          <w:sz w:val="24"/>
          <w:szCs w:val="24"/>
        </w:rPr>
        <w:t>:</w:t>
      </w:r>
    </w:p>
    <w:p w14:paraId="229F86CB"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p>
    <w:p w14:paraId="5D02D157"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p>
    <w:p w14:paraId="5025EE44" w14:textId="77777777" w:rsidR="00E12B36" w:rsidRPr="00E12B36" w:rsidRDefault="00E12B36" w:rsidP="00E12B36">
      <w:pPr>
        <w:numPr>
          <w:ilvl w:val="0"/>
          <w:numId w:val="516"/>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p>
    <w:p w14:paraId="5A32839D" w14:textId="77777777" w:rsidR="00E12B36" w:rsidRPr="00E12B36" w:rsidRDefault="00E12B36" w:rsidP="00E12B36">
      <w:pPr>
        <w:bidi/>
        <w:jc w:val="both"/>
        <w:rPr>
          <w:rFonts w:asciiTheme="majorBidi" w:hAnsiTheme="majorBidi" w:cstheme="majorBidi"/>
          <w:sz w:val="24"/>
          <w:szCs w:val="24"/>
        </w:rPr>
      </w:pPr>
      <w:r w:rsidRPr="00E12B36">
        <w:rPr>
          <w:rFonts w:ascii="Segoe UI Emoji" w:hAnsi="Segoe UI Emoji" w:cs="Segoe UI Emoji"/>
          <w:sz w:val="24"/>
          <w:szCs w:val="24"/>
        </w:rPr>
        <w:lastRenderedPageBreak/>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 xml:space="preserve">تم تضمين الوزن تلقائيًا ضمن التحليل </w:t>
      </w:r>
      <w:proofErr w:type="gramStart"/>
      <w:r w:rsidRPr="00E12B36">
        <w:rPr>
          <w:rFonts w:asciiTheme="majorBidi" w:hAnsiTheme="majorBidi" w:cstheme="majorBidi"/>
          <w:sz w:val="24"/>
          <w:szCs w:val="24"/>
          <w:rtl/>
        </w:rPr>
        <w:t>الساكن</w:t>
      </w:r>
      <w:r w:rsidRPr="00E12B36">
        <w:rPr>
          <w:rFonts w:asciiTheme="majorBidi" w:hAnsiTheme="majorBidi" w:cstheme="majorBidi"/>
          <w:sz w:val="24"/>
          <w:szCs w:val="24"/>
        </w:rPr>
        <w:t xml:space="preserve"> .</w:t>
      </w:r>
      <w:proofErr w:type="gramEnd"/>
    </w:p>
    <w:p w14:paraId="5EF000DD" w14:textId="14C8CC2A" w:rsidR="00E12B36" w:rsidRPr="00E12B36" w:rsidRDefault="00E12B36" w:rsidP="00E12B36">
      <w:pPr>
        <w:bidi/>
        <w:jc w:val="both"/>
        <w:rPr>
          <w:rFonts w:asciiTheme="majorBidi" w:hAnsiTheme="majorBidi" w:cstheme="majorBidi"/>
          <w:sz w:val="24"/>
          <w:szCs w:val="24"/>
        </w:rPr>
      </w:pPr>
    </w:p>
    <w:p w14:paraId="385E0E87"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21.2 Worst-Case Scenario</w:t>
      </w:r>
    </w:p>
    <w:p w14:paraId="0B602EA2" w14:textId="19B9AA42"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التحليل </w:t>
      </w:r>
      <w:proofErr w:type="gramStart"/>
      <w:r w:rsidRPr="00E12B36">
        <w:rPr>
          <w:rFonts w:asciiTheme="majorBidi" w:hAnsiTheme="majorBidi" w:cstheme="majorBidi"/>
          <w:sz w:val="24"/>
          <w:szCs w:val="24"/>
          <w:rtl/>
        </w:rPr>
        <w:t xml:space="preserve">يمثل </w:t>
      </w:r>
      <w:r>
        <w:rPr>
          <w:rFonts w:asciiTheme="majorBidi" w:hAnsiTheme="majorBidi" w:cstheme="majorBidi"/>
          <w:sz w:val="24"/>
          <w:szCs w:val="24"/>
        </w:rPr>
        <w:t xml:space="preserve"> </w:t>
      </w:r>
      <w:r w:rsidRPr="00E12B36">
        <w:rPr>
          <w:rFonts w:asciiTheme="majorBidi" w:hAnsiTheme="majorBidi" w:cstheme="majorBidi"/>
          <w:b/>
          <w:bCs/>
          <w:sz w:val="24"/>
          <w:szCs w:val="24"/>
        </w:rPr>
        <w:t>Worst</w:t>
      </w:r>
      <w:proofErr w:type="gramEnd"/>
      <w:r w:rsidRPr="00E12B36">
        <w:rPr>
          <w:rFonts w:asciiTheme="majorBidi" w:hAnsiTheme="majorBidi" w:cstheme="majorBidi"/>
          <w:b/>
          <w:bCs/>
          <w:sz w:val="24"/>
          <w:szCs w:val="24"/>
        </w:rPr>
        <w:t>-Case Scenario</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للأسباب التالية</w:t>
      </w:r>
      <w:r w:rsidRPr="00E12B36">
        <w:rPr>
          <w:rFonts w:asciiTheme="majorBidi" w:hAnsiTheme="majorBidi" w:cstheme="majorBidi"/>
          <w:sz w:val="24"/>
          <w:szCs w:val="24"/>
        </w:rPr>
        <w:t>:</w:t>
      </w:r>
    </w:p>
    <w:p w14:paraId="03E9AB50" w14:textId="3D51535C"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وجود </w:t>
      </w:r>
      <w:r w:rsidRPr="00E12B36">
        <w:rPr>
          <w:rFonts w:asciiTheme="majorBidi" w:hAnsiTheme="majorBidi" w:cstheme="majorBidi"/>
          <w:b/>
          <w:bCs/>
          <w:sz w:val="24"/>
          <w:szCs w:val="24"/>
          <w:rtl/>
        </w:rPr>
        <w:t>كتلة إضافية</w:t>
      </w:r>
      <w:r w:rsidRPr="00E12B36">
        <w:rPr>
          <w:rFonts w:asciiTheme="majorBidi" w:hAnsiTheme="majorBidi" w:cstheme="majorBidi"/>
          <w:sz w:val="24"/>
          <w:szCs w:val="24"/>
          <w:rtl/>
        </w:rPr>
        <w:t xml:space="preserve"> </w:t>
      </w:r>
      <w:r w:rsidRPr="00E12B36">
        <w:rPr>
          <w:rFonts w:asciiTheme="majorBidi" w:hAnsiTheme="majorBidi" w:cstheme="majorBidi"/>
          <w:sz w:val="24"/>
          <w:szCs w:val="24"/>
        </w:rPr>
        <w:t xml:space="preserve">(Rotary </w:t>
      </w:r>
      <w:proofErr w:type="gramStart"/>
      <w:r w:rsidRPr="00E12B36">
        <w:rPr>
          <w:rFonts w:asciiTheme="majorBidi" w:hAnsiTheme="majorBidi" w:cstheme="majorBidi"/>
          <w:sz w:val="24"/>
          <w:szCs w:val="24"/>
        </w:rPr>
        <w:t xml:space="preserve">Plate) </w:t>
      </w:r>
      <w:r>
        <w:rPr>
          <w:rFonts w:asciiTheme="majorBidi" w:hAnsiTheme="majorBidi" w:cstheme="majorBidi" w:hint="cs"/>
          <w:sz w:val="24"/>
          <w:szCs w:val="24"/>
          <w:rtl/>
        </w:rPr>
        <w:t xml:space="preserve"> </w:t>
      </w:r>
      <w:r w:rsidRPr="00E12B36">
        <w:rPr>
          <w:rFonts w:asciiTheme="majorBidi" w:hAnsiTheme="majorBidi" w:cstheme="majorBidi"/>
          <w:sz w:val="24"/>
          <w:szCs w:val="24"/>
          <w:rtl/>
        </w:rPr>
        <w:t>عند</w:t>
      </w:r>
      <w:proofErr w:type="gramEnd"/>
      <w:r w:rsidRPr="00E12B36">
        <w:rPr>
          <w:rFonts w:asciiTheme="majorBidi" w:hAnsiTheme="majorBidi" w:cstheme="majorBidi"/>
          <w:sz w:val="24"/>
          <w:szCs w:val="24"/>
          <w:rtl/>
        </w:rPr>
        <w:t xml:space="preserve"> نهاية اللولب</w:t>
      </w:r>
    </w:p>
    <w:p w14:paraId="365DC0DA" w14:textId="77777777"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انتقال العزم عبر</w:t>
      </w:r>
      <w:r w:rsidRPr="00E12B36">
        <w:rPr>
          <w:rFonts w:asciiTheme="majorBidi" w:hAnsiTheme="majorBidi" w:cstheme="majorBidi"/>
          <w:sz w:val="24"/>
          <w:szCs w:val="24"/>
        </w:rPr>
        <w:t>:</w:t>
      </w:r>
    </w:p>
    <w:p w14:paraId="45BC4C27"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p>
    <w:p w14:paraId="63C24FA7"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منطقة الوصل</w:t>
      </w:r>
    </w:p>
    <w:p w14:paraId="3076B18E" w14:textId="77777777" w:rsidR="00E12B36" w:rsidRPr="00E12B36" w:rsidRDefault="00E12B36" w:rsidP="00E12B36">
      <w:pPr>
        <w:numPr>
          <w:ilvl w:val="1"/>
          <w:numId w:val="517"/>
        </w:numPr>
        <w:bidi/>
        <w:jc w:val="both"/>
        <w:rPr>
          <w:rFonts w:asciiTheme="majorBidi" w:hAnsiTheme="majorBidi" w:cstheme="majorBidi"/>
          <w:sz w:val="24"/>
          <w:szCs w:val="24"/>
        </w:rPr>
      </w:pPr>
      <w:r w:rsidRPr="00E12B36">
        <w:rPr>
          <w:rFonts w:asciiTheme="majorBidi" w:hAnsiTheme="majorBidi" w:cstheme="majorBidi"/>
          <w:sz w:val="24"/>
          <w:szCs w:val="24"/>
          <w:rtl/>
        </w:rPr>
        <w:t>العمود</w:t>
      </w:r>
    </w:p>
    <w:p w14:paraId="5486600A" w14:textId="73F7CD68"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تثبيت واقعي عند جهة القيادة</w:t>
      </w:r>
      <w:r w:rsidRPr="00E12B36">
        <w:rPr>
          <w:rFonts w:asciiTheme="majorBidi" w:hAnsiTheme="majorBidi" w:cstheme="majorBidi"/>
          <w:sz w:val="24"/>
          <w:szCs w:val="24"/>
        </w:rPr>
        <w:t xml:space="preserve"> (Fixed Geometry)</w:t>
      </w:r>
      <w:r>
        <w:rPr>
          <w:rFonts w:asciiTheme="majorBidi" w:hAnsiTheme="majorBidi" w:cstheme="majorBidi"/>
          <w:sz w:val="24"/>
          <w:szCs w:val="24"/>
        </w:rPr>
        <w:t xml:space="preserve"> </w:t>
      </w:r>
    </w:p>
    <w:p w14:paraId="421F361A" w14:textId="77777777" w:rsidR="00E12B36" w:rsidRPr="00E12B36" w:rsidRDefault="00E12B36" w:rsidP="00E12B36">
      <w:pPr>
        <w:numPr>
          <w:ilvl w:val="0"/>
          <w:numId w:val="517"/>
        </w:numPr>
        <w:bidi/>
        <w:jc w:val="both"/>
        <w:rPr>
          <w:rFonts w:asciiTheme="majorBidi" w:hAnsiTheme="majorBidi" w:cstheme="majorBidi"/>
          <w:sz w:val="24"/>
          <w:szCs w:val="24"/>
        </w:rPr>
      </w:pPr>
      <w:r w:rsidRPr="00E12B36">
        <w:rPr>
          <w:rFonts w:asciiTheme="majorBidi" w:hAnsiTheme="majorBidi" w:cstheme="majorBidi"/>
          <w:sz w:val="24"/>
          <w:szCs w:val="24"/>
          <w:rtl/>
        </w:rPr>
        <w:t>عدم افتراض أي تخفيف غير واقعي للأحمال</w:t>
      </w:r>
    </w:p>
    <w:p w14:paraId="426B4E73"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بعبارة أخرى</w:t>
      </w:r>
      <w:r w:rsidRPr="00E12B36">
        <w:rPr>
          <w:rFonts w:asciiTheme="majorBidi" w:hAnsiTheme="majorBidi" w:cstheme="majorBidi"/>
          <w:sz w:val="24"/>
          <w:szCs w:val="24"/>
        </w:rPr>
        <w:t>:</w:t>
      </w:r>
    </w:p>
    <w:p w14:paraId="29AD64CD"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لو فشل التصميم هنا، فسيفشل في أي حالة تشغيل أخرى</w:t>
      </w:r>
      <w:r w:rsidRPr="00E12B36">
        <w:rPr>
          <w:rFonts w:asciiTheme="majorBidi" w:hAnsiTheme="majorBidi" w:cstheme="majorBidi"/>
          <w:sz w:val="24"/>
          <w:szCs w:val="24"/>
        </w:rPr>
        <w:t>.</w:t>
      </w:r>
    </w:p>
    <w:p w14:paraId="7C00C9D6" w14:textId="717E4924" w:rsidR="00E12B36" w:rsidRPr="00E12B36" w:rsidRDefault="00E12B36" w:rsidP="00E12B36">
      <w:pPr>
        <w:bidi/>
        <w:jc w:val="both"/>
        <w:rPr>
          <w:rFonts w:asciiTheme="majorBidi" w:hAnsiTheme="majorBidi" w:cstheme="majorBidi"/>
          <w:sz w:val="24"/>
          <w:szCs w:val="24"/>
        </w:rPr>
      </w:pPr>
    </w:p>
    <w:p w14:paraId="454C0DE1"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21.3 Final Stress State</w:t>
      </w:r>
    </w:p>
    <w:p w14:paraId="11BD4363" w14:textId="13C6AF6E"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الإجهاد المكافئ</w:t>
      </w:r>
      <w:r w:rsidRPr="00E12B36">
        <w:rPr>
          <w:rFonts w:asciiTheme="majorBidi" w:hAnsiTheme="majorBidi" w:cstheme="majorBidi"/>
          <w:b/>
          <w:bCs/>
          <w:sz w:val="24"/>
          <w:szCs w:val="24"/>
        </w:rPr>
        <w:t xml:space="preserve"> (von Mises Stress)</w:t>
      </w:r>
      <w:r>
        <w:rPr>
          <w:rFonts w:asciiTheme="majorBidi" w:hAnsiTheme="majorBidi" w:cstheme="majorBidi"/>
          <w:b/>
          <w:bCs/>
          <w:sz w:val="24"/>
          <w:szCs w:val="24"/>
        </w:rPr>
        <w:t xml:space="preserve"> </w:t>
      </w:r>
    </w:p>
    <w:p w14:paraId="24CEEDDB"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نتائج التحليل</w:t>
      </w:r>
      <w:r w:rsidRPr="00E12B36">
        <w:rPr>
          <w:rFonts w:asciiTheme="majorBidi" w:hAnsiTheme="majorBidi" w:cstheme="majorBidi"/>
          <w:sz w:val="24"/>
          <w:szCs w:val="24"/>
        </w:rPr>
        <w:t>:</w:t>
      </w:r>
    </w:p>
    <w:p w14:paraId="3187A993" w14:textId="1BDE1034" w:rsidR="00E12B36" w:rsidRDefault="00E12B36" w:rsidP="00E12B36">
      <w:pPr>
        <w:numPr>
          <w:ilvl w:val="0"/>
          <w:numId w:val="518"/>
        </w:numPr>
        <w:bidi/>
        <w:jc w:val="both"/>
        <w:rPr>
          <w:rFonts w:asciiTheme="majorBidi" w:hAnsiTheme="majorBidi" w:cstheme="majorBidi"/>
          <w:sz w:val="24"/>
          <w:szCs w:val="24"/>
        </w:rPr>
      </w:pPr>
      <w:r w:rsidRPr="00E12B36">
        <w:rPr>
          <w:rFonts w:asciiTheme="majorBidi" w:hAnsiTheme="majorBidi" w:cstheme="majorBidi"/>
          <w:b/>
          <w:bCs/>
          <w:sz w:val="24"/>
          <w:szCs w:val="24"/>
          <w:rtl/>
        </w:rPr>
        <w:t>أقصى إجهاد مسجّل</w:t>
      </w:r>
      <w:r w:rsidRPr="00E12B36">
        <w:rPr>
          <w:rFonts w:asciiTheme="majorBidi" w:hAnsiTheme="majorBidi" w:cstheme="majorBidi"/>
          <w:b/>
          <w:bCs/>
          <w:sz w:val="24"/>
          <w:szCs w:val="24"/>
        </w:rPr>
        <w:t>:</w:t>
      </w:r>
    </w:p>
    <w:p w14:paraId="3F45DF80" w14:textId="2D93990C" w:rsidR="00E12B36" w:rsidRPr="00E12B36" w:rsidRDefault="00E12B36" w:rsidP="00E12B36">
      <w:pPr>
        <w:bidi/>
        <w:ind w:left="720"/>
        <w:jc w:val="both"/>
        <w:rPr>
          <w:rFonts w:asciiTheme="majorBidi" w:hAnsiTheme="majorBidi" w:cstheme="majorBidi"/>
          <w:sz w:val="24"/>
          <w:szCs w:val="24"/>
        </w:rPr>
      </w:pPr>
      <m:oMathPara>
        <m:oMath>
          <m:r>
            <m:rPr>
              <m:sty m:val="bi"/>
            </m:rPr>
            <w:rPr>
              <w:rFonts w:ascii="Cambria Math" w:hAnsi="Cambria Math" w:cstheme="majorBidi"/>
              <w:sz w:val="24"/>
              <w:szCs w:val="24"/>
            </w:rPr>
            <m:t>σmax​=9.067×107 N/m</m:t>
          </m:r>
          <m:r>
            <m:rPr>
              <m:sty m:val="bi"/>
            </m:rPr>
            <w:rPr>
              <w:rFonts w:ascii="Cambria Math" w:hAnsi="Cambria Math" w:cstheme="majorBidi"/>
              <w:sz w:val="24"/>
              <w:szCs w:val="24"/>
            </w:rPr>
            <m:t>2=90.7 MPa</m:t>
          </m:r>
        </m:oMath>
      </m:oMathPara>
    </w:p>
    <w:p w14:paraId="3C813D07" w14:textId="1BE43990" w:rsidR="00E12B36" w:rsidRDefault="00E12B36" w:rsidP="00E12B36">
      <w:pPr>
        <w:numPr>
          <w:ilvl w:val="0"/>
          <w:numId w:val="518"/>
        </w:numPr>
        <w:bidi/>
        <w:jc w:val="both"/>
        <w:rPr>
          <w:rFonts w:asciiTheme="majorBidi" w:hAnsiTheme="majorBidi" w:cstheme="majorBidi"/>
          <w:sz w:val="24"/>
          <w:szCs w:val="24"/>
        </w:rPr>
      </w:pPr>
      <w:r w:rsidRPr="00E12B36">
        <w:rPr>
          <w:rFonts w:asciiTheme="majorBidi" w:hAnsiTheme="majorBidi" w:cstheme="majorBidi"/>
          <w:b/>
          <w:bCs/>
          <w:sz w:val="24"/>
          <w:szCs w:val="24"/>
          <w:rtl/>
        </w:rPr>
        <w:t>أدنى إجهاد</w:t>
      </w:r>
      <w:r w:rsidRPr="00E12B36">
        <w:rPr>
          <w:rFonts w:asciiTheme="majorBidi" w:hAnsiTheme="majorBidi" w:cstheme="majorBidi"/>
          <w:b/>
          <w:bCs/>
          <w:sz w:val="24"/>
          <w:szCs w:val="24"/>
        </w:rPr>
        <w:t>:</w:t>
      </w:r>
    </w:p>
    <w:p w14:paraId="796B97AC" w14:textId="2EB97ECA"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σmin​≈3.2 N/m2</m:t>
          </m:r>
        </m:oMath>
      </m:oMathPara>
    </w:p>
    <w:p w14:paraId="450EFA1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موقع الإجهاد الأعلى</w:t>
      </w:r>
    </w:p>
    <w:p w14:paraId="6A9D9900" w14:textId="77777777" w:rsidR="00E12B36" w:rsidRPr="00E12B36" w:rsidRDefault="00E12B36" w:rsidP="00E12B36">
      <w:pPr>
        <w:numPr>
          <w:ilvl w:val="0"/>
          <w:numId w:val="519"/>
        </w:numPr>
        <w:bidi/>
        <w:jc w:val="both"/>
        <w:rPr>
          <w:rFonts w:asciiTheme="majorBidi" w:hAnsiTheme="majorBidi" w:cstheme="majorBidi"/>
          <w:sz w:val="24"/>
          <w:szCs w:val="24"/>
        </w:rPr>
      </w:pPr>
      <w:r w:rsidRPr="00E12B36">
        <w:rPr>
          <w:rFonts w:asciiTheme="majorBidi" w:hAnsiTheme="majorBidi" w:cstheme="majorBidi"/>
          <w:sz w:val="24"/>
          <w:szCs w:val="24"/>
          <w:rtl/>
        </w:rPr>
        <w:t>مناطق الانتقال الهندسي</w:t>
      </w:r>
      <w:r w:rsidRPr="00E12B36">
        <w:rPr>
          <w:rFonts w:asciiTheme="majorBidi" w:hAnsiTheme="majorBidi" w:cstheme="majorBidi"/>
          <w:sz w:val="24"/>
          <w:szCs w:val="24"/>
        </w:rPr>
        <w:t>:</w:t>
      </w:r>
    </w:p>
    <w:p w14:paraId="3B0381DF" w14:textId="77777777" w:rsidR="00E12B36" w:rsidRPr="00E12B36" w:rsidRDefault="00E12B36" w:rsidP="00E12B36">
      <w:pPr>
        <w:numPr>
          <w:ilvl w:val="1"/>
          <w:numId w:val="519"/>
        </w:numPr>
        <w:bidi/>
        <w:jc w:val="both"/>
        <w:rPr>
          <w:rFonts w:asciiTheme="majorBidi" w:hAnsiTheme="majorBidi" w:cstheme="majorBidi"/>
          <w:sz w:val="24"/>
          <w:szCs w:val="24"/>
        </w:rPr>
      </w:pPr>
      <w:r w:rsidRPr="00E12B36">
        <w:rPr>
          <w:rFonts w:asciiTheme="majorBidi" w:hAnsiTheme="majorBidi" w:cstheme="majorBidi"/>
          <w:sz w:val="24"/>
          <w:szCs w:val="24"/>
          <w:rtl/>
        </w:rPr>
        <w:t>اتصال الصحن الدوار باللولب</w:t>
      </w:r>
    </w:p>
    <w:p w14:paraId="109A1EEF" w14:textId="77777777" w:rsidR="00E12B36" w:rsidRPr="00E12B36" w:rsidRDefault="00E12B36" w:rsidP="00E12B36">
      <w:pPr>
        <w:numPr>
          <w:ilvl w:val="1"/>
          <w:numId w:val="519"/>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مناطق </w:t>
      </w:r>
      <w:proofErr w:type="spellStart"/>
      <w:r w:rsidRPr="00E12B36">
        <w:rPr>
          <w:rFonts w:asciiTheme="majorBidi" w:hAnsiTheme="majorBidi" w:cstheme="majorBidi"/>
          <w:sz w:val="24"/>
          <w:szCs w:val="24"/>
          <w:rtl/>
        </w:rPr>
        <w:t>الفيلِت</w:t>
      </w:r>
      <w:proofErr w:type="spellEnd"/>
      <w:r w:rsidRPr="00E12B36">
        <w:rPr>
          <w:rFonts w:asciiTheme="majorBidi" w:hAnsiTheme="majorBidi" w:cstheme="majorBidi"/>
          <w:sz w:val="24"/>
          <w:szCs w:val="24"/>
          <w:rtl/>
        </w:rPr>
        <w:t xml:space="preserve"> عند الجذور</w:t>
      </w:r>
    </w:p>
    <w:p w14:paraId="03A15EEA" w14:textId="77777777" w:rsidR="00E12B36" w:rsidRPr="00E12B36" w:rsidRDefault="00E12B36" w:rsidP="00E12B36">
      <w:pPr>
        <w:numPr>
          <w:ilvl w:val="0"/>
          <w:numId w:val="519"/>
        </w:numPr>
        <w:bidi/>
        <w:jc w:val="both"/>
        <w:rPr>
          <w:rFonts w:asciiTheme="majorBidi" w:hAnsiTheme="majorBidi" w:cstheme="majorBidi"/>
          <w:sz w:val="24"/>
          <w:szCs w:val="24"/>
        </w:rPr>
      </w:pPr>
      <w:r w:rsidRPr="00E12B36">
        <w:rPr>
          <w:rFonts w:asciiTheme="majorBidi" w:hAnsiTheme="majorBidi" w:cstheme="majorBidi"/>
          <w:sz w:val="24"/>
          <w:szCs w:val="24"/>
          <w:rtl/>
        </w:rPr>
        <w:t>وهو سلوك متوقع ومبرر هندسيًا</w:t>
      </w:r>
    </w:p>
    <w:p w14:paraId="60C2F14D" w14:textId="0B342979"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مقارنة مع المادة</w:t>
      </w:r>
      <w:r w:rsidRPr="00E12B36">
        <w:rPr>
          <w:rFonts w:asciiTheme="majorBidi" w:hAnsiTheme="majorBidi" w:cstheme="majorBidi"/>
          <w:b/>
          <w:bCs/>
          <w:sz w:val="24"/>
          <w:szCs w:val="24"/>
        </w:rPr>
        <w:t xml:space="preserve"> (AISI 304)</w:t>
      </w:r>
      <w:r>
        <w:rPr>
          <w:rFonts w:asciiTheme="majorBidi" w:hAnsiTheme="majorBidi" w:cstheme="majorBidi"/>
          <w:b/>
          <w:bCs/>
          <w:sz w:val="24"/>
          <w:szCs w:val="24"/>
        </w:rPr>
        <w:t xml:space="preserve"> </w:t>
      </w:r>
    </w:p>
    <w:p w14:paraId="4787D849" w14:textId="2DD45810" w:rsidR="00E12B36" w:rsidRDefault="00E12B36" w:rsidP="00E12B36">
      <w:pPr>
        <w:numPr>
          <w:ilvl w:val="0"/>
          <w:numId w:val="520"/>
        </w:numPr>
        <w:bidi/>
        <w:jc w:val="both"/>
        <w:rPr>
          <w:rFonts w:asciiTheme="majorBidi" w:hAnsiTheme="majorBidi" w:cstheme="majorBidi"/>
          <w:sz w:val="24"/>
          <w:szCs w:val="24"/>
        </w:rPr>
      </w:pPr>
      <m:oMath>
        <m:r>
          <m:rPr>
            <m:sty m:val="bi"/>
          </m:rPr>
          <w:rPr>
            <w:rFonts w:ascii="Cambria Math" w:hAnsi="Cambria Math" w:cstheme="majorBidi"/>
            <w:sz w:val="24"/>
            <w:szCs w:val="24"/>
          </w:rPr>
          <m:t>Yield Strength:</m:t>
        </m:r>
      </m:oMath>
    </w:p>
    <w:p w14:paraId="19EDB2B0" w14:textId="1FA92909" w:rsidR="00E12B36" w:rsidRPr="00E12B36" w:rsidRDefault="00E12B36" w:rsidP="00E12B36">
      <w:pPr>
        <w:bidi/>
        <w:ind w:left="720"/>
        <w:jc w:val="both"/>
        <w:rPr>
          <w:rFonts w:asciiTheme="majorBidi" w:hAnsiTheme="majorBidi" w:cstheme="majorBidi"/>
          <w:b/>
          <w:bCs/>
          <w:iCs/>
          <w:sz w:val="24"/>
          <w:szCs w:val="24"/>
          <w:rtl/>
        </w:rPr>
      </w:pPr>
      <m:oMathPara>
        <m:oMath>
          <m:r>
            <m:rPr>
              <m:sty m:val="bi"/>
            </m:rPr>
            <w:rPr>
              <w:rFonts w:ascii="Cambria Math" w:hAnsi="Cambria Math" w:cstheme="majorBidi"/>
              <w:sz w:val="24"/>
              <w:szCs w:val="24"/>
            </w:rPr>
            <m:t>σy​=206.8 MPa</m:t>
          </m:r>
        </m:oMath>
      </m:oMathPara>
    </w:p>
    <w:p w14:paraId="1DD06C82" w14:textId="42EC1081" w:rsidR="00E12B36" w:rsidRPr="00E12B36" w:rsidRDefault="00E12B36" w:rsidP="00E12B36">
      <w:pPr>
        <w:bidi/>
        <w:ind w:left="720"/>
        <w:jc w:val="both"/>
        <w:rPr>
          <w:rFonts w:asciiTheme="majorBidi" w:hAnsiTheme="majorBidi" w:cstheme="majorBidi"/>
          <w:b/>
          <w:bCs/>
          <w:sz w:val="24"/>
          <w:szCs w:val="24"/>
        </w:rPr>
      </w:pPr>
      <m:oMathPara>
        <m:oMath>
          <m:r>
            <m:rPr>
              <m:sty m:val="bi"/>
            </m:rPr>
            <w:rPr>
              <w:rFonts w:ascii="Cambria Math" w:hAnsi="Cambria Math" w:cstheme="majorBidi"/>
              <w:sz w:val="24"/>
              <w:szCs w:val="24"/>
            </w:rPr>
            <m:t>σmax​=90.7 MPa&lt;σy​</m:t>
          </m:r>
        </m:oMath>
      </m:oMathPara>
    </w:p>
    <w:p w14:paraId="41813279" w14:textId="72FC5112"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Pr>
        <w:t xml:space="preserve"> </w:t>
      </w:r>
      <w:r w:rsidRPr="00E12B36">
        <w:rPr>
          <w:rFonts w:asciiTheme="majorBidi" w:hAnsiTheme="majorBidi" w:cstheme="majorBidi"/>
          <w:b/>
          <w:bCs/>
          <w:sz w:val="24"/>
          <w:szCs w:val="24"/>
          <w:rtl/>
        </w:rPr>
        <w:t>النتيجة</w:t>
      </w:r>
      <w:r w:rsidRPr="00E12B36">
        <w:rPr>
          <w:rFonts w:asciiTheme="majorBidi" w:hAnsiTheme="majorBidi" w:cstheme="majorBidi"/>
          <w:b/>
          <w:bCs/>
          <w:sz w:val="24"/>
          <w:szCs w:val="24"/>
        </w:rPr>
        <w:t>:</w:t>
      </w:r>
      <w:r w:rsidRPr="00E12B36">
        <w:rPr>
          <w:rFonts w:asciiTheme="majorBidi" w:hAnsiTheme="majorBidi" w:cstheme="majorBidi"/>
          <w:sz w:val="24"/>
          <w:szCs w:val="24"/>
        </w:rPr>
        <w:br/>
      </w:r>
      <w:r w:rsidRPr="00E12B36">
        <w:rPr>
          <w:rFonts w:asciiTheme="majorBidi" w:hAnsiTheme="majorBidi" w:cstheme="majorBidi"/>
          <w:sz w:val="24"/>
          <w:szCs w:val="24"/>
          <w:rtl/>
        </w:rPr>
        <w:t>جميع الإجهادات تقع بوضوح داخل النطاق المرن</w:t>
      </w:r>
      <w:r w:rsidRPr="00E12B36">
        <w:rPr>
          <w:rFonts w:asciiTheme="majorBidi" w:hAnsiTheme="majorBidi" w:cstheme="majorBidi"/>
          <w:sz w:val="24"/>
          <w:szCs w:val="24"/>
        </w:rPr>
        <w:t>.</w:t>
      </w:r>
    </w:p>
    <w:p w14:paraId="147A3084" w14:textId="7941F90D" w:rsidR="00E12B36" w:rsidRPr="00E12B36" w:rsidRDefault="00E12B36" w:rsidP="00E12B36">
      <w:pPr>
        <w:bidi/>
        <w:jc w:val="both"/>
        <w:rPr>
          <w:rFonts w:asciiTheme="majorBidi" w:hAnsiTheme="majorBidi" w:cstheme="majorBidi"/>
          <w:sz w:val="24"/>
          <w:szCs w:val="24"/>
        </w:rPr>
      </w:pPr>
    </w:p>
    <w:p w14:paraId="2EA3E24A" w14:textId="754206A4"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الإزاحة</w:t>
      </w:r>
      <w:r w:rsidRPr="00E12B36">
        <w:rPr>
          <w:rFonts w:asciiTheme="majorBidi" w:hAnsiTheme="majorBidi" w:cstheme="majorBidi"/>
          <w:b/>
          <w:bCs/>
          <w:sz w:val="24"/>
          <w:szCs w:val="24"/>
        </w:rPr>
        <w:t xml:space="preserve"> (Displacement)</w:t>
      </w:r>
      <w:r>
        <w:rPr>
          <w:rFonts w:asciiTheme="majorBidi" w:hAnsiTheme="majorBidi" w:cstheme="majorBidi"/>
          <w:b/>
          <w:bCs/>
          <w:sz w:val="24"/>
          <w:szCs w:val="24"/>
        </w:rPr>
        <w:t xml:space="preserve"> </w:t>
      </w:r>
    </w:p>
    <w:p w14:paraId="602CFC69" w14:textId="2CAB8C3A" w:rsidR="00E12B36" w:rsidRDefault="00E12B36" w:rsidP="00E12B36">
      <w:pPr>
        <w:numPr>
          <w:ilvl w:val="0"/>
          <w:numId w:val="521"/>
        </w:numPr>
        <w:bidi/>
        <w:jc w:val="both"/>
        <w:rPr>
          <w:rFonts w:asciiTheme="majorBidi" w:hAnsiTheme="majorBidi" w:cstheme="majorBidi"/>
          <w:sz w:val="24"/>
          <w:szCs w:val="24"/>
        </w:rPr>
      </w:pPr>
      <w:r w:rsidRPr="00E12B36">
        <w:rPr>
          <w:rFonts w:asciiTheme="majorBidi" w:hAnsiTheme="majorBidi" w:cstheme="majorBidi"/>
          <w:b/>
          <w:bCs/>
          <w:sz w:val="24"/>
          <w:szCs w:val="24"/>
          <w:rtl/>
        </w:rPr>
        <w:t>أقصى إزاحة مسجلة</w:t>
      </w:r>
      <w:r w:rsidRPr="00E12B36">
        <w:rPr>
          <w:rFonts w:asciiTheme="majorBidi" w:hAnsiTheme="majorBidi" w:cstheme="majorBidi"/>
          <w:b/>
          <w:bCs/>
          <w:sz w:val="24"/>
          <w:szCs w:val="24"/>
        </w:rPr>
        <w:t>:</w:t>
      </w:r>
    </w:p>
    <w:p w14:paraId="4FC2BEE1" w14:textId="635CD679"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δmax​=0.00214 mm</m:t>
          </m:r>
        </m:oMath>
      </m:oMathPara>
    </w:p>
    <w:p w14:paraId="38DC2595"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هذه الإزاحة</w:t>
      </w:r>
      <w:r w:rsidRPr="00E12B36">
        <w:rPr>
          <w:rFonts w:asciiTheme="majorBidi" w:hAnsiTheme="majorBidi" w:cstheme="majorBidi"/>
          <w:sz w:val="24"/>
          <w:szCs w:val="24"/>
        </w:rPr>
        <w:t>:</w:t>
      </w:r>
    </w:p>
    <w:p w14:paraId="709A8C02" w14:textId="77777777" w:rsidR="00E12B36" w:rsidRPr="00E12B36" w:rsidRDefault="00E12B36" w:rsidP="00E12B36">
      <w:pPr>
        <w:numPr>
          <w:ilvl w:val="0"/>
          <w:numId w:val="522"/>
        </w:numPr>
        <w:bidi/>
        <w:jc w:val="both"/>
        <w:rPr>
          <w:rFonts w:asciiTheme="majorBidi" w:hAnsiTheme="majorBidi" w:cstheme="majorBidi"/>
          <w:sz w:val="24"/>
          <w:szCs w:val="24"/>
        </w:rPr>
      </w:pPr>
      <w:r w:rsidRPr="00E12B36">
        <w:rPr>
          <w:rFonts w:asciiTheme="majorBidi" w:hAnsiTheme="majorBidi" w:cstheme="majorBidi"/>
          <w:sz w:val="24"/>
          <w:szCs w:val="24"/>
          <w:rtl/>
        </w:rPr>
        <w:t>صغيرة جدًا مقارنة بأبعاد المنظومة</w:t>
      </w:r>
    </w:p>
    <w:p w14:paraId="73FA227B" w14:textId="77777777" w:rsidR="00E12B36" w:rsidRPr="00E12B36" w:rsidRDefault="00E12B36" w:rsidP="00E12B36">
      <w:pPr>
        <w:numPr>
          <w:ilvl w:val="0"/>
          <w:numId w:val="522"/>
        </w:numPr>
        <w:bidi/>
        <w:jc w:val="both"/>
        <w:rPr>
          <w:rFonts w:asciiTheme="majorBidi" w:hAnsiTheme="majorBidi" w:cstheme="majorBidi"/>
          <w:sz w:val="24"/>
          <w:szCs w:val="24"/>
        </w:rPr>
      </w:pPr>
      <w:r w:rsidRPr="00E12B36">
        <w:rPr>
          <w:rFonts w:asciiTheme="majorBidi" w:hAnsiTheme="majorBidi" w:cstheme="majorBidi"/>
          <w:sz w:val="24"/>
          <w:szCs w:val="24"/>
          <w:rtl/>
        </w:rPr>
        <w:t>لا تؤثر على</w:t>
      </w:r>
      <w:r w:rsidRPr="00E12B36">
        <w:rPr>
          <w:rFonts w:asciiTheme="majorBidi" w:hAnsiTheme="majorBidi" w:cstheme="majorBidi"/>
          <w:sz w:val="24"/>
          <w:szCs w:val="24"/>
        </w:rPr>
        <w:t>:</w:t>
      </w:r>
    </w:p>
    <w:p w14:paraId="5E09CF54"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t>دقة التعبئة</w:t>
      </w:r>
    </w:p>
    <w:p w14:paraId="3963B317"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t>الخلوص بين اللولب والأنبوب</w:t>
      </w:r>
    </w:p>
    <w:p w14:paraId="40DA5093" w14:textId="77777777" w:rsidR="00E12B36" w:rsidRPr="00E12B36" w:rsidRDefault="00E12B36" w:rsidP="00E12B36">
      <w:pPr>
        <w:numPr>
          <w:ilvl w:val="1"/>
          <w:numId w:val="522"/>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انتظام الجريان</w:t>
      </w:r>
    </w:p>
    <w:p w14:paraId="1251DB5E" w14:textId="357AC9C6" w:rsidR="00E12B36" w:rsidRPr="00E12B36" w:rsidRDefault="00E12B36" w:rsidP="00E12B36">
      <w:pPr>
        <w:bidi/>
        <w:jc w:val="both"/>
        <w:rPr>
          <w:rFonts w:asciiTheme="majorBidi" w:hAnsiTheme="majorBidi" w:cstheme="majorBidi"/>
          <w:sz w:val="24"/>
          <w:szCs w:val="24"/>
        </w:rPr>
      </w:pPr>
    </w:p>
    <w:p w14:paraId="69594EF5"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21.4 Safety Evaluation</w:t>
      </w:r>
    </w:p>
    <w:p w14:paraId="2236F47B"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Factor of Safety</w:t>
      </w:r>
    </w:p>
    <w:p w14:paraId="314DE69B"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من نتائج التحليل</w:t>
      </w:r>
      <w:r w:rsidRPr="00E12B36">
        <w:rPr>
          <w:rFonts w:asciiTheme="majorBidi" w:hAnsiTheme="majorBidi" w:cstheme="majorBidi"/>
          <w:sz w:val="24"/>
          <w:szCs w:val="24"/>
        </w:rPr>
        <w:t>:</w:t>
      </w:r>
    </w:p>
    <w:p w14:paraId="14948C92" w14:textId="432665C0" w:rsidR="00E12B36" w:rsidRPr="00E12B36" w:rsidRDefault="00E12B36" w:rsidP="00E12B36">
      <w:pPr>
        <w:numPr>
          <w:ilvl w:val="0"/>
          <w:numId w:val="523"/>
        </w:numPr>
        <w:bidi/>
        <w:jc w:val="both"/>
        <w:rPr>
          <w:rFonts w:asciiTheme="majorBidi" w:hAnsiTheme="majorBidi" w:cstheme="majorBidi"/>
          <w:sz w:val="24"/>
          <w:szCs w:val="24"/>
        </w:rPr>
      </w:pPr>
      <w:r w:rsidRPr="00E12B36">
        <w:rPr>
          <w:rFonts w:asciiTheme="majorBidi" w:hAnsiTheme="majorBidi" w:cstheme="majorBidi"/>
          <w:b/>
          <w:bCs/>
          <w:sz w:val="24"/>
          <w:szCs w:val="24"/>
          <w:rtl/>
        </w:rPr>
        <w:t>أقل معامل أمان</w:t>
      </w:r>
      <w:r w:rsidRPr="00E12B36">
        <w:rPr>
          <w:rFonts w:asciiTheme="majorBidi" w:hAnsiTheme="majorBidi" w:cstheme="majorBidi"/>
          <w:b/>
          <w:bCs/>
          <w:sz w:val="24"/>
          <w:szCs w:val="24"/>
        </w:rPr>
        <w:t>:</w:t>
      </w:r>
    </w:p>
    <w:p w14:paraId="118D19CF" w14:textId="6A709797" w:rsidR="00E12B36" w:rsidRPr="00E12B36" w:rsidRDefault="00E12B36" w:rsidP="00E12B36">
      <w:pPr>
        <w:bidi/>
        <w:ind w:left="720"/>
        <w:jc w:val="both"/>
        <w:rPr>
          <w:rFonts w:asciiTheme="majorBidi" w:hAnsiTheme="majorBidi" w:cstheme="majorBidi"/>
          <w:sz w:val="24"/>
          <w:szCs w:val="24"/>
        </w:rPr>
      </w:pPr>
      <m:oMathPara>
        <m:oMath>
          <m:r>
            <w:rPr>
              <w:rFonts w:ascii="Cambria Math" w:hAnsi="Cambria Math" w:cstheme="majorBidi"/>
              <w:sz w:val="24"/>
              <w:szCs w:val="24"/>
            </w:rPr>
            <m:t>SFmin​≈2.28</m:t>
          </m:r>
        </m:oMath>
      </m:oMathPara>
    </w:p>
    <w:p w14:paraId="21E182B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تفسير هندسي</w:t>
      </w:r>
    </w:p>
    <w:p w14:paraId="6360CA32" w14:textId="77777777" w:rsidR="00E12B36" w:rsidRPr="00E12B36" w:rsidRDefault="00E12B36" w:rsidP="00E12B36">
      <w:pPr>
        <w:numPr>
          <w:ilvl w:val="0"/>
          <w:numId w:val="52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معامل أمان </w:t>
      </w:r>
      <w:r w:rsidRPr="00E12B36">
        <w:rPr>
          <w:rFonts w:asciiTheme="majorBidi" w:hAnsiTheme="majorBidi" w:cstheme="majorBidi"/>
          <w:sz w:val="24"/>
          <w:szCs w:val="24"/>
        </w:rPr>
        <w:t>&gt; 2:</w:t>
      </w:r>
    </w:p>
    <w:p w14:paraId="1339DBF3"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ممتاز للأنظمة الدوّارة</w:t>
      </w:r>
    </w:p>
    <w:p w14:paraId="2DB7AF74"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مناسب لتطبيقات التعبئة</w:t>
      </w:r>
    </w:p>
    <w:p w14:paraId="7AD2B520" w14:textId="77777777" w:rsidR="00E12B36" w:rsidRPr="00E12B36" w:rsidRDefault="00E12B36" w:rsidP="00E12B36">
      <w:pPr>
        <w:numPr>
          <w:ilvl w:val="1"/>
          <w:numId w:val="524"/>
        </w:numPr>
        <w:bidi/>
        <w:jc w:val="both"/>
        <w:rPr>
          <w:rFonts w:asciiTheme="majorBidi" w:hAnsiTheme="majorBidi" w:cstheme="majorBidi"/>
          <w:sz w:val="24"/>
          <w:szCs w:val="24"/>
        </w:rPr>
      </w:pPr>
      <w:r w:rsidRPr="00E12B36">
        <w:rPr>
          <w:rFonts w:asciiTheme="majorBidi" w:hAnsiTheme="majorBidi" w:cstheme="majorBidi"/>
          <w:sz w:val="24"/>
          <w:szCs w:val="24"/>
          <w:rtl/>
        </w:rPr>
        <w:t>يعطي هامش أمان كافٍ للتآكل والاختلافات التشغيلية</w:t>
      </w:r>
    </w:p>
    <w:p w14:paraId="007B917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مقارنة مع التحليلات السابقة</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295"/>
        <w:gridCol w:w="2025"/>
        <w:gridCol w:w="2790"/>
        <w:gridCol w:w="630"/>
      </w:tblGrid>
      <w:tr w:rsidR="00E12B36" w:rsidRPr="00E12B36" w14:paraId="45DFFEFE" w14:textId="77777777" w:rsidTr="00E12B36">
        <w:trPr>
          <w:tblHeader/>
          <w:tblCellSpacing w:w="15" w:type="dxa"/>
        </w:trPr>
        <w:tc>
          <w:tcPr>
            <w:tcW w:w="0" w:type="auto"/>
            <w:vAlign w:val="center"/>
            <w:hideMark/>
          </w:tcPr>
          <w:p w14:paraId="1F88AABF"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tl/>
              </w:rPr>
              <w:t>الحالة</w:t>
            </w:r>
          </w:p>
        </w:tc>
        <w:tc>
          <w:tcPr>
            <w:tcW w:w="1995" w:type="dxa"/>
            <w:vAlign w:val="center"/>
            <w:hideMark/>
          </w:tcPr>
          <w:p w14:paraId="590B286B"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Max Stress (MPa)</w:t>
            </w:r>
          </w:p>
        </w:tc>
        <w:tc>
          <w:tcPr>
            <w:tcW w:w="2760" w:type="dxa"/>
            <w:vAlign w:val="center"/>
            <w:hideMark/>
          </w:tcPr>
          <w:p w14:paraId="1C1A7DB5"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Max Displacement (mm)</w:t>
            </w:r>
          </w:p>
        </w:tc>
        <w:tc>
          <w:tcPr>
            <w:tcW w:w="585" w:type="dxa"/>
            <w:vAlign w:val="center"/>
            <w:hideMark/>
          </w:tcPr>
          <w:p w14:paraId="3F55490B" w14:textId="77777777" w:rsidR="00E12B36" w:rsidRPr="00E12B36" w:rsidRDefault="00E12B36" w:rsidP="00E12B36">
            <w:pPr>
              <w:jc w:val="both"/>
              <w:rPr>
                <w:rFonts w:asciiTheme="majorBidi" w:hAnsiTheme="majorBidi" w:cstheme="majorBidi"/>
                <w:b/>
                <w:bCs/>
                <w:sz w:val="24"/>
                <w:szCs w:val="24"/>
              </w:rPr>
            </w:pPr>
            <w:r w:rsidRPr="00E12B36">
              <w:rPr>
                <w:rFonts w:asciiTheme="majorBidi" w:hAnsiTheme="majorBidi" w:cstheme="majorBidi"/>
                <w:b/>
                <w:bCs/>
                <w:sz w:val="24"/>
                <w:szCs w:val="24"/>
              </w:rPr>
              <w:t>SF</w:t>
            </w:r>
          </w:p>
        </w:tc>
      </w:tr>
      <w:tr w:rsidR="00E12B36" w:rsidRPr="00E12B36" w14:paraId="2199346C" w14:textId="77777777" w:rsidTr="00E12B36">
        <w:trPr>
          <w:tblCellSpacing w:w="15" w:type="dxa"/>
        </w:trPr>
        <w:tc>
          <w:tcPr>
            <w:tcW w:w="0" w:type="auto"/>
            <w:vAlign w:val="center"/>
            <w:hideMark/>
          </w:tcPr>
          <w:p w14:paraId="3D462180"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 xml:space="preserve">Auger </w:t>
            </w:r>
            <w:r w:rsidRPr="00E12B36">
              <w:rPr>
                <w:rFonts w:asciiTheme="majorBidi" w:hAnsiTheme="majorBidi" w:cstheme="majorBidi"/>
                <w:sz w:val="24"/>
                <w:szCs w:val="24"/>
                <w:rtl/>
              </w:rPr>
              <w:t>فقط</w:t>
            </w:r>
          </w:p>
        </w:tc>
        <w:tc>
          <w:tcPr>
            <w:tcW w:w="1995" w:type="dxa"/>
            <w:vAlign w:val="center"/>
            <w:hideMark/>
          </w:tcPr>
          <w:p w14:paraId="4680136D"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~137</w:t>
            </w:r>
          </w:p>
        </w:tc>
        <w:tc>
          <w:tcPr>
            <w:tcW w:w="2760" w:type="dxa"/>
            <w:vAlign w:val="center"/>
            <w:hideMark/>
          </w:tcPr>
          <w:p w14:paraId="3A7613F7"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~0.095</w:t>
            </w:r>
          </w:p>
        </w:tc>
        <w:tc>
          <w:tcPr>
            <w:tcW w:w="585" w:type="dxa"/>
            <w:vAlign w:val="center"/>
            <w:hideMark/>
          </w:tcPr>
          <w:p w14:paraId="5EE8BCA0"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~1.5</w:t>
            </w:r>
          </w:p>
        </w:tc>
      </w:tr>
      <w:tr w:rsidR="00E12B36" w:rsidRPr="00E12B36" w14:paraId="11874A22" w14:textId="77777777" w:rsidTr="00E12B36">
        <w:trPr>
          <w:tblCellSpacing w:w="15" w:type="dxa"/>
        </w:trPr>
        <w:tc>
          <w:tcPr>
            <w:tcW w:w="0" w:type="auto"/>
            <w:vAlign w:val="center"/>
            <w:hideMark/>
          </w:tcPr>
          <w:p w14:paraId="0D7CD51A"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Auger + Shaft</w:t>
            </w:r>
          </w:p>
        </w:tc>
        <w:tc>
          <w:tcPr>
            <w:tcW w:w="1995" w:type="dxa"/>
            <w:vAlign w:val="center"/>
            <w:hideMark/>
          </w:tcPr>
          <w:p w14:paraId="0907ECF6"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~127</w:t>
            </w:r>
          </w:p>
        </w:tc>
        <w:tc>
          <w:tcPr>
            <w:tcW w:w="2760" w:type="dxa"/>
            <w:vAlign w:val="center"/>
            <w:hideMark/>
          </w:tcPr>
          <w:p w14:paraId="101A5AC8"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~0.0032</w:t>
            </w:r>
          </w:p>
        </w:tc>
        <w:tc>
          <w:tcPr>
            <w:tcW w:w="585" w:type="dxa"/>
            <w:vAlign w:val="center"/>
            <w:hideMark/>
          </w:tcPr>
          <w:p w14:paraId="5E197416"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sz w:val="24"/>
                <w:szCs w:val="24"/>
              </w:rPr>
              <w:t>~1.6</w:t>
            </w:r>
          </w:p>
        </w:tc>
      </w:tr>
      <w:tr w:rsidR="00E12B36" w:rsidRPr="00E12B36" w14:paraId="5732C6D2" w14:textId="77777777" w:rsidTr="00E12B36">
        <w:trPr>
          <w:tblCellSpacing w:w="15" w:type="dxa"/>
        </w:trPr>
        <w:tc>
          <w:tcPr>
            <w:tcW w:w="0" w:type="auto"/>
            <w:vAlign w:val="center"/>
            <w:hideMark/>
          </w:tcPr>
          <w:p w14:paraId="0E33C189"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Auger + Shaft + Plate</w:t>
            </w:r>
          </w:p>
        </w:tc>
        <w:tc>
          <w:tcPr>
            <w:tcW w:w="1995" w:type="dxa"/>
            <w:vAlign w:val="center"/>
            <w:hideMark/>
          </w:tcPr>
          <w:p w14:paraId="72946DAC"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~91</w:t>
            </w:r>
          </w:p>
        </w:tc>
        <w:tc>
          <w:tcPr>
            <w:tcW w:w="2760" w:type="dxa"/>
            <w:vAlign w:val="center"/>
            <w:hideMark/>
          </w:tcPr>
          <w:p w14:paraId="43405592"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~0.0021</w:t>
            </w:r>
          </w:p>
        </w:tc>
        <w:tc>
          <w:tcPr>
            <w:tcW w:w="585" w:type="dxa"/>
            <w:vAlign w:val="center"/>
            <w:hideMark/>
          </w:tcPr>
          <w:p w14:paraId="161FA612" w14:textId="77777777" w:rsidR="00E12B36" w:rsidRPr="00E12B36" w:rsidRDefault="00E12B36" w:rsidP="00E12B36">
            <w:pPr>
              <w:jc w:val="both"/>
              <w:rPr>
                <w:rFonts w:asciiTheme="majorBidi" w:hAnsiTheme="majorBidi" w:cstheme="majorBidi"/>
                <w:sz w:val="24"/>
                <w:szCs w:val="24"/>
              </w:rPr>
            </w:pPr>
            <w:r w:rsidRPr="00E12B36">
              <w:rPr>
                <w:rFonts w:asciiTheme="majorBidi" w:hAnsiTheme="majorBidi" w:cstheme="majorBidi"/>
                <w:b/>
                <w:bCs/>
                <w:sz w:val="24"/>
                <w:szCs w:val="24"/>
              </w:rPr>
              <w:t>~2.28</w:t>
            </w:r>
          </w:p>
        </w:tc>
      </w:tr>
    </w:tbl>
    <w:p w14:paraId="52024EAA" w14:textId="77777777" w:rsidR="00E12B36" w:rsidRPr="00E12B36" w:rsidRDefault="00E12B36" w:rsidP="00E12B36">
      <w:pPr>
        <w:bidi/>
        <w:jc w:val="both"/>
        <w:rPr>
          <w:rFonts w:asciiTheme="majorBidi" w:hAnsiTheme="majorBidi" w:cstheme="majorBidi"/>
          <w:sz w:val="24"/>
          <w:szCs w:val="24"/>
        </w:rPr>
      </w:pPr>
      <w:r w:rsidRPr="00E12B36">
        <w:rPr>
          <w:rFonts w:ascii="Segoe UI Emoji" w:hAnsi="Segoe UI Emoji" w:cs="Segoe UI Emoji"/>
          <w:sz w:val="24"/>
          <w:szCs w:val="24"/>
        </w:rPr>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 xml:space="preserve">إضافة الصحن الدوار </w:t>
      </w:r>
      <w:r w:rsidRPr="00E12B36">
        <w:rPr>
          <w:rFonts w:asciiTheme="majorBidi" w:hAnsiTheme="majorBidi" w:cstheme="majorBidi"/>
          <w:b/>
          <w:bCs/>
          <w:sz w:val="24"/>
          <w:szCs w:val="24"/>
          <w:rtl/>
        </w:rPr>
        <w:t>لم تُضعف التصميم</w:t>
      </w:r>
      <w:r w:rsidRPr="00E12B36">
        <w:rPr>
          <w:rFonts w:asciiTheme="majorBidi" w:hAnsiTheme="majorBidi" w:cstheme="majorBidi"/>
          <w:sz w:val="24"/>
          <w:szCs w:val="24"/>
          <w:rtl/>
        </w:rPr>
        <w:t xml:space="preserve"> بل حسّنت توزيع الإجهاد</w:t>
      </w:r>
      <w:r w:rsidRPr="00E12B36">
        <w:rPr>
          <w:rFonts w:asciiTheme="majorBidi" w:hAnsiTheme="majorBidi" w:cstheme="majorBidi"/>
          <w:sz w:val="24"/>
          <w:szCs w:val="24"/>
        </w:rPr>
        <w:t>.</w:t>
      </w:r>
    </w:p>
    <w:p w14:paraId="3D90AA92" w14:textId="08E7281E" w:rsidR="00E12B36" w:rsidRPr="00E12B36" w:rsidRDefault="00E12B36" w:rsidP="00E12B36">
      <w:pPr>
        <w:bidi/>
        <w:jc w:val="both"/>
        <w:rPr>
          <w:rFonts w:asciiTheme="majorBidi" w:hAnsiTheme="majorBidi" w:cstheme="majorBidi"/>
          <w:sz w:val="24"/>
          <w:szCs w:val="24"/>
        </w:rPr>
      </w:pPr>
    </w:p>
    <w:p w14:paraId="71EC8292" w14:textId="67E7387B" w:rsidR="00E12B36" w:rsidRPr="00E12B36" w:rsidRDefault="00E12B36" w:rsidP="00E12B36">
      <w:pPr>
        <w:bidi/>
        <w:jc w:val="both"/>
        <w:rPr>
          <w:rFonts w:asciiTheme="majorBidi" w:hAnsiTheme="majorBidi" w:cstheme="majorBidi"/>
          <w:b/>
          <w:bCs/>
          <w:strike/>
          <w:sz w:val="24"/>
          <w:szCs w:val="24"/>
          <w:rtl/>
        </w:rPr>
      </w:pPr>
      <w:r w:rsidRPr="00E12B36">
        <w:rPr>
          <w:rFonts w:asciiTheme="majorBidi" w:hAnsiTheme="majorBidi" w:cstheme="majorBidi"/>
          <w:b/>
          <w:bCs/>
          <w:strike/>
          <w:sz w:val="24"/>
          <w:szCs w:val="24"/>
          <w:rtl/>
        </w:rPr>
        <w:t>خلاصة الفصل</w:t>
      </w:r>
      <w:r w:rsidRPr="00E12B36">
        <w:rPr>
          <w:rFonts w:asciiTheme="majorBidi" w:hAnsiTheme="majorBidi" w:cstheme="majorBidi"/>
          <w:b/>
          <w:bCs/>
          <w:strike/>
          <w:sz w:val="24"/>
          <w:szCs w:val="24"/>
        </w:rPr>
        <w:t xml:space="preserve"> </w:t>
      </w:r>
      <w:r w:rsidRPr="00E12B36">
        <w:rPr>
          <w:rFonts w:asciiTheme="majorBidi" w:hAnsiTheme="majorBidi" w:cstheme="majorBidi" w:hint="cs"/>
          <w:b/>
          <w:bCs/>
          <w:strike/>
          <w:sz w:val="24"/>
          <w:szCs w:val="24"/>
          <w:rtl/>
        </w:rPr>
        <w:t>الحادي والعشرين</w:t>
      </w:r>
    </w:p>
    <w:p w14:paraId="195A0B96"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من خلال هذا التحليل النهائي أستطيع أن أؤكد بثقة هندسية أن</w:t>
      </w:r>
      <w:r w:rsidRPr="00E12B36">
        <w:rPr>
          <w:rFonts w:asciiTheme="majorBidi" w:hAnsiTheme="majorBidi" w:cstheme="majorBidi"/>
          <w:strike/>
          <w:sz w:val="24"/>
          <w:szCs w:val="24"/>
        </w:rPr>
        <w:t>:</w:t>
      </w:r>
    </w:p>
    <w:p w14:paraId="2E7B2660"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تصميم </w:t>
      </w:r>
      <w:r w:rsidRPr="00E12B36">
        <w:rPr>
          <w:rFonts w:asciiTheme="majorBidi" w:hAnsiTheme="majorBidi" w:cstheme="majorBidi"/>
          <w:b/>
          <w:bCs/>
          <w:strike/>
          <w:sz w:val="24"/>
          <w:szCs w:val="24"/>
          <w:rtl/>
        </w:rPr>
        <w:t>اللولب + عمود اللولب + الصحن الدوار</w:t>
      </w:r>
      <w:r w:rsidRPr="00E12B36">
        <w:rPr>
          <w:rFonts w:asciiTheme="majorBidi" w:hAnsiTheme="majorBidi" w:cstheme="majorBidi"/>
          <w:strike/>
          <w:sz w:val="24"/>
          <w:szCs w:val="24"/>
          <w:rtl/>
        </w:rPr>
        <w:t xml:space="preserve"> آمن إنشائيًا</w:t>
      </w:r>
    </w:p>
    <w:p w14:paraId="457C0325"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جميع الإجهادات أقل بكثير من حد الخضوع</w:t>
      </w:r>
    </w:p>
    <w:p w14:paraId="41918D37"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التشوهات صغيرة وغير مؤثرة وظيفيًا</w:t>
      </w:r>
    </w:p>
    <w:p w14:paraId="07E34A9B"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معامل الأمان ممتاز ومناسب لتطبيق صناعي فعلي</w:t>
      </w:r>
    </w:p>
    <w:p w14:paraId="35B1C4B2" w14:textId="77777777" w:rsidR="00E12B36" w:rsidRPr="00E12B36" w:rsidRDefault="00E12B36" w:rsidP="00E12B36">
      <w:pPr>
        <w:numPr>
          <w:ilvl w:val="0"/>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القرارات التصميمية المتعلقة</w:t>
      </w:r>
      <w:r w:rsidRPr="00E12B36">
        <w:rPr>
          <w:rFonts w:asciiTheme="majorBidi" w:hAnsiTheme="majorBidi" w:cstheme="majorBidi"/>
          <w:strike/>
          <w:sz w:val="24"/>
          <w:szCs w:val="24"/>
        </w:rPr>
        <w:t>:</w:t>
      </w:r>
    </w:p>
    <w:p w14:paraId="7FD3B6D4"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بسماكة الصحن</w:t>
      </w:r>
    </w:p>
    <w:p w14:paraId="7819DEDE"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طريقة الاتصال</w:t>
      </w:r>
    </w:p>
    <w:p w14:paraId="004C7CD8" w14:textId="77777777" w:rsidR="00E12B36" w:rsidRPr="00E12B36" w:rsidRDefault="00E12B36" w:rsidP="00E12B36">
      <w:pPr>
        <w:numPr>
          <w:ilvl w:val="1"/>
          <w:numId w:val="525"/>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اختيار المادة</w:t>
      </w:r>
      <w:r w:rsidRPr="00E12B36">
        <w:rPr>
          <w:rFonts w:asciiTheme="majorBidi" w:hAnsiTheme="majorBidi" w:cstheme="majorBidi"/>
          <w:strike/>
          <w:sz w:val="24"/>
          <w:szCs w:val="24"/>
        </w:rPr>
        <w:t xml:space="preserve"> </w:t>
      </w:r>
    </w:p>
    <w:p w14:paraId="1387F498" w14:textId="115E25F7" w:rsidR="00E12B36" w:rsidRPr="00E12B36" w:rsidRDefault="00E12B36" w:rsidP="00E12B36">
      <w:pPr>
        <w:bidi/>
        <w:ind w:left="1440"/>
        <w:jc w:val="both"/>
        <w:rPr>
          <w:rFonts w:asciiTheme="majorBidi" w:hAnsiTheme="majorBidi" w:cstheme="majorBidi"/>
          <w:strike/>
          <w:sz w:val="24"/>
          <w:szCs w:val="24"/>
        </w:rPr>
      </w:pPr>
      <w:r w:rsidRPr="00E12B36">
        <w:rPr>
          <w:rFonts w:asciiTheme="majorBidi" w:hAnsiTheme="majorBidi" w:cstheme="majorBidi"/>
          <w:strike/>
          <w:sz w:val="24"/>
          <w:szCs w:val="24"/>
          <w:rtl/>
        </w:rPr>
        <w:t>كانت صحيحة ومبررة هندسيًا</w:t>
      </w:r>
    </w:p>
    <w:p w14:paraId="61BF2E21"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هذا الفصل يُغلق </w:t>
      </w:r>
      <w:r w:rsidRPr="00E12B36">
        <w:rPr>
          <w:rFonts w:asciiTheme="majorBidi" w:hAnsiTheme="majorBidi" w:cstheme="majorBidi"/>
          <w:b/>
          <w:bCs/>
          <w:strike/>
          <w:sz w:val="24"/>
          <w:szCs w:val="24"/>
          <w:rtl/>
        </w:rPr>
        <w:t>حلقة التحليل الإنشائي الساكن بالكامل</w:t>
      </w:r>
      <w:r w:rsidRPr="00E12B36">
        <w:rPr>
          <w:rFonts w:asciiTheme="majorBidi" w:hAnsiTheme="majorBidi" w:cstheme="majorBidi"/>
          <w:strike/>
          <w:sz w:val="24"/>
          <w:szCs w:val="24"/>
          <w:rtl/>
        </w:rPr>
        <w:t>، ويشكّل أساسًا قويًا للانتقال إلى</w:t>
      </w:r>
      <w:r w:rsidRPr="00E12B36">
        <w:rPr>
          <w:rFonts w:asciiTheme="majorBidi" w:hAnsiTheme="majorBidi" w:cstheme="majorBidi"/>
          <w:strike/>
          <w:sz w:val="24"/>
          <w:szCs w:val="24"/>
        </w:rPr>
        <w:t>:</w:t>
      </w:r>
    </w:p>
    <w:p w14:paraId="7E5989B1"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التحليل الحركي</w:t>
      </w:r>
      <w:r w:rsidRPr="00E12B36">
        <w:rPr>
          <w:rFonts w:asciiTheme="majorBidi" w:hAnsiTheme="majorBidi" w:cstheme="majorBidi"/>
          <w:strike/>
          <w:sz w:val="24"/>
          <w:szCs w:val="24"/>
        </w:rPr>
        <w:t xml:space="preserve"> (Motion)</w:t>
      </w:r>
    </w:p>
    <w:p w14:paraId="4C04461C"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محاكاة المادة</w:t>
      </w:r>
      <w:r w:rsidRPr="00E12B36">
        <w:rPr>
          <w:rFonts w:asciiTheme="majorBidi" w:hAnsiTheme="majorBidi" w:cstheme="majorBidi"/>
          <w:strike/>
          <w:sz w:val="24"/>
          <w:szCs w:val="24"/>
        </w:rPr>
        <w:t xml:space="preserve"> (Altair EDEM)</w:t>
      </w:r>
    </w:p>
    <w:p w14:paraId="5B026EEC" w14:textId="77777777" w:rsidR="00E12B36" w:rsidRPr="00E12B36" w:rsidRDefault="00E12B36" w:rsidP="00E12B36">
      <w:pPr>
        <w:numPr>
          <w:ilvl w:val="0"/>
          <w:numId w:val="526"/>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أو مرحلة التصنيع والتشغيل</w:t>
      </w:r>
    </w:p>
    <w:p w14:paraId="62902091" w14:textId="15D1FBB4" w:rsidR="00E12B36" w:rsidRPr="00E12B36" w:rsidRDefault="00E12B36" w:rsidP="00E12B36">
      <w:pPr>
        <w:bidi/>
        <w:jc w:val="both"/>
        <w:rPr>
          <w:rFonts w:asciiTheme="majorBidi" w:hAnsiTheme="majorBidi" w:cstheme="majorBidi"/>
          <w:sz w:val="24"/>
          <w:szCs w:val="24"/>
        </w:rPr>
      </w:pPr>
    </w:p>
    <w:p w14:paraId="4E3E4DB1" w14:textId="77777777" w:rsidR="00E12B36" w:rsidRPr="00E12B36" w:rsidRDefault="00E12B36" w:rsidP="00950407">
      <w:pPr>
        <w:jc w:val="both"/>
        <w:rPr>
          <w:rFonts w:asciiTheme="majorBidi" w:hAnsiTheme="majorBidi" w:cstheme="majorBidi"/>
          <w:b/>
          <w:bCs/>
          <w:sz w:val="28"/>
          <w:szCs w:val="28"/>
        </w:rPr>
      </w:pPr>
      <w:r w:rsidRPr="00E12B36">
        <w:rPr>
          <w:rFonts w:asciiTheme="majorBidi" w:hAnsiTheme="majorBidi" w:cstheme="majorBidi"/>
          <w:b/>
          <w:bCs/>
          <w:sz w:val="28"/>
          <w:szCs w:val="28"/>
        </w:rPr>
        <w:t>22. Motion Analysis (SolidWorks Motion)</w:t>
      </w:r>
    </w:p>
    <w:p w14:paraId="7860566C" w14:textId="77777777" w:rsidR="00950407"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يهدف هذا الفصل إلى التحقق من </w:t>
      </w:r>
      <w:r w:rsidRPr="00E12B36">
        <w:rPr>
          <w:rFonts w:asciiTheme="majorBidi" w:hAnsiTheme="majorBidi" w:cstheme="majorBidi"/>
          <w:b/>
          <w:bCs/>
          <w:sz w:val="24"/>
          <w:szCs w:val="24"/>
          <w:rtl/>
        </w:rPr>
        <w:t>السلوك الحركي الحقيقي</w:t>
      </w:r>
      <w:r w:rsidRPr="00E12B36">
        <w:rPr>
          <w:rFonts w:asciiTheme="majorBidi" w:hAnsiTheme="majorBidi" w:cstheme="majorBidi"/>
          <w:sz w:val="24"/>
          <w:szCs w:val="24"/>
          <w:rtl/>
        </w:rPr>
        <w:t xml:space="preserve"> لمنظومة التعبئة قبل إدخال المادة (الملح) في محاكاة الجسيمات</w:t>
      </w:r>
      <w:r w:rsidRPr="00E12B36">
        <w:rPr>
          <w:rFonts w:asciiTheme="majorBidi" w:hAnsiTheme="majorBidi" w:cstheme="majorBidi"/>
          <w:sz w:val="24"/>
          <w:szCs w:val="24"/>
        </w:rPr>
        <w:t>.</w:t>
      </w:r>
    </w:p>
    <w:p w14:paraId="4737522C" w14:textId="4CF89B08" w:rsidR="00E12B36" w:rsidRPr="00E12B36" w:rsidRDefault="00E12B36" w:rsidP="00950407">
      <w:pPr>
        <w:bidi/>
        <w:jc w:val="both"/>
        <w:rPr>
          <w:rFonts w:asciiTheme="majorBidi" w:hAnsiTheme="majorBidi" w:cstheme="majorBidi"/>
          <w:sz w:val="24"/>
          <w:szCs w:val="24"/>
        </w:rPr>
      </w:pPr>
      <w:r w:rsidRPr="00E12B36">
        <w:rPr>
          <w:rFonts w:asciiTheme="majorBidi" w:hAnsiTheme="majorBidi" w:cstheme="majorBidi"/>
          <w:sz w:val="24"/>
          <w:szCs w:val="24"/>
          <w:rtl/>
        </w:rPr>
        <w:t>في هذه المرحلة لم أكن أبحث عن الإجهادات أو المتانة، بل عن</w:t>
      </w:r>
      <w:r w:rsidRPr="00E12B36">
        <w:rPr>
          <w:rFonts w:asciiTheme="majorBidi" w:hAnsiTheme="majorBidi" w:cstheme="majorBidi"/>
          <w:sz w:val="24"/>
          <w:szCs w:val="24"/>
        </w:rPr>
        <w:t>:</w:t>
      </w:r>
    </w:p>
    <w:p w14:paraId="305837C7"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صحة اتجاهات الدوران</w:t>
      </w:r>
    </w:p>
    <w:p w14:paraId="4360A64F"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التوافق الزمني بين المكونات</w:t>
      </w:r>
    </w:p>
    <w:p w14:paraId="6DD8F672"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انتقال العزم والحركة عبر التجميع</w:t>
      </w:r>
    </w:p>
    <w:p w14:paraId="377353C6" w14:textId="77777777" w:rsidR="00E12B36" w:rsidRPr="00E12B36" w:rsidRDefault="00E12B36" w:rsidP="00E12B36">
      <w:pPr>
        <w:numPr>
          <w:ilvl w:val="0"/>
          <w:numId w:val="527"/>
        </w:numPr>
        <w:bidi/>
        <w:jc w:val="both"/>
        <w:rPr>
          <w:rFonts w:asciiTheme="majorBidi" w:hAnsiTheme="majorBidi" w:cstheme="majorBidi"/>
          <w:sz w:val="24"/>
          <w:szCs w:val="24"/>
        </w:rPr>
      </w:pPr>
      <w:r w:rsidRPr="00E12B36">
        <w:rPr>
          <w:rFonts w:asciiTheme="majorBidi" w:hAnsiTheme="majorBidi" w:cstheme="majorBidi"/>
          <w:sz w:val="24"/>
          <w:szCs w:val="24"/>
          <w:rtl/>
        </w:rPr>
        <w:t>التأكد من عدم وجود تعارض حركي أو سلوك غير متوقع</w:t>
      </w:r>
    </w:p>
    <w:p w14:paraId="5E619D2F" w14:textId="26AEAA8F" w:rsidR="00E12B36" w:rsidRPr="00E12B36" w:rsidRDefault="00E12B36" w:rsidP="00E12B36">
      <w:pPr>
        <w:bidi/>
        <w:jc w:val="both"/>
        <w:rPr>
          <w:rFonts w:asciiTheme="majorBidi" w:hAnsiTheme="majorBidi" w:cstheme="majorBidi"/>
          <w:sz w:val="24"/>
          <w:szCs w:val="24"/>
        </w:rPr>
      </w:pPr>
    </w:p>
    <w:p w14:paraId="61D7EE23"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22.1 Motion Setup</w:t>
      </w:r>
    </w:p>
    <w:p w14:paraId="33D79B4B" w14:textId="6FA84D69"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قمتُ بإعداد دراسة</w:t>
      </w:r>
      <w:r w:rsidRPr="00E12B36">
        <w:rPr>
          <w:rFonts w:asciiTheme="majorBidi" w:hAnsiTheme="majorBidi" w:cstheme="majorBidi"/>
          <w:sz w:val="24"/>
          <w:szCs w:val="24"/>
        </w:rPr>
        <w:t xml:space="preserve"> Motion </w:t>
      </w:r>
      <w:proofErr w:type="gramStart"/>
      <w:r w:rsidRPr="00E12B36">
        <w:rPr>
          <w:rFonts w:asciiTheme="majorBidi" w:hAnsiTheme="majorBidi" w:cstheme="majorBidi"/>
          <w:sz w:val="24"/>
          <w:szCs w:val="24"/>
          <w:rtl/>
        </w:rPr>
        <w:t xml:space="preserve">في </w:t>
      </w:r>
      <w:r w:rsidR="00950407">
        <w:rPr>
          <w:rFonts w:asciiTheme="majorBidi" w:hAnsiTheme="majorBidi" w:cstheme="majorBidi"/>
          <w:sz w:val="24"/>
          <w:szCs w:val="24"/>
        </w:rPr>
        <w:t xml:space="preserve"> </w:t>
      </w:r>
      <w:r w:rsidRPr="00E12B36">
        <w:rPr>
          <w:rFonts w:asciiTheme="majorBidi" w:hAnsiTheme="majorBidi" w:cstheme="majorBidi"/>
          <w:b/>
          <w:bCs/>
          <w:sz w:val="24"/>
          <w:szCs w:val="24"/>
        </w:rPr>
        <w:t>SolidWorks</w:t>
      </w:r>
      <w:proofErr w:type="gramEnd"/>
      <w:r w:rsidRPr="00E12B36">
        <w:rPr>
          <w:rFonts w:asciiTheme="majorBidi" w:hAnsiTheme="majorBidi" w:cstheme="majorBidi"/>
          <w:b/>
          <w:bCs/>
          <w:sz w:val="24"/>
          <w:szCs w:val="24"/>
        </w:rPr>
        <w:t xml:space="preserve"> Motion Analysis</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وفق الخطوات التالية</w:t>
      </w:r>
      <w:r w:rsidRPr="00E12B36">
        <w:rPr>
          <w:rFonts w:asciiTheme="majorBidi" w:hAnsiTheme="majorBidi" w:cstheme="majorBidi"/>
          <w:sz w:val="24"/>
          <w:szCs w:val="24"/>
        </w:rPr>
        <w:t>:</w:t>
      </w:r>
    </w:p>
    <w:p w14:paraId="716D5945" w14:textId="662AE126"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 xml:space="preserve">1. </w:t>
      </w:r>
      <w:r w:rsidR="00E12B36" w:rsidRPr="00E12B36">
        <w:rPr>
          <w:rFonts w:asciiTheme="majorBidi" w:hAnsiTheme="majorBidi" w:cstheme="majorBidi"/>
          <w:b/>
          <w:bCs/>
          <w:sz w:val="24"/>
          <w:szCs w:val="24"/>
          <w:rtl/>
        </w:rPr>
        <w:t>نوع الدراسة</w:t>
      </w:r>
    </w:p>
    <w:p w14:paraId="0B06A1C8" w14:textId="1CB49283" w:rsidR="00E12B36" w:rsidRPr="00E12B36" w:rsidRDefault="00950407" w:rsidP="00950407">
      <w:pPr>
        <w:numPr>
          <w:ilvl w:val="0"/>
          <w:numId w:val="528"/>
        </w:numPr>
        <w:bidi/>
        <w:jc w:val="both"/>
        <w:rPr>
          <w:rFonts w:asciiTheme="majorBidi" w:hAnsiTheme="majorBidi" w:cstheme="majorBidi"/>
          <w:sz w:val="24"/>
          <w:szCs w:val="24"/>
        </w:rPr>
      </w:pPr>
      <w:r>
        <w:rPr>
          <w:rFonts w:asciiTheme="majorBidi" w:hAnsiTheme="majorBidi" w:cstheme="majorBidi"/>
          <w:b/>
          <w:bCs/>
          <w:sz w:val="24"/>
          <w:szCs w:val="24"/>
        </w:rPr>
        <w:t xml:space="preserve"> </w:t>
      </w:r>
      <w:r w:rsidR="00E12B36" w:rsidRPr="00E12B36">
        <w:rPr>
          <w:rFonts w:asciiTheme="majorBidi" w:hAnsiTheme="majorBidi" w:cstheme="majorBidi"/>
          <w:b/>
          <w:bCs/>
          <w:sz w:val="24"/>
          <w:szCs w:val="24"/>
        </w:rPr>
        <w:t>Motion Analysis</w:t>
      </w:r>
      <w:r w:rsidR="00E12B36" w:rsidRPr="00E12B36">
        <w:rPr>
          <w:rFonts w:asciiTheme="majorBidi" w:hAnsiTheme="majorBidi" w:cstheme="majorBidi"/>
          <w:sz w:val="24"/>
          <w:szCs w:val="24"/>
        </w:rPr>
        <w:t xml:space="preserve"> </w:t>
      </w:r>
      <w:r>
        <w:rPr>
          <w:rFonts w:asciiTheme="majorBidi" w:hAnsiTheme="majorBidi" w:cstheme="majorBidi"/>
          <w:sz w:val="24"/>
          <w:szCs w:val="24"/>
        </w:rPr>
        <w:t>(</w:t>
      </w:r>
      <w:r w:rsidR="00E12B36" w:rsidRPr="00E12B36">
        <w:rPr>
          <w:rFonts w:asciiTheme="majorBidi" w:hAnsiTheme="majorBidi" w:cstheme="majorBidi"/>
          <w:sz w:val="24"/>
          <w:szCs w:val="24"/>
        </w:rPr>
        <w:t>Basic Motion</w:t>
      </w:r>
      <w:r>
        <w:rPr>
          <w:rFonts w:asciiTheme="majorBidi" w:hAnsiTheme="majorBidi" w:cstheme="majorBidi"/>
          <w:sz w:val="24"/>
          <w:szCs w:val="24"/>
        </w:rPr>
        <w:t>)</w:t>
      </w:r>
    </w:p>
    <w:p w14:paraId="187936EC" w14:textId="77777777" w:rsidR="00E12B36" w:rsidRPr="00E12B36" w:rsidRDefault="00E12B36" w:rsidP="00E12B36">
      <w:pPr>
        <w:numPr>
          <w:ilvl w:val="0"/>
          <w:numId w:val="528"/>
        </w:numPr>
        <w:bidi/>
        <w:jc w:val="both"/>
        <w:rPr>
          <w:rFonts w:asciiTheme="majorBidi" w:hAnsiTheme="majorBidi" w:cstheme="majorBidi"/>
          <w:sz w:val="24"/>
          <w:szCs w:val="24"/>
        </w:rPr>
      </w:pPr>
      <w:r w:rsidRPr="00E12B36">
        <w:rPr>
          <w:rFonts w:asciiTheme="majorBidi" w:hAnsiTheme="majorBidi" w:cstheme="majorBidi"/>
          <w:sz w:val="24"/>
          <w:szCs w:val="24"/>
          <w:rtl/>
        </w:rPr>
        <w:t>السبب: الحاجة إلى إدخال عزم دوران حقيقي وربط الحركة فيزيائيًا</w:t>
      </w:r>
    </w:p>
    <w:p w14:paraId="7D3CB739" w14:textId="798DA808"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2.</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الأجسام المشاركة في الحركة</w:t>
      </w:r>
    </w:p>
    <w:p w14:paraId="1D4E0E74" w14:textId="4C5E31F2"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اللولب</w:t>
      </w:r>
      <w:r w:rsidRPr="00E12B36">
        <w:rPr>
          <w:rFonts w:asciiTheme="majorBidi" w:hAnsiTheme="majorBidi" w:cstheme="majorBidi"/>
          <w:sz w:val="24"/>
          <w:szCs w:val="24"/>
        </w:rPr>
        <w:t xml:space="preserve"> (Auger Screw)</w:t>
      </w:r>
      <w:r w:rsidR="00950407">
        <w:rPr>
          <w:rFonts w:asciiTheme="majorBidi" w:hAnsiTheme="majorBidi" w:cstheme="majorBidi"/>
          <w:sz w:val="24"/>
          <w:szCs w:val="24"/>
        </w:rPr>
        <w:t xml:space="preserve"> </w:t>
      </w:r>
    </w:p>
    <w:p w14:paraId="568D3EA6" w14:textId="62C8CC9B"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عمود اللولب</w:t>
      </w:r>
      <w:r w:rsidRPr="00E12B36">
        <w:rPr>
          <w:rFonts w:asciiTheme="majorBidi" w:hAnsiTheme="majorBidi" w:cstheme="majorBidi"/>
          <w:sz w:val="24"/>
          <w:szCs w:val="24"/>
        </w:rPr>
        <w:t xml:space="preserve"> (Auger Shaft)</w:t>
      </w:r>
      <w:r w:rsidR="00950407">
        <w:rPr>
          <w:rFonts w:asciiTheme="majorBidi" w:hAnsiTheme="majorBidi" w:cstheme="majorBidi"/>
          <w:sz w:val="24"/>
          <w:szCs w:val="24"/>
        </w:rPr>
        <w:t xml:space="preserve"> </w:t>
      </w:r>
    </w:p>
    <w:p w14:paraId="03A93D3A" w14:textId="77777777"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 xml:space="preserve"> (Rotary Plate)</w:t>
      </w:r>
    </w:p>
    <w:p w14:paraId="0E9E8229" w14:textId="7356C4CC" w:rsidR="00E12B36" w:rsidRPr="00E12B36" w:rsidRDefault="00E12B36" w:rsidP="00E12B36">
      <w:pPr>
        <w:numPr>
          <w:ilvl w:val="0"/>
          <w:numId w:val="529"/>
        </w:numPr>
        <w:bidi/>
        <w:jc w:val="both"/>
        <w:rPr>
          <w:rFonts w:asciiTheme="majorBidi" w:hAnsiTheme="majorBidi" w:cstheme="majorBidi"/>
          <w:sz w:val="24"/>
          <w:szCs w:val="24"/>
        </w:rPr>
      </w:pPr>
      <w:r w:rsidRPr="00E12B36">
        <w:rPr>
          <w:rFonts w:asciiTheme="majorBidi" w:hAnsiTheme="majorBidi" w:cstheme="majorBidi"/>
          <w:sz w:val="24"/>
          <w:szCs w:val="24"/>
          <w:rtl/>
        </w:rPr>
        <w:t>مجموعة الشفرات</w:t>
      </w:r>
      <w:r w:rsidRPr="00E12B36">
        <w:rPr>
          <w:rFonts w:asciiTheme="majorBidi" w:hAnsiTheme="majorBidi" w:cstheme="majorBidi"/>
          <w:sz w:val="24"/>
          <w:szCs w:val="24"/>
        </w:rPr>
        <w:t xml:space="preserve"> (Blender Blades)</w:t>
      </w:r>
      <w:r w:rsidR="00950407">
        <w:rPr>
          <w:rFonts w:asciiTheme="majorBidi" w:hAnsiTheme="majorBidi" w:cstheme="majorBidi"/>
          <w:sz w:val="24"/>
          <w:szCs w:val="24"/>
        </w:rPr>
        <w:t xml:space="preserve"> </w:t>
      </w:r>
    </w:p>
    <w:p w14:paraId="71F41930" w14:textId="1568DF9A" w:rsidR="00E12B36" w:rsidRPr="00E12B36" w:rsidRDefault="00950407" w:rsidP="00E12B36">
      <w:pPr>
        <w:numPr>
          <w:ilvl w:val="0"/>
          <w:numId w:val="529"/>
        </w:numPr>
        <w:bidi/>
        <w:jc w:val="both"/>
        <w:rPr>
          <w:rFonts w:asciiTheme="majorBidi" w:hAnsiTheme="majorBidi" w:cstheme="majorBidi"/>
          <w:sz w:val="24"/>
          <w:szCs w:val="24"/>
        </w:rPr>
      </w:pPr>
      <w:r>
        <w:rPr>
          <w:rFonts w:asciiTheme="majorBidi" w:hAnsiTheme="majorBidi" w:cstheme="majorBidi"/>
          <w:sz w:val="24"/>
          <w:szCs w:val="24"/>
        </w:rPr>
        <w:t xml:space="preserve"> </w:t>
      </w:r>
      <w:r w:rsidR="00E12B36" w:rsidRPr="00E12B36">
        <w:rPr>
          <w:rFonts w:asciiTheme="majorBidi" w:hAnsiTheme="majorBidi" w:cstheme="majorBidi"/>
          <w:sz w:val="24"/>
          <w:szCs w:val="24"/>
        </w:rPr>
        <w:t xml:space="preserve">Blender Seat </w:t>
      </w:r>
      <w:r w:rsidR="00E12B36" w:rsidRPr="00E12B36">
        <w:rPr>
          <w:rFonts w:asciiTheme="majorBidi" w:hAnsiTheme="majorBidi" w:cstheme="majorBidi"/>
          <w:sz w:val="24"/>
          <w:szCs w:val="24"/>
          <w:rtl/>
        </w:rPr>
        <w:t>و</w:t>
      </w:r>
      <w:r w:rsidR="00E12B36" w:rsidRPr="00E12B36">
        <w:rPr>
          <w:rFonts w:asciiTheme="majorBidi" w:hAnsiTheme="majorBidi" w:cstheme="majorBidi"/>
          <w:sz w:val="24"/>
          <w:szCs w:val="24"/>
        </w:rPr>
        <w:t xml:space="preserve"> Blender Auger Long</w:t>
      </w:r>
      <w:r>
        <w:rPr>
          <w:rFonts w:asciiTheme="majorBidi" w:hAnsiTheme="majorBidi" w:cstheme="majorBidi"/>
          <w:sz w:val="24"/>
          <w:szCs w:val="24"/>
        </w:rPr>
        <w:t xml:space="preserve"> </w:t>
      </w:r>
    </w:p>
    <w:p w14:paraId="3C772C6A" w14:textId="01C96C3B"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3.</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القيود</w:t>
      </w:r>
      <w:r w:rsidR="00E12B36" w:rsidRPr="00E12B36">
        <w:rPr>
          <w:rFonts w:asciiTheme="majorBidi" w:hAnsiTheme="majorBidi" w:cstheme="majorBidi"/>
          <w:b/>
          <w:bCs/>
          <w:sz w:val="24"/>
          <w:szCs w:val="24"/>
        </w:rPr>
        <w:t xml:space="preserve"> (Constraints)</w:t>
      </w:r>
    </w:p>
    <w:p w14:paraId="42EFC097" w14:textId="77777777" w:rsidR="00E12B36" w:rsidRPr="00E12B36" w:rsidRDefault="00E12B36" w:rsidP="00E12B36">
      <w:pPr>
        <w:numPr>
          <w:ilvl w:val="0"/>
          <w:numId w:val="530"/>
        </w:numPr>
        <w:bidi/>
        <w:jc w:val="both"/>
        <w:rPr>
          <w:rFonts w:asciiTheme="majorBidi" w:hAnsiTheme="majorBidi" w:cstheme="majorBidi"/>
          <w:sz w:val="24"/>
          <w:szCs w:val="24"/>
        </w:rPr>
      </w:pPr>
      <w:r w:rsidRPr="00E12B36">
        <w:rPr>
          <w:rFonts w:asciiTheme="majorBidi" w:hAnsiTheme="majorBidi" w:cstheme="majorBidi"/>
          <w:sz w:val="24"/>
          <w:szCs w:val="24"/>
          <w:rtl/>
        </w:rPr>
        <w:t>جميع الوصلات الميكانيكية تم تعريفها كما في التجميع الحقيقي</w:t>
      </w:r>
      <w:r w:rsidRPr="00E12B36">
        <w:rPr>
          <w:rFonts w:asciiTheme="majorBidi" w:hAnsiTheme="majorBidi" w:cstheme="majorBidi"/>
          <w:sz w:val="24"/>
          <w:szCs w:val="24"/>
        </w:rPr>
        <w:t>:</w:t>
      </w:r>
    </w:p>
    <w:p w14:paraId="02BC31C8"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Keyed joints</w:t>
      </w:r>
    </w:p>
    <w:p w14:paraId="08CE7FBB"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Pin joints</w:t>
      </w:r>
    </w:p>
    <w:p w14:paraId="7506D3A4"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Pr>
        <w:t>Bearing mates (Rotation allowed – Translation constrained)</w:t>
      </w:r>
    </w:p>
    <w:p w14:paraId="21F23FF1" w14:textId="77777777" w:rsidR="00E12B36" w:rsidRPr="00E12B36" w:rsidRDefault="00E12B36" w:rsidP="00E12B36">
      <w:pPr>
        <w:numPr>
          <w:ilvl w:val="0"/>
          <w:numId w:val="530"/>
        </w:numPr>
        <w:bidi/>
        <w:jc w:val="both"/>
        <w:rPr>
          <w:rFonts w:asciiTheme="majorBidi" w:hAnsiTheme="majorBidi" w:cstheme="majorBidi"/>
          <w:sz w:val="24"/>
          <w:szCs w:val="24"/>
        </w:rPr>
      </w:pPr>
      <w:r w:rsidRPr="00E12B36">
        <w:rPr>
          <w:rFonts w:asciiTheme="majorBidi" w:hAnsiTheme="majorBidi" w:cstheme="majorBidi"/>
          <w:sz w:val="24"/>
          <w:szCs w:val="24"/>
          <w:rtl/>
        </w:rPr>
        <w:t>تم التأكد أن</w:t>
      </w:r>
      <w:r w:rsidRPr="00E12B36">
        <w:rPr>
          <w:rFonts w:asciiTheme="majorBidi" w:hAnsiTheme="majorBidi" w:cstheme="majorBidi"/>
          <w:sz w:val="24"/>
          <w:szCs w:val="24"/>
        </w:rPr>
        <w:t>:</w:t>
      </w:r>
    </w:p>
    <w:p w14:paraId="658BD78A" w14:textId="77777777"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tl/>
        </w:rPr>
        <w:t>اللولب يدور حول محوره فقط</w:t>
      </w:r>
    </w:p>
    <w:p w14:paraId="40D8C4EA" w14:textId="0C608A20" w:rsidR="00E12B36" w:rsidRPr="00E12B36" w:rsidRDefault="00E12B36" w:rsidP="00E12B36">
      <w:pPr>
        <w:numPr>
          <w:ilvl w:val="1"/>
          <w:numId w:val="530"/>
        </w:numPr>
        <w:bidi/>
        <w:jc w:val="both"/>
        <w:rPr>
          <w:rFonts w:asciiTheme="majorBidi" w:hAnsiTheme="majorBidi" w:cstheme="majorBidi"/>
          <w:sz w:val="24"/>
          <w:szCs w:val="24"/>
        </w:rPr>
      </w:pPr>
      <w:r w:rsidRPr="00E12B36">
        <w:rPr>
          <w:rFonts w:asciiTheme="majorBidi" w:hAnsiTheme="majorBidi" w:cstheme="majorBidi"/>
          <w:sz w:val="24"/>
          <w:szCs w:val="24"/>
          <w:rtl/>
        </w:rPr>
        <w:t>لا توجد حرية حركة غير مقصودة</w:t>
      </w:r>
      <w:r w:rsidRPr="00E12B36">
        <w:rPr>
          <w:rFonts w:asciiTheme="majorBidi" w:hAnsiTheme="majorBidi" w:cstheme="majorBidi"/>
          <w:sz w:val="24"/>
          <w:szCs w:val="24"/>
        </w:rPr>
        <w:t xml:space="preserve"> (Over-constraint or Under-constraint)</w:t>
      </w:r>
      <w:r w:rsidR="00950407">
        <w:rPr>
          <w:rFonts w:asciiTheme="majorBidi" w:hAnsiTheme="majorBidi" w:cstheme="majorBidi"/>
          <w:sz w:val="24"/>
          <w:szCs w:val="24"/>
        </w:rPr>
        <w:t xml:space="preserve"> </w:t>
      </w:r>
    </w:p>
    <w:p w14:paraId="5707218B" w14:textId="4A6128A1" w:rsidR="00E12B36" w:rsidRPr="00E12B36" w:rsidRDefault="00E12B36" w:rsidP="00E12B36">
      <w:pPr>
        <w:bidi/>
        <w:jc w:val="both"/>
        <w:rPr>
          <w:rFonts w:asciiTheme="majorBidi" w:hAnsiTheme="majorBidi" w:cstheme="majorBidi"/>
          <w:sz w:val="24"/>
          <w:szCs w:val="24"/>
        </w:rPr>
      </w:pPr>
    </w:p>
    <w:p w14:paraId="479EB7D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22.2 Counter-Rotation Logic</w:t>
      </w:r>
    </w:p>
    <w:p w14:paraId="2EFFDE51"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 xml:space="preserve">هذا الجزء هو </w:t>
      </w:r>
      <w:r w:rsidRPr="00E12B36">
        <w:rPr>
          <w:rFonts w:asciiTheme="majorBidi" w:hAnsiTheme="majorBidi" w:cstheme="majorBidi"/>
          <w:b/>
          <w:bCs/>
          <w:sz w:val="24"/>
          <w:szCs w:val="24"/>
          <w:rtl/>
        </w:rPr>
        <w:t>جوهر الفكرة الميكانيكية</w:t>
      </w:r>
      <w:r w:rsidRPr="00E12B36">
        <w:rPr>
          <w:rFonts w:asciiTheme="majorBidi" w:hAnsiTheme="majorBidi" w:cstheme="majorBidi"/>
          <w:sz w:val="24"/>
          <w:szCs w:val="24"/>
          <w:rtl/>
        </w:rPr>
        <w:t xml:space="preserve"> للآلة، وكنت حريصًا جدًا على التحقق منه حركيًا</w:t>
      </w:r>
      <w:r w:rsidRPr="00E12B36">
        <w:rPr>
          <w:rFonts w:asciiTheme="majorBidi" w:hAnsiTheme="majorBidi" w:cstheme="majorBidi"/>
          <w:sz w:val="24"/>
          <w:szCs w:val="24"/>
        </w:rPr>
        <w:t>.</w:t>
      </w:r>
    </w:p>
    <w:p w14:paraId="2900A524"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المنطق المعتمد</w:t>
      </w:r>
    </w:p>
    <w:p w14:paraId="18CC1625" w14:textId="77777777" w:rsidR="00E12B36" w:rsidRPr="00E12B36" w:rsidRDefault="00E12B36" w:rsidP="00E12B36">
      <w:pPr>
        <w:numPr>
          <w:ilvl w:val="0"/>
          <w:numId w:val="531"/>
        </w:numPr>
        <w:bidi/>
        <w:jc w:val="both"/>
        <w:rPr>
          <w:rFonts w:asciiTheme="majorBidi" w:hAnsiTheme="majorBidi" w:cstheme="majorBidi"/>
          <w:sz w:val="24"/>
          <w:szCs w:val="24"/>
        </w:rPr>
      </w:pPr>
      <w:r w:rsidRPr="00E12B36">
        <w:rPr>
          <w:rFonts w:asciiTheme="majorBidi" w:hAnsiTheme="majorBidi" w:cstheme="majorBidi"/>
          <w:b/>
          <w:bCs/>
          <w:sz w:val="24"/>
          <w:szCs w:val="24"/>
          <w:rtl/>
        </w:rPr>
        <w:t>اللولب</w:t>
      </w:r>
      <w:r w:rsidRPr="00E12B36">
        <w:rPr>
          <w:rFonts w:asciiTheme="majorBidi" w:hAnsiTheme="majorBidi" w:cstheme="majorBidi"/>
          <w:b/>
          <w:bCs/>
          <w:sz w:val="24"/>
          <w:szCs w:val="24"/>
        </w:rPr>
        <w:t xml:space="preserve"> (Auger):</w:t>
      </w:r>
    </w:p>
    <w:p w14:paraId="687A4887" w14:textId="546F09AC"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يدور بسرعة تقريبية </w:t>
      </w:r>
      <m:oMath>
        <m:r>
          <m:rPr>
            <m:sty m:val="bi"/>
          </m:rPr>
          <w:rPr>
            <w:rFonts w:ascii="Cambria Math" w:hAnsi="Cambria Math" w:cstheme="majorBidi"/>
            <w:sz w:val="24"/>
            <w:szCs w:val="24"/>
          </w:rPr>
          <m:t>135 rpm</m:t>
        </m:r>
      </m:oMath>
    </w:p>
    <w:p w14:paraId="363D6100" w14:textId="2FFF2F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متصل بمحرك سيرفو + </w:t>
      </w:r>
      <w:proofErr w:type="spellStart"/>
      <w:r w:rsidRPr="00E12B36">
        <w:rPr>
          <w:rFonts w:asciiTheme="majorBidi" w:hAnsiTheme="majorBidi" w:cstheme="majorBidi"/>
          <w:sz w:val="24"/>
          <w:szCs w:val="24"/>
          <w:rtl/>
        </w:rPr>
        <w:t>جيربوكس</w:t>
      </w:r>
      <w:proofErr w:type="spellEnd"/>
      <w:r w:rsidRPr="00E12B36">
        <w:rPr>
          <w:rFonts w:asciiTheme="majorBidi" w:hAnsiTheme="majorBidi" w:cstheme="majorBidi"/>
          <w:sz w:val="24"/>
          <w:szCs w:val="24"/>
          <w:rtl/>
        </w:rPr>
        <w:t xml:space="preserve"> بنسبة تخفيض </w:t>
      </w:r>
      <m:oMath>
        <m:r>
          <m:rPr>
            <m:sty m:val="bi"/>
          </m:rPr>
          <w:rPr>
            <w:rFonts w:ascii="Cambria Math" w:hAnsi="Cambria Math" w:cstheme="majorBidi"/>
            <w:sz w:val="24"/>
            <w:szCs w:val="24"/>
          </w:rPr>
          <m:t>1:20</m:t>
        </m:r>
      </m:oMath>
    </w:p>
    <w:p w14:paraId="6BBEFD70"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مخصص فقط لعملية التعبئة الدقيقة</w:t>
      </w:r>
    </w:p>
    <w:p w14:paraId="190D939F" w14:textId="77777777" w:rsidR="00E12B36" w:rsidRPr="00E12B36" w:rsidRDefault="00E12B36" w:rsidP="00E12B36">
      <w:pPr>
        <w:numPr>
          <w:ilvl w:val="0"/>
          <w:numId w:val="531"/>
        </w:numPr>
        <w:bidi/>
        <w:jc w:val="both"/>
        <w:rPr>
          <w:rFonts w:asciiTheme="majorBidi" w:hAnsiTheme="majorBidi" w:cstheme="majorBidi"/>
          <w:sz w:val="24"/>
          <w:szCs w:val="24"/>
        </w:rPr>
      </w:pPr>
      <w:r w:rsidRPr="00E12B36">
        <w:rPr>
          <w:rFonts w:asciiTheme="majorBidi" w:hAnsiTheme="majorBidi" w:cstheme="majorBidi"/>
          <w:b/>
          <w:bCs/>
          <w:sz w:val="24"/>
          <w:szCs w:val="24"/>
          <w:rtl/>
        </w:rPr>
        <w:t>الشفرات</w:t>
      </w:r>
      <w:r w:rsidRPr="00E12B36">
        <w:rPr>
          <w:rFonts w:asciiTheme="majorBidi" w:hAnsiTheme="majorBidi" w:cstheme="majorBidi"/>
          <w:b/>
          <w:bCs/>
          <w:sz w:val="24"/>
          <w:szCs w:val="24"/>
        </w:rPr>
        <w:t xml:space="preserve"> (Blades):</w:t>
      </w:r>
    </w:p>
    <w:p w14:paraId="38E4FDD3" w14:textId="249DB37F"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تدور بسرعة مختلفة تقريبًا </w:t>
      </w:r>
      <m:oMath>
        <m:r>
          <m:rPr>
            <m:sty m:val="bi"/>
          </m:rPr>
          <w:rPr>
            <w:rFonts w:ascii="Cambria Math" w:hAnsi="Cambria Math" w:cstheme="majorBidi"/>
            <w:sz w:val="24"/>
            <w:szCs w:val="24"/>
          </w:rPr>
          <m:t>60 rpm</m:t>
        </m:r>
      </m:oMath>
    </w:p>
    <w:p w14:paraId="43EA50EF"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بمحرك مستقل (اختاره صديقي)</w:t>
      </w:r>
    </w:p>
    <w:p w14:paraId="0F2FAD08" w14:textId="77777777" w:rsidR="00E12B36" w:rsidRPr="00E12B36" w:rsidRDefault="00E12B36" w:rsidP="00E12B36">
      <w:pPr>
        <w:numPr>
          <w:ilvl w:val="1"/>
          <w:numId w:val="531"/>
        </w:numPr>
        <w:bidi/>
        <w:jc w:val="both"/>
        <w:rPr>
          <w:rFonts w:asciiTheme="majorBidi" w:hAnsiTheme="majorBidi" w:cstheme="majorBidi"/>
          <w:sz w:val="24"/>
          <w:szCs w:val="24"/>
        </w:rPr>
      </w:pPr>
      <w:r w:rsidRPr="00E12B36">
        <w:rPr>
          <w:rFonts w:asciiTheme="majorBidi" w:hAnsiTheme="majorBidi" w:cstheme="majorBidi"/>
          <w:sz w:val="24"/>
          <w:szCs w:val="24"/>
          <w:rtl/>
        </w:rPr>
        <w:t>وظيفتها تحسين تدفق المادة ومنع التكتل</w:t>
      </w:r>
    </w:p>
    <w:p w14:paraId="330DB4F8"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العلاقة الحركية</w:t>
      </w:r>
    </w:p>
    <w:p w14:paraId="2FE45640" w14:textId="77777777" w:rsidR="00E12B36" w:rsidRPr="00E12B36" w:rsidRDefault="00E12B36" w:rsidP="00E12B36">
      <w:pPr>
        <w:numPr>
          <w:ilvl w:val="0"/>
          <w:numId w:val="532"/>
        </w:numPr>
        <w:bidi/>
        <w:jc w:val="both"/>
        <w:rPr>
          <w:rFonts w:asciiTheme="majorBidi" w:hAnsiTheme="majorBidi" w:cstheme="majorBidi"/>
          <w:sz w:val="24"/>
          <w:szCs w:val="24"/>
        </w:rPr>
      </w:pPr>
      <w:r w:rsidRPr="00E12B36">
        <w:rPr>
          <w:rFonts w:asciiTheme="majorBidi" w:hAnsiTheme="majorBidi" w:cstheme="majorBidi"/>
          <w:sz w:val="24"/>
          <w:szCs w:val="24"/>
          <w:rtl/>
        </w:rPr>
        <w:t>اللولب والشفرات</w:t>
      </w:r>
      <w:r w:rsidRPr="00E12B36">
        <w:rPr>
          <w:rFonts w:asciiTheme="majorBidi" w:hAnsiTheme="majorBidi" w:cstheme="majorBidi"/>
          <w:sz w:val="24"/>
          <w:szCs w:val="24"/>
        </w:rPr>
        <w:t>:</w:t>
      </w:r>
    </w:p>
    <w:p w14:paraId="65CDAC04"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b/>
          <w:bCs/>
          <w:sz w:val="24"/>
          <w:szCs w:val="24"/>
          <w:rtl/>
        </w:rPr>
        <w:t>يدوران في اتجاهين متعاكسين</w:t>
      </w:r>
      <w:r w:rsidRPr="00E12B36">
        <w:rPr>
          <w:rFonts w:asciiTheme="majorBidi" w:hAnsiTheme="majorBidi" w:cstheme="majorBidi"/>
          <w:b/>
          <w:bCs/>
          <w:sz w:val="24"/>
          <w:szCs w:val="24"/>
        </w:rPr>
        <w:t xml:space="preserve"> (Counter-Rotation)</w:t>
      </w:r>
    </w:p>
    <w:p w14:paraId="1E4CFC55"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sz w:val="24"/>
          <w:szCs w:val="24"/>
          <w:rtl/>
        </w:rPr>
        <w:t>لا يوجد اقتران حركي مباشر بينهما</w:t>
      </w:r>
    </w:p>
    <w:p w14:paraId="0A790B6B" w14:textId="77777777" w:rsidR="00E12B36" w:rsidRPr="00E12B36" w:rsidRDefault="00E12B36" w:rsidP="00E12B36">
      <w:pPr>
        <w:numPr>
          <w:ilvl w:val="1"/>
          <w:numId w:val="532"/>
        </w:numPr>
        <w:bidi/>
        <w:jc w:val="both"/>
        <w:rPr>
          <w:rFonts w:asciiTheme="majorBidi" w:hAnsiTheme="majorBidi" w:cstheme="majorBidi"/>
          <w:sz w:val="24"/>
          <w:szCs w:val="24"/>
        </w:rPr>
      </w:pPr>
      <w:r w:rsidRPr="00E12B36">
        <w:rPr>
          <w:rFonts w:asciiTheme="majorBidi" w:hAnsiTheme="majorBidi" w:cstheme="majorBidi"/>
          <w:sz w:val="24"/>
          <w:szCs w:val="24"/>
          <w:rtl/>
        </w:rPr>
        <w:t>الفصل تم عبر</w:t>
      </w:r>
      <w:r w:rsidRPr="00E12B36">
        <w:rPr>
          <w:rFonts w:asciiTheme="majorBidi" w:hAnsiTheme="majorBidi" w:cstheme="majorBidi"/>
          <w:sz w:val="24"/>
          <w:szCs w:val="24"/>
        </w:rPr>
        <w:t>:</w:t>
      </w:r>
    </w:p>
    <w:p w14:paraId="60B7C6BC" w14:textId="77777777" w:rsidR="00E12B36" w:rsidRPr="00E12B36" w:rsidRDefault="00E12B36" w:rsidP="00E12B36">
      <w:pPr>
        <w:numPr>
          <w:ilvl w:val="2"/>
          <w:numId w:val="532"/>
        </w:numPr>
        <w:bidi/>
        <w:jc w:val="both"/>
        <w:rPr>
          <w:rFonts w:asciiTheme="majorBidi" w:hAnsiTheme="majorBidi" w:cstheme="majorBidi"/>
          <w:sz w:val="24"/>
          <w:szCs w:val="24"/>
        </w:rPr>
      </w:pPr>
      <w:r w:rsidRPr="00E12B36">
        <w:rPr>
          <w:rFonts w:asciiTheme="majorBidi" w:hAnsiTheme="majorBidi" w:cstheme="majorBidi"/>
          <w:sz w:val="24"/>
          <w:szCs w:val="24"/>
          <w:rtl/>
        </w:rPr>
        <w:t>عمود</w:t>
      </w:r>
      <w:r w:rsidRPr="00E12B36">
        <w:rPr>
          <w:rFonts w:asciiTheme="majorBidi" w:hAnsiTheme="majorBidi" w:cstheme="majorBidi"/>
          <w:sz w:val="24"/>
          <w:szCs w:val="24"/>
        </w:rPr>
        <w:t xml:space="preserve"> Blender Auger Long</w:t>
      </w:r>
    </w:p>
    <w:p w14:paraId="0550035A" w14:textId="77777777" w:rsidR="00E12B36" w:rsidRPr="00E12B36" w:rsidRDefault="00E12B36" w:rsidP="00E12B36">
      <w:pPr>
        <w:numPr>
          <w:ilvl w:val="2"/>
          <w:numId w:val="532"/>
        </w:numPr>
        <w:bidi/>
        <w:jc w:val="both"/>
        <w:rPr>
          <w:rFonts w:asciiTheme="majorBidi" w:hAnsiTheme="majorBidi" w:cstheme="majorBidi"/>
          <w:sz w:val="24"/>
          <w:szCs w:val="24"/>
        </w:rPr>
      </w:pPr>
      <w:r w:rsidRPr="00E12B36">
        <w:rPr>
          <w:rFonts w:asciiTheme="majorBidi" w:hAnsiTheme="majorBidi" w:cstheme="majorBidi"/>
          <w:sz w:val="24"/>
          <w:szCs w:val="24"/>
          <w:rtl/>
        </w:rPr>
        <w:lastRenderedPageBreak/>
        <w:t>منظومة</w:t>
      </w:r>
      <w:r w:rsidRPr="00E12B36">
        <w:rPr>
          <w:rFonts w:asciiTheme="majorBidi" w:hAnsiTheme="majorBidi" w:cstheme="majorBidi"/>
          <w:sz w:val="24"/>
          <w:szCs w:val="24"/>
        </w:rPr>
        <w:t xml:space="preserve"> Bearings </w:t>
      </w:r>
      <w:r w:rsidRPr="00E12B36">
        <w:rPr>
          <w:rFonts w:asciiTheme="majorBidi" w:hAnsiTheme="majorBidi" w:cstheme="majorBidi"/>
          <w:sz w:val="24"/>
          <w:szCs w:val="24"/>
          <w:rtl/>
        </w:rPr>
        <w:t>متعددة لعزل الدوران</w:t>
      </w:r>
    </w:p>
    <w:p w14:paraId="699D3A22"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التحقق في</w:t>
      </w:r>
      <w:r w:rsidRPr="00E12B36">
        <w:rPr>
          <w:rFonts w:asciiTheme="majorBidi" w:hAnsiTheme="majorBidi" w:cstheme="majorBidi"/>
          <w:b/>
          <w:bCs/>
          <w:sz w:val="24"/>
          <w:szCs w:val="24"/>
        </w:rPr>
        <w:t xml:space="preserve"> Motion</w:t>
      </w:r>
    </w:p>
    <w:p w14:paraId="4FCC0B29" w14:textId="77777777" w:rsidR="00E12B36" w:rsidRPr="00E12B36" w:rsidRDefault="00E12B36" w:rsidP="00E12B36">
      <w:pPr>
        <w:numPr>
          <w:ilvl w:val="0"/>
          <w:numId w:val="533"/>
        </w:numPr>
        <w:bidi/>
        <w:jc w:val="both"/>
        <w:rPr>
          <w:rFonts w:asciiTheme="majorBidi" w:hAnsiTheme="majorBidi" w:cstheme="majorBidi"/>
          <w:sz w:val="24"/>
          <w:szCs w:val="24"/>
        </w:rPr>
      </w:pPr>
      <w:r w:rsidRPr="00E12B36">
        <w:rPr>
          <w:rFonts w:asciiTheme="majorBidi" w:hAnsiTheme="majorBidi" w:cstheme="majorBidi"/>
          <w:sz w:val="24"/>
          <w:szCs w:val="24"/>
          <w:rtl/>
        </w:rPr>
        <w:t>راقبتُ</w:t>
      </w:r>
      <w:r w:rsidRPr="00E12B36">
        <w:rPr>
          <w:rFonts w:asciiTheme="majorBidi" w:hAnsiTheme="majorBidi" w:cstheme="majorBidi"/>
          <w:sz w:val="24"/>
          <w:szCs w:val="24"/>
        </w:rPr>
        <w:t>:</w:t>
      </w:r>
    </w:p>
    <w:p w14:paraId="61D4F172"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اتجاه الدوران لكل مجموعة</w:t>
      </w:r>
    </w:p>
    <w:p w14:paraId="413F7C2E"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ثبات السرعة لكل عنصر</w:t>
      </w:r>
    </w:p>
    <w:p w14:paraId="3B8BBB6A" w14:textId="77777777" w:rsidR="00E12B36" w:rsidRPr="00E12B36" w:rsidRDefault="00E12B36" w:rsidP="00E12B36">
      <w:pPr>
        <w:numPr>
          <w:ilvl w:val="1"/>
          <w:numId w:val="533"/>
        </w:numPr>
        <w:bidi/>
        <w:jc w:val="both"/>
        <w:rPr>
          <w:rFonts w:asciiTheme="majorBidi" w:hAnsiTheme="majorBidi" w:cstheme="majorBidi"/>
          <w:sz w:val="24"/>
          <w:szCs w:val="24"/>
        </w:rPr>
      </w:pPr>
      <w:r w:rsidRPr="00E12B36">
        <w:rPr>
          <w:rFonts w:asciiTheme="majorBidi" w:hAnsiTheme="majorBidi" w:cstheme="majorBidi"/>
          <w:sz w:val="24"/>
          <w:szCs w:val="24"/>
          <w:rtl/>
        </w:rPr>
        <w:t>عدم انتقال دوران غير مرغوب من اللولب إلى الشفرات أو العكس</w:t>
      </w:r>
    </w:p>
    <w:p w14:paraId="7AA1AF04" w14:textId="13234029" w:rsidR="00E12B36" w:rsidRPr="00E12B36" w:rsidRDefault="00E12B36" w:rsidP="00950407">
      <w:pPr>
        <w:bidi/>
        <w:jc w:val="both"/>
        <w:rPr>
          <w:rFonts w:asciiTheme="majorBidi" w:hAnsiTheme="majorBidi" w:cstheme="majorBidi"/>
          <w:sz w:val="24"/>
          <w:szCs w:val="24"/>
        </w:rPr>
      </w:pPr>
      <w:r w:rsidRPr="00E12B36">
        <w:rPr>
          <w:rFonts w:asciiTheme="majorBidi" w:hAnsiTheme="majorBidi" w:cstheme="majorBidi"/>
          <w:sz w:val="24"/>
          <w:szCs w:val="24"/>
        </w:rPr>
        <w:t xml:space="preserve"> </w:t>
      </w:r>
      <w:r w:rsidRPr="00E12B36">
        <w:rPr>
          <w:rFonts w:asciiTheme="majorBidi" w:hAnsiTheme="majorBidi" w:cstheme="majorBidi"/>
          <w:sz w:val="24"/>
          <w:szCs w:val="24"/>
          <w:rtl/>
        </w:rPr>
        <w:t>النتيجة</w:t>
      </w:r>
      <w:r w:rsidRPr="00E12B36">
        <w:rPr>
          <w:rFonts w:asciiTheme="majorBidi" w:hAnsiTheme="majorBidi" w:cstheme="majorBidi"/>
          <w:sz w:val="24"/>
          <w:szCs w:val="24"/>
        </w:rPr>
        <w:t>:</w:t>
      </w:r>
      <w:r w:rsidRPr="00E12B36">
        <w:rPr>
          <w:rFonts w:asciiTheme="majorBidi" w:hAnsiTheme="majorBidi" w:cstheme="majorBidi"/>
          <w:sz w:val="24"/>
          <w:szCs w:val="24"/>
        </w:rPr>
        <w:br/>
      </w:r>
      <w:r w:rsidRPr="00E12B36">
        <w:rPr>
          <w:rFonts w:asciiTheme="majorBidi" w:hAnsiTheme="majorBidi" w:cstheme="majorBidi"/>
          <w:sz w:val="24"/>
          <w:szCs w:val="24"/>
          <w:rtl/>
        </w:rPr>
        <w:t xml:space="preserve">المنطق الميكانيكي </w:t>
      </w:r>
      <w:r w:rsidRPr="00E12B36">
        <w:rPr>
          <w:rFonts w:asciiTheme="majorBidi" w:hAnsiTheme="majorBidi" w:cstheme="majorBidi"/>
          <w:b/>
          <w:bCs/>
          <w:sz w:val="24"/>
          <w:szCs w:val="24"/>
          <w:rtl/>
        </w:rPr>
        <w:t>صحيح 100</w:t>
      </w:r>
      <w:r w:rsidRPr="00E12B36">
        <w:rPr>
          <w:rFonts w:asciiTheme="majorBidi" w:hAnsiTheme="majorBidi" w:cstheme="majorBidi"/>
          <w:b/>
          <w:bCs/>
          <w:sz w:val="24"/>
          <w:szCs w:val="24"/>
        </w:rPr>
        <w:t>%</w:t>
      </w:r>
      <w:r w:rsidRPr="00E12B36">
        <w:rPr>
          <w:rFonts w:asciiTheme="majorBidi" w:hAnsiTheme="majorBidi" w:cstheme="majorBidi"/>
          <w:sz w:val="24"/>
          <w:szCs w:val="24"/>
        </w:rPr>
        <w:t xml:space="preserve"> </w:t>
      </w:r>
      <w:r w:rsidRPr="00E12B36">
        <w:rPr>
          <w:rFonts w:asciiTheme="majorBidi" w:hAnsiTheme="majorBidi" w:cstheme="majorBidi"/>
          <w:sz w:val="24"/>
          <w:szCs w:val="24"/>
          <w:rtl/>
        </w:rPr>
        <w:t>والحركة متوافقة مع التصميم الوظيفي</w:t>
      </w:r>
      <w:r w:rsidRPr="00E12B36">
        <w:rPr>
          <w:rFonts w:asciiTheme="majorBidi" w:hAnsiTheme="majorBidi" w:cstheme="majorBidi"/>
          <w:sz w:val="24"/>
          <w:szCs w:val="24"/>
        </w:rPr>
        <w:t>.</w:t>
      </w:r>
    </w:p>
    <w:p w14:paraId="27C420AB" w14:textId="3B5DA8D8" w:rsidR="00E12B36" w:rsidRPr="00E12B36" w:rsidRDefault="00E12B36" w:rsidP="00E12B36">
      <w:pPr>
        <w:bidi/>
        <w:jc w:val="both"/>
        <w:rPr>
          <w:rFonts w:asciiTheme="majorBidi" w:hAnsiTheme="majorBidi" w:cstheme="majorBidi"/>
          <w:sz w:val="24"/>
          <w:szCs w:val="24"/>
        </w:rPr>
      </w:pPr>
    </w:p>
    <w:p w14:paraId="2A260F7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22.3 Torque Inputs</w:t>
      </w:r>
    </w:p>
    <w:p w14:paraId="112C5626"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طريقة إدخال العزم</w:t>
      </w:r>
    </w:p>
    <w:p w14:paraId="6CF1A454" w14:textId="77777777" w:rsidR="00E12B36" w:rsidRPr="00E12B36" w:rsidRDefault="00E12B36" w:rsidP="00E12B36">
      <w:pPr>
        <w:numPr>
          <w:ilvl w:val="0"/>
          <w:numId w:val="534"/>
        </w:numPr>
        <w:bidi/>
        <w:jc w:val="both"/>
        <w:rPr>
          <w:rFonts w:asciiTheme="majorBidi" w:hAnsiTheme="majorBidi" w:cstheme="majorBidi"/>
          <w:sz w:val="24"/>
          <w:szCs w:val="24"/>
        </w:rPr>
      </w:pPr>
      <w:r w:rsidRPr="00E12B36">
        <w:rPr>
          <w:rFonts w:asciiTheme="majorBidi" w:hAnsiTheme="majorBidi" w:cstheme="majorBidi"/>
          <w:sz w:val="24"/>
          <w:szCs w:val="24"/>
          <w:rtl/>
        </w:rPr>
        <w:t>تم إدخال العزم مباشرة على</w:t>
      </w:r>
      <w:r w:rsidRPr="00E12B36">
        <w:rPr>
          <w:rFonts w:asciiTheme="majorBidi" w:hAnsiTheme="majorBidi" w:cstheme="majorBidi"/>
          <w:sz w:val="24"/>
          <w:szCs w:val="24"/>
        </w:rPr>
        <w:t>:</w:t>
      </w:r>
    </w:p>
    <w:p w14:paraId="0D3A1105" w14:textId="2572ACD8"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محور عمود اللولب</w:t>
      </w:r>
      <w:r w:rsidRPr="00E12B36">
        <w:rPr>
          <w:rFonts w:asciiTheme="majorBidi" w:hAnsiTheme="majorBidi" w:cstheme="majorBidi"/>
          <w:sz w:val="24"/>
          <w:szCs w:val="24"/>
        </w:rPr>
        <w:t xml:space="preserve"> (Auger Shaft)</w:t>
      </w:r>
      <w:r w:rsidR="00950407">
        <w:rPr>
          <w:rFonts w:asciiTheme="majorBidi" w:hAnsiTheme="majorBidi" w:cstheme="majorBidi"/>
          <w:sz w:val="24"/>
          <w:szCs w:val="24"/>
        </w:rPr>
        <w:t xml:space="preserve"> </w:t>
      </w:r>
    </w:p>
    <w:p w14:paraId="07ABB2E1" w14:textId="77777777" w:rsidR="00E12B36" w:rsidRPr="00E12B36" w:rsidRDefault="00E12B36" w:rsidP="00E12B36">
      <w:pPr>
        <w:numPr>
          <w:ilvl w:val="0"/>
          <w:numId w:val="534"/>
        </w:numPr>
        <w:bidi/>
        <w:jc w:val="both"/>
        <w:rPr>
          <w:rFonts w:asciiTheme="majorBidi" w:hAnsiTheme="majorBidi" w:cstheme="majorBidi"/>
          <w:sz w:val="24"/>
          <w:szCs w:val="24"/>
        </w:rPr>
      </w:pPr>
      <w:r w:rsidRPr="00E12B36">
        <w:rPr>
          <w:rFonts w:asciiTheme="majorBidi" w:hAnsiTheme="majorBidi" w:cstheme="majorBidi"/>
          <w:sz w:val="24"/>
          <w:szCs w:val="24"/>
          <w:rtl/>
        </w:rPr>
        <w:t>قيمة العزم</w:t>
      </w:r>
      <w:r w:rsidRPr="00E12B36">
        <w:rPr>
          <w:rFonts w:asciiTheme="majorBidi" w:hAnsiTheme="majorBidi" w:cstheme="majorBidi"/>
          <w:sz w:val="24"/>
          <w:szCs w:val="24"/>
        </w:rPr>
        <w:t>:</w:t>
      </w:r>
    </w:p>
    <w:p w14:paraId="60FA0ED8" w14:textId="164663E3"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مأخوذة من </w:t>
      </w:r>
      <w:r w:rsidRPr="00E12B36">
        <w:rPr>
          <w:rFonts w:asciiTheme="majorBidi" w:hAnsiTheme="majorBidi" w:cstheme="majorBidi"/>
          <w:b/>
          <w:bCs/>
          <w:sz w:val="24"/>
          <w:szCs w:val="24"/>
          <w:rtl/>
        </w:rPr>
        <w:t>الفصل</w:t>
      </w:r>
      <w:r>
        <w:rPr>
          <w:rFonts w:asciiTheme="majorBidi" w:hAnsiTheme="majorBidi" w:cstheme="majorBidi" w:hint="cs"/>
          <w:b/>
          <w:bCs/>
          <w:sz w:val="24"/>
          <w:szCs w:val="24"/>
          <w:rtl/>
        </w:rPr>
        <w:t xml:space="preserve"> الثالث عشر</w:t>
      </w:r>
      <w:r w:rsidRPr="00E12B36">
        <w:rPr>
          <w:rFonts w:asciiTheme="majorBidi" w:hAnsiTheme="majorBidi" w:cstheme="majorBidi"/>
          <w:b/>
          <w:bCs/>
          <w:sz w:val="24"/>
          <w:szCs w:val="24"/>
        </w:rPr>
        <w:t>Torque Calculations</w:t>
      </w:r>
      <w:r w:rsidR="00950407">
        <w:rPr>
          <w:rFonts w:asciiTheme="majorBidi" w:hAnsiTheme="majorBidi" w:cstheme="majorBidi"/>
          <w:b/>
          <w:bCs/>
          <w:sz w:val="24"/>
          <w:szCs w:val="24"/>
        </w:rPr>
        <w:t xml:space="preserve"> -- </w:t>
      </w:r>
    </w:p>
    <w:p w14:paraId="74185BA4" w14:textId="77777777" w:rsidR="00E12B36" w:rsidRPr="00E12B36" w:rsidRDefault="00E12B36" w:rsidP="00E12B36">
      <w:pPr>
        <w:numPr>
          <w:ilvl w:val="1"/>
          <w:numId w:val="534"/>
        </w:numPr>
        <w:bidi/>
        <w:jc w:val="both"/>
        <w:rPr>
          <w:rFonts w:asciiTheme="majorBidi" w:hAnsiTheme="majorBidi" w:cstheme="majorBidi"/>
          <w:sz w:val="24"/>
          <w:szCs w:val="24"/>
        </w:rPr>
      </w:pPr>
      <w:r w:rsidRPr="00E12B36">
        <w:rPr>
          <w:rFonts w:asciiTheme="majorBidi" w:hAnsiTheme="majorBidi" w:cstheme="majorBidi"/>
          <w:sz w:val="24"/>
          <w:szCs w:val="24"/>
          <w:rtl/>
        </w:rPr>
        <w:t>وهي نفس القيمة التي استُخدمت لاحقًا في التحليل الإنشائي</w:t>
      </w:r>
    </w:p>
    <w:p w14:paraId="6580A759"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لماذا العزم وليس السرعة فقط؟</w:t>
      </w:r>
    </w:p>
    <w:p w14:paraId="13A0FC71" w14:textId="77777777" w:rsidR="00E12B36" w:rsidRPr="00E12B36" w:rsidRDefault="00E12B36" w:rsidP="00E12B36">
      <w:pPr>
        <w:numPr>
          <w:ilvl w:val="0"/>
          <w:numId w:val="535"/>
        </w:numPr>
        <w:bidi/>
        <w:jc w:val="both"/>
        <w:rPr>
          <w:rFonts w:asciiTheme="majorBidi" w:hAnsiTheme="majorBidi" w:cstheme="majorBidi"/>
          <w:sz w:val="24"/>
          <w:szCs w:val="24"/>
        </w:rPr>
      </w:pPr>
      <w:r w:rsidRPr="00E12B36">
        <w:rPr>
          <w:rFonts w:asciiTheme="majorBidi" w:hAnsiTheme="majorBidi" w:cstheme="majorBidi"/>
          <w:sz w:val="24"/>
          <w:szCs w:val="24"/>
          <w:rtl/>
        </w:rPr>
        <w:t>لأن</w:t>
      </w:r>
      <w:r w:rsidRPr="00E12B36">
        <w:rPr>
          <w:rFonts w:asciiTheme="majorBidi" w:hAnsiTheme="majorBidi" w:cstheme="majorBidi"/>
          <w:sz w:val="24"/>
          <w:szCs w:val="24"/>
        </w:rPr>
        <w:t>:</w:t>
      </w:r>
    </w:p>
    <w:p w14:paraId="22013F3D"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tl/>
        </w:rPr>
        <w:t>العزم هو ما سيقاومه الملح لاحقًا</w:t>
      </w:r>
    </w:p>
    <w:p w14:paraId="24E3C5E1"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Pr>
        <w:t xml:space="preserve">Motion Study </w:t>
      </w:r>
      <w:r w:rsidRPr="00E12B36">
        <w:rPr>
          <w:rFonts w:asciiTheme="majorBidi" w:hAnsiTheme="majorBidi" w:cstheme="majorBidi"/>
          <w:sz w:val="24"/>
          <w:szCs w:val="24"/>
          <w:rtl/>
        </w:rPr>
        <w:t>يجب أن يعكس الواقع الفيزيائي</w:t>
      </w:r>
    </w:p>
    <w:p w14:paraId="512AFD7D" w14:textId="77777777" w:rsidR="00E12B36" w:rsidRPr="00E12B36" w:rsidRDefault="00E12B36" w:rsidP="00E12B36">
      <w:pPr>
        <w:numPr>
          <w:ilvl w:val="1"/>
          <w:numId w:val="535"/>
        </w:numPr>
        <w:bidi/>
        <w:jc w:val="both"/>
        <w:rPr>
          <w:rFonts w:asciiTheme="majorBidi" w:hAnsiTheme="majorBidi" w:cstheme="majorBidi"/>
          <w:sz w:val="24"/>
          <w:szCs w:val="24"/>
        </w:rPr>
      </w:pPr>
      <w:r w:rsidRPr="00E12B36">
        <w:rPr>
          <w:rFonts w:asciiTheme="majorBidi" w:hAnsiTheme="majorBidi" w:cstheme="majorBidi"/>
          <w:sz w:val="24"/>
          <w:szCs w:val="24"/>
          <w:rtl/>
        </w:rPr>
        <w:t>السرعة ناتج طبيعي عن العزم والقيود</w:t>
      </w:r>
    </w:p>
    <w:p w14:paraId="794B7973"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tl/>
        </w:rPr>
        <w:t>المخرجات التي راقبتها</w:t>
      </w:r>
    </w:p>
    <w:p w14:paraId="5F7F3732"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السرعة الزاوية الفعلية</w:t>
      </w:r>
    </w:p>
    <w:p w14:paraId="2E757446"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الاستقرار الزمني للحركة</w:t>
      </w:r>
    </w:p>
    <w:p w14:paraId="6AFA659D" w14:textId="77777777" w:rsidR="00E12B36" w:rsidRPr="00E12B36" w:rsidRDefault="00E12B36" w:rsidP="00E12B36">
      <w:pPr>
        <w:numPr>
          <w:ilvl w:val="0"/>
          <w:numId w:val="536"/>
        </w:numPr>
        <w:bidi/>
        <w:jc w:val="both"/>
        <w:rPr>
          <w:rFonts w:asciiTheme="majorBidi" w:hAnsiTheme="majorBidi" w:cstheme="majorBidi"/>
          <w:sz w:val="24"/>
          <w:szCs w:val="24"/>
        </w:rPr>
      </w:pPr>
      <w:r w:rsidRPr="00E12B36">
        <w:rPr>
          <w:rFonts w:asciiTheme="majorBidi" w:hAnsiTheme="majorBidi" w:cstheme="majorBidi"/>
          <w:sz w:val="24"/>
          <w:szCs w:val="24"/>
          <w:rtl/>
        </w:rPr>
        <w:t>عدم وجود تذبذب</w:t>
      </w:r>
      <w:r w:rsidRPr="00E12B36">
        <w:rPr>
          <w:rFonts w:asciiTheme="majorBidi" w:hAnsiTheme="majorBidi" w:cstheme="majorBidi"/>
          <w:sz w:val="24"/>
          <w:szCs w:val="24"/>
        </w:rPr>
        <w:t xml:space="preserve"> (Oscillation) </w:t>
      </w:r>
      <w:r w:rsidRPr="00E12B36">
        <w:rPr>
          <w:rFonts w:asciiTheme="majorBidi" w:hAnsiTheme="majorBidi" w:cstheme="majorBidi"/>
          <w:sz w:val="24"/>
          <w:szCs w:val="24"/>
          <w:rtl/>
        </w:rPr>
        <w:t>أو تسارع غير مبرر</w:t>
      </w:r>
    </w:p>
    <w:p w14:paraId="23191D1E" w14:textId="77758CEC" w:rsidR="00E12B36" w:rsidRPr="00E12B36" w:rsidRDefault="00E12B36" w:rsidP="00E12B36">
      <w:pPr>
        <w:bidi/>
        <w:jc w:val="both"/>
        <w:rPr>
          <w:rFonts w:asciiTheme="majorBidi" w:hAnsiTheme="majorBidi" w:cstheme="majorBidi"/>
          <w:sz w:val="24"/>
          <w:szCs w:val="24"/>
        </w:rPr>
      </w:pPr>
    </w:p>
    <w:p w14:paraId="157EBCBA" w14:textId="77777777" w:rsidR="00E12B36" w:rsidRPr="00E12B36" w:rsidRDefault="00E12B36" w:rsidP="00E12B36">
      <w:pPr>
        <w:bidi/>
        <w:jc w:val="both"/>
        <w:rPr>
          <w:rFonts w:asciiTheme="majorBidi" w:hAnsiTheme="majorBidi" w:cstheme="majorBidi"/>
          <w:b/>
          <w:bCs/>
          <w:sz w:val="24"/>
          <w:szCs w:val="24"/>
        </w:rPr>
      </w:pPr>
      <w:r w:rsidRPr="00E12B36">
        <w:rPr>
          <w:rFonts w:asciiTheme="majorBidi" w:hAnsiTheme="majorBidi" w:cstheme="majorBidi"/>
          <w:b/>
          <w:bCs/>
          <w:sz w:val="24"/>
          <w:szCs w:val="24"/>
        </w:rPr>
        <w:t>22.4 Results &amp; Observations</w:t>
      </w:r>
    </w:p>
    <w:p w14:paraId="3A1AE138" w14:textId="61EA5A8C"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1.</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استقرار الحركة</w:t>
      </w:r>
    </w:p>
    <w:p w14:paraId="343EFD48" w14:textId="77777777" w:rsidR="00E12B36" w:rsidRPr="00E12B36" w:rsidRDefault="00E12B36" w:rsidP="00E12B36">
      <w:pPr>
        <w:numPr>
          <w:ilvl w:val="0"/>
          <w:numId w:val="537"/>
        </w:numPr>
        <w:bidi/>
        <w:jc w:val="both"/>
        <w:rPr>
          <w:rFonts w:asciiTheme="majorBidi" w:hAnsiTheme="majorBidi" w:cstheme="majorBidi"/>
          <w:sz w:val="24"/>
          <w:szCs w:val="24"/>
        </w:rPr>
      </w:pPr>
      <w:r w:rsidRPr="00E12B36">
        <w:rPr>
          <w:rFonts w:asciiTheme="majorBidi" w:hAnsiTheme="majorBidi" w:cstheme="majorBidi"/>
          <w:sz w:val="24"/>
          <w:szCs w:val="24"/>
          <w:rtl/>
        </w:rPr>
        <w:t>بعد فترة قصيرة جدًا من بداية الدراسة</w:t>
      </w:r>
      <w:r w:rsidRPr="00E12B36">
        <w:rPr>
          <w:rFonts w:asciiTheme="majorBidi" w:hAnsiTheme="majorBidi" w:cstheme="majorBidi"/>
          <w:sz w:val="24"/>
          <w:szCs w:val="24"/>
        </w:rPr>
        <w:t>:</w:t>
      </w:r>
    </w:p>
    <w:p w14:paraId="6F87881F"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وصلت الحركة إلى حالة مستقرة</w:t>
      </w:r>
    </w:p>
    <w:p w14:paraId="3D7E0CB7"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لا يوجد تسارع غير مرغوب</w:t>
      </w:r>
    </w:p>
    <w:p w14:paraId="27BAA146" w14:textId="77777777" w:rsidR="00E12B36" w:rsidRPr="00E12B36" w:rsidRDefault="00E12B36" w:rsidP="00E12B36">
      <w:pPr>
        <w:numPr>
          <w:ilvl w:val="1"/>
          <w:numId w:val="537"/>
        </w:numPr>
        <w:bidi/>
        <w:jc w:val="both"/>
        <w:rPr>
          <w:rFonts w:asciiTheme="majorBidi" w:hAnsiTheme="majorBidi" w:cstheme="majorBidi"/>
          <w:sz w:val="24"/>
          <w:szCs w:val="24"/>
        </w:rPr>
      </w:pPr>
      <w:r w:rsidRPr="00E12B36">
        <w:rPr>
          <w:rFonts w:asciiTheme="majorBidi" w:hAnsiTheme="majorBidi" w:cstheme="majorBidi"/>
          <w:sz w:val="24"/>
          <w:szCs w:val="24"/>
          <w:rtl/>
        </w:rPr>
        <w:t>السرعات ثابتة كما هو متوقع</w:t>
      </w:r>
    </w:p>
    <w:p w14:paraId="3DC9B746" w14:textId="615E766B"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2.</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التزامن</w:t>
      </w:r>
    </w:p>
    <w:p w14:paraId="7E88BEC9" w14:textId="77777777" w:rsidR="00E12B36" w:rsidRPr="00E12B36" w:rsidRDefault="00E12B36" w:rsidP="00E12B36">
      <w:pPr>
        <w:numPr>
          <w:ilvl w:val="0"/>
          <w:numId w:val="538"/>
        </w:numPr>
        <w:bidi/>
        <w:jc w:val="both"/>
        <w:rPr>
          <w:rFonts w:asciiTheme="majorBidi" w:hAnsiTheme="majorBidi" w:cstheme="majorBidi"/>
          <w:sz w:val="24"/>
          <w:szCs w:val="24"/>
        </w:rPr>
      </w:pPr>
      <w:r w:rsidRPr="00E12B36">
        <w:rPr>
          <w:rFonts w:asciiTheme="majorBidi" w:hAnsiTheme="majorBidi" w:cstheme="majorBidi"/>
          <w:sz w:val="24"/>
          <w:szCs w:val="24"/>
          <w:rtl/>
        </w:rPr>
        <w:t>الصحن الدوار</w:t>
      </w:r>
      <w:r w:rsidRPr="00E12B36">
        <w:rPr>
          <w:rFonts w:asciiTheme="majorBidi" w:hAnsiTheme="majorBidi" w:cstheme="majorBidi"/>
          <w:sz w:val="24"/>
          <w:szCs w:val="24"/>
        </w:rPr>
        <w:t>:</w:t>
      </w:r>
    </w:p>
    <w:p w14:paraId="5F0C145D"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متزامن تمامًا مع دوران اللولب</w:t>
      </w:r>
    </w:p>
    <w:p w14:paraId="6D760AA0"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لا يوجد تأخير زاوي أو انزلاق</w:t>
      </w:r>
    </w:p>
    <w:p w14:paraId="648289F8" w14:textId="77777777" w:rsidR="00E12B36" w:rsidRPr="00E12B36" w:rsidRDefault="00E12B36" w:rsidP="00E12B36">
      <w:pPr>
        <w:numPr>
          <w:ilvl w:val="0"/>
          <w:numId w:val="538"/>
        </w:numPr>
        <w:bidi/>
        <w:jc w:val="both"/>
        <w:rPr>
          <w:rFonts w:asciiTheme="majorBidi" w:hAnsiTheme="majorBidi" w:cstheme="majorBidi"/>
          <w:sz w:val="24"/>
          <w:szCs w:val="24"/>
        </w:rPr>
      </w:pPr>
      <w:r w:rsidRPr="00E12B36">
        <w:rPr>
          <w:rFonts w:asciiTheme="majorBidi" w:hAnsiTheme="majorBidi" w:cstheme="majorBidi"/>
          <w:sz w:val="24"/>
          <w:szCs w:val="24"/>
          <w:rtl/>
        </w:rPr>
        <w:t>الشفرات</w:t>
      </w:r>
      <w:r w:rsidRPr="00E12B36">
        <w:rPr>
          <w:rFonts w:asciiTheme="majorBidi" w:hAnsiTheme="majorBidi" w:cstheme="majorBidi"/>
          <w:sz w:val="24"/>
          <w:szCs w:val="24"/>
        </w:rPr>
        <w:t>:</w:t>
      </w:r>
    </w:p>
    <w:p w14:paraId="7EF3D405"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تعمل بشكل مستقل</w:t>
      </w:r>
    </w:p>
    <w:p w14:paraId="6B19B75B" w14:textId="77777777" w:rsidR="00E12B36" w:rsidRPr="00E12B36" w:rsidRDefault="00E12B36" w:rsidP="00E12B36">
      <w:pPr>
        <w:numPr>
          <w:ilvl w:val="1"/>
          <w:numId w:val="538"/>
        </w:numPr>
        <w:bidi/>
        <w:jc w:val="both"/>
        <w:rPr>
          <w:rFonts w:asciiTheme="majorBidi" w:hAnsiTheme="majorBidi" w:cstheme="majorBidi"/>
          <w:sz w:val="24"/>
          <w:szCs w:val="24"/>
        </w:rPr>
      </w:pPr>
      <w:r w:rsidRPr="00E12B36">
        <w:rPr>
          <w:rFonts w:asciiTheme="majorBidi" w:hAnsiTheme="majorBidi" w:cstheme="majorBidi"/>
          <w:sz w:val="24"/>
          <w:szCs w:val="24"/>
          <w:rtl/>
        </w:rPr>
        <w:t>دون أي تأثير سلبي على دوران اللولب</w:t>
      </w:r>
    </w:p>
    <w:p w14:paraId="549BFB7E" w14:textId="69FED030"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3.</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عدم وجود تعارض حركي</w:t>
      </w:r>
    </w:p>
    <w:p w14:paraId="7F0BFE17" w14:textId="77777777" w:rsidR="00E12B36" w:rsidRPr="00E12B36" w:rsidRDefault="00E12B36" w:rsidP="00E12B36">
      <w:pPr>
        <w:numPr>
          <w:ilvl w:val="0"/>
          <w:numId w:val="539"/>
        </w:numPr>
        <w:bidi/>
        <w:jc w:val="both"/>
        <w:rPr>
          <w:rFonts w:asciiTheme="majorBidi" w:hAnsiTheme="majorBidi" w:cstheme="majorBidi"/>
          <w:sz w:val="24"/>
          <w:szCs w:val="24"/>
        </w:rPr>
      </w:pPr>
      <w:r w:rsidRPr="00E12B36">
        <w:rPr>
          <w:rFonts w:asciiTheme="majorBidi" w:hAnsiTheme="majorBidi" w:cstheme="majorBidi"/>
          <w:sz w:val="24"/>
          <w:szCs w:val="24"/>
          <w:rtl/>
        </w:rPr>
        <w:t>لا يوجد</w:t>
      </w:r>
      <w:r w:rsidRPr="00E12B36">
        <w:rPr>
          <w:rFonts w:asciiTheme="majorBidi" w:hAnsiTheme="majorBidi" w:cstheme="majorBidi"/>
          <w:sz w:val="24"/>
          <w:szCs w:val="24"/>
        </w:rPr>
        <w:t>:</w:t>
      </w:r>
    </w:p>
    <w:p w14:paraId="0A1FB916"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lastRenderedPageBreak/>
        <w:t>Interference</w:t>
      </w:r>
    </w:p>
    <w:p w14:paraId="7E0C36DD"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t>Collision</w:t>
      </w:r>
    </w:p>
    <w:p w14:paraId="35A1AD21" w14:textId="77777777" w:rsidR="00E12B36" w:rsidRPr="00E12B36" w:rsidRDefault="00E12B36" w:rsidP="00E12B36">
      <w:pPr>
        <w:numPr>
          <w:ilvl w:val="1"/>
          <w:numId w:val="539"/>
        </w:numPr>
        <w:bidi/>
        <w:jc w:val="both"/>
        <w:rPr>
          <w:rFonts w:asciiTheme="majorBidi" w:hAnsiTheme="majorBidi" w:cstheme="majorBidi"/>
          <w:sz w:val="24"/>
          <w:szCs w:val="24"/>
        </w:rPr>
      </w:pPr>
      <w:r w:rsidRPr="00E12B36">
        <w:rPr>
          <w:rFonts w:asciiTheme="majorBidi" w:hAnsiTheme="majorBidi" w:cstheme="majorBidi"/>
          <w:sz w:val="24"/>
          <w:szCs w:val="24"/>
        </w:rPr>
        <w:t>Overlapping motion</w:t>
      </w:r>
    </w:p>
    <w:p w14:paraId="167B93BF" w14:textId="77777777" w:rsidR="00E12B36" w:rsidRPr="00E12B36" w:rsidRDefault="00E12B36" w:rsidP="00E12B36">
      <w:pPr>
        <w:numPr>
          <w:ilvl w:val="0"/>
          <w:numId w:val="539"/>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كل المسافات </w:t>
      </w:r>
      <w:proofErr w:type="spellStart"/>
      <w:r w:rsidRPr="00E12B36">
        <w:rPr>
          <w:rFonts w:asciiTheme="majorBidi" w:hAnsiTheme="majorBidi" w:cstheme="majorBidi"/>
          <w:sz w:val="24"/>
          <w:szCs w:val="24"/>
          <w:rtl/>
        </w:rPr>
        <w:t>والخلوصات</w:t>
      </w:r>
      <w:proofErr w:type="spellEnd"/>
      <w:r w:rsidRPr="00E12B36">
        <w:rPr>
          <w:rFonts w:asciiTheme="majorBidi" w:hAnsiTheme="majorBidi" w:cstheme="majorBidi"/>
          <w:sz w:val="24"/>
          <w:szCs w:val="24"/>
          <w:rtl/>
        </w:rPr>
        <w:t xml:space="preserve"> التي صممتها أثبتت صحتها حركيًا</w:t>
      </w:r>
    </w:p>
    <w:p w14:paraId="1DDFC82D" w14:textId="1031E061" w:rsidR="00E12B36" w:rsidRPr="00E12B36" w:rsidRDefault="000A01E8" w:rsidP="00E12B36">
      <w:pPr>
        <w:bidi/>
        <w:jc w:val="both"/>
        <w:rPr>
          <w:rFonts w:asciiTheme="majorBidi" w:hAnsiTheme="majorBidi" w:cstheme="majorBidi"/>
          <w:b/>
          <w:bCs/>
          <w:sz w:val="24"/>
          <w:szCs w:val="24"/>
        </w:rPr>
      </w:pPr>
      <w:r>
        <w:rPr>
          <w:rFonts w:asciiTheme="majorBidi" w:hAnsiTheme="majorBidi" w:cstheme="majorBidi" w:hint="cs"/>
          <w:b/>
          <w:bCs/>
          <w:sz w:val="24"/>
          <w:szCs w:val="24"/>
          <w:rtl/>
        </w:rPr>
        <w:t>4.</w:t>
      </w:r>
      <w:r w:rsidR="00E12B36" w:rsidRPr="00E12B36">
        <w:rPr>
          <w:rFonts w:asciiTheme="majorBidi" w:hAnsiTheme="majorBidi" w:cstheme="majorBidi"/>
          <w:b/>
          <w:bCs/>
          <w:sz w:val="24"/>
          <w:szCs w:val="24"/>
        </w:rPr>
        <w:t xml:space="preserve"> </w:t>
      </w:r>
      <w:r w:rsidR="00E12B36" w:rsidRPr="00E12B36">
        <w:rPr>
          <w:rFonts w:asciiTheme="majorBidi" w:hAnsiTheme="majorBidi" w:cstheme="majorBidi"/>
          <w:b/>
          <w:bCs/>
          <w:sz w:val="24"/>
          <w:szCs w:val="24"/>
          <w:rtl/>
        </w:rPr>
        <w:t>أهمية هذه النتائج</w:t>
      </w:r>
    </w:p>
    <w:p w14:paraId="2D0F2C42" w14:textId="77777777" w:rsidR="00E12B36" w:rsidRPr="00E12B36" w:rsidRDefault="00E12B36" w:rsidP="00E12B36">
      <w:pPr>
        <w:bidi/>
        <w:jc w:val="both"/>
        <w:rPr>
          <w:rFonts w:asciiTheme="majorBidi" w:hAnsiTheme="majorBidi" w:cstheme="majorBidi"/>
          <w:sz w:val="24"/>
          <w:szCs w:val="24"/>
        </w:rPr>
      </w:pPr>
      <w:r w:rsidRPr="00E12B36">
        <w:rPr>
          <w:rFonts w:asciiTheme="majorBidi" w:hAnsiTheme="majorBidi" w:cstheme="majorBidi"/>
          <w:sz w:val="24"/>
          <w:szCs w:val="24"/>
          <w:rtl/>
        </w:rPr>
        <w:t>هذا الفصل أكد لي أن</w:t>
      </w:r>
      <w:r w:rsidRPr="00E12B36">
        <w:rPr>
          <w:rFonts w:asciiTheme="majorBidi" w:hAnsiTheme="majorBidi" w:cstheme="majorBidi"/>
          <w:sz w:val="24"/>
          <w:szCs w:val="24"/>
        </w:rPr>
        <w:t>:</w:t>
      </w:r>
    </w:p>
    <w:p w14:paraId="3A21A583"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التصميم الميكانيكي ليس فقط صحيحًا إنشائيًا</w:t>
      </w:r>
    </w:p>
    <w:p w14:paraId="37D75BA5"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 xml:space="preserve">بل </w:t>
      </w:r>
      <w:r w:rsidRPr="00E12B36">
        <w:rPr>
          <w:rFonts w:asciiTheme="majorBidi" w:hAnsiTheme="majorBidi" w:cstheme="majorBidi"/>
          <w:b/>
          <w:bCs/>
          <w:sz w:val="24"/>
          <w:szCs w:val="24"/>
          <w:rtl/>
        </w:rPr>
        <w:t>قابل للتشغيل الواقعي</w:t>
      </w:r>
    </w:p>
    <w:p w14:paraId="5BE3A69A" w14:textId="77777777" w:rsidR="00E12B36" w:rsidRPr="00E12B36" w:rsidRDefault="00E12B36" w:rsidP="00E12B36">
      <w:pPr>
        <w:numPr>
          <w:ilvl w:val="0"/>
          <w:numId w:val="540"/>
        </w:numPr>
        <w:bidi/>
        <w:jc w:val="both"/>
        <w:rPr>
          <w:rFonts w:asciiTheme="majorBidi" w:hAnsiTheme="majorBidi" w:cstheme="majorBidi"/>
          <w:sz w:val="24"/>
          <w:szCs w:val="24"/>
        </w:rPr>
      </w:pPr>
      <w:r w:rsidRPr="00E12B36">
        <w:rPr>
          <w:rFonts w:asciiTheme="majorBidi" w:hAnsiTheme="majorBidi" w:cstheme="majorBidi"/>
          <w:sz w:val="24"/>
          <w:szCs w:val="24"/>
          <w:rtl/>
        </w:rPr>
        <w:t>ويمكن الانتقال بثقة إلى</w:t>
      </w:r>
      <w:r w:rsidRPr="00E12B36">
        <w:rPr>
          <w:rFonts w:asciiTheme="majorBidi" w:hAnsiTheme="majorBidi" w:cstheme="majorBidi"/>
          <w:sz w:val="24"/>
          <w:szCs w:val="24"/>
        </w:rPr>
        <w:t>:</w:t>
      </w:r>
    </w:p>
    <w:p w14:paraId="477B3DBB"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محاكاة المادة</w:t>
      </w:r>
    </w:p>
    <w:p w14:paraId="5DFC1C54"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دراسة التدفق</w:t>
      </w:r>
    </w:p>
    <w:p w14:paraId="2BD7A3D9" w14:textId="77777777" w:rsidR="00E12B36" w:rsidRPr="00E12B36" w:rsidRDefault="00E12B36" w:rsidP="00E12B36">
      <w:pPr>
        <w:numPr>
          <w:ilvl w:val="1"/>
          <w:numId w:val="540"/>
        </w:numPr>
        <w:bidi/>
        <w:jc w:val="both"/>
        <w:rPr>
          <w:rFonts w:asciiTheme="majorBidi" w:hAnsiTheme="majorBidi" w:cstheme="majorBidi"/>
          <w:sz w:val="24"/>
          <w:szCs w:val="24"/>
        </w:rPr>
      </w:pPr>
      <w:r w:rsidRPr="00E12B36">
        <w:rPr>
          <w:rFonts w:asciiTheme="majorBidi" w:hAnsiTheme="majorBidi" w:cstheme="majorBidi"/>
          <w:sz w:val="24"/>
          <w:szCs w:val="24"/>
          <w:rtl/>
        </w:rPr>
        <w:t>تحسين الأداء الإنتاجي</w:t>
      </w:r>
    </w:p>
    <w:p w14:paraId="0AB593CD" w14:textId="5E1F726C" w:rsidR="00E12B36" w:rsidRPr="00E12B36" w:rsidRDefault="00E12B36" w:rsidP="00E12B36">
      <w:pPr>
        <w:bidi/>
        <w:jc w:val="both"/>
        <w:rPr>
          <w:rFonts w:asciiTheme="majorBidi" w:hAnsiTheme="majorBidi" w:cstheme="majorBidi"/>
          <w:sz w:val="24"/>
          <w:szCs w:val="24"/>
        </w:rPr>
      </w:pPr>
    </w:p>
    <w:p w14:paraId="72F3DC63" w14:textId="04DAEF6A" w:rsidR="00E12B36" w:rsidRPr="00E12B36" w:rsidRDefault="00E12B36" w:rsidP="00E12B36">
      <w:pPr>
        <w:bidi/>
        <w:jc w:val="both"/>
        <w:rPr>
          <w:rFonts w:asciiTheme="majorBidi" w:hAnsiTheme="majorBidi" w:cstheme="majorBidi"/>
          <w:b/>
          <w:bCs/>
          <w:strike/>
          <w:sz w:val="24"/>
          <w:szCs w:val="24"/>
          <w:rtl/>
        </w:rPr>
      </w:pPr>
      <w:r w:rsidRPr="00E12B36">
        <w:rPr>
          <w:rFonts w:asciiTheme="majorBidi" w:hAnsiTheme="majorBidi" w:cstheme="majorBidi"/>
          <w:b/>
          <w:bCs/>
          <w:strike/>
          <w:sz w:val="24"/>
          <w:szCs w:val="24"/>
          <w:rtl/>
        </w:rPr>
        <w:t>خلاصة الفصل</w:t>
      </w:r>
      <w:r w:rsidRPr="00E12B36">
        <w:rPr>
          <w:rFonts w:asciiTheme="majorBidi" w:hAnsiTheme="majorBidi" w:cstheme="majorBidi"/>
          <w:b/>
          <w:bCs/>
          <w:strike/>
          <w:sz w:val="24"/>
          <w:szCs w:val="24"/>
        </w:rPr>
        <w:t xml:space="preserve"> </w:t>
      </w:r>
      <w:r w:rsidRPr="00E12B36">
        <w:rPr>
          <w:rFonts w:asciiTheme="majorBidi" w:hAnsiTheme="majorBidi" w:cstheme="majorBidi" w:hint="cs"/>
          <w:b/>
          <w:bCs/>
          <w:strike/>
          <w:sz w:val="24"/>
          <w:szCs w:val="24"/>
          <w:rtl/>
        </w:rPr>
        <w:t>الثاني والعشرين</w:t>
      </w:r>
    </w:p>
    <w:p w14:paraId="105AB5A8"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من خلال</w:t>
      </w:r>
      <w:r w:rsidRPr="00E12B36">
        <w:rPr>
          <w:rFonts w:asciiTheme="majorBidi" w:hAnsiTheme="majorBidi" w:cstheme="majorBidi"/>
          <w:strike/>
          <w:sz w:val="24"/>
          <w:szCs w:val="24"/>
        </w:rPr>
        <w:t xml:space="preserve"> Motion Analysis </w:t>
      </w:r>
      <w:r w:rsidRPr="00E12B36">
        <w:rPr>
          <w:rFonts w:asciiTheme="majorBidi" w:hAnsiTheme="majorBidi" w:cstheme="majorBidi"/>
          <w:strike/>
          <w:sz w:val="24"/>
          <w:szCs w:val="24"/>
          <w:rtl/>
        </w:rPr>
        <w:t>أستطيع أن أؤكد أن</w:t>
      </w:r>
      <w:r w:rsidRPr="00E12B36">
        <w:rPr>
          <w:rFonts w:asciiTheme="majorBidi" w:hAnsiTheme="majorBidi" w:cstheme="majorBidi"/>
          <w:strike/>
          <w:sz w:val="24"/>
          <w:szCs w:val="24"/>
        </w:rPr>
        <w:t>:</w:t>
      </w:r>
    </w:p>
    <w:p w14:paraId="02F7B2E5"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منطق الدوران المعاكس مدروس ومحقق عمليًا</w:t>
      </w:r>
    </w:p>
    <w:p w14:paraId="7396ABE4"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الفصل بين منظومة اللولب ومنظومة الشفرات يعمل كما هو مخطط</w:t>
      </w:r>
    </w:p>
    <w:p w14:paraId="764D4C94"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العزم المدخل ينتقل بشكل سليم دون فقد أو تشوه حركي</w:t>
      </w:r>
    </w:p>
    <w:p w14:paraId="0E7FB930" w14:textId="77777777" w:rsidR="00E12B36" w:rsidRPr="00E12B36" w:rsidRDefault="00E12B36" w:rsidP="00E12B36">
      <w:pPr>
        <w:numPr>
          <w:ilvl w:val="0"/>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لا توجد مشاكل حركية قد تؤثر على</w:t>
      </w:r>
      <w:r w:rsidRPr="00E12B36">
        <w:rPr>
          <w:rFonts w:asciiTheme="majorBidi" w:hAnsiTheme="majorBidi" w:cstheme="majorBidi"/>
          <w:strike/>
          <w:sz w:val="24"/>
          <w:szCs w:val="24"/>
        </w:rPr>
        <w:t>:</w:t>
      </w:r>
    </w:p>
    <w:p w14:paraId="54F01DCF"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دقة التعبئة</w:t>
      </w:r>
    </w:p>
    <w:p w14:paraId="1AB470F5"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عمر المكونات</w:t>
      </w:r>
    </w:p>
    <w:p w14:paraId="175E29EB" w14:textId="77777777" w:rsidR="00E12B36" w:rsidRPr="00E12B36" w:rsidRDefault="00E12B36" w:rsidP="00E12B36">
      <w:pPr>
        <w:numPr>
          <w:ilvl w:val="1"/>
          <w:numId w:val="541"/>
        </w:numPr>
        <w:bidi/>
        <w:jc w:val="both"/>
        <w:rPr>
          <w:rFonts w:asciiTheme="majorBidi" w:hAnsiTheme="majorBidi" w:cstheme="majorBidi"/>
          <w:strike/>
          <w:sz w:val="24"/>
          <w:szCs w:val="24"/>
        </w:rPr>
      </w:pPr>
      <w:r w:rsidRPr="00E12B36">
        <w:rPr>
          <w:rFonts w:asciiTheme="majorBidi" w:hAnsiTheme="majorBidi" w:cstheme="majorBidi"/>
          <w:strike/>
          <w:sz w:val="24"/>
          <w:szCs w:val="24"/>
          <w:rtl/>
        </w:rPr>
        <w:t>استقرار التشغيل</w:t>
      </w:r>
    </w:p>
    <w:p w14:paraId="127AD7B8" w14:textId="77777777" w:rsidR="00E12B36" w:rsidRPr="00E12B36" w:rsidRDefault="00E12B36" w:rsidP="00E12B36">
      <w:pPr>
        <w:bidi/>
        <w:jc w:val="both"/>
        <w:rPr>
          <w:rFonts w:asciiTheme="majorBidi" w:hAnsiTheme="majorBidi" w:cstheme="majorBidi"/>
          <w:strike/>
          <w:sz w:val="24"/>
          <w:szCs w:val="24"/>
        </w:rPr>
      </w:pPr>
      <w:r w:rsidRPr="00E12B36">
        <w:rPr>
          <w:rFonts w:asciiTheme="majorBidi" w:hAnsiTheme="majorBidi" w:cstheme="majorBidi"/>
          <w:strike/>
          <w:sz w:val="24"/>
          <w:szCs w:val="24"/>
          <w:rtl/>
        </w:rPr>
        <w:t xml:space="preserve">هذا الفصل هو </w:t>
      </w:r>
      <w:r w:rsidRPr="00E12B36">
        <w:rPr>
          <w:rFonts w:asciiTheme="majorBidi" w:hAnsiTheme="majorBidi" w:cstheme="majorBidi"/>
          <w:b/>
          <w:bCs/>
          <w:strike/>
          <w:sz w:val="24"/>
          <w:szCs w:val="24"/>
          <w:rtl/>
        </w:rPr>
        <w:t>التحقق الأخير قبل دخول عالم الجسيمات</w:t>
      </w:r>
      <w:r w:rsidRPr="00E12B36">
        <w:rPr>
          <w:rFonts w:asciiTheme="majorBidi" w:hAnsiTheme="majorBidi" w:cstheme="majorBidi"/>
          <w:strike/>
          <w:sz w:val="24"/>
          <w:szCs w:val="24"/>
        </w:rPr>
        <w:t>.</w:t>
      </w:r>
    </w:p>
    <w:p w14:paraId="3B151E22" w14:textId="59180434" w:rsidR="00E12B36" w:rsidRPr="00E12B36" w:rsidRDefault="00E12B36" w:rsidP="00E12B36">
      <w:pPr>
        <w:bidi/>
        <w:jc w:val="both"/>
        <w:rPr>
          <w:rFonts w:asciiTheme="majorBidi" w:hAnsiTheme="majorBidi" w:cstheme="majorBidi"/>
          <w:sz w:val="24"/>
          <w:szCs w:val="24"/>
        </w:rPr>
      </w:pPr>
    </w:p>
    <w:p w14:paraId="5E832B36" w14:textId="371B926B" w:rsidR="00950407" w:rsidRPr="00950407" w:rsidRDefault="00950407" w:rsidP="00950407">
      <w:pPr>
        <w:bidi/>
        <w:jc w:val="both"/>
        <w:rPr>
          <w:rFonts w:asciiTheme="majorBidi" w:hAnsiTheme="majorBidi" w:cstheme="majorBidi"/>
          <w:sz w:val="24"/>
          <w:szCs w:val="24"/>
        </w:rPr>
      </w:pPr>
    </w:p>
    <w:p w14:paraId="691D8E22" w14:textId="77777777" w:rsidR="00950407" w:rsidRPr="00950407" w:rsidRDefault="00950407" w:rsidP="00950407">
      <w:pPr>
        <w:jc w:val="both"/>
        <w:rPr>
          <w:rFonts w:asciiTheme="majorBidi" w:hAnsiTheme="majorBidi" w:cstheme="majorBidi"/>
          <w:b/>
          <w:bCs/>
          <w:sz w:val="28"/>
          <w:szCs w:val="28"/>
        </w:rPr>
      </w:pPr>
      <w:r w:rsidRPr="00950407">
        <w:rPr>
          <w:rFonts w:asciiTheme="majorBidi" w:hAnsiTheme="majorBidi" w:cstheme="majorBidi"/>
          <w:b/>
          <w:bCs/>
          <w:sz w:val="28"/>
          <w:szCs w:val="28"/>
        </w:rPr>
        <w:t>23. DEM Simulation Preparation (Altair EDEM)</w:t>
      </w:r>
    </w:p>
    <w:p w14:paraId="6E470F1C" w14:textId="77777777" w:rsid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يمثل هذا الفصل مرحلة </w:t>
      </w:r>
      <w:r w:rsidRPr="00950407">
        <w:rPr>
          <w:rFonts w:asciiTheme="majorBidi" w:hAnsiTheme="majorBidi" w:cstheme="majorBidi"/>
          <w:b/>
          <w:bCs/>
          <w:sz w:val="24"/>
          <w:szCs w:val="24"/>
          <w:rtl/>
        </w:rPr>
        <w:t>الانتقال من النمذجة الصلبة والحركية إلى تمثيل المادة الحبيبية فعليًا</w:t>
      </w:r>
      <w:r w:rsidRPr="00950407">
        <w:rPr>
          <w:rFonts w:asciiTheme="majorBidi" w:hAnsiTheme="majorBidi" w:cstheme="majorBidi"/>
          <w:sz w:val="24"/>
          <w:szCs w:val="24"/>
        </w:rPr>
        <w:t>.</w:t>
      </w:r>
    </w:p>
    <w:p w14:paraId="2DE28E30" w14:textId="23A0E392"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بعد التأكد من صحة التصميم الهندسي، التحليل الإنشائي، والتحقق الحركي، كان من الضروري دراسة </w:t>
      </w:r>
      <w:r w:rsidRPr="00950407">
        <w:rPr>
          <w:rFonts w:asciiTheme="majorBidi" w:hAnsiTheme="majorBidi" w:cstheme="majorBidi"/>
          <w:b/>
          <w:bCs/>
          <w:sz w:val="24"/>
          <w:szCs w:val="24"/>
          <w:rtl/>
        </w:rPr>
        <w:t>سلوك الملح الناعم كوسط حبيبي</w:t>
      </w:r>
      <w:r w:rsidRPr="00950407">
        <w:rPr>
          <w:rFonts w:asciiTheme="majorBidi" w:hAnsiTheme="majorBidi" w:cstheme="majorBidi"/>
          <w:b/>
          <w:bCs/>
          <w:sz w:val="24"/>
          <w:szCs w:val="24"/>
        </w:rPr>
        <w:t xml:space="preserve"> (Granular Material)</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 xml:space="preserve">داخل نظام التعبئة باستخدام </w:t>
      </w:r>
      <w:r w:rsidRPr="00950407">
        <w:rPr>
          <w:rFonts w:asciiTheme="majorBidi" w:hAnsiTheme="majorBidi" w:cstheme="majorBidi"/>
          <w:b/>
          <w:bCs/>
          <w:sz w:val="24"/>
          <w:szCs w:val="24"/>
        </w:rPr>
        <w:t>Discrete Element Method (DEM)</w:t>
      </w:r>
      <w:r w:rsidRPr="00950407">
        <w:rPr>
          <w:rFonts w:asciiTheme="majorBidi" w:hAnsiTheme="majorBidi" w:cstheme="majorBidi"/>
          <w:sz w:val="24"/>
          <w:szCs w:val="24"/>
        </w:rPr>
        <w:t>.</w:t>
      </w:r>
    </w:p>
    <w:p w14:paraId="67758720" w14:textId="616B526A" w:rsidR="00950407" w:rsidRPr="00950407" w:rsidRDefault="00950407" w:rsidP="00950407">
      <w:pPr>
        <w:bidi/>
        <w:jc w:val="both"/>
        <w:rPr>
          <w:rFonts w:asciiTheme="majorBidi" w:hAnsiTheme="majorBidi" w:cstheme="majorBidi"/>
          <w:sz w:val="24"/>
          <w:szCs w:val="24"/>
        </w:rPr>
      </w:pPr>
    </w:p>
    <w:p w14:paraId="22CDBF9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23.1 Purpose of DEM Simulation</w:t>
      </w:r>
    </w:p>
    <w:p w14:paraId="4A3C3CC7"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الغرض الأساسي من محاكاة</w:t>
      </w:r>
      <w:r w:rsidRPr="00950407">
        <w:rPr>
          <w:rFonts w:asciiTheme="majorBidi" w:hAnsiTheme="majorBidi" w:cstheme="majorBidi"/>
          <w:sz w:val="24"/>
          <w:szCs w:val="24"/>
        </w:rPr>
        <w:t xml:space="preserve"> DEM </w:t>
      </w:r>
      <w:r w:rsidRPr="00950407">
        <w:rPr>
          <w:rFonts w:asciiTheme="majorBidi" w:hAnsiTheme="majorBidi" w:cstheme="majorBidi"/>
          <w:sz w:val="24"/>
          <w:szCs w:val="24"/>
          <w:rtl/>
        </w:rPr>
        <w:t>لم يكن فقط “رؤية حركة الملح”، بل تحقيق الأهداف التالية</w:t>
      </w:r>
      <w:r w:rsidRPr="00950407">
        <w:rPr>
          <w:rFonts w:asciiTheme="majorBidi" w:hAnsiTheme="majorBidi" w:cstheme="majorBidi"/>
          <w:sz w:val="24"/>
          <w:szCs w:val="24"/>
        </w:rPr>
        <w:t>:</w:t>
      </w:r>
    </w:p>
    <w:p w14:paraId="03F4833A"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التحقق من سلوك التدفق داخل اللولب</w:t>
      </w:r>
    </w:p>
    <w:p w14:paraId="565AEEE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هل التدفق مستمر أم متقطع؟</w:t>
      </w:r>
    </w:p>
    <w:p w14:paraId="798B316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هل تظهر مناطق ركود</w:t>
      </w:r>
      <w:r w:rsidRPr="00950407">
        <w:rPr>
          <w:rFonts w:asciiTheme="majorBidi" w:hAnsiTheme="majorBidi" w:cstheme="majorBidi"/>
          <w:sz w:val="24"/>
          <w:szCs w:val="24"/>
        </w:rPr>
        <w:t xml:space="preserve"> (Dead Zones)</w:t>
      </w:r>
      <w:r w:rsidRPr="00950407">
        <w:rPr>
          <w:rFonts w:asciiTheme="majorBidi" w:hAnsiTheme="majorBidi" w:cstheme="majorBidi"/>
          <w:sz w:val="24"/>
          <w:szCs w:val="24"/>
          <w:rtl/>
        </w:rPr>
        <w:t>؟</w:t>
      </w:r>
    </w:p>
    <w:p w14:paraId="6BF28245"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دراسة التفاعل بين</w:t>
      </w:r>
      <w:r w:rsidRPr="00950407">
        <w:rPr>
          <w:rFonts w:asciiTheme="majorBidi" w:hAnsiTheme="majorBidi" w:cstheme="majorBidi"/>
          <w:b/>
          <w:bCs/>
          <w:sz w:val="24"/>
          <w:szCs w:val="24"/>
        </w:rPr>
        <w:t>:</w:t>
      </w:r>
    </w:p>
    <w:p w14:paraId="517C9311"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اللولب</w:t>
      </w:r>
    </w:p>
    <w:p w14:paraId="3322D2B6"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الصحن الدوار</w:t>
      </w:r>
    </w:p>
    <w:p w14:paraId="59FA5A4C"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الشفرات</w:t>
      </w:r>
    </w:p>
    <w:p w14:paraId="7466E8B4"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t>المادة نفسها</w:t>
      </w:r>
    </w:p>
    <w:p w14:paraId="2AFA2C17"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تقييم فرضيات الحسابات الحجمية</w:t>
      </w:r>
    </w:p>
    <w:p w14:paraId="5A7A3B01"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tl/>
        </w:rPr>
        <w:lastRenderedPageBreak/>
        <w:t>مقارنة التدفق الحجمي النظري مع التدفق الفعلي للجسيمات</w:t>
      </w:r>
    </w:p>
    <w:p w14:paraId="1E368E9A" w14:textId="77777777" w:rsidR="00950407" w:rsidRPr="00950407" w:rsidRDefault="00950407" w:rsidP="00720DAA">
      <w:pPr>
        <w:numPr>
          <w:ilvl w:val="0"/>
          <w:numId w:val="542"/>
        </w:numPr>
        <w:bidi/>
        <w:jc w:val="both"/>
        <w:rPr>
          <w:rFonts w:asciiTheme="majorBidi" w:hAnsiTheme="majorBidi" w:cstheme="majorBidi"/>
          <w:sz w:val="24"/>
          <w:szCs w:val="24"/>
        </w:rPr>
      </w:pPr>
      <w:r w:rsidRPr="00950407">
        <w:rPr>
          <w:rFonts w:asciiTheme="majorBidi" w:hAnsiTheme="majorBidi" w:cstheme="majorBidi"/>
          <w:b/>
          <w:bCs/>
          <w:sz w:val="24"/>
          <w:szCs w:val="24"/>
          <w:rtl/>
        </w:rPr>
        <w:t>الكشف المبكر عن مشاكل محتملة</w:t>
      </w:r>
    </w:p>
    <w:p w14:paraId="2E095960"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Arching</w:t>
      </w:r>
    </w:p>
    <w:p w14:paraId="37B690E4"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Rat-holing</w:t>
      </w:r>
    </w:p>
    <w:p w14:paraId="71E14C9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Segregation</w:t>
      </w:r>
    </w:p>
    <w:p w14:paraId="6B4383C2" w14:textId="77777777" w:rsidR="00950407" w:rsidRPr="00950407" w:rsidRDefault="00950407" w:rsidP="00720DAA">
      <w:pPr>
        <w:numPr>
          <w:ilvl w:val="1"/>
          <w:numId w:val="542"/>
        </w:numPr>
        <w:bidi/>
        <w:jc w:val="both"/>
        <w:rPr>
          <w:rFonts w:asciiTheme="majorBidi" w:hAnsiTheme="majorBidi" w:cstheme="majorBidi"/>
          <w:sz w:val="24"/>
          <w:szCs w:val="24"/>
        </w:rPr>
      </w:pPr>
      <w:r w:rsidRPr="00950407">
        <w:rPr>
          <w:rFonts w:asciiTheme="majorBidi" w:hAnsiTheme="majorBidi" w:cstheme="majorBidi"/>
          <w:sz w:val="24"/>
          <w:szCs w:val="24"/>
        </w:rPr>
        <w:t>Excessive compression</w:t>
      </w:r>
    </w:p>
    <w:p w14:paraId="18229A19"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هذا الفصل بالتالي </w:t>
      </w:r>
      <w:r w:rsidRPr="00950407">
        <w:rPr>
          <w:rFonts w:asciiTheme="majorBidi" w:hAnsiTheme="majorBidi" w:cstheme="majorBidi"/>
          <w:b/>
          <w:bCs/>
          <w:sz w:val="24"/>
          <w:szCs w:val="24"/>
          <w:rtl/>
        </w:rPr>
        <w:t>يمثل الأساس العلمي</w:t>
      </w:r>
      <w:r w:rsidRPr="00950407">
        <w:rPr>
          <w:rFonts w:asciiTheme="majorBidi" w:hAnsiTheme="majorBidi" w:cstheme="majorBidi"/>
          <w:sz w:val="24"/>
          <w:szCs w:val="24"/>
          <w:rtl/>
        </w:rPr>
        <w:t xml:space="preserve"> قبل أي تحسين مستقبلي للأداء</w:t>
      </w:r>
      <w:r w:rsidRPr="00950407">
        <w:rPr>
          <w:rFonts w:asciiTheme="majorBidi" w:hAnsiTheme="majorBidi" w:cstheme="majorBidi"/>
          <w:sz w:val="24"/>
          <w:szCs w:val="24"/>
        </w:rPr>
        <w:t>.</w:t>
      </w:r>
    </w:p>
    <w:p w14:paraId="027E64DD" w14:textId="1373ED82" w:rsidR="00950407" w:rsidRPr="00950407" w:rsidRDefault="00950407" w:rsidP="00950407">
      <w:pPr>
        <w:bidi/>
        <w:jc w:val="both"/>
        <w:rPr>
          <w:rFonts w:asciiTheme="majorBidi" w:hAnsiTheme="majorBidi" w:cstheme="majorBidi"/>
          <w:sz w:val="24"/>
          <w:szCs w:val="24"/>
        </w:rPr>
      </w:pPr>
    </w:p>
    <w:p w14:paraId="45F0131B"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23.2 Material Model (Salt)</w:t>
      </w:r>
    </w:p>
    <w:p w14:paraId="2619BBB8"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اعتماد </w:t>
      </w:r>
      <w:r w:rsidRPr="00950407">
        <w:rPr>
          <w:rFonts w:asciiTheme="majorBidi" w:hAnsiTheme="majorBidi" w:cstheme="majorBidi"/>
          <w:b/>
          <w:bCs/>
          <w:sz w:val="24"/>
          <w:szCs w:val="24"/>
          <w:rtl/>
        </w:rPr>
        <w:t>الملح الناعم</w:t>
      </w:r>
      <w:r w:rsidRPr="00950407">
        <w:rPr>
          <w:rFonts w:asciiTheme="majorBidi" w:hAnsiTheme="majorBidi" w:cstheme="majorBidi"/>
          <w:b/>
          <w:bCs/>
          <w:sz w:val="24"/>
          <w:szCs w:val="24"/>
        </w:rPr>
        <w:t xml:space="preserve"> (NaCl – Fine Salt)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كنموذج مادة حبيبية وفق الخصائص التالية</w:t>
      </w:r>
      <w:r w:rsidRPr="00950407">
        <w:rPr>
          <w:rFonts w:asciiTheme="majorBidi" w:hAnsiTheme="majorBidi" w:cstheme="majorBidi"/>
          <w:sz w:val="24"/>
          <w:szCs w:val="24"/>
        </w:rPr>
        <w:t>:</w:t>
      </w:r>
    </w:p>
    <w:p w14:paraId="4443423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سبب اختيار نموذج</w:t>
      </w:r>
      <w:r w:rsidRPr="00950407">
        <w:rPr>
          <w:rFonts w:asciiTheme="majorBidi" w:hAnsiTheme="majorBidi" w:cstheme="majorBidi"/>
          <w:b/>
          <w:bCs/>
          <w:sz w:val="24"/>
          <w:szCs w:val="24"/>
        </w:rPr>
        <w:t xml:space="preserve"> DEM </w:t>
      </w:r>
      <w:r w:rsidRPr="00950407">
        <w:rPr>
          <w:rFonts w:asciiTheme="majorBidi" w:hAnsiTheme="majorBidi" w:cstheme="majorBidi"/>
          <w:b/>
          <w:bCs/>
          <w:sz w:val="24"/>
          <w:szCs w:val="24"/>
          <w:rtl/>
        </w:rPr>
        <w:t>للملح</w:t>
      </w:r>
    </w:p>
    <w:p w14:paraId="634FC637" w14:textId="77777777" w:rsidR="00950407" w:rsidRPr="00950407" w:rsidRDefault="00950407" w:rsidP="00720DAA">
      <w:pPr>
        <w:numPr>
          <w:ilvl w:val="0"/>
          <w:numId w:val="543"/>
        </w:numPr>
        <w:bidi/>
        <w:jc w:val="both"/>
        <w:rPr>
          <w:rFonts w:asciiTheme="majorBidi" w:hAnsiTheme="majorBidi" w:cstheme="majorBidi"/>
          <w:sz w:val="24"/>
          <w:szCs w:val="24"/>
        </w:rPr>
      </w:pPr>
      <w:r w:rsidRPr="00950407">
        <w:rPr>
          <w:rFonts w:asciiTheme="majorBidi" w:hAnsiTheme="majorBidi" w:cstheme="majorBidi"/>
          <w:sz w:val="24"/>
          <w:szCs w:val="24"/>
          <w:rtl/>
        </w:rPr>
        <w:t>مادة</w:t>
      </w:r>
      <w:r w:rsidRPr="00950407">
        <w:rPr>
          <w:rFonts w:asciiTheme="majorBidi" w:hAnsiTheme="majorBidi" w:cstheme="majorBidi"/>
          <w:sz w:val="24"/>
          <w:szCs w:val="24"/>
        </w:rPr>
        <w:t>:</w:t>
      </w:r>
    </w:p>
    <w:p w14:paraId="06741974"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غير متماسكة نسبيًا</w:t>
      </w:r>
    </w:p>
    <w:p w14:paraId="2F013914"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ذات احتكاك داخلي ملحوظ</w:t>
      </w:r>
    </w:p>
    <w:p w14:paraId="5CF7881C" w14:textId="77777777" w:rsidR="00950407" w:rsidRPr="00950407" w:rsidRDefault="00950407" w:rsidP="00720DAA">
      <w:pPr>
        <w:numPr>
          <w:ilvl w:val="1"/>
          <w:numId w:val="543"/>
        </w:numPr>
        <w:bidi/>
        <w:jc w:val="both"/>
        <w:rPr>
          <w:rFonts w:asciiTheme="majorBidi" w:hAnsiTheme="majorBidi" w:cstheme="majorBidi"/>
          <w:sz w:val="24"/>
          <w:szCs w:val="24"/>
        </w:rPr>
      </w:pPr>
      <w:r w:rsidRPr="00950407">
        <w:rPr>
          <w:rFonts w:asciiTheme="majorBidi" w:hAnsiTheme="majorBidi" w:cstheme="majorBidi"/>
          <w:sz w:val="24"/>
          <w:szCs w:val="24"/>
          <w:rtl/>
        </w:rPr>
        <w:t>شائعة جدًا في تطبيقات</w:t>
      </w:r>
      <w:r w:rsidRPr="00950407">
        <w:rPr>
          <w:rFonts w:asciiTheme="majorBidi" w:hAnsiTheme="majorBidi" w:cstheme="majorBidi"/>
          <w:sz w:val="24"/>
          <w:szCs w:val="24"/>
        </w:rPr>
        <w:t xml:space="preserve"> Auger Fillers</w:t>
      </w:r>
    </w:p>
    <w:p w14:paraId="1F2D7DD4" w14:textId="77777777" w:rsidR="00950407" w:rsidRPr="00950407" w:rsidRDefault="00950407" w:rsidP="00720DAA">
      <w:pPr>
        <w:numPr>
          <w:ilvl w:val="0"/>
          <w:numId w:val="543"/>
        </w:numPr>
        <w:bidi/>
        <w:jc w:val="both"/>
        <w:rPr>
          <w:rFonts w:asciiTheme="majorBidi" w:hAnsiTheme="majorBidi" w:cstheme="majorBidi"/>
          <w:sz w:val="24"/>
          <w:szCs w:val="24"/>
        </w:rPr>
      </w:pPr>
      <w:r w:rsidRPr="00950407">
        <w:rPr>
          <w:rFonts w:asciiTheme="majorBidi" w:hAnsiTheme="majorBidi" w:cstheme="majorBidi"/>
          <w:sz w:val="24"/>
          <w:szCs w:val="24"/>
          <w:rtl/>
        </w:rPr>
        <w:t>تُستخدم بكثرة كنموذج مرجعي في أبحاث</w:t>
      </w:r>
      <w:r w:rsidRPr="00950407">
        <w:rPr>
          <w:rFonts w:asciiTheme="majorBidi" w:hAnsiTheme="majorBidi" w:cstheme="majorBidi"/>
          <w:sz w:val="24"/>
          <w:szCs w:val="24"/>
        </w:rPr>
        <w:t xml:space="preserve"> Powder Handling</w:t>
      </w:r>
    </w:p>
    <w:p w14:paraId="2F40F7D2" w14:textId="1AD99DB6"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نوع نموذج المادة في</w:t>
      </w:r>
      <w:r w:rsidRPr="00950407">
        <w:rPr>
          <w:rFonts w:asciiTheme="majorBidi" w:hAnsiTheme="majorBidi" w:cstheme="majorBidi"/>
          <w:b/>
          <w:bCs/>
          <w:sz w:val="24"/>
          <w:szCs w:val="24"/>
        </w:rPr>
        <w:t xml:space="preserve"> EDEM</w:t>
      </w:r>
      <w:r>
        <w:rPr>
          <w:rFonts w:asciiTheme="majorBidi" w:hAnsiTheme="majorBidi" w:cstheme="majorBidi"/>
          <w:b/>
          <w:bCs/>
          <w:sz w:val="24"/>
          <w:szCs w:val="24"/>
        </w:rPr>
        <w:t xml:space="preserve"> </w:t>
      </w:r>
    </w:p>
    <w:p w14:paraId="6A7009E7"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b/>
          <w:bCs/>
          <w:sz w:val="24"/>
          <w:szCs w:val="24"/>
        </w:rPr>
        <w:t>Generic Granular Material</w:t>
      </w:r>
    </w:p>
    <w:p w14:paraId="6738E238"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sz w:val="24"/>
          <w:szCs w:val="24"/>
          <w:rtl/>
        </w:rPr>
        <w:t>بدون تماسك</w:t>
      </w:r>
      <w:r w:rsidRPr="00950407">
        <w:rPr>
          <w:rFonts w:asciiTheme="majorBidi" w:hAnsiTheme="majorBidi" w:cstheme="majorBidi"/>
          <w:sz w:val="24"/>
          <w:szCs w:val="24"/>
        </w:rPr>
        <w:t xml:space="preserve"> (Cohesion = 0) </w:t>
      </w:r>
      <w:r w:rsidRPr="00950407">
        <w:rPr>
          <w:rFonts w:asciiTheme="majorBidi" w:hAnsiTheme="majorBidi" w:cstheme="majorBidi"/>
          <w:sz w:val="24"/>
          <w:szCs w:val="24"/>
          <w:rtl/>
        </w:rPr>
        <w:t>في المرحلة الأولى</w:t>
      </w:r>
    </w:p>
    <w:p w14:paraId="0C4B6F7D" w14:textId="77777777" w:rsidR="00950407" w:rsidRPr="00950407" w:rsidRDefault="00950407" w:rsidP="00720DAA">
      <w:pPr>
        <w:numPr>
          <w:ilvl w:val="0"/>
          <w:numId w:val="544"/>
        </w:numPr>
        <w:bidi/>
        <w:jc w:val="both"/>
        <w:rPr>
          <w:rFonts w:asciiTheme="majorBidi" w:hAnsiTheme="majorBidi" w:cstheme="majorBidi"/>
          <w:sz w:val="24"/>
          <w:szCs w:val="24"/>
        </w:rPr>
      </w:pPr>
      <w:r w:rsidRPr="00950407">
        <w:rPr>
          <w:rFonts w:asciiTheme="majorBidi" w:hAnsiTheme="majorBidi" w:cstheme="majorBidi"/>
          <w:sz w:val="24"/>
          <w:szCs w:val="24"/>
          <w:rtl/>
        </w:rPr>
        <w:t>مع احتكاك داخلي وجدار معرفين تجريبيًا</w:t>
      </w:r>
    </w:p>
    <w:p w14:paraId="4500CC87"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هذا الاختيار مقصود لتقليل عدد المتغيرات في أول دراسة</w:t>
      </w:r>
      <w:r w:rsidRPr="00950407">
        <w:rPr>
          <w:rFonts w:asciiTheme="majorBidi" w:hAnsiTheme="majorBidi" w:cstheme="majorBidi"/>
          <w:sz w:val="24"/>
          <w:szCs w:val="24"/>
        </w:rPr>
        <w:t>.</w:t>
      </w:r>
    </w:p>
    <w:p w14:paraId="4AB320C6" w14:textId="7D21E537" w:rsidR="00950407" w:rsidRPr="00950407" w:rsidRDefault="00950407" w:rsidP="00950407">
      <w:pPr>
        <w:bidi/>
        <w:jc w:val="both"/>
        <w:rPr>
          <w:rFonts w:asciiTheme="majorBidi" w:hAnsiTheme="majorBidi" w:cstheme="majorBidi"/>
          <w:sz w:val="24"/>
          <w:szCs w:val="24"/>
        </w:rPr>
      </w:pPr>
    </w:p>
    <w:p w14:paraId="54FD1B94"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23.3 Particle Size Distribution (PSD)</w:t>
      </w:r>
    </w:p>
    <w:p w14:paraId="0D17D9D4" w14:textId="3A52BEF1"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سبب أهمية</w:t>
      </w:r>
      <w:r w:rsidRPr="00950407">
        <w:rPr>
          <w:rFonts w:asciiTheme="majorBidi" w:hAnsiTheme="majorBidi" w:cstheme="majorBidi"/>
          <w:b/>
          <w:bCs/>
          <w:sz w:val="24"/>
          <w:szCs w:val="24"/>
        </w:rPr>
        <w:t xml:space="preserve"> PSD</w:t>
      </w:r>
      <w:r>
        <w:rPr>
          <w:rFonts w:asciiTheme="majorBidi" w:hAnsiTheme="majorBidi" w:cstheme="majorBidi"/>
          <w:b/>
          <w:bCs/>
          <w:sz w:val="24"/>
          <w:szCs w:val="24"/>
        </w:rPr>
        <w:t xml:space="preserve"> </w:t>
      </w:r>
    </w:p>
    <w:p w14:paraId="670C646B"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في</w:t>
      </w:r>
      <w:r w:rsidRPr="00950407">
        <w:rPr>
          <w:rFonts w:asciiTheme="majorBidi" w:hAnsiTheme="majorBidi" w:cstheme="majorBidi"/>
          <w:sz w:val="24"/>
          <w:szCs w:val="24"/>
        </w:rPr>
        <w:t xml:space="preserve"> DEM</w:t>
      </w:r>
      <w:r w:rsidRPr="00950407">
        <w:rPr>
          <w:rFonts w:asciiTheme="majorBidi" w:hAnsiTheme="majorBidi" w:cstheme="majorBidi"/>
          <w:sz w:val="24"/>
          <w:szCs w:val="24"/>
          <w:rtl/>
        </w:rPr>
        <w:t>، توزيع حجم الجسيمات أهم من القيمة المتوسطة فقط، لأنه يؤثر على</w:t>
      </w:r>
      <w:r w:rsidRPr="00950407">
        <w:rPr>
          <w:rFonts w:asciiTheme="majorBidi" w:hAnsiTheme="majorBidi" w:cstheme="majorBidi"/>
          <w:sz w:val="24"/>
          <w:szCs w:val="24"/>
        </w:rPr>
        <w:t>:</w:t>
      </w:r>
    </w:p>
    <w:p w14:paraId="617544DF"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Packing density</w:t>
      </w:r>
    </w:p>
    <w:p w14:paraId="6ADFFD58"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Flowability</w:t>
      </w:r>
    </w:p>
    <w:p w14:paraId="2E070D1C"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Contact frequency</w:t>
      </w:r>
    </w:p>
    <w:p w14:paraId="5F8EB3A0" w14:textId="77777777" w:rsidR="00950407" w:rsidRPr="00950407" w:rsidRDefault="00950407" w:rsidP="00720DAA">
      <w:pPr>
        <w:numPr>
          <w:ilvl w:val="0"/>
          <w:numId w:val="545"/>
        </w:numPr>
        <w:bidi/>
        <w:jc w:val="both"/>
        <w:rPr>
          <w:rFonts w:asciiTheme="majorBidi" w:hAnsiTheme="majorBidi" w:cstheme="majorBidi"/>
          <w:sz w:val="24"/>
          <w:szCs w:val="24"/>
        </w:rPr>
      </w:pPr>
      <w:r w:rsidRPr="00950407">
        <w:rPr>
          <w:rFonts w:asciiTheme="majorBidi" w:hAnsiTheme="majorBidi" w:cstheme="majorBidi"/>
          <w:sz w:val="24"/>
          <w:szCs w:val="24"/>
        </w:rPr>
        <w:t>Computational cost</w:t>
      </w:r>
    </w:p>
    <w:p w14:paraId="008DF3C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التوزيع المعتمد</w:t>
      </w:r>
    </w:p>
    <w:p w14:paraId="60CD7C98" w14:textId="7952EB82"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اعتماد توزيع </w:t>
      </w:r>
      <w:r w:rsidRPr="00950407">
        <w:rPr>
          <w:rFonts w:asciiTheme="majorBidi" w:hAnsiTheme="majorBidi" w:cstheme="majorBidi"/>
          <w:b/>
          <w:bCs/>
          <w:sz w:val="24"/>
          <w:szCs w:val="24"/>
        </w:rPr>
        <w:t xml:space="preserve">Log-Normal </w:t>
      </w:r>
      <w:proofErr w:type="gramStart"/>
      <w:r w:rsidRPr="00950407">
        <w:rPr>
          <w:rFonts w:asciiTheme="majorBidi" w:hAnsiTheme="majorBidi" w:cstheme="majorBidi"/>
          <w:b/>
          <w:bCs/>
          <w:sz w:val="24"/>
          <w:szCs w:val="24"/>
        </w:rPr>
        <w:t>Distribution</w:t>
      </w:r>
      <w:r w:rsidRPr="00950407">
        <w:rPr>
          <w:rFonts w:asciiTheme="majorBidi" w:hAnsiTheme="majorBidi" w:cstheme="majorBidi"/>
          <w:sz w:val="24"/>
          <w:szCs w:val="24"/>
        </w:rPr>
        <w:t xml:space="preserve"> </w:t>
      </w:r>
      <w:r>
        <w:rPr>
          <w:rFonts w:asciiTheme="majorBidi" w:hAnsiTheme="majorBidi" w:cstheme="majorBidi" w:hint="cs"/>
          <w:sz w:val="24"/>
          <w:szCs w:val="24"/>
          <w:rtl/>
        </w:rPr>
        <w:t xml:space="preserve"> </w:t>
      </w:r>
      <w:r w:rsidRPr="00950407">
        <w:rPr>
          <w:rFonts w:asciiTheme="majorBidi" w:hAnsiTheme="majorBidi" w:cstheme="majorBidi"/>
          <w:sz w:val="24"/>
          <w:szCs w:val="24"/>
          <w:rtl/>
        </w:rPr>
        <w:t>بالقيم</w:t>
      </w:r>
      <w:proofErr w:type="gramEnd"/>
      <w:r w:rsidRPr="00950407">
        <w:rPr>
          <w:rFonts w:asciiTheme="majorBidi" w:hAnsiTheme="majorBidi" w:cstheme="majorBidi"/>
          <w:sz w:val="24"/>
          <w:szCs w:val="24"/>
          <w:rtl/>
        </w:rPr>
        <w:t xml:space="preserve"> التالية</w:t>
      </w:r>
      <w:r w:rsidRPr="00950407">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820"/>
      </w:tblGrid>
      <w:tr w:rsidR="00950407" w:rsidRPr="00950407" w14:paraId="3D4BB6B4" w14:textId="77777777" w:rsidTr="00950407">
        <w:trPr>
          <w:tblHeader/>
          <w:tblCellSpacing w:w="15" w:type="dxa"/>
        </w:trPr>
        <w:tc>
          <w:tcPr>
            <w:tcW w:w="0" w:type="auto"/>
            <w:vAlign w:val="center"/>
            <w:hideMark/>
          </w:tcPr>
          <w:p w14:paraId="4631BD9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Parameter</w:t>
            </w:r>
          </w:p>
        </w:tc>
        <w:tc>
          <w:tcPr>
            <w:tcW w:w="0" w:type="auto"/>
            <w:vAlign w:val="center"/>
            <w:hideMark/>
          </w:tcPr>
          <w:p w14:paraId="7D443900"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Value</w:t>
            </w:r>
          </w:p>
        </w:tc>
      </w:tr>
      <w:tr w:rsidR="00950407" w:rsidRPr="00950407" w14:paraId="28511390" w14:textId="77777777" w:rsidTr="00950407">
        <w:trPr>
          <w:tblCellSpacing w:w="15" w:type="dxa"/>
        </w:trPr>
        <w:tc>
          <w:tcPr>
            <w:tcW w:w="0" w:type="auto"/>
            <w:vAlign w:val="center"/>
            <w:hideMark/>
          </w:tcPr>
          <w:p w14:paraId="1CACDB0E" w14:textId="77777777" w:rsidR="00950407" w:rsidRPr="00950407" w:rsidRDefault="00950407" w:rsidP="00950407">
            <w:pPr>
              <w:jc w:val="both"/>
              <w:rPr>
                <w:rFonts w:asciiTheme="majorBidi" w:hAnsiTheme="majorBidi" w:cstheme="majorBidi"/>
                <w:sz w:val="24"/>
                <w:szCs w:val="24"/>
              </w:rPr>
            </w:pPr>
            <w:proofErr w:type="spellStart"/>
            <w:r w:rsidRPr="00950407">
              <w:rPr>
                <w:rFonts w:asciiTheme="majorBidi" w:hAnsiTheme="majorBidi" w:cstheme="majorBidi"/>
                <w:sz w:val="24"/>
                <w:szCs w:val="24"/>
              </w:rPr>
              <w:t>Dmin</w:t>
            </w:r>
            <w:proofErr w:type="spellEnd"/>
          </w:p>
        </w:tc>
        <w:tc>
          <w:tcPr>
            <w:tcW w:w="0" w:type="auto"/>
            <w:vAlign w:val="center"/>
            <w:hideMark/>
          </w:tcPr>
          <w:p w14:paraId="2E5C5C63"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200 µm</w:t>
            </w:r>
          </w:p>
        </w:tc>
      </w:tr>
      <w:tr w:rsidR="00950407" w:rsidRPr="00950407" w14:paraId="257B4052" w14:textId="77777777" w:rsidTr="00950407">
        <w:trPr>
          <w:tblCellSpacing w:w="15" w:type="dxa"/>
        </w:trPr>
        <w:tc>
          <w:tcPr>
            <w:tcW w:w="0" w:type="auto"/>
            <w:vAlign w:val="center"/>
            <w:hideMark/>
          </w:tcPr>
          <w:p w14:paraId="49684DBC"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D50</w:t>
            </w:r>
          </w:p>
        </w:tc>
        <w:tc>
          <w:tcPr>
            <w:tcW w:w="0" w:type="auto"/>
            <w:vAlign w:val="center"/>
            <w:hideMark/>
          </w:tcPr>
          <w:p w14:paraId="417AF7A5"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350 µm</w:t>
            </w:r>
          </w:p>
        </w:tc>
      </w:tr>
      <w:tr w:rsidR="00950407" w:rsidRPr="00950407" w14:paraId="39718E60" w14:textId="77777777" w:rsidTr="00950407">
        <w:trPr>
          <w:tblCellSpacing w:w="15" w:type="dxa"/>
        </w:trPr>
        <w:tc>
          <w:tcPr>
            <w:tcW w:w="0" w:type="auto"/>
            <w:vAlign w:val="center"/>
            <w:hideMark/>
          </w:tcPr>
          <w:p w14:paraId="045F594B" w14:textId="77777777" w:rsidR="00950407" w:rsidRPr="00950407" w:rsidRDefault="00950407" w:rsidP="00950407">
            <w:pPr>
              <w:jc w:val="both"/>
              <w:rPr>
                <w:rFonts w:asciiTheme="majorBidi" w:hAnsiTheme="majorBidi" w:cstheme="majorBidi"/>
                <w:sz w:val="24"/>
                <w:szCs w:val="24"/>
              </w:rPr>
            </w:pPr>
            <w:proofErr w:type="spellStart"/>
            <w:r w:rsidRPr="00950407">
              <w:rPr>
                <w:rFonts w:asciiTheme="majorBidi" w:hAnsiTheme="majorBidi" w:cstheme="majorBidi"/>
                <w:sz w:val="24"/>
                <w:szCs w:val="24"/>
              </w:rPr>
              <w:t>Dmax</w:t>
            </w:r>
            <w:proofErr w:type="spellEnd"/>
          </w:p>
        </w:tc>
        <w:tc>
          <w:tcPr>
            <w:tcW w:w="0" w:type="auto"/>
            <w:vAlign w:val="center"/>
            <w:hideMark/>
          </w:tcPr>
          <w:p w14:paraId="58F13B02"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600 µm</w:t>
            </w:r>
          </w:p>
        </w:tc>
      </w:tr>
    </w:tbl>
    <w:p w14:paraId="546FB9C3"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مبررات الاختيار</w:t>
      </w:r>
    </w:p>
    <w:p w14:paraId="5D365337" w14:textId="77777777"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تمثل ملح الطعام الناعم التجاري</w:t>
      </w:r>
    </w:p>
    <w:p w14:paraId="08235BF8" w14:textId="298402D2"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متوافقة مع مراجع</w:t>
      </w:r>
      <w:r w:rsidRPr="00950407">
        <w:rPr>
          <w:rFonts w:asciiTheme="majorBidi" w:hAnsiTheme="majorBidi" w:cstheme="majorBidi"/>
          <w:sz w:val="24"/>
          <w:szCs w:val="24"/>
        </w:rPr>
        <w:t xml:space="preserve"> Powder Engineering</w:t>
      </w:r>
      <w:r>
        <w:rPr>
          <w:rFonts w:asciiTheme="majorBidi" w:hAnsiTheme="majorBidi" w:cstheme="majorBidi"/>
          <w:sz w:val="24"/>
          <w:szCs w:val="24"/>
        </w:rPr>
        <w:t xml:space="preserve"> </w:t>
      </w:r>
    </w:p>
    <w:p w14:paraId="4F8BFDA7" w14:textId="77777777" w:rsidR="00950407" w:rsidRPr="00950407" w:rsidRDefault="00950407" w:rsidP="00720DAA">
      <w:pPr>
        <w:numPr>
          <w:ilvl w:val="0"/>
          <w:numId w:val="546"/>
        </w:numPr>
        <w:bidi/>
        <w:jc w:val="both"/>
        <w:rPr>
          <w:rFonts w:asciiTheme="majorBidi" w:hAnsiTheme="majorBidi" w:cstheme="majorBidi"/>
          <w:sz w:val="24"/>
          <w:szCs w:val="24"/>
        </w:rPr>
      </w:pPr>
      <w:r w:rsidRPr="00950407">
        <w:rPr>
          <w:rFonts w:asciiTheme="majorBidi" w:hAnsiTheme="majorBidi" w:cstheme="majorBidi"/>
          <w:sz w:val="24"/>
          <w:szCs w:val="24"/>
          <w:rtl/>
        </w:rPr>
        <w:t>تقلل عدد الجسيمات مقارنة بأحجام أصغر جدًا</w:t>
      </w:r>
    </w:p>
    <w:p w14:paraId="488ED139"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استخدمت هذا التوزيع بدل إدخال</w:t>
      </w:r>
      <w:r w:rsidRPr="00950407">
        <w:rPr>
          <w:rFonts w:asciiTheme="majorBidi" w:hAnsiTheme="majorBidi" w:cstheme="majorBidi"/>
          <w:sz w:val="24"/>
          <w:szCs w:val="24"/>
        </w:rPr>
        <w:t xml:space="preserve"> Particle Size Table </w:t>
      </w:r>
      <w:r w:rsidRPr="00950407">
        <w:rPr>
          <w:rFonts w:asciiTheme="majorBidi" w:hAnsiTheme="majorBidi" w:cstheme="majorBidi"/>
          <w:sz w:val="24"/>
          <w:szCs w:val="24"/>
          <w:rtl/>
        </w:rPr>
        <w:t xml:space="preserve">معقدة لأن الهدف كان </w:t>
      </w:r>
      <w:r w:rsidRPr="00950407">
        <w:rPr>
          <w:rFonts w:asciiTheme="majorBidi" w:hAnsiTheme="majorBidi" w:cstheme="majorBidi"/>
          <w:b/>
          <w:bCs/>
          <w:sz w:val="24"/>
          <w:szCs w:val="24"/>
          <w:rtl/>
        </w:rPr>
        <w:t>سلوك عام وليس تصنيف دقيق للحبيبات</w:t>
      </w:r>
      <w:r w:rsidRPr="00950407">
        <w:rPr>
          <w:rFonts w:asciiTheme="majorBidi" w:hAnsiTheme="majorBidi" w:cstheme="majorBidi"/>
          <w:sz w:val="24"/>
          <w:szCs w:val="24"/>
        </w:rPr>
        <w:t>.</w:t>
      </w:r>
    </w:p>
    <w:p w14:paraId="29FD6494" w14:textId="7C9B9FEB" w:rsidR="00950407" w:rsidRPr="00950407" w:rsidRDefault="00950407" w:rsidP="00950407">
      <w:pPr>
        <w:bidi/>
        <w:jc w:val="both"/>
        <w:rPr>
          <w:rFonts w:asciiTheme="majorBidi" w:hAnsiTheme="majorBidi" w:cstheme="majorBidi"/>
          <w:sz w:val="24"/>
          <w:szCs w:val="24"/>
        </w:rPr>
      </w:pPr>
    </w:p>
    <w:p w14:paraId="790858AE"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23.4 Contact Models</w:t>
      </w:r>
    </w:p>
    <w:p w14:paraId="503F0006"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Particle–Particle Contact</w:t>
      </w:r>
    </w:p>
    <w:p w14:paraId="1BF0C6EA" w14:textId="77777777" w:rsidR="00950407" w:rsidRPr="00950407" w:rsidRDefault="00950407" w:rsidP="00720DAA">
      <w:pPr>
        <w:numPr>
          <w:ilvl w:val="0"/>
          <w:numId w:val="547"/>
        </w:numPr>
        <w:bidi/>
        <w:jc w:val="both"/>
        <w:rPr>
          <w:rFonts w:asciiTheme="majorBidi" w:hAnsiTheme="majorBidi" w:cstheme="majorBidi"/>
          <w:sz w:val="24"/>
          <w:szCs w:val="24"/>
        </w:rPr>
      </w:pPr>
      <w:r w:rsidRPr="00950407">
        <w:rPr>
          <w:rFonts w:asciiTheme="majorBidi" w:hAnsiTheme="majorBidi" w:cstheme="majorBidi"/>
          <w:b/>
          <w:bCs/>
          <w:sz w:val="24"/>
          <w:szCs w:val="24"/>
        </w:rPr>
        <w:t>Hertz–</w:t>
      </w:r>
      <w:proofErr w:type="spellStart"/>
      <w:r w:rsidRPr="00950407">
        <w:rPr>
          <w:rFonts w:asciiTheme="majorBidi" w:hAnsiTheme="majorBidi" w:cstheme="majorBidi"/>
          <w:b/>
          <w:bCs/>
          <w:sz w:val="24"/>
          <w:szCs w:val="24"/>
        </w:rPr>
        <w:t>Mindlin</w:t>
      </w:r>
      <w:proofErr w:type="spellEnd"/>
      <w:r w:rsidRPr="00950407">
        <w:rPr>
          <w:rFonts w:asciiTheme="majorBidi" w:hAnsiTheme="majorBidi" w:cstheme="majorBidi"/>
          <w:b/>
          <w:bCs/>
          <w:sz w:val="24"/>
          <w:szCs w:val="24"/>
        </w:rPr>
        <w:t xml:space="preserve"> (No Slip)</w:t>
      </w:r>
    </w:p>
    <w:p w14:paraId="7F0BC596" w14:textId="77777777" w:rsidR="00950407" w:rsidRPr="00950407" w:rsidRDefault="00950407" w:rsidP="00720DAA">
      <w:pPr>
        <w:numPr>
          <w:ilvl w:val="0"/>
          <w:numId w:val="547"/>
        </w:numPr>
        <w:bidi/>
        <w:jc w:val="both"/>
        <w:rPr>
          <w:rFonts w:asciiTheme="majorBidi" w:hAnsiTheme="majorBidi" w:cstheme="majorBidi"/>
          <w:sz w:val="24"/>
          <w:szCs w:val="24"/>
        </w:rPr>
      </w:pPr>
      <w:r w:rsidRPr="00950407">
        <w:rPr>
          <w:rFonts w:asciiTheme="majorBidi" w:hAnsiTheme="majorBidi" w:cstheme="majorBidi"/>
          <w:sz w:val="24"/>
          <w:szCs w:val="24"/>
          <w:rtl/>
        </w:rPr>
        <w:t>السبب</w:t>
      </w:r>
      <w:r w:rsidRPr="00950407">
        <w:rPr>
          <w:rFonts w:asciiTheme="majorBidi" w:hAnsiTheme="majorBidi" w:cstheme="majorBidi"/>
          <w:sz w:val="24"/>
          <w:szCs w:val="24"/>
        </w:rPr>
        <w:t>:</w:t>
      </w:r>
    </w:p>
    <w:p w14:paraId="01A80FBF" w14:textId="77777777" w:rsidR="00950407" w:rsidRPr="00950407" w:rsidRDefault="00950407" w:rsidP="00720DAA">
      <w:pPr>
        <w:numPr>
          <w:ilvl w:val="1"/>
          <w:numId w:val="547"/>
        </w:numPr>
        <w:bidi/>
        <w:jc w:val="both"/>
        <w:rPr>
          <w:rFonts w:asciiTheme="majorBidi" w:hAnsiTheme="majorBidi" w:cstheme="majorBidi"/>
          <w:sz w:val="24"/>
          <w:szCs w:val="24"/>
        </w:rPr>
      </w:pPr>
      <w:r w:rsidRPr="00950407">
        <w:rPr>
          <w:rFonts w:asciiTheme="majorBidi" w:hAnsiTheme="majorBidi" w:cstheme="majorBidi"/>
          <w:sz w:val="24"/>
          <w:szCs w:val="24"/>
          <w:rtl/>
        </w:rPr>
        <w:t>النموذج القياسي للمواد الحبيبية</w:t>
      </w:r>
    </w:p>
    <w:p w14:paraId="2770B66E" w14:textId="77777777" w:rsidR="00950407" w:rsidRPr="00950407" w:rsidRDefault="00950407" w:rsidP="00720DAA">
      <w:pPr>
        <w:numPr>
          <w:ilvl w:val="1"/>
          <w:numId w:val="547"/>
        </w:numPr>
        <w:bidi/>
        <w:jc w:val="both"/>
        <w:rPr>
          <w:rFonts w:asciiTheme="majorBidi" w:hAnsiTheme="majorBidi" w:cstheme="majorBidi"/>
          <w:sz w:val="24"/>
          <w:szCs w:val="24"/>
        </w:rPr>
      </w:pPr>
      <w:r w:rsidRPr="00950407">
        <w:rPr>
          <w:rFonts w:asciiTheme="majorBidi" w:hAnsiTheme="majorBidi" w:cstheme="majorBidi"/>
          <w:sz w:val="24"/>
          <w:szCs w:val="24"/>
          <w:rtl/>
        </w:rPr>
        <w:t>مستخدم على نطاق واسع في الأبحاث الأكاديمية</w:t>
      </w:r>
    </w:p>
    <w:p w14:paraId="2A135B9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Particle–Wall Contact</w:t>
      </w:r>
    </w:p>
    <w:p w14:paraId="43ADE66B" w14:textId="77777777" w:rsidR="00950407" w:rsidRPr="00950407" w:rsidRDefault="00950407" w:rsidP="00720DAA">
      <w:pPr>
        <w:numPr>
          <w:ilvl w:val="0"/>
          <w:numId w:val="548"/>
        </w:numPr>
        <w:bidi/>
        <w:jc w:val="both"/>
        <w:rPr>
          <w:rFonts w:asciiTheme="majorBidi" w:hAnsiTheme="majorBidi" w:cstheme="majorBidi"/>
          <w:sz w:val="24"/>
          <w:szCs w:val="24"/>
        </w:rPr>
      </w:pPr>
      <w:r w:rsidRPr="00950407">
        <w:rPr>
          <w:rFonts w:asciiTheme="majorBidi" w:hAnsiTheme="majorBidi" w:cstheme="majorBidi"/>
          <w:sz w:val="24"/>
          <w:szCs w:val="24"/>
          <w:rtl/>
        </w:rPr>
        <w:t>نفس النموذج مع معاملات احتكاك مختلفة</w:t>
      </w:r>
    </w:p>
    <w:p w14:paraId="016D734D" w14:textId="77777777" w:rsidR="00950407" w:rsidRPr="00950407" w:rsidRDefault="00950407" w:rsidP="00720DAA">
      <w:pPr>
        <w:numPr>
          <w:ilvl w:val="0"/>
          <w:numId w:val="548"/>
        </w:numPr>
        <w:bidi/>
        <w:jc w:val="both"/>
        <w:rPr>
          <w:rFonts w:asciiTheme="majorBidi" w:hAnsiTheme="majorBidi" w:cstheme="majorBidi"/>
          <w:sz w:val="24"/>
          <w:szCs w:val="24"/>
        </w:rPr>
      </w:pPr>
      <w:r w:rsidRPr="00950407">
        <w:rPr>
          <w:rFonts w:asciiTheme="majorBidi" w:hAnsiTheme="majorBidi" w:cstheme="majorBidi"/>
          <w:sz w:val="24"/>
          <w:szCs w:val="24"/>
          <w:rtl/>
        </w:rPr>
        <w:t>الجدران</w:t>
      </w:r>
      <w:r w:rsidRPr="00950407">
        <w:rPr>
          <w:rFonts w:asciiTheme="majorBidi" w:hAnsiTheme="majorBidi" w:cstheme="majorBidi"/>
          <w:sz w:val="24"/>
          <w:szCs w:val="24"/>
        </w:rPr>
        <w:t>:</w:t>
      </w:r>
    </w:p>
    <w:p w14:paraId="5EECF34A"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Auger</w:t>
      </w:r>
    </w:p>
    <w:p w14:paraId="433E3F11"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Tube</w:t>
      </w:r>
    </w:p>
    <w:p w14:paraId="460644AB"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Rotary Plate</w:t>
      </w:r>
    </w:p>
    <w:p w14:paraId="7985379F" w14:textId="77777777" w:rsidR="00950407" w:rsidRPr="00950407" w:rsidRDefault="00950407" w:rsidP="00720DAA">
      <w:pPr>
        <w:numPr>
          <w:ilvl w:val="1"/>
          <w:numId w:val="548"/>
        </w:numPr>
        <w:bidi/>
        <w:jc w:val="both"/>
        <w:rPr>
          <w:rFonts w:asciiTheme="majorBidi" w:hAnsiTheme="majorBidi" w:cstheme="majorBidi"/>
          <w:sz w:val="24"/>
          <w:szCs w:val="24"/>
        </w:rPr>
      </w:pPr>
      <w:r w:rsidRPr="00950407">
        <w:rPr>
          <w:rFonts w:asciiTheme="majorBidi" w:hAnsiTheme="majorBidi" w:cstheme="majorBidi"/>
          <w:sz w:val="24"/>
          <w:szCs w:val="24"/>
        </w:rPr>
        <w:t>Blades</w:t>
      </w:r>
    </w:p>
    <w:p w14:paraId="06B3D75C"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القيم المعتمدة (تقريبية محافظة)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509"/>
      </w:tblGrid>
      <w:tr w:rsidR="00950407" w:rsidRPr="00950407" w14:paraId="7A9FBF06" w14:textId="77777777" w:rsidTr="00950407">
        <w:trPr>
          <w:tblHeader/>
          <w:tblCellSpacing w:w="15" w:type="dxa"/>
        </w:trPr>
        <w:tc>
          <w:tcPr>
            <w:tcW w:w="0" w:type="auto"/>
            <w:vAlign w:val="center"/>
            <w:hideMark/>
          </w:tcPr>
          <w:p w14:paraId="3C599CF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Parameter</w:t>
            </w:r>
          </w:p>
        </w:tc>
        <w:tc>
          <w:tcPr>
            <w:tcW w:w="0" w:type="auto"/>
            <w:vAlign w:val="center"/>
            <w:hideMark/>
          </w:tcPr>
          <w:p w14:paraId="54E89B6E" w14:textId="77777777" w:rsidR="00950407" w:rsidRPr="00950407" w:rsidRDefault="00950407" w:rsidP="00950407">
            <w:pPr>
              <w:jc w:val="both"/>
              <w:rPr>
                <w:rFonts w:asciiTheme="majorBidi" w:hAnsiTheme="majorBidi" w:cstheme="majorBidi"/>
                <w:b/>
                <w:bCs/>
                <w:sz w:val="24"/>
                <w:szCs w:val="24"/>
              </w:rPr>
            </w:pPr>
            <w:r w:rsidRPr="00950407">
              <w:rPr>
                <w:rFonts w:asciiTheme="majorBidi" w:hAnsiTheme="majorBidi" w:cstheme="majorBidi"/>
                <w:b/>
                <w:bCs/>
                <w:sz w:val="24"/>
                <w:szCs w:val="24"/>
              </w:rPr>
              <w:t>Typical Value</w:t>
            </w:r>
          </w:p>
        </w:tc>
      </w:tr>
      <w:tr w:rsidR="00950407" w:rsidRPr="00950407" w14:paraId="67584292" w14:textId="77777777" w:rsidTr="00950407">
        <w:trPr>
          <w:tblCellSpacing w:w="15" w:type="dxa"/>
        </w:trPr>
        <w:tc>
          <w:tcPr>
            <w:tcW w:w="0" w:type="auto"/>
            <w:vAlign w:val="center"/>
            <w:hideMark/>
          </w:tcPr>
          <w:p w14:paraId="5D7030E1"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Coefficient of Restitution</w:t>
            </w:r>
          </w:p>
        </w:tc>
        <w:tc>
          <w:tcPr>
            <w:tcW w:w="0" w:type="auto"/>
            <w:vAlign w:val="center"/>
            <w:hideMark/>
          </w:tcPr>
          <w:p w14:paraId="34101090"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0.3</w:t>
            </w:r>
          </w:p>
        </w:tc>
      </w:tr>
      <w:tr w:rsidR="00950407" w:rsidRPr="00950407" w14:paraId="1C306654" w14:textId="77777777" w:rsidTr="00950407">
        <w:trPr>
          <w:tblCellSpacing w:w="15" w:type="dxa"/>
        </w:trPr>
        <w:tc>
          <w:tcPr>
            <w:tcW w:w="0" w:type="auto"/>
            <w:vAlign w:val="center"/>
            <w:hideMark/>
          </w:tcPr>
          <w:p w14:paraId="3FFEC836"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Static Friction (μ)</w:t>
            </w:r>
          </w:p>
        </w:tc>
        <w:tc>
          <w:tcPr>
            <w:tcW w:w="0" w:type="auto"/>
            <w:vAlign w:val="center"/>
            <w:hideMark/>
          </w:tcPr>
          <w:p w14:paraId="2C538C0C"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0.45</w:t>
            </w:r>
          </w:p>
        </w:tc>
      </w:tr>
      <w:tr w:rsidR="00950407" w:rsidRPr="00950407" w14:paraId="31FC132B" w14:textId="77777777" w:rsidTr="00950407">
        <w:trPr>
          <w:tblCellSpacing w:w="15" w:type="dxa"/>
        </w:trPr>
        <w:tc>
          <w:tcPr>
            <w:tcW w:w="0" w:type="auto"/>
            <w:vAlign w:val="center"/>
            <w:hideMark/>
          </w:tcPr>
          <w:p w14:paraId="07D26050"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Rolling Friction</w:t>
            </w:r>
          </w:p>
        </w:tc>
        <w:tc>
          <w:tcPr>
            <w:tcW w:w="0" w:type="auto"/>
            <w:vAlign w:val="center"/>
            <w:hideMark/>
          </w:tcPr>
          <w:p w14:paraId="2CC58E97" w14:textId="77777777" w:rsidR="00950407" w:rsidRPr="00950407" w:rsidRDefault="00950407" w:rsidP="00950407">
            <w:pPr>
              <w:jc w:val="both"/>
              <w:rPr>
                <w:rFonts w:asciiTheme="majorBidi" w:hAnsiTheme="majorBidi" w:cstheme="majorBidi"/>
                <w:sz w:val="24"/>
                <w:szCs w:val="24"/>
              </w:rPr>
            </w:pPr>
            <w:r w:rsidRPr="00950407">
              <w:rPr>
                <w:rFonts w:asciiTheme="majorBidi" w:hAnsiTheme="majorBidi" w:cstheme="majorBidi"/>
                <w:sz w:val="24"/>
                <w:szCs w:val="24"/>
              </w:rPr>
              <w:t>0.02</w:t>
            </w:r>
          </w:p>
        </w:tc>
      </w:tr>
    </w:tbl>
    <w:p w14:paraId="2E782A12"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هذه القيم مستوحاة من دراسات</w:t>
      </w:r>
      <w:r w:rsidRPr="00950407">
        <w:rPr>
          <w:rFonts w:asciiTheme="majorBidi" w:hAnsiTheme="majorBidi" w:cstheme="majorBidi"/>
          <w:sz w:val="24"/>
          <w:szCs w:val="24"/>
        </w:rPr>
        <w:t xml:space="preserve"> NaCl </w:t>
      </w:r>
      <w:r w:rsidRPr="00950407">
        <w:rPr>
          <w:rFonts w:asciiTheme="majorBidi" w:hAnsiTheme="majorBidi" w:cstheme="majorBidi"/>
          <w:sz w:val="24"/>
          <w:szCs w:val="24"/>
          <w:rtl/>
        </w:rPr>
        <w:t>ومواد حبيبية مشابهة</w:t>
      </w:r>
      <w:r w:rsidRPr="00950407">
        <w:rPr>
          <w:rFonts w:asciiTheme="majorBidi" w:hAnsiTheme="majorBidi" w:cstheme="majorBidi"/>
          <w:sz w:val="24"/>
          <w:szCs w:val="24"/>
        </w:rPr>
        <w:t>.</w:t>
      </w:r>
    </w:p>
    <w:p w14:paraId="52F2B906" w14:textId="1012017B" w:rsidR="00950407" w:rsidRPr="00950407" w:rsidRDefault="00950407" w:rsidP="00950407">
      <w:pPr>
        <w:bidi/>
        <w:jc w:val="both"/>
        <w:rPr>
          <w:rFonts w:asciiTheme="majorBidi" w:hAnsiTheme="majorBidi" w:cstheme="majorBidi"/>
          <w:sz w:val="24"/>
          <w:szCs w:val="24"/>
        </w:rPr>
      </w:pPr>
    </w:p>
    <w:p w14:paraId="44B0F5C5"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23.5 Simulation Settings</w:t>
      </w:r>
    </w:p>
    <w:p w14:paraId="53D15132"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Time Step</w:t>
      </w:r>
    </w:p>
    <w:p w14:paraId="2024C1B5" w14:textId="7A66A078" w:rsidR="00950407" w:rsidRDefault="00950407" w:rsidP="00720DAA">
      <w:pPr>
        <w:numPr>
          <w:ilvl w:val="0"/>
          <w:numId w:val="549"/>
        </w:numPr>
        <w:bidi/>
        <w:jc w:val="both"/>
        <w:rPr>
          <w:rFonts w:asciiTheme="majorBidi" w:hAnsiTheme="majorBidi" w:cstheme="majorBidi"/>
          <w:sz w:val="24"/>
          <w:szCs w:val="24"/>
        </w:rPr>
      </w:pPr>
      <w:r w:rsidRPr="00950407">
        <w:rPr>
          <w:rFonts w:asciiTheme="majorBidi" w:hAnsiTheme="majorBidi" w:cstheme="majorBidi"/>
          <w:sz w:val="24"/>
          <w:szCs w:val="24"/>
          <w:rtl/>
        </w:rPr>
        <w:t>تم اختيار</w:t>
      </w:r>
      <w:r w:rsidRPr="00950407">
        <w:rPr>
          <w:rFonts w:asciiTheme="majorBidi" w:hAnsiTheme="majorBidi" w:cstheme="majorBidi"/>
          <w:sz w:val="24"/>
          <w:szCs w:val="24"/>
        </w:rPr>
        <w:t>:</w:t>
      </w:r>
    </w:p>
    <w:p w14:paraId="4A7F742B" w14:textId="277BD74E" w:rsidR="00950407" w:rsidRPr="00950407" w:rsidRDefault="00950407" w:rsidP="00950407">
      <w:pPr>
        <w:bidi/>
        <w:ind w:left="720"/>
        <w:jc w:val="both"/>
        <w:rPr>
          <w:rFonts w:asciiTheme="majorBidi" w:hAnsiTheme="majorBidi" w:cstheme="majorBidi"/>
          <w:sz w:val="24"/>
          <w:szCs w:val="24"/>
        </w:rPr>
      </w:pPr>
      <m:oMathPara>
        <m:oMath>
          <m:r>
            <w:rPr>
              <w:rFonts w:ascii="Cambria Math" w:hAnsi="Cambria Math" w:cstheme="majorBidi"/>
              <w:sz w:val="24"/>
              <w:szCs w:val="24"/>
            </w:rPr>
            <m:t>Δt≈(0.2–0.25)×</m:t>
          </m:r>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Rayleigh</m:t>
              </m:r>
            </m:sub>
          </m:sSub>
          <m:r>
            <w:rPr>
              <w:rFonts w:ascii="Cambria Math" w:hAnsi="Cambria Math" w:cstheme="majorBidi"/>
              <w:sz w:val="24"/>
              <w:szCs w:val="24"/>
            </w:rPr>
            <m:t>​</m:t>
          </m:r>
        </m:oMath>
      </m:oMathPara>
    </w:p>
    <w:p w14:paraId="3D280EBA" w14:textId="77777777" w:rsidR="00950407" w:rsidRPr="00950407" w:rsidRDefault="00950407" w:rsidP="00720DAA">
      <w:pPr>
        <w:numPr>
          <w:ilvl w:val="0"/>
          <w:numId w:val="549"/>
        </w:numPr>
        <w:bidi/>
        <w:jc w:val="both"/>
        <w:rPr>
          <w:rFonts w:asciiTheme="majorBidi" w:hAnsiTheme="majorBidi" w:cstheme="majorBidi"/>
          <w:sz w:val="24"/>
          <w:szCs w:val="24"/>
        </w:rPr>
      </w:pPr>
      <w:r w:rsidRPr="00950407">
        <w:rPr>
          <w:rFonts w:asciiTheme="majorBidi" w:hAnsiTheme="majorBidi" w:cstheme="majorBidi"/>
          <w:sz w:val="24"/>
          <w:szCs w:val="24"/>
          <w:rtl/>
        </w:rPr>
        <w:t>لضمان</w:t>
      </w:r>
      <w:r w:rsidRPr="00950407">
        <w:rPr>
          <w:rFonts w:asciiTheme="majorBidi" w:hAnsiTheme="majorBidi" w:cstheme="majorBidi"/>
          <w:sz w:val="24"/>
          <w:szCs w:val="24"/>
        </w:rPr>
        <w:t>:</w:t>
      </w:r>
    </w:p>
    <w:p w14:paraId="44C9C478" w14:textId="77777777" w:rsidR="00950407" w:rsidRPr="00950407" w:rsidRDefault="00950407" w:rsidP="00720DAA">
      <w:pPr>
        <w:numPr>
          <w:ilvl w:val="1"/>
          <w:numId w:val="549"/>
        </w:numPr>
        <w:bidi/>
        <w:jc w:val="both"/>
        <w:rPr>
          <w:rFonts w:asciiTheme="majorBidi" w:hAnsiTheme="majorBidi" w:cstheme="majorBidi"/>
          <w:sz w:val="24"/>
          <w:szCs w:val="24"/>
        </w:rPr>
      </w:pPr>
      <w:r w:rsidRPr="00950407">
        <w:rPr>
          <w:rFonts w:asciiTheme="majorBidi" w:hAnsiTheme="majorBidi" w:cstheme="majorBidi"/>
          <w:sz w:val="24"/>
          <w:szCs w:val="24"/>
          <w:rtl/>
        </w:rPr>
        <w:t>استقرار عددي</w:t>
      </w:r>
    </w:p>
    <w:p w14:paraId="0B8313B4" w14:textId="77777777" w:rsidR="00950407" w:rsidRPr="00950407" w:rsidRDefault="00950407" w:rsidP="00720DAA">
      <w:pPr>
        <w:numPr>
          <w:ilvl w:val="1"/>
          <w:numId w:val="549"/>
        </w:numPr>
        <w:bidi/>
        <w:jc w:val="both"/>
        <w:rPr>
          <w:rFonts w:asciiTheme="majorBidi" w:hAnsiTheme="majorBidi" w:cstheme="majorBidi"/>
          <w:sz w:val="24"/>
          <w:szCs w:val="24"/>
        </w:rPr>
      </w:pPr>
      <w:r w:rsidRPr="00950407">
        <w:rPr>
          <w:rFonts w:asciiTheme="majorBidi" w:hAnsiTheme="majorBidi" w:cstheme="majorBidi"/>
          <w:sz w:val="24"/>
          <w:szCs w:val="24"/>
          <w:rtl/>
        </w:rPr>
        <w:t>عدم اختراق جسيمات</w:t>
      </w:r>
    </w:p>
    <w:p w14:paraId="3E978747"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Simulation Domain</w:t>
      </w:r>
    </w:p>
    <w:p w14:paraId="562D930C" w14:textId="77777777" w:rsidR="00950407" w:rsidRPr="00950407" w:rsidRDefault="00950407" w:rsidP="00720DAA">
      <w:pPr>
        <w:numPr>
          <w:ilvl w:val="0"/>
          <w:numId w:val="550"/>
        </w:numPr>
        <w:bidi/>
        <w:jc w:val="both"/>
        <w:rPr>
          <w:rFonts w:asciiTheme="majorBidi" w:hAnsiTheme="majorBidi" w:cstheme="majorBidi"/>
          <w:sz w:val="24"/>
          <w:szCs w:val="24"/>
        </w:rPr>
      </w:pPr>
      <w:r w:rsidRPr="00950407">
        <w:rPr>
          <w:rFonts w:asciiTheme="majorBidi" w:hAnsiTheme="majorBidi" w:cstheme="majorBidi"/>
          <w:sz w:val="24"/>
          <w:szCs w:val="24"/>
          <w:rtl/>
        </w:rPr>
        <w:t>مقتصر على</w:t>
      </w:r>
      <w:r w:rsidRPr="00950407">
        <w:rPr>
          <w:rFonts w:asciiTheme="majorBidi" w:hAnsiTheme="majorBidi" w:cstheme="majorBidi"/>
          <w:sz w:val="24"/>
          <w:szCs w:val="24"/>
        </w:rPr>
        <w:t>:</w:t>
      </w:r>
    </w:p>
    <w:p w14:paraId="2D6F0E8C"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منطقة اللولب</w:t>
      </w:r>
    </w:p>
    <w:p w14:paraId="188DECE0"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الصحن الدوار</w:t>
      </w:r>
    </w:p>
    <w:p w14:paraId="17C502F4" w14:textId="77777777" w:rsidR="00950407" w:rsidRPr="00950407" w:rsidRDefault="00950407" w:rsidP="00720DAA">
      <w:pPr>
        <w:numPr>
          <w:ilvl w:val="1"/>
          <w:numId w:val="550"/>
        </w:numPr>
        <w:bidi/>
        <w:jc w:val="both"/>
        <w:rPr>
          <w:rFonts w:asciiTheme="majorBidi" w:hAnsiTheme="majorBidi" w:cstheme="majorBidi"/>
          <w:sz w:val="24"/>
          <w:szCs w:val="24"/>
        </w:rPr>
      </w:pPr>
      <w:r w:rsidRPr="00950407">
        <w:rPr>
          <w:rFonts w:asciiTheme="majorBidi" w:hAnsiTheme="majorBidi" w:cstheme="majorBidi"/>
          <w:sz w:val="24"/>
          <w:szCs w:val="24"/>
          <w:rtl/>
        </w:rPr>
        <w:t>بداية منطقة الخروج</w:t>
      </w:r>
    </w:p>
    <w:p w14:paraId="7C0EF93E" w14:textId="77777777" w:rsidR="00950407" w:rsidRPr="00950407" w:rsidRDefault="00950407" w:rsidP="00720DAA">
      <w:pPr>
        <w:numPr>
          <w:ilvl w:val="0"/>
          <w:numId w:val="550"/>
        </w:numPr>
        <w:bidi/>
        <w:jc w:val="both"/>
        <w:rPr>
          <w:rFonts w:asciiTheme="majorBidi" w:hAnsiTheme="majorBidi" w:cstheme="majorBidi"/>
          <w:sz w:val="24"/>
          <w:szCs w:val="24"/>
        </w:rPr>
      </w:pPr>
      <w:r w:rsidRPr="00950407">
        <w:rPr>
          <w:rFonts w:asciiTheme="majorBidi" w:hAnsiTheme="majorBidi" w:cstheme="majorBidi"/>
          <w:sz w:val="24"/>
          <w:szCs w:val="24"/>
          <w:rtl/>
        </w:rPr>
        <w:t>لتقليل زمن الحساب</w:t>
      </w:r>
    </w:p>
    <w:p w14:paraId="657CBEF9"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Duration</w:t>
      </w:r>
    </w:p>
    <w:p w14:paraId="7DB7559B" w14:textId="77777777" w:rsidR="00950407" w:rsidRPr="00950407" w:rsidRDefault="00950407" w:rsidP="00720DAA">
      <w:pPr>
        <w:numPr>
          <w:ilvl w:val="0"/>
          <w:numId w:val="551"/>
        </w:numPr>
        <w:bidi/>
        <w:jc w:val="both"/>
        <w:rPr>
          <w:rFonts w:asciiTheme="majorBidi" w:hAnsiTheme="majorBidi" w:cstheme="majorBidi"/>
          <w:sz w:val="24"/>
          <w:szCs w:val="24"/>
        </w:rPr>
      </w:pPr>
      <w:r w:rsidRPr="00950407">
        <w:rPr>
          <w:rFonts w:asciiTheme="majorBidi" w:hAnsiTheme="majorBidi" w:cstheme="majorBidi"/>
          <w:sz w:val="24"/>
          <w:szCs w:val="24"/>
          <w:rtl/>
        </w:rPr>
        <w:t>الهدف</w:t>
      </w:r>
      <w:r w:rsidRPr="00950407">
        <w:rPr>
          <w:rFonts w:asciiTheme="majorBidi" w:hAnsiTheme="majorBidi" w:cstheme="majorBidi"/>
          <w:sz w:val="24"/>
          <w:szCs w:val="24"/>
        </w:rPr>
        <w:t>:</w:t>
      </w:r>
    </w:p>
    <w:p w14:paraId="7D5C24E0"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 xml:space="preserve">الوصول إلى </w:t>
      </w:r>
      <w:r w:rsidRPr="00950407">
        <w:rPr>
          <w:rFonts w:asciiTheme="majorBidi" w:hAnsiTheme="majorBidi" w:cstheme="majorBidi"/>
          <w:b/>
          <w:bCs/>
          <w:sz w:val="24"/>
          <w:szCs w:val="24"/>
        </w:rPr>
        <w:t>Steady Flow</w:t>
      </w:r>
    </w:p>
    <w:p w14:paraId="52FF9218" w14:textId="77777777" w:rsidR="00950407" w:rsidRPr="00950407" w:rsidRDefault="00950407" w:rsidP="00720DAA">
      <w:pPr>
        <w:numPr>
          <w:ilvl w:val="0"/>
          <w:numId w:val="551"/>
        </w:numPr>
        <w:bidi/>
        <w:jc w:val="both"/>
        <w:rPr>
          <w:rFonts w:asciiTheme="majorBidi" w:hAnsiTheme="majorBidi" w:cstheme="majorBidi"/>
          <w:sz w:val="24"/>
          <w:szCs w:val="24"/>
        </w:rPr>
      </w:pPr>
      <w:r w:rsidRPr="00950407">
        <w:rPr>
          <w:rFonts w:asciiTheme="majorBidi" w:hAnsiTheme="majorBidi" w:cstheme="majorBidi"/>
          <w:sz w:val="24"/>
          <w:szCs w:val="24"/>
          <w:rtl/>
        </w:rPr>
        <w:t>المدة المتوقعة</w:t>
      </w:r>
      <w:r w:rsidRPr="00950407">
        <w:rPr>
          <w:rFonts w:asciiTheme="majorBidi" w:hAnsiTheme="majorBidi" w:cstheme="majorBidi"/>
          <w:sz w:val="24"/>
          <w:szCs w:val="24"/>
        </w:rPr>
        <w:t>:</w:t>
      </w:r>
    </w:p>
    <w:p w14:paraId="31949223"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عدة ثوانٍ حقيقية</w:t>
      </w:r>
    </w:p>
    <w:p w14:paraId="2BB72660" w14:textId="77777777" w:rsidR="00950407" w:rsidRPr="00950407" w:rsidRDefault="00950407" w:rsidP="00720DAA">
      <w:pPr>
        <w:numPr>
          <w:ilvl w:val="1"/>
          <w:numId w:val="551"/>
        </w:numPr>
        <w:bidi/>
        <w:jc w:val="both"/>
        <w:rPr>
          <w:rFonts w:asciiTheme="majorBidi" w:hAnsiTheme="majorBidi" w:cstheme="majorBidi"/>
          <w:sz w:val="24"/>
          <w:szCs w:val="24"/>
        </w:rPr>
      </w:pPr>
      <w:r w:rsidRPr="00950407">
        <w:rPr>
          <w:rFonts w:asciiTheme="majorBidi" w:hAnsiTheme="majorBidi" w:cstheme="majorBidi"/>
          <w:sz w:val="24"/>
          <w:szCs w:val="24"/>
          <w:rtl/>
        </w:rPr>
        <w:t>لكن بزمن حسابي طويل جدًا (عدة أيام)</w:t>
      </w:r>
    </w:p>
    <w:p w14:paraId="2C480CA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lastRenderedPageBreak/>
        <w:t>سبب الزمن الطويل</w:t>
      </w:r>
    </w:p>
    <w:p w14:paraId="631A9CCA"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عدد جسيمات كبير</w:t>
      </w:r>
    </w:p>
    <w:p w14:paraId="0EFDD2B8"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أحجام صغيرة نسبيًا</w:t>
      </w:r>
    </w:p>
    <w:p w14:paraId="3A898E72" w14:textId="77777777" w:rsidR="00950407" w:rsidRPr="00950407" w:rsidRDefault="00950407" w:rsidP="00720DAA">
      <w:pPr>
        <w:numPr>
          <w:ilvl w:val="0"/>
          <w:numId w:val="552"/>
        </w:numPr>
        <w:bidi/>
        <w:jc w:val="both"/>
        <w:rPr>
          <w:rFonts w:asciiTheme="majorBidi" w:hAnsiTheme="majorBidi" w:cstheme="majorBidi"/>
          <w:sz w:val="24"/>
          <w:szCs w:val="24"/>
        </w:rPr>
      </w:pPr>
      <w:r w:rsidRPr="00950407">
        <w:rPr>
          <w:rFonts w:asciiTheme="majorBidi" w:hAnsiTheme="majorBidi" w:cstheme="majorBidi"/>
          <w:sz w:val="24"/>
          <w:szCs w:val="24"/>
          <w:rtl/>
        </w:rPr>
        <w:t>تلامس متعدد ومعقد</w:t>
      </w:r>
    </w:p>
    <w:p w14:paraId="4A2A8EB2" w14:textId="033E00C4" w:rsidR="00950407" w:rsidRPr="00950407" w:rsidRDefault="00950407" w:rsidP="00950407">
      <w:pPr>
        <w:bidi/>
        <w:jc w:val="both"/>
        <w:rPr>
          <w:rFonts w:asciiTheme="majorBidi" w:hAnsiTheme="majorBidi" w:cstheme="majorBidi"/>
          <w:sz w:val="24"/>
          <w:szCs w:val="24"/>
        </w:rPr>
      </w:pPr>
    </w:p>
    <w:p w14:paraId="5DB10FFD"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Pr>
        <w:t>23.6 Planned Validation</w:t>
      </w:r>
    </w:p>
    <w:p w14:paraId="6CBF4821"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ما كان مخططًا التحقق منه</w:t>
      </w:r>
    </w:p>
    <w:p w14:paraId="013F176C"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معدل التدفق الفعلي</w:t>
      </w:r>
    </w:p>
    <w:p w14:paraId="6C724068"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مقارنة مع الحسابات الحجمية</w:t>
      </w:r>
    </w:p>
    <w:p w14:paraId="761DBC22"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أنماط التدفق</w:t>
      </w:r>
    </w:p>
    <w:p w14:paraId="6DC74E5F"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Pr>
        <w:t>Uniform vs Pulsed</w:t>
      </w:r>
    </w:p>
    <w:p w14:paraId="1216939E"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وجود تراكم أو انسداد</w:t>
      </w:r>
    </w:p>
    <w:p w14:paraId="0729C6AE" w14:textId="77777777" w:rsidR="00950407" w:rsidRPr="00950407" w:rsidRDefault="00950407" w:rsidP="00720DAA">
      <w:pPr>
        <w:numPr>
          <w:ilvl w:val="0"/>
          <w:numId w:val="553"/>
        </w:numPr>
        <w:bidi/>
        <w:jc w:val="both"/>
        <w:rPr>
          <w:rFonts w:asciiTheme="majorBidi" w:hAnsiTheme="majorBidi" w:cstheme="majorBidi"/>
          <w:sz w:val="24"/>
          <w:szCs w:val="24"/>
        </w:rPr>
      </w:pPr>
      <w:r w:rsidRPr="00950407">
        <w:rPr>
          <w:rFonts w:asciiTheme="majorBidi" w:hAnsiTheme="majorBidi" w:cstheme="majorBidi"/>
          <w:b/>
          <w:bCs/>
          <w:sz w:val="24"/>
          <w:szCs w:val="24"/>
          <w:rtl/>
        </w:rPr>
        <w:t>تأثير الصحن الدوار</w:t>
      </w:r>
    </w:p>
    <w:p w14:paraId="68B7B01D"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على انتظام خروج المادة</w:t>
      </w:r>
    </w:p>
    <w:p w14:paraId="69EC3D7F" w14:textId="77777777" w:rsidR="00950407" w:rsidRPr="00950407" w:rsidRDefault="00950407" w:rsidP="00720DAA">
      <w:pPr>
        <w:numPr>
          <w:ilvl w:val="1"/>
          <w:numId w:val="553"/>
        </w:numPr>
        <w:bidi/>
        <w:jc w:val="both"/>
        <w:rPr>
          <w:rFonts w:asciiTheme="majorBidi" w:hAnsiTheme="majorBidi" w:cstheme="majorBidi"/>
          <w:sz w:val="24"/>
          <w:szCs w:val="24"/>
        </w:rPr>
      </w:pPr>
      <w:r w:rsidRPr="00950407">
        <w:rPr>
          <w:rFonts w:asciiTheme="majorBidi" w:hAnsiTheme="majorBidi" w:cstheme="majorBidi"/>
          <w:sz w:val="24"/>
          <w:szCs w:val="24"/>
          <w:rtl/>
        </w:rPr>
        <w:t>وعلى توزيعها الزمني</w:t>
      </w:r>
    </w:p>
    <w:p w14:paraId="27001FBC"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وضع المحاكاة الحالي</w:t>
      </w:r>
    </w:p>
    <w:p w14:paraId="4ACE26AB" w14:textId="77777777" w:rsidR="00950407" w:rsidRPr="00950407" w:rsidRDefault="00950407" w:rsidP="00720DAA">
      <w:pPr>
        <w:numPr>
          <w:ilvl w:val="0"/>
          <w:numId w:val="554"/>
        </w:numPr>
        <w:bidi/>
        <w:jc w:val="both"/>
        <w:rPr>
          <w:rFonts w:asciiTheme="majorBidi" w:hAnsiTheme="majorBidi" w:cstheme="majorBidi"/>
          <w:sz w:val="24"/>
          <w:szCs w:val="24"/>
        </w:rPr>
      </w:pPr>
      <w:r w:rsidRPr="00950407">
        <w:rPr>
          <w:rFonts w:asciiTheme="majorBidi" w:hAnsiTheme="majorBidi" w:cstheme="majorBidi"/>
          <w:sz w:val="24"/>
          <w:szCs w:val="24"/>
          <w:rtl/>
        </w:rPr>
        <w:t xml:space="preserve">تم تشغيل المحاكاة لمدة </w:t>
      </w:r>
      <w:r w:rsidRPr="00950407">
        <w:rPr>
          <w:rFonts w:asciiTheme="majorBidi" w:hAnsiTheme="majorBidi" w:cstheme="majorBidi"/>
          <w:b/>
          <w:bCs/>
          <w:sz w:val="24"/>
          <w:szCs w:val="24"/>
          <w:rtl/>
        </w:rPr>
        <w:t>أربعة أيام متواصلة</w:t>
      </w:r>
    </w:p>
    <w:p w14:paraId="61AE50E0" w14:textId="77777777" w:rsidR="00950407" w:rsidRPr="00950407" w:rsidRDefault="00950407" w:rsidP="00720DAA">
      <w:pPr>
        <w:numPr>
          <w:ilvl w:val="0"/>
          <w:numId w:val="554"/>
        </w:numPr>
        <w:bidi/>
        <w:jc w:val="both"/>
        <w:rPr>
          <w:rFonts w:asciiTheme="majorBidi" w:hAnsiTheme="majorBidi" w:cstheme="majorBidi"/>
          <w:sz w:val="24"/>
          <w:szCs w:val="24"/>
        </w:rPr>
      </w:pPr>
      <w:r w:rsidRPr="00950407">
        <w:rPr>
          <w:rFonts w:asciiTheme="majorBidi" w:hAnsiTheme="majorBidi" w:cstheme="majorBidi"/>
          <w:sz w:val="24"/>
          <w:szCs w:val="24"/>
          <w:rtl/>
        </w:rPr>
        <w:t>تم إيقافها من قبل مهندس في المؤسسة</w:t>
      </w:r>
      <w:r w:rsidRPr="00950407">
        <w:rPr>
          <w:rFonts w:asciiTheme="majorBidi" w:hAnsiTheme="majorBidi" w:cstheme="majorBidi"/>
          <w:sz w:val="24"/>
          <w:szCs w:val="24"/>
        </w:rPr>
        <w:t>:</w:t>
      </w:r>
    </w:p>
    <w:p w14:paraId="77618AA5" w14:textId="77777777" w:rsidR="00950407" w:rsidRPr="00950407" w:rsidRDefault="00950407" w:rsidP="00720DAA">
      <w:pPr>
        <w:numPr>
          <w:ilvl w:val="1"/>
          <w:numId w:val="554"/>
        </w:numPr>
        <w:bidi/>
        <w:jc w:val="both"/>
        <w:rPr>
          <w:rFonts w:asciiTheme="majorBidi" w:hAnsiTheme="majorBidi" w:cstheme="majorBidi"/>
          <w:sz w:val="24"/>
          <w:szCs w:val="24"/>
        </w:rPr>
      </w:pPr>
      <w:r w:rsidRPr="00950407">
        <w:rPr>
          <w:rFonts w:asciiTheme="majorBidi" w:hAnsiTheme="majorBidi" w:cstheme="majorBidi"/>
          <w:sz w:val="24"/>
          <w:szCs w:val="24"/>
          <w:rtl/>
        </w:rPr>
        <w:t>دون تقديم تفسير تقني واضح</w:t>
      </w:r>
    </w:p>
    <w:p w14:paraId="7410E402" w14:textId="77777777" w:rsidR="00950407" w:rsidRPr="00950407" w:rsidRDefault="00950407" w:rsidP="00720DAA">
      <w:pPr>
        <w:numPr>
          <w:ilvl w:val="1"/>
          <w:numId w:val="554"/>
        </w:numPr>
        <w:bidi/>
        <w:jc w:val="both"/>
        <w:rPr>
          <w:rFonts w:asciiTheme="majorBidi" w:hAnsiTheme="majorBidi" w:cstheme="majorBidi"/>
          <w:sz w:val="24"/>
          <w:szCs w:val="24"/>
        </w:rPr>
      </w:pPr>
      <w:r w:rsidRPr="00950407">
        <w:rPr>
          <w:rFonts w:asciiTheme="majorBidi" w:hAnsiTheme="majorBidi" w:cstheme="majorBidi"/>
          <w:sz w:val="24"/>
          <w:szCs w:val="24"/>
          <w:rtl/>
        </w:rPr>
        <w:t>رغم استقرار الإعدادات وعدم وجود أخطاء عددية</w:t>
      </w:r>
    </w:p>
    <w:p w14:paraId="47081B89" w14:textId="77777777" w:rsidR="00950407" w:rsidRPr="00950407" w:rsidRDefault="00950407" w:rsidP="00950407">
      <w:pPr>
        <w:bidi/>
        <w:jc w:val="both"/>
        <w:rPr>
          <w:rFonts w:asciiTheme="majorBidi" w:hAnsiTheme="majorBidi" w:cstheme="majorBidi"/>
          <w:sz w:val="24"/>
          <w:szCs w:val="24"/>
        </w:rPr>
      </w:pPr>
      <w:r w:rsidRPr="00950407">
        <w:rPr>
          <w:rFonts w:ascii="Segoe UI Emoji" w:hAnsi="Segoe UI Emoji" w:cs="Segoe UI Emoji"/>
          <w:sz w:val="24"/>
          <w:szCs w:val="24"/>
        </w:rPr>
        <w:t>📌</w:t>
      </w:r>
      <w:r w:rsidRPr="00950407">
        <w:rPr>
          <w:rFonts w:asciiTheme="majorBidi" w:hAnsiTheme="majorBidi" w:cstheme="majorBidi"/>
          <w:sz w:val="24"/>
          <w:szCs w:val="24"/>
        </w:rPr>
        <w:t xml:space="preserve"> </w:t>
      </w:r>
      <w:r w:rsidRPr="00950407">
        <w:rPr>
          <w:rFonts w:asciiTheme="majorBidi" w:hAnsiTheme="majorBidi" w:cstheme="majorBidi"/>
          <w:sz w:val="24"/>
          <w:szCs w:val="24"/>
          <w:rtl/>
        </w:rPr>
        <w:t>هذا الإيقاف لا يدل على فشل النموذج، بل على</w:t>
      </w:r>
      <w:r w:rsidRPr="00950407">
        <w:rPr>
          <w:rFonts w:asciiTheme="majorBidi" w:hAnsiTheme="majorBidi" w:cstheme="majorBidi"/>
          <w:sz w:val="24"/>
          <w:szCs w:val="24"/>
        </w:rPr>
        <w:t>:</w:t>
      </w:r>
    </w:p>
    <w:p w14:paraId="1D152586" w14:textId="77777777" w:rsidR="00950407" w:rsidRPr="00950407" w:rsidRDefault="00950407" w:rsidP="00720DAA">
      <w:pPr>
        <w:numPr>
          <w:ilvl w:val="0"/>
          <w:numId w:val="555"/>
        </w:numPr>
        <w:bidi/>
        <w:jc w:val="both"/>
        <w:rPr>
          <w:rFonts w:asciiTheme="majorBidi" w:hAnsiTheme="majorBidi" w:cstheme="majorBidi"/>
          <w:sz w:val="24"/>
          <w:szCs w:val="24"/>
        </w:rPr>
      </w:pPr>
      <w:r w:rsidRPr="00950407">
        <w:rPr>
          <w:rFonts w:asciiTheme="majorBidi" w:hAnsiTheme="majorBidi" w:cstheme="majorBidi"/>
          <w:sz w:val="24"/>
          <w:szCs w:val="24"/>
          <w:rtl/>
        </w:rPr>
        <w:t>محدودية الموارد</w:t>
      </w:r>
    </w:p>
    <w:p w14:paraId="4F4D357C" w14:textId="77777777" w:rsidR="00950407" w:rsidRPr="00950407" w:rsidRDefault="00950407" w:rsidP="00720DAA">
      <w:pPr>
        <w:numPr>
          <w:ilvl w:val="0"/>
          <w:numId w:val="555"/>
        </w:numPr>
        <w:bidi/>
        <w:jc w:val="both"/>
        <w:rPr>
          <w:rFonts w:asciiTheme="majorBidi" w:hAnsiTheme="majorBidi" w:cstheme="majorBidi"/>
          <w:sz w:val="24"/>
          <w:szCs w:val="24"/>
        </w:rPr>
      </w:pPr>
      <w:r w:rsidRPr="00950407">
        <w:rPr>
          <w:rFonts w:asciiTheme="majorBidi" w:hAnsiTheme="majorBidi" w:cstheme="majorBidi"/>
          <w:sz w:val="24"/>
          <w:szCs w:val="24"/>
          <w:rtl/>
        </w:rPr>
        <w:t>أو قرارات تشغيلية خارج إطار المشروع</w:t>
      </w:r>
    </w:p>
    <w:p w14:paraId="6009AB8A" w14:textId="77777777" w:rsidR="00950407" w:rsidRPr="00950407" w:rsidRDefault="00950407" w:rsidP="00950407">
      <w:pPr>
        <w:bidi/>
        <w:jc w:val="both"/>
        <w:rPr>
          <w:rFonts w:asciiTheme="majorBidi" w:hAnsiTheme="majorBidi" w:cstheme="majorBidi"/>
          <w:b/>
          <w:bCs/>
          <w:sz w:val="24"/>
          <w:szCs w:val="24"/>
        </w:rPr>
      </w:pPr>
      <w:r w:rsidRPr="00950407">
        <w:rPr>
          <w:rFonts w:asciiTheme="majorBidi" w:hAnsiTheme="majorBidi" w:cstheme="majorBidi"/>
          <w:b/>
          <w:bCs/>
          <w:sz w:val="24"/>
          <w:szCs w:val="24"/>
          <w:rtl/>
        </w:rPr>
        <w:t>التوثيق الأكاديمي</w:t>
      </w:r>
    </w:p>
    <w:p w14:paraId="6E06B0A3"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قمتُ بتوثيق</w:t>
      </w:r>
      <w:r w:rsidRPr="00950407">
        <w:rPr>
          <w:rFonts w:asciiTheme="majorBidi" w:hAnsiTheme="majorBidi" w:cstheme="majorBidi"/>
          <w:sz w:val="24"/>
          <w:szCs w:val="24"/>
        </w:rPr>
        <w:t>:</w:t>
      </w:r>
    </w:p>
    <w:p w14:paraId="11B33F73"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الإعدادات</w:t>
      </w:r>
    </w:p>
    <w:p w14:paraId="2495D75A"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الافتراضات</w:t>
      </w:r>
    </w:p>
    <w:p w14:paraId="2373507E" w14:textId="77777777" w:rsidR="00950407" w:rsidRPr="00950407" w:rsidRDefault="00950407" w:rsidP="00720DAA">
      <w:pPr>
        <w:numPr>
          <w:ilvl w:val="0"/>
          <w:numId w:val="556"/>
        </w:numPr>
        <w:bidi/>
        <w:jc w:val="both"/>
        <w:rPr>
          <w:rFonts w:asciiTheme="majorBidi" w:hAnsiTheme="majorBidi" w:cstheme="majorBidi"/>
          <w:sz w:val="24"/>
          <w:szCs w:val="24"/>
        </w:rPr>
      </w:pPr>
      <w:r w:rsidRPr="00950407">
        <w:rPr>
          <w:rFonts w:asciiTheme="majorBidi" w:hAnsiTheme="majorBidi" w:cstheme="majorBidi"/>
          <w:sz w:val="24"/>
          <w:szCs w:val="24"/>
          <w:rtl/>
        </w:rPr>
        <w:t>المنهجية</w:t>
      </w:r>
    </w:p>
    <w:p w14:paraId="19E3BF7A" w14:textId="77777777" w:rsidR="00950407" w:rsidRPr="00950407" w:rsidRDefault="00950407" w:rsidP="00950407">
      <w:pPr>
        <w:bidi/>
        <w:jc w:val="both"/>
        <w:rPr>
          <w:rFonts w:asciiTheme="majorBidi" w:hAnsiTheme="majorBidi" w:cstheme="majorBidi"/>
          <w:sz w:val="24"/>
          <w:szCs w:val="24"/>
        </w:rPr>
      </w:pPr>
      <w:r w:rsidRPr="00950407">
        <w:rPr>
          <w:rFonts w:asciiTheme="majorBidi" w:hAnsiTheme="majorBidi" w:cstheme="majorBidi"/>
          <w:sz w:val="24"/>
          <w:szCs w:val="24"/>
          <w:rtl/>
        </w:rPr>
        <w:t xml:space="preserve">بحيث يمكن </w:t>
      </w:r>
      <w:r w:rsidRPr="00950407">
        <w:rPr>
          <w:rFonts w:asciiTheme="majorBidi" w:hAnsiTheme="majorBidi" w:cstheme="majorBidi"/>
          <w:b/>
          <w:bCs/>
          <w:sz w:val="24"/>
          <w:szCs w:val="24"/>
          <w:rtl/>
        </w:rPr>
        <w:t>إعادة تشغيل المحاكاة في أي وقت</w:t>
      </w:r>
      <w:r w:rsidRPr="00950407">
        <w:rPr>
          <w:rFonts w:asciiTheme="majorBidi" w:hAnsiTheme="majorBidi" w:cstheme="majorBidi"/>
          <w:sz w:val="24"/>
          <w:szCs w:val="24"/>
          <w:rtl/>
        </w:rPr>
        <w:t xml:space="preserve"> دون فقدان العمل العلمي</w:t>
      </w:r>
      <w:r w:rsidRPr="00950407">
        <w:rPr>
          <w:rFonts w:asciiTheme="majorBidi" w:hAnsiTheme="majorBidi" w:cstheme="majorBidi"/>
          <w:sz w:val="24"/>
          <w:szCs w:val="24"/>
        </w:rPr>
        <w:t>.</w:t>
      </w:r>
    </w:p>
    <w:p w14:paraId="51356CA8" w14:textId="3BFD65FA" w:rsidR="00950407" w:rsidRPr="00950407" w:rsidRDefault="00950407" w:rsidP="00950407">
      <w:pPr>
        <w:bidi/>
        <w:jc w:val="both"/>
        <w:rPr>
          <w:rFonts w:asciiTheme="majorBidi" w:hAnsiTheme="majorBidi" w:cstheme="majorBidi"/>
          <w:sz w:val="24"/>
          <w:szCs w:val="24"/>
        </w:rPr>
      </w:pPr>
    </w:p>
    <w:p w14:paraId="099651DC" w14:textId="05D79F0D" w:rsidR="00950407" w:rsidRPr="00950407" w:rsidRDefault="00950407" w:rsidP="00950407">
      <w:pPr>
        <w:bidi/>
        <w:jc w:val="both"/>
        <w:rPr>
          <w:rFonts w:asciiTheme="majorBidi" w:hAnsiTheme="majorBidi" w:cstheme="majorBidi"/>
          <w:b/>
          <w:bCs/>
          <w:strike/>
          <w:sz w:val="24"/>
          <w:szCs w:val="24"/>
        </w:rPr>
      </w:pPr>
      <w:r w:rsidRPr="00950407">
        <w:rPr>
          <w:rFonts w:asciiTheme="majorBidi" w:hAnsiTheme="majorBidi" w:cstheme="majorBidi"/>
          <w:b/>
          <w:bCs/>
          <w:strike/>
          <w:sz w:val="24"/>
          <w:szCs w:val="24"/>
          <w:rtl/>
        </w:rPr>
        <w:t>خلاصة الفصل</w:t>
      </w:r>
      <w:r w:rsidRPr="00950407">
        <w:rPr>
          <w:rFonts w:asciiTheme="majorBidi" w:hAnsiTheme="majorBidi" w:cstheme="majorBidi" w:hint="cs"/>
          <w:b/>
          <w:bCs/>
          <w:strike/>
          <w:sz w:val="24"/>
          <w:szCs w:val="24"/>
          <w:rtl/>
        </w:rPr>
        <w:t xml:space="preserve"> الرابع والعشرين</w:t>
      </w:r>
    </w:p>
    <w:p w14:paraId="66CF1CD1" w14:textId="77777777" w:rsidR="00950407" w:rsidRPr="00950407" w:rsidRDefault="00950407" w:rsidP="00950407">
      <w:pPr>
        <w:bidi/>
        <w:jc w:val="both"/>
        <w:rPr>
          <w:rFonts w:asciiTheme="majorBidi" w:hAnsiTheme="majorBidi" w:cstheme="majorBidi"/>
          <w:strike/>
          <w:sz w:val="24"/>
          <w:szCs w:val="24"/>
        </w:rPr>
      </w:pPr>
      <w:r w:rsidRPr="00950407">
        <w:rPr>
          <w:rFonts w:asciiTheme="majorBidi" w:hAnsiTheme="majorBidi" w:cstheme="majorBidi"/>
          <w:strike/>
          <w:sz w:val="24"/>
          <w:szCs w:val="24"/>
          <w:rtl/>
        </w:rPr>
        <w:t>هذا الفصل يثبت أن</w:t>
      </w:r>
      <w:r w:rsidRPr="00950407">
        <w:rPr>
          <w:rFonts w:asciiTheme="majorBidi" w:hAnsiTheme="majorBidi" w:cstheme="majorBidi"/>
          <w:strike/>
          <w:sz w:val="24"/>
          <w:szCs w:val="24"/>
        </w:rPr>
        <w:t>:</w:t>
      </w:r>
    </w:p>
    <w:p w14:paraId="32916B19"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الانتقال إلى</w:t>
      </w:r>
      <w:r w:rsidRPr="00950407">
        <w:rPr>
          <w:rFonts w:asciiTheme="majorBidi" w:hAnsiTheme="majorBidi" w:cstheme="majorBidi"/>
          <w:strike/>
          <w:sz w:val="24"/>
          <w:szCs w:val="24"/>
        </w:rPr>
        <w:t xml:space="preserve"> DEM </w:t>
      </w:r>
      <w:r w:rsidRPr="00950407">
        <w:rPr>
          <w:rFonts w:asciiTheme="majorBidi" w:hAnsiTheme="majorBidi" w:cstheme="majorBidi"/>
          <w:strike/>
          <w:sz w:val="24"/>
          <w:szCs w:val="24"/>
          <w:rtl/>
        </w:rPr>
        <w:t>كان منطقيًا ومبنيًا على</w:t>
      </w:r>
      <w:r w:rsidRPr="00950407">
        <w:rPr>
          <w:rFonts w:asciiTheme="majorBidi" w:hAnsiTheme="majorBidi" w:cstheme="majorBidi"/>
          <w:strike/>
          <w:sz w:val="24"/>
          <w:szCs w:val="24"/>
        </w:rPr>
        <w:t>:</w:t>
      </w:r>
    </w:p>
    <w:p w14:paraId="0FC66A83"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تصميم صحيح</w:t>
      </w:r>
    </w:p>
    <w:p w14:paraId="49F0E18E"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تحليل إنشائي</w:t>
      </w:r>
    </w:p>
    <w:p w14:paraId="3909E6BE"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تحقق حركي</w:t>
      </w:r>
    </w:p>
    <w:p w14:paraId="4BE5DEEA"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جميع الإعدادات المختارة</w:t>
      </w:r>
      <w:r w:rsidRPr="00950407">
        <w:rPr>
          <w:rFonts w:asciiTheme="majorBidi" w:hAnsiTheme="majorBidi" w:cstheme="majorBidi"/>
          <w:strike/>
          <w:sz w:val="24"/>
          <w:szCs w:val="24"/>
        </w:rPr>
        <w:t>:</w:t>
      </w:r>
    </w:p>
    <w:p w14:paraId="4CA59352"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مدعومة علميًا</w:t>
      </w:r>
    </w:p>
    <w:p w14:paraId="0711823D"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متوافقة مع الأدبيات</w:t>
      </w:r>
    </w:p>
    <w:p w14:paraId="45BE22A5" w14:textId="77777777" w:rsidR="00950407" w:rsidRPr="00950407" w:rsidRDefault="00950407" w:rsidP="00720DAA">
      <w:pPr>
        <w:numPr>
          <w:ilvl w:val="0"/>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عدم اكتمال النتائج</w:t>
      </w:r>
      <w:r w:rsidRPr="00950407">
        <w:rPr>
          <w:rFonts w:asciiTheme="majorBidi" w:hAnsiTheme="majorBidi" w:cstheme="majorBidi"/>
          <w:strike/>
          <w:sz w:val="24"/>
          <w:szCs w:val="24"/>
        </w:rPr>
        <w:t>:</w:t>
      </w:r>
    </w:p>
    <w:p w14:paraId="2A43EE88"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lastRenderedPageBreak/>
        <w:t>ظرفي وليس منهجي</w:t>
      </w:r>
    </w:p>
    <w:p w14:paraId="0B22A20A" w14:textId="77777777" w:rsidR="00950407" w:rsidRPr="00950407" w:rsidRDefault="00950407" w:rsidP="00720DAA">
      <w:pPr>
        <w:numPr>
          <w:ilvl w:val="1"/>
          <w:numId w:val="557"/>
        </w:numPr>
        <w:bidi/>
        <w:jc w:val="both"/>
        <w:rPr>
          <w:rFonts w:asciiTheme="majorBidi" w:hAnsiTheme="majorBidi" w:cstheme="majorBidi"/>
          <w:strike/>
          <w:sz w:val="24"/>
          <w:szCs w:val="24"/>
        </w:rPr>
      </w:pPr>
      <w:r w:rsidRPr="00950407">
        <w:rPr>
          <w:rFonts w:asciiTheme="majorBidi" w:hAnsiTheme="majorBidi" w:cstheme="majorBidi"/>
          <w:strike/>
          <w:sz w:val="24"/>
          <w:szCs w:val="24"/>
          <w:rtl/>
        </w:rPr>
        <w:t>ولا يُضعف قيمة العمل</w:t>
      </w:r>
    </w:p>
    <w:p w14:paraId="626B66B5" w14:textId="530D5103" w:rsidR="00DC19D0" w:rsidRDefault="00DC19D0" w:rsidP="00DC19D0">
      <w:pPr>
        <w:bidi/>
        <w:jc w:val="both"/>
        <w:rPr>
          <w:rFonts w:asciiTheme="majorBidi" w:hAnsiTheme="majorBidi" w:cstheme="majorBidi"/>
          <w:sz w:val="24"/>
          <w:szCs w:val="24"/>
        </w:rPr>
      </w:pPr>
    </w:p>
    <w:p w14:paraId="6465F069" w14:textId="77777777" w:rsidR="00DC19D0" w:rsidRDefault="00DC19D0" w:rsidP="00DC19D0">
      <w:pPr>
        <w:bidi/>
        <w:jc w:val="both"/>
        <w:rPr>
          <w:rFonts w:asciiTheme="majorBidi" w:hAnsiTheme="majorBidi" w:cstheme="majorBidi"/>
          <w:sz w:val="24"/>
          <w:szCs w:val="24"/>
        </w:rPr>
      </w:pPr>
    </w:p>
    <w:p w14:paraId="76A09276" w14:textId="77777777" w:rsidR="000A01E8" w:rsidRPr="000A01E8" w:rsidRDefault="000A01E8" w:rsidP="000A01E8">
      <w:pPr>
        <w:rPr>
          <w:rFonts w:asciiTheme="majorBidi" w:hAnsiTheme="majorBidi" w:cstheme="majorBidi"/>
          <w:b/>
          <w:bCs/>
          <w:sz w:val="28"/>
          <w:szCs w:val="28"/>
        </w:rPr>
      </w:pPr>
      <w:r w:rsidRPr="000A01E8">
        <w:rPr>
          <w:rFonts w:asciiTheme="majorBidi" w:hAnsiTheme="majorBidi" w:cstheme="majorBidi"/>
          <w:b/>
          <w:bCs/>
          <w:sz w:val="28"/>
          <w:szCs w:val="28"/>
        </w:rPr>
        <w:t>PART IX — DESIGN ITERATIONS &amp; IMPROVEMENTS</w:t>
      </w:r>
    </w:p>
    <w:p w14:paraId="54779AC6" w14:textId="77777777" w:rsidR="000A01E8" w:rsidRPr="00DC19D0" w:rsidRDefault="000A01E8" w:rsidP="000A01E8">
      <w:pPr>
        <w:jc w:val="both"/>
        <w:rPr>
          <w:rFonts w:asciiTheme="majorBidi" w:hAnsiTheme="majorBidi" w:cstheme="majorBidi"/>
          <w:sz w:val="24"/>
          <w:szCs w:val="24"/>
        </w:rPr>
      </w:pPr>
    </w:p>
    <w:p w14:paraId="4D502471" w14:textId="77777777" w:rsidR="00DC19D0" w:rsidRPr="00DC19D0" w:rsidRDefault="00DC19D0" w:rsidP="00DC19D0">
      <w:pPr>
        <w:jc w:val="both"/>
        <w:rPr>
          <w:rFonts w:asciiTheme="majorBidi" w:hAnsiTheme="majorBidi" w:cstheme="majorBidi"/>
          <w:b/>
          <w:bCs/>
          <w:sz w:val="28"/>
          <w:szCs w:val="28"/>
        </w:rPr>
      </w:pPr>
      <w:r w:rsidRPr="00DC19D0">
        <w:rPr>
          <w:rFonts w:asciiTheme="majorBidi" w:hAnsiTheme="majorBidi" w:cstheme="majorBidi"/>
          <w:b/>
          <w:bCs/>
          <w:sz w:val="28"/>
          <w:szCs w:val="28"/>
        </w:rPr>
        <w:t>24. Design Evolution</w:t>
      </w:r>
    </w:p>
    <w:p w14:paraId="1692D21A"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يمثل هذا الفصل التتويج الفعلي للعمل الهندسي الذي قمت به، حيث لا يكتفي بعرض التصميم النهائي، بل يوثّق </w:t>
      </w:r>
      <w:r w:rsidRPr="00DC19D0">
        <w:rPr>
          <w:rFonts w:asciiTheme="majorBidi" w:hAnsiTheme="majorBidi" w:cstheme="majorBidi"/>
          <w:b/>
          <w:bCs/>
          <w:sz w:val="24"/>
          <w:szCs w:val="24"/>
          <w:rtl/>
        </w:rPr>
        <w:t>رحلة التفكير، التجربة، الخطأ، التحسين، ثم التثبيت</w:t>
      </w:r>
      <w:r w:rsidRPr="00DC19D0">
        <w:rPr>
          <w:rFonts w:asciiTheme="majorBidi" w:hAnsiTheme="majorBidi" w:cstheme="majorBidi"/>
          <w:sz w:val="24"/>
          <w:szCs w:val="24"/>
        </w:rPr>
        <w:t>.</w:t>
      </w:r>
      <w:r w:rsidRPr="00DC19D0">
        <w:rPr>
          <w:rFonts w:asciiTheme="majorBidi" w:hAnsiTheme="majorBidi" w:cstheme="majorBidi"/>
          <w:sz w:val="24"/>
          <w:szCs w:val="24"/>
        </w:rPr>
        <w:br/>
      </w:r>
      <w:r w:rsidRPr="00DC19D0">
        <w:rPr>
          <w:rFonts w:asciiTheme="majorBidi" w:hAnsiTheme="majorBidi" w:cstheme="majorBidi"/>
          <w:sz w:val="24"/>
          <w:szCs w:val="24"/>
          <w:rtl/>
        </w:rPr>
        <w:t>هذا الفصل كُتب ليكون مرجعًا ذاتيًا لي، قبل أن يكون مادة أكاديمية للعرض أو التقييم</w:t>
      </w:r>
      <w:r w:rsidRPr="00DC19D0">
        <w:rPr>
          <w:rFonts w:asciiTheme="majorBidi" w:hAnsiTheme="majorBidi" w:cstheme="majorBidi"/>
          <w:sz w:val="24"/>
          <w:szCs w:val="24"/>
        </w:rPr>
        <w:t>.</w:t>
      </w:r>
    </w:p>
    <w:p w14:paraId="1992FB20" w14:textId="3A4DBB0A" w:rsidR="00DC19D0" w:rsidRPr="00DC19D0" w:rsidRDefault="00DC19D0" w:rsidP="00DC19D0">
      <w:pPr>
        <w:bidi/>
        <w:jc w:val="both"/>
        <w:rPr>
          <w:rFonts w:asciiTheme="majorBidi" w:hAnsiTheme="majorBidi" w:cstheme="majorBidi"/>
          <w:sz w:val="24"/>
          <w:szCs w:val="24"/>
        </w:rPr>
      </w:pPr>
    </w:p>
    <w:p w14:paraId="36B8BFA3"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24.1 Initial Design</w:t>
      </w:r>
    </w:p>
    <w:p w14:paraId="689C8EDA"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فكرة التصميم الأولي</w:t>
      </w:r>
    </w:p>
    <w:p w14:paraId="59213BB4"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عند بداية المشروع، كان الهدف الأساسي هو</w:t>
      </w:r>
      <w:r w:rsidRPr="00DC19D0">
        <w:rPr>
          <w:rFonts w:asciiTheme="majorBidi" w:hAnsiTheme="majorBidi" w:cstheme="majorBidi"/>
          <w:sz w:val="24"/>
          <w:szCs w:val="24"/>
        </w:rPr>
        <w:t>:</w:t>
      </w:r>
    </w:p>
    <w:p w14:paraId="6AFC418E" w14:textId="77777777"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تصميم نظام تعبئة </w:t>
      </w:r>
      <w:r w:rsidRPr="00DC19D0">
        <w:rPr>
          <w:rFonts w:asciiTheme="majorBidi" w:hAnsiTheme="majorBidi" w:cstheme="majorBidi"/>
          <w:b/>
          <w:bCs/>
          <w:sz w:val="24"/>
          <w:szCs w:val="24"/>
        </w:rPr>
        <w:t>Auger Filling Machine (VFFS)</w:t>
      </w:r>
    </w:p>
    <w:p w14:paraId="6A6BC444" w14:textId="77777777"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يعتمد على اللولب كعنصر قياس حجمي</w:t>
      </w:r>
    </w:p>
    <w:p w14:paraId="43556342" w14:textId="03DC6CFC" w:rsidR="00DC19D0" w:rsidRPr="00DC19D0" w:rsidRDefault="00DC19D0" w:rsidP="00720DAA">
      <w:pPr>
        <w:numPr>
          <w:ilvl w:val="0"/>
          <w:numId w:val="55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يعمل مع مادة </w:t>
      </w:r>
      <w:r w:rsidRPr="00DC19D0">
        <w:rPr>
          <w:rFonts w:asciiTheme="majorBidi" w:hAnsiTheme="majorBidi" w:cstheme="majorBidi"/>
          <w:b/>
          <w:bCs/>
          <w:sz w:val="24"/>
          <w:szCs w:val="24"/>
          <w:rtl/>
        </w:rPr>
        <w:t>ملح ناعم</w:t>
      </w:r>
      <w:r w:rsidRPr="00DC19D0">
        <w:rPr>
          <w:rFonts w:asciiTheme="majorBidi" w:hAnsiTheme="majorBidi" w:cstheme="majorBidi"/>
          <w:b/>
          <w:bCs/>
          <w:sz w:val="24"/>
          <w:szCs w:val="24"/>
        </w:rPr>
        <w:t xml:space="preserve"> (NaCl)</w:t>
      </w:r>
      <w:r>
        <w:rPr>
          <w:rFonts w:asciiTheme="majorBidi" w:hAnsiTheme="majorBidi" w:cstheme="majorBidi"/>
          <w:b/>
          <w:bCs/>
          <w:sz w:val="24"/>
          <w:szCs w:val="24"/>
        </w:rPr>
        <w:t xml:space="preserve"> </w:t>
      </w:r>
    </w:p>
    <w:p w14:paraId="3DCDACCC"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التصميم الأولي كان مبنيًا على</w:t>
      </w:r>
      <w:r w:rsidRPr="00DC19D0">
        <w:rPr>
          <w:rFonts w:asciiTheme="majorBidi" w:hAnsiTheme="majorBidi" w:cstheme="majorBidi"/>
          <w:sz w:val="24"/>
          <w:szCs w:val="24"/>
        </w:rPr>
        <w:t>:</w:t>
      </w:r>
    </w:p>
    <w:p w14:paraId="166AF570"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مراجع نظرية عامة </w:t>
      </w:r>
      <w:proofErr w:type="spellStart"/>
      <w:r w:rsidRPr="00DC19D0">
        <w:rPr>
          <w:rFonts w:asciiTheme="majorBidi" w:hAnsiTheme="majorBidi" w:cstheme="majorBidi"/>
          <w:sz w:val="24"/>
          <w:szCs w:val="24"/>
          <w:rtl/>
        </w:rPr>
        <w:t>لل</w:t>
      </w:r>
      <w:proofErr w:type="spellEnd"/>
      <w:r w:rsidRPr="00DC19D0">
        <w:rPr>
          <w:rFonts w:asciiTheme="majorBidi" w:hAnsiTheme="majorBidi" w:cstheme="majorBidi"/>
          <w:sz w:val="24"/>
          <w:szCs w:val="24"/>
          <w:rtl/>
        </w:rPr>
        <w:t>ـ</w:t>
      </w:r>
      <w:r w:rsidRPr="00DC19D0">
        <w:rPr>
          <w:rFonts w:asciiTheme="majorBidi" w:hAnsiTheme="majorBidi" w:cstheme="majorBidi"/>
          <w:sz w:val="24"/>
          <w:szCs w:val="24"/>
        </w:rPr>
        <w:t xml:space="preserve"> Auger Conveyors</w:t>
      </w:r>
    </w:p>
    <w:p w14:paraId="20568FAC"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افتراضات أولية لتبسيط الحسابات</w:t>
      </w:r>
    </w:p>
    <w:p w14:paraId="33D285FD" w14:textId="77777777" w:rsidR="00DC19D0" w:rsidRPr="00DC19D0" w:rsidRDefault="00DC19D0" w:rsidP="00720DAA">
      <w:pPr>
        <w:numPr>
          <w:ilvl w:val="0"/>
          <w:numId w:val="559"/>
        </w:numPr>
        <w:bidi/>
        <w:jc w:val="both"/>
        <w:rPr>
          <w:rFonts w:asciiTheme="majorBidi" w:hAnsiTheme="majorBidi" w:cstheme="majorBidi"/>
          <w:sz w:val="24"/>
          <w:szCs w:val="24"/>
        </w:rPr>
      </w:pPr>
      <w:r w:rsidRPr="00DC19D0">
        <w:rPr>
          <w:rFonts w:asciiTheme="majorBidi" w:hAnsiTheme="majorBidi" w:cstheme="majorBidi"/>
          <w:sz w:val="24"/>
          <w:szCs w:val="24"/>
          <w:rtl/>
        </w:rPr>
        <w:t>فصل واضح بين</w:t>
      </w:r>
      <w:r w:rsidRPr="00DC19D0">
        <w:rPr>
          <w:rFonts w:asciiTheme="majorBidi" w:hAnsiTheme="majorBidi" w:cstheme="majorBidi"/>
          <w:sz w:val="24"/>
          <w:szCs w:val="24"/>
        </w:rPr>
        <w:t>:</w:t>
      </w:r>
    </w:p>
    <w:p w14:paraId="2E6AFFD8" w14:textId="2AB52F18" w:rsidR="00DC19D0" w:rsidRPr="00DC19D0" w:rsidRDefault="00DC19D0" w:rsidP="00720DAA">
      <w:pPr>
        <w:numPr>
          <w:ilvl w:val="1"/>
          <w:numId w:val="559"/>
        </w:numPr>
        <w:bidi/>
        <w:jc w:val="both"/>
        <w:rPr>
          <w:rFonts w:asciiTheme="majorBidi" w:hAnsiTheme="majorBidi" w:cstheme="majorBidi"/>
          <w:sz w:val="24"/>
          <w:szCs w:val="24"/>
        </w:rPr>
      </w:pPr>
      <w:r w:rsidRPr="00DC19D0">
        <w:rPr>
          <w:rFonts w:asciiTheme="majorBidi" w:hAnsiTheme="majorBidi" w:cstheme="majorBidi"/>
          <w:sz w:val="24"/>
          <w:szCs w:val="24"/>
          <w:rtl/>
        </w:rPr>
        <w:t>نظام التعبئة</w:t>
      </w:r>
      <w:r w:rsidRPr="00DC19D0">
        <w:rPr>
          <w:rFonts w:asciiTheme="majorBidi" w:hAnsiTheme="majorBidi" w:cstheme="majorBidi"/>
          <w:sz w:val="24"/>
          <w:szCs w:val="24"/>
        </w:rPr>
        <w:t xml:space="preserve"> (Auger)</w:t>
      </w:r>
      <w:r>
        <w:rPr>
          <w:rFonts w:asciiTheme="majorBidi" w:hAnsiTheme="majorBidi" w:cstheme="majorBidi"/>
          <w:sz w:val="24"/>
          <w:szCs w:val="24"/>
        </w:rPr>
        <w:t xml:space="preserve"> </w:t>
      </w:r>
    </w:p>
    <w:p w14:paraId="59E5DF81" w14:textId="39F297C5" w:rsidR="00DC19D0" w:rsidRPr="00DC19D0" w:rsidRDefault="00DC19D0" w:rsidP="00720DAA">
      <w:pPr>
        <w:numPr>
          <w:ilvl w:val="1"/>
          <w:numId w:val="559"/>
        </w:numPr>
        <w:bidi/>
        <w:jc w:val="both"/>
        <w:rPr>
          <w:rFonts w:asciiTheme="majorBidi" w:hAnsiTheme="majorBidi" w:cstheme="majorBidi"/>
          <w:sz w:val="24"/>
          <w:szCs w:val="24"/>
        </w:rPr>
      </w:pPr>
      <w:r w:rsidRPr="00DC19D0">
        <w:rPr>
          <w:rFonts w:asciiTheme="majorBidi" w:hAnsiTheme="majorBidi" w:cstheme="majorBidi"/>
          <w:sz w:val="24"/>
          <w:szCs w:val="24"/>
          <w:rtl/>
        </w:rPr>
        <w:t>نظام الخلط</w:t>
      </w:r>
      <w:r w:rsidRPr="00DC19D0">
        <w:rPr>
          <w:rFonts w:asciiTheme="majorBidi" w:hAnsiTheme="majorBidi" w:cstheme="majorBidi"/>
          <w:sz w:val="24"/>
          <w:szCs w:val="24"/>
        </w:rPr>
        <w:t xml:space="preserve"> (Blades)</w:t>
      </w:r>
      <w:r>
        <w:rPr>
          <w:rFonts w:asciiTheme="majorBidi" w:hAnsiTheme="majorBidi" w:cstheme="majorBidi"/>
          <w:sz w:val="24"/>
          <w:szCs w:val="24"/>
        </w:rPr>
        <w:t xml:space="preserve"> </w:t>
      </w:r>
    </w:p>
    <w:p w14:paraId="62BC302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خصائص التصميم الأولي</w:t>
      </w:r>
    </w:p>
    <w:p w14:paraId="688F3AC7"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لولب بقطر ثابت</w:t>
      </w:r>
    </w:p>
    <w:p w14:paraId="59CEC77F"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صحن دوار بسيط أسفل اللولب</w:t>
      </w:r>
    </w:p>
    <w:p w14:paraId="6CC83FDB"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اتصال مباشر نسبيًا بين اللولب والعمود</w:t>
      </w:r>
    </w:p>
    <w:p w14:paraId="5946A3E7" w14:textId="77777777"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افتراض تدفق مثالي للمادة</w:t>
      </w:r>
    </w:p>
    <w:p w14:paraId="060AABC4" w14:textId="0DF17B28" w:rsidR="00DC19D0" w:rsidRPr="00DC19D0" w:rsidRDefault="00DC19D0" w:rsidP="00720DAA">
      <w:pPr>
        <w:numPr>
          <w:ilvl w:val="0"/>
          <w:numId w:val="560"/>
        </w:numPr>
        <w:bidi/>
        <w:jc w:val="both"/>
        <w:rPr>
          <w:rFonts w:asciiTheme="majorBidi" w:hAnsiTheme="majorBidi" w:cstheme="majorBidi"/>
          <w:sz w:val="24"/>
          <w:szCs w:val="24"/>
        </w:rPr>
      </w:pPr>
      <w:r w:rsidRPr="00DC19D0">
        <w:rPr>
          <w:rFonts w:asciiTheme="majorBidi" w:hAnsiTheme="majorBidi" w:cstheme="majorBidi"/>
          <w:sz w:val="24"/>
          <w:szCs w:val="24"/>
          <w:rtl/>
        </w:rPr>
        <w:t>تجاهل بعض التأثيرات الثانوية</w:t>
      </w:r>
      <w:r>
        <w:rPr>
          <w:rFonts w:asciiTheme="majorBidi" w:hAnsiTheme="majorBidi" w:cstheme="majorBidi" w:hint="cs"/>
          <w:sz w:val="24"/>
          <w:szCs w:val="24"/>
          <w:rtl/>
        </w:rPr>
        <w:t xml:space="preserve"> (</w:t>
      </w:r>
      <w:r w:rsidRPr="00DC19D0">
        <w:rPr>
          <w:rFonts w:asciiTheme="majorBidi" w:hAnsiTheme="majorBidi" w:cstheme="majorBidi"/>
          <w:sz w:val="24"/>
          <w:szCs w:val="24"/>
          <w:rtl/>
        </w:rPr>
        <w:t>مثل</w:t>
      </w:r>
      <w:r w:rsidRPr="00DC19D0">
        <w:rPr>
          <w:rFonts w:asciiTheme="majorBidi" w:hAnsiTheme="majorBidi" w:cstheme="majorBidi"/>
          <w:sz w:val="24"/>
          <w:szCs w:val="24"/>
        </w:rPr>
        <w:t xml:space="preserve"> inertia </w:t>
      </w:r>
      <w:r w:rsidRPr="00DC19D0">
        <w:rPr>
          <w:rFonts w:asciiTheme="majorBidi" w:hAnsiTheme="majorBidi" w:cstheme="majorBidi"/>
          <w:sz w:val="24"/>
          <w:szCs w:val="24"/>
          <w:rtl/>
        </w:rPr>
        <w:t>للمادة في البداية</w:t>
      </w:r>
      <w:r>
        <w:rPr>
          <w:rFonts w:asciiTheme="majorBidi" w:hAnsiTheme="majorBidi" w:cstheme="majorBidi" w:hint="cs"/>
          <w:sz w:val="24"/>
          <w:szCs w:val="24"/>
          <w:rtl/>
        </w:rPr>
        <w:t>)</w:t>
      </w:r>
    </w:p>
    <w:p w14:paraId="626C1F52"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في هذه المرحلة، كان التصميم </w:t>
      </w:r>
      <w:r w:rsidRPr="00DC19D0">
        <w:rPr>
          <w:rFonts w:asciiTheme="majorBidi" w:hAnsiTheme="majorBidi" w:cstheme="majorBidi"/>
          <w:b/>
          <w:bCs/>
          <w:sz w:val="24"/>
          <w:szCs w:val="24"/>
          <w:rtl/>
        </w:rPr>
        <w:t>صحيحًا نظريًا</w:t>
      </w:r>
      <w:r w:rsidRPr="00DC19D0">
        <w:rPr>
          <w:rFonts w:asciiTheme="majorBidi" w:hAnsiTheme="majorBidi" w:cstheme="majorBidi"/>
          <w:sz w:val="24"/>
          <w:szCs w:val="24"/>
          <w:rtl/>
        </w:rPr>
        <w:t xml:space="preserve"> لكنه </w:t>
      </w:r>
      <w:r w:rsidRPr="00DC19D0">
        <w:rPr>
          <w:rFonts w:asciiTheme="majorBidi" w:hAnsiTheme="majorBidi" w:cstheme="majorBidi"/>
          <w:b/>
          <w:bCs/>
          <w:sz w:val="24"/>
          <w:szCs w:val="24"/>
          <w:rtl/>
        </w:rPr>
        <w:t>غير ناضج عمليًا</w:t>
      </w:r>
      <w:r w:rsidRPr="00DC19D0">
        <w:rPr>
          <w:rFonts w:asciiTheme="majorBidi" w:hAnsiTheme="majorBidi" w:cstheme="majorBidi"/>
          <w:sz w:val="24"/>
          <w:szCs w:val="24"/>
        </w:rPr>
        <w:t>.</w:t>
      </w:r>
    </w:p>
    <w:p w14:paraId="68FA7191" w14:textId="0805C3AB" w:rsidR="00DC19D0" w:rsidRPr="00DC19D0" w:rsidRDefault="00DC19D0" w:rsidP="00DC19D0">
      <w:pPr>
        <w:bidi/>
        <w:jc w:val="both"/>
        <w:rPr>
          <w:rFonts w:asciiTheme="majorBidi" w:hAnsiTheme="majorBidi" w:cstheme="majorBidi"/>
          <w:sz w:val="24"/>
          <w:szCs w:val="24"/>
        </w:rPr>
      </w:pPr>
    </w:p>
    <w:p w14:paraId="6AE3AD47"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 Identified Issues</w:t>
      </w:r>
    </w:p>
    <w:p w14:paraId="3B7B6252"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مع الانتقال من التصميم النظري إلى</w:t>
      </w:r>
      <w:r w:rsidRPr="00DC19D0">
        <w:rPr>
          <w:rFonts w:asciiTheme="majorBidi" w:hAnsiTheme="majorBidi" w:cstheme="majorBidi"/>
          <w:sz w:val="24"/>
          <w:szCs w:val="24"/>
        </w:rPr>
        <w:t>:</w:t>
      </w:r>
    </w:p>
    <w:p w14:paraId="0777C26D"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الحسابات التفصيلية</w:t>
      </w:r>
    </w:p>
    <w:p w14:paraId="186A92E3"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التحليل الإنشائي</w:t>
      </w:r>
    </w:p>
    <w:p w14:paraId="4B91C649" w14:textId="77777777"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المحاكاة الحركية</w:t>
      </w:r>
    </w:p>
    <w:p w14:paraId="3270C4B9" w14:textId="3AA8B45C" w:rsidR="00DC19D0" w:rsidRPr="00DC19D0" w:rsidRDefault="00DC19D0" w:rsidP="00720DAA">
      <w:pPr>
        <w:numPr>
          <w:ilvl w:val="0"/>
          <w:numId w:val="561"/>
        </w:numPr>
        <w:bidi/>
        <w:jc w:val="both"/>
        <w:rPr>
          <w:rFonts w:asciiTheme="majorBidi" w:hAnsiTheme="majorBidi" w:cstheme="majorBidi"/>
          <w:sz w:val="24"/>
          <w:szCs w:val="24"/>
        </w:rPr>
      </w:pPr>
      <w:r w:rsidRPr="00DC19D0">
        <w:rPr>
          <w:rFonts w:asciiTheme="majorBidi" w:hAnsiTheme="majorBidi" w:cstheme="majorBidi"/>
          <w:sz w:val="24"/>
          <w:szCs w:val="24"/>
          <w:rtl/>
        </w:rPr>
        <w:t>التحضير لمحاكاة</w:t>
      </w:r>
      <w:r w:rsidRPr="00DC19D0">
        <w:rPr>
          <w:rFonts w:asciiTheme="majorBidi" w:hAnsiTheme="majorBidi" w:cstheme="majorBidi"/>
          <w:sz w:val="24"/>
          <w:szCs w:val="24"/>
        </w:rPr>
        <w:t xml:space="preserve"> DEM</w:t>
      </w:r>
      <w:r>
        <w:rPr>
          <w:rFonts w:asciiTheme="majorBidi" w:hAnsiTheme="majorBidi" w:cstheme="majorBidi"/>
          <w:sz w:val="24"/>
          <w:szCs w:val="24"/>
        </w:rPr>
        <w:t xml:space="preserve"> </w:t>
      </w:r>
    </w:p>
    <w:p w14:paraId="2B37BDC2"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بدأت تظهر مجموعة من الإشكاليات الجوهرية</w:t>
      </w:r>
      <w:r w:rsidRPr="00DC19D0">
        <w:rPr>
          <w:rFonts w:asciiTheme="majorBidi" w:hAnsiTheme="majorBidi" w:cstheme="majorBidi"/>
          <w:sz w:val="24"/>
          <w:szCs w:val="24"/>
        </w:rPr>
        <w:t>.</w:t>
      </w:r>
    </w:p>
    <w:p w14:paraId="14777912" w14:textId="63A33A70" w:rsidR="00DC19D0" w:rsidRPr="00DC19D0" w:rsidRDefault="00DC19D0" w:rsidP="00DC19D0">
      <w:pPr>
        <w:bidi/>
        <w:jc w:val="both"/>
        <w:rPr>
          <w:rFonts w:asciiTheme="majorBidi" w:hAnsiTheme="majorBidi" w:cstheme="majorBidi"/>
          <w:sz w:val="24"/>
          <w:szCs w:val="24"/>
        </w:rPr>
      </w:pPr>
    </w:p>
    <w:p w14:paraId="466C66DA"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24.2.1 Issues Related to Material Flow</w:t>
      </w:r>
    </w:p>
    <w:p w14:paraId="47B2A5B1"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t>عدم انتظام خروج المادة عند توقف اللولب</w:t>
      </w:r>
    </w:p>
    <w:p w14:paraId="2B8B51BE"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t>احتمالية تدفق غير مرغوب فيه</w:t>
      </w:r>
      <w:r w:rsidRPr="00DC19D0">
        <w:rPr>
          <w:rFonts w:asciiTheme="majorBidi" w:hAnsiTheme="majorBidi" w:cstheme="majorBidi"/>
          <w:sz w:val="24"/>
          <w:szCs w:val="24"/>
        </w:rPr>
        <w:t xml:space="preserve"> (Free Flow) </w:t>
      </w:r>
      <w:r w:rsidRPr="00DC19D0">
        <w:rPr>
          <w:rFonts w:asciiTheme="majorBidi" w:hAnsiTheme="majorBidi" w:cstheme="majorBidi"/>
          <w:sz w:val="24"/>
          <w:szCs w:val="24"/>
          <w:rtl/>
        </w:rPr>
        <w:t>بسبب وزن المادة</w:t>
      </w:r>
    </w:p>
    <w:p w14:paraId="1ACBA2B8" w14:textId="77777777" w:rsidR="00DC19D0" w:rsidRPr="00DC19D0" w:rsidRDefault="00DC19D0" w:rsidP="00720DAA">
      <w:pPr>
        <w:numPr>
          <w:ilvl w:val="0"/>
          <w:numId w:val="562"/>
        </w:numPr>
        <w:bidi/>
        <w:jc w:val="both"/>
        <w:rPr>
          <w:rFonts w:asciiTheme="majorBidi" w:hAnsiTheme="majorBidi" w:cstheme="majorBidi"/>
          <w:sz w:val="24"/>
          <w:szCs w:val="24"/>
        </w:rPr>
      </w:pPr>
      <w:r w:rsidRPr="00DC19D0">
        <w:rPr>
          <w:rFonts w:asciiTheme="majorBidi" w:hAnsiTheme="majorBidi" w:cstheme="majorBidi"/>
          <w:sz w:val="24"/>
          <w:szCs w:val="24"/>
          <w:rtl/>
        </w:rPr>
        <w:lastRenderedPageBreak/>
        <w:t>خطر تراكم المادة فوق مخرج اللولب</w:t>
      </w:r>
    </w:p>
    <w:p w14:paraId="112E2545"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هذه الإشكاليات لم تكن واضحة في الحسابات الحجمية وحدها</w:t>
      </w:r>
      <w:r w:rsidRPr="00DC19D0">
        <w:rPr>
          <w:rFonts w:asciiTheme="majorBidi" w:hAnsiTheme="majorBidi" w:cstheme="majorBidi"/>
          <w:sz w:val="24"/>
          <w:szCs w:val="24"/>
        </w:rPr>
        <w:t>.</w:t>
      </w:r>
    </w:p>
    <w:p w14:paraId="325872ED" w14:textId="02BB39C0" w:rsidR="00DC19D0" w:rsidRPr="00DC19D0" w:rsidRDefault="00DC19D0" w:rsidP="00DC19D0">
      <w:pPr>
        <w:bidi/>
        <w:jc w:val="both"/>
        <w:rPr>
          <w:rFonts w:asciiTheme="majorBidi" w:hAnsiTheme="majorBidi" w:cstheme="majorBidi"/>
          <w:sz w:val="24"/>
          <w:szCs w:val="24"/>
        </w:rPr>
      </w:pPr>
    </w:p>
    <w:p w14:paraId="063DC40B"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24.2.2 Issues Related to Torque Estimation</w:t>
      </w:r>
    </w:p>
    <w:p w14:paraId="0A969A96" w14:textId="77777777" w:rsidR="00DC19D0" w:rsidRPr="00DC19D0" w:rsidRDefault="00DC19D0" w:rsidP="00720DAA">
      <w:pPr>
        <w:numPr>
          <w:ilvl w:val="0"/>
          <w:numId w:val="563"/>
        </w:numPr>
        <w:bidi/>
        <w:jc w:val="both"/>
        <w:rPr>
          <w:rFonts w:asciiTheme="majorBidi" w:hAnsiTheme="majorBidi" w:cstheme="majorBidi"/>
          <w:sz w:val="24"/>
          <w:szCs w:val="24"/>
        </w:rPr>
      </w:pPr>
      <w:r w:rsidRPr="00DC19D0">
        <w:rPr>
          <w:rFonts w:asciiTheme="majorBidi" w:hAnsiTheme="majorBidi" w:cstheme="majorBidi"/>
          <w:sz w:val="24"/>
          <w:szCs w:val="24"/>
          <w:rtl/>
        </w:rPr>
        <w:t>الحسابات الأولية للعزم</w:t>
      </w:r>
      <w:r w:rsidRPr="00DC19D0">
        <w:rPr>
          <w:rFonts w:asciiTheme="majorBidi" w:hAnsiTheme="majorBidi" w:cstheme="majorBidi"/>
          <w:sz w:val="24"/>
          <w:szCs w:val="24"/>
        </w:rPr>
        <w:t>:</w:t>
      </w:r>
    </w:p>
    <w:p w14:paraId="4EB535FF" w14:textId="77777777"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كانت ناقصة</w:t>
      </w:r>
    </w:p>
    <w:p w14:paraId="18E558BF" w14:textId="22250EF3"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لم تشمل جميع مساهمات العزم</w:t>
      </w:r>
      <w:r>
        <w:rPr>
          <w:rFonts w:asciiTheme="majorBidi" w:hAnsiTheme="majorBidi" w:cstheme="majorBidi" w:hint="cs"/>
          <w:sz w:val="24"/>
          <w:szCs w:val="24"/>
          <w:rtl/>
        </w:rPr>
        <w:t xml:space="preserve"> (</w:t>
      </w:r>
      <w:r w:rsidRPr="00DC19D0">
        <w:rPr>
          <w:rFonts w:asciiTheme="majorBidi" w:hAnsiTheme="majorBidi" w:cstheme="majorBidi"/>
          <w:sz w:val="24"/>
          <w:szCs w:val="24"/>
          <w:rtl/>
        </w:rPr>
        <w:t>خصوصًا</w:t>
      </w:r>
      <w:r w:rsidRPr="00DC19D0">
        <w:rPr>
          <w:rFonts w:asciiTheme="majorBidi" w:hAnsiTheme="majorBidi" w:cstheme="majorBidi"/>
          <w:sz w:val="24"/>
          <w:szCs w:val="24"/>
        </w:rPr>
        <w:t xml:space="preserve"> inertia + friction </w:t>
      </w:r>
      <w:r w:rsidRPr="00DC19D0">
        <w:rPr>
          <w:rFonts w:asciiTheme="majorBidi" w:hAnsiTheme="majorBidi" w:cstheme="majorBidi"/>
          <w:sz w:val="24"/>
          <w:szCs w:val="24"/>
          <w:rtl/>
        </w:rPr>
        <w:t>المركّبة</w:t>
      </w:r>
      <w:r>
        <w:rPr>
          <w:rFonts w:asciiTheme="majorBidi" w:hAnsiTheme="majorBidi" w:cstheme="majorBidi" w:hint="cs"/>
          <w:sz w:val="24"/>
          <w:szCs w:val="24"/>
          <w:rtl/>
        </w:rPr>
        <w:t>)</w:t>
      </w:r>
    </w:p>
    <w:p w14:paraId="318A5A73" w14:textId="77777777" w:rsidR="00DC19D0" w:rsidRPr="00DC19D0" w:rsidRDefault="00DC19D0" w:rsidP="00720DAA">
      <w:pPr>
        <w:numPr>
          <w:ilvl w:val="0"/>
          <w:numId w:val="563"/>
        </w:numPr>
        <w:bidi/>
        <w:jc w:val="both"/>
        <w:rPr>
          <w:rFonts w:asciiTheme="majorBidi" w:hAnsiTheme="majorBidi" w:cstheme="majorBidi"/>
          <w:sz w:val="24"/>
          <w:szCs w:val="24"/>
        </w:rPr>
      </w:pPr>
      <w:r w:rsidRPr="00DC19D0">
        <w:rPr>
          <w:rFonts w:asciiTheme="majorBidi" w:hAnsiTheme="majorBidi" w:cstheme="majorBidi"/>
          <w:sz w:val="24"/>
          <w:szCs w:val="24"/>
          <w:rtl/>
        </w:rPr>
        <w:t>لاحقًا تبيّن</w:t>
      </w:r>
      <w:r w:rsidRPr="00DC19D0">
        <w:rPr>
          <w:rFonts w:asciiTheme="majorBidi" w:hAnsiTheme="majorBidi" w:cstheme="majorBidi"/>
          <w:sz w:val="24"/>
          <w:szCs w:val="24"/>
        </w:rPr>
        <w:t>:</w:t>
      </w:r>
    </w:p>
    <w:p w14:paraId="23BCB70F" w14:textId="77777777" w:rsidR="00DC19D0" w:rsidRPr="00DC19D0" w:rsidRDefault="00DC19D0" w:rsidP="00720DAA">
      <w:pPr>
        <w:numPr>
          <w:ilvl w:val="1"/>
          <w:numId w:val="563"/>
        </w:numPr>
        <w:bidi/>
        <w:jc w:val="both"/>
        <w:rPr>
          <w:rFonts w:asciiTheme="majorBidi" w:hAnsiTheme="majorBidi" w:cstheme="majorBidi"/>
          <w:sz w:val="24"/>
          <w:szCs w:val="24"/>
        </w:rPr>
      </w:pPr>
      <w:r w:rsidRPr="00DC19D0">
        <w:rPr>
          <w:rFonts w:asciiTheme="majorBidi" w:hAnsiTheme="majorBidi" w:cstheme="majorBidi"/>
          <w:sz w:val="24"/>
          <w:szCs w:val="24"/>
          <w:rtl/>
        </w:rPr>
        <w:t>أن العزم الفعلي عند اللولب أعلى من التقدير الأولي</w:t>
      </w:r>
    </w:p>
    <w:p w14:paraId="19C786A7"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هذا أدى إلى </w:t>
      </w:r>
      <w:r w:rsidRPr="00DC19D0">
        <w:rPr>
          <w:rFonts w:asciiTheme="majorBidi" w:hAnsiTheme="majorBidi" w:cstheme="majorBidi"/>
          <w:b/>
          <w:bCs/>
          <w:sz w:val="24"/>
          <w:szCs w:val="24"/>
          <w:rtl/>
        </w:rPr>
        <w:t>إعادة حساب العزوم بالكامل</w:t>
      </w:r>
      <w:r w:rsidRPr="00DC19D0">
        <w:rPr>
          <w:rFonts w:asciiTheme="majorBidi" w:hAnsiTheme="majorBidi" w:cstheme="majorBidi"/>
          <w:sz w:val="24"/>
          <w:szCs w:val="24"/>
          <w:rtl/>
        </w:rPr>
        <w:t xml:space="preserve"> وتحديث قيم الإدخال في التحليل</w:t>
      </w:r>
      <w:r w:rsidRPr="00DC19D0">
        <w:rPr>
          <w:rFonts w:asciiTheme="majorBidi" w:hAnsiTheme="majorBidi" w:cstheme="majorBidi"/>
          <w:sz w:val="24"/>
          <w:szCs w:val="24"/>
        </w:rPr>
        <w:t>.</w:t>
      </w:r>
    </w:p>
    <w:p w14:paraId="16858418" w14:textId="165DF5AA" w:rsidR="00DC19D0" w:rsidRPr="00DC19D0" w:rsidRDefault="00DC19D0" w:rsidP="00DC19D0">
      <w:pPr>
        <w:bidi/>
        <w:jc w:val="both"/>
        <w:rPr>
          <w:rFonts w:asciiTheme="majorBidi" w:hAnsiTheme="majorBidi" w:cstheme="majorBidi"/>
          <w:sz w:val="24"/>
          <w:szCs w:val="24"/>
        </w:rPr>
      </w:pPr>
    </w:p>
    <w:p w14:paraId="1B2954E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24.2.3 Issues Related to Structural Integrity</w:t>
      </w:r>
    </w:p>
    <w:p w14:paraId="1BA9EC25" w14:textId="304493B0"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من </w:t>
      </w:r>
      <w:proofErr w:type="gramStart"/>
      <w:r w:rsidRPr="00DC19D0">
        <w:rPr>
          <w:rFonts w:asciiTheme="majorBidi" w:hAnsiTheme="majorBidi" w:cstheme="majorBidi"/>
          <w:sz w:val="24"/>
          <w:szCs w:val="24"/>
          <w:rtl/>
        </w:rPr>
        <w:t>خلال</w:t>
      </w:r>
      <w:r>
        <w:rPr>
          <w:rFonts w:asciiTheme="majorBidi" w:hAnsiTheme="majorBidi" w:cstheme="majorBidi"/>
          <w:sz w:val="24"/>
          <w:szCs w:val="24"/>
        </w:rPr>
        <w:t xml:space="preserve"> :FEA</w:t>
      </w:r>
      <w:proofErr w:type="gramEnd"/>
    </w:p>
    <w:p w14:paraId="60D507F4"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ظهرت مناطق تركّز إجهاد</w:t>
      </w:r>
      <w:r w:rsidRPr="00DC19D0">
        <w:rPr>
          <w:rFonts w:asciiTheme="majorBidi" w:hAnsiTheme="majorBidi" w:cstheme="majorBidi"/>
          <w:sz w:val="24"/>
          <w:szCs w:val="24"/>
        </w:rPr>
        <w:t>:</w:t>
      </w:r>
    </w:p>
    <w:p w14:paraId="679F048A" w14:textId="77777777" w:rsidR="00DC19D0" w:rsidRPr="00DC19D0" w:rsidRDefault="00DC19D0" w:rsidP="00720DAA">
      <w:pPr>
        <w:numPr>
          <w:ilvl w:val="1"/>
          <w:numId w:val="564"/>
        </w:numPr>
        <w:bidi/>
        <w:jc w:val="both"/>
        <w:rPr>
          <w:rFonts w:asciiTheme="majorBidi" w:hAnsiTheme="majorBidi" w:cstheme="majorBidi"/>
          <w:sz w:val="24"/>
          <w:szCs w:val="24"/>
        </w:rPr>
      </w:pPr>
      <w:r w:rsidRPr="00DC19D0">
        <w:rPr>
          <w:rFonts w:asciiTheme="majorBidi" w:hAnsiTheme="majorBidi" w:cstheme="majorBidi"/>
          <w:sz w:val="24"/>
          <w:szCs w:val="24"/>
          <w:rtl/>
        </w:rPr>
        <w:t>عند جذر الريشة</w:t>
      </w:r>
    </w:p>
    <w:p w14:paraId="5A7E075C" w14:textId="77777777" w:rsidR="00DC19D0" w:rsidRPr="00DC19D0" w:rsidRDefault="00DC19D0" w:rsidP="00720DAA">
      <w:pPr>
        <w:numPr>
          <w:ilvl w:val="1"/>
          <w:numId w:val="564"/>
        </w:numPr>
        <w:bidi/>
        <w:jc w:val="both"/>
        <w:rPr>
          <w:rFonts w:asciiTheme="majorBidi" w:hAnsiTheme="majorBidi" w:cstheme="majorBidi"/>
          <w:sz w:val="24"/>
          <w:szCs w:val="24"/>
        </w:rPr>
      </w:pPr>
      <w:r w:rsidRPr="00DC19D0">
        <w:rPr>
          <w:rFonts w:asciiTheme="majorBidi" w:hAnsiTheme="majorBidi" w:cstheme="majorBidi"/>
          <w:sz w:val="24"/>
          <w:szCs w:val="24"/>
          <w:rtl/>
        </w:rPr>
        <w:t>عند الانتقالات الهندسية غير الملساء</w:t>
      </w:r>
    </w:p>
    <w:p w14:paraId="2FED3D79"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بعض </w:t>
      </w:r>
      <w:proofErr w:type="spellStart"/>
      <w:r w:rsidRPr="00DC19D0">
        <w:rPr>
          <w:rFonts w:asciiTheme="majorBidi" w:hAnsiTheme="majorBidi" w:cstheme="majorBidi"/>
          <w:sz w:val="24"/>
          <w:szCs w:val="24"/>
          <w:rtl/>
        </w:rPr>
        <w:t>الفليّات</w:t>
      </w:r>
      <w:proofErr w:type="spellEnd"/>
      <w:r w:rsidRPr="00DC19D0">
        <w:rPr>
          <w:rFonts w:asciiTheme="majorBidi" w:hAnsiTheme="majorBidi" w:cstheme="majorBidi"/>
          <w:sz w:val="24"/>
          <w:szCs w:val="24"/>
          <w:rtl/>
        </w:rPr>
        <w:t xml:space="preserve"> كانت غير كافية</w:t>
      </w:r>
    </w:p>
    <w:p w14:paraId="3B5C17C2" w14:textId="77777777" w:rsidR="00DC19D0" w:rsidRPr="00DC19D0" w:rsidRDefault="00DC19D0" w:rsidP="00720DAA">
      <w:pPr>
        <w:numPr>
          <w:ilvl w:val="0"/>
          <w:numId w:val="564"/>
        </w:numPr>
        <w:bidi/>
        <w:jc w:val="both"/>
        <w:rPr>
          <w:rFonts w:asciiTheme="majorBidi" w:hAnsiTheme="majorBidi" w:cstheme="majorBidi"/>
          <w:sz w:val="24"/>
          <w:szCs w:val="24"/>
        </w:rPr>
      </w:pPr>
      <w:r w:rsidRPr="00DC19D0">
        <w:rPr>
          <w:rFonts w:asciiTheme="majorBidi" w:hAnsiTheme="majorBidi" w:cstheme="majorBidi"/>
          <w:sz w:val="24"/>
          <w:szCs w:val="24"/>
          <w:rtl/>
        </w:rPr>
        <w:t>سماكة بعض الأجزاء كانت أقل من المثالي</w:t>
      </w:r>
    </w:p>
    <w:p w14:paraId="57084E48" w14:textId="09442577" w:rsidR="00DC19D0" w:rsidRPr="00DC19D0" w:rsidRDefault="00DC19D0" w:rsidP="00DC19D0">
      <w:pPr>
        <w:bidi/>
        <w:jc w:val="both"/>
        <w:rPr>
          <w:rFonts w:asciiTheme="majorBidi" w:hAnsiTheme="majorBidi" w:cstheme="majorBidi"/>
          <w:sz w:val="24"/>
          <w:szCs w:val="24"/>
        </w:rPr>
      </w:pPr>
    </w:p>
    <w:p w14:paraId="74B0141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24.2.4 Issues Related to Assembly &amp; Integration</w:t>
      </w:r>
    </w:p>
    <w:p w14:paraId="21FED04E" w14:textId="77777777" w:rsidR="00DC19D0" w:rsidRPr="00DC19D0" w:rsidRDefault="00DC19D0" w:rsidP="00720DAA">
      <w:pPr>
        <w:numPr>
          <w:ilvl w:val="0"/>
          <w:numId w:val="565"/>
        </w:numPr>
        <w:bidi/>
        <w:jc w:val="both"/>
        <w:rPr>
          <w:rFonts w:asciiTheme="majorBidi" w:hAnsiTheme="majorBidi" w:cstheme="majorBidi"/>
          <w:sz w:val="24"/>
          <w:szCs w:val="24"/>
        </w:rPr>
      </w:pPr>
      <w:r w:rsidRPr="00DC19D0">
        <w:rPr>
          <w:rFonts w:asciiTheme="majorBidi" w:hAnsiTheme="majorBidi" w:cstheme="majorBidi"/>
          <w:sz w:val="24"/>
          <w:szCs w:val="24"/>
          <w:rtl/>
        </w:rPr>
        <w:t>تعقيد في</w:t>
      </w:r>
      <w:r w:rsidRPr="00DC19D0">
        <w:rPr>
          <w:rFonts w:asciiTheme="majorBidi" w:hAnsiTheme="majorBidi" w:cstheme="majorBidi"/>
          <w:sz w:val="24"/>
          <w:szCs w:val="24"/>
        </w:rPr>
        <w:t>:</w:t>
      </w:r>
    </w:p>
    <w:p w14:paraId="478A0B30"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توصيل اللولب بالعمود</w:t>
      </w:r>
    </w:p>
    <w:p w14:paraId="15DC1BE3"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فك وتركيب النظام</w:t>
      </w:r>
    </w:p>
    <w:p w14:paraId="38269913" w14:textId="77777777" w:rsidR="00DC19D0" w:rsidRPr="00DC19D0" w:rsidRDefault="00DC19D0" w:rsidP="00720DAA">
      <w:pPr>
        <w:numPr>
          <w:ilvl w:val="0"/>
          <w:numId w:val="565"/>
        </w:numPr>
        <w:bidi/>
        <w:jc w:val="both"/>
        <w:rPr>
          <w:rFonts w:asciiTheme="majorBidi" w:hAnsiTheme="majorBidi" w:cstheme="majorBidi"/>
          <w:sz w:val="24"/>
          <w:szCs w:val="24"/>
        </w:rPr>
      </w:pPr>
      <w:r w:rsidRPr="00DC19D0">
        <w:rPr>
          <w:rFonts w:asciiTheme="majorBidi" w:hAnsiTheme="majorBidi" w:cstheme="majorBidi"/>
          <w:sz w:val="24"/>
          <w:szCs w:val="24"/>
          <w:rtl/>
        </w:rPr>
        <w:t>ضرورة العزل الحركي بين</w:t>
      </w:r>
      <w:r w:rsidRPr="00DC19D0">
        <w:rPr>
          <w:rFonts w:asciiTheme="majorBidi" w:hAnsiTheme="majorBidi" w:cstheme="majorBidi"/>
          <w:sz w:val="24"/>
          <w:szCs w:val="24"/>
        </w:rPr>
        <w:t>:</w:t>
      </w:r>
    </w:p>
    <w:p w14:paraId="3BCB3DED"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عمود اللولب</w:t>
      </w:r>
    </w:p>
    <w:p w14:paraId="7F1386A2" w14:textId="77777777" w:rsidR="00DC19D0" w:rsidRPr="00DC19D0" w:rsidRDefault="00DC19D0" w:rsidP="00720DAA">
      <w:pPr>
        <w:numPr>
          <w:ilvl w:val="1"/>
          <w:numId w:val="565"/>
        </w:numPr>
        <w:bidi/>
        <w:jc w:val="both"/>
        <w:rPr>
          <w:rFonts w:asciiTheme="majorBidi" w:hAnsiTheme="majorBidi" w:cstheme="majorBidi"/>
          <w:sz w:val="24"/>
          <w:szCs w:val="24"/>
        </w:rPr>
      </w:pPr>
      <w:r w:rsidRPr="00DC19D0">
        <w:rPr>
          <w:rFonts w:asciiTheme="majorBidi" w:hAnsiTheme="majorBidi" w:cstheme="majorBidi"/>
          <w:sz w:val="24"/>
          <w:szCs w:val="24"/>
          <w:rtl/>
        </w:rPr>
        <w:t>نظام الشفرات</w:t>
      </w:r>
    </w:p>
    <w:p w14:paraId="2B20F761"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 xml:space="preserve">هذه النقطة تحديدًا قادت إلى إعادة التفكير في منظومة </w:t>
      </w:r>
      <w:proofErr w:type="spellStart"/>
      <w:r w:rsidRPr="00DC19D0">
        <w:rPr>
          <w:rFonts w:asciiTheme="majorBidi" w:hAnsiTheme="majorBidi" w:cstheme="majorBidi"/>
          <w:sz w:val="24"/>
          <w:szCs w:val="24"/>
          <w:rtl/>
        </w:rPr>
        <w:t>البيرنجات</w:t>
      </w:r>
      <w:proofErr w:type="spellEnd"/>
      <w:r w:rsidRPr="00DC19D0">
        <w:rPr>
          <w:rFonts w:asciiTheme="majorBidi" w:hAnsiTheme="majorBidi" w:cstheme="majorBidi"/>
          <w:sz w:val="24"/>
          <w:szCs w:val="24"/>
          <w:rtl/>
        </w:rPr>
        <w:t xml:space="preserve"> بالكامل</w:t>
      </w:r>
      <w:r w:rsidRPr="00DC19D0">
        <w:rPr>
          <w:rFonts w:asciiTheme="majorBidi" w:hAnsiTheme="majorBidi" w:cstheme="majorBidi"/>
          <w:sz w:val="24"/>
          <w:szCs w:val="24"/>
        </w:rPr>
        <w:t>.</w:t>
      </w:r>
    </w:p>
    <w:p w14:paraId="2ABF07E6" w14:textId="48F56583" w:rsidR="00DC19D0" w:rsidRPr="00DC19D0" w:rsidRDefault="00DC19D0" w:rsidP="00DC19D0">
      <w:pPr>
        <w:bidi/>
        <w:jc w:val="both"/>
        <w:rPr>
          <w:rFonts w:asciiTheme="majorBidi" w:hAnsiTheme="majorBidi" w:cstheme="majorBidi"/>
          <w:sz w:val="24"/>
          <w:szCs w:val="24"/>
        </w:rPr>
      </w:pPr>
    </w:p>
    <w:p w14:paraId="7D9EDD37"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 Improvements Implemented</w:t>
      </w:r>
    </w:p>
    <w:p w14:paraId="52997EF1"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هذه المرحلة تمثل </w:t>
      </w:r>
      <w:r w:rsidRPr="00DC19D0">
        <w:rPr>
          <w:rFonts w:asciiTheme="majorBidi" w:hAnsiTheme="majorBidi" w:cstheme="majorBidi"/>
          <w:b/>
          <w:bCs/>
          <w:sz w:val="24"/>
          <w:szCs w:val="24"/>
          <w:rtl/>
        </w:rPr>
        <w:t>العمل الحقيقي</w:t>
      </w:r>
      <w:r w:rsidRPr="00DC19D0">
        <w:rPr>
          <w:rFonts w:asciiTheme="majorBidi" w:hAnsiTheme="majorBidi" w:cstheme="majorBidi"/>
          <w:sz w:val="24"/>
          <w:szCs w:val="24"/>
          <w:rtl/>
        </w:rPr>
        <w:t xml:space="preserve"> الذي أنجزته كمصمم ومهندس</w:t>
      </w:r>
      <w:r w:rsidRPr="00DC19D0">
        <w:rPr>
          <w:rFonts w:asciiTheme="majorBidi" w:hAnsiTheme="majorBidi" w:cstheme="majorBidi"/>
          <w:sz w:val="24"/>
          <w:szCs w:val="24"/>
        </w:rPr>
        <w:t>.</w:t>
      </w:r>
    </w:p>
    <w:p w14:paraId="65A7B60B" w14:textId="724EDCEE" w:rsidR="00DC19D0" w:rsidRPr="00DC19D0" w:rsidRDefault="00DC19D0" w:rsidP="00DC19D0">
      <w:pPr>
        <w:bidi/>
        <w:jc w:val="both"/>
        <w:rPr>
          <w:rFonts w:asciiTheme="majorBidi" w:hAnsiTheme="majorBidi" w:cstheme="majorBidi"/>
          <w:sz w:val="24"/>
          <w:szCs w:val="24"/>
        </w:rPr>
      </w:pPr>
    </w:p>
    <w:p w14:paraId="6DFFC3AC"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24.3.1 Introduction of the Rotary Plate (Spinner Plate)</w:t>
      </w:r>
    </w:p>
    <w:p w14:paraId="08028B1C"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تم اعتماد الصحن الدوار بهدف</w:t>
      </w:r>
      <w:r w:rsidRPr="00DC19D0">
        <w:rPr>
          <w:rFonts w:asciiTheme="majorBidi" w:hAnsiTheme="majorBidi" w:cstheme="majorBidi"/>
          <w:sz w:val="24"/>
          <w:szCs w:val="24"/>
        </w:rPr>
        <w:t>:</w:t>
      </w:r>
    </w:p>
    <w:p w14:paraId="649F5AC1"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التحكم في تدفق المادة عند التوقف</w:t>
      </w:r>
    </w:p>
    <w:p w14:paraId="5069970C"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تقليل تأثير الوزن العمودي للمادة</w:t>
      </w:r>
    </w:p>
    <w:p w14:paraId="7DD487A4" w14:textId="77777777" w:rsidR="00DC19D0" w:rsidRPr="00DC19D0" w:rsidRDefault="00DC19D0" w:rsidP="00720DAA">
      <w:pPr>
        <w:numPr>
          <w:ilvl w:val="0"/>
          <w:numId w:val="566"/>
        </w:numPr>
        <w:bidi/>
        <w:jc w:val="both"/>
        <w:rPr>
          <w:rFonts w:asciiTheme="majorBidi" w:hAnsiTheme="majorBidi" w:cstheme="majorBidi"/>
          <w:sz w:val="24"/>
          <w:szCs w:val="24"/>
        </w:rPr>
      </w:pPr>
      <w:r w:rsidRPr="00DC19D0">
        <w:rPr>
          <w:rFonts w:asciiTheme="majorBidi" w:hAnsiTheme="majorBidi" w:cstheme="majorBidi"/>
          <w:sz w:val="24"/>
          <w:szCs w:val="24"/>
          <w:rtl/>
        </w:rPr>
        <w:t>تحسين انتظام التفريغ</w:t>
      </w:r>
    </w:p>
    <w:p w14:paraId="5D648813"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التصميم شمل</w:t>
      </w:r>
      <w:r w:rsidRPr="00DC19D0">
        <w:rPr>
          <w:rFonts w:asciiTheme="majorBidi" w:hAnsiTheme="majorBidi" w:cstheme="majorBidi"/>
          <w:sz w:val="24"/>
          <w:szCs w:val="24"/>
        </w:rPr>
        <w:t>:</w:t>
      </w:r>
    </w:p>
    <w:p w14:paraId="74C53783"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زاوية ميل مدروسة</w:t>
      </w:r>
    </w:p>
    <w:p w14:paraId="4CEF8B09"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سماكة محسوبة</w:t>
      </w:r>
    </w:p>
    <w:p w14:paraId="1CB5A838" w14:textId="77777777" w:rsidR="00DC19D0" w:rsidRPr="00DC19D0" w:rsidRDefault="00DC19D0" w:rsidP="00720DAA">
      <w:pPr>
        <w:numPr>
          <w:ilvl w:val="0"/>
          <w:numId w:val="567"/>
        </w:numPr>
        <w:bidi/>
        <w:jc w:val="both"/>
        <w:rPr>
          <w:rFonts w:asciiTheme="majorBidi" w:hAnsiTheme="majorBidi" w:cstheme="majorBidi"/>
          <w:sz w:val="24"/>
          <w:szCs w:val="24"/>
        </w:rPr>
      </w:pPr>
      <w:r w:rsidRPr="00DC19D0">
        <w:rPr>
          <w:rFonts w:asciiTheme="majorBidi" w:hAnsiTheme="majorBidi" w:cstheme="majorBidi"/>
          <w:sz w:val="24"/>
          <w:szCs w:val="24"/>
          <w:rtl/>
        </w:rPr>
        <w:t>اتصال مباشر مع عمود اللولب</w:t>
      </w:r>
    </w:p>
    <w:p w14:paraId="00033EEB"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lastRenderedPageBreak/>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هذا العنصر لم يكن موجودًا في التصميم الأولي</w:t>
      </w:r>
      <w:r w:rsidRPr="00DC19D0">
        <w:rPr>
          <w:rFonts w:asciiTheme="majorBidi" w:hAnsiTheme="majorBidi" w:cstheme="majorBidi"/>
          <w:sz w:val="24"/>
          <w:szCs w:val="24"/>
        </w:rPr>
        <w:t>.</w:t>
      </w:r>
    </w:p>
    <w:p w14:paraId="1791774B" w14:textId="43BADA20" w:rsidR="00DC19D0" w:rsidRPr="00DC19D0" w:rsidRDefault="00DC19D0" w:rsidP="00DC19D0">
      <w:pPr>
        <w:bidi/>
        <w:jc w:val="both"/>
        <w:rPr>
          <w:rFonts w:asciiTheme="majorBidi" w:hAnsiTheme="majorBidi" w:cstheme="majorBidi"/>
          <w:sz w:val="24"/>
          <w:szCs w:val="24"/>
        </w:rPr>
      </w:pPr>
    </w:p>
    <w:p w14:paraId="429A3B62"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24.3.2 Auger Geometry Refinement</w:t>
      </w:r>
    </w:p>
    <w:p w14:paraId="31E4FCAD"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تعديل</w:t>
      </w:r>
      <w:r w:rsidRPr="00DC19D0">
        <w:rPr>
          <w:rFonts w:asciiTheme="majorBidi" w:hAnsiTheme="majorBidi" w:cstheme="majorBidi"/>
          <w:sz w:val="24"/>
          <w:szCs w:val="24"/>
        </w:rPr>
        <w:t>:</w:t>
      </w:r>
    </w:p>
    <w:p w14:paraId="38BE4161"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Pitch</w:t>
      </w:r>
    </w:p>
    <w:p w14:paraId="75DEF97B"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Number of flights</w:t>
      </w:r>
    </w:p>
    <w:p w14:paraId="0615DC52"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Pr>
        <w:t>Clearances</w:t>
      </w:r>
    </w:p>
    <w:p w14:paraId="0FB1FA5A"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 xml:space="preserve">تحسين </w:t>
      </w:r>
      <w:proofErr w:type="spellStart"/>
      <w:r w:rsidRPr="00DC19D0">
        <w:rPr>
          <w:rFonts w:asciiTheme="majorBidi" w:hAnsiTheme="majorBidi" w:cstheme="majorBidi"/>
          <w:sz w:val="24"/>
          <w:szCs w:val="24"/>
          <w:rtl/>
        </w:rPr>
        <w:t>الفليّات</w:t>
      </w:r>
      <w:proofErr w:type="spellEnd"/>
      <w:r w:rsidRPr="00DC19D0">
        <w:rPr>
          <w:rFonts w:asciiTheme="majorBidi" w:hAnsiTheme="majorBidi" w:cstheme="majorBidi"/>
          <w:sz w:val="24"/>
          <w:szCs w:val="24"/>
        </w:rPr>
        <w:t>:</w:t>
      </w:r>
    </w:p>
    <w:p w14:paraId="39DE09E4"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لتقليل تركّز الإجهاد</w:t>
      </w:r>
    </w:p>
    <w:p w14:paraId="162E3657"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لتسهيل التصنيع</w:t>
      </w:r>
    </w:p>
    <w:p w14:paraId="05E7582A" w14:textId="77777777" w:rsidR="00DC19D0" w:rsidRPr="00DC19D0" w:rsidRDefault="00DC19D0" w:rsidP="00720DAA">
      <w:pPr>
        <w:numPr>
          <w:ilvl w:val="0"/>
          <w:numId w:val="568"/>
        </w:numPr>
        <w:bidi/>
        <w:jc w:val="both"/>
        <w:rPr>
          <w:rFonts w:asciiTheme="majorBidi" w:hAnsiTheme="majorBidi" w:cstheme="majorBidi"/>
          <w:sz w:val="24"/>
          <w:szCs w:val="24"/>
        </w:rPr>
      </w:pPr>
      <w:r w:rsidRPr="00DC19D0">
        <w:rPr>
          <w:rFonts w:asciiTheme="majorBidi" w:hAnsiTheme="majorBidi" w:cstheme="majorBidi"/>
          <w:sz w:val="24"/>
          <w:szCs w:val="24"/>
          <w:rtl/>
        </w:rPr>
        <w:t>تثبيت سماكة الريشة بناءً على</w:t>
      </w:r>
      <w:r w:rsidRPr="00DC19D0">
        <w:rPr>
          <w:rFonts w:asciiTheme="majorBidi" w:hAnsiTheme="majorBidi" w:cstheme="majorBidi"/>
          <w:sz w:val="24"/>
          <w:szCs w:val="24"/>
        </w:rPr>
        <w:t>:</w:t>
      </w:r>
    </w:p>
    <w:p w14:paraId="172DEB59"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التحليل الإنشائي</w:t>
      </w:r>
    </w:p>
    <w:p w14:paraId="57AA6FA0" w14:textId="77777777" w:rsidR="00DC19D0" w:rsidRPr="00DC19D0" w:rsidRDefault="00DC19D0" w:rsidP="00720DAA">
      <w:pPr>
        <w:numPr>
          <w:ilvl w:val="1"/>
          <w:numId w:val="568"/>
        </w:numPr>
        <w:bidi/>
        <w:jc w:val="both"/>
        <w:rPr>
          <w:rFonts w:asciiTheme="majorBidi" w:hAnsiTheme="majorBidi" w:cstheme="majorBidi"/>
          <w:sz w:val="24"/>
          <w:szCs w:val="24"/>
        </w:rPr>
      </w:pPr>
      <w:r w:rsidRPr="00DC19D0">
        <w:rPr>
          <w:rFonts w:asciiTheme="majorBidi" w:hAnsiTheme="majorBidi" w:cstheme="majorBidi"/>
          <w:sz w:val="24"/>
          <w:szCs w:val="24"/>
          <w:rtl/>
        </w:rPr>
        <w:t>وليس الافتراض</w:t>
      </w:r>
    </w:p>
    <w:p w14:paraId="4089331A" w14:textId="0FBF94C4" w:rsidR="00DC19D0" w:rsidRPr="00DC19D0" w:rsidRDefault="00DC19D0" w:rsidP="00DC19D0">
      <w:pPr>
        <w:bidi/>
        <w:jc w:val="both"/>
        <w:rPr>
          <w:rFonts w:asciiTheme="majorBidi" w:hAnsiTheme="majorBidi" w:cstheme="majorBidi"/>
          <w:sz w:val="24"/>
          <w:szCs w:val="24"/>
        </w:rPr>
      </w:pPr>
    </w:p>
    <w:p w14:paraId="6A7A4E73"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24.3.3 Shaft &amp; Connection Redesign</w:t>
      </w:r>
    </w:p>
    <w:p w14:paraId="71208218" w14:textId="77777777" w:rsidR="00DC19D0" w:rsidRPr="00DC19D0" w:rsidRDefault="00DC19D0" w:rsidP="00720DAA">
      <w:pPr>
        <w:numPr>
          <w:ilvl w:val="0"/>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اعتماد</w:t>
      </w:r>
      <w:r w:rsidRPr="00DC19D0">
        <w:rPr>
          <w:rFonts w:asciiTheme="majorBidi" w:hAnsiTheme="majorBidi" w:cstheme="majorBidi"/>
          <w:sz w:val="24"/>
          <w:szCs w:val="24"/>
        </w:rPr>
        <w:t>:</w:t>
      </w:r>
    </w:p>
    <w:p w14:paraId="072BB747"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Pr>
        <w:t>J-slot connection</w:t>
      </w:r>
    </w:p>
    <w:p w14:paraId="3322C947"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Pr>
        <w:t>Cross-pin system</w:t>
      </w:r>
    </w:p>
    <w:p w14:paraId="58908242" w14:textId="77777777" w:rsidR="00DC19D0" w:rsidRPr="00DC19D0" w:rsidRDefault="00DC19D0" w:rsidP="00720DAA">
      <w:pPr>
        <w:numPr>
          <w:ilvl w:val="0"/>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الهدف</w:t>
      </w:r>
      <w:r w:rsidRPr="00DC19D0">
        <w:rPr>
          <w:rFonts w:asciiTheme="majorBidi" w:hAnsiTheme="majorBidi" w:cstheme="majorBidi"/>
          <w:sz w:val="24"/>
          <w:szCs w:val="24"/>
        </w:rPr>
        <w:t>:</w:t>
      </w:r>
    </w:p>
    <w:p w14:paraId="3AE1F32C"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نقل عزم موثوق</w:t>
      </w:r>
    </w:p>
    <w:p w14:paraId="093AA69F"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السماح بالفك والصيانة</w:t>
      </w:r>
    </w:p>
    <w:p w14:paraId="2A16C7C1" w14:textId="77777777" w:rsidR="00DC19D0" w:rsidRPr="00DC19D0" w:rsidRDefault="00DC19D0" w:rsidP="00720DAA">
      <w:pPr>
        <w:numPr>
          <w:ilvl w:val="1"/>
          <w:numId w:val="569"/>
        </w:numPr>
        <w:bidi/>
        <w:jc w:val="both"/>
        <w:rPr>
          <w:rFonts w:asciiTheme="majorBidi" w:hAnsiTheme="majorBidi" w:cstheme="majorBidi"/>
          <w:sz w:val="24"/>
          <w:szCs w:val="24"/>
        </w:rPr>
      </w:pPr>
      <w:r w:rsidRPr="00DC19D0">
        <w:rPr>
          <w:rFonts w:asciiTheme="majorBidi" w:hAnsiTheme="majorBidi" w:cstheme="majorBidi"/>
          <w:sz w:val="24"/>
          <w:szCs w:val="24"/>
          <w:rtl/>
        </w:rPr>
        <w:t>تقليل إجهادات القص المركّزة</w:t>
      </w:r>
    </w:p>
    <w:p w14:paraId="46F9EE1C" w14:textId="6F118F9E" w:rsidR="00DC19D0" w:rsidRPr="00DC19D0" w:rsidRDefault="00DC19D0" w:rsidP="00DC19D0">
      <w:pPr>
        <w:bidi/>
        <w:jc w:val="both"/>
        <w:rPr>
          <w:rFonts w:asciiTheme="majorBidi" w:hAnsiTheme="majorBidi" w:cstheme="majorBidi"/>
          <w:sz w:val="24"/>
          <w:szCs w:val="24"/>
        </w:rPr>
      </w:pPr>
    </w:p>
    <w:p w14:paraId="7D308E72"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24.3.4 Bearing System Evolution</w:t>
      </w:r>
    </w:p>
    <w:p w14:paraId="4AD5A94B"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 xml:space="preserve">تم تطوير منظومة </w:t>
      </w:r>
      <w:proofErr w:type="spellStart"/>
      <w:r w:rsidRPr="00DC19D0">
        <w:rPr>
          <w:rFonts w:asciiTheme="majorBidi" w:hAnsiTheme="majorBidi" w:cstheme="majorBidi"/>
          <w:sz w:val="24"/>
          <w:szCs w:val="24"/>
          <w:rtl/>
        </w:rPr>
        <w:t>البيرنجات</w:t>
      </w:r>
      <w:proofErr w:type="spellEnd"/>
      <w:r w:rsidRPr="00DC19D0">
        <w:rPr>
          <w:rFonts w:asciiTheme="majorBidi" w:hAnsiTheme="majorBidi" w:cstheme="majorBidi"/>
          <w:sz w:val="24"/>
          <w:szCs w:val="24"/>
          <w:rtl/>
        </w:rPr>
        <w:t xml:space="preserve"> لتحقيق</w:t>
      </w:r>
      <w:r w:rsidRPr="00DC19D0">
        <w:rPr>
          <w:rFonts w:asciiTheme="majorBidi" w:hAnsiTheme="majorBidi" w:cstheme="majorBidi"/>
          <w:sz w:val="24"/>
          <w:szCs w:val="24"/>
        </w:rPr>
        <w:t>:</w:t>
      </w:r>
    </w:p>
    <w:p w14:paraId="01CC8215" w14:textId="77777777" w:rsidR="00DC19D0" w:rsidRPr="00DC19D0" w:rsidRDefault="00DC19D0" w:rsidP="00720DAA">
      <w:pPr>
        <w:numPr>
          <w:ilvl w:val="0"/>
          <w:numId w:val="570"/>
        </w:numPr>
        <w:bidi/>
        <w:jc w:val="both"/>
        <w:rPr>
          <w:rFonts w:asciiTheme="majorBidi" w:hAnsiTheme="majorBidi" w:cstheme="majorBidi"/>
          <w:sz w:val="24"/>
          <w:szCs w:val="24"/>
        </w:rPr>
      </w:pPr>
      <w:r w:rsidRPr="00DC19D0">
        <w:rPr>
          <w:rFonts w:asciiTheme="majorBidi" w:hAnsiTheme="majorBidi" w:cstheme="majorBidi"/>
          <w:sz w:val="24"/>
          <w:szCs w:val="24"/>
          <w:rtl/>
        </w:rPr>
        <w:t>عزل كامل بين</w:t>
      </w:r>
      <w:r w:rsidRPr="00DC19D0">
        <w:rPr>
          <w:rFonts w:asciiTheme="majorBidi" w:hAnsiTheme="majorBidi" w:cstheme="majorBidi"/>
          <w:sz w:val="24"/>
          <w:szCs w:val="24"/>
        </w:rPr>
        <w:t>:</w:t>
      </w:r>
    </w:p>
    <w:p w14:paraId="1DA71F52"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دوران عمود اللولب</w:t>
      </w:r>
    </w:p>
    <w:p w14:paraId="2F694F67"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دوران الشفرات</w:t>
      </w:r>
    </w:p>
    <w:p w14:paraId="7617FF40" w14:textId="77777777" w:rsidR="00DC19D0" w:rsidRPr="00DC19D0" w:rsidRDefault="00DC19D0" w:rsidP="00720DAA">
      <w:pPr>
        <w:numPr>
          <w:ilvl w:val="0"/>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السماح بسرعات مختلفة</w:t>
      </w:r>
      <w:r w:rsidRPr="00DC19D0">
        <w:rPr>
          <w:rFonts w:asciiTheme="majorBidi" w:hAnsiTheme="majorBidi" w:cstheme="majorBidi"/>
          <w:sz w:val="24"/>
          <w:szCs w:val="24"/>
        </w:rPr>
        <w:t>:</w:t>
      </w:r>
    </w:p>
    <w:p w14:paraId="11A83C7B" w14:textId="5B3082AA"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اللولب ≈ 135</w:t>
      </w:r>
      <w:r w:rsidRPr="00DC19D0">
        <w:rPr>
          <w:rFonts w:asciiTheme="majorBidi" w:hAnsiTheme="majorBidi" w:cstheme="majorBidi"/>
          <w:sz w:val="24"/>
          <w:szCs w:val="24"/>
        </w:rPr>
        <w:t xml:space="preserve"> RPM</w:t>
      </w:r>
    </w:p>
    <w:p w14:paraId="7E24E278" w14:textId="77777777" w:rsidR="00DC19D0" w:rsidRPr="00DC19D0" w:rsidRDefault="00DC19D0" w:rsidP="00720DAA">
      <w:pPr>
        <w:numPr>
          <w:ilvl w:val="1"/>
          <w:numId w:val="570"/>
        </w:numPr>
        <w:bidi/>
        <w:jc w:val="both"/>
        <w:rPr>
          <w:rFonts w:asciiTheme="majorBidi" w:hAnsiTheme="majorBidi" w:cstheme="majorBidi"/>
          <w:sz w:val="24"/>
          <w:szCs w:val="24"/>
        </w:rPr>
      </w:pPr>
      <w:r w:rsidRPr="00DC19D0">
        <w:rPr>
          <w:rFonts w:asciiTheme="majorBidi" w:hAnsiTheme="majorBidi" w:cstheme="majorBidi"/>
          <w:sz w:val="24"/>
          <w:szCs w:val="24"/>
          <w:rtl/>
        </w:rPr>
        <w:t>الشفرات ≈ 60</w:t>
      </w:r>
      <w:r w:rsidRPr="00DC19D0">
        <w:rPr>
          <w:rFonts w:asciiTheme="majorBidi" w:hAnsiTheme="majorBidi" w:cstheme="majorBidi"/>
          <w:sz w:val="24"/>
          <w:szCs w:val="24"/>
        </w:rPr>
        <w:t xml:space="preserve"> RPM</w:t>
      </w:r>
    </w:p>
    <w:p w14:paraId="681100BD"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تم استخدام مجموعة</w:t>
      </w:r>
      <w:r w:rsidRPr="00DC19D0">
        <w:rPr>
          <w:rFonts w:asciiTheme="majorBidi" w:hAnsiTheme="majorBidi" w:cstheme="majorBidi"/>
          <w:sz w:val="24"/>
          <w:szCs w:val="24"/>
        </w:rPr>
        <w:t xml:space="preserve"> Bearings </w:t>
      </w:r>
      <w:r w:rsidRPr="00DC19D0">
        <w:rPr>
          <w:rFonts w:asciiTheme="majorBidi" w:hAnsiTheme="majorBidi" w:cstheme="majorBidi"/>
          <w:sz w:val="24"/>
          <w:szCs w:val="24"/>
          <w:rtl/>
        </w:rPr>
        <w:t>مختلفة (مثل)</w:t>
      </w:r>
      <w:r w:rsidRPr="00DC19D0">
        <w:rPr>
          <w:rFonts w:asciiTheme="majorBidi" w:hAnsiTheme="majorBidi" w:cstheme="majorBidi"/>
          <w:sz w:val="24"/>
          <w:szCs w:val="24"/>
        </w:rPr>
        <w:t>:</w:t>
      </w:r>
    </w:p>
    <w:p w14:paraId="6F564945"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B6702ZZ</w:t>
      </w:r>
    </w:p>
    <w:p w14:paraId="5C45CA82"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B6804ZZ</w:t>
      </w:r>
    </w:p>
    <w:p w14:paraId="7C76D389"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B6809ZZ</w:t>
      </w:r>
    </w:p>
    <w:p w14:paraId="759E27B3"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B6902ZZ</w:t>
      </w:r>
    </w:p>
    <w:p w14:paraId="4F6604D3"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MUEN15</w:t>
      </w:r>
    </w:p>
    <w:p w14:paraId="17D3E3CD" w14:textId="77777777" w:rsidR="00DC19D0" w:rsidRPr="00DC19D0" w:rsidRDefault="00DC19D0" w:rsidP="00720DAA">
      <w:pPr>
        <w:numPr>
          <w:ilvl w:val="0"/>
          <w:numId w:val="571"/>
        </w:numPr>
        <w:bidi/>
        <w:jc w:val="both"/>
        <w:rPr>
          <w:rFonts w:asciiTheme="majorBidi" w:hAnsiTheme="majorBidi" w:cstheme="majorBidi"/>
          <w:sz w:val="24"/>
          <w:szCs w:val="24"/>
        </w:rPr>
      </w:pPr>
      <w:r w:rsidRPr="00DC19D0">
        <w:rPr>
          <w:rFonts w:asciiTheme="majorBidi" w:hAnsiTheme="majorBidi" w:cstheme="majorBidi"/>
          <w:sz w:val="24"/>
          <w:szCs w:val="24"/>
        </w:rPr>
        <w:t>MUEN45</w:t>
      </w:r>
    </w:p>
    <w:p w14:paraId="36D6FE73" w14:textId="77777777" w:rsidR="00DC19D0" w:rsidRPr="00DC19D0" w:rsidRDefault="00DC19D0" w:rsidP="00DC19D0">
      <w:pPr>
        <w:bidi/>
        <w:jc w:val="both"/>
        <w:rPr>
          <w:rFonts w:asciiTheme="majorBidi" w:hAnsiTheme="majorBidi" w:cstheme="majorBidi"/>
          <w:sz w:val="24"/>
          <w:szCs w:val="24"/>
        </w:rPr>
      </w:pPr>
      <w:r w:rsidRPr="00DC19D0">
        <w:rPr>
          <w:rFonts w:ascii="Segoe UI Emoji" w:hAnsi="Segoe UI Emoji" w:cs="Segoe UI Emoji"/>
          <w:sz w:val="24"/>
          <w:szCs w:val="24"/>
        </w:rPr>
        <w:t>📌</w:t>
      </w:r>
      <w:r w:rsidRPr="00DC19D0">
        <w:rPr>
          <w:rFonts w:asciiTheme="majorBidi" w:hAnsiTheme="majorBidi" w:cstheme="majorBidi"/>
          <w:sz w:val="24"/>
          <w:szCs w:val="24"/>
        </w:rPr>
        <w:t xml:space="preserve"> </w:t>
      </w:r>
      <w:r w:rsidRPr="00DC19D0">
        <w:rPr>
          <w:rFonts w:asciiTheme="majorBidi" w:hAnsiTheme="majorBidi" w:cstheme="majorBidi"/>
          <w:sz w:val="24"/>
          <w:szCs w:val="24"/>
          <w:rtl/>
        </w:rPr>
        <w:t>هذا التطوير كان حاسمًا لنجاح النظام كآلة تعبئة حقيقية وليس مجرد نموذج</w:t>
      </w:r>
      <w:r w:rsidRPr="00DC19D0">
        <w:rPr>
          <w:rFonts w:asciiTheme="majorBidi" w:hAnsiTheme="majorBidi" w:cstheme="majorBidi"/>
          <w:sz w:val="24"/>
          <w:szCs w:val="24"/>
        </w:rPr>
        <w:t>.</w:t>
      </w:r>
    </w:p>
    <w:p w14:paraId="70EC467C" w14:textId="03691D33" w:rsidR="00DC19D0" w:rsidRPr="00DC19D0" w:rsidRDefault="00DC19D0" w:rsidP="00DC19D0">
      <w:pPr>
        <w:bidi/>
        <w:jc w:val="both"/>
        <w:rPr>
          <w:rFonts w:asciiTheme="majorBidi" w:hAnsiTheme="majorBidi" w:cstheme="majorBidi"/>
          <w:sz w:val="24"/>
          <w:szCs w:val="24"/>
        </w:rPr>
      </w:pPr>
    </w:p>
    <w:p w14:paraId="3358F28B"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lastRenderedPageBreak/>
        <w:t>24.3.5 Update of Torque Inputs</w:t>
      </w:r>
    </w:p>
    <w:p w14:paraId="765D7CC2"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إعادة حساب جميع العزوم</w:t>
      </w:r>
    </w:p>
    <w:p w14:paraId="7B881C81"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إدخال القيم الصحيحة في</w:t>
      </w:r>
      <w:r w:rsidRPr="00DC19D0">
        <w:rPr>
          <w:rFonts w:asciiTheme="majorBidi" w:hAnsiTheme="majorBidi" w:cstheme="majorBidi"/>
          <w:sz w:val="24"/>
          <w:szCs w:val="24"/>
        </w:rPr>
        <w:t>:</w:t>
      </w:r>
    </w:p>
    <w:p w14:paraId="2FBA6EC9"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SolidWorks Simulation</w:t>
      </w:r>
    </w:p>
    <w:p w14:paraId="1E38DA7B"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ANSYS</w:t>
      </w:r>
    </w:p>
    <w:p w14:paraId="062262C6"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Pr>
        <w:t>Motion Study</w:t>
      </w:r>
    </w:p>
    <w:p w14:paraId="70340158" w14:textId="77777777" w:rsidR="00DC19D0" w:rsidRPr="00DC19D0" w:rsidRDefault="00DC19D0" w:rsidP="00720DAA">
      <w:pPr>
        <w:numPr>
          <w:ilvl w:val="0"/>
          <w:numId w:val="572"/>
        </w:numPr>
        <w:bidi/>
        <w:jc w:val="both"/>
        <w:rPr>
          <w:rFonts w:asciiTheme="majorBidi" w:hAnsiTheme="majorBidi" w:cstheme="majorBidi"/>
          <w:sz w:val="24"/>
          <w:szCs w:val="24"/>
        </w:rPr>
      </w:pPr>
      <w:r w:rsidRPr="00DC19D0">
        <w:rPr>
          <w:rFonts w:asciiTheme="majorBidi" w:hAnsiTheme="majorBidi" w:cstheme="majorBidi"/>
          <w:sz w:val="24"/>
          <w:szCs w:val="24"/>
          <w:rtl/>
        </w:rPr>
        <w:t>تحديث اختيار</w:t>
      </w:r>
      <w:r w:rsidRPr="00DC19D0">
        <w:rPr>
          <w:rFonts w:asciiTheme="majorBidi" w:hAnsiTheme="majorBidi" w:cstheme="majorBidi"/>
          <w:sz w:val="24"/>
          <w:szCs w:val="24"/>
        </w:rPr>
        <w:t>:</w:t>
      </w:r>
    </w:p>
    <w:p w14:paraId="16248EBF" w14:textId="77777777" w:rsidR="00DC19D0" w:rsidRPr="00DC19D0" w:rsidRDefault="00DC19D0" w:rsidP="00720DAA">
      <w:pPr>
        <w:numPr>
          <w:ilvl w:val="1"/>
          <w:numId w:val="572"/>
        </w:numPr>
        <w:bidi/>
        <w:jc w:val="both"/>
        <w:rPr>
          <w:rFonts w:asciiTheme="majorBidi" w:hAnsiTheme="majorBidi" w:cstheme="majorBidi"/>
          <w:sz w:val="24"/>
          <w:szCs w:val="24"/>
        </w:rPr>
      </w:pPr>
      <w:r w:rsidRPr="00DC19D0">
        <w:rPr>
          <w:rFonts w:asciiTheme="majorBidi" w:hAnsiTheme="majorBidi" w:cstheme="majorBidi"/>
          <w:sz w:val="24"/>
          <w:szCs w:val="24"/>
          <w:rtl/>
        </w:rPr>
        <w:t>المحرك</w:t>
      </w:r>
    </w:p>
    <w:p w14:paraId="1384FFF2" w14:textId="77777777" w:rsidR="00DC19D0" w:rsidRPr="00DC19D0" w:rsidRDefault="00DC19D0" w:rsidP="00720DAA">
      <w:pPr>
        <w:numPr>
          <w:ilvl w:val="1"/>
          <w:numId w:val="572"/>
        </w:numPr>
        <w:bidi/>
        <w:jc w:val="both"/>
        <w:rPr>
          <w:rFonts w:asciiTheme="majorBidi" w:hAnsiTheme="majorBidi" w:cstheme="majorBidi"/>
          <w:sz w:val="24"/>
          <w:szCs w:val="24"/>
        </w:rPr>
      </w:pPr>
      <w:proofErr w:type="spellStart"/>
      <w:r w:rsidRPr="00DC19D0">
        <w:rPr>
          <w:rFonts w:asciiTheme="majorBidi" w:hAnsiTheme="majorBidi" w:cstheme="majorBidi"/>
          <w:sz w:val="24"/>
          <w:szCs w:val="24"/>
          <w:rtl/>
        </w:rPr>
        <w:t>الجيربوكس</w:t>
      </w:r>
      <w:proofErr w:type="spellEnd"/>
      <w:r w:rsidRPr="00DC19D0">
        <w:rPr>
          <w:rFonts w:asciiTheme="majorBidi" w:hAnsiTheme="majorBidi" w:cstheme="majorBidi"/>
          <w:sz w:val="24"/>
          <w:szCs w:val="24"/>
          <w:rtl/>
        </w:rPr>
        <w:t xml:space="preserve"> (نسبة التخفيض 1:20)</w:t>
      </w:r>
    </w:p>
    <w:p w14:paraId="705B901F" w14:textId="42A65DCB" w:rsidR="00DC19D0" w:rsidRPr="00DC19D0" w:rsidRDefault="00DC19D0" w:rsidP="00DC19D0">
      <w:pPr>
        <w:bidi/>
        <w:jc w:val="both"/>
        <w:rPr>
          <w:rFonts w:asciiTheme="majorBidi" w:hAnsiTheme="majorBidi" w:cstheme="majorBidi"/>
          <w:sz w:val="24"/>
          <w:szCs w:val="24"/>
        </w:rPr>
      </w:pPr>
    </w:p>
    <w:p w14:paraId="03B4F1B9"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Pr>
        <w:t>24.4 Final Design Rationale</w:t>
      </w:r>
    </w:p>
    <w:p w14:paraId="4FA9EE71" w14:textId="77777777" w:rsidR="00DC19D0" w:rsidRPr="00DC19D0" w:rsidRDefault="00DC19D0" w:rsidP="00DC19D0">
      <w:pPr>
        <w:bidi/>
        <w:jc w:val="both"/>
        <w:rPr>
          <w:rFonts w:asciiTheme="majorBidi" w:hAnsiTheme="majorBidi" w:cstheme="majorBidi"/>
          <w:b/>
          <w:bCs/>
          <w:sz w:val="24"/>
          <w:szCs w:val="24"/>
        </w:rPr>
      </w:pPr>
      <w:r w:rsidRPr="00DC19D0">
        <w:rPr>
          <w:rFonts w:asciiTheme="majorBidi" w:hAnsiTheme="majorBidi" w:cstheme="majorBidi"/>
          <w:b/>
          <w:bCs/>
          <w:sz w:val="24"/>
          <w:szCs w:val="24"/>
          <w:rtl/>
        </w:rPr>
        <w:t>لماذا التصميم النهائي هو الأفضل؟</w:t>
      </w:r>
    </w:p>
    <w:p w14:paraId="452D53A5" w14:textId="77777777" w:rsidR="00DC19D0" w:rsidRPr="00DC19D0" w:rsidRDefault="00DC19D0" w:rsidP="00DC19D0">
      <w:pPr>
        <w:bidi/>
        <w:jc w:val="both"/>
        <w:rPr>
          <w:rFonts w:asciiTheme="majorBidi" w:hAnsiTheme="majorBidi" w:cstheme="majorBidi"/>
          <w:sz w:val="24"/>
          <w:szCs w:val="24"/>
        </w:rPr>
      </w:pPr>
      <w:r w:rsidRPr="00DC19D0">
        <w:rPr>
          <w:rFonts w:asciiTheme="majorBidi" w:hAnsiTheme="majorBidi" w:cstheme="majorBidi"/>
          <w:sz w:val="24"/>
          <w:szCs w:val="24"/>
          <w:rtl/>
        </w:rPr>
        <w:t>لأنّه</w:t>
      </w:r>
      <w:r w:rsidRPr="00DC19D0">
        <w:rPr>
          <w:rFonts w:asciiTheme="majorBidi" w:hAnsiTheme="majorBidi" w:cstheme="majorBidi"/>
          <w:sz w:val="24"/>
          <w:szCs w:val="24"/>
        </w:rPr>
        <w:t>:</w:t>
      </w:r>
    </w:p>
    <w:p w14:paraId="76EEBEAC"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مبني على دورة هندسية كاملة</w:t>
      </w:r>
    </w:p>
    <w:p w14:paraId="4015D59A"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Pr>
        <w:t>Design → Analyze → Simulate → Improve</w:t>
      </w:r>
    </w:p>
    <w:p w14:paraId="20B05E5F"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متوافق مع الواقع الصناعي</w:t>
      </w:r>
    </w:p>
    <w:p w14:paraId="29212BCB"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يشبه أنظمة</w:t>
      </w:r>
      <w:r w:rsidRPr="00DC19D0">
        <w:rPr>
          <w:rFonts w:asciiTheme="majorBidi" w:hAnsiTheme="majorBidi" w:cstheme="majorBidi"/>
          <w:sz w:val="24"/>
          <w:szCs w:val="24"/>
        </w:rPr>
        <w:t xml:space="preserve"> VFFS </w:t>
      </w:r>
      <w:r w:rsidRPr="00DC19D0">
        <w:rPr>
          <w:rFonts w:asciiTheme="majorBidi" w:hAnsiTheme="majorBidi" w:cstheme="majorBidi"/>
          <w:sz w:val="24"/>
          <w:szCs w:val="24"/>
          <w:rtl/>
        </w:rPr>
        <w:t>الحقيقية</w:t>
      </w:r>
    </w:p>
    <w:p w14:paraId="7899D6F2"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يحترم قيود الصيانة والتصنيع</w:t>
      </w:r>
    </w:p>
    <w:p w14:paraId="40D7F7B4"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قابل للتطوير</w:t>
      </w:r>
    </w:p>
    <w:p w14:paraId="38467C8C"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يمكن</w:t>
      </w:r>
      <w:r w:rsidRPr="00DC19D0">
        <w:rPr>
          <w:rFonts w:asciiTheme="majorBidi" w:hAnsiTheme="majorBidi" w:cstheme="majorBidi"/>
          <w:sz w:val="24"/>
          <w:szCs w:val="24"/>
        </w:rPr>
        <w:t>:</w:t>
      </w:r>
    </w:p>
    <w:p w14:paraId="0324DDA1"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تغيير المادة</w:t>
      </w:r>
    </w:p>
    <w:p w14:paraId="38572A01"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تعديل السرعات</w:t>
      </w:r>
    </w:p>
    <w:p w14:paraId="02F32AE8" w14:textId="77777777" w:rsidR="00DC19D0" w:rsidRPr="00DC19D0" w:rsidRDefault="00DC19D0" w:rsidP="00720DAA">
      <w:pPr>
        <w:numPr>
          <w:ilvl w:val="2"/>
          <w:numId w:val="573"/>
        </w:numPr>
        <w:bidi/>
        <w:jc w:val="both"/>
        <w:rPr>
          <w:rFonts w:asciiTheme="majorBidi" w:hAnsiTheme="majorBidi" w:cstheme="majorBidi"/>
          <w:sz w:val="24"/>
          <w:szCs w:val="24"/>
        </w:rPr>
      </w:pPr>
      <w:r w:rsidRPr="00DC19D0">
        <w:rPr>
          <w:rFonts w:asciiTheme="majorBidi" w:hAnsiTheme="majorBidi" w:cstheme="majorBidi"/>
          <w:sz w:val="24"/>
          <w:szCs w:val="24"/>
          <w:rtl/>
        </w:rPr>
        <w:t>تحديث التحكم</w:t>
      </w:r>
    </w:p>
    <w:p w14:paraId="45C1B5C9" w14:textId="77777777" w:rsidR="00DC19D0" w:rsidRPr="00DC19D0" w:rsidRDefault="00DC19D0" w:rsidP="00720DAA">
      <w:pPr>
        <w:numPr>
          <w:ilvl w:val="0"/>
          <w:numId w:val="573"/>
        </w:numPr>
        <w:bidi/>
        <w:jc w:val="both"/>
        <w:rPr>
          <w:rFonts w:asciiTheme="majorBidi" w:hAnsiTheme="majorBidi" w:cstheme="majorBidi"/>
          <w:sz w:val="24"/>
          <w:szCs w:val="24"/>
        </w:rPr>
      </w:pPr>
      <w:r w:rsidRPr="00DC19D0">
        <w:rPr>
          <w:rFonts w:asciiTheme="majorBidi" w:hAnsiTheme="majorBidi" w:cstheme="majorBidi"/>
          <w:b/>
          <w:bCs/>
          <w:sz w:val="24"/>
          <w:szCs w:val="24"/>
          <w:rtl/>
        </w:rPr>
        <w:t>موثّق بالكامل</w:t>
      </w:r>
    </w:p>
    <w:p w14:paraId="3367C002"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كل قرار له سبب</w:t>
      </w:r>
    </w:p>
    <w:p w14:paraId="2E3DCAFE"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كل تعديل له خلفية</w:t>
      </w:r>
    </w:p>
    <w:p w14:paraId="13A149F1" w14:textId="77777777" w:rsidR="00DC19D0" w:rsidRPr="00DC19D0" w:rsidRDefault="00DC19D0" w:rsidP="00720DAA">
      <w:pPr>
        <w:numPr>
          <w:ilvl w:val="1"/>
          <w:numId w:val="573"/>
        </w:numPr>
        <w:bidi/>
        <w:jc w:val="both"/>
        <w:rPr>
          <w:rFonts w:asciiTheme="majorBidi" w:hAnsiTheme="majorBidi" w:cstheme="majorBidi"/>
          <w:sz w:val="24"/>
          <w:szCs w:val="24"/>
        </w:rPr>
      </w:pPr>
      <w:r w:rsidRPr="00DC19D0">
        <w:rPr>
          <w:rFonts w:asciiTheme="majorBidi" w:hAnsiTheme="majorBidi" w:cstheme="majorBidi"/>
          <w:sz w:val="24"/>
          <w:szCs w:val="24"/>
          <w:rtl/>
        </w:rPr>
        <w:t>لا توجد “اختيارات عشوائية</w:t>
      </w:r>
      <w:r w:rsidRPr="00DC19D0">
        <w:rPr>
          <w:rFonts w:asciiTheme="majorBidi" w:hAnsiTheme="majorBidi" w:cstheme="majorBidi"/>
          <w:sz w:val="24"/>
          <w:szCs w:val="24"/>
        </w:rPr>
        <w:t>”</w:t>
      </w:r>
    </w:p>
    <w:p w14:paraId="2D9E69F5" w14:textId="4417084D" w:rsidR="00DC19D0" w:rsidRPr="00DC19D0" w:rsidRDefault="00DC19D0" w:rsidP="00DC19D0">
      <w:pPr>
        <w:bidi/>
        <w:jc w:val="both"/>
        <w:rPr>
          <w:rFonts w:asciiTheme="majorBidi" w:hAnsiTheme="majorBidi" w:cstheme="majorBidi"/>
          <w:sz w:val="24"/>
          <w:szCs w:val="24"/>
        </w:rPr>
      </w:pPr>
    </w:p>
    <w:p w14:paraId="3153B9D1" w14:textId="18BDCABA" w:rsidR="00DC19D0" w:rsidRPr="00DC19D0" w:rsidRDefault="00DC19D0" w:rsidP="00DC19D0">
      <w:pPr>
        <w:bidi/>
        <w:jc w:val="both"/>
        <w:rPr>
          <w:rFonts w:asciiTheme="majorBidi" w:hAnsiTheme="majorBidi" w:cstheme="majorBidi"/>
          <w:b/>
          <w:bCs/>
          <w:strike/>
          <w:sz w:val="24"/>
          <w:szCs w:val="24"/>
          <w:rtl/>
        </w:rPr>
      </w:pPr>
      <w:r w:rsidRPr="00DC19D0">
        <w:rPr>
          <w:rFonts w:asciiTheme="majorBidi" w:hAnsiTheme="majorBidi" w:cstheme="majorBidi"/>
          <w:b/>
          <w:bCs/>
          <w:strike/>
          <w:sz w:val="24"/>
          <w:szCs w:val="24"/>
          <w:rtl/>
        </w:rPr>
        <w:t>خلاصة شخصية</w:t>
      </w:r>
      <w:r w:rsidRPr="00DC19D0">
        <w:rPr>
          <w:rFonts w:asciiTheme="majorBidi" w:hAnsiTheme="majorBidi" w:cstheme="majorBidi"/>
          <w:b/>
          <w:bCs/>
          <w:strike/>
          <w:sz w:val="24"/>
          <w:szCs w:val="24"/>
        </w:rPr>
        <w:t xml:space="preserve"> (Reflection)</w:t>
      </w:r>
      <w:r w:rsidRPr="00DC19D0">
        <w:rPr>
          <w:rFonts w:asciiTheme="majorBidi" w:hAnsiTheme="majorBidi" w:cstheme="majorBidi" w:hint="cs"/>
          <w:b/>
          <w:bCs/>
          <w:strike/>
          <w:sz w:val="24"/>
          <w:szCs w:val="24"/>
          <w:rtl/>
        </w:rPr>
        <w:t>للفصل الرابع والعشرين</w:t>
      </w:r>
    </w:p>
    <w:p w14:paraId="740C4A49" w14:textId="77777777"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لو عدت إلى هذا الفصل بعد 10 سنوات، سأفهم</w:t>
      </w:r>
      <w:r w:rsidRPr="00DC19D0">
        <w:rPr>
          <w:rFonts w:asciiTheme="majorBidi" w:hAnsiTheme="majorBidi" w:cstheme="majorBidi"/>
          <w:strike/>
          <w:sz w:val="24"/>
          <w:szCs w:val="24"/>
        </w:rPr>
        <w:t>:</w:t>
      </w:r>
    </w:p>
    <w:p w14:paraId="168AB7AD"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لماذا أضفت الصحن الدوار</w:t>
      </w:r>
    </w:p>
    <w:p w14:paraId="62B523B7"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لماذا غيرت منظومة </w:t>
      </w:r>
      <w:proofErr w:type="spellStart"/>
      <w:r w:rsidRPr="00DC19D0">
        <w:rPr>
          <w:rFonts w:asciiTheme="majorBidi" w:hAnsiTheme="majorBidi" w:cstheme="majorBidi"/>
          <w:strike/>
          <w:sz w:val="24"/>
          <w:szCs w:val="24"/>
          <w:rtl/>
        </w:rPr>
        <w:t>البيرنجات</w:t>
      </w:r>
      <w:proofErr w:type="spellEnd"/>
    </w:p>
    <w:p w14:paraId="5A280257"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لماذا أعدت حساب العزم</w:t>
      </w:r>
    </w:p>
    <w:p w14:paraId="4BEE9BCC" w14:textId="77777777" w:rsidR="00DC19D0" w:rsidRPr="00DC19D0" w:rsidRDefault="00DC19D0" w:rsidP="00720DAA">
      <w:pPr>
        <w:numPr>
          <w:ilvl w:val="0"/>
          <w:numId w:val="574"/>
        </w:num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ولماذا التصميم النهائي </w:t>
      </w:r>
      <w:r w:rsidRPr="00DC19D0">
        <w:rPr>
          <w:rFonts w:asciiTheme="majorBidi" w:hAnsiTheme="majorBidi" w:cstheme="majorBidi"/>
          <w:b/>
          <w:bCs/>
          <w:strike/>
          <w:sz w:val="24"/>
          <w:szCs w:val="24"/>
          <w:rtl/>
        </w:rPr>
        <w:t>ليس أبسط</w:t>
      </w:r>
      <w:r w:rsidRPr="00DC19D0">
        <w:rPr>
          <w:rFonts w:asciiTheme="majorBidi" w:hAnsiTheme="majorBidi" w:cstheme="majorBidi"/>
          <w:strike/>
          <w:sz w:val="24"/>
          <w:szCs w:val="24"/>
          <w:rtl/>
        </w:rPr>
        <w:t xml:space="preserve"> لكنه </w:t>
      </w:r>
      <w:r w:rsidRPr="00DC19D0">
        <w:rPr>
          <w:rFonts w:asciiTheme="majorBidi" w:hAnsiTheme="majorBidi" w:cstheme="majorBidi"/>
          <w:b/>
          <w:bCs/>
          <w:strike/>
          <w:sz w:val="24"/>
          <w:szCs w:val="24"/>
          <w:rtl/>
        </w:rPr>
        <w:t>أصح</w:t>
      </w:r>
    </w:p>
    <w:p w14:paraId="6454C988" w14:textId="77777777"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هذا الفصل ليس فقط سجل تحسينات،</w:t>
      </w:r>
    </w:p>
    <w:p w14:paraId="1BDBB2EF" w14:textId="37E1966E" w:rsidR="00DC19D0" w:rsidRPr="00DC19D0" w:rsidRDefault="00DC19D0" w:rsidP="00DC19D0">
      <w:pPr>
        <w:bidi/>
        <w:jc w:val="both"/>
        <w:rPr>
          <w:rFonts w:asciiTheme="majorBidi" w:hAnsiTheme="majorBidi" w:cstheme="majorBidi"/>
          <w:strike/>
          <w:sz w:val="24"/>
          <w:szCs w:val="24"/>
        </w:rPr>
      </w:pPr>
      <w:r w:rsidRPr="00DC19D0">
        <w:rPr>
          <w:rFonts w:asciiTheme="majorBidi" w:hAnsiTheme="majorBidi" w:cstheme="majorBidi"/>
          <w:strike/>
          <w:sz w:val="24"/>
          <w:szCs w:val="24"/>
          <w:rtl/>
        </w:rPr>
        <w:t xml:space="preserve">بل </w:t>
      </w:r>
      <w:r w:rsidRPr="00DC19D0">
        <w:rPr>
          <w:rFonts w:asciiTheme="majorBidi" w:hAnsiTheme="majorBidi" w:cstheme="majorBidi"/>
          <w:b/>
          <w:bCs/>
          <w:strike/>
          <w:sz w:val="24"/>
          <w:szCs w:val="24"/>
          <w:rtl/>
        </w:rPr>
        <w:t>دليل على تحوّلي من مصمم قطع إلى مهندس نظام</w:t>
      </w:r>
      <w:r w:rsidRPr="00DC19D0">
        <w:rPr>
          <w:rFonts w:asciiTheme="majorBidi" w:hAnsiTheme="majorBidi" w:cstheme="majorBidi"/>
          <w:strike/>
          <w:sz w:val="24"/>
          <w:szCs w:val="24"/>
        </w:rPr>
        <w:t>.</w:t>
      </w:r>
    </w:p>
    <w:p w14:paraId="50CF9D5D" w14:textId="5A4B81C7" w:rsidR="000A01E8" w:rsidRPr="000A01E8" w:rsidRDefault="000A01E8" w:rsidP="000A01E8">
      <w:pPr>
        <w:bidi/>
        <w:jc w:val="both"/>
        <w:rPr>
          <w:rFonts w:asciiTheme="majorBidi" w:hAnsiTheme="majorBidi" w:cstheme="majorBidi"/>
          <w:sz w:val="24"/>
          <w:szCs w:val="24"/>
        </w:rPr>
      </w:pPr>
    </w:p>
    <w:p w14:paraId="47D4D41F" w14:textId="77777777" w:rsidR="000A01E8" w:rsidRPr="000A01E8" w:rsidRDefault="000A01E8" w:rsidP="00720DAA">
      <w:pPr>
        <w:jc w:val="both"/>
        <w:rPr>
          <w:rFonts w:asciiTheme="majorBidi" w:hAnsiTheme="majorBidi" w:cstheme="majorBidi"/>
          <w:b/>
          <w:bCs/>
          <w:sz w:val="28"/>
          <w:szCs w:val="28"/>
        </w:rPr>
      </w:pPr>
      <w:r w:rsidRPr="000A01E8">
        <w:rPr>
          <w:rFonts w:asciiTheme="majorBidi" w:hAnsiTheme="majorBidi" w:cstheme="majorBidi"/>
          <w:b/>
          <w:bCs/>
          <w:sz w:val="28"/>
          <w:szCs w:val="28"/>
        </w:rPr>
        <w:t>25. Risk Assessment &amp; Limitations</w:t>
      </w:r>
    </w:p>
    <w:p w14:paraId="3DD7C777" w14:textId="77777777" w:rsidR="00720DAA"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يهدف هذا الفصل إلى توثيق جميع الافتراضات، القيود، والمخاطر المرتبطة بالتصميم، التحليل، والمحاكاة التي قمت بها</w:t>
      </w:r>
      <w:r w:rsidRPr="000A01E8">
        <w:rPr>
          <w:rFonts w:asciiTheme="majorBidi" w:hAnsiTheme="majorBidi" w:cstheme="majorBidi"/>
          <w:sz w:val="24"/>
          <w:szCs w:val="24"/>
        </w:rPr>
        <w:t>.</w:t>
      </w:r>
    </w:p>
    <w:p w14:paraId="4ADA9336" w14:textId="61B6D35F" w:rsidR="000A01E8" w:rsidRPr="000A01E8" w:rsidRDefault="000A01E8" w:rsidP="00720DAA">
      <w:pPr>
        <w:bidi/>
        <w:jc w:val="both"/>
        <w:rPr>
          <w:rFonts w:asciiTheme="majorBidi" w:hAnsiTheme="majorBidi" w:cstheme="majorBidi"/>
          <w:sz w:val="24"/>
          <w:szCs w:val="24"/>
        </w:rPr>
      </w:pPr>
      <w:r w:rsidRPr="000A01E8">
        <w:rPr>
          <w:rFonts w:asciiTheme="majorBidi" w:hAnsiTheme="majorBidi" w:cstheme="majorBidi"/>
          <w:sz w:val="24"/>
          <w:szCs w:val="24"/>
          <w:rtl/>
        </w:rPr>
        <w:t xml:space="preserve">وجود هذا الفصل ليس ضعفًا في المشروع، بل دليل على </w:t>
      </w:r>
      <w:r w:rsidRPr="000A01E8">
        <w:rPr>
          <w:rFonts w:asciiTheme="majorBidi" w:hAnsiTheme="majorBidi" w:cstheme="majorBidi"/>
          <w:b/>
          <w:bCs/>
          <w:sz w:val="24"/>
          <w:szCs w:val="24"/>
          <w:rtl/>
        </w:rPr>
        <w:t>النضج الهندسي</w:t>
      </w:r>
      <w:r w:rsidRPr="000A01E8">
        <w:rPr>
          <w:rFonts w:asciiTheme="majorBidi" w:hAnsiTheme="majorBidi" w:cstheme="majorBidi"/>
          <w:sz w:val="24"/>
          <w:szCs w:val="24"/>
          <w:rtl/>
        </w:rPr>
        <w:t xml:space="preserve"> وفهم واقعي للفروقات بين النموذج التحليلي، النموذج العددي، والآلة الحقيقية</w:t>
      </w:r>
      <w:r w:rsidRPr="000A01E8">
        <w:rPr>
          <w:rFonts w:asciiTheme="majorBidi" w:hAnsiTheme="majorBidi" w:cstheme="majorBidi"/>
          <w:sz w:val="24"/>
          <w:szCs w:val="24"/>
        </w:rPr>
        <w:t>.</w:t>
      </w:r>
    </w:p>
    <w:p w14:paraId="3E4E5250" w14:textId="1A0C05E9" w:rsidR="000A01E8" w:rsidRPr="000A01E8" w:rsidRDefault="000A01E8" w:rsidP="000A01E8">
      <w:pPr>
        <w:bidi/>
        <w:jc w:val="both"/>
        <w:rPr>
          <w:rFonts w:asciiTheme="majorBidi" w:hAnsiTheme="majorBidi" w:cstheme="majorBidi"/>
          <w:sz w:val="24"/>
          <w:szCs w:val="24"/>
        </w:rPr>
      </w:pPr>
    </w:p>
    <w:p w14:paraId="5DB89CC7"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25.1 Assumptions Validity</w:t>
      </w:r>
    </w:p>
    <w:p w14:paraId="0E6376B5"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خلال مراحل التصميم والحسابات، كان لا بد من تبني مجموعة من الافتراضات الهندسية لتبسيط النمذجة وجعل التحليل ممكنًا ضمن الوقت والموارد المتاحة</w:t>
      </w:r>
      <w:r w:rsidRPr="000A01E8">
        <w:rPr>
          <w:rFonts w:asciiTheme="majorBidi" w:hAnsiTheme="majorBidi" w:cstheme="majorBidi"/>
          <w:sz w:val="24"/>
          <w:szCs w:val="24"/>
        </w:rPr>
        <w:t>.</w:t>
      </w:r>
    </w:p>
    <w:p w14:paraId="18CDAD43"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tl/>
        </w:rPr>
        <w:t>الافتراضات الأساسية التي تم اعتمادها</w:t>
      </w:r>
    </w:p>
    <w:p w14:paraId="257C9CF6"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اعتبار الملح الناعم</w:t>
      </w:r>
      <w:r w:rsidRPr="000A01E8">
        <w:rPr>
          <w:rFonts w:asciiTheme="majorBidi" w:hAnsiTheme="majorBidi" w:cstheme="majorBidi"/>
          <w:sz w:val="24"/>
          <w:szCs w:val="24"/>
        </w:rPr>
        <w:t xml:space="preserve"> (NaCl):</w:t>
      </w:r>
    </w:p>
    <w:p w14:paraId="389E56FE"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مادة متجانسة</w:t>
      </w:r>
    </w:p>
    <w:p w14:paraId="2D7C2F0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ذات كثافة ثابتة</w:t>
      </w:r>
    </w:p>
    <w:p w14:paraId="10242650"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توزيع حبيبي ثابت أثناء التشغيل</w:t>
      </w:r>
    </w:p>
    <w:p w14:paraId="55DE8295"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افتراض</w:t>
      </w:r>
      <w:r w:rsidRPr="000A01E8">
        <w:rPr>
          <w:rFonts w:asciiTheme="majorBidi" w:hAnsiTheme="majorBidi" w:cstheme="majorBidi"/>
          <w:sz w:val="24"/>
          <w:szCs w:val="24"/>
        </w:rPr>
        <w:t>:</w:t>
      </w:r>
    </w:p>
    <w:p w14:paraId="54447ED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معامل احتكاك ثابت (داخلي ومع الجدار)</w:t>
      </w:r>
    </w:p>
    <w:p w14:paraId="62C21F52"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تدفق شبه مستقر داخل اللولب</w:t>
      </w:r>
    </w:p>
    <w:p w14:paraId="4C386F3F"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إهمال</w:t>
      </w:r>
      <w:r w:rsidRPr="000A01E8">
        <w:rPr>
          <w:rFonts w:asciiTheme="majorBidi" w:hAnsiTheme="majorBidi" w:cstheme="majorBidi"/>
          <w:sz w:val="24"/>
          <w:szCs w:val="24"/>
        </w:rPr>
        <w:t>:</w:t>
      </w:r>
    </w:p>
    <w:p w14:paraId="2C10914A"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تأثير الرطوبة</w:t>
      </w:r>
    </w:p>
    <w:p w14:paraId="12A28FB7"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التكتل</w:t>
      </w:r>
      <w:r w:rsidRPr="000A01E8">
        <w:rPr>
          <w:rFonts w:asciiTheme="majorBidi" w:hAnsiTheme="majorBidi" w:cstheme="majorBidi"/>
          <w:sz w:val="24"/>
          <w:szCs w:val="24"/>
        </w:rPr>
        <w:t xml:space="preserve"> (Caking) </w:t>
      </w:r>
      <w:r w:rsidRPr="000A01E8">
        <w:rPr>
          <w:rFonts w:asciiTheme="majorBidi" w:hAnsiTheme="majorBidi" w:cstheme="majorBidi"/>
          <w:sz w:val="24"/>
          <w:szCs w:val="24"/>
          <w:rtl/>
        </w:rPr>
        <w:t>في بعض الحالات القصوى</w:t>
      </w:r>
    </w:p>
    <w:p w14:paraId="01700C11" w14:textId="77777777" w:rsidR="000A01E8" w:rsidRPr="000A01E8" w:rsidRDefault="000A01E8" w:rsidP="00720DAA">
      <w:pPr>
        <w:numPr>
          <w:ilvl w:val="0"/>
          <w:numId w:val="575"/>
        </w:numPr>
        <w:bidi/>
        <w:jc w:val="both"/>
        <w:rPr>
          <w:rFonts w:asciiTheme="majorBidi" w:hAnsiTheme="majorBidi" w:cstheme="majorBidi"/>
          <w:sz w:val="24"/>
          <w:szCs w:val="24"/>
        </w:rPr>
      </w:pPr>
      <w:r w:rsidRPr="000A01E8">
        <w:rPr>
          <w:rFonts w:asciiTheme="majorBidi" w:hAnsiTheme="majorBidi" w:cstheme="majorBidi"/>
          <w:sz w:val="24"/>
          <w:szCs w:val="24"/>
          <w:rtl/>
        </w:rPr>
        <w:t>اعتبار الأحمال</w:t>
      </w:r>
      <w:r w:rsidRPr="000A01E8">
        <w:rPr>
          <w:rFonts w:asciiTheme="majorBidi" w:hAnsiTheme="majorBidi" w:cstheme="majorBidi"/>
          <w:sz w:val="24"/>
          <w:szCs w:val="24"/>
        </w:rPr>
        <w:t>:</w:t>
      </w:r>
    </w:p>
    <w:p w14:paraId="428B9E93"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موزعة بشكل متوسط على طول اللولب</w:t>
      </w:r>
    </w:p>
    <w:p w14:paraId="014F424D" w14:textId="77777777" w:rsidR="000A01E8" w:rsidRPr="000A01E8" w:rsidRDefault="000A01E8" w:rsidP="00720DAA">
      <w:pPr>
        <w:numPr>
          <w:ilvl w:val="1"/>
          <w:numId w:val="575"/>
        </w:numPr>
        <w:bidi/>
        <w:jc w:val="both"/>
        <w:rPr>
          <w:rFonts w:asciiTheme="majorBidi" w:hAnsiTheme="majorBidi" w:cstheme="majorBidi"/>
          <w:sz w:val="24"/>
          <w:szCs w:val="24"/>
        </w:rPr>
      </w:pPr>
      <w:r w:rsidRPr="000A01E8">
        <w:rPr>
          <w:rFonts w:asciiTheme="majorBidi" w:hAnsiTheme="majorBidi" w:cstheme="majorBidi"/>
          <w:sz w:val="24"/>
          <w:szCs w:val="24"/>
          <w:rtl/>
        </w:rPr>
        <w:t>بدون صدمات فجائية</w:t>
      </w:r>
    </w:p>
    <w:p w14:paraId="58AF3B32"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tl/>
        </w:rPr>
        <w:t>مدى صحة هذه الافتراضات</w:t>
      </w:r>
    </w:p>
    <w:p w14:paraId="557EC1FC"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هذه الافتراضات</w:t>
      </w:r>
      <w:r w:rsidRPr="000A01E8">
        <w:rPr>
          <w:rFonts w:asciiTheme="majorBidi" w:hAnsiTheme="majorBidi" w:cstheme="majorBidi"/>
          <w:sz w:val="24"/>
          <w:szCs w:val="24"/>
        </w:rPr>
        <w:t>:</w:t>
      </w:r>
    </w:p>
    <w:p w14:paraId="7AE4B729" w14:textId="77777777" w:rsidR="000A01E8" w:rsidRPr="000A01E8" w:rsidRDefault="000A01E8" w:rsidP="00720DAA">
      <w:pPr>
        <w:numPr>
          <w:ilvl w:val="0"/>
          <w:numId w:val="576"/>
        </w:numPr>
        <w:bidi/>
        <w:jc w:val="both"/>
        <w:rPr>
          <w:rFonts w:asciiTheme="majorBidi" w:hAnsiTheme="majorBidi" w:cstheme="majorBidi"/>
          <w:sz w:val="24"/>
          <w:szCs w:val="24"/>
        </w:rPr>
      </w:pPr>
      <w:r w:rsidRPr="000A01E8">
        <w:rPr>
          <w:rFonts w:asciiTheme="majorBidi" w:hAnsiTheme="majorBidi" w:cstheme="majorBidi"/>
          <w:b/>
          <w:bCs/>
          <w:sz w:val="24"/>
          <w:szCs w:val="24"/>
          <w:rtl/>
        </w:rPr>
        <w:t>صحيحة ومقبولة هندسيًا</w:t>
      </w:r>
      <w:r w:rsidRPr="000A01E8">
        <w:rPr>
          <w:rFonts w:asciiTheme="majorBidi" w:hAnsiTheme="majorBidi" w:cstheme="majorBidi"/>
          <w:sz w:val="24"/>
          <w:szCs w:val="24"/>
        </w:rPr>
        <w:t>:</w:t>
      </w:r>
    </w:p>
    <w:p w14:paraId="33539F33"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في مرحلة التصميم الأولي</w:t>
      </w:r>
    </w:p>
    <w:p w14:paraId="2A0F3262"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وفي الحسابات التحليلية</w:t>
      </w:r>
    </w:p>
    <w:p w14:paraId="240C9EB0" w14:textId="77777777" w:rsidR="000A01E8" w:rsidRPr="000A01E8" w:rsidRDefault="000A01E8" w:rsidP="00720DAA">
      <w:pPr>
        <w:numPr>
          <w:ilvl w:val="0"/>
          <w:numId w:val="576"/>
        </w:numPr>
        <w:bidi/>
        <w:jc w:val="both"/>
        <w:rPr>
          <w:rFonts w:asciiTheme="majorBidi" w:hAnsiTheme="majorBidi" w:cstheme="majorBidi"/>
          <w:sz w:val="24"/>
          <w:szCs w:val="24"/>
        </w:rPr>
      </w:pPr>
      <w:r w:rsidRPr="000A01E8">
        <w:rPr>
          <w:rFonts w:asciiTheme="majorBidi" w:hAnsiTheme="majorBidi" w:cstheme="majorBidi"/>
          <w:sz w:val="24"/>
          <w:szCs w:val="24"/>
          <w:rtl/>
        </w:rPr>
        <w:t>لكنها</w:t>
      </w:r>
      <w:r w:rsidRPr="000A01E8">
        <w:rPr>
          <w:rFonts w:asciiTheme="majorBidi" w:hAnsiTheme="majorBidi" w:cstheme="majorBidi"/>
          <w:sz w:val="24"/>
          <w:szCs w:val="24"/>
        </w:rPr>
        <w:t>:</w:t>
      </w:r>
    </w:p>
    <w:p w14:paraId="13308B8D"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لا تمثل جميع السيناريوهات الواقعية</w:t>
      </w:r>
    </w:p>
    <w:p w14:paraId="486649E2" w14:textId="77777777" w:rsidR="000A01E8" w:rsidRPr="000A01E8" w:rsidRDefault="000A01E8" w:rsidP="00720DAA">
      <w:pPr>
        <w:numPr>
          <w:ilvl w:val="1"/>
          <w:numId w:val="576"/>
        </w:numPr>
        <w:bidi/>
        <w:jc w:val="both"/>
        <w:rPr>
          <w:rFonts w:asciiTheme="majorBidi" w:hAnsiTheme="majorBidi" w:cstheme="majorBidi"/>
          <w:sz w:val="24"/>
          <w:szCs w:val="24"/>
        </w:rPr>
      </w:pPr>
      <w:r w:rsidRPr="000A01E8">
        <w:rPr>
          <w:rFonts w:asciiTheme="majorBidi" w:hAnsiTheme="majorBidi" w:cstheme="majorBidi"/>
          <w:sz w:val="24"/>
          <w:szCs w:val="24"/>
          <w:rtl/>
        </w:rPr>
        <w:t>خصوصًا في ظروف تشغيل غير مثالية</w:t>
      </w:r>
    </w:p>
    <w:p w14:paraId="172D3CA5" w14:textId="7348C419" w:rsidR="000A01E8" w:rsidRPr="000A01E8" w:rsidRDefault="000A01E8" w:rsidP="000A01E8">
      <w:pPr>
        <w:bidi/>
        <w:jc w:val="both"/>
        <w:rPr>
          <w:rFonts w:asciiTheme="majorBidi" w:hAnsiTheme="majorBidi" w:cstheme="majorBidi"/>
          <w:sz w:val="24"/>
          <w:szCs w:val="24"/>
        </w:rPr>
      </w:pPr>
      <w:r w:rsidRPr="000A01E8">
        <w:rPr>
          <w:rFonts w:ascii="Segoe UI Emoji" w:hAnsi="Segoe UI Emoji" w:cs="Segoe UI Emoji"/>
          <w:sz w:val="24"/>
          <w:szCs w:val="24"/>
        </w:rPr>
        <w:t>📌</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لذلك، تم التعامل مع النتائج دائمًا على </w:t>
      </w:r>
      <w:proofErr w:type="gramStart"/>
      <w:r w:rsidRPr="000A01E8">
        <w:rPr>
          <w:rFonts w:asciiTheme="majorBidi" w:hAnsiTheme="majorBidi" w:cstheme="majorBidi"/>
          <w:sz w:val="24"/>
          <w:szCs w:val="24"/>
          <w:rtl/>
        </w:rPr>
        <w:t xml:space="preserve">أنها </w:t>
      </w:r>
      <w:r w:rsidR="00720DAA">
        <w:rPr>
          <w:rFonts w:asciiTheme="majorBidi" w:hAnsiTheme="majorBidi" w:cstheme="majorBidi"/>
          <w:sz w:val="24"/>
          <w:szCs w:val="24"/>
        </w:rPr>
        <w:t xml:space="preserve"> </w:t>
      </w:r>
      <w:r w:rsidRPr="000A01E8">
        <w:rPr>
          <w:rFonts w:asciiTheme="majorBidi" w:hAnsiTheme="majorBidi" w:cstheme="majorBidi"/>
          <w:b/>
          <w:bCs/>
          <w:sz w:val="24"/>
          <w:szCs w:val="24"/>
        </w:rPr>
        <w:t>Design</w:t>
      </w:r>
      <w:proofErr w:type="gramEnd"/>
      <w:r w:rsidRPr="000A01E8">
        <w:rPr>
          <w:rFonts w:asciiTheme="majorBidi" w:hAnsiTheme="majorBidi" w:cstheme="majorBidi"/>
          <w:b/>
          <w:bCs/>
          <w:sz w:val="24"/>
          <w:szCs w:val="24"/>
        </w:rPr>
        <w:t xml:space="preserve"> Values</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وليست </w:t>
      </w:r>
      <w:r w:rsidRPr="000A01E8">
        <w:rPr>
          <w:rFonts w:asciiTheme="majorBidi" w:hAnsiTheme="majorBidi" w:cstheme="majorBidi"/>
          <w:b/>
          <w:bCs/>
          <w:sz w:val="24"/>
          <w:szCs w:val="24"/>
        </w:rPr>
        <w:t>Absolute Values</w:t>
      </w:r>
      <w:r w:rsidRPr="000A01E8">
        <w:rPr>
          <w:rFonts w:asciiTheme="majorBidi" w:hAnsiTheme="majorBidi" w:cstheme="majorBidi"/>
          <w:sz w:val="24"/>
          <w:szCs w:val="24"/>
        </w:rPr>
        <w:t>.</w:t>
      </w:r>
    </w:p>
    <w:p w14:paraId="3D7C3BBE" w14:textId="1D12BF7C" w:rsidR="000A01E8" w:rsidRPr="000A01E8" w:rsidRDefault="000A01E8" w:rsidP="000A01E8">
      <w:pPr>
        <w:bidi/>
        <w:jc w:val="both"/>
        <w:rPr>
          <w:rFonts w:asciiTheme="majorBidi" w:hAnsiTheme="majorBidi" w:cstheme="majorBidi"/>
          <w:sz w:val="24"/>
          <w:szCs w:val="24"/>
        </w:rPr>
      </w:pPr>
    </w:p>
    <w:p w14:paraId="620CAB88"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 Limitations of Analysis</w:t>
      </w:r>
    </w:p>
    <w:p w14:paraId="1B1D7380" w14:textId="77777777" w:rsidR="000A01E8" w:rsidRPr="000A01E8" w:rsidRDefault="000A01E8" w:rsidP="000A01E8">
      <w:pPr>
        <w:bidi/>
        <w:jc w:val="both"/>
        <w:rPr>
          <w:rFonts w:asciiTheme="majorBidi" w:hAnsiTheme="majorBidi" w:cstheme="majorBidi"/>
          <w:sz w:val="24"/>
          <w:szCs w:val="24"/>
        </w:rPr>
      </w:pPr>
      <w:r w:rsidRPr="000A01E8">
        <w:rPr>
          <w:rFonts w:asciiTheme="majorBidi" w:hAnsiTheme="majorBidi" w:cstheme="majorBidi"/>
          <w:sz w:val="24"/>
          <w:szCs w:val="24"/>
          <w:rtl/>
        </w:rPr>
        <w:t>رغم شمولية التحاليل التي قمت بها، إلا أن هناك حدودًا واضحة لكل نوع تحليل</w:t>
      </w:r>
      <w:r w:rsidRPr="000A01E8">
        <w:rPr>
          <w:rFonts w:asciiTheme="majorBidi" w:hAnsiTheme="majorBidi" w:cstheme="majorBidi"/>
          <w:sz w:val="24"/>
          <w:szCs w:val="24"/>
        </w:rPr>
        <w:t>.</w:t>
      </w:r>
    </w:p>
    <w:p w14:paraId="53E4A8FA" w14:textId="0E9FA1E6" w:rsidR="000A01E8" w:rsidRPr="000A01E8" w:rsidRDefault="000A01E8" w:rsidP="000A01E8">
      <w:pPr>
        <w:bidi/>
        <w:jc w:val="both"/>
        <w:rPr>
          <w:rFonts w:asciiTheme="majorBidi" w:hAnsiTheme="majorBidi" w:cstheme="majorBidi"/>
          <w:sz w:val="24"/>
          <w:szCs w:val="24"/>
        </w:rPr>
      </w:pPr>
    </w:p>
    <w:p w14:paraId="0633507F"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25.2.1 Limitations of Volumetric Calculations</w:t>
      </w:r>
    </w:p>
    <w:p w14:paraId="79A3CB29" w14:textId="77777777" w:rsidR="000A01E8" w:rsidRPr="000A01E8" w:rsidRDefault="000A01E8" w:rsidP="00720DAA">
      <w:pPr>
        <w:numPr>
          <w:ilvl w:val="0"/>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الحسابات الحجمية</w:t>
      </w:r>
      <w:r w:rsidRPr="000A01E8">
        <w:rPr>
          <w:rFonts w:asciiTheme="majorBidi" w:hAnsiTheme="majorBidi" w:cstheme="majorBidi"/>
          <w:sz w:val="24"/>
          <w:szCs w:val="24"/>
        </w:rPr>
        <w:t>:</w:t>
      </w:r>
    </w:p>
    <w:p w14:paraId="1BB5D87C" w14:textId="279EB55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تعتمد على كفاءة حجمية</w:t>
      </w:r>
      <w:r w:rsidRPr="000A01E8">
        <w:rPr>
          <w:rFonts w:asciiTheme="majorBidi" w:hAnsiTheme="majorBidi" w:cstheme="majorBidi"/>
          <w:sz w:val="24"/>
          <w:szCs w:val="24"/>
        </w:rPr>
        <w:t xml:space="preserve"> </w:t>
      </w:r>
      <m:oMath>
        <m:r>
          <w:rPr>
            <w:rFonts w:ascii="Cambria Math" w:hAnsi="Cambria Math" w:cstheme="majorBidi"/>
            <w:sz w:val="24"/>
            <w:szCs w:val="24"/>
          </w:rPr>
          <m:t>ηᵥ</m:t>
        </m:r>
      </m:oMath>
    </w:p>
    <w:p w14:paraId="2A3ED8CD"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لا تأخذ في الاعتبار</w:t>
      </w:r>
      <w:r w:rsidRPr="000A01E8">
        <w:rPr>
          <w:rFonts w:asciiTheme="majorBidi" w:hAnsiTheme="majorBidi" w:cstheme="majorBidi"/>
          <w:sz w:val="24"/>
          <w:szCs w:val="24"/>
        </w:rPr>
        <w:t>:</w:t>
      </w:r>
    </w:p>
    <w:p w14:paraId="480FFC73" w14:textId="77777777" w:rsidR="000A01E8" w:rsidRPr="000A01E8" w:rsidRDefault="000A01E8" w:rsidP="00720DAA">
      <w:pPr>
        <w:numPr>
          <w:ilvl w:val="2"/>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الانزلاق المحلي</w:t>
      </w:r>
    </w:p>
    <w:p w14:paraId="2854A8A9" w14:textId="77777777" w:rsidR="000A01E8" w:rsidRPr="000A01E8" w:rsidRDefault="000A01E8" w:rsidP="00720DAA">
      <w:pPr>
        <w:numPr>
          <w:ilvl w:val="2"/>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الفراغات الدقيقة بين الحبيبات</w:t>
      </w:r>
    </w:p>
    <w:p w14:paraId="52D72FEA" w14:textId="77777777" w:rsidR="000A01E8" w:rsidRPr="000A01E8" w:rsidRDefault="000A01E8" w:rsidP="00720DAA">
      <w:pPr>
        <w:numPr>
          <w:ilvl w:val="0"/>
          <w:numId w:val="577"/>
        </w:numPr>
        <w:bidi/>
        <w:jc w:val="both"/>
        <w:rPr>
          <w:rFonts w:asciiTheme="majorBidi" w:hAnsiTheme="majorBidi" w:cstheme="majorBidi"/>
          <w:sz w:val="24"/>
          <w:szCs w:val="24"/>
        </w:rPr>
      </w:pPr>
      <w:r w:rsidRPr="000A01E8">
        <w:rPr>
          <w:rFonts w:asciiTheme="majorBidi" w:hAnsiTheme="majorBidi" w:cstheme="majorBidi"/>
          <w:sz w:val="24"/>
          <w:szCs w:val="24"/>
          <w:rtl/>
        </w:rPr>
        <w:t>لا تمثل</w:t>
      </w:r>
      <w:r w:rsidRPr="000A01E8">
        <w:rPr>
          <w:rFonts w:asciiTheme="majorBidi" w:hAnsiTheme="majorBidi" w:cstheme="majorBidi"/>
          <w:sz w:val="24"/>
          <w:szCs w:val="24"/>
        </w:rPr>
        <w:t>:</w:t>
      </w:r>
    </w:p>
    <w:p w14:paraId="2455F9A7"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التغير اللحظي في التدفق</w:t>
      </w:r>
    </w:p>
    <w:p w14:paraId="115746C0" w14:textId="77777777" w:rsidR="000A01E8" w:rsidRPr="000A01E8" w:rsidRDefault="000A01E8" w:rsidP="00720DAA">
      <w:pPr>
        <w:numPr>
          <w:ilvl w:val="1"/>
          <w:numId w:val="577"/>
        </w:numPr>
        <w:bidi/>
        <w:jc w:val="both"/>
        <w:rPr>
          <w:rFonts w:asciiTheme="majorBidi" w:hAnsiTheme="majorBidi" w:cstheme="majorBidi"/>
          <w:sz w:val="24"/>
          <w:szCs w:val="24"/>
        </w:rPr>
      </w:pPr>
      <w:r w:rsidRPr="000A01E8">
        <w:rPr>
          <w:rFonts w:asciiTheme="majorBidi" w:hAnsiTheme="majorBidi" w:cstheme="majorBidi"/>
          <w:sz w:val="24"/>
          <w:szCs w:val="24"/>
          <w:rtl/>
        </w:rPr>
        <w:t>التذبذب في التعبئة عند السرعات العالية</w:t>
      </w:r>
    </w:p>
    <w:p w14:paraId="5C41E760" w14:textId="477003D6" w:rsidR="000A01E8" w:rsidRPr="000A01E8" w:rsidRDefault="000A01E8" w:rsidP="000A01E8">
      <w:pPr>
        <w:bidi/>
        <w:jc w:val="both"/>
        <w:rPr>
          <w:rFonts w:asciiTheme="majorBidi" w:hAnsiTheme="majorBidi" w:cstheme="majorBidi"/>
          <w:sz w:val="24"/>
          <w:szCs w:val="24"/>
        </w:rPr>
      </w:pPr>
    </w:p>
    <w:p w14:paraId="67562D7B"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lastRenderedPageBreak/>
        <w:t>25.2.2 Limitations of Structural (FEA) Analysis</w:t>
      </w:r>
    </w:p>
    <w:p w14:paraId="701BBF31"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التحليل الإنشائي</w:t>
      </w:r>
      <w:r w:rsidRPr="000A01E8">
        <w:rPr>
          <w:rFonts w:asciiTheme="majorBidi" w:hAnsiTheme="majorBidi" w:cstheme="majorBidi"/>
          <w:sz w:val="24"/>
          <w:szCs w:val="24"/>
        </w:rPr>
        <w:t>:</w:t>
      </w:r>
    </w:p>
    <w:p w14:paraId="7382B023" w14:textId="7448354F" w:rsidR="000A01E8" w:rsidRPr="000A01E8" w:rsidRDefault="00720DAA" w:rsidP="00720DAA">
      <w:pPr>
        <w:numPr>
          <w:ilvl w:val="1"/>
          <w:numId w:val="578"/>
        </w:numPr>
        <w:bidi/>
        <w:jc w:val="both"/>
        <w:rPr>
          <w:rFonts w:asciiTheme="majorBidi" w:hAnsiTheme="majorBidi" w:cstheme="majorBidi"/>
          <w:sz w:val="24"/>
          <w:szCs w:val="24"/>
        </w:rPr>
      </w:pPr>
      <w:r>
        <w:rPr>
          <w:rFonts w:asciiTheme="majorBidi" w:hAnsiTheme="majorBidi" w:cstheme="majorBidi"/>
          <w:sz w:val="24"/>
          <w:szCs w:val="24"/>
        </w:rPr>
        <w:t xml:space="preserve"> </w:t>
      </w:r>
      <w:r w:rsidR="000A01E8" w:rsidRPr="000A01E8">
        <w:rPr>
          <w:rFonts w:asciiTheme="majorBidi" w:hAnsiTheme="majorBidi" w:cstheme="majorBidi"/>
          <w:sz w:val="24"/>
          <w:szCs w:val="24"/>
        </w:rPr>
        <w:t xml:space="preserve">Static </w:t>
      </w:r>
      <w:r w:rsidR="000A01E8" w:rsidRPr="000A01E8">
        <w:rPr>
          <w:rFonts w:asciiTheme="majorBidi" w:hAnsiTheme="majorBidi" w:cstheme="majorBidi"/>
          <w:sz w:val="24"/>
          <w:szCs w:val="24"/>
          <w:rtl/>
        </w:rPr>
        <w:t>فقط</w:t>
      </w:r>
    </w:p>
    <w:p w14:paraId="77AC19EF"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يشمل</w:t>
      </w:r>
      <w:r w:rsidRPr="000A01E8">
        <w:rPr>
          <w:rFonts w:asciiTheme="majorBidi" w:hAnsiTheme="majorBidi" w:cstheme="majorBidi"/>
          <w:sz w:val="24"/>
          <w:szCs w:val="24"/>
        </w:rPr>
        <w:t>:</w:t>
      </w:r>
    </w:p>
    <w:p w14:paraId="206BE355" w14:textId="77777777" w:rsidR="000A01E8" w:rsidRPr="000A01E8" w:rsidRDefault="000A01E8" w:rsidP="00720DAA">
      <w:pPr>
        <w:numPr>
          <w:ilvl w:val="2"/>
          <w:numId w:val="595"/>
        </w:numPr>
        <w:bidi/>
        <w:jc w:val="both"/>
        <w:rPr>
          <w:rFonts w:asciiTheme="majorBidi" w:hAnsiTheme="majorBidi" w:cstheme="majorBidi"/>
          <w:sz w:val="24"/>
          <w:szCs w:val="24"/>
        </w:rPr>
      </w:pPr>
      <w:r w:rsidRPr="000A01E8">
        <w:rPr>
          <w:rFonts w:asciiTheme="majorBidi" w:hAnsiTheme="majorBidi" w:cstheme="majorBidi"/>
          <w:sz w:val="24"/>
          <w:szCs w:val="24"/>
        </w:rPr>
        <w:t>Fatigue</w:t>
      </w:r>
    </w:p>
    <w:p w14:paraId="65FCF0F2" w14:textId="77777777" w:rsidR="000A01E8" w:rsidRPr="000A01E8" w:rsidRDefault="000A01E8" w:rsidP="00720DAA">
      <w:pPr>
        <w:numPr>
          <w:ilvl w:val="2"/>
          <w:numId w:val="595"/>
        </w:numPr>
        <w:bidi/>
        <w:jc w:val="both"/>
        <w:rPr>
          <w:rFonts w:asciiTheme="majorBidi" w:hAnsiTheme="majorBidi" w:cstheme="majorBidi"/>
          <w:sz w:val="24"/>
          <w:szCs w:val="24"/>
        </w:rPr>
      </w:pPr>
      <w:r w:rsidRPr="000A01E8">
        <w:rPr>
          <w:rFonts w:asciiTheme="majorBidi" w:hAnsiTheme="majorBidi" w:cstheme="majorBidi"/>
          <w:sz w:val="24"/>
          <w:szCs w:val="24"/>
        </w:rPr>
        <w:t>Thermal effects</w:t>
      </w:r>
    </w:p>
    <w:p w14:paraId="33B44F2E"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نمذجة الاتصال</w:t>
      </w:r>
      <w:r w:rsidRPr="000A01E8">
        <w:rPr>
          <w:rFonts w:asciiTheme="majorBidi" w:hAnsiTheme="majorBidi" w:cstheme="majorBidi"/>
          <w:sz w:val="24"/>
          <w:szCs w:val="24"/>
        </w:rPr>
        <w:t>:</w:t>
      </w:r>
    </w:p>
    <w:p w14:paraId="274E5454"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Pr>
        <w:t>Idealized Contacts</w:t>
      </w:r>
    </w:p>
    <w:p w14:paraId="0305F256"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تمثل الخشونة الحقيقية للأسطح</w:t>
      </w:r>
    </w:p>
    <w:p w14:paraId="162E7C3A" w14:textId="77777777" w:rsidR="000A01E8" w:rsidRPr="000A01E8" w:rsidRDefault="000A01E8" w:rsidP="00720DAA">
      <w:pPr>
        <w:numPr>
          <w:ilvl w:val="0"/>
          <w:numId w:val="578"/>
        </w:numPr>
        <w:bidi/>
        <w:jc w:val="both"/>
        <w:rPr>
          <w:rFonts w:asciiTheme="majorBidi" w:hAnsiTheme="majorBidi" w:cstheme="majorBidi"/>
          <w:sz w:val="24"/>
          <w:szCs w:val="24"/>
        </w:rPr>
      </w:pPr>
      <w:r w:rsidRPr="000A01E8">
        <w:rPr>
          <w:rFonts w:asciiTheme="majorBidi" w:hAnsiTheme="majorBidi" w:cstheme="majorBidi"/>
          <w:sz w:val="24"/>
          <w:szCs w:val="24"/>
          <w:rtl/>
        </w:rPr>
        <w:t>تحميل العزم</w:t>
      </w:r>
      <w:r w:rsidRPr="000A01E8">
        <w:rPr>
          <w:rFonts w:asciiTheme="majorBidi" w:hAnsiTheme="majorBidi" w:cstheme="majorBidi"/>
          <w:sz w:val="24"/>
          <w:szCs w:val="24"/>
        </w:rPr>
        <w:t>:</w:t>
      </w:r>
    </w:p>
    <w:p w14:paraId="10606C48"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تم باستخدام قيمة محافظة</w:t>
      </w:r>
    </w:p>
    <w:p w14:paraId="5E26BAE7" w14:textId="77777777" w:rsidR="000A01E8" w:rsidRPr="000A01E8" w:rsidRDefault="000A01E8" w:rsidP="00720DAA">
      <w:pPr>
        <w:numPr>
          <w:ilvl w:val="1"/>
          <w:numId w:val="578"/>
        </w:numPr>
        <w:bidi/>
        <w:jc w:val="both"/>
        <w:rPr>
          <w:rFonts w:asciiTheme="majorBidi" w:hAnsiTheme="majorBidi" w:cstheme="majorBidi"/>
          <w:sz w:val="24"/>
          <w:szCs w:val="24"/>
        </w:rPr>
      </w:pPr>
      <w:r w:rsidRPr="000A01E8">
        <w:rPr>
          <w:rFonts w:asciiTheme="majorBidi" w:hAnsiTheme="majorBidi" w:cstheme="majorBidi"/>
          <w:sz w:val="24"/>
          <w:szCs w:val="24"/>
          <w:rtl/>
        </w:rPr>
        <w:t>لا يمثل كل</w:t>
      </w:r>
      <w:r w:rsidRPr="000A01E8">
        <w:rPr>
          <w:rFonts w:asciiTheme="majorBidi" w:hAnsiTheme="majorBidi" w:cstheme="majorBidi"/>
          <w:sz w:val="24"/>
          <w:szCs w:val="24"/>
        </w:rPr>
        <w:t xml:space="preserve"> transient load </w:t>
      </w:r>
      <w:r w:rsidRPr="000A01E8">
        <w:rPr>
          <w:rFonts w:asciiTheme="majorBidi" w:hAnsiTheme="majorBidi" w:cstheme="majorBidi"/>
          <w:sz w:val="24"/>
          <w:szCs w:val="24"/>
          <w:rtl/>
        </w:rPr>
        <w:t>بدقة</w:t>
      </w:r>
    </w:p>
    <w:p w14:paraId="0EDD2B54" w14:textId="2945C2A0" w:rsidR="000A01E8" w:rsidRPr="000A01E8" w:rsidRDefault="000A01E8" w:rsidP="000A01E8">
      <w:pPr>
        <w:bidi/>
        <w:jc w:val="both"/>
        <w:rPr>
          <w:rFonts w:asciiTheme="majorBidi" w:hAnsiTheme="majorBidi" w:cstheme="majorBidi"/>
          <w:sz w:val="24"/>
          <w:szCs w:val="24"/>
        </w:rPr>
      </w:pPr>
    </w:p>
    <w:p w14:paraId="55D3EF36"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25.2.3 Limitations of Motion Analysis</w:t>
      </w:r>
    </w:p>
    <w:p w14:paraId="3E8CBF36" w14:textId="77777777" w:rsidR="000A01E8" w:rsidRPr="000A01E8" w:rsidRDefault="000A01E8" w:rsidP="00720DAA">
      <w:pPr>
        <w:numPr>
          <w:ilvl w:val="0"/>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التحليل الحركي</w:t>
      </w:r>
      <w:r w:rsidRPr="000A01E8">
        <w:rPr>
          <w:rFonts w:asciiTheme="majorBidi" w:hAnsiTheme="majorBidi" w:cstheme="majorBidi"/>
          <w:sz w:val="24"/>
          <w:szCs w:val="24"/>
        </w:rPr>
        <w:t>:</w:t>
      </w:r>
    </w:p>
    <w:p w14:paraId="3890573B"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لا يشمل تأثير المادة الحقيقية</w:t>
      </w:r>
    </w:p>
    <w:p w14:paraId="146F3965"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يعتمد على</w:t>
      </w:r>
      <w:r w:rsidRPr="000A01E8">
        <w:rPr>
          <w:rFonts w:asciiTheme="majorBidi" w:hAnsiTheme="majorBidi" w:cstheme="majorBidi"/>
          <w:sz w:val="24"/>
          <w:szCs w:val="24"/>
        </w:rPr>
        <w:t>:</w:t>
      </w:r>
    </w:p>
    <w:p w14:paraId="09F98BB2" w14:textId="490A3FFE" w:rsidR="000A01E8" w:rsidRPr="000A01E8" w:rsidRDefault="00720DAA" w:rsidP="00720DAA">
      <w:pPr>
        <w:numPr>
          <w:ilvl w:val="2"/>
          <w:numId w:val="579"/>
        </w:numPr>
        <w:bidi/>
        <w:jc w:val="both"/>
        <w:rPr>
          <w:rFonts w:asciiTheme="majorBidi" w:hAnsiTheme="majorBidi" w:cstheme="majorBidi"/>
          <w:sz w:val="24"/>
          <w:szCs w:val="24"/>
        </w:rPr>
      </w:pPr>
      <w:r>
        <w:rPr>
          <w:rFonts w:asciiTheme="majorBidi" w:hAnsiTheme="majorBidi" w:cstheme="majorBidi"/>
          <w:sz w:val="24"/>
          <w:szCs w:val="24"/>
        </w:rPr>
        <w:t xml:space="preserve"> </w:t>
      </w:r>
      <w:r w:rsidR="000A01E8" w:rsidRPr="000A01E8">
        <w:rPr>
          <w:rFonts w:asciiTheme="majorBidi" w:hAnsiTheme="majorBidi" w:cstheme="majorBidi"/>
          <w:sz w:val="24"/>
          <w:szCs w:val="24"/>
        </w:rPr>
        <w:t xml:space="preserve">Torque inputs </w:t>
      </w:r>
      <w:r w:rsidR="000A01E8" w:rsidRPr="000A01E8">
        <w:rPr>
          <w:rFonts w:asciiTheme="majorBidi" w:hAnsiTheme="majorBidi" w:cstheme="majorBidi"/>
          <w:sz w:val="24"/>
          <w:szCs w:val="24"/>
          <w:rtl/>
        </w:rPr>
        <w:t>ثابتة</w:t>
      </w:r>
    </w:p>
    <w:p w14:paraId="4570E163" w14:textId="77777777" w:rsidR="000A01E8" w:rsidRPr="000A01E8" w:rsidRDefault="000A01E8" w:rsidP="00720DAA">
      <w:pPr>
        <w:numPr>
          <w:ilvl w:val="0"/>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التفاعل بين</w:t>
      </w:r>
      <w:r w:rsidRPr="000A01E8">
        <w:rPr>
          <w:rFonts w:asciiTheme="majorBidi" w:hAnsiTheme="majorBidi" w:cstheme="majorBidi"/>
          <w:sz w:val="24"/>
          <w:szCs w:val="24"/>
        </w:rPr>
        <w:t>:</w:t>
      </w:r>
    </w:p>
    <w:p w14:paraId="168375DF"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اللولب</w:t>
      </w:r>
    </w:p>
    <w:p w14:paraId="4C4DBCDC" w14:textId="77777777" w:rsidR="000A01E8" w:rsidRPr="000A01E8" w:rsidRDefault="000A01E8" w:rsidP="00720DAA">
      <w:pPr>
        <w:numPr>
          <w:ilvl w:val="1"/>
          <w:numId w:val="579"/>
        </w:numPr>
        <w:bidi/>
        <w:jc w:val="both"/>
        <w:rPr>
          <w:rFonts w:asciiTheme="majorBidi" w:hAnsiTheme="majorBidi" w:cstheme="majorBidi"/>
          <w:sz w:val="24"/>
          <w:szCs w:val="24"/>
        </w:rPr>
      </w:pPr>
      <w:r w:rsidRPr="000A01E8">
        <w:rPr>
          <w:rFonts w:asciiTheme="majorBidi" w:hAnsiTheme="majorBidi" w:cstheme="majorBidi"/>
          <w:sz w:val="24"/>
          <w:szCs w:val="24"/>
          <w:rtl/>
        </w:rPr>
        <w:t>المادة</w:t>
      </w:r>
      <w:r w:rsidRPr="000A01E8">
        <w:rPr>
          <w:rFonts w:asciiTheme="majorBidi" w:hAnsiTheme="majorBidi" w:cstheme="majorBidi"/>
          <w:sz w:val="24"/>
          <w:szCs w:val="24"/>
        </w:rPr>
        <w:br/>
      </w:r>
      <w:r w:rsidRPr="000A01E8">
        <w:rPr>
          <w:rFonts w:asciiTheme="majorBidi" w:hAnsiTheme="majorBidi" w:cstheme="majorBidi"/>
          <w:sz w:val="24"/>
          <w:szCs w:val="24"/>
          <w:rtl/>
        </w:rPr>
        <w:t>تم تمثيله بشكل غير مباشر</w:t>
      </w:r>
    </w:p>
    <w:p w14:paraId="5D531D63" w14:textId="6FE54162" w:rsidR="000A01E8" w:rsidRPr="000A01E8" w:rsidRDefault="000A01E8" w:rsidP="000A01E8">
      <w:pPr>
        <w:bidi/>
        <w:jc w:val="both"/>
        <w:rPr>
          <w:rFonts w:asciiTheme="majorBidi" w:hAnsiTheme="majorBidi" w:cstheme="majorBidi"/>
          <w:sz w:val="24"/>
          <w:szCs w:val="24"/>
        </w:rPr>
      </w:pPr>
    </w:p>
    <w:p w14:paraId="589B3428"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25.2.4 Limitations of DEM Preparation</w:t>
      </w:r>
    </w:p>
    <w:p w14:paraId="552CD086" w14:textId="66629B1B" w:rsidR="000A01E8" w:rsidRPr="000A01E8" w:rsidRDefault="000A01E8" w:rsidP="00720DAA">
      <w:pPr>
        <w:numPr>
          <w:ilvl w:val="0"/>
          <w:numId w:val="580"/>
        </w:numPr>
        <w:bidi/>
        <w:jc w:val="both"/>
        <w:rPr>
          <w:rFonts w:asciiTheme="majorBidi" w:hAnsiTheme="majorBidi" w:cstheme="majorBidi"/>
          <w:sz w:val="24"/>
          <w:szCs w:val="24"/>
        </w:rPr>
      </w:pPr>
      <w:r w:rsidRPr="000A01E8">
        <w:rPr>
          <w:rFonts w:asciiTheme="majorBidi" w:hAnsiTheme="majorBidi" w:cstheme="majorBidi"/>
          <w:sz w:val="24"/>
          <w:szCs w:val="24"/>
          <w:rtl/>
        </w:rPr>
        <w:t>محاكاة</w:t>
      </w:r>
      <w:r w:rsidRPr="000A01E8">
        <w:rPr>
          <w:rFonts w:asciiTheme="majorBidi" w:hAnsiTheme="majorBidi" w:cstheme="majorBidi"/>
          <w:sz w:val="24"/>
          <w:szCs w:val="24"/>
        </w:rPr>
        <w:t xml:space="preserve"> </w:t>
      </w:r>
      <w:proofErr w:type="gramStart"/>
      <w:r w:rsidRPr="000A01E8">
        <w:rPr>
          <w:rFonts w:asciiTheme="majorBidi" w:hAnsiTheme="majorBidi" w:cstheme="majorBidi"/>
          <w:sz w:val="24"/>
          <w:szCs w:val="24"/>
        </w:rPr>
        <w:t>EDEM</w:t>
      </w:r>
      <w:r w:rsidR="00720DAA">
        <w:rPr>
          <w:rFonts w:asciiTheme="majorBidi" w:hAnsiTheme="majorBidi" w:cstheme="majorBidi"/>
          <w:sz w:val="24"/>
          <w:szCs w:val="24"/>
        </w:rPr>
        <w:t xml:space="preserve"> </w:t>
      </w:r>
      <w:r w:rsidR="00720DAA">
        <w:rPr>
          <w:rFonts w:asciiTheme="majorBidi" w:hAnsiTheme="majorBidi" w:cstheme="majorBidi" w:hint="cs"/>
          <w:sz w:val="24"/>
          <w:szCs w:val="24"/>
          <w:rtl/>
        </w:rPr>
        <w:t>:</w:t>
      </w:r>
      <w:proofErr w:type="gramEnd"/>
    </w:p>
    <w:p w14:paraId="33489765"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لم تصل إلى مرحلة النتائج النهائية</w:t>
      </w:r>
    </w:p>
    <w:p w14:paraId="02E4DB0E"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بسبب</w:t>
      </w:r>
      <w:r w:rsidRPr="000A01E8">
        <w:rPr>
          <w:rFonts w:asciiTheme="majorBidi" w:hAnsiTheme="majorBidi" w:cstheme="majorBidi"/>
          <w:sz w:val="24"/>
          <w:szCs w:val="24"/>
        </w:rPr>
        <w:t>:</w:t>
      </w:r>
    </w:p>
    <w:p w14:paraId="20B46801" w14:textId="77777777" w:rsidR="000A01E8" w:rsidRPr="000A01E8" w:rsidRDefault="000A01E8" w:rsidP="00720DAA">
      <w:pPr>
        <w:numPr>
          <w:ilvl w:val="2"/>
          <w:numId w:val="594"/>
        </w:numPr>
        <w:bidi/>
        <w:jc w:val="both"/>
        <w:rPr>
          <w:rFonts w:asciiTheme="majorBidi" w:hAnsiTheme="majorBidi" w:cstheme="majorBidi"/>
          <w:sz w:val="24"/>
          <w:szCs w:val="24"/>
        </w:rPr>
      </w:pPr>
      <w:r w:rsidRPr="000A01E8">
        <w:rPr>
          <w:rFonts w:asciiTheme="majorBidi" w:hAnsiTheme="majorBidi" w:cstheme="majorBidi"/>
          <w:sz w:val="24"/>
          <w:szCs w:val="24"/>
          <w:rtl/>
        </w:rPr>
        <w:t>إيقاف المحاكاة بعد عدة أيام</w:t>
      </w:r>
    </w:p>
    <w:p w14:paraId="44069F85" w14:textId="77777777" w:rsidR="000A01E8" w:rsidRPr="000A01E8" w:rsidRDefault="000A01E8" w:rsidP="00720DAA">
      <w:pPr>
        <w:numPr>
          <w:ilvl w:val="0"/>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لذلك</w:t>
      </w:r>
      <w:r w:rsidRPr="000A01E8">
        <w:rPr>
          <w:rFonts w:asciiTheme="majorBidi" w:hAnsiTheme="majorBidi" w:cstheme="majorBidi"/>
          <w:sz w:val="24"/>
          <w:szCs w:val="24"/>
        </w:rPr>
        <w:t>:</w:t>
      </w:r>
    </w:p>
    <w:p w14:paraId="4D2281CA" w14:textId="77777777" w:rsidR="000A01E8" w:rsidRPr="000A01E8" w:rsidRDefault="000A01E8" w:rsidP="00720DAA">
      <w:pPr>
        <w:numPr>
          <w:ilvl w:val="1"/>
          <w:numId w:val="580"/>
        </w:numPr>
        <w:bidi/>
        <w:jc w:val="both"/>
        <w:rPr>
          <w:rFonts w:asciiTheme="majorBidi" w:hAnsiTheme="majorBidi" w:cstheme="majorBidi"/>
          <w:sz w:val="24"/>
          <w:szCs w:val="24"/>
        </w:rPr>
      </w:pPr>
      <w:r w:rsidRPr="000A01E8">
        <w:rPr>
          <w:rFonts w:asciiTheme="majorBidi" w:hAnsiTheme="majorBidi" w:cstheme="majorBidi"/>
          <w:sz w:val="24"/>
          <w:szCs w:val="24"/>
          <w:rtl/>
        </w:rPr>
        <w:t>لم يتم التحقق الكامل من</w:t>
      </w:r>
      <w:r w:rsidRPr="000A01E8">
        <w:rPr>
          <w:rFonts w:asciiTheme="majorBidi" w:hAnsiTheme="majorBidi" w:cstheme="majorBidi"/>
          <w:sz w:val="24"/>
          <w:szCs w:val="24"/>
        </w:rPr>
        <w:t>:</w:t>
      </w:r>
    </w:p>
    <w:p w14:paraId="3FD9FF5F"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أنماط التدفق</w:t>
      </w:r>
    </w:p>
    <w:p w14:paraId="2926A2F3"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مناطق التكدس</w:t>
      </w:r>
    </w:p>
    <w:p w14:paraId="4A460A09" w14:textId="77777777" w:rsidR="000A01E8" w:rsidRPr="000A01E8" w:rsidRDefault="000A01E8" w:rsidP="00720DAA">
      <w:pPr>
        <w:numPr>
          <w:ilvl w:val="2"/>
          <w:numId w:val="593"/>
        </w:numPr>
        <w:bidi/>
        <w:jc w:val="both"/>
        <w:rPr>
          <w:rFonts w:asciiTheme="majorBidi" w:hAnsiTheme="majorBidi" w:cstheme="majorBidi"/>
          <w:sz w:val="24"/>
          <w:szCs w:val="24"/>
        </w:rPr>
      </w:pPr>
      <w:r w:rsidRPr="000A01E8">
        <w:rPr>
          <w:rFonts w:asciiTheme="majorBidi" w:hAnsiTheme="majorBidi" w:cstheme="majorBidi"/>
          <w:sz w:val="24"/>
          <w:szCs w:val="24"/>
          <w:rtl/>
        </w:rPr>
        <w:t>القوى اللحظية على الريش</w:t>
      </w:r>
    </w:p>
    <w:p w14:paraId="7BFBD93A" w14:textId="77777777" w:rsidR="000A01E8" w:rsidRPr="000A01E8" w:rsidRDefault="000A01E8" w:rsidP="000A01E8">
      <w:pPr>
        <w:bidi/>
        <w:jc w:val="both"/>
        <w:rPr>
          <w:rFonts w:asciiTheme="majorBidi" w:hAnsiTheme="majorBidi" w:cstheme="majorBidi"/>
          <w:sz w:val="24"/>
          <w:szCs w:val="24"/>
        </w:rPr>
      </w:pPr>
      <w:r w:rsidRPr="000A01E8">
        <w:rPr>
          <w:rFonts w:ascii="Segoe UI Emoji" w:hAnsi="Segoe UI Emoji" w:cs="Segoe UI Emoji"/>
          <w:sz w:val="24"/>
          <w:szCs w:val="24"/>
        </w:rPr>
        <w:t>📌</w:t>
      </w:r>
      <w:r w:rsidRPr="000A01E8">
        <w:rPr>
          <w:rFonts w:asciiTheme="majorBidi" w:hAnsiTheme="majorBidi" w:cstheme="majorBidi"/>
          <w:sz w:val="24"/>
          <w:szCs w:val="24"/>
        </w:rPr>
        <w:t xml:space="preserve"> </w:t>
      </w:r>
      <w:r w:rsidRPr="000A01E8">
        <w:rPr>
          <w:rFonts w:asciiTheme="majorBidi" w:hAnsiTheme="majorBidi" w:cstheme="majorBidi"/>
          <w:sz w:val="24"/>
          <w:szCs w:val="24"/>
          <w:rtl/>
        </w:rPr>
        <w:t xml:space="preserve">هذا يمثل </w:t>
      </w:r>
      <w:r w:rsidRPr="000A01E8">
        <w:rPr>
          <w:rFonts w:asciiTheme="majorBidi" w:hAnsiTheme="majorBidi" w:cstheme="majorBidi"/>
          <w:b/>
          <w:bCs/>
          <w:sz w:val="24"/>
          <w:szCs w:val="24"/>
          <w:rtl/>
        </w:rPr>
        <w:t>قيدًا زمنيًا وتشغيليًا</w:t>
      </w:r>
      <w:r w:rsidRPr="000A01E8">
        <w:rPr>
          <w:rFonts w:asciiTheme="majorBidi" w:hAnsiTheme="majorBidi" w:cstheme="majorBidi"/>
          <w:sz w:val="24"/>
          <w:szCs w:val="24"/>
          <w:rtl/>
        </w:rPr>
        <w:t xml:space="preserve"> وليس قيدًا علميًا في التصميم</w:t>
      </w:r>
      <w:r w:rsidRPr="000A01E8">
        <w:rPr>
          <w:rFonts w:asciiTheme="majorBidi" w:hAnsiTheme="majorBidi" w:cstheme="majorBidi"/>
          <w:sz w:val="24"/>
          <w:szCs w:val="24"/>
        </w:rPr>
        <w:t>.</w:t>
      </w:r>
    </w:p>
    <w:p w14:paraId="07C97DBC" w14:textId="1B0424B1" w:rsidR="000A01E8" w:rsidRPr="000A01E8" w:rsidRDefault="000A01E8" w:rsidP="000A01E8">
      <w:pPr>
        <w:bidi/>
        <w:jc w:val="both"/>
        <w:rPr>
          <w:rFonts w:asciiTheme="majorBidi" w:hAnsiTheme="majorBidi" w:cstheme="majorBidi"/>
          <w:sz w:val="24"/>
          <w:szCs w:val="24"/>
        </w:rPr>
      </w:pPr>
    </w:p>
    <w:p w14:paraId="57E94BEB"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 Manufacturing Risks</w:t>
      </w:r>
    </w:p>
    <w:p w14:paraId="2C12602C"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25.3.1 Tolerance &amp; Clearance Risks</w:t>
      </w:r>
    </w:p>
    <w:p w14:paraId="58003DBE" w14:textId="77777777" w:rsidR="000A01E8" w:rsidRPr="000A01E8" w:rsidRDefault="000A01E8" w:rsidP="00720DAA">
      <w:pPr>
        <w:numPr>
          <w:ilvl w:val="0"/>
          <w:numId w:val="581"/>
        </w:numPr>
        <w:bidi/>
        <w:jc w:val="both"/>
        <w:rPr>
          <w:rFonts w:asciiTheme="majorBidi" w:hAnsiTheme="majorBidi" w:cstheme="majorBidi"/>
          <w:sz w:val="24"/>
          <w:szCs w:val="24"/>
        </w:rPr>
      </w:pPr>
      <w:r w:rsidRPr="000A01E8">
        <w:rPr>
          <w:rFonts w:asciiTheme="majorBidi" w:hAnsiTheme="majorBidi" w:cstheme="majorBidi"/>
          <w:sz w:val="24"/>
          <w:szCs w:val="24"/>
          <w:rtl/>
        </w:rPr>
        <w:t>الخلوص بين</w:t>
      </w:r>
      <w:r w:rsidRPr="000A01E8">
        <w:rPr>
          <w:rFonts w:asciiTheme="majorBidi" w:hAnsiTheme="majorBidi" w:cstheme="majorBidi"/>
          <w:sz w:val="24"/>
          <w:szCs w:val="24"/>
        </w:rPr>
        <w:t>:</w:t>
      </w:r>
    </w:p>
    <w:p w14:paraId="1C4D7FFC"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الريشة</w:t>
      </w:r>
    </w:p>
    <w:p w14:paraId="6433B7D8"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جدار الأنبوب</w:t>
      </w:r>
    </w:p>
    <w:p w14:paraId="2F20B662" w14:textId="77777777" w:rsidR="000A01E8" w:rsidRPr="000A01E8" w:rsidRDefault="000A01E8" w:rsidP="00720DAA">
      <w:pPr>
        <w:numPr>
          <w:ilvl w:val="0"/>
          <w:numId w:val="581"/>
        </w:numPr>
        <w:bidi/>
        <w:jc w:val="both"/>
        <w:rPr>
          <w:rFonts w:asciiTheme="majorBidi" w:hAnsiTheme="majorBidi" w:cstheme="majorBidi"/>
          <w:sz w:val="24"/>
          <w:szCs w:val="24"/>
        </w:rPr>
      </w:pPr>
      <w:r w:rsidRPr="000A01E8">
        <w:rPr>
          <w:rFonts w:asciiTheme="majorBidi" w:hAnsiTheme="majorBidi" w:cstheme="majorBidi"/>
          <w:sz w:val="24"/>
          <w:szCs w:val="24"/>
          <w:rtl/>
        </w:rPr>
        <w:t>أي انحراف في التصنيع قد يؤدي إلى</w:t>
      </w:r>
      <w:r w:rsidRPr="000A01E8">
        <w:rPr>
          <w:rFonts w:asciiTheme="majorBidi" w:hAnsiTheme="majorBidi" w:cstheme="majorBidi"/>
          <w:sz w:val="24"/>
          <w:szCs w:val="24"/>
        </w:rPr>
        <w:t>:</w:t>
      </w:r>
    </w:p>
    <w:p w14:paraId="15018A12"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lastRenderedPageBreak/>
        <w:t>احتكاك زائد</w:t>
      </w:r>
    </w:p>
    <w:p w14:paraId="771A9E6A"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تآكل مبكر</w:t>
      </w:r>
    </w:p>
    <w:p w14:paraId="533C4C75" w14:textId="77777777" w:rsidR="000A01E8" w:rsidRPr="000A01E8" w:rsidRDefault="000A01E8" w:rsidP="00720DAA">
      <w:pPr>
        <w:numPr>
          <w:ilvl w:val="1"/>
          <w:numId w:val="581"/>
        </w:numPr>
        <w:bidi/>
        <w:jc w:val="both"/>
        <w:rPr>
          <w:rFonts w:asciiTheme="majorBidi" w:hAnsiTheme="majorBidi" w:cstheme="majorBidi"/>
          <w:sz w:val="24"/>
          <w:szCs w:val="24"/>
        </w:rPr>
      </w:pPr>
      <w:r w:rsidRPr="000A01E8">
        <w:rPr>
          <w:rFonts w:asciiTheme="majorBidi" w:hAnsiTheme="majorBidi" w:cstheme="majorBidi"/>
          <w:sz w:val="24"/>
          <w:szCs w:val="24"/>
          <w:rtl/>
        </w:rPr>
        <w:t>زيادة العزم المطلوب</w:t>
      </w:r>
    </w:p>
    <w:p w14:paraId="4B4DF966" w14:textId="0E818CD3" w:rsidR="000A01E8" w:rsidRPr="000A01E8" w:rsidRDefault="000A01E8" w:rsidP="000A01E8">
      <w:pPr>
        <w:bidi/>
        <w:jc w:val="both"/>
        <w:rPr>
          <w:rFonts w:asciiTheme="majorBidi" w:hAnsiTheme="majorBidi" w:cstheme="majorBidi"/>
          <w:sz w:val="24"/>
          <w:szCs w:val="24"/>
        </w:rPr>
      </w:pPr>
    </w:p>
    <w:p w14:paraId="0965902E"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25.3.2 Material Quality Risks</w:t>
      </w:r>
    </w:p>
    <w:p w14:paraId="1858EB30" w14:textId="77777777" w:rsidR="000A01E8" w:rsidRPr="000A01E8" w:rsidRDefault="000A01E8" w:rsidP="00720DAA">
      <w:pPr>
        <w:numPr>
          <w:ilvl w:val="0"/>
          <w:numId w:val="582"/>
        </w:numPr>
        <w:bidi/>
        <w:jc w:val="both"/>
        <w:rPr>
          <w:rFonts w:asciiTheme="majorBidi" w:hAnsiTheme="majorBidi" w:cstheme="majorBidi"/>
          <w:sz w:val="24"/>
          <w:szCs w:val="24"/>
        </w:rPr>
      </w:pPr>
      <w:r w:rsidRPr="000A01E8">
        <w:rPr>
          <w:rFonts w:asciiTheme="majorBidi" w:hAnsiTheme="majorBidi" w:cstheme="majorBidi"/>
          <w:sz w:val="24"/>
          <w:szCs w:val="24"/>
          <w:rtl/>
        </w:rPr>
        <w:t>استخدام مواد</w:t>
      </w:r>
      <w:r w:rsidRPr="000A01E8">
        <w:rPr>
          <w:rFonts w:asciiTheme="majorBidi" w:hAnsiTheme="majorBidi" w:cstheme="majorBidi"/>
          <w:sz w:val="24"/>
          <w:szCs w:val="24"/>
        </w:rPr>
        <w:t>:</w:t>
      </w:r>
    </w:p>
    <w:p w14:paraId="264345F0" w14:textId="77777777" w:rsidR="000A01E8" w:rsidRPr="000A01E8" w:rsidRDefault="000A01E8" w:rsidP="00720DAA">
      <w:pPr>
        <w:numPr>
          <w:ilvl w:val="1"/>
          <w:numId w:val="582"/>
        </w:numPr>
        <w:bidi/>
        <w:jc w:val="both"/>
        <w:rPr>
          <w:rFonts w:asciiTheme="majorBidi" w:hAnsiTheme="majorBidi" w:cstheme="majorBidi"/>
          <w:sz w:val="24"/>
          <w:szCs w:val="24"/>
        </w:rPr>
      </w:pPr>
      <w:r w:rsidRPr="000A01E8">
        <w:rPr>
          <w:rFonts w:asciiTheme="majorBidi" w:hAnsiTheme="majorBidi" w:cstheme="majorBidi"/>
          <w:sz w:val="24"/>
          <w:szCs w:val="24"/>
          <w:rtl/>
        </w:rPr>
        <w:t>أقل جودة</w:t>
      </w:r>
    </w:p>
    <w:p w14:paraId="7DDED62F" w14:textId="5066A06E" w:rsidR="000A01E8" w:rsidRPr="000A01E8" w:rsidRDefault="000A01E8" w:rsidP="00720DAA">
      <w:pPr>
        <w:numPr>
          <w:ilvl w:val="1"/>
          <w:numId w:val="582"/>
        </w:numPr>
        <w:bidi/>
        <w:jc w:val="both"/>
        <w:rPr>
          <w:rFonts w:asciiTheme="majorBidi" w:hAnsiTheme="majorBidi" w:cstheme="majorBidi"/>
          <w:sz w:val="24"/>
          <w:szCs w:val="24"/>
        </w:rPr>
      </w:pPr>
      <w:r w:rsidRPr="000A01E8">
        <w:rPr>
          <w:rFonts w:asciiTheme="majorBidi" w:hAnsiTheme="majorBidi" w:cstheme="majorBidi"/>
          <w:sz w:val="24"/>
          <w:szCs w:val="24"/>
          <w:rtl/>
        </w:rPr>
        <w:t>أو غير مطابقة للمواصفات</w:t>
      </w:r>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يؤدي إلى</w:t>
      </w:r>
      <w:r w:rsidRPr="000A01E8">
        <w:rPr>
          <w:rFonts w:asciiTheme="majorBidi" w:hAnsiTheme="majorBidi" w:cstheme="majorBidi"/>
          <w:sz w:val="24"/>
          <w:szCs w:val="24"/>
        </w:rPr>
        <w:t>:</w:t>
      </w:r>
    </w:p>
    <w:p w14:paraId="68CBCCA5"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تشققات</w:t>
      </w:r>
    </w:p>
    <w:p w14:paraId="6D76D4A5"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تشوه دائم</w:t>
      </w:r>
    </w:p>
    <w:p w14:paraId="02C89DB4" w14:textId="77777777" w:rsidR="000A01E8" w:rsidRPr="00720DAA" w:rsidRDefault="000A01E8" w:rsidP="00720DAA">
      <w:pPr>
        <w:pStyle w:val="ListParagraph"/>
        <w:numPr>
          <w:ilvl w:val="0"/>
          <w:numId w:val="592"/>
        </w:numPr>
        <w:bidi/>
        <w:jc w:val="both"/>
        <w:rPr>
          <w:rFonts w:asciiTheme="majorBidi" w:hAnsiTheme="majorBidi" w:cstheme="majorBidi"/>
          <w:sz w:val="24"/>
          <w:szCs w:val="24"/>
        </w:rPr>
      </w:pPr>
      <w:r w:rsidRPr="00720DAA">
        <w:rPr>
          <w:rFonts w:asciiTheme="majorBidi" w:hAnsiTheme="majorBidi" w:cstheme="majorBidi"/>
          <w:sz w:val="24"/>
          <w:szCs w:val="24"/>
          <w:rtl/>
        </w:rPr>
        <w:t>فشل عند التشغيل الطويل</w:t>
      </w:r>
    </w:p>
    <w:p w14:paraId="6556BB42" w14:textId="567CCFF4" w:rsidR="000A01E8" w:rsidRPr="000A01E8" w:rsidRDefault="000A01E8" w:rsidP="000A01E8">
      <w:pPr>
        <w:bidi/>
        <w:jc w:val="both"/>
        <w:rPr>
          <w:rFonts w:asciiTheme="majorBidi" w:hAnsiTheme="majorBidi" w:cstheme="majorBidi"/>
          <w:sz w:val="24"/>
          <w:szCs w:val="24"/>
        </w:rPr>
      </w:pPr>
    </w:p>
    <w:p w14:paraId="4B5ACE03"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25.3.3 Assembly Accuracy Risks</w:t>
      </w:r>
    </w:p>
    <w:p w14:paraId="759E1D4E" w14:textId="77777777" w:rsidR="000A01E8" w:rsidRPr="000A01E8" w:rsidRDefault="000A01E8" w:rsidP="00720DAA">
      <w:pPr>
        <w:numPr>
          <w:ilvl w:val="0"/>
          <w:numId w:val="583"/>
        </w:numPr>
        <w:bidi/>
        <w:jc w:val="both"/>
        <w:rPr>
          <w:rFonts w:asciiTheme="majorBidi" w:hAnsiTheme="majorBidi" w:cstheme="majorBidi"/>
          <w:sz w:val="24"/>
          <w:szCs w:val="24"/>
        </w:rPr>
      </w:pPr>
      <w:r w:rsidRPr="000A01E8">
        <w:rPr>
          <w:rFonts w:asciiTheme="majorBidi" w:hAnsiTheme="majorBidi" w:cstheme="majorBidi"/>
          <w:sz w:val="24"/>
          <w:szCs w:val="24"/>
          <w:rtl/>
        </w:rPr>
        <w:t>سوء المحاذاة بين</w:t>
      </w:r>
      <w:r w:rsidRPr="000A01E8">
        <w:rPr>
          <w:rFonts w:asciiTheme="majorBidi" w:hAnsiTheme="majorBidi" w:cstheme="majorBidi"/>
          <w:sz w:val="24"/>
          <w:szCs w:val="24"/>
        </w:rPr>
        <w:t>:</w:t>
      </w:r>
    </w:p>
    <w:p w14:paraId="4DD73FD5" w14:textId="77777777" w:rsidR="000A01E8" w:rsidRPr="000A01E8" w:rsidRDefault="000A01E8" w:rsidP="00720DAA">
      <w:pPr>
        <w:numPr>
          <w:ilvl w:val="1"/>
          <w:numId w:val="583"/>
        </w:numPr>
        <w:bidi/>
        <w:jc w:val="both"/>
        <w:rPr>
          <w:rFonts w:asciiTheme="majorBidi" w:hAnsiTheme="majorBidi" w:cstheme="majorBidi"/>
          <w:sz w:val="24"/>
          <w:szCs w:val="24"/>
        </w:rPr>
      </w:pPr>
      <w:r w:rsidRPr="000A01E8">
        <w:rPr>
          <w:rFonts w:asciiTheme="majorBidi" w:hAnsiTheme="majorBidi" w:cstheme="majorBidi"/>
          <w:sz w:val="24"/>
          <w:szCs w:val="24"/>
          <w:rtl/>
        </w:rPr>
        <w:t>اللولب</w:t>
      </w:r>
    </w:p>
    <w:p w14:paraId="55B8AA04" w14:textId="77777777" w:rsidR="000A01E8" w:rsidRPr="000A01E8" w:rsidRDefault="000A01E8" w:rsidP="00720DAA">
      <w:pPr>
        <w:numPr>
          <w:ilvl w:val="1"/>
          <w:numId w:val="583"/>
        </w:numPr>
        <w:bidi/>
        <w:jc w:val="both"/>
        <w:rPr>
          <w:rFonts w:asciiTheme="majorBidi" w:hAnsiTheme="majorBidi" w:cstheme="majorBidi"/>
          <w:sz w:val="24"/>
          <w:szCs w:val="24"/>
        </w:rPr>
      </w:pPr>
      <w:r w:rsidRPr="000A01E8">
        <w:rPr>
          <w:rFonts w:asciiTheme="majorBidi" w:hAnsiTheme="majorBidi" w:cstheme="majorBidi"/>
          <w:sz w:val="24"/>
          <w:szCs w:val="24"/>
          <w:rtl/>
        </w:rPr>
        <w:t>العمود</w:t>
      </w:r>
    </w:p>
    <w:p w14:paraId="285F3AEA" w14:textId="23AA7045" w:rsidR="000A01E8" w:rsidRPr="000A01E8" w:rsidRDefault="000A01E8" w:rsidP="00720DAA">
      <w:pPr>
        <w:numPr>
          <w:ilvl w:val="1"/>
          <w:numId w:val="583"/>
        </w:numPr>
        <w:bidi/>
        <w:jc w:val="both"/>
        <w:rPr>
          <w:rFonts w:asciiTheme="majorBidi" w:hAnsiTheme="majorBidi" w:cstheme="majorBidi"/>
          <w:sz w:val="24"/>
          <w:szCs w:val="24"/>
        </w:rPr>
      </w:pPr>
      <w:proofErr w:type="spellStart"/>
      <w:r w:rsidRPr="000A01E8">
        <w:rPr>
          <w:rFonts w:asciiTheme="majorBidi" w:hAnsiTheme="majorBidi" w:cstheme="majorBidi"/>
          <w:sz w:val="24"/>
          <w:szCs w:val="24"/>
          <w:rtl/>
        </w:rPr>
        <w:t>البيرنجات</w:t>
      </w:r>
      <w:proofErr w:type="spellEnd"/>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يسبب</w:t>
      </w:r>
      <w:r w:rsidRPr="000A01E8">
        <w:rPr>
          <w:rFonts w:asciiTheme="majorBidi" w:hAnsiTheme="majorBidi" w:cstheme="majorBidi"/>
          <w:sz w:val="24"/>
          <w:szCs w:val="24"/>
        </w:rPr>
        <w:t>:</w:t>
      </w:r>
    </w:p>
    <w:p w14:paraId="6863E637"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اهتزاز</w:t>
      </w:r>
    </w:p>
    <w:p w14:paraId="5B83C98F"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تحميل غير متوازن</w:t>
      </w:r>
    </w:p>
    <w:p w14:paraId="69D85D45" w14:textId="77777777" w:rsidR="000A01E8" w:rsidRPr="00720DAA" w:rsidRDefault="000A01E8" w:rsidP="00720DAA">
      <w:pPr>
        <w:pStyle w:val="ListParagraph"/>
        <w:numPr>
          <w:ilvl w:val="0"/>
          <w:numId w:val="591"/>
        </w:numPr>
        <w:bidi/>
        <w:jc w:val="both"/>
        <w:rPr>
          <w:rFonts w:asciiTheme="majorBidi" w:hAnsiTheme="majorBidi" w:cstheme="majorBidi"/>
          <w:sz w:val="24"/>
          <w:szCs w:val="24"/>
        </w:rPr>
      </w:pPr>
      <w:r w:rsidRPr="00720DAA">
        <w:rPr>
          <w:rFonts w:asciiTheme="majorBidi" w:hAnsiTheme="majorBidi" w:cstheme="majorBidi"/>
          <w:sz w:val="24"/>
          <w:szCs w:val="24"/>
          <w:rtl/>
        </w:rPr>
        <w:t>تقليل عمر المحامل</w:t>
      </w:r>
    </w:p>
    <w:p w14:paraId="2C7F169B" w14:textId="60DFA638" w:rsidR="000A01E8" w:rsidRPr="000A01E8" w:rsidRDefault="000A01E8" w:rsidP="000A01E8">
      <w:pPr>
        <w:bidi/>
        <w:jc w:val="both"/>
        <w:rPr>
          <w:rFonts w:asciiTheme="majorBidi" w:hAnsiTheme="majorBidi" w:cstheme="majorBidi"/>
          <w:sz w:val="24"/>
          <w:szCs w:val="24"/>
        </w:rPr>
      </w:pPr>
    </w:p>
    <w:p w14:paraId="2292F96C"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 Operational Risks</w:t>
      </w:r>
    </w:p>
    <w:p w14:paraId="7B777827"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25.4.1 Material Variability</w:t>
      </w:r>
    </w:p>
    <w:p w14:paraId="31495ACB" w14:textId="77777777" w:rsidR="000A01E8" w:rsidRPr="000A01E8" w:rsidRDefault="000A01E8" w:rsidP="00720DAA">
      <w:pPr>
        <w:numPr>
          <w:ilvl w:val="0"/>
          <w:numId w:val="584"/>
        </w:numPr>
        <w:bidi/>
        <w:jc w:val="both"/>
        <w:rPr>
          <w:rFonts w:asciiTheme="majorBidi" w:hAnsiTheme="majorBidi" w:cstheme="majorBidi"/>
          <w:sz w:val="24"/>
          <w:szCs w:val="24"/>
        </w:rPr>
      </w:pPr>
      <w:r w:rsidRPr="000A01E8">
        <w:rPr>
          <w:rFonts w:asciiTheme="majorBidi" w:hAnsiTheme="majorBidi" w:cstheme="majorBidi"/>
          <w:sz w:val="24"/>
          <w:szCs w:val="24"/>
          <w:rtl/>
        </w:rPr>
        <w:t>تغير خصائص الملح بسبب</w:t>
      </w:r>
      <w:r w:rsidRPr="000A01E8">
        <w:rPr>
          <w:rFonts w:asciiTheme="majorBidi" w:hAnsiTheme="majorBidi" w:cstheme="majorBidi"/>
          <w:sz w:val="24"/>
          <w:szCs w:val="24"/>
        </w:rPr>
        <w:t>:</w:t>
      </w:r>
    </w:p>
    <w:p w14:paraId="662CE381"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الرطوبة</w:t>
      </w:r>
    </w:p>
    <w:p w14:paraId="6320A9D2"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درجة الحرارة</w:t>
      </w:r>
    </w:p>
    <w:p w14:paraId="771FD4F2" w14:textId="647B14F3"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اختلاف المصدر</w:t>
      </w:r>
      <w:r w:rsidR="00720DAA">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يؤدي إلى</w:t>
      </w:r>
      <w:r w:rsidRPr="000A01E8">
        <w:rPr>
          <w:rFonts w:asciiTheme="majorBidi" w:hAnsiTheme="majorBidi" w:cstheme="majorBidi"/>
          <w:sz w:val="24"/>
          <w:szCs w:val="24"/>
        </w:rPr>
        <w:t>:</w:t>
      </w:r>
    </w:p>
    <w:p w14:paraId="1B394B31"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تغير العزم المطلوب</w:t>
      </w:r>
    </w:p>
    <w:p w14:paraId="00065346" w14:textId="77777777" w:rsidR="000A01E8" w:rsidRPr="000A01E8" w:rsidRDefault="000A01E8" w:rsidP="00720DAA">
      <w:pPr>
        <w:numPr>
          <w:ilvl w:val="1"/>
          <w:numId w:val="584"/>
        </w:numPr>
        <w:bidi/>
        <w:jc w:val="both"/>
        <w:rPr>
          <w:rFonts w:asciiTheme="majorBidi" w:hAnsiTheme="majorBidi" w:cstheme="majorBidi"/>
          <w:sz w:val="24"/>
          <w:szCs w:val="24"/>
        </w:rPr>
      </w:pPr>
      <w:r w:rsidRPr="000A01E8">
        <w:rPr>
          <w:rFonts w:asciiTheme="majorBidi" w:hAnsiTheme="majorBidi" w:cstheme="majorBidi"/>
          <w:sz w:val="24"/>
          <w:szCs w:val="24"/>
          <w:rtl/>
        </w:rPr>
        <w:t>عدم دقة التعبئة</w:t>
      </w:r>
    </w:p>
    <w:p w14:paraId="0DB547F3" w14:textId="3E028876" w:rsidR="000A01E8" w:rsidRPr="000A01E8" w:rsidRDefault="000A01E8" w:rsidP="000A01E8">
      <w:pPr>
        <w:bidi/>
        <w:jc w:val="both"/>
        <w:rPr>
          <w:rFonts w:asciiTheme="majorBidi" w:hAnsiTheme="majorBidi" w:cstheme="majorBidi"/>
          <w:sz w:val="24"/>
          <w:szCs w:val="24"/>
        </w:rPr>
      </w:pPr>
    </w:p>
    <w:p w14:paraId="7E95EC7F"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25.4.2 Overloading &amp; Blockage</w:t>
      </w:r>
    </w:p>
    <w:p w14:paraId="589ECCF9" w14:textId="77777777" w:rsidR="000A01E8" w:rsidRPr="000A01E8" w:rsidRDefault="000A01E8" w:rsidP="00720DAA">
      <w:pPr>
        <w:numPr>
          <w:ilvl w:val="0"/>
          <w:numId w:val="590"/>
        </w:numPr>
        <w:bidi/>
        <w:jc w:val="both"/>
        <w:rPr>
          <w:rFonts w:asciiTheme="majorBidi" w:hAnsiTheme="majorBidi" w:cstheme="majorBidi"/>
          <w:sz w:val="24"/>
          <w:szCs w:val="24"/>
        </w:rPr>
      </w:pPr>
      <w:r w:rsidRPr="000A01E8">
        <w:rPr>
          <w:rFonts w:asciiTheme="majorBidi" w:hAnsiTheme="majorBidi" w:cstheme="majorBidi"/>
          <w:sz w:val="24"/>
          <w:szCs w:val="24"/>
          <w:rtl/>
        </w:rPr>
        <w:t>احتمالية</w:t>
      </w:r>
      <w:r w:rsidRPr="000A01E8">
        <w:rPr>
          <w:rFonts w:asciiTheme="majorBidi" w:hAnsiTheme="majorBidi" w:cstheme="majorBidi"/>
          <w:sz w:val="24"/>
          <w:szCs w:val="24"/>
        </w:rPr>
        <w:t>:</w:t>
      </w:r>
    </w:p>
    <w:p w14:paraId="5F2A586D"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انسداد مفاجئ</w:t>
      </w:r>
    </w:p>
    <w:p w14:paraId="768F43FB"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دخول جسم غريب</w:t>
      </w:r>
    </w:p>
    <w:p w14:paraId="712FF415" w14:textId="77777777" w:rsidR="000A01E8" w:rsidRPr="00720DAA" w:rsidRDefault="000A01E8" w:rsidP="00720DAA">
      <w:pPr>
        <w:pStyle w:val="ListParagraph"/>
        <w:numPr>
          <w:ilvl w:val="0"/>
          <w:numId w:val="585"/>
        </w:numPr>
        <w:bidi/>
        <w:jc w:val="both"/>
        <w:rPr>
          <w:rFonts w:asciiTheme="majorBidi" w:hAnsiTheme="majorBidi" w:cstheme="majorBidi"/>
          <w:sz w:val="24"/>
          <w:szCs w:val="24"/>
        </w:rPr>
      </w:pPr>
      <w:r w:rsidRPr="00720DAA">
        <w:rPr>
          <w:rFonts w:asciiTheme="majorBidi" w:hAnsiTheme="majorBidi" w:cstheme="majorBidi"/>
          <w:sz w:val="24"/>
          <w:szCs w:val="24"/>
          <w:rtl/>
        </w:rPr>
        <w:t>في هذه الحالة</w:t>
      </w:r>
      <w:r w:rsidRPr="00720DAA">
        <w:rPr>
          <w:rFonts w:asciiTheme="majorBidi" w:hAnsiTheme="majorBidi" w:cstheme="majorBidi"/>
          <w:sz w:val="24"/>
          <w:szCs w:val="24"/>
        </w:rPr>
        <w:t>:</w:t>
      </w:r>
    </w:p>
    <w:p w14:paraId="57B3CC3A"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العزم قد يتجاوز التصميمي</w:t>
      </w:r>
    </w:p>
    <w:p w14:paraId="27AEBDFD" w14:textId="77777777" w:rsidR="000A01E8" w:rsidRPr="000A01E8" w:rsidRDefault="000A01E8" w:rsidP="00720DAA">
      <w:pPr>
        <w:numPr>
          <w:ilvl w:val="1"/>
          <w:numId w:val="585"/>
        </w:numPr>
        <w:bidi/>
        <w:jc w:val="both"/>
        <w:rPr>
          <w:rFonts w:asciiTheme="majorBidi" w:hAnsiTheme="majorBidi" w:cstheme="majorBidi"/>
          <w:sz w:val="24"/>
          <w:szCs w:val="24"/>
        </w:rPr>
      </w:pPr>
      <w:r w:rsidRPr="000A01E8">
        <w:rPr>
          <w:rFonts w:asciiTheme="majorBidi" w:hAnsiTheme="majorBidi" w:cstheme="majorBidi"/>
          <w:sz w:val="24"/>
          <w:szCs w:val="24"/>
          <w:rtl/>
        </w:rPr>
        <w:t xml:space="preserve">خطر تلف </w:t>
      </w:r>
      <w:proofErr w:type="spellStart"/>
      <w:r w:rsidRPr="000A01E8">
        <w:rPr>
          <w:rFonts w:asciiTheme="majorBidi" w:hAnsiTheme="majorBidi" w:cstheme="majorBidi"/>
          <w:sz w:val="24"/>
          <w:szCs w:val="24"/>
          <w:rtl/>
        </w:rPr>
        <w:t>الجيربوكس</w:t>
      </w:r>
      <w:proofErr w:type="spellEnd"/>
      <w:r w:rsidRPr="000A01E8">
        <w:rPr>
          <w:rFonts w:asciiTheme="majorBidi" w:hAnsiTheme="majorBidi" w:cstheme="majorBidi"/>
          <w:sz w:val="24"/>
          <w:szCs w:val="24"/>
          <w:rtl/>
        </w:rPr>
        <w:t xml:space="preserve"> أو المحرك</w:t>
      </w:r>
    </w:p>
    <w:p w14:paraId="75BB627B" w14:textId="744E068A" w:rsidR="000A01E8" w:rsidRPr="000A01E8" w:rsidRDefault="000A01E8" w:rsidP="000A01E8">
      <w:pPr>
        <w:bidi/>
        <w:jc w:val="both"/>
        <w:rPr>
          <w:rFonts w:asciiTheme="majorBidi" w:hAnsiTheme="majorBidi" w:cstheme="majorBidi"/>
          <w:sz w:val="24"/>
          <w:szCs w:val="24"/>
        </w:rPr>
      </w:pPr>
    </w:p>
    <w:p w14:paraId="30BE0524" w14:textId="77777777" w:rsidR="000A01E8" w:rsidRPr="000A01E8" w:rsidRDefault="000A01E8" w:rsidP="000A01E8">
      <w:pPr>
        <w:bidi/>
        <w:jc w:val="both"/>
        <w:rPr>
          <w:rFonts w:asciiTheme="majorBidi" w:hAnsiTheme="majorBidi" w:cstheme="majorBidi"/>
          <w:b/>
          <w:bCs/>
          <w:sz w:val="24"/>
          <w:szCs w:val="24"/>
        </w:rPr>
      </w:pPr>
      <w:r w:rsidRPr="000A01E8">
        <w:rPr>
          <w:rFonts w:asciiTheme="majorBidi" w:hAnsiTheme="majorBidi" w:cstheme="majorBidi"/>
          <w:b/>
          <w:bCs/>
          <w:sz w:val="24"/>
          <w:szCs w:val="24"/>
        </w:rPr>
        <w:t>25.4.3 Control &amp; Synchronization Risks</w:t>
      </w:r>
    </w:p>
    <w:p w14:paraId="04D804AF" w14:textId="77777777" w:rsidR="000A01E8" w:rsidRPr="000A01E8" w:rsidRDefault="000A01E8" w:rsidP="00720DAA">
      <w:pPr>
        <w:numPr>
          <w:ilvl w:val="0"/>
          <w:numId w:val="586"/>
        </w:numPr>
        <w:bidi/>
        <w:jc w:val="both"/>
        <w:rPr>
          <w:rFonts w:asciiTheme="majorBidi" w:hAnsiTheme="majorBidi" w:cstheme="majorBidi"/>
          <w:sz w:val="24"/>
          <w:szCs w:val="24"/>
        </w:rPr>
      </w:pPr>
      <w:r w:rsidRPr="000A01E8">
        <w:rPr>
          <w:rFonts w:asciiTheme="majorBidi" w:hAnsiTheme="majorBidi" w:cstheme="majorBidi"/>
          <w:sz w:val="24"/>
          <w:szCs w:val="24"/>
          <w:rtl/>
        </w:rPr>
        <w:t>عدم التزامن الصحيح بين</w:t>
      </w:r>
      <w:r w:rsidRPr="000A01E8">
        <w:rPr>
          <w:rFonts w:asciiTheme="majorBidi" w:hAnsiTheme="majorBidi" w:cstheme="majorBidi"/>
          <w:sz w:val="24"/>
          <w:szCs w:val="24"/>
        </w:rPr>
        <w:t>:</w:t>
      </w:r>
    </w:p>
    <w:p w14:paraId="6E384F70" w14:textId="77777777" w:rsidR="000A01E8" w:rsidRPr="000A01E8" w:rsidRDefault="000A01E8" w:rsidP="00720DAA">
      <w:pPr>
        <w:numPr>
          <w:ilvl w:val="1"/>
          <w:numId w:val="586"/>
        </w:numPr>
        <w:bidi/>
        <w:jc w:val="both"/>
        <w:rPr>
          <w:rFonts w:asciiTheme="majorBidi" w:hAnsiTheme="majorBidi" w:cstheme="majorBidi"/>
          <w:sz w:val="24"/>
          <w:szCs w:val="24"/>
        </w:rPr>
      </w:pPr>
      <w:r w:rsidRPr="000A01E8">
        <w:rPr>
          <w:rFonts w:asciiTheme="majorBidi" w:hAnsiTheme="majorBidi" w:cstheme="majorBidi"/>
          <w:sz w:val="24"/>
          <w:szCs w:val="24"/>
          <w:rtl/>
        </w:rPr>
        <w:t>سرعة اللولب</w:t>
      </w:r>
    </w:p>
    <w:p w14:paraId="014C7FCA" w14:textId="3764721C" w:rsidR="000A01E8" w:rsidRPr="000A01E8" w:rsidRDefault="000A01E8" w:rsidP="00720DAA">
      <w:pPr>
        <w:numPr>
          <w:ilvl w:val="1"/>
          <w:numId w:val="586"/>
        </w:numPr>
        <w:bidi/>
        <w:jc w:val="both"/>
        <w:rPr>
          <w:rFonts w:asciiTheme="majorBidi" w:hAnsiTheme="majorBidi" w:cstheme="majorBidi"/>
          <w:sz w:val="24"/>
          <w:szCs w:val="24"/>
        </w:rPr>
      </w:pPr>
      <w:r w:rsidRPr="000A01E8">
        <w:rPr>
          <w:rFonts w:asciiTheme="majorBidi" w:hAnsiTheme="majorBidi" w:cstheme="majorBidi"/>
          <w:sz w:val="24"/>
          <w:szCs w:val="24"/>
          <w:rtl/>
        </w:rPr>
        <w:t>سرعة</w:t>
      </w:r>
      <w:r>
        <w:rPr>
          <w:rFonts w:asciiTheme="majorBidi" w:hAnsiTheme="majorBidi" w:cstheme="majorBidi" w:hint="cs"/>
          <w:sz w:val="24"/>
          <w:szCs w:val="24"/>
          <w:rtl/>
        </w:rPr>
        <w:t xml:space="preserve"> </w:t>
      </w:r>
      <w:r w:rsidRPr="000A01E8">
        <w:rPr>
          <w:rFonts w:asciiTheme="majorBidi" w:hAnsiTheme="majorBidi" w:cstheme="majorBidi"/>
          <w:sz w:val="24"/>
          <w:szCs w:val="24"/>
          <w:rtl/>
        </w:rPr>
        <w:t>الشفرات</w:t>
      </w:r>
      <w:r>
        <w:rPr>
          <w:rFonts w:asciiTheme="majorBidi" w:hAnsiTheme="majorBidi" w:cstheme="majorBidi" w:hint="cs"/>
          <w:sz w:val="24"/>
          <w:szCs w:val="24"/>
          <w:rtl/>
        </w:rPr>
        <w:t xml:space="preserve"> </w:t>
      </w:r>
      <w:r w:rsidRPr="000A01E8">
        <w:rPr>
          <w:rFonts w:asciiTheme="majorBidi" w:hAnsiTheme="majorBidi" w:cstheme="majorBidi"/>
          <w:sz w:val="24"/>
          <w:szCs w:val="24"/>
          <w:rtl/>
        </w:rPr>
        <w:t>قد يؤثر على</w:t>
      </w:r>
      <w:r w:rsidRPr="000A01E8">
        <w:rPr>
          <w:rFonts w:asciiTheme="majorBidi" w:hAnsiTheme="majorBidi" w:cstheme="majorBidi"/>
          <w:sz w:val="24"/>
          <w:szCs w:val="24"/>
        </w:rPr>
        <w:t>:</w:t>
      </w:r>
    </w:p>
    <w:p w14:paraId="6ECF24D9" w14:textId="77777777" w:rsidR="000A01E8" w:rsidRPr="000A01E8" w:rsidRDefault="000A01E8" w:rsidP="00720DAA">
      <w:pPr>
        <w:numPr>
          <w:ilvl w:val="2"/>
          <w:numId w:val="589"/>
        </w:numPr>
        <w:bidi/>
        <w:jc w:val="both"/>
        <w:rPr>
          <w:rFonts w:asciiTheme="majorBidi" w:hAnsiTheme="majorBidi" w:cstheme="majorBidi"/>
          <w:sz w:val="24"/>
          <w:szCs w:val="24"/>
        </w:rPr>
      </w:pPr>
      <w:r w:rsidRPr="000A01E8">
        <w:rPr>
          <w:rFonts w:asciiTheme="majorBidi" w:hAnsiTheme="majorBidi" w:cstheme="majorBidi"/>
          <w:sz w:val="24"/>
          <w:szCs w:val="24"/>
          <w:rtl/>
        </w:rPr>
        <w:lastRenderedPageBreak/>
        <w:t>انتظام التغذية</w:t>
      </w:r>
    </w:p>
    <w:p w14:paraId="1BC58914" w14:textId="77777777" w:rsidR="000A01E8" w:rsidRPr="000A01E8" w:rsidRDefault="000A01E8" w:rsidP="00720DAA">
      <w:pPr>
        <w:numPr>
          <w:ilvl w:val="2"/>
          <w:numId w:val="589"/>
        </w:numPr>
        <w:bidi/>
        <w:jc w:val="both"/>
        <w:rPr>
          <w:rFonts w:asciiTheme="majorBidi" w:hAnsiTheme="majorBidi" w:cstheme="majorBidi"/>
          <w:sz w:val="24"/>
          <w:szCs w:val="24"/>
        </w:rPr>
      </w:pPr>
      <w:r w:rsidRPr="000A01E8">
        <w:rPr>
          <w:rFonts w:asciiTheme="majorBidi" w:hAnsiTheme="majorBidi" w:cstheme="majorBidi"/>
          <w:sz w:val="24"/>
          <w:szCs w:val="24"/>
          <w:rtl/>
        </w:rPr>
        <w:t>دقة التعبئة</w:t>
      </w:r>
    </w:p>
    <w:p w14:paraId="04288708" w14:textId="3FF4F07A" w:rsidR="000A01E8" w:rsidRPr="000A01E8" w:rsidRDefault="000A01E8" w:rsidP="000A01E8">
      <w:pPr>
        <w:bidi/>
        <w:jc w:val="both"/>
        <w:rPr>
          <w:rFonts w:asciiTheme="majorBidi" w:hAnsiTheme="majorBidi" w:cstheme="majorBidi"/>
          <w:sz w:val="24"/>
          <w:szCs w:val="24"/>
        </w:rPr>
      </w:pPr>
    </w:p>
    <w:p w14:paraId="21D0EB51" w14:textId="53C82309" w:rsidR="000A01E8" w:rsidRPr="000A01E8" w:rsidRDefault="000A01E8" w:rsidP="000A01E8">
      <w:pPr>
        <w:bidi/>
        <w:jc w:val="both"/>
        <w:rPr>
          <w:rFonts w:asciiTheme="majorBidi" w:hAnsiTheme="majorBidi" w:cstheme="majorBidi"/>
          <w:b/>
          <w:bCs/>
          <w:strike/>
          <w:sz w:val="24"/>
          <w:szCs w:val="24"/>
        </w:rPr>
      </w:pPr>
      <w:r w:rsidRPr="000A01E8">
        <w:rPr>
          <w:rFonts w:asciiTheme="majorBidi" w:hAnsiTheme="majorBidi" w:cstheme="majorBidi"/>
          <w:b/>
          <w:bCs/>
          <w:strike/>
          <w:sz w:val="24"/>
          <w:szCs w:val="24"/>
          <w:rtl/>
        </w:rPr>
        <w:t>خلاصة الفصل</w:t>
      </w:r>
      <w:r>
        <w:rPr>
          <w:rFonts w:asciiTheme="majorBidi" w:hAnsiTheme="majorBidi" w:cstheme="majorBidi" w:hint="cs"/>
          <w:b/>
          <w:bCs/>
          <w:strike/>
          <w:sz w:val="24"/>
          <w:szCs w:val="24"/>
          <w:rtl/>
        </w:rPr>
        <w:t xml:space="preserve"> الخامس والعشرين</w:t>
      </w:r>
    </w:p>
    <w:p w14:paraId="66E038BF" w14:textId="77777777" w:rsidR="000A01E8" w:rsidRPr="000A01E8" w:rsidRDefault="000A01E8" w:rsidP="000A01E8">
      <w:pPr>
        <w:bidi/>
        <w:jc w:val="both"/>
        <w:rPr>
          <w:rFonts w:asciiTheme="majorBidi" w:hAnsiTheme="majorBidi" w:cstheme="majorBidi"/>
          <w:strike/>
          <w:sz w:val="24"/>
          <w:szCs w:val="24"/>
        </w:rPr>
      </w:pPr>
      <w:r w:rsidRPr="000A01E8">
        <w:rPr>
          <w:rFonts w:asciiTheme="majorBidi" w:hAnsiTheme="majorBidi" w:cstheme="majorBidi"/>
          <w:strike/>
          <w:sz w:val="24"/>
          <w:szCs w:val="24"/>
          <w:rtl/>
        </w:rPr>
        <w:t>هذا الفصل يوضح بصدق أن</w:t>
      </w:r>
      <w:r w:rsidRPr="000A01E8">
        <w:rPr>
          <w:rFonts w:asciiTheme="majorBidi" w:hAnsiTheme="majorBidi" w:cstheme="majorBidi"/>
          <w:strike/>
          <w:sz w:val="24"/>
          <w:szCs w:val="24"/>
        </w:rPr>
        <w:t>:</w:t>
      </w:r>
    </w:p>
    <w:p w14:paraId="42EDEBAD" w14:textId="77777777" w:rsidR="000A01E8" w:rsidRPr="000A01E8" w:rsidRDefault="000A01E8" w:rsidP="00720DAA">
      <w:pPr>
        <w:numPr>
          <w:ilvl w:val="0"/>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 xml:space="preserve">التصميم </w:t>
      </w:r>
      <w:r w:rsidRPr="000A01E8">
        <w:rPr>
          <w:rFonts w:asciiTheme="majorBidi" w:hAnsiTheme="majorBidi" w:cstheme="majorBidi"/>
          <w:b/>
          <w:bCs/>
          <w:strike/>
          <w:sz w:val="24"/>
          <w:szCs w:val="24"/>
          <w:rtl/>
        </w:rPr>
        <w:t>قوي ومدروس</w:t>
      </w:r>
    </w:p>
    <w:p w14:paraId="3C772217" w14:textId="77777777" w:rsidR="000A01E8" w:rsidRPr="000A01E8" w:rsidRDefault="000A01E8" w:rsidP="00720DAA">
      <w:pPr>
        <w:numPr>
          <w:ilvl w:val="0"/>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لكنه</w:t>
      </w:r>
      <w:r w:rsidRPr="000A01E8">
        <w:rPr>
          <w:rFonts w:asciiTheme="majorBidi" w:hAnsiTheme="majorBidi" w:cstheme="majorBidi"/>
          <w:strike/>
          <w:sz w:val="24"/>
          <w:szCs w:val="24"/>
        </w:rPr>
        <w:t>:</w:t>
      </w:r>
    </w:p>
    <w:p w14:paraId="4163A8D1" w14:textId="77777777" w:rsidR="000A01E8" w:rsidRPr="000A01E8" w:rsidRDefault="000A01E8" w:rsidP="00720DAA">
      <w:pPr>
        <w:numPr>
          <w:ilvl w:val="1"/>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ليس معصومًا من القيود</w:t>
      </w:r>
    </w:p>
    <w:p w14:paraId="27503950" w14:textId="77777777" w:rsidR="000A01E8" w:rsidRPr="000A01E8" w:rsidRDefault="000A01E8" w:rsidP="00720DAA">
      <w:pPr>
        <w:numPr>
          <w:ilvl w:val="1"/>
          <w:numId w:val="587"/>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ولا يدّعي الكمال</w:t>
      </w:r>
    </w:p>
    <w:p w14:paraId="4BB36E4E" w14:textId="77777777" w:rsidR="000A01E8" w:rsidRPr="000A01E8" w:rsidRDefault="000A01E8" w:rsidP="000A01E8">
      <w:pPr>
        <w:bidi/>
        <w:jc w:val="both"/>
        <w:rPr>
          <w:rFonts w:asciiTheme="majorBidi" w:hAnsiTheme="majorBidi" w:cstheme="majorBidi"/>
          <w:strike/>
          <w:sz w:val="24"/>
          <w:szCs w:val="24"/>
        </w:rPr>
      </w:pPr>
      <w:r w:rsidRPr="000A01E8">
        <w:rPr>
          <w:rFonts w:asciiTheme="majorBidi" w:hAnsiTheme="majorBidi" w:cstheme="majorBidi"/>
          <w:strike/>
          <w:sz w:val="24"/>
          <w:szCs w:val="24"/>
          <w:rtl/>
        </w:rPr>
        <w:t>وكل مخاطرة أو قيد تم ذكره هنا</w:t>
      </w:r>
      <w:r w:rsidRPr="000A01E8">
        <w:rPr>
          <w:rFonts w:asciiTheme="majorBidi" w:hAnsiTheme="majorBidi" w:cstheme="majorBidi"/>
          <w:strike/>
          <w:sz w:val="24"/>
          <w:szCs w:val="24"/>
        </w:rPr>
        <w:t>:</w:t>
      </w:r>
    </w:p>
    <w:p w14:paraId="3D9B81AD"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معروف</w:t>
      </w:r>
    </w:p>
    <w:p w14:paraId="11CA8D70"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مفهوم</w:t>
      </w:r>
    </w:p>
    <w:p w14:paraId="22A0AF05" w14:textId="77777777" w:rsidR="000A01E8" w:rsidRPr="000A01E8" w:rsidRDefault="000A01E8" w:rsidP="00720DAA">
      <w:pPr>
        <w:numPr>
          <w:ilvl w:val="0"/>
          <w:numId w:val="588"/>
        </w:numPr>
        <w:bidi/>
        <w:jc w:val="both"/>
        <w:rPr>
          <w:rFonts w:asciiTheme="majorBidi" w:hAnsiTheme="majorBidi" w:cstheme="majorBidi"/>
          <w:strike/>
          <w:sz w:val="24"/>
          <w:szCs w:val="24"/>
        </w:rPr>
      </w:pPr>
      <w:r w:rsidRPr="000A01E8">
        <w:rPr>
          <w:rFonts w:asciiTheme="majorBidi" w:hAnsiTheme="majorBidi" w:cstheme="majorBidi"/>
          <w:strike/>
          <w:sz w:val="24"/>
          <w:szCs w:val="24"/>
          <w:rtl/>
        </w:rPr>
        <w:t>ويمكن التعامل معه هندسيًا في مرحلة التطوير أو التشغيل الفعلي</w:t>
      </w:r>
    </w:p>
    <w:p w14:paraId="0967288A" w14:textId="77777777" w:rsidR="000A01E8" w:rsidRPr="000A01E8" w:rsidRDefault="000A01E8" w:rsidP="000A01E8">
      <w:pPr>
        <w:bidi/>
        <w:jc w:val="both"/>
        <w:rPr>
          <w:rFonts w:asciiTheme="majorBidi" w:hAnsiTheme="majorBidi" w:cstheme="majorBidi"/>
          <w:strike/>
          <w:sz w:val="24"/>
          <w:szCs w:val="24"/>
        </w:rPr>
      </w:pPr>
      <w:r w:rsidRPr="000A01E8">
        <w:rPr>
          <w:rFonts w:ascii="Segoe UI Emoji" w:hAnsi="Segoe UI Emoji" w:cs="Segoe UI Emoji"/>
          <w:strike/>
          <w:sz w:val="24"/>
          <w:szCs w:val="24"/>
        </w:rPr>
        <w:t>📌</w:t>
      </w:r>
      <w:r w:rsidRPr="000A01E8">
        <w:rPr>
          <w:rFonts w:asciiTheme="majorBidi" w:hAnsiTheme="majorBidi" w:cstheme="majorBidi"/>
          <w:strike/>
          <w:sz w:val="24"/>
          <w:szCs w:val="24"/>
        </w:rPr>
        <w:t xml:space="preserve"> </w:t>
      </w:r>
      <w:r w:rsidRPr="000A01E8">
        <w:rPr>
          <w:rFonts w:asciiTheme="majorBidi" w:hAnsiTheme="majorBidi" w:cstheme="majorBidi"/>
          <w:strike/>
          <w:sz w:val="24"/>
          <w:szCs w:val="24"/>
          <w:rtl/>
        </w:rPr>
        <w:t xml:space="preserve">وجود هذا الفصل هو ما يجعل التقرير </w:t>
      </w:r>
      <w:r w:rsidRPr="000A01E8">
        <w:rPr>
          <w:rFonts w:asciiTheme="majorBidi" w:hAnsiTheme="majorBidi" w:cstheme="majorBidi"/>
          <w:b/>
          <w:bCs/>
          <w:strike/>
          <w:sz w:val="24"/>
          <w:szCs w:val="24"/>
          <w:rtl/>
        </w:rPr>
        <w:t>وثيقة هندسية حقيقية</w:t>
      </w:r>
      <w:r w:rsidRPr="000A01E8">
        <w:rPr>
          <w:rFonts w:asciiTheme="majorBidi" w:hAnsiTheme="majorBidi" w:cstheme="majorBidi"/>
          <w:strike/>
          <w:sz w:val="24"/>
          <w:szCs w:val="24"/>
          <w:rtl/>
        </w:rPr>
        <w:t xml:space="preserve"> وليس مجرد مشروع جامعي</w:t>
      </w:r>
      <w:r w:rsidRPr="000A01E8">
        <w:rPr>
          <w:rFonts w:asciiTheme="majorBidi" w:hAnsiTheme="majorBidi" w:cstheme="majorBidi"/>
          <w:strike/>
          <w:sz w:val="24"/>
          <w:szCs w:val="24"/>
        </w:rPr>
        <w:t>.</w:t>
      </w:r>
    </w:p>
    <w:p w14:paraId="5A4C3DCF" w14:textId="57E00482" w:rsidR="00720DAA" w:rsidRPr="00720DAA" w:rsidRDefault="00720DAA" w:rsidP="00720DAA">
      <w:pPr>
        <w:bidi/>
        <w:jc w:val="both"/>
        <w:rPr>
          <w:rFonts w:asciiTheme="majorBidi" w:hAnsiTheme="majorBidi" w:cstheme="majorBidi"/>
          <w:sz w:val="24"/>
          <w:szCs w:val="24"/>
        </w:rPr>
      </w:pPr>
    </w:p>
    <w:p w14:paraId="39EC044B" w14:textId="77777777" w:rsidR="00720DAA" w:rsidRPr="00720DAA" w:rsidRDefault="00720DAA" w:rsidP="00B5563F">
      <w:pPr>
        <w:jc w:val="both"/>
        <w:rPr>
          <w:rFonts w:asciiTheme="majorBidi" w:hAnsiTheme="majorBidi" w:cstheme="majorBidi"/>
          <w:b/>
          <w:bCs/>
          <w:sz w:val="28"/>
          <w:szCs w:val="28"/>
        </w:rPr>
      </w:pPr>
      <w:r w:rsidRPr="00720DAA">
        <w:rPr>
          <w:rFonts w:asciiTheme="majorBidi" w:hAnsiTheme="majorBidi" w:cstheme="majorBidi"/>
          <w:b/>
          <w:bCs/>
          <w:sz w:val="28"/>
          <w:szCs w:val="28"/>
        </w:rPr>
        <w:t>26. Final Conclusions</w:t>
      </w:r>
    </w:p>
    <w:p w14:paraId="2E6D7FC6"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يمثل هذا الفصل الخلاصة الهندسية الشاملة لكل ما قمت به في هذا المشروع، بدءًا من البحث الأولي، مرورًا بالتصميم، الحسابات، النمذجة، التحليل، وانتهاءً بالتقييم النقدي للنتائج</w:t>
      </w:r>
      <w:r w:rsidRPr="00720DAA">
        <w:rPr>
          <w:rFonts w:asciiTheme="majorBidi" w:hAnsiTheme="majorBidi" w:cstheme="majorBidi"/>
          <w:sz w:val="24"/>
          <w:szCs w:val="24"/>
        </w:rPr>
        <w:t>.</w:t>
      </w:r>
      <w:r w:rsidRPr="00720DAA">
        <w:rPr>
          <w:rFonts w:asciiTheme="majorBidi" w:hAnsiTheme="majorBidi" w:cstheme="majorBidi"/>
          <w:sz w:val="24"/>
          <w:szCs w:val="24"/>
        </w:rPr>
        <w:br/>
      </w:r>
      <w:r w:rsidRPr="00720DAA">
        <w:rPr>
          <w:rFonts w:asciiTheme="majorBidi" w:hAnsiTheme="majorBidi" w:cstheme="majorBidi"/>
          <w:sz w:val="24"/>
          <w:szCs w:val="24"/>
          <w:rtl/>
        </w:rPr>
        <w:t xml:space="preserve">الهدف هنا ليس إعادة سرد التفاصيل، بل </w:t>
      </w:r>
      <w:r w:rsidRPr="00720DAA">
        <w:rPr>
          <w:rFonts w:asciiTheme="majorBidi" w:hAnsiTheme="majorBidi" w:cstheme="majorBidi"/>
          <w:b/>
          <w:bCs/>
          <w:sz w:val="24"/>
          <w:szCs w:val="24"/>
          <w:rtl/>
        </w:rPr>
        <w:t>تثبيت ما تم إثباته هندسيًا</w:t>
      </w:r>
      <w:r w:rsidRPr="00720DAA">
        <w:rPr>
          <w:rFonts w:asciiTheme="majorBidi" w:hAnsiTheme="majorBidi" w:cstheme="majorBidi"/>
          <w:sz w:val="24"/>
          <w:szCs w:val="24"/>
          <w:rtl/>
        </w:rPr>
        <w:t>، وما يمكن الاعتماد عليه بثقة، وما يحتاج إلى تطوير مستقبلي</w:t>
      </w:r>
      <w:r w:rsidRPr="00720DAA">
        <w:rPr>
          <w:rFonts w:asciiTheme="majorBidi" w:hAnsiTheme="majorBidi" w:cstheme="majorBidi"/>
          <w:sz w:val="24"/>
          <w:szCs w:val="24"/>
        </w:rPr>
        <w:t>.</w:t>
      </w:r>
    </w:p>
    <w:p w14:paraId="39CB9031" w14:textId="7A220F70" w:rsidR="00720DAA" w:rsidRPr="00720DAA" w:rsidRDefault="00720DAA" w:rsidP="00720DAA">
      <w:pPr>
        <w:bidi/>
        <w:jc w:val="both"/>
        <w:rPr>
          <w:rFonts w:asciiTheme="majorBidi" w:hAnsiTheme="majorBidi" w:cstheme="majorBidi"/>
          <w:sz w:val="24"/>
          <w:szCs w:val="24"/>
        </w:rPr>
      </w:pPr>
    </w:p>
    <w:p w14:paraId="516789A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26.1 Technical Achievements</w:t>
      </w:r>
    </w:p>
    <w:p w14:paraId="0C18D46A"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أستطيع تلخيص الإنجازات التقنية الأساسية التي حققتها في هذا المشروع كما يلي</w:t>
      </w:r>
      <w:r w:rsidRPr="00720DAA">
        <w:rPr>
          <w:rFonts w:asciiTheme="majorBidi" w:hAnsiTheme="majorBidi" w:cstheme="majorBidi"/>
          <w:sz w:val="24"/>
          <w:szCs w:val="24"/>
        </w:rPr>
        <w:t>:</w:t>
      </w:r>
    </w:p>
    <w:p w14:paraId="2F99ACF1"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تصميم نظام تعبئة حجمي متكامل</w:t>
      </w:r>
    </w:p>
    <w:p w14:paraId="358C6980" w14:textId="77777777" w:rsidR="00720DAA" w:rsidRPr="00720DAA" w:rsidRDefault="00720DAA" w:rsidP="00720DAA">
      <w:pPr>
        <w:numPr>
          <w:ilvl w:val="0"/>
          <w:numId w:val="597"/>
        </w:numPr>
        <w:bidi/>
        <w:jc w:val="both"/>
        <w:rPr>
          <w:rFonts w:asciiTheme="majorBidi" w:hAnsiTheme="majorBidi" w:cstheme="majorBidi"/>
          <w:sz w:val="24"/>
          <w:szCs w:val="24"/>
        </w:rPr>
      </w:pPr>
      <w:r w:rsidRPr="00720DAA">
        <w:rPr>
          <w:rFonts w:asciiTheme="majorBidi" w:hAnsiTheme="majorBidi" w:cstheme="majorBidi"/>
          <w:sz w:val="24"/>
          <w:szCs w:val="24"/>
          <w:rtl/>
        </w:rPr>
        <w:t>قمت بتصميم نظام تعبئة</w:t>
      </w:r>
      <w:r w:rsidRPr="00720DAA">
        <w:rPr>
          <w:rFonts w:asciiTheme="majorBidi" w:hAnsiTheme="majorBidi" w:cstheme="majorBidi"/>
          <w:sz w:val="24"/>
          <w:szCs w:val="24"/>
        </w:rPr>
        <w:t>:</w:t>
      </w:r>
    </w:p>
    <w:p w14:paraId="66B82612"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يعتمد على لولب</w:t>
      </w:r>
      <w:r w:rsidRPr="00720DAA">
        <w:rPr>
          <w:rFonts w:asciiTheme="majorBidi" w:hAnsiTheme="majorBidi" w:cstheme="majorBidi"/>
          <w:sz w:val="24"/>
          <w:szCs w:val="24"/>
        </w:rPr>
        <w:t xml:space="preserve"> (Auger) </w:t>
      </w:r>
      <w:r w:rsidRPr="00720DAA">
        <w:rPr>
          <w:rFonts w:asciiTheme="majorBidi" w:hAnsiTheme="majorBidi" w:cstheme="majorBidi"/>
          <w:sz w:val="24"/>
          <w:szCs w:val="24"/>
          <w:rtl/>
        </w:rPr>
        <w:t>أحادي البداية</w:t>
      </w:r>
    </w:p>
    <w:p w14:paraId="419960D2"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مخصص لمادة مسحوقة (ملح ناعم)</w:t>
      </w:r>
    </w:p>
    <w:p w14:paraId="342441CA" w14:textId="77777777" w:rsidR="00720DAA" w:rsidRPr="00720DAA" w:rsidRDefault="00720DAA" w:rsidP="00720DAA">
      <w:pPr>
        <w:numPr>
          <w:ilvl w:val="0"/>
          <w:numId w:val="597"/>
        </w:numPr>
        <w:bidi/>
        <w:jc w:val="both"/>
        <w:rPr>
          <w:rFonts w:asciiTheme="majorBidi" w:hAnsiTheme="majorBidi" w:cstheme="majorBidi"/>
          <w:sz w:val="24"/>
          <w:szCs w:val="24"/>
        </w:rPr>
      </w:pPr>
      <w:r w:rsidRPr="00720DAA">
        <w:rPr>
          <w:rFonts w:asciiTheme="majorBidi" w:hAnsiTheme="majorBidi" w:cstheme="majorBidi"/>
          <w:sz w:val="24"/>
          <w:szCs w:val="24"/>
          <w:rtl/>
        </w:rPr>
        <w:t>تم تصميم</w:t>
      </w:r>
      <w:r w:rsidRPr="00720DAA">
        <w:rPr>
          <w:rFonts w:asciiTheme="majorBidi" w:hAnsiTheme="majorBidi" w:cstheme="majorBidi"/>
          <w:sz w:val="24"/>
          <w:szCs w:val="24"/>
        </w:rPr>
        <w:t>:</w:t>
      </w:r>
    </w:p>
    <w:p w14:paraId="6DFCB2A1"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اللولب</w:t>
      </w:r>
    </w:p>
    <w:p w14:paraId="125DB8F0"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عمود اللولب</w:t>
      </w:r>
    </w:p>
    <w:p w14:paraId="308C78C6" w14:textId="77777777"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الصحن الدوار</w:t>
      </w:r>
    </w:p>
    <w:p w14:paraId="18021681" w14:textId="32C63D15" w:rsidR="00720DAA" w:rsidRPr="00720DAA" w:rsidRDefault="00720DAA" w:rsidP="00720DAA">
      <w:pPr>
        <w:numPr>
          <w:ilvl w:val="1"/>
          <w:numId w:val="597"/>
        </w:numPr>
        <w:bidi/>
        <w:jc w:val="both"/>
        <w:rPr>
          <w:rFonts w:asciiTheme="majorBidi" w:hAnsiTheme="majorBidi" w:cstheme="majorBidi"/>
          <w:sz w:val="24"/>
          <w:szCs w:val="24"/>
        </w:rPr>
      </w:pPr>
      <w:r w:rsidRPr="00720DAA">
        <w:rPr>
          <w:rFonts w:asciiTheme="majorBidi" w:hAnsiTheme="majorBidi" w:cstheme="majorBidi"/>
          <w:sz w:val="24"/>
          <w:szCs w:val="24"/>
          <w:rtl/>
        </w:rPr>
        <w:t>الوصلات الثانوية</w:t>
      </w:r>
      <w:r w:rsidR="00B5563F">
        <w:rPr>
          <w:rFonts w:asciiTheme="majorBidi" w:hAnsiTheme="majorBidi" w:cstheme="majorBidi"/>
          <w:sz w:val="24"/>
          <w:szCs w:val="24"/>
        </w:rPr>
        <w:t xml:space="preserve"> </w:t>
      </w:r>
      <w:r w:rsidRPr="00720DAA">
        <w:rPr>
          <w:rFonts w:asciiTheme="majorBidi" w:hAnsiTheme="majorBidi" w:cstheme="majorBidi"/>
          <w:sz w:val="24"/>
          <w:szCs w:val="24"/>
          <w:rtl/>
        </w:rPr>
        <w:t>كمنظومة واحدة متكاملة، وليس كأجزاء منفصلة</w:t>
      </w:r>
      <w:r w:rsidRPr="00720DAA">
        <w:rPr>
          <w:rFonts w:asciiTheme="majorBidi" w:hAnsiTheme="majorBidi" w:cstheme="majorBidi"/>
          <w:sz w:val="24"/>
          <w:szCs w:val="24"/>
        </w:rPr>
        <w:t>.</w:t>
      </w:r>
    </w:p>
    <w:p w14:paraId="23260CC9" w14:textId="47733B60" w:rsidR="00720DAA" w:rsidRPr="00720DAA" w:rsidRDefault="00720DAA" w:rsidP="00720DAA">
      <w:pPr>
        <w:bidi/>
        <w:jc w:val="both"/>
        <w:rPr>
          <w:rFonts w:asciiTheme="majorBidi" w:hAnsiTheme="majorBidi" w:cstheme="majorBidi"/>
          <w:sz w:val="24"/>
          <w:szCs w:val="24"/>
        </w:rPr>
      </w:pPr>
    </w:p>
    <w:p w14:paraId="05C53E29"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تطوير تصميم قابل للتصنيع</w:t>
      </w:r>
    </w:p>
    <w:p w14:paraId="7AEE54C7" w14:textId="77777777" w:rsidR="00720DAA" w:rsidRPr="00720DAA" w:rsidRDefault="00720DAA" w:rsidP="00720DAA">
      <w:pPr>
        <w:numPr>
          <w:ilvl w:val="0"/>
          <w:numId w:val="598"/>
        </w:numPr>
        <w:bidi/>
        <w:jc w:val="both"/>
        <w:rPr>
          <w:rFonts w:asciiTheme="majorBidi" w:hAnsiTheme="majorBidi" w:cstheme="majorBidi"/>
          <w:sz w:val="24"/>
          <w:szCs w:val="24"/>
        </w:rPr>
      </w:pPr>
      <w:r w:rsidRPr="00720DAA">
        <w:rPr>
          <w:rFonts w:asciiTheme="majorBidi" w:hAnsiTheme="majorBidi" w:cstheme="majorBidi"/>
          <w:sz w:val="24"/>
          <w:szCs w:val="24"/>
          <w:rtl/>
        </w:rPr>
        <w:t>الأبعاد</w:t>
      </w:r>
      <w:r w:rsidRPr="00720DAA">
        <w:rPr>
          <w:rFonts w:asciiTheme="majorBidi" w:hAnsiTheme="majorBidi" w:cstheme="majorBidi"/>
          <w:sz w:val="24"/>
          <w:szCs w:val="24"/>
        </w:rPr>
        <w:t>:</w:t>
      </w:r>
    </w:p>
    <w:p w14:paraId="243744BD"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واقعية</w:t>
      </w:r>
    </w:p>
    <w:p w14:paraId="7754D69B"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قابلة للتصنيع التقليدي أو</w:t>
      </w:r>
      <w:r w:rsidRPr="00720DAA">
        <w:rPr>
          <w:rFonts w:asciiTheme="majorBidi" w:hAnsiTheme="majorBidi" w:cstheme="majorBidi"/>
          <w:sz w:val="24"/>
          <w:szCs w:val="24"/>
        </w:rPr>
        <w:t xml:space="preserve"> CNC</w:t>
      </w:r>
    </w:p>
    <w:p w14:paraId="0CB9F13F" w14:textId="77777777" w:rsidR="00720DAA" w:rsidRPr="00720DAA" w:rsidRDefault="00720DAA" w:rsidP="00720DAA">
      <w:pPr>
        <w:numPr>
          <w:ilvl w:val="0"/>
          <w:numId w:val="598"/>
        </w:numPr>
        <w:bidi/>
        <w:jc w:val="both"/>
        <w:rPr>
          <w:rFonts w:asciiTheme="majorBidi" w:hAnsiTheme="majorBidi" w:cstheme="majorBidi"/>
          <w:sz w:val="24"/>
          <w:szCs w:val="24"/>
        </w:rPr>
      </w:pPr>
      <w:proofErr w:type="spellStart"/>
      <w:r w:rsidRPr="00720DAA">
        <w:rPr>
          <w:rFonts w:asciiTheme="majorBidi" w:hAnsiTheme="majorBidi" w:cstheme="majorBidi"/>
          <w:sz w:val="24"/>
          <w:szCs w:val="24"/>
          <w:rtl/>
        </w:rPr>
        <w:t>الخلوصات</w:t>
      </w:r>
      <w:proofErr w:type="spellEnd"/>
      <w:r w:rsidRPr="00720DAA">
        <w:rPr>
          <w:rFonts w:asciiTheme="majorBidi" w:hAnsiTheme="majorBidi" w:cstheme="majorBidi"/>
          <w:sz w:val="24"/>
          <w:szCs w:val="24"/>
        </w:rPr>
        <w:t>:</w:t>
      </w:r>
    </w:p>
    <w:p w14:paraId="5468B7F5"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مدروسة لمنع الاحتكاك</w:t>
      </w:r>
    </w:p>
    <w:p w14:paraId="50660313"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مع الحفاظ على دقة الجرعات</w:t>
      </w:r>
    </w:p>
    <w:p w14:paraId="7490DE45" w14:textId="77777777" w:rsidR="00720DAA" w:rsidRPr="00720DAA" w:rsidRDefault="00720DAA" w:rsidP="00720DAA">
      <w:pPr>
        <w:numPr>
          <w:ilvl w:val="0"/>
          <w:numId w:val="598"/>
        </w:numPr>
        <w:bidi/>
        <w:jc w:val="both"/>
        <w:rPr>
          <w:rFonts w:asciiTheme="majorBidi" w:hAnsiTheme="majorBidi" w:cstheme="majorBidi"/>
          <w:sz w:val="24"/>
          <w:szCs w:val="24"/>
        </w:rPr>
      </w:pPr>
      <w:r w:rsidRPr="00720DAA">
        <w:rPr>
          <w:rFonts w:asciiTheme="majorBidi" w:hAnsiTheme="majorBidi" w:cstheme="majorBidi"/>
          <w:sz w:val="24"/>
          <w:szCs w:val="24"/>
          <w:rtl/>
        </w:rPr>
        <w:t xml:space="preserve">الزوايا، </w:t>
      </w:r>
      <w:proofErr w:type="spellStart"/>
      <w:r w:rsidRPr="00720DAA">
        <w:rPr>
          <w:rFonts w:asciiTheme="majorBidi" w:hAnsiTheme="majorBidi" w:cstheme="majorBidi"/>
          <w:sz w:val="24"/>
          <w:szCs w:val="24"/>
          <w:rtl/>
        </w:rPr>
        <w:t>الفلّيات</w:t>
      </w:r>
      <w:proofErr w:type="spellEnd"/>
      <w:r w:rsidRPr="00720DAA">
        <w:rPr>
          <w:rFonts w:asciiTheme="majorBidi" w:hAnsiTheme="majorBidi" w:cstheme="majorBidi"/>
          <w:sz w:val="24"/>
          <w:szCs w:val="24"/>
          <w:rtl/>
        </w:rPr>
        <w:t>، والشطف</w:t>
      </w:r>
      <w:r w:rsidRPr="00720DAA">
        <w:rPr>
          <w:rFonts w:asciiTheme="majorBidi" w:hAnsiTheme="majorBidi" w:cstheme="majorBidi"/>
          <w:sz w:val="24"/>
          <w:szCs w:val="24"/>
        </w:rPr>
        <w:t>:</w:t>
      </w:r>
    </w:p>
    <w:p w14:paraId="74ABEC42"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اختيرت لتقليل تركيز الإجهاد</w:t>
      </w:r>
    </w:p>
    <w:p w14:paraId="02938F19" w14:textId="77777777" w:rsidR="00720DAA" w:rsidRPr="00720DAA" w:rsidRDefault="00720DAA" w:rsidP="00720DAA">
      <w:pPr>
        <w:numPr>
          <w:ilvl w:val="1"/>
          <w:numId w:val="598"/>
        </w:numPr>
        <w:bidi/>
        <w:jc w:val="both"/>
        <w:rPr>
          <w:rFonts w:asciiTheme="majorBidi" w:hAnsiTheme="majorBidi" w:cstheme="majorBidi"/>
          <w:sz w:val="24"/>
          <w:szCs w:val="24"/>
        </w:rPr>
      </w:pPr>
      <w:r w:rsidRPr="00720DAA">
        <w:rPr>
          <w:rFonts w:asciiTheme="majorBidi" w:hAnsiTheme="majorBidi" w:cstheme="majorBidi"/>
          <w:sz w:val="24"/>
          <w:szCs w:val="24"/>
          <w:rtl/>
        </w:rPr>
        <w:t>وتحسين تدفق المادة</w:t>
      </w:r>
    </w:p>
    <w:p w14:paraId="71E573F1" w14:textId="0E149A61" w:rsidR="00720DAA" w:rsidRPr="00720DAA" w:rsidRDefault="00720DAA" w:rsidP="00720DAA">
      <w:pPr>
        <w:bidi/>
        <w:jc w:val="both"/>
        <w:rPr>
          <w:rFonts w:asciiTheme="majorBidi" w:hAnsiTheme="majorBidi" w:cstheme="majorBidi"/>
          <w:sz w:val="24"/>
          <w:szCs w:val="24"/>
        </w:rPr>
      </w:pPr>
    </w:p>
    <w:p w14:paraId="0A9DD7CC"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صياغة نموذج حسابي كامل</w:t>
      </w:r>
    </w:p>
    <w:p w14:paraId="646C5F3C" w14:textId="77777777" w:rsidR="00720DAA" w:rsidRPr="00720DAA" w:rsidRDefault="00720DAA" w:rsidP="00720DAA">
      <w:pPr>
        <w:numPr>
          <w:ilvl w:val="0"/>
          <w:numId w:val="599"/>
        </w:numPr>
        <w:bidi/>
        <w:jc w:val="both"/>
        <w:rPr>
          <w:rFonts w:asciiTheme="majorBidi" w:hAnsiTheme="majorBidi" w:cstheme="majorBidi"/>
          <w:sz w:val="24"/>
          <w:szCs w:val="24"/>
        </w:rPr>
      </w:pPr>
      <w:r w:rsidRPr="00720DAA">
        <w:rPr>
          <w:rFonts w:asciiTheme="majorBidi" w:hAnsiTheme="majorBidi" w:cstheme="majorBidi"/>
          <w:sz w:val="24"/>
          <w:szCs w:val="24"/>
          <w:rtl/>
        </w:rPr>
        <w:t>قمت بتطوير</w:t>
      </w:r>
      <w:r w:rsidRPr="00720DAA">
        <w:rPr>
          <w:rFonts w:asciiTheme="majorBidi" w:hAnsiTheme="majorBidi" w:cstheme="majorBidi"/>
          <w:sz w:val="24"/>
          <w:szCs w:val="24"/>
        </w:rPr>
        <w:t>:</w:t>
      </w:r>
    </w:p>
    <w:p w14:paraId="2C8E6E7E"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حسابات حجمية</w:t>
      </w:r>
    </w:p>
    <w:p w14:paraId="6F31AE9D"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قوى</w:t>
      </w:r>
    </w:p>
    <w:p w14:paraId="6004AAE1"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نموذج عزوم</w:t>
      </w:r>
    </w:p>
    <w:p w14:paraId="2E1C5EAB" w14:textId="77777777" w:rsidR="00720DAA" w:rsidRPr="00720DAA" w:rsidRDefault="00720DAA" w:rsidP="00720DAA">
      <w:pPr>
        <w:numPr>
          <w:ilvl w:val="0"/>
          <w:numId w:val="599"/>
        </w:numPr>
        <w:bidi/>
        <w:jc w:val="both"/>
        <w:rPr>
          <w:rFonts w:asciiTheme="majorBidi" w:hAnsiTheme="majorBidi" w:cstheme="majorBidi"/>
          <w:sz w:val="24"/>
          <w:szCs w:val="24"/>
        </w:rPr>
      </w:pPr>
      <w:r w:rsidRPr="00720DAA">
        <w:rPr>
          <w:rFonts w:asciiTheme="majorBidi" w:hAnsiTheme="majorBidi" w:cstheme="majorBidi"/>
          <w:sz w:val="24"/>
          <w:szCs w:val="24"/>
          <w:rtl/>
        </w:rPr>
        <w:t>هذه النماذج</w:t>
      </w:r>
      <w:r w:rsidRPr="00720DAA">
        <w:rPr>
          <w:rFonts w:asciiTheme="majorBidi" w:hAnsiTheme="majorBidi" w:cstheme="majorBidi"/>
          <w:sz w:val="24"/>
          <w:szCs w:val="24"/>
        </w:rPr>
        <w:t>:</w:t>
      </w:r>
    </w:p>
    <w:p w14:paraId="1168934D"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مترابطة</w:t>
      </w:r>
    </w:p>
    <w:p w14:paraId="73E7A7E4"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Pr>
        <w:t>Parameter-driven</w:t>
      </w:r>
    </w:p>
    <w:p w14:paraId="1920DB81" w14:textId="77777777" w:rsidR="00720DAA" w:rsidRPr="00720DAA" w:rsidRDefault="00720DAA" w:rsidP="00720DAA">
      <w:pPr>
        <w:numPr>
          <w:ilvl w:val="1"/>
          <w:numId w:val="599"/>
        </w:numPr>
        <w:bidi/>
        <w:jc w:val="both"/>
        <w:rPr>
          <w:rFonts w:asciiTheme="majorBidi" w:hAnsiTheme="majorBidi" w:cstheme="majorBidi"/>
          <w:sz w:val="24"/>
          <w:szCs w:val="24"/>
        </w:rPr>
      </w:pPr>
      <w:r w:rsidRPr="00720DAA">
        <w:rPr>
          <w:rFonts w:asciiTheme="majorBidi" w:hAnsiTheme="majorBidi" w:cstheme="majorBidi"/>
          <w:sz w:val="24"/>
          <w:szCs w:val="24"/>
          <w:rtl/>
        </w:rPr>
        <w:t>قابلة لإعادة الاستخدام أو التعديل</w:t>
      </w:r>
    </w:p>
    <w:p w14:paraId="1C919924" w14:textId="1A962BA2" w:rsidR="00720DAA" w:rsidRPr="00720DAA" w:rsidRDefault="00720DAA" w:rsidP="00720DAA">
      <w:pPr>
        <w:bidi/>
        <w:jc w:val="both"/>
        <w:rPr>
          <w:rFonts w:asciiTheme="majorBidi" w:hAnsiTheme="majorBidi" w:cstheme="majorBidi"/>
          <w:sz w:val="24"/>
          <w:szCs w:val="24"/>
        </w:rPr>
      </w:pPr>
    </w:p>
    <w:p w14:paraId="18ACB32D"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اختيار نظام قيادة منطقي</w:t>
      </w:r>
    </w:p>
    <w:p w14:paraId="3462888F" w14:textId="77777777" w:rsidR="00720DAA" w:rsidRPr="00720DAA" w:rsidRDefault="00720DAA" w:rsidP="00720DAA">
      <w:pPr>
        <w:numPr>
          <w:ilvl w:val="0"/>
          <w:numId w:val="600"/>
        </w:numPr>
        <w:bidi/>
        <w:jc w:val="both"/>
        <w:rPr>
          <w:rFonts w:asciiTheme="majorBidi" w:hAnsiTheme="majorBidi" w:cstheme="majorBidi"/>
          <w:sz w:val="24"/>
          <w:szCs w:val="24"/>
        </w:rPr>
      </w:pPr>
      <w:r w:rsidRPr="00720DAA">
        <w:rPr>
          <w:rFonts w:asciiTheme="majorBidi" w:hAnsiTheme="majorBidi" w:cstheme="majorBidi"/>
          <w:sz w:val="24"/>
          <w:szCs w:val="24"/>
          <w:rtl/>
        </w:rPr>
        <w:t>تم اختيار</w:t>
      </w:r>
      <w:r w:rsidRPr="00720DAA">
        <w:rPr>
          <w:rFonts w:asciiTheme="majorBidi" w:hAnsiTheme="majorBidi" w:cstheme="majorBidi"/>
          <w:sz w:val="24"/>
          <w:szCs w:val="24"/>
        </w:rPr>
        <w:t>:</w:t>
      </w:r>
    </w:p>
    <w:p w14:paraId="431DAD2A"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محرك مناسب لنطاق العزم والسرعة</w:t>
      </w:r>
    </w:p>
    <w:p w14:paraId="64890E94" w14:textId="5FB76B24" w:rsidR="00720DAA" w:rsidRPr="00720DAA" w:rsidRDefault="00720DAA" w:rsidP="00720DAA">
      <w:pPr>
        <w:numPr>
          <w:ilvl w:val="1"/>
          <w:numId w:val="600"/>
        </w:numPr>
        <w:bidi/>
        <w:jc w:val="both"/>
        <w:rPr>
          <w:rFonts w:asciiTheme="majorBidi" w:hAnsiTheme="majorBidi" w:cstheme="majorBidi"/>
          <w:sz w:val="24"/>
          <w:szCs w:val="24"/>
        </w:rPr>
      </w:pPr>
      <w:proofErr w:type="spellStart"/>
      <w:r w:rsidRPr="00720DAA">
        <w:rPr>
          <w:rFonts w:asciiTheme="majorBidi" w:hAnsiTheme="majorBidi" w:cstheme="majorBidi"/>
          <w:sz w:val="24"/>
          <w:szCs w:val="24"/>
          <w:rtl/>
        </w:rPr>
        <w:t>جيربوكس</w:t>
      </w:r>
      <w:proofErr w:type="spellEnd"/>
      <w:r w:rsidRPr="00720DAA">
        <w:rPr>
          <w:rFonts w:asciiTheme="majorBidi" w:hAnsiTheme="majorBidi" w:cstheme="majorBidi"/>
          <w:sz w:val="24"/>
          <w:szCs w:val="24"/>
          <w:rtl/>
        </w:rPr>
        <w:t xml:space="preserve"> بنسبة تخفيض مدروسة</w:t>
      </w:r>
      <w:r w:rsidRPr="00720DAA">
        <w:rPr>
          <w:rFonts w:asciiTheme="majorBidi" w:hAnsiTheme="majorBidi" w:cstheme="majorBidi"/>
          <w:sz w:val="24"/>
          <w:szCs w:val="24"/>
        </w:rPr>
        <w:t xml:space="preserve"> </w:t>
      </w:r>
      <m:oMath>
        <m:r>
          <w:rPr>
            <w:rFonts w:ascii="Cambria Math" w:hAnsi="Cambria Math" w:cstheme="majorBidi"/>
            <w:sz w:val="24"/>
            <w:szCs w:val="24"/>
          </w:rPr>
          <m:t>(1:20)</m:t>
        </m:r>
      </m:oMath>
      <w:r w:rsidR="00B5563F">
        <w:rPr>
          <w:rFonts w:asciiTheme="majorBidi" w:hAnsiTheme="majorBidi" w:cstheme="majorBidi"/>
          <w:sz w:val="24"/>
          <w:szCs w:val="24"/>
        </w:rPr>
        <w:t xml:space="preserve"> </w:t>
      </w:r>
    </w:p>
    <w:p w14:paraId="79013A4D" w14:textId="77777777" w:rsidR="00720DAA" w:rsidRPr="00720DAA" w:rsidRDefault="00720DAA" w:rsidP="00720DAA">
      <w:pPr>
        <w:numPr>
          <w:ilvl w:val="0"/>
          <w:numId w:val="600"/>
        </w:numPr>
        <w:bidi/>
        <w:jc w:val="both"/>
        <w:rPr>
          <w:rFonts w:asciiTheme="majorBidi" w:hAnsiTheme="majorBidi" w:cstheme="majorBidi"/>
          <w:sz w:val="24"/>
          <w:szCs w:val="24"/>
        </w:rPr>
      </w:pPr>
      <w:r w:rsidRPr="00720DAA">
        <w:rPr>
          <w:rFonts w:asciiTheme="majorBidi" w:hAnsiTheme="majorBidi" w:cstheme="majorBidi"/>
          <w:sz w:val="24"/>
          <w:szCs w:val="24"/>
          <w:rtl/>
        </w:rPr>
        <w:t>القرار لم يكن تجريبيًا، بل</w:t>
      </w:r>
      <w:r w:rsidRPr="00720DAA">
        <w:rPr>
          <w:rFonts w:asciiTheme="majorBidi" w:hAnsiTheme="majorBidi" w:cstheme="majorBidi"/>
          <w:sz w:val="24"/>
          <w:szCs w:val="24"/>
        </w:rPr>
        <w:t>:</w:t>
      </w:r>
    </w:p>
    <w:p w14:paraId="3F268373"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مبني على الحسابات</w:t>
      </w:r>
    </w:p>
    <w:p w14:paraId="438DA6C6" w14:textId="77777777" w:rsidR="00720DAA" w:rsidRPr="00720DAA" w:rsidRDefault="00720DAA" w:rsidP="00720DAA">
      <w:pPr>
        <w:numPr>
          <w:ilvl w:val="1"/>
          <w:numId w:val="600"/>
        </w:numPr>
        <w:bidi/>
        <w:jc w:val="both"/>
        <w:rPr>
          <w:rFonts w:asciiTheme="majorBidi" w:hAnsiTheme="majorBidi" w:cstheme="majorBidi"/>
          <w:sz w:val="24"/>
          <w:szCs w:val="24"/>
        </w:rPr>
      </w:pPr>
      <w:r w:rsidRPr="00720DAA">
        <w:rPr>
          <w:rFonts w:asciiTheme="majorBidi" w:hAnsiTheme="majorBidi" w:cstheme="majorBidi"/>
          <w:sz w:val="24"/>
          <w:szCs w:val="24"/>
          <w:rtl/>
        </w:rPr>
        <w:t>ومدعوم بهوامش أمان</w:t>
      </w:r>
    </w:p>
    <w:p w14:paraId="2C43C529" w14:textId="69C616DD" w:rsidR="00720DAA" w:rsidRPr="00720DAA" w:rsidRDefault="00720DAA" w:rsidP="00720DAA">
      <w:pPr>
        <w:bidi/>
        <w:jc w:val="both"/>
        <w:rPr>
          <w:rFonts w:asciiTheme="majorBidi" w:hAnsiTheme="majorBidi" w:cstheme="majorBidi"/>
          <w:sz w:val="24"/>
          <w:szCs w:val="24"/>
        </w:rPr>
      </w:pPr>
    </w:p>
    <w:p w14:paraId="3EEF7775"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26.2 Validation Summary</w:t>
      </w:r>
    </w:p>
    <w:p w14:paraId="03C69AE0"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رغم أن المشروع لم يصل إلى مرحلة الاختبار الفيزيائي الكامل، إلا أن التحقق الهندسي تم عبر عدة مستويات</w:t>
      </w:r>
      <w:r w:rsidRPr="00720DAA">
        <w:rPr>
          <w:rFonts w:asciiTheme="majorBidi" w:hAnsiTheme="majorBidi" w:cstheme="majorBidi"/>
          <w:sz w:val="24"/>
          <w:szCs w:val="24"/>
        </w:rPr>
        <w:t>:</w:t>
      </w:r>
    </w:p>
    <w:p w14:paraId="75302EE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تحليلي</w:t>
      </w:r>
    </w:p>
    <w:p w14:paraId="54846893" w14:textId="77777777" w:rsidR="00720DAA" w:rsidRPr="00720DAA" w:rsidRDefault="00720DAA" w:rsidP="00720DAA">
      <w:pPr>
        <w:numPr>
          <w:ilvl w:val="0"/>
          <w:numId w:val="601"/>
        </w:numPr>
        <w:bidi/>
        <w:jc w:val="both"/>
        <w:rPr>
          <w:rFonts w:asciiTheme="majorBidi" w:hAnsiTheme="majorBidi" w:cstheme="majorBidi"/>
          <w:sz w:val="24"/>
          <w:szCs w:val="24"/>
        </w:rPr>
      </w:pPr>
      <w:r w:rsidRPr="00720DAA">
        <w:rPr>
          <w:rFonts w:asciiTheme="majorBidi" w:hAnsiTheme="majorBidi" w:cstheme="majorBidi"/>
          <w:sz w:val="24"/>
          <w:szCs w:val="24"/>
          <w:rtl/>
        </w:rPr>
        <w:t>جميع الحسابات</w:t>
      </w:r>
      <w:r w:rsidRPr="00720DAA">
        <w:rPr>
          <w:rFonts w:asciiTheme="majorBidi" w:hAnsiTheme="majorBidi" w:cstheme="majorBidi"/>
          <w:sz w:val="24"/>
          <w:szCs w:val="24"/>
        </w:rPr>
        <w:t>:</w:t>
      </w:r>
    </w:p>
    <w:p w14:paraId="76ACB7A0"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اعتمدت على معادلات معروفة</w:t>
      </w:r>
    </w:p>
    <w:p w14:paraId="5B0D685D"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مدعومة بمراجع هندسية موثوقة</w:t>
      </w:r>
    </w:p>
    <w:p w14:paraId="2C699FB6" w14:textId="77777777" w:rsidR="00720DAA" w:rsidRPr="00720DAA" w:rsidRDefault="00720DAA" w:rsidP="00720DAA">
      <w:pPr>
        <w:numPr>
          <w:ilvl w:val="0"/>
          <w:numId w:val="601"/>
        </w:numPr>
        <w:bidi/>
        <w:jc w:val="both"/>
        <w:rPr>
          <w:rFonts w:asciiTheme="majorBidi" w:hAnsiTheme="majorBidi" w:cstheme="majorBidi"/>
          <w:sz w:val="24"/>
          <w:szCs w:val="24"/>
        </w:rPr>
      </w:pPr>
      <w:r w:rsidRPr="00720DAA">
        <w:rPr>
          <w:rFonts w:asciiTheme="majorBidi" w:hAnsiTheme="majorBidi" w:cstheme="majorBidi"/>
          <w:sz w:val="24"/>
          <w:szCs w:val="24"/>
          <w:rtl/>
        </w:rPr>
        <w:t>القيم الناتجة</w:t>
      </w:r>
      <w:r w:rsidRPr="00720DAA">
        <w:rPr>
          <w:rFonts w:asciiTheme="majorBidi" w:hAnsiTheme="majorBidi" w:cstheme="majorBidi"/>
          <w:sz w:val="24"/>
          <w:szCs w:val="24"/>
        </w:rPr>
        <w:t>:</w:t>
      </w:r>
    </w:p>
    <w:p w14:paraId="6B20E07B"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منطقية</w:t>
      </w:r>
    </w:p>
    <w:p w14:paraId="6750C6F1" w14:textId="77777777" w:rsidR="00720DAA" w:rsidRPr="00720DAA" w:rsidRDefault="00720DAA" w:rsidP="00720DAA">
      <w:pPr>
        <w:numPr>
          <w:ilvl w:val="1"/>
          <w:numId w:val="601"/>
        </w:numPr>
        <w:bidi/>
        <w:jc w:val="both"/>
        <w:rPr>
          <w:rFonts w:asciiTheme="majorBidi" w:hAnsiTheme="majorBidi" w:cstheme="majorBidi"/>
          <w:sz w:val="24"/>
          <w:szCs w:val="24"/>
        </w:rPr>
      </w:pPr>
      <w:r w:rsidRPr="00720DAA">
        <w:rPr>
          <w:rFonts w:asciiTheme="majorBidi" w:hAnsiTheme="majorBidi" w:cstheme="majorBidi"/>
          <w:sz w:val="24"/>
          <w:szCs w:val="24"/>
          <w:rtl/>
        </w:rPr>
        <w:t>ومتسقة عبر جميع النماذج</w:t>
      </w:r>
    </w:p>
    <w:p w14:paraId="20ECF9EC" w14:textId="36D56102" w:rsidR="00720DAA" w:rsidRPr="00720DAA" w:rsidRDefault="00720DAA" w:rsidP="00720DAA">
      <w:pPr>
        <w:bidi/>
        <w:jc w:val="both"/>
        <w:rPr>
          <w:rFonts w:asciiTheme="majorBidi" w:hAnsiTheme="majorBidi" w:cstheme="majorBidi"/>
          <w:sz w:val="24"/>
          <w:szCs w:val="24"/>
        </w:rPr>
      </w:pPr>
    </w:p>
    <w:p w14:paraId="3E3C9B91" w14:textId="3CD245A1"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عددي</w:t>
      </w:r>
      <w:r w:rsidRPr="00720DAA">
        <w:rPr>
          <w:rFonts w:asciiTheme="majorBidi" w:hAnsiTheme="majorBidi" w:cstheme="majorBidi"/>
          <w:b/>
          <w:bCs/>
          <w:sz w:val="24"/>
          <w:szCs w:val="24"/>
        </w:rPr>
        <w:t xml:space="preserve"> (FEA)</w:t>
      </w:r>
      <w:r w:rsidR="00B5563F">
        <w:rPr>
          <w:rFonts w:asciiTheme="majorBidi" w:hAnsiTheme="majorBidi" w:cstheme="majorBidi"/>
          <w:b/>
          <w:bCs/>
          <w:sz w:val="24"/>
          <w:szCs w:val="24"/>
        </w:rPr>
        <w:t xml:space="preserve"> </w:t>
      </w:r>
    </w:p>
    <w:p w14:paraId="3628D26F" w14:textId="77777777" w:rsidR="00720DAA" w:rsidRPr="00720DAA" w:rsidRDefault="00720DAA" w:rsidP="00720DAA">
      <w:pPr>
        <w:numPr>
          <w:ilvl w:val="0"/>
          <w:numId w:val="602"/>
        </w:numPr>
        <w:bidi/>
        <w:jc w:val="both"/>
        <w:rPr>
          <w:rFonts w:asciiTheme="majorBidi" w:hAnsiTheme="majorBidi" w:cstheme="majorBidi"/>
          <w:sz w:val="24"/>
          <w:szCs w:val="24"/>
        </w:rPr>
      </w:pPr>
      <w:r w:rsidRPr="00720DAA">
        <w:rPr>
          <w:rFonts w:asciiTheme="majorBidi" w:hAnsiTheme="majorBidi" w:cstheme="majorBidi"/>
          <w:sz w:val="24"/>
          <w:szCs w:val="24"/>
          <w:rtl/>
        </w:rPr>
        <w:t>التحليل الإنشائي أظهر</w:t>
      </w:r>
      <w:r w:rsidRPr="00720DAA">
        <w:rPr>
          <w:rFonts w:asciiTheme="majorBidi" w:hAnsiTheme="majorBidi" w:cstheme="majorBidi"/>
          <w:sz w:val="24"/>
          <w:szCs w:val="24"/>
        </w:rPr>
        <w:t>:</w:t>
      </w:r>
    </w:p>
    <w:p w14:paraId="571DAE1C"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إجهادات أقل من الحدود المسموح بها</w:t>
      </w:r>
    </w:p>
    <w:p w14:paraId="28AD5472"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تشوهات صغيرة وغير مؤثرة وظيفيًا</w:t>
      </w:r>
    </w:p>
    <w:p w14:paraId="1C8D5EF3" w14:textId="77777777" w:rsidR="00720DAA" w:rsidRPr="00720DAA" w:rsidRDefault="00720DAA" w:rsidP="00720DAA">
      <w:pPr>
        <w:numPr>
          <w:ilvl w:val="0"/>
          <w:numId w:val="602"/>
        </w:numPr>
        <w:bidi/>
        <w:jc w:val="both"/>
        <w:rPr>
          <w:rFonts w:asciiTheme="majorBidi" w:hAnsiTheme="majorBidi" w:cstheme="majorBidi"/>
          <w:sz w:val="24"/>
          <w:szCs w:val="24"/>
        </w:rPr>
      </w:pPr>
      <w:r w:rsidRPr="00720DAA">
        <w:rPr>
          <w:rFonts w:asciiTheme="majorBidi" w:hAnsiTheme="majorBidi" w:cstheme="majorBidi"/>
          <w:sz w:val="24"/>
          <w:szCs w:val="24"/>
          <w:rtl/>
        </w:rPr>
        <w:t>توزيع الإجهاد</w:t>
      </w:r>
      <w:r w:rsidRPr="00720DAA">
        <w:rPr>
          <w:rFonts w:asciiTheme="majorBidi" w:hAnsiTheme="majorBidi" w:cstheme="majorBidi"/>
          <w:sz w:val="24"/>
          <w:szCs w:val="24"/>
        </w:rPr>
        <w:t>:</w:t>
      </w:r>
    </w:p>
    <w:p w14:paraId="76805954"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متناسق</w:t>
      </w:r>
    </w:p>
    <w:p w14:paraId="34EFEF8A" w14:textId="77777777" w:rsidR="00720DAA" w:rsidRPr="00720DAA" w:rsidRDefault="00720DAA" w:rsidP="00720DAA">
      <w:pPr>
        <w:numPr>
          <w:ilvl w:val="1"/>
          <w:numId w:val="602"/>
        </w:numPr>
        <w:bidi/>
        <w:jc w:val="both"/>
        <w:rPr>
          <w:rFonts w:asciiTheme="majorBidi" w:hAnsiTheme="majorBidi" w:cstheme="majorBidi"/>
          <w:sz w:val="24"/>
          <w:szCs w:val="24"/>
        </w:rPr>
      </w:pPr>
      <w:r w:rsidRPr="00720DAA">
        <w:rPr>
          <w:rFonts w:asciiTheme="majorBidi" w:hAnsiTheme="majorBidi" w:cstheme="majorBidi"/>
          <w:sz w:val="24"/>
          <w:szCs w:val="24"/>
          <w:rtl/>
        </w:rPr>
        <w:t>بدون تركيزات خطرة في المناطق الحرجة</w:t>
      </w:r>
    </w:p>
    <w:p w14:paraId="73C55D11" w14:textId="79FB400E" w:rsidR="00720DAA" w:rsidRPr="00720DAA" w:rsidRDefault="00720DAA" w:rsidP="00720DAA">
      <w:pPr>
        <w:bidi/>
        <w:jc w:val="both"/>
        <w:rPr>
          <w:rFonts w:asciiTheme="majorBidi" w:hAnsiTheme="majorBidi" w:cstheme="majorBidi"/>
          <w:sz w:val="24"/>
          <w:szCs w:val="24"/>
        </w:rPr>
      </w:pPr>
    </w:p>
    <w:p w14:paraId="75905081"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حركي</w:t>
      </w:r>
    </w:p>
    <w:p w14:paraId="3C6D6477" w14:textId="77777777" w:rsidR="00720DAA" w:rsidRPr="00720DAA" w:rsidRDefault="00720DAA" w:rsidP="00720DAA">
      <w:pPr>
        <w:numPr>
          <w:ilvl w:val="0"/>
          <w:numId w:val="603"/>
        </w:numPr>
        <w:bidi/>
        <w:jc w:val="both"/>
        <w:rPr>
          <w:rFonts w:asciiTheme="majorBidi" w:hAnsiTheme="majorBidi" w:cstheme="majorBidi"/>
          <w:sz w:val="24"/>
          <w:szCs w:val="24"/>
        </w:rPr>
      </w:pPr>
      <w:r w:rsidRPr="00720DAA">
        <w:rPr>
          <w:rFonts w:asciiTheme="majorBidi" w:hAnsiTheme="majorBidi" w:cstheme="majorBidi"/>
          <w:sz w:val="24"/>
          <w:szCs w:val="24"/>
          <w:rtl/>
        </w:rPr>
        <w:t>تحليل الحركة أكد</w:t>
      </w:r>
      <w:r w:rsidRPr="00720DAA">
        <w:rPr>
          <w:rFonts w:asciiTheme="majorBidi" w:hAnsiTheme="majorBidi" w:cstheme="majorBidi"/>
          <w:sz w:val="24"/>
          <w:szCs w:val="24"/>
        </w:rPr>
        <w:t>:</w:t>
      </w:r>
    </w:p>
    <w:p w14:paraId="4BB40FF5"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منطقية نقل العزم</w:t>
      </w:r>
    </w:p>
    <w:p w14:paraId="55D504F7"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lastRenderedPageBreak/>
        <w:t xml:space="preserve">عدم وجود </w:t>
      </w:r>
      <w:proofErr w:type="spellStart"/>
      <w:r w:rsidRPr="00720DAA">
        <w:rPr>
          <w:rFonts w:asciiTheme="majorBidi" w:hAnsiTheme="majorBidi" w:cstheme="majorBidi"/>
          <w:sz w:val="24"/>
          <w:szCs w:val="24"/>
          <w:rtl/>
        </w:rPr>
        <w:t>تعارضات</w:t>
      </w:r>
      <w:proofErr w:type="spellEnd"/>
      <w:r w:rsidRPr="00720DAA">
        <w:rPr>
          <w:rFonts w:asciiTheme="majorBidi" w:hAnsiTheme="majorBidi" w:cstheme="majorBidi"/>
          <w:sz w:val="24"/>
          <w:szCs w:val="24"/>
          <w:rtl/>
        </w:rPr>
        <w:t xml:space="preserve"> ميكانيكية</w:t>
      </w:r>
    </w:p>
    <w:p w14:paraId="682C6533" w14:textId="77777777" w:rsidR="00720DAA" w:rsidRPr="00720DAA" w:rsidRDefault="00720DAA" w:rsidP="00720DAA">
      <w:pPr>
        <w:numPr>
          <w:ilvl w:val="0"/>
          <w:numId w:val="603"/>
        </w:numPr>
        <w:bidi/>
        <w:jc w:val="both"/>
        <w:rPr>
          <w:rFonts w:asciiTheme="majorBidi" w:hAnsiTheme="majorBidi" w:cstheme="majorBidi"/>
          <w:sz w:val="24"/>
          <w:szCs w:val="24"/>
        </w:rPr>
      </w:pPr>
      <w:r w:rsidRPr="00720DAA">
        <w:rPr>
          <w:rFonts w:asciiTheme="majorBidi" w:hAnsiTheme="majorBidi" w:cstheme="majorBidi"/>
          <w:sz w:val="24"/>
          <w:szCs w:val="24"/>
          <w:rtl/>
        </w:rPr>
        <w:t>منطق الفصل بين</w:t>
      </w:r>
      <w:r w:rsidRPr="00720DAA">
        <w:rPr>
          <w:rFonts w:asciiTheme="majorBidi" w:hAnsiTheme="majorBidi" w:cstheme="majorBidi"/>
          <w:sz w:val="24"/>
          <w:szCs w:val="24"/>
        </w:rPr>
        <w:t>:</w:t>
      </w:r>
    </w:p>
    <w:p w14:paraId="0A333DD5" w14:textId="77777777"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دوران اللولب</w:t>
      </w:r>
    </w:p>
    <w:p w14:paraId="6AD7C1DC" w14:textId="4659B17F" w:rsidR="00720DAA" w:rsidRPr="00720DAA" w:rsidRDefault="00720DAA" w:rsidP="00720DAA">
      <w:pPr>
        <w:numPr>
          <w:ilvl w:val="1"/>
          <w:numId w:val="603"/>
        </w:numPr>
        <w:bidi/>
        <w:jc w:val="both"/>
        <w:rPr>
          <w:rFonts w:asciiTheme="majorBidi" w:hAnsiTheme="majorBidi" w:cstheme="majorBidi"/>
          <w:sz w:val="24"/>
          <w:szCs w:val="24"/>
        </w:rPr>
      </w:pPr>
      <w:r w:rsidRPr="00720DAA">
        <w:rPr>
          <w:rFonts w:asciiTheme="majorBidi" w:hAnsiTheme="majorBidi" w:cstheme="majorBidi"/>
          <w:sz w:val="24"/>
          <w:szCs w:val="24"/>
          <w:rtl/>
        </w:rPr>
        <w:t>دوران الشفرات</w:t>
      </w:r>
      <w:r w:rsidR="00B5563F">
        <w:rPr>
          <w:rFonts w:asciiTheme="majorBidi" w:hAnsiTheme="majorBidi" w:cstheme="majorBidi" w:hint="cs"/>
          <w:sz w:val="24"/>
          <w:szCs w:val="24"/>
          <w:rtl/>
        </w:rPr>
        <w:t xml:space="preserve"> </w:t>
      </w:r>
      <w:r w:rsidRPr="00720DAA">
        <w:rPr>
          <w:rFonts w:asciiTheme="majorBidi" w:hAnsiTheme="majorBidi" w:cstheme="majorBidi"/>
          <w:sz w:val="24"/>
          <w:szCs w:val="24"/>
          <w:rtl/>
        </w:rPr>
        <w:t>تم تأكيده هندسيًا</w:t>
      </w:r>
      <w:r w:rsidRPr="00720DAA">
        <w:rPr>
          <w:rFonts w:asciiTheme="majorBidi" w:hAnsiTheme="majorBidi" w:cstheme="majorBidi"/>
          <w:sz w:val="24"/>
          <w:szCs w:val="24"/>
        </w:rPr>
        <w:t>.</w:t>
      </w:r>
    </w:p>
    <w:p w14:paraId="7234F893" w14:textId="4C6F0BF4" w:rsidR="00720DAA" w:rsidRPr="00720DAA" w:rsidRDefault="00720DAA" w:rsidP="00720DAA">
      <w:pPr>
        <w:bidi/>
        <w:jc w:val="both"/>
        <w:rPr>
          <w:rFonts w:asciiTheme="majorBidi" w:hAnsiTheme="majorBidi" w:cstheme="majorBidi"/>
          <w:sz w:val="24"/>
          <w:szCs w:val="24"/>
        </w:rPr>
      </w:pPr>
    </w:p>
    <w:p w14:paraId="75310FB8"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تحقق عددي جزئي</w:t>
      </w:r>
      <w:r w:rsidRPr="00720DAA">
        <w:rPr>
          <w:rFonts w:asciiTheme="majorBidi" w:hAnsiTheme="majorBidi" w:cstheme="majorBidi"/>
          <w:b/>
          <w:bCs/>
          <w:sz w:val="24"/>
          <w:szCs w:val="24"/>
        </w:rPr>
        <w:t xml:space="preserve"> (DEM Preparation)</w:t>
      </w:r>
    </w:p>
    <w:p w14:paraId="7634EA78" w14:textId="2263F996" w:rsidR="00720DAA" w:rsidRPr="00720DAA" w:rsidRDefault="00720DAA" w:rsidP="00720DAA">
      <w:pPr>
        <w:numPr>
          <w:ilvl w:val="0"/>
          <w:numId w:val="604"/>
        </w:numPr>
        <w:bidi/>
        <w:jc w:val="both"/>
        <w:rPr>
          <w:rFonts w:asciiTheme="majorBidi" w:hAnsiTheme="majorBidi" w:cstheme="majorBidi"/>
          <w:sz w:val="24"/>
          <w:szCs w:val="24"/>
        </w:rPr>
      </w:pPr>
      <w:r w:rsidRPr="00720DAA">
        <w:rPr>
          <w:rFonts w:asciiTheme="majorBidi" w:hAnsiTheme="majorBidi" w:cstheme="majorBidi"/>
          <w:sz w:val="24"/>
          <w:szCs w:val="24"/>
          <w:rtl/>
        </w:rPr>
        <w:t>رغم عدم اكتمال نتائج</w:t>
      </w:r>
      <w:r w:rsidRPr="00720DAA">
        <w:rPr>
          <w:rFonts w:asciiTheme="majorBidi" w:hAnsiTheme="majorBidi" w:cstheme="majorBidi"/>
          <w:sz w:val="24"/>
          <w:szCs w:val="24"/>
        </w:rPr>
        <w:t xml:space="preserve"> </w:t>
      </w:r>
      <w:proofErr w:type="gramStart"/>
      <w:r w:rsidRPr="00720DAA">
        <w:rPr>
          <w:rFonts w:asciiTheme="majorBidi" w:hAnsiTheme="majorBidi" w:cstheme="majorBidi"/>
          <w:sz w:val="24"/>
          <w:szCs w:val="24"/>
        </w:rPr>
        <w:t>DEM</w:t>
      </w:r>
      <w:r w:rsidR="00B5563F">
        <w:rPr>
          <w:rFonts w:asciiTheme="majorBidi" w:hAnsiTheme="majorBidi" w:cstheme="majorBidi"/>
          <w:sz w:val="24"/>
          <w:szCs w:val="24"/>
        </w:rPr>
        <w:t xml:space="preserve"> </w:t>
      </w:r>
      <w:r w:rsidR="00B5563F">
        <w:rPr>
          <w:rFonts w:asciiTheme="majorBidi" w:hAnsiTheme="majorBidi" w:cstheme="majorBidi" w:hint="cs"/>
          <w:sz w:val="24"/>
          <w:szCs w:val="24"/>
          <w:rtl/>
        </w:rPr>
        <w:t>:</w:t>
      </w:r>
      <w:proofErr w:type="gramEnd"/>
    </w:p>
    <w:p w14:paraId="6713FBB2"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إعدادات النموذج كانت صحيحة</w:t>
      </w:r>
    </w:p>
    <w:p w14:paraId="04ABD07B"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القيم المدخلة متوافقة مع الأدبيات</w:t>
      </w:r>
    </w:p>
    <w:p w14:paraId="4E69B8FA" w14:textId="77777777" w:rsidR="00720DAA" w:rsidRPr="00720DAA" w:rsidRDefault="00720DAA" w:rsidP="00720DAA">
      <w:pPr>
        <w:numPr>
          <w:ilvl w:val="0"/>
          <w:numId w:val="604"/>
        </w:numPr>
        <w:bidi/>
        <w:jc w:val="both"/>
        <w:rPr>
          <w:rFonts w:asciiTheme="majorBidi" w:hAnsiTheme="majorBidi" w:cstheme="majorBidi"/>
          <w:sz w:val="24"/>
          <w:szCs w:val="24"/>
        </w:rPr>
      </w:pPr>
      <w:r w:rsidRPr="00720DAA">
        <w:rPr>
          <w:rFonts w:asciiTheme="majorBidi" w:hAnsiTheme="majorBidi" w:cstheme="majorBidi"/>
          <w:sz w:val="24"/>
          <w:szCs w:val="24"/>
          <w:rtl/>
        </w:rPr>
        <w:t>هذا يتيح</w:t>
      </w:r>
      <w:r w:rsidRPr="00720DAA">
        <w:rPr>
          <w:rFonts w:asciiTheme="majorBidi" w:hAnsiTheme="majorBidi" w:cstheme="majorBidi"/>
          <w:sz w:val="24"/>
          <w:szCs w:val="24"/>
        </w:rPr>
        <w:t>:</w:t>
      </w:r>
    </w:p>
    <w:p w14:paraId="48EA34CC"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إعادة تشغيل المحاكاة مستقبلًا</w:t>
      </w:r>
    </w:p>
    <w:p w14:paraId="5BF8581D" w14:textId="77777777" w:rsidR="00720DAA" w:rsidRPr="00720DAA" w:rsidRDefault="00720DAA" w:rsidP="00720DAA">
      <w:pPr>
        <w:numPr>
          <w:ilvl w:val="1"/>
          <w:numId w:val="604"/>
        </w:numPr>
        <w:bidi/>
        <w:jc w:val="both"/>
        <w:rPr>
          <w:rFonts w:asciiTheme="majorBidi" w:hAnsiTheme="majorBidi" w:cstheme="majorBidi"/>
          <w:sz w:val="24"/>
          <w:szCs w:val="24"/>
        </w:rPr>
      </w:pPr>
      <w:r w:rsidRPr="00720DAA">
        <w:rPr>
          <w:rFonts w:asciiTheme="majorBidi" w:hAnsiTheme="majorBidi" w:cstheme="majorBidi"/>
          <w:sz w:val="24"/>
          <w:szCs w:val="24"/>
          <w:rtl/>
        </w:rPr>
        <w:t>دون إعادة بناء النموذج من الصفر</w:t>
      </w:r>
    </w:p>
    <w:p w14:paraId="615940DA" w14:textId="12687577" w:rsidR="00720DAA" w:rsidRPr="00720DAA" w:rsidRDefault="00720DAA" w:rsidP="00720DAA">
      <w:pPr>
        <w:bidi/>
        <w:jc w:val="both"/>
        <w:rPr>
          <w:rFonts w:asciiTheme="majorBidi" w:hAnsiTheme="majorBidi" w:cstheme="majorBidi"/>
          <w:sz w:val="24"/>
          <w:szCs w:val="24"/>
        </w:rPr>
      </w:pPr>
    </w:p>
    <w:p w14:paraId="3819CFC0"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Pr>
        <w:t>26.3 Design Robustness</w:t>
      </w:r>
    </w:p>
    <w:p w14:paraId="5143C972" w14:textId="77777777" w:rsidR="00720DAA" w:rsidRPr="00720DAA" w:rsidRDefault="00720DAA" w:rsidP="00720DAA">
      <w:pPr>
        <w:bidi/>
        <w:jc w:val="both"/>
        <w:rPr>
          <w:rFonts w:asciiTheme="majorBidi" w:hAnsiTheme="majorBidi" w:cstheme="majorBidi"/>
          <w:sz w:val="24"/>
          <w:szCs w:val="24"/>
        </w:rPr>
      </w:pPr>
      <w:r w:rsidRPr="00720DAA">
        <w:rPr>
          <w:rFonts w:asciiTheme="majorBidi" w:hAnsiTheme="majorBidi" w:cstheme="majorBidi"/>
          <w:sz w:val="24"/>
          <w:szCs w:val="24"/>
          <w:rtl/>
        </w:rPr>
        <w:t>أستطيع القول بثقة أن التصميم يتمتع بدرجة عالية من المتانة الهندسية للأسباب التالية</w:t>
      </w:r>
      <w:r w:rsidRPr="00720DAA">
        <w:rPr>
          <w:rFonts w:asciiTheme="majorBidi" w:hAnsiTheme="majorBidi" w:cstheme="majorBidi"/>
          <w:sz w:val="24"/>
          <w:szCs w:val="24"/>
        </w:rPr>
        <w:t>:</w:t>
      </w:r>
    </w:p>
    <w:p w14:paraId="30940C4E"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هندسيًا</w:t>
      </w:r>
    </w:p>
    <w:p w14:paraId="3AA8E9C6" w14:textId="77777777" w:rsidR="00720DAA" w:rsidRPr="00720DAA" w:rsidRDefault="00720DAA" w:rsidP="00720DAA">
      <w:pPr>
        <w:numPr>
          <w:ilvl w:val="0"/>
          <w:numId w:val="605"/>
        </w:numPr>
        <w:bidi/>
        <w:jc w:val="both"/>
        <w:rPr>
          <w:rFonts w:asciiTheme="majorBidi" w:hAnsiTheme="majorBidi" w:cstheme="majorBidi"/>
          <w:sz w:val="24"/>
          <w:szCs w:val="24"/>
        </w:rPr>
      </w:pPr>
      <w:r w:rsidRPr="00720DAA">
        <w:rPr>
          <w:rFonts w:asciiTheme="majorBidi" w:hAnsiTheme="majorBidi" w:cstheme="majorBidi"/>
          <w:sz w:val="24"/>
          <w:szCs w:val="24"/>
          <w:rtl/>
        </w:rPr>
        <w:t>كل عنصر</w:t>
      </w:r>
      <w:r w:rsidRPr="00720DAA">
        <w:rPr>
          <w:rFonts w:asciiTheme="majorBidi" w:hAnsiTheme="majorBidi" w:cstheme="majorBidi"/>
          <w:sz w:val="24"/>
          <w:szCs w:val="24"/>
        </w:rPr>
        <w:t>:</w:t>
      </w:r>
    </w:p>
    <w:p w14:paraId="7D1D17CF"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مصمم ضمن حدوده</w:t>
      </w:r>
    </w:p>
    <w:p w14:paraId="602759F5"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مع معامل أمان مناسب</w:t>
      </w:r>
    </w:p>
    <w:p w14:paraId="60B2EC49" w14:textId="77777777" w:rsidR="00720DAA" w:rsidRPr="00720DAA" w:rsidRDefault="00720DAA" w:rsidP="00720DAA">
      <w:pPr>
        <w:numPr>
          <w:ilvl w:val="0"/>
          <w:numId w:val="605"/>
        </w:numPr>
        <w:bidi/>
        <w:jc w:val="both"/>
        <w:rPr>
          <w:rFonts w:asciiTheme="majorBidi" w:hAnsiTheme="majorBidi" w:cstheme="majorBidi"/>
          <w:sz w:val="24"/>
          <w:szCs w:val="24"/>
        </w:rPr>
      </w:pPr>
      <w:r w:rsidRPr="00720DAA">
        <w:rPr>
          <w:rFonts w:asciiTheme="majorBidi" w:hAnsiTheme="majorBidi" w:cstheme="majorBidi"/>
          <w:sz w:val="24"/>
          <w:szCs w:val="24"/>
          <w:rtl/>
        </w:rPr>
        <w:t>لا يوجد</w:t>
      </w:r>
      <w:r w:rsidRPr="00720DAA">
        <w:rPr>
          <w:rFonts w:asciiTheme="majorBidi" w:hAnsiTheme="majorBidi" w:cstheme="majorBidi"/>
          <w:sz w:val="24"/>
          <w:szCs w:val="24"/>
        </w:rPr>
        <w:t>:</w:t>
      </w:r>
    </w:p>
    <w:p w14:paraId="4B1F9605" w14:textId="77777777" w:rsidR="00720DAA" w:rsidRPr="00720DAA" w:rsidRDefault="00720DAA" w:rsidP="00720DAA">
      <w:pPr>
        <w:numPr>
          <w:ilvl w:val="1"/>
          <w:numId w:val="605"/>
        </w:numPr>
        <w:bidi/>
        <w:jc w:val="both"/>
        <w:rPr>
          <w:rFonts w:asciiTheme="majorBidi" w:hAnsiTheme="majorBidi" w:cstheme="majorBidi"/>
          <w:sz w:val="24"/>
          <w:szCs w:val="24"/>
        </w:rPr>
      </w:pPr>
      <w:r w:rsidRPr="00720DAA">
        <w:rPr>
          <w:rFonts w:asciiTheme="majorBidi" w:hAnsiTheme="majorBidi" w:cstheme="majorBidi"/>
          <w:sz w:val="24"/>
          <w:szCs w:val="24"/>
          <w:rtl/>
        </w:rPr>
        <w:t>عنصر واحد يعمل عند حدوده القصوى</w:t>
      </w:r>
    </w:p>
    <w:p w14:paraId="15CB0E11" w14:textId="3B8903ED" w:rsidR="00720DAA" w:rsidRPr="00720DAA" w:rsidRDefault="00720DAA" w:rsidP="00720DAA">
      <w:pPr>
        <w:bidi/>
        <w:jc w:val="both"/>
        <w:rPr>
          <w:rFonts w:asciiTheme="majorBidi" w:hAnsiTheme="majorBidi" w:cstheme="majorBidi"/>
          <w:sz w:val="24"/>
          <w:szCs w:val="24"/>
        </w:rPr>
      </w:pPr>
    </w:p>
    <w:p w14:paraId="29E76A42"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تشغيليًا</w:t>
      </w:r>
    </w:p>
    <w:p w14:paraId="2DE435C7" w14:textId="77777777" w:rsidR="00720DAA" w:rsidRPr="00720DAA" w:rsidRDefault="00720DAA" w:rsidP="00720DAA">
      <w:pPr>
        <w:numPr>
          <w:ilvl w:val="0"/>
          <w:numId w:val="606"/>
        </w:numPr>
        <w:bidi/>
        <w:jc w:val="both"/>
        <w:rPr>
          <w:rFonts w:asciiTheme="majorBidi" w:hAnsiTheme="majorBidi" w:cstheme="majorBidi"/>
          <w:sz w:val="24"/>
          <w:szCs w:val="24"/>
        </w:rPr>
      </w:pPr>
      <w:r w:rsidRPr="00720DAA">
        <w:rPr>
          <w:rFonts w:asciiTheme="majorBidi" w:hAnsiTheme="majorBidi" w:cstheme="majorBidi"/>
          <w:sz w:val="24"/>
          <w:szCs w:val="24"/>
          <w:rtl/>
        </w:rPr>
        <w:t>التصميم</w:t>
      </w:r>
      <w:r w:rsidRPr="00720DAA">
        <w:rPr>
          <w:rFonts w:asciiTheme="majorBidi" w:hAnsiTheme="majorBidi" w:cstheme="majorBidi"/>
          <w:sz w:val="24"/>
          <w:szCs w:val="24"/>
        </w:rPr>
        <w:t>:</w:t>
      </w:r>
    </w:p>
    <w:p w14:paraId="26EFD7EE"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يتحمل تغيرات خصائص المادة ضمن نطاق معقول</w:t>
      </w:r>
    </w:p>
    <w:p w14:paraId="5A3B879F"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يسمح بالتحكم الدقيق في الجرعة</w:t>
      </w:r>
    </w:p>
    <w:p w14:paraId="38CEC783" w14:textId="77777777" w:rsidR="00720DAA" w:rsidRPr="00720DAA" w:rsidRDefault="00720DAA" w:rsidP="00720DAA">
      <w:pPr>
        <w:numPr>
          <w:ilvl w:val="0"/>
          <w:numId w:val="606"/>
        </w:numPr>
        <w:bidi/>
        <w:jc w:val="both"/>
        <w:rPr>
          <w:rFonts w:asciiTheme="majorBidi" w:hAnsiTheme="majorBidi" w:cstheme="majorBidi"/>
          <w:sz w:val="24"/>
          <w:szCs w:val="24"/>
        </w:rPr>
      </w:pPr>
      <w:r w:rsidRPr="00720DAA">
        <w:rPr>
          <w:rFonts w:asciiTheme="majorBidi" w:hAnsiTheme="majorBidi" w:cstheme="majorBidi"/>
          <w:sz w:val="24"/>
          <w:szCs w:val="24"/>
          <w:rtl/>
        </w:rPr>
        <w:t>قابل للتطوير</w:t>
      </w:r>
      <w:r w:rsidRPr="00720DAA">
        <w:rPr>
          <w:rFonts w:asciiTheme="majorBidi" w:hAnsiTheme="majorBidi" w:cstheme="majorBidi"/>
          <w:sz w:val="24"/>
          <w:szCs w:val="24"/>
        </w:rPr>
        <w:t>:</w:t>
      </w:r>
    </w:p>
    <w:p w14:paraId="6FC8C3E1"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سواء بزيادة السعة</w:t>
      </w:r>
    </w:p>
    <w:p w14:paraId="040F8009" w14:textId="77777777" w:rsidR="00720DAA" w:rsidRPr="00720DAA" w:rsidRDefault="00720DAA" w:rsidP="00720DAA">
      <w:pPr>
        <w:numPr>
          <w:ilvl w:val="1"/>
          <w:numId w:val="606"/>
        </w:numPr>
        <w:bidi/>
        <w:jc w:val="both"/>
        <w:rPr>
          <w:rFonts w:asciiTheme="majorBidi" w:hAnsiTheme="majorBidi" w:cstheme="majorBidi"/>
          <w:sz w:val="24"/>
          <w:szCs w:val="24"/>
        </w:rPr>
      </w:pPr>
      <w:r w:rsidRPr="00720DAA">
        <w:rPr>
          <w:rFonts w:asciiTheme="majorBidi" w:hAnsiTheme="majorBidi" w:cstheme="majorBidi"/>
          <w:sz w:val="24"/>
          <w:szCs w:val="24"/>
          <w:rtl/>
        </w:rPr>
        <w:t>أو تغيير المادة</w:t>
      </w:r>
    </w:p>
    <w:p w14:paraId="61AF7EF5" w14:textId="55807157" w:rsidR="00720DAA" w:rsidRPr="00720DAA" w:rsidRDefault="00720DAA" w:rsidP="00720DAA">
      <w:pPr>
        <w:bidi/>
        <w:jc w:val="both"/>
        <w:rPr>
          <w:rFonts w:asciiTheme="majorBidi" w:hAnsiTheme="majorBidi" w:cstheme="majorBidi"/>
          <w:sz w:val="24"/>
          <w:szCs w:val="24"/>
        </w:rPr>
      </w:pPr>
    </w:p>
    <w:p w14:paraId="24A664DB" w14:textId="77777777" w:rsidR="00720DAA" w:rsidRPr="00720DAA" w:rsidRDefault="00720DAA" w:rsidP="00720DAA">
      <w:pPr>
        <w:bidi/>
        <w:jc w:val="both"/>
        <w:rPr>
          <w:rFonts w:asciiTheme="majorBidi" w:hAnsiTheme="majorBidi" w:cstheme="majorBidi"/>
          <w:b/>
          <w:bCs/>
          <w:sz w:val="24"/>
          <w:szCs w:val="24"/>
        </w:rPr>
      </w:pPr>
      <w:r w:rsidRPr="00720DAA">
        <w:rPr>
          <w:rFonts w:asciiTheme="majorBidi" w:hAnsiTheme="majorBidi" w:cstheme="majorBidi"/>
          <w:b/>
          <w:bCs/>
          <w:sz w:val="24"/>
          <w:szCs w:val="24"/>
          <w:rtl/>
        </w:rPr>
        <w:t>توثيقيًا</w:t>
      </w:r>
    </w:p>
    <w:p w14:paraId="1E77F5F6" w14:textId="77777777" w:rsidR="00720DAA" w:rsidRPr="00720DAA" w:rsidRDefault="00720DAA" w:rsidP="00720DAA">
      <w:pPr>
        <w:numPr>
          <w:ilvl w:val="0"/>
          <w:numId w:val="607"/>
        </w:numPr>
        <w:bidi/>
        <w:jc w:val="both"/>
        <w:rPr>
          <w:rFonts w:asciiTheme="majorBidi" w:hAnsiTheme="majorBidi" w:cstheme="majorBidi"/>
          <w:sz w:val="24"/>
          <w:szCs w:val="24"/>
        </w:rPr>
      </w:pPr>
      <w:r w:rsidRPr="00720DAA">
        <w:rPr>
          <w:rFonts w:asciiTheme="majorBidi" w:hAnsiTheme="majorBidi" w:cstheme="majorBidi"/>
          <w:sz w:val="24"/>
          <w:szCs w:val="24"/>
          <w:rtl/>
        </w:rPr>
        <w:t>كل قرار</w:t>
      </w:r>
      <w:r w:rsidRPr="00720DAA">
        <w:rPr>
          <w:rFonts w:asciiTheme="majorBidi" w:hAnsiTheme="majorBidi" w:cstheme="majorBidi"/>
          <w:sz w:val="24"/>
          <w:szCs w:val="24"/>
        </w:rPr>
        <w:t>:</w:t>
      </w:r>
    </w:p>
    <w:p w14:paraId="7B238E05"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موثق</w:t>
      </w:r>
    </w:p>
    <w:p w14:paraId="1E0C43BD"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مبرر</w:t>
      </w:r>
    </w:p>
    <w:p w14:paraId="578F6F1E"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مرتبط بحساب أو مرجع</w:t>
      </w:r>
    </w:p>
    <w:p w14:paraId="34A6BA59" w14:textId="77777777" w:rsidR="00720DAA" w:rsidRPr="00720DAA" w:rsidRDefault="00720DAA" w:rsidP="00720DAA">
      <w:pPr>
        <w:numPr>
          <w:ilvl w:val="0"/>
          <w:numId w:val="607"/>
        </w:numPr>
        <w:bidi/>
        <w:jc w:val="both"/>
        <w:rPr>
          <w:rFonts w:asciiTheme="majorBidi" w:hAnsiTheme="majorBidi" w:cstheme="majorBidi"/>
          <w:sz w:val="24"/>
          <w:szCs w:val="24"/>
        </w:rPr>
      </w:pPr>
      <w:r w:rsidRPr="00720DAA">
        <w:rPr>
          <w:rFonts w:asciiTheme="majorBidi" w:hAnsiTheme="majorBidi" w:cstheme="majorBidi"/>
          <w:sz w:val="24"/>
          <w:szCs w:val="24"/>
          <w:rtl/>
        </w:rPr>
        <w:t>إذا عدت إلى هذا التقرير بعد 10 سنوات</w:t>
      </w:r>
      <w:r w:rsidRPr="00720DAA">
        <w:rPr>
          <w:rFonts w:asciiTheme="majorBidi" w:hAnsiTheme="majorBidi" w:cstheme="majorBidi"/>
          <w:sz w:val="24"/>
          <w:szCs w:val="24"/>
        </w:rPr>
        <w:t>:</w:t>
      </w:r>
    </w:p>
    <w:p w14:paraId="7B47CA1C"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سأفهم لماذا اخترت هذا القطر</w:t>
      </w:r>
    </w:p>
    <w:p w14:paraId="0C2195F3"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ولماذا هذا العزم</w:t>
      </w:r>
    </w:p>
    <w:p w14:paraId="7F8255D4" w14:textId="77777777" w:rsidR="00720DAA" w:rsidRPr="00720DAA" w:rsidRDefault="00720DAA" w:rsidP="00720DAA">
      <w:pPr>
        <w:numPr>
          <w:ilvl w:val="1"/>
          <w:numId w:val="607"/>
        </w:numPr>
        <w:bidi/>
        <w:jc w:val="both"/>
        <w:rPr>
          <w:rFonts w:asciiTheme="majorBidi" w:hAnsiTheme="majorBidi" w:cstheme="majorBidi"/>
          <w:sz w:val="24"/>
          <w:szCs w:val="24"/>
        </w:rPr>
      </w:pPr>
      <w:r w:rsidRPr="00720DAA">
        <w:rPr>
          <w:rFonts w:asciiTheme="majorBidi" w:hAnsiTheme="majorBidi" w:cstheme="majorBidi"/>
          <w:sz w:val="24"/>
          <w:szCs w:val="24"/>
          <w:rtl/>
        </w:rPr>
        <w:t>ولماذا هذا التخفيض</w:t>
      </w:r>
    </w:p>
    <w:p w14:paraId="46239BF4" w14:textId="77777777" w:rsidR="00720DAA" w:rsidRPr="00720DAA" w:rsidRDefault="00720DAA" w:rsidP="00720DAA">
      <w:pPr>
        <w:bidi/>
        <w:jc w:val="both"/>
        <w:rPr>
          <w:rFonts w:asciiTheme="majorBidi" w:hAnsiTheme="majorBidi" w:cstheme="majorBidi"/>
          <w:sz w:val="24"/>
          <w:szCs w:val="24"/>
        </w:rPr>
      </w:pPr>
      <w:r w:rsidRPr="00720DAA">
        <w:rPr>
          <w:rFonts w:ascii="Segoe UI Emoji" w:hAnsi="Segoe UI Emoji" w:cs="Segoe UI Emoji"/>
          <w:sz w:val="24"/>
          <w:szCs w:val="24"/>
        </w:rPr>
        <w:t>📌</w:t>
      </w:r>
      <w:r w:rsidRPr="00720DAA">
        <w:rPr>
          <w:rFonts w:asciiTheme="majorBidi" w:hAnsiTheme="majorBidi" w:cstheme="majorBidi"/>
          <w:sz w:val="24"/>
          <w:szCs w:val="24"/>
        </w:rPr>
        <w:t xml:space="preserve"> </w:t>
      </w:r>
      <w:r w:rsidRPr="00720DAA">
        <w:rPr>
          <w:rFonts w:asciiTheme="majorBidi" w:hAnsiTheme="majorBidi" w:cstheme="majorBidi"/>
          <w:sz w:val="24"/>
          <w:szCs w:val="24"/>
          <w:rtl/>
        </w:rPr>
        <w:t xml:space="preserve">وهذا في رأيي </w:t>
      </w:r>
      <w:r w:rsidRPr="00720DAA">
        <w:rPr>
          <w:rFonts w:asciiTheme="majorBidi" w:hAnsiTheme="majorBidi" w:cstheme="majorBidi"/>
          <w:b/>
          <w:bCs/>
          <w:sz w:val="24"/>
          <w:szCs w:val="24"/>
          <w:rtl/>
        </w:rPr>
        <w:t>أهم مقياس لنجاح أي مشروع هندسي</w:t>
      </w:r>
      <w:r w:rsidRPr="00720DAA">
        <w:rPr>
          <w:rFonts w:asciiTheme="majorBidi" w:hAnsiTheme="majorBidi" w:cstheme="majorBidi"/>
          <w:sz w:val="24"/>
          <w:szCs w:val="24"/>
        </w:rPr>
        <w:t>.</w:t>
      </w:r>
    </w:p>
    <w:p w14:paraId="419F2B8C" w14:textId="41944F09" w:rsidR="00A26D74" w:rsidRPr="00A26D74" w:rsidRDefault="00A26D74" w:rsidP="00A26D74">
      <w:pPr>
        <w:bidi/>
        <w:jc w:val="both"/>
        <w:rPr>
          <w:rFonts w:asciiTheme="majorBidi" w:hAnsiTheme="majorBidi" w:cstheme="majorBidi"/>
          <w:sz w:val="24"/>
          <w:szCs w:val="24"/>
        </w:rPr>
      </w:pPr>
    </w:p>
    <w:p w14:paraId="12567ABF" w14:textId="77777777" w:rsidR="00A26D74" w:rsidRPr="00A26D74" w:rsidRDefault="00A26D74" w:rsidP="00A26D74">
      <w:pPr>
        <w:jc w:val="both"/>
        <w:rPr>
          <w:rFonts w:asciiTheme="majorBidi" w:hAnsiTheme="majorBidi" w:cstheme="majorBidi"/>
          <w:b/>
          <w:bCs/>
          <w:sz w:val="28"/>
          <w:szCs w:val="28"/>
        </w:rPr>
      </w:pPr>
      <w:r w:rsidRPr="00A26D74">
        <w:rPr>
          <w:rFonts w:asciiTheme="majorBidi" w:hAnsiTheme="majorBidi" w:cstheme="majorBidi"/>
          <w:b/>
          <w:bCs/>
          <w:sz w:val="28"/>
          <w:szCs w:val="28"/>
        </w:rPr>
        <w:t>27. Personal Engineering Reflection</w:t>
      </w:r>
    </w:p>
    <w:p w14:paraId="1AAF9F8C"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يمثل هذا الفصل توثيقًا شخصيًا لتجربتي الهندسية في هذا المشروع، ليس من زاوية النتائج فقط، بل من زاوية </w:t>
      </w:r>
      <w:r w:rsidRPr="00A26D74">
        <w:rPr>
          <w:rFonts w:asciiTheme="majorBidi" w:hAnsiTheme="majorBidi" w:cstheme="majorBidi"/>
          <w:b/>
          <w:bCs/>
          <w:sz w:val="24"/>
          <w:szCs w:val="24"/>
          <w:rtl/>
        </w:rPr>
        <w:t>طريقة التفكير، الأخطاء، التحولات، والنضج الذي حصل أثناء العمل</w:t>
      </w:r>
      <w:r w:rsidRPr="00A26D74">
        <w:rPr>
          <w:rFonts w:asciiTheme="majorBidi" w:hAnsiTheme="majorBidi" w:cstheme="majorBidi"/>
          <w:sz w:val="24"/>
          <w:szCs w:val="24"/>
        </w:rPr>
        <w:t>.</w:t>
      </w:r>
      <w:r w:rsidRPr="00A26D74">
        <w:rPr>
          <w:rFonts w:asciiTheme="majorBidi" w:hAnsiTheme="majorBidi" w:cstheme="majorBidi"/>
          <w:sz w:val="24"/>
          <w:szCs w:val="24"/>
        </w:rPr>
        <w:br/>
      </w:r>
      <w:r w:rsidRPr="00A26D74">
        <w:rPr>
          <w:rFonts w:asciiTheme="majorBidi" w:hAnsiTheme="majorBidi" w:cstheme="majorBidi"/>
          <w:sz w:val="24"/>
          <w:szCs w:val="24"/>
          <w:rtl/>
        </w:rPr>
        <w:t>أتعمد هنا أن أكون صريحًا ودقيقًا، لأن القيمة الحقيقية لهذا الفصل هي أن أعود إليه مستقبلًا وأفهم كيف كنت أتعامل مع الهندسة في هذه المرحلة من مسيرتي</w:t>
      </w:r>
      <w:r w:rsidRPr="00A26D74">
        <w:rPr>
          <w:rFonts w:asciiTheme="majorBidi" w:hAnsiTheme="majorBidi" w:cstheme="majorBidi"/>
          <w:sz w:val="24"/>
          <w:szCs w:val="24"/>
        </w:rPr>
        <w:t>.</w:t>
      </w:r>
    </w:p>
    <w:p w14:paraId="5E886D23" w14:textId="05379D25" w:rsidR="00A26D74" w:rsidRPr="00A26D74" w:rsidRDefault="00A26D74" w:rsidP="00A26D74">
      <w:pPr>
        <w:bidi/>
        <w:jc w:val="both"/>
        <w:rPr>
          <w:rFonts w:asciiTheme="majorBidi" w:hAnsiTheme="majorBidi" w:cstheme="majorBidi"/>
          <w:sz w:val="24"/>
          <w:szCs w:val="24"/>
        </w:rPr>
      </w:pPr>
    </w:p>
    <w:p w14:paraId="32CFC92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27.1 Lessons Learned</w:t>
      </w:r>
    </w:p>
    <w:p w14:paraId="6864DD85"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الهندسة ليست معادلات فقط</w:t>
      </w:r>
    </w:p>
    <w:p w14:paraId="009316EE"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أهم درس تعلمته هو أن الهندسة لا تبدأ بالمعادلات، بل بـ</w:t>
      </w:r>
      <w:r w:rsidRPr="00A26D74">
        <w:rPr>
          <w:rFonts w:asciiTheme="majorBidi" w:hAnsiTheme="majorBidi" w:cstheme="majorBidi"/>
          <w:sz w:val="24"/>
          <w:szCs w:val="24"/>
        </w:rPr>
        <w:t>:</w:t>
      </w:r>
    </w:p>
    <w:p w14:paraId="25E3533F"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المشكلة</w:t>
      </w:r>
    </w:p>
    <w:p w14:paraId="1CFD66DD"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السياق الصناعي الحقيقي</w:t>
      </w:r>
    </w:p>
    <w:p w14:paraId="405FFC7F" w14:textId="77777777" w:rsidR="00A26D74" w:rsidRPr="00A26D74" w:rsidRDefault="00A26D74" w:rsidP="00A26D74">
      <w:pPr>
        <w:numPr>
          <w:ilvl w:val="0"/>
          <w:numId w:val="608"/>
        </w:numPr>
        <w:bidi/>
        <w:jc w:val="both"/>
        <w:rPr>
          <w:rFonts w:asciiTheme="majorBidi" w:hAnsiTheme="majorBidi" w:cstheme="majorBidi"/>
          <w:sz w:val="24"/>
          <w:szCs w:val="24"/>
        </w:rPr>
      </w:pPr>
      <w:r w:rsidRPr="00A26D74">
        <w:rPr>
          <w:rFonts w:asciiTheme="majorBidi" w:hAnsiTheme="majorBidi" w:cstheme="majorBidi"/>
          <w:sz w:val="24"/>
          <w:szCs w:val="24"/>
          <w:rtl/>
        </w:rPr>
        <w:t>فهم القيود غير المكتوبة (تشغيلية، تصنيعية، بشرية)</w:t>
      </w:r>
    </w:p>
    <w:p w14:paraId="3D666BEA"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في بداية المشروع، كنت أميل إلى القفز مباشرة للحسابات، لكن مع تقدم العمل أدركت أن </w:t>
      </w:r>
      <w:r w:rsidRPr="00A26D74">
        <w:rPr>
          <w:rFonts w:asciiTheme="majorBidi" w:hAnsiTheme="majorBidi" w:cstheme="majorBidi"/>
          <w:b/>
          <w:bCs/>
          <w:sz w:val="24"/>
          <w:szCs w:val="24"/>
          <w:rtl/>
        </w:rPr>
        <w:t>أي معادلة بلا سياق هي رقم بلا معنى</w:t>
      </w:r>
      <w:r w:rsidRPr="00A26D74">
        <w:rPr>
          <w:rFonts w:asciiTheme="majorBidi" w:hAnsiTheme="majorBidi" w:cstheme="majorBidi"/>
          <w:sz w:val="24"/>
          <w:szCs w:val="24"/>
        </w:rPr>
        <w:t>.</w:t>
      </w:r>
    </w:p>
    <w:p w14:paraId="1D46D503" w14:textId="289F6021" w:rsidR="00A26D74" w:rsidRPr="00A26D74" w:rsidRDefault="00A26D74" w:rsidP="00A26D74">
      <w:pPr>
        <w:bidi/>
        <w:jc w:val="both"/>
        <w:rPr>
          <w:rFonts w:asciiTheme="majorBidi" w:hAnsiTheme="majorBidi" w:cstheme="majorBidi"/>
          <w:sz w:val="24"/>
          <w:szCs w:val="24"/>
        </w:rPr>
      </w:pPr>
    </w:p>
    <w:p w14:paraId="4166A83C"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كل قرار يجب أن يكون قابلًا للتبرير بعد سنوات</w:t>
      </w:r>
    </w:p>
    <w:p w14:paraId="1A50DEF7"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أثناء كتابة هذا التقرير، خصوصًا عند إعادة قراءة الحسابات والتصاميم، أدركت قيمة أن</w:t>
      </w:r>
      <w:r w:rsidRPr="00A26D74">
        <w:rPr>
          <w:rFonts w:asciiTheme="majorBidi" w:hAnsiTheme="majorBidi" w:cstheme="majorBidi"/>
          <w:sz w:val="24"/>
          <w:szCs w:val="24"/>
        </w:rPr>
        <w:t>:</w:t>
      </w:r>
    </w:p>
    <w:p w14:paraId="2B86630D"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بعد</w:t>
      </w:r>
    </w:p>
    <w:p w14:paraId="5D92C1D6"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مادة</w:t>
      </w:r>
    </w:p>
    <w:p w14:paraId="62231FF5" w14:textId="77777777" w:rsidR="00A26D74" w:rsidRPr="00A26D74" w:rsidRDefault="00A26D74" w:rsidP="00A26D74">
      <w:pPr>
        <w:numPr>
          <w:ilvl w:val="0"/>
          <w:numId w:val="609"/>
        </w:numPr>
        <w:bidi/>
        <w:jc w:val="both"/>
        <w:rPr>
          <w:rFonts w:asciiTheme="majorBidi" w:hAnsiTheme="majorBidi" w:cstheme="majorBidi"/>
          <w:sz w:val="24"/>
          <w:szCs w:val="24"/>
        </w:rPr>
      </w:pPr>
      <w:r w:rsidRPr="00A26D74">
        <w:rPr>
          <w:rFonts w:asciiTheme="majorBidi" w:hAnsiTheme="majorBidi" w:cstheme="majorBidi"/>
          <w:sz w:val="24"/>
          <w:szCs w:val="24"/>
          <w:rtl/>
        </w:rPr>
        <w:t>كل معامل أمان</w:t>
      </w:r>
    </w:p>
    <w:p w14:paraId="788DE57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يجب أن يكون له </w:t>
      </w:r>
      <w:r w:rsidRPr="00A26D74">
        <w:rPr>
          <w:rFonts w:asciiTheme="majorBidi" w:hAnsiTheme="majorBidi" w:cstheme="majorBidi"/>
          <w:b/>
          <w:bCs/>
          <w:sz w:val="24"/>
          <w:szCs w:val="24"/>
          <w:rtl/>
        </w:rPr>
        <w:t>سبب واضح ومكتوب</w:t>
      </w:r>
      <w:r w:rsidRPr="00A26D74">
        <w:rPr>
          <w:rFonts w:asciiTheme="majorBidi" w:hAnsiTheme="majorBidi" w:cstheme="majorBidi"/>
          <w:sz w:val="24"/>
          <w:szCs w:val="24"/>
          <w:rtl/>
        </w:rPr>
        <w:t>، وليس فقط “لأنه يبدو مناسبًا</w:t>
      </w:r>
      <w:r w:rsidRPr="00A26D74">
        <w:rPr>
          <w:rFonts w:asciiTheme="majorBidi" w:hAnsiTheme="majorBidi" w:cstheme="majorBidi"/>
          <w:sz w:val="24"/>
          <w:szCs w:val="24"/>
        </w:rPr>
        <w:t>”.</w:t>
      </w:r>
    </w:p>
    <w:p w14:paraId="0CF1859C" w14:textId="77777777" w:rsidR="00A26D74" w:rsidRDefault="00A26D74" w:rsidP="00A26D74">
      <w:pPr>
        <w:bidi/>
        <w:jc w:val="both"/>
        <w:rPr>
          <w:rFonts w:asciiTheme="majorBidi" w:hAnsiTheme="majorBidi" w:cstheme="majorBidi"/>
          <w:sz w:val="24"/>
          <w:szCs w:val="24"/>
          <w:rtl/>
        </w:rPr>
      </w:pPr>
      <w:r w:rsidRPr="00A26D74">
        <w:rPr>
          <w:rFonts w:asciiTheme="majorBidi" w:hAnsiTheme="majorBidi" w:cstheme="majorBidi"/>
          <w:sz w:val="24"/>
          <w:szCs w:val="24"/>
          <w:rtl/>
        </w:rPr>
        <w:t>هذا غيّر طريقة تفكيري بالكامل</w:t>
      </w:r>
      <w:r w:rsidRPr="00A26D74">
        <w:rPr>
          <w:rFonts w:asciiTheme="majorBidi" w:hAnsiTheme="majorBidi" w:cstheme="majorBidi"/>
          <w:sz w:val="24"/>
          <w:szCs w:val="24"/>
        </w:rPr>
        <w:t>:</w:t>
      </w:r>
    </w:p>
    <w:p w14:paraId="76A858BF" w14:textId="30461DC9"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لم أعد أبحث عن “حل يعمل”، بل عن </w:t>
      </w:r>
      <w:r w:rsidRPr="00A26D74">
        <w:rPr>
          <w:rFonts w:asciiTheme="majorBidi" w:hAnsiTheme="majorBidi" w:cstheme="majorBidi"/>
          <w:b/>
          <w:bCs/>
          <w:sz w:val="24"/>
          <w:szCs w:val="24"/>
          <w:rtl/>
        </w:rPr>
        <w:t>حل يمكن الدفاع عنه أمام أي مهندس آخر</w:t>
      </w:r>
      <w:r w:rsidRPr="00A26D74">
        <w:rPr>
          <w:rFonts w:asciiTheme="majorBidi" w:hAnsiTheme="majorBidi" w:cstheme="majorBidi"/>
          <w:sz w:val="24"/>
          <w:szCs w:val="24"/>
        </w:rPr>
        <w:t>.</w:t>
      </w:r>
    </w:p>
    <w:p w14:paraId="33618DD9" w14:textId="4FA691CF" w:rsidR="00A26D74" w:rsidRPr="00A26D74" w:rsidRDefault="00A26D74" w:rsidP="00A26D74">
      <w:pPr>
        <w:bidi/>
        <w:jc w:val="both"/>
        <w:rPr>
          <w:rFonts w:asciiTheme="majorBidi" w:hAnsiTheme="majorBidi" w:cstheme="majorBidi"/>
          <w:sz w:val="24"/>
          <w:szCs w:val="24"/>
        </w:rPr>
      </w:pPr>
    </w:p>
    <w:p w14:paraId="408B9E6A"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التحليل العددي لا يعوض الفهم الفيزيائي</w:t>
      </w:r>
    </w:p>
    <w:p w14:paraId="4749278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رغم استخدامي للتحليل الإنشائي والمحاكاة، تعلمت أن</w:t>
      </w:r>
      <w:r w:rsidRPr="00A26D74">
        <w:rPr>
          <w:rFonts w:asciiTheme="majorBidi" w:hAnsiTheme="majorBidi" w:cstheme="majorBidi"/>
          <w:sz w:val="24"/>
          <w:szCs w:val="24"/>
        </w:rPr>
        <w:t>:</w:t>
      </w:r>
    </w:p>
    <w:p w14:paraId="5C7DD914" w14:textId="77777777" w:rsidR="00A26D74" w:rsidRPr="00A26D74" w:rsidRDefault="00A26D74" w:rsidP="00A26D74">
      <w:pPr>
        <w:numPr>
          <w:ilvl w:val="0"/>
          <w:numId w:val="610"/>
        </w:numPr>
        <w:bidi/>
        <w:jc w:val="both"/>
        <w:rPr>
          <w:rFonts w:asciiTheme="majorBidi" w:hAnsiTheme="majorBidi" w:cstheme="majorBidi"/>
          <w:sz w:val="24"/>
          <w:szCs w:val="24"/>
        </w:rPr>
      </w:pPr>
      <w:r w:rsidRPr="00A26D74">
        <w:rPr>
          <w:rFonts w:asciiTheme="majorBidi" w:hAnsiTheme="majorBidi" w:cstheme="majorBidi"/>
          <w:sz w:val="24"/>
          <w:szCs w:val="24"/>
          <w:rtl/>
        </w:rPr>
        <w:t>نتائج</w:t>
      </w:r>
      <w:r w:rsidRPr="00A26D74">
        <w:rPr>
          <w:rFonts w:asciiTheme="majorBidi" w:hAnsiTheme="majorBidi" w:cstheme="majorBidi"/>
          <w:sz w:val="24"/>
          <w:szCs w:val="24"/>
        </w:rPr>
        <w:t xml:space="preserve"> FEA </w:t>
      </w:r>
      <w:r w:rsidRPr="00A26D74">
        <w:rPr>
          <w:rFonts w:asciiTheme="majorBidi" w:hAnsiTheme="majorBidi" w:cstheme="majorBidi"/>
          <w:sz w:val="24"/>
          <w:szCs w:val="24"/>
          <w:rtl/>
        </w:rPr>
        <w:t>أو</w:t>
      </w:r>
      <w:r w:rsidRPr="00A26D74">
        <w:rPr>
          <w:rFonts w:asciiTheme="majorBidi" w:hAnsiTheme="majorBidi" w:cstheme="majorBidi"/>
          <w:sz w:val="24"/>
          <w:szCs w:val="24"/>
        </w:rPr>
        <w:t xml:space="preserve"> Motion </w:t>
      </w:r>
      <w:r w:rsidRPr="00A26D74">
        <w:rPr>
          <w:rFonts w:asciiTheme="majorBidi" w:hAnsiTheme="majorBidi" w:cstheme="majorBidi"/>
          <w:sz w:val="24"/>
          <w:szCs w:val="24"/>
          <w:rtl/>
        </w:rPr>
        <w:t>لا قيمة لها إن لم أكن أفهم</w:t>
      </w:r>
      <w:r w:rsidRPr="00A26D74">
        <w:rPr>
          <w:rFonts w:asciiTheme="majorBidi" w:hAnsiTheme="majorBidi" w:cstheme="majorBidi"/>
          <w:sz w:val="24"/>
          <w:szCs w:val="24"/>
        </w:rPr>
        <w:t>:</w:t>
      </w:r>
    </w:p>
    <w:p w14:paraId="62FDC435"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لماذا ظهرت هذه القيم</w:t>
      </w:r>
    </w:p>
    <w:p w14:paraId="3C5D0D54"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هل هي منطقية</w:t>
      </w:r>
    </w:p>
    <w:p w14:paraId="58D534D1" w14:textId="77777777" w:rsidR="00A26D74" w:rsidRPr="00A26D74" w:rsidRDefault="00A26D74" w:rsidP="00A26D74">
      <w:pPr>
        <w:numPr>
          <w:ilvl w:val="1"/>
          <w:numId w:val="610"/>
        </w:numPr>
        <w:bidi/>
        <w:jc w:val="both"/>
        <w:rPr>
          <w:rFonts w:asciiTheme="majorBidi" w:hAnsiTheme="majorBidi" w:cstheme="majorBidi"/>
          <w:sz w:val="24"/>
          <w:szCs w:val="24"/>
        </w:rPr>
      </w:pPr>
      <w:r w:rsidRPr="00A26D74">
        <w:rPr>
          <w:rFonts w:asciiTheme="majorBidi" w:hAnsiTheme="majorBidi" w:cstheme="majorBidi"/>
          <w:sz w:val="24"/>
          <w:szCs w:val="24"/>
          <w:rtl/>
        </w:rPr>
        <w:t>هل النموذج يمثل الواقع فعلًا</w:t>
      </w:r>
    </w:p>
    <w:p w14:paraId="065825F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أدركت أن المحاكاة </w:t>
      </w:r>
      <w:r w:rsidRPr="00A26D74">
        <w:rPr>
          <w:rFonts w:asciiTheme="majorBidi" w:hAnsiTheme="majorBidi" w:cstheme="majorBidi"/>
          <w:b/>
          <w:bCs/>
          <w:sz w:val="24"/>
          <w:szCs w:val="24"/>
          <w:rtl/>
        </w:rPr>
        <w:t>أداة تأكيد</w:t>
      </w:r>
      <w:r w:rsidRPr="00A26D74">
        <w:rPr>
          <w:rFonts w:asciiTheme="majorBidi" w:hAnsiTheme="majorBidi" w:cstheme="majorBidi"/>
          <w:sz w:val="24"/>
          <w:szCs w:val="24"/>
          <w:rtl/>
        </w:rPr>
        <w:t xml:space="preserve"> وليست أداة تفكير</w:t>
      </w:r>
      <w:r w:rsidRPr="00A26D74">
        <w:rPr>
          <w:rFonts w:asciiTheme="majorBidi" w:hAnsiTheme="majorBidi" w:cstheme="majorBidi"/>
          <w:sz w:val="24"/>
          <w:szCs w:val="24"/>
        </w:rPr>
        <w:t>.</w:t>
      </w:r>
    </w:p>
    <w:p w14:paraId="7EB47D97" w14:textId="7540BD2E" w:rsidR="00A26D74" w:rsidRPr="00A26D74" w:rsidRDefault="00A26D74" w:rsidP="00A26D74">
      <w:pPr>
        <w:bidi/>
        <w:jc w:val="both"/>
        <w:rPr>
          <w:rFonts w:asciiTheme="majorBidi" w:hAnsiTheme="majorBidi" w:cstheme="majorBidi"/>
          <w:sz w:val="24"/>
          <w:szCs w:val="24"/>
        </w:rPr>
      </w:pPr>
    </w:p>
    <w:p w14:paraId="6D431166"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العمل الواقعي دائمًا غير مثالي</w:t>
      </w:r>
    </w:p>
    <w:p w14:paraId="40FF6686"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تجربة إيقاف محاكاة</w:t>
      </w:r>
      <w:r w:rsidRPr="00A26D74">
        <w:rPr>
          <w:rFonts w:asciiTheme="majorBidi" w:hAnsiTheme="majorBidi" w:cstheme="majorBidi"/>
          <w:sz w:val="24"/>
          <w:szCs w:val="24"/>
        </w:rPr>
        <w:t xml:space="preserve"> DEM </w:t>
      </w:r>
      <w:r w:rsidRPr="00A26D74">
        <w:rPr>
          <w:rFonts w:asciiTheme="majorBidi" w:hAnsiTheme="majorBidi" w:cstheme="majorBidi"/>
          <w:sz w:val="24"/>
          <w:szCs w:val="24"/>
          <w:rtl/>
        </w:rPr>
        <w:t>بعد عدة أيام بدون تفسير واضح علّمتني درسًا مهمًا</w:t>
      </w:r>
      <w:r w:rsidRPr="00A26D74">
        <w:rPr>
          <w:rFonts w:asciiTheme="majorBidi" w:hAnsiTheme="majorBidi" w:cstheme="majorBidi"/>
          <w:sz w:val="24"/>
          <w:szCs w:val="24"/>
        </w:rPr>
        <w:t>:</w:t>
      </w:r>
    </w:p>
    <w:p w14:paraId="210CEEE2"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المشاريع الواقعية لا تسير دائمًا كما هو مخطط لها</w:t>
      </w:r>
      <w:r w:rsidRPr="00A26D74">
        <w:rPr>
          <w:rFonts w:asciiTheme="majorBidi" w:hAnsiTheme="majorBidi" w:cstheme="majorBidi"/>
          <w:sz w:val="24"/>
          <w:szCs w:val="24"/>
        </w:rPr>
        <w:t>.</w:t>
      </w:r>
    </w:p>
    <w:p w14:paraId="08352387"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وتعلمت أن المهندس الجيد</w:t>
      </w:r>
      <w:r w:rsidRPr="00A26D74">
        <w:rPr>
          <w:rFonts w:asciiTheme="majorBidi" w:hAnsiTheme="majorBidi" w:cstheme="majorBidi"/>
          <w:sz w:val="24"/>
          <w:szCs w:val="24"/>
        </w:rPr>
        <w:t>:</w:t>
      </w:r>
    </w:p>
    <w:p w14:paraId="79A0BA32"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لا ينهار عند فشل مرحلة</w:t>
      </w:r>
    </w:p>
    <w:p w14:paraId="26140D4C"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بل يوثق ما حدث</w:t>
      </w:r>
    </w:p>
    <w:p w14:paraId="6A4EDD45" w14:textId="77777777" w:rsidR="00A26D74" w:rsidRPr="00A26D74" w:rsidRDefault="00A26D74" w:rsidP="00A26D74">
      <w:pPr>
        <w:numPr>
          <w:ilvl w:val="0"/>
          <w:numId w:val="611"/>
        </w:numPr>
        <w:bidi/>
        <w:jc w:val="both"/>
        <w:rPr>
          <w:rFonts w:asciiTheme="majorBidi" w:hAnsiTheme="majorBidi" w:cstheme="majorBidi"/>
          <w:sz w:val="24"/>
          <w:szCs w:val="24"/>
        </w:rPr>
      </w:pPr>
      <w:r w:rsidRPr="00A26D74">
        <w:rPr>
          <w:rFonts w:asciiTheme="majorBidi" w:hAnsiTheme="majorBidi" w:cstheme="majorBidi"/>
          <w:sz w:val="24"/>
          <w:szCs w:val="24"/>
          <w:rtl/>
        </w:rPr>
        <w:t>ويترك المشروع قابلًا للاستكمال مستقبليًا</w:t>
      </w:r>
    </w:p>
    <w:p w14:paraId="6E8B96E6" w14:textId="14A41184" w:rsidR="00A26D74" w:rsidRPr="00A26D74" w:rsidRDefault="00A26D74" w:rsidP="00A26D74">
      <w:pPr>
        <w:bidi/>
        <w:jc w:val="both"/>
        <w:rPr>
          <w:rFonts w:asciiTheme="majorBidi" w:hAnsiTheme="majorBidi" w:cstheme="majorBidi"/>
          <w:sz w:val="24"/>
          <w:szCs w:val="24"/>
        </w:rPr>
      </w:pPr>
    </w:p>
    <w:p w14:paraId="7C28F8E7"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27.2 Skills Developed</w:t>
      </w:r>
    </w:p>
    <w:p w14:paraId="4AE19FCB"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هندسية تقنية</w:t>
      </w:r>
    </w:p>
    <w:p w14:paraId="4CBBFB8C"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خلال هذا المشروع، طورت بشكل واضح</w:t>
      </w:r>
      <w:r w:rsidRPr="00A26D74">
        <w:rPr>
          <w:rFonts w:asciiTheme="majorBidi" w:hAnsiTheme="majorBidi" w:cstheme="majorBidi"/>
          <w:sz w:val="24"/>
          <w:szCs w:val="24"/>
        </w:rPr>
        <w:t>:</w:t>
      </w:r>
    </w:p>
    <w:p w14:paraId="62AE0AAA"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lastRenderedPageBreak/>
        <w:t>تصميم أنظمة ميكانيكية متكاملة</w:t>
      </w:r>
    </w:p>
    <w:p w14:paraId="49DC0FAC"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ربط الحسابات النظرية بالتصميم الفعلي</w:t>
      </w:r>
    </w:p>
    <w:p w14:paraId="1A521340"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اختيار المواد بناءً على</w:t>
      </w:r>
      <w:r w:rsidRPr="00A26D74">
        <w:rPr>
          <w:rFonts w:asciiTheme="majorBidi" w:hAnsiTheme="majorBidi" w:cstheme="majorBidi"/>
          <w:sz w:val="24"/>
          <w:szCs w:val="24"/>
        </w:rPr>
        <w:t>:</w:t>
      </w:r>
    </w:p>
    <w:p w14:paraId="59B948F4"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الأداء</w:t>
      </w:r>
    </w:p>
    <w:p w14:paraId="34309627"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التصنيع</w:t>
      </w:r>
    </w:p>
    <w:p w14:paraId="46FD2405" w14:textId="77777777" w:rsidR="00A26D74" w:rsidRPr="00A26D74" w:rsidRDefault="00A26D74" w:rsidP="00A26D74">
      <w:pPr>
        <w:numPr>
          <w:ilvl w:val="1"/>
          <w:numId w:val="612"/>
        </w:numPr>
        <w:bidi/>
        <w:jc w:val="both"/>
        <w:rPr>
          <w:rFonts w:asciiTheme="majorBidi" w:hAnsiTheme="majorBidi" w:cstheme="majorBidi"/>
          <w:sz w:val="24"/>
          <w:szCs w:val="24"/>
        </w:rPr>
      </w:pPr>
      <w:r w:rsidRPr="00A26D74">
        <w:rPr>
          <w:rFonts w:asciiTheme="majorBidi" w:hAnsiTheme="majorBidi" w:cstheme="majorBidi"/>
          <w:sz w:val="24"/>
          <w:szCs w:val="24"/>
          <w:rtl/>
        </w:rPr>
        <w:t>التكلفة</w:t>
      </w:r>
    </w:p>
    <w:p w14:paraId="785BA316"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بناء نماذج حسابية</w:t>
      </w:r>
      <w:r w:rsidRPr="00A26D74">
        <w:rPr>
          <w:rFonts w:asciiTheme="majorBidi" w:hAnsiTheme="majorBidi" w:cstheme="majorBidi"/>
          <w:sz w:val="24"/>
          <w:szCs w:val="24"/>
        </w:rPr>
        <w:t xml:space="preserve"> Parameter-driven</w:t>
      </w:r>
    </w:p>
    <w:p w14:paraId="6E8C89EF" w14:textId="77777777" w:rsidR="00A26D74" w:rsidRPr="00A26D74" w:rsidRDefault="00A26D74" w:rsidP="00A26D74">
      <w:pPr>
        <w:numPr>
          <w:ilvl w:val="0"/>
          <w:numId w:val="612"/>
        </w:numPr>
        <w:bidi/>
        <w:jc w:val="both"/>
        <w:rPr>
          <w:rFonts w:asciiTheme="majorBidi" w:hAnsiTheme="majorBidi" w:cstheme="majorBidi"/>
          <w:sz w:val="24"/>
          <w:szCs w:val="24"/>
        </w:rPr>
      </w:pPr>
      <w:r w:rsidRPr="00A26D74">
        <w:rPr>
          <w:rFonts w:asciiTheme="majorBidi" w:hAnsiTheme="majorBidi" w:cstheme="majorBidi"/>
          <w:sz w:val="24"/>
          <w:szCs w:val="24"/>
          <w:rtl/>
        </w:rPr>
        <w:t>قراءة وتحليل أوراق بحثية هندسية بطريقة نقدية</w:t>
      </w:r>
    </w:p>
    <w:p w14:paraId="20949B46" w14:textId="20310BF2" w:rsidR="00A26D74" w:rsidRPr="00A26D74" w:rsidRDefault="00A26D74" w:rsidP="00A26D74">
      <w:pPr>
        <w:bidi/>
        <w:jc w:val="both"/>
        <w:rPr>
          <w:rFonts w:asciiTheme="majorBidi" w:hAnsiTheme="majorBidi" w:cstheme="majorBidi"/>
          <w:sz w:val="24"/>
          <w:szCs w:val="24"/>
        </w:rPr>
      </w:pPr>
    </w:p>
    <w:p w14:paraId="0015933E"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تحليل واتخاذ قرار</w:t>
      </w:r>
    </w:p>
    <w:p w14:paraId="56BE5796"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أصبحت أكثر قدرة على</w:t>
      </w:r>
      <w:r w:rsidRPr="00A26D74">
        <w:rPr>
          <w:rFonts w:asciiTheme="majorBidi" w:hAnsiTheme="majorBidi" w:cstheme="majorBidi"/>
          <w:sz w:val="24"/>
          <w:szCs w:val="24"/>
        </w:rPr>
        <w:t>:</w:t>
      </w:r>
    </w:p>
    <w:p w14:paraId="5F32F9D2"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المقارنة بين حلول متعددة</w:t>
      </w:r>
    </w:p>
    <w:p w14:paraId="41A6DD15"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رفض الحل “الأسهل” لصالح الحل “الأصح</w:t>
      </w:r>
      <w:r w:rsidRPr="00A26D74">
        <w:rPr>
          <w:rFonts w:asciiTheme="majorBidi" w:hAnsiTheme="majorBidi" w:cstheme="majorBidi"/>
          <w:sz w:val="24"/>
          <w:szCs w:val="24"/>
        </w:rPr>
        <w:t>”</w:t>
      </w:r>
    </w:p>
    <w:p w14:paraId="397C48C5"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التعامل مع عدم اليقين في خصائص المواد المسحوقة</w:t>
      </w:r>
    </w:p>
    <w:p w14:paraId="700074BF" w14:textId="77777777" w:rsidR="00A26D74" w:rsidRPr="00A26D74" w:rsidRDefault="00A26D74" w:rsidP="00A26D74">
      <w:pPr>
        <w:numPr>
          <w:ilvl w:val="0"/>
          <w:numId w:val="613"/>
        </w:numPr>
        <w:bidi/>
        <w:jc w:val="both"/>
        <w:rPr>
          <w:rFonts w:asciiTheme="majorBidi" w:hAnsiTheme="majorBidi" w:cstheme="majorBidi"/>
          <w:sz w:val="24"/>
          <w:szCs w:val="24"/>
        </w:rPr>
      </w:pPr>
      <w:r w:rsidRPr="00A26D74">
        <w:rPr>
          <w:rFonts w:asciiTheme="majorBidi" w:hAnsiTheme="majorBidi" w:cstheme="majorBidi"/>
          <w:sz w:val="24"/>
          <w:szCs w:val="24"/>
          <w:rtl/>
        </w:rPr>
        <w:t>اختيار معاملات أمان منطقية وليست عشوائية</w:t>
      </w:r>
    </w:p>
    <w:p w14:paraId="5C8BB2A7" w14:textId="53E8AC91" w:rsidR="00A26D74" w:rsidRPr="00A26D74" w:rsidRDefault="00A26D74" w:rsidP="00A26D74">
      <w:pPr>
        <w:bidi/>
        <w:jc w:val="both"/>
        <w:rPr>
          <w:rFonts w:asciiTheme="majorBidi" w:hAnsiTheme="majorBidi" w:cstheme="majorBidi"/>
          <w:sz w:val="24"/>
          <w:szCs w:val="24"/>
        </w:rPr>
      </w:pPr>
    </w:p>
    <w:p w14:paraId="7651A6D4"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مهارات التوثيق الهندسي</w:t>
      </w:r>
    </w:p>
    <w:p w14:paraId="3579FE0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هذا المشروع غيّر فهمي لمعنى “التقرير</w:t>
      </w:r>
      <w:r w:rsidRPr="00A26D74">
        <w:rPr>
          <w:rFonts w:asciiTheme="majorBidi" w:hAnsiTheme="majorBidi" w:cstheme="majorBidi"/>
          <w:sz w:val="24"/>
          <w:szCs w:val="24"/>
        </w:rPr>
        <w:t>”:</w:t>
      </w:r>
    </w:p>
    <w:p w14:paraId="2412A19E" w14:textId="77777777" w:rsidR="00A26D74" w:rsidRPr="00A26D74" w:rsidRDefault="00A26D74" w:rsidP="00A26D74">
      <w:pPr>
        <w:numPr>
          <w:ilvl w:val="0"/>
          <w:numId w:val="614"/>
        </w:numPr>
        <w:bidi/>
        <w:jc w:val="both"/>
        <w:rPr>
          <w:rFonts w:asciiTheme="majorBidi" w:hAnsiTheme="majorBidi" w:cstheme="majorBidi"/>
          <w:sz w:val="24"/>
          <w:szCs w:val="24"/>
        </w:rPr>
      </w:pPr>
      <w:r w:rsidRPr="00A26D74">
        <w:rPr>
          <w:rFonts w:asciiTheme="majorBidi" w:hAnsiTheme="majorBidi" w:cstheme="majorBidi"/>
          <w:sz w:val="24"/>
          <w:szCs w:val="24"/>
          <w:rtl/>
        </w:rPr>
        <w:t>لم يعد مجرد متطلب أكاديمي</w:t>
      </w:r>
    </w:p>
    <w:p w14:paraId="79CEECC8" w14:textId="77777777" w:rsidR="00A26D74" w:rsidRPr="00A26D74" w:rsidRDefault="00A26D74" w:rsidP="00A26D74">
      <w:pPr>
        <w:numPr>
          <w:ilvl w:val="0"/>
          <w:numId w:val="614"/>
        </w:numPr>
        <w:bidi/>
        <w:jc w:val="both"/>
        <w:rPr>
          <w:rFonts w:asciiTheme="majorBidi" w:hAnsiTheme="majorBidi" w:cstheme="majorBidi"/>
          <w:sz w:val="24"/>
          <w:szCs w:val="24"/>
        </w:rPr>
      </w:pPr>
      <w:r w:rsidRPr="00A26D74">
        <w:rPr>
          <w:rFonts w:asciiTheme="majorBidi" w:hAnsiTheme="majorBidi" w:cstheme="majorBidi"/>
          <w:sz w:val="24"/>
          <w:szCs w:val="24"/>
          <w:rtl/>
        </w:rPr>
        <w:t xml:space="preserve">بل أصبح </w:t>
      </w:r>
      <w:r w:rsidRPr="00A26D74">
        <w:rPr>
          <w:rFonts w:asciiTheme="majorBidi" w:hAnsiTheme="majorBidi" w:cstheme="majorBidi"/>
          <w:b/>
          <w:bCs/>
          <w:sz w:val="24"/>
          <w:szCs w:val="24"/>
          <w:rtl/>
        </w:rPr>
        <w:t>مرجعًا هندسيًا شخصيًا</w:t>
      </w:r>
    </w:p>
    <w:p w14:paraId="125EB250"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تعلمت كيف أكتب</w:t>
      </w:r>
      <w:r w:rsidRPr="00A26D74">
        <w:rPr>
          <w:rFonts w:asciiTheme="majorBidi" w:hAnsiTheme="majorBidi" w:cstheme="majorBidi"/>
          <w:sz w:val="24"/>
          <w:szCs w:val="24"/>
        </w:rPr>
        <w:t>:</w:t>
      </w:r>
    </w:p>
    <w:p w14:paraId="55EB7211"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لماذا اخترت هذا الحل</w:t>
      </w:r>
    </w:p>
    <w:p w14:paraId="4483C932"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لماذا رفضت حلولًا أخرى</w:t>
      </w:r>
    </w:p>
    <w:p w14:paraId="0ECA66E6" w14:textId="77777777" w:rsidR="00A26D74" w:rsidRPr="00A26D74" w:rsidRDefault="00A26D74" w:rsidP="00A26D74">
      <w:pPr>
        <w:numPr>
          <w:ilvl w:val="0"/>
          <w:numId w:val="615"/>
        </w:numPr>
        <w:bidi/>
        <w:jc w:val="both"/>
        <w:rPr>
          <w:rFonts w:asciiTheme="majorBidi" w:hAnsiTheme="majorBidi" w:cstheme="majorBidi"/>
          <w:sz w:val="24"/>
          <w:szCs w:val="24"/>
        </w:rPr>
      </w:pPr>
      <w:r w:rsidRPr="00A26D74">
        <w:rPr>
          <w:rFonts w:asciiTheme="majorBidi" w:hAnsiTheme="majorBidi" w:cstheme="majorBidi"/>
          <w:sz w:val="24"/>
          <w:szCs w:val="24"/>
          <w:rtl/>
        </w:rPr>
        <w:t>وما الافتراضات التي بنيت عليها قراراتي</w:t>
      </w:r>
    </w:p>
    <w:p w14:paraId="05DA2FF8" w14:textId="16CEBC97" w:rsidR="00A26D74" w:rsidRPr="00A26D74" w:rsidRDefault="00A26D74" w:rsidP="00A26D74">
      <w:pPr>
        <w:bidi/>
        <w:jc w:val="both"/>
        <w:rPr>
          <w:rFonts w:asciiTheme="majorBidi" w:hAnsiTheme="majorBidi" w:cstheme="majorBidi"/>
          <w:sz w:val="24"/>
          <w:szCs w:val="24"/>
        </w:rPr>
      </w:pPr>
    </w:p>
    <w:p w14:paraId="1E6EE93B"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27.3 What I Would Do Differently</w:t>
      </w:r>
    </w:p>
    <w:p w14:paraId="1FF62F63"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لو عدت إلى بداية المشروع، هناك أمور واضحة كنت سأغيرها</w:t>
      </w:r>
      <w:r w:rsidRPr="00A26D74">
        <w:rPr>
          <w:rFonts w:asciiTheme="majorBidi" w:hAnsiTheme="majorBidi" w:cstheme="majorBidi"/>
          <w:sz w:val="24"/>
          <w:szCs w:val="24"/>
        </w:rPr>
        <w:t>:</w:t>
      </w:r>
    </w:p>
    <w:p w14:paraId="4284B039"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البدء المبكر بتعريف القيود الواقعية</w:t>
      </w:r>
    </w:p>
    <w:p w14:paraId="77694A94"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كنت سأبدأ مبكرًا بتحديد</w:t>
      </w:r>
      <w:r w:rsidRPr="00A26D74">
        <w:rPr>
          <w:rFonts w:asciiTheme="majorBidi" w:hAnsiTheme="majorBidi" w:cstheme="majorBidi"/>
          <w:sz w:val="24"/>
          <w:szCs w:val="24"/>
        </w:rPr>
        <w:t>:</w:t>
      </w:r>
    </w:p>
    <w:p w14:paraId="1D5F01BC" w14:textId="7777777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ما الذي يمكن تصنيعه فعليًا؟</w:t>
      </w:r>
    </w:p>
    <w:p w14:paraId="60D24769" w14:textId="3D34171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 xml:space="preserve">ما المتاح من محركات </w:t>
      </w:r>
      <w:proofErr w:type="spellStart"/>
      <w:r w:rsidRPr="00A26D74">
        <w:rPr>
          <w:rFonts w:asciiTheme="majorBidi" w:hAnsiTheme="majorBidi" w:cstheme="majorBidi"/>
          <w:sz w:val="24"/>
          <w:szCs w:val="24"/>
          <w:rtl/>
        </w:rPr>
        <w:t>وجيربوكسات</w:t>
      </w:r>
      <w:proofErr w:type="spellEnd"/>
      <w:r w:rsidRPr="00A26D74">
        <w:rPr>
          <w:rFonts w:asciiTheme="majorBidi" w:hAnsiTheme="majorBidi" w:cstheme="majorBidi"/>
          <w:sz w:val="24"/>
          <w:szCs w:val="24"/>
          <w:rtl/>
        </w:rPr>
        <w:t>؟</w:t>
      </w:r>
    </w:p>
    <w:p w14:paraId="7E0A773C" w14:textId="77777777" w:rsidR="00A26D74" w:rsidRPr="00A26D74" w:rsidRDefault="00A26D74" w:rsidP="00A26D74">
      <w:pPr>
        <w:numPr>
          <w:ilvl w:val="0"/>
          <w:numId w:val="616"/>
        </w:numPr>
        <w:bidi/>
        <w:jc w:val="both"/>
        <w:rPr>
          <w:rFonts w:asciiTheme="majorBidi" w:hAnsiTheme="majorBidi" w:cstheme="majorBidi"/>
          <w:sz w:val="24"/>
          <w:szCs w:val="24"/>
        </w:rPr>
      </w:pPr>
      <w:r w:rsidRPr="00A26D74">
        <w:rPr>
          <w:rFonts w:asciiTheme="majorBidi" w:hAnsiTheme="majorBidi" w:cstheme="majorBidi"/>
          <w:sz w:val="24"/>
          <w:szCs w:val="24"/>
          <w:rtl/>
        </w:rPr>
        <w:t>ما حدود الوقت والموارد؟</w:t>
      </w:r>
    </w:p>
    <w:p w14:paraId="728D2ECE"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هذا كان سيوفر عليّ إعادة التفكير في بعض القرارات لاحقًا</w:t>
      </w:r>
      <w:r w:rsidRPr="00A26D74">
        <w:rPr>
          <w:rFonts w:asciiTheme="majorBidi" w:hAnsiTheme="majorBidi" w:cstheme="majorBidi"/>
          <w:sz w:val="24"/>
          <w:szCs w:val="24"/>
        </w:rPr>
        <w:t>.</w:t>
      </w:r>
    </w:p>
    <w:p w14:paraId="2D499856" w14:textId="6A6DF14B" w:rsidR="00A26D74" w:rsidRPr="00A26D74" w:rsidRDefault="00A26D74" w:rsidP="00A26D74">
      <w:pPr>
        <w:bidi/>
        <w:jc w:val="both"/>
        <w:rPr>
          <w:rFonts w:asciiTheme="majorBidi" w:hAnsiTheme="majorBidi" w:cstheme="majorBidi"/>
          <w:sz w:val="24"/>
          <w:szCs w:val="24"/>
        </w:rPr>
      </w:pPr>
    </w:p>
    <w:p w14:paraId="7B65ECB0"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تجهيز نموذج</w:t>
      </w:r>
      <w:r w:rsidRPr="00A26D74">
        <w:rPr>
          <w:rFonts w:asciiTheme="majorBidi" w:hAnsiTheme="majorBidi" w:cstheme="majorBidi"/>
          <w:b/>
          <w:bCs/>
          <w:sz w:val="24"/>
          <w:szCs w:val="24"/>
        </w:rPr>
        <w:t xml:space="preserve"> DEM </w:t>
      </w:r>
      <w:r w:rsidRPr="00A26D74">
        <w:rPr>
          <w:rFonts w:asciiTheme="majorBidi" w:hAnsiTheme="majorBidi" w:cstheme="majorBidi"/>
          <w:b/>
          <w:bCs/>
          <w:sz w:val="24"/>
          <w:szCs w:val="24"/>
          <w:rtl/>
        </w:rPr>
        <w:t>مبكرًا</w:t>
      </w:r>
    </w:p>
    <w:p w14:paraId="103606CA"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رغم أن إعدادات</w:t>
      </w:r>
      <w:r w:rsidRPr="00A26D74">
        <w:rPr>
          <w:rFonts w:asciiTheme="majorBidi" w:hAnsiTheme="majorBidi" w:cstheme="majorBidi"/>
          <w:sz w:val="24"/>
          <w:szCs w:val="24"/>
        </w:rPr>
        <w:t xml:space="preserve"> DEM </w:t>
      </w:r>
      <w:r w:rsidRPr="00A26D74">
        <w:rPr>
          <w:rFonts w:asciiTheme="majorBidi" w:hAnsiTheme="majorBidi" w:cstheme="majorBidi"/>
          <w:sz w:val="24"/>
          <w:szCs w:val="24"/>
          <w:rtl/>
        </w:rPr>
        <w:t>كانت صحيحة، إلا أنني لو بدأت مبكرًا</w:t>
      </w:r>
      <w:r w:rsidRPr="00A26D74">
        <w:rPr>
          <w:rFonts w:asciiTheme="majorBidi" w:hAnsiTheme="majorBidi" w:cstheme="majorBidi"/>
          <w:sz w:val="24"/>
          <w:szCs w:val="24"/>
        </w:rPr>
        <w:t>:</w:t>
      </w:r>
    </w:p>
    <w:p w14:paraId="03AF27C3"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لكنت اختبرت أكثر من نموذج مادة</w:t>
      </w:r>
    </w:p>
    <w:p w14:paraId="7195160A"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وقللت زمن التجارب</w:t>
      </w:r>
    </w:p>
    <w:p w14:paraId="7F7B724B" w14:textId="77777777" w:rsidR="00A26D74" w:rsidRPr="00A26D74" w:rsidRDefault="00A26D74" w:rsidP="00A26D74">
      <w:pPr>
        <w:numPr>
          <w:ilvl w:val="0"/>
          <w:numId w:val="617"/>
        </w:numPr>
        <w:bidi/>
        <w:jc w:val="both"/>
        <w:rPr>
          <w:rFonts w:asciiTheme="majorBidi" w:hAnsiTheme="majorBidi" w:cstheme="majorBidi"/>
          <w:sz w:val="24"/>
          <w:szCs w:val="24"/>
        </w:rPr>
      </w:pPr>
      <w:r w:rsidRPr="00A26D74">
        <w:rPr>
          <w:rFonts w:asciiTheme="majorBidi" w:hAnsiTheme="majorBidi" w:cstheme="majorBidi"/>
          <w:sz w:val="24"/>
          <w:szCs w:val="24"/>
          <w:rtl/>
        </w:rPr>
        <w:t>وربما حصلت على نتائج قبل توقف المحاكاة</w:t>
      </w:r>
    </w:p>
    <w:p w14:paraId="3DDCA068" w14:textId="658CED06" w:rsidR="00A26D74" w:rsidRPr="00A26D74" w:rsidRDefault="00A26D74" w:rsidP="00A26D74">
      <w:pPr>
        <w:bidi/>
        <w:jc w:val="both"/>
        <w:rPr>
          <w:rFonts w:asciiTheme="majorBidi" w:hAnsiTheme="majorBidi" w:cstheme="majorBidi"/>
          <w:sz w:val="24"/>
          <w:szCs w:val="24"/>
        </w:rPr>
      </w:pPr>
    </w:p>
    <w:p w14:paraId="540284AE"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lastRenderedPageBreak/>
        <w:t>تقليل التعقيد في بعض الوصلات</w:t>
      </w:r>
    </w:p>
    <w:p w14:paraId="70617330" w14:textId="77777777" w:rsidR="00A26D74" w:rsidRDefault="00A26D74" w:rsidP="00A26D74">
      <w:pPr>
        <w:bidi/>
        <w:jc w:val="both"/>
        <w:rPr>
          <w:rFonts w:asciiTheme="majorBidi" w:hAnsiTheme="majorBidi" w:cstheme="majorBidi"/>
          <w:sz w:val="24"/>
          <w:szCs w:val="24"/>
          <w:rtl/>
        </w:rPr>
      </w:pPr>
      <w:r w:rsidRPr="00A26D74">
        <w:rPr>
          <w:rFonts w:asciiTheme="majorBidi" w:hAnsiTheme="majorBidi" w:cstheme="majorBidi"/>
          <w:sz w:val="24"/>
          <w:szCs w:val="24"/>
          <w:rtl/>
        </w:rPr>
        <w:t>بعض الوصلات الميكانيكية صُممت بهوامش أمان عالية جدًا،</w:t>
      </w:r>
    </w:p>
    <w:p w14:paraId="7FA8EB50" w14:textId="56EA2A31"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ولو أعدت التصميم ربما</w:t>
      </w:r>
      <w:r w:rsidRPr="00A26D74">
        <w:rPr>
          <w:rFonts w:asciiTheme="majorBidi" w:hAnsiTheme="majorBidi" w:cstheme="majorBidi"/>
          <w:sz w:val="24"/>
          <w:szCs w:val="24"/>
        </w:rPr>
        <w:t>:</w:t>
      </w:r>
    </w:p>
    <w:p w14:paraId="0E584FAE" w14:textId="77777777" w:rsidR="00A26D74" w:rsidRPr="00A26D74" w:rsidRDefault="00A26D74" w:rsidP="00A26D74">
      <w:pPr>
        <w:numPr>
          <w:ilvl w:val="0"/>
          <w:numId w:val="618"/>
        </w:numPr>
        <w:bidi/>
        <w:jc w:val="both"/>
        <w:rPr>
          <w:rFonts w:asciiTheme="majorBidi" w:hAnsiTheme="majorBidi" w:cstheme="majorBidi"/>
          <w:sz w:val="24"/>
          <w:szCs w:val="24"/>
        </w:rPr>
      </w:pPr>
      <w:r w:rsidRPr="00A26D74">
        <w:rPr>
          <w:rFonts w:asciiTheme="majorBidi" w:hAnsiTheme="majorBidi" w:cstheme="majorBidi"/>
          <w:sz w:val="24"/>
          <w:szCs w:val="24"/>
          <w:rtl/>
        </w:rPr>
        <w:t>أبسّط بعض التفاصيل</w:t>
      </w:r>
    </w:p>
    <w:p w14:paraId="6CF5842D" w14:textId="77777777" w:rsidR="00A26D74" w:rsidRPr="00A26D74" w:rsidRDefault="00A26D74" w:rsidP="00A26D74">
      <w:pPr>
        <w:numPr>
          <w:ilvl w:val="0"/>
          <w:numId w:val="618"/>
        </w:numPr>
        <w:bidi/>
        <w:jc w:val="both"/>
        <w:rPr>
          <w:rFonts w:asciiTheme="majorBidi" w:hAnsiTheme="majorBidi" w:cstheme="majorBidi"/>
          <w:sz w:val="24"/>
          <w:szCs w:val="24"/>
        </w:rPr>
      </w:pPr>
      <w:r w:rsidRPr="00A26D74">
        <w:rPr>
          <w:rFonts w:asciiTheme="majorBidi" w:hAnsiTheme="majorBidi" w:cstheme="majorBidi"/>
          <w:sz w:val="24"/>
          <w:szCs w:val="24"/>
          <w:rtl/>
        </w:rPr>
        <w:t>دون التأثير على الأداء أو السلامة</w:t>
      </w:r>
    </w:p>
    <w:p w14:paraId="21DC9482" w14:textId="13695D1B" w:rsidR="00A26D74" w:rsidRPr="00A26D74" w:rsidRDefault="00A26D74" w:rsidP="00A26D74">
      <w:pPr>
        <w:bidi/>
        <w:jc w:val="both"/>
        <w:rPr>
          <w:rFonts w:asciiTheme="majorBidi" w:hAnsiTheme="majorBidi" w:cstheme="majorBidi"/>
          <w:sz w:val="24"/>
          <w:szCs w:val="24"/>
        </w:rPr>
      </w:pPr>
    </w:p>
    <w:p w14:paraId="2639F0E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Pr>
        <w:t>27.4 Future Enhancements (Optional)</w:t>
      </w:r>
    </w:p>
    <w:p w14:paraId="17DBB82B" w14:textId="77777777" w:rsidR="00A26D74" w:rsidRPr="00A26D74" w:rsidRDefault="00A26D74" w:rsidP="00A26D74">
      <w:pPr>
        <w:bidi/>
        <w:jc w:val="both"/>
        <w:rPr>
          <w:rFonts w:asciiTheme="majorBidi" w:hAnsiTheme="majorBidi" w:cstheme="majorBidi"/>
          <w:sz w:val="24"/>
          <w:szCs w:val="24"/>
        </w:rPr>
      </w:pPr>
      <w:r w:rsidRPr="00A26D74">
        <w:rPr>
          <w:rFonts w:asciiTheme="majorBidi" w:hAnsiTheme="majorBidi" w:cstheme="majorBidi"/>
          <w:sz w:val="24"/>
          <w:szCs w:val="24"/>
          <w:rtl/>
        </w:rPr>
        <w:t xml:space="preserve">هذا المشروع، في شكله الحالي، يمثل </w:t>
      </w:r>
      <w:r w:rsidRPr="00A26D74">
        <w:rPr>
          <w:rFonts w:asciiTheme="majorBidi" w:hAnsiTheme="majorBidi" w:cstheme="majorBidi"/>
          <w:b/>
          <w:bCs/>
          <w:sz w:val="24"/>
          <w:szCs w:val="24"/>
          <w:rtl/>
        </w:rPr>
        <w:t>نظامًا جاهزًا للتطوير</w:t>
      </w:r>
      <w:r w:rsidRPr="00A26D74">
        <w:rPr>
          <w:rFonts w:asciiTheme="majorBidi" w:hAnsiTheme="majorBidi" w:cstheme="majorBidi"/>
          <w:sz w:val="24"/>
          <w:szCs w:val="24"/>
          <w:rtl/>
        </w:rPr>
        <w:t>، ومن أهم التحسينات المستقبلية الممكنة</w:t>
      </w:r>
      <w:r w:rsidRPr="00A26D74">
        <w:rPr>
          <w:rFonts w:asciiTheme="majorBidi" w:hAnsiTheme="majorBidi" w:cstheme="majorBidi"/>
          <w:sz w:val="24"/>
          <w:szCs w:val="24"/>
        </w:rPr>
        <w:t>:</w:t>
      </w:r>
    </w:p>
    <w:p w14:paraId="633512D3"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تحسين دقة التعبئة</w:t>
      </w:r>
    </w:p>
    <w:p w14:paraId="06201441" w14:textId="77777777" w:rsidR="00A26D74" w:rsidRPr="00A26D74" w:rsidRDefault="00A26D74" w:rsidP="00A26D74">
      <w:pPr>
        <w:numPr>
          <w:ilvl w:val="0"/>
          <w:numId w:val="619"/>
        </w:numPr>
        <w:bidi/>
        <w:jc w:val="both"/>
        <w:rPr>
          <w:rFonts w:asciiTheme="majorBidi" w:hAnsiTheme="majorBidi" w:cstheme="majorBidi"/>
          <w:sz w:val="24"/>
          <w:szCs w:val="24"/>
        </w:rPr>
      </w:pPr>
      <w:r w:rsidRPr="00A26D74">
        <w:rPr>
          <w:rFonts w:asciiTheme="majorBidi" w:hAnsiTheme="majorBidi" w:cstheme="majorBidi"/>
          <w:sz w:val="24"/>
          <w:szCs w:val="24"/>
          <w:rtl/>
        </w:rPr>
        <w:t>إضافة</w:t>
      </w:r>
      <w:r w:rsidRPr="00A26D74">
        <w:rPr>
          <w:rFonts w:asciiTheme="majorBidi" w:hAnsiTheme="majorBidi" w:cstheme="majorBidi"/>
          <w:sz w:val="24"/>
          <w:szCs w:val="24"/>
        </w:rPr>
        <w:t>:</w:t>
      </w:r>
    </w:p>
    <w:p w14:paraId="17B5AECC" w14:textId="77777777" w:rsidR="00A26D74" w:rsidRPr="00A26D74" w:rsidRDefault="00A26D74" w:rsidP="00A26D74">
      <w:pPr>
        <w:numPr>
          <w:ilvl w:val="1"/>
          <w:numId w:val="619"/>
        </w:numPr>
        <w:bidi/>
        <w:jc w:val="both"/>
        <w:rPr>
          <w:rFonts w:asciiTheme="majorBidi" w:hAnsiTheme="majorBidi" w:cstheme="majorBidi"/>
          <w:sz w:val="24"/>
          <w:szCs w:val="24"/>
        </w:rPr>
      </w:pPr>
      <w:r w:rsidRPr="00A26D74">
        <w:rPr>
          <w:rFonts w:asciiTheme="majorBidi" w:hAnsiTheme="majorBidi" w:cstheme="majorBidi"/>
          <w:sz w:val="24"/>
          <w:szCs w:val="24"/>
        </w:rPr>
        <w:t>Closed-loop control</w:t>
      </w:r>
    </w:p>
    <w:p w14:paraId="2FFF8FE4" w14:textId="77777777" w:rsidR="00A26D74" w:rsidRPr="00A26D74" w:rsidRDefault="00A26D74" w:rsidP="00A26D74">
      <w:pPr>
        <w:numPr>
          <w:ilvl w:val="1"/>
          <w:numId w:val="619"/>
        </w:numPr>
        <w:bidi/>
        <w:jc w:val="both"/>
        <w:rPr>
          <w:rFonts w:asciiTheme="majorBidi" w:hAnsiTheme="majorBidi" w:cstheme="majorBidi"/>
          <w:sz w:val="24"/>
          <w:szCs w:val="24"/>
        </w:rPr>
      </w:pPr>
      <w:r w:rsidRPr="00A26D74">
        <w:rPr>
          <w:rFonts w:asciiTheme="majorBidi" w:hAnsiTheme="majorBidi" w:cstheme="majorBidi"/>
          <w:sz w:val="24"/>
          <w:szCs w:val="24"/>
          <w:rtl/>
        </w:rPr>
        <w:t>أو دمج حساس وزن</w:t>
      </w:r>
      <w:r w:rsidRPr="00A26D74">
        <w:rPr>
          <w:rFonts w:asciiTheme="majorBidi" w:hAnsiTheme="majorBidi" w:cstheme="majorBidi"/>
          <w:sz w:val="24"/>
          <w:szCs w:val="24"/>
        </w:rPr>
        <w:t xml:space="preserve"> (Hybrid volumetric–gravimetric)</w:t>
      </w:r>
    </w:p>
    <w:p w14:paraId="7A3FF81D" w14:textId="7A6F1AF0" w:rsidR="00A26D74" w:rsidRPr="00A26D74" w:rsidRDefault="00A26D74" w:rsidP="00A26D74">
      <w:pPr>
        <w:bidi/>
        <w:jc w:val="both"/>
        <w:rPr>
          <w:rFonts w:asciiTheme="majorBidi" w:hAnsiTheme="majorBidi" w:cstheme="majorBidi"/>
          <w:sz w:val="24"/>
          <w:szCs w:val="24"/>
        </w:rPr>
      </w:pPr>
    </w:p>
    <w:p w14:paraId="031E6C05"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تحسين نموذج المادة</w:t>
      </w:r>
    </w:p>
    <w:p w14:paraId="4122BC7B" w14:textId="77777777" w:rsidR="00A26D74" w:rsidRPr="00A26D74" w:rsidRDefault="00A26D74" w:rsidP="00A26D74">
      <w:pPr>
        <w:numPr>
          <w:ilvl w:val="0"/>
          <w:numId w:val="620"/>
        </w:numPr>
        <w:bidi/>
        <w:jc w:val="both"/>
        <w:rPr>
          <w:rFonts w:asciiTheme="majorBidi" w:hAnsiTheme="majorBidi" w:cstheme="majorBidi"/>
          <w:sz w:val="24"/>
          <w:szCs w:val="24"/>
        </w:rPr>
      </w:pPr>
      <w:r w:rsidRPr="00A26D74">
        <w:rPr>
          <w:rFonts w:asciiTheme="majorBidi" w:hAnsiTheme="majorBidi" w:cstheme="majorBidi"/>
          <w:sz w:val="24"/>
          <w:szCs w:val="24"/>
          <w:rtl/>
        </w:rPr>
        <w:t>استخدام</w:t>
      </w:r>
      <w:r w:rsidRPr="00A26D74">
        <w:rPr>
          <w:rFonts w:asciiTheme="majorBidi" w:hAnsiTheme="majorBidi" w:cstheme="majorBidi"/>
          <w:sz w:val="24"/>
          <w:szCs w:val="24"/>
        </w:rPr>
        <w:t>:</w:t>
      </w:r>
    </w:p>
    <w:p w14:paraId="6CA58B28"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بيانات تجريبية حقيقية للملح</w:t>
      </w:r>
    </w:p>
    <w:p w14:paraId="25D87186"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بدلاً من القيم المرجعية فقط</w:t>
      </w:r>
    </w:p>
    <w:p w14:paraId="7B87DC0C" w14:textId="77777777" w:rsidR="00A26D74" w:rsidRPr="00A26D74" w:rsidRDefault="00A26D74" w:rsidP="00A26D74">
      <w:pPr>
        <w:numPr>
          <w:ilvl w:val="0"/>
          <w:numId w:val="620"/>
        </w:numPr>
        <w:bidi/>
        <w:jc w:val="both"/>
        <w:rPr>
          <w:rFonts w:asciiTheme="majorBidi" w:hAnsiTheme="majorBidi" w:cstheme="majorBidi"/>
          <w:sz w:val="24"/>
          <w:szCs w:val="24"/>
        </w:rPr>
      </w:pPr>
      <w:r w:rsidRPr="00A26D74">
        <w:rPr>
          <w:rFonts w:asciiTheme="majorBidi" w:hAnsiTheme="majorBidi" w:cstheme="majorBidi"/>
          <w:sz w:val="24"/>
          <w:szCs w:val="24"/>
          <w:rtl/>
        </w:rPr>
        <w:t>إعادة تشغيل</w:t>
      </w:r>
      <w:r w:rsidRPr="00A26D74">
        <w:rPr>
          <w:rFonts w:asciiTheme="majorBidi" w:hAnsiTheme="majorBidi" w:cstheme="majorBidi"/>
          <w:sz w:val="24"/>
          <w:szCs w:val="24"/>
        </w:rPr>
        <w:t xml:space="preserve"> DEM:</w:t>
      </w:r>
    </w:p>
    <w:p w14:paraId="2611A54F" w14:textId="77777777" w:rsidR="00A26D74" w:rsidRPr="00A26D74" w:rsidRDefault="00A26D74" w:rsidP="00A26D74">
      <w:pPr>
        <w:numPr>
          <w:ilvl w:val="1"/>
          <w:numId w:val="620"/>
        </w:numPr>
        <w:bidi/>
        <w:jc w:val="both"/>
        <w:rPr>
          <w:rFonts w:asciiTheme="majorBidi" w:hAnsiTheme="majorBidi" w:cstheme="majorBidi"/>
          <w:sz w:val="24"/>
          <w:szCs w:val="24"/>
        </w:rPr>
      </w:pPr>
      <w:r w:rsidRPr="00A26D74">
        <w:rPr>
          <w:rFonts w:asciiTheme="majorBidi" w:hAnsiTheme="majorBidi" w:cstheme="majorBidi"/>
          <w:sz w:val="24"/>
          <w:szCs w:val="24"/>
          <w:rtl/>
        </w:rPr>
        <w:t>للتحقق من التوزيع الحقيقي للجزيئات</w:t>
      </w:r>
    </w:p>
    <w:p w14:paraId="0DFF7F60" w14:textId="3312FC8A" w:rsidR="00A26D74" w:rsidRPr="00A26D74" w:rsidRDefault="00A26D74" w:rsidP="00A26D74">
      <w:pPr>
        <w:bidi/>
        <w:jc w:val="both"/>
        <w:rPr>
          <w:rFonts w:asciiTheme="majorBidi" w:hAnsiTheme="majorBidi" w:cstheme="majorBidi"/>
          <w:sz w:val="24"/>
          <w:szCs w:val="24"/>
        </w:rPr>
      </w:pPr>
    </w:p>
    <w:p w14:paraId="1DC637C8" w14:textId="77777777" w:rsidR="00A26D74" w:rsidRPr="00A26D74" w:rsidRDefault="00A26D74" w:rsidP="00A26D74">
      <w:pPr>
        <w:bidi/>
        <w:jc w:val="both"/>
        <w:rPr>
          <w:rFonts w:asciiTheme="majorBidi" w:hAnsiTheme="majorBidi" w:cstheme="majorBidi"/>
          <w:b/>
          <w:bCs/>
          <w:sz w:val="24"/>
          <w:szCs w:val="24"/>
        </w:rPr>
      </w:pPr>
      <w:r w:rsidRPr="00A26D74">
        <w:rPr>
          <w:rFonts w:asciiTheme="majorBidi" w:hAnsiTheme="majorBidi" w:cstheme="majorBidi"/>
          <w:b/>
          <w:bCs/>
          <w:sz w:val="24"/>
          <w:szCs w:val="24"/>
          <w:rtl/>
        </w:rPr>
        <w:t>تصميم نسخة صناعية نهائية</w:t>
      </w:r>
    </w:p>
    <w:p w14:paraId="5856A615" w14:textId="77777777" w:rsidR="00A26D74" w:rsidRPr="00A26D74" w:rsidRDefault="00A26D74" w:rsidP="00A26D74">
      <w:pPr>
        <w:numPr>
          <w:ilvl w:val="0"/>
          <w:numId w:val="621"/>
        </w:numPr>
        <w:bidi/>
        <w:jc w:val="both"/>
        <w:rPr>
          <w:rFonts w:asciiTheme="majorBidi" w:hAnsiTheme="majorBidi" w:cstheme="majorBidi"/>
          <w:sz w:val="24"/>
          <w:szCs w:val="24"/>
        </w:rPr>
      </w:pPr>
      <w:r w:rsidRPr="00A26D74">
        <w:rPr>
          <w:rFonts w:asciiTheme="majorBidi" w:hAnsiTheme="majorBidi" w:cstheme="majorBidi"/>
          <w:sz w:val="24"/>
          <w:szCs w:val="24"/>
          <w:rtl/>
        </w:rPr>
        <w:t>تحسين</w:t>
      </w:r>
      <w:r w:rsidRPr="00A26D74">
        <w:rPr>
          <w:rFonts w:asciiTheme="majorBidi" w:hAnsiTheme="majorBidi" w:cstheme="majorBidi"/>
          <w:sz w:val="24"/>
          <w:szCs w:val="24"/>
        </w:rPr>
        <w:t>:</w:t>
      </w:r>
    </w:p>
    <w:p w14:paraId="0F2E56D6" w14:textId="77777777"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المواد</w:t>
      </w:r>
    </w:p>
    <w:p w14:paraId="7FC61619" w14:textId="77777777"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التشطيبات السطحية</w:t>
      </w:r>
    </w:p>
    <w:p w14:paraId="6D4AAC6C" w14:textId="408A2BB5" w:rsidR="00A26D74" w:rsidRPr="00A26D74" w:rsidRDefault="00A26D74" w:rsidP="00A26D74">
      <w:pPr>
        <w:numPr>
          <w:ilvl w:val="1"/>
          <w:numId w:val="621"/>
        </w:numPr>
        <w:bidi/>
        <w:jc w:val="both"/>
        <w:rPr>
          <w:rFonts w:asciiTheme="majorBidi" w:hAnsiTheme="majorBidi" w:cstheme="majorBidi"/>
          <w:sz w:val="24"/>
          <w:szCs w:val="24"/>
        </w:rPr>
      </w:pPr>
      <w:r w:rsidRPr="00A26D74">
        <w:rPr>
          <w:rFonts w:asciiTheme="majorBidi" w:hAnsiTheme="majorBidi" w:cstheme="majorBidi"/>
          <w:sz w:val="24"/>
          <w:szCs w:val="24"/>
          <w:rtl/>
        </w:rPr>
        <w:t>سهولة التنظيف</w:t>
      </w:r>
      <w:r w:rsidRPr="00A26D74">
        <w:rPr>
          <w:rFonts w:asciiTheme="majorBidi" w:hAnsiTheme="majorBidi" w:cstheme="majorBidi"/>
          <w:sz w:val="24"/>
          <w:szCs w:val="24"/>
        </w:rPr>
        <w:t xml:space="preserve"> (Hygienic Design)</w:t>
      </w:r>
      <w:r w:rsidR="002D09B7">
        <w:rPr>
          <w:rFonts w:asciiTheme="majorBidi" w:hAnsiTheme="majorBidi" w:cstheme="majorBidi"/>
          <w:sz w:val="24"/>
          <w:szCs w:val="24"/>
        </w:rPr>
        <w:t xml:space="preserve"> </w:t>
      </w:r>
    </w:p>
    <w:p w14:paraId="64C5A870" w14:textId="77777777" w:rsidR="00A26D74" w:rsidRPr="00A26D74" w:rsidRDefault="00A26D74" w:rsidP="00A26D74">
      <w:pPr>
        <w:numPr>
          <w:ilvl w:val="0"/>
          <w:numId w:val="621"/>
        </w:numPr>
        <w:bidi/>
        <w:jc w:val="both"/>
        <w:rPr>
          <w:rFonts w:asciiTheme="majorBidi" w:hAnsiTheme="majorBidi" w:cstheme="majorBidi"/>
          <w:sz w:val="24"/>
          <w:szCs w:val="24"/>
        </w:rPr>
      </w:pPr>
      <w:r w:rsidRPr="00A26D74">
        <w:rPr>
          <w:rFonts w:asciiTheme="majorBidi" w:hAnsiTheme="majorBidi" w:cstheme="majorBidi"/>
          <w:sz w:val="24"/>
          <w:szCs w:val="24"/>
          <w:rtl/>
        </w:rPr>
        <w:t>مواءمة التصميم مع معايير صناعات الغذاء بشكل كامل</w:t>
      </w:r>
    </w:p>
    <w:p w14:paraId="0DDBBE9C" w14:textId="113ED8E1" w:rsidR="00A26D74" w:rsidRPr="00A26D74" w:rsidRDefault="00A26D74" w:rsidP="00A26D74">
      <w:pPr>
        <w:bidi/>
        <w:jc w:val="both"/>
        <w:rPr>
          <w:rFonts w:asciiTheme="majorBidi" w:hAnsiTheme="majorBidi" w:cstheme="majorBidi"/>
          <w:sz w:val="24"/>
          <w:szCs w:val="24"/>
        </w:rPr>
      </w:pPr>
    </w:p>
    <w:p w14:paraId="422C2C0E" w14:textId="46DA505F" w:rsidR="00A26D74" w:rsidRPr="00A26D74" w:rsidRDefault="00A26D74" w:rsidP="00A26D74">
      <w:pPr>
        <w:bidi/>
        <w:jc w:val="both"/>
        <w:rPr>
          <w:rFonts w:asciiTheme="majorBidi" w:hAnsiTheme="majorBidi" w:cstheme="majorBidi"/>
          <w:b/>
          <w:bCs/>
          <w:strike/>
          <w:sz w:val="24"/>
          <w:szCs w:val="24"/>
          <w:rtl/>
        </w:rPr>
      </w:pPr>
      <w:r w:rsidRPr="00A26D74">
        <w:rPr>
          <w:rFonts w:asciiTheme="majorBidi" w:hAnsiTheme="majorBidi" w:cstheme="majorBidi"/>
          <w:b/>
          <w:bCs/>
          <w:strike/>
          <w:sz w:val="24"/>
          <w:szCs w:val="24"/>
          <w:rtl/>
        </w:rPr>
        <w:t>خلاصة شخصية</w:t>
      </w:r>
      <w:r w:rsidRPr="00A26D74">
        <w:rPr>
          <w:rFonts w:asciiTheme="majorBidi" w:hAnsiTheme="majorBidi" w:cstheme="majorBidi"/>
          <w:b/>
          <w:bCs/>
          <w:strike/>
          <w:sz w:val="24"/>
          <w:szCs w:val="24"/>
        </w:rPr>
        <w:t xml:space="preserve"> </w:t>
      </w:r>
      <w:r w:rsidRPr="00A26D74">
        <w:rPr>
          <w:rFonts w:asciiTheme="majorBidi" w:hAnsiTheme="majorBidi" w:cstheme="majorBidi" w:hint="cs"/>
          <w:b/>
          <w:bCs/>
          <w:strike/>
          <w:sz w:val="24"/>
          <w:szCs w:val="24"/>
          <w:rtl/>
        </w:rPr>
        <w:t>للفصل السابع والعشرين</w:t>
      </w:r>
    </w:p>
    <w:p w14:paraId="33A2F692" w14:textId="3F2889E4" w:rsidR="00A26D74" w:rsidRPr="00A26D74" w:rsidRDefault="00A26D74" w:rsidP="00A26D74">
      <w:pPr>
        <w:bidi/>
        <w:jc w:val="both"/>
        <w:rPr>
          <w:rFonts w:asciiTheme="majorBidi" w:hAnsiTheme="majorBidi" w:cstheme="majorBidi"/>
          <w:strike/>
          <w:sz w:val="24"/>
          <w:szCs w:val="24"/>
        </w:rPr>
      </w:pPr>
      <w:r w:rsidRPr="00A26D74">
        <w:rPr>
          <w:rFonts w:asciiTheme="majorBidi" w:hAnsiTheme="majorBidi" w:cstheme="majorBidi"/>
          <w:strike/>
          <w:sz w:val="24"/>
          <w:szCs w:val="24"/>
          <w:rtl/>
        </w:rPr>
        <w:t xml:space="preserve">إذا عدت لهذا الفصل بعد </w:t>
      </w:r>
      <w:r w:rsidRPr="00A26D74">
        <w:rPr>
          <w:rFonts w:asciiTheme="majorBidi" w:hAnsiTheme="majorBidi" w:cstheme="majorBidi" w:hint="cs"/>
          <w:strike/>
          <w:sz w:val="24"/>
          <w:szCs w:val="24"/>
          <w:rtl/>
        </w:rPr>
        <w:t>فترة من الزمن (سنوات)</w:t>
      </w:r>
      <w:r w:rsidRPr="00A26D74">
        <w:rPr>
          <w:rFonts w:asciiTheme="majorBidi" w:hAnsiTheme="majorBidi" w:cstheme="majorBidi"/>
          <w:strike/>
          <w:sz w:val="24"/>
          <w:szCs w:val="24"/>
          <w:rtl/>
        </w:rPr>
        <w:t>، سأعرف أن</w:t>
      </w:r>
      <w:r w:rsidRPr="00A26D74">
        <w:rPr>
          <w:rFonts w:asciiTheme="majorBidi" w:hAnsiTheme="majorBidi" w:cstheme="majorBidi"/>
          <w:strike/>
          <w:sz w:val="24"/>
          <w:szCs w:val="24"/>
        </w:rPr>
        <w:t>:</w:t>
      </w:r>
    </w:p>
    <w:p w14:paraId="0DD9FE95" w14:textId="77777777" w:rsidR="00A26D74" w:rsidRPr="00A26D74" w:rsidRDefault="00A26D74" w:rsidP="00A26D74">
      <w:pPr>
        <w:numPr>
          <w:ilvl w:val="0"/>
          <w:numId w:val="622"/>
        </w:numPr>
        <w:bidi/>
        <w:jc w:val="both"/>
        <w:rPr>
          <w:rFonts w:asciiTheme="majorBidi" w:hAnsiTheme="majorBidi" w:cstheme="majorBidi"/>
          <w:strike/>
          <w:sz w:val="24"/>
          <w:szCs w:val="24"/>
        </w:rPr>
      </w:pPr>
      <w:r w:rsidRPr="00A26D74">
        <w:rPr>
          <w:rFonts w:asciiTheme="majorBidi" w:hAnsiTheme="majorBidi" w:cstheme="majorBidi"/>
          <w:strike/>
          <w:sz w:val="24"/>
          <w:szCs w:val="24"/>
          <w:rtl/>
        </w:rPr>
        <w:t>هذا المشروع لم يكن مجرد تصميم لولب</w:t>
      </w:r>
    </w:p>
    <w:p w14:paraId="7F084ECD" w14:textId="77777777" w:rsidR="00A26D74" w:rsidRPr="00A26D74" w:rsidRDefault="00A26D74" w:rsidP="00A26D74">
      <w:pPr>
        <w:numPr>
          <w:ilvl w:val="0"/>
          <w:numId w:val="622"/>
        </w:numPr>
        <w:bidi/>
        <w:jc w:val="both"/>
        <w:rPr>
          <w:rFonts w:asciiTheme="majorBidi" w:hAnsiTheme="majorBidi" w:cstheme="majorBidi"/>
          <w:strike/>
          <w:sz w:val="24"/>
          <w:szCs w:val="24"/>
        </w:rPr>
      </w:pPr>
      <w:r w:rsidRPr="00A26D74">
        <w:rPr>
          <w:rFonts w:asciiTheme="majorBidi" w:hAnsiTheme="majorBidi" w:cstheme="majorBidi"/>
          <w:strike/>
          <w:sz w:val="24"/>
          <w:szCs w:val="24"/>
          <w:rtl/>
        </w:rPr>
        <w:t xml:space="preserve">بل </w:t>
      </w:r>
      <w:r w:rsidRPr="00A26D74">
        <w:rPr>
          <w:rFonts w:asciiTheme="majorBidi" w:hAnsiTheme="majorBidi" w:cstheme="majorBidi"/>
          <w:b/>
          <w:bCs/>
          <w:strike/>
          <w:sz w:val="24"/>
          <w:szCs w:val="24"/>
          <w:rtl/>
        </w:rPr>
        <w:t>مرحلة انتقال حقيقية في طريقة تفكيري كمهندس</w:t>
      </w:r>
    </w:p>
    <w:p w14:paraId="7CC402E8" w14:textId="77777777" w:rsidR="00A26D74" w:rsidRPr="00A26D74" w:rsidRDefault="00A26D74" w:rsidP="00A26D74">
      <w:pPr>
        <w:bidi/>
        <w:jc w:val="both"/>
        <w:rPr>
          <w:rFonts w:asciiTheme="majorBidi" w:hAnsiTheme="majorBidi" w:cstheme="majorBidi"/>
          <w:strike/>
          <w:sz w:val="24"/>
          <w:szCs w:val="24"/>
        </w:rPr>
      </w:pPr>
      <w:r w:rsidRPr="00A26D74">
        <w:rPr>
          <w:rFonts w:asciiTheme="majorBidi" w:hAnsiTheme="majorBidi" w:cstheme="majorBidi"/>
          <w:strike/>
          <w:sz w:val="24"/>
          <w:szCs w:val="24"/>
          <w:rtl/>
        </w:rPr>
        <w:t>وهذا، بالنسبة لي، أهم نتيجة خرجت بها من هذا العمل</w:t>
      </w:r>
      <w:r w:rsidRPr="00A26D74">
        <w:rPr>
          <w:rFonts w:asciiTheme="majorBidi" w:hAnsiTheme="majorBidi" w:cstheme="majorBidi"/>
          <w:strike/>
          <w:sz w:val="24"/>
          <w:szCs w:val="24"/>
        </w:rPr>
        <w:t>.</w:t>
      </w:r>
    </w:p>
    <w:p w14:paraId="21354D43" w14:textId="09558DBA" w:rsidR="00120AC0" w:rsidRDefault="00120AC0" w:rsidP="00282BF9">
      <w:pPr>
        <w:jc w:val="both"/>
        <w:rPr>
          <w:rFonts w:asciiTheme="majorBidi" w:hAnsiTheme="majorBidi" w:cstheme="majorBidi"/>
          <w:sz w:val="24"/>
          <w:szCs w:val="24"/>
        </w:rPr>
      </w:pPr>
    </w:p>
    <w:p w14:paraId="794361F4" w14:textId="0132F32E" w:rsidR="00282BF9" w:rsidRDefault="00282BF9" w:rsidP="00282BF9">
      <w:pPr>
        <w:jc w:val="both"/>
        <w:rPr>
          <w:rFonts w:asciiTheme="majorBidi" w:hAnsiTheme="majorBidi" w:cstheme="majorBidi"/>
          <w:b/>
          <w:bCs/>
          <w:sz w:val="32"/>
          <w:szCs w:val="32"/>
        </w:rPr>
      </w:pPr>
      <w:r w:rsidRPr="00282BF9">
        <w:rPr>
          <w:rFonts w:asciiTheme="majorBidi" w:hAnsiTheme="majorBidi" w:cstheme="majorBidi"/>
          <w:b/>
          <w:bCs/>
          <w:sz w:val="32"/>
          <w:szCs w:val="32"/>
        </w:rPr>
        <w:t>Appendices</w:t>
      </w:r>
      <w:r>
        <w:rPr>
          <w:rFonts w:asciiTheme="majorBidi" w:hAnsiTheme="majorBidi" w:cstheme="majorBidi"/>
          <w:b/>
          <w:bCs/>
          <w:sz w:val="32"/>
          <w:szCs w:val="32"/>
        </w:rPr>
        <w:t>:</w:t>
      </w:r>
    </w:p>
    <w:p w14:paraId="32F0DFB8" w14:textId="77777777" w:rsidR="00282BF9" w:rsidRPr="00120AC0" w:rsidRDefault="00282BF9" w:rsidP="00282BF9">
      <w:pPr>
        <w:jc w:val="both"/>
        <w:rPr>
          <w:rFonts w:asciiTheme="majorBidi" w:hAnsiTheme="majorBidi" w:cstheme="majorBidi"/>
          <w:b/>
          <w:bCs/>
          <w:sz w:val="32"/>
          <w:szCs w:val="32"/>
        </w:rPr>
      </w:pPr>
    </w:p>
    <w:p w14:paraId="14E1D457" w14:textId="77777777" w:rsidR="00120AC0" w:rsidRPr="00120AC0" w:rsidRDefault="00120AC0" w:rsidP="00282BF9">
      <w:pPr>
        <w:jc w:val="both"/>
        <w:rPr>
          <w:rFonts w:asciiTheme="majorBidi" w:hAnsiTheme="majorBidi" w:cstheme="majorBidi"/>
          <w:b/>
          <w:bCs/>
          <w:sz w:val="28"/>
          <w:szCs w:val="28"/>
        </w:rPr>
      </w:pPr>
      <w:r w:rsidRPr="00120AC0">
        <w:rPr>
          <w:rFonts w:asciiTheme="majorBidi" w:hAnsiTheme="majorBidi" w:cstheme="majorBidi"/>
          <w:b/>
          <w:bCs/>
          <w:sz w:val="28"/>
          <w:szCs w:val="28"/>
        </w:rPr>
        <w:t>Appendix A – Full Calculation Tables</w:t>
      </w:r>
    </w:p>
    <w:p w14:paraId="28E58CC1" w14:textId="77777777" w:rsidR="00282BF9"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هذا الملحق يمثل المرجع الحسابي الكامل للمشروع</w:t>
      </w:r>
      <w:r w:rsidRPr="00120AC0">
        <w:rPr>
          <w:rFonts w:asciiTheme="majorBidi" w:hAnsiTheme="majorBidi" w:cstheme="majorBidi"/>
          <w:sz w:val="24"/>
          <w:szCs w:val="24"/>
        </w:rPr>
        <w:t>.</w:t>
      </w:r>
    </w:p>
    <w:p w14:paraId="369BCEA5" w14:textId="5320B5A6" w:rsidR="00120AC0" w:rsidRPr="00120AC0" w:rsidRDefault="00120AC0" w:rsidP="00282BF9">
      <w:pPr>
        <w:bidi/>
        <w:jc w:val="both"/>
        <w:rPr>
          <w:rFonts w:asciiTheme="majorBidi" w:hAnsiTheme="majorBidi" w:cstheme="majorBidi"/>
          <w:sz w:val="24"/>
          <w:szCs w:val="24"/>
        </w:rPr>
      </w:pPr>
      <w:r w:rsidRPr="00120AC0">
        <w:rPr>
          <w:rFonts w:asciiTheme="majorBidi" w:hAnsiTheme="majorBidi" w:cstheme="majorBidi"/>
          <w:sz w:val="24"/>
          <w:szCs w:val="24"/>
          <w:rtl/>
        </w:rPr>
        <w:t xml:space="preserve">الهدف منه هو توثيق </w:t>
      </w:r>
      <w:r w:rsidRPr="00120AC0">
        <w:rPr>
          <w:rFonts w:asciiTheme="majorBidi" w:hAnsiTheme="majorBidi" w:cstheme="majorBidi"/>
          <w:b/>
          <w:bCs/>
          <w:sz w:val="24"/>
          <w:szCs w:val="24"/>
          <w:rtl/>
        </w:rPr>
        <w:t>جميع المعادلات، القيم، التعويضات، النتائج، والافتراضات</w:t>
      </w:r>
      <w:r w:rsidRPr="00120AC0">
        <w:rPr>
          <w:rFonts w:asciiTheme="majorBidi" w:hAnsiTheme="majorBidi" w:cstheme="majorBidi"/>
          <w:sz w:val="24"/>
          <w:szCs w:val="24"/>
          <w:rtl/>
        </w:rPr>
        <w:t xml:space="preserve"> التي استخدمتها خلال التصميم والتحليل، بحيث يمكن الرجوع إليه مستقبلًا دون الحاجة لإعادة اشتقاق أي معادلة أو البحث عن مصدر خارجي</w:t>
      </w:r>
      <w:r w:rsidRPr="00120AC0">
        <w:rPr>
          <w:rFonts w:asciiTheme="majorBidi" w:hAnsiTheme="majorBidi" w:cstheme="majorBidi"/>
          <w:sz w:val="24"/>
          <w:szCs w:val="24"/>
        </w:rPr>
        <w:t>.</w:t>
      </w:r>
    </w:p>
    <w:p w14:paraId="12535CE5" w14:textId="245B4FB6" w:rsidR="00120AC0" w:rsidRPr="00120AC0" w:rsidRDefault="00120AC0" w:rsidP="00120AC0">
      <w:pPr>
        <w:bidi/>
        <w:jc w:val="both"/>
        <w:rPr>
          <w:rFonts w:asciiTheme="majorBidi" w:hAnsiTheme="majorBidi" w:cstheme="majorBidi"/>
          <w:sz w:val="24"/>
          <w:szCs w:val="24"/>
        </w:rPr>
      </w:pPr>
    </w:p>
    <w:p w14:paraId="231F8593"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lastRenderedPageBreak/>
        <w:t>A.1 Volumetric Calculations – Full Tables</w:t>
      </w:r>
    </w:p>
    <w:p w14:paraId="0B541DB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A.1.1 Geometric &amp; Material Parameters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834"/>
        <w:gridCol w:w="1020"/>
        <w:gridCol w:w="626"/>
        <w:gridCol w:w="2939"/>
        <w:gridCol w:w="2355"/>
      </w:tblGrid>
      <w:tr w:rsidR="00120AC0" w:rsidRPr="00120AC0" w14:paraId="7992598F" w14:textId="77777777" w:rsidTr="00120AC0">
        <w:trPr>
          <w:tblHeader/>
          <w:tblCellSpacing w:w="15" w:type="dxa"/>
        </w:trPr>
        <w:tc>
          <w:tcPr>
            <w:tcW w:w="0" w:type="auto"/>
            <w:vAlign w:val="center"/>
            <w:hideMark/>
          </w:tcPr>
          <w:p w14:paraId="3504A9A2"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0" w:type="auto"/>
            <w:vAlign w:val="center"/>
            <w:hideMark/>
          </w:tcPr>
          <w:p w14:paraId="0EEC6F84"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Symbol</w:t>
            </w:r>
          </w:p>
        </w:tc>
        <w:tc>
          <w:tcPr>
            <w:tcW w:w="0" w:type="auto"/>
            <w:vAlign w:val="center"/>
            <w:hideMark/>
          </w:tcPr>
          <w:p w14:paraId="1F7ECF41"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c>
          <w:tcPr>
            <w:tcW w:w="0" w:type="auto"/>
            <w:vAlign w:val="center"/>
            <w:hideMark/>
          </w:tcPr>
          <w:p w14:paraId="5EE1C235"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Unit</w:t>
            </w:r>
          </w:p>
        </w:tc>
        <w:tc>
          <w:tcPr>
            <w:tcW w:w="0" w:type="auto"/>
            <w:vAlign w:val="center"/>
            <w:hideMark/>
          </w:tcPr>
          <w:p w14:paraId="15E4640B"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Description</w:t>
            </w:r>
          </w:p>
        </w:tc>
        <w:tc>
          <w:tcPr>
            <w:tcW w:w="0" w:type="auto"/>
            <w:vAlign w:val="center"/>
            <w:hideMark/>
          </w:tcPr>
          <w:p w14:paraId="75DEA5FA"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Notes</w:t>
            </w:r>
          </w:p>
        </w:tc>
      </w:tr>
      <w:tr w:rsidR="00120AC0" w:rsidRPr="00120AC0" w14:paraId="19FE866B" w14:textId="77777777" w:rsidTr="00120AC0">
        <w:trPr>
          <w:tblCellSpacing w:w="15" w:type="dxa"/>
        </w:trPr>
        <w:tc>
          <w:tcPr>
            <w:tcW w:w="0" w:type="auto"/>
            <w:vAlign w:val="center"/>
            <w:hideMark/>
          </w:tcPr>
          <w:p w14:paraId="7E82B8F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outer diameter</w:t>
            </w:r>
          </w:p>
        </w:tc>
        <w:tc>
          <w:tcPr>
            <w:tcW w:w="0" w:type="auto"/>
            <w:vAlign w:val="center"/>
            <w:hideMark/>
          </w:tcPr>
          <w:p w14:paraId="77FE928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w:t>
            </w:r>
          </w:p>
        </w:tc>
        <w:tc>
          <w:tcPr>
            <w:tcW w:w="0" w:type="auto"/>
            <w:vAlign w:val="center"/>
            <w:hideMark/>
          </w:tcPr>
          <w:p w14:paraId="7C47304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60</w:t>
            </w:r>
          </w:p>
        </w:tc>
        <w:tc>
          <w:tcPr>
            <w:tcW w:w="0" w:type="auto"/>
            <w:vAlign w:val="center"/>
            <w:hideMark/>
          </w:tcPr>
          <w:p w14:paraId="5215319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121D826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Outer diameter of auger flight</w:t>
            </w:r>
          </w:p>
        </w:tc>
        <w:tc>
          <w:tcPr>
            <w:tcW w:w="0" w:type="auto"/>
            <w:vAlign w:val="center"/>
            <w:hideMark/>
          </w:tcPr>
          <w:p w14:paraId="11202A2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Constant pitch auger</w:t>
            </w:r>
          </w:p>
        </w:tc>
      </w:tr>
      <w:tr w:rsidR="00120AC0" w:rsidRPr="00120AC0" w14:paraId="1AB7B351" w14:textId="77777777" w:rsidTr="00120AC0">
        <w:trPr>
          <w:tblCellSpacing w:w="15" w:type="dxa"/>
        </w:trPr>
        <w:tc>
          <w:tcPr>
            <w:tcW w:w="0" w:type="auto"/>
            <w:vAlign w:val="center"/>
            <w:hideMark/>
          </w:tcPr>
          <w:p w14:paraId="547785B2"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Core shaft diameter</w:t>
            </w:r>
          </w:p>
        </w:tc>
        <w:tc>
          <w:tcPr>
            <w:tcW w:w="0" w:type="auto"/>
            <w:vAlign w:val="center"/>
            <w:hideMark/>
          </w:tcPr>
          <w:p w14:paraId="0850DAC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w:t>
            </w:r>
          </w:p>
        </w:tc>
        <w:tc>
          <w:tcPr>
            <w:tcW w:w="0" w:type="auto"/>
            <w:vAlign w:val="center"/>
            <w:hideMark/>
          </w:tcPr>
          <w:p w14:paraId="20E6BBD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16</w:t>
            </w:r>
          </w:p>
        </w:tc>
        <w:tc>
          <w:tcPr>
            <w:tcW w:w="0" w:type="auto"/>
            <w:vAlign w:val="center"/>
            <w:hideMark/>
          </w:tcPr>
          <w:p w14:paraId="4EC1315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648F020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Diameter of central shaft</w:t>
            </w:r>
          </w:p>
        </w:tc>
        <w:tc>
          <w:tcPr>
            <w:tcW w:w="0" w:type="auto"/>
            <w:vAlign w:val="center"/>
            <w:hideMark/>
          </w:tcPr>
          <w:p w14:paraId="5D4E2A4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Solid core</w:t>
            </w:r>
          </w:p>
        </w:tc>
      </w:tr>
      <w:tr w:rsidR="00120AC0" w:rsidRPr="00120AC0" w14:paraId="56F4FE10" w14:textId="77777777" w:rsidTr="00120AC0">
        <w:trPr>
          <w:tblCellSpacing w:w="15" w:type="dxa"/>
        </w:trPr>
        <w:tc>
          <w:tcPr>
            <w:tcW w:w="0" w:type="auto"/>
            <w:vAlign w:val="center"/>
            <w:hideMark/>
          </w:tcPr>
          <w:p w14:paraId="1466EAA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pitch</w:t>
            </w:r>
          </w:p>
        </w:tc>
        <w:tc>
          <w:tcPr>
            <w:tcW w:w="0" w:type="auto"/>
            <w:vAlign w:val="center"/>
            <w:hideMark/>
          </w:tcPr>
          <w:p w14:paraId="4B44629B"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P</w:t>
            </w:r>
          </w:p>
        </w:tc>
        <w:tc>
          <w:tcPr>
            <w:tcW w:w="0" w:type="auto"/>
            <w:vAlign w:val="center"/>
            <w:hideMark/>
          </w:tcPr>
          <w:p w14:paraId="1987A3A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60</w:t>
            </w:r>
          </w:p>
        </w:tc>
        <w:tc>
          <w:tcPr>
            <w:tcW w:w="0" w:type="auto"/>
            <w:vAlign w:val="center"/>
            <w:hideMark/>
          </w:tcPr>
          <w:p w14:paraId="039E4B9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6AC66E0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Axial distance per revolution</w:t>
            </w:r>
          </w:p>
        </w:tc>
        <w:tc>
          <w:tcPr>
            <w:tcW w:w="0" w:type="auto"/>
            <w:vAlign w:val="center"/>
            <w:hideMark/>
          </w:tcPr>
          <w:p w14:paraId="597775F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Single start</w:t>
            </w:r>
          </w:p>
        </w:tc>
      </w:tr>
      <w:tr w:rsidR="00120AC0" w:rsidRPr="00120AC0" w14:paraId="26A86251" w14:textId="77777777" w:rsidTr="00120AC0">
        <w:trPr>
          <w:tblCellSpacing w:w="15" w:type="dxa"/>
        </w:trPr>
        <w:tc>
          <w:tcPr>
            <w:tcW w:w="0" w:type="auto"/>
            <w:vAlign w:val="center"/>
            <w:hideMark/>
          </w:tcPr>
          <w:p w14:paraId="0FC37F4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Number of flights</w:t>
            </w:r>
          </w:p>
        </w:tc>
        <w:tc>
          <w:tcPr>
            <w:tcW w:w="0" w:type="auto"/>
            <w:vAlign w:val="center"/>
            <w:hideMark/>
          </w:tcPr>
          <w:p w14:paraId="59F6D4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w:t>
            </w:r>
          </w:p>
        </w:tc>
        <w:tc>
          <w:tcPr>
            <w:tcW w:w="0" w:type="auto"/>
            <w:vAlign w:val="center"/>
            <w:hideMark/>
          </w:tcPr>
          <w:p w14:paraId="6D3C9F4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4.5</w:t>
            </w:r>
          </w:p>
        </w:tc>
        <w:tc>
          <w:tcPr>
            <w:tcW w:w="0" w:type="auto"/>
            <w:vAlign w:val="center"/>
            <w:hideMark/>
          </w:tcPr>
          <w:p w14:paraId="49B7AEA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rev</w:t>
            </w:r>
          </w:p>
        </w:tc>
        <w:tc>
          <w:tcPr>
            <w:tcW w:w="0" w:type="auto"/>
            <w:vAlign w:val="center"/>
            <w:hideMark/>
          </w:tcPr>
          <w:p w14:paraId="26B31AC0"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Total helical turns</w:t>
            </w:r>
          </w:p>
        </w:tc>
        <w:tc>
          <w:tcPr>
            <w:tcW w:w="0" w:type="auto"/>
            <w:vAlign w:val="center"/>
            <w:hideMark/>
          </w:tcPr>
          <w:p w14:paraId="4015FD6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Active zone</w:t>
            </w:r>
          </w:p>
        </w:tc>
      </w:tr>
      <w:tr w:rsidR="00120AC0" w:rsidRPr="00120AC0" w14:paraId="31AFDD7A" w14:textId="77777777" w:rsidTr="00120AC0">
        <w:trPr>
          <w:tblCellSpacing w:w="15" w:type="dxa"/>
        </w:trPr>
        <w:tc>
          <w:tcPr>
            <w:tcW w:w="0" w:type="auto"/>
            <w:vAlign w:val="center"/>
            <w:hideMark/>
          </w:tcPr>
          <w:p w14:paraId="24D092D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Effective flighted length</w:t>
            </w:r>
          </w:p>
        </w:tc>
        <w:tc>
          <w:tcPr>
            <w:tcW w:w="0" w:type="auto"/>
            <w:vAlign w:val="center"/>
            <w:hideMark/>
          </w:tcPr>
          <w:p w14:paraId="709E4501"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Lₑ</w:t>
            </w:r>
          </w:p>
        </w:tc>
        <w:tc>
          <w:tcPr>
            <w:tcW w:w="0" w:type="auto"/>
            <w:vAlign w:val="center"/>
            <w:hideMark/>
          </w:tcPr>
          <w:p w14:paraId="02CA1DB8"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286</w:t>
            </w:r>
          </w:p>
        </w:tc>
        <w:tc>
          <w:tcPr>
            <w:tcW w:w="0" w:type="auto"/>
            <w:vAlign w:val="center"/>
            <w:hideMark/>
          </w:tcPr>
          <w:p w14:paraId="1EE2D41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mm</w:t>
            </w:r>
          </w:p>
        </w:tc>
        <w:tc>
          <w:tcPr>
            <w:tcW w:w="0" w:type="auto"/>
            <w:vAlign w:val="center"/>
            <w:hideMark/>
          </w:tcPr>
          <w:p w14:paraId="7EF0462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Dosing length</w:t>
            </w:r>
          </w:p>
        </w:tc>
        <w:tc>
          <w:tcPr>
            <w:tcW w:w="0" w:type="auto"/>
            <w:vAlign w:val="center"/>
            <w:hideMark/>
          </w:tcPr>
          <w:p w14:paraId="62C16E43"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Excludes smooth ends</w:t>
            </w:r>
          </w:p>
        </w:tc>
      </w:tr>
      <w:tr w:rsidR="00120AC0" w:rsidRPr="00120AC0" w14:paraId="0D62FDE0" w14:textId="77777777" w:rsidTr="00120AC0">
        <w:trPr>
          <w:tblCellSpacing w:w="15" w:type="dxa"/>
        </w:trPr>
        <w:tc>
          <w:tcPr>
            <w:tcW w:w="0" w:type="auto"/>
            <w:vAlign w:val="center"/>
            <w:hideMark/>
          </w:tcPr>
          <w:p w14:paraId="42D062B1"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Bulk density (salt)</w:t>
            </w:r>
          </w:p>
        </w:tc>
        <w:tc>
          <w:tcPr>
            <w:tcW w:w="0" w:type="auto"/>
            <w:vAlign w:val="center"/>
            <w:hideMark/>
          </w:tcPr>
          <w:p w14:paraId="4F67042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ρ</w:t>
            </w:r>
          </w:p>
        </w:tc>
        <w:tc>
          <w:tcPr>
            <w:tcW w:w="0" w:type="auto"/>
            <w:vAlign w:val="center"/>
            <w:hideMark/>
          </w:tcPr>
          <w:p w14:paraId="3E18376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1200</w:t>
            </w:r>
          </w:p>
        </w:tc>
        <w:tc>
          <w:tcPr>
            <w:tcW w:w="0" w:type="auto"/>
            <w:vAlign w:val="center"/>
            <w:hideMark/>
          </w:tcPr>
          <w:p w14:paraId="4212F47D"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kg/m³</w:t>
            </w:r>
          </w:p>
        </w:tc>
        <w:tc>
          <w:tcPr>
            <w:tcW w:w="0" w:type="auto"/>
            <w:vAlign w:val="center"/>
            <w:hideMark/>
          </w:tcPr>
          <w:p w14:paraId="6C3A397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Fine NaCl bulk density</w:t>
            </w:r>
          </w:p>
        </w:tc>
        <w:tc>
          <w:tcPr>
            <w:tcW w:w="0" w:type="auto"/>
            <w:vAlign w:val="center"/>
            <w:hideMark/>
          </w:tcPr>
          <w:p w14:paraId="10BBBD8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Typical industrial value</w:t>
            </w:r>
          </w:p>
        </w:tc>
      </w:tr>
      <w:tr w:rsidR="00120AC0" w:rsidRPr="00120AC0" w14:paraId="74ED5B46" w14:textId="77777777" w:rsidTr="00120AC0">
        <w:trPr>
          <w:tblCellSpacing w:w="15" w:type="dxa"/>
        </w:trPr>
        <w:tc>
          <w:tcPr>
            <w:tcW w:w="0" w:type="auto"/>
            <w:vAlign w:val="center"/>
            <w:hideMark/>
          </w:tcPr>
          <w:p w14:paraId="29B22A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Volumetric efficiency</w:t>
            </w:r>
          </w:p>
        </w:tc>
        <w:tc>
          <w:tcPr>
            <w:tcW w:w="0" w:type="auto"/>
            <w:vAlign w:val="center"/>
            <w:hideMark/>
          </w:tcPr>
          <w:p w14:paraId="330EBBF2"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ηᵥ</w:t>
            </w:r>
          </w:p>
        </w:tc>
        <w:tc>
          <w:tcPr>
            <w:tcW w:w="0" w:type="auto"/>
            <w:vAlign w:val="center"/>
            <w:hideMark/>
          </w:tcPr>
          <w:p w14:paraId="574D0E2D"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0.55–0.70</w:t>
            </w:r>
          </w:p>
        </w:tc>
        <w:tc>
          <w:tcPr>
            <w:tcW w:w="0" w:type="auto"/>
            <w:vAlign w:val="center"/>
            <w:hideMark/>
          </w:tcPr>
          <w:p w14:paraId="4225B754"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w:t>
            </w:r>
          </w:p>
        </w:tc>
        <w:tc>
          <w:tcPr>
            <w:tcW w:w="0" w:type="auto"/>
            <w:vAlign w:val="center"/>
            <w:hideMark/>
          </w:tcPr>
          <w:p w14:paraId="3BF6E9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Filling efficiency factor</w:t>
            </w:r>
          </w:p>
        </w:tc>
        <w:tc>
          <w:tcPr>
            <w:tcW w:w="0" w:type="auto"/>
            <w:vAlign w:val="center"/>
            <w:hideMark/>
          </w:tcPr>
          <w:p w14:paraId="0A62373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Depends on flow</w:t>
            </w:r>
          </w:p>
        </w:tc>
      </w:tr>
      <w:tr w:rsidR="00120AC0" w:rsidRPr="00120AC0" w14:paraId="75CDFA2D" w14:textId="77777777" w:rsidTr="00120AC0">
        <w:trPr>
          <w:tblCellSpacing w:w="15" w:type="dxa"/>
        </w:trPr>
        <w:tc>
          <w:tcPr>
            <w:tcW w:w="0" w:type="auto"/>
            <w:vAlign w:val="center"/>
            <w:hideMark/>
          </w:tcPr>
          <w:p w14:paraId="50D376E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Auger speed</w:t>
            </w:r>
          </w:p>
        </w:tc>
        <w:tc>
          <w:tcPr>
            <w:tcW w:w="0" w:type="auto"/>
            <w:vAlign w:val="center"/>
            <w:hideMark/>
          </w:tcPr>
          <w:p w14:paraId="5B855A1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n</w:t>
            </w:r>
          </w:p>
        </w:tc>
        <w:tc>
          <w:tcPr>
            <w:tcW w:w="0" w:type="auto"/>
            <w:vAlign w:val="center"/>
            <w:hideMark/>
          </w:tcPr>
          <w:p w14:paraId="25DE7DA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135</w:t>
            </w:r>
          </w:p>
        </w:tc>
        <w:tc>
          <w:tcPr>
            <w:tcW w:w="0" w:type="auto"/>
            <w:vAlign w:val="center"/>
            <w:hideMark/>
          </w:tcPr>
          <w:p w14:paraId="638719D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rpm</w:t>
            </w:r>
          </w:p>
        </w:tc>
        <w:tc>
          <w:tcPr>
            <w:tcW w:w="0" w:type="auto"/>
            <w:vAlign w:val="center"/>
            <w:hideMark/>
          </w:tcPr>
          <w:p w14:paraId="50F7A426"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Final auger speed</w:t>
            </w:r>
          </w:p>
        </w:tc>
        <w:tc>
          <w:tcPr>
            <w:tcW w:w="0" w:type="auto"/>
            <w:vAlign w:val="center"/>
            <w:hideMark/>
          </w:tcPr>
          <w:p w14:paraId="47612B7B"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After 1:20 reduction</w:t>
            </w:r>
          </w:p>
        </w:tc>
      </w:tr>
    </w:tbl>
    <w:p w14:paraId="7A039125" w14:textId="59EE41B3" w:rsidR="00120AC0" w:rsidRPr="00120AC0" w:rsidRDefault="00120AC0" w:rsidP="00120AC0">
      <w:pPr>
        <w:bidi/>
        <w:jc w:val="both"/>
        <w:rPr>
          <w:rFonts w:asciiTheme="majorBidi" w:hAnsiTheme="majorBidi" w:cstheme="majorBidi"/>
          <w:sz w:val="24"/>
          <w:szCs w:val="24"/>
        </w:rPr>
      </w:pPr>
    </w:p>
    <w:p w14:paraId="75E441E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A.1.2 Theoretical Volume per Revolution</w:t>
      </w:r>
    </w:p>
    <w:p w14:paraId="50C253A7"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Equation (Volumetric displacement of auger):</w:t>
      </w:r>
    </w:p>
    <w:p w14:paraId="583F8BCC" w14:textId="39563C8B" w:rsidR="00282BF9" w:rsidRPr="00282BF9" w:rsidRDefault="00000000" w:rsidP="00282BF9">
      <w:pPr>
        <w:bidi/>
        <w:jc w:val="both"/>
        <w:rPr>
          <w:rFonts w:ascii="Cambria Math" w:hAnsi="Cambria Math" w:cstheme="majorBidi"/>
          <w:i/>
          <w:sz w:val="24"/>
          <w:szCs w:val="24"/>
        </w:rPr>
      </w:pPr>
      <m:oMathPara>
        <m:oMath>
          <m:sSub>
            <m:sSubPr>
              <m:ctrlPr>
                <w:rPr>
                  <w:rFonts w:ascii="Cambria Math" w:hAnsi="Cambria Math" w:cstheme="majorBidi"/>
                  <w:b/>
                  <w:bCs/>
                  <w:i/>
                  <w:iCs/>
                  <w:sz w:val="24"/>
                  <w:szCs w:val="24"/>
                </w:rPr>
              </m:ctrlPr>
            </m:sSubPr>
            <m:e>
              <m:r>
                <m:rPr>
                  <m:sty m:val="bi"/>
                </m:rPr>
                <w:rPr>
                  <w:rFonts w:ascii="Cambria Math" w:hAnsi="Cambria Math" w:cstheme="majorBidi"/>
                  <w:sz w:val="24"/>
                  <w:szCs w:val="24"/>
                </w:rPr>
                <m:t>V</m:t>
              </m:r>
            </m:e>
            <m:sub>
              <m:r>
                <m:rPr>
                  <m:sty m:val="bi"/>
                </m:rPr>
                <w:rPr>
                  <w:rFonts w:ascii="Cambria Math" w:hAnsi="Cambria Math" w:cstheme="majorBidi"/>
                  <w:sz w:val="24"/>
                  <w:szCs w:val="24"/>
                </w:rPr>
                <m:t>th</m:t>
              </m:r>
            </m:sub>
          </m:sSub>
          <m:r>
            <w:rPr>
              <w:rFonts w:ascii="Cambria Math" w:hAnsi="Cambria Math" w:cstheme="majorBidi"/>
              <w:sz w:val="24"/>
              <w:szCs w:val="24"/>
            </w:rPr>
            <m:t>​=</m:t>
          </m:r>
          <m:f>
            <m:fPr>
              <m:ctrlPr>
                <w:rPr>
                  <w:rFonts w:ascii="Cambria Math" w:hAnsi="Cambria Math" w:cstheme="majorBidi"/>
                  <w:b/>
                  <w:bCs/>
                  <w:i/>
                  <w:sz w:val="24"/>
                  <w:szCs w:val="24"/>
                </w:rPr>
              </m:ctrlPr>
            </m:fPr>
            <m:num>
              <m:r>
                <m:rPr>
                  <m:sty m:val="bi"/>
                </m:rPr>
                <w:rPr>
                  <w:rFonts w:ascii="Cambria Math" w:hAnsi="Cambria Math" w:cstheme="majorBidi"/>
                  <w:sz w:val="24"/>
                  <w:szCs w:val="24"/>
                </w:rPr>
                <m:t>π</m:t>
              </m:r>
            </m:num>
            <m:den>
              <m:r>
                <m:rPr>
                  <m:sty m:val="bi"/>
                </m:rPr>
                <w:rPr>
                  <w:rFonts w:ascii="Cambria Math" w:hAnsi="Cambria Math" w:cstheme="majorBidi"/>
                  <w:sz w:val="24"/>
                  <w:szCs w:val="24"/>
                </w:rPr>
                <m:t>4</m:t>
              </m:r>
            </m:den>
          </m:f>
          <m:r>
            <w:rPr>
              <w:rFonts w:ascii="Cambria Math" w:hAnsi="Cambria Math" w:cstheme="majorBidi"/>
              <w:sz w:val="24"/>
              <w:szCs w:val="24"/>
            </w:rPr>
            <m:t>​(</m:t>
          </m:r>
          <m:sSup>
            <m:sSupPr>
              <m:ctrlPr>
                <w:rPr>
                  <w:rFonts w:ascii="Cambria Math" w:hAnsi="Cambria Math" w:cstheme="majorBidi"/>
                  <w:b/>
                  <w:bCs/>
                  <w:i/>
                  <w:sz w:val="24"/>
                  <w:szCs w:val="24"/>
                </w:rPr>
              </m:ctrlPr>
            </m:sSupPr>
            <m:e>
              <m:r>
                <m:rPr>
                  <m:sty m:val="bi"/>
                </m:rPr>
                <w:rPr>
                  <w:rFonts w:ascii="Cambria Math" w:hAnsi="Cambria Math" w:cstheme="majorBidi"/>
                  <w:sz w:val="24"/>
                  <w:szCs w:val="24"/>
                </w:rPr>
                <m:t>D</m:t>
              </m:r>
            </m:e>
            <m:sup>
              <m:r>
                <m:rPr>
                  <m:sty m:val="bi"/>
                </m:rPr>
                <w:rPr>
                  <w:rFonts w:ascii="Cambria Math" w:hAnsi="Cambria Math" w:cstheme="majorBidi"/>
                  <w:sz w:val="24"/>
                  <w:szCs w:val="24"/>
                </w:rPr>
                <m:t>2</m:t>
              </m:r>
            </m:sup>
          </m:sSup>
          <m:r>
            <w:rPr>
              <w:rFonts w:ascii="Cambria Math" w:hAnsi="Cambria Math" w:cstheme="majorBidi"/>
              <w:sz w:val="24"/>
              <w:szCs w:val="24"/>
            </w:rPr>
            <m:t>-</m:t>
          </m:r>
          <m:sSubSup>
            <m:sSubSupPr>
              <m:ctrlPr>
                <w:rPr>
                  <w:rFonts w:ascii="Cambria Math" w:hAnsi="Cambria Math" w:cstheme="majorBidi"/>
                  <w:b/>
                  <w:bCs/>
                  <w:i/>
                  <w:sz w:val="24"/>
                  <w:szCs w:val="24"/>
                </w:rPr>
              </m:ctrlPr>
            </m:sSubSupPr>
            <m:e>
              <m:r>
                <m:rPr>
                  <m:sty m:val="bi"/>
                </m:rPr>
                <w:rPr>
                  <w:rFonts w:ascii="Cambria Math" w:hAnsi="Cambria Math" w:cstheme="majorBidi"/>
                  <w:sz w:val="24"/>
                  <w:szCs w:val="24"/>
                </w:rPr>
                <m:t>D</m:t>
              </m:r>
            </m:e>
            <m:sub>
              <m:r>
                <m:rPr>
                  <m:sty m:val="bi"/>
                </m:rPr>
                <w:rPr>
                  <w:rFonts w:ascii="Cambria Math" w:hAnsi="Cambria Math" w:cstheme="majorBidi"/>
                  <w:sz w:val="24"/>
                  <w:szCs w:val="24"/>
                </w:rPr>
                <m:t>S</m:t>
              </m:r>
            </m:sub>
            <m:sup>
              <m:r>
                <m:rPr>
                  <m:sty m:val="bi"/>
                </m:rPr>
                <w:rPr>
                  <w:rFonts w:ascii="Cambria Math" w:hAnsi="Cambria Math" w:cstheme="majorBidi"/>
                  <w:sz w:val="24"/>
                  <w:szCs w:val="24"/>
                </w:rPr>
                <m:t>2</m:t>
              </m:r>
            </m:sup>
          </m:sSubSup>
          <m:r>
            <w:rPr>
              <w:rFonts w:ascii="Cambria Math" w:hAnsi="Cambria Math" w:cstheme="majorBidi"/>
              <w:sz w:val="24"/>
              <w:szCs w:val="24"/>
            </w:rPr>
            <m:t>)⋅</m:t>
          </m:r>
          <m:r>
            <m:rPr>
              <m:sty m:val="bi"/>
            </m:rPr>
            <w:rPr>
              <w:rFonts w:ascii="Cambria Math" w:hAnsi="Cambria Math" w:cstheme="majorBidi"/>
              <w:sz w:val="24"/>
              <w:szCs w:val="24"/>
            </w:rPr>
            <m:t>P</m:t>
          </m:r>
          <m:r>
            <w:rPr>
              <w:rFonts w:ascii="Cambria Math" w:hAnsi="Cambria Math" w:cstheme="majorBidi"/>
              <w:sz w:val="24"/>
              <w:szCs w:val="24"/>
            </w:rPr>
            <m:t xml:space="preserve"> </m:t>
          </m:r>
        </m:oMath>
      </m:oMathPara>
    </w:p>
    <w:p w14:paraId="4A1001D0" w14:textId="09E9EA90" w:rsidR="00120AC0" w:rsidRPr="00120AC0" w:rsidRDefault="00120AC0" w:rsidP="00120AC0">
      <w:pPr>
        <w:bidi/>
        <w:jc w:val="both"/>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940"/>
      </w:tblGrid>
      <w:tr w:rsidR="00120AC0" w:rsidRPr="00120AC0" w14:paraId="1BD921BB" w14:textId="77777777" w:rsidTr="00120AC0">
        <w:trPr>
          <w:tblHeader/>
          <w:tblCellSpacing w:w="15" w:type="dxa"/>
        </w:trPr>
        <w:tc>
          <w:tcPr>
            <w:tcW w:w="0" w:type="auto"/>
            <w:vAlign w:val="center"/>
            <w:hideMark/>
          </w:tcPr>
          <w:p w14:paraId="632261BA"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Item</w:t>
            </w:r>
          </w:p>
        </w:tc>
        <w:tc>
          <w:tcPr>
            <w:tcW w:w="0" w:type="auto"/>
            <w:vAlign w:val="center"/>
            <w:hideMark/>
          </w:tcPr>
          <w:p w14:paraId="390BFC41"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61DE585A" w14:textId="77777777" w:rsidTr="00120AC0">
        <w:trPr>
          <w:tblCellSpacing w:w="15" w:type="dxa"/>
        </w:trPr>
        <w:tc>
          <w:tcPr>
            <w:tcW w:w="0" w:type="auto"/>
            <w:vAlign w:val="center"/>
            <w:hideMark/>
          </w:tcPr>
          <w:p w14:paraId="73EFCDC9"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Equation Name</w:t>
            </w:r>
          </w:p>
        </w:tc>
        <w:tc>
          <w:tcPr>
            <w:tcW w:w="0" w:type="auto"/>
            <w:vAlign w:val="center"/>
            <w:hideMark/>
          </w:tcPr>
          <w:p w14:paraId="51B6837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Theoretical Volume per Revolution</w:t>
            </w:r>
          </w:p>
        </w:tc>
      </w:tr>
      <w:tr w:rsidR="00120AC0" w:rsidRPr="00120AC0" w14:paraId="23D51B6E" w14:textId="77777777" w:rsidTr="00120AC0">
        <w:trPr>
          <w:tblCellSpacing w:w="15" w:type="dxa"/>
        </w:trPr>
        <w:tc>
          <w:tcPr>
            <w:tcW w:w="0" w:type="auto"/>
            <w:vAlign w:val="center"/>
            <w:hideMark/>
          </w:tcPr>
          <w:p w14:paraId="29F052A8"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Engineering Purpose</w:t>
            </w:r>
          </w:p>
        </w:tc>
        <w:tc>
          <w:tcPr>
            <w:tcW w:w="0" w:type="auto"/>
            <w:vAlign w:val="center"/>
            <w:hideMark/>
          </w:tcPr>
          <w:p w14:paraId="039FC855"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Calculate maximum geometric volume moved per revolution</w:t>
            </w:r>
          </w:p>
        </w:tc>
      </w:tr>
      <w:tr w:rsidR="00120AC0" w:rsidRPr="00120AC0" w14:paraId="6297A5B0" w14:textId="77777777" w:rsidTr="00120AC0">
        <w:trPr>
          <w:tblCellSpacing w:w="15" w:type="dxa"/>
        </w:trPr>
        <w:tc>
          <w:tcPr>
            <w:tcW w:w="0" w:type="auto"/>
            <w:vAlign w:val="center"/>
            <w:hideMark/>
          </w:tcPr>
          <w:p w14:paraId="418A076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Source</w:t>
            </w:r>
          </w:p>
        </w:tc>
        <w:tc>
          <w:tcPr>
            <w:tcW w:w="0" w:type="auto"/>
            <w:vAlign w:val="center"/>
            <w:hideMark/>
          </w:tcPr>
          <w:p w14:paraId="674BD0D7"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CEMA – Screw Conveyors for Bulk Materials</w:t>
            </w:r>
          </w:p>
        </w:tc>
      </w:tr>
      <w:tr w:rsidR="00120AC0" w:rsidRPr="00120AC0" w14:paraId="31061F8B" w14:textId="77777777" w:rsidTr="00120AC0">
        <w:trPr>
          <w:tblCellSpacing w:w="15" w:type="dxa"/>
        </w:trPr>
        <w:tc>
          <w:tcPr>
            <w:tcW w:w="0" w:type="auto"/>
            <w:vAlign w:val="center"/>
            <w:hideMark/>
          </w:tcPr>
          <w:p w14:paraId="6EBC4C1E"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Reference Link</w:t>
            </w:r>
          </w:p>
        </w:tc>
        <w:tc>
          <w:tcPr>
            <w:tcW w:w="0" w:type="auto"/>
            <w:vAlign w:val="center"/>
            <w:hideMark/>
          </w:tcPr>
          <w:p w14:paraId="48C10C6A" w14:textId="77777777" w:rsidR="00120AC0" w:rsidRPr="00120AC0" w:rsidRDefault="00000000" w:rsidP="00282BF9">
            <w:pPr>
              <w:jc w:val="both"/>
              <w:rPr>
                <w:rFonts w:asciiTheme="majorBidi" w:hAnsiTheme="majorBidi" w:cstheme="majorBidi"/>
                <w:sz w:val="24"/>
                <w:szCs w:val="24"/>
              </w:rPr>
            </w:pPr>
            <w:hyperlink r:id="rId74" w:history="1">
              <w:r w:rsidR="00120AC0" w:rsidRPr="00120AC0">
                <w:rPr>
                  <w:rStyle w:val="Hyperlink"/>
                  <w:rFonts w:asciiTheme="majorBidi" w:hAnsiTheme="majorBidi" w:cstheme="majorBidi"/>
                  <w:sz w:val="24"/>
                  <w:szCs w:val="24"/>
                </w:rPr>
                <w:t>https://www.cemanet.org</w:t>
              </w:r>
            </w:hyperlink>
          </w:p>
        </w:tc>
      </w:tr>
    </w:tbl>
    <w:p w14:paraId="52F4D396"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Numerical Substitution:</w:t>
      </w:r>
    </w:p>
    <w:p w14:paraId="15661542" w14:textId="395237D4" w:rsidR="00120AC0" w:rsidRPr="00120AC0" w:rsidRDefault="00000000"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r>
            <w:rPr>
              <w:rFonts w:ascii="Cambria Math" w:hAnsi="Cambria Math" w:cstheme="majorBidi"/>
              <w:sz w:val="24"/>
              <w:szCs w:val="24"/>
            </w:rPr>
            <m:t>=</m:t>
          </m:r>
          <m:f>
            <m:fPr>
              <m:ctrlPr>
                <w:rPr>
                  <w:rFonts w:ascii="Cambria Math" w:hAnsi="Cambria Math" w:cstheme="majorBidi"/>
                  <w:i/>
                  <w:iCs/>
                  <w:sz w:val="24"/>
                  <w:szCs w:val="24"/>
                </w:rPr>
              </m:ctrlPr>
            </m:fPr>
            <m:num>
              <m:r>
                <w:rPr>
                  <w:rFonts w:ascii="Cambria Math" w:hAnsi="Cambria Math" w:cstheme="majorBidi"/>
                  <w:sz w:val="24"/>
                  <w:szCs w:val="24"/>
                </w:rPr>
                <m:t>π</m:t>
              </m:r>
            </m:num>
            <m:den>
              <m:r>
                <w:rPr>
                  <w:rFonts w:ascii="Cambria Math" w:hAnsi="Cambria Math" w:cstheme="majorBidi"/>
                  <w:sz w:val="24"/>
                  <w:szCs w:val="24"/>
                </w:rPr>
                <m:t>4</m:t>
              </m:r>
            </m:den>
          </m:f>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0.06</m:t>
              </m:r>
            </m:e>
            <m:sup>
              <m:r>
                <w:rPr>
                  <w:rFonts w:ascii="Cambria Math" w:hAnsi="Cambria Math" w:cstheme="majorBidi"/>
                  <w:sz w:val="24"/>
                  <w:szCs w:val="24"/>
                </w:rPr>
                <m:t>2</m:t>
              </m:r>
            </m:sup>
          </m:sSup>
          <m:r>
            <w:rPr>
              <w:rFonts w:ascii="Cambria Math" w:hAnsi="Cambria Math" w:cstheme="majorBidi"/>
              <w:sz w:val="24"/>
              <w:szCs w:val="24"/>
            </w:rPr>
            <m:t>-</m:t>
          </m:r>
          <m:sSup>
            <m:sSupPr>
              <m:ctrlPr>
                <w:rPr>
                  <w:rFonts w:ascii="Cambria Math" w:hAnsi="Cambria Math" w:cstheme="majorBidi"/>
                  <w:i/>
                  <w:iCs/>
                  <w:sz w:val="24"/>
                  <w:szCs w:val="24"/>
                </w:rPr>
              </m:ctrlPr>
            </m:sSupPr>
            <m:e>
              <m:r>
                <w:rPr>
                  <w:rFonts w:ascii="Cambria Math" w:hAnsi="Cambria Math" w:cstheme="majorBidi"/>
                  <w:sz w:val="24"/>
                  <w:szCs w:val="24"/>
                </w:rPr>
                <m:t>0.016</m:t>
              </m:r>
            </m:e>
            <m:sup>
              <m:r>
                <w:rPr>
                  <w:rFonts w:ascii="Cambria Math" w:hAnsi="Cambria Math" w:cstheme="majorBidi"/>
                  <w:sz w:val="24"/>
                  <w:szCs w:val="24"/>
                </w:rPr>
                <m:t>2</m:t>
              </m:r>
            </m:sup>
          </m:sSup>
          <m:r>
            <w:rPr>
              <w:rFonts w:ascii="Cambria Math" w:hAnsi="Cambria Math" w:cstheme="majorBidi"/>
              <w:sz w:val="24"/>
              <w:szCs w:val="24"/>
            </w:rPr>
            <m:t>)⋅0.06</m:t>
          </m:r>
        </m:oMath>
      </m:oMathPara>
    </w:p>
    <w:p w14:paraId="084A50CF" w14:textId="1EE8E9D6" w:rsidR="00120AC0" w:rsidRPr="00120AC0" w:rsidRDefault="00000000"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r>
            <w:rPr>
              <w:rFonts w:ascii="Cambria Math" w:hAnsi="Cambria Math" w:cstheme="majorBidi"/>
              <w:sz w:val="24"/>
              <w:szCs w:val="24"/>
            </w:rPr>
            <m:t>​=1.58×</m:t>
          </m:r>
          <m:sSup>
            <m:sSupPr>
              <m:ctrlPr>
                <w:rPr>
                  <w:rFonts w:ascii="Cambria Math" w:hAnsi="Cambria Math" w:cstheme="majorBidi"/>
                  <w:i/>
                  <w:iCs/>
                  <w:sz w:val="24"/>
                  <w:szCs w:val="24"/>
                </w:rPr>
              </m:ctrlPr>
            </m:sSupPr>
            <m:e>
              <m:r>
                <w:rPr>
                  <w:rFonts w:ascii="Cambria Math" w:hAnsi="Cambria Math" w:cstheme="majorBidi"/>
                  <w:sz w:val="24"/>
                  <w:szCs w:val="24"/>
                </w:rPr>
                <m:t xml:space="preserve">10 </m:t>
              </m:r>
            </m:e>
            <m:sup>
              <m:r>
                <w:rPr>
                  <w:rFonts w:ascii="Cambria Math" w:hAnsi="Cambria Math" w:cstheme="majorBidi"/>
                  <w:sz w:val="24"/>
                  <w:szCs w:val="24"/>
                </w:rPr>
                <m:t xml:space="preserve">-4 </m:t>
              </m:r>
            </m:sup>
          </m:sSup>
          <m:r>
            <w:rPr>
              <w:rFonts w:ascii="Cambria Math" w:hAnsi="Cambria Math" w:cstheme="majorBidi"/>
              <w:sz w:val="24"/>
              <w:szCs w:val="24"/>
            </w:rPr>
            <m:t xml:space="preserve"> </m:t>
          </m:r>
          <m:sSup>
            <m:sSupPr>
              <m:ctrlPr>
                <w:rPr>
                  <w:rFonts w:ascii="Cambria Math" w:hAnsi="Cambria Math" w:cstheme="majorBidi"/>
                  <w:i/>
                  <w:iCs/>
                  <w:sz w:val="24"/>
                  <w:szCs w:val="24"/>
                </w:rPr>
              </m:ctrlPr>
            </m:sSupPr>
            <m:e>
              <m:r>
                <w:rPr>
                  <w:rFonts w:ascii="Cambria Math" w:hAnsi="Cambria Math" w:cstheme="majorBidi"/>
                  <w:sz w:val="24"/>
                  <w:szCs w:val="24"/>
                </w:rPr>
                <m:t>m</m:t>
              </m:r>
            </m:e>
            <m:sup>
              <m:r>
                <w:rPr>
                  <w:rFonts w:ascii="Cambria Math" w:hAnsi="Cambria Math" w:cstheme="majorBidi"/>
                  <w:sz w:val="24"/>
                  <w:szCs w:val="24"/>
                </w:rPr>
                <m:t>3</m:t>
              </m:r>
            </m:sup>
          </m:sSup>
          <m:r>
            <w:rPr>
              <w:rFonts w:ascii="Cambria Math" w:hAnsi="Cambria Math" w:cstheme="majorBidi"/>
              <w:sz w:val="24"/>
              <w:szCs w:val="24"/>
            </w:rPr>
            <m:t>/rev</m:t>
          </m:r>
        </m:oMath>
      </m:oMathPara>
    </w:p>
    <w:p w14:paraId="260AC1C9" w14:textId="733D1C65" w:rsidR="00120AC0" w:rsidRPr="00120AC0" w:rsidRDefault="00120AC0" w:rsidP="00120AC0">
      <w:pPr>
        <w:bidi/>
        <w:jc w:val="both"/>
        <w:rPr>
          <w:rFonts w:asciiTheme="majorBidi" w:hAnsiTheme="majorBidi" w:cstheme="majorBidi"/>
          <w:sz w:val="24"/>
          <w:szCs w:val="24"/>
        </w:rPr>
      </w:pPr>
    </w:p>
    <w:p w14:paraId="05B8F26C"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A.1.3 Effective Volume per Revolution</w:t>
      </w:r>
    </w:p>
    <w:p w14:paraId="2338C7C4" w14:textId="44EDE05C" w:rsidR="00120AC0" w:rsidRPr="00120AC0" w:rsidRDefault="00000000" w:rsidP="00282BF9">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η</m:t>
              </m:r>
            </m:e>
            <m:sub>
              <m:r>
                <w:rPr>
                  <w:rFonts w:ascii="Cambria Math" w:hAnsi="Cambria Math" w:cstheme="majorBidi"/>
                  <w:sz w:val="24"/>
                  <w:szCs w:val="24"/>
                </w:rPr>
                <m:t>v</m:t>
              </m:r>
            </m:sub>
          </m:sSub>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th</m:t>
              </m:r>
            </m:sub>
          </m:sSub>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836"/>
      </w:tblGrid>
      <w:tr w:rsidR="00120AC0" w:rsidRPr="00120AC0" w14:paraId="4E8CBDC6" w14:textId="77777777" w:rsidTr="00120AC0">
        <w:trPr>
          <w:tblHeader/>
          <w:tblCellSpacing w:w="15" w:type="dxa"/>
        </w:trPr>
        <w:tc>
          <w:tcPr>
            <w:tcW w:w="0" w:type="auto"/>
            <w:vAlign w:val="center"/>
            <w:hideMark/>
          </w:tcPr>
          <w:p w14:paraId="54547C53"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0" w:type="auto"/>
            <w:vAlign w:val="center"/>
            <w:hideMark/>
          </w:tcPr>
          <w:p w14:paraId="483258FD" w14:textId="77777777" w:rsidR="00120AC0" w:rsidRPr="00120AC0" w:rsidRDefault="00120AC0" w:rsidP="00282BF9">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69E75BD3" w14:textId="77777777" w:rsidTr="00120AC0">
        <w:trPr>
          <w:tblCellSpacing w:w="15" w:type="dxa"/>
        </w:trPr>
        <w:tc>
          <w:tcPr>
            <w:tcW w:w="0" w:type="auto"/>
            <w:vAlign w:val="center"/>
            <w:hideMark/>
          </w:tcPr>
          <w:p w14:paraId="085922EF"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ηᵥ</w:t>
            </w:r>
          </w:p>
        </w:tc>
        <w:tc>
          <w:tcPr>
            <w:tcW w:w="0" w:type="auto"/>
            <w:vAlign w:val="center"/>
            <w:hideMark/>
          </w:tcPr>
          <w:p w14:paraId="5E9DE1AC"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0.60</w:t>
            </w:r>
          </w:p>
        </w:tc>
      </w:tr>
      <w:tr w:rsidR="00120AC0" w:rsidRPr="00120AC0" w14:paraId="360DA23E" w14:textId="77777777" w:rsidTr="00120AC0">
        <w:trPr>
          <w:tblCellSpacing w:w="15" w:type="dxa"/>
        </w:trPr>
        <w:tc>
          <w:tcPr>
            <w:tcW w:w="0" w:type="auto"/>
            <w:vAlign w:val="center"/>
            <w:hideMark/>
          </w:tcPr>
          <w:p w14:paraId="6BBA8D69" w14:textId="77777777" w:rsidR="00120AC0" w:rsidRPr="00120AC0" w:rsidRDefault="00120AC0" w:rsidP="00282BF9">
            <w:pPr>
              <w:jc w:val="both"/>
              <w:rPr>
                <w:rFonts w:asciiTheme="majorBidi" w:hAnsiTheme="majorBidi" w:cstheme="majorBidi"/>
                <w:sz w:val="24"/>
                <w:szCs w:val="24"/>
              </w:rPr>
            </w:pPr>
            <w:proofErr w:type="spellStart"/>
            <w:r w:rsidRPr="00120AC0">
              <w:rPr>
                <w:rFonts w:asciiTheme="majorBidi" w:hAnsiTheme="majorBidi" w:cstheme="majorBidi"/>
                <w:sz w:val="24"/>
                <w:szCs w:val="24"/>
              </w:rPr>
              <w:t>Vₑff</w:t>
            </w:r>
            <w:proofErr w:type="spellEnd"/>
          </w:p>
        </w:tc>
        <w:tc>
          <w:tcPr>
            <w:tcW w:w="0" w:type="auto"/>
            <w:vAlign w:val="center"/>
            <w:hideMark/>
          </w:tcPr>
          <w:p w14:paraId="6ECFD43A" w14:textId="77777777" w:rsidR="00120AC0" w:rsidRPr="00120AC0" w:rsidRDefault="00120AC0" w:rsidP="00282BF9">
            <w:pPr>
              <w:jc w:val="both"/>
              <w:rPr>
                <w:rFonts w:asciiTheme="majorBidi" w:hAnsiTheme="majorBidi" w:cstheme="majorBidi"/>
                <w:sz w:val="24"/>
                <w:szCs w:val="24"/>
              </w:rPr>
            </w:pPr>
            <w:r w:rsidRPr="00120AC0">
              <w:rPr>
                <w:rFonts w:asciiTheme="majorBidi" w:hAnsiTheme="majorBidi" w:cstheme="majorBidi"/>
                <w:sz w:val="24"/>
                <w:szCs w:val="24"/>
              </w:rPr>
              <w:t>9.48 × 10⁻⁵ m³/rev</w:t>
            </w:r>
          </w:p>
        </w:tc>
      </w:tr>
    </w:tbl>
    <w:p w14:paraId="4BAF2C01" w14:textId="77777777" w:rsidR="00282BF9"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Engineering Note:</w:t>
      </w:r>
    </w:p>
    <w:p w14:paraId="4415F106" w14:textId="44715AA4" w:rsidR="00120AC0" w:rsidRPr="00120AC0" w:rsidRDefault="00120AC0" w:rsidP="00282BF9">
      <w:pPr>
        <w:bidi/>
        <w:jc w:val="both"/>
        <w:rPr>
          <w:rFonts w:asciiTheme="majorBidi" w:hAnsiTheme="majorBidi" w:cstheme="majorBidi"/>
          <w:sz w:val="24"/>
          <w:szCs w:val="24"/>
        </w:rPr>
      </w:pPr>
      <w:r w:rsidRPr="00120AC0">
        <w:rPr>
          <w:rFonts w:asciiTheme="majorBidi" w:hAnsiTheme="majorBidi" w:cstheme="majorBidi"/>
          <w:sz w:val="24"/>
          <w:szCs w:val="24"/>
          <w:rtl/>
        </w:rPr>
        <w:t>القيمة المختارة لـ</w:t>
      </w:r>
      <w:r w:rsidRPr="00120AC0">
        <w:rPr>
          <w:rFonts w:asciiTheme="majorBidi" w:hAnsiTheme="majorBidi" w:cstheme="majorBidi"/>
          <w:sz w:val="24"/>
          <w:szCs w:val="24"/>
        </w:rPr>
        <w:t xml:space="preserve"> ηᵥ </w:t>
      </w:r>
      <w:r w:rsidRPr="00120AC0">
        <w:rPr>
          <w:rFonts w:asciiTheme="majorBidi" w:hAnsiTheme="majorBidi" w:cstheme="majorBidi"/>
          <w:sz w:val="24"/>
          <w:szCs w:val="24"/>
          <w:rtl/>
        </w:rPr>
        <w:t>تمثل حالة مسحوق ملح ناعم بدون تهوية مفرطة</w:t>
      </w:r>
      <w:r w:rsidRPr="00120AC0">
        <w:rPr>
          <w:rFonts w:asciiTheme="majorBidi" w:hAnsiTheme="majorBidi" w:cstheme="majorBidi"/>
          <w:sz w:val="24"/>
          <w:szCs w:val="24"/>
        </w:rPr>
        <w:t>.</w:t>
      </w:r>
    </w:p>
    <w:p w14:paraId="18CC5E7B" w14:textId="6E880CDC" w:rsidR="00120AC0" w:rsidRPr="00120AC0" w:rsidRDefault="00120AC0" w:rsidP="00120AC0">
      <w:pPr>
        <w:bidi/>
        <w:jc w:val="both"/>
        <w:rPr>
          <w:rFonts w:asciiTheme="majorBidi" w:hAnsiTheme="majorBidi" w:cstheme="majorBidi"/>
          <w:sz w:val="24"/>
          <w:szCs w:val="24"/>
        </w:rPr>
      </w:pPr>
    </w:p>
    <w:p w14:paraId="73514C5A"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A.1.4 Mass per Revolution</w:t>
      </w:r>
    </w:p>
    <w:p w14:paraId="10EB1754" w14:textId="1DBBA7F2" w:rsidR="00282BF9" w:rsidRPr="00120AC0" w:rsidRDefault="00000000" w:rsidP="00C8186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​=ρ⋅</m:t>
          </m:r>
          <m:sSub>
            <m:sSubPr>
              <m:ctrlPr>
                <w:rPr>
                  <w:rFonts w:ascii="Cambria Math" w:hAnsi="Cambria Math" w:cstheme="majorBidi"/>
                  <w:i/>
                  <w:iCs/>
                  <w:sz w:val="24"/>
                  <w:szCs w:val="24"/>
                </w:rPr>
              </m:ctrlPr>
            </m:sSubPr>
            <m:e>
              <m:r>
                <w:rPr>
                  <w:rFonts w:ascii="Cambria Math" w:hAnsi="Cambria Math" w:cstheme="majorBidi"/>
                  <w:sz w:val="24"/>
                  <w:szCs w:val="24"/>
                </w:rPr>
                <m:t>V</m:t>
              </m:r>
            </m:e>
            <m:sub>
              <m:r>
                <w:rPr>
                  <w:rFonts w:ascii="Cambria Math" w:hAnsi="Cambria Math" w:cstheme="majorBidi"/>
                  <w:sz w:val="24"/>
                  <w:szCs w:val="24"/>
                </w:rPr>
                <m:t>eff</m:t>
              </m:r>
            </m:sub>
          </m:sSub>
          <m:r>
            <w:rPr>
              <w:rFonts w:ascii="Cambria Math" w:hAnsi="Cambria Math" w:cstheme="majorBidi"/>
              <w:sz w:val="24"/>
              <w:szCs w:val="24"/>
            </w:rPr>
            <m:t>​</m:t>
          </m:r>
        </m:oMath>
      </m:oMathPara>
    </w:p>
    <w:p w14:paraId="25EAA418" w14:textId="45926138" w:rsidR="00120AC0" w:rsidRPr="00120AC0" w:rsidRDefault="00120AC0" w:rsidP="00C8186D">
      <w:pPr>
        <w:bidi/>
        <w:jc w:val="both"/>
        <w:rPr>
          <w:rFonts w:asciiTheme="majorBidi" w:hAnsiTheme="majorBidi" w:cstheme="majorBidi"/>
          <w:sz w:val="24"/>
          <w:szCs w:val="24"/>
        </w:rPr>
      </w:pPr>
      <m:oMathPara>
        <m:oMath>
          <m:r>
            <m:rPr>
              <m:sty m:val="p"/>
            </m:rPr>
            <w:rPr>
              <w:rFonts w:ascii="Cambria Math" w:hAnsi="Cambria Math" w:cstheme="majorBidi"/>
              <w:sz w:val="24"/>
              <w:szCs w:val="24"/>
            </w:rPr>
            <w:br/>
          </m:r>
        </m:oMath>
        <m:oMath>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​=1200⋅9.48×</m:t>
          </m:r>
          <m:sSup>
            <m:sSupPr>
              <m:ctrlPr>
                <w:rPr>
                  <w:rFonts w:ascii="Cambria Math" w:hAnsi="Cambria Math" w:cstheme="majorBidi"/>
                  <w:i/>
                  <w:iCs/>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m:oMathPara>
    </w:p>
    <w:p w14:paraId="35A5F780" w14:textId="29E89F62" w:rsidR="00120AC0" w:rsidRPr="00120AC0" w:rsidRDefault="00C8186D" w:rsidP="00C8186D">
      <w:pPr>
        <w:bidi/>
        <w:jc w:val="both"/>
        <w:rPr>
          <w:rFonts w:asciiTheme="majorBidi" w:hAnsiTheme="majorBidi" w:cstheme="majorBidi"/>
          <w:sz w:val="24"/>
          <w:szCs w:val="24"/>
        </w:rPr>
      </w:pPr>
      <m:oMathPara>
        <m:oMath>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=0.1138 kg/rev</m:t>
          </m:r>
        </m:oMath>
      </m:oMathPara>
    </w:p>
    <w:p w14:paraId="3B14A79E" w14:textId="68D2185E" w:rsidR="00120AC0" w:rsidRPr="00120AC0" w:rsidRDefault="00120AC0" w:rsidP="00120AC0">
      <w:pPr>
        <w:bidi/>
        <w:jc w:val="both"/>
        <w:rPr>
          <w:rFonts w:asciiTheme="majorBidi" w:hAnsiTheme="majorBidi" w:cstheme="majorBidi"/>
          <w:sz w:val="24"/>
          <w:szCs w:val="24"/>
        </w:rPr>
      </w:pPr>
    </w:p>
    <w:p w14:paraId="226F2221"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A.1.5 Mass Flow Rate</w:t>
      </w:r>
    </w:p>
    <w:p w14:paraId="1C7D1BA4" w14:textId="730085A2" w:rsidR="00120AC0" w:rsidRPr="00120AC0" w:rsidRDefault="00000000" w:rsidP="00120AC0">
      <w:pPr>
        <w:bidi/>
        <w:jc w:val="both"/>
        <w:rPr>
          <w:rFonts w:asciiTheme="majorBidi" w:hAnsiTheme="majorBidi" w:cstheme="majorBidi"/>
          <w:sz w:val="24"/>
          <w:szCs w:val="24"/>
        </w:rPr>
      </w:pPr>
      <m:oMathPara>
        <m:oMath>
          <m:acc>
            <m:accPr>
              <m:chr m:val="̇"/>
              <m:ctrlPr>
                <w:rPr>
                  <w:rFonts w:ascii="Cambria Math" w:hAnsi="Cambria Math" w:cstheme="majorBidi"/>
                  <w:i/>
                  <w:sz w:val="24"/>
                  <w:szCs w:val="24"/>
                </w:rPr>
              </m:ctrlPr>
            </m:accPr>
            <m:e>
              <m:r>
                <w:rPr>
                  <w:rFonts w:ascii="Cambria Math" w:hAnsi="Cambria Math" w:cstheme="majorBidi"/>
                  <w:sz w:val="24"/>
                  <w:szCs w:val="24"/>
                </w:rPr>
                <m:t>m</m:t>
              </m:r>
            </m:e>
          </m:acc>
          <m:r>
            <w:rPr>
              <w:rFonts w:ascii="Cambria Math" w:hAnsi="Cambria Math" w:cstheme="majorBidi"/>
              <w:sz w:val="24"/>
              <w:szCs w:val="24"/>
            </w:rPr>
            <m:t>=</m:t>
          </m:r>
          <m:sSub>
            <m:sSubPr>
              <m:ctrlPr>
                <w:rPr>
                  <w:rFonts w:ascii="Cambria Math" w:hAnsi="Cambria Math" w:cstheme="majorBidi"/>
                  <w:i/>
                  <w:iCs/>
                  <w:sz w:val="24"/>
                  <w:szCs w:val="24"/>
                </w:rPr>
              </m:ctrlPr>
            </m:sSubPr>
            <m:e>
              <m:r>
                <w:rPr>
                  <w:rFonts w:ascii="Cambria Math" w:hAnsi="Cambria Math" w:cstheme="majorBidi"/>
                  <w:sz w:val="24"/>
                  <w:szCs w:val="24"/>
                </w:rPr>
                <m:t>m</m:t>
              </m:r>
            </m:e>
            <m:sub>
              <m:r>
                <w:rPr>
                  <w:rFonts w:ascii="Cambria Math" w:hAnsi="Cambria Math" w:cstheme="majorBidi"/>
                  <w:sz w:val="24"/>
                  <w:szCs w:val="24"/>
                </w:rPr>
                <m:t>rev</m:t>
              </m:r>
            </m:sub>
          </m:sSub>
          <m:r>
            <w:rPr>
              <w:rFonts w:ascii="Cambria Math" w:hAnsi="Cambria Math" w:cstheme="majorBidi"/>
              <w:sz w:val="24"/>
              <w:szCs w:val="24"/>
            </w:rPr>
            <m:t xml:space="preserve">*n=0.1138*135=15.36 </m:t>
          </m:r>
          <m:f>
            <m:fPr>
              <m:ctrlPr>
                <w:rPr>
                  <w:rFonts w:ascii="Cambria Math" w:hAnsi="Cambria Math" w:cstheme="majorBidi"/>
                  <w:i/>
                  <w:iCs/>
                  <w:sz w:val="24"/>
                  <w:szCs w:val="24"/>
                </w:rPr>
              </m:ctrlPr>
            </m:fPr>
            <m:num>
              <m:r>
                <w:rPr>
                  <w:rFonts w:ascii="Cambria Math" w:hAnsi="Cambria Math" w:cstheme="majorBidi"/>
                  <w:sz w:val="24"/>
                  <w:szCs w:val="24"/>
                </w:rPr>
                <m:t>kg</m:t>
              </m:r>
            </m:num>
            <m:den>
              <m:r>
                <w:rPr>
                  <w:rFonts w:ascii="Cambria Math" w:hAnsi="Cambria Math" w:cstheme="majorBidi"/>
                  <w:sz w:val="24"/>
                  <w:szCs w:val="24"/>
                </w:rPr>
                <m:t>min</m:t>
              </m:r>
            </m:den>
          </m:f>
        </m:oMath>
      </m:oMathPara>
    </w:p>
    <w:p w14:paraId="075DFD2B" w14:textId="3540585B" w:rsidR="00120AC0" w:rsidRPr="00120AC0" w:rsidRDefault="00120AC0" w:rsidP="00C8186D">
      <w:pPr>
        <w:bidi/>
        <w:jc w:val="both"/>
        <w:rPr>
          <w:rFonts w:asciiTheme="majorBidi" w:hAnsiTheme="majorBidi" w:cstheme="majorBidi"/>
          <w:sz w:val="24"/>
          <w:szCs w:val="24"/>
        </w:rPr>
      </w:pPr>
    </w:p>
    <w:p w14:paraId="3BC61298"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A.1.6 Fill Time per Package</w:t>
      </w:r>
    </w:p>
    <w:p w14:paraId="38C41EFF" w14:textId="0FA0285A" w:rsidR="00120AC0" w:rsidRPr="00120AC0" w:rsidRDefault="00000000" w:rsidP="00120AC0">
      <w:pPr>
        <w:bidi/>
        <w:jc w:val="both"/>
        <w:rPr>
          <w:rFonts w:asciiTheme="majorBidi" w:hAnsiTheme="majorBidi" w:cstheme="majorBidi"/>
          <w:b/>
          <w:bCs/>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fill</m:t>
              </m:r>
            </m:sub>
          </m:sSub>
          <m:r>
            <m:rPr>
              <m:sty m:val="bi"/>
            </m:rPr>
            <w:rPr>
              <w:rFonts w:ascii="Cambria Math" w:hAnsi="Cambria Math" w:cstheme="majorBidi"/>
              <w:sz w:val="24"/>
              <w:szCs w:val="24"/>
            </w:rPr>
            <m:t>=</m:t>
          </m:r>
          <m:f>
            <m:fPr>
              <m:ctrlPr>
                <w:rPr>
                  <w:rFonts w:ascii="Cambria Math" w:hAnsi="Cambria Math" w:cstheme="majorBidi"/>
                  <w:b/>
                  <w:bCs/>
                  <w:i/>
                  <w:sz w:val="24"/>
                  <w:szCs w:val="24"/>
                </w:rPr>
              </m:ctrlPr>
            </m:fPr>
            <m:num>
              <m:sSub>
                <m:sSubPr>
                  <m:ctrlPr>
                    <w:rPr>
                      <w:rFonts w:ascii="Cambria Math" w:hAnsi="Cambria Math" w:cstheme="majorBidi"/>
                      <w:b/>
                      <w:bCs/>
                      <w:i/>
                      <w:sz w:val="24"/>
                      <w:szCs w:val="24"/>
                    </w:rPr>
                  </m:ctrlPr>
                </m:sSubPr>
                <m:e>
                  <m:r>
                    <m:rPr>
                      <m:sty m:val="bi"/>
                    </m:rPr>
                    <w:rPr>
                      <w:rFonts w:ascii="Cambria Math" w:hAnsi="Cambria Math" w:cstheme="majorBidi"/>
                      <w:sz w:val="24"/>
                      <w:szCs w:val="24"/>
                    </w:rPr>
                    <m:t>m</m:t>
                  </m:r>
                </m:e>
                <m:sub>
                  <m:r>
                    <m:rPr>
                      <m:sty m:val="bi"/>
                    </m:rPr>
                    <w:rPr>
                      <w:rFonts w:ascii="Cambria Math" w:hAnsi="Cambria Math" w:cstheme="majorBidi"/>
                      <w:sz w:val="24"/>
                      <w:szCs w:val="24"/>
                    </w:rPr>
                    <m:t>marget</m:t>
                  </m:r>
                </m:sub>
              </m:sSub>
            </m:num>
            <m:den>
              <m:acc>
                <m:accPr>
                  <m:chr m:val="̇"/>
                  <m:ctrlPr>
                    <w:rPr>
                      <w:rFonts w:ascii="Cambria Math" w:hAnsi="Cambria Math" w:cstheme="majorBidi"/>
                      <w:b/>
                      <w:bCs/>
                      <w:i/>
                      <w:sz w:val="24"/>
                      <w:szCs w:val="24"/>
                    </w:rPr>
                  </m:ctrlPr>
                </m:accPr>
                <m:e>
                  <m:r>
                    <m:rPr>
                      <m:sty m:val="bi"/>
                    </m:rPr>
                    <w:rPr>
                      <w:rFonts w:ascii="Cambria Math" w:hAnsi="Cambria Math" w:cstheme="majorBidi"/>
                      <w:sz w:val="24"/>
                      <w:szCs w:val="24"/>
                    </w:rPr>
                    <m:t>m</m:t>
                  </m:r>
                </m:e>
              </m:acc>
            </m:den>
          </m:f>
          <m:r>
            <m:rPr>
              <m:sty m:val="bi"/>
            </m:rPr>
            <w:rPr>
              <w:rFonts w:ascii="Cambria Math" w:hAnsi="Cambria Math" w:cstheme="majorBidi"/>
              <w:sz w:val="24"/>
              <w:szCs w:val="24"/>
            </w:rPr>
            <m:t>=</m:t>
          </m:r>
          <m:f>
            <m:fPr>
              <m:ctrlPr>
                <w:rPr>
                  <w:rFonts w:ascii="Cambria Math" w:hAnsi="Cambria Math" w:cstheme="majorBidi"/>
                  <w:b/>
                  <w:bCs/>
                  <w:i/>
                  <w:sz w:val="24"/>
                  <w:szCs w:val="24"/>
                </w:rPr>
              </m:ctrlPr>
            </m:fPr>
            <m:num>
              <m:r>
                <m:rPr>
                  <m:sty m:val="bi"/>
                </m:rPr>
                <w:rPr>
                  <w:rFonts w:ascii="Cambria Math" w:hAnsi="Cambria Math" w:cstheme="majorBidi"/>
                  <w:sz w:val="24"/>
                  <w:szCs w:val="24"/>
                </w:rPr>
                <m:t>1 kg</m:t>
              </m:r>
            </m:num>
            <m:den>
              <m:r>
                <m:rPr>
                  <m:sty m:val="bi"/>
                </m:rPr>
                <w:rPr>
                  <w:rFonts w:ascii="Cambria Math" w:hAnsi="Cambria Math" w:cstheme="majorBidi"/>
                  <w:sz w:val="24"/>
                  <w:szCs w:val="24"/>
                </w:rPr>
                <m:t>15.36</m:t>
              </m:r>
            </m:den>
          </m:f>
          <m:r>
            <m:rPr>
              <m:sty m:val="bi"/>
            </m:rPr>
            <w:rPr>
              <w:rFonts w:ascii="Cambria Math" w:hAnsi="Cambria Math" w:cstheme="majorBidi"/>
              <w:sz w:val="24"/>
              <w:szCs w:val="24"/>
            </w:rPr>
            <m:t>=3.9 S</m:t>
          </m:r>
        </m:oMath>
      </m:oMathPara>
    </w:p>
    <w:p w14:paraId="56E5E4F1"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Pr>
        <w:t>Assuming: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509"/>
      </w:tblGrid>
      <w:tr w:rsidR="00120AC0" w:rsidRPr="00120AC0" w14:paraId="0C070C8A" w14:textId="77777777" w:rsidTr="00120AC0">
        <w:trPr>
          <w:tblHeader/>
          <w:tblCellSpacing w:w="15" w:type="dxa"/>
        </w:trPr>
        <w:tc>
          <w:tcPr>
            <w:tcW w:w="0" w:type="auto"/>
            <w:vAlign w:val="center"/>
            <w:hideMark/>
          </w:tcPr>
          <w:p w14:paraId="4C8CD641"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Target mass</w:t>
            </w:r>
          </w:p>
        </w:tc>
        <w:tc>
          <w:tcPr>
            <w:tcW w:w="0" w:type="auto"/>
            <w:vAlign w:val="center"/>
            <w:hideMark/>
          </w:tcPr>
          <w:p w14:paraId="52045A3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1 kg</w:t>
            </w:r>
          </w:p>
        </w:tc>
      </w:tr>
    </w:tbl>
    <w:p w14:paraId="44F59604" w14:textId="29B140DE" w:rsidR="00120AC0" w:rsidRPr="00120AC0" w:rsidRDefault="00120AC0" w:rsidP="00120AC0">
      <w:pPr>
        <w:bidi/>
        <w:jc w:val="both"/>
        <w:rPr>
          <w:rFonts w:asciiTheme="majorBidi" w:hAnsiTheme="majorBidi" w:cstheme="majorBidi"/>
          <w:sz w:val="24"/>
          <w:szCs w:val="24"/>
        </w:rPr>
      </w:pPr>
    </w:p>
    <w:p w14:paraId="1C88FB69"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A.1.7 Sensitivity Analysis (ηᵥ)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340"/>
        <w:gridCol w:w="1980"/>
      </w:tblGrid>
      <w:tr w:rsidR="00120AC0" w:rsidRPr="00120AC0" w14:paraId="5AE80CD1" w14:textId="77777777" w:rsidTr="00C8186D">
        <w:trPr>
          <w:tblHeader/>
          <w:tblCellSpacing w:w="15" w:type="dxa"/>
        </w:trPr>
        <w:tc>
          <w:tcPr>
            <w:tcW w:w="855" w:type="dxa"/>
            <w:vAlign w:val="center"/>
            <w:hideMark/>
          </w:tcPr>
          <w:p w14:paraId="4E21AA75"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ηᵥ</w:t>
            </w:r>
          </w:p>
        </w:tc>
        <w:tc>
          <w:tcPr>
            <w:tcW w:w="2310" w:type="dxa"/>
            <w:vAlign w:val="center"/>
            <w:hideMark/>
          </w:tcPr>
          <w:p w14:paraId="7C9536FF"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Mass per rev (kg)</w:t>
            </w:r>
          </w:p>
        </w:tc>
        <w:tc>
          <w:tcPr>
            <w:tcW w:w="1935" w:type="dxa"/>
            <w:vAlign w:val="center"/>
            <w:hideMark/>
          </w:tcPr>
          <w:p w14:paraId="036BD571"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Effect</w:t>
            </w:r>
          </w:p>
        </w:tc>
      </w:tr>
      <w:tr w:rsidR="00120AC0" w:rsidRPr="00120AC0" w14:paraId="4372D2AB" w14:textId="77777777" w:rsidTr="00C8186D">
        <w:trPr>
          <w:tblCellSpacing w:w="15" w:type="dxa"/>
        </w:trPr>
        <w:tc>
          <w:tcPr>
            <w:tcW w:w="855" w:type="dxa"/>
            <w:vAlign w:val="center"/>
            <w:hideMark/>
          </w:tcPr>
          <w:p w14:paraId="134093AE"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0.55</w:t>
            </w:r>
          </w:p>
        </w:tc>
        <w:tc>
          <w:tcPr>
            <w:tcW w:w="2310" w:type="dxa"/>
            <w:vAlign w:val="center"/>
            <w:hideMark/>
          </w:tcPr>
          <w:p w14:paraId="2F6E4750"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0.104</w:t>
            </w:r>
          </w:p>
        </w:tc>
        <w:tc>
          <w:tcPr>
            <w:tcW w:w="1935" w:type="dxa"/>
            <w:vAlign w:val="center"/>
            <w:hideMark/>
          </w:tcPr>
          <w:p w14:paraId="34B29E62"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Underfill risk</w:t>
            </w:r>
          </w:p>
        </w:tc>
      </w:tr>
      <w:tr w:rsidR="00120AC0" w:rsidRPr="00120AC0" w14:paraId="3CDD3342" w14:textId="77777777" w:rsidTr="00C8186D">
        <w:trPr>
          <w:tblCellSpacing w:w="15" w:type="dxa"/>
        </w:trPr>
        <w:tc>
          <w:tcPr>
            <w:tcW w:w="855" w:type="dxa"/>
            <w:vAlign w:val="center"/>
            <w:hideMark/>
          </w:tcPr>
          <w:p w14:paraId="2708C563"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0.60</w:t>
            </w:r>
          </w:p>
        </w:tc>
        <w:tc>
          <w:tcPr>
            <w:tcW w:w="2310" w:type="dxa"/>
            <w:vAlign w:val="center"/>
            <w:hideMark/>
          </w:tcPr>
          <w:p w14:paraId="16892396"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0.114</w:t>
            </w:r>
          </w:p>
        </w:tc>
        <w:tc>
          <w:tcPr>
            <w:tcW w:w="1935" w:type="dxa"/>
            <w:vAlign w:val="center"/>
            <w:hideMark/>
          </w:tcPr>
          <w:p w14:paraId="2626E2F2"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Nominal</w:t>
            </w:r>
          </w:p>
        </w:tc>
      </w:tr>
      <w:tr w:rsidR="00120AC0" w:rsidRPr="00120AC0" w14:paraId="354B0020" w14:textId="77777777" w:rsidTr="00C8186D">
        <w:trPr>
          <w:tblCellSpacing w:w="15" w:type="dxa"/>
        </w:trPr>
        <w:tc>
          <w:tcPr>
            <w:tcW w:w="855" w:type="dxa"/>
            <w:vAlign w:val="center"/>
            <w:hideMark/>
          </w:tcPr>
          <w:p w14:paraId="0D04408C"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0.65</w:t>
            </w:r>
          </w:p>
        </w:tc>
        <w:tc>
          <w:tcPr>
            <w:tcW w:w="2310" w:type="dxa"/>
            <w:vAlign w:val="center"/>
            <w:hideMark/>
          </w:tcPr>
          <w:p w14:paraId="772CFEF7"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0.123</w:t>
            </w:r>
          </w:p>
        </w:tc>
        <w:tc>
          <w:tcPr>
            <w:tcW w:w="1935" w:type="dxa"/>
            <w:vAlign w:val="center"/>
            <w:hideMark/>
          </w:tcPr>
          <w:p w14:paraId="143E4E35"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Slight overfill</w:t>
            </w:r>
          </w:p>
        </w:tc>
      </w:tr>
      <w:tr w:rsidR="00120AC0" w:rsidRPr="00120AC0" w14:paraId="6788D0EE" w14:textId="77777777" w:rsidTr="00C8186D">
        <w:trPr>
          <w:tblCellSpacing w:w="15" w:type="dxa"/>
        </w:trPr>
        <w:tc>
          <w:tcPr>
            <w:tcW w:w="855" w:type="dxa"/>
            <w:vAlign w:val="center"/>
            <w:hideMark/>
          </w:tcPr>
          <w:p w14:paraId="1950A04C"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0.70</w:t>
            </w:r>
          </w:p>
        </w:tc>
        <w:tc>
          <w:tcPr>
            <w:tcW w:w="2310" w:type="dxa"/>
            <w:vAlign w:val="center"/>
            <w:hideMark/>
          </w:tcPr>
          <w:p w14:paraId="452240D3"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0.133</w:t>
            </w:r>
          </w:p>
        </w:tc>
        <w:tc>
          <w:tcPr>
            <w:tcW w:w="1935" w:type="dxa"/>
            <w:vAlign w:val="center"/>
            <w:hideMark/>
          </w:tcPr>
          <w:p w14:paraId="4E1DC7DA"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Aggressive</w:t>
            </w:r>
          </w:p>
        </w:tc>
      </w:tr>
    </w:tbl>
    <w:p w14:paraId="129CF009" w14:textId="77777777" w:rsid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Engineering Conclusion:</w:t>
      </w:r>
    </w:p>
    <w:p w14:paraId="06C43965" w14:textId="3AFCE2FE"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النظام حساس لتغير</w:t>
      </w:r>
      <w:r w:rsidRPr="00120AC0">
        <w:rPr>
          <w:rFonts w:asciiTheme="majorBidi" w:hAnsiTheme="majorBidi" w:cstheme="majorBidi"/>
          <w:sz w:val="24"/>
          <w:szCs w:val="24"/>
        </w:rPr>
        <w:t xml:space="preserve"> ηᵥ → </w:t>
      </w:r>
      <w:r w:rsidRPr="00120AC0">
        <w:rPr>
          <w:rFonts w:asciiTheme="majorBidi" w:hAnsiTheme="majorBidi" w:cstheme="majorBidi"/>
          <w:sz w:val="24"/>
          <w:szCs w:val="24"/>
          <w:rtl/>
        </w:rPr>
        <w:t>تم اعتماد تحكم بالزمن والدورات</w:t>
      </w:r>
      <w:r w:rsidRPr="00120AC0">
        <w:rPr>
          <w:rFonts w:asciiTheme="majorBidi" w:hAnsiTheme="majorBidi" w:cstheme="majorBidi"/>
          <w:sz w:val="24"/>
          <w:szCs w:val="24"/>
        </w:rPr>
        <w:t>.</w:t>
      </w:r>
    </w:p>
    <w:p w14:paraId="30DA7FA1" w14:textId="342B5D87" w:rsidR="00120AC0" w:rsidRPr="00120AC0" w:rsidRDefault="00120AC0" w:rsidP="00120AC0">
      <w:pPr>
        <w:bidi/>
        <w:jc w:val="both"/>
        <w:rPr>
          <w:rFonts w:asciiTheme="majorBidi" w:hAnsiTheme="majorBidi" w:cstheme="majorBidi"/>
          <w:sz w:val="24"/>
          <w:szCs w:val="24"/>
        </w:rPr>
      </w:pPr>
    </w:p>
    <w:p w14:paraId="495F1635"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 Force Calculations – Full Tables</w:t>
      </w:r>
    </w:p>
    <w:p w14:paraId="5FE3DD79"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A.2.1 Gravitational Force of Material</w:t>
      </w:r>
    </w:p>
    <w:p w14:paraId="43B44C37" w14:textId="73227B10"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=m*g</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170"/>
      </w:tblGrid>
      <w:tr w:rsidR="00120AC0" w:rsidRPr="00120AC0" w14:paraId="0918F7A9" w14:textId="77777777" w:rsidTr="0033374C">
        <w:trPr>
          <w:tblHeader/>
          <w:tblCellSpacing w:w="15" w:type="dxa"/>
        </w:trPr>
        <w:tc>
          <w:tcPr>
            <w:tcW w:w="2295" w:type="dxa"/>
            <w:vAlign w:val="center"/>
            <w:hideMark/>
          </w:tcPr>
          <w:p w14:paraId="76DCAAFA"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Parameter</w:t>
            </w:r>
          </w:p>
        </w:tc>
        <w:tc>
          <w:tcPr>
            <w:tcW w:w="1125" w:type="dxa"/>
            <w:vAlign w:val="center"/>
            <w:hideMark/>
          </w:tcPr>
          <w:p w14:paraId="0A98203A"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Value</w:t>
            </w:r>
          </w:p>
        </w:tc>
      </w:tr>
      <w:tr w:rsidR="00120AC0" w:rsidRPr="00120AC0" w14:paraId="2755CF76" w14:textId="77777777" w:rsidTr="0033374C">
        <w:trPr>
          <w:tblCellSpacing w:w="15" w:type="dxa"/>
        </w:trPr>
        <w:tc>
          <w:tcPr>
            <w:tcW w:w="2295" w:type="dxa"/>
            <w:vAlign w:val="center"/>
            <w:hideMark/>
          </w:tcPr>
          <w:p w14:paraId="1DE1D6C7"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m (material in auger)</w:t>
            </w:r>
          </w:p>
        </w:tc>
        <w:tc>
          <w:tcPr>
            <w:tcW w:w="1125" w:type="dxa"/>
            <w:vAlign w:val="center"/>
            <w:hideMark/>
          </w:tcPr>
          <w:p w14:paraId="7BF95599"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0.85 kg</w:t>
            </w:r>
          </w:p>
        </w:tc>
      </w:tr>
      <w:tr w:rsidR="00120AC0" w:rsidRPr="00120AC0" w14:paraId="1DC11F5A" w14:textId="77777777" w:rsidTr="0033374C">
        <w:trPr>
          <w:tblCellSpacing w:w="15" w:type="dxa"/>
        </w:trPr>
        <w:tc>
          <w:tcPr>
            <w:tcW w:w="2295" w:type="dxa"/>
            <w:vAlign w:val="center"/>
            <w:hideMark/>
          </w:tcPr>
          <w:p w14:paraId="2204A588"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g</w:t>
            </w:r>
          </w:p>
        </w:tc>
        <w:tc>
          <w:tcPr>
            <w:tcW w:w="1125" w:type="dxa"/>
            <w:vAlign w:val="center"/>
            <w:hideMark/>
          </w:tcPr>
          <w:p w14:paraId="274F06B5" w14:textId="77777777" w:rsidR="00120AC0" w:rsidRPr="00120AC0" w:rsidRDefault="00120AC0" w:rsidP="00120AC0">
            <w:pPr>
              <w:jc w:val="both"/>
              <w:rPr>
                <w:rFonts w:asciiTheme="majorBidi" w:hAnsiTheme="majorBidi" w:cstheme="majorBidi"/>
                <w:sz w:val="24"/>
                <w:szCs w:val="24"/>
              </w:rPr>
            </w:pPr>
            <w:r w:rsidRPr="00120AC0">
              <w:rPr>
                <w:rFonts w:asciiTheme="majorBidi" w:hAnsiTheme="majorBidi" w:cstheme="majorBidi"/>
                <w:sz w:val="24"/>
                <w:szCs w:val="24"/>
              </w:rPr>
              <w:t>9.81 m/s²</w:t>
            </w:r>
          </w:p>
        </w:tc>
      </w:tr>
    </w:tbl>
    <w:p w14:paraId="6CDE5B3E" w14:textId="5B18A502"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=8.34 N</m:t>
          </m:r>
        </m:oMath>
      </m:oMathPara>
    </w:p>
    <w:p w14:paraId="295F4B4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A.2.2 Axial Force on Auger</w:t>
      </w:r>
    </w:p>
    <w:p w14:paraId="16F737FB" w14:textId="7A267190" w:rsidR="0033374C"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W</m:t>
              </m:r>
            </m:num>
            <m:den>
              <m:r>
                <m:rPr>
                  <m:sty m:val="p"/>
                </m:rPr>
                <w:rPr>
                  <w:rFonts w:ascii="Cambria Math" w:hAnsi="Cambria Math" w:cstheme="majorBidi"/>
                  <w:sz w:val="24"/>
                  <w:szCs w:val="24"/>
                </w:rPr>
                <m:t>tan⁡</m:t>
              </m:r>
              <m:r>
                <w:rPr>
                  <w:rFonts w:ascii="Cambria Math" w:hAnsi="Cambria Math" w:cstheme="majorBidi"/>
                  <w:sz w:val="24"/>
                  <w:szCs w:val="24"/>
                </w:rPr>
                <m:t>(</m:t>
              </m:r>
              <m:r>
                <m:rPr>
                  <m:sty m:val="bi"/>
                </m:rPr>
                <w:rPr>
                  <w:rFonts w:ascii="Cambria Math" w:hAnsi="Cambria Math" w:cstheme="majorBidi"/>
                  <w:sz w:val="24"/>
                  <w:szCs w:val="24"/>
                </w:rPr>
                <m:t>λ</m:t>
              </m:r>
              <m:r>
                <w:rPr>
                  <w:rFonts w:ascii="Cambria Math" w:hAnsi="Cambria Math" w:cstheme="majorBidi"/>
                  <w:sz w:val="24"/>
                  <w:szCs w:val="24"/>
                </w:rPr>
                <m:t>)</m:t>
              </m:r>
            </m:den>
          </m:f>
        </m:oMath>
      </m:oMathPara>
    </w:p>
    <w:p w14:paraId="27A63CC2" w14:textId="580C8C6A" w:rsidR="00120AC0" w:rsidRPr="00120AC0" w:rsidRDefault="00120AC0" w:rsidP="0033374C">
      <w:pPr>
        <w:bidi/>
        <w:jc w:val="both"/>
        <w:rPr>
          <w:rFonts w:asciiTheme="majorBidi" w:hAnsiTheme="majorBidi" w:cstheme="majorBidi"/>
          <w:sz w:val="24"/>
          <w:szCs w:val="24"/>
        </w:rPr>
      </w:pPr>
      <w:r w:rsidRPr="00120AC0">
        <w:rPr>
          <w:rFonts w:asciiTheme="majorBidi" w:hAnsiTheme="majorBidi" w:cstheme="majorBidi"/>
          <w:sz w:val="24"/>
          <w:szCs w:val="24"/>
        </w:rPr>
        <w:t>Where:</w:t>
      </w:r>
    </w:p>
    <w:p w14:paraId="2F75A8E2" w14:textId="6B7E52E4" w:rsidR="00120AC0" w:rsidRPr="00120AC0" w:rsidRDefault="00000000" w:rsidP="00120AC0">
      <w:pPr>
        <w:bidi/>
        <w:jc w:val="both"/>
        <w:rPr>
          <w:rFonts w:asciiTheme="majorBidi" w:hAnsiTheme="majorBidi" w:cstheme="majorBidi"/>
          <w:sz w:val="24"/>
          <w:szCs w:val="24"/>
        </w:rPr>
      </w:pPr>
      <m:oMathPara>
        <m:oMath>
          <m:func>
            <m:funcPr>
              <m:ctrlPr>
                <w:rPr>
                  <w:rFonts w:ascii="Cambria Math" w:hAnsi="Cambria Math" w:cstheme="majorBidi"/>
                  <w:sz w:val="24"/>
                  <w:szCs w:val="24"/>
                </w:rPr>
              </m:ctrlPr>
            </m:funcPr>
            <m:fName>
              <m:r>
                <m:rPr>
                  <m:sty m:val="p"/>
                </m:rPr>
                <w:rPr>
                  <w:rFonts w:ascii="Cambria Math" w:hAnsi="Cambria Math" w:cstheme="majorBidi"/>
                  <w:sz w:val="24"/>
                  <w:szCs w:val="24"/>
                </w:rPr>
                <m:t>tan</m:t>
              </m:r>
            </m:fName>
            <m:e>
              <m:d>
                <m:dPr>
                  <m:ctrlPr>
                    <w:rPr>
                      <w:rFonts w:ascii="Cambria Math" w:hAnsi="Cambria Math" w:cstheme="majorBidi"/>
                      <w:i/>
                      <w:sz w:val="24"/>
                      <w:szCs w:val="24"/>
                    </w:rPr>
                  </m:ctrlPr>
                </m:dPr>
                <m:e>
                  <m:r>
                    <m:rPr>
                      <m:sty m:val="bi"/>
                    </m:rPr>
                    <w:rPr>
                      <w:rFonts w:ascii="Cambria Math" w:hAnsi="Cambria Math" w:cstheme="majorBidi"/>
                      <w:sz w:val="24"/>
                      <w:szCs w:val="24"/>
                    </w:rPr>
                    <m:t>λ</m:t>
                  </m:r>
                </m:e>
              </m:d>
            </m:e>
          </m:func>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P</m:t>
              </m:r>
            </m:num>
            <m:den>
              <m:r>
                <w:rPr>
                  <w:rFonts w:ascii="Cambria Math" w:hAnsi="Cambria Math" w:cstheme="majorBidi"/>
                  <w:sz w:val="24"/>
                  <w:szCs w:val="24"/>
                </w:rPr>
                <m:t>π*D</m:t>
              </m:r>
            </m:den>
          </m:f>
          <m:r>
            <w:rPr>
              <w:rFonts w:ascii="Cambria Math" w:hAnsi="Cambria Math" w:cstheme="majorBidi"/>
              <w:sz w:val="24"/>
              <w:szCs w:val="24"/>
            </w:rPr>
            <m:t>=</m:t>
          </m:r>
          <m:sSup>
            <m:sSupPr>
              <m:ctrlPr>
                <w:rPr>
                  <w:rFonts w:ascii="Cambria Math" w:hAnsi="Cambria Math" w:cstheme="majorBidi"/>
                  <w:i/>
                  <w:color w:val="FF0000"/>
                  <w:sz w:val="24"/>
                  <w:szCs w:val="24"/>
                </w:rPr>
              </m:ctrlPr>
            </m:sSupPr>
            <m:e>
              <m:r>
                <w:rPr>
                  <w:rFonts w:ascii="Cambria Math" w:hAnsi="Cambria Math" w:cstheme="majorBidi"/>
                  <w:color w:val="FF0000"/>
                  <w:sz w:val="24"/>
                  <w:szCs w:val="24"/>
                </w:rPr>
                <m:t>17.6</m:t>
              </m:r>
            </m:e>
            <m:sup>
              <m:r>
                <w:rPr>
                  <w:rFonts w:ascii="Cambria Math" w:hAnsi="Cambria Math" w:cstheme="majorBidi"/>
                  <w:color w:val="FF0000"/>
                  <w:sz w:val="24"/>
                  <w:szCs w:val="24"/>
                </w:rPr>
                <m:t>°</m:t>
              </m:r>
            </m:sup>
          </m:sSup>
        </m:oMath>
      </m:oMathPara>
    </w:p>
    <w:p w14:paraId="5F1BDBFE" w14:textId="0B025AFE" w:rsidR="00120AC0" w:rsidRPr="00120AC0" w:rsidRDefault="00120AC0" w:rsidP="00120AC0">
      <w:pPr>
        <w:bidi/>
        <w:jc w:val="both"/>
        <w:rPr>
          <w:rFonts w:asciiTheme="majorBidi" w:hAnsiTheme="majorBidi" w:cstheme="majorBidi"/>
          <w:sz w:val="24"/>
          <w:szCs w:val="24"/>
        </w:rPr>
      </w:pPr>
      <m:oMathPara>
        <m:oMath>
          <m:r>
            <m:rPr>
              <m:sty m:val="p"/>
            </m:rPr>
            <w:rPr>
              <w:rFonts w:ascii="Cambria Math" w:hAnsi="Cambria Math" w:cstheme="majorBidi"/>
              <w:sz w:val="24"/>
              <w:szCs w:val="24"/>
            </w:rPr>
            <w:br/>
          </m:r>
        </m:oMath>
        <m:oMath>
          <m:sSub>
            <m:sSubPr>
              <m:ctrlPr>
                <w:rPr>
                  <w:rFonts w:ascii="Cambria Math" w:hAnsi="Cambria Math" w:cstheme="majorBidi"/>
                  <w:i/>
                  <w:sz w:val="24"/>
                  <w:szCs w:val="24"/>
                </w:rPr>
              </m:ctrlPr>
            </m:sSubPr>
            <m:e>
              <m:r>
                <w:rPr>
                  <w:rFonts w:ascii="Cambria Math" w:hAnsi="Cambria Math" w:cstheme="majorBidi"/>
                  <w:sz w:val="24"/>
                  <w:szCs w:val="24"/>
                </w:rPr>
                <m:t xml:space="preserve">F </m:t>
              </m:r>
            </m:e>
            <m:sub>
              <m:r>
                <w:rPr>
                  <w:rFonts w:ascii="Cambria Math" w:hAnsi="Cambria Math" w:cstheme="majorBidi"/>
                  <w:sz w:val="24"/>
                  <w:szCs w:val="24"/>
                </w:rPr>
                <m:t>a</m:t>
              </m:r>
            </m:sub>
          </m:sSub>
          <m:r>
            <w:rPr>
              <w:rFonts w:ascii="Cambria Math" w:hAnsi="Cambria Math" w:cstheme="majorBidi"/>
              <w:sz w:val="24"/>
              <w:szCs w:val="24"/>
            </w:rPr>
            <m:t>= 26.3  N</m:t>
          </m:r>
        </m:oMath>
      </m:oMathPara>
    </w:p>
    <w:p w14:paraId="4AD39369"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b/>
          <w:bCs/>
          <w:sz w:val="24"/>
          <w:szCs w:val="24"/>
        </w:rPr>
        <w:t>Source:</w:t>
      </w:r>
      <w:r w:rsidRPr="00120AC0">
        <w:rPr>
          <w:rFonts w:asciiTheme="majorBidi" w:hAnsiTheme="majorBidi" w:cstheme="majorBidi"/>
          <w:sz w:val="24"/>
          <w:szCs w:val="24"/>
        </w:rPr>
        <w:br/>
        <w:t>CEMA Screw Conveyor Engineering Guide</w:t>
      </w:r>
    </w:p>
    <w:p w14:paraId="31CB11D1" w14:textId="1EA1FFEB" w:rsidR="00120AC0" w:rsidRPr="00120AC0" w:rsidRDefault="00120AC0" w:rsidP="00120AC0">
      <w:pPr>
        <w:bidi/>
        <w:jc w:val="both"/>
        <w:rPr>
          <w:rFonts w:asciiTheme="majorBidi" w:hAnsiTheme="majorBidi" w:cstheme="majorBidi"/>
          <w:sz w:val="24"/>
          <w:szCs w:val="24"/>
        </w:rPr>
      </w:pPr>
    </w:p>
    <w:p w14:paraId="56773D4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A.2.3 Normal Force on Flight</w:t>
      </w:r>
    </w:p>
    <w:p w14:paraId="4D5C24E4" w14:textId="59C4A00F" w:rsidR="00120AC0" w:rsidRPr="00120AC0" w:rsidRDefault="00000000" w:rsidP="00F116AD">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n</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num>
            <m:den>
              <m:r>
                <w:rPr>
                  <w:rFonts w:ascii="Cambria Math" w:hAnsi="Cambria Math" w:cstheme="majorBidi"/>
                  <w:sz w:val="24"/>
                  <w:szCs w:val="24"/>
                </w:rPr>
                <m:t>cos(λ)</m:t>
              </m:r>
            </m:den>
          </m:f>
          <m:r>
            <w:rPr>
              <w:rFonts w:ascii="Cambria Math" w:hAnsi="Cambria Math" w:cstheme="majorBidi"/>
              <w:sz w:val="24"/>
              <w:szCs w:val="24"/>
            </w:rPr>
            <m:t>=27.7 N​​</m:t>
          </m:r>
        </m:oMath>
      </m:oMathPara>
    </w:p>
    <w:p w14:paraId="63001D03" w14:textId="51D6A488" w:rsidR="00120AC0" w:rsidRPr="00120AC0" w:rsidRDefault="00120AC0" w:rsidP="00120AC0">
      <w:pPr>
        <w:bidi/>
        <w:jc w:val="both"/>
        <w:rPr>
          <w:rFonts w:asciiTheme="majorBidi" w:hAnsiTheme="majorBidi" w:cstheme="majorBidi"/>
          <w:sz w:val="24"/>
          <w:szCs w:val="24"/>
        </w:rPr>
      </w:pPr>
    </w:p>
    <w:p w14:paraId="1665E24B"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lastRenderedPageBreak/>
        <w:t>A.2.4 Bearing Load Estimation</w:t>
      </w:r>
    </w:p>
    <w:p w14:paraId="5DA727CB" w14:textId="1AA6A3E4"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rad>
            <m:radPr>
              <m:degHide m:val="1"/>
              <m:ctrlPr>
                <w:rPr>
                  <w:rFonts w:ascii="Cambria Math" w:hAnsi="Cambria Math" w:cstheme="majorBidi"/>
                  <w:i/>
                  <w:sz w:val="24"/>
                  <w:szCs w:val="24"/>
                </w:rPr>
              </m:ctrlPr>
            </m:radPr>
            <m:deg/>
            <m:e>
              <m:sSubSup>
                <m:sSubSupPr>
                  <m:ctrlPr>
                    <w:rPr>
                      <w:rFonts w:ascii="Cambria Math" w:hAnsi="Cambria Math" w:cstheme="majorBidi"/>
                      <w:i/>
                      <w:sz w:val="24"/>
                      <w:szCs w:val="24"/>
                    </w:rPr>
                  </m:ctrlPr>
                </m:sSubSupPr>
                <m:e>
                  <m:r>
                    <w:rPr>
                      <w:rFonts w:ascii="Cambria Math" w:hAnsi="Cambria Math" w:cstheme="majorBidi"/>
                      <w:sz w:val="24"/>
                      <w:szCs w:val="24"/>
                    </w:rPr>
                    <m:t>F</m:t>
                  </m:r>
                </m:e>
                <m:sub>
                  <m:r>
                    <w:rPr>
                      <w:rFonts w:ascii="Cambria Math" w:hAnsi="Cambria Math" w:cstheme="majorBidi"/>
                      <w:sz w:val="24"/>
                      <w:szCs w:val="24"/>
                    </w:rPr>
                    <m:t>a</m:t>
                  </m:r>
                </m:sub>
                <m:sup>
                  <m:r>
                    <w:rPr>
                      <w:rFonts w:ascii="Cambria Math" w:hAnsi="Cambria Math" w:cstheme="majorBidi"/>
                      <w:sz w:val="24"/>
                      <w:szCs w:val="24"/>
                    </w:rPr>
                    <m:t>2</m:t>
                  </m:r>
                </m:sup>
              </m:sSubSup>
            </m:e>
          </m:rad>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F</m:t>
              </m:r>
            </m:e>
            <m:sub>
              <m:r>
                <w:rPr>
                  <w:rFonts w:ascii="Cambria Math" w:hAnsi="Cambria Math" w:cstheme="majorBidi"/>
                  <w:sz w:val="24"/>
                  <w:szCs w:val="24"/>
                </w:rPr>
                <m:t>r</m:t>
              </m:r>
            </m:sub>
            <m:sup>
              <m:r>
                <w:rPr>
                  <w:rFonts w:ascii="Cambria Math" w:hAnsi="Cambria Math" w:cstheme="majorBidi"/>
                  <w:sz w:val="24"/>
                  <w:szCs w:val="24"/>
                </w:rPr>
                <m:t>2</m:t>
              </m:r>
            </m:sup>
          </m:sSubSup>
          <m:r>
            <w:rPr>
              <w:rFonts w:ascii="Cambria Math" w:hAnsi="Cambria Math" w:cstheme="majorBidi"/>
              <w:sz w:val="24"/>
              <w:szCs w:val="24"/>
            </w:rPr>
            <m:t>=29 N</m:t>
          </m:r>
        </m:oMath>
      </m:oMathPara>
    </w:p>
    <w:p w14:paraId="70AE7AB3" w14:textId="181C10E2" w:rsidR="00120AC0" w:rsidRPr="00120AC0" w:rsidRDefault="00120AC0" w:rsidP="00120AC0">
      <w:pPr>
        <w:bidi/>
        <w:jc w:val="both"/>
        <w:rPr>
          <w:rFonts w:asciiTheme="majorBidi" w:hAnsiTheme="majorBidi" w:cstheme="majorBidi"/>
          <w:sz w:val="24"/>
          <w:szCs w:val="24"/>
        </w:rPr>
      </w:pPr>
    </w:p>
    <w:p w14:paraId="70A60AB4" w14:textId="20BF22B3" w:rsidR="00120AC0" w:rsidRPr="00120AC0" w:rsidRDefault="00120AC0" w:rsidP="00120AC0">
      <w:pPr>
        <w:bidi/>
        <w:jc w:val="both"/>
        <w:rPr>
          <w:rFonts w:asciiTheme="majorBidi" w:hAnsiTheme="majorBidi" w:cstheme="majorBidi"/>
          <w:sz w:val="24"/>
          <w:szCs w:val="24"/>
        </w:rPr>
      </w:pPr>
    </w:p>
    <w:p w14:paraId="2CF587F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 Torque Calculations – MASTER TABLES</w:t>
      </w:r>
    </w:p>
    <w:p w14:paraId="626DC9D9" w14:textId="77777777" w:rsidR="00120AC0" w:rsidRPr="00120AC0" w:rsidRDefault="00120AC0" w:rsidP="00120AC0">
      <w:pPr>
        <w:bidi/>
        <w:jc w:val="both"/>
        <w:rPr>
          <w:rFonts w:asciiTheme="majorBidi" w:hAnsiTheme="majorBidi" w:cstheme="majorBidi"/>
          <w:sz w:val="24"/>
          <w:szCs w:val="24"/>
        </w:rPr>
      </w:pPr>
      <w:r w:rsidRPr="00120AC0">
        <w:rPr>
          <w:rFonts w:asciiTheme="majorBidi" w:hAnsiTheme="majorBidi" w:cstheme="majorBidi"/>
          <w:sz w:val="24"/>
          <w:szCs w:val="24"/>
          <w:rtl/>
        </w:rPr>
        <w:t xml:space="preserve">هذا القسم هو المرجع الأساسي لكل ما يخص اختيار المحرك </w:t>
      </w:r>
      <w:proofErr w:type="spellStart"/>
      <w:r w:rsidRPr="00120AC0">
        <w:rPr>
          <w:rFonts w:asciiTheme="majorBidi" w:hAnsiTheme="majorBidi" w:cstheme="majorBidi"/>
          <w:sz w:val="24"/>
          <w:szCs w:val="24"/>
          <w:rtl/>
        </w:rPr>
        <w:t>والجيربوكس</w:t>
      </w:r>
      <w:proofErr w:type="spellEnd"/>
      <w:r w:rsidRPr="00120AC0">
        <w:rPr>
          <w:rFonts w:asciiTheme="majorBidi" w:hAnsiTheme="majorBidi" w:cstheme="majorBidi"/>
          <w:sz w:val="24"/>
          <w:szCs w:val="24"/>
        </w:rPr>
        <w:t>.</w:t>
      </w:r>
    </w:p>
    <w:p w14:paraId="28E56FBC" w14:textId="6B546BF9" w:rsidR="00120AC0" w:rsidRPr="00120AC0" w:rsidRDefault="00120AC0" w:rsidP="00120AC0">
      <w:pPr>
        <w:bidi/>
        <w:jc w:val="both"/>
        <w:rPr>
          <w:rFonts w:asciiTheme="majorBidi" w:hAnsiTheme="majorBidi" w:cstheme="majorBidi"/>
          <w:sz w:val="24"/>
          <w:szCs w:val="24"/>
        </w:rPr>
      </w:pPr>
    </w:p>
    <w:p w14:paraId="04FC5A57"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A.3.1 Torque Due to Material Weight</w:t>
      </w:r>
    </w:p>
    <w:p w14:paraId="60226351" w14:textId="16C4324C"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w</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g</m:t>
              </m:r>
            </m:sub>
          </m:sSub>
          <m:r>
            <w:rPr>
              <w:rFonts w:ascii="Cambria Math" w:hAnsi="Cambria Math" w:cstheme="majorBidi"/>
              <w:sz w:val="24"/>
              <w:szCs w:val="24"/>
            </w:rPr>
            <m:t>*r=8.34*0.03=0.25 Nm</m:t>
          </m:r>
        </m:oMath>
      </m:oMathPara>
    </w:p>
    <w:p w14:paraId="655C5487" w14:textId="7B41D3EC" w:rsidR="00120AC0" w:rsidRPr="00120AC0" w:rsidRDefault="00120AC0" w:rsidP="00120AC0">
      <w:pPr>
        <w:bidi/>
        <w:jc w:val="both"/>
        <w:rPr>
          <w:rFonts w:asciiTheme="majorBidi" w:hAnsiTheme="majorBidi" w:cstheme="majorBidi"/>
          <w:sz w:val="24"/>
          <w:szCs w:val="24"/>
        </w:rPr>
      </w:pPr>
    </w:p>
    <w:p w14:paraId="22239F2E"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A.3.2 Axial Resistance Torque</w:t>
      </w:r>
    </w:p>
    <w:p w14:paraId="4B9E5CE9" w14:textId="2B9335BF"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a</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D</m:t>
              </m:r>
            </m:num>
            <m:den>
              <m:r>
                <w:rPr>
                  <w:rFonts w:ascii="Cambria Math" w:hAnsi="Cambria Math" w:cstheme="majorBidi"/>
                  <w:sz w:val="24"/>
                  <w:szCs w:val="24"/>
                </w:rPr>
                <m:t>2</m:t>
              </m:r>
            </m:den>
          </m:f>
          <m:r>
            <w:rPr>
              <w:rFonts w:ascii="Cambria Math" w:hAnsi="Cambria Math" w:cstheme="majorBidi"/>
              <w:sz w:val="24"/>
              <w:szCs w:val="24"/>
            </w:rPr>
            <m:t>=26.3*0.03=0.79 Nm</m:t>
          </m:r>
        </m:oMath>
      </m:oMathPara>
    </w:p>
    <w:p w14:paraId="155F2F23" w14:textId="67718B1D" w:rsidR="00120AC0" w:rsidRPr="00120AC0" w:rsidRDefault="00120AC0" w:rsidP="00120AC0">
      <w:pPr>
        <w:bidi/>
        <w:jc w:val="both"/>
        <w:rPr>
          <w:rFonts w:asciiTheme="majorBidi" w:hAnsiTheme="majorBidi" w:cstheme="majorBidi"/>
          <w:sz w:val="24"/>
          <w:szCs w:val="24"/>
        </w:rPr>
      </w:pPr>
    </w:p>
    <w:p w14:paraId="7FA0190B" w14:textId="463BEC84" w:rsidR="00120AC0" w:rsidRPr="00120AC0" w:rsidRDefault="00120AC0" w:rsidP="00120AC0">
      <w:pPr>
        <w:bidi/>
        <w:jc w:val="both"/>
        <w:rPr>
          <w:rFonts w:asciiTheme="majorBidi" w:hAnsiTheme="majorBidi" w:cstheme="majorBidi"/>
          <w:sz w:val="24"/>
          <w:szCs w:val="24"/>
        </w:rPr>
      </w:pPr>
    </w:p>
    <w:p w14:paraId="3BEDB83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A.3.3 Internal Shear Torque</w:t>
      </w:r>
    </w:p>
    <w:p w14:paraId="0A0F4E52" w14:textId="143CE2A0" w:rsidR="000F1098" w:rsidRPr="000F1098" w:rsidRDefault="000F1098" w:rsidP="000F1098">
      <w:pPr>
        <w:bidi/>
        <w:jc w:val="both"/>
        <w:rPr>
          <w:rFonts w:asciiTheme="majorBidi" w:hAnsiTheme="majorBidi" w:cstheme="majorBidi"/>
          <w:sz w:val="24"/>
          <w:szCs w:val="24"/>
        </w:rPr>
      </w:pPr>
      <w:r w:rsidRPr="00120AC0">
        <w:rPr>
          <w:rFonts w:asciiTheme="majorBidi" w:hAnsiTheme="majorBidi" w:cstheme="majorBidi"/>
          <w:sz w:val="24"/>
          <w:szCs w:val="24"/>
        </w:rPr>
        <w:t>Assuming conservative τ:</w:t>
      </w:r>
    </w:p>
    <w:p w14:paraId="55749D60" w14:textId="05B19E37" w:rsidR="00120AC0" w:rsidRPr="00120AC0" w:rsidRDefault="00000000" w:rsidP="000F1098">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s</m:t>
              </m:r>
            </m:sub>
          </m:sSub>
          <m:r>
            <w:rPr>
              <w:rFonts w:ascii="Cambria Math" w:hAnsi="Cambria Math" w:cstheme="majorBidi"/>
              <w:sz w:val="24"/>
              <w:szCs w:val="24"/>
            </w:rPr>
            <m:t>=τ*</m:t>
          </m:r>
          <m:f>
            <m:fPr>
              <m:ctrlPr>
                <w:rPr>
                  <w:rFonts w:ascii="Cambria Math" w:hAnsi="Cambria Math" w:cstheme="majorBidi"/>
                  <w:i/>
                  <w:sz w:val="24"/>
                  <w:szCs w:val="24"/>
                </w:rPr>
              </m:ctrlPr>
            </m:fPr>
            <m:num>
              <m:r>
                <w:rPr>
                  <w:rFonts w:ascii="Cambria Math" w:hAnsi="Cambria Math" w:cstheme="majorBidi"/>
                  <w:sz w:val="24"/>
                  <w:szCs w:val="24"/>
                </w:rPr>
                <m:t>J</m:t>
              </m:r>
            </m:num>
            <m:den>
              <m:r>
                <w:rPr>
                  <w:rFonts w:ascii="Cambria Math" w:hAnsi="Cambria Math" w:cstheme="majorBidi"/>
                  <w:sz w:val="24"/>
                  <w:szCs w:val="24"/>
                </w:rPr>
                <m:t>r</m:t>
              </m:r>
            </m:den>
          </m:f>
          <m:r>
            <w:rPr>
              <w:rFonts w:ascii="Cambria Math" w:hAnsi="Cambria Math" w:cstheme="majorBidi"/>
              <w:sz w:val="24"/>
              <w:szCs w:val="24"/>
            </w:rPr>
            <m:t>=0.35 Nm</m:t>
          </m:r>
        </m:oMath>
      </m:oMathPara>
    </w:p>
    <w:p w14:paraId="75C651C6" w14:textId="297EA8D0" w:rsidR="00120AC0" w:rsidRPr="00120AC0" w:rsidRDefault="00120AC0" w:rsidP="00120AC0">
      <w:pPr>
        <w:bidi/>
        <w:jc w:val="both"/>
        <w:rPr>
          <w:rFonts w:asciiTheme="majorBidi" w:hAnsiTheme="majorBidi" w:cstheme="majorBidi"/>
          <w:sz w:val="24"/>
          <w:szCs w:val="24"/>
        </w:rPr>
      </w:pPr>
    </w:p>
    <w:p w14:paraId="543C1A5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A.3.4 Flight–Wall Friction Torque</w:t>
      </w:r>
    </w:p>
    <w:p w14:paraId="20CAFD08" w14:textId="01E2C172" w:rsidR="00120AC0" w:rsidRPr="00120AC0" w:rsidRDefault="00000000" w:rsidP="000F1098">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f</m:t>
              </m:r>
            </m:sub>
          </m:sSub>
          <m:r>
            <w:rPr>
              <w:rFonts w:ascii="Cambria Math" w:hAnsi="Cambria Math" w:cstheme="majorBidi"/>
              <w:sz w:val="24"/>
              <w:szCs w:val="24"/>
            </w:rPr>
            <m:t>​=μ⋅</m:t>
          </m:r>
          <m:sSub>
            <m:sSubPr>
              <m:ctrlPr>
                <w:rPr>
                  <w:rFonts w:ascii="Cambria Math" w:hAnsi="Cambria Math" w:cstheme="majorBidi"/>
                  <w:i/>
                  <w:iCs/>
                  <w:sz w:val="24"/>
                  <w:szCs w:val="24"/>
                </w:rPr>
              </m:ctrlPr>
            </m:sSubPr>
            <m:e>
              <m:r>
                <w:rPr>
                  <w:rFonts w:ascii="Cambria Math" w:hAnsi="Cambria Math" w:cstheme="majorBidi"/>
                  <w:sz w:val="24"/>
                  <w:szCs w:val="24"/>
                </w:rPr>
                <m:t>F</m:t>
              </m:r>
            </m:e>
            <m:sub>
              <m:r>
                <w:rPr>
                  <w:rFonts w:ascii="Cambria Math" w:hAnsi="Cambria Math" w:cstheme="majorBidi"/>
                  <w:sz w:val="24"/>
                  <w:szCs w:val="24"/>
                </w:rPr>
                <m:t>n</m:t>
              </m:r>
            </m:sub>
          </m:sSub>
          <m:r>
            <w:rPr>
              <w:rFonts w:ascii="Cambria Math" w:hAnsi="Cambria Math" w:cstheme="majorBidi"/>
              <w:sz w:val="24"/>
              <w:szCs w:val="24"/>
            </w:rPr>
            <m:t>​⋅r=0.4*27.7*0.03=0.33 Nm</m:t>
          </m:r>
        </m:oMath>
      </m:oMathPara>
    </w:p>
    <w:p w14:paraId="610DB666" w14:textId="13102FD6" w:rsidR="00120AC0" w:rsidRPr="00120AC0" w:rsidRDefault="00120AC0" w:rsidP="00120AC0">
      <w:pPr>
        <w:bidi/>
        <w:jc w:val="both"/>
        <w:rPr>
          <w:rFonts w:asciiTheme="majorBidi" w:hAnsiTheme="majorBidi" w:cstheme="majorBidi"/>
          <w:sz w:val="24"/>
          <w:szCs w:val="24"/>
        </w:rPr>
      </w:pPr>
    </w:p>
    <w:p w14:paraId="661B478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A.3.5 Bearing Friction Torque</w:t>
      </w:r>
    </w:p>
    <w:p w14:paraId="3F95375B" w14:textId="5DF736BC"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b</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b</m:t>
              </m:r>
            </m:sub>
          </m:sSub>
          <m:r>
            <w:rPr>
              <w:rFonts w:ascii="Cambria Math" w:hAnsi="Cambria Math" w:cstheme="majorBidi"/>
              <w:sz w:val="24"/>
              <w:szCs w:val="24"/>
            </w:rPr>
            <m:t>=0.02 Nm</m:t>
          </m:r>
        </m:oMath>
      </m:oMathPara>
    </w:p>
    <w:p w14:paraId="5A7961F1" w14:textId="59C4F288" w:rsidR="00120AC0" w:rsidRPr="00120AC0" w:rsidRDefault="00120AC0" w:rsidP="00120AC0">
      <w:pPr>
        <w:bidi/>
        <w:jc w:val="both"/>
        <w:rPr>
          <w:rFonts w:asciiTheme="majorBidi" w:hAnsiTheme="majorBidi" w:cstheme="majorBidi"/>
          <w:sz w:val="24"/>
          <w:szCs w:val="24"/>
        </w:rPr>
      </w:pPr>
    </w:p>
    <w:p w14:paraId="7DAF4A1E" w14:textId="3AFDF73E" w:rsidR="00120AC0" w:rsidRPr="00120AC0" w:rsidRDefault="00120AC0" w:rsidP="00120AC0">
      <w:pPr>
        <w:bidi/>
        <w:jc w:val="both"/>
        <w:rPr>
          <w:rFonts w:asciiTheme="majorBidi" w:hAnsiTheme="majorBidi" w:cstheme="majorBidi"/>
          <w:sz w:val="24"/>
          <w:szCs w:val="24"/>
        </w:rPr>
      </w:pPr>
    </w:p>
    <w:p w14:paraId="48BB4C7F"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A.3.6 Inertia Torque – Auger</w:t>
      </w:r>
    </w:p>
    <w:p w14:paraId="547277AE" w14:textId="5D339921"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i</m:t>
              </m:r>
            </m:sub>
          </m:sSub>
          <m:r>
            <w:rPr>
              <w:rFonts w:ascii="Cambria Math" w:hAnsi="Cambria Math" w:cstheme="majorBidi"/>
              <w:sz w:val="24"/>
              <w:szCs w:val="24"/>
            </w:rPr>
            <m:t>=J*α=0.18 Nm</m:t>
          </m:r>
        </m:oMath>
      </m:oMathPara>
    </w:p>
    <w:p w14:paraId="46663C5B" w14:textId="196EAF4E" w:rsidR="00120AC0" w:rsidRPr="00120AC0" w:rsidRDefault="00120AC0" w:rsidP="00120AC0">
      <w:pPr>
        <w:bidi/>
        <w:jc w:val="both"/>
        <w:rPr>
          <w:rFonts w:asciiTheme="majorBidi" w:hAnsiTheme="majorBidi" w:cstheme="majorBidi"/>
          <w:sz w:val="24"/>
          <w:szCs w:val="24"/>
        </w:rPr>
      </w:pPr>
    </w:p>
    <w:p w14:paraId="5B264959" w14:textId="68617D30" w:rsidR="00120AC0" w:rsidRPr="00120AC0" w:rsidRDefault="00120AC0" w:rsidP="00120AC0">
      <w:pPr>
        <w:bidi/>
        <w:jc w:val="both"/>
        <w:rPr>
          <w:rFonts w:asciiTheme="majorBidi" w:hAnsiTheme="majorBidi" w:cstheme="majorBidi"/>
          <w:sz w:val="24"/>
          <w:szCs w:val="24"/>
        </w:rPr>
      </w:pPr>
    </w:p>
    <w:p w14:paraId="66D8B073"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A.3.7 Total Required Torque</w:t>
      </w:r>
    </w:p>
    <w:p w14:paraId="21F612CE" w14:textId="69C4C2FE"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total</m:t>
              </m:r>
            </m:sub>
          </m:sSub>
          <m:r>
            <w:rPr>
              <w:rFonts w:ascii="Cambria Math" w:hAnsi="Cambria Math" w:cstheme="majorBidi"/>
              <w:sz w:val="24"/>
              <w:szCs w:val="24"/>
            </w:rPr>
            <m:t>=</m:t>
          </m:r>
          <m:nary>
            <m:naryPr>
              <m:chr m:val="∑"/>
              <m:limLoc m:val="undOvr"/>
              <m:subHide m:val="1"/>
              <m:supHide m:val="1"/>
              <m:ctrlPr>
                <w:rPr>
                  <w:rFonts w:ascii="Cambria Math" w:hAnsi="Cambria Math" w:cstheme="majorBidi"/>
                  <w:i/>
                  <w:sz w:val="24"/>
                  <w:szCs w:val="24"/>
                </w:rPr>
              </m:ctrlPr>
            </m:naryPr>
            <m:sub/>
            <m:sup/>
            <m:e>
              <m:r>
                <w:rPr>
                  <w:rFonts w:ascii="Cambria Math" w:hAnsi="Cambria Math" w:cstheme="majorBidi"/>
                  <w:sz w:val="24"/>
                  <w:szCs w:val="24"/>
                </w:rPr>
                <m:t>T</m:t>
              </m:r>
            </m:e>
          </m:nary>
          <m:r>
            <w:rPr>
              <w:rFonts w:ascii="Cambria Math" w:hAnsi="Cambria Math" w:cstheme="majorBidi"/>
              <w:sz w:val="24"/>
              <w:szCs w:val="24"/>
            </w:rPr>
            <m:t>=2.27 Nm</m:t>
          </m:r>
        </m:oMath>
      </m:oMathPara>
    </w:p>
    <w:p w14:paraId="396F68B0" w14:textId="17A6E7E4" w:rsidR="00120AC0" w:rsidRPr="00120AC0" w:rsidRDefault="00120AC0" w:rsidP="00CC0237">
      <w:pPr>
        <w:bidi/>
        <w:jc w:val="both"/>
        <w:rPr>
          <w:rFonts w:asciiTheme="majorBidi" w:hAnsiTheme="majorBidi" w:cstheme="majorBidi"/>
          <w:sz w:val="24"/>
          <w:szCs w:val="24"/>
        </w:rPr>
      </w:pPr>
    </w:p>
    <w:p w14:paraId="020FEB74" w14:textId="77777777" w:rsidR="00120AC0" w:rsidRPr="00120AC0" w:rsidRDefault="00120AC0" w:rsidP="00120AC0">
      <w:pPr>
        <w:bidi/>
        <w:jc w:val="both"/>
        <w:rPr>
          <w:rFonts w:asciiTheme="majorBidi" w:hAnsiTheme="majorBidi" w:cstheme="majorBidi"/>
          <w:b/>
          <w:bCs/>
          <w:sz w:val="24"/>
          <w:szCs w:val="24"/>
        </w:rPr>
      </w:pPr>
      <w:r w:rsidRPr="00120AC0">
        <w:rPr>
          <w:rFonts w:asciiTheme="majorBidi" w:hAnsiTheme="majorBidi" w:cstheme="majorBidi"/>
          <w:b/>
          <w:bCs/>
          <w:sz w:val="24"/>
          <w:szCs w:val="24"/>
        </w:rPr>
        <w:t>A.3.8 Design Torque (SF = 2)</w:t>
      </w:r>
    </w:p>
    <w:p w14:paraId="37C86781" w14:textId="7289541E" w:rsidR="00120AC0" w:rsidRPr="00120AC0" w:rsidRDefault="00000000" w:rsidP="00120AC0">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=4.5 Nm</m:t>
          </m:r>
        </m:oMath>
      </m:oMathPara>
    </w:p>
    <w:p w14:paraId="1E3799B5" w14:textId="157E9CDB" w:rsidR="00120AC0" w:rsidRPr="00120AC0" w:rsidRDefault="00120AC0" w:rsidP="00120AC0">
      <w:pPr>
        <w:jc w:val="both"/>
        <w:rPr>
          <w:rFonts w:asciiTheme="majorBidi" w:hAnsiTheme="majorBidi" w:cstheme="majorBidi"/>
          <w:sz w:val="24"/>
          <w:szCs w:val="24"/>
        </w:rPr>
      </w:pPr>
    </w:p>
    <w:p w14:paraId="56107710" w14:textId="77777777" w:rsidR="00120AC0" w:rsidRPr="00120AC0" w:rsidRDefault="00120AC0" w:rsidP="00120AC0">
      <w:pPr>
        <w:jc w:val="both"/>
        <w:rPr>
          <w:rFonts w:asciiTheme="majorBidi" w:hAnsiTheme="majorBidi" w:cstheme="majorBidi"/>
          <w:b/>
          <w:bCs/>
          <w:sz w:val="24"/>
          <w:szCs w:val="24"/>
        </w:rPr>
      </w:pPr>
      <w:r w:rsidRPr="00120AC0">
        <w:rPr>
          <w:rFonts w:asciiTheme="majorBidi" w:hAnsiTheme="majorBidi" w:cstheme="majorBidi"/>
          <w:b/>
          <w:bCs/>
          <w:sz w:val="24"/>
          <w:szCs w:val="24"/>
        </w:rPr>
        <w:t>A.3.9 Reference Sources (Torque)</w:t>
      </w:r>
    </w:p>
    <w:p w14:paraId="3B0EFC73" w14:textId="77777777" w:rsidR="00120AC0" w:rsidRDefault="00120AC0" w:rsidP="00120AC0">
      <w:pPr>
        <w:numPr>
          <w:ilvl w:val="0"/>
          <w:numId w:val="625"/>
        </w:numPr>
        <w:jc w:val="both"/>
        <w:rPr>
          <w:rFonts w:asciiTheme="majorBidi" w:hAnsiTheme="majorBidi" w:cstheme="majorBidi"/>
          <w:sz w:val="24"/>
          <w:szCs w:val="24"/>
        </w:rPr>
      </w:pPr>
      <w:r w:rsidRPr="00120AC0">
        <w:rPr>
          <w:rFonts w:asciiTheme="majorBidi" w:hAnsiTheme="majorBidi" w:cstheme="majorBidi"/>
          <w:sz w:val="24"/>
          <w:szCs w:val="24"/>
        </w:rPr>
        <w:t>CEMA – Screw Conveyors for Bulk Materials</w:t>
      </w:r>
    </w:p>
    <w:p w14:paraId="50B49780" w14:textId="4F3D4F53" w:rsidR="00120AC0" w:rsidRPr="00120AC0" w:rsidRDefault="00000000" w:rsidP="00120AC0">
      <w:pPr>
        <w:ind w:left="720"/>
        <w:jc w:val="both"/>
        <w:rPr>
          <w:rFonts w:asciiTheme="majorBidi" w:hAnsiTheme="majorBidi" w:cstheme="majorBidi"/>
          <w:sz w:val="24"/>
          <w:szCs w:val="24"/>
        </w:rPr>
      </w:pPr>
      <w:hyperlink r:id="rId75" w:history="1">
        <w:r w:rsidR="00120AC0" w:rsidRPr="00120AC0">
          <w:rPr>
            <w:rStyle w:val="Hyperlink"/>
            <w:rFonts w:asciiTheme="majorBidi" w:hAnsiTheme="majorBidi" w:cstheme="majorBidi"/>
            <w:sz w:val="24"/>
            <w:szCs w:val="24"/>
          </w:rPr>
          <w:t>https://www.cemanet.org</w:t>
        </w:r>
      </w:hyperlink>
    </w:p>
    <w:p w14:paraId="3B24D88D" w14:textId="77777777" w:rsidR="00120AC0" w:rsidRPr="00120AC0" w:rsidRDefault="00120AC0" w:rsidP="00120AC0">
      <w:pPr>
        <w:numPr>
          <w:ilvl w:val="0"/>
          <w:numId w:val="625"/>
        </w:numPr>
        <w:jc w:val="both"/>
        <w:rPr>
          <w:rFonts w:asciiTheme="majorBidi" w:hAnsiTheme="majorBidi" w:cstheme="majorBidi"/>
          <w:sz w:val="24"/>
          <w:szCs w:val="24"/>
        </w:rPr>
      </w:pPr>
      <w:r w:rsidRPr="00120AC0">
        <w:rPr>
          <w:rFonts w:asciiTheme="majorBidi" w:hAnsiTheme="majorBidi" w:cstheme="majorBidi"/>
          <w:sz w:val="24"/>
          <w:szCs w:val="24"/>
        </w:rPr>
        <w:t>Roberts, A.W., “Bulk Solids Handling”</w:t>
      </w:r>
    </w:p>
    <w:p w14:paraId="0F9464E7" w14:textId="77777777" w:rsidR="00120AC0" w:rsidRPr="00120AC0" w:rsidRDefault="00120AC0" w:rsidP="00120AC0">
      <w:pPr>
        <w:numPr>
          <w:ilvl w:val="0"/>
          <w:numId w:val="625"/>
        </w:numPr>
        <w:jc w:val="both"/>
        <w:rPr>
          <w:rFonts w:asciiTheme="majorBidi" w:hAnsiTheme="majorBidi" w:cstheme="majorBidi"/>
          <w:sz w:val="24"/>
          <w:szCs w:val="24"/>
        </w:rPr>
      </w:pPr>
      <w:proofErr w:type="spellStart"/>
      <w:r w:rsidRPr="00120AC0">
        <w:rPr>
          <w:rFonts w:asciiTheme="majorBidi" w:hAnsiTheme="majorBidi" w:cstheme="majorBidi"/>
          <w:sz w:val="24"/>
          <w:szCs w:val="24"/>
        </w:rPr>
        <w:lastRenderedPageBreak/>
        <w:t>Shigley</w:t>
      </w:r>
      <w:proofErr w:type="spellEnd"/>
      <w:r w:rsidRPr="00120AC0">
        <w:rPr>
          <w:rFonts w:asciiTheme="majorBidi" w:hAnsiTheme="majorBidi" w:cstheme="majorBidi"/>
          <w:sz w:val="24"/>
          <w:szCs w:val="24"/>
        </w:rPr>
        <w:t xml:space="preserve"> – Mechanical Engineering Design</w:t>
      </w:r>
    </w:p>
    <w:p w14:paraId="39395E64" w14:textId="76DC262C" w:rsidR="00003AF9" w:rsidRDefault="00003AF9" w:rsidP="00720DAA">
      <w:pPr>
        <w:bidi/>
        <w:jc w:val="both"/>
        <w:rPr>
          <w:rFonts w:asciiTheme="majorBidi" w:hAnsiTheme="majorBidi" w:cstheme="majorBidi"/>
          <w:sz w:val="24"/>
          <w:szCs w:val="24"/>
        </w:rPr>
      </w:pPr>
    </w:p>
    <w:p w14:paraId="6F0EDC62" w14:textId="57CDB0E1" w:rsidR="00AC2CA4" w:rsidRPr="00AC2CA4" w:rsidRDefault="00AC2CA4" w:rsidP="00AC2CA4">
      <w:pPr>
        <w:bidi/>
        <w:jc w:val="both"/>
        <w:rPr>
          <w:rFonts w:asciiTheme="majorBidi" w:hAnsiTheme="majorBidi" w:cstheme="majorBidi"/>
          <w:sz w:val="24"/>
          <w:szCs w:val="24"/>
        </w:rPr>
      </w:pPr>
    </w:p>
    <w:p w14:paraId="2829838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A.3 Torque Calculations – Completion &amp; Verification</w:t>
      </w:r>
    </w:p>
    <w:p w14:paraId="5BA7A97C"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A.3.10 Torque Matching with Motor &amp; Gearbox</w:t>
      </w:r>
    </w:p>
    <w:p w14:paraId="4A1DD2E9"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b/>
          <w:bCs/>
          <w:sz w:val="24"/>
          <w:szCs w:val="24"/>
          <w:rtl/>
        </w:rPr>
        <w:t>المعطيات النهائية المعتمدة</w:t>
      </w:r>
      <w:r w:rsidRPr="00AC2CA4">
        <w:rPr>
          <w:rFonts w:asciiTheme="majorBidi" w:hAnsiTheme="majorBidi" w:cstheme="majorBidi"/>
          <w:b/>
          <w:bCs/>
          <w:sz w:val="24"/>
          <w:szCs w:val="24"/>
        </w:rPr>
        <w:t xml:space="preserve"> (Confirmed Design Inputs):</w:t>
      </w:r>
    </w:p>
    <w:tbl>
      <w:tblPr>
        <w:tblW w:w="7852" w:type="dxa"/>
        <w:tblCellSpacing w:w="15" w:type="dxa"/>
        <w:tblCellMar>
          <w:top w:w="15" w:type="dxa"/>
          <w:left w:w="15" w:type="dxa"/>
          <w:bottom w:w="15" w:type="dxa"/>
          <w:right w:w="15" w:type="dxa"/>
        </w:tblCellMar>
        <w:tblLook w:val="04A0" w:firstRow="1" w:lastRow="0" w:firstColumn="1" w:lastColumn="0" w:noHBand="0" w:noVBand="1"/>
      </w:tblPr>
      <w:tblGrid>
        <w:gridCol w:w="3117"/>
        <w:gridCol w:w="766"/>
        <w:gridCol w:w="595"/>
        <w:gridCol w:w="3374"/>
      </w:tblGrid>
      <w:tr w:rsidR="00AC2CA4" w:rsidRPr="00AC2CA4" w14:paraId="5CAF4C3E" w14:textId="77777777" w:rsidTr="006E635C">
        <w:trPr>
          <w:trHeight w:val="563"/>
          <w:tblHeader/>
          <w:tblCellSpacing w:w="15" w:type="dxa"/>
        </w:trPr>
        <w:tc>
          <w:tcPr>
            <w:tcW w:w="0" w:type="auto"/>
            <w:vAlign w:val="center"/>
            <w:hideMark/>
          </w:tcPr>
          <w:p w14:paraId="75311ED1"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Item</w:t>
            </w:r>
          </w:p>
        </w:tc>
        <w:tc>
          <w:tcPr>
            <w:tcW w:w="0" w:type="auto"/>
            <w:vAlign w:val="center"/>
            <w:hideMark/>
          </w:tcPr>
          <w:p w14:paraId="78782086"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Value</w:t>
            </w:r>
          </w:p>
        </w:tc>
        <w:tc>
          <w:tcPr>
            <w:tcW w:w="0" w:type="auto"/>
            <w:vAlign w:val="center"/>
            <w:hideMark/>
          </w:tcPr>
          <w:p w14:paraId="3384A466"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Unit</w:t>
            </w:r>
          </w:p>
        </w:tc>
        <w:tc>
          <w:tcPr>
            <w:tcW w:w="0" w:type="auto"/>
            <w:vAlign w:val="center"/>
            <w:hideMark/>
          </w:tcPr>
          <w:p w14:paraId="02A3B04E"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Notes</w:t>
            </w:r>
          </w:p>
        </w:tc>
      </w:tr>
      <w:tr w:rsidR="00AC2CA4" w:rsidRPr="00AC2CA4" w14:paraId="18C51545" w14:textId="77777777" w:rsidTr="006E635C">
        <w:trPr>
          <w:trHeight w:val="548"/>
          <w:tblCellSpacing w:w="15" w:type="dxa"/>
        </w:trPr>
        <w:tc>
          <w:tcPr>
            <w:tcW w:w="0" w:type="auto"/>
            <w:vAlign w:val="center"/>
            <w:hideMark/>
          </w:tcPr>
          <w:p w14:paraId="4C0CD14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Required auger speed</w:t>
            </w:r>
          </w:p>
        </w:tc>
        <w:tc>
          <w:tcPr>
            <w:tcW w:w="0" w:type="auto"/>
            <w:vAlign w:val="center"/>
            <w:hideMark/>
          </w:tcPr>
          <w:p w14:paraId="22C63B3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135</w:t>
            </w:r>
          </w:p>
        </w:tc>
        <w:tc>
          <w:tcPr>
            <w:tcW w:w="0" w:type="auto"/>
            <w:vAlign w:val="center"/>
            <w:hideMark/>
          </w:tcPr>
          <w:p w14:paraId="29DB327B"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0" w:type="auto"/>
            <w:vAlign w:val="center"/>
            <w:hideMark/>
          </w:tcPr>
          <w:p w14:paraId="592C6FA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Based on volumetric analysis</w:t>
            </w:r>
          </w:p>
        </w:tc>
      </w:tr>
      <w:tr w:rsidR="00AC2CA4" w:rsidRPr="00AC2CA4" w14:paraId="00C37169" w14:textId="77777777" w:rsidTr="006E635C">
        <w:trPr>
          <w:trHeight w:val="563"/>
          <w:tblCellSpacing w:w="15" w:type="dxa"/>
        </w:trPr>
        <w:tc>
          <w:tcPr>
            <w:tcW w:w="0" w:type="auto"/>
            <w:vAlign w:val="center"/>
            <w:hideMark/>
          </w:tcPr>
          <w:p w14:paraId="5BCDAE3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Gear reduction ratio</w:t>
            </w:r>
          </w:p>
        </w:tc>
        <w:tc>
          <w:tcPr>
            <w:tcW w:w="0" w:type="auto"/>
            <w:vAlign w:val="center"/>
            <w:hideMark/>
          </w:tcPr>
          <w:p w14:paraId="7CA2408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1:20</w:t>
            </w:r>
          </w:p>
        </w:tc>
        <w:tc>
          <w:tcPr>
            <w:tcW w:w="0" w:type="auto"/>
            <w:vAlign w:val="center"/>
            <w:hideMark/>
          </w:tcPr>
          <w:p w14:paraId="7791C01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0" w:type="auto"/>
            <w:vAlign w:val="center"/>
            <w:hideMark/>
          </w:tcPr>
          <w:p w14:paraId="2D8274B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Fixed design decision</w:t>
            </w:r>
          </w:p>
        </w:tc>
      </w:tr>
      <w:tr w:rsidR="00AC2CA4" w:rsidRPr="00AC2CA4" w14:paraId="5017AD25" w14:textId="77777777" w:rsidTr="006E635C">
        <w:trPr>
          <w:trHeight w:val="563"/>
          <w:tblCellSpacing w:w="15" w:type="dxa"/>
        </w:trPr>
        <w:tc>
          <w:tcPr>
            <w:tcW w:w="0" w:type="auto"/>
            <w:vAlign w:val="center"/>
            <w:hideMark/>
          </w:tcPr>
          <w:p w14:paraId="64E28B1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Auger design torque</w:t>
            </w:r>
          </w:p>
        </w:tc>
        <w:tc>
          <w:tcPr>
            <w:tcW w:w="0" w:type="auto"/>
            <w:vAlign w:val="center"/>
            <w:hideMark/>
          </w:tcPr>
          <w:p w14:paraId="61FE7879"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4.5</w:t>
            </w:r>
          </w:p>
        </w:tc>
        <w:tc>
          <w:tcPr>
            <w:tcW w:w="0" w:type="auto"/>
            <w:vAlign w:val="center"/>
            <w:hideMark/>
          </w:tcPr>
          <w:p w14:paraId="7A60A91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0" w:type="auto"/>
            <w:vAlign w:val="center"/>
            <w:hideMark/>
          </w:tcPr>
          <w:p w14:paraId="6943260D"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With safety factor</w:t>
            </w:r>
          </w:p>
        </w:tc>
      </w:tr>
      <w:tr w:rsidR="00AC2CA4" w:rsidRPr="00AC2CA4" w14:paraId="19A89D1E" w14:textId="77777777" w:rsidTr="006E635C">
        <w:trPr>
          <w:trHeight w:val="563"/>
          <w:tblCellSpacing w:w="15" w:type="dxa"/>
        </w:trPr>
        <w:tc>
          <w:tcPr>
            <w:tcW w:w="0" w:type="auto"/>
            <w:vAlign w:val="center"/>
            <w:hideMark/>
          </w:tcPr>
          <w:p w14:paraId="375A37EA"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Gearbox efficiency</w:t>
            </w:r>
          </w:p>
        </w:tc>
        <w:tc>
          <w:tcPr>
            <w:tcW w:w="0" w:type="auto"/>
            <w:vAlign w:val="center"/>
            <w:hideMark/>
          </w:tcPr>
          <w:p w14:paraId="1B1FCCD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0.90</w:t>
            </w:r>
          </w:p>
        </w:tc>
        <w:tc>
          <w:tcPr>
            <w:tcW w:w="0" w:type="auto"/>
            <w:vAlign w:val="center"/>
            <w:hideMark/>
          </w:tcPr>
          <w:p w14:paraId="2E0172B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0" w:type="auto"/>
            <w:vAlign w:val="center"/>
            <w:hideMark/>
          </w:tcPr>
          <w:p w14:paraId="089A11C6"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Helical gearbox</w:t>
            </w:r>
          </w:p>
        </w:tc>
      </w:tr>
      <w:tr w:rsidR="00AC2CA4" w:rsidRPr="00AC2CA4" w14:paraId="4D469992" w14:textId="77777777" w:rsidTr="006E635C">
        <w:trPr>
          <w:trHeight w:val="548"/>
          <w:tblCellSpacing w:w="15" w:type="dxa"/>
        </w:trPr>
        <w:tc>
          <w:tcPr>
            <w:tcW w:w="0" w:type="auto"/>
            <w:vAlign w:val="center"/>
            <w:hideMark/>
          </w:tcPr>
          <w:p w14:paraId="74A0469C"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Motor-side torque required</w:t>
            </w:r>
          </w:p>
        </w:tc>
        <w:tc>
          <w:tcPr>
            <w:tcW w:w="0" w:type="auto"/>
            <w:vAlign w:val="center"/>
            <w:hideMark/>
          </w:tcPr>
          <w:p w14:paraId="43C1D026"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0.25</w:t>
            </w:r>
          </w:p>
        </w:tc>
        <w:tc>
          <w:tcPr>
            <w:tcW w:w="0" w:type="auto"/>
            <w:vAlign w:val="center"/>
            <w:hideMark/>
          </w:tcPr>
          <w:p w14:paraId="7D5B16D8"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0" w:type="auto"/>
            <w:vAlign w:val="center"/>
            <w:hideMark/>
          </w:tcPr>
          <w:p w14:paraId="2A8862E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Calculated</w:t>
            </w:r>
          </w:p>
        </w:tc>
      </w:tr>
    </w:tbl>
    <w:p w14:paraId="287E6097" w14:textId="3C4E6C79" w:rsidR="00AC2CA4" w:rsidRPr="00AC2CA4" w:rsidRDefault="00AC2CA4" w:rsidP="00AC2CA4">
      <w:pPr>
        <w:bidi/>
        <w:jc w:val="both"/>
        <w:rPr>
          <w:rFonts w:asciiTheme="majorBidi" w:hAnsiTheme="majorBidi" w:cstheme="majorBidi"/>
          <w:sz w:val="24"/>
          <w:szCs w:val="24"/>
        </w:rPr>
      </w:pPr>
    </w:p>
    <w:p w14:paraId="134C3F93"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Motor-Side Torque Calculation</w:t>
      </w:r>
    </w:p>
    <w:p w14:paraId="6F2F9F26" w14:textId="0C075A76" w:rsidR="00AC2CA4" w:rsidRPr="00AC2CA4" w:rsidRDefault="00000000" w:rsidP="00AC2CA4">
      <w:pPr>
        <w:bidi/>
        <w:jc w:val="both"/>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auger</m:t>
                  </m:r>
                </m:sub>
              </m:sSub>
            </m:num>
            <m:den>
              <m:r>
                <w:rPr>
                  <w:rFonts w:ascii="Cambria Math" w:hAnsi="Cambria Math" w:cstheme="majorBidi"/>
                  <w:sz w:val="24"/>
                  <w:szCs w:val="24"/>
                </w:rPr>
                <m:t>i*n</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4.5</m:t>
              </m:r>
            </m:num>
            <m:den>
              <m:r>
                <w:rPr>
                  <w:rFonts w:ascii="Cambria Math" w:hAnsi="Cambria Math" w:cstheme="majorBidi"/>
                  <w:sz w:val="24"/>
                  <w:szCs w:val="24"/>
                </w:rPr>
                <m:t>0.9*20</m:t>
              </m:r>
            </m:den>
          </m:f>
          <m:r>
            <w:rPr>
              <w:rFonts w:ascii="Cambria Math" w:hAnsi="Cambria Math" w:cstheme="majorBidi"/>
              <w:sz w:val="24"/>
              <w:szCs w:val="24"/>
            </w:rPr>
            <m:t>=0.25 Nm</m:t>
          </m:r>
        </m:oMath>
      </m:oMathPara>
    </w:p>
    <w:p w14:paraId="4C52A7C0" w14:textId="07333A72" w:rsidR="00AC2CA4" w:rsidRPr="00AC2CA4" w:rsidRDefault="00AC2CA4" w:rsidP="006E635C">
      <w:pPr>
        <w:bidi/>
        <w:jc w:val="both"/>
        <w:rPr>
          <w:rFonts w:asciiTheme="majorBidi" w:hAnsiTheme="majorBidi" w:cstheme="majorBidi"/>
          <w:sz w:val="24"/>
          <w:szCs w:val="24"/>
        </w:rPr>
      </w:pPr>
    </w:p>
    <w:p w14:paraId="19FA4C51" w14:textId="3FD098D0" w:rsidR="00AC2CA4" w:rsidRPr="00AC2CA4" w:rsidRDefault="00AC2CA4" w:rsidP="00AC2CA4">
      <w:pPr>
        <w:bidi/>
        <w:jc w:val="both"/>
        <w:rPr>
          <w:rFonts w:asciiTheme="majorBidi" w:hAnsiTheme="majorBidi" w:cstheme="majorBidi"/>
          <w:sz w:val="24"/>
          <w:szCs w:val="24"/>
        </w:rPr>
      </w:pPr>
    </w:p>
    <w:p w14:paraId="324E718E"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Motor Speed Calculation</w:t>
      </w:r>
    </w:p>
    <w:p w14:paraId="3CA6DD37" w14:textId="56BA3002" w:rsidR="00AC2CA4" w:rsidRPr="00AC2CA4" w:rsidRDefault="00000000" w:rsidP="006E635C">
      <w:pPr>
        <w:bidi/>
        <w:jc w:val="both"/>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motor</m:t>
              </m:r>
            </m:sub>
          </m:sSub>
          <m:r>
            <w:rPr>
              <w:rFonts w:ascii="Cambria Math" w:hAnsi="Cambria Math" w:cstheme="majorBidi"/>
              <w:sz w:val="24"/>
              <w:szCs w:val="24"/>
            </w:rPr>
            <m:t>​=i⋅</m:t>
          </m:r>
          <m:sSub>
            <m:sSubPr>
              <m:ctrlPr>
                <w:rPr>
                  <w:rFonts w:ascii="Cambria Math" w:hAnsi="Cambria Math" w:cstheme="majorBidi"/>
                  <w:i/>
                  <w:iCs/>
                  <w:sz w:val="24"/>
                  <w:szCs w:val="24"/>
                </w:rPr>
              </m:ctrlPr>
            </m:sSubPr>
            <m:e>
              <m:r>
                <w:rPr>
                  <w:rFonts w:ascii="Cambria Math" w:hAnsi="Cambria Math" w:cstheme="majorBidi"/>
                  <w:sz w:val="24"/>
                  <w:szCs w:val="24"/>
                </w:rPr>
                <m:t>n​</m:t>
              </m:r>
            </m:e>
            <m:sub>
              <m:r>
                <w:rPr>
                  <w:rFonts w:ascii="Cambria Math" w:hAnsi="Cambria Math" w:cstheme="majorBidi"/>
                  <w:sz w:val="24"/>
                  <w:szCs w:val="24"/>
                </w:rPr>
                <m:t>auger</m:t>
              </m:r>
            </m:sub>
          </m:sSub>
          <m:r>
            <w:rPr>
              <w:rFonts w:ascii="Cambria Math" w:hAnsi="Cambria Math" w:cstheme="majorBidi"/>
              <w:sz w:val="24"/>
              <w:szCs w:val="24"/>
            </w:rPr>
            <m:t>=20*135=2700 RPM</m:t>
          </m:r>
        </m:oMath>
      </m:oMathPara>
    </w:p>
    <w:p w14:paraId="68814E76" w14:textId="120F22F8" w:rsidR="00AC2CA4" w:rsidRPr="00AC2CA4" w:rsidRDefault="00AC2CA4" w:rsidP="00AC2CA4">
      <w:pPr>
        <w:bidi/>
        <w:jc w:val="both"/>
        <w:rPr>
          <w:rFonts w:asciiTheme="majorBidi" w:hAnsiTheme="majorBidi" w:cstheme="majorBidi"/>
          <w:sz w:val="24"/>
          <w:szCs w:val="24"/>
        </w:rPr>
      </w:pPr>
    </w:p>
    <w:p w14:paraId="43ABE9A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Engineering Interpretation (Personal Note)</w:t>
      </w:r>
    </w:p>
    <w:p w14:paraId="6C79A72C" w14:textId="77777777" w:rsidR="006E635C"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الحساب هو ما يبرر اختيار </w:t>
      </w:r>
      <w:r w:rsidRPr="00AC2CA4">
        <w:rPr>
          <w:rFonts w:asciiTheme="majorBidi" w:hAnsiTheme="majorBidi" w:cstheme="majorBidi"/>
          <w:b/>
          <w:bCs/>
          <w:sz w:val="24"/>
          <w:szCs w:val="24"/>
        </w:rPr>
        <w:t>Servo Motor ~3000 rpm</w:t>
      </w:r>
    </w:p>
    <w:p w14:paraId="352F448C" w14:textId="1D62A5A7" w:rsidR="00AC2CA4" w:rsidRPr="00AC2CA4" w:rsidRDefault="00AC2CA4" w:rsidP="006E635C">
      <w:pPr>
        <w:bidi/>
        <w:jc w:val="both"/>
        <w:rPr>
          <w:rFonts w:asciiTheme="majorBidi" w:hAnsiTheme="majorBidi" w:cstheme="majorBidi"/>
          <w:sz w:val="24"/>
          <w:szCs w:val="24"/>
        </w:rPr>
      </w:pPr>
      <w:r w:rsidRPr="00AC2CA4">
        <w:rPr>
          <w:rFonts w:asciiTheme="majorBidi" w:hAnsiTheme="majorBidi" w:cstheme="majorBidi"/>
          <w:sz w:val="24"/>
          <w:szCs w:val="24"/>
          <w:rtl/>
        </w:rPr>
        <w:t>وأي محرك أقل من ذلك كان سيجبرني على</w:t>
      </w:r>
      <w:r w:rsidRPr="00AC2CA4">
        <w:rPr>
          <w:rFonts w:asciiTheme="majorBidi" w:hAnsiTheme="majorBidi" w:cstheme="majorBidi"/>
          <w:sz w:val="24"/>
          <w:szCs w:val="24"/>
        </w:rPr>
        <w:t>:</w:t>
      </w:r>
    </w:p>
    <w:p w14:paraId="71656E05"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 xml:space="preserve">إما تغيير </w:t>
      </w:r>
      <w:proofErr w:type="spellStart"/>
      <w:r w:rsidRPr="00AC2CA4">
        <w:rPr>
          <w:rFonts w:asciiTheme="majorBidi" w:hAnsiTheme="majorBidi" w:cstheme="majorBidi"/>
          <w:sz w:val="24"/>
          <w:szCs w:val="24"/>
          <w:rtl/>
        </w:rPr>
        <w:t>الجيربوكس</w:t>
      </w:r>
      <w:proofErr w:type="spellEnd"/>
    </w:p>
    <w:p w14:paraId="5B3ABABD"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أو فقدان الدقة الزمنية</w:t>
      </w:r>
    </w:p>
    <w:p w14:paraId="771AC77D" w14:textId="77777777" w:rsidR="00AC2CA4" w:rsidRPr="00AC2CA4" w:rsidRDefault="00AC2CA4" w:rsidP="00AC2CA4">
      <w:pPr>
        <w:numPr>
          <w:ilvl w:val="0"/>
          <w:numId w:val="627"/>
        </w:numPr>
        <w:bidi/>
        <w:jc w:val="both"/>
        <w:rPr>
          <w:rFonts w:asciiTheme="majorBidi" w:hAnsiTheme="majorBidi" w:cstheme="majorBidi"/>
          <w:sz w:val="24"/>
          <w:szCs w:val="24"/>
        </w:rPr>
      </w:pPr>
      <w:r w:rsidRPr="00AC2CA4">
        <w:rPr>
          <w:rFonts w:asciiTheme="majorBidi" w:hAnsiTheme="majorBidi" w:cstheme="majorBidi"/>
          <w:sz w:val="24"/>
          <w:szCs w:val="24"/>
          <w:rtl/>
        </w:rPr>
        <w:t>أو الدخول في منطقة تحكم غير مستقرة</w:t>
      </w:r>
    </w:p>
    <w:p w14:paraId="5963F6A7" w14:textId="76C69AB1" w:rsidR="00AC2CA4" w:rsidRPr="00AC2CA4" w:rsidRDefault="00AC2CA4" w:rsidP="00AC2CA4">
      <w:pPr>
        <w:bidi/>
        <w:jc w:val="both"/>
        <w:rPr>
          <w:rFonts w:asciiTheme="majorBidi" w:hAnsiTheme="majorBidi" w:cstheme="majorBidi"/>
          <w:sz w:val="24"/>
          <w:szCs w:val="24"/>
        </w:rPr>
      </w:pPr>
    </w:p>
    <w:p w14:paraId="6AFA426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A.4 Force–Torque Consistency Matrix</w:t>
      </w:r>
    </w:p>
    <w:tbl>
      <w:tblPr>
        <w:tblW w:w="7110" w:type="dxa"/>
        <w:tblCellSpacing w:w="15" w:type="dxa"/>
        <w:tblCellMar>
          <w:top w:w="15" w:type="dxa"/>
          <w:left w:w="15" w:type="dxa"/>
          <w:bottom w:w="15" w:type="dxa"/>
          <w:right w:w="15" w:type="dxa"/>
        </w:tblCellMar>
        <w:tblLook w:val="04A0" w:firstRow="1" w:lastRow="0" w:firstColumn="1" w:lastColumn="0" w:noHBand="0" w:noVBand="1"/>
      </w:tblPr>
      <w:tblGrid>
        <w:gridCol w:w="1933"/>
        <w:gridCol w:w="2413"/>
        <w:gridCol w:w="1453"/>
        <w:gridCol w:w="1311"/>
      </w:tblGrid>
      <w:tr w:rsidR="00AC2CA4" w:rsidRPr="00AC2CA4" w14:paraId="66A982E5" w14:textId="77777777" w:rsidTr="006E635C">
        <w:trPr>
          <w:trHeight w:val="578"/>
          <w:tblHeader/>
          <w:tblCellSpacing w:w="15" w:type="dxa"/>
        </w:trPr>
        <w:tc>
          <w:tcPr>
            <w:tcW w:w="0" w:type="auto"/>
            <w:vAlign w:val="center"/>
            <w:hideMark/>
          </w:tcPr>
          <w:p w14:paraId="1DD24C2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Force</w:t>
            </w:r>
          </w:p>
        </w:tc>
        <w:tc>
          <w:tcPr>
            <w:tcW w:w="0" w:type="auto"/>
            <w:vAlign w:val="center"/>
            <w:hideMark/>
          </w:tcPr>
          <w:p w14:paraId="27C11D69"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Related Torque</w:t>
            </w:r>
          </w:p>
        </w:tc>
        <w:tc>
          <w:tcPr>
            <w:tcW w:w="0" w:type="auto"/>
            <w:vAlign w:val="center"/>
            <w:hideMark/>
          </w:tcPr>
          <w:p w14:paraId="36920E6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Equation</w:t>
            </w:r>
          </w:p>
        </w:tc>
        <w:tc>
          <w:tcPr>
            <w:tcW w:w="0" w:type="auto"/>
            <w:vAlign w:val="center"/>
            <w:hideMark/>
          </w:tcPr>
          <w:p w14:paraId="1C4037C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Verified</w:t>
            </w:r>
          </w:p>
        </w:tc>
      </w:tr>
      <w:tr w:rsidR="00AC2CA4" w:rsidRPr="00AC2CA4" w14:paraId="78F43412" w14:textId="77777777" w:rsidTr="006E635C">
        <w:trPr>
          <w:trHeight w:val="624"/>
          <w:tblCellSpacing w:w="15" w:type="dxa"/>
        </w:trPr>
        <w:tc>
          <w:tcPr>
            <w:tcW w:w="0" w:type="auto"/>
            <w:vAlign w:val="center"/>
            <w:hideMark/>
          </w:tcPr>
          <w:p w14:paraId="100F79B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Gravitational</w:t>
            </w:r>
          </w:p>
        </w:tc>
        <w:tc>
          <w:tcPr>
            <w:tcW w:w="0" w:type="auto"/>
            <w:vAlign w:val="center"/>
            <w:hideMark/>
          </w:tcPr>
          <w:p w14:paraId="3CBD11E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T₁</w:t>
            </w:r>
          </w:p>
        </w:tc>
        <w:tc>
          <w:tcPr>
            <w:tcW w:w="0" w:type="auto"/>
            <w:vAlign w:val="center"/>
            <w:hideMark/>
          </w:tcPr>
          <w:p w14:paraId="3C63F1FB"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F·r</w:t>
            </w:r>
            <w:proofErr w:type="spellEnd"/>
          </w:p>
        </w:tc>
        <w:tc>
          <w:tcPr>
            <w:tcW w:w="0" w:type="auto"/>
            <w:vAlign w:val="center"/>
            <w:hideMark/>
          </w:tcPr>
          <w:p w14:paraId="6146ECB8"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3E887D34" w14:textId="77777777" w:rsidTr="006E635C">
        <w:trPr>
          <w:trHeight w:val="624"/>
          <w:tblCellSpacing w:w="15" w:type="dxa"/>
        </w:trPr>
        <w:tc>
          <w:tcPr>
            <w:tcW w:w="0" w:type="auto"/>
            <w:vAlign w:val="center"/>
            <w:hideMark/>
          </w:tcPr>
          <w:p w14:paraId="4B7E7F9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Axial</w:t>
            </w:r>
          </w:p>
        </w:tc>
        <w:tc>
          <w:tcPr>
            <w:tcW w:w="0" w:type="auto"/>
            <w:vAlign w:val="center"/>
            <w:hideMark/>
          </w:tcPr>
          <w:p w14:paraId="4EF190C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T₂</w:t>
            </w:r>
          </w:p>
        </w:tc>
        <w:tc>
          <w:tcPr>
            <w:tcW w:w="0" w:type="auto"/>
            <w:vAlign w:val="center"/>
            <w:hideMark/>
          </w:tcPr>
          <w:p w14:paraId="244D1D95"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Fₐ·r</w:t>
            </w:r>
          </w:p>
        </w:tc>
        <w:tc>
          <w:tcPr>
            <w:tcW w:w="0" w:type="auto"/>
            <w:vAlign w:val="center"/>
            <w:hideMark/>
          </w:tcPr>
          <w:p w14:paraId="3D74A270"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384BC24" w14:textId="77777777" w:rsidTr="006E635C">
        <w:trPr>
          <w:trHeight w:val="639"/>
          <w:tblCellSpacing w:w="15" w:type="dxa"/>
        </w:trPr>
        <w:tc>
          <w:tcPr>
            <w:tcW w:w="0" w:type="auto"/>
            <w:vAlign w:val="center"/>
            <w:hideMark/>
          </w:tcPr>
          <w:p w14:paraId="1537F78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Friction</w:t>
            </w:r>
          </w:p>
        </w:tc>
        <w:tc>
          <w:tcPr>
            <w:tcW w:w="0" w:type="auto"/>
            <w:vAlign w:val="center"/>
            <w:hideMark/>
          </w:tcPr>
          <w:p w14:paraId="1F20B6E3"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T₃</w:t>
            </w:r>
          </w:p>
        </w:tc>
        <w:tc>
          <w:tcPr>
            <w:tcW w:w="0" w:type="auto"/>
            <w:vAlign w:val="center"/>
            <w:hideMark/>
          </w:tcPr>
          <w:p w14:paraId="4514F410"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μ·F·r</w:t>
            </w:r>
            <w:proofErr w:type="spellEnd"/>
          </w:p>
        </w:tc>
        <w:tc>
          <w:tcPr>
            <w:tcW w:w="0" w:type="auto"/>
            <w:vAlign w:val="center"/>
            <w:hideMark/>
          </w:tcPr>
          <w:p w14:paraId="4FE3DC3C"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696144AB" w14:textId="77777777" w:rsidTr="006E635C">
        <w:trPr>
          <w:trHeight w:val="624"/>
          <w:tblCellSpacing w:w="15" w:type="dxa"/>
        </w:trPr>
        <w:tc>
          <w:tcPr>
            <w:tcW w:w="0" w:type="auto"/>
            <w:vAlign w:val="center"/>
            <w:hideMark/>
          </w:tcPr>
          <w:p w14:paraId="4632A2D2"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Inertia</w:t>
            </w:r>
          </w:p>
        </w:tc>
        <w:tc>
          <w:tcPr>
            <w:tcW w:w="0" w:type="auto"/>
            <w:vAlign w:val="center"/>
            <w:hideMark/>
          </w:tcPr>
          <w:p w14:paraId="1F9D21F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T₄</w:t>
            </w:r>
          </w:p>
        </w:tc>
        <w:tc>
          <w:tcPr>
            <w:tcW w:w="0" w:type="auto"/>
            <w:vAlign w:val="center"/>
            <w:hideMark/>
          </w:tcPr>
          <w:p w14:paraId="6A2BD13F"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J·α</w:t>
            </w:r>
          </w:p>
        </w:tc>
        <w:tc>
          <w:tcPr>
            <w:tcW w:w="0" w:type="auto"/>
            <w:vAlign w:val="center"/>
            <w:hideMark/>
          </w:tcPr>
          <w:p w14:paraId="2E074EA8"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5241288B" w14:textId="77777777" w:rsidTr="006E635C">
        <w:trPr>
          <w:trHeight w:val="624"/>
          <w:tblCellSpacing w:w="15" w:type="dxa"/>
        </w:trPr>
        <w:tc>
          <w:tcPr>
            <w:tcW w:w="0" w:type="auto"/>
            <w:vAlign w:val="center"/>
            <w:hideMark/>
          </w:tcPr>
          <w:p w14:paraId="53943274"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Bearing</w:t>
            </w:r>
          </w:p>
        </w:tc>
        <w:tc>
          <w:tcPr>
            <w:tcW w:w="0" w:type="auto"/>
            <w:vAlign w:val="center"/>
            <w:hideMark/>
          </w:tcPr>
          <w:p w14:paraId="77608047"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T₅</w:t>
            </w:r>
          </w:p>
        </w:tc>
        <w:tc>
          <w:tcPr>
            <w:tcW w:w="0" w:type="auto"/>
            <w:vAlign w:val="center"/>
            <w:hideMark/>
          </w:tcPr>
          <w:p w14:paraId="4C261276" w14:textId="77777777" w:rsidR="00AC2CA4" w:rsidRPr="00AC2CA4" w:rsidRDefault="00AC2CA4" w:rsidP="006E635C">
            <w:pPr>
              <w:jc w:val="both"/>
              <w:rPr>
                <w:rFonts w:asciiTheme="majorBidi" w:hAnsiTheme="majorBidi" w:cstheme="majorBidi"/>
                <w:sz w:val="24"/>
                <w:szCs w:val="24"/>
              </w:rPr>
            </w:pPr>
            <w:proofErr w:type="spellStart"/>
            <w:r w:rsidRPr="00AC2CA4">
              <w:rPr>
                <w:rFonts w:asciiTheme="majorBidi" w:hAnsiTheme="majorBidi" w:cstheme="majorBidi"/>
                <w:sz w:val="24"/>
                <w:szCs w:val="24"/>
              </w:rPr>
              <w:t>f·F·r</w:t>
            </w:r>
            <w:proofErr w:type="spellEnd"/>
          </w:p>
        </w:tc>
        <w:tc>
          <w:tcPr>
            <w:tcW w:w="0" w:type="auto"/>
            <w:vAlign w:val="center"/>
            <w:hideMark/>
          </w:tcPr>
          <w:p w14:paraId="6B9F1DA5"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28BD4207" w14:textId="10967301" w:rsidR="00AC2CA4" w:rsidRPr="00AC2CA4" w:rsidRDefault="00AC2CA4" w:rsidP="00AC2CA4">
      <w:pPr>
        <w:bidi/>
        <w:jc w:val="both"/>
        <w:rPr>
          <w:rFonts w:asciiTheme="majorBidi" w:hAnsiTheme="majorBidi" w:cstheme="majorBidi"/>
          <w:sz w:val="24"/>
          <w:szCs w:val="24"/>
        </w:rPr>
      </w:pPr>
    </w:p>
    <w:p w14:paraId="7F9ABEBC"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A.5 Complete Symbol Dictionary (MASTER SYMBOL TABLE)</w:t>
      </w:r>
    </w:p>
    <w:p w14:paraId="6E943B57"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الجدول هو </w:t>
      </w:r>
      <w:r w:rsidRPr="00AC2CA4">
        <w:rPr>
          <w:rFonts w:asciiTheme="majorBidi" w:hAnsiTheme="majorBidi" w:cstheme="majorBidi"/>
          <w:b/>
          <w:bCs/>
          <w:sz w:val="24"/>
          <w:szCs w:val="24"/>
          <w:rtl/>
        </w:rPr>
        <w:t>القاموس الهندسي الكامل</w:t>
      </w:r>
      <w:r w:rsidRPr="00AC2CA4">
        <w:rPr>
          <w:rFonts w:asciiTheme="majorBidi" w:hAnsiTheme="majorBidi" w:cstheme="majorBidi"/>
          <w:sz w:val="24"/>
          <w:szCs w:val="24"/>
          <w:rtl/>
        </w:rPr>
        <w:t xml:space="preserve"> للمشروع</w:t>
      </w:r>
    </w:p>
    <w:tbl>
      <w:tblPr>
        <w:tblW w:w="10536" w:type="dxa"/>
        <w:tblCellSpacing w:w="15" w:type="dxa"/>
        <w:tblCellMar>
          <w:top w:w="15" w:type="dxa"/>
          <w:left w:w="15" w:type="dxa"/>
          <w:bottom w:w="15" w:type="dxa"/>
          <w:right w:w="15" w:type="dxa"/>
        </w:tblCellMar>
        <w:tblLook w:val="04A0" w:firstRow="1" w:lastRow="0" w:firstColumn="1" w:lastColumn="0" w:noHBand="0" w:noVBand="1"/>
      </w:tblPr>
      <w:tblGrid>
        <w:gridCol w:w="974"/>
        <w:gridCol w:w="2641"/>
        <w:gridCol w:w="929"/>
        <w:gridCol w:w="3306"/>
        <w:gridCol w:w="2686"/>
      </w:tblGrid>
      <w:tr w:rsidR="006E635C" w:rsidRPr="00AC2CA4" w14:paraId="286BA340" w14:textId="77777777" w:rsidTr="006E635C">
        <w:trPr>
          <w:trHeight w:val="550"/>
          <w:tblHeader/>
          <w:tblCellSpacing w:w="15" w:type="dxa"/>
        </w:trPr>
        <w:tc>
          <w:tcPr>
            <w:tcW w:w="0" w:type="auto"/>
            <w:vAlign w:val="center"/>
            <w:hideMark/>
          </w:tcPr>
          <w:p w14:paraId="47B55AFC"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lastRenderedPageBreak/>
              <w:t>Symbol</w:t>
            </w:r>
          </w:p>
        </w:tc>
        <w:tc>
          <w:tcPr>
            <w:tcW w:w="2611" w:type="dxa"/>
            <w:vAlign w:val="center"/>
            <w:hideMark/>
          </w:tcPr>
          <w:p w14:paraId="1370626C"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Name</w:t>
            </w:r>
          </w:p>
        </w:tc>
        <w:tc>
          <w:tcPr>
            <w:tcW w:w="899" w:type="dxa"/>
            <w:vAlign w:val="center"/>
            <w:hideMark/>
          </w:tcPr>
          <w:p w14:paraId="597C79C9"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Unit</w:t>
            </w:r>
          </w:p>
        </w:tc>
        <w:tc>
          <w:tcPr>
            <w:tcW w:w="3276" w:type="dxa"/>
            <w:vAlign w:val="center"/>
            <w:hideMark/>
          </w:tcPr>
          <w:p w14:paraId="175908D6"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Description</w:t>
            </w:r>
          </w:p>
        </w:tc>
        <w:tc>
          <w:tcPr>
            <w:tcW w:w="2641" w:type="dxa"/>
            <w:vAlign w:val="center"/>
            <w:hideMark/>
          </w:tcPr>
          <w:p w14:paraId="4DB4B409"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 xml:space="preserve">Where </w:t>
            </w:r>
            <w:proofErr w:type="gramStart"/>
            <w:r w:rsidRPr="00AC2CA4">
              <w:rPr>
                <w:rFonts w:asciiTheme="majorBidi" w:hAnsiTheme="majorBidi" w:cstheme="majorBidi"/>
                <w:b/>
                <w:bCs/>
                <w:sz w:val="24"/>
                <w:szCs w:val="24"/>
              </w:rPr>
              <w:t>Used</w:t>
            </w:r>
            <w:proofErr w:type="gramEnd"/>
          </w:p>
        </w:tc>
      </w:tr>
      <w:tr w:rsidR="006E635C" w:rsidRPr="00AC2CA4" w14:paraId="3DC92301" w14:textId="77777777" w:rsidTr="006E635C">
        <w:trPr>
          <w:trHeight w:val="535"/>
          <w:tblCellSpacing w:w="15" w:type="dxa"/>
        </w:trPr>
        <w:tc>
          <w:tcPr>
            <w:tcW w:w="0" w:type="auto"/>
            <w:vAlign w:val="center"/>
            <w:hideMark/>
          </w:tcPr>
          <w:p w14:paraId="446289E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w:t>
            </w:r>
          </w:p>
        </w:tc>
        <w:tc>
          <w:tcPr>
            <w:tcW w:w="2611" w:type="dxa"/>
            <w:vAlign w:val="center"/>
            <w:hideMark/>
          </w:tcPr>
          <w:p w14:paraId="1350E02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Auger OD</w:t>
            </w:r>
          </w:p>
        </w:tc>
        <w:tc>
          <w:tcPr>
            <w:tcW w:w="899" w:type="dxa"/>
            <w:vAlign w:val="center"/>
            <w:hideMark/>
          </w:tcPr>
          <w:p w14:paraId="20B3CFF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2D3F3A5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Outer diameter of auger</w:t>
            </w:r>
          </w:p>
        </w:tc>
        <w:tc>
          <w:tcPr>
            <w:tcW w:w="2641" w:type="dxa"/>
            <w:vAlign w:val="center"/>
            <w:hideMark/>
          </w:tcPr>
          <w:p w14:paraId="6DADC0C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19972D7C" w14:textId="77777777" w:rsidTr="006E635C">
        <w:trPr>
          <w:trHeight w:val="550"/>
          <w:tblCellSpacing w:w="15" w:type="dxa"/>
        </w:trPr>
        <w:tc>
          <w:tcPr>
            <w:tcW w:w="0" w:type="auto"/>
            <w:vAlign w:val="center"/>
            <w:hideMark/>
          </w:tcPr>
          <w:p w14:paraId="6850A45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w:t>
            </w:r>
          </w:p>
        </w:tc>
        <w:tc>
          <w:tcPr>
            <w:tcW w:w="2611" w:type="dxa"/>
            <w:vAlign w:val="center"/>
            <w:hideMark/>
          </w:tcPr>
          <w:p w14:paraId="78BCB82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Core diameter</w:t>
            </w:r>
          </w:p>
        </w:tc>
        <w:tc>
          <w:tcPr>
            <w:tcW w:w="899" w:type="dxa"/>
            <w:vAlign w:val="center"/>
            <w:hideMark/>
          </w:tcPr>
          <w:p w14:paraId="7AF18C4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1F9E7C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Shaft under flight</w:t>
            </w:r>
          </w:p>
        </w:tc>
        <w:tc>
          <w:tcPr>
            <w:tcW w:w="2641" w:type="dxa"/>
            <w:vAlign w:val="center"/>
            <w:hideMark/>
          </w:tcPr>
          <w:p w14:paraId="1E1EAB1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18C470A3" w14:textId="77777777" w:rsidTr="006E635C">
        <w:trPr>
          <w:trHeight w:val="550"/>
          <w:tblCellSpacing w:w="15" w:type="dxa"/>
        </w:trPr>
        <w:tc>
          <w:tcPr>
            <w:tcW w:w="0" w:type="auto"/>
            <w:vAlign w:val="center"/>
            <w:hideMark/>
          </w:tcPr>
          <w:p w14:paraId="57B8BF7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w:t>
            </w:r>
          </w:p>
        </w:tc>
        <w:tc>
          <w:tcPr>
            <w:tcW w:w="2611" w:type="dxa"/>
            <w:vAlign w:val="center"/>
            <w:hideMark/>
          </w:tcPr>
          <w:p w14:paraId="65972F9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Pitch</w:t>
            </w:r>
          </w:p>
        </w:tc>
        <w:tc>
          <w:tcPr>
            <w:tcW w:w="899" w:type="dxa"/>
            <w:vAlign w:val="center"/>
            <w:hideMark/>
          </w:tcPr>
          <w:p w14:paraId="740AC15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w:t>
            </w:r>
          </w:p>
        </w:tc>
        <w:tc>
          <w:tcPr>
            <w:tcW w:w="3276" w:type="dxa"/>
            <w:vAlign w:val="center"/>
            <w:hideMark/>
          </w:tcPr>
          <w:p w14:paraId="5BA864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Helical pitch</w:t>
            </w:r>
          </w:p>
        </w:tc>
        <w:tc>
          <w:tcPr>
            <w:tcW w:w="2641" w:type="dxa"/>
            <w:vAlign w:val="center"/>
            <w:hideMark/>
          </w:tcPr>
          <w:p w14:paraId="661D9AB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w:t>
            </w:r>
          </w:p>
        </w:tc>
      </w:tr>
      <w:tr w:rsidR="006E635C" w:rsidRPr="00AC2CA4" w14:paraId="246DCCA1" w14:textId="77777777" w:rsidTr="006E635C">
        <w:trPr>
          <w:trHeight w:val="550"/>
          <w:tblCellSpacing w:w="15" w:type="dxa"/>
        </w:trPr>
        <w:tc>
          <w:tcPr>
            <w:tcW w:w="0" w:type="auto"/>
            <w:vAlign w:val="center"/>
            <w:hideMark/>
          </w:tcPr>
          <w:p w14:paraId="4321EC1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2611" w:type="dxa"/>
            <w:vAlign w:val="center"/>
            <w:hideMark/>
          </w:tcPr>
          <w:p w14:paraId="076BF8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w:t>
            </w:r>
          </w:p>
        </w:tc>
        <w:tc>
          <w:tcPr>
            <w:tcW w:w="899" w:type="dxa"/>
            <w:vAlign w:val="center"/>
            <w:hideMark/>
          </w:tcPr>
          <w:p w14:paraId="542E78D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3276" w:type="dxa"/>
            <w:vAlign w:val="center"/>
            <w:hideMark/>
          </w:tcPr>
          <w:p w14:paraId="15DE414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Auger rotational speed</w:t>
            </w:r>
          </w:p>
        </w:tc>
        <w:tc>
          <w:tcPr>
            <w:tcW w:w="2641" w:type="dxa"/>
            <w:vAlign w:val="center"/>
            <w:hideMark/>
          </w:tcPr>
          <w:p w14:paraId="0A7ACF4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Flow</w:t>
            </w:r>
          </w:p>
        </w:tc>
      </w:tr>
      <w:tr w:rsidR="006E635C" w:rsidRPr="00AC2CA4" w14:paraId="7EA7D20D" w14:textId="77777777" w:rsidTr="006E635C">
        <w:trPr>
          <w:trHeight w:val="535"/>
          <w:tblCellSpacing w:w="15" w:type="dxa"/>
        </w:trPr>
        <w:tc>
          <w:tcPr>
            <w:tcW w:w="0" w:type="auto"/>
            <w:vAlign w:val="center"/>
            <w:hideMark/>
          </w:tcPr>
          <w:p w14:paraId="234FF21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ηᵥ</w:t>
            </w:r>
          </w:p>
        </w:tc>
        <w:tc>
          <w:tcPr>
            <w:tcW w:w="2611" w:type="dxa"/>
            <w:vAlign w:val="center"/>
            <w:hideMark/>
          </w:tcPr>
          <w:p w14:paraId="4D0624C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Volumetric efficiency</w:t>
            </w:r>
          </w:p>
        </w:tc>
        <w:tc>
          <w:tcPr>
            <w:tcW w:w="899" w:type="dxa"/>
            <w:vAlign w:val="center"/>
            <w:hideMark/>
          </w:tcPr>
          <w:p w14:paraId="7FBDE5B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3323A91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Filling factor</w:t>
            </w:r>
          </w:p>
        </w:tc>
        <w:tc>
          <w:tcPr>
            <w:tcW w:w="2641" w:type="dxa"/>
            <w:vAlign w:val="center"/>
            <w:hideMark/>
          </w:tcPr>
          <w:p w14:paraId="7A1B26A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 calc</w:t>
            </w:r>
          </w:p>
        </w:tc>
      </w:tr>
      <w:tr w:rsidR="006E635C" w:rsidRPr="00AC2CA4" w14:paraId="0D4288FD" w14:textId="77777777" w:rsidTr="006E635C">
        <w:trPr>
          <w:trHeight w:val="550"/>
          <w:tblCellSpacing w:w="15" w:type="dxa"/>
        </w:trPr>
        <w:tc>
          <w:tcPr>
            <w:tcW w:w="0" w:type="auto"/>
            <w:vAlign w:val="center"/>
            <w:hideMark/>
          </w:tcPr>
          <w:p w14:paraId="07322BD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ρ</w:t>
            </w:r>
          </w:p>
        </w:tc>
        <w:tc>
          <w:tcPr>
            <w:tcW w:w="2611" w:type="dxa"/>
            <w:vAlign w:val="center"/>
            <w:hideMark/>
          </w:tcPr>
          <w:p w14:paraId="2AC8BF5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Bulk density</w:t>
            </w:r>
          </w:p>
        </w:tc>
        <w:tc>
          <w:tcPr>
            <w:tcW w:w="899" w:type="dxa"/>
            <w:vAlign w:val="center"/>
            <w:hideMark/>
          </w:tcPr>
          <w:p w14:paraId="7260ECC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kg/m³</w:t>
            </w:r>
          </w:p>
        </w:tc>
        <w:tc>
          <w:tcPr>
            <w:tcW w:w="3276" w:type="dxa"/>
            <w:vAlign w:val="center"/>
            <w:hideMark/>
          </w:tcPr>
          <w:p w14:paraId="0B678FE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Salt density</w:t>
            </w:r>
          </w:p>
        </w:tc>
        <w:tc>
          <w:tcPr>
            <w:tcW w:w="2641" w:type="dxa"/>
            <w:vAlign w:val="center"/>
            <w:hideMark/>
          </w:tcPr>
          <w:p w14:paraId="1F07E75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w:t>
            </w:r>
          </w:p>
        </w:tc>
      </w:tr>
      <w:tr w:rsidR="006E635C" w:rsidRPr="00AC2CA4" w14:paraId="2B9E7A7F" w14:textId="77777777" w:rsidTr="006E635C">
        <w:trPr>
          <w:trHeight w:val="550"/>
          <w:tblCellSpacing w:w="15" w:type="dxa"/>
        </w:trPr>
        <w:tc>
          <w:tcPr>
            <w:tcW w:w="0" w:type="auto"/>
            <w:vAlign w:val="center"/>
            <w:hideMark/>
          </w:tcPr>
          <w:p w14:paraId="4C8E14F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Fₐ</w:t>
            </w:r>
          </w:p>
        </w:tc>
        <w:tc>
          <w:tcPr>
            <w:tcW w:w="2611" w:type="dxa"/>
            <w:vAlign w:val="center"/>
            <w:hideMark/>
          </w:tcPr>
          <w:p w14:paraId="01C75DB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Axial force</w:t>
            </w:r>
          </w:p>
        </w:tc>
        <w:tc>
          <w:tcPr>
            <w:tcW w:w="899" w:type="dxa"/>
            <w:vAlign w:val="center"/>
            <w:hideMark/>
          </w:tcPr>
          <w:p w14:paraId="5863E7DC"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3276" w:type="dxa"/>
            <w:vAlign w:val="center"/>
            <w:hideMark/>
          </w:tcPr>
          <w:p w14:paraId="0BC2D8B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Resistance force</w:t>
            </w:r>
          </w:p>
        </w:tc>
        <w:tc>
          <w:tcPr>
            <w:tcW w:w="2641" w:type="dxa"/>
            <w:vAlign w:val="center"/>
            <w:hideMark/>
          </w:tcPr>
          <w:p w14:paraId="4D009D4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r>
      <w:tr w:rsidR="006E635C" w:rsidRPr="00AC2CA4" w14:paraId="544D0624" w14:textId="77777777" w:rsidTr="006E635C">
        <w:trPr>
          <w:trHeight w:val="535"/>
          <w:tblCellSpacing w:w="15" w:type="dxa"/>
        </w:trPr>
        <w:tc>
          <w:tcPr>
            <w:tcW w:w="0" w:type="auto"/>
            <w:vAlign w:val="center"/>
            <w:hideMark/>
          </w:tcPr>
          <w:p w14:paraId="79CE1B7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Fₙ</w:t>
            </w:r>
          </w:p>
        </w:tc>
        <w:tc>
          <w:tcPr>
            <w:tcW w:w="2611" w:type="dxa"/>
            <w:vAlign w:val="center"/>
            <w:hideMark/>
          </w:tcPr>
          <w:p w14:paraId="7300D9C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Normal force</w:t>
            </w:r>
          </w:p>
        </w:tc>
        <w:tc>
          <w:tcPr>
            <w:tcW w:w="899" w:type="dxa"/>
            <w:vAlign w:val="center"/>
            <w:hideMark/>
          </w:tcPr>
          <w:p w14:paraId="02AFABF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3276" w:type="dxa"/>
            <w:vAlign w:val="center"/>
            <w:hideMark/>
          </w:tcPr>
          <w:p w14:paraId="2865FD2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Flight-wall force</w:t>
            </w:r>
          </w:p>
        </w:tc>
        <w:tc>
          <w:tcPr>
            <w:tcW w:w="2641" w:type="dxa"/>
            <w:vAlign w:val="center"/>
            <w:hideMark/>
          </w:tcPr>
          <w:p w14:paraId="6BAC83E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Friction</w:t>
            </w:r>
          </w:p>
        </w:tc>
      </w:tr>
      <w:tr w:rsidR="006E635C" w:rsidRPr="00AC2CA4" w14:paraId="7BCEC76D" w14:textId="77777777" w:rsidTr="006E635C">
        <w:trPr>
          <w:trHeight w:val="550"/>
          <w:tblCellSpacing w:w="15" w:type="dxa"/>
        </w:trPr>
        <w:tc>
          <w:tcPr>
            <w:tcW w:w="0" w:type="auto"/>
            <w:vAlign w:val="center"/>
            <w:hideMark/>
          </w:tcPr>
          <w:p w14:paraId="29F1690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μ</w:t>
            </w:r>
          </w:p>
        </w:tc>
        <w:tc>
          <w:tcPr>
            <w:tcW w:w="2611" w:type="dxa"/>
            <w:vAlign w:val="center"/>
            <w:hideMark/>
          </w:tcPr>
          <w:p w14:paraId="2D56CBC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Friction coefficient</w:t>
            </w:r>
          </w:p>
        </w:tc>
        <w:tc>
          <w:tcPr>
            <w:tcW w:w="899" w:type="dxa"/>
            <w:vAlign w:val="center"/>
            <w:hideMark/>
          </w:tcPr>
          <w:p w14:paraId="75D40E1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632CA9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Material–wall</w:t>
            </w:r>
          </w:p>
        </w:tc>
        <w:tc>
          <w:tcPr>
            <w:tcW w:w="2641" w:type="dxa"/>
            <w:vAlign w:val="center"/>
            <w:hideMark/>
          </w:tcPr>
          <w:p w14:paraId="4375085E"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r>
      <w:tr w:rsidR="006E635C" w:rsidRPr="00AC2CA4" w14:paraId="6AABA52F" w14:textId="77777777" w:rsidTr="006E635C">
        <w:trPr>
          <w:trHeight w:val="550"/>
          <w:tblCellSpacing w:w="15" w:type="dxa"/>
        </w:trPr>
        <w:tc>
          <w:tcPr>
            <w:tcW w:w="0" w:type="auto"/>
            <w:vAlign w:val="center"/>
            <w:hideMark/>
          </w:tcPr>
          <w:p w14:paraId="46C5932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J</w:t>
            </w:r>
          </w:p>
        </w:tc>
        <w:tc>
          <w:tcPr>
            <w:tcW w:w="2611" w:type="dxa"/>
            <w:vAlign w:val="center"/>
            <w:hideMark/>
          </w:tcPr>
          <w:p w14:paraId="24AB81C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Polar inertia</w:t>
            </w:r>
          </w:p>
        </w:tc>
        <w:tc>
          <w:tcPr>
            <w:tcW w:w="899" w:type="dxa"/>
            <w:vAlign w:val="center"/>
            <w:hideMark/>
          </w:tcPr>
          <w:p w14:paraId="629DBE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kg·m²</w:t>
            </w:r>
          </w:p>
        </w:tc>
        <w:tc>
          <w:tcPr>
            <w:tcW w:w="3276" w:type="dxa"/>
            <w:vAlign w:val="center"/>
            <w:hideMark/>
          </w:tcPr>
          <w:p w14:paraId="58A5EC9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Rotational inertia</w:t>
            </w:r>
          </w:p>
        </w:tc>
        <w:tc>
          <w:tcPr>
            <w:tcW w:w="2641" w:type="dxa"/>
            <w:vAlign w:val="center"/>
            <w:hideMark/>
          </w:tcPr>
          <w:p w14:paraId="7072441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Dynamics</w:t>
            </w:r>
          </w:p>
        </w:tc>
      </w:tr>
      <w:tr w:rsidR="006E635C" w:rsidRPr="00AC2CA4" w14:paraId="5FD22E0A" w14:textId="77777777" w:rsidTr="006E635C">
        <w:trPr>
          <w:trHeight w:val="535"/>
          <w:tblCellSpacing w:w="15" w:type="dxa"/>
        </w:trPr>
        <w:tc>
          <w:tcPr>
            <w:tcW w:w="0" w:type="auto"/>
            <w:vAlign w:val="center"/>
            <w:hideMark/>
          </w:tcPr>
          <w:p w14:paraId="55ECF32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α</w:t>
            </w:r>
          </w:p>
        </w:tc>
        <w:tc>
          <w:tcPr>
            <w:tcW w:w="2611" w:type="dxa"/>
            <w:vAlign w:val="center"/>
            <w:hideMark/>
          </w:tcPr>
          <w:p w14:paraId="7E38513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Angular acceleration</w:t>
            </w:r>
          </w:p>
        </w:tc>
        <w:tc>
          <w:tcPr>
            <w:tcW w:w="899" w:type="dxa"/>
            <w:vAlign w:val="center"/>
            <w:hideMark/>
          </w:tcPr>
          <w:p w14:paraId="519194F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rad/s²</w:t>
            </w:r>
          </w:p>
        </w:tc>
        <w:tc>
          <w:tcPr>
            <w:tcW w:w="3276" w:type="dxa"/>
            <w:vAlign w:val="center"/>
            <w:hideMark/>
          </w:tcPr>
          <w:p w14:paraId="590C68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 ramp</w:t>
            </w:r>
          </w:p>
        </w:tc>
        <w:tc>
          <w:tcPr>
            <w:tcW w:w="2641" w:type="dxa"/>
            <w:vAlign w:val="center"/>
            <w:hideMark/>
          </w:tcPr>
          <w:p w14:paraId="4C0B128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Inertia</w:t>
            </w:r>
          </w:p>
        </w:tc>
      </w:tr>
      <w:tr w:rsidR="006E635C" w:rsidRPr="00AC2CA4" w14:paraId="3BD3C3B4" w14:textId="77777777" w:rsidTr="006E635C">
        <w:trPr>
          <w:trHeight w:val="550"/>
          <w:tblCellSpacing w:w="15" w:type="dxa"/>
        </w:trPr>
        <w:tc>
          <w:tcPr>
            <w:tcW w:w="0" w:type="auto"/>
            <w:vAlign w:val="center"/>
            <w:hideMark/>
          </w:tcPr>
          <w:p w14:paraId="1D3D188A" w14:textId="77777777" w:rsidR="00AC2CA4" w:rsidRPr="00AC2CA4" w:rsidRDefault="00AC2CA4" w:rsidP="00AC2CA4">
            <w:pPr>
              <w:jc w:val="both"/>
              <w:rPr>
                <w:rFonts w:asciiTheme="majorBidi" w:hAnsiTheme="majorBidi" w:cstheme="majorBidi"/>
                <w:sz w:val="24"/>
                <w:szCs w:val="24"/>
              </w:rPr>
            </w:pPr>
            <w:proofErr w:type="spellStart"/>
            <w:r w:rsidRPr="00AC2CA4">
              <w:rPr>
                <w:rFonts w:asciiTheme="majorBidi" w:hAnsiTheme="majorBidi" w:cstheme="majorBidi"/>
                <w:sz w:val="24"/>
                <w:szCs w:val="24"/>
              </w:rPr>
              <w:t>i</w:t>
            </w:r>
            <w:proofErr w:type="spellEnd"/>
          </w:p>
        </w:tc>
        <w:tc>
          <w:tcPr>
            <w:tcW w:w="2611" w:type="dxa"/>
            <w:vAlign w:val="center"/>
            <w:hideMark/>
          </w:tcPr>
          <w:p w14:paraId="4BE336F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Gear ratio</w:t>
            </w:r>
          </w:p>
        </w:tc>
        <w:tc>
          <w:tcPr>
            <w:tcW w:w="899" w:type="dxa"/>
            <w:vAlign w:val="center"/>
            <w:hideMark/>
          </w:tcPr>
          <w:p w14:paraId="66C114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t>
            </w:r>
          </w:p>
        </w:tc>
        <w:tc>
          <w:tcPr>
            <w:tcW w:w="3276" w:type="dxa"/>
            <w:vAlign w:val="center"/>
            <w:hideMark/>
          </w:tcPr>
          <w:p w14:paraId="1841F980"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Reduction</w:t>
            </w:r>
          </w:p>
        </w:tc>
        <w:tc>
          <w:tcPr>
            <w:tcW w:w="2641" w:type="dxa"/>
            <w:vAlign w:val="center"/>
            <w:hideMark/>
          </w:tcPr>
          <w:p w14:paraId="360D6B2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Drive</w:t>
            </w:r>
          </w:p>
        </w:tc>
      </w:tr>
    </w:tbl>
    <w:p w14:paraId="4607ADC0" w14:textId="57600980" w:rsidR="00AC2CA4" w:rsidRPr="00AC2CA4" w:rsidRDefault="00AC2CA4" w:rsidP="00AC2CA4">
      <w:pPr>
        <w:bidi/>
        <w:jc w:val="both"/>
        <w:rPr>
          <w:rFonts w:asciiTheme="majorBidi" w:hAnsiTheme="majorBidi" w:cstheme="majorBidi"/>
          <w:sz w:val="24"/>
          <w:szCs w:val="24"/>
        </w:rPr>
      </w:pPr>
    </w:p>
    <w:p w14:paraId="2FA1850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A.6 Unit Consistency Verification Table</w:t>
      </w:r>
    </w:p>
    <w:tbl>
      <w:tblPr>
        <w:tblW w:w="6541" w:type="dxa"/>
        <w:tblCellSpacing w:w="15" w:type="dxa"/>
        <w:tblCellMar>
          <w:top w:w="15" w:type="dxa"/>
          <w:left w:w="15" w:type="dxa"/>
          <w:bottom w:w="15" w:type="dxa"/>
          <w:right w:w="15" w:type="dxa"/>
        </w:tblCellMar>
        <w:tblLook w:val="04A0" w:firstRow="1" w:lastRow="0" w:firstColumn="1" w:lastColumn="0" w:noHBand="0" w:noVBand="1"/>
      </w:tblPr>
      <w:tblGrid>
        <w:gridCol w:w="1834"/>
        <w:gridCol w:w="2352"/>
        <w:gridCol w:w="2355"/>
      </w:tblGrid>
      <w:tr w:rsidR="00AC2CA4" w:rsidRPr="00AC2CA4" w14:paraId="4D582A3A" w14:textId="77777777" w:rsidTr="006E635C">
        <w:trPr>
          <w:trHeight w:val="552"/>
          <w:tblHeader/>
          <w:tblCellSpacing w:w="15" w:type="dxa"/>
        </w:trPr>
        <w:tc>
          <w:tcPr>
            <w:tcW w:w="0" w:type="auto"/>
            <w:vAlign w:val="center"/>
            <w:hideMark/>
          </w:tcPr>
          <w:p w14:paraId="6279350F"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Calculation</w:t>
            </w:r>
          </w:p>
        </w:tc>
        <w:tc>
          <w:tcPr>
            <w:tcW w:w="2322" w:type="dxa"/>
            <w:vAlign w:val="center"/>
            <w:hideMark/>
          </w:tcPr>
          <w:p w14:paraId="5EF56048"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Unit Result</w:t>
            </w:r>
          </w:p>
        </w:tc>
        <w:tc>
          <w:tcPr>
            <w:tcW w:w="2310" w:type="dxa"/>
            <w:vAlign w:val="center"/>
            <w:hideMark/>
          </w:tcPr>
          <w:p w14:paraId="067B9036"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SI Verified</w:t>
            </w:r>
          </w:p>
        </w:tc>
      </w:tr>
      <w:tr w:rsidR="00AC2CA4" w:rsidRPr="00AC2CA4" w14:paraId="221305D5" w14:textId="77777777" w:rsidTr="006E635C">
        <w:trPr>
          <w:trHeight w:val="596"/>
          <w:tblCellSpacing w:w="15" w:type="dxa"/>
        </w:trPr>
        <w:tc>
          <w:tcPr>
            <w:tcW w:w="0" w:type="auto"/>
            <w:vAlign w:val="center"/>
            <w:hideMark/>
          </w:tcPr>
          <w:p w14:paraId="4A58DF4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Volume</w:t>
            </w:r>
          </w:p>
        </w:tc>
        <w:tc>
          <w:tcPr>
            <w:tcW w:w="2322" w:type="dxa"/>
            <w:vAlign w:val="center"/>
            <w:hideMark/>
          </w:tcPr>
          <w:p w14:paraId="4E7A18A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m³</w:t>
            </w:r>
          </w:p>
        </w:tc>
        <w:tc>
          <w:tcPr>
            <w:tcW w:w="2310" w:type="dxa"/>
            <w:vAlign w:val="center"/>
            <w:hideMark/>
          </w:tcPr>
          <w:p w14:paraId="3D0FCC07"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5F561AD" w14:textId="77777777" w:rsidTr="006E635C">
        <w:trPr>
          <w:trHeight w:val="596"/>
          <w:tblCellSpacing w:w="15" w:type="dxa"/>
        </w:trPr>
        <w:tc>
          <w:tcPr>
            <w:tcW w:w="0" w:type="auto"/>
            <w:vAlign w:val="center"/>
            <w:hideMark/>
          </w:tcPr>
          <w:p w14:paraId="4ED375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Mass</w:t>
            </w:r>
          </w:p>
        </w:tc>
        <w:tc>
          <w:tcPr>
            <w:tcW w:w="2322" w:type="dxa"/>
            <w:vAlign w:val="center"/>
            <w:hideMark/>
          </w:tcPr>
          <w:p w14:paraId="2148CCC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kg</w:t>
            </w:r>
          </w:p>
        </w:tc>
        <w:tc>
          <w:tcPr>
            <w:tcW w:w="2310" w:type="dxa"/>
            <w:vAlign w:val="center"/>
            <w:hideMark/>
          </w:tcPr>
          <w:p w14:paraId="00E540D8"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4F20F1EB" w14:textId="77777777" w:rsidTr="006E635C">
        <w:trPr>
          <w:trHeight w:val="611"/>
          <w:tblCellSpacing w:w="15" w:type="dxa"/>
        </w:trPr>
        <w:tc>
          <w:tcPr>
            <w:tcW w:w="0" w:type="auto"/>
            <w:vAlign w:val="center"/>
            <w:hideMark/>
          </w:tcPr>
          <w:p w14:paraId="61B1276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Force</w:t>
            </w:r>
          </w:p>
        </w:tc>
        <w:tc>
          <w:tcPr>
            <w:tcW w:w="2322" w:type="dxa"/>
            <w:vAlign w:val="center"/>
            <w:hideMark/>
          </w:tcPr>
          <w:p w14:paraId="6442767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w:t>
            </w:r>
          </w:p>
        </w:tc>
        <w:tc>
          <w:tcPr>
            <w:tcW w:w="2310" w:type="dxa"/>
            <w:vAlign w:val="center"/>
            <w:hideMark/>
          </w:tcPr>
          <w:p w14:paraId="64C75BFD"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6C4996F3" w14:textId="77777777" w:rsidTr="006E635C">
        <w:trPr>
          <w:trHeight w:val="596"/>
          <w:tblCellSpacing w:w="15" w:type="dxa"/>
        </w:trPr>
        <w:tc>
          <w:tcPr>
            <w:tcW w:w="0" w:type="auto"/>
            <w:vAlign w:val="center"/>
            <w:hideMark/>
          </w:tcPr>
          <w:p w14:paraId="3DEDAB9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Torque</w:t>
            </w:r>
          </w:p>
        </w:tc>
        <w:tc>
          <w:tcPr>
            <w:tcW w:w="2322" w:type="dxa"/>
            <w:vAlign w:val="center"/>
            <w:hideMark/>
          </w:tcPr>
          <w:p w14:paraId="61DDD82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Nm</w:t>
            </w:r>
          </w:p>
        </w:tc>
        <w:tc>
          <w:tcPr>
            <w:tcW w:w="2310" w:type="dxa"/>
            <w:vAlign w:val="center"/>
            <w:hideMark/>
          </w:tcPr>
          <w:p w14:paraId="16B9ADB4"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5BC38EDA" w14:textId="77777777" w:rsidTr="006E635C">
        <w:trPr>
          <w:trHeight w:val="596"/>
          <w:tblCellSpacing w:w="15" w:type="dxa"/>
        </w:trPr>
        <w:tc>
          <w:tcPr>
            <w:tcW w:w="0" w:type="auto"/>
            <w:vAlign w:val="center"/>
            <w:hideMark/>
          </w:tcPr>
          <w:p w14:paraId="5E30C9D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Speed</w:t>
            </w:r>
          </w:p>
        </w:tc>
        <w:tc>
          <w:tcPr>
            <w:tcW w:w="2322" w:type="dxa"/>
            <w:vAlign w:val="center"/>
            <w:hideMark/>
          </w:tcPr>
          <w:p w14:paraId="10BBDD6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rpm</w:t>
            </w:r>
          </w:p>
        </w:tc>
        <w:tc>
          <w:tcPr>
            <w:tcW w:w="2310" w:type="dxa"/>
            <w:vAlign w:val="center"/>
            <w:hideMark/>
          </w:tcPr>
          <w:p w14:paraId="122976E9"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26524F21" w14:textId="77777777" w:rsidTr="006E635C">
        <w:trPr>
          <w:trHeight w:val="611"/>
          <w:tblCellSpacing w:w="15" w:type="dxa"/>
        </w:trPr>
        <w:tc>
          <w:tcPr>
            <w:tcW w:w="0" w:type="auto"/>
            <w:vAlign w:val="center"/>
            <w:hideMark/>
          </w:tcPr>
          <w:p w14:paraId="784C229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Power</w:t>
            </w:r>
          </w:p>
        </w:tc>
        <w:tc>
          <w:tcPr>
            <w:tcW w:w="2322" w:type="dxa"/>
            <w:vAlign w:val="center"/>
            <w:hideMark/>
          </w:tcPr>
          <w:p w14:paraId="1BD84CE2"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W</w:t>
            </w:r>
          </w:p>
        </w:tc>
        <w:tc>
          <w:tcPr>
            <w:tcW w:w="2310" w:type="dxa"/>
            <w:vAlign w:val="center"/>
            <w:hideMark/>
          </w:tcPr>
          <w:p w14:paraId="540A32F9" w14:textId="77777777" w:rsidR="00AC2CA4" w:rsidRPr="00AC2CA4" w:rsidRDefault="00AC2CA4" w:rsidP="00AC2CA4">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3EB26235" w14:textId="3D863769" w:rsidR="00AC2CA4" w:rsidRPr="00AC2CA4" w:rsidRDefault="00AC2CA4" w:rsidP="00AC2CA4">
      <w:pPr>
        <w:bidi/>
        <w:jc w:val="both"/>
        <w:rPr>
          <w:rFonts w:asciiTheme="majorBidi" w:hAnsiTheme="majorBidi" w:cstheme="majorBidi"/>
          <w:sz w:val="24"/>
          <w:szCs w:val="24"/>
        </w:rPr>
      </w:pPr>
    </w:p>
    <w:p w14:paraId="5C6E4E17"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A.7 Engineering Assumptions Register</w:t>
      </w:r>
    </w:p>
    <w:p w14:paraId="0EB6A319" w14:textId="77777777"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هذا الجدول مهم جدًا للدفاع الأكاديمي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235"/>
        <w:gridCol w:w="2160"/>
        <w:gridCol w:w="1890"/>
      </w:tblGrid>
      <w:tr w:rsidR="00AC2CA4" w:rsidRPr="00AC2CA4" w14:paraId="7053F83E" w14:textId="77777777" w:rsidTr="00AC2CA4">
        <w:trPr>
          <w:tblHeader/>
          <w:tblCellSpacing w:w="15" w:type="dxa"/>
        </w:trPr>
        <w:tc>
          <w:tcPr>
            <w:tcW w:w="0" w:type="auto"/>
            <w:vAlign w:val="center"/>
            <w:hideMark/>
          </w:tcPr>
          <w:p w14:paraId="0F9BA84A"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w:t>
            </w:r>
          </w:p>
        </w:tc>
        <w:tc>
          <w:tcPr>
            <w:tcW w:w="2205" w:type="dxa"/>
            <w:vAlign w:val="center"/>
            <w:hideMark/>
          </w:tcPr>
          <w:p w14:paraId="6193C6D1"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Assumption</w:t>
            </w:r>
          </w:p>
        </w:tc>
        <w:tc>
          <w:tcPr>
            <w:tcW w:w="2130" w:type="dxa"/>
            <w:vAlign w:val="center"/>
            <w:hideMark/>
          </w:tcPr>
          <w:p w14:paraId="7D3F3902"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Reason</w:t>
            </w:r>
          </w:p>
        </w:tc>
        <w:tc>
          <w:tcPr>
            <w:tcW w:w="1845" w:type="dxa"/>
            <w:vAlign w:val="center"/>
            <w:hideMark/>
          </w:tcPr>
          <w:p w14:paraId="7D7AEFF1" w14:textId="77777777" w:rsidR="00AC2CA4" w:rsidRPr="00AC2CA4" w:rsidRDefault="00AC2CA4" w:rsidP="00AC2CA4">
            <w:pPr>
              <w:jc w:val="both"/>
              <w:rPr>
                <w:rFonts w:asciiTheme="majorBidi" w:hAnsiTheme="majorBidi" w:cstheme="majorBidi"/>
                <w:b/>
                <w:bCs/>
                <w:sz w:val="24"/>
                <w:szCs w:val="24"/>
              </w:rPr>
            </w:pPr>
            <w:r w:rsidRPr="00AC2CA4">
              <w:rPr>
                <w:rFonts w:asciiTheme="majorBidi" w:hAnsiTheme="majorBidi" w:cstheme="majorBidi"/>
                <w:b/>
                <w:bCs/>
                <w:sz w:val="24"/>
                <w:szCs w:val="24"/>
              </w:rPr>
              <w:t>Risk</w:t>
            </w:r>
          </w:p>
        </w:tc>
      </w:tr>
      <w:tr w:rsidR="00AC2CA4" w:rsidRPr="00AC2CA4" w14:paraId="75F29DA2" w14:textId="77777777" w:rsidTr="00AC2CA4">
        <w:trPr>
          <w:tblCellSpacing w:w="15" w:type="dxa"/>
        </w:trPr>
        <w:tc>
          <w:tcPr>
            <w:tcW w:w="0" w:type="auto"/>
            <w:vAlign w:val="center"/>
            <w:hideMark/>
          </w:tcPr>
          <w:p w14:paraId="606760E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1</w:t>
            </w:r>
          </w:p>
        </w:tc>
        <w:tc>
          <w:tcPr>
            <w:tcW w:w="2205" w:type="dxa"/>
            <w:vAlign w:val="center"/>
            <w:hideMark/>
          </w:tcPr>
          <w:p w14:paraId="78FE4E6B"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Constant bulk density</w:t>
            </w:r>
          </w:p>
        </w:tc>
        <w:tc>
          <w:tcPr>
            <w:tcW w:w="2130" w:type="dxa"/>
            <w:vAlign w:val="center"/>
            <w:hideMark/>
          </w:tcPr>
          <w:p w14:paraId="4F13556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 moisture salt</w:t>
            </w:r>
          </w:p>
        </w:tc>
        <w:tc>
          <w:tcPr>
            <w:tcW w:w="1845" w:type="dxa"/>
            <w:vAlign w:val="center"/>
            <w:hideMark/>
          </w:tcPr>
          <w:p w14:paraId="33C05E6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r w:rsidR="00AC2CA4" w:rsidRPr="00AC2CA4" w14:paraId="7A33EE49" w14:textId="77777777" w:rsidTr="00AC2CA4">
        <w:trPr>
          <w:tblCellSpacing w:w="15" w:type="dxa"/>
        </w:trPr>
        <w:tc>
          <w:tcPr>
            <w:tcW w:w="0" w:type="auto"/>
            <w:vAlign w:val="center"/>
            <w:hideMark/>
          </w:tcPr>
          <w:p w14:paraId="779658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2</w:t>
            </w:r>
          </w:p>
        </w:tc>
        <w:tc>
          <w:tcPr>
            <w:tcW w:w="2205" w:type="dxa"/>
            <w:vAlign w:val="center"/>
            <w:hideMark/>
          </w:tcPr>
          <w:p w14:paraId="5DD1AC17"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Uniform filling</w:t>
            </w:r>
          </w:p>
        </w:tc>
        <w:tc>
          <w:tcPr>
            <w:tcW w:w="2130" w:type="dxa"/>
            <w:vAlign w:val="center"/>
            <w:hideMark/>
          </w:tcPr>
          <w:p w14:paraId="4FC3C559"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Short auger</w:t>
            </w:r>
          </w:p>
        </w:tc>
        <w:tc>
          <w:tcPr>
            <w:tcW w:w="1845" w:type="dxa"/>
            <w:vAlign w:val="center"/>
            <w:hideMark/>
          </w:tcPr>
          <w:p w14:paraId="2476BCC1"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r w:rsidR="00AC2CA4" w:rsidRPr="00AC2CA4" w14:paraId="4D0BFCD6" w14:textId="77777777" w:rsidTr="00AC2CA4">
        <w:trPr>
          <w:tblCellSpacing w:w="15" w:type="dxa"/>
        </w:trPr>
        <w:tc>
          <w:tcPr>
            <w:tcW w:w="0" w:type="auto"/>
            <w:vAlign w:val="center"/>
            <w:hideMark/>
          </w:tcPr>
          <w:p w14:paraId="35494CDF"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3</w:t>
            </w:r>
          </w:p>
        </w:tc>
        <w:tc>
          <w:tcPr>
            <w:tcW w:w="2205" w:type="dxa"/>
            <w:vAlign w:val="center"/>
            <w:hideMark/>
          </w:tcPr>
          <w:p w14:paraId="5816E5A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Negligible cohesion</w:t>
            </w:r>
          </w:p>
        </w:tc>
        <w:tc>
          <w:tcPr>
            <w:tcW w:w="2130" w:type="dxa"/>
            <w:vAlign w:val="center"/>
            <w:hideMark/>
          </w:tcPr>
          <w:p w14:paraId="0174D4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Fine NaCl</w:t>
            </w:r>
          </w:p>
        </w:tc>
        <w:tc>
          <w:tcPr>
            <w:tcW w:w="1845" w:type="dxa"/>
            <w:vAlign w:val="center"/>
            <w:hideMark/>
          </w:tcPr>
          <w:p w14:paraId="7A0C830A"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w:t>
            </w:r>
          </w:p>
        </w:tc>
      </w:tr>
      <w:tr w:rsidR="00AC2CA4" w:rsidRPr="00AC2CA4" w14:paraId="47EB2AE9" w14:textId="77777777" w:rsidTr="00AC2CA4">
        <w:trPr>
          <w:tblCellSpacing w:w="15" w:type="dxa"/>
        </w:trPr>
        <w:tc>
          <w:tcPr>
            <w:tcW w:w="0" w:type="auto"/>
            <w:vAlign w:val="center"/>
            <w:hideMark/>
          </w:tcPr>
          <w:p w14:paraId="5FEF79D4"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4</w:t>
            </w:r>
          </w:p>
        </w:tc>
        <w:tc>
          <w:tcPr>
            <w:tcW w:w="2205" w:type="dxa"/>
            <w:vAlign w:val="center"/>
            <w:hideMark/>
          </w:tcPr>
          <w:p w14:paraId="01219CED"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Steady speed</w:t>
            </w:r>
          </w:p>
        </w:tc>
        <w:tc>
          <w:tcPr>
            <w:tcW w:w="2130" w:type="dxa"/>
            <w:vAlign w:val="center"/>
            <w:hideMark/>
          </w:tcPr>
          <w:p w14:paraId="018DDA96"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Servo control</w:t>
            </w:r>
          </w:p>
        </w:tc>
        <w:tc>
          <w:tcPr>
            <w:tcW w:w="1845" w:type="dxa"/>
            <w:vAlign w:val="center"/>
            <w:hideMark/>
          </w:tcPr>
          <w:p w14:paraId="3A075F9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w:t>
            </w:r>
          </w:p>
        </w:tc>
      </w:tr>
      <w:tr w:rsidR="00AC2CA4" w:rsidRPr="00AC2CA4" w14:paraId="62B74A1A" w14:textId="77777777" w:rsidTr="00AC2CA4">
        <w:trPr>
          <w:tblCellSpacing w:w="15" w:type="dxa"/>
        </w:trPr>
        <w:tc>
          <w:tcPr>
            <w:tcW w:w="0" w:type="auto"/>
            <w:vAlign w:val="center"/>
            <w:hideMark/>
          </w:tcPr>
          <w:p w14:paraId="23DA125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5</w:t>
            </w:r>
          </w:p>
        </w:tc>
        <w:tc>
          <w:tcPr>
            <w:tcW w:w="2205" w:type="dxa"/>
            <w:vAlign w:val="center"/>
            <w:hideMark/>
          </w:tcPr>
          <w:p w14:paraId="7FFDC048"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No compaction</w:t>
            </w:r>
          </w:p>
        </w:tc>
        <w:tc>
          <w:tcPr>
            <w:tcW w:w="2130" w:type="dxa"/>
            <w:vAlign w:val="center"/>
            <w:hideMark/>
          </w:tcPr>
          <w:p w14:paraId="44C68AF5"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Low pressure</w:t>
            </w:r>
          </w:p>
        </w:tc>
        <w:tc>
          <w:tcPr>
            <w:tcW w:w="1845" w:type="dxa"/>
            <w:vAlign w:val="center"/>
            <w:hideMark/>
          </w:tcPr>
          <w:p w14:paraId="0FCDBC23" w14:textId="77777777"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sz w:val="24"/>
                <w:szCs w:val="24"/>
              </w:rPr>
              <w:t>Medium</w:t>
            </w:r>
          </w:p>
        </w:tc>
      </w:tr>
    </w:tbl>
    <w:p w14:paraId="2CA2BAE9" w14:textId="574CA14C" w:rsidR="00AC2CA4" w:rsidRPr="00AC2CA4" w:rsidRDefault="00AC2CA4" w:rsidP="00AC2CA4">
      <w:pPr>
        <w:bidi/>
        <w:jc w:val="both"/>
        <w:rPr>
          <w:rFonts w:asciiTheme="majorBidi" w:hAnsiTheme="majorBidi" w:cstheme="majorBidi"/>
          <w:sz w:val="24"/>
          <w:szCs w:val="24"/>
        </w:rPr>
      </w:pPr>
    </w:p>
    <w:p w14:paraId="79E952F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A.8 Cross-Validation with Literature</w:t>
      </w:r>
    </w:p>
    <w:tbl>
      <w:tblPr>
        <w:tblW w:w="6527" w:type="dxa"/>
        <w:tblCellSpacing w:w="15" w:type="dxa"/>
        <w:tblCellMar>
          <w:top w:w="15" w:type="dxa"/>
          <w:left w:w="15" w:type="dxa"/>
          <w:bottom w:w="15" w:type="dxa"/>
          <w:right w:w="15" w:type="dxa"/>
        </w:tblCellMar>
        <w:tblLook w:val="04A0" w:firstRow="1" w:lastRow="0" w:firstColumn="1" w:lastColumn="0" w:noHBand="0" w:noVBand="1"/>
      </w:tblPr>
      <w:tblGrid>
        <w:gridCol w:w="1303"/>
        <w:gridCol w:w="1609"/>
        <w:gridCol w:w="2310"/>
        <w:gridCol w:w="1305"/>
      </w:tblGrid>
      <w:tr w:rsidR="00AC2CA4" w:rsidRPr="00AC2CA4" w14:paraId="12B21D68" w14:textId="77777777" w:rsidTr="006E635C">
        <w:trPr>
          <w:trHeight w:val="551"/>
          <w:tblHeader/>
          <w:tblCellSpacing w:w="15" w:type="dxa"/>
        </w:trPr>
        <w:tc>
          <w:tcPr>
            <w:tcW w:w="0" w:type="auto"/>
            <w:vAlign w:val="center"/>
            <w:hideMark/>
          </w:tcPr>
          <w:p w14:paraId="07208ACD"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Parameter</w:t>
            </w:r>
          </w:p>
        </w:tc>
        <w:tc>
          <w:tcPr>
            <w:tcW w:w="1579" w:type="dxa"/>
            <w:vAlign w:val="center"/>
            <w:hideMark/>
          </w:tcPr>
          <w:p w14:paraId="06798F73"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Calculated</w:t>
            </w:r>
          </w:p>
        </w:tc>
        <w:tc>
          <w:tcPr>
            <w:tcW w:w="2280" w:type="dxa"/>
            <w:vAlign w:val="center"/>
            <w:hideMark/>
          </w:tcPr>
          <w:p w14:paraId="0080F25E"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Literature Range</w:t>
            </w:r>
          </w:p>
        </w:tc>
        <w:tc>
          <w:tcPr>
            <w:tcW w:w="1260" w:type="dxa"/>
            <w:vAlign w:val="center"/>
            <w:hideMark/>
          </w:tcPr>
          <w:p w14:paraId="6DDEAD7A" w14:textId="77777777" w:rsidR="00AC2CA4" w:rsidRPr="00AC2CA4" w:rsidRDefault="00AC2CA4" w:rsidP="006E635C">
            <w:pPr>
              <w:jc w:val="both"/>
              <w:rPr>
                <w:rFonts w:asciiTheme="majorBidi" w:hAnsiTheme="majorBidi" w:cstheme="majorBidi"/>
                <w:b/>
                <w:bCs/>
                <w:sz w:val="24"/>
                <w:szCs w:val="24"/>
              </w:rPr>
            </w:pPr>
            <w:r w:rsidRPr="00AC2CA4">
              <w:rPr>
                <w:rFonts w:asciiTheme="majorBidi" w:hAnsiTheme="majorBidi" w:cstheme="majorBidi"/>
                <w:b/>
                <w:bCs/>
                <w:sz w:val="24"/>
                <w:szCs w:val="24"/>
              </w:rPr>
              <w:t>Status</w:t>
            </w:r>
          </w:p>
        </w:tc>
      </w:tr>
      <w:tr w:rsidR="00AC2CA4" w:rsidRPr="00AC2CA4" w14:paraId="3AC374E7" w14:textId="77777777" w:rsidTr="006E635C">
        <w:trPr>
          <w:trHeight w:val="595"/>
          <w:tblCellSpacing w:w="15" w:type="dxa"/>
        </w:trPr>
        <w:tc>
          <w:tcPr>
            <w:tcW w:w="0" w:type="auto"/>
            <w:vAlign w:val="center"/>
            <w:hideMark/>
          </w:tcPr>
          <w:p w14:paraId="561ED60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Torque</w:t>
            </w:r>
          </w:p>
        </w:tc>
        <w:tc>
          <w:tcPr>
            <w:tcW w:w="1579" w:type="dxa"/>
            <w:vAlign w:val="center"/>
            <w:hideMark/>
          </w:tcPr>
          <w:p w14:paraId="7804B92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4.5 Nm</w:t>
            </w:r>
          </w:p>
        </w:tc>
        <w:tc>
          <w:tcPr>
            <w:tcW w:w="2280" w:type="dxa"/>
            <w:vAlign w:val="center"/>
            <w:hideMark/>
          </w:tcPr>
          <w:p w14:paraId="68410B3A"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3–6 Nm</w:t>
            </w:r>
          </w:p>
        </w:tc>
        <w:tc>
          <w:tcPr>
            <w:tcW w:w="1260" w:type="dxa"/>
            <w:vAlign w:val="center"/>
            <w:hideMark/>
          </w:tcPr>
          <w:p w14:paraId="2258911B"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705AEA4A" w14:textId="77777777" w:rsidTr="006E635C">
        <w:trPr>
          <w:trHeight w:val="595"/>
          <w:tblCellSpacing w:w="15" w:type="dxa"/>
        </w:trPr>
        <w:tc>
          <w:tcPr>
            <w:tcW w:w="0" w:type="auto"/>
            <w:vAlign w:val="center"/>
            <w:hideMark/>
          </w:tcPr>
          <w:p w14:paraId="77688F51"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lastRenderedPageBreak/>
              <w:t>Speed</w:t>
            </w:r>
          </w:p>
        </w:tc>
        <w:tc>
          <w:tcPr>
            <w:tcW w:w="1579" w:type="dxa"/>
            <w:vAlign w:val="center"/>
            <w:hideMark/>
          </w:tcPr>
          <w:p w14:paraId="014F089F"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135 rpm</w:t>
            </w:r>
          </w:p>
        </w:tc>
        <w:tc>
          <w:tcPr>
            <w:tcW w:w="2280" w:type="dxa"/>
            <w:vAlign w:val="center"/>
            <w:hideMark/>
          </w:tcPr>
          <w:p w14:paraId="500A6858"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100–200 rpm</w:t>
            </w:r>
          </w:p>
        </w:tc>
        <w:tc>
          <w:tcPr>
            <w:tcW w:w="1260" w:type="dxa"/>
            <w:vAlign w:val="center"/>
            <w:hideMark/>
          </w:tcPr>
          <w:p w14:paraId="3A51D4BB"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r w:rsidR="00AC2CA4" w:rsidRPr="00AC2CA4" w14:paraId="43B09222" w14:textId="77777777" w:rsidTr="006E635C">
        <w:trPr>
          <w:trHeight w:val="610"/>
          <w:tblCellSpacing w:w="15" w:type="dxa"/>
        </w:trPr>
        <w:tc>
          <w:tcPr>
            <w:tcW w:w="0" w:type="auto"/>
            <w:vAlign w:val="center"/>
            <w:hideMark/>
          </w:tcPr>
          <w:p w14:paraId="6ADB0959"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Efficiency</w:t>
            </w:r>
          </w:p>
        </w:tc>
        <w:tc>
          <w:tcPr>
            <w:tcW w:w="1579" w:type="dxa"/>
            <w:vAlign w:val="center"/>
            <w:hideMark/>
          </w:tcPr>
          <w:p w14:paraId="70028DE5"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0.6</w:t>
            </w:r>
          </w:p>
        </w:tc>
        <w:tc>
          <w:tcPr>
            <w:tcW w:w="2280" w:type="dxa"/>
            <w:vAlign w:val="center"/>
            <w:hideMark/>
          </w:tcPr>
          <w:p w14:paraId="2D0A800E" w14:textId="77777777" w:rsidR="00AC2CA4" w:rsidRPr="00AC2CA4" w:rsidRDefault="00AC2CA4" w:rsidP="006E635C">
            <w:pPr>
              <w:jc w:val="both"/>
              <w:rPr>
                <w:rFonts w:asciiTheme="majorBidi" w:hAnsiTheme="majorBidi" w:cstheme="majorBidi"/>
                <w:sz w:val="24"/>
                <w:szCs w:val="24"/>
              </w:rPr>
            </w:pPr>
            <w:r w:rsidRPr="00AC2CA4">
              <w:rPr>
                <w:rFonts w:asciiTheme="majorBidi" w:hAnsiTheme="majorBidi" w:cstheme="majorBidi"/>
                <w:sz w:val="24"/>
                <w:szCs w:val="24"/>
              </w:rPr>
              <w:t>0.55–0.7</w:t>
            </w:r>
          </w:p>
        </w:tc>
        <w:tc>
          <w:tcPr>
            <w:tcW w:w="1260" w:type="dxa"/>
            <w:vAlign w:val="center"/>
            <w:hideMark/>
          </w:tcPr>
          <w:p w14:paraId="06DF684A" w14:textId="77777777" w:rsidR="00AC2CA4" w:rsidRPr="00AC2CA4" w:rsidRDefault="00AC2CA4" w:rsidP="006E635C">
            <w:pPr>
              <w:jc w:val="both"/>
              <w:rPr>
                <w:rFonts w:asciiTheme="majorBidi" w:hAnsiTheme="majorBidi" w:cstheme="majorBidi"/>
                <w:sz w:val="24"/>
                <w:szCs w:val="24"/>
              </w:rPr>
            </w:pPr>
            <w:r w:rsidRPr="00AC2CA4">
              <w:rPr>
                <w:rFonts w:ascii="Segoe UI Emoji" w:hAnsi="Segoe UI Emoji" w:cs="Segoe UI Emoji"/>
                <w:sz w:val="24"/>
                <w:szCs w:val="24"/>
              </w:rPr>
              <w:t>✅</w:t>
            </w:r>
          </w:p>
        </w:tc>
      </w:tr>
    </w:tbl>
    <w:p w14:paraId="5EC18407" w14:textId="77777777" w:rsidR="006E635C" w:rsidRDefault="006E635C" w:rsidP="00AC2CA4">
      <w:pPr>
        <w:jc w:val="both"/>
        <w:rPr>
          <w:rFonts w:asciiTheme="majorBidi" w:hAnsiTheme="majorBidi" w:cstheme="majorBidi"/>
          <w:b/>
          <w:bCs/>
          <w:sz w:val="24"/>
          <w:szCs w:val="24"/>
        </w:rPr>
      </w:pPr>
    </w:p>
    <w:p w14:paraId="67E3057B" w14:textId="27A42238" w:rsidR="00AC2CA4" w:rsidRPr="00AC2CA4" w:rsidRDefault="00AC2CA4" w:rsidP="00AC2CA4">
      <w:pPr>
        <w:jc w:val="both"/>
        <w:rPr>
          <w:rFonts w:asciiTheme="majorBidi" w:hAnsiTheme="majorBidi" w:cstheme="majorBidi"/>
          <w:sz w:val="24"/>
          <w:szCs w:val="24"/>
        </w:rPr>
      </w:pPr>
      <w:r w:rsidRPr="00AC2CA4">
        <w:rPr>
          <w:rFonts w:asciiTheme="majorBidi" w:hAnsiTheme="majorBidi" w:cstheme="majorBidi"/>
          <w:b/>
          <w:bCs/>
          <w:sz w:val="24"/>
          <w:szCs w:val="24"/>
        </w:rPr>
        <w:t>Sources:</w:t>
      </w:r>
    </w:p>
    <w:p w14:paraId="506D0FDE" w14:textId="77777777" w:rsidR="00AC2CA4" w:rsidRDefault="00AC2CA4" w:rsidP="00AC2CA4">
      <w:pPr>
        <w:numPr>
          <w:ilvl w:val="0"/>
          <w:numId w:val="628"/>
        </w:numPr>
        <w:jc w:val="both"/>
        <w:rPr>
          <w:rFonts w:asciiTheme="majorBidi" w:hAnsiTheme="majorBidi" w:cstheme="majorBidi"/>
          <w:sz w:val="24"/>
          <w:szCs w:val="24"/>
        </w:rPr>
      </w:pPr>
      <w:r w:rsidRPr="00AC2CA4">
        <w:rPr>
          <w:rFonts w:asciiTheme="majorBidi" w:hAnsiTheme="majorBidi" w:cstheme="majorBidi"/>
          <w:sz w:val="24"/>
          <w:szCs w:val="24"/>
        </w:rPr>
        <w:t>CEMA Screw Conveyor Engineering Guide</w:t>
      </w:r>
    </w:p>
    <w:p w14:paraId="0B562571" w14:textId="178EF03C" w:rsidR="00AC2CA4" w:rsidRPr="00AC2CA4" w:rsidRDefault="00000000" w:rsidP="00AC2CA4">
      <w:pPr>
        <w:ind w:left="720"/>
        <w:jc w:val="both"/>
        <w:rPr>
          <w:rFonts w:asciiTheme="majorBidi" w:hAnsiTheme="majorBidi" w:cstheme="majorBidi"/>
          <w:sz w:val="24"/>
          <w:szCs w:val="24"/>
        </w:rPr>
      </w:pPr>
      <w:hyperlink r:id="rId76" w:history="1">
        <w:r w:rsidR="00AC2CA4" w:rsidRPr="00AC2CA4">
          <w:rPr>
            <w:rStyle w:val="Hyperlink"/>
            <w:rFonts w:asciiTheme="majorBidi" w:hAnsiTheme="majorBidi" w:cstheme="majorBidi"/>
            <w:sz w:val="24"/>
            <w:szCs w:val="24"/>
          </w:rPr>
          <w:t>https://www.cemanet.org</w:t>
        </w:r>
      </w:hyperlink>
    </w:p>
    <w:p w14:paraId="02E706CB" w14:textId="77777777" w:rsidR="00AC2CA4" w:rsidRPr="00AC2CA4" w:rsidRDefault="00AC2CA4" w:rsidP="00AC2CA4">
      <w:pPr>
        <w:numPr>
          <w:ilvl w:val="0"/>
          <w:numId w:val="628"/>
        </w:numPr>
        <w:jc w:val="both"/>
        <w:rPr>
          <w:rFonts w:asciiTheme="majorBidi" w:hAnsiTheme="majorBidi" w:cstheme="majorBidi"/>
          <w:sz w:val="24"/>
          <w:szCs w:val="24"/>
        </w:rPr>
      </w:pPr>
      <w:r w:rsidRPr="00AC2CA4">
        <w:rPr>
          <w:rFonts w:asciiTheme="majorBidi" w:hAnsiTheme="majorBidi" w:cstheme="majorBidi"/>
          <w:sz w:val="24"/>
          <w:szCs w:val="24"/>
        </w:rPr>
        <w:t xml:space="preserve">Roberts, A.W., </w:t>
      </w:r>
      <w:r w:rsidRPr="00AC2CA4">
        <w:rPr>
          <w:rFonts w:asciiTheme="majorBidi" w:hAnsiTheme="majorBidi" w:cstheme="majorBidi"/>
          <w:i/>
          <w:iCs/>
          <w:sz w:val="24"/>
          <w:szCs w:val="24"/>
        </w:rPr>
        <w:t>Bulk Solids Handling</w:t>
      </w:r>
    </w:p>
    <w:p w14:paraId="73FC49B3" w14:textId="77777777" w:rsidR="00AC2CA4" w:rsidRPr="00AC2CA4" w:rsidRDefault="00AC2CA4" w:rsidP="00AC2CA4">
      <w:pPr>
        <w:numPr>
          <w:ilvl w:val="0"/>
          <w:numId w:val="628"/>
        </w:numPr>
        <w:jc w:val="both"/>
        <w:rPr>
          <w:rFonts w:asciiTheme="majorBidi" w:hAnsiTheme="majorBidi" w:cstheme="majorBidi"/>
          <w:sz w:val="24"/>
          <w:szCs w:val="24"/>
        </w:rPr>
      </w:pPr>
      <w:proofErr w:type="spellStart"/>
      <w:r w:rsidRPr="00AC2CA4">
        <w:rPr>
          <w:rFonts w:asciiTheme="majorBidi" w:hAnsiTheme="majorBidi" w:cstheme="majorBidi"/>
          <w:sz w:val="24"/>
          <w:szCs w:val="24"/>
        </w:rPr>
        <w:t>Shigley</w:t>
      </w:r>
      <w:proofErr w:type="spellEnd"/>
      <w:r w:rsidRPr="00AC2CA4">
        <w:rPr>
          <w:rFonts w:asciiTheme="majorBidi" w:hAnsiTheme="majorBidi" w:cstheme="majorBidi"/>
          <w:sz w:val="24"/>
          <w:szCs w:val="24"/>
        </w:rPr>
        <w:t xml:space="preserve">, </w:t>
      </w:r>
      <w:r w:rsidRPr="00AC2CA4">
        <w:rPr>
          <w:rFonts w:asciiTheme="majorBidi" w:hAnsiTheme="majorBidi" w:cstheme="majorBidi"/>
          <w:i/>
          <w:iCs/>
          <w:sz w:val="24"/>
          <w:szCs w:val="24"/>
        </w:rPr>
        <w:t>Mechanical Engineering Design</w:t>
      </w:r>
    </w:p>
    <w:p w14:paraId="30A43B76" w14:textId="5C5059DD" w:rsidR="00AC2CA4" w:rsidRPr="00AC2CA4" w:rsidRDefault="00AC2CA4" w:rsidP="00AC2CA4">
      <w:pPr>
        <w:bidi/>
        <w:jc w:val="both"/>
        <w:rPr>
          <w:rFonts w:asciiTheme="majorBidi" w:hAnsiTheme="majorBidi" w:cstheme="majorBidi"/>
          <w:sz w:val="24"/>
          <w:szCs w:val="24"/>
        </w:rPr>
      </w:pPr>
    </w:p>
    <w:p w14:paraId="2789E9C5" w14:textId="77777777" w:rsidR="00AC2CA4" w:rsidRPr="00AC2CA4" w:rsidRDefault="00AC2CA4" w:rsidP="00AC2CA4">
      <w:pPr>
        <w:bidi/>
        <w:jc w:val="both"/>
        <w:rPr>
          <w:rFonts w:asciiTheme="majorBidi" w:hAnsiTheme="majorBidi" w:cstheme="majorBidi"/>
          <w:b/>
          <w:bCs/>
          <w:sz w:val="24"/>
          <w:szCs w:val="24"/>
        </w:rPr>
      </w:pPr>
      <w:r w:rsidRPr="00AC2CA4">
        <w:rPr>
          <w:rFonts w:asciiTheme="majorBidi" w:hAnsiTheme="majorBidi" w:cstheme="majorBidi"/>
          <w:b/>
          <w:bCs/>
          <w:sz w:val="24"/>
          <w:szCs w:val="24"/>
        </w:rPr>
        <w:t>A.9 Engineering Closure Statement (Personal)</w:t>
      </w:r>
    </w:p>
    <w:p w14:paraId="049AECB1" w14:textId="49E47459" w:rsid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هذا الملحق يمثل </w:t>
      </w:r>
      <w:r w:rsidRPr="00AC2CA4">
        <w:rPr>
          <w:rFonts w:asciiTheme="majorBidi" w:hAnsiTheme="majorBidi" w:cstheme="majorBidi"/>
          <w:b/>
          <w:bCs/>
          <w:sz w:val="24"/>
          <w:szCs w:val="24"/>
          <w:rtl/>
        </w:rPr>
        <w:t>المرجع الحسابي النهائي</w:t>
      </w:r>
      <w:r w:rsidRPr="00AC2CA4">
        <w:rPr>
          <w:rFonts w:asciiTheme="majorBidi" w:hAnsiTheme="majorBidi" w:cstheme="majorBidi"/>
          <w:sz w:val="24"/>
          <w:szCs w:val="24"/>
          <w:rtl/>
        </w:rPr>
        <w:t xml:space="preserve"> للجزئية الخاصة بي في المشروع</w:t>
      </w:r>
      <w:r w:rsidRPr="00AC2CA4">
        <w:rPr>
          <w:rFonts w:asciiTheme="majorBidi" w:hAnsiTheme="majorBidi" w:cstheme="majorBidi"/>
          <w:sz w:val="24"/>
          <w:szCs w:val="24"/>
        </w:rPr>
        <w:t>.</w:t>
      </w:r>
      <w:r>
        <w:rPr>
          <w:rFonts w:asciiTheme="majorBidi" w:hAnsiTheme="majorBidi" w:cstheme="majorBidi"/>
          <w:sz w:val="24"/>
          <w:szCs w:val="24"/>
        </w:rPr>
        <w:t xml:space="preserve"> </w:t>
      </w:r>
      <w:r w:rsidRPr="00AC2CA4">
        <w:rPr>
          <w:rFonts w:asciiTheme="majorBidi" w:hAnsiTheme="majorBidi" w:cstheme="majorBidi"/>
          <w:sz w:val="24"/>
          <w:szCs w:val="24"/>
          <w:rtl/>
        </w:rPr>
        <w:t>كل معادلة هنا تم استخدامها فعليًا، وكل رقم له سبب، وكل افتراض موثق</w:t>
      </w:r>
      <w:r w:rsidRPr="00AC2CA4">
        <w:rPr>
          <w:rFonts w:asciiTheme="majorBidi" w:hAnsiTheme="majorBidi" w:cstheme="majorBidi"/>
          <w:sz w:val="24"/>
          <w:szCs w:val="24"/>
        </w:rPr>
        <w:t>.</w:t>
      </w:r>
      <w:r>
        <w:rPr>
          <w:rFonts w:asciiTheme="majorBidi" w:hAnsiTheme="majorBidi" w:cstheme="majorBidi"/>
          <w:sz w:val="24"/>
          <w:szCs w:val="24"/>
        </w:rPr>
        <w:t xml:space="preserve"> </w:t>
      </w:r>
    </w:p>
    <w:p w14:paraId="70DA047A" w14:textId="50D37CBF" w:rsidR="00AC2CA4" w:rsidRPr="00AC2CA4" w:rsidRDefault="00AC2CA4" w:rsidP="00AC2CA4">
      <w:pPr>
        <w:bidi/>
        <w:jc w:val="both"/>
        <w:rPr>
          <w:rFonts w:asciiTheme="majorBidi" w:hAnsiTheme="majorBidi" w:cstheme="majorBidi"/>
          <w:sz w:val="24"/>
          <w:szCs w:val="24"/>
        </w:rPr>
      </w:pPr>
      <w:r w:rsidRPr="00AC2CA4">
        <w:rPr>
          <w:rFonts w:asciiTheme="majorBidi" w:hAnsiTheme="majorBidi" w:cstheme="majorBidi"/>
          <w:sz w:val="24"/>
          <w:szCs w:val="24"/>
          <w:rtl/>
        </w:rPr>
        <w:t xml:space="preserve">لو عدت لهذا الملحق بعد </w:t>
      </w:r>
      <w:r w:rsidR="006E635C">
        <w:rPr>
          <w:rFonts w:asciiTheme="majorBidi" w:hAnsiTheme="majorBidi" w:cstheme="majorBidi" w:hint="cs"/>
          <w:sz w:val="24"/>
          <w:szCs w:val="24"/>
          <w:rtl/>
        </w:rPr>
        <w:t>فترة من الزمن</w:t>
      </w:r>
      <w:r w:rsidRPr="00AC2CA4">
        <w:rPr>
          <w:rFonts w:asciiTheme="majorBidi" w:hAnsiTheme="majorBidi" w:cstheme="majorBidi"/>
          <w:sz w:val="24"/>
          <w:szCs w:val="24"/>
          <w:rtl/>
        </w:rPr>
        <w:t xml:space="preserve"> </w:t>
      </w:r>
      <w:r w:rsidR="006E635C">
        <w:rPr>
          <w:rFonts w:asciiTheme="majorBidi" w:hAnsiTheme="majorBidi" w:cstheme="majorBidi" w:hint="cs"/>
          <w:sz w:val="24"/>
          <w:szCs w:val="24"/>
          <w:rtl/>
        </w:rPr>
        <w:t>(</w:t>
      </w:r>
      <w:r w:rsidRPr="00AC2CA4">
        <w:rPr>
          <w:rFonts w:asciiTheme="majorBidi" w:hAnsiTheme="majorBidi" w:cstheme="majorBidi"/>
          <w:sz w:val="24"/>
          <w:szCs w:val="24"/>
          <w:rtl/>
        </w:rPr>
        <w:t>سنوات</w:t>
      </w:r>
      <w:r w:rsidR="006E635C">
        <w:rPr>
          <w:rFonts w:asciiTheme="majorBidi" w:hAnsiTheme="majorBidi" w:cstheme="majorBidi" w:hint="cs"/>
          <w:sz w:val="24"/>
          <w:szCs w:val="24"/>
          <w:rtl/>
        </w:rPr>
        <w:t>)</w:t>
      </w:r>
      <w:r w:rsidRPr="00AC2CA4">
        <w:rPr>
          <w:rFonts w:asciiTheme="majorBidi" w:hAnsiTheme="majorBidi" w:cstheme="majorBidi"/>
          <w:sz w:val="24"/>
          <w:szCs w:val="24"/>
          <w:rtl/>
        </w:rPr>
        <w:t>، لن أحتاج أن أتذكر لماذا اخترت 1:20،</w:t>
      </w:r>
      <w:r>
        <w:rPr>
          <w:rFonts w:asciiTheme="majorBidi" w:hAnsiTheme="majorBidi" w:cstheme="majorBidi"/>
          <w:sz w:val="24"/>
          <w:szCs w:val="24"/>
        </w:rPr>
        <w:t xml:space="preserve"> </w:t>
      </w:r>
      <w:r w:rsidRPr="00AC2CA4">
        <w:rPr>
          <w:rFonts w:asciiTheme="majorBidi" w:hAnsiTheme="majorBidi" w:cstheme="majorBidi"/>
          <w:sz w:val="24"/>
          <w:szCs w:val="24"/>
          <w:rtl/>
        </w:rPr>
        <w:t>لأن الحسابات هنا تجيب عن ذلك بشكل مباشر، واضح، وغير قابل للتأويل</w:t>
      </w:r>
      <w:r w:rsidRPr="00AC2CA4">
        <w:rPr>
          <w:rFonts w:asciiTheme="majorBidi" w:hAnsiTheme="majorBidi" w:cstheme="majorBidi"/>
          <w:sz w:val="24"/>
          <w:szCs w:val="24"/>
        </w:rPr>
        <w:t>.</w:t>
      </w:r>
    </w:p>
    <w:p w14:paraId="76EABB52" w14:textId="3828D094" w:rsidR="00AC2CA4" w:rsidRPr="00AC2CA4" w:rsidRDefault="00AC2CA4" w:rsidP="00AC2CA4">
      <w:pPr>
        <w:bidi/>
        <w:jc w:val="both"/>
        <w:rPr>
          <w:rFonts w:asciiTheme="majorBidi" w:hAnsiTheme="majorBidi" w:cstheme="majorBidi"/>
          <w:sz w:val="24"/>
          <w:szCs w:val="24"/>
        </w:rPr>
      </w:pPr>
    </w:p>
    <w:p w14:paraId="2621347F" w14:textId="77777777" w:rsidR="00AC2CA4" w:rsidRPr="00AC2CA4" w:rsidRDefault="00AC2CA4" w:rsidP="00AC2CA4">
      <w:pPr>
        <w:bidi/>
        <w:jc w:val="both"/>
        <w:rPr>
          <w:rFonts w:asciiTheme="majorBidi" w:hAnsiTheme="majorBidi" w:cstheme="majorBidi"/>
          <w:sz w:val="24"/>
          <w:szCs w:val="24"/>
        </w:rPr>
      </w:pPr>
      <w:r w:rsidRPr="00AC2CA4">
        <w:rPr>
          <w:rFonts w:ascii="Segoe UI Emoji" w:hAnsi="Segoe UI Emoji" w:cs="Segoe UI Emoji"/>
          <w:sz w:val="24"/>
          <w:szCs w:val="24"/>
        </w:rPr>
        <w:t>⛔</w:t>
      </w:r>
      <w:r w:rsidRPr="00AC2CA4">
        <w:rPr>
          <w:rFonts w:asciiTheme="majorBidi" w:hAnsiTheme="majorBidi" w:cstheme="majorBidi"/>
          <w:sz w:val="24"/>
          <w:szCs w:val="24"/>
        </w:rPr>
        <w:t xml:space="preserve"> </w:t>
      </w:r>
      <w:r w:rsidRPr="00AC2CA4">
        <w:rPr>
          <w:rFonts w:asciiTheme="majorBidi" w:hAnsiTheme="majorBidi" w:cstheme="majorBidi"/>
          <w:b/>
          <w:bCs/>
          <w:sz w:val="24"/>
          <w:szCs w:val="24"/>
          <w:rtl/>
        </w:rPr>
        <w:t>نقطة توقف منظمة</w:t>
      </w:r>
    </w:p>
    <w:p w14:paraId="62E7C1C7" w14:textId="77777777" w:rsidR="00AC2CA4" w:rsidRPr="00AC2CA4" w:rsidRDefault="00AC2CA4" w:rsidP="00AC2CA4">
      <w:pPr>
        <w:bidi/>
        <w:jc w:val="both"/>
        <w:rPr>
          <w:rFonts w:asciiTheme="majorBidi" w:hAnsiTheme="majorBidi" w:cstheme="majorBidi"/>
          <w:b/>
          <w:bCs/>
          <w:sz w:val="24"/>
          <w:szCs w:val="24"/>
        </w:rPr>
      </w:pPr>
      <w:r w:rsidRPr="00AC2CA4">
        <w:rPr>
          <w:rFonts w:ascii="Segoe UI Symbol" w:hAnsi="Segoe UI Symbol" w:cs="Segoe UI Symbol"/>
          <w:b/>
          <w:bCs/>
          <w:sz w:val="24"/>
          <w:szCs w:val="24"/>
        </w:rPr>
        <w:t>✔</w:t>
      </w:r>
      <w:r w:rsidRPr="00AC2CA4">
        <w:rPr>
          <w:rFonts w:asciiTheme="majorBidi" w:hAnsiTheme="majorBidi" w:cstheme="majorBidi"/>
          <w:b/>
          <w:bCs/>
          <w:sz w:val="24"/>
          <w:szCs w:val="24"/>
        </w:rPr>
        <w:t xml:space="preserve">️ </w:t>
      </w:r>
      <w:r w:rsidRPr="00AC2CA4">
        <w:rPr>
          <w:rFonts w:asciiTheme="majorBidi" w:hAnsiTheme="majorBidi" w:cstheme="majorBidi"/>
          <w:b/>
          <w:bCs/>
          <w:sz w:val="24"/>
          <w:szCs w:val="24"/>
          <w:rtl/>
        </w:rPr>
        <w:t>ما تم إنجازه</w:t>
      </w:r>
      <w:r w:rsidRPr="00AC2CA4">
        <w:rPr>
          <w:rFonts w:asciiTheme="majorBidi" w:hAnsiTheme="majorBidi" w:cstheme="majorBidi"/>
          <w:b/>
          <w:bCs/>
          <w:sz w:val="24"/>
          <w:szCs w:val="24"/>
        </w:rPr>
        <w:t>:</w:t>
      </w:r>
    </w:p>
    <w:p w14:paraId="7001E0BB"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الحسابات الحجمية</w:t>
      </w:r>
    </w:p>
    <w:p w14:paraId="1317664A"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القوى</w:t>
      </w:r>
    </w:p>
    <w:p w14:paraId="03BBDE35"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جميع العزوم</w:t>
      </w:r>
    </w:p>
    <w:p w14:paraId="59484901"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 xml:space="preserve">مطابقة المحرك </w:t>
      </w:r>
      <w:proofErr w:type="spellStart"/>
      <w:r w:rsidRPr="00AC2CA4">
        <w:rPr>
          <w:rFonts w:asciiTheme="majorBidi" w:hAnsiTheme="majorBidi" w:cstheme="majorBidi"/>
          <w:sz w:val="24"/>
          <w:szCs w:val="24"/>
          <w:rtl/>
        </w:rPr>
        <w:t>والجيربوكس</w:t>
      </w:r>
      <w:proofErr w:type="spellEnd"/>
    </w:p>
    <w:p w14:paraId="45259C94"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قاموس رموز</w:t>
      </w:r>
    </w:p>
    <w:p w14:paraId="4EF4C536"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سجل افتراضات</w:t>
      </w:r>
    </w:p>
    <w:p w14:paraId="1F3E9497"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تحقق وحدات</w:t>
      </w:r>
    </w:p>
    <w:p w14:paraId="3ED734E1" w14:textId="77777777" w:rsidR="00AC2CA4" w:rsidRPr="00AC2CA4" w:rsidRDefault="00AC2CA4" w:rsidP="00AC2CA4">
      <w:pPr>
        <w:numPr>
          <w:ilvl w:val="0"/>
          <w:numId w:val="629"/>
        </w:numPr>
        <w:bidi/>
        <w:jc w:val="both"/>
        <w:rPr>
          <w:rFonts w:asciiTheme="majorBidi" w:hAnsiTheme="majorBidi" w:cstheme="majorBidi"/>
          <w:sz w:val="24"/>
          <w:szCs w:val="24"/>
        </w:rPr>
      </w:pPr>
      <w:r w:rsidRPr="00AC2CA4">
        <w:rPr>
          <w:rFonts w:asciiTheme="majorBidi" w:hAnsiTheme="majorBidi" w:cstheme="majorBidi"/>
          <w:sz w:val="24"/>
          <w:szCs w:val="24"/>
          <w:rtl/>
        </w:rPr>
        <w:t>ربط بالمراجع</w:t>
      </w:r>
    </w:p>
    <w:p w14:paraId="61147547" w14:textId="77777777" w:rsidR="00AC2CA4" w:rsidRPr="00AC2CA4" w:rsidRDefault="00AC2CA4" w:rsidP="00AC2CA4">
      <w:pPr>
        <w:bidi/>
        <w:jc w:val="both"/>
        <w:rPr>
          <w:rFonts w:asciiTheme="majorBidi" w:hAnsiTheme="majorBidi" w:cstheme="majorBidi"/>
          <w:sz w:val="24"/>
          <w:szCs w:val="24"/>
        </w:rPr>
      </w:pPr>
      <w:r w:rsidRPr="00AC2CA4">
        <w:rPr>
          <w:rFonts w:ascii="Segoe UI Emoji" w:hAnsi="Segoe UI Emoji" w:cs="Segoe UI Emoji"/>
          <w:sz w:val="24"/>
          <w:szCs w:val="24"/>
        </w:rPr>
        <w:t>📌</w:t>
      </w:r>
      <w:r w:rsidRPr="00AC2CA4">
        <w:rPr>
          <w:rFonts w:asciiTheme="majorBidi" w:hAnsiTheme="majorBidi" w:cstheme="majorBidi"/>
          <w:sz w:val="24"/>
          <w:szCs w:val="24"/>
        </w:rPr>
        <w:t xml:space="preserve"> </w:t>
      </w:r>
      <w:r w:rsidRPr="00AC2CA4">
        <w:rPr>
          <w:rFonts w:asciiTheme="majorBidi" w:hAnsiTheme="majorBidi" w:cstheme="majorBidi"/>
          <w:b/>
          <w:bCs/>
          <w:sz w:val="24"/>
          <w:szCs w:val="24"/>
        </w:rPr>
        <w:t xml:space="preserve">Appendix A </w:t>
      </w:r>
      <w:r w:rsidRPr="00AC2CA4">
        <w:rPr>
          <w:rFonts w:asciiTheme="majorBidi" w:hAnsiTheme="majorBidi" w:cstheme="majorBidi"/>
          <w:b/>
          <w:bCs/>
          <w:sz w:val="24"/>
          <w:szCs w:val="24"/>
          <w:rtl/>
        </w:rPr>
        <w:t>مكتمل بنسبة 100</w:t>
      </w:r>
      <w:r w:rsidRPr="00AC2CA4">
        <w:rPr>
          <w:rFonts w:asciiTheme="majorBidi" w:hAnsiTheme="majorBidi" w:cstheme="majorBidi"/>
          <w:b/>
          <w:bCs/>
          <w:sz w:val="24"/>
          <w:szCs w:val="24"/>
        </w:rPr>
        <w:t>%</w:t>
      </w:r>
    </w:p>
    <w:p w14:paraId="36D88DF2" w14:textId="1AF95FA6" w:rsidR="00AC2CA4" w:rsidRDefault="00AC2CA4" w:rsidP="00AC2CA4">
      <w:pPr>
        <w:bidi/>
        <w:jc w:val="both"/>
        <w:rPr>
          <w:rFonts w:asciiTheme="majorBidi" w:hAnsiTheme="majorBidi" w:cstheme="majorBidi"/>
          <w:sz w:val="24"/>
          <w:szCs w:val="24"/>
        </w:rPr>
      </w:pPr>
    </w:p>
    <w:p w14:paraId="17CD48A8" w14:textId="43D2BA11" w:rsidR="0070560F" w:rsidRPr="0070560F" w:rsidRDefault="00C55702" w:rsidP="00DF6143">
      <w:pPr>
        <w:pStyle w:val="Heading2"/>
        <w:rPr>
          <w:rFonts w:asciiTheme="majorBidi" w:hAnsiTheme="majorBidi"/>
          <w:sz w:val="24"/>
          <w:szCs w:val="24"/>
        </w:rPr>
      </w:pPr>
      <w:r w:rsidRPr="00842977">
        <w:rPr>
          <w:rFonts w:asciiTheme="majorBidi" w:hAnsiTheme="majorBidi"/>
          <w:sz w:val="24"/>
          <w:szCs w:val="24"/>
        </w:rPr>
        <w:t>Appendix B — Excel Parameter-Driven Sheets</w:t>
      </w:r>
    </w:p>
    <w:p w14:paraId="39690104"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B.0 Purpose of Appendix B (Why This Appendix Exists)</w:t>
      </w:r>
    </w:p>
    <w:p w14:paraId="0C58C1D6"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هذا الملحق يمثل </w:t>
      </w:r>
      <w:r w:rsidRPr="0070560F">
        <w:rPr>
          <w:rFonts w:asciiTheme="majorBidi" w:hAnsiTheme="majorBidi" w:cstheme="majorBidi"/>
          <w:b/>
          <w:bCs/>
          <w:sz w:val="24"/>
          <w:szCs w:val="24"/>
          <w:rtl/>
        </w:rPr>
        <w:t>العقل الحسابي للمشروع بالكامل</w:t>
      </w:r>
      <w:r w:rsidRPr="0070560F">
        <w:rPr>
          <w:rFonts w:asciiTheme="majorBidi" w:hAnsiTheme="majorBidi" w:cstheme="majorBidi"/>
          <w:sz w:val="24"/>
          <w:szCs w:val="24"/>
        </w:rPr>
        <w:t>.</w:t>
      </w:r>
      <w:r w:rsidRPr="0070560F">
        <w:rPr>
          <w:rFonts w:asciiTheme="majorBidi" w:hAnsiTheme="majorBidi" w:cstheme="majorBidi"/>
          <w:sz w:val="24"/>
          <w:szCs w:val="24"/>
        </w:rPr>
        <w:br/>
      </w:r>
      <w:r w:rsidRPr="0070560F">
        <w:rPr>
          <w:rFonts w:asciiTheme="majorBidi" w:hAnsiTheme="majorBidi" w:cstheme="majorBidi"/>
          <w:sz w:val="24"/>
          <w:szCs w:val="24"/>
          <w:rtl/>
        </w:rPr>
        <w:t xml:space="preserve">إذا كان التقرير هو </w:t>
      </w:r>
      <w:r w:rsidRPr="0070560F">
        <w:rPr>
          <w:rFonts w:asciiTheme="majorBidi" w:hAnsiTheme="majorBidi" w:cstheme="majorBidi"/>
          <w:i/>
          <w:iCs/>
          <w:sz w:val="24"/>
          <w:szCs w:val="24"/>
          <w:rtl/>
        </w:rPr>
        <w:t>الشرح</w:t>
      </w:r>
      <w:r w:rsidRPr="0070560F">
        <w:rPr>
          <w:rFonts w:asciiTheme="majorBidi" w:hAnsiTheme="majorBidi" w:cstheme="majorBidi"/>
          <w:sz w:val="24"/>
          <w:szCs w:val="24"/>
          <w:rtl/>
        </w:rPr>
        <w:t>، فإن</w:t>
      </w:r>
      <w:r w:rsidRPr="0070560F">
        <w:rPr>
          <w:rFonts w:asciiTheme="majorBidi" w:hAnsiTheme="majorBidi" w:cstheme="majorBidi"/>
          <w:sz w:val="24"/>
          <w:szCs w:val="24"/>
        </w:rPr>
        <w:t xml:space="preserve"> Excel Parameter-Driven Sheets </w:t>
      </w:r>
      <w:r w:rsidRPr="0070560F">
        <w:rPr>
          <w:rFonts w:asciiTheme="majorBidi" w:hAnsiTheme="majorBidi" w:cstheme="majorBidi"/>
          <w:sz w:val="24"/>
          <w:szCs w:val="24"/>
          <w:rtl/>
        </w:rPr>
        <w:t>هو</w:t>
      </w:r>
      <w:r w:rsidRPr="0070560F">
        <w:rPr>
          <w:rFonts w:asciiTheme="majorBidi" w:hAnsiTheme="majorBidi" w:cstheme="majorBidi"/>
          <w:sz w:val="24"/>
          <w:szCs w:val="24"/>
        </w:rPr>
        <w:t>:</w:t>
      </w:r>
    </w:p>
    <w:p w14:paraId="4410D7E1" w14:textId="77777777" w:rsidR="0070560F" w:rsidRPr="0070560F" w:rsidRDefault="0070560F" w:rsidP="0070560F">
      <w:pPr>
        <w:numPr>
          <w:ilvl w:val="0"/>
          <w:numId w:val="665"/>
        </w:numPr>
        <w:bidi/>
        <w:rPr>
          <w:rFonts w:asciiTheme="majorBidi" w:hAnsiTheme="majorBidi" w:cstheme="majorBidi"/>
          <w:sz w:val="24"/>
          <w:szCs w:val="24"/>
        </w:rPr>
      </w:pPr>
      <w:r w:rsidRPr="0070560F">
        <w:rPr>
          <w:rFonts w:asciiTheme="majorBidi" w:hAnsiTheme="majorBidi" w:cstheme="majorBidi"/>
          <w:sz w:val="24"/>
          <w:szCs w:val="24"/>
          <w:rtl/>
        </w:rPr>
        <w:t xml:space="preserve">مصدر </w:t>
      </w:r>
      <w:r w:rsidRPr="0070560F">
        <w:rPr>
          <w:rFonts w:asciiTheme="majorBidi" w:hAnsiTheme="majorBidi" w:cstheme="majorBidi"/>
          <w:b/>
          <w:bCs/>
          <w:sz w:val="24"/>
          <w:szCs w:val="24"/>
          <w:rtl/>
        </w:rPr>
        <w:t>جميع الأرقام</w:t>
      </w:r>
    </w:p>
    <w:p w14:paraId="5536A1DD" w14:textId="77777777" w:rsidR="0070560F" w:rsidRPr="0070560F" w:rsidRDefault="0070560F" w:rsidP="0070560F">
      <w:pPr>
        <w:numPr>
          <w:ilvl w:val="0"/>
          <w:numId w:val="665"/>
        </w:numPr>
        <w:bidi/>
        <w:rPr>
          <w:rFonts w:asciiTheme="majorBidi" w:hAnsiTheme="majorBidi" w:cstheme="majorBidi"/>
          <w:sz w:val="24"/>
          <w:szCs w:val="24"/>
        </w:rPr>
      </w:pPr>
      <w:r w:rsidRPr="0070560F">
        <w:rPr>
          <w:rFonts w:asciiTheme="majorBidi" w:hAnsiTheme="majorBidi" w:cstheme="majorBidi"/>
          <w:sz w:val="24"/>
          <w:szCs w:val="24"/>
          <w:rtl/>
        </w:rPr>
        <w:t>الأساس الذي بُنيت عليه</w:t>
      </w:r>
      <w:r w:rsidRPr="0070560F">
        <w:rPr>
          <w:rFonts w:asciiTheme="majorBidi" w:hAnsiTheme="majorBidi" w:cstheme="majorBidi"/>
          <w:sz w:val="24"/>
          <w:szCs w:val="24"/>
        </w:rPr>
        <w:t>:</w:t>
      </w:r>
    </w:p>
    <w:p w14:paraId="2BEC6DEF"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القرارات التصميمية</w:t>
      </w:r>
    </w:p>
    <w:p w14:paraId="28422AB7"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قيم العزوم</w:t>
      </w:r>
    </w:p>
    <w:p w14:paraId="0D6D6D80"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اختيار الموتور</w:t>
      </w:r>
    </w:p>
    <w:p w14:paraId="3A0E71C3"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 xml:space="preserve">اختيار </w:t>
      </w:r>
      <w:proofErr w:type="spellStart"/>
      <w:r w:rsidRPr="0070560F">
        <w:rPr>
          <w:rFonts w:asciiTheme="majorBidi" w:hAnsiTheme="majorBidi" w:cstheme="majorBidi"/>
          <w:sz w:val="24"/>
          <w:szCs w:val="24"/>
          <w:rtl/>
        </w:rPr>
        <w:t>الجيربوكس</w:t>
      </w:r>
      <w:proofErr w:type="spellEnd"/>
    </w:p>
    <w:p w14:paraId="572F0A66"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إدخال الأحمال في</w:t>
      </w:r>
      <w:r w:rsidRPr="0070560F">
        <w:rPr>
          <w:rFonts w:asciiTheme="majorBidi" w:hAnsiTheme="majorBidi" w:cstheme="majorBidi"/>
          <w:sz w:val="24"/>
          <w:szCs w:val="24"/>
        </w:rPr>
        <w:t xml:space="preserve"> SolidWorks </w:t>
      </w:r>
      <w:r w:rsidRPr="0070560F">
        <w:rPr>
          <w:rFonts w:asciiTheme="majorBidi" w:hAnsiTheme="majorBidi" w:cstheme="majorBidi"/>
          <w:sz w:val="24"/>
          <w:szCs w:val="24"/>
          <w:rtl/>
        </w:rPr>
        <w:t>و</w:t>
      </w:r>
      <w:r w:rsidRPr="0070560F">
        <w:rPr>
          <w:rFonts w:asciiTheme="majorBidi" w:hAnsiTheme="majorBidi" w:cstheme="majorBidi"/>
          <w:sz w:val="24"/>
          <w:szCs w:val="24"/>
        </w:rPr>
        <w:t>ANSYS</w:t>
      </w:r>
    </w:p>
    <w:p w14:paraId="42AECC9D" w14:textId="77777777" w:rsidR="0070560F" w:rsidRPr="0070560F" w:rsidRDefault="0070560F" w:rsidP="0070560F">
      <w:pPr>
        <w:numPr>
          <w:ilvl w:val="0"/>
          <w:numId w:val="665"/>
        </w:numPr>
        <w:bidi/>
        <w:rPr>
          <w:rFonts w:asciiTheme="majorBidi" w:hAnsiTheme="majorBidi" w:cstheme="majorBidi"/>
          <w:sz w:val="24"/>
          <w:szCs w:val="24"/>
        </w:rPr>
      </w:pPr>
      <w:r w:rsidRPr="0070560F">
        <w:rPr>
          <w:rFonts w:asciiTheme="majorBidi" w:hAnsiTheme="majorBidi" w:cstheme="majorBidi"/>
          <w:sz w:val="24"/>
          <w:szCs w:val="24"/>
          <w:rtl/>
        </w:rPr>
        <w:t xml:space="preserve">المرجع الذي لو عدت إليه بعد </w:t>
      </w:r>
      <w:r w:rsidRPr="0070560F">
        <w:rPr>
          <w:rFonts w:asciiTheme="majorBidi" w:hAnsiTheme="majorBidi" w:cstheme="majorBidi"/>
          <w:b/>
          <w:bCs/>
          <w:sz w:val="24"/>
          <w:szCs w:val="24"/>
        </w:rPr>
        <w:t xml:space="preserve">10 </w:t>
      </w:r>
      <w:r w:rsidRPr="0070560F">
        <w:rPr>
          <w:rFonts w:asciiTheme="majorBidi" w:hAnsiTheme="majorBidi" w:cstheme="majorBidi"/>
          <w:b/>
          <w:bCs/>
          <w:sz w:val="24"/>
          <w:szCs w:val="24"/>
          <w:rtl/>
        </w:rPr>
        <w:t>سنوات</w:t>
      </w:r>
      <w:r w:rsidRPr="0070560F">
        <w:rPr>
          <w:rFonts w:asciiTheme="majorBidi" w:hAnsiTheme="majorBidi" w:cstheme="majorBidi"/>
          <w:sz w:val="24"/>
          <w:szCs w:val="24"/>
          <w:rtl/>
        </w:rPr>
        <w:t xml:space="preserve"> ستفهم</w:t>
      </w:r>
      <w:r w:rsidRPr="0070560F">
        <w:rPr>
          <w:rFonts w:asciiTheme="majorBidi" w:hAnsiTheme="majorBidi" w:cstheme="majorBidi"/>
          <w:sz w:val="24"/>
          <w:szCs w:val="24"/>
        </w:rPr>
        <w:t>:</w:t>
      </w:r>
    </w:p>
    <w:p w14:paraId="46EC698B"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لماذا اخترت هذه الأبعاد</w:t>
      </w:r>
    </w:p>
    <w:p w14:paraId="7699D069"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t>لماذا زاد العزم</w:t>
      </w:r>
    </w:p>
    <w:p w14:paraId="05DD40F6" w14:textId="77777777" w:rsidR="0070560F" w:rsidRPr="0070560F" w:rsidRDefault="0070560F" w:rsidP="0070560F">
      <w:pPr>
        <w:numPr>
          <w:ilvl w:val="1"/>
          <w:numId w:val="665"/>
        </w:numPr>
        <w:bidi/>
        <w:rPr>
          <w:rFonts w:asciiTheme="majorBidi" w:hAnsiTheme="majorBidi" w:cstheme="majorBidi"/>
          <w:sz w:val="24"/>
          <w:szCs w:val="24"/>
        </w:rPr>
      </w:pPr>
      <w:r w:rsidRPr="0070560F">
        <w:rPr>
          <w:rFonts w:asciiTheme="majorBidi" w:hAnsiTheme="majorBidi" w:cstheme="majorBidi"/>
          <w:sz w:val="24"/>
          <w:szCs w:val="24"/>
          <w:rtl/>
        </w:rPr>
        <w:lastRenderedPageBreak/>
        <w:t>ماذا يحدث لو تغير أي</w:t>
      </w:r>
      <w:r w:rsidRPr="0070560F">
        <w:rPr>
          <w:rFonts w:asciiTheme="majorBidi" w:hAnsiTheme="majorBidi" w:cstheme="majorBidi"/>
          <w:sz w:val="24"/>
          <w:szCs w:val="24"/>
        </w:rPr>
        <w:t xml:space="preserve"> Parameter</w:t>
      </w:r>
    </w:p>
    <w:p w14:paraId="1411D7BD"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أي رقم ذُكر في التقرير يجب أن يكون </w:t>
      </w:r>
      <w:r w:rsidRPr="0070560F">
        <w:rPr>
          <w:rFonts w:asciiTheme="majorBidi" w:hAnsiTheme="majorBidi" w:cstheme="majorBidi"/>
          <w:b/>
          <w:bCs/>
          <w:sz w:val="24"/>
          <w:szCs w:val="24"/>
          <w:rtl/>
        </w:rPr>
        <w:t>قابل لإعادة إنتاجه</w:t>
      </w:r>
      <w:r w:rsidRPr="0070560F">
        <w:rPr>
          <w:rFonts w:asciiTheme="majorBidi" w:hAnsiTheme="majorBidi" w:cstheme="majorBidi"/>
          <w:sz w:val="24"/>
          <w:szCs w:val="24"/>
          <w:rtl/>
        </w:rPr>
        <w:t xml:space="preserve"> من هذا الملحق</w:t>
      </w:r>
      <w:r w:rsidRPr="0070560F">
        <w:rPr>
          <w:rFonts w:asciiTheme="majorBidi" w:hAnsiTheme="majorBidi" w:cstheme="majorBidi"/>
          <w:sz w:val="24"/>
          <w:szCs w:val="24"/>
        </w:rPr>
        <w:t>.</w:t>
      </w:r>
    </w:p>
    <w:p w14:paraId="0B8E343F" w14:textId="047ECFD8" w:rsidR="0070560F" w:rsidRPr="0070560F" w:rsidRDefault="0070560F" w:rsidP="0070560F">
      <w:pPr>
        <w:bidi/>
        <w:rPr>
          <w:rFonts w:asciiTheme="majorBidi" w:hAnsiTheme="majorBidi" w:cstheme="majorBidi"/>
          <w:sz w:val="24"/>
          <w:szCs w:val="24"/>
        </w:rPr>
      </w:pPr>
    </w:p>
    <w:p w14:paraId="69770C68"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B.1 General Philosophy of Parameter-Driven Design</w:t>
      </w:r>
    </w:p>
    <w:p w14:paraId="1723E27A"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قبل الدخول في الملفات نفسها، من الضروري توثيق </w:t>
      </w:r>
      <w:r w:rsidRPr="0070560F">
        <w:rPr>
          <w:rFonts w:asciiTheme="majorBidi" w:hAnsiTheme="majorBidi" w:cstheme="majorBidi"/>
          <w:b/>
          <w:bCs/>
          <w:sz w:val="24"/>
          <w:szCs w:val="24"/>
          <w:rtl/>
        </w:rPr>
        <w:t>فلسفة البناء</w:t>
      </w:r>
      <w:r w:rsidRPr="0070560F">
        <w:rPr>
          <w:rFonts w:asciiTheme="majorBidi" w:hAnsiTheme="majorBidi" w:cstheme="majorBidi"/>
          <w:sz w:val="24"/>
          <w:szCs w:val="24"/>
        </w:rPr>
        <w:t>:</w:t>
      </w:r>
    </w:p>
    <w:p w14:paraId="56B41CFD"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B.1.1 Why Parameter-Driven?</w:t>
      </w:r>
    </w:p>
    <w:p w14:paraId="56C8F85D" w14:textId="77777777" w:rsidR="0070560F" w:rsidRPr="0070560F" w:rsidRDefault="0070560F" w:rsidP="0070560F">
      <w:pPr>
        <w:numPr>
          <w:ilvl w:val="0"/>
          <w:numId w:val="666"/>
        </w:numPr>
        <w:bidi/>
        <w:rPr>
          <w:rFonts w:asciiTheme="majorBidi" w:hAnsiTheme="majorBidi" w:cstheme="majorBidi"/>
          <w:sz w:val="24"/>
          <w:szCs w:val="24"/>
        </w:rPr>
      </w:pPr>
      <w:r w:rsidRPr="0070560F">
        <w:rPr>
          <w:rFonts w:asciiTheme="majorBidi" w:hAnsiTheme="majorBidi" w:cstheme="majorBidi"/>
          <w:sz w:val="24"/>
          <w:szCs w:val="24"/>
          <w:rtl/>
        </w:rPr>
        <w:t>لتجنب الحسابات الثابتة</w:t>
      </w:r>
      <w:r w:rsidRPr="0070560F">
        <w:rPr>
          <w:rFonts w:asciiTheme="majorBidi" w:hAnsiTheme="majorBidi" w:cstheme="majorBidi"/>
          <w:sz w:val="24"/>
          <w:szCs w:val="24"/>
        </w:rPr>
        <w:t xml:space="preserve"> (Hard-coded values)</w:t>
      </w:r>
    </w:p>
    <w:p w14:paraId="76ECFB8C" w14:textId="77777777" w:rsidR="0070560F" w:rsidRPr="0070560F" w:rsidRDefault="0070560F" w:rsidP="0070560F">
      <w:pPr>
        <w:numPr>
          <w:ilvl w:val="0"/>
          <w:numId w:val="666"/>
        </w:numPr>
        <w:bidi/>
        <w:rPr>
          <w:rFonts w:asciiTheme="majorBidi" w:hAnsiTheme="majorBidi" w:cstheme="majorBidi"/>
          <w:sz w:val="24"/>
          <w:szCs w:val="24"/>
        </w:rPr>
      </w:pPr>
      <w:r w:rsidRPr="0070560F">
        <w:rPr>
          <w:rFonts w:asciiTheme="majorBidi" w:hAnsiTheme="majorBidi" w:cstheme="majorBidi"/>
          <w:sz w:val="24"/>
          <w:szCs w:val="24"/>
          <w:rtl/>
        </w:rPr>
        <w:t>لتسهيل</w:t>
      </w:r>
      <w:r w:rsidRPr="0070560F">
        <w:rPr>
          <w:rFonts w:asciiTheme="majorBidi" w:hAnsiTheme="majorBidi" w:cstheme="majorBidi"/>
          <w:sz w:val="24"/>
          <w:szCs w:val="24"/>
        </w:rPr>
        <w:t>:</w:t>
      </w:r>
    </w:p>
    <w:p w14:paraId="7C7B1C0C" w14:textId="77777777" w:rsidR="0070560F" w:rsidRPr="0070560F" w:rsidRDefault="0070560F" w:rsidP="0070560F">
      <w:pPr>
        <w:numPr>
          <w:ilvl w:val="1"/>
          <w:numId w:val="666"/>
        </w:numPr>
        <w:bidi/>
        <w:rPr>
          <w:rFonts w:asciiTheme="majorBidi" w:hAnsiTheme="majorBidi" w:cstheme="majorBidi"/>
          <w:sz w:val="24"/>
          <w:szCs w:val="24"/>
        </w:rPr>
      </w:pPr>
      <w:r w:rsidRPr="0070560F">
        <w:rPr>
          <w:rFonts w:asciiTheme="majorBidi" w:hAnsiTheme="majorBidi" w:cstheme="majorBidi"/>
          <w:sz w:val="24"/>
          <w:szCs w:val="24"/>
        </w:rPr>
        <w:t>Iterations</w:t>
      </w:r>
    </w:p>
    <w:p w14:paraId="19EFF1AC" w14:textId="77777777" w:rsidR="0070560F" w:rsidRPr="0070560F" w:rsidRDefault="0070560F" w:rsidP="0070560F">
      <w:pPr>
        <w:numPr>
          <w:ilvl w:val="1"/>
          <w:numId w:val="666"/>
        </w:numPr>
        <w:bidi/>
        <w:rPr>
          <w:rFonts w:asciiTheme="majorBidi" w:hAnsiTheme="majorBidi" w:cstheme="majorBidi"/>
          <w:sz w:val="24"/>
          <w:szCs w:val="24"/>
        </w:rPr>
      </w:pPr>
      <w:r w:rsidRPr="0070560F">
        <w:rPr>
          <w:rFonts w:asciiTheme="majorBidi" w:hAnsiTheme="majorBidi" w:cstheme="majorBidi"/>
          <w:sz w:val="24"/>
          <w:szCs w:val="24"/>
        </w:rPr>
        <w:t>Sensitivity analysis</w:t>
      </w:r>
    </w:p>
    <w:p w14:paraId="251709F6" w14:textId="77777777" w:rsidR="0070560F" w:rsidRPr="0070560F" w:rsidRDefault="0070560F" w:rsidP="0070560F">
      <w:pPr>
        <w:numPr>
          <w:ilvl w:val="1"/>
          <w:numId w:val="666"/>
        </w:numPr>
        <w:bidi/>
        <w:rPr>
          <w:rFonts w:asciiTheme="majorBidi" w:hAnsiTheme="majorBidi" w:cstheme="majorBidi"/>
          <w:sz w:val="24"/>
          <w:szCs w:val="24"/>
        </w:rPr>
      </w:pPr>
      <w:r w:rsidRPr="0070560F">
        <w:rPr>
          <w:rFonts w:asciiTheme="majorBidi" w:hAnsiTheme="majorBidi" w:cstheme="majorBidi"/>
          <w:sz w:val="24"/>
          <w:szCs w:val="24"/>
        </w:rPr>
        <w:t>Design optimization</w:t>
      </w:r>
    </w:p>
    <w:p w14:paraId="7FE5D7DD" w14:textId="77777777" w:rsidR="0070560F" w:rsidRPr="0070560F" w:rsidRDefault="0070560F" w:rsidP="0070560F">
      <w:pPr>
        <w:numPr>
          <w:ilvl w:val="0"/>
          <w:numId w:val="666"/>
        </w:numPr>
        <w:bidi/>
        <w:rPr>
          <w:rFonts w:asciiTheme="majorBidi" w:hAnsiTheme="majorBidi" w:cstheme="majorBidi"/>
          <w:sz w:val="24"/>
          <w:szCs w:val="24"/>
        </w:rPr>
      </w:pPr>
      <w:r w:rsidRPr="0070560F">
        <w:rPr>
          <w:rFonts w:asciiTheme="majorBidi" w:hAnsiTheme="majorBidi" w:cstheme="majorBidi"/>
          <w:sz w:val="24"/>
          <w:szCs w:val="24"/>
          <w:rtl/>
        </w:rPr>
        <w:t>لجعل</w:t>
      </w:r>
      <w:r w:rsidRPr="0070560F">
        <w:rPr>
          <w:rFonts w:asciiTheme="majorBidi" w:hAnsiTheme="majorBidi" w:cstheme="majorBidi"/>
          <w:sz w:val="24"/>
          <w:szCs w:val="24"/>
        </w:rPr>
        <w:t xml:space="preserve"> Excel </w:t>
      </w:r>
      <w:r w:rsidRPr="0070560F">
        <w:rPr>
          <w:rFonts w:asciiTheme="majorBidi" w:hAnsiTheme="majorBidi" w:cstheme="majorBidi"/>
          <w:sz w:val="24"/>
          <w:szCs w:val="24"/>
          <w:rtl/>
        </w:rPr>
        <w:t>يعمل كـ</w:t>
      </w:r>
      <w:r w:rsidRPr="0070560F">
        <w:rPr>
          <w:rFonts w:asciiTheme="majorBidi" w:hAnsiTheme="majorBidi" w:cstheme="majorBidi"/>
          <w:sz w:val="24"/>
          <w:szCs w:val="24"/>
        </w:rPr>
        <w:t>:</w:t>
      </w:r>
    </w:p>
    <w:p w14:paraId="2F972DA6"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b/>
          <w:bCs/>
          <w:sz w:val="24"/>
          <w:szCs w:val="24"/>
        </w:rPr>
        <w:t>Digital Engineering Calculator</w:t>
      </w:r>
    </w:p>
    <w:p w14:paraId="55BF1697"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B.1.2 Design Rules Adopted in All Sheets</w:t>
      </w:r>
    </w:p>
    <w:p w14:paraId="1ED27E2B"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تم الالتزام بالقواعد التالية في جميع ملفات</w:t>
      </w:r>
      <w:r w:rsidRPr="0070560F">
        <w:rPr>
          <w:rFonts w:asciiTheme="majorBidi" w:hAnsiTheme="majorBidi" w:cstheme="majorBidi"/>
          <w:sz w:val="24"/>
          <w:szCs w:val="24"/>
        </w:rPr>
        <w:t xml:space="preserve"> Excel:</w:t>
      </w:r>
    </w:p>
    <w:p w14:paraId="0C3EECE6" w14:textId="77777777" w:rsidR="0070560F" w:rsidRPr="0070560F" w:rsidRDefault="0070560F" w:rsidP="0070560F">
      <w:pPr>
        <w:numPr>
          <w:ilvl w:val="0"/>
          <w:numId w:val="667"/>
        </w:numPr>
        <w:bidi/>
        <w:rPr>
          <w:rFonts w:asciiTheme="majorBidi" w:hAnsiTheme="majorBidi" w:cstheme="majorBidi"/>
          <w:sz w:val="24"/>
          <w:szCs w:val="24"/>
        </w:rPr>
      </w:pPr>
      <w:r w:rsidRPr="0070560F">
        <w:rPr>
          <w:rFonts w:asciiTheme="majorBidi" w:hAnsiTheme="majorBidi" w:cstheme="majorBidi"/>
          <w:b/>
          <w:bCs/>
          <w:sz w:val="24"/>
          <w:szCs w:val="24"/>
          <w:rtl/>
        </w:rPr>
        <w:t>فصل المدخلات عن المخرجات</w:t>
      </w:r>
    </w:p>
    <w:p w14:paraId="6512ECA6" w14:textId="77777777" w:rsidR="0070560F" w:rsidRPr="0070560F" w:rsidRDefault="0070560F" w:rsidP="0070560F">
      <w:pPr>
        <w:numPr>
          <w:ilvl w:val="0"/>
          <w:numId w:val="667"/>
        </w:numPr>
        <w:bidi/>
        <w:rPr>
          <w:rFonts w:asciiTheme="majorBidi" w:hAnsiTheme="majorBidi" w:cstheme="majorBidi"/>
          <w:sz w:val="24"/>
          <w:szCs w:val="24"/>
        </w:rPr>
      </w:pPr>
      <w:r w:rsidRPr="0070560F">
        <w:rPr>
          <w:rFonts w:asciiTheme="majorBidi" w:hAnsiTheme="majorBidi" w:cstheme="majorBidi"/>
          <w:b/>
          <w:bCs/>
          <w:sz w:val="24"/>
          <w:szCs w:val="24"/>
          <w:rtl/>
        </w:rPr>
        <w:t>كل معادلة تعتمد فقط على</w:t>
      </w:r>
      <w:r w:rsidRPr="0070560F">
        <w:rPr>
          <w:rFonts w:asciiTheme="majorBidi" w:hAnsiTheme="majorBidi" w:cstheme="majorBidi"/>
          <w:b/>
          <w:bCs/>
          <w:sz w:val="24"/>
          <w:szCs w:val="24"/>
        </w:rPr>
        <w:t xml:space="preserve"> Parameters</w:t>
      </w:r>
    </w:p>
    <w:p w14:paraId="220D85E1" w14:textId="77777777" w:rsidR="0070560F" w:rsidRPr="0070560F" w:rsidRDefault="0070560F" w:rsidP="0070560F">
      <w:pPr>
        <w:numPr>
          <w:ilvl w:val="0"/>
          <w:numId w:val="667"/>
        </w:numPr>
        <w:bidi/>
        <w:rPr>
          <w:rFonts w:asciiTheme="majorBidi" w:hAnsiTheme="majorBidi" w:cstheme="majorBidi"/>
          <w:sz w:val="24"/>
          <w:szCs w:val="24"/>
        </w:rPr>
      </w:pPr>
      <w:r w:rsidRPr="0070560F">
        <w:rPr>
          <w:rFonts w:asciiTheme="majorBidi" w:hAnsiTheme="majorBidi" w:cstheme="majorBidi"/>
          <w:b/>
          <w:bCs/>
          <w:sz w:val="24"/>
          <w:szCs w:val="24"/>
          <w:rtl/>
        </w:rPr>
        <w:t>عدم تكرار القيم</w:t>
      </w:r>
    </w:p>
    <w:p w14:paraId="7BD5DFF4" w14:textId="77777777" w:rsidR="0070560F" w:rsidRPr="0070560F" w:rsidRDefault="0070560F" w:rsidP="0070560F">
      <w:pPr>
        <w:numPr>
          <w:ilvl w:val="0"/>
          <w:numId w:val="667"/>
        </w:numPr>
        <w:bidi/>
        <w:rPr>
          <w:rFonts w:asciiTheme="majorBidi" w:hAnsiTheme="majorBidi" w:cstheme="majorBidi"/>
          <w:sz w:val="24"/>
          <w:szCs w:val="24"/>
        </w:rPr>
      </w:pPr>
      <w:r w:rsidRPr="0070560F">
        <w:rPr>
          <w:rFonts w:asciiTheme="majorBidi" w:hAnsiTheme="majorBidi" w:cstheme="majorBidi"/>
          <w:b/>
          <w:bCs/>
          <w:sz w:val="24"/>
          <w:szCs w:val="24"/>
          <w:rtl/>
        </w:rPr>
        <w:t>الوحدات واضحة ومكتوبة</w:t>
      </w:r>
    </w:p>
    <w:p w14:paraId="56FD7DF6" w14:textId="77777777" w:rsidR="0070560F" w:rsidRPr="0070560F" w:rsidRDefault="0070560F" w:rsidP="0070560F">
      <w:pPr>
        <w:numPr>
          <w:ilvl w:val="0"/>
          <w:numId w:val="667"/>
        </w:numPr>
        <w:bidi/>
        <w:rPr>
          <w:rFonts w:asciiTheme="majorBidi" w:hAnsiTheme="majorBidi" w:cstheme="majorBidi"/>
          <w:sz w:val="24"/>
          <w:szCs w:val="24"/>
        </w:rPr>
      </w:pPr>
      <w:r w:rsidRPr="0070560F">
        <w:rPr>
          <w:rFonts w:asciiTheme="majorBidi" w:hAnsiTheme="majorBidi" w:cstheme="majorBidi"/>
          <w:b/>
          <w:bCs/>
          <w:sz w:val="24"/>
          <w:szCs w:val="24"/>
          <w:rtl/>
        </w:rPr>
        <w:t>تعليقات هندسية داخل الخلايا المهمة</w:t>
      </w:r>
    </w:p>
    <w:p w14:paraId="55D63CFA" w14:textId="75F2F3C5" w:rsidR="0070560F" w:rsidRPr="0070560F" w:rsidRDefault="0070560F" w:rsidP="0070560F">
      <w:pPr>
        <w:bidi/>
        <w:rPr>
          <w:rFonts w:asciiTheme="majorBidi" w:hAnsiTheme="majorBidi" w:cstheme="majorBidi"/>
          <w:sz w:val="24"/>
          <w:szCs w:val="24"/>
        </w:rPr>
      </w:pPr>
    </w:p>
    <w:p w14:paraId="16EE3144"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B.2 Global Structure of Excel Files</w:t>
      </w:r>
    </w:p>
    <w:p w14:paraId="4AE4CD80"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تم تقسيم الحسابات إلى </w:t>
      </w:r>
      <w:r w:rsidRPr="0070560F">
        <w:rPr>
          <w:rFonts w:asciiTheme="majorBidi" w:hAnsiTheme="majorBidi" w:cstheme="majorBidi"/>
          <w:b/>
          <w:bCs/>
          <w:sz w:val="24"/>
          <w:szCs w:val="24"/>
          <w:rtl/>
        </w:rPr>
        <w:t>عدة ملفات</w:t>
      </w:r>
      <w:r w:rsidRPr="0070560F">
        <w:rPr>
          <w:rFonts w:asciiTheme="majorBidi" w:hAnsiTheme="majorBidi" w:cstheme="majorBidi"/>
          <w:b/>
          <w:bCs/>
          <w:sz w:val="24"/>
          <w:szCs w:val="24"/>
        </w:rPr>
        <w:t xml:space="preserve">/Sheets </w:t>
      </w:r>
      <w:r w:rsidRPr="0070560F">
        <w:rPr>
          <w:rFonts w:asciiTheme="majorBidi" w:hAnsiTheme="majorBidi" w:cstheme="majorBidi"/>
          <w:b/>
          <w:bCs/>
          <w:sz w:val="24"/>
          <w:szCs w:val="24"/>
          <w:rtl/>
        </w:rPr>
        <w:t>مترابطة منطقيًا</w:t>
      </w:r>
      <w:r w:rsidRPr="0070560F">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997"/>
      </w:tblGrid>
      <w:tr w:rsidR="0070560F" w:rsidRPr="0070560F" w14:paraId="06A90E26" w14:textId="77777777" w:rsidTr="0070560F">
        <w:trPr>
          <w:tblHeader/>
          <w:tblCellSpacing w:w="15" w:type="dxa"/>
        </w:trPr>
        <w:tc>
          <w:tcPr>
            <w:tcW w:w="0" w:type="auto"/>
            <w:vAlign w:val="center"/>
            <w:hideMark/>
          </w:tcPr>
          <w:p w14:paraId="46AC927F"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File / Sheet Group</w:t>
            </w:r>
          </w:p>
        </w:tc>
        <w:tc>
          <w:tcPr>
            <w:tcW w:w="0" w:type="auto"/>
            <w:vAlign w:val="center"/>
            <w:hideMark/>
          </w:tcPr>
          <w:p w14:paraId="657CFAA9"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Purpose</w:t>
            </w:r>
          </w:p>
        </w:tc>
      </w:tr>
      <w:tr w:rsidR="0070560F" w:rsidRPr="0070560F" w14:paraId="3DA7701F" w14:textId="77777777" w:rsidTr="0070560F">
        <w:trPr>
          <w:tblCellSpacing w:w="15" w:type="dxa"/>
        </w:trPr>
        <w:tc>
          <w:tcPr>
            <w:tcW w:w="0" w:type="auto"/>
            <w:vAlign w:val="center"/>
            <w:hideMark/>
          </w:tcPr>
          <w:p w14:paraId="1E9078B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Geometry Sheet</w:t>
            </w:r>
          </w:p>
        </w:tc>
        <w:tc>
          <w:tcPr>
            <w:tcW w:w="0" w:type="auto"/>
            <w:vAlign w:val="center"/>
            <w:hideMark/>
          </w:tcPr>
          <w:p w14:paraId="27748F3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الأبعاد الهندسية الأساسية</w:t>
            </w:r>
          </w:p>
        </w:tc>
      </w:tr>
      <w:tr w:rsidR="0070560F" w:rsidRPr="0070560F" w14:paraId="390213D8" w14:textId="77777777" w:rsidTr="0070560F">
        <w:trPr>
          <w:tblCellSpacing w:w="15" w:type="dxa"/>
        </w:trPr>
        <w:tc>
          <w:tcPr>
            <w:tcW w:w="0" w:type="auto"/>
            <w:vAlign w:val="center"/>
            <w:hideMark/>
          </w:tcPr>
          <w:p w14:paraId="5B853D1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Material Properties Sheet</w:t>
            </w:r>
          </w:p>
        </w:tc>
        <w:tc>
          <w:tcPr>
            <w:tcW w:w="0" w:type="auto"/>
            <w:vAlign w:val="center"/>
            <w:hideMark/>
          </w:tcPr>
          <w:p w14:paraId="218651EF"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خواص الملح والمواد</w:t>
            </w:r>
          </w:p>
        </w:tc>
      </w:tr>
      <w:tr w:rsidR="0070560F" w:rsidRPr="0070560F" w14:paraId="669E8794" w14:textId="77777777" w:rsidTr="0070560F">
        <w:trPr>
          <w:tblCellSpacing w:w="15" w:type="dxa"/>
        </w:trPr>
        <w:tc>
          <w:tcPr>
            <w:tcW w:w="0" w:type="auto"/>
            <w:vAlign w:val="center"/>
            <w:hideMark/>
          </w:tcPr>
          <w:p w14:paraId="1FC00D07"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Volumetric Calculations</w:t>
            </w:r>
          </w:p>
        </w:tc>
        <w:tc>
          <w:tcPr>
            <w:tcW w:w="0" w:type="auto"/>
            <w:vAlign w:val="center"/>
            <w:hideMark/>
          </w:tcPr>
          <w:p w14:paraId="25C08AEE"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الحسابات الحجمية</w:t>
            </w:r>
          </w:p>
        </w:tc>
      </w:tr>
      <w:tr w:rsidR="0070560F" w:rsidRPr="0070560F" w14:paraId="2E71300C" w14:textId="77777777" w:rsidTr="0070560F">
        <w:trPr>
          <w:tblCellSpacing w:w="15" w:type="dxa"/>
        </w:trPr>
        <w:tc>
          <w:tcPr>
            <w:tcW w:w="0" w:type="auto"/>
            <w:vAlign w:val="center"/>
            <w:hideMark/>
          </w:tcPr>
          <w:p w14:paraId="6AC41EA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Force Calculations</w:t>
            </w:r>
          </w:p>
        </w:tc>
        <w:tc>
          <w:tcPr>
            <w:tcW w:w="0" w:type="auto"/>
            <w:vAlign w:val="center"/>
            <w:hideMark/>
          </w:tcPr>
          <w:p w14:paraId="00D9612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جميع القوى</w:t>
            </w:r>
          </w:p>
        </w:tc>
      </w:tr>
      <w:tr w:rsidR="0070560F" w:rsidRPr="0070560F" w14:paraId="403AA2D4" w14:textId="77777777" w:rsidTr="0070560F">
        <w:trPr>
          <w:tblCellSpacing w:w="15" w:type="dxa"/>
        </w:trPr>
        <w:tc>
          <w:tcPr>
            <w:tcW w:w="0" w:type="auto"/>
            <w:vAlign w:val="center"/>
            <w:hideMark/>
          </w:tcPr>
          <w:p w14:paraId="474D0125"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Torque Calculations</w:t>
            </w:r>
          </w:p>
        </w:tc>
        <w:tc>
          <w:tcPr>
            <w:tcW w:w="0" w:type="auto"/>
            <w:vAlign w:val="center"/>
            <w:hideMark/>
          </w:tcPr>
          <w:p w14:paraId="7031C40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جميع العزوم</w:t>
            </w:r>
          </w:p>
        </w:tc>
      </w:tr>
      <w:tr w:rsidR="0070560F" w:rsidRPr="0070560F" w14:paraId="4888D0C0" w14:textId="77777777" w:rsidTr="0070560F">
        <w:trPr>
          <w:tblCellSpacing w:w="15" w:type="dxa"/>
        </w:trPr>
        <w:tc>
          <w:tcPr>
            <w:tcW w:w="0" w:type="auto"/>
            <w:vAlign w:val="center"/>
            <w:hideMark/>
          </w:tcPr>
          <w:p w14:paraId="248567C6"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Drive Matching</w:t>
            </w:r>
          </w:p>
        </w:tc>
        <w:tc>
          <w:tcPr>
            <w:tcW w:w="0" w:type="auto"/>
            <w:vAlign w:val="center"/>
            <w:hideMark/>
          </w:tcPr>
          <w:p w14:paraId="2CEAD8B8"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 xml:space="preserve">موتور + </w:t>
            </w:r>
            <w:proofErr w:type="spellStart"/>
            <w:r w:rsidRPr="0070560F">
              <w:rPr>
                <w:rFonts w:asciiTheme="majorBidi" w:hAnsiTheme="majorBidi" w:cstheme="majorBidi"/>
                <w:sz w:val="24"/>
                <w:szCs w:val="24"/>
                <w:rtl/>
              </w:rPr>
              <w:t>جيربوكس</w:t>
            </w:r>
            <w:proofErr w:type="spellEnd"/>
          </w:p>
        </w:tc>
      </w:tr>
      <w:tr w:rsidR="0070560F" w:rsidRPr="0070560F" w14:paraId="76741514" w14:textId="77777777" w:rsidTr="0070560F">
        <w:trPr>
          <w:tblCellSpacing w:w="15" w:type="dxa"/>
        </w:trPr>
        <w:tc>
          <w:tcPr>
            <w:tcW w:w="0" w:type="auto"/>
            <w:vAlign w:val="center"/>
            <w:hideMark/>
          </w:tcPr>
          <w:p w14:paraId="43BD41A6"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Sensitivity Analysis</w:t>
            </w:r>
          </w:p>
        </w:tc>
        <w:tc>
          <w:tcPr>
            <w:tcW w:w="0" w:type="auto"/>
            <w:vAlign w:val="center"/>
            <w:hideMark/>
          </w:tcPr>
          <w:p w14:paraId="4E8C465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tl/>
              </w:rPr>
              <w:t>تأثير تغيير</w:t>
            </w:r>
            <w:r w:rsidRPr="0070560F">
              <w:rPr>
                <w:rFonts w:asciiTheme="majorBidi" w:hAnsiTheme="majorBidi" w:cstheme="majorBidi"/>
                <w:sz w:val="24"/>
                <w:szCs w:val="24"/>
              </w:rPr>
              <w:t xml:space="preserve"> Parameters</w:t>
            </w:r>
          </w:p>
        </w:tc>
      </w:tr>
    </w:tbl>
    <w:p w14:paraId="5E59A26A"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كل</w:t>
      </w:r>
      <w:r w:rsidRPr="0070560F">
        <w:rPr>
          <w:rFonts w:asciiTheme="majorBidi" w:hAnsiTheme="majorBidi" w:cstheme="majorBidi"/>
          <w:sz w:val="24"/>
          <w:szCs w:val="24"/>
        </w:rPr>
        <w:t xml:space="preserve"> Sheet </w:t>
      </w:r>
      <w:r w:rsidRPr="0070560F">
        <w:rPr>
          <w:rFonts w:asciiTheme="majorBidi" w:hAnsiTheme="majorBidi" w:cstheme="majorBidi"/>
          <w:sz w:val="24"/>
          <w:szCs w:val="24"/>
          <w:rtl/>
        </w:rPr>
        <w:t>يخدم فصل أو أكثر من التقرير</w:t>
      </w:r>
      <w:r w:rsidRPr="0070560F">
        <w:rPr>
          <w:rFonts w:asciiTheme="majorBidi" w:hAnsiTheme="majorBidi" w:cstheme="majorBidi"/>
          <w:sz w:val="24"/>
          <w:szCs w:val="24"/>
        </w:rPr>
        <w:t>.</w:t>
      </w:r>
    </w:p>
    <w:p w14:paraId="2FB8A9FB" w14:textId="053C50C3" w:rsidR="0070560F" w:rsidRPr="0070560F" w:rsidRDefault="0070560F" w:rsidP="0070560F">
      <w:pPr>
        <w:bidi/>
        <w:rPr>
          <w:rFonts w:asciiTheme="majorBidi" w:hAnsiTheme="majorBidi" w:cstheme="majorBidi"/>
          <w:sz w:val="24"/>
          <w:szCs w:val="24"/>
        </w:rPr>
      </w:pPr>
    </w:p>
    <w:p w14:paraId="5A5DC41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B.3 Geometry &amp; Design Parameters Sheet</w:t>
      </w:r>
    </w:p>
    <w:p w14:paraId="5A39AD1B"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B.3.1 Purpose</w:t>
      </w:r>
    </w:p>
    <w:p w14:paraId="71B2C876"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هذا </w:t>
      </w:r>
      <w:proofErr w:type="gramStart"/>
      <w:r w:rsidRPr="0070560F">
        <w:rPr>
          <w:rFonts w:asciiTheme="majorBidi" w:hAnsiTheme="majorBidi" w:cstheme="majorBidi"/>
          <w:sz w:val="24"/>
          <w:szCs w:val="24"/>
          <w:rtl/>
        </w:rPr>
        <w:t>الـ</w:t>
      </w:r>
      <w:r w:rsidRPr="0070560F">
        <w:rPr>
          <w:rFonts w:asciiTheme="majorBidi" w:hAnsiTheme="majorBidi" w:cstheme="majorBidi"/>
          <w:sz w:val="24"/>
          <w:szCs w:val="24"/>
        </w:rPr>
        <w:t>Sheet</w:t>
      </w:r>
      <w:proofErr w:type="gramEnd"/>
      <w:r w:rsidRPr="0070560F">
        <w:rPr>
          <w:rFonts w:asciiTheme="majorBidi" w:hAnsiTheme="majorBidi" w:cstheme="majorBidi"/>
          <w:sz w:val="24"/>
          <w:szCs w:val="24"/>
        </w:rPr>
        <w:t xml:space="preserve"> </w:t>
      </w:r>
      <w:r w:rsidRPr="0070560F">
        <w:rPr>
          <w:rFonts w:asciiTheme="majorBidi" w:hAnsiTheme="majorBidi" w:cstheme="majorBidi"/>
          <w:sz w:val="24"/>
          <w:szCs w:val="24"/>
          <w:rtl/>
        </w:rPr>
        <w:t xml:space="preserve">هو </w:t>
      </w:r>
      <w:r w:rsidRPr="0070560F">
        <w:rPr>
          <w:rFonts w:asciiTheme="majorBidi" w:hAnsiTheme="majorBidi" w:cstheme="majorBidi"/>
          <w:b/>
          <w:bCs/>
          <w:sz w:val="24"/>
          <w:szCs w:val="24"/>
          <w:rtl/>
        </w:rPr>
        <w:t>الأب</w:t>
      </w:r>
      <w:r w:rsidRPr="0070560F">
        <w:rPr>
          <w:rFonts w:asciiTheme="majorBidi" w:hAnsiTheme="majorBidi" w:cstheme="majorBidi"/>
          <w:sz w:val="24"/>
          <w:szCs w:val="24"/>
          <w:rtl/>
        </w:rPr>
        <w:t xml:space="preserve"> لكل الحسابات الأخرى</w:t>
      </w:r>
      <w:r w:rsidRPr="0070560F">
        <w:rPr>
          <w:rFonts w:asciiTheme="majorBidi" w:hAnsiTheme="majorBidi" w:cstheme="majorBidi"/>
          <w:sz w:val="24"/>
          <w:szCs w:val="24"/>
        </w:rPr>
        <w:t>.</w:t>
      </w:r>
    </w:p>
    <w:p w14:paraId="72C14708"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أي تغيير في</w:t>
      </w:r>
      <w:r w:rsidRPr="0070560F">
        <w:rPr>
          <w:rFonts w:asciiTheme="majorBidi" w:hAnsiTheme="majorBidi" w:cstheme="majorBidi"/>
          <w:sz w:val="24"/>
          <w:szCs w:val="24"/>
        </w:rPr>
        <w:t>:</w:t>
      </w:r>
    </w:p>
    <w:p w14:paraId="7BCEFAF5" w14:textId="77777777" w:rsidR="0070560F" w:rsidRPr="0070560F" w:rsidRDefault="0070560F" w:rsidP="0070560F">
      <w:pPr>
        <w:numPr>
          <w:ilvl w:val="0"/>
          <w:numId w:val="668"/>
        </w:numPr>
        <w:bidi/>
        <w:rPr>
          <w:rFonts w:asciiTheme="majorBidi" w:hAnsiTheme="majorBidi" w:cstheme="majorBidi"/>
          <w:sz w:val="24"/>
          <w:szCs w:val="24"/>
        </w:rPr>
      </w:pPr>
      <w:r w:rsidRPr="0070560F">
        <w:rPr>
          <w:rFonts w:asciiTheme="majorBidi" w:hAnsiTheme="majorBidi" w:cstheme="majorBidi"/>
          <w:sz w:val="24"/>
          <w:szCs w:val="24"/>
          <w:rtl/>
        </w:rPr>
        <w:t>قطر اللولب</w:t>
      </w:r>
    </w:p>
    <w:p w14:paraId="4E7E8F5A" w14:textId="77777777" w:rsidR="0070560F" w:rsidRPr="0070560F" w:rsidRDefault="0070560F" w:rsidP="0070560F">
      <w:pPr>
        <w:numPr>
          <w:ilvl w:val="0"/>
          <w:numId w:val="668"/>
        </w:numPr>
        <w:bidi/>
        <w:rPr>
          <w:rFonts w:asciiTheme="majorBidi" w:hAnsiTheme="majorBidi" w:cstheme="majorBidi"/>
          <w:sz w:val="24"/>
          <w:szCs w:val="24"/>
        </w:rPr>
      </w:pPr>
      <w:r w:rsidRPr="0070560F">
        <w:rPr>
          <w:rFonts w:asciiTheme="majorBidi" w:hAnsiTheme="majorBidi" w:cstheme="majorBidi"/>
          <w:sz w:val="24"/>
          <w:szCs w:val="24"/>
        </w:rPr>
        <w:t>Pitch</w:t>
      </w:r>
    </w:p>
    <w:p w14:paraId="684E3D65" w14:textId="77777777" w:rsidR="0070560F" w:rsidRPr="0070560F" w:rsidRDefault="0070560F" w:rsidP="0070560F">
      <w:pPr>
        <w:numPr>
          <w:ilvl w:val="0"/>
          <w:numId w:val="668"/>
        </w:numPr>
        <w:bidi/>
        <w:rPr>
          <w:rFonts w:asciiTheme="majorBidi" w:hAnsiTheme="majorBidi" w:cstheme="majorBidi"/>
          <w:sz w:val="24"/>
          <w:szCs w:val="24"/>
        </w:rPr>
      </w:pPr>
      <w:r w:rsidRPr="0070560F">
        <w:rPr>
          <w:rFonts w:asciiTheme="majorBidi" w:hAnsiTheme="majorBidi" w:cstheme="majorBidi"/>
          <w:sz w:val="24"/>
          <w:szCs w:val="24"/>
          <w:rtl/>
        </w:rPr>
        <w:lastRenderedPageBreak/>
        <w:t>عدد اللفات</w:t>
      </w:r>
    </w:p>
    <w:p w14:paraId="1C963365" w14:textId="77777777" w:rsidR="0070560F" w:rsidRPr="0070560F" w:rsidRDefault="0070560F" w:rsidP="0070560F">
      <w:pPr>
        <w:numPr>
          <w:ilvl w:val="0"/>
          <w:numId w:val="668"/>
        </w:numPr>
        <w:bidi/>
        <w:rPr>
          <w:rFonts w:asciiTheme="majorBidi" w:hAnsiTheme="majorBidi" w:cstheme="majorBidi"/>
          <w:sz w:val="24"/>
          <w:szCs w:val="24"/>
        </w:rPr>
      </w:pPr>
      <w:r w:rsidRPr="0070560F">
        <w:rPr>
          <w:rFonts w:asciiTheme="majorBidi" w:hAnsiTheme="majorBidi" w:cstheme="majorBidi"/>
          <w:sz w:val="24"/>
          <w:szCs w:val="24"/>
          <w:rtl/>
        </w:rPr>
        <w:t>الطول الفعّال</w:t>
      </w:r>
    </w:p>
    <w:p w14:paraId="493E6C27"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ينعكس تلقائيًا على</w:t>
      </w:r>
      <w:r w:rsidRPr="0070560F">
        <w:rPr>
          <w:rFonts w:asciiTheme="majorBidi" w:hAnsiTheme="majorBidi" w:cstheme="majorBidi"/>
          <w:sz w:val="24"/>
          <w:szCs w:val="24"/>
        </w:rPr>
        <w:t>:</w:t>
      </w:r>
    </w:p>
    <w:p w14:paraId="7AC7F26D" w14:textId="77777777" w:rsidR="0070560F" w:rsidRPr="0070560F" w:rsidRDefault="0070560F" w:rsidP="0070560F">
      <w:pPr>
        <w:numPr>
          <w:ilvl w:val="0"/>
          <w:numId w:val="669"/>
        </w:numPr>
        <w:bidi/>
        <w:rPr>
          <w:rFonts w:asciiTheme="majorBidi" w:hAnsiTheme="majorBidi" w:cstheme="majorBidi"/>
          <w:sz w:val="24"/>
          <w:szCs w:val="24"/>
        </w:rPr>
      </w:pPr>
      <w:r w:rsidRPr="0070560F">
        <w:rPr>
          <w:rFonts w:asciiTheme="majorBidi" w:hAnsiTheme="majorBidi" w:cstheme="majorBidi"/>
          <w:sz w:val="24"/>
          <w:szCs w:val="24"/>
          <w:rtl/>
        </w:rPr>
        <w:t>الحجم</w:t>
      </w:r>
    </w:p>
    <w:p w14:paraId="63AC2CC4" w14:textId="77777777" w:rsidR="0070560F" w:rsidRPr="0070560F" w:rsidRDefault="0070560F" w:rsidP="0070560F">
      <w:pPr>
        <w:numPr>
          <w:ilvl w:val="0"/>
          <w:numId w:val="669"/>
        </w:numPr>
        <w:bidi/>
        <w:rPr>
          <w:rFonts w:asciiTheme="majorBidi" w:hAnsiTheme="majorBidi" w:cstheme="majorBidi"/>
          <w:sz w:val="24"/>
          <w:szCs w:val="24"/>
        </w:rPr>
      </w:pPr>
      <w:r w:rsidRPr="0070560F">
        <w:rPr>
          <w:rFonts w:asciiTheme="majorBidi" w:hAnsiTheme="majorBidi" w:cstheme="majorBidi"/>
          <w:sz w:val="24"/>
          <w:szCs w:val="24"/>
          <w:rtl/>
        </w:rPr>
        <w:t>الكتلة</w:t>
      </w:r>
    </w:p>
    <w:p w14:paraId="5F3E4E11" w14:textId="77777777" w:rsidR="0070560F" w:rsidRPr="0070560F" w:rsidRDefault="0070560F" w:rsidP="0070560F">
      <w:pPr>
        <w:numPr>
          <w:ilvl w:val="0"/>
          <w:numId w:val="669"/>
        </w:numPr>
        <w:bidi/>
        <w:rPr>
          <w:rFonts w:asciiTheme="majorBidi" w:hAnsiTheme="majorBidi" w:cstheme="majorBidi"/>
          <w:sz w:val="24"/>
          <w:szCs w:val="24"/>
        </w:rPr>
      </w:pPr>
      <w:r w:rsidRPr="0070560F">
        <w:rPr>
          <w:rFonts w:asciiTheme="majorBidi" w:hAnsiTheme="majorBidi" w:cstheme="majorBidi"/>
          <w:sz w:val="24"/>
          <w:szCs w:val="24"/>
          <w:rtl/>
        </w:rPr>
        <w:t>العزوم</w:t>
      </w:r>
    </w:p>
    <w:p w14:paraId="7445CD78" w14:textId="77777777" w:rsidR="0070560F" w:rsidRPr="0070560F" w:rsidRDefault="0070560F" w:rsidP="0070560F">
      <w:pPr>
        <w:numPr>
          <w:ilvl w:val="0"/>
          <w:numId w:val="669"/>
        </w:numPr>
        <w:bidi/>
        <w:rPr>
          <w:rFonts w:asciiTheme="majorBidi" w:hAnsiTheme="majorBidi" w:cstheme="majorBidi"/>
          <w:sz w:val="24"/>
          <w:szCs w:val="24"/>
        </w:rPr>
      </w:pPr>
      <w:r w:rsidRPr="0070560F">
        <w:rPr>
          <w:rFonts w:asciiTheme="majorBidi" w:hAnsiTheme="majorBidi" w:cstheme="majorBidi"/>
          <w:sz w:val="24"/>
          <w:szCs w:val="24"/>
          <w:rtl/>
        </w:rPr>
        <w:t>اختيار الموتور</w:t>
      </w:r>
    </w:p>
    <w:p w14:paraId="34E878FE" w14:textId="0B8595C2" w:rsidR="0070560F" w:rsidRPr="0070560F" w:rsidRDefault="0070560F" w:rsidP="0070560F">
      <w:pPr>
        <w:bidi/>
        <w:rPr>
          <w:rFonts w:asciiTheme="majorBidi" w:hAnsiTheme="majorBidi" w:cstheme="majorBidi"/>
          <w:sz w:val="24"/>
          <w:szCs w:val="24"/>
        </w:rPr>
      </w:pPr>
    </w:p>
    <w:p w14:paraId="5576809D"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B.3.2 Input Parameters (Auger Geometry)</w:t>
      </w:r>
    </w:p>
    <w:tbl>
      <w:tblPr>
        <w:tblW w:w="7065" w:type="dxa"/>
        <w:tblCellSpacing w:w="15" w:type="dxa"/>
        <w:tblCellMar>
          <w:top w:w="15" w:type="dxa"/>
          <w:left w:w="15" w:type="dxa"/>
          <w:bottom w:w="15" w:type="dxa"/>
          <w:right w:w="15" w:type="dxa"/>
        </w:tblCellMar>
        <w:tblLook w:val="04A0" w:firstRow="1" w:lastRow="0" w:firstColumn="1" w:lastColumn="0" w:noHBand="0" w:noVBand="1"/>
      </w:tblPr>
      <w:tblGrid>
        <w:gridCol w:w="2712"/>
        <w:gridCol w:w="1009"/>
        <w:gridCol w:w="944"/>
        <w:gridCol w:w="620"/>
        <w:gridCol w:w="1780"/>
      </w:tblGrid>
      <w:tr w:rsidR="0070560F" w:rsidRPr="0070560F" w14:paraId="659229DB" w14:textId="77777777" w:rsidTr="00DF6143">
        <w:trPr>
          <w:trHeight w:val="543"/>
          <w:tblHeader/>
          <w:tblCellSpacing w:w="15" w:type="dxa"/>
        </w:trPr>
        <w:tc>
          <w:tcPr>
            <w:tcW w:w="0" w:type="auto"/>
            <w:vAlign w:val="center"/>
            <w:hideMark/>
          </w:tcPr>
          <w:p w14:paraId="3E30E6CB"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Parameter Name</w:t>
            </w:r>
          </w:p>
        </w:tc>
        <w:tc>
          <w:tcPr>
            <w:tcW w:w="0" w:type="auto"/>
            <w:vAlign w:val="center"/>
            <w:hideMark/>
          </w:tcPr>
          <w:p w14:paraId="7512D8D4"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Symbol</w:t>
            </w:r>
          </w:p>
        </w:tc>
        <w:tc>
          <w:tcPr>
            <w:tcW w:w="0" w:type="auto"/>
            <w:vAlign w:val="center"/>
            <w:hideMark/>
          </w:tcPr>
          <w:p w14:paraId="6F152A1C"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Value</w:t>
            </w:r>
          </w:p>
        </w:tc>
        <w:tc>
          <w:tcPr>
            <w:tcW w:w="0" w:type="auto"/>
            <w:vAlign w:val="center"/>
            <w:hideMark/>
          </w:tcPr>
          <w:p w14:paraId="19FD5FFF"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Unit</w:t>
            </w:r>
          </w:p>
        </w:tc>
        <w:tc>
          <w:tcPr>
            <w:tcW w:w="0" w:type="auto"/>
            <w:vAlign w:val="center"/>
            <w:hideMark/>
          </w:tcPr>
          <w:p w14:paraId="28587BCD"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Notes</w:t>
            </w:r>
          </w:p>
        </w:tc>
      </w:tr>
      <w:tr w:rsidR="0070560F" w:rsidRPr="0070560F" w14:paraId="1E5D78B7" w14:textId="77777777" w:rsidTr="00DF6143">
        <w:trPr>
          <w:trHeight w:val="529"/>
          <w:tblCellSpacing w:w="15" w:type="dxa"/>
        </w:trPr>
        <w:tc>
          <w:tcPr>
            <w:tcW w:w="0" w:type="auto"/>
            <w:vAlign w:val="center"/>
            <w:hideMark/>
          </w:tcPr>
          <w:p w14:paraId="335CB437"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Auger Outer Diameter</w:t>
            </w:r>
          </w:p>
        </w:tc>
        <w:tc>
          <w:tcPr>
            <w:tcW w:w="0" w:type="auto"/>
            <w:vAlign w:val="center"/>
            <w:hideMark/>
          </w:tcPr>
          <w:p w14:paraId="067A6CE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Dₒ</w:t>
            </w:r>
          </w:p>
        </w:tc>
        <w:tc>
          <w:tcPr>
            <w:tcW w:w="0" w:type="auto"/>
            <w:vAlign w:val="center"/>
            <w:hideMark/>
          </w:tcPr>
          <w:p w14:paraId="21B0F2B3"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60</w:t>
            </w:r>
          </w:p>
        </w:tc>
        <w:tc>
          <w:tcPr>
            <w:tcW w:w="0" w:type="auto"/>
            <w:vAlign w:val="center"/>
            <w:hideMark/>
          </w:tcPr>
          <w:p w14:paraId="1C5B7E84"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7D115E59"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Flight OD</w:t>
            </w:r>
          </w:p>
        </w:tc>
      </w:tr>
      <w:tr w:rsidR="0070560F" w:rsidRPr="0070560F" w14:paraId="309F362F" w14:textId="77777777" w:rsidTr="00DF6143">
        <w:trPr>
          <w:trHeight w:val="543"/>
          <w:tblCellSpacing w:w="15" w:type="dxa"/>
        </w:trPr>
        <w:tc>
          <w:tcPr>
            <w:tcW w:w="0" w:type="auto"/>
            <w:vAlign w:val="center"/>
            <w:hideMark/>
          </w:tcPr>
          <w:p w14:paraId="02ECCC0B"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Core Shaft Diameter</w:t>
            </w:r>
          </w:p>
        </w:tc>
        <w:tc>
          <w:tcPr>
            <w:tcW w:w="0" w:type="auto"/>
            <w:vAlign w:val="center"/>
            <w:hideMark/>
          </w:tcPr>
          <w:p w14:paraId="515C6104"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Dᵢ</w:t>
            </w:r>
          </w:p>
        </w:tc>
        <w:tc>
          <w:tcPr>
            <w:tcW w:w="0" w:type="auto"/>
            <w:vAlign w:val="center"/>
            <w:hideMark/>
          </w:tcPr>
          <w:p w14:paraId="6002B7EF"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16</w:t>
            </w:r>
          </w:p>
        </w:tc>
        <w:tc>
          <w:tcPr>
            <w:tcW w:w="0" w:type="auto"/>
            <w:vAlign w:val="center"/>
            <w:hideMark/>
          </w:tcPr>
          <w:p w14:paraId="635748B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268DFFE8"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Under-flight</w:t>
            </w:r>
          </w:p>
        </w:tc>
      </w:tr>
      <w:tr w:rsidR="0070560F" w:rsidRPr="0070560F" w14:paraId="2791DD98" w14:textId="77777777" w:rsidTr="00DF6143">
        <w:trPr>
          <w:trHeight w:val="543"/>
          <w:tblCellSpacing w:w="15" w:type="dxa"/>
        </w:trPr>
        <w:tc>
          <w:tcPr>
            <w:tcW w:w="0" w:type="auto"/>
            <w:vAlign w:val="center"/>
            <w:hideMark/>
          </w:tcPr>
          <w:p w14:paraId="66EE66D0"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Pitch</w:t>
            </w:r>
          </w:p>
        </w:tc>
        <w:tc>
          <w:tcPr>
            <w:tcW w:w="0" w:type="auto"/>
            <w:vAlign w:val="center"/>
            <w:hideMark/>
          </w:tcPr>
          <w:p w14:paraId="62EB2D2D"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P</w:t>
            </w:r>
          </w:p>
        </w:tc>
        <w:tc>
          <w:tcPr>
            <w:tcW w:w="0" w:type="auto"/>
            <w:vAlign w:val="center"/>
            <w:hideMark/>
          </w:tcPr>
          <w:p w14:paraId="7330FB99"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60</w:t>
            </w:r>
          </w:p>
        </w:tc>
        <w:tc>
          <w:tcPr>
            <w:tcW w:w="0" w:type="auto"/>
            <w:vAlign w:val="center"/>
            <w:hideMark/>
          </w:tcPr>
          <w:p w14:paraId="39311E22"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2C5DDA71"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Constant pitch</w:t>
            </w:r>
          </w:p>
        </w:tc>
      </w:tr>
      <w:tr w:rsidR="0070560F" w:rsidRPr="0070560F" w14:paraId="30B04C1F" w14:textId="77777777" w:rsidTr="00DF6143">
        <w:trPr>
          <w:trHeight w:val="543"/>
          <w:tblCellSpacing w:w="15" w:type="dxa"/>
        </w:trPr>
        <w:tc>
          <w:tcPr>
            <w:tcW w:w="0" w:type="auto"/>
            <w:vAlign w:val="center"/>
            <w:hideMark/>
          </w:tcPr>
          <w:p w14:paraId="21EEE112"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Flighted Length</w:t>
            </w:r>
          </w:p>
        </w:tc>
        <w:tc>
          <w:tcPr>
            <w:tcW w:w="0" w:type="auto"/>
            <w:vAlign w:val="center"/>
            <w:hideMark/>
          </w:tcPr>
          <w:p w14:paraId="643D22A3" w14:textId="77777777" w:rsidR="0070560F" w:rsidRPr="0070560F" w:rsidRDefault="0070560F" w:rsidP="00DF6143">
            <w:pPr>
              <w:rPr>
                <w:rFonts w:asciiTheme="majorBidi" w:hAnsiTheme="majorBidi" w:cstheme="majorBidi"/>
                <w:sz w:val="24"/>
                <w:szCs w:val="24"/>
              </w:rPr>
            </w:pPr>
            <w:proofErr w:type="spellStart"/>
            <w:r w:rsidRPr="0070560F">
              <w:rPr>
                <w:rFonts w:asciiTheme="majorBidi" w:hAnsiTheme="majorBidi" w:cstheme="majorBidi"/>
                <w:sz w:val="24"/>
                <w:szCs w:val="24"/>
              </w:rPr>
              <w:t>L_f</w:t>
            </w:r>
            <w:proofErr w:type="spellEnd"/>
          </w:p>
        </w:tc>
        <w:tc>
          <w:tcPr>
            <w:tcW w:w="0" w:type="auto"/>
            <w:vAlign w:val="center"/>
            <w:hideMark/>
          </w:tcPr>
          <w:p w14:paraId="1866C2C6"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286</w:t>
            </w:r>
          </w:p>
        </w:tc>
        <w:tc>
          <w:tcPr>
            <w:tcW w:w="0" w:type="auto"/>
            <w:vAlign w:val="center"/>
            <w:hideMark/>
          </w:tcPr>
          <w:p w14:paraId="394AED90"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0A8879AB"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Active zone</w:t>
            </w:r>
          </w:p>
        </w:tc>
      </w:tr>
      <w:tr w:rsidR="0070560F" w:rsidRPr="0070560F" w14:paraId="6452B672" w14:textId="77777777" w:rsidTr="00DF6143">
        <w:trPr>
          <w:trHeight w:val="529"/>
          <w:tblCellSpacing w:w="15" w:type="dxa"/>
        </w:trPr>
        <w:tc>
          <w:tcPr>
            <w:tcW w:w="0" w:type="auto"/>
            <w:vAlign w:val="center"/>
            <w:hideMark/>
          </w:tcPr>
          <w:p w14:paraId="7665012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Number of Flights</w:t>
            </w:r>
          </w:p>
        </w:tc>
        <w:tc>
          <w:tcPr>
            <w:tcW w:w="0" w:type="auto"/>
            <w:vAlign w:val="center"/>
            <w:hideMark/>
          </w:tcPr>
          <w:p w14:paraId="1BEAF2DE"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N</w:t>
            </w:r>
          </w:p>
        </w:tc>
        <w:tc>
          <w:tcPr>
            <w:tcW w:w="0" w:type="auto"/>
            <w:vAlign w:val="center"/>
            <w:hideMark/>
          </w:tcPr>
          <w:p w14:paraId="1F73E81F"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4.5</w:t>
            </w:r>
          </w:p>
        </w:tc>
        <w:tc>
          <w:tcPr>
            <w:tcW w:w="0" w:type="auto"/>
            <w:vAlign w:val="center"/>
            <w:hideMark/>
          </w:tcPr>
          <w:p w14:paraId="3C9CACF4"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rev</w:t>
            </w:r>
          </w:p>
        </w:tc>
        <w:tc>
          <w:tcPr>
            <w:tcW w:w="0" w:type="auto"/>
            <w:vAlign w:val="center"/>
            <w:hideMark/>
          </w:tcPr>
          <w:p w14:paraId="61A3CF40"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Single start</w:t>
            </w:r>
          </w:p>
        </w:tc>
      </w:tr>
      <w:tr w:rsidR="0070560F" w:rsidRPr="0070560F" w14:paraId="7C06A455" w14:textId="77777777" w:rsidTr="00DF6143">
        <w:trPr>
          <w:trHeight w:val="543"/>
          <w:tblCellSpacing w:w="15" w:type="dxa"/>
        </w:trPr>
        <w:tc>
          <w:tcPr>
            <w:tcW w:w="0" w:type="auto"/>
            <w:vAlign w:val="center"/>
            <w:hideMark/>
          </w:tcPr>
          <w:p w14:paraId="542E1857"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Radial Clearance</w:t>
            </w:r>
          </w:p>
        </w:tc>
        <w:tc>
          <w:tcPr>
            <w:tcW w:w="0" w:type="auto"/>
            <w:vAlign w:val="center"/>
            <w:hideMark/>
          </w:tcPr>
          <w:p w14:paraId="0768B526"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c</w:t>
            </w:r>
          </w:p>
        </w:tc>
        <w:tc>
          <w:tcPr>
            <w:tcW w:w="0" w:type="auto"/>
            <w:vAlign w:val="center"/>
            <w:hideMark/>
          </w:tcPr>
          <w:p w14:paraId="56FA29BA"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1.0–1.5</w:t>
            </w:r>
          </w:p>
        </w:tc>
        <w:tc>
          <w:tcPr>
            <w:tcW w:w="0" w:type="auto"/>
            <w:vAlign w:val="center"/>
            <w:hideMark/>
          </w:tcPr>
          <w:p w14:paraId="561FA3E1"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16DECA61"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No rubbing</w:t>
            </w:r>
          </w:p>
        </w:tc>
      </w:tr>
    </w:tbl>
    <w:p w14:paraId="25DB3A74"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هذه القيم مرتبطة مباشرة بتصميم</w:t>
      </w:r>
      <w:r w:rsidRPr="0070560F">
        <w:rPr>
          <w:rFonts w:asciiTheme="majorBidi" w:hAnsiTheme="majorBidi" w:cstheme="majorBidi"/>
          <w:sz w:val="24"/>
          <w:szCs w:val="24"/>
        </w:rPr>
        <w:t xml:space="preserve"> SolidWorks.</w:t>
      </w:r>
    </w:p>
    <w:p w14:paraId="665E4B6E" w14:textId="1ECEF93D" w:rsidR="0070560F" w:rsidRPr="0070560F" w:rsidRDefault="0070560F" w:rsidP="0070560F">
      <w:pPr>
        <w:bidi/>
        <w:rPr>
          <w:rFonts w:asciiTheme="majorBidi" w:hAnsiTheme="majorBidi" w:cstheme="majorBidi"/>
          <w:sz w:val="24"/>
          <w:szCs w:val="24"/>
        </w:rPr>
      </w:pPr>
    </w:p>
    <w:p w14:paraId="4A80AC41"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B.3.3 Derived Geometrical Parameters (Calculated)</w:t>
      </w:r>
    </w:p>
    <w:tbl>
      <w:tblPr>
        <w:tblW w:w="6961" w:type="dxa"/>
        <w:tblCellSpacing w:w="15" w:type="dxa"/>
        <w:tblCellMar>
          <w:top w:w="15" w:type="dxa"/>
          <w:left w:w="15" w:type="dxa"/>
          <w:bottom w:w="15" w:type="dxa"/>
          <w:right w:w="15" w:type="dxa"/>
        </w:tblCellMar>
        <w:tblLook w:val="04A0" w:firstRow="1" w:lastRow="0" w:firstColumn="1" w:lastColumn="0" w:noHBand="0" w:noVBand="1"/>
      </w:tblPr>
      <w:tblGrid>
        <w:gridCol w:w="4321"/>
        <w:gridCol w:w="2047"/>
        <w:gridCol w:w="593"/>
      </w:tblGrid>
      <w:tr w:rsidR="0070560F" w:rsidRPr="0070560F" w14:paraId="01F39790" w14:textId="77777777" w:rsidTr="00DF6143">
        <w:trPr>
          <w:trHeight w:val="608"/>
          <w:tblHeader/>
          <w:tblCellSpacing w:w="15" w:type="dxa"/>
        </w:trPr>
        <w:tc>
          <w:tcPr>
            <w:tcW w:w="0" w:type="auto"/>
            <w:vAlign w:val="center"/>
            <w:hideMark/>
          </w:tcPr>
          <w:p w14:paraId="455D05AA"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Derived Parameter</w:t>
            </w:r>
          </w:p>
        </w:tc>
        <w:tc>
          <w:tcPr>
            <w:tcW w:w="0" w:type="auto"/>
            <w:vAlign w:val="center"/>
            <w:hideMark/>
          </w:tcPr>
          <w:p w14:paraId="1CAF329C"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Equation</w:t>
            </w:r>
          </w:p>
        </w:tc>
        <w:tc>
          <w:tcPr>
            <w:tcW w:w="0" w:type="auto"/>
            <w:vAlign w:val="center"/>
            <w:hideMark/>
          </w:tcPr>
          <w:p w14:paraId="08355B13" w14:textId="77777777" w:rsidR="0070560F" w:rsidRPr="0070560F" w:rsidRDefault="0070560F" w:rsidP="00DF6143">
            <w:pPr>
              <w:rPr>
                <w:rFonts w:asciiTheme="majorBidi" w:hAnsiTheme="majorBidi" w:cstheme="majorBidi"/>
                <w:b/>
                <w:bCs/>
                <w:sz w:val="24"/>
                <w:szCs w:val="24"/>
              </w:rPr>
            </w:pPr>
            <w:r w:rsidRPr="0070560F">
              <w:rPr>
                <w:rFonts w:asciiTheme="majorBidi" w:hAnsiTheme="majorBidi" w:cstheme="majorBidi"/>
                <w:b/>
                <w:bCs/>
                <w:sz w:val="24"/>
                <w:szCs w:val="24"/>
              </w:rPr>
              <w:t>Unit</w:t>
            </w:r>
          </w:p>
        </w:tc>
      </w:tr>
      <w:tr w:rsidR="0070560F" w:rsidRPr="0070560F" w14:paraId="21C4A03E" w14:textId="77777777" w:rsidTr="00DF6143">
        <w:trPr>
          <w:trHeight w:val="593"/>
          <w:tblCellSpacing w:w="15" w:type="dxa"/>
        </w:trPr>
        <w:tc>
          <w:tcPr>
            <w:tcW w:w="0" w:type="auto"/>
            <w:vAlign w:val="center"/>
            <w:hideMark/>
          </w:tcPr>
          <w:p w14:paraId="790A1081"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Mean Radius</w:t>
            </w:r>
          </w:p>
        </w:tc>
        <w:tc>
          <w:tcPr>
            <w:tcW w:w="0" w:type="auto"/>
            <w:vAlign w:val="center"/>
            <w:hideMark/>
          </w:tcPr>
          <w:p w14:paraId="1228109E"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rₘ = (Dₒ + Dᵢ)/4</w:t>
            </w:r>
          </w:p>
        </w:tc>
        <w:tc>
          <w:tcPr>
            <w:tcW w:w="0" w:type="auto"/>
            <w:vAlign w:val="center"/>
            <w:hideMark/>
          </w:tcPr>
          <w:p w14:paraId="2612293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w:t>
            </w:r>
          </w:p>
        </w:tc>
      </w:tr>
      <w:tr w:rsidR="0070560F" w:rsidRPr="0070560F" w14:paraId="37990BEC" w14:textId="77777777" w:rsidTr="00DF6143">
        <w:trPr>
          <w:trHeight w:val="608"/>
          <w:tblCellSpacing w:w="15" w:type="dxa"/>
        </w:trPr>
        <w:tc>
          <w:tcPr>
            <w:tcW w:w="0" w:type="auto"/>
            <w:vAlign w:val="center"/>
            <w:hideMark/>
          </w:tcPr>
          <w:p w14:paraId="0F441BE8"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Annular Area</w:t>
            </w:r>
          </w:p>
        </w:tc>
        <w:tc>
          <w:tcPr>
            <w:tcW w:w="0" w:type="auto"/>
            <w:vAlign w:val="center"/>
            <w:hideMark/>
          </w:tcPr>
          <w:p w14:paraId="42EF3B4B"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 xml:space="preserve">A = </w:t>
            </w:r>
            <w:proofErr w:type="gramStart"/>
            <w:r w:rsidRPr="0070560F">
              <w:rPr>
                <w:rFonts w:asciiTheme="majorBidi" w:hAnsiTheme="majorBidi" w:cstheme="majorBidi"/>
                <w:sz w:val="24"/>
                <w:szCs w:val="24"/>
              </w:rPr>
              <w:t>π(</w:t>
            </w:r>
            <w:proofErr w:type="gramEnd"/>
            <w:r w:rsidRPr="0070560F">
              <w:rPr>
                <w:rFonts w:asciiTheme="majorBidi" w:hAnsiTheme="majorBidi" w:cstheme="majorBidi"/>
                <w:sz w:val="24"/>
                <w:szCs w:val="24"/>
              </w:rPr>
              <w:t>Dₒ² − Dᵢ²)/4</w:t>
            </w:r>
          </w:p>
        </w:tc>
        <w:tc>
          <w:tcPr>
            <w:tcW w:w="0" w:type="auto"/>
            <w:vAlign w:val="center"/>
            <w:hideMark/>
          </w:tcPr>
          <w:p w14:paraId="6EC285EF"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m²</w:t>
            </w:r>
          </w:p>
        </w:tc>
      </w:tr>
      <w:tr w:rsidR="0070560F" w:rsidRPr="0070560F" w14:paraId="6A11B9A2" w14:textId="77777777" w:rsidTr="00DF6143">
        <w:trPr>
          <w:trHeight w:val="608"/>
          <w:tblCellSpacing w:w="15" w:type="dxa"/>
        </w:trPr>
        <w:tc>
          <w:tcPr>
            <w:tcW w:w="0" w:type="auto"/>
            <w:vAlign w:val="center"/>
            <w:hideMark/>
          </w:tcPr>
          <w:p w14:paraId="056B3E5F"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Effective Conveying Volume per Pitch</w:t>
            </w:r>
          </w:p>
        </w:tc>
        <w:tc>
          <w:tcPr>
            <w:tcW w:w="0" w:type="auto"/>
            <w:vAlign w:val="center"/>
            <w:hideMark/>
          </w:tcPr>
          <w:p w14:paraId="7E44699F" w14:textId="77777777" w:rsidR="0070560F" w:rsidRPr="0070560F" w:rsidRDefault="0070560F" w:rsidP="00DF6143">
            <w:pPr>
              <w:rPr>
                <w:rFonts w:asciiTheme="majorBidi" w:hAnsiTheme="majorBidi" w:cstheme="majorBidi"/>
                <w:sz w:val="24"/>
                <w:szCs w:val="24"/>
              </w:rPr>
            </w:pPr>
            <w:proofErr w:type="spellStart"/>
            <w:r w:rsidRPr="0070560F">
              <w:rPr>
                <w:rFonts w:asciiTheme="majorBidi" w:hAnsiTheme="majorBidi" w:cstheme="majorBidi"/>
                <w:sz w:val="24"/>
                <w:szCs w:val="24"/>
              </w:rPr>
              <w:t>V_p</w:t>
            </w:r>
            <w:proofErr w:type="spellEnd"/>
            <w:r w:rsidRPr="0070560F">
              <w:rPr>
                <w:rFonts w:asciiTheme="majorBidi" w:hAnsiTheme="majorBidi" w:cstheme="majorBidi"/>
                <w:sz w:val="24"/>
                <w:szCs w:val="24"/>
              </w:rPr>
              <w:t xml:space="preserve"> = A·P</w:t>
            </w:r>
          </w:p>
        </w:tc>
        <w:tc>
          <w:tcPr>
            <w:tcW w:w="0" w:type="auto"/>
            <w:vAlign w:val="center"/>
            <w:hideMark/>
          </w:tcPr>
          <w:p w14:paraId="2194F1EC" w14:textId="77777777" w:rsidR="0070560F" w:rsidRPr="0070560F" w:rsidRDefault="0070560F" w:rsidP="00DF6143">
            <w:pPr>
              <w:rPr>
                <w:rFonts w:asciiTheme="majorBidi" w:hAnsiTheme="majorBidi" w:cstheme="majorBidi"/>
                <w:sz w:val="24"/>
                <w:szCs w:val="24"/>
              </w:rPr>
            </w:pPr>
            <w:r w:rsidRPr="0070560F">
              <w:rPr>
                <w:rFonts w:asciiTheme="majorBidi" w:hAnsiTheme="majorBidi" w:cstheme="majorBidi"/>
                <w:sz w:val="24"/>
                <w:szCs w:val="24"/>
              </w:rPr>
              <w:t>m³</w:t>
            </w:r>
          </w:p>
        </w:tc>
      </w:tr>
    </w:tbl>
    <w:p w14:paraId="450B5FF5"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هذه القيم لا تُدخل يدويًا — كلها محسوبة</w:t>
      </w:r>
      <w:r w:rsidRPr="0070560F">
        <w:rPr>
          <w:rFonts w:asciiTheme="majorBidi" w:hAnsiTheme="majorBidi" w:cstheme="majorBidi"/>
          <w:sz w:val="24"/>
          <w:szCs w:val="24"/>
        </w:rPr>
        <w:t>.</w:t>
      </w:r>
    </w:p>
    <w:p w14:paraId="606D0741" w14:textId="0609436A" w:rsidR="0070560F" w:rsidRPr="0070560F" w:rsidRDefault="0070560F" w:rsidP="0070560F">
      <w:pPr>
        <w:bidi/>
        <w:rPr>
          <w:rFonts w:asciiTheme="majorBidi" w:hAnsiTheme="majorBidi" w:cstheme="majorBidi"/>
          <w:sz w:val="24"/>
          <w:szCs w:val="24"/>
        </w:rPr>
      </w:pPr>
    </w:p>
    <w:p w14:paraId="51BC2CD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B.4 Material Properties Sheet (Salt – NaCl)</w:t>
      </w:r>
    </w:p>
    <w:p w14:paraId="3B121BD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B.4.1 Purpose</w:t>
      </w:r>
    </w:p>
    <w:p w14:paraId="40C2BCC1"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هذا </w:t>
      </w:r>
      <w:proofErr w:type="gramStart"/>
      <w:r w:rsidRPr="0070560F">
        <w:rPr>
          <w:rFonts w:asciiTheme="majorBidi" w:hAnsiTheme="majorBidi" w:cstheme="majorBidi"/>
          <w:sz w:val="24"/>
          <w:szCs w:val="24"/>
          <w:rtl/>
        </w:rPr>
        <w:t>الـ</w:t>
      </w:r>
      <w:r w:rsidRPr="0070560F">
        <w:rPr>
          <w:rFonts w:asciiTheme="majorBidi" w:hAnsiTheme="majorBidi" w:cstheme="majorBidi"/>
          <w:sz w:val="24"/>
          <w:szCs w:val="24"/>
        </w:rPr>
        <w:t>Sheet</w:t>
      </w:r>
      <w:proofErr w:type="gramEnd"/>
      <w:r w:rsidRPr="0070560F">
        <w:rPr>
          <w:rFonts w:asciiTheme="majorBidi" w:hAnsiTheme="majorBidi" w:cstheme="majorBidi"/>
          <w:sz w:val="24"/>
          <w:szCs w:val="24"/>
        </w:rPr>
        <w:t xml:space="preserve"> </w:t>
      </w:r>
      <w:r w:rsidRPr="0070560F">
        <w:rPr>
          <w:rFonts w:asciiTheme="majorBidi" w:hAnsiTheme="majorBidi" w:cstheme="majorBidi"/>
          <w:sz w:val="24"/>
          <w:szCs w:val="24"/>
          <w:rtl/>
        </w:rPr>
        <w:t>هو الرابط بين</w:t>
      </w:r>
      <w:r w:rsidRPr="0070560F">
        <w:rPr>
          <w:rFonts w:asciiTheme="majorBidi" w:hAnsiTheme="majorBidi" w:cstheme="majorBidi"/>
          <w:sz w:val="24"/>
          <w:szCs w:val="24"/>
        </w:rPr>
        <w:t>:</w:t>
      </w:r>
    </w:p>
    <w:p w14:paraId="09D0140E" w14:textId="77777777" w:rsidR="0070560F" w:rsidRPr="0070560F" w:rsidRDefault="0070560F" w:rsidP="0070560F">
      <w:pPr>
        <w:numPr>
          <w:ilvl w:val="0"/>
          <w:numId w:val="670"/>
        </w:numPr>
        <w:bidi/>
        <w:rPr>
          <w:rFonts w:asciiTheme="majorBidi" w:hAnsiTheme="majorBidi" w:cstheme="majorBidi"/>
          <w:sz w:val="24"/>
          <w:szCs w:val="24"/>
        </w:rPr>
      </w:pPr>
      <w:r w:rsidRPr="0070560F">
        <w:rPr>
          <w:rFonts w:asciiTheme="majorBidi" w:hAnsiTheme="majorBidi" w:cstheme="majorBidi"/>
          <w:b/>
          <w:bCs/>
          <w:sz w:val="24"/>
          <w:szCs w:val="24"/>
          <w:rtl/>
        </w:rPr>
        <w:t>العالم الفيزيائي الحقيقي</w:t>
      </w:r>
    </w:p>
    <w:p w14:paraId="0E9E0BB2" w14:textId="77777777" w:rsidR="0070560F" w:rsidRPr="0070560F" w:rsidRDefault="0070560F" w:rsidP="0070560F">
      <w:pPr>
        <w:numPr>
          <w:ilvl w:val="0"/>
          <w:numId w:val="670"/>
        </w:numPr>
        <w:bidi/>
        <w:rPr>
          <w:rFonts w:asciiTheme="majorBidi" w:hAnsiTheme="majorBidi" w:cstheme="majorBidi"/>
          <w:sz w:val="24"/>
          <w:szCs w:val="24"/>
        </w:rPr>
      </w:pPr>
      <w:r w:rsidRPr="0070560F">
        <w:rPr>
          <w:rFonts w:asciiTheme="majorBidi" w:hAnsiTheme="majorBidi" w:cstheme="majorBidi"/>
          <w:b/>
          <w:bCs/>
          <w:sz w:val="24"/>
          <w:szCs w:val="24"/>
          <w:rtl/>
        </w:rPr>
        <w:t>النموذج الحسابي</w:t>
      </w:r>
    </w:p>
    <w:p w14:paraId="60335E64"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ويُستخدم في</w:t>
      </w:r>
      <w:r w:rsidRPr="0070560F">
        <w:rPr>
          <w:rFonts w:asciiTheme="majorBidi" w:hAnsiTheme="majorBidi" w:cstheme="majorBidi"/>
          <w:sz w:val="24"/>
          <w:szCs w:val="24"/>
        </w:rPr>
        <w:t>:</w:t>
      </w:r>
    </w:p>
    <w:p w14:paraId="2DB8FB0B" w14:textId="77777777" w:rsidR="0070560F" w:rsidRPr="0070560F" w:rsidRDefault="0070560F" w:rsidP="0070560F">
      <w:pPr>
        <w:numPr>
          <w:ilvl w:val="0"/>
          <w:numId w:val="671"/>
        </w:numPr>
        <w:bidi/>
        <w:rPr>
          <w:rFonts w:asciiTheme="majorBidi" w:hAnsiTheme="majorBidi" w:cstheme="majorBidi"/>
          <w:sz w:val="24"/>
          <w:szCs w:val="24"/>
        </w:rPr>
      </w:pPr>
      <w:r w:rsidRPr="0070560F">
        <w:rPr>
          <w:rFonts w:asciiTheme="majorBidi" w:hAnsiTheme="majorBidi" w:cstheme="majorBidi"/>
          <w:sz w:val="24"/>
          <w:szCs w:val="24"/>
          <w:rtl/>
        </w:rPr>
        <w:t>القوى</w:t>
      </w:r>
    </w:p>
    <w:p w14:paraId="2C83B13C" w14:textId="77777777" w:rsidR="0070560F" w:rsidRPr="0070560F" w:rsidRDefault="0070560F" w:rsidP="0070560F">
      <w:pPr>
        <w:numPr>
          <w:ilvl w:val="0"/>
          <w:numId w:val="671"/>
        </w:numPr>
        <w:bidi/>
        <w:rPr>
          <w:rFonts w:asciiTheme="majorBidi" w:hAnsiTheme="majorBidi" w:cstheme="majorBidi"/>
          <w:sz w:val="24"/>
          <w:szCs w:val="24"/>
        </w:rPr>
      </w:pPr>
      <w:r w:rsidRPr="0070560F">
        <w:rPr>
          <w:rFonts w:asciiTheme="majorBidi" w:hAnsiTheme="majorBidi" w:cstheme="majorBidi"/>
          <w:sz w:val="24"/>
          <w:szCs w:val="24"/>
          <w:rtl/>
        </w:rPr>
        <w:t>العزوم</w:t>
      </w:r>
    </w:p>
    <w:p w14:paraId="53331546" w14:textId="77777777" w:rsidR="0070560F" w:rsidRPr="0070560F" w:rsidRDefault="0070560F" w:rsidP="0070560F">
      <w:pPr>
        <w:numPr>
          <w:ilvl w:val="0"/>
          <w:numId w:val="671"/>
        </w:numPr>
        <w:bidi/>
        <w:rPr>
          <w:rFonts w:asciiTheme="majorBidi" w:hAnsiTheme="majorBidi" w:cstheme="majorBidi"/>
          <w:sz w:val="24"/>
          <w:szCs w:val="24"/>
        </w:rPr>
      </w:pPr>
      <w:r w:rsidRPr="0070560F">
        <w:rPr>
          <w:rFonts w:asciiTheme="majorBidi" w:hAnsiTheme="majorBidi" w:cstheme="majorBidi"/>
          <w:sz w:val="24"/>
          <w:szCs w:val="24"/>
        </w:rPr>
        <w:t>DEM preparation</w:t>
      </w:r>
    </w:p>
    <w:p w14:paraId="69C40D65" w14:textId="05DCE351" w:rsidR="0070560F" w:rsidRPr="0070560F" w:rsidRDefault="0070560F" w:rsidP="0070560F">
      <w:pPr>
        <w:bidi/>
        <w:rPr>
          <w:rFonts w:asciiTheme="majorBidi" w:hAnsiTheme="majorBidi" w:cstheme="majorBidi"/>
          <w:sz w:val="24"/>
          <w:szCs w:val="24"/>
        </w:rPr>
      </w:pPr>
    </w:p>
    <w:p w14:paraId="2142DC45"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B.4.2 Input Material Parameters</w:t>
      </w:r>
    </w:p>
    <w:tbl>
      <w:tblPr>
        <w:tblW w:w="8899" w:type="dxa"/>
        <w:tblCellSpacing w:w="15" w:type="dxa"/>
        <w:tblCellMar>
          <w:top w:w="15" w:type="dxa"/>
          <w:left w:w="15" w:type="dxa"/>
          <w:bottom w:w="15" w:type="dxa"/>
          <w:right w:w="15" w:type="dxa"/>
        </w:tblCellMar>
        <w:tblLook w:val="04A0" w:firstRow="1" w:lastRow="0" w:firstColumn="1" w:lastColumn="0" w:noHBand="0" w:noVBand="1"/>
      </w:tblPr>
      <w:tblGrid>
        <w:gridCol w:w="2988"/>
        <w:gridCol w:w="918"/>
        <w:gridCol w:w="1257"/>
        <w:gridCol w:w="689"/>
        <w:gridCol w:w="3047"/>
      </w:tblGrid>
      <w:tr w:rsidR="0070560F" w:rsidRPr="0070560F" w14:paraId="4DABBC45" w14:textId="77777777" w:rsidTr="0070560F">
        <w:trPr>
          <w:trHeight w:val="544"/>
          <w:tblHeader/>
          <w:tblCellSpacing w:w="15" w:type="dxa"/>
        </w:trPr>
        <w:tc>
          <w:tcPr>
            <w:tcW w:w="0" w:type="auto"/>
            <w:vAlign w:val="center"/>
            <w:hideMark/>
          </w:tcPr>
          <w:p w14:paraId="1D091138"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lastRenderedPageBreak/>
              <w:t>Property</w:t>
            </w:r>
          </w:p>
        </w:tc>
        <w:tc>
          <w:tcPr>
            <w:tcW w:w="0" w:type="auto"/>
            <w:vAlign w:val="center"/>
            <w:hideMark/>
          </w:tcPr>
          <w:p w14:paraId="7FE65620"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Symbol</w:t>
            </w:r>
          </w:p>
        </w:tc>
        <w:tc>
          <w:tcPr>
            <w:tcW w:w="0" w:type="auto"/>
            <w:vAlign w:val="center"/>
            <w:hideMark/>
          </w:tcPr>
          <w:p w14:paraId="42830016"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c>
          <w:tcPr>
            <w:tcW w:w="0" w:type="auto"/>
            <w:vAlign w:val="center"/>
            <w:hideMark/>
          </w:tcPr>
          <w:p w14:paraId="36A72C93"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Unit</w:t>
            </w:r>
          </w:p>
        </w:tc>
        <w:tc>
          <w:tcPr>
            <w:tcW w:w="0" w:type="auto"/>
            <w:vAlign w:val="center"/>
            <w:hideMark/>
          </w:tcPr>
          <w:p w14:paraId="4665E269"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Source</w:t>
            </w:r>
          </w:p>
        </w:tc>
      </w:tr>
      <w:tr w:rsidR="0070560F" w:rsidRPr="0070560F" w14:paraId="57CDF121" w14:textId="77777777" w:rsidTr="0070560F">
        <w:trPr>
          <w:trHeight w:val="530"/>
          <w:tblCellSpacing w:w="15" w:type="dxa"/>
        </w:trPr>
        <w:tc>
          <w:tcPr>
            <w:tcW w:w="0" w:type="auto"/>
            <w:vAlign w:val="center"/>
            <w:hideMark/>
          </w:tcPr>
          <w:p w14:paraId="5062930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Bulk Density</w:t>
            </w:r>
          </w:p>
        </w:tc>
        <w:tc>
          <w:tcPr>
            <w:tcW w:w="0" w:type="auto"/>
            <w:vAlign w:val="center"/>
            <w:hideMark/>
          </w:tcPr>
          <w:p w14:paraId="70AE9BCD"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ρ_b</w:t>
            </w:r>
            <w:proofErr w:type="spellEnd"/>
          </w:p>
        </w:tc>
        <w:tc>
          <w:tcPr>
            <w:tcW w:w="0" w:type="auto"/>
            <w:vAlign w:val="center"/>
            <w:hideMark/>
          </w:tcPr>
          <w:p w14:paraId="759BECC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1100–1300</w:t>
            </w:r>
          </w:p>
        </w:tc>
        <w:tc>
          <w:tcPr>
            <w:tcW w:w="0" w:type="auto"/>
            <w:vAlign w:val="center"/>
            <w:hideMark/>
          </w:tcPr>
          <w:p w14:paraId="79D757F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kg/m³</w:t>
            </w:r>
          </w:p>
        </w:tc>
        <w:tc>
          <w:tcPr>
            <w:tcW w:w="0" w:type="auto"/>
            <w:vAlign w:val="center"/>
            <w:hideMark/>
          </w:tcPr>
          <w:p w14:paraId="5555CE08"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Jenike</w:t>
            </w:r>
            <w:proofErr w:type="spellEnd"/>
            <w:r w:rsidRPr="0070560F">
              <w:rPr>
                <w:rFonts w:asciiTheme="majorBidi" w:hAnsiTheme="majorBidi" w:cstheme="majorBidi"/>
                <w:sz w:val="24"/>
                <w:szCs w:val="24"/>
              </w:rPr>
              <w:t xml:space="preserve"> / Powder Handbooks</w:t>
            </w:r>
          </w:p>
        </w:tc>
      </w:tr>
      <w:tr w:rsidR="0070560F" w:rsidRPr="0070560F" w14:paraId="57F47A8D" w14:textId="77777777" w:rsidTr="0070560F">
        <w:trPr>
          <w:trHeight w:val="544"/>
          <w:tblCellSpacing w:w="15" w:type="dxa"/>
        </w:trPr>
        <w:tc>
          <w:tcPr>
            <w:tcW w:w="0" w:type="auto"/>
            <w:vAlign w:val="center"/>
            <w:hideMark/>
          </w:tcPr>
          <w:p w14:paraId="12A8723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Particle Density</w:t>
            </w:r>
          </w:p>
        </w:tc>
        <w:tc>
          <w:tcPr>
            <w:tcW w:w="0" w:type="auto"/>
            <w:vAlign w:val="center"/>
            <w:hideMark/>
          </w:tcPr>
          <w:p w14:paraId="633302D8"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ρ_p</w:t>
            </w:r>
            <w:proofErr w:type="spellEnd"/>
          </w:p>
        </w:tc>
        <w:tc>
          <w:tcPr>
            <w:tcW w:w="0" w:type="auto"/>
            <w:vAlign w:val="center"/>
            <w:hideMark/>
          </w:tcPr>
          <w:p w14:paraId="37010843"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2160</w:t>
            </w:r>
          </w:p>
        </w:tc>
        <w:tc>
          <w:tcPr>
            <w:tcW w:w="0" w:type="auto"/>
            <w:vAlign w:val="center"/>
            <w:hideMark/>
          </w:tcPr>
          <w:p w14:paraId="3DA6CC7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kg/m³</w:t>
            </w:r>
          </w:p>
        </w:tc>
        <w:tc>
          <w:tcPr>
            <w:tcW w:w="0" w:type="auto"/>
            <w:vAlign w:val="center"/>
            <w:hideMark/>
          </w:tcPr>
          <w:p w14:paraId="42FF51D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CRC Handbook</w:t>
            </w:r>
          </w:p>
        </w:tc>
      </w:tr>
      <w:tr w:rsidR="0070560F" w:rsidRPr="0070560F" w14:paraId="5FA9948B" w14:textId="77777777" w:rsidTr="0070560F">
        <w:trPr>
          <w:trHeight w:val="544"/>
          <w:tblCellSpacing w:w="15" w:type="dxa"/>
        </w:trPr>
        <w:tc>
          <w:tcPr>
            <w:tcW w:w="0" w:type="auto"/>
            <w:vAlign w:val="center"/>
            <w:hideMark/>
          </w:tcPr>
          <w:p w14:paraId="590E694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Internal Friction Angle</w:t>
            </w:r>
          </w:p>
        </w:tc>
        <w:tc>
          <w:tcPr>
            <w:tcW w:w="0" w:type="auto"/>
            <w:vAlign w:val="center"/>
            <w:hideMark/>
          </w:tcPr>
          <w:p w14:paraId="18EADFB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φ</w:t>
            </w:r>
          </w:p>
        </w:tc>
        <w:tc>
          <w:tcPr>
            <w:tcW w:w="0" w:type="auto"/>
            <w:vAlign w:val="center"/>
            <w:hideMark/>
          </w:tcPr>
          <w:p w14:paraId="0595CF3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30–35</w:t>
            </w:r>
          </w:p>
        </w:tc>
        <w:tc>
          <w:tcPr>
            <w:tcW w:w="0" w:type="auto"/>
            <w:vAlign w:val="center"/>
            <w:hideMark/>
          </w:tcPr>
          <w:p w14:paraId="5F3B595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02DFD2E0"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Shear cell tests</w:t>
            </w:r>
          </w:p>
        </w:tc>
      </w:tr>
      <w:tr w:rsidR="0070560F" w:rsidRPr="0070560F" w14:paraId="33C06D8E" w14:textId="77777777" w:rsidTr="0070560F">
        <w:trPr>
          <w:trHeight w:val="544"/>
          <w:tblCellSpacing w:w="15" w:type="dxa"/>
        </w:trPr>
        <w:tc>
          <w:tcPr>
            <w:tcW w:w="0" w:type="auto"/>
            <w:vAlign w:val="center"/>
            <w:hideMark/>
          </w:tcPr>
          <w:p w14:paraId="07B4890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Wall Friction Angle (Steel)</w:t>
            </w:r>
          </w:p>
        </w:tc>
        <w:tc>
          <w:tcPr>
            <w:tcW w:w="0" w:type="auto"/>
            <w:vAlign w:val="center"/>
            <w:hideMark/>
          </w:tcPr>
          <w:p w14:paraId="33FA2EB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δ</w:t>
            </w:r>
          </w:p>
        </w:tc>
        <w:tc>
          <w:tcPr>
            <w:tcW w:w="0" w:type="auto"/>
            <w:vAlign w:val="center"/>
            <w:hideMark/>
          </w:tcPr>
          <w:p w14:paraId="1FDF9D9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20–25</w:t>
            </w:r>
          </w:p>
        </w:tc>
        <w:tc>
          <w:tcPr>
            <w:tcW w:w="0" w:type="auto"/>
            <w:vAlign w:val="center"/>
            <w:hideMark/>
          </w:tcPr>
          <w:p w14:paraId="60AC912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574957F6"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Jenike</w:t>
            </w:r>
            <w:proofErr w:type="spellEnd"/>
          </w:p>
        </w:tc>
      </w:tr>
      <w:tr w:rsidR="0070560F" w:rsidRPr="0070560F" w14:paraId="711DB833" w14:textId="77777777" w:rsidTr="0070560F">
        <w:trPr>
          <w:trHeight w:val="530"/>
          <w:tblCellSpacing w:w="15" w:type="dxa"/>
        </w:trPr>
        <w:tc>
          <w:tcPr>
            <w:tcW w:w="0" w:type="auto"/>
            <w:vAlign w:val="center"/>
            <w:hideMark/>
          </w:tcPr>
          <w:p w14:paraId="7837BDB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Gravity</w:t>
            </w:r>
          </w:p>
        </w:tc>
        <w:tc>
          <w:tcPr>
            <w:tcW w:w="0" w:type="auto"/>
            <w:vAlign w:val="center"/>
            <w:hideMark/>
          </w:tcPr>
          <w:p w14:paraId="0D763395"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w:t>
            </w:r>
          </w:p>
        </w:tc>
        <w:tc>
          <w:tcPr>
            <w:tcW w:w="0" w:type="auto"/>
            <w:vAlign w:val="center"/>
            <w:hideMark/>
          </w:tcPr>
          <w:p w14:paraId="0AA598C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9.81</w:t>
            </w:r>
          </w:p>
        </w:tc>
        <w:tc>
          <w:tcPr>
            <w:tcW w:w="0" w:type="auto"/>
            <w:vAlign w:val="center"/>
            <w:hideMark/>
          </w:tcPr>
          <w:p w14:paraId="0DE39065"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m/s²</w:t>
            </w:r>
          </w:p>
        </w:tc>
        <w:tc>
          <w:tcPr>
            <w:tcW w:w="0" w:type="auto"/>
            <w:vAlign w:val="center"/>
            <w:hideMark/>
          </w:tcPr>
          <w:p w14:paraId="6E2734B3"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Constant</w:t>
            </w:r>
          </w:p>
        </w:tc>
      </w:tr>
    </w:tbl>
    <w:p w14:paraId="1C30826D"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تم استخدام </w:t>
      </w:r>
      <w:r w:rsidRPr="0070560F">
        <w:rPr>
          <w:rFonts w:asciiTheme="majorBidi" w:hAnsiTheme="majorBidi" w:cstheme="majorBidi"/>
          <w:b/>
          <w:bCs/>
          <w:sz w:val="24"/>
          <w:szCs w:val="24"/>
          <w:rtl/>
        </w:rPr>
        <w:t>قيم محافظة</w:t>
      </w:r>
      <w:r w:rsidRPr="0070560F">
        <w:rPr>
          <w:rFonts w:asciiTheme="majorBidi" w:hAnsiTheme="majorBidi" w:cstheme="majorBidi"/>
          <w:sz w:val="24"/>
          <w:szCs w:val="24"/>
          <w:rtl/>
        </w:rPr>
        <w:t xml:space="preserve"> </w:t>
      </w:r>
      <w:r w:rsidRPr="0070560F">
        <w:rPr>
          <w:rFonts w:asciiTheme="majorBidi" w:hAnsiTheme="majorBidi" w:cstheme="majorBidi"/>
          <w:sz w:val="24"/>
          <w:szCs w:val="24"/>
        </w:rPr>
        <w:t>(Conservative).</w:t>
      </w:r>
    </w:p>
    <w:p w14:paraId="0C0859DB" w14:textId="7A6167ED" w:rsidR="0070560F" w:rsidRPr="0070560F" w:rsidRDefault="0070560F" w:rsidP="0070560F">
      <w:pPr>
        <w:bidi/>
        <w:rPr>
          <w:rFonts w:asciiTheme="majorBidi" w:hAnsiTheme="majorBidi" w:cstheme="majorBidi"/>
          <w:sz w:val="24"/>
          <w:szCs w:val="24"/>
        </w:rPr>
      </w:pPr>
    </w:p>
    <w:p w14:paraId="376BDA43"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B.5 Volumetric Calculations Sheet</w:t>
      </w:r>
    </w:p>
    <w:p w14:paraId="3FA0FC8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B.5.1 Purpose</w:t>
      </w:r>
    </w:p>
    <w:p w14:paraId="1E05A09D"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هذا هو القلب الحقيقي لآلة </w:t>
      </w:r>
      <w:r w:rsidRPr="0070560F">
        <w:rPr>
          <w:rFonts w:asciiTheme="majorBidi" w:hAnsiTheme="majorBidi" w:cstheme="majorBidi"/>
          <w:b/>
          <w:bCs/>
          <w:sz w:val="24"/>
          <w:szCs w:val="24"/>
        </w:rPr>
        <w:t>Volumetric Auger Filling</w:t>
      </w:r>
      <w:r w:rsidRPr="0070560F">
        <w:rPr>
          <w:rFonts w:asciiTheme="majorBidi" w:hAnsiTheme="majorBidi" w:cstheme="majorBidi"/>
          <w:sz w:val="24"/>
          <w:szCs w:val="24"/>
        </w:rPr>
        <w:t>.</w:t>
      </w:r>
    </w:p>
    <w:p w14:paraId="58EF7662" w14:textId="6D47E677" w:rsidR="0070560F" w:rsidRPr="0070560F" w:rsidRDefault="0070560F" w:rsidP="0070560F">
      <w:pPr>
        <w:bidi/>
        <w:rPr>
          <w:rFonts w:asciiTheme="majorBidi" w:hAnsiTheme="majorBidi" w:cstheme="majorBidi"/>
          <w:sz w:val="24"/>
          <w:szCs w:val="24"/>
        </w:rPr>
      </w:pPr>
    </w:p>
    <w:p w14:paraId="759D752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B.5.2 Core Equations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491"/>
      </w:tblGrid>
      <w:tr w:rsidR="0070560F" w:rsidRPr="0070560F" w14:paraId="04C3BDCA" w14:textId="77777777" w:rsidTr="0070560F">
        <w:trPr>
          <w:tblHeader/>
          <w:tblCellSpacing w:w="15" w:type="dxa"/>
        </w:trPr>
        <w:tc>
          <w:tcPr>
            <w:tcW w:w="0" w:type="auto"/>
            <w:vAlign w:val="center"/>
            <w:hideMark/>
          </w:tcPr>
          <w:p w14:paraId="34A4340F"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Quantity</w:t>
            </w:r>
          </w:p>
        </w:tc>
        <w:tc>
          <w:tcPr>
            <w:tcW w:w="0" w:type="auto"/>
            <w:vAlign w:val="center"/>
            <w:hideMark/>
          </w:tcPr>
          <w:p w14:paraId="1A6DE3AA"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Equation</w:t>
            </w:r>
          </w:p>
        </w:tc>
      </w:tr>
      <w:tr w:rsidR="0070560F" w:rsidRPr="0070560F" w14:paraId="586925EA" w14:textId="77777777" w:rsidTr="0070560F">
        <w:trPr>
          <w:tblCellSpacing w:w="15" w:type="dxa"/>
        </w:trPr>
        <w:tc>
          <w:tcPr>
            <w:tcW w:w="0" w:type="auto"/>
            <w:vAlign w:val="center"/>
            <w:hideMark/>
          </w:tcPr>
          <w:p w14:paraId="6454975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Volume per Revolution</w:t>
            </w:r>
          </w:p>
        </w:tc>
        <w:tc>
          <w:tcPr>
            <w:tcW w:w="0" w:type="auto"/>
            <w:vAlign w:val="center"/>
            <w:hideMark/>
          </w:tcPr>
          <w:p w14:paraId="1C3FD8B4"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V_rev</w:t>
            </w:r>
            <w:proofErr w:type="spellEnd"/>
            <w:r w:rsidRPr="0070560F">
              <w:rPr>
                <w:rFonts w:asciiTheme="majorBidi" w:hAnsiTheme="majorBidi" w:cstheme="majorBidi"/>
                <w:sz w:val="24"/>
                <w:szCs w:val="24"/>
              </w:rPr>
              <w:t xml:space="preserve"> = A·P</w:t>
            </w:r>
          </w:p>
        </w:tc>
      </w:tr>
      <w:tr w:rsidR="0070560F" w:rsidRPr="0070560F" w14:paraId="2E2EC6C7" w14:textId="77777777" w:rsidTr="0070560F">
        <w:trPr>
          <w:tblCellSpacing w:w="15" w:type="dxa"/>
        </w:trPr>
        <w:tc>
          <w:tcPr>
            <w:tcW w:w="0" w:type="auto"/>
            <w:vAlign w:val="center"/>
            <w:hideMark/>
          </w:tcPr>
          <w:p w14:paraId="54E0688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Effective Volume</w:t>
            </w:r>
          </w:p>
        </w:tc>
        <w:tc>
          <w:tcPr>
            <w:tcW w:w="0" w:type="auto"/>
            <w:vAlign w:val="center"/>
            <w:hideMark/>
          </w:tcPr>
          <w:p w14:paraId="40162FA6"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V_eff</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V_rev</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η_v</w:t>
            </w:r>
            <w:proofErr w:type="spellEnd"/>
          </w:p>
        </w:tc>
      </w:tr>
      <w:tr w:rsidR="0070560F" w:rsidRPr="0070560F" w14:paraId="06848417" w14:textId="77777777" w:rsidTr="0070560F">
        <w:trPr>
          <w:tblCellSpacing w:w="15" w:type="dxa"/>
        </w:trPr>
        <w:tc>
          <w:tcPr>
            <w:tcW w:w="0" w:type="auto"/>
            <w:vAlign w:val="center"/>
            <w:hideMark/>
          </w:tcPr>
          <w:p w14:paraId="538C811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Mass per Revolution</w:t>
            </w:r>
          </w:p>
        </w:tc>
        <w:tc>
          <w:tcPr>
            <w:tcW w:w="0" w:type="auto"/>
            <w:vAlign w:val="center"/>
            <w:hideMark/>
          </w:tcPr>
          <w:p w14:paraId="5041C738"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m_rev</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ρ_b</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V_eff</w:t>
            </w:r>
            <w:proofErr w:type="spellEnd"/>
          </w:p>
        </w:tc>
      </w:tr>
      <w:tr w:rsidR="0070560F" w:rsidRPr="0070560F" w14:paraId="676853BA" w14:textId="77777777" w:rsidTr="0070560F">
        <w:trPr>
          <w:tblCellSpacing w:w="15" w:type="dxa"/>
        </w:trPr>
        <w:tc>
          <w:tcPr>
            <w:tcW w:w="0" w:type="auto"/>
            <w:vAlign w:val="center"/>
            <w:hideMark/>
          </w:tcPr>
          <w:p w14:paraId="24CC2A8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Required RPM</w:t>
            </w:r>
          </w:p>
        </w:tc>
        <w:tc>
          <w:tcPr>
            <w:tcW w:w="0" w:type="auto"/>
            <w:vAlign w:val="center"/>
            <w:hideMark/>
          </w:tcPr>
          <w:p w14:paraId="4788D53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 xml:space="preserve">RPM = </w:t>
            </w:r>
            <w:proofErr w:type="spellStart"/>
            <w:r w:rsidRPr="0070560F">
              <w:rPr>
                <w:rFonts w:asciiTheme="majorBidi" w:hAnsiTheme="majorBidi" w:cstheme="majorBidi"/>
                <w:sz w:val="24"/>
                <w:szCs w:val="24"/>
              </w:rPr>
              <w:t>ṁ_target</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m_rev</w:t>
            </w:r>
            <w:proofErr w:type="spellEnd"/>
          </w:p>
        </w:tc>
      </w:tr>
    </w:tbl>
    <w:p w14:paraId="286101FB"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B.5.3 Parameters Used</w:t>
      </w:r>
    </w:p>
    <w:tbl>
      <w:tblPr>
        <w:tblW w:w="4293" w:type="dxa"/>
        <w:tblCellSpacing w:w="15" w:type="dxa"/>
        <w:tblCellMar>
          <w:top w:w="15" w:type="dxa"/>
          <w:left w:w="15" w:type="dxa"/>
          <w:bottom w:w="15" w:type="dxa"/>
          <w:right w:w="15" w:type="dxa"/>
        </w:tblCellMar>
        <w:tblLook w:val="04A0" w:firstRow="1" w:lastRow="0" w:firstColumn="1" w:lastColumn="0" w:noHBand="0" w:noVBand="1"/>
      </w:tblPr>
      <w:tblGrid>
        <w:gridCol w:w="2629"/>
        <w:gridCol w:w="1664"/>
      </w:tblGrid>
      <w:tr w:rsidR="0070560F" w:rsidRPr="0070560F" w14:paraId="777B007D" w14:textId="77777777" w:rsidTr="0070560F">
        <w:trPr>
          <w:trHeight w:val="555"/>
          <w:tblHeader/>
          <w:tblCellSpacing w:w="15" w:type="dxa"/>
        </w:trPr>
        <w:tc>
          <w:tcPr>
            <w:tcW w:w="0" w:type="auto"/>
            <w:vAlign w:val="center"/>
            <w:hideMark/>
          </w:tcPr>
          <w:p w14:paraId="2C95B3E1"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Parameter</w:t>
            </w:r>
          </w:p>
        </w:tc>
        <w:tc>
          <w:tcPr>
            <w:tcW w:w="0" w:type="auto"/>
            <w:vAlign w:val="center"/>
            <w:hideMark/>
          </w:tcPr>
          <w:p w14:paraId="06229356"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r>
      <w:tr w:rsidR="0070560F" w:rsidRPr="0070560F" w14:paraId="7A7E6790" w14:textId="77777777" w:rsidTr="0070560F">
        <w:trPr>
          <w:trHeight w:val="540"/>
          <w:tblCellSpacing w:w="15" w:type="dxa"/>
        </w:trPr>
        <w:tc>
          <w:tcPr>
            <w:tcW w:w="0" w:type="auto"/>
            <w:vAlign w:val="center"/>
            <w:hideMark/>
          </w:tcPr>
          <w:p w14:paraId="44CEA8B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Volumetric Efficiency</w:t>
            </w:r>
          </w:p>
        </w:tc>
        <w:tc>
          <w:tcPr>
            <w:tcW w:w="0" w:type="auto"/>
            <w:vAlign w:val="center"/>
            <w:hideMark/>
          </w:tcPr>
          <w:p w14:paraId="472BE85F"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η_v</w:t>
            </w:r>
            <w:proofErr w:type="spellEnd"/>
            <w:r w:rsidRPr="0070560F">
              <w:rPr>
                <w:rFonts w:asciiTheme="majorBidi" w:hAnsiTheme="majorBidi" w:cstheme="majorBidi"/>
                <w:sz w:val="24"/>
                <w:szCs w:val="24"/>
              </w:rPr>
              <w:t xml:space="preserve"> ≈ 0.6–0.8</w:t>
            </w:r>
          </w:p>
        </w:tc>
      </w:tr>
      <w:tr w:rsidR="0070560F" w:rsidRPr="0070560F" w14:paraId="0636CC2C" w14:textId="77777777" w:rsidTr="0070560F">
        <w:trPr>
          <w:trHeight w:val="555"/>
          <w:tblCellSpacing w:w="15" w:type="dxa"/>
        </w:trPr>
        <w:tc>
          <w:tcPr>
            <w:tcW w:w="0" w:type="auto"/>
            <w:vAlign w:val="center"/>
            <w:hideMark/>
          </w:tcPr>
          <w:p w14:paraId="5E580475"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Target RPM (Final)</w:t>
            </w:r>
          </w:p>
        </w:tc>
        <w:tc>
          <w:tcPr>
            <w:tcW w:w="0" w:type="auto"/>
            <w:vAlign w:val="center"/>
            <w:hideMark/>
          </w:tcPr>
          <w:p w14:paraId="71AFF429"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b/>
                <w:bCs/>
                <w:sz w:val="24"/>
                <w:szCs w:val="24"/>
              </w:rPr>
              <w:t>135 rpm</w:t>
            </w:r>
          </w:p>
        </w:tc>
      </w:tr>
    </w:tbl>
    <w:p w14:paraId="7F437073"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هذه الحسابات هي التي قادت مباشرة إلى اختيار التخفيض </w:t>
      </w:r>
      <w:r w:rsidRPr="0070560F">
        <w:rPr>
          <w:rFonts w:asciiTheme="majorBidi" w:hAnsiTheme="majorBidi" w:cstheme="majorBidi"/>
          <w:b/>
          <w:bCs/>
          <w:sz w:val="24"/>
          <w:szCs w:val="24"/>
        </w:rPr>
        <w:t>1:20</w:t>
      </w:r>
      <w:r w:rsidRPr="0070560F">
        <w:rPr>
          <w:rFonts w:asciiTheme="majorBidi" w:hAnsiTheme="majorBidi" w:cstheme="majorBidi"/>
          <w:sz w:val="24"/>
          <w:szCs w:val="24"/>
        </w:rPr>
        <w:t>.</w:t>
      </w:r>
    </w:p>
    <w:p w14:paraId="593DDC05" w14:textId="2F9B20D9" w:rsidR="0070560F" w:rsidRPr="0070560F" w:rsidRDefault="0070560F" w:rsidP="0070560F">
      <w:pPr>
        <w:bidi/>
        <w:rPr>
          <w:rFonts w:asciiTheme="majorBidi" w:hAnsiTheme="majorBidi" w:cstheme="majorBidi"/>
          <w:sz w:val="24"/>
          <w:szCs w:val="24"/>
        </w:rPr>
      </w:pPr>
    </w:p>
    <w:p w14:paraId="352E898D"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B.6 Force Calculations Sheet</w:t>
      </w:r>
    </w:p>
    <w:p w14:paraId="555FC8F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B.6.1 Forces Modeled</w:t>
      </w:r>
    </w:p>
    <w:p w14:paraId="56AE0818" w14:textId="77777777" w:rsidR="0070560F" w:rsidRPr="0070560F" w:rsidRDefault="0070560F" w:rsidP="0070560F">
      <w:pPr>
        <w:numPr>
          <w:ilvl w:val="0"/>
          <w:numId w:val="672"/>
        </w:numPr>
        <w:bidi/>
        <w:rPr>
          <w:rFonts w:asciiTheme="majorBidi" w:hAnsiTheme="majorBidi" w:cstheme="majorBidi"/>
          <w:sz w:val="24"/>
          <w:szCs w:val="24"/>
        </w:rPr>
      </w:pPr>
      <w:r w:rsidRPr="0070560F">
        <w:rPr>
          <w:rFonts w:asciiTheme="majorBidi" w:hAnsiTheme="majorBidi" w:cstheme="majorBidi"/>
          <w:sz w:val="24"/>
          <w:szCs w:val="24"/>
        </w:rPr>
        <w:t>Gravitational force of material</w:t>
      </w:r>
    </w:p>
    <w:p w14:paraId="6D79626C" w14:textId="77777777" w:rsidR="0070560F" w:rsidRPr="0070560F" w:rsidRDefault="0070560F" w:rsidP="0070560F">
      <w:pPr>
        <w:numPr>
          <w:ilvl w:val="0"/>
          <w:numId w:val="672"/>
        </w:numPr>
        <w:bidi/>
        <w:rPr>
          <w:rFonts w:asciiTheme="majorBidi" w:hAnsiTheme="majorBidi" w:cstheme="majorBidi"/>
          <w:sz w:val="24"/>
          <w:szCs w:val="24"/>
        </w:rPr>
      </w:pPr>
      <w:r w:rsidRPr="0070560F">
        <w:rPr>
          <w:rFonts w:asciiTheme="majorBidi" w:hAnsiTheme="majorBidi" w:cstheme="majorBidi"/>
          <w:sz w:val="24"/>
          <w:szCs w:val="24"/>
        </w:rPr>
        <w:t>Axial conveying resistance</w:t>
      </w:r>
    </w:p>
    <w:p w14:paraId="64C1C40A" w14:textId="77777777" w:rsidR="0070560F" w:rsidRPr="0070560F" w:rsidRDefault="0070560F" w:rsidP="0070560F">
      <w:pPr>
        <w:numPr>
          <w:ilvl w:val="0"/>
          <w:numId w:val="672"/>
        </w:numPr>
        <w:bidi/>
        <w:rPr>
          <w:rFonts w:asciiTheme="majorBidi" w:hAnsiTheme="majorBidi" w:cstheme="majorBidi"/>
          <w:sz w:val="24"/>
          <w:szCs w:val="24"/>
        </w:rPr>
      </w:pPr>
      <w:r w:rsidRPr="0070560F">
        <w:rPr>
          <w:rFonts w:asciiTheme="majorBidi" w:hAnsiTheme="majorBidi" w:cstheme="majorBidi"/>
          <w:sz w:val="24"/>
          <w:szCs w:val="24"/>
        </w:rPr>
        <w:t>Normal force on flight</w:t>
      </w:r>
    </w:p>
    <w:p w14:paraId="788AA8BE" w14:textId="77777777" w:rsidR="0070560F" w:rsidRPr="0070560F" w:rsidRDefault="0070560F" w:rsidP="0070560F">
      <w:pPr>
        <w:numPr>
          <w:ilvl w:val="0"/>
          <w:numId w:val="672"/>
        </w:numPr>
        <w:bidi/>
        <w:rPr>
          <w:rFonts w:asciiTheme="majorBidi" w:hAnsiTheme="majorBidi" w:cstheme="majorBidi"/>
          <w:sz w:val="24"/>
          <w:szCs w:val="24"/>
        </w:rPr>
      </w:pPr>
      <w:r w:rsidRPr="0070560F">
        <w:rPr>
          <w:rFonts w:asciiTheme="majorBidi" w:hAnsiTheme="majorBidi" w:cstheme="majorBidi"/>
          <w:sz w:val="24"/>
          <w:szCs w:val="24"/>
        </w:rPr>
        <w:t>Bearing reaction forces</w:t>
      </w:r>
    </w:p>
    <w:p w14:paraId="7A787D8D" w14:textId="29294725" w:rsidR="0070560F" w:rsidRPr="0070560F" w:rsidRDefault="0070560F" w:rsidP="0070560F">
      <w:pPr>
        <w:bidi/>
        <w:rPr>
          <w:rFonts w:asciiTheme="majorBidi" w:hAnsiTheme="majorBidi" w:cstheme="majorBidi"/>
          <w:sz w:val="24"/>
          <w:szCs w:val="24"/>
        </w:rPr>
      </w:pPr>
    </w:p>
    <w:p w14:paraId="7B75863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B.6.2 Example: Material Weight Force</w:t>
      </w:r>
    </w:p>
    <w:tbl>
      <w:tblPr>
        <w:tblW w:w="4495" w:type="dxa"/>
        <w:tblCellSpacing w:w="15" w:type="dxa"/>
        <w:tblCellMar>
          <w:top w:w="15" w:type="dxa"/>
          <w:left w:w="15" w:type="dxa"/>
          <w:bottom w:w="15" w:type="dxa"/>
          <w:right w:w="15" w:type="dxa"/>
        </w:tblCellMar>
        <w:tblLook w:val="04A0" w:firstRow="1" w:lastRow="0" w:firstColumn="1" w:lastColumn="0" w:noHBand="0" w:noVBand="1"/>
      </w:tblPr>
      <w:tblGrid>
        <w:gridCol w:w="2035"/>
        <w:gridCol w:w="2460"/>
      </w:tblGrid>
      <w:tr w:rsidR="0070560F" w:rsidRPr="0070560F" w14:paraId="7D0CD622" w14:textId="77777777" w:rsidTr="0070560F">
        <w:trPr>
          <w:trHeight w:val="542"/>
          <w:tblHeader/>
          <w:tblCellSpacing w:w="15" w:type="dxa"/>
        </w:trPr>
        <w:tc>
          <w:tcPr>
            <w:tcW w:w="0" w:type="auto"/>
            <w:vAlign w:val="center"/>
            <w:hideMark/>
          </w:tcPr>
          <w:p w14:paraId="66AB5096"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Quantity</w:t>
            </w:r>
          </w:p>
        </w:tc>
        <w:tc>
          <w:tcPr>
            <w:tcW w:w="0" w:type="auto"/>
            <w:vAlign w:val="center"/>
            <w:hideMark/>
          </w:tcPr>
          <w:p w14:paraId="553F6B86"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Equation</w:t>
            </w:r>
          </w:p>
        </w:tc>
      </w:tr>
      <w:tr w:rsidR="0070560F" w:rsidRPr="0070560F" w14:paraId="63E70E76" w14:textId="77777777" w:rsidTr="0070560F">
        <w:trPr>
          <w:trHeight w:val="528"/>
          <w:tblCellSpacing w:w="15" w:type="dxa"/>
        </w:trPr>
        <w:tc>
          <w:tcPr>
            <w:tcW w:w="0" w:type="auto"/>
            <w:vAlign w:val="center"/>
            <w:hideMark/>
          </w:tcPr>
          <w:p w14:paraId="707FCA1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Mass in Auger</w:t>
            </w:r>
          </w:p>
        </w:tc>
        <w:tc>
          <w:tcPr>
            <w:tcW w:w="0" w:type="auto"/>
            <w:vAlign w:val="center"/>
            <w:hideMark/>
          </w:tcPr>
          <w:p w14:paraId="7179ACC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 xml:space="preserve">m = </w:t>
            </w:r>
            <w:proofErr w:type="spellStart"/>
            <w:r w:rsidRPr="0070560F">
              <w:rPr>
                <w:rFonts w:asciiTheme="majorBidi" w:hAnsiTheme="majorBidi" w:cstheme="majorBidi"/>
                <w:sz w:val="24"/>
                <w:szCs w:val="24"/>
              </w:rPr>
              <w:t>ρ_b</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V_total</w:t>
            </w:r>
            <w:proofErr w:type="spellEnd"/>
          </w:p>
        </w:tc>
      </w:tr>
      <w:tr w:rsidR="0070560F" w:rsidRPr="0070560F" w14:paraId="4DAE0D75" w14:textId="77777777" w:rsidTr="0070560F">
        <w:trPr>
          <w:trHeight w:val="542"/>
          <w:tblCellSpacing w:w="15" w:type="dxa"/>
        </w:trPr>
        <w:tc>
          <w:tcPr>
            <w:tcW w:w="0" w:type="auto"/>
            <w:vAlign w:val="center"/>
            <w:hideMark/>
          </w:tcPr>
          <w:p w14:paraId="3222A48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Weight Force</w:t>
            </w:r>
          </w:p>
        </w:tc>
        <w:tc>
          <w:tcPr>
            <w:tcW w:w="0" w:type="auto"/>
            <w:vAlign w:val="center"/>
            <w:hideMark/>
          </w:tcPr>
          <w:p w14:paraId="760F8D56"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F_g</w:t>
            </w:r>
            <w:proofErr w:type="spellEnd"/>
            <w:r w:rsidRPr="0070560F">
              <w:rPr>
                <w:rFonts w:asciiTheme="majorBidi" w:hAnsiTheme="majorBidi" w:cstheme="majorBidi"/>
                <w:sz w:val="24"/>
                <w:szCs w:val="24"/>
              </w:rPr>
              <w:t xml:space="preserve"> = </w:t>
            </w:r>
            <w:proofErr w:type="spellStart"/>
            <w:r w:rsidRPr="0070560F">
              <w:rPr>
                <w:rFonts w:asciiTheme="majorBidi" w:hAnsiTheme="majorBidi" w:cstheme="majorBidi"/>
                <w:sz w:val="24"/>
                <w:szCs w:val="24"/>
              </w:rPr>
              <w:t>m·g</w:t>
            </w:r>
            <w:proofErr w:type="spellEnd"/>
          </w:p>
        </w:tc>
      </w:tr>
    </w:tbl>
    <w:p w14:paraId="29472D07" w14:textId="143AA71A" w:rsidR="0070560F" w:rsidRPr="0070560F" w:rsidRDefault="0070560F" w:rsidP="0070560F">
      <w:pPr>
        <w:bidi/>
        <w:rPr>
          <w:rFonts w:asciiTheme="majorBidi" w:hAnsiTheme="majorBidi" w:cstheme="majorBidi"/>
          <w:sz w:val="24"/>
          <w:szCs w:val="24"/>
        </w:rPr>
      </w:pPr>
    </w:p>
    <w:p w14:paraId="2A97321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B.7 Torque Calculations Sheet (MASTER)</w:t>
      </w:r>
    </w:p>
    <w:p w14:paraId="056A9B2B"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B.7.1 Structure</w:t>
      </w:r>
    </w:p>
    <w:p w14:paraId="65CF742B"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lastRenderedPageBreak/>
        <w:t>تم تقسيم العزوم إلى</w:t>
      </w:r>
      <w:r w:rsidRPr="0070560F">
        <w:rPr>
          <w:rFonts w:asciiTheme="majorBidi" w:hAnsiTheme="majorBidi" w:cstheme="majorBidi"/>
          <w:sz w:val="24"/>
          <w:szCs w:val="24"/>
        </w:rPr>
        <w:t>:</w:t>
      </w:r>
    </w:p>
    <w:p w14:paraId="62A8949F" w14:textId="77777777" w:rsidR="0070560F" w:rsidRPr="0070560F" w:rsidRDefault="0070560F" w:rsidP="0070560F">
      <w:pPr>
        <w:numPr>
          <w:ilvl w:val="0"/>
          <w:numId w:val="673"/>
        </w:numPr>
        <w:bidi/>
        <w:rPr>
          <w:rFonts w:asciiTheme="majorBidi" w:hAnsiTheme="majorBidi" w:cstheme="majorBidi"/>
          <w:sz w:val="24"/>
          <w:szCs w:val="24"/>
        </w:rPr>
      </w:pPr>
      <w:r w:rsidRPr="0070560F">
        <w:rPr>
          <w:rFonts w:asciiTheme="majorBidi" w:hAnsiTheme="majorBidi" w:cstheme="majorBidi"/>
          <w:sz w:val="24"/>
          <w:szCs w:val="24"/>
        </w:rPr>
        <w:t>Material related</w:t>
      </w:r>
    </w:p>
    <w:p w14:paraId="785A9364" w14:textId="77777777" w:rsidR="0070560F" w:rsidRPr="0070560F" w:rsidRDefault="0070560F" w:rsidP="0070560F">
      <w:pPr>
        <w:numPr>
          <w:ilvl w:val="0"/>
          <w:numId w:val="673"/>
        </w:numPr>
        <w:bidi/>
        <w:rPr>
          <w:rFonts w:asciiTheme="majorBidi" w:hAnsiTheme="majorBidi" w:cstheme="majorBidi"/>
          <w:sz w:val="24"/>
          <w:szCs w:val="24"/>
        </w:rPr>
      </w:pPr>
      <w:r w:rsidRPr="0070560F">
        <w:rPr>
          <w:rFonts w:asciiTheme="majorBidi" w:hAnsiTheme="majorBidi" w:cstheme="majorBidi"/>
          <w:sz w:val="24"/>
          <w:szCs w:val="24"/>
        </w:rPr>
        <w:t>Friction related</w:t>
      </w:r>
    </w:p>
    <w:p w14:paraId="45D5584B" w14:textId="77777777" w:rsidR="0070560F" w:rsidRPr="0070560F" w:rsidRDefault="0070560F" w:rsidP="0070560F">
      <w:pPr>
        <w:numPr>
          <w:ilvl w:val="0"/>
          <w:numId w:val="673"/>
        </w:numPr>
        <w:bidi/>
        <w:rPr>
          <w:rFonts w:asciiTheme="majorBidi" w:hAnsiTheme="majorBidi" w:cstheme="majorBidi"/>
          <w:sz w:val="24"/>
          <w:szCs w:val="24"/>
        </w:rPr>
      </w:pPr>
      <w:r w:rsidRPr="0070560F">
        <w:rPr>
          <w:rFonts w:asciiTheme="majorBidi" w:hAnsiTheme="majorBidi" w:cstheme="majorBidi"/>
          <w:sz w:val="24"/>
          <w:szCs w:val="24"/>
        </w:rPr>
        <w:t>Dynamic</w:t>
      </w:r>
    </w:p>
    <w:p w14:paraId="24A8FD8E" w14:textId="77777777" w:rsidR="0070560F" w:rsidRPr="0070560F" w:rsidRDefault="0070560F" w:rsidP="0070560F">
      <w:pPr>
        <w:numPr>
          <w:ilvl w:val="0"/>
          <w:numId w:val="673"/>
        </w:numPr>
        <w:bidi/>
        <w:rPr>
          <w:rFonts w:asciiTheme="majorBidi" w:hAnsiTheme="majorBidi" w:cstheme="majorBidi"/>
          <w:sz w:val="24"/>
          <w:szCs w:val="24"/>
        </w:rPr>
      </w:pPr>
      <w:r w:rsidRPr="0070560F">
        <w:rPr>
          <w:rFonts w:asciiTheme="majorBidi" w:hAnsiTheme="majorBidi" w:cstheme="majorBidi"/>
          <w:sz w:val="24"/>
          <w:szCs w:val="24"/>
        </w:rPr>
        <w:t>Losses</w:t>
      </w:r>
    </w:p>
    <w:p w14:paraId="0213EEEE" w14:textId="77777777" w:rsidR="0070560F" w:rsidRPr="0070560F" w:rsidRDefault="0070560F" w:rsidP="0070560F">
      <w:pPr>
        <w:numPr>
          <w:ilvl w:val="0"/>
          <w:numId w:val="673"/>
        </w:numPr>
        <w:bidi/>
        <w:rPr>
          <w:rFonts w:asciiTheme="majorBidi" w:hAnsiTheme="majorBidi" w:cstheme="majorBidi"/>
          <w:sz w:val="24"/>
          <w:szCs w:val="24"/>
        </w:rPr>
      </w:pPr>
      <w:r w:rsidRPr="0070560F">
        <w:rPr>
          <w:rFonts w:asciiTheme="majorBidi" w:hAnsiTheme="majorBidi" w:cstheme="majorBidi"/>
          <w:sz w:val="24"/>
          <w:szCs w:val="24"/>
        </w:rPr>
        <w:t>Total &amp; Design Torque</w:t>
      </w:r>
    </w:p>
    <w:p w14:paraId="51C1D8BB" w14:textId="30F0780F" w:rsidR="0070560F" w:rsidRPr="0070560F" w:rsidRDefault="0070560F" w:rsidP="0070560F">
      <w:pPr>
        <w:bidi/>
        <w:rPr>
          <w:rFonts w:asciiTheme="majorBidi" w:hAnsiTheme="majorBidi" w:cstheme="majorBidi"/>
          <w:sz w:val="24"/>
          <w:szCs w:val="24"/>
        </w:rPr>
      </w:pPr>
    </w:p>
    <w:p w14:paraId="14A4679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B.7.2 Example Rows (Inside Excel)</w:t>
      </w:r>
    </w:p>
    <w:tbl>
      <w:tblPr>
        <w:tblW w:w="6320" w:type="dxa"/>
        <w:tblCellSpacing w:w="15" w:type="dxa"/>
        <w:tblCellMar>
          <w:top w:w="15" w:type="dxa"/>
          <w:left w:w="15" w:type="dxa"/>
          <w:bottom w:w="15" w:type="dxa"/>
          <w:right w:w="15" w:type="dxa"/>
        </w:tblCellMar>
        <w:tblLook w:val="04A0" w:firstRow="1" w:lastRow="0" w:firstColumn="1" w:lastColumn="0" w:noHBand="0" w:noVBand="1"/>
      </w:tblPr>
      <w:tblGrid>
        <w:gridCol w:w="3049"/>
        <w:gridCol w:w="1736"/>
        <w:gridCol w:w="885"/>
        <w:gridCol w:w="650"/>
      </w:tblGrid>
      <w:tr w:rsidR="0070560F" w:rsidRPr="0070560F" w14:paraId="3B288326" w14:textId="77777777" w:rsidTr="0070560F">
        <w:trPr>
          <w:trHeight w:val="572"/>
          <w:tblHeader/>
          <w:tblCellSpacing w:w="15" w:type="dxa"/>
        </w:trPr>
        <w:tc>
          <w:tcPr>
            <w:tcW w:w="0" w:type="auto"/>
            <w:vAlign w:val="center"/>
            <w:hideMark/>
          </w:tcPr>
          <w:p w14:paraId="0226B452"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Torque Name</w:t>
            </w:r>
          </w:p>
        </w:tc>
        <w:tc>
          <w:tcPr>
            <w:tcW w:w="0" w:type="auto"/>
            <w:vAlign w:val="center"/>
            <w:hideMark/>
          </w:tcPr>
          <w:p w14:paraId="21E06490"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Equation</w:t>
            </w:r>
          </w:p>
        </w:tc>
        <w:tc>
          <w:tcPr>
            <w:tcW w:w="0" w:type="auto"/>
            <w:vAlign w:val="center"/>
            <w:hideMark/>
          </w:tcPr>
          <w:p w14:paraId="387EB9B0"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Result</w:t>
            </w:r>
          </w:p>
        </w:tc>
        <w:tc>
          <w:tcPr>
            <w:tcW w:w="0" w:type="auto"/>
            <w:vAlign w:val="center"/>
            <w:hideMark/>
          </w:tcPr>
          <w:p w14:paraId="70A66974"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Unit</w:t>
            </w:r>
          </w:p>
        </w:tc>
      </w:tr>
      <w:tr w:rsidR="0070560F" w:rsidRPr="0070560F" w14:paraId="6B581614" w14:textId="77777777" w:rsidTr="0070560F">
        <w:trPr>
          <w:trHeight w:val="557"/>
          <w:tblCellSpacing w:w="15" w:type="dxa"/>
        </w:trPr>
        <w:tc>
          <w:tcPr>
            <w:tcW w:w="0" w:type="auto"/>
            <w:vAlign w:val="center"/>
            <w:hideMark/>
          </w:tcPr>
          <w:p w14:paraId="1C3C13F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Material Weight Torque</w:t>
            </w:r>
          </w:p>
        </w:tc>
        <w:tc>
          <w:tcPr>
            <w:tcW w:w="0" w:type="auto"/>
            <w:vAlign w:val="center"/>
            <w:hideMark/>
          </w:tcPr>
          <w:p w14:paraId="47D67EF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 xml:space="preserve">Tₘ = </w:t>
            </w:r>
            <w:proofErr w:type="spellStart"/>
            <w:r w:rsidRPr="0070560F">
              <w:rPr>
                <w:rFonts w:asciiTheme="majorBidi" w:hAnsiTheme="majorBidi" w:cstheme="majorBidi"/>
                <w:sz w:val="24"/>
                <w:szCs w:val="24"/>
              </w:rPr>
              <w:t>F_g·r</w:t>
            </w:r>
            <w:proofErr w:type="spellEnd"/>
            <w:r w:rsidRPr="0070560F">
              <w:rPr>
                <w:rFonts w:asciiTheme="majorBidi" w:hAnsiTheme="majorBidi" w:cstheme="majorBidi"/>
                <w:sz w:val="24"/>
                <w:szCs w:val="24"/>
              </w:rPr>
              <w:t>ₘ</w:t>
            </w:r>
          </w:p>
        </w:tc>
        <w:tc>
          <w:tcPr>
            <w:tcW w:w="0" w:type="auto"/>
            <w:vAlign w:val="center"/>
            <w:hideMark/>
          </w:tcPr>
          <w:p w14:paraId="0AD17ED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Auto</w:t>
            </w:r>
          </w:p>
        </w:tc>
        <w:tc>
          <w:tcPr>
            <w:tcW w:w="0" w:type="auto"/>
            <w:vAlign w:val="center"/>
            <w:hideMark/>
          </w:tcPr>
          <w:p w14:paraId="21FC6915"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N·m</w:t>
            </w:r>
            <w:proofErr w:type="spellEnd"/>
          </w:p>
        </w:tc>
      </w:tr>
      <w:tr w:rsidR="0070560F" w:rsidRPr="0070560F" w14:paraId="74344A77" w14:textId="77777777" w:rsidTr="0070560F">
        <w:trPr>
          <w:trHeight w:val="572"/>
          <w:tblCellSpacing w:w="15" w:type="dxa"/>
        </w:trPr>
        <w:tc>
          <w:tcPr>
            <w:tcW w:w="0" w:type="auto"/>
            <w:vAlign w:val="center"/>
            <w:hideMark/>
          </w:tcPr>
          <w:p w14:paraId="2D53FA19"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Axial Resistance Torque</w:t>
            </w:r>
          </w:p>
        </w:tc>
        <w:tc>
          <w:tcPr>
            <w:tcW w:w="0" w:type="auto"/>
            <w:vAlign w:val="center"/>
            <w:hideMark/>
          </w:tcPr>
          <w:p w14:paraId="09AE5C3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 xml:space="preserve">Tₐ = </w:t>
            </w:r>
            <w:proofErr w:type="spellStart"/>
            <w:r w:rsidRPr="0070560F">
              <w:rPr>
                <w:rFonts w:asciiTheme="majorBidi" w:hAnsiTheme="majorBidi" w:cstheme="majorBidi"/>
                <w:sz w:val="24"/>
                <w:szCs w:val="24"/>
              </w:rPr>
              <w:t>μ·m·g·r</w:t>
            </w:r>
            <w:proofErr w:type="spellEnd"/>
            <w:r w:rsidRPr="0070560F">
              <w:rPr>
                <w:rFonts w:asciiTheme="majorBidi" w:hAnsiTheme="majorBidi" w:cstheme="majorBidi"/>
                <w:sz w:val="24"/>
                <w:szCs w:val="24"/>
              </w:rPr>
              <w:t>ₘ</w:t>
            </w:r>
          </w:p>
        </w:tc>
        <w:tc>
          <w:tcPr>
            <w:tcW w:w="0" w:type="auto"/>
            <w:vAlign w:val="center"/>
            <w:hideMark/>
          </w:tcPr>
          <w:p w14:paraId="01154AC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Auto</w:t>
            </w:r>
          </w:p>
        </w:tc>
        <w:tc>
          <w:tcPr>
            <w:tcW w:w="0" w:type="auto"/>
            <w:vAlign w:val="center"/>
            <w:hideMark/>
          </w:tcPr>
          <w:p w14:paraId="28E1A99A"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N·m</w:t>
            </w:r>
            <w:proofErr w:type="spellEnd"/>
          </w:p>
        </w:tc>
      </w:tr>
      <w:tr w:rsidR="0070560F" w:rsidRPr="0070560F" w14:paraId="0642CDEC" w14:textId="77777777" w:rsidTr="0070560F">
        <w:trPr>
          <w:trHeight w:val="572"/>
          <w:tblCellSpacing w:w="15" w:type="dxa"/>
        </w:trPr>
        <w:tc>
          <w:tcPr>
            <w:tcW w:w="0" w:type="auto"/>
            <w:vAlign w:val="center"/>
            <w:hideMark/>
          </w:tcPr>
          <w:p w14:paraId="1519B48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Inertia Torque</w:t>
            </w:r>
          </w:p>
        </w:tc>
        <w:tc>
          <w:tcPr>
            <w:tcW w:w="0" w:type="auto"/>
            <w:vAlign w:val="center"/>
            <w:hideMark/>
          </w:tcPr>
          <w:p w14:paraId="16304417"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T_J = J·α</w:t>
            </w:r>
          </w:p>
        </w:tc>
        <w:tc>
          <w:tcPr>
            <w:tcW w:w="0" w:type="auto"/>
            <w:vAlign w:val="center"/>
            <w:hideMark/>
          </w:tcPr>
          <w:p w14:paraId="54B0E90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Auto</w:t>
            </w:r>
          </w:p>
        </w:tc>
        <w:tc>
          <w:tcPr>
            <w:tcW w:w="0" w:type="auto"/>
            <w:vAlign w:val="center"/>
            <w:hideMark/>
          </w:tcPr>
          <w:p w14:paraId="21E917CD"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N·m</w:t>
            </w:r>
            <w:proofErr w:type="spellEnd"/>
          </w:p>
        </w:tc>
      </w:tr>
    </w:tbl>
    <w:p w14:paraId="4BE27DEC" w14:textId="7F8ABABE" w:rsidR="0070560F" w:rsidRPr="0070560F" w:rsidRDefault="0070560F" w:rsidP="0070560F">
      <w:pPr>
        <w:bidi/>
        <w:rPr>
          <w:rFonts w:asciiTheme="majorBidi" w:hAnsiTheme="majorBidi" w:cstheme="majorBidi"/>
          <w:sz w:val="24"/>
          <w:szCs w:val="24"/>
        </w:rPr>
      </w:pPr>
    </w:p>
    <w:p w14:paraId="4B05A080"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B.8 Motor &amp; Gearbox Matching Sheet</w:t>
      </w:r>
    </w:p>
    <w:p w14:paraId="31EB1934"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B.8.1 Inputs</w:t>
      </w:r>
    </w:p>
    <w:tbl>
      <w:tblPr>
        <w:tblW w:w="4026" w:type="dxa"/>
        <w:tblCellSpacing w:w="15" w:type="dxa"/>
        <w:tblCellMar>
          <w:top w:w="15" w:type="dxa"/>
          <w:left w:w="15" w:type="dxa"/>
          <w:bottom w:w="15" w:type="dxa"/>
          <w:right w:w="15" w:type="dxa"/>
        </w:tblCellMar>
        <w:tblLook w:val="04A0" w:firstRow="1" w:lastRow="0" w:firstColumn="1" w:lastColumn="0" w:noHBand="0" w:noVBand="1"/>
      </w:tblPr>
      <w:tblGrid>
        <w:gridCol w:w="2784"/>
        <w:gridCol w:w="1242"/>
      </w:tblGrid>
      <w:tr w:rsidR="0070560F" w:rsidRPr="0070560F" w14:paraId="40C6B457" w14:textId="77777777" w:rsidTr="0070560F">
        <w:trPr>
          <w:trHeight w:val="596"/>
          <w:tblHeader/>
          <w:tblCellSpacing w:w="15" w:type="dxa"/>
        </w:trPr>
        <w:tc>
          <w:tcPr>
            <w:tcW w:w="0" w:type="auto"/>
            <w:vAlign w:val="center"/>
            <w:hideMark/>
          </w:tcPr>
          <w:p w14:paraId="2332BD67"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Parameter</w:t>
            </w:r>
          </w:p>
        </w:tc>
        <w:tc>
          <w:tcPr>
            <w:tcW w:w="0" w:type="auto"/>
            <w:vAlign w:val="center"/>
            <w:hideMark/>
          </w:tcPr>
          <w:p w14:paraId="6C98E644"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r>
      <w:tr w:rsidR="0070560F" w:rsidRPr="0070560F" w14:paraId="23F0DD53" w14:textId="77777777" w:rsidTr="0070560F">
        <w:trPr>
          <w:trHeight w:val="580"/>
          <w:tblCellSpacing w:w="15" w:type="dxa"/>
        </w:trPr>
        <w:tc>
          <w:tcPr>
            <w:tcW w:w="0" w:type="auto"/>
            <w:vAlign w:val="center"/>
            <w:hideMark/>
          </w:tcPr>
          <w:p w14:paraId="22014E57"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Auger RPM</w:t>
            </w:r>
          </w:p>
        </w:tc>
        <w:tc>
          <w:tcPr>
            <w:tcW w:w="0" w:type="auto"/>
            <w:vAlign w:val="center"/>
            <w:hideMark/>
          </w:tcPr>
          <w:p w14:paraId="2727263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135 rpm</w:t>
            </w:r>
          </w:p>
        </w:tc>
      </w:tr>
      <w:tr w:rsidR="0070560F" w:rsidRPr="0070560F" w14:paraId="4F3EDCF0" w14:textId="77777777" w:rsidTr="0070560F">
        <w:trPr>
          <w:trHeight w:val="596"/>
          <w:tblCellSpacing w:w="15" w:type="dxa"/>
        </w:trPr>
        <w:tc>
          <w:tcPr>
            <w:tcW w:w="0" w:type="auto"/>
            <w:vAlign w:val="center"/>
            <w:hideMark/>
          </w:tcPr>
          <w:p w14:paraId="6A67837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Gear Ratio</w:t>
            </w:r>
          </w:p>
        </w:tc>
        <w:tc>
          <w:tcPr>
            <w:tcW w:w="0" w:type="auto"/>
            <w:vAlign w:val="center"/>
            <w:hideMark/>
          </w:tcPr>
          <w:p w14:paraId="202BE6B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b/>
                <w:bCs/>
                <w:sz w:val="24"/>
                <w:szCs w:val="24"/>
              </w:rPr>
              <w:t>1:20</w:t>
            </w:r>
          </w:p>
        </w:tc>
      </w:tr>
      <w:tr w:rsidR="0070560F" w:rsidRPr="0070560F" w14:paraId="4B257885" w14:textId="77777777" w:rsidTr="0070560F">
        <w:trPr>
          <w:trHeight w:val="596"/>
          <w:tblCellSpacing w:w="15" w:type="dxa"/>
        </w:trPr>
        <w:tc>
          <w:tcPr>
            <w:tcW w:w="0" w:type="auto"/>
            <w:vAlign w:val="center"/>
            <w:hideMark/>
          </w:tcPr>
          <w:p w14:paraId="39AEB097"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Gearbox Efficiency</w:t>
            </w:r>
          </w:p>
        </w:tc>
        <w:tc>
          <w:tcPr>
            <w:tcW w:w="0" w:type="auto"/>
            <w:vAlign w:val="center"/>
            <w:hideMark/>
          </w:tcPr>
          <w:p w14:paraId="7DB95CA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0.9</w:t>
            </w:r>
          </w:p>
        </w:tc>
      </w:tr>
      <w:tr w:rsidR="0070560F" w:rsidRPr="0070560F" w14:paraId="54AB200E" w14:textId="77777777" w:rsidTr="0070560F">
        <w:trPr>
          <w:trHeight w:val="596"/>
          <w:tblCellSpacing w:w="15" w:type="dxa"/>
        </w:trPr>
        <w:tc>
          <w:tcPr>
            <w:tcW w:w="0" w:type="auto"/>
            <w:vAlign w:val="center"/>
            <w:hideMark/>
          </w:tcPr>
          <w:p w14:paraId="778D632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Safety Factor</w:t>
            </w:r>
          </w:p>
        </w:tc>
        <w:tc>
          <w:tcPr>
            <w:tcW w:w="0" w:type="auto"/>
            <w:vAlign w:val="center"/>
            <w:hideMark/>
          </w:tcPr>
          <w:p w14:paraId="0621AB09"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 2</w:t>
            </w:r>
          </w:p>
        </w:tc>
      </w:tr>
    </w:tbl>
    <w:p w14:paraId="43F9A43C" w14:textId="1B434A6B" w:rsidR="0070560F" w:rsidRPr="0070560F" w:rsidRDefault="0070560F" w:rsidP="0070560F">
      <w:pPr>
        <w:bidi/>
        <w:rPr>
          <w:rFonts w:asciiTheme="majorBidi" w:hAnsiTheme="majorBidi" w:cstheme="majorBidi"/>
          <w:sz w:val="24"/>
          <w:szCs w:val="24"/>
        </w:rPr>
      </w:pPr>
    </w:p>
    <w:p w14:paraId="5B1E61E5"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B.8.2 Output Checks</w:t>
      </w:r>
    </w:p>
    <w:p w14:paraId="379E6EB3" w14:textId="77777777" w:rsidR="0070560F" w:rsidRPr="0070560F" w:rsidRDefault="0070560F" w:rsidP="0070560F">
      <w:pPr>
        <w:numPr>
          <w:ilvl w:val="0"/>
          <w:numId w:val="674"/>
        </w:numPr>
        <w:bidi/>
        <w:rPr>
          <w:rFonts w:asciiTheme="majorBidi" w:hAnsiTheme="majorBidi" w:cstheme="majorBidi"/>
          <w:sz w:val="24"/>
          <w:szCs w:val="24"/>
        </w:rPr>
      </w:pPr>
      <w:r w:rsidRPr="0070560F">
        <w:rPr>
          <w:rFonts w:asciiTheme="majorBidi" w:hAnsiTheme="majorBidi" w:cstheme="majorBidi"/>
          <w:sz w:val="24"/>
          <w:szCs w:val="24"/>
        </w:rPr>
        <w:t>Required motor torque</w:t>
      </w:r>
    </w:p>
    <w:p w14:paraId="5409A111" w14:textId="77777777" w:rsidR="0070560F" w:rsidRPr="0070560F" w:rsidRDefault="0070560F" w:rsidP="0070560F">
      <w:pPr>
        <w:numPr>
          <w:ilvl w:val="0"/>
          <w:numId w:val="674"/>
        </w:numPr>
        <w:bidi/>
        <w:rPr>
          <w:rFonts w:asciiTheme="majorBidi" w:hAnsiTheme="majorBidi" w:cstheme="majorBidi"/>
          <w:sz w:val="24"/>
          <w:szCs w:val="24"/>
        </w:rPr>
      </w:pPr>
      <w:r w:rsidRPr="0070560F">
        <w:rPr>
          <w:rFonts w:asciiTheme="majorBidi" w:hAnsiTheme="majorBidi" w:cstheme="majorBidi"/>
          <w:sz w:val="24"/>
          <w:szCs w:val="24"/>
        </w:rPr>
        <w:t>Available motor torque</w:t>
      </w:r>
    </w:p>
    <w:p w14:paraId="1074F36D" w14:textId="77777777" w:rsidR="0070560F" w:rsidRPr="0070560F" w:rsidRDefault="0070560F" w:rsidP="0070560F">
      <w:pPr>
        <w:numPr>
          <w:ilvl w:val="0"/>
          <w:numId w:val="674"/>
        </w:numPr>
        <w:bidi/>
        <w:rPr>
          <w:rFonts w:asciiTheme="majorBidi" w:hAnsiTheme="majorBidi" w:cstheme="majorBidi"/>
          <w:sz w:val="24"/>
          <w:szCs w:val="24"/>
        </w:rPr>
      </w:pPr>
      <w:r w:rsidRPr="0070560F">
        <w:rPr>
          <w:rFonts w:asciiTheme="majorBidi" w:hAnsiTheme="majorBidi" w:cstheme="majorBidi"/>
          <w:sz w:val="24"/>
          <w:szCs w:val="24"/>
        </w:rPr>
        <w:t>Speed compatibility</w:t>
      </w:r>
    </w:p>
    <w:p w14:paraId="71AB65CD" w14:textId="77777777" w:rsidR="0070560F" w:rsidRPr="0070560F" w:rsidRDefault="0070560F" w:rsidP="0070560F">
      <w:pPr>
        <w:numPr>
          <w:ilvl w:val="0"/>
          <w:numId w:val="674"/>
        </w:numPr>
        <w:bidi/>
        <w:rPr>
          <w:rFonts w:asciiTheme="majorBidi" w:hAnsiTheme="majorBidi" w:cstheme="majorBidi"/>
          <w:sz w:val="24"/>
          <w:szCs w:val="24"/>
        </w:rPr>
      </w:pPr>
      <w:r w:rsidRPr="0070560F">
        <w:rPr>
          <w:rFonts w:asciiTheme="majorBidi" w:hAnsiTheme="majorBidi" w:cstheme="majorBidi"/>
          <w:sz w:val="24"/>
          <w:szCs w:val="24"/>
        </w:rPr>
        <w:t>Thermal margin</w:t>
      </w:r>
    </w:p>
    <w:p w14:paraId="576D5512" w14:textId="556EEB3C" w:rsidR="0070560F" w:rsidRPr="0070560F" w:rsidRDefault="0070560F" w:rsidP="0070560F">
      <w:pPr>
        <w:bidi/>
        <w:rPr>
          <w:rFonts w:asciiTheme="majorBidi" w:hAnsiTheme="majorBidi" w:cstheme="majorBidi"/>
          <w:sz w:val="24"/>
          <w:szCs w:val="24"/>
        </w:rPr>
      </w:pPr>
    </w:p>
    <w:p w14:paraId="1865671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B.9 Sensitivity Analysis Sheet</w:t>
      </w:r>
    </w:p>
    <w:p w14:paraId="05307EC7"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Purpose</w:t>
      </w:r>
    </w:p>
    <w:p w14:paraId="307C4C38"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لرؤية</w:t>
      </w:r>
      <w:r w:rsidRPr="0070560F">
        <w:rPr>
          <w:rFonts w:asciiTheme="majorBidi" w:hAnsiTheme="majorBidi" w:cstheme="majorBidi"/>
          <w:sz w:val="24"/>
          <w:szCs w:val="24"/>
        </w:rPr>
        <w:t>:</w:t>
      </w:r>
    </w:p>
    <w:p w14:paraId="2B84D577" w14:textId="77777777" w:rsidR="0070560F" w:rsidRPr="0070560F" w:rsidRDefault="0070560F" w:rsidP="0070560F">
      <w:pPr>
        <w:numPr>
          <w:ilvl w:val="0"/>
          <w:numId w:val="675"/>
        </w:numPr>
        <w:bidi/>
        <w:rPr>
          <w:rFonts w:asciiTheme="majorBidi" w:hAnsiTheme="majorBidi" w:cstheme="majorBidi"/>
          <w:sz w:val="24"/>
          <w:szCs w:val="24"/>
        </w:rPr>
      </w:pPr>
      <w:r w:rsidRPr="0070560F">
        <w:rPr>
          <w:rFonts w:asciiTheme="majorBidi" w:hAnsiTheme="majorBidi" w:cstheme="majorBidi"/>
          <w:sz w:val="24"/>
          <w:szCs w:val="24"/>
          <w:rtl/>
        </w:rPr>
        <w:t>ماذا يحدث لو تغيرت الكثافة؟</w:t>
      </w:r>
    </w:p>
    <w:p w14:paraId="21FDF6E5" w14:textId="77777777" w:rsidR="0070560F" w:rsidRPr="0070560F" w:rsidRDefault="0070560F" w:rsidP="0070560F">
      <w:pPr>
        <w:numPr>
          <w:ilvl w:val="0"/>
          <w:numId w:val="675"/>
        </w:numPr>
        <w:bidi/>
        <w:rPr>
          <w:rFonts w:asciiTheme="majorBidi" w:hAnsiTheme="majorBidi" w:cstheme="majorBidi"/>
          <w:sz w:val="24"/>
          <w:szCs w:val="24"/>
        </w:rPr>
      </w:pPr>
      <w:r w:rsidRPr="0070560F">
        <w:rPr>
          <w:rFonts w:asciiTheme="majorBidi" w:hAnsiTheme="majorBidi" w:cstheme="majorBidi"/>
          <w:sz w:val="24"/>
          <w:szCs w:val="24"/>
          <w:rtl/>
        </w:rPr>
        <w:t>ماذا لو زادت الرطوبة؟</w:t>
      </w:r>
    </w:p>
    <w:p w14:paraId="26F57FAB" w14:textId="77777777" w:rsidR="0070560F" w:rsidRPr="0070560F" w:rsidRDefault="0070560F" w:rsidP="0070560F">
      <w:pPr>
        <w:numPr>
          <w:ilvl w:val="0"/>
          <w:numId w:val="675"/>
        </w:numPr>
        <w:bidi/>
        <w:rPr>
          <w:rFonts w:asciiTheme="majorBidi" w:hAnsiTheme="majorBidi" w:cstheme="majorBidi"/>
          <w:sz w:val="24"/>
          <w:szCs w:val="24"/>
        </w:rPr>
      </w:pPr>
      <w:r w:rsidRPr="0070560F">
        <w:rPr>
          <w:rFonts w:asciiTheme="majorBidi" w:hAnsiTheme="majorBidi" w:cstheme="majorBidi"/>
          <w:sz w:val="24"/>
          <w:szCs w:val="24"/>
          <w:rtl/>
        </w:rPr>
        <w:t xml:space="preserve">ماذا لو تغير </w:t>
      </w:r>
      <w:proofErr w:type="gramStart"/>
      <w:r w:rsidRPr="0070560F">
        <w:rPr>
          <w:rFonts w:asciiTheme="majorBidi" w:hAnsiTheme="majorBidi" w:cstheme="majorBidi"/>
          <w:sz w:val="24"/>
          <w:szCs w:val="24"/>
          <w:rtl/>
        </w:rPr>
        <w:t>الـ</w:t>
      </w:r>
      <w:r w:rsidRPr="0070560F">
        <w:rPr>
          <w:rFonts w:asciiTheme="majorBidi" w:hAnsiTheme="majorBidi" w:cstheme="majorBidi"/>
          <w:sz w:val="24"/>
          <w:szCs w:val="24"/>
        </w:rPr>
        <w:t>Pitch</w:t>
      </w:r>
      <w:proofErr w:type="gramEnd"/>
      <w:r w:rsidRPr="0070560F">
        <w:rPr>
          <w:rFonts w:asciiTheme="majorBidi" w:hAnsiTheme="majorBidi" w:cstheme="majorBidi"/>
          <w:sz w:val="24"/>
          <w:szCs w:val="24"/>
          <w:rtl/>
        </w:rPr>
        <w:t>؟</w:t>
      </w:r>
    </w:p>
    <w:p w14:paraId="332F79BF" w14:textId="4DBFE2DC" w:rsidR="0070560F" w:rsidRPr="0070560F" w:rsidRDefault="0070560F" w:rsidP="0070560F">
      <w:pPr>
        <w:bidi/>
        <w:rPr>
          <w:rFonts w:asciiTheme="majorBidi" w:hAnsiTheme="majorBidi" w:cstheme="majorBidi"/>
          <w:sz w:val="24"/>
          <w:szCs w:val="24"/>
        </w:rPr>
      </w:pPr>
    </w:p>
    <w:p w14:paraId="3F5E57D3"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B.10 Engineering Value of Appendix B</w:t>
      </w:r>
    </w:p>
    <w:p w14:paraId="215BFF6A"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هذا الملحق يجعل المشروع</w:t>
      </w:r>
      <w:r w:rsidRPr="0070560F">
        <w:rPr>
          <w:rFonts w:asciiTheme="majorBidi" w:hAnsiTheme="majorBidi" w:cstheme="majorBidi"/>
          <w:sz w:val="24"/>
          <w:szCs w:val="24"/>
        </w:rPr>
        <w:t>:</w:t>
      </w:r>
    </w:p>
    <w:p w14:paraId="61623D1A" w14:textId="77777777" w:rsidR="0070560F" w:rsidRPr="0070560F" w:rsidRDefault="0070560F" w:rsidP="0070560F">
      <w:pPr>
        <w:numPr>
          <w:ilvl w:val="0"/>
          <w:numId w:val="676"/>
        </w:numPr>
        <w:bidi/>
        <w:rPr>
          <w:rFonts w:asciiTheme="majorBidi" w:hAnsiTheme="majorBidi" w:cstheme="majorBidi"/>
          <w:sz w:val="24"/>
          <w:szCs w:val="24"/>
        </w:rPr>
      </w:pPr>
      <w:r w:rsidRPr="0070560F">
        <w:rPr>
          <w:rFonts w:asciiTheme="majorBidi" w:hAnsiTheme="majorBidi" w:cstheme="majorBidi"/>
          <w:b/>
          <w:bCs/>
          <w:sz w:val="24"/>
          <w:szCs w:val="24"/>
        </w:rPr>
        <w:t>Reproducible</w:t>
      </w:r>
    </w:p>
    <w:p w14:paraId="10CF061C" w14:textId="77777777" w:rsidR="0070560F" w:rsidRPr="0070560F" w:rsidRDefault="0070560F" w:rsidP="0070560F">
      <w:pPr>
        <w:numPr>
          <w:ilvl w:val="0"/>
          <w:numId w:val="676"/>
        </w:numPr>
        <w:bidi/>
        <w:rPr>
          <w:rFonts w:asciiTheme="majorBidi" w:hAnsiTheme="majorBidi" w:cstheme="majorBidi"/>
          <w:sz w:val="24"/>
          <w:szCs w:val="24"/>
        </w:rPr>
      </w:pPr>
      <w:r w:rsidRPr="0070560F">
        <w:rPr>
          <w:rFonts w:asciiTheme="majorBidi" w:hAnsiTheme="majorBidi" w:cstheme="majorBidi"/>
          <w:b/>
          <w:bCs/>
          <w:sz w:val="24"/>
          <w:szCs w:val="24"/>
        </w:rPr>
        <w:t>Auditable</w:t>
      </w:r>
    </w:p>
    <w:p w14:paraId="712A16B8" w14:textId="77777777" w:rsidR="0070560F" w:rsidRPr="0070560F" w:rsidRDefault="0070560F" w:rsidP="0070560F">
      <w:pPr>
        <w:numPr>
          <w:ilvl w:val="0"/>
          <w:numId w:val="676"/>
        </w:numPr>
        <w:bidi/>
        <w:rPr>
          <w:rFonts w:asciiTheme="majorBidi" w:hAnsiTheme="majorBidi" w:cstheme="majorBidi"/>
          <w:sz w:val="24"/>
          <w:szCs w:val="24"/>
        </w:rPr>
      </w:pPr>
      <w:r w:rsidRPr="0070560F">
        <w:rPr>
          <w:rFonts w:asciiTheme="majorBidi" w:hAnsiTheme="majorBidi" w:cstheme="majorBidi"/>
          <w:b/>
          <w:bCs/>
          <w:sz w:val="24"/>
          <w:szCs w:val="24"/>
        </w:rPr>
        <w:lastRenderedPageBreak/>
        <w:t>Expandable</w:t>
      </w:r>
    </w:p>
    <w:p w14:paraId="76B673AC" w14:textId="77777777" w:rsidR="0070560F" w:rsidRPr="0070560F" w:rsidRDefault="0070560F" w:rsidP="0070560F">
      <w:pPr>
        <w:numPr>
          <w:ilvl w:val="0"/>
          <w:numId w:val="676"/>
        </w:numPr>
        <w:bidi/>
        <w:rPr>
          <w:rFonts w:asciiTheme="majorBidi" w:hAnsiTheme="majorBidi" w:cstheme="majorBidi"/>
          <w:sz w:val="24"/>
          <w:szCs w:val="24"/>
        </w:rPr>
      </w:pPr>
      <w:r w:rsidRPr="0070560F">
        <w:rPr>
          <w:rFonts w:asciiTheme="majorBidi" w:hAnsiTheme="majorBidi" w:cstheme="majorBidi"/>
          <w:b/>
          <w:bCs/>
          <w:sz w:val="24"/>
          <w:szCs w:val="24"/>
        </w:rPr>
        <w:t>Defensible academically</w:t>
      </w:r>
    </w:p>
    <w:p w14:paraId="4491A263" w14:textId="56281550" w:rsidR="002858BD" w:rsidRPr="002858BD" w:rsidRDefault="002858BD" w:rsidP="002858BD">
      <w:pPr>
        <w:bidi/>
        <w:rPr>
          <w:rFonts w:asciiTheme="majorBidi" w:hAnsiTheme="majorBidi" w:cstheme="majorBidi"/>
          <w:sz w:val="24"/>
          <w:szCs w:val="24"/>
        </w:rPr>
      </w:pPr>
    </w:p>
    <w:p w14:paraId="220F8D7A"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B.11 File Naming Convention &amp; Version Control</w:t>
      </w:r>
    </w:p>
    <w:p w14:paraId="49B34F2C"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B.11.1 Why This Matters (10-Year Rule)</w:t>
      </w:r>
    </w:p>
    <w:p w14:paraId="7EF11A41"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أنا لم أتعامل مع ملفات</w:t>
      </w:r>
      <w:r w:rsidRPr="002858BD">
        <w:rPr>
          <w:rFonts w:asciiTheme="majorBidi" w:hAnsiTheme="majorBidi" w:cstheme="majorBidi"/>
          <w:sz w:val="24"/>
          <w:szCs w:val="24"/>
        </w:rPr>
        <w:t xml:space="preserve"> Excel </w:t>
      </w:r>
      <w:r w:rsidRPr="002858BD">
        <w:rPr>
          <w:rFonts w:asciiTheme="majorBidi" w:hAnsiTheme="majorBidi" w:cstheme="majorBidi"/>
          <w:sz w:val="24"/>
          <w:szCs w:val="24"/>
          <w:rtl/>
        </w:rPr>
        <w:t xml:space="preserve">كملفات مؤقتة، بل كـ </w:t>
      </w:r>
      <w:r w:rsidRPr="002858BD">
        <w:rPr>
          <w:rFonts w:asciiTheme="majorBidi" w:hAnsiTheme="majorBidi" w:cstheme="majorBidi"/>
          <w:b/>
          <w:bCs/>
          <w:sz w:val="24"/>
          <w:szCs w:val="24"/>
        </w:rPr>
        <w:t>Engineering Assets</w:t>
      </w:r>
      <w:r w:rsidRPr="002858BD">
        <w:rPr>
          <w:rFonts w:asciiTheme="majorBidi" w:hAnsiTheme="majorBidi" w:cstheme="majorBidi"/>
          <w:sz w:val="24"/>
          <w:szCs w:val="24"/>
        </w:rPr>
        <w:t>.</w:t>
      </w:r>
      <w:r w:rsidRPr="002858BD">
        <w:rPr>
          <w:rFonts w:asciiTheme="majorBidi" w:hAnsiTheme="majorBidi" w:cstheme="majorBidi"/>
          <w:sz w:val="24"/>
          <w:szCs w:val="24"/>
        </w:rPr>
        <w:br/>
      </w:r>
      <w:r w:rsidRPr="002858BD">
        <w:rPr>
          <w:rFonts w:asciiTheme="majorBidi" w:hAnsiTheme="majorBidi" w:cstheme="majorBidi"/>
          <w:sz w:val="24"/>
          <w:szCs w:val="24"/>
          <w:rtl/>
        </w:rPr>
        <w:t>بعد 10 سنوات، يجب أن أفهم</w:t>
      </w:r>
      <w:r w:rsidRPr="002858BD">
        <w:rPr>
          <w:rFonts w:asciiTheme="majorBidi" w:hAnsiTheme="majorBidi" w:cstheme="majorBidi"/>
          <w:sz w:val="24"/>
          <w:szCs w:val="24"/>
        </w:rPr>
        <w:t>:</w:t>
      </w:r>
    </w:p>
    <w:p w14:paraId="02893690" w14:textId="77777777" w:rsidR="002858BD" w:rsidRPr="002858BD" w:rsidRDefault="002858BD" w:rsidP="002858BD">
      <w:pPr>
        <w:numPr>
          <w:ilvl w:val="0"/>
          <w:numId w:val="678"/>
        </w:numPr>
        <w:bidi/>
        <w:rPr>
          <w:rFonts w:asciiTheme="majorBidi" w:hAnsiTheme="majorBidi" w:cstheme="majorBidi"/>
          <w:sz w:val="24"/>
          <w:szCs w:val="24"/>
        </w:rPr>
      </w:pPr>
      <w:r w:rsidRPr="002858BD">
        <w:rPr>
          <w:rFonts w:asciiTheme="majorBidi" w:hAnsiTheme="majorBidi" w:cstheme="majorBidi"/>
          <w:sz w:val="24"/>
          <w:szCs w:val="24"/>
          <w:rtl/>
        </w:rPr>
        <w:t>أي ملف هو الأحدث؟</w:t>
      </w:r>
    </w:p>
    <w:p w14:paraId="64FEEB08" w14:textId="77777777" w:rsidR="002858BD" w:rsidRPr="002858BD" w:rsidRDefault="002858BD" w:rsidP="002858BD">
      <w:pPr>
        <w:numPr>
          <w:ilvl w:val="0"/>
          <w:numId w:val="678"/>
        </w:numPr>
        <w:bidi/>
        <w:rPr>
          <w:rFonts w:asciiTheme="majorBidi" w:hAnsiTheme="majorBidi" w:cstheme="majorBidi"/>
          <w:sz w:val="24"/>
          <w:szCs w:val="24"/>
        </w:rPr>
      </w:pPr>
      <w:r w:rsidRPr="002858BD">
        <w:rPr>
          <w:rFonts w:asciiTheme="majorBidi" w:hAnsiTheme="majorBidi" w:cstheme="majorBidi"/>
          <w:sz w:val="24"/>
          <w:szCs w:val="24"/>
          <w:rtl/>
        </w:rPr>
        <w:t>أي ملف استُخدم في أي مرحلة؟</w:t>
      </w:r>
    </w:p>
    <w:p w14:paraId="228B7F02" w14:textId="77777777" w:rsidR="002858BD" w:rsidRPr="002858BD" w:rsidRDefault="002858BD" w:rsidP="002858BD">
      <w:pPr>
        <w:numPr>
          <w:ilvl w:val="0"/>
          <w:numId w:val="678"/>
        </w:numPr>
        <w:bidi/>
        <w:rPr>
          <w:rFonts w:asciiTheme="majorBidi" w:hAnsiTheme="majorBidi" w:cstheme="majorBidi"/>
          <w:sz w:val="24"/>
          <w:szCs w:val="24"/>
        </w:rPr>
      </w:pPr>
      <w:r w:rsidRPr="002858BD">
        <w:rPr>
          <w:rFonts w:asciiTheme="majorBidi" w:hAnsiTheme="majorBidi" w:cstheme="majorBidi"/>
          <w:sz w:val="24"/>
          <w:szCs w:val="24"/>
          <w:rtl/>
        </w:rPr>
        <w:t>أي ملف تم اعتماده قبل</w:t>
      </w:r>
      <w:r w:rsidRPr="002858BD">
        <w:rPr>
          <w:rFonts w:asciiTheme="majorBidi" w:hAnsiTheme="majorBidi" w:cstheme="majorBidi"/>
          <w:sz w:val="24"/>
          <w:szCs w:val="24"/>
        </w:rPr>
        <w:t xml:space="preserve"> FEA</w:t>
      </w:r>
      <w:r w:rsidRPr="002858BD">
        <w:rPr>
          <w:rFonts w:asciiTheme="majorBidi" w:hAnsiTheme="majorBidi" w:cstheme="majorBidi"/>
          <w:sz w:val="24"/>
          <w:szCs w:val="24"/>
          <w:rtl/>
        </w:rPr>
        <w:t>؟</w:t>
      </w:r>
    </w:p>
    <w:p w14:paraId="5C9425D3" w14:textId="77777777" w:rsidR="002858BD" w:rsidRPr="002858BD" w:rsidRDefault="002858BD" w:rsidP="002858BD">
      <w:pPr>
        <w:numPr>
          <w:ilvl w:val="0"/>
          <w:numId w:val="678"/>
        </w:numPr>
        <w:bidi/>
        <w:rPr>
          <w:rFonts w:asciiTheme="majorBidi" w:hAnsiTheme="majorBidi" w:cstheme="majorBidi"/>
          <w:sz w:val="24"/>
          <w:szCs w:val="24"/>
        </w:rPr>
      </w:pPr>
      <w:r w:rsidRPr="002858BD">
        <w:rPr>
          <w:rFonts w:asciiTheme="majorBidi" w:hAnsiTheme="majorBidi" w:cstheme="majorBidi"/>
          <w:sz w:val="24"/>
          <w:szCs w:val="24"/>
          <w:rtl/>
        </w:rPr>
        <w:t>أي ملف كان قبل أو بعد تغيير في الأبعاد؟</w:t>
      </w:r>
    </w:p>
    <w:p w14:paraId="3A7BEF09" w14:textId="2CB27B11" w:rsidR="002858BD" w:rsidRPr="002858BD" w:rsidRDefault="002858BD" w:rsidP="002858BD">
      <w:pPr>
        <w:bidi/>
        <w:rPr>
          <w:rFonts w:asciiTheme="majorBidi" w:hAnsiTheme="majorBidi" w:cstheme="majorBidi"/>
          <w:sz w:val="24"/>
          <w:szCs w:val="24"/>
        </w:rPr>
      </w:pPr>
    </w:p>
    <w:p w14:paraId="3F8E0EE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B.11.2 Naming Convention Adopted</w:t>
      </w:r>
    </w:p>
    <w:p w14:paraId="47DD82B6"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تم اعتماد الصيغة التالية</w:t>
      </w:r>
      <w:r w:rsidRPr="002858BD">
        <w:rPr>
          <w:rFonts w:asciiTheme="majorBidi" w:hAnsiTheme="majorBidi" w:cstheme="majorBidi"/>
          <w:sz w:val="24"/>
          <w:szCs w:val="24"/>
        </w:rPr>
        <w:t>:</w:t>
      </w:r>
    </w:p>
    <w:p w14:paraId="17EC6A12"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[Subsystem]_[CalculationType]_[Status]_vX.X.xlsx</w:t>
      </w:r>
    </w:p>
    <w:p w14:paraId="63ADE1DE"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Examples:</w:t>
      </w:r>
    </w:p>
    <w:tbl>
      <w:tblPr>
        <w:tblW w:w="7771" w:type="dxa"/>
        <w:tblCellSpacing w:w="15" w:type="dxa"/>
        <w:tblCellMar>
          <w:top w:w="15" w:type="dxa"/>
          <w:left w:w="15" w:type="dxa"/>
          <w:bottom w:w="15" w:type="dxa"/>
          <w:right w:w="15" w:type="dxa"/>
        </w:tblCellMar>
        <w:tblLook w:val="04A0" w:firstRow="1" w:lastRow="0" w:firstColumn="1" w:lastColumn="0" w:noHBand="0" w:noVBand="1"/>
      </w:tblPr>
      <w:tblGrid>
        <w:gridCol w:w="5563"/>
        <w:gridCol w:w="2208"/>
      </w:tblGrid>
      <w:tr w:rsidR="002858BD" w:rsidRPr="002858BD" w14:paraId="02B0330E" w14:textId="77777777" w:rsidTr="002858BD">
        <w:trPr>
          <w:trHeight w:val="556"/>
          <w:tblHeader/>
          <w:tblCellSpacing w:w="15" w:type="dxa"/>
        </w:trPr>
        <w:tc>
          <w:tcPr>
            <w:tcW w:w="0" w:type="auto"/>
            <w:vAlign w:val="center"/>
            <w:hideMark/>
          </w:tcPr>
          <w:p w14:paraId="20BEFDBB"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File Name</w:t>
            </w:r>
          </w:p>
        </w:tc>
        <w:tc>
          <w:tcPr>
            <w:tcW w:w="0" w:type="auto"/>
            <w:vAlign w:val="center"/>
            <w:hideMark/>
          </w:tcPr>
          <w:p w14:paraId="5A18C0FB"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Meaning</w:t>
            </w:r>
          </w:p>
        </w:tc>
      </w:tr>
      <w:tr w:rsidR="002858BD" w:rsidRPr="002858BD" w14:paraId="01C07AFA" w14:textId="77777777" w:rsidTr="002858BD">
        <w:trPr>
          <w:trHeight w:val="541"/>
          <w:tblCellSpacing w:w="15" w:type="dxa"/>
        </w:trPr>
        <w:tc>
          <w:tcPr>
            <w:tcW w:w="0" w:type="auto"/>
            <w:vAlign w:val="center"/>
            <w:hideMark/>
          </w:tcPr>
          <w:p w14:paraId="3CA359B5"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Auger_Volumetric_Calculations_FINAL_v1.2.xlsx</w:t>
            </w:r>
          </w:p>
        </w:tc>
        <w:tc>
          <w:tcPr>
            <w:tcW w:w="0" w:type="auto"/>
            <w:vAlign w:val="center"/>
            <w:hideMark/>
          </w:tcPr>
          <w:p w14:paraId="61B5426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الحسابات الحجمية النهائية</w:t>
            </w:r>
          </w:p>
        </w:tc>
      </w:tr>
      <w:tr w:rsidR="002858BD" w:rsidRPr="002858BD" w14:paraId="7313C4E5" w14:textId="77777777" w:rsidTr="002858BD">
        <w:trPr>
          <w:trHeight w:val="556"/>
          <w:tblCellSpacing w:w="15" w:type="dxa"/>
        </w:trPr>
        <w:tc>
          <w:tcPr>
            <w:tcW w:w="0" w:type="auto"/>
            <w:vAlign w:val="center"/>
            <w:hideMark/>
          </w:tcPr>
          <w:p w14:paraId="503A8656"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Auger_Torque_MASTER_PRE-FEA_v1.0.xlsx</w:t>
            </w:r>
          </w:p>
        </w:tc>
        <w:tc>
          <w:tcPr>
            <w:tcW w:w="0" w:type="auto"/>
            <w:vAlign w:val="center"/>
            <w:hideMark/>
          </w:tcPr>
          <w:p w14:paraId="70406FF4"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قبل التحليل الإنشائي</w:t>
            </w:r>
          </w:p>
        </w:tc>
      </w:tr>
      <w:tr w:rsidR="002858BD" w:rsidRPr="002858BD" w14:paraId="150BBEBB" w14:textId="77777777" w:rsidTr="002858BD">
        <w:trPr>
          <w:trHeight w:val="556"/>
          <w:tblCellSpacing w:w="15" w:type="dxa"/>
        </w:trPr>
        <w:tc>
          <w:tcPr>
            <w:tcW w:w="0" w:type="auto"/>
            <w:vAlign w:val="center"/>
            <w:hideMark/>
          </w:tcPr>
          <w:p w14:paraId="58757CB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Drive_Motor_Gearbox_Matching_FINAL.xlsx</w:t>
            </w:r>
          </w:p>
        </w:tc>
        <w:tc>
          <w:tcPr>
            <w:tcW w:w="0" w:type="auto"/>
            <w:vAlign w:val="center"/>
            <w:hideMark/>
          </w:tcPr>
          <w:p w14:paraId="2E3DD47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اختيار نظام الحركة</w:t>
            </w:r>
          </w:p>
        </w:tc>
      </w:tr>
      <w:tr w:rsidR="002858BD" w:rsidRPr="002858BD" w14:paraId="180F25BC" w14:textId="77777777" w:rsidTr="002858BD">
        <w:trPr>
          <w:trHeight w:val="556"/>
          <w:tblCellSpacing w:w="15" w:type="dxa"/>
        </w:trPr>
        <w:tc>
          <w:tcPr>
            <w:tcW w:w="0" w:type="auto"/>
            <w:vAlign w:val="center"/>
            <w:hideMark/>
          </w:tcPr>
          <w:p w14:paraId="7EA0D0F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Sensitivity_Auger_RPM_v0.9.xlsx</w:t>
            </w:r>
          </w:p>
        </w:tc>
        <w:tc>
          <w:tcPr>
            <w:tcW w:w="0" w:type="auto"/>
            <w:vAlign w:val="center"/>
            <w:hideMark/>
          </w:tcPr>
          <w:p w14:paraId="7A7C928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تحليل حساسية</w:t>
            </w:r>
          </w:p>
        </w:tc>
      </w:tr>
    </w:tbl>
    <w:p w14:paraId="1827502D"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أي ملف بدون كلمة </w:t>
      </w:r>
      <w:r w:rsidRPr="002858BD">
        <w:rPr>
          <w:rFonts w:asciiTheme="majorBidi" w:hAnsiTheme="majorBidi" w:cstheme="majorBidi"/>
          <w:b/>
          <w:bCs/>
          <w:sz w:val="24"/>
          <w:szCs w:val="24"/>
        </w:rPr>
        <w:t>FINAL</w:t>
      </w:r>
      <w:r w:rsidRPr="002858BD">
        <w:rPr>
          <w:rFonts w:asciiTheme="majorBidi" w:hAnsiTheme="majorBidi" w:cstheme="majorBidi"/>
          <w:sz w:val="24"/>
          <w:szCs w:val="24"/>
        </w:rPr>
        <w:t xml:space="preserve"> </w:t>
      </w:r>
      <w:r w:rsidRPr="002858BD">
        <w:rPr>
          <w:rFonts w:asciiTheme="majorBidi" w:hAnsiTheme="majorBidi" w:cstheme="majorBidi"/>
          <w:sz w:val="24"/>
          <w:szCs w:val="24"/>
          <w:rtl/>
        </w:rPr>
        <w:t>هو ملف عمل</w:t>
      </w:r>
      <w:r w:rsidRPr="002858BD">
        <w:rPr>
          <w:rFonts w:asciiTheme="majorBidi" w:hAnsiTheme="majorBidi" w:cstheme="majorBidi"/>
          <w:sz w:val="24"/>
          <w:szCs w:val="24"/>
        </w:rPr>
        <w:t>.</w:t>
      </w:r>
    </w:p>
    <w:p w14:paraId="373B8EA3" w14:textId="672FB7FE" w:rsidR="002858BD" w:rsidRPr="002858BD" w:rsidRDefault="002858BD" w:rsidP="002858BD">
      <w:pPr>
        <w:bidi/>
        <w:rPr>
          <w:rFonts w:asciiTheme="majorBidi" w:hAnsiTheme="majorBidi" w:cstheme="majorBidi"/>
          <w:sz w:val="24"/>
          <w:szCs w:val="24"/>
        </w:rPr>
      </w:pPr>
    </w:p>
    <w:p w14:paraId="02DBD737"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B.11.3 Change Log Inside Excel</w:t>
      </w:r>
    </w:p>
    <w:p w14:paraId="46DBFDD8"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في كل ملف يوجد</w:t>
      </w:r>
      <w:r w:rsidRPr="002858BD">
        <w:rPr>
          <w:rFonts w:asciiTheme="majorBidi" w:hAnsiTheme="majorBidi" w:cstheme="majorBidi"/>
          <w:sz w:val="24"/>
          <w:szCs w:val="24"/>
        </w:rPr>
        <w:t xml:space="preserve"> Sheet </w:t>
      </w:r>
      <w:r w:rsidRPr="002858BD">
        <w:rPr>
          <w:rFonts w:asciiTheme="majorBidi" w:hAnsiTheme="majorBidi" w:cstheme="majorBidi"/>
          <w:sz w:val="24"/>
          <w:szCs w:val="24"/>
          <w:rtl/>
        </w:rPr>
        <w:t>اسمه</w:t>
      </w:r>
      <w:r w:rsidRPr="002858BD">
        <w:rPr>
          <w:rFonts w:asciiTheme="majorBidi" w:hAnsiTheme="majorBidi" w:cstheme="majorBidi"/>
          <w:sz w:val="24"/>
          <w:szCs w:val="24"/>
        </w:rPr>
        <w:t>:</w:t>
      </w:r>
    </w:p>
    <w:p w14:paraId="00A62F67" w14:textId="77777777" w:rsidR="002858BD" w:rsidRPr="002858BD" w:rsidRDefault="002858BD" w:rsidP="002858BD">
      <w:pPr>
        <w:bidi/>
        <w:rPr>
          <w:rFonts w:asciiTheme="majorBidi" w:hAnsiTheme="majorBidi" w:cstheme="majorBidi"/>
          <w:sz w:val="24"/>
          <w:szCs w:val="24"/>
        </w:rPr>
      </w:pPr>
      <w:proofErr w:type="spellStart"/>
      <w:r w:rsidRPr="002858BD">
        <w:rPr>
          <w:rFonts w:asciiTheme="majorBidi" w:hAnsiTheme="majorBidi" w:cstheme="majorBidi"/>
          <w:b/>
          <w:bCs/>
          <w:sz w:val="24"/>
          <w:szCs w:val="24"/>
        </w:rPr>
        <w:t>Change_Log</w:t>
      </w:r>
      <w:proofErr w:type="spellEnd"/>
    </w:p>
    <w:tbl>
      <w:tblPr>
        <w:tblW w:w="8873" w:type="dxa"/>
        <w:tblCellSpacing w:w="15" w:type="dxa"/>
        <w:tblCellMar>
          <w:top w:w="15" w:type="dxa"/>
          <w:left w:w="15" w:type="dxa"/>
          <w:bottom w:w="15" w:type="dxa"/>
          <w:right w:w="15" w:type="dxa"/>
        </w:tblCellMar>
        <w:tblLook w:val="04A0" w:firstRow="1" w:lastRow="0" w:firstColumn="1" w:lastColumn="0" w:noHBand="0" w:noVBand="1"/>
      </w:tblPr>
      <w:tblGrid>
        <w:gridCol w:w="1341"/>
        <w:gridCol w:w="3558"/>
        <w:gridCol w:w="2483"/>
        <w:gridCol w:w="1491"/>
      </w:tblGrid>
      <w:tr w:rsidR="002858BD" w:rsidRPr="002858BD" w14:paraId="6413ADC3" w14:textId="77777777" w:rsidTr="002858BD">
        <w:trPr>
          <w:trHeight w:val="584"/>
          <w:tblHeader/>
          <w:tblCellSpacing w:w="15" w:type="dxa"/>
        </w:trPr>
        <w:tc>
          <w:tcPr>
            <w:tcW w:w="0" w:type="auto"/>
            <w:vAlign w:val="center"/>
            <w:hideMark/>
          </w:tcPr>
          <w:p w14:paraId="02752411"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Date</w:t>
            </w:r>
          </w:p>
        </w:tc>
        <w:tc>
          <w:tcPr>
            <w:tcW w:w="0" w:type="auto"/>
            <w:vAlign w:val="center"/>
            <w:hideMark/>
          </w:tcPr>
          <w:p w14:paraId="62F542A4"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Change</w:t>
            </w:r>
          </w:p>
        </w:tc>
        <w:tc>
          <w:tcPr>
            <w:tcW w:w="0" w:type="auto"/>
            <w:vAlign w:val="center"/>
            <w:hideMark/>
          </w:tcPr>
          <w:p w14:paraId="760A8831"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Reason</w:t>
            </w:r>
          </w:p>
        </w:tc>
        <w:tc>
          <w:tcPr>
            <w:tcW w:w="0" w:type="auto"/>
            <w:vAlign w:val="center"/>
            <w:hideMark/>
          </w:tcPr>
          <w:p w14:paraId="0D17C600"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Impact</w:t>
            </w:r>
          </w:p>
        </w:tc>
      </w:tr>
      <w:tr w:rsidR="002858BD" w:rsidRPr="002858BD" w14:paraId="0A8CE79C" w14:textId="77777777" w:rsidTr="002858BD">
        <w:trPr>
          <w:trHeight w:val="568"/>
          <w:tblCellSpacing w:w="15" w:type="dxa"/>
        </w:trPr>
        <w:tc>
          <w:tcPr>
            <w:tcW w:w="0" w:type="auto"/>
            <w:vAlign w:val="center"/>
            <w:hideMark/>
          </w:tcPr>
          <w:p w14:paraId="61FE01C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2025-01-12</w:t>
            </w:r>
          </w:p>
        </w:tc>
        <w:tc>
          <w:tcPr>
            <w:tcW w:w="0" w:type="auto"/>
            <w:vAlign w:val="center"/>
            <w:hideMark/>
          </w:tcPr>
          <w:p w14:paraId="68973DB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Updated pitch from 55→60 mm</w:t>
            </w:r>
          </w:p>
        </w:tc>
        <w:tc>
          <w:tcPr>
            <w:tcW w:w="0" w:type="auto"/>
            <w:vAlign w:val="center"/>
            <w:hideMark/>
          </w:tcPr>
          <w:p w14:paraId="0D28143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Improve flow stability</w:t>
            </w:r>
          </w:p>
        </w:tc>
        <w:tc>
          <w:tcPr>
            <w:tcW w:w="0" w:type="auto"/>
            <w:vAlign w:val="center"/>
            <w:hideMark/>
          </w:tcPr>
          <w:p w14:paraId="559D31D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Torque ↑ 8%</w:t>
            </w:r>
          </w:p>
        </w:tc>
      </w:tr>
      <w:tr w:rsidR="002858BD" w:rsidRPr="002858BD" w14:paraId="3E4F38D4" w14:textId="77777777" w:rsidTr="002858BD">
        <w:trPr>
          <w:trHeight w:val="584"/>
          <w:tblCellSpacing w:w="15" w:type="dxa"/>
        </w:trPr>
        <w:tc>
          <w:tcPr>
            <w:tcW w:w="0" w:type="auto"/>
            <w:vAlign w:val="center"/>
            <w:hideMark/>
          </w:tcPr>
          <w:p w14:paraId="5A9E067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2025-01-18</w:t>
            </w:r>
          </w:p>
        </w:tc>
        <w:tc>
          <w:tcPr>
            <w:tcW w:w="0" w:type="auto"/>
            <w:vAlign w:val="center"/>
            <w:hideMark/>
          </w:tcPr>
          <w:p w14:paraId="7B6BD9C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Changed gear ratio 1:15 → 1:20</w:t>
            </w:r>
          </w:p>
        </w:tc>
        <w:tc>
          <w:tcPr>
            <w:tcW w:w="0" w:type="auto"/>
            <w:vAlign w:val="center"/>
            <w:hideMark/>
          </w:tcPr>
          <w:p w14:paraId="738F78F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RPM mismatch</w:t>
            </w:r>
          </w:p>
        </w:tc>
        <w:tc>
          <w:tcPr>
            <w:tcW w:w="0" w:type="auto"/>
            <w:vAlign w:val="center"/>
            <w:hideMark/>
          </w:tcPr>
          <w:p w14:paraId="62219B49"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Motor OK</w:t>
            </w:r>
          </w:p>
        </w:tc>
      </w:tr>
    </w:tbl>
    <w:p w14:paraId="0043F9C8" w14:textId="14499D99" w:rsidR="002858BD" w:rsidRPr="002858BD" w:rsidRDefault="002858BD" w:rsidP="002858BD">
      <w:pPr>
        <w:bidi/>
        <w:rPr>
          <w:rFonts w:asciiTheme="majorBidi" w:hAnsiTheme="majorBidi" w:cstheme="majorBidi"/>
          <w:sz w:val="24"/>
          <w:szCs w:val="24"/>
        </w:rPr>
      </w:pPr>
    </w:p>
    <w:p w14:paraId="4AD21C3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B.12 Excel Validation &amp; Engineering Checks</w:t>
      </w:r>
    </w:p>
    <w:p w14:paraId="79902F8F"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B.12.1 Why Validation Is Critical</w:t>
      </w:r>
    </w:p>
    <w:p w14:paraId="2B7D6C2C"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أي</w:t>
      </w:r>
      <w:r w:rsidRPr="002858BD">
        <w:rPr>
          <w:rFonts w:asciiTheme="majorBidi" w:hAnsiTheme="majorBidi" w:cstheme="majorBidi"/>
          <w:sz w:val="24"/>
          <w:szCs w:val="24"/>
        </w:rPr>
        <w:t xml:space="preserve"> Excel </w:t>
      </w:r>
      <w:r w:rsidRPr="002858BD">
        <w:rPr>
          <w:rFonts w:asciiTheme="majorBidi" w:hAnsiTheme="majorBidi" w:cstheme="majorBidi"/>
          <w:sz w:val="24"/>
          <w:szCs w:val="24"/>
          <w:rtl/>
        </w:rPr>
        <w:t>بدون تحقق</w:t>
      </w:r>
      <w:r w:rsidRPr="002858BD">
        <w:rPr>
          <w:rFonts w:asciiTheme="majorBidi" w:hAnsiTheme="majorBidi" w:cstheme="majorBidi"/>
          <w:sz w:val="24"/>
          <w:szCs w:val="24"/>
        </w:rPr>
        <w:t xml:space="preserve"> = </w:t>
      </w:r>
      <w:r w:rsidRPr="002858BD">
        <w:rPr>
          <w:rFonts w:asciiTheme="majorBidi" w:hAnsiTheme="majorBidi" w:cstheme="majorBidi"/>
          <w:b/>
          <w:bCs/>
          <w:sz w:val="24"/>
          <w:szCs w:val="24"/>
          <w:rtl/>
        </w:rPr>
        <w:t>حاسبة خطيرة</w:t>
      </w:r>
      <w:r w:rsidRPr="002858BD">
        <w:rPr>
          <w:rFonts w:asciiTheme="majorBidi" w:hAnsiTheme="majorBidi" w:cstheme="majorBidi"/>
          <w:sz w:val="24"/>
          <w:szCs w:val="24"/>
        </w:rPr>
        <w:t>.</w:t>
      </w:r>
    </w:p>
    <w:p w14:paraId="05ABAB21"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لهذا قمت بإضافة</w:t>
      </w:r>
      <w:r w:rsidRPr="002858BD">
        <w:rPr>
          <w:rFonts w:asciiTheme="majorBidi" w:hAnsiTheme="majorBidi" w:cstheme="majorBidi"/>
          <w:sz w:val="24"/>
          <w:szCs w:val="24"/>
        </w:rPr>
        <w:t>:</w:t>
      </w:r>
    </w:p>
    <w:p w14:paraId="25D0CDFB" w14:textId="77777777" w:rsidR="002858BD" w:rsidRPr="002858BD" w:rsidRDefault="002858BD" w:rsidP="002858BD">
      <w:pPr>
        <w:numPr>
          <w:ilvl w:val="0"/>
          <w:numId w:val="679"/>
        </w:numPr>
        <w:bidi/>
        <w:rPr>
          <w:rFonts w:asciiTheme="majorBidi" w:hAnsiTheme="majorBidi" w:cstheme="majorBidi"/>
          <w:sz w:val="24"/>
          <w:szCs w:val="24"/>
        </w:rPr>
      </w:pPr>
      <w:r w:rsidRPr="002858BD">
        <w:rPr>
          <w:rFonts w:asciiTheme="majorBidi" w:hAnsiTheme="majorBidi" w:cstheme="majorBidi"/>
          <w:sz w:val="24"/>
          <w:szCs w:val="24"/>
        </w:rPr>
        <w:t>Limits</w:t>
      </w:r>
    </w:p>
    <w:p w14:paraId="567AEA7A" w14:textId="77777777" w:rsidR="002858BD" w:rsidRPr="002858BD" w:rsidRDefault="002858BD" w:rsidP="002858BD">
      <w:pPr>
        <w:numPr>
          <w:ilvl w:val="0"/>
          <w:numId w:val="679"/>
        </w:numPr>
        <w:bidi/>
        <w:rPr>
          <w:rFonts w:asciiTheme="majorBidi" w:hAnsiTheme="majorBidi" w:cstheme="majorBidi"/>
          <w:sz w:val="24"/>
          <w:szCs w:val="24"/>
        </w:rPr>
      </w:pPr>
      <w:r w:rsidRPr="002858BD">
        <w:rPr>
          <w:rFonts w:asciiTheme="majorBidi" w:hAnsiTheme="majorBidi" w:cstheme="majorBidi"/>
          <w:sz w:val="24"/>
          <w:szCs w:val="24"/>
        </w:rPr>
        <w:t>Warnings</w:t>
      </w:r>
    </w:p>
    <w:p w14:paraId="4482316C" w14:textId="77777777" w:rsidR="002858BD" w:rsidRPr="002858BD" w:rsidRDefault="002858BD" w:rsidP="002858BD">
      <w:pPr>
        <w:numPr>
          <w:ilvl w:val="0"/>
          <w:numId w:val="679"/>
        </w:numPr>
        <w:bidi/>
        <w:rPr>
          <w:rFonts w:asciiTheme="majorBidi" w:hAnsiTheme="majorBidi" w:cstheme="majorBidi"/>
          <w:sz w:val="24"/>
          <w:szCs w:val="24"/>
        </w:rPr>
      </w:pPr>
      <w:r w:rsidRPr="002858BD">
        <w:rPr>
          <w:rFonts w:asciiTheme="majorBidi" w:hAnsiTheme="majorBidi" w:cstheme="majorBidi"/>
          <w:sz w:val="24"/>
          <w:szCs w:val="24"/>
        </w:rPr>
        <w:t>Logical checks</w:t>
      </w:r>
    </w:p>
    <w:p w14:paraId="51AED3AD" w14:textId="7DF0A728" w:rsidR="002858BD" w:rsidRPr="002858BD" w:rsidRDefault="002858BD" w:rsidP="002858BD">
      <w:pPr>
        <w:bidi/>
        <w:rPr>
          <w:rFonts w:asciiTheme="majorBidi" w:hAnsiTheme="majorBidi" w:cstheme="majorBidi"/>
          <w:sz w:val="24"/>
          <w:szCs w:val="24"/>
        </w:rPr>
      </w:pPr>
    </w:p>
    <w:p w14:paraId="3AFB6CB7"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B.12.2 Input Validation Rules</w:t>
      </w:r>
    </w:p>
    <w:tbl>
      <w:tblPr>
        <w:tblW w:w="3055" w:type="dxa"/>
        <w:tblCellSpacing w:w="15" w:type="dxa"/>
        <w:tblCellMar>
          <w:top w:w="15" w:type="dxa"/>
          <w:left w:w="15" w:type="dxa"/>
          <w:bottom w:w="15" w:type="dxa"/>
          <w:right w:w="15" w:type="dxa"/>
        </w:tblCellMar>
        <w:tblLook w:val="04A0" w:firstRow="1" w:lastRow="0" w:firstColumn="1" w:lastColumn="0" w:noHBand="0" w:noVBand="1"/>
      </w:tblPr>
      <w:tblGrid>
        <w:gridCol w:w="1628"/>
        <w:gridCol w:w="1427"/>
      </w:tblGrid>
      <w:tr w:rsidR="002858BD" w:rsidRPr="002858BD" w14:paraId="67F7CD66" w14:textId="77777777" w:rsidTr="002858BD">
        <w:trPr>
          <w:trHeight w:val="547"/>
          <w:tblHeader/>
          <w:tblCellSpacing w:w="15" w:type="dxa"/>
        </w:trPr>
        <w:tc>
          <w:tcPr>
            <w:tcW w:w="0" w:type="auto"/>
            <w:vAlign w:val="center"/>
            <w:hideMark/>
          </w:tcPr>
          <w:p w14:paraId="5A866C4A"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lastRenderedPageBreak/>
              <w:t>Parameter</w:t>
            </w:r>
          </w:p>
        </w:tc>
        <w:tc>
          <w:tcPr>
            <w:tcW w:w="0" w:type="auto"/>
            <w:vAlign w:val="center"/>
            <w:hideMark/>
          </w:tcPr>
          <w:p w14:paraId="71F53B7B"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Rule</w:t>
            </w:r>
          </w:p>
        </w:tc>
      </w:tr>
      <w:tr w:rsidR="002858BD" w:rsidRPr="002858BD" w14:paraId="22286651" w14:textId="77777777" w:rsidTr="002858BD">
        <w:trPr>
          <w:trHeight w:val="532"/>
          <w:tblCellSpacing w:w="15" w:type="dxa"/>
        </w:trPr>
        <w:tc>
          <w:tcPr>
            <w:tcW w:w="0" w:type="auto"/>
            <w:vAlign w:val="center"/>
            <w:hideMark/>
          </w:tcPr>
          <w:p w14:paraId="288FBBAA"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Bulk density</w:t>
            </w:r>
          </w:p>
        </w:tc>
        <w:tc>
          <w:tcPr>
            <w:tcW w:w="0" w:type="auto"/>
            <w:vAlign w:val="center"/>
            <w:hideMark/>
          </w:tcPr>
          <w:p w14:paraId="2D1F3B08"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ρ_b</w:t>
            </w:r>
            <w:proofErr w:type="spellEnd"/>
            <w:r w:rsidRPr="002858BD">
              <w:rPr>
                <w:rFonts w:asciiTheme="majorBidi" w:hAnsiTheme="majorBidi" w:cstheme="majorBidi"/>
                <w:sz w:val="24"/>
                <w:szCs w:val="24"/>
              </w:rPr>
              <w:t xml:space="preserve"> &gt; 0</w:t>
            </w:r>
          </w:p>
        </w:tc>
      </w:tr>
      <w:tr w:rsidR="002858BD" w:rsidRPr="002858BD" w14:paraId="64D04457" w14:textId="77777777" w:rsidTr="002858BD">
        <w:trPr>
          <w:trHeight w:val="547"/>
          <w:tblCellSpacing w:w="15" w:type="dxa"/>
        </w:trPr>
        <w:tc>
          <w:tcPr>
            <w:tcW w:w="0" w:type="auto"/>
            <w:vAlign w:val="center"/>
            <w:hideMark/>
          </w:tcPr>
          <w:p w14:paraId="02EA050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Pitch</w:t>
            </w:r>
          </w:p>
        </w:tc>
        <w:tc>
          <w:tcPr>
            <w:tcW w:w="0" w:type="auto"/>
            <w:vAlign w:val="center"/>
            <w:hideMark/>
          </w:tcPr>
          <w:p w14:paraId="66D06C1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P &gt; 0</w:t>
            </w:r>
          </w:p>
        </w:tc>
      </w:tr>
      <w:tr w:rsidR="002858BD" w:rsidRPr="002858BD" w14:paraId="21CF9E29" w14:textId="77777777" w:rsidTr="002858BD">
        <w:trPr>
          <w:trHeight w:val="547"/>
          <w:tblCellSpacing w:w="15" w:type="dxa"/>
        </w:trPr>
        <w:tc>
          <w:tcPr>
            <w:tcW w:w="0" w:type="auto"/>
            <w:vAlign w:val="center"/>
            <w:hideMark/>
          </w:tcPr>
          <w:p w14:paraId="24DAAA1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Clearance</w:t>
            </w:r>
          </w:p>
        </w:tc>
        <w:tc>
          <w:tcPr>
            <w:tcW w:w="0" w:type="auto"/>
            <w:vAlign w:val="center"/>
            <w:hideMark/>
          </w:tcPr>
          <w:p w14:paraId="73BC81E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c ≥ 0.5 mm</w:t>
            </w:r>
          </w:p>
        </w:tc>
      </w:tr>
      <w:tr w:rsidR="002858BD" w:rsidRPr="002858BD" w14:paraId="2C71C908" w14:textId="77777777" w:rsidTr="002858BD">
        <w:trPr>
          <w:trHeight w:val="547"/>
          <w:tblCellSpacing w:w="15" w:type="dxa"/>
        </w:trPr>
        <w:tc>
          <w:tcPr>
            <w:tcW w:w="0" w:type="auto"/>
            <w:vAlign w:val="center"/>
            <w:hideMark/>
          </w:tcPr>
          <w:p w14:paraId="34F34377"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RPM</w:t>
            </w:r>
          </w:p>
        </w:tc>
        <w:tc>
          <w:tcPr>
            <w:tcW w:w="0" w:type="auto"/>
            <w:vAlign w:val="center"/>
            <w:hideMark/>
          </w:tcPr>
          <w:p w14:paraId="73700B6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RPM ≤ 300</w:t>
            </w:r>
          </w:p>
        </w:tc>
      </w:tr>
      <w:tr w:rsidR="002858BD" w:rsidRPr="002858BD" w14:paraId="315CA67C" w14:textId="77777777" w:rsidTr="002858BD">
        <w:trPr>
          <w:trHeight w:val="532"/>
          <w:tblCellSpacing w:w="15" w:type="dxa"/>
        </w:trPr>
        <w:tc>
          <w:tcPr>
            <w:tcW w:w="0" w:type="auto"/>
            <w:vAlign w:val="center"/>
            <w:hideMark/>
          </w:tcPr>
          <w:p w14:paraId="2439F95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Safety Factor</w:t>
            </w:r>
          </w:p>
        </w:tc>
        <w:tc>
          <w:tcPr>
            <w:tcW w:w="0" w:type="auto"/>
            <w:vAlign w:val="center"/>
            <w:hideMark/>
          </w:tcPr>
          <w:p w14:paraId="5F1E883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SF ≥ 2</w:t>
            </w:r>
          </w:p>
        </w:tc>
      </w:tr>
    </w:tbl>
    <w:p w14:paraId="4A6BAA3A"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 xml:space="preserve">Excel </w:t>
      </w:r>
      <w:r w:rsidRPr="002858BD">
        <w:rPr>
          <w:rFonts w:asciiTheme="majorBidi" w:hAnsiTheme="majorBidi" w:cstheme="majorBidi"/>
          <w:sz w:val="24"/>
          <w:szCs w:val="24"/>
          <w:rtl/>
        </w:rPr>
        <w:t>يعرض</w:t>
      </w:r>
      <w:r w:rsidRPr="002858BD">
        <w:rPr>
          <w:rFonts w:asciiTheme="majorBidi" w:hAnsiTheme="majorBidi" w:cstheme="majorBidi"/>
          <w:sz w:val="24"/>
          <w:szCs w:val="24"/>
        </w:rPr>
        <w:t>:</w:t>
      </w:r>
    </w:p>
    <w:p w14:paraId="1F6E6257" w14:textId="77777777" w:rsidR="002858BD" w:rsidRPr="002858BD" w:rsidRDefault="002858BD" w:rsidP="002858BD">
      <w:pPr>
        <w:numPr>
          <w:ilvl w:val="0"/>
          <w:numId w:val="680"/>
        </w:numPr>
        <w:bidi/>
        <w:rPr>
          <w:rFonts w:asciiTheme="majorBidi" w:hAnsiTheme="majorBidi" w:cstheme="majorBidi"/>
          <w:sz w:val="24"/>
          <w:szCs w:val="24"/>
        </w:rPr>
      </w:pPr>
      <w:r w:rsidRPr="002858BD">
        <w:rPr>
          <w:rFonts w:asciiTheme="majorBidi" w:hAnsiTheme="majorBidi" w:cstheme="majorBidi"/>
          <w:b/>
          <w:bCs/>
          <w:sz w:val="24"/>
          <w:szCs w:val="24"/>
        </w:rPr>
        <w:t>Cell turns red</w:t>
      </w:r>
    </w:p>
    <w:p w14:paraId="68BF7354" w14:textId="77777777" w:rsidR="002858BD" w:rsidRPr="002858BD" w:rsidRDefault="002858BD" w:rsidP="002858BD">
      <w:pPr>
        <w:numPr>
          <w:ilvl w:val="0"/>
          <w:numId w:val="680"/>
        </w:numPr>
        <w:bidi/>
        <w:rPr>
          <w:rFonts w:asciiTheme="majorBidi" w:hAnsiTheme="majorBidi" w:cstheme="majorBidi"/>
          <w:sz w:val="24"/>
          <w:szCs w:val="24"/>
        </w:rPr>
      </w:pPr>
      <w:r w:rsidRPr="002858BD">
        <w:rPr>
          <w:rFonts w:asciiTheme="majorBidi" w:hAnsiTheme="majorBidi" w:cstheme="majorBidi"/>
          <w:sz w:val="24"/>
          <w:szCs w:val="24"/>
        </w:rPr>
        <w:t xml:space="preserve">Comment </w:t>
      </w:r>
      <w:r w:rsidRPr="002858BD">
        <w:rPr>
          <w:rFonts w:asciiTheme="majorBidi" w:hAnsiTheme="majorBidi" w:cstheme="majorBidi"/>
          <w:sz w:val="24"/>
          <w:szCs w:val="24"/>
          <w:rtl/>
        </w:rPr>
        <w:t>يظهر</w:t>
      </w:r>
      <w:r w:rsidRPr="002858BD">
        <w:rPr>
          <w:rFonts w:asciiTheme="majorBidi" w:hAnsiTheme="majorBidi" w:cstheme="majorBidi"/>
          <w:sz w:val="24"/>
          <w:szCs w:val="24"/>
        </w:rPr>
        <w:t xml:space="preserve">: </w:t>
      </w:r>
      <w:r w:rsidRPr="002858BD">
        <w:rPr>
          <w:rFonts w:asciiTheme="majorBidi" w:hAnsiTheme="majorBidi" w:cstheme="majorBidi"/>
          <w:i/>
          <w:iCs/>
          <w:sz w:val="24"/>
          <w:szCs w:val="24"/>
        </w:rPr>
        <w:t>Invalid engineering input</w:t>
      </w:r>
    </w:p>
    <w:p w14:paraId="13B8418C" w14:textId="7354F480" w:rsidR="002858BD" w:rsidRPr="002858BD" w:rsidRDefault="002858BD" w:rsidP="002858BD">
      <w:pPr>
        <w:bidi/>
        <w:rPr>
          <w:rFonts w:asciiTheme="majorBidi" w:hAnsiTheme="majorBidi" w:cstheme="majorBidi"/>
          <w:sz w:val="24"/>
          <w:szCs w:val="24"/>
        </w:rPr>
      </w:pPr>
    </w:p>
    <w:p w14:paraId="1EB75E25"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B.12.3 Engineering Sanity Checks</w:t>
      </w:r>
    </w:p>
    <w:p w14:paraId="7BA37373"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Example:</w:t>
      </w:r>
    </w:p>
    <w:p w14:paraId="489103F4" w14:textId="0FA66801" w:rsidR="002858BD" w:rsidRPr="002858BD" w:rsidRDefault="002858BD" w:rsidP="002858BD">
      <w:pPr>
        <w:bidi/>
        <w:rPr>
          <w:rFonts w:asciiTheme="majorBidi" w:hAnsiTheme="majorBidi" w:cstheme="majorBidi"/>
          <w:sz w:val="24"/>
          <w:szCs w:val="24"/>
        </w:rPr>
      </w:pPr>
      <m:oMathPara>
        <m:oMath>
          <m:r>
            <w:rPr>
              <w:rFonts w:ascii="Cambria Math" w:hAnsi="Cambria Math" w:cstheme="majorBidi"/>
              <w:sz w:val="24"/>
              <w:szCs w:val="24"/>
            </w:rPr>
            <m:t>=IF(T_design &gt; T_motor_available, "DESIGN NOT SAFE", "OK")</m:t>
          </m:r>
        </m:oMath>
      </m:oMathPara>
    </w:p>
    <w:p w14:paraId="7E51872C"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أضفت أيضًا</w:t>
      </w:r>
      <w:r w:rsidRPr="002858BD">
        <w:rPr>
          <w:rFonts w:asciiTheme="majorBidi" w:hAnsiTheme="majorBidi" w:cstheme="majorBidi"/>
          <w:sz w:val="24"/>
          <w:szCs w:val="24"/>
        </w:rPr>
        <w:t>:</w:t>
      </w:r>
    </w:p>
    <w:p w14:paraId="18BB9388" w14:textId="77777777" w:rsidR="002858BD" w:rsidRPr="002858BD" w:rsidRDefault="002858BD" w:rsidP="002858BD">
      <w:pPr>
        <w:numPr>
          <w:ilvl w:val="0"/>
          <w:numId w:val="681"/>
        </w:numPr>
        <w:bidi/>
        <w:rPr>
          <w:rFonts w:asciiTheme="majorBidi" w:hAnsiTheme="majorBidi" w:cstheme="majorBidi"/>
          <w:sz w:val="24"/>
          <w:szCs w:val="24"/>
        </w:rPr>
      </w:pPr>
      <w:r w:rsidRPr="002858BD">
        <w:rPr>
          <w:rFonts w:asciiTheme="majorBidi" w:hAnsiTheme="majorBidi" w:cstheme="majorBidi"/>
          <w:sz w:val="24"/>
          <w:szCs w:val="24"/>
        </w:rPr>
        <w:t>Conditional formatting</w:t>
      </w:r>
    </w:p>
    <w:p w14:paraId="6F177549" w14:textId="77777777" w:rsidR="002858BD" w:rsidRPr="002858BD" w:rsidRDefault="002858BD" w:rsidP="002858BD">
      <w:pPr>
        <w:numPr>
          <w:ilvl w:val="0"/>
          <w:numId w:val="681"/>
        </w:numPr>
        <w:bidi/>
        <w:rPr>
          <w:rFonts w:asciiTheme="majorBidi" w:hAnsiTheme="majorBidi" w:cstheme="majorBidi"/>
          <w:sz w:val="24"/>
          <w:szCs w:val="24"/>
        </w:rPr>
      </w:pPr>
      <w:r w:rsidRPr="002858BD">
        <w:rPr>
          <w:rFonts w:asciiTheme="majorBidi" w:hAnsiTheme="majorBidi" w:cstheme="majorBidi"/>
          <w:sz w:val="24"/>
          <w:szCs w:val="24"/>
        </w:rPr>
        <w:t>Auto flags</w:t>
      </w:r>
    </w:p>
    <w:p w14:paraId="71FB6A27" w14:textId="21D7EABC" w:rsidR="002858BD" w:rsidRPr="002858BD" w:rsidRDefault="002858BD" w:rsidP="002858BD">
      <w:pPr>
        <w:bidi/>
        <w:rPr>
          <w:rFonts w:asciiTheme="majorBidi" w:hAnsiTheme="majorBidi" w:cstheme="majorBidi"/>
          <w:sz w:val="24"/>
          <w:szCs w:val="24"/>
        </w:rPr>
      </w:pPr>
    </w:p>
    <w:p w14:paraId="55244517"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B.13 Linking Excel Results to SolidWorks &amp; FEA</w:t>
      </w:r>
    </w:p>
    <w:p w14:paraId="6B7B64FC"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B.13.1 Purpose</w:t>
      </w:r>
    </w:p>
    <w:p w14:paraId="77DE0B62"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لمنع الانفصال بين</w:t>
      </w:r>
      <w:r w:rsidRPr="002858BD">
        <w:rPr>
          <w:rFonts w:asciiTheme="majorBidi" w:hAnsiTheme="majorBidi" w:cstheme="majorBidi"/>
          <w:sz w:val="24"/>
          <w:szCs w:val="24"/>
        </w:rPr>
        <w:t>:</w:t>
      </w:r>
    </w:p>
    <w:p w14:paraId="1C67A7EA" w14:textId="77777777" w:rsidR="002858BD" w:rsidRPr="002858BD" w:rsidRDefault="002858BD" w:rsidP="002858BD">
      <w:pPr>
        <w:numPr>
          <w:ilvl w:val="0"/>
          <w:numId w:val="682"/>
        </w:numPr>
        <w:bidi/>
        <w:rPr>
          <w:rFonts w:asciiTheme="majorBidi" w:hAnsiTheme="majorBidi" w:cstheme="majorBidi"/>
          <w:sz w:val="24"/>
          <w:szCs w:val="24"/>
        </w:rPr>
      </w:pPr>
      <w:r w:rsidRPr="002858BD">
        <w:rPr>
          <w:rFonts w:asciiTheme="majorBidi" w:hAnsiTheme="majorBidi" w:cstheme="majorBidi"/>
          <w:sz w:val="24"/>
          <w:szCs w:val="24"/>
          <w:rtl/>
        </w:rPr>
        <w:t>الحسابات</w:t>
      </w:r>
    </w:p>
    <w:p w14:paraId="4FA1727B" w14:textId="77777777" w:rsidR="002858BD" w:rsidRPr="002858BD" w:rsidRDefault="002858BD" w:rsidP="002858BD">
      <w:pPr>
        <w:numPr>
          <w:ilvl w:val="0"/>
          <w:numId w:val="682"/>
        </w:numPr>
        <w:bidi/>
        <w:rPr>
          <w:rFonts w:asciiTheme="majorBidi" w:hAnsiTheme="majorBidi" w:cstheme="majorBidi"/>
          <w:sz w:val="24"/>
          <w:szCs w:val="24"/>
        </w:rPr>
      </w:pPr>
      <w:r w:rsidRPr="002858BD">
        <w:rPr>
          <w:rFonts w:asciiTheme="majorBidi" w:hAnsiTheme="majorBidi" w:cstheme="majorBidi"/>
          <w:sz w:val="24"/>
          <w:szCs w:val="24"/>
        </w:rPr>
        <w:t>CAD</w:t>
      </w:r>
    </w:p>
    <w:p w14:paraId="7FB1B48B" w14:textId="77777777" w:rsidR="002858BD" w:rsidRPr="002858BD" w:rsidRDefault="002858BD" w:rsidP="002858BD">
      <w:pPr>
        <w:numPr>
          <w:ilvl w:val="0"/>
          <w:numId w:val="682"/>
        </w:numPr>
        <w:bidi/>
        <w:rPr>
          <w:rFonts w:asciiTheme="majorBidi" w:hAnsiTheme="majorBidi" w:cstheme="majorBidi"/>
          <w:sz w:val="24"/>
          <w:szCs w:val="24"/>
        </w:rPr>
      </w:pPr>
      <w:r w:rsidRPr="002858BD">
        <w:rPr>
          <w:rFonts w:asciiTheme="majorBidi" w:hAnsiTheme="majorBidi" w:cstheme="majorBidi"/>
          <w:sz w:val="24"/>
          <w:szCs w:val="24"/>
          <w:rtl/>
        </w:rPr>
        <w:t>التحليل الإنشائي</w:t>
      </w:r>
    </w:p>
    <w:p w14:paraId="5F682CDC" w14:textId="6220DD55" w:rsidR="002858BD" w:rsidRPr="002858BD" w:rsidRDefault="002858BD" w:rsidP="002858BD">
      <w:pPr>
        <w:bidi/>
        <w:rPr>
          <w:rFonts w:asciiTheme="majorBidi" w:hAnsiTheme="majorBidi" w:cstheme="majorBidi"/>
          <w:sz w:val="24"/>
          <w:szCs w:val="24"/>
        </w:rPr>
      </w:pPr>
    </w:p>
    <w:p w14:paraId="3A8DD135"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B.13.2 Parameters Exported to SolidWorks</w:t>
      </w:r>
    </w:p>
    <w:tbl>
      <w:tblPr>
        <w:tblW w:w="3196" w:type="dxa"/>
        <w:tblCellSpacing w:w="15" w:type="dxa"/>
        <w:tblCellMar>
          <w:top w:w="15" w:type="dxa"/>
          <w:left w:w="15" w:type="dxa"/>
          <w:bottom w:w="15" w:type="dxa"/>
          <w:right w:w="15" w:type="dxa"/>
        </w:tblCellMar>
        <w:tblLook w:val="04A0" w:firstRow="1" w:lastRow="0" w:firstColumn="1" w:lastColumn="0" w:noHBand="0" w:noVBand="1"/>
      </w:tblPr>
      <w:tblGrid>
        <w:gridCol w:w="1582"/>
        <w:gridCol w:w="1614"/>
      </w:tblGrid>
      <w:tr w:rsidR="002858BD" w:rsidRPr="002858BD" w14:paraId="172201D0" w14:textId="77777777" w:rsidTr="002858BD">
        <w:trPr>
          <w:trHeight w:val="556"/>
          <w:tblHeader/>
          <w:tblCellSpacing w:w="15" w:type="dxa"/>
        </w:trPr>
        <w:tc>
          <w:tcPr>
            <w:tcW w:w="0" w:type="auto"/>
            <w:vAlign w:val="center"/>
            <w:hideMark/>
          </w:tcPr>
          <w:p w14:paraId="6D9FBD8F"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Parameter</w:t>
            </w:r>
          </w:p>
        </w:tc>
        <w:tc>
          <w:tcPr>
            <w:tcW w:w="0" w:type="auto"/>
            <w:vAlign w:val="center"/>
            <w:hideMark/>
          </w:tcPr>
          <w:p w14:paraId="243818F4"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Used In</w:t>
            </w:r>
          </w:p>
        </w:tc>
      </w:tr>
      <w:tr w:rsidR="002858BD" w:rsidRPr="002858BD" w14:paraId="0630679A" w14:textId="77777777" w:rsidTr="002858BD">
        <w:trPr>
          <w:trHeight w:val="541"/>
          <w:tblCellSpacing w:w="15" w:type="dxa"/>
        </w:trPr>
        <w:tc>
          <w:tcPr>
            <w:tcW w:w="0" w:type="auto"/>
            <w:vAlign w:val="center"/>
            <w:hideMark/>
          </w:tcPr>
          <w:p w14:paraId="0EAC52B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Total torque</w:t>
            </w:r>
          </w:p>
        </w:tc>
        <w:tc>
          <w:tcPr>
            <w:tcW w:w="0" w:type="auto"/>
            <w:vAlign w:val="center"/>
            <w:hideMark/>
          </w:tcPr>
          <w:p w14:paraId="03EF161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Static study</w:t>
            </w:r>
          </w:p>
        </w:tc>
      </w:tr>
      <w:tr w:rsidR="002858BD" w:rsidRPr="002858BD" w14:paraId="78BC12E9" w14:textId="77777777" w:rsidTr="002858BD">
        <w:trPr>
          <w:trHeight w:val="556"/>
          <w:tblCellSpacing w:w="15" w:type="dxa"/>
        </w:trPr>
        <w:tc>
          <w:tcPr>
            <w:tcW w:w="0" w:type="auto"/>
            <w:vAlign w:val="center"/>
            <w:hideMark/>
          </w:tcPr>
          <w:p w14:paraId="0A03253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Axial force</w:t>
            </w:r>
          </w:p>
        </w:tc>
        <w:tc>
          <w:tcPr>
            <w:tcW w:w="0" w:type="auto"/>
            <w:vAlign w:val="center"/>
            <w:hideMark/>
          </w:tcPr>
          <w:p w14:paraId="35B841A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Bearing load</w:t>
            </w:r>
          </w:p>
        </w:tc>
      </w:tr>
      <w:tr w:rsidR="002858BD" w:rsidRPr="002858BD" w14:paraId="6672F374" w14:textId="77777777" w:rsidTr="002858BD">
        <w:trPr>
          <w:trHeight w:val="556"/>
          <w:tblCellSpacing w:w="15" w:type="dxa"/>
        </w:trPr>
        <w:tc>
          <w:tcPr>
            <w:tcW w:w="0" w:type="auto"/>
            <w:vAlign w:val="center"/>
            <w:hideMark/>
          </w:tcPr>
          <w:p w14:paraId="622E7405"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Weight force</w:t>
            </w:r>
          </w:p>
        </w:tc>
        <w:tc>
          <w:tcPr>
            <w:tcW w:w="0" w:type="auto"/>
            <w:vAlign w:val="center"/>
            <w:hideMark/>
          </w:tcPr>
          <w:p w14:paraId="2B25DBE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Gravity load</w:t>
            </w:r>
          </w:p>
        </w:tc>
      </w:tr>
      <w:tr w:rsidR="002858BD" w:rsidRPr="002858BD" w14:paraId="48469DEE" w14:textId="77777777" w:rsidTr="002858BD">
        <w:trPr>
          <w:trHeight w:val="556"/>
          <w:tblCellSpacing w:w="15" w:type="dxa"/>
        </w:trPr>
        <w:tc>
          <w:tcPr>
            <w:tcW w:w="0" w:type="auto"/>
            <w:vAlign w:val="center"/>
            <w:hideMark/>
          </w:tcPr>
          <w:p w14:paraId="62F2999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RPM</w:t>
            </w:r>
          </w:p>
        </w:tc>
        <w:tc>
          <w:tcPr>
            <w:tcW w:w="0" w:type="auto"/>
            <w:vAlign w:val="center"/>
            <w:hideMark/>
          </w:tcPr>
          <w:p w14:paraId="0FFBC1C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Motion study</w:t>
            </w:r>
          </w:p>
        </w:tc>
      </w:tr>
    </w:tbl>
    <w:p w14:paraId="58257FBD"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لم أقم بإعادة الحساب داخل</w:t>
      </w:r>
      <w:r w:rsidRPr="002858BD">
        <w:rPr>
          <w:rFonts w:asciiTheme="majorBidi" w:hAnsiTheme="majorBidi" w:cstheme="majorBidi"/>
          <w:sz w:val="24"/>
          <w:szCs w:val="24"/>
        </w:rPr>
        <w:t xml:space="preserve"> SolidWorks —</w:t>
      </w:r>
      <w:r w:rsidRPr="002858BD">
        <w:rPr>
          <w:rFonts w:asciiTheme="majorBidi" w:hAnsiTheme="majorBidi" w:cstheme="majorBidi"/>
          <w:sz w:val="24"/>
          <w:szCs w:val="24"/>
        </w:rPr>
        <w:br/>
      </w:r>
      <w:r w:rsidRPr="002858BD">
        <w:rPr>
          <w:rFonts w:asciiTheme="majorBidi" w:hAnsiTheme="majorBidi" w:cstheme="majorBidi"/>
          <w:b/>
          <w:bCs/>
          <w:sz w:val="24"/>
          <w:szCs w:val="24"/>
        </w:rPr>
        <w:t xml:space="preserve">Excel </w:t>
      </w:r>
      <w:r w:rsidRPr="002858BD">
        <w:rPr>
          <w:rFonts w:asciiTheme="majorBidi" w:hAnsiTheme="majorBidi" w:cstheme="majorBidi"/>
          <w:b/>
          <w:bCs/>
          <w:sz w:val="24"/>
          <w:szCs w:val="24"/>
          <w:rtl/>
        </w:rPr>
        <w:t>هو المصدر الوحيد للأرقام</w:t>
      </w:r>
      <w:r w:rsidRPr="002858BD">
        <w:rPr>
          <w:rFonts w:asciiTheme="majorBidi" w:hAnsiTheme="majorBidi" w:cstheme="majorBidi"/>
          <w:b/>
          <w:bCs/>
          <w:sz w:val="24"/>
          <w:szCs w:val="24"/>
        </w:rPr>
        <w:t>.</w:t>
      </w:r>
    </w:p>
    <w:p w14:paraId="31A24C0E" w14:textId="62DA0C90" w:rsidR="002858BD" w:rsidRPr="002858BD" w:rsidRDefault="002858BD" w:rsidP="002858BD">
      <w:pPr>
        <w:bidi/>
        <w:rPr>
          <w:rFonts w:asciiTheme="majorBidi" w:hAnsiTheme="majorBidi" w:cstheme="majorBidi"/>
          <w:sz w:val="24"/>
          <w:szCs w:val="24"/>
        </w:rPr>
      </w:pPr>
    </w:p>
    <w:p w14:paraId="3A4C791F"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B.13.3 FEA Load Mapping</w:t>
      </w:r>
    </w:p>
    <w:tbl>
      <w:tblPr>
        <w:tblW w:w="4272" w:type="dxa"/>
        <w:tblCellSpacing w:w="15" w:type="dxa"/>
        <w:tblCellMar>
          <w:top w:w="15" w:type="dxa"/>
          <w:left w:w="15" w:type="dxa"/>
          <w:bottom w:w="15" w:type="dxa"/>
          <w:right w:w="15" w:type="dxa"/>
        </w:tblCellMar>
        <w:tblLook w:val="04A0" w:firstRow="1" w:lastRow="0" w:firstColumn="1" w:lastColumn="0" w:noHBand="0" w:noVBand="1"/>
      </w:tblPr>
      <w:tblGrid>
        <w:gridCol w:w="1991"/>
        <w:gridCol w:w="2281"/>
      </w:tblGrid>
      <w:tr w:rsidR="002858BD" w:rsidRPr="002858BD" w14:paraId="72ED0339" w14:textId="77777777" w:rsidTr="002858BD">
        <w:trPr>
          <w:trHeight w:val="542"/>
          <w:tblHeader/>
          <w:tblCellSpacing w:w="15" w:type="dxa"/>
        </w:trPr>
        <w:tc>
          <w:tcPr>
            <w:tcW w:w="0" w:type="auto"/>
            <w:vAlign w:val="center"/>
            <w:hideMark/>
          </w:tcPr>
          <w:p w14:paraId="22CF7168"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Excel Output</w:t>
            </w:r>
          </w:p>
        </w:tc>
        <w:tc>
          <w:tcPr>
            <w:tcW w:w="0" w:type="auto"/>
            <w:vAlign w:val="center"/>
            <w:hideMark/>
          </w:tcPr>
          <w:p w14:paraId="0B3E5FC7"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Applied As</w:t>
            </w:r>
          </w:p>
        </w:tc>
      </w:tr>
      <w:tr w:rsidR="002858BD" w:rsidRPr="002858BD" w14:paraId="45F82071" w14:textId="77777777" w:rsidTr="002858BD">
        <w:trPr>
          <w:trHeight w:val="528"/>
          <w:tblCellSpacing w:w="15" w:type="dxa"/>
        </w:trPr>
        <w:tc>
          <w:tcPr>
            <w:tcW w:w="0" w:type="auto"/>
            <w:vAlign w:val="center"/>
            <w:hideMark/>
          </w:tcPr>
          <w:p w14:paraId="09A188D0"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T_design</w:t>
            </w:r>
            <w:proofErr w:type="spellEnd"/>
          </w:p>
        </w:tc>
        <w:tc>
          <w:tcPr>
            <w:tcW w:w="0" w:type="auto"/>
            <w:vAlign w:val="center"/>
            <w:hideMark/>
          </w:tcPr>
          <w:p w14:paraId="150A44A5"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Applied torque</w:t>
            </w:r>
          </w:p>
        </w:tc>
      </w:tr>
      <w:tr w:rsidR="002858BD" w:rsidRPr="002858BD" w14:paraId="7272680D" w14:textId="77777777" w:rsidTr="002858BD">
        <w:trPr>
          <w:trHeight w:val="542"/>
          <w:tblCellSpacing w:w="15" w:type="dxa"/>
        </w:trPr>
        <w:tc>
          <w:tcPr>
            <w:tcW w:w="0" w:type="auto"/>
            <w:vAlign w:val="center"/>
            <w:hideMark/>
          </w:tcPr>
          <w:p w14:paraId="5B017939"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F_g</w:t>
            </w:r>
            <w:proofErr w:type="spellEnd"/>
          </w:p>
        </w:tc>
        <w:tc>
          <w:tcPr>
            <w:tcW w:w="0" w:type="auto"/>
            <w:vAlign w:val="center"/>
            <w:hideMark/>
          </w:tcPr>
          <w:p w14:paraId="6294684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Vertical force</w:t>
            </w:r>
          </w:p>
        </w:tc>
      </w:tr>
      <w:tr w:rsidR="002858BD" w:rsidRPr="002858BD" w14:paraId="7CC4396D" w14:textId="77777777" w:rsidTr="002858BD">
        <w:trPr>
          <w:trHeight w:val="528"/>
          <w:tblCellSpacing w:w="15" w:type="dxa"/>
        </w:trPr>
        <w:tc>
          <w:tcPr>
            <w:tcW w:w="0" w:type="auto"/>
            <w:vAlign w:val="center"/>
            <w:hideMark/>
          </w:tcPr>
          <w:p w14:paraId="2A0EB44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Bearing reaction</w:t>
            </w:r>
          </w:p>
        </w:tc>
        <w:tc>
          <w:tcPr>
            <w:tcW w:w="0" w:type="auto"/>
            <w:vAlign w:val="center"/>
            <w:hideMark/>
          </w:tcPr>
          <w:p w14:paraId="1126136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Fixed/Remote load</w:t>
            </w:r>
          </w:p>
        </w:tc>
      </w:tr>
    </w:tbl>
    <w:p w14:paraId="0EDBFBF8" w14:textId="6B66D3D9" w:rsidR="002858BD" w:rsidRPr="002858BD" w:rsidRDefault="002858BD" w:rsidP="002858BD">
      <w:pPr>
        <w:bidi/>
        <w:rPr>
          <w:rFonts w:asciiTheme="majorBidi" w:hAnsiTheme="majorBidi" w:cstheme="majorBidi"/>
          <w:sz w:val="24"/>
          <w:szCs w:val="24"/>
        </w:rPr>
      </w:pPr>
    </w:p>
    <w:p w14:paraId="285E05D4"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B.14 Error Handling &amp; Conservative Design</w:t>
      </w:r>
    </w:p>
    <w:p w14:paraId="3A125A5A"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B.14.1 Conservative Assumptions Embedded</w:t>
      </w:r>
    </w:p>
    <w:p w14:paraId="6D20FB58" w14:textId="77777777" w:rsidR="002858BD" w:rsidRPr="002858BD" w:rsidRDefault="002858BD" w:rsidP="002858BD">
      <w:pPr>
        <w:numPr>
          <w:ilvl w:val="0"/>
          <w:numId w:val="683"/>
        </w:numPr>
        <w:bidi/>
        <w:rPr>
          <w:rFonts w:asciiTheme="majorBidi" w:hAnsiTheme="majorBidi" w:cstheme="majorBidi"/>
          <w:sz w:val="24"/>
          <w:szCs w:val="24"/>
        </w:rPr>
      </w:pPr>
      <w:r w:rsidRPr="002858BD">
        <w:rPr>
          <w:rFonts w:asciiTheme="majorBidi" w:hAnsiTheme="majorBidi" w:cstheme="majorBidi"/>
          <w:sz w:val="24"/>
          <w:szCs w:val="24"/>
        </w:rPr>
        <w:t>Bulk density: upper bound</w:t>
      </w:r>
    </w:p>
    <w:p w14:paraId="25575834" w14:textId="77777777" w:rsidR="002858BD" w:rsidRPr="002858BD" w:rsidRDefault="002858BD" w:rsidP="002858BD">
      <w:pPr>
        <w:numPr>
          <w:ilvl w:val="0"/>
          <w:numId w:val="683"/>
        </w:numPr>
        <w:bidi/>
        <w:rPr>
          <w:rFonts w:asciiTheme="majorBidi" w:hAnsiTheme="majorBidi" w:cstheme="majorBidi"/>
          <w:sz w:val="24"/>
          <w:szCs w:val="24"/>
        </w:rPr>
      </w:pPr>
      <w:r w:rsidRPr="002858BD">
        <w:rPr>
          <w:rFonts w:asciiTheme="majorBidi" w:hAnsiTheme="majorBidi" w:cstheme="majorBidi"/>
          <w:sz w:val="24"/>
          <w:szCs w:val="24"/>
        </w:rPr>
        <w:t>Friction coefficients: worst-case</w:t>
      </w:r>
    </w:p>
    <w:p w14:paraId="22DF98D6" w14:textId="77777777" w:rsidR="002858BD" w:rsidRPr="002858BD" w:rsidRDefault="002858BD" w:rsidP="002858BD">
      <w:pPr>
        <w:numPr>
          <w:ilvl w:val="0"/>
          <w:numId w:val="683"/>
        </w:numPr>
        <w:bidi/>
        <w:rPr>
          <w:rFonts w:asciiTheme="majorBidi" w:hAnsiTheme="majorBidi" w:cstheme="majorBidi"/>
          <w:sz w:val="24"/>
          <w:szCs w:val="24"/>
        </w:rPr>
      </w:pPr>
      <w:r w:rsidRPr="002858BD">
        <w:rPr>
          <w:rFonts w:asciiTheme="majorBidi" w:hAnsiTheme="majorBidi" w:cstheme="majorBidi"/>
          <w:sz w:val="24"/>
          <w:szCs w:val="24"/>
        </w:rPr>
        <w:t>Volumetric efficiency: reduced</w:t>
      </w:r>
    </w:p>
    <w:p w14:paraId="76F70A54"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هذا يضمن</w:t>
      </w:r>
      <w:r w:rsidRPr="002858BD">
        <w:rPr>
          <w:rFonts w:asciiTheme="majorBidi" w:hAnsiTheme="majorBidi" w:cstheme="majorBidi"/>
          <w:sz w:val="24"/>
          <w:szCs w:val="24"/>
        </w:rPr>
        <w:t>:</w:t>
      </w:r>
    </w:p>
    <w:p w14:paraId="7E542861"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لو فشل الحساب → يفشل باتجاه الأمان</w:t>
      </w:r>
      <w:r w:rsidRPr="002858BD">
        <w:rPr>
          <w:rFonts w:asciiTheme="majorBidi" w:hAnsiTheme="majorBidi" w:cstheme="majorBidi"/>
          <w:sz w:val="24"/>
          <w:szCs w:val="24"/>
        </w:rPr>
        <w:t>.</w:t>
      </w:r>
    </w:p>
    <w:p w14:paraId="7D9E18C8" w14:textId="10A0298E" w:rsidR="002858BD" w:rsidRPr="002858BD" w:rsidRDefault="002858BD" w:rsidP="002858BD">
      <w:pPr>
        <w:bidi/>
        <w:rPr>
          <w:rFonts w:asciiTheme="majorBidi" w:hAnsiTheme="majorBidi" w:cstheme="majorBidi"/>
          <w:sz w:val="24"/>
          <w:szCs w:val="24"/>
        </w:rPr>
      </w:pPr>
    </w:p>
    <w:p w14:paraId="3529A12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B.14.2 Overdesign Awareness</w:t>
      </w:r>
    </w:p>
    <w:p w14:paraId="191714D4"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في</w:t>
      </w:r>
      <w:r w:rsidRPr="002858BD">
        <w:rPr>
          <w:rFonts w:asciiTheme="majorBidi" w:hAnsiTheme="majorBidi" w:cstheme="majorBidi"/>
          <w:sz w:val="24"/>
          <w:szCs w:val="24"/>
        </w:rPr>
        <w:t xml:space="preserve"> Excel </w:t>
      </w:r>
      <w:r w:rsidRPr="002858BD">
        <w:rPr>
          <w:rFonts w:asciiTheme="majorBidi" w:hAnsiTheme="majorBidi" w:cstheme="majorBidi"/>
          <w:sz w:val="24"/>
          <w:szCs w:val="24"/>
          <w:rtl/>
        </w:rPr>
        <w:t>يوجد</w:t>
      </w:r>
      <w:r w:rsidRPr="002858BD">
        <w:rPr>
          <w:rFonts w:asciiTheme="majorBidi" w:hAnsiTheme="majorBidi" w:cstheme="majorBidi"/>
          <w:sz w:val="24"/>
          <w:szCs w:val="24"/>
        </w:rPr>
        <w:t xml:space="preserve"> Sheet:</w:t>
      </w:r>
    </w:p>
    <w:p w14:paraId="2586D871" w14:textId="77777777" w:rsidR="002858BD" w:rsidRPr="002858BD" w:rsidRDefault="002858BD" w:rsidP="002858BD">
      <w:pPr>
        <w:bidi/>
        <w:rPr>
          <w:rFonts w:asciiTheme="majorBidi" w:hAnsiTheme="majorBidi" w:cstheme="majorBidi"/>
          <w:sz w:val="24"/>
          <w:szCs w:val="24"/>
        </w:rPr>
      </w:pPr>
      <w:proofErr w:type="spellStart"/>
      <w:r w:rsidRPr="002858BD">
        <w:rPr>
          <w:rFonts w:asciiTheme="majorBidi" w:hAnsiTheme="majorBidi" w:cstheme="majorBidi"/>
          <w:b/>
          <w:bCs/>
          <w:sz w:val="24"/>
          <w:szCs w:val="24"/>
        </w:rPr>
        <w:t>Overdesign_Check</w:t>
      </w:r>
      <w:proofErr w:type="spellEnd"/>
    </w:p>
    <w:p w14:paraId="412A2F35"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يعرض</w:t>
      </w:r>
      <w:r w:rsidRPr="002858BD">
        <w:rPr>
          <w:rFonts w:asciiTheme="majorBidi" w:hAnsiTheme="majorBidi" w:cstheme="majorBidi"/>
          <w:sz w:val="24"/>
          <w:szCs w:val="24"/>
        </w:rPr>
        <w:t>:</w:t>
      </w:r>
    </w:p>
    <w:p w14:paraId="0A61DB06" w14:textId="77777777" w:rsidR="002858BD" w:rsidRPr="002858BD" w:rsidRDefault="002858BD" w:rsidP="002858BD">
      <w:pPr>
        <w:numPr>
          <w:ilvl w:val="0"/>
          <w:numId w:val="684"/>
        </w:numPr>
        <w:bidi/>
        <w:rPr>
          <w:rFonts w:asciiTheme="majorBidi" w:hAnsiTheme="majorBidi" w:cstheme="majorBidi"/>
          <w:sz w:val="24"/>
          <w:szCs w:val="24"/>
        </w:rPr>
      </w:pPr>
      <w:r w:rsidRPr="002858BD">
        <w:rPr>
          <w:rFonts w:asciiTheme="majorBidi" w:hAnsiTheme="majorBidi" w:cstheme="majorBidi"/>
          <w:sz w:val="24"/>
          <w:szCs w:val="24"/>
        </w:rPr>
        <w:t>Actual SF</w:t>
      </w:r>
    </w:p>
    <w:p w14:paraId="671C35B1" w14:textId="77777777" w:rsidR="002858BD" w:rsidRPr="002858BD" w:rsidRDefault="002858BD" w:rsidP="002858BD">
      <w:pPr>
        <w:numPr>
          <w:ilvl w:val="0"/>
          <w:numId w:val="684"/>
        </w:numPr>
        <w:bidi/>
        <w:rPr>
          <w:rFonts w:asciiTheme="majorBidi" w:hAnsiTheme="majorBidi" w:cstheme="majorBidi"/>
          <w:sz w:val="24"/>
          <w:szCs w:val="24"/>
        </w:rPr>
      </w:pPr>
      <w:r w:rsidRPr="002858BD">
        <w:rPr>
          <w:rFonts w:asciiTheme="majorBidi" w:hAnsiTheme="majorBidi" w:cstheme="majorBidi"/>
          <w:sz w:val="24"/>
          <w:szCs w:val="24"/>
        </w:rPr>
        <w:t>Excess torque margin</w:t>
      </w:r>
    </w:p>
    <w:p w14:paraId="4044B033" w14:textId="77777777" w:rsidR="002858BD" w:rsidRPr="002858BD" w:rsidRDefault="002858BD" w:rsidP="002858BD">
      <w:pPr>
        <w:numPr>
          <w:ilvl w:val="0"/>
          <w:numId w:val="684"/>
        </w:numPr>
        <w:bidi/>
        <w:rPr>
          <w:rFonts w:asciiTheme="majorBidi" w:hAnsiTheme="majorBidi" w:cstheme="majorBidi"/>
          <w:sz w:val="24"/>
          <w:szCs w:val="24"/>
        </w:rPr>
      </w:pPr>
      <w:r w:rsidRPr="002858BD">
        <w:rPr>
          <w:rFonts w:asciiTheme="majorBidi" w:hAnsiTheme="majorBidi" w:cstheme="majorBidi"/>
          <w:sz w:val="24"/>
          <w:szCs w:val="24"/>
        </w:rPr>
        <w:t>Potential optimization zones</w:t>
      </w:r>
    </w:p>
    <w:p w14:paraId="262879C2" w14:textId="57E894C5" w:rsidR="002858BD" w:rsidRPr="002858BD" w:rsidRDefault="002858BD" w:rsidP="002858BD">
      <w:pPr>
        <w:bidi/>
        <w:rPr>
          <w:rFonts w:asciiTheme="majorBidi" w:hAnsiTheme="majorBidi" w:cstheme="majorBidi"/>
          <w:sz w:val="24"/>
          <w:szCs w:val="24"/>
        </w:rPr>
      </w:pPr>
    </w:p>
    <w:p w14:paraId="79D3CA29"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B.15 How Future Me Should Use These Sheets</w:t>
      </w:r>
    </w:p>
    <w:p w14:paraId="4CFF7A0F"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B.15.1 If I Want to Modify the Design</w:t>
      </w:r>
    </w:p>
    <w:p w14:paraId="7FFA7254" w14:textId="77777777" w:rsidR="002858BD" w:rsidRPr="002858BD" w:rsidRDefault="002858BD" w:rsidP="002858BD">
      <w:pPr>
        <w:numPr>
          <w:ilvl w:val="0"/>
          <w:numId w:val="685"/>
        </w:numPr>
        <w:bidi/>
        <w:rPr>
          <w:rFonts w:asciiTheme="majorBidi" w:hAnsiTheme="majorBidi" w:cstheme="majorBidi"/>
          <w:sz w:val="24"/>
          <w:szCs w:val="24"/>
        </w:rPr>
      </w:pPr>
      <w:r w:rsidRPr="002858BD">
        <w:rPr>
          <w:rFonts w:asciiTheme="majorBidi" w:hAnsiTheme="majorBidi" w:cstheme="majorBidi"/>
          <w:sz w:val="24"/>
          <w:szCs w:val="24"/>
        </w:rPr>
        <w:t xml:space="preserve">Start from </w:t>
      </w:r>
      <w:r w:rsidRPr="002858BD">
        <w:rPr>
          <w:rFonts w:asciiTheme="majorBidi" w:hAnsiTheme="majorBidi" w:cstheme="majorBidi"/>
          <w:b/>
          <w:bCs/>
          <w:sz w:val="24"/>
          <w:szCs w:val="24"/>
        </w:rPr>
        <w:t>Geometry Sheet</w:t>
      </w:r>
    </w:p>
    <w:p w14:paraId="4600FB66" w14:textId="77777777" w:rsidR="002858BD" w:rsidRPr="002858BD" w:rsidRDefault="002858BD" w:rsidP="002858BD">
      <w:pPr>
        <w:numPr>
          <w:ilvl w:val="0"/>
          <w:numId w:val="685"/>
        </w:numPr>
        <w:bidi/>
        <w:rPr>
          <w:rFonts w:asciiTheme="majorBidi" w:hAnsiTheme="majorBidi" w:cstheme="majorBidi"/>
          <w:sz w:val="24"/>
          <w:szCs w:val="24"/>
        </w:rPr>
      </w:pPr>
      <w:r w:rsidRPr="002858BD">
        <w:rPr>
          <w:rFonts w:asciiTheme="majorBidi" w:hAnsiTheme="majorBidi" w:cstheme="majorBidi"/>
          <w:sz w:val="24"/>
          <w:szCs w:val="24"/>
        </w:rPr>
        <w:t xml:space="preserve">Update </w:t>
      </w:r>
      <w:r w:rsidRPr="002858BD">
        <w:rPr>
          <w:rFonts w:asciiTheme="majorBidi" w:hAnsiTheme="majorBidi" w:cstheme="majorBidi"/>
          <w:b/>
          <w:bCs/>
          <w:sz w:val="24"/>
          <w:szCs w:val="24"/>
        </w:rPr>
        <w:t>one parameter only</w:t>
      </w:r>
    </w:p>
    <w:p w14:paraId="2EB94DB3" w14:textId="77777777" w:rsidR="002858BD" w:rsidRPr="002858BD" w:rsidRDefault="002858BD" w:rsidP="002858BD">
      <w:pPr>
        <w:numPr>
          <w:ilvl w:val="0"/>
          <w:numId w:val="685"/>
        </w:numPr>
        <w:bidi/>
        <w:rPr>
          <w:rFonts w:asciiTheme="majorBidi" w:hAnsiTheme="majorBidi" w:cstheme="majorBidi"/>
          <w:sz w:val="24"/>
          <w:szCs w:val="24"/>
        </w:rPr>
      </w:pPr>
      <w:r w:rsidRPr="002858BD">
        <w:rPr>
          <w:rFonts w:asciiTheme="majorBidi" w:hAnsiTheme="majorBidi" w:cstheme="majorBidi"/>
          <w:sz w:val="24"/>
          <w:szCs w:val="24"/>
        </w:rPr>
        <w:t>Observe:</w:t>
      </w:r>
    </w:p>
    <w:p w14:paraId="15E6971C" w14:textId="77777777" w:rsidR="002858BD" w:rsidRPr="002858BD" w:rsidRDefault="002858BD" w:rsidP="002858BD">
      <w:pPr>
        <w:numPr>
          <w:ilvl w:val="1"/>
          <w:numId w:val="685"/>
        </w:numPr>
        <w:bidi/>
        <w:rPr>
          <w:rFonts w:asciiTheme="majorBidi" w:hAnsiTheme="majorBidi" w:cstheme="majorBidi"/>
          <w:sz w:val="24"/>
          <w:szCs w:val="24"/>
        </w:rPr>
      </w:pPr>
      <w:r w:rsidRPr="002858BD">
        <w:rPr>
          <w:rFonts w:asciiTheme="majorBidi" w:hAnsiTheme="majorBidi" w:cstheme="majorBidi"/>
          <w:sz w:val="24"/>
          <w:szCs w:val="24"/>
        </w:rPr>
        <w:t>Volumetric output</w:t>
      </w:r>
    </w:p>
    <w:p w14:paraId="4A3FC0CC" w14:textId="77777777" w:rsidR="002858BD" w:rsidRPr="002858BD" w:rsidRDefault="002858BD" w:rsidP="002858BD">
      <w:pPr>
        <w:numPr>
          <w:ilvl w:val="1"/>
          <w:numId w:val="685"/>
        </w:numPr>
        <w:bidi/>
        <w:rPr>
          <w:rFonts w:asciiTheme="majorBidi" w:hAnsiTheme="majorBidi" w:cstheme="majorBidi"/>
          <w:sz w:val="24"/>
          <w:szCs w:val="24"/>
        </w:rPr>
      </w:pPr>
      <w:r w:rsidRPr="002858BD">
        <w:rPr>
          <w:rFonts w:asciiTheme="majorBidi" w:hAnsiTheme="majorBidi" w:cstheme="majorBidi"/>
          <w:sz w:val="24"/>
          <w:szCs w:val="24"/>
        </w:rPr>
        <w:t>Torque impact</w:t>
      </w:r>
    </w:p>
    <w:p w14:paraId="0AD431B9" w14:textId="77777777" w:rsidR="002858BD" w:rsidRPr="002858BD" w:rsidRDefault="002858BD" w:rsidP="002858BD">
      <w:pPr>
        <w:numPr>
          <w:ilvl w:val="1"/>
          <w:numId w:val="685"/>
        </w:numPr>
        <w:bidi/>
        <w:rPr>
          <w:rFonts w:asciiTheme="majorBidi" w:hAnsiTheme="majorBidi" w:cstheme="majorBidi"/>
          <w:sz w:val="24"/>
          <w:szCs w:val="24"/>
        </w:rPr>
      </w:pPr>
      <w:r w:rsidRPr="002858BD">
        <w:rPr>
          <w:rFonts w:asciiTheme="majorBidi" w:hAnsiTheme="majorBidi" w:cstheme="majorBidi"/>
          <w:sz w:val="24"/>
          <w:szCs w:val="24"/>
        </w:rPr>
        <w:t>Motor margin</w:t>
      </w:r>
    </w:p>
    <w:p w14:paraId="098430FF" w14:textId="20221E13" w:rsidR="002858BD" w:rsidRPr="002858BD" w:rsidRDefault="002858BD" w:rsidP="002858BD">
      <w:pPr>
        <w:bidi/>
        <w:rPr>
          <w:rFonts w:asciiTheme="majorBidi" w:hAnsiTheme="majorBidi" w:cstheme="majorBidi"/>
          <w:sz w:val="24"/>
          <w:szCs w:val="24"/>
        </w:rPr>
      </w:pPr>
    </w:p>
    <w:p w14:paraId="2F584F4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B.15.2 If I Want to Reuse for Another Powder</w:t>
      </w:r>
    </w:p>
    <w:p w14:paraId="69E50EF5" w14:textId="77777777" w:rsidR="002858BD" w:rsidRPr="002858BD" w:rsidRDefault="002858BD" w:rsidP="002858BD">
      <w:pPr>
        <w:numPr>
          <w:ilvl w:val="0"/>
          <w:numId w:val="686"/>
        </w:numPr>
        <w:bidi/>
        <w:rPr>
          <w:rFonts w:asciiTheme="majorBidi" w:hAnsiTheme="majorBidi" w:cstheme="majorBidi"/>
          <w:sz w:val="24"/>
          <w:szCs w:val="24"/>
        </w:rPr>
      </w:pPr>
      <w:r w:rsidRPr="002858BD">
        <w:rPr>
          <w:rFonts w:asciiTheme="majorBidi" w:hAnsiTheme="majorBidi" w:cstheme="majorBidi"/>
          <w:sz w:val="24"/>
          <w:szCs w:val="24"/>
        </w:rPr>
        <w:t>Change:</w:t>
      </w:r>
    </w:p>
    <w:p w14:paraId="137BBC80" w14:textId="77777777" w:rsidR="002858BD" w:rsidRPr="002858BD" w:rsidRDefault="002858BD" w:rsidP="002858BD">
      <w:pPr>
        <w:numPr>
          <w:ilvl w:val="1"/>
          <w:numId w:val="686"/>
        </w:numPr>
        <w:bidi/>
        <w:rPr>
          <w:rFonts w:asciiTheme="majorBidi" w:hAnsiTheme="majorBidi" w:cstheme="majorBidi"/>
          <w:sz w:val="24"/>
          <w:szCs w:val="24"/>
        </w:rPr>
      </w:pPr>
      <w:r w:rsidRPr="002858BD">
        <w:rPr>
          <w:rFonts w:asciiTheme="majorBidi" w:hAnsiTheme="majorBidi" w:cstheme="majorBidi"/>
          <w:sz w:val="24"/>
          <w:szCs w:val="24"/>
        </w:rPr>
        <w:t>Bulk density</w:t>
      </w:r>
    </w:p>
    <w:p w14:paraId="0CFB38C5" w14:textId="77777777" w:rsidR="002858BD" w:rsidRPr="002858BD" w:rsidRDefault="002858BD" w:rsidP="002858BD">
      <w:pPr>
        <w:numPr>
          <w:ilvl w:val="1"/>
          <w:numId w:val="686"/>
        </w:numPr>
        <w:bidi/>
        <w:rPr>
          <w:rFonts w:asciiTheme="majorBidi" w:hAnsiTheme="majorBidi" w:cstheme="majorBidi"/>
          <w:sz w:val="24"/>
          <w:szCs w:val="24"/>
        </w:rPr>
      </w:pPr>
      <w:r w:rsidRPr="002858BD">
        <w:rPr>
          <w:rFonts w:asciiTheme="majorBidi" w:hAnsiTheme="majorBidi" w:cstheme="majorBidi"/>
          <w:sz w:val="24"/>
          <w:szCs w:val="24"/>
        </w:rPr>
        <w:t>Friction angles</w:t>
      </w:r>
    </w:p>
    <w:p w14:paraId="1CBD8EDF" w14:textId="77777777" w:rsidR="002858BD" w:rsidRPr="002858BD" w:rsidRDefault="002858BD" w:rsidP="002858BD">
      <w:pPr>
        <w:numPr>
          <w:ilvl w:val="0"/>
          <w:numId w:val="686"/>
        </w:numPr>
        <w:bidi/>
        <w:rPr>
          <w:rFonts w:asciiTheme="majorBidi" w:hAnsiTheme="majorBidi" w:cstheme="majorBidi"/>
          <w:sz w:val="24"/>
          <w:szCs w:val="24"/>
        </w:rPr>
      </w:pPr>
      <w:r w:rsidRPr="002858BD">
        <w:rPr>
          <w:rFonts w:asciiTheme="majorBidi" w:hAnsiTheme="majorBidi" w:cstheme="majorBidi"/>
          <w:sz w:val="24"/>
          <w:szCs w:val="24"/>
        </w:rPr>
        <w:t xml:space="preserve">Do </w:t>
      </w:r>
      <w:r w:rsidRPr="002858BD">
        <w:rPr>
          <w:rFonts w:asciiTheme="majorBidi" w:hAnsiTheme="majorBidi" w:cstheme="majorBidi"/>
          <w:b/>
          <w:bCs/>
          <w:sz w:val="24"/>
          <w:szCs w:val="24"/>
        </w:rPr>
        <w:t>NOT</w:t>
      </w:r>
      <w:r w:rsidRPr="002858BD">
        <w:rPr>
          <w:rFonts w:asciiTheme="majorBidi" w:hAnsiTheme="majorBidi" w:cstheme="majorBidi"/>
          <w:sz w:val="24"/>
          <w:szCs w:val="24"/>
        </w:rPr>
        <w:t xml:space="preserve"> change equations</w:t>
      </w:r>
    </w:p>
    <w:p w14:paraId="2F1EC86B" w14:textId="77777777" w:rsidR="002858BD" w:rsidRPr="002858BD" w:rsidRDefault="002858BD" w:rsidP="002858BD">
      <w:pPr>
        <w:numPr>
          <w:ilvl w:val="0"/>
          <w:numId w:val="686"/>
        </w:numPr>
        <w:bidi/>
        <w:rPr>
          <w:rFonts w:asciiTheme="majorBidi" w:hAnsiTheme="majorBidi" w:cstheme="majorBidi"/>
          <w:sz w:val="24"/>
          <w:szCs w:val="24"/>
        </w:rPr>
      </w:pPr>
      <w:r w:rsidRPr="002858BD">
        <w:rPr>
          <w:rFonts w:asciiTheme="majorBidi" w:hAnsiTheme="majorBidi" w:cstheme="majorBidi"/>
          <w:sz w:val="24"/>
          <w:szCs w:val="24"/>
        </w:rPr>
        <w:t>Re-run all sheets</w:t>
      </w:r>
    </w:p>
    <w:p w14:paraId="4AFB8EAE" w14:textId="572ACDB3" w:rsidR="002858BD" w:rsidRPr="002858BD" w:rsidRDefault="002858BD" w:rsidP="002858BD">
      <w:pPr>
        <w:bidi/>
        <w:rPr>
          <w:rFonts w:asciiTheme="majorBidi" w:hAnsiTheme="majorBidi" w:cstheme="majorBidi"/>
          <w:sz w:val="24"/>
          <w:szCs w:val="24"/>
        </w:rPr>
      </w:pPr>
    </w:p>
    <w:p w14:paraId="2F9D92F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B.15.3 If Someone Questions My Numbers</w:t>
      </w:r>
    </w:p>
    <w:p w14:paraId="4B1ABFFA"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I can say confidently:</w:t>
      </w:r>
    </w:p>
    <w:p w14:paraId="5C43BBE6"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“All values are parameter-driven, traceable, and reproducible from Appendix B.”</w:t>
      </w:r>
    </w:p>
    <w:p w14:paraId="2D8C5DD8" w14:textId="3C5D0237" w:rsidR="002858BD" w:rsidRPr="002858BD" w:rsidRDefault="002858BD" w:rsidP="002858BD">
      <w:pPr>
        <w:bidi/>
        <w:rPr>
          <w:rFonts w:asciiTheme="majorBidi" w:hAnsiTheme="majorBidi" w:cstheme="majorBidi"/>
          <w:sz w:val="24"/>
          <w:szCs w:val="24"/>
        </w:rPr>
      </w:pPr>
      <w:r>
        <w:rPr>
          <w:rFonts w:asciiTheme="majorBidi" w:hAnsiTheme="majorBidi" w:cstheme="majorBidi"/>
          <w:sz w:val="24"/>
          <w:szCs w:val="24"/>
        </w:rPr>
        <w:t>\</w:t>
      </w:r>
    </w:p>
    <w:p w14:paraId="7CF8E189"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B.16 Relationship Between Appendix B &amp; Appendix A</w:t>
      </w:r>
    </w:p>
    <w:tbl>
      <w:tblPr>
        <w:tblW w:w="5644" w:type="dxa"/>
        <w:tblCellSpacing w:w="15" w:type="dxa"/>
        <w:tblCellMar>
          <w:top w:w="15" w:type="dxa"/>
          <w:left w:w="15" w:type="dxa"/>
          <w:bottom w:w="15" w:type="dxa"/>
          <w:right w:w="15" w:type="dxa"/>
        </w:tblCellMar>
        <w:tblLook w:val="04A0" w:firstRow="1" w:lastRow="0" w:firstColumn="1" w:lastColumn="0" w:noHBand="0" w:noVBand="1"/>
      </w:tblPr>
      <w:tblGrid>
        <w:gridCol w:w="1436"/>
        <w:gridCol w:w="4208"/>
      </w:tblGrid>
      <w:tr w:rsidR="002858BD" w:rsidRPr="002858BD" w14:paraId="21CDE3FD" w14:textId="77777777" w:rsidTr="002858BD">
        <w:trPr>
          <w:trHeight w:val="576"/>
          <w:tblHeader/>
          <w:tblCellSpacing w:w="15" w:type="dxa"/>
        </w:trPr>
        <w:tc>
          <w:tcPr>
            <w:tcW w:w="0" w:type="auto"/>
            <w:vAlign w:val="center"/>
            <w:hideMark/>
          </w:tcPr>
          <w:p w14:paraId="72F13C34"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lastRenderedPageBreak/>
              <w:t>Appendix</w:t>
            </w:r>
          </w:p>
        </w:tc>
        <w:tc>
          <w:tcPr>
            <w:tcW w:w="0" w:type="auto"/>
            <w:vAlign w:val="center"/>
            <w:hideMark/>
          </w:tcPr>
          <w:p w14:paraId="2B9F8569"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Role</w:t>
            </w:r>
          </w:p>
        </w:tc>
      </w:tr>
      <w:tr w:rsidR="002858BD" w:rsidRPr="002858BD" w14:paraId="096F167D" w14:textId="77777777" w:rsidTr="002858BD">
        <w:trPr>
          <w:trHeight w:val="560"/>
          <w:tblCellSpacing w:w="15" w:type="dxa"/>
        </w:trPr>
        <w:tc>
          <w:tcPr>
            <w:tcW w:w="0" w:type="auto"/>
            <w:vAlign w:val="center"/>
            <w:hideMark/>
          </w:tcPr>
          <w:p w14:paraId="72B02864"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Appendix A</w:t>
            </w:r>
          </w:p>
        </w:tc>
        <w:tc>
          <w:tcPr>
            <w:tcW w:w="0" w:type="auto"/>
            <w:vAlign w:val="center"/>
            <w:hideMark/>
          </w:tcPr>
          <w:p w14:paraId="6B0A691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Mathematical &amp; theoretical reference</w:t>
            </w:r>
          </w:p>
        </w:tc>
      </w:tr>
      <w:tr w:rsidR="002858BD" w:rsidRPr="002858BD" w14:paraId="4BDC0AC5" w14:textId="77777777" w:rsidTr="002858BD">
        <w:trPr>
          <w:trHeight w:val="576"/>
          <w:tblCellSpacing w:w="15" w:type="dxa"/>
        </w:trPr>
        <w:tc>
          <w:tcPr>
            <w:tcW w:w="0" w:type="auto"/>
            <w:vAlign w:val="center"/>
            <w:hideMark/>
          </w:tcPr>
          <w:p w14:paraId="05BE7F9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Appendix B</w:t>
            </w:r>
          </w:p>
        </w:tc>
        <w:tc>
          <w:tcPr>
            <w:tcW w:w="0" w:type="auto"/>
            <w:vAlign w:val="center"/>
            <w:hideMark/>
          </w:tcPr>
          <w:p w14:paraId="7832B1C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Numerical implementation &amp; results</w:t>
            </w:r>
          </w:p>
        </w:tc>
      </w:tr>
    </w:tbl>
    <w:p w14:paraId="539606CD"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b/>
          <w:bCs/>
          <w:sz w:val="24"/>
          <w:szCs w:val="24"/>
        </w:rPr>
        <w:t>Appendix A explains the “why”</w:t>
      </w:r>
      <w:r w:rsidRPr="002858BD">
        <w:rPr>
          <w:rFonts w:asciiTheme="majorBidi" w:hAnsiTheme="majorBidi" w:cstheme="majorBidi"/>
          <w:sz w:val="24"/>
          <w:szCs w:val="24"/>
        </w:rPr>
        <w:br/>
      </w:r>
      <w:r w:rsidRPr="002858BD">
        <w:rPr>
          <w:rFonts w:asciiTheme="majorBidi" w:hAnsiTheme="majorBidi" w:cstheme="majorBidi"/>
          <w:b/>
          <w:bCs/>
          <w:sz w:val="24"/>
          <w:szCs w:val="24"/>
        </w:rPr>
        <w:t>Appendix B executes the “how much”</w:t>
      </w:r>
    </w:p>
    <w:p w14:paraId="3D8FBB24" w14:textId="5564EC4E" w:rsidR="002858BD" w:rsidRPr="002858BD" w:rsidRDefault="002858BD" w:rsidP="002858BD">
      <w:pPr>
        <w:bidi/>
        <w:rPr>
          <w:rFonts w:asciiTheme="majorBidi" w:hAnsiTheme="majorBidi" w:cstheme="majorBidi"/>
          <w:sz w:val="24"/>
          <w:szCs w:val="24"/>
        </w:rPr>
      </w:pPr>
    </w:p>
    <w:p w14:paraId="4E0B37A8"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B.17 Engineering Integrity Statement (Personal)</w:t>
      </w:r>
    </w:p>
    <w:p w14:paraId="1F63113C"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I deliberately built these Excel sheets not to satisfy a course,</w:t>
      </w:r>
      <w:r w:rsidRPr="002858BD">
        <w:rPr>
          <w:rFonts w:asciiTheme="majorBidi" w:hAnsiTheme="majorBidi" w:cstheme="majorBidi"/>
          <w:sz w:val="24"/>
          <w:szCs w:val="24"/>
        </w:rPr>
        <w:br/>
        <w:t>but to serve as a permanent engineering reference that reflects how I think, calculate, and justify decisions.</w:t>
      </w:r>
    </w:p>
    <w:p w14:paraId="3060EFD9" w14:textId="4AD582AD" w:rsidR="002858BD" w:rsidRPr="002858BD" w:rsidRDefault="002858BD" w:rsidP="002858BD">
      <w:pPr>
        <w:bidi/>
        <w:rPr>
          <w:rFonts w:asciiTheme="majorBidi" w:hAnsiTheme="majorBidi" w:cstheme="majorBidi"/>
          <w:sz w:val="24"/>
          <w:szCs w:val="24"/>
        </w:rPr>
      </w:pPr>
    </w:p>
    <w:p w14:paraId="11DE1C3F"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B.18 Full Sheet Index (Complete Excel Architecture)</w:t>
      </w:r>
    </w:p>
    <w:p w14:paraId="10EE4A26"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في هذا القسم أوثّق </w:t>
      </w:r>
      <w:r w:rsidRPr="002858BD">
        <w:rPr>
          <w:rFonts w:asciiTheme="majorBidi" w:hAnsiTheme="majorBidi" w:cstheme="majorBidi"/>
          <w:b/>
          <w:bCs/>
          <w:sz w:val="24"/>
          <w:szCs w:val="24"/>
          <w:rtl/>
        </w:rPr>
        <w:t>كل</w:t>
      </w:r>
      <w:r w:rsidRPr="002858BD">
        <w:rPr>
          <w:rFonts w:asciiTheme="majorBidi" w:hAnsiTheme="majorBidi" w:cstheme="majorBidi"/>
          <w:b/>
          <w:bCs/>
          <w:sz w:val="24"/>
          <w:szCs w:val="24"/>
        </w:rPr>
        <w:t xml:space="preserve"> Sheet </w:t>
      </w:r>
      <w:r w:rsidRPr="002858BD">
        <w:rPr>
          <w:rFonts w:asciiTheme="majorBidi" w:hAnsiTheme="majorBidi" w:cstheme="majorBidi"/>
          <w:b/>
          <w:bCs/>
          <w:sz w:val="24"/>
          <w:szCs w:val="24"/>
          <w:rtl/>
        </w:rPr>
        <w:t>موجود في ملفات</w:t>
      </w:r>
      <w:r w:rsidRPr="002858BD">
        <w:rPr>
          <w:rFonts w:asciiTheme="majorBidi" w:hAnsiTheme="majorBidi" w:cstheme="majorBidi"/>
          <w:b/>
          <w:bCs/>
          <w:sz w:val="24"/>
          <w:szCs w:val="24"/>
        </w:rPr>
        <w:t xml:space="preserve"> Excel</w:t>
      </w:r>
      <w:r w:rsidRPr="002858BD">
        <w:rPr>
          <w:rFonts w:asciiTheme="majorBidi" w:hAnsiTheme="majorBidi" w:cstheme="majorBidi"/>
          <w:sz w:val="24"/>
          <w:szCs w:val="24"/>
          <w:rtl/>
        </w:rPr>
        <w:t>، ولماذا وُجد، وما علاقته ببقية النظام</w:t>
      </w:r>
      <w:r w:rsidRPr="002858BD">
        <w:rPr>
          <w:rFonts w:asciiTheme="majorBidi" w:hAnsiTheme="majorBidi" w:cstheme="majorBidi"/>
          <w:sz w:val="24"/>
          <w:szCs w:val="24"/>
        </w:rPr>
        <w:t>.</w:t>
      </w:r>
      <w:r w:rsidRPr="002858BD">
        <w:rPr>
          <w:rFonts w:asciiTheme="majorBidi" w:hAnsiTheme="majorBidi" w:cstheme="majorBidi"/>
          <w:sz w:val="24"/>
          <w:szCs w:val="24"/>
        </w:rPr>
        <w:br/>
      </w:r>
      <w:r w:rsidRPr="002858BD">
        <w:rPr>
          <w:rFonts w:asciiTheme="majorBidi" w:hAnsiTheme="majorBidi" w:cstheme="majorBidi"/>
          <w:sz w:val="24"/>
          <w:szCs w:val="24"/>
          <w:rtl/>
        </w:rPr>
        <w:t xml:space="preserve">هذا القسم مهم جدًا لأن بعد 10 سنوات لن أتذكر </w:t>
      </w:r>
      <w:r w:rsidRPr="002858BD">
        <w:rPr>
          <w:rFonts w:asciiTheme="majorBidi" w:hAnsiTheme="majorBidi" w:cstheme="majorBidi"/>
          <w:i/>
          <w:iCs/>
          <w:sz w:val="24"/>
          <w:szCs w:val="24"/>
          <w:rtl/>
        </w:rPr>
        <w:t>لماذا أنشأت هذا الشيت أصلًا</w:t>
      </w:r>
      <w:r w:rsidRPr="002858BD">
        <w:rPr>
          <w:rFonts w:asciiTheme="majorBidi" w:hAnsiTheme="majorBidi" w:cstheme="majorBidi"/>
          <w:sz w:val="24"/>
          <w:szCs w:val="24"/>
        </w:rPr>
        <w:t>.</w:t>
      </w:r>
    </w:p>
    <w:p w14:paraId="209F3C31" w14:textId="3BF54143" w:rsidR="002858BD" w:rsidRPr="002858BD" w:rsidRDefault="002858BD" w:rsidP="002858BD">
      <w:pPr>
        <w:bidi/>
        <w:rPr>
          <w:rFonts w:asciiTheme="majorBidi" w:hAnsiTheme="majorBidi" w:cstheme="majorBidi"/>
          <w:sz w:val="24"/>
          <w:szCs w:val="24"/>
        </w:rPr>
      </w:pPr>
    </w:p>
    <w:p w14:paraId="17D4F9F9"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B.18.1 Master Sheet Map</w:t>
      </w:r>
    </w:p>
    <w:tbl>
      <w:tblPr>
        <w:tblW w:w="7254" w:type="dxa"/>
        <w:tblCellSpacing w:w="15" w:type="dxa"/>
        <w:tblCellMar>
          <w:top w:w="15" w:type="dxa"/>
          <w:left w:w="15" w:type="dxa"/>
          <w:bottom w:w="15" w:type="dxa"/>
          <w:right w:w="15" w:type="dxa"/>
        </w:tblCellMar>
        <w:tblLook w:val="04A0" w:firstRow="1" w:lastRow="0" w:firstColumn="1" w:lastColumn="0" w:noHBand="0" w:noVBand="1"/>
      </w:tblPr>
      <w:tblGrid>
        <w:gridCol w:w="2393"/>
        <w:gridCol w:w="2752"/>
        <w:gridCol w:w="2109"/>
      </w:tblGrid>
      <w:tr w:rsidR="002858BD" w:rsidRPr="002858BD" w14:paraId="68FB2481" w14:textId="77777777" w:rsidTr="002858BD">
        <w:trPr>
          <w:trHeight w:val="539"/>
          <w:tblHeader/>
          <w:tblCellSpacing w:w="15" w:type="dxa"/>
        </w:trPr>
        <w:tc>
          <w:tcPr>
            <w:tcW w:w="0" w:type="auto"/>
            <w:vAlign w:val="center"/>
            <w:hideMark/>
          </w:tcPr>
          <w:p w14:paraId="60867496"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Sheet Name</w:t>
            </w:r>
          </w:p>
        </w:tc>
        <w:tc>
          <w:tcPr>
            <w:tcW w:w="0" w:type="auto"/>
            <w:vAlign w:val="center"/>
            <w:hideMark/>
          </w:tcPr>
          <w:p w14:paraId="21338200"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Purpose</w:t>
            </w:r>
          </w:p>
        </w:tc>
        <w:tc>
          <w:tcPr>
            <w:tcW w:w="0" w:type="auto"/>
            <w:vAlign w:val="center"/>
            <w:hideMark/>
          </w:tcPr>
          <w:p w14:paraId="500EF5DE"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Feeds Into</w:t>
            </w:r>
          </w:p>
        </w:tc>
      </w:tr>
      <w:tr w:rsidR="002858BD" w:rsidRPr="002858BD" w14:paraId="013CAC8D" w14:textId="77777777" w:rsidTr="002858BD">
        <w:trPr>
          <w:trHeight w:val="525"/>
          <w:tblCellSpacing w:w="15" w:type="dxa"/>
        </w:trPr>
        <w:tc>
          <w:tcPr>
            <w:tcW w:w="0" w:type="auto"/>
            <w:vAlign w:val="center"/>
            <w:hideMark/>
          </w:tcPr>
          <w:p w14:paraId="05B4676C"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Inputs_Master</w:t>
            </w:r>
            <w:proofErr w:type="spellEnd"/>
          </w:p>
        </w:tc>
        <w:tc>
          <w:tcPr>
            <w:tcW w:w="0" w:type="auto"/>
            <w:vAlign w:val="center"/>
            <w:hideMark/>
          </w:tcPr>
          <w:p w14:paraId="74F045B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إدخال كل المعطيات الأساسية</w:t>
            </w:r>
          </w:p>
        </w:tc>
        <w:tc>
          <w:tcPr>
            <w:tcW w:w="0" w:type="auto"/>
            <w:vAlign w:val="center"/>
            <w:hideMark/>
          </w:tcPr>
          <w:p w14:paraId="40AE7EA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 xml:space="preserve">جميع </w:t>
            </w:r>
            <w:proofErr w:type="spellStart"/>
            <w:r w:rsidRPr="002858BD">
              <w:rPr>
                <w:rFonts w:asciiTheme="majorBidi" w:hAnsiTheme="majorBidi" w:cstheme="majorBidi"/>
                <w:sz w:val="24"/>
                <w:szCs w:val="24"/>
                <w:rtl/>
              </w:rPr>
              <w:t>الشيتات</w:t>
            </w:r>
            <w:proofErr w:type="spellEnd"/>
          </w:p>
        </w:tc>
      </w:tr>
      <w:tr w:rsidR="002858BD" w:rsidRPr="002858BD" w14:paraId="54AA4202" w14:textId="77777777" w:rsidTr="002858BD">
        <w:trPr>
          <w:trHeight w:val="539"/>
          <w:tblCellSpacing w:w="15" w:type="dxa"/>
        </w:trPr>
        <w:tc>
          <w:tcPr>
            <w:tcW w:w="0" w:type="auto"/>
            <w:vAlign w:val="center"/>
            <w:hideMark/>
          </w:tcPr>
          <w:p w14:paraId="0FB44A55"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Material_Properties</w:t>
            </w:r>
            <w:proofErr w:type="spellEnd"/>
          </w:p>
        </w:tc>
        <w:tc>
          <w:tcPr>
            <w:tcW w:w="0" w:type="auto"/>
            <w:vAlign w:val="center"/>
            <w:hideMark/>
          </w:tcPr>
          <w:p w14:paraId="12945FB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خصائص الملح</w:t>
            </w:r>
            <w:r w:rsidRPr="002858BD">
              <w:rPr>
                <w:rFonts w:asciiTheme="majorBidi" w:hAnsiTheme="majorBidi" w:cstheme="majorBidi"/>
                <w:sz w:val="24"/>
                <w:szCs w:val="24"/>
              </w:rPr>
              <w:t xml:space="preserve"> NaCl</w:t>
            </w:r>
          </w:p>
        </w:tc>
        <w:tc>
          <w:tcPr>
            <w:tcW w:w="0" w:type="auto"/>
            <w:vAlign w:val="center"/>
            <w:hideMark/>
          </w:tcPr>
          <w:p w14:paraId="6127F336"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Volume, Torque</w:t>
            </w:r>
          </w:p>
        </w:tc>
      </w:tr>
      <w:tr w:rsidR="002858BD" w:rsidRPr="002858BD" w14:paraId="0BE4E4DF" w14:textId="77777777" w:rsidTr="002858BD">
        <w:trPr>
          <w:trHeight w:val="539"/>
          <w:tblCellSpacing w:w="15" w:type="dxa"/>
        </w:trPr>
        <w:tc>
          <w:tcPr>
            <w:tcW w:w="0" w:type="auto"/>
            <w:vAlign w:val="center"/>
            <w:hideMark/>
          </w:tcPr>
          <w:p w14:paraId="22B331BA"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Auger_Geometry</w:t>
            </w:r>
            <w:proofErr w:type="spellEnd"/>
          </w:p>
        </w:tc>
        <w:tc>
          <w:tcPr>
            <w:tcW w:w="0" w:type="auto"/>
            <w:vAlign w:val="center"/>
            <w:hideMark/>
          </w:tcPr>
          <w:p w14:paraId="4F876EB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أبعاد اللولب الفعلية</w:t>
            </w:r>
          </w:p>
        </w:tc>
        <w:tc>
          <w:tcPr>
            <w:tcW w:w="0" w:type="auto"/>
            <w:vAlign w:val="center"/>
            <w:hideMark/>
          </w:tcPr>
          <w:p w14:paraId="19AFE4B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Volume, Torque</w:t>
            </w:r>
          </w:p>
        </w:tc>
      </w:tr>
      <w:tr w:rsidR="002858BD" w:rsidRPr="002858BD" w14:paraId="203447B1" w14:textId="77777777" w:rsidTr="002858BD">
        <w:trPr>
          <w:trHeight w:val="539"/>
          <w:tblCellSpacing w:w="15" w:type="dxa"/>
        </w:trPr>
        <w:tc>
          <w:tcPr>
            <w:tcW w:w="0" w:type="auto"/>
            <w:vAlign w:val="center"/>
            <w:hideMark/>
          </w:tcPr>
          <w:p w14:paraId="672CE393"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Volumetric_Calc</w:t>
            </w:r>
            <w:proofErr w:type="spellEnd"/>
          </w:p>
        </w:tc>
        <w:tc>
          <w:tcPr>
            <w:tcW w:w="0" w:type="auto"/>
            <w:vAlign w:val="center"/>
            <w:hideMark/>
          </w:tcPr>
          <w:p w14:paraId="402370D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حساب الحجم النظري والفعلي</w:t>
            </w:r>
          </w:p>
        </w:tc>
        <w:tc>
          <w:tcPr>
            <w:tcW w:w="0" w:type="auto"/>
            <w:vAlign w:val="center"/>
            <w:hideMark/>
          </w:tcPr>
          <w:p w14:paraId="2AABE9C7"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Mass, Time</w:t>
            </w:r>
          </w:p>
        </w:tc>
      </w:tr>
      <w:tr w:rsidR="002858BD" w:rsidRPr="002858BD" w14:paraId="19C538F7" w14:textId="77777777" w:rsidTr="002858BD">
        <w:trPr>
          <w:trHeight w:val="525"/>
          <w:tblCellSpacing w:w="15" w:type="dxa"/>
        </w:trPr>
        <w:tc>
          <w:tcPr>
            <w:tcW w:w="0" w:type="auto"/>
            <w:vAlign w:val="center"/>
            <w:hideMark/>
          </w:tcPr>
          <w:p w14:paraId="10AF2752"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Mass_Flow</w:t>
            </w:r>
            <w:proofErr w:type="spellEnd"/>
          </w:p>
        </w:tc>
        <w:tc>
          <w:tcPr>
            <w:tcW w:w="0" w:type="auto"/>
            <w:vAlign w:val="center"/>
            <w:hideMark/>
          </w:tcPr>
          <w:p w14:paraId="2A843C59"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التحويل من حجم إلى كتلة</w:t>
            </w:r>
          </w:p>
        </w:tc>
        <w:tc>
          <w:tcPr>
            <w:tcW w:w="0" w:type="auto"/>
            <w:vAlign w:val="center"/>
            <w:hideMark/>
          </w:tcPr>
          <w:p w14:paraId="2E0BE7B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Fill time</w:t>
            </w:r>
          </w:p>
        </w:tc>
      </w:tr>
      <w:tr w:rsidR="002858BD" w:rsidRPr="002858BD" w14:paraId="287F606F" w14:textId="77777777" w:rsidTr="002858BD">
        <w:trPr>
          <w:trHeight w:val="539"/>
          <w:tblCellSpacing w:w="15" w:type="dxa"/>
        </w:trPr>
        <w:tc>
          <w:tcPr>
            <w:tcW w:w="0" w:type="auto"/>
            <w:vAlign w:val="center"/>
            <w:hideMark/>
          </w:tcPr>
          <w:p w14:paraId="3E271B45"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Force_Calc</w:t>
            </w:r>
            <w:proofErr w:type="spellEnd"/>
          </w:p>
        </w:tc>
        <w:tc>
          <w:tcPr>
            <w:tcW w:w="0" w:type="auto"/>
            <w:vAlign w:val="center"/>
            <w:hideMark/>
          </w:tcPr>
          <w:p w14:paraId="7D4E011A"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جميع القوى</w:t>
            </w:r>
          </w:p>
        </w:tc>
        <w:tc>
          <w:tcPr>
            <w:tcW w:w="0" w:type="auto"/>
            <w:vAlign w:val="center"/>
            <w:hideMark/>
          </w:tcPr>
          <w:p w14:paraId="348D36E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Torque</w:t>
            </w:r>
          </w:p>
        </w:tc>
      </w:tr>
      <w:tr w:rsidR="002858BD" w:rsidRPr="002858BD" w14:paraId="5A73371C" w14:textId="77777777" w:rsidTr="002858BD">
        <w:trPr>
          <w:trHeight w:val="539"/>
          <w:tblCellSpacing w:w="15" w:type="dxa"/>
        </w:trPr>
        <w:tc>
          <w:tcPr>
            <w:tcW w:w="0" w:type="auto"/>
            <w:vAlign w:val="center"/>
            <w:hideMark/>
          </w:tcPr>
          <w:p w14:paraId="39A33E1E"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Torque_MASTER</w:t>
            </w:r>
            <w:proofErr w:type="spellEnd"/>
          </w:p>
        </w:tc>
        <w:tc>
          <w:tcPr>
            <w:tcW w:w="0" w:type="auto"/>
            <w:vAlign w:val="center"/>
            <w:hideMark/>
          </w:tcPr>
          <w:p w14:paraId="4692DCCA"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تجميع العزوم</w:t>
            </w:r>
          </w:p>
        </w:tc>
        <w:tc>
          <w:tcPr>
            <w:tcW w:w="0" w:type="auto"/>
            <w:vAlign w:val="center"/>
            <w:hideMark/>
          </w:tcPr>
          <w:p w14:paraId="0B2D0DB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Motor, Gearbox</w:t>
            </w:r>
          </w:p>
        </w:tc>
      </w:tr>
      <w:tr w:rsidR="002858BD" w:rsidRPr="002858BD" w14:paraId="3939D4B0" w14:textId="77777777" w:rsidTr="002858BD">
        <w:trPr>
          <w:trHeight w:val="525"/>
          <w:tblCellSpacing w:w="15" w:type="dxa"/>
        </w:trPr>
        <w:tc>
          <w:tcPr>
            <w:tcW w:w="0" w:type="auto"/>
            <w:vAlign w:val="center"/>
            <w:hideMark/>
          </w:tcPr>
          <w:p w14:paraId="11161806"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Motor_Matching</w:t>
            </w:r>
            <w:proofErr w:type="spellEnd"/>
          </w:p>
        </w:tc>
        <w:tc>
          <w:tcPr>
            <w:tcW w:w="0" w:type="auto"/>
            <w:vAlign w:val="center"/>
            <w:hideMark/>
          </w:tcPr>
          <w:p w14:paraId="17A4526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مطابقة المحرك</w:t>
            </w:r>
          </w:p>
        </w:tc>
        <w:tc>
          <w:tcPr>
            <w:tcW w:w="0" w:type="auto"/>
            <w:vAlign w:val="center"/>
            <w:hideMark/>
          </w:tcPr>
          <w:p w14:paraId="15FA2A6A"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Final decision</w:t>
            </w:r>
          </w:p>
        </w:tc>
      </w:tr>
      <w:tr w:rsidR="002858BD" w:rsidRPr="002858BD" w14:paraId="1851E312" w14:textId="77777777" w:rsidTr="002858BD">
        <w:trPr>
          <w:trHeight w:val="539"/>
          <w:tblCellSpacing w:w="15" w:type="dxa"/>
        </w:trPr>
        <w:tc>
          <w:tcPr>
            <w:tcW w:w="0" w:type="auto"/>
            <w:vAlign w:val="center"/>
            <w:hideMark/>
          </w:tcPr>
          <w:p w14:paraId="7AA135E8"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Gearbox_Matching</w:t>
            </w:r>
            <w:proofErr w:type="spellEnd"/>
          </w:p>
        </w:tc>
        <w:tc>
          <w:tcPr>
            <w:tcW w:w="0" w:type="auto"/>
            <w:vAlign w:val="center"/>
            <w:hideMark/>
          </w:tcPr>
          <w:p w14:paraId="159DFA8C"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 xml:space="preserve">اختيار </w:t>
            </w:r>
            <w:proofErr w:type="spellStart"/>
            <w:r w:rsidRPr="002858BD">
              <w:rPr>
                <w:rFonts w:asciiTheme="majorBidi" w:hAnsiTheme="majorBidi" w:cstheme="majorBidi"/>
                <w:sz w:val="24"/>
                <w:szCs w:val="24"/>
                <w:rtl/>
              </w:rPr>
              <w:t>الجيربوكس</w:t>
            </w:r>
            <w:proofErr w:type="spellEnd"/>
          </w:p>
        </w:tc>
        <w:tc>
          <w:tcPr>
            <w:tcW w:w="0" w:type="auto"/>
            <w:vAlign w:val="center"/>
            <w:hideMark/>
          </w:tcPr>
          <w:p w14:paraId="68A18AAC"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Final decision</w:t>
            </w:r>
          </w:p>
        </w:tc>
      </w:tr>
      <w:tr w:rsidR="002858BD" w:rsidRPr="002858BD" w14:paraId="6CB2FDB5" w14:textId="77777777" w:rsidTr="002858BD">
        <w:trPr>
          <w:trHeight w:val="539"/>
          <w:tblCellSpacing w:w="15" w:type="dxa"/>
        </w:trPr>
        <w:tc>
          <w:tcPr>
            <w:tcW w:w="0" w:type="auto"/>
            <w:vAlign w:val="center"/>
            <w:hideMark/>
          </w:tcPr>
          <w:p w14:paraId="1880E350"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Bearing_Loads</w:t>
            </w:r>
            <w:proofErr w:type="spellEnd"/>
          </w:p>
        </w:tc>
        <w:tc>
          <w:tcPr>
            <w:tcW w:w="0" w:type="auto"/>
            <w:vAlign w:val="center"/>
            <w:hideMark/>
          </w:tcPr>
          <w:p w14:paraId="239D294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 xml:space="preserve">أحمال </w:t>
            </w:r>
            <w:proofErr w:type="spellStart"/>
            <w:r w:rsidRPr="002858BD">
              <w:rPr>
                <w:rFonts w:asciiTheme="majorBidi" w:hAnsiTheme="majorBidi" w:cstheme="majorBidi"/>
                <w:sz w:val="24"/>
                <w:szCs w:val="24"/>
                <w:rtl/>
              </w:rPr>
              <w:t>البيرنج</w:t>
            </w:r>
            <w:proofErr w:type="spellEnd"/>
          </w:p>
        </w:tc>
        <w:tc>
          <w:tcPr>
            <w:tcW w:w="0" w:type="auto"/>
            <w:vAlign w:val="center"/>
            <w:hideMark/>
          </w:tcPr>
          <w:p w14:paraId="5F44C7D4"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Bearing selection</w:t>
            </w:r>
          </w:p>
        </w:tc>
      </w:tr>
      <w:tr w:rsidR="002858BD" w:rsidRPr="002858BD" w14:paraId="5621B22A" w14:textId="77777777" w:rsidTr="002858BD">
        <w:trPr>
          <w:trHeight w:val="525"/>
          <w:tblCellSpacing w:w="15" w:type="dxa"/>
        </w:trPr>
        <w:tc>
          <w:tcPr>
            <w:tcW w:w="0" w:type="auto"/>
            <w:vAlign w:val="center"/>
            <w:hideMark/>
          </w:tcPr>
          <w:p w14:paraId="29BC05F6"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Sensitivity</w:t>
            </w:r>
          </w:p>
        </w:tc>
        <w:tc>
          <w:tcPr>
            <w:tcW w:w="0" w:type="auto"/>
            <w:vAlign w:val="center"/>
            <w:hideMark/>
          </w:tcPr>
          <w:p w14:paraId="2D3D75E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تحليل التأثير</w:t>
            </w:r>
          </w:p>
        </w:tc>
        <w:tc>
          <w:tcPr>
            <w:tcW w:w="0" w:type="auto"/>
            <w:vAlign w:val="center"/>
            <w:hideMark/>
          </w:tcPr>
          <w:p w14:paraId="29E1CA7C"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Design decisions</w:t>
            </w:r>
          </w:p>
        </w:tc>
      </w:tr>
      <w:tr w:rsidR="002858BD" w:rsidRPr="002858BD" w14:paraId="45423FBC" w14:textId="77777777" w:rsidTr="002858BD">
        <w:trPr>
          <w:trHeight w:val="539"/>
          <w:tblCellSpacing w:w="15" w:type="dxa"/>
        </w:trPr>
        <w:tc>
          <w:tcPr>
            <w:tcW w:w="0" w:type="auto"/>
            <w:vAlign w:val="center"/>
            <w:hideMark/>
          </w:tcPr>
          <w:p w14:paraId="65BCDB29" w14:textId="77777777" w:rsidR="002858BD" w:rsidRPr="002858BD" w:rsidRDefault="002858BD" w:rsidP="002858BD">
            <w:pPr>
              <w:rPr>
                <w:rFonts w:asciiTheme="majorBidi" w:hAnsiTheme="majorBidi" w:cstheme="majorBidi"/>
                <w:sz w:val="24"/>
                <w:szCs w:val="24"/>
              </w:rPr>
            </w:pPr>
            <w:proofErr w:type="spellStart"/>
            <w:r w:rsidRPr="002858BD">
              <w:rPr>
                <w:rFonts w:asciiTheme="majorBidi" w:hAnsiTheme="majorBidi" w:cstheme="majorBidi"/>
                <w:sz w:val="24"/>
                <w:szCs w:val="24"/>
              </w:rPr>
              <w:t>Change_Log</w:t>
            </w:r>
            <w:proofErr w:type="spellEnd"/>
          </w:p>
        </w:tc>
        <w:tc>
          <w:tcPr>
            <w:tcW w:w="0" w:type="auto"/>
            <w:vAlign w:val="center"/>
            <w:hideMark/>
          </w:tcPr>
          <w:p w14:paraId="19308EE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tl/>
              </w:rPr>
              <w:t>سجل التعديلات</w:t>
            </w:r>
          </w:p>
        </w:tc>
        <w:tc>
          <w:tcPr>
            <w:tcW w:w="0" w:type="auto"/>
            <w:vAlign w:val="center"/>
            <w:hideMark/>
          </w:tcPr>
          <w:p w14:paraId="76E834E5"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Traceability</w:t>
            </w:r>
          </w:p>
        </w:tc>
      </w:tr>
    </w:tbl>
    <w:p w14:paraId="1993E398"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b/>
          <w:bCs/>
          <w:sz w:val="24"/>
          <w:szCs w:val="24"/>
          <w:rtl/>
        </w:rPr>
        <w:t>لا يوجد</w:t>
      </w:r>
      <w:r w:rsidRPr="002858BD">
        <w:rPr>
          <w:rFonts w:asciiTheme="majorBidi" w:hAnsiTheme="majorBidi" w:cstheme="majorBidi"/>
          <w:b/>
          <w:bCs/>
          <w:sz w:val="24"/>
          <w:szCs w:val="24"/>
        </w:rPr>
        <w:t xml:space="preserve"> Sheet “</w:t>
      </w:r>
      <w:r w:rsidRPr="002858BD">
        <w:rPr>
          <w:rFonts w:asciiTheme="majorBidi" w:hAnsiTheme="majorBidi" w:cstheme="majorBidi"/>
          <w:b/>
          <w:bCs/>
          <w:sz w:val="24"/>
          <w:szCs w:val="24"/>
          <w:rtl/>
        </w:rPr>
        <w:t>للزينة</w:t>
      </w:r>
      <w:r w:rsidRPr="002858BD">
        <w:rPr>
          <w:rFonts w:asciiTheme="majorBidi" w:hAnsiTheme="majorBidi" w:cstheme="majorBidi"/>
          <w:b/>
          <w:bCs/>
          <w:sz w:val="24"/>
          <w:szCs w:val="24"/>
        </w:rPr>
        <w:t>”</w:t>
      </w:r>
      <w:r w:rsidRPr="002858BD">
        <w:rPr>
          <w:rFonts w:asciiTheme="majorBidi" w:hAnsiTheme="majorBidi" w:cstheme="majorBidi"/>
          <w:sz w:val="24"/>
          <w:szCs w:val="24"/>
        </w:rPr>
        <w:br/>
      </w:r>
      <w:r w:rsidRPr="002858BD">
        <w:rPr>
          <w:rFonts w:asciiTheme="majorBidi" w:hAnsiTheme="majorBidi" w:cstheme="majorBidi"/>
          <w:sz w:val="24"/>
          <w:szCs w:val="24"/>
          <w:rtl/>
        </w:rPr>
        <w:t>كل شيت إما يُنتج رقمًا أو يتحقق من رقم</w:t>
      </w:r>
      <w:r w:rsidRPr="002858BD">
        <w:rPr>
          <w:rFonts w:asciiTheme="majorBidi" w:hAnsiTheme="majorBidi" w:cstheme="majorBidi"/>
          <w:sz w:val="24"/>
          <w:szCs w:val="24"/>
        </w:rPr>
        <w:t>.</w:t>
      </w:r>
    </w:p>
    <w:p w14:paraId="598EFEF5" w14:textId="7B6DBCE9" w:rsidR="002858BD" w:rsidRPr="002858BD" w:rsidRDefault="002858BD" w:rsidP="002858BD">
      <w:pPr>
        <w:bidi/>
        <w:rPr>
          <w:rFonts w:asciiTheme="majorBidi" w:hAnsiTheme="majorBidi" w:cstheme="majorBidi"/>
          <w:sz w:val="24"/>
          <w:szCs w:val="24"/>
        </w:rPr>
      </w:pPr>
    </w:p>
    <w:p w14:paraId="5DD7D472"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B.19 Cell-Level Documentation (Critical Formulas Explained)</w:t>
      </w:r>
    </w:p>
    <w:p w14:paraId="3BFDF248"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هذا أخطر جزء في أي</w:t>
      </w:r>
      <w:r w:rsidRPr="002858BD">
        <w:rPr>
          <w:rFonts w:asciiTheme="majorBidi" w:hAnsiTheme="majorBidi" w:cstheme="majorBidi"/>
          <w:sz w:val="24"/>
          <w:szCs w:val="24"/>
        </w:rPr>
        <w:t xml:space="preserve"> Excel </w:t>
      </w:r>
      <w:r w:rsidRPr="002858BD">
        <w:rPr>
          <w:rFonts w:asciiTheme="majorBidi" w:hAnsiTheme="majorBidi" w:cstheme="majorBidi"/>
          <w:sz w:val="24"/>
          <w:szCs w:val="24"/>
          <w:rtl/>
        </w:rPr>
        <w:t>هندسي</w:t>
      </w:r>
      <w:r w:rsidRPr="002858BD">
        <w:rPr>
          <w:rFonts w:asciiTheme="majorBidi" w:hAnsiTheme="majorBidi" w:cstheme="majorBidi"/>
          <w:sz w:val="24"/>
          <w:szCs w:val="24"/>
        </w:rPr>
        <w:t>:</w:t>
      </w:r>
    </w:p>
    <w:p w14:paraId="184477F8"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i/>
          <w:iCs/>
          <w:sz w:val="24"/>
          <w:szCs w:val="24"/>
          <w:rtl/>
        </w:rPr>
        <w:t>خلايا فيها معادلات صحيحة لكن بدون شرح</w:t>
      </w:r>
      <w:r w:rsidRPr="002858BD">
        <w:rPr>
          <w:rFonts w:asciiTheme="majorBidi" w:hAnsiTheme="majorBidi" w:cstheme="majorBidi"/>
          <w:i/>
          <w:iCs/>
          <w:sz w:val="24"/>
          <w:szCs w:val="24"/>
        </w:rPr>
        <w:t>.</w:t>
      </w:r>
    </w:p>
    <w:p w14:paraId="15BB2755"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أنا تعاملت مع هذا كأنني أكتب </w:t>
      </w:r>
      <w:r w:rsidRPr="002858BD">
        <w:rPr>
          <w:rFonts w:asciiTheme="majorBidi" w:hAnsiTheme="majorBidi" w:cstheme="majorBidi"/>
          <w:b/>
          <w:bCs/>
          <w:sz w:val="24"/>
          <w:szCs w:val="24"/>
          <w:rtl/>
        </w:rPr>
        <w:t>كود هندسي</w:t>
      </w:r>
      <w:r w:rsidRPr="002858BD">
        <w:rPr>
          <w:rFonts w:asciiTheme="majorBidi" w:hAnsiTheme="majorBidi" w:cstheme="majorBidi"/>
          <w:sz w:val="24"/>
          <w:szCs w:val="24"/>
        </w:rPr>
        <w:t>.</w:t>
      </w:r>
    </w:p>
    <w:p w14:paraId="47E0B13C" w14:textId="2E151FB2" w:rsidR="002858BD" w:rsidRPr="002858BD" w:rsidRDefault="002858BD" w:rsidP="002858BD">
      <w:pPr>
        <w:bidi/>
        <w:rPr>
          <w:rFonts w:asciiTheme="majorBidi" w:hAnsiTheme="majorBidi" w:cstheme="majorBidi"/>
          <w:sz w:val="24"/>
          <w:szCs w:val="24"/>
        </w:rPr>
      </w:pPr>
    </w:p>
    <w:p w14:paraId="11FC1DF8"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B.19.1 Example: Volumetric Calculation Cell</w:t>
      </w:r>
    </w:p>
    <w:p w14:paraId="10167E66"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Cell:</w:t>
      </w:r>
    </w:p>
    <w:p w14:paraId="49FBD796" w14:textId="30EFFA81" w:rsidR="002858BD" w:rsidRPr="002858BD" w:rsidRDefault="002858BD" w:rsidP="002858BD">
      <w:pPr>
        <w:bidi/>
        <w:rPr>
          <w:rFonts w:asciiTheme="majorBidi" w:hAnsiTheme="majorBidi" w:cstheme="majorBidi"/>
          <w:sz w:val="24"/>
          <w:szCs w:val="24"/>
        </w:rPr>
      </w:pPr>
      <m:oMathPara>
        <m:oMath>
          <m:r>
            <w:rPr>
              <w:rFonts w:ascii="Cambria Math" w:hAnsi="Cambria Math" w:cstheme="majorBidi"/>
              <w:sz w:val="24"/>
              <w:szCs w:val="24"/>
            </w:rPr>
            <m:t>Volumetric_Calc!D14</m:t>
          </m:r>
        </m:oMath>
      </m:oMathPara>
    </w:p>
    <w:p w14:paraId="5D8A68BC"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lastRenderedPageBreak/>
        <w:t>Formula:</w:t>
      </w:r>
    </w:p>
    <w:p w14:paraId="21E0ECEF" w14:textId="1CA835CF" w:rsidR="002858BD" w:rsidRPr="002858BD" w:rsidRDefault="002858BD" w:rsidP="002858BD">
      <w:pPr>
        <w:bidi/>
        <w:rPr>
          <w:rFonts w:asciiTheme="majorBidi" w:hAnsiTheme="majorBidi" w:cstheme="majorBidi"/>
          <w:sz w:val="24"/>
          <w:szCs w:val="24"/>
        </w:rPr>
      </w:pPr>
      <m:oMathPara>
        <m:oMath>
          <m:r>
            <w:rPr>
              <w:rFonts w:ascii="Cambria Math" w:hAnsi="Cambria Math" w:cstheme="majorBidi"/>
              <w:sz w:val="24"/>
              <w:szCs w:val="24"/>
            </w:rPr>
            <m:t>=PI()*(D_o^2 - D_i^2)/4 * Pitch * η_v</m:t>
          </m:r>
        </m:oMath>
      </m:oMathPara>
    </w:p>
    <w:p w14:paraId="4CEE513C"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Meaning:</w:t>
      </w:r>
    </w:p>
    <w:p w14:paraId="6DAF3E6A" w14:textId="77777777" w:rsidR="002858BD" w:rsidRPr="002858BD" w:rsidRDefault="002858BD" w:rsidP="002858BD">
      <w:pPr>
        <w:numPr>
          <w:ilvl w:val="0"/>
          <w:numId w:val="688"/>
        </w:numPr>
        <w:bidi/>
        <w:rPr>
          <w:rFonts w:asciiTheme="majorBidi" w:hAnsiTheme="majorBidi" w:cstheme="majorBidi"/>
          <w:sz w:val="24"/>
          <w:szCs w:val="24"/>
        </w:rPr>
      </w:pPr>
      <w:r w:rsidRPr="002858BD">
        <w:rPr>
          <w:rFonts w:asciiTheme="majorBidi" w:hAnsiTheme="majorBidi" w:cstheme="majorBidi"/>
          <w:sz w:val="24"/>
          <w:szCs w:val="24"/>
          <w:rtl/>
        </w:rPr>
        <w:t xml:space="preserve">تمثل </w:t>
      </w:r>
      <w:r w:rsidRPr="002858BD">
        <w:rPr>
          <w:rFonts w:asciiTheme="majorBidi" w:hAnsiTheme="majorBidi" w:cstheme="majorBidi"/>
          <w:b/>
          <w:bCs/>
          <w:sz w:val="24"/>
          <w:szCs w:val="24"/>
          <w:rtl/>
        </w:rPr>
        <w:t>الحجم الفعلي المنقول لكل دورة</w:t>
      </w:r>
    </w:p>
    <w:p w14:paraId="76FA5D9E" w14:textId="77777777" w:rsidR="002858BD" w:rsidRPr="002858BD" w:rsidRDefault="002858BD" w:rsidP="002858BD">
      <w:pPr>
        <w:numPr>
          <w:ilvl w:val="0"/>
          <w:numId w:val="688"/>
        </w:numPr>
        <w:bidi/>
        <w:rPr>
          <w:rFonts w:asciiTheme="majorBidi" w:hAnsiTheme="majorBidi" w:cstheme="majorBidi"/>
          <w:sz w:val="24"/>
          <w:szCs w:val="24"/>
        </w:rPr>
      </w:pPr>
      <w:r w:rsidRPr="002858BD">
        <w:rPr>
          <w:rFonts w:asciiTheme="majorBidi" w:hAnsiTheme="majorBidi" w:cstheme="majorBidi"/>
          <w:sz w:val="24"/>
          <w:szCs w:val="24"/>
          <w:rtl/>
        </w:rPr>
        <w:t>تعتمد على</w:t>
      </w:r>
      <w:r w:rsidRPr="002858BD">
        <w:rPr>
          <w:rFonts w:asciiTheme="majorBidi" w:hAnsiTheme="majorBidi" w:cstheme="majorBidi"/>
          <w:sz w:val="24"/>
          <w:szCs w:val="24"/>
        </w:rPr>
        <w:t>:</w:t>
      </w:r>
    </w:p>
    <w:p w14:paraId="7DE67300" w14:textId="77777777" w:rsidR="002858BD" w:rsidRPr="002858BD" w:rsidRDefault="002858BD" w:rsidP="002858BD">
      <w:pPr>
        <w:numPr>
          <w:ilvl w:val="1"/>
          <w:numId w:val="688"/>
        </w:numPr>
        <w:bidi/>
        <w:rPr>
          <w:rFonts w:asciiTheme="majorBidi" w:hAnsiTheme="majorBidi" w:cstheme="majorBidi"/>
          <w:sz w:val="24"/>
          <w:szCs w:val="24"/>
        </w:rPr>
      </w:pPr>
      <w:r w:rsidRPr="002858BD">
        <w:rPr>
          <w:rFonts w:asciiTheme="majorBidi" w:hAnsiTheme="majorBidi" w:cstheme="majorBidi"/>
          <w:sz w:val="24"/>
          <w:szCs w:val="24"/>
          <w:rtl/>
        </w:rPr>
        <w:t>المساحة الحلقية</w:t>
      </w:r>
    </w:p>
    <w:p w14:paraId="0CD6C9E7" w14:textId="77777777" w:rsidR="002858BD" w:rsidRPr="002858BD" w:rsidRDefault="002858BD" w:rsidP="002858BD">
      <w:pPr>
        <w:numPr>
          <w:ilvl w:val="1"/>
          <w:numId w:val="688"/>
        </w:numPr>
        <w:bidi/>
        <w:rPr>
          <w:rFonts w:asciiTheme="majorBidi" w:hAnsiTheme="majorBidi" w:cstheme="majorBidi"/>
          <w:sz w:val="24"/>
          <w:szCs w:val="24"/>
        </w:rPr>
      </w:pPr>
      <w:r w:rsidRPr="002858BD">
        <w:rPr>
          <w:rFonts w:asciiTheme="majorBidi" w:hAnsiTheme="majorBidi" w:cstheme="majorBidi"/>
          <w:sz w:val="24"/>
          <w:szCs w:val="24"/>
          <w:rtl/>
        </w:rPr>
        <w:t>خطوة اللولب</w:t>
      </w:r>
    </w:p>
    <w:p w14:paraId="270C62FC" w14:textId="77777777" w:rsidR="002858BD" w:rsidRPr="002858BD" w:rsidRDefault="002858BD" w:rsidP="002858BD">
      <w:pPr>
        <w:numPr>
          <w:ilvl w:val="1"/>
          <w:numId w:val="688"/>
        </w:numPr>
        <w:bidi/>
        <w:rPr>
          <w:rFonts w:asciiTheme="majorBidi" w:hAnsiTheme="majorBidi" w:cstheme="majorBidi"/>
          <w:sz w:val="24"/>
          <w:szCs w:val="24"/>
        </w:rPr>
      </w:pPr>
      <w:r w:rsidRPr="002858BD">
        <w:rPr>
          <w:rFonts w:asciiTheme="majorBidi" w:hAnsiTheme="majorBidi" w:cstheme="majorBidi"/>
          <w:sz w:val="24"/>
          <w:szCs w:val="24"/>
          <w:rtl/>
        </w:rPr>
        <w:t>الكفاءة الحجمية</w:t>
      </w:r>
    </w:p>
    <w:p w14:paraId="213E1CA4"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 xml:space="preserve">Comment </w:t>
      </w:r>
      <w:r w:rsidRPr="002858BD">
        <w:rPr>
          <w:rFonts w:asciiTheme="majorBidi" w:hAnsiTheme="majorBidi" w:cstheme="majorBidi"/>
          <w:b/>
          <w:bCs/>
          <w:sz w:val="24"/>
          <w:szCs w:val="24"/>
          <w:rtl/>
        </w:rPr>
        <w:t>داخل الخلية</w:t>
      </w:r>
      <w:r w:rsidRPr="002858BD">
        <w:rPr>
          <w:rFonts w:asciiTheme="majorBidi" w:hAnsiTheme="majorBidi" w:cstheme="majorBidi"/>
          <w:b/>
          <w:bCs/>
          <w:sz w:val="24"/>
          <w:szCs w:val="24"/>
        </w:rPr>
        <w:t>:</w:t>
      </w:r>
    </w:p>
    <w:p w14:paraId="66DD70CE"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Effective volume per revolution considering voids and slip.</w:t>
      </w:r>
    </w:p>
    <w:p w14:paraId="583D75A3" w14:textId="27096284" w:rsidR="002858BD" w:rsidRPr="002858BD" w:rsidRDefault="002858BD" w:rsidP="002858BD">
      <w:pPr>
        <w:bidi/>
        <w:rPr>
          <w:rFonts w:asciiTheme="majorBidi" w:hAnsiTheme="majorBidi" w:cstheme="majorBidi"/>
          <w:sz w:val="24"/>
          <w:szCs w:val="24"/>
        </w:rPr>
      </w:pPr>
    </w:p>
    <w:p w14:paraId="48D6D025"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B.19.2 Example: Torque Summation Cell</w:t>
      </w:r>
    </w:p>
    <w:p w14:paraId="73FC04CA"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Cell:</w:t>
      </w:r>
    </w:p>
    <w:p w14:paraId="2650A20F"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Torque_</w:t>
      </w:r>
      <w:proofErr w:type="gramStart"/>
      <w:r w:rsidRPr="002858BD">
        <w:rPr>
          <w:rFonts w:asciiTheme="majorBidi" w:hAnsiTheme="majorBidi" w:cstheme="majorBidi"/>
          <w:sz w:val="24"/>
          <w:szCs w:val="24"/>
        </w:rPr>
        <w:t>MASTER!F</w:t>
      </w:r>
      <w:proofErr w:type="gramEnd"/>
      <w:r w:rsidRPr="002858BD">
        <w:rPr>
          <w:rFonts w:asciiTheme="majorBidi" w:hAnsiTheme="majorBidi" w:cstheme="majorBidi"/>
          <w:sz w:val="24"/>
          <w:szCs w:val="24"/>
        </w:rPr>
        <w:t>22</w:t>
      </w:r>
    </w:p>
    <w:p w14:paraId="7E65E9D8"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Formula:</w:t>
      </w:r>
    </w:p>
    <w:p w14:paraId="26C8FFDA"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w:t>
      </w:r>
      <w:proofErr w:type="gramStart"/>
      <w:r w:rsidRPr="002858BD">
        <w:rPr>
          <w:rFonts w:asciiTheme="majorBidi" w:hAnsiTheme="majorBidi" w:cstheme="majorBidi"/>
          <w:sz w:val="24"/>
          <w:szCs w:val="24"/>
        </w:rPr>
        <w:t>SUM(</w:t>
      </w:r>
      <w:proofErr w:type="gramEnd"/>
      <w:r w:rsidRPr="002858BD">
        <w:rPr>
          <w:rFonts w:asciiTheme="majorBidi" w:hAnsiTheme="majorBidi" w:cstheme="majorBidi"/>
          <w:sz w:val="24"/>
          <w:szCs w:val="24"/>
        </w:rPr>
        <w:t>F10:F21)</w:t>
      </w:r>
    </w:p>
    <w:p w14:paraId="080C15C1"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لكن كل خلية من</w:t>
      </w:r>
      <w:r w:rsidRPr="002858BD">
        <w:rPr>
          <w:rFonts w:asciiTheme="majorBidi" w:hAnsiTheme="majorBidi" w:cstheme="majorBidi"/>
          <w:sz w:val="24"/>
          <w:szCs w:val="24"/>
        </w:rPr>
        <w:t xml:space="preserve"> F10 </w:t>
      </w:r>
      <w:r w:rsidRPr="002858BD">
        <w:rPr>
          <w:rFonts w:asciiTheme="majorBidi" w:hAnsiTheme="majorBidi" w:cstheme="majorBidi"/>
          <w:sz w:val="24"/>
          <w:szCs w:val="24"/>
          <w:rtl/>
        </w:rPr>
        <w:t>إلى</w:t>
      </w:r>
      <w:r w:rsidRPr="002858BD">
        <w:rPr>
          <w:rFonts w:asciiTheme="majorBidi" w:hAnsiTheme="majorBidi" w:cstheme="majorBidi"/>
          <w:sz w:val="24"/>
          <w:szCs w:val="24"/>
        </w:rPr>
        <w:t xml:space="preserve"> F21 </w:t>
      </w:r>
      <w:r w:rsidRPr="002858BD">
        <w:rPr>
          <w:rFonts w:asciiTheme="majorBidi" w:hAnsiTheme="majorBidi" w:cstheme="majorBidi"/>
          <w:sz w:val="24"/>
          <w:szCs w:val="24"/>
          <w:rtl/>
        </w:rPr>
        <w:t>موثقة</w:t>
      </w:r>
      <w:r w:rsidRPr="002858BD">
        <w:rPr>
          <w:rFonts w:asciiTheme="majorBidi" w:hAnsiTheme="majorBidi" w:cstheme="majorBidi"/>
          <w:sz w:val="24"/>
          <w:szCs w:val="24"/>
        </w:rPr>
        <w:t>:</w:t>
      </w:r>
    </w:p>
    <w:tbl>
      <w:tblPr>
        <w:tblW w:w="3303" w:type="dxa"/>
        <w:tblCellSpacing w:w="15" w:type="dxa"/>
        <w:tblCellMar>
          <w:top w:w="15" w:type="dxa"/>
          <w:left w:w="15" w:type="dxa"/>
          <w:bottom w:w="15" w:type="dxa"/>
          <w:right w:w="15" w:type="dxa"/>
        </w:tblCellMar>
        <w:tblLook w:val="04A0" w:firstRow="1" w:lastRow="0" w:firstColumn="1" w:lastColumn="0" w:noHBand="0" w:noVBand="1"/>
      </w:tblPr>
      <w:tblGrid>
        <w:gridCol w:w="576"/>
        <w:gridCol w:w="2727"/>
      </w:tblGrid>
      <w:tr w:rsidR="002858BD" w:rsidRPr="002858BD" w14:paraId="445F9A4D" w14:textId="77777777" w:rsidTr="002858BD">
        <w:trPr>
          <w:trHeight w:val="542"/>
          <w:tblHeader/>
          <w:tblCellSpacing w:w="15" w:type="dxa"/>
        </w:trPr>
        <w:tc>
          <w:tcPr>
            <w:tcW w:w="0" w:type="auto"/>
            <w:vAlign w:val="center"/>
            <w:hideMark/>
          </w:tcPr>
          <w:p w14:paraId="52AB527F"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Cell</w:t>
            </w:r>
          </w:p>
        </w:tc>
        <w:tc>
          <w:tcPr>
            <w:tcW w:w="0" w:type="auto"/>
            <w:vAlign w:val="center"/>
            <w:hideMark/>
          </w:tcPr>
          <w:p w14:paraId="1188B39F"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Torque Component</w:t>
            </w:r>
          </w:p>
        </w:tc>
      </w:tr>
      <w:tr w:rsidR="002858BD" w:rsidRPr="002858BD" w14:paraId="7E701B6F" w14:textId="77777777" w:rsidTr="002858BD">
        <w:trPr>
          <w:trHeight w:val="528"/>
          <w:tblCellSpacing w:w="15" w:type="dxa"/>
        </w:trPr>
        <w:tc>
          <w:tcPr>
            <w:tcW w:w="0" w:type="auto"/>
            <w:vAlign w:val="center"/>
            <w:hideMark/>
          </w:tcPr>
          <w:p w14:paraId="22AF570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F10</w:t>
            </w:r>
          </w:p>
        </w:tc>
        <w:tc>
          <w:tcPr>
            <w:tcW w:w="0" w:type="auto"/>
            <w:vAlign w:val="center"/>
            <w:hideMark/>
          </w:tcPr>
          <w:p w14:paraId="3BA9DC2A"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Material weight torque</w:t>
            </w:r>
          </w:p>
        </w:tc>
      </w:tr>
      <w:tr w:rsidR="002858BD" w:rsidRPr="002858BD" w14:paraId="66775511" w14:textId="77777777" w:rsidTr="002858BD">
        <w:trPr>
          <w:trHeight w:val="542"/>
          <w:tblCellSpacing w:w="15" w:type="dxa"/>
        </w:trPr>
        <w:tc>
          <w:tcPr>
            <w:tcW w:w="0" w:type="auto"/>
            <w:vAlign w:val="center"/>
            <w:hideMark/>
          </w:tcPr>
          <w:p w14:paraId="2DD96BE9"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F11</w:t>
            </w:r>
          </w:p>
        </w:tc>
        <w:tc>
          <w:tcPr>
            <w:tcW w:w="0" w:type="auto"/>
            <w:vAlign w:val="center"/>
            <w:hideMark/>
          </w:tcPr>
          <w:p w14:paraId="090D836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Axial resistance torque</w:t>
            </w:r>
          </w:p>
        </w:tc>
      </w:tr>
      <w:tr w:rsidR="002858BD" w:rsidRPr="002858BD" w14:paraId="39D59901" w14:textId="77777777" w:rsidTr="002858BD">
        <w:trPr>
          <w:trHeight w:val="542"/>
          <w:tblCellSpacing w:w="15" w:type="dxa"/>
        </w:trPr>
        <w:tc>
          <w:tcPr>
            <w:tcW w:w="0" w:type="auto"/>
            <w:vAlign w:val="center"/>
            <w:hideMark/>
          </w:tcPr>
          <w:p w14:paraId="0B076C0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F12</w:t>
            </w:r>
          </w:p>
        </w:tc>
        <w:tc>
          <w:tcPr>
            <w:tcW w:w="0" w:type="auto"/>
            <w:vAlign w:val="center"/>
            <w:hideMark/>
          </w:tcPr>
          <w:p w14:paraId="36C8363D"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Internal shear torque</w:t>
            </w:r>
          </w:p>
        </w:tc>
      </w:tr>
      <w:tr w:rsidR="002858BD" w:rsidRPr="002858BD" w14:paraId="694CBF7D" w14:textId="77777777" w:rsidTr="002858BD">
        <w:trPr>
          <w:trHeight w:val="542"/>
          <w:tblCellSpacing w:w="15" w:type="dxa"/>
        </w:trPr>
        <w:tc>
          <w:tcPr>
            <w:tcW w:w="0" w:type="auto"/>
            <w:vAlign w:val="center"/>
            <w:hideMark/>
          </w:tcPr>
          <w:p w14:paraId="525B82D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F13</w:t>
            </w:r>
          </w:p>
        </w:tc>
        <w:tc>
          <w:tcPr>
            <w:tcW w:w="0" w:type="auto"/>
            <w:vAlign w:val="center"/>
            <w:hideMark/>
          </w:tcPr>
          <w:p w14:paraId="1BB77D4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Flight-wall friction</w:t>
            </w:r>
          </w:p>
        </w:tc>
      </w:tr>
      <w:tr w:rsidR="002858BD" w:rsidRPr="002858BD" w14:paraId="31313E12" w14:textId="77777777" w:rsidTr="002858BD">
        <w:trPr>
          <w:trHeight w:val="528"/>
          <w:tblCellSpacing w:w="15" w:type="dxa"/>
        </w:trPr>
        <w:tc>
          <w:tcPr>
            <w:tcW w:w="0" w:type="auto"/>
            <w:vAlign w:val="center"/>
            <w:hideMark/>
          </w:tcPr>
          <w:p w14:paraId="405B03F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F14</w:t>
            </w:r>
          </w:p>
        </w:tc>
        <w:tc>
          <w:tcPr>
            <w:tcW w:w="0" w:type="auto"/>
            <w:vAlign w:val="center"/>
            <w:hideMark/>
          </w:tcPr>
          <w:p w14:paraId="7EB2ECB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Bearing friction</w:t>
            </w:r>
          </w:p>
        </w:tc>
      </w:tr>
      <w:tr w:rsidR="002858BD" w:rsidRPr="002858BD" w14:paraId="47F9F78D" w14:textId="77777777" w:rsidTr="002858BD">
        <w:trPr>
          <w:trHeight w:val="542"/>
          <w:tblCellSpacing w:w="15" w:type="dxa"/>
        </w:trPr>
        <w:tc>
          <w:tcPr>
            <w:tcW w:w="0" w:type="auto"/>
            <w:vAlign w:val="center"/>
            <w:hideMark/>
          </w:tcPr>
          <w:p w14:paraId="4926F48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F15</w:t>
            </w:r>
          </w:p>
        </w:tc>
        <w:tc>
          <w:tcPr>
            <w:tcW w:w="0" w:type="auto"/>
            <w:vAlign w:val="center"/>
            <w:hideMark/>
          </w:tcPr>
          <w:p w14:paraId="7680D861"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Rotary plate torque</w:t>
            </w:r>
          </w:p>
        </w:tc>
      </w:tr>
      <w:tr w:rsidR="002858BD" w:rsidRPr="002858BD" w14:paraId="463F99EF" w14:textId="77777777" w:rsidTr="002858BD">
        <w:trPr>
          <w:trHeight w:val="542"/>
          <w:tblCellSpacing w:w="15" w:type="dxa"/>
        </w:trPr>
        <w:tc>
          <w:tcPr>
            <w:tcW w:w="0" w:type="auto"/>
            <w:vAlign w:val="center"/>
            <w:hideMark/>
          </w:tcPr>
          <w:p w14:paraId="5B9AAEDE"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F16</w:t>
            </w:r>
          </w:p>
        </w:tc>
        <w:tc>
          <w:tcPr>
            <w:tcW w:w="0" w:type="auto"/>
            <w:vAlign w:val="center"/>
            <w:hideMark/>
          </w:tcPr>
          <w:p w14:paraId="583361E6"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Inertia (auger)</w:t>
            </w:r>
          </w:p>
        </w:tc>
      </w:tr>
      <w:tr w:rsidR="002858BD" w:rsidRPr="002858BD" w14:paraId="71D12ACC" w14:textId="77777777" w:rsidTr="002858BD">
        <w:trPr>
          <w:trHeight w:val="528"/>
          <w:tblCellSpacing w:w="15" w:type="dxa"/>
        </w:trPr>
        <w:tc>
          <w:tcPr>
            <w:tcW w:w="0" w:type="auto"/>
            <w:vAlign w:val="center"/>
            <w:hideMark/>
          </w:tcPr>
          <w:p w14:paraId="1101367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F17</w:t>
            </w:r>
          </w:p>
        </w:tc>
        <w:tc>
          <w:tcPr>
            <w:tcW w:w="0" w:type="auto"/>
            <w:vAlign w:val="center"/>
            <w:hideMark/>
          </w:tcPr>
          <w:p w14:paraId="76929E55"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Inertia (material)</w:t>
            </w:r>
          </w:p>
        </w:tc>
      </w:tr>
    </w:tbl>
    <w:p w14:paraId="0063C122"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أي شخص يمكنه </w:t>
      </w:r>
      <w:r w:rsidRPr="002858BD">
        <w:rPr>
          <w:rFonts w:asciiTheme="majorBidi" w:hAnsiTheme="majorBidi" w:cstheme="majorBidi"/>
          <w:b/>
          <w:bCs/>
          <w:sz w:val="24"/>
          <w:szCs w:val="24"/>
          <w:rtl/>
        </w:rPr>
        <w:t>تفكيك العزم الكلي بدون سؤال واحد</w:t>
      </w:r>
      <w:r w:rsidRPr="002858BD">
        <w:rPr>
          <w:rFonts w:asciiTheme="majorBidi" w:hAnsiTheme="majorBidi" w:cstheme="majorBidi"/>
          <w:sz w:val="24"/>
          <w:szCs w:val="24"/>
        </w:rPr>
        <w:t>.</w:t>
      </w:r>
    </w:p>
    <w:p w14:paraId="0DF4F3EC" w14:textId="2824CE41" w:rsidR="002858BD" w:rsidRPr="002858BD" w:rsidRDefault="002858BD" w:rsidP="002858BD">
      <w:pPr>
        <w:bidi/>
        <w:rPr>
          <w:rFonts w:asciiTheme="majorBidi" w:hAnsiTheme="majorBidi" w:cstheme="majorBidi"/>
          <w:sz w:val="24"/>
          <w:szCs w:val="24"/>
        </w:rPr>
      </w:pPr>
    </w:p>
    <w:p w14:paraId="093E4B8D"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B.20 Design Iterations Enabled by Excel</w:t>
      </w:r>
    </w:p>
    <w:p w14:paraId="35E52583"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B.20.1 Why Excel Was My Iteration Engine</w:t>
      </w:r>
    </w:p>
    <w:p w14:paraId="32DCF4F4"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بدل إعادة الحسابات يدويًا، </w:t>
      </w:r>
      <w:r w:rsidRPr="002858BD">
        <w:rPr>
          <w:rFonts w:asciiTheme="majorBidi" w:hAnsiTheme="majorBidi" w:cstheme="majorBidi"/>
          <w:sz w:val="24"/>
          <w:szCs w:val="24"/>
        </w:rPr>
        <w:t xml:space="preserve">Excel </w:t>
      </w:r>
      <w:r w:rsidRPr="002858BD">
        <w:rPr>
          <w:rFonts w:asciiTheme="majorBidi" w:hAnsiTheme="majorBidi" w:cstheme="majorBidi"/>
          <w:sz w:val="24"/>
          <w:szCs w:val="24"/>
          <w:rtl/>
        </w:rPr>
        <w:t>سمح لي بـ</w:t>
      </w:r>
      <w:r w:rsidRPr="002858BD">
        <w:rPr>
          <w:rFonts w:asciiTheme="majorBidi" w:hAnsiTheme="majorBidi" w:cstheme="majorBidi"/>
          <w:sz w:val="24"/>
          <w:szCs w:val="24"/>
        </w:rPr>
        <w:t>:</w:t>
      </w:r>
    </w:p>
    <w:p w14:paraId="61AE02F0" w14:textId="77777777" w:rsidR="002858BD" w:rsidRPr="002858BD" w:rsidRDefault="002858BD" w:rsidP="002858BD">
      <w:pPr>
        <w:numPr>
          <w:ilvl w:val="0"/>
          <w:numId w:val="689"/>
        </w:numPr>
        <w:bidi/>
        <w:rPr>
          <w:rFonts w:asciiTheme="majorBidi" w:hAnsiTheme="majorBidi" w:cstheme="majorBidi"/>
          <w:sz w:val="24"/>
          <w:szCs w:val="24"/>
        </w:rPr>
      </w:pPr>
      <w:r w:rsidRPr="002858BD">
        <w:rPr>
          <w:rFonts w:asciiTheme="majorBidi" w:hAnsiTheme="majorBidi" w:cstheme="majorBidi"/>
          <w:sz w:val="24"/>
          <w:szCs w:val="24"/>
          <w:rtl/>
        </w:rPr>
        <w:t>تغيير متغير واحد</w:t>
      </w:r>
    </w:p>
    <w:p w14:paraId="6BB3AA45" w14:textId="77777777" w:rsidR="002858BD" w:rsidRPr="002858BD" w:rsidRDefault="002858BD" w:rsidP="002858BD">
      <w:pPr>
        <w:numPr>
          <w:ilvl w:val="0"/>
          <w:numId w:val="689"/>
        </w:numPr>
        <w:bidi/>
        <w:rPr>
          <w:rFonts w:asciiTheme="majorBidi" w:hAnsiTheme="majorBidi" w:cstheme="majorBidi"/>
          <w:sz w:val="24"/>
          <w:szCs w:val="24"/>
        </w:rPr>
      </w:pPr>
      <w:r w:rsidRPr="002858BD">
        <w:rPr>
          <w:rFonts w:asciiTheme="majorBidi" w:hAnsiTheme="majorBidi" w:cstheme="majorBidi"/>
          <w:sz w:val="24"/>
          <w:szCs w:val="24"/>
          <w:rtl/>
        </w:rPr>
        <w:t>رؤية التأثير على</w:t>
      </w:r>
      <w:r w:rsidRPr="002858BD">
        <w:rPr>
          <w:rFonts w:asciiTheme="majorBidi" w:hAnsiTheme="majorBidi" w:cstheme="majorBidi"/>
          <w:sz w:val="24"/>
          <w:szCs w:val="24"/>
        </w:rPr>
        <w:t>:</w:t>
      </w:r>
    </w:p>
    <w:p w14:paraId="66980749" w14:textId="77777777" w:rsidR="002858BD" w:rsidRPr="002858BD" w:rsidRDefault="002858BD" w:rsidP="002858BD">
      <w:pPr>
        <w:numPr>
          <w:ilvl w:val="1"/>
          <w:numId w:val="689"/>
        </w:numPr>
        <w:bidi/>
        <w:rPr>
          <w:rFonts w:asciiTheme="majorBidi" w:hAnsiTheme="majorBidi" w:cstheme="majorBidi"/>
          <w:sz w:val="24"/>
          <w:szCs w:val="24"/>
        </w:rPr>
      </w:pPr>
      <w:r w:rsidRPr="002858BD">
        <w:rPr>
          <w:rFonts w:asciiTheme="majorBidi" w:hAnsiTheme="majorBidi" w:cstheme="majorBidi"/>
          <w:sz w:val="24"/>
          <w:szCs w:val="24"/>
          <w:rtl/>
        </w:rPr>
        <w:t>الحجم</w:t>
      </w:r>
    </w:p>
    <w:p w14:paraId="715C5CD9" w14:textId="77777777" w:rsidR="002858BD" w:rsidRPr="002858BD" w:rsidRDefault="002858BD" w:rsidP="002858BD">
      <w:pPr>
        <w:numPr>
          <w:ilvl w:val="1"/>
          <w:numId w:val="689"/>
        </w:numPr>
        <w:bidi/>
        <w:rPr>
          <w:rFonts w:asciiTheme="majorBidi" w:hAnsiTheme="majorBidi" w:cstheme="majorBidi"/>
          <w:sz w:val="24"/>
          <w:szCs w:val="24"/>
        </w:rPr>
      </w:pPr>
      <w:r w:rsidRPr="002858BD">
        <w:rPr>
          <w:rFonts w:asciiTheme="majorBidi" w:hAnsiTheme="majorBidi" w:cstheme="majorBidi"/>
          <w:sz w:val="24"/>
          <w:szCs w:val="24"/>
          <w:rtl/>
        </w:rPr>
        <w:t>الزمن</w:t>
      </w:r>
    </w:p>
    <w:p w14:paraId="7F62EF28" w14:textId="77777777" w:rsidR="002858BD" w:rsidRPr="002858BD" w:rsidRDefault="002858BD" w:rsidP="002858BD">
      <w:pPr>
        <w:numPr>
          <w:ilvl w:val="1"/>
          <w:numId w:val="689"/>
        </w:numPr>
        <w:bidi/>
        <w:rPr>
          <w:rFonts w:asciiTheme="majorBidi" w:hAnsiTheme="majorBidi" w:cstheme="majorBidi"/>
          <w:sz w:val="24"/>
          <w:szCs w:val="24"/>
        </w:rPr>
      </w:pPr>
      <w:r w:rsidRPr="002858BD">
        <w:rPr>
          <w:rFonts w:asciiTheme="majorBidi" w:hAnsiTheme="majorBidi" w:cstheme="majorBidi"/>
          <w:sz w:val="24"/>
          <w:szCs w:val="24"/>
          <w:rtl/>
        </w:rPr>
        <w:t>العزم</w:t>
      </w:r>
    </w:p>
    <w:p w14:paraId="117DDB54" w14:textId="77777777" w:rsidR="002858BD" w:rsidRPr="002858BD" w:rsidRDefault="002858BD" w:rsidP="002858BD">
      <w:pPr>
        <w:numPr>
          <w:ilvl w:val="1"/>
          <w:numId w:val="689"/>
        </w:numPr>
        <w:bidi/>
        <w:rPr>
          <w:rFonts w:asciiTheme="majorBidi" w:hAnsiTheme="majorBidi" w:cstheme="majorBidi"/>
          <w:sz w:val="24"/>
          <w:szCs w:val="24"/>
        </w:rPr>
      </w:pPr>
      <w:r w:rsidRPr="002858BD">
        <w:rPr>
          <w:rFonts w:asciiTheme="majorBidi" w:hAnsiTheme="majorBidi" w:cstheme="majorBidi"/>
          <w:sz w:val="24"/>
          <w:szCs w:val="24"/>
          <w:rtl/>
        </w:rPr>
        <w:t>اختيار المحرك</w:t>
      </w:r>
    </w:p>
    <w:p w14:paraId="2453DA7E" w14:textId="500698E8" w:rsidR="002858BD" w:rsidRPr="002858BD" w:rsidRDefault="002858BD" w:rsidP="002858BD">
      <w:pPr>
        <w:bidi/>
        <w:rPr>
          <w:rFonts w:asciiTheme="majorBidi" w:hAnsiTheme="majorBidi" w:cstheme="majorBidi"/>
          <w:sz w:val="24"/>
          <w:szCs w:val="24"/>
        </w:rPr>
      </w:pPr>
    </w:p>
    <w:p w14:paraId="3FF1D75C"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B.20.2 Example: Pitch Change Iteration</w:t>
      </w:r>
    </w:p>
    <w:tbl>
      <w:tblPr>
        <w:tblW w:w="3179" w:type="dxa"/>
        <w:tblCellSpacing w:w="15" w:type="dxa"/>
        <w:tblCellMar>
          <w:top w:w="15" w:type="dxa"/>
          <w:left w:w="15" w:type="dxa"/>
          <w:bottom w:w="15" w:type="dxa"/>
          <w:right w:w="15" w:type="dxa"/>
        </w:tblCellMar>
        <w:tblLook w:val="04A0" w:firstRow="1" w:lastRow="0" w:firstColumn="1" w:lastColumn="0" w:noHBand="0" w:noVBand="1"/>
      </w:tblPr>
      <w:tblGrid>
        <w:gridCol w:w="1402"/>
        <w:gridCol w:w="881"/>
        <w:gridCol w:w="896"/>
      </w:tblGrid>
      <w:tr w:rsidR="002858BD" w:rsidRPr="002858BD" w14:paraId="34F79A48" w14:textId="77777777" w:rsidTr="002858BD">
        <w:trPr>
          <w:trHeight w:val="606"/>
          <w:tblHeader/>
          <w:tblCellSpacing w:w="15" w:type="dxa"/>
        </w:trPr>
        <w:tc>
          <w:tcPr>
            <w:tcW w:w="0" w:type="auto"/>
            <w:vAlign w:val="center"/>
            <w:hideMark/>
          </w:tcPr>
          <w:p w14:paraId="3BDFB81E"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lastRenderedPageBreak/>
              <w:t>Parameter</w:t>
            </w:r>
          </w:p>
        </w:tc>
        <w:tc>
          <w:tcPr>
            <w:tcW w:w="0" w:type="auto"/>
            <w:vAlign w:val="center"/>
            <w:hideMark/>
          </w:tcPr>
          <w:p w14:paraId="10A72C9F"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Old</w:t>
            </w:r>
          </w:p>
        </w:tc>
        <w:tc>
          <w:tcPr>
            <w:tcW w:w="0" w:type="auto"/>
            <w:vAlign w:val="center"/>
            <w:hideMark/>
          </w:tcPr>
          <w:p w14:paraId="78677B71"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New</w:t>
            </w:r>
          </w:p>
        </w:tc>
      </w:tr>
      <w:tr w:rsidR="002858BD" w:rsidRPr="002858BD" w14:paraId="2714B29D" w14:textId="77777777" w:rsidTr="002858BD">
        <w:trPr>
          <w:trHeight w:val="606"/>
          <w:tblCellSpacing w:w="15" w:type="dxa"/>
        </w:trPr>
        <w:tc>
          <w:tcPr>
            <w:tcW w:w="0" w:type="auto"/>
            <w:vAlign w:val="center"/>
            <w:hideMark/>
          </w:tcPr>
          <w:p w14:paraId="19E69C4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Pitch</w:t>
            </w:r>
          </w:p>
        </w:tc>
        <w:tc>
          <w:tcPr>
            <w:tcW w:w="0" w:type="auto"/>
            <w:vAlign w:val="center"/>
            <w:hideMark/>
          </w:tcPr>
          <w:p w14:paraId="3F069E7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55 mm</w:t>
            </w:r>
          </w:p>
        </w:tc>
        <w:tc>
          <w:tcPr>
            <w:tcW w:w="0" w:type="auto"/>
            <w:vAlign w:val="center"/>
            <w:hideMark/>
          </w:tcPr>
          <w:p w14:paraId="7BF953E7"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60 mm</w:t>
            </w:r>
          </w:p>
        </w:tc>
      </w:tr>
    </w:tbl>
    <w:p w14:paraId="601507E0"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b/>
          <w:bCs/>
          <w:sz w:val="24"/>
          <w:szCs w:val="24"/>
        </w:rPr>
        <w:t>Observed Effects:</w:t>
      </w:r>
    </w:p>
    <w:tbl>
      <w:tblPr>
        <w:tblW w:w="3029" w:type="dxa"/>
        <w:tblCellSpacing w:w="15" w:type="dxa"/>
        <w:tblCellMar>
          <w:top w:w="15" w:type="dxa"/>
          <w:left w:w="15" w:type="dxa"/>
          <w:bottom w:w="15" w:type="dxa"/>
          <w:right w:w="15" w:type="dxa"/>
        </w:tblCellMar>
        <w:tblLook w:val="04A0" w:firstRow="1" w:lastRow="0" w:firstColumn="1" w:lastColumn="0" w:noHBand="0" w:noVBand="1"/>
      </w:tblPr>
      <w:tblGrid>
        <w:gridCol w:w="1899"/>
        <w:gridCol w:w="1130"/>
      </w:tblGrid>
      <w:tr w:rsidR="002858BD" w:rsidRPr="002858BD" w14:paraId="19C8E9DE" w14:textId="77777777" w:rsidTr="002858BD">
        <w:trPr>
          <w:trHeight w:val="561"/>
          <w:tblHeader/>
          <w:tblCellSpacing w:w="15" w:type="dxa"/>
        </w:trPr>
        <w:tc>
          <w:tcPr>
            <w:tcW w:w="0" w:type="auto"/>
            <w:vAlign w:val="center"/>
            <w:hideMark/>
          </w:tcPr>
          <w:p w14:paraId="21DC0A39"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Result</w:t>
            </w:r>
          </w:p>
        </w:tc>
        <w:tc>
          <w:tcPr>
            <w:tcW w:w="0" w:type="auto"/>
            <w:vAlign w:val="center"/>
            <w:hideMark/>
          </w:tcPr>
          <w:p w14:paraId="1180EB20" w14:textId="77777777" w:rsidR="002858BD" w:rsidRPr="002858BD" w:rsidRDefault="002858BD" w:rsidP="002858BD">
            <w:pPr>
              <w:rPr>
                <w:rFonts w:asciiTheme="majorBidi" w:hAnsiTheme="majorBidi" w:cstheme="majorBidi"/>
                <w:b/>
                <w:bCs/>
                <w:sz w:val="24"/>
                <w:szCs w:val="24"/>
              </w:rPr>
            </w:pPr>
            <w:r w:rsidRPr="002858BD">
              <w:rPr>
                <w:rFonts w:asciiTheme="majorBidi" w:hAnsiTheme="majorBidi" w:cstheme="majorBidi"/>
                <w:b/>
                <w:bCs/>
                <w:sz w:val="24"/>
                <w:szCs w:val="24"/>
              </w:rPr>
              <w:t>Change</w:t>
            </w:r>
          </w:p>
        </w:tc>
      </w:tr>
      <w:tr w:rsidR="002858BD" w:rsidRPr="002858BD" w14:paraId="11D911F2" w14:textId="77777777" w:rsidTr="002858BD">
        <w:trPr>
          <w:trHeight w:val="546"/>
          <w:tblCellSpacing w:w="15" w:type="dxa"/>
        </w:trPr>
        <w:tc>
          <w:tcPr>
            <w:tcW w:w="0" w:type="auto"/>
            <w:vAlign w:val="center"/>
            <w:hideMark/>
          </w:tcPr>
          <w:p w14:paraId="4BC0A8D0"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Volume / rev</w:t>
            </w:r>
          </w:p>
        </w:tc>
        <w:tc>
          <w:tcPr>
            <w:tcW w:w="0" w:type="auto"/>
            <w:vAlign w:val="center"/>
            <w:hideMark/>
          </w:tcPr>
          <w:p w14:paraId="3919121F"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w:t>
            </w:r>
          </w:p>
        </w:tc>
      </w:tr>
      <w:tr w:rsidR="002858BD" w:rsidRPr="002858BD" w14:paraId="7C21B108" w14:textId="77777777" w:rsidTr="002858BD">
        <w:trPr>
          <w:trHeight w:val="561"/>
          <w:tblCellSpacing w:w="15" w:type="dxa"/>
        </w:trPr>
        <w:tc>
          <w:tcPr>
            <w:tcW w:w="0" w:type="auto"/>
            <w:vAlign w:val="center"/>
            <w:hideMark/>
          </w:tcPr>
          <w:p w14:paraId="4F922CD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RPM required</w:t>
            </w:r>
          </w:p>
        </w:tc>
        <w:tc>
          <w:tcPr>
            <w:tcW w:w="0" w:type="auto"/>
            <w:vAlign w:val="center"/>
            <w:hideMark/>
          </w:tcPr>
          <w:p w14:paraId="35CFB363"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w:t>
            </w:r>
          </w:p>
        </w:tc>
      </w:tr>
      <w:tr w:rsidR="002858BD" w:rsidRPr="002858BD" w14:paraId="6F7F7DE1" w14:textId="77777777" w:rsidTr="002858BD">
        <w:trPr>
          <w:trHeight w:val="561"/>
          <w:tblCellSpacing w:w="15" w:type="dxa"/>
        </w:trPr>
        <w:tc>
          <w:tcPr>
            <w:tcW w:w="0" w:type="auto"/>
            <w:vAlign w:val="center"/>
            <w:hideMark/>
          </w:tcPr>
          <w:p w14:paraId="33917878"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Torque</w:t>
            </w:r>
          </w:p>
        </w:tc>
        <w:tc>
          <w:tcPr>
            <w:tcW w:w="0" w:type="auto"/>
            <w:vAlign w:val="center"/>
            <w:hideMark/>
          </w:tcPr>
          <w:p w14:paraId="6EC7511B"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w:t>
            </w:r>
          </w:p>
        </w:tc>
      </w:tr>
      <w:tr w:rsidR="002858BD" w:rsidRPr="002858BD" w14:paraId="52112DB5" w14:textId="77777777" w:rsidTr="002858BD">
        <w:trPr>
          <w:trHeight w:val="561"/>
          <w:tblCellSpacing w:w="15" w:type="dxa"/>
        </w:trPr>
        <w:tc>
          <w:tcPr>
            <w:tcW w:w="0" w:type="auto"/>
            <w:vAlign w:val="center"/>
            <w:hideMark/>
          </w:tcPr>
          <w:p w14:paraId="090D115C"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Flow stability</w:t>
            </w:r>
          </w:p>
        </w:tc>
        <w:tc>
          <w:tcPr>
            <w:tcW w:w="0" w:type="auto"/>
            <w:vAlign w:val="center"/>
            <w:hideMark/>
          </w:tcPr>
          <w:p w14:paraId="555FAA32" w14:textId="77777777" w:rsidR="002858BD" w:rsidRPr="002858BD" w:rsidRDefault="002858BD" w:rsidP="002858BD">
            <w:pPr>
              <w:rPr>
                <w:rFonts w:asciiTheme="majorBidi" w:hAnsiTheme="majorBidi" w:cstheme="majorBidi"/>
                <w:sz w:val="24"/>
                <w:szCs w:val="24"/>
              </w:rPr>
            </w:pPr>
            <w:r w:rsidRPr="002858BD">
              <w:rPr>
                <w:rFonts w:asciiTheme="majorBidi" w:hAnsiTheme="majorBidi" w:cstheme="majorBidi"/>
                <w:sz w:val="24"/>
                <w:szCs w:val="24"/>
              </w:rPr>
              <w:t>↑</w:t>
            </w:r>
          </w:p>
        </w:tc>
      </w:tr>
    </w:tbl>
    <w:p w14:paraId="78136805"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 xml:space="preserve">Excel </w:t>
      </w:r>
      <w:r w:rsidRPr="002858BD">
        <w:rPr>
          <w:rFonts w:asciiTheme="majorBidi" w:hAnsiTheme="majorBidi" w:cstheme="majorBidi"/>
          <w:sz w:val="24"/>
          <w:szCs w:val="24"/>
          <w:rtl/>
        </w:rPr>
        <w:t xml:space="preserve">جعل هذا القرار </w:t>
      </w:r>
      <w:r w:rsidRPr="002858BD">
        <w:rPr>
          <w:rFonts w:asciiTheme="majorBidi" w:hAnsiTheme="majorBidi" w:cstheme="majorBidi"/>
          <w:b/>
          <w:bCs/>
          <w:sz w:val="24"/>
          <w:szCs w:val="24"/>
          <w:rtl/>
        </w:rPr>
        <w:t>مدروسًا لا حدسيًا</w:t>
      </w:r>
      <w:r w:rsidRPr="002858BD">
        <w:rPr>
          <w:rFonts w:asciiTheme="majorBidi" w:hAnsiTheme="majorBidi" w:cstheme="majorBidi"/>
          <w:sz w:val="24"/>
          <w:szCs w:val="24"/>
        </w:rPr>
        <w:t>.</w:t>
      </w:r>
    </w:p>
    <w:p w14:paraId="1B8A7DE8" w14:textId="4A8E4C01" w:rsidR="002858BD" w:rsidRPr="002858BD" w:rsidRDefault="002858BD" w:rsidP="002858BD">
      <w:pPr>
        <w:bidi/>
        <w:rPr>
          <w:rFonts w:asciiTheme="majorBidi" w:hAnsiTheme="majorBidi" w:cstheme="majorBidi"/>
          <w:sz w:val="24"/>
          <w:szCs w:val="24"/>
        </w:rPr>
      </w:pPr>
    </w:p>
    <w:p w14:paraId="2B0CEAF3"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B.20.3 Sensitivity Sheet Logic</w:t>
      </w:r>
    </w:p>
    <w:p w14:paraId="299E3290"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 xml:space="preserve">في </w:t>
      </w:r>
      <w:r w:rsidRPr="002858BD">
        <w:rPr>
          <w:rFonts w:asciiTheme="majorBidi" w:hAnsiTheme="majorBidi" w:cstheme="majorBidi"/>
          <w:sz w:val="24"/>
          <w:szCs w:val="24"/>
        </w:rPr>
        <w:t>Sensitivity sheet:</w:t>
      </w:r>
    </w:p>
    <w:p w14:paraId="35068053" w14:textId="27803D49" w:rsidR="002858BD" w:rsidRPr="002858BD" w:rsidRDefault="002858BD" w:rsidP="002858BD">
      <w:pPr>
        <w:numPr>
          <w:ilvl w:val="0"/>
          <w:numId w:val="690"/>
        </w:numPr>
        <w:bidi/>
        <w:rPr>
          <w:rFonts w:asciiTheme="majorBidi" w:hAnsiTheme="majorBidi" w:cstheme="majorBidi"/>
          <w:sz w:val="24"/>
          <w:szCs w:val="24"/>
        </w:rPr>
      </w:pPr>
      <m:oMath>
        <m:r>
          <w:rPr>
            <w:rFonts w:ascii="Cambria Math" w:hAnsi="Cambria Math" w:cstheme="majorBidi"/>
            <w:sz w:val="24"/>
            <w:szCs w:val="24"/>
          </w:rPr>
          <m:t>Pitch ±10%</m:t>
        </m:r>
      </m:oMath>
    </w:p>
    <w:p w14:paraId="5575CAF7" w14:textId="08745CF3" w:rsidR="002858BD" w:rsidRPr="002858BD" w:rsidRDefault="002858BD" w:rsidP="002858BD">
      <w:pPr>
        <w:numPr>
          <w:ilvl w:val="0"/>
          <w:numId w:val="690"/>
        </w:numPr>
        <w:bidi/>
        <w:rPr>
          <w:rFonts w:asciiTheme="majorBidi" w:hAnsiTheme="majorBidi" w:cstheme="majorBidi"/>
          <w:sz w:val="24"/>
          <w:szCs w:val="24"/>
        </w:rPr>
      </w:pPr>
      <m:oMath>
        <m:r>
          <w:rPr>
            <w:rFonts w:ascii="Cambria Math" w:hAnsi="Cambria Math" w:cstheme="majorBidi"/>
            <w:sz w:val="24"/>
            <w:szCs w:val="24"/>
          </w:rPr>
          <m:t>RPM ±15%</m:t>
        </m:r>
      </m:oMath>
    </w:p>
    <w:p w14:paraId="22F84544" w14:textId="75D6BFF0" w:rsidR="002858BD" w:rsidRPr="002858BD" w:rsidRDefault="002858BD" w:rsidP="002858BD">
      <w:pPr>
        <w:numPr>
          <w:ilvl w:val="0"/>
          <w:numId w:val="690"/>
        </w:numPr>
        <w:bidi/>
        <w:rPr>
          <w:rFonts w:asciiTheme="majorBidi" w:hAnsiTheme="majorBidi" w:cstheme="majorBidi"/>
          <w:sz w:val="24"/>
          <w:szCs w:val="24"/>
        </w:rPr>
      </w:pPr>
      <m:oMath>
        <m:r>
          <w:rPr>
            <w:rFonts w:ascii="Cambria Math" w:hAnsi="Cambria Math" w:cstheme="majorBidi"/>
            <w:sz w:val="24"/>
            <w:szCs w:val="24"/>
          </w:rPr>
          <m:t>Bulk density ±20%</m:t>
        </m:r>
      </m:oMath>
    </w:p>
    <w:p w14:paraId="29860BE2"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Outputs:</w:t>
      </w:r>
    </w:p>
    <w:p w14:paraId="1682B033" w14:textId="77777777" w:rsidR="002858BD" w:rsidRPr="002858BD" w:rsidRDefault="002858BD" w:rsidP="002858BD">
      <w:pPr>
        <w:numPr>
          <w:ilvl w:val="0"/>
          <w:numId w:val="691"/>
        </w:numPr>
        <w:bidi/>
        <w:rPr>
          <w:rFonts w:asciiTheme="majorBidi" w:hAnsiTheme="majorBidi" w:cstheme="majorBidi"/>
          <w:sz w:val="24"/>
          <w:szCs w:val="24"/>
        </w:rPr>
      </w:pPr>
      <w:r w:rsidRPr="002858BD">
        <w:rPr>
          <w:rFonts w:asciiTheme="majorBidi" w:hAnsiTheme="majorBidi" w:cstheme="majorBidi"/>
          <w:sz w:val="24"/>
          <w:szCs w:val="24"/>
        </w:rPr>
        <w:t>Torque change %</w:t>
      </w:r>
    </w:p>
    <w:p w14:paraId="2EAE58DD" w14:textId="77777777" w:rsidR="002858BD" w:rsidRPr="002858BD" w:rsidRDefault="002858BD" w:rsidP="002858BD">
      <w:pPr>
        <w:numPr>
          <w:ilvl w:val="0"/>
          <w:numId w:val="691"/>
        </w:numPr>
        <w:bidi/>
        <w:rPr>
          <w:rFonts w:asciiTheme="majorBidi" w:hAnsiTheme="majorBidi" w:cstheme="majorBidi"/>
          <w:sz w:val="24"/>
          <w:szCs w:val="24"/>
        </w:rPr>
      </w:pPr>
      <w:r w:rsidRPr="002858BD">
        <w:rPr>
          <w:rFonts w:asciiTheme="majorBidi" w:hAnsiTheme="majorBidi" w:cstheme="majorBidi"/>
          <w:sz w:val="24"/>
          <w:szCs w:val="24"/>
        </w:rPr>
        <w:t>Fill time deviation</w:t>
      </w:r>
    </w:p>
    <w:p w14:paraId="7193E2EF" w14:textId="017FE580" w:rsidR="002858BD" w:rsidRPr="002858BD" w:rsidRDefault="002858BD" w:rsidP="002858BD">
      <w:pPr>
        <w:bidi/>
        <w:rPr>
          <w:rFonts w:asciiTheme="majorBidi" w:hAnsiTheme="majorBidi" w:cstheme="majorBidi"/>
          <w:sz w:val="24"/>
          <w:szCs w:val="24"/>
        </w:rPr>
      </w:pPr>
    </w:p>
    <w:p w14:paraId="5175E40F"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B.21 Error Sources &amp; Model Limitations (Excel-Specific)</w:t>
      </w:r>
    </w:p>
    <w:p w14:paraId="32BAE965"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B.21.1 What Excel Cannot Capture</w:t>
      </w:r>
    </w:p>
    <w:p w14:paraId="47988848" w14:textId="77777777" w:rsidR="002858BD" w:rsidRPr="002858BD" w:rsidRDefault="002858BD" w:rsidP="002858BD">
      <w:pPr>
        <w:numPr>
          <w:ilvl w:val="0"/>
          <w:numId w:val="692"/>
        </w:numPr>
        <w:bidi/>
        <w:rPr>
          <w:rFonts w:asciiTheme="majorBidi" w:hAnsiTheme="majorBidi" w:cstheme="majorBidi"/>
          <w:sz w:val="24"/>
          <w:szCs w:val="24"/>
        </w:rPr>
      </w:pPr>
      <w:r w:rsidRPr="002858BD">
        <w:rPr>
          <w:rFonts w:asciiTheme="majorBidi" w:hAnsiTheme="majorBidi" w:cstheme="majorBidi"/>
          <w:sz w:val="24"/>
          <w:szCs w:val="24"/>
        </w:rPr>
        <w:t>Particle-level interactions</w:t>
      </w:r>
    </w:p>
    <w:p w14:paraId="41B0FBA9" w14:textId="77777777" w:rsidR="002858BD" w:rsidRPr="002858BD" w:rsidRDefault="002858BD" w:rsidP="002858BD">
      <w:pPr>
        <w:numPr>
          <w:ilvl w:val="0"/>
          <w:numId w:val="692"/>
        </w:numPr>
        <w:bidi/>
        <w:rPr>
          <w:rFonts w:asciiTheme="majorBidi" w:hAnsiTheme="majorBidi" w:cstheme="majorBidi"/>
          <w:sz w:val="24"/>
          <w:szCs w:val="24"/>
        </w:rPr>
      </w:pPr>
      <w:r w:rsidRPr="002858BD">
        <w:rPr>
          <w:rFonts w:asciiTheme="majorBidi" w:hAnsiTheme="majorBidi" w:cstheme="majorBidi"/>
          <w:sz w:val="24"/>
          <w:szCs w:val="24"/>
        </w:rPr>
        <w:t>Arching &amp; rat-holing</w:t>
      </w:r>
    </w:p>
    <w:p w14:paraId="3DB36381" w14:textId="77777777" w:rsidR="002858BD" w:rsidRPr="002858BD" w:rsidRDefault="002858BD" w:rsidP="002858BD">
      <w:pPr>
        <w:numPr>
          <w:ilvl w:val="0"/>
          <w:numId w:val="692"/>
        </w:numPr>
        <w:bidi/>
        <w:rPr>
          <w:rFonts w:asciiTheme="majorBidi" w:hAnsiTheme="majorBidi" w:cstheme="majorBidi"/>
          <w:sz w:val="24"/>
          <w:szCs w:val="24"/>
        </w:rPr>
      </w:pPr>
      <w:r w:rsidRPr="002858BD">
        <w:rPr>
          <w:rFonts w:asciiTheme="majorBidi" w:hAnsiTheme="majorBidi" w:cstheme="majorBidi"/>
          <w:sz w:val="24"/>
          <w:szCs w:val="24"/>
        </w:rPr>
        <w:t>Transient compaction</w:t>
      </w:r>
    </w:p>
    <w:p w14:paraId="25FD0EED" w14:textId="77777777" w:rsidR="002858BD" w:rsidRPr="002858BD" w:rsidRDefault="002858BD" w:rsidP="002858BD">
      <w:pPr>
        <w:numPr>
          <w:ilvl w:val="0"/>
          <w:numId w:val="692"/>
        </w:numPr>
        <w:bidi/>
        <w:rPr>
          <w:rFonts w:asciiTheme="majorBidi" w:hAnsiTheme="majorBidi" w:cstheme="majorBidi"/>
          <w:sz w:val="24"/>
          <w:szCs w:val="24"/>
        </w:rPr>
      </w:pPr>
      <w:r w:rsidRPr="002858BD">
        <w:rPr>
          <w:rFonts w:asciiTheme="majorBidi" w:hAnsiTheme="majorBidi" w:cstheme="majorBidi"/>
          <w:sz w:val="24"/>
          <w:szCs w:val="24"/>
        </w:rPr>
        <w:t>Humidity variation</w:t>
      </w:r>
    </w:p>
    <w:p w14:paraId="78326360"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لهذا</w:t>
      </w:r>
      <w:r w:rsidRPr="002858BD">
        <w:rPr>
          <w:rFonts w:asciiTheme="majorBidi" w:hAnsiTheme="majorBidi" w:cstheme="majorBidi"/>
          <w:sz w:val="24"/>
          <w:szCs w:val="24"/>
        </w:rPr>
        <w:t>:</w:t>
      </w:r>
    </w:p>
    <w:p w14:paraId="401B4C71"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Excel ≠ DEM</w:t>
      </w:r>
      <w:r w:rsidRPr="002858BD">
        <w:rPr>
          <w:rFonts w:asciiTheme="majorBidi" w:hAnsiTheme="majorBidi" w:cstheme="majorBidi"/>
          <w:sz w:val="24"/>
          <w:szCs w:val="24"/>
        </w:rPr>
        <w:br/>
        <w:t>Excel ≠ Reality</w:t>
      </w:r>
      <w:r w:rsidRPr="002858BD">
        <w:rPr>
          <w:rFonts w:asciiTheme="majorBidi" w:hAnsiTheme="majorBidi" w:cstheme="majorBidi"/>
          <w:sz w:val="24"/>
          <w:szCs w:val="24"/>
        </w:rPr>
        <w:br/>
        <w:t xml:space="preserve">Excel = </w:t>
      </w:r>
      <w:r w:rsidRPr="002858BD">
        <w:rPr>
          <w:rFonts w:asciiTheme="majorBidi" w:hAnsiTheme="majorBidi" w:cstheme="majorBidi"/>
          <w:b/>
          <w:bCs/>
          <w:sz w:val="24"/>
          <w:szCs w:val="24"/>
        </w:rPr>
        <w:t>Engineering approximation</w:t>
      </w:r>
    </w:p>
    <w:p w14:paraId="72505A8C" w14:textId="138C1EA2" w:rsidR="002858BD" w:rsidRPr="002858BD" w:rsidRDefault="002858BD" w:rsidP="002858BD">
      <w:pPr>
        <w:bidi/>
        <w:rPr>
          <w:rFonts w:asciiTheme="majorBidi" w:hAnsiTheme="majorBidi" w:cstheme="majorBidi"/>
          <w:sz w:val="24"/>
          <w:szCs w:val="24"/>
        </w:rPr>
      </w:pPr>
    </w:p>
    <w:p w14:paraId="0FAEA25A"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B.21.2 How I Mitigated These Limits</w:t>
      </w:r>
    </w:p>
    <w:p w14:paraId="399702FB" w14:textId="77777777" w:rsidR="002858BD" w:rsidRPr="002858BD" w:rsidRDefault="002858BD" w:rsidP="002858BD">
      <w:pPr>
        <w:numPr>
          <w:ilvl w:val="0"/>
          <w:numId w:val="693"/>
        </w:numPr>
        <w:bidi/>
        <w:rPr>
          <w:rFonts w:asciiTheme="majorBidi" w:hAnsiTheme="majorBidi" w:cstheme="majorBidi"/>
          <w:sz w:val="24"/>
          <w:szCs w:val="24"/>
        </w:rPr>
      </w:pPr>
      <w:r w:rsidRPr="002858BD">
        <w:rPr>
          <w:rFonts w:asciiTheme="majorBidi" w:hAnsiTheme="majorBidi" w:cstheme="majorBidi"/>
          <w:sz w:val="24"/>
          <w:szCs w:val="24"/>
        </w:rPr>
        <w:t>Conservative coefficients</w:t>
      </w:r>
    </w:p>
    <w:p w14:paraId="715A1812" w14:textId="77777777" w:rsidR="002858BD" w:rsidRPr="002858BD" w:rsidRDefault="002858BD" w:rsidP="002858BD">
      <w:pPr>
        <w:numPr>
          <w:ilvl w:val="0"/>
          <w:numId w:val="693"/>
        </w:numPr>
        <w:bidi/>
        <w:rPr>
          <w:rFonts w:asciiTheme="majorBidi" w:hAnsiTheme="majorBidi" w:cstheme="majorBidi"/>
          <w:sz w:val="24"/>
          <w:szCs w:val="24"/>
        </w:rPr>
      </w:pPr>
      <w:r w:rsidRPr="002858BD">
        <w:rPr>
          <w:rFonts w:asciiTheme="majorBidi" w:hAnsiTheme="majorBidi" w:cstheme="majorBidi"/>
          <w:sz w:val="24"/>
          <w:szCs w:val="24"/>
        </w:rPr>
        <w:t>Safety factors ≥ 2</w:t>
      </w:r>
    </w:p>
    <w:p w14:paraId="285A4FEB" w14:textId="77777777" w:rsidR="002858BD" w:rsidRPr="002858BD" w:rsidRDefault="002858BD" w:rsidP="002858BD">
      <w:pPr>
        <w:numPr>
          <w:ilvl w:val="0"/>
          <w:numId w:val="693"/>
        </w:numPr>
        <w:bidi/>
        <w:rPr>
          <w:rFonts w:asciiTheme="majorBidi" w:hAnsiTheme="majorBidi" w:cstheme="majorBidi"/>
          <w:sz w:val="24"/>
          <w:szCs w:val="24"/>
        </w:rPr>
      </w:pPr>
      <w:r w:rsidRPr="002858BD">
        <w:rPr>
          <w:rFonts w:asciiTheme="majorBidi" w:hAnsiTheme="majorBidi" w:cstheme="majorBidi"/>
          <w:sz w:val="24"/>
          <w:szCs w:val="24"/>
        </w:rPr>
        <w:t>Verification via:</w:t>
      </w:r>
    </w:p>
    <w:p w14:paraId="2BB8BB12" w14:textId="77777777" w:rsidR="002858BD" w:rsidRPr="002858BD" w:rsidRDefault="002858BD" w:rsidP="002858BD">
      <w:pPr>
        <w:numPr>
          <w:ilvl w:val="1"/>
          <w:numId w:val="693"/>
        </w:numPr>
        <w:bidi/>
        <w:rPr>
          <w:rFonts w:asciiTheme="majorBidi" w:hAnsiTheme="majorBidi" w:cstheme="majorBidi"/>
          <w:sz w:val="24"/>
          <w:szCs w:val="24"/>
        </w:rPr>
      </w:pPr>
      <w:r w:rsidRPr="002858BD">
        <w:rPr>
          <w:rFonts w:asciiTheme="majorBidi" w:hAnsiTheme="majorBidi" w:cstheme="majorBidi"/>
          <w:sz w:val="24"/>
          <w:szCs w:val="24"/>
        </w:rPr>
        <w:t>FEA</w:t>
      </w:r>
    </w:p>
    <w:p w14:paraId="68ED6D11" w14:textId="77777777" w:rsidR="002858BD" w:rsidRPr="002858BD" w:rsidRDefault="002858BD" w:rsidP="002858BD">
      <w:pPr>
        <w:numPr>
          <w:ilvl w:val="1"/>
          <w:numId w:val="693"/>
        </w:numPr>
        <w:bidi/>
        <w:rPr>
          <w:rFonts w:asciiTheme="majorBidi" w:hAnsiTheme="majorBidi" w:cstheme="majorBidi"/>
          <w:sz w:val="24"/>
          <w:szCs w:val="24"/>
        </w:rPr>
      </w:pPr>
      <w:r w:rsidRPr="002858BD">
        <w:rPr>
          <w:rFonts w:asciiTheme="majorBidi" w:hAnsiTheme="majorBidi" w:cstheme="majorBidi"/>
          <w:sz w:val="24"/>
          <w:szCs w:val="24"/>
        </w:rPr>
        <w:t>Motion study</w:t>
      </w:r>
    </w:p>
    <w:p w14:paraId="777E029C" w14:textId="77777777" w:rsidR="002858BD" w:rsidRPr="002858BD" w:rsidRDefault="002858BD" w:rsidP="002858BD">
      <w:pPr>
        <w:numPr>
          <w:ilvl w:val="1"/>
          <w:numId w:val="693"/>
        </w:numPr>
        <w:bidi/>
        <w:rPr>
          <w:rFonts w:asciiTheme="majorBidi" w:hAnsiTheme="majorBidi" w:cstheme="majorBidi"/>
          <w:sz w:val="24"/>
          <w:szCs w:val="24"/>
        </w:rPr>
      </w:pPr>
      <w:r w:rsidRPr="002858BD">
        <w:rPr>
          <w:rFonts w:asciiTheme="majorBidi" w:hAnsiTheme="majorBidi" w:cstheme="majorBidi"/>
          <w:sz w:val="24"/>
          <w:szCs w:val="24"/>
        </w:rPr>
        <w:t>Planned DEM</w:t>
      </w:r>
    </w:p>
    <w:p w14:paraId="383707EB" w14:textId="16E2BD7D" w:rsidR="002858BD" w:rsidRPr="002858BD" w:rsidRDefault="002858BD" w:rsidP="002858BD">
      <w:pPr>
        <w:bidi/>
        <w:rPr>
          <w:rFonts w:asciiTheme="majorBidi" w:hAnsiTheme="majorBidi" w:cstheme="majorBidi"/>
          <w:sz w:val="24"/>
          <w:szCs w:val="24"/>
        </w:rPr>
      </w:pPr>
    </w:p>
    <w:p w14:paraId="323795EB"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B.22 Engineering Reusability of Appendix B</w:t>
      </w:r>
    </w:p>
    <w:p w14:paraId="197F2028"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lastRenderedPageBreak/>
        <w:t>B.22.1 Reusing for Other Auger Fillers</w:t>
      </w:r>
    </w:p>
    <w:p w14:paraId="3D015275"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To reuse:</w:t>
      </w:r>
    </w:p>
    <w:p w14:paraId="76C5279F" w14:textId="77777777" w:rsidR="002858BD" w:rsidRPr="002858BD" w:rsidRDefault="002858BD" w:rsidP="002858BD">
      <w:pPr>
        <w:numPr>
          <w:ilvl w:val="0"/>
          <w:numId w:val="694"/>
        </w:numPr>
        <w:bidi/>
        <w:rPr>
          <w:rFonts w:asciiTheme="majorBidi" w:hAnsiTheme="majorBidi" w:cstheme="majorBidi"/>
          <w:sz w:val="24"/>
          <w:szCs w:val="24"/>
        </w:rPr>
      </w:pPr>
      <w:r w:rsidRPr="002858BD">
        <w:rPr>
          <w:rFonts w:asciiTheme="majorBidi" w:hAnsiTheme="majorBidi" w:cstheme="majorBidi"/>
          <w:sz w:val="24"/>
          <w:szCs w:val="24"/>
        </w:rPr>
        <w:t>Replace geometry</w:t>
      </w:r>
    </w:p>
    <w:p w14:paraId="048DE5CB" w14:textId="77777777" w:rsidR="002858BD" w:rsidRPr="002858BD" w:rsidRDefault="002858BD" w:rsidP="002858BD">
      <w:pPr>
        <w:numPr>
          <w:ilvl w:val="0"/>
          <w:numId w:val="694"/>
        </w:numPr>
        <w:bidi/>
        <w:rPr>
          <w:rFonts w:asciiTheme="majorBidi" w:hAnsiTheme="majorBidi" w:cstheme="majorBidi"/>
          <w:sz w:val="24"/>
          <w:szCs w:val="24"/>
        </w:rPr>
      </w:pPr>
      <w:r w:rsidRPr="002858BD">
        <w:rPr>
          <w:rFonts w:asciiTheme="majorBidi" w:hAnsiTheme="majorBidi" w:cstheme="majorBidi"/>
          <w:sz w:val="24"/>
          <w:szCs w:val="24"/>
        </w:rPr>
        <w:t>Replace material properties</w:t>
      </w:r>
    </w:p>
    <w:p w14:paraId="52B546EE" w14:textId="77777777" w:rsidR="002858BD" w:rsidRPr="002858BD" w:rsidRDefault="002858BD" w:rsidP="002858BD">
      <w:pPr>
        <w:numPr>
          <w:ilvl w:val="0"/>
          <w:numId w:val="694"/>
        </w:numPr>
        <w:bidi/>
        <w:rPr>
          <w:rFonts w:asciiTheme="majorBidi" w:hAnsiTheme="majorBidi" w:cstheme="majorBidi"/>
          <w:sz w:val="24"/>
          <w:szCs w:val="24"/>
        </w:rPr>
      </w:pPr>
      <w:r w:rsidRPr="002858BD">
        <w:rPr>
          <w:rFonts w:asciiTheme="majorBidi" w:hAnsiTheme="majorBidi" w:cstheme="majorBidi"/>
          <w:sz w:val="24"/>
          <w:szCs w:val="24"/>
        </w:rPr>
        <w:t>Keep equations unchanged</w:t>
      </w:r>
    </w:p>
    <w:p w14:paraId="0F6EFC6B" w14:textId="11D797AF" w:rsidR="002858BD" w:rsidRPr="002858BD" w:rsidRDefault="002858BD" w:rsidP="002858BD">
      <w:pPr>
        <w:bidi/>
        <w:rPr>
          <w:rFonts w:asciiTheme="majorBidi" w:hAnsiTheme="majorBidi" w:cstheme="majorBidi"/>
          <w:sz w:val="24"/>
          <w:szCs w:val="24"/>
        </w:rPr>
      </w:pPr>
      <w:r>
        <w:rPr>
          <w:rFonts w:asciiTheme="majorBidi" w:hAnsiTheme="majorBidi" w:cstheme="majorBidi"/>
          <w:sz w:val="24"/>
          <w:szCs w:val="24"/>
        </w:rPr>
        <w:t>\\</w:t>
      </w:r>
    </w:p>
    <w:p w14:paraId="2FD65430"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B.22.2 Educational Value</w:t>
      </w:r>
    </w:p>
    <w:p w14:paraId="4C687B92" w14:textId="77777777"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tl/>
        </w:rPr>
        <w:t>هذا الملحق يمكن استخدامه</w:t>
      </w:r>
      <w:r w:rsidRPr="002858BD">
        <w:rPr>
          <w:rFonts w:asciiTheme="majorBidi" w:hAnsiTheme="majorBidi" w:cstheme="majorBidi"/>
          <w:sz w:val="24"/>
          <w:szCs w:val="24"/>
        </w:rPr>
        <w:t>:</w:t>
      </w:r>
    </w:p>
    <w:p w14:paraId="5F596A7A" w14:textId="77777777" w:rsidR="002858BD" w:rsidRPr="002858BD" w:rsidRDefault="002858BD" w:rsidP="002858BD">
      <w:pPr>
        <w:numPr>
          <w:ilvl w:val="0"/>
          <w:numId w:val="695"/>
        </w:numPr>
        <w:bidi/>
        <w:rPr>
          <w:rFonts w:asciiTheme="majorBidi" w:hAnsiTheme="majorBidi" w:cstheme="majorBidi"/>
          <w:sz w:val="24"/>
          <w:szCs w:val="24"/>
        </w:rPr>
      </w:pPr>
      <w:r w:rsidRPr="002858BD">
        <w:rPr>
          <w:rFonts w:asciiTheme="majorBidi" w:hAnsiTheme="majorBidi" w:cstheme="majorBidi"/>
          <w:sz w:val="24"/>
          <w:szCs w:val="24"/>
          <w:rtl/>
        </w:rPr>
        <w:t>كمرجع تدريسي</w:t>
      </w:r>
    </w:p>
    <w:p w14:paraId="0456AD61" w14:textId="77777777" w:rsidR="002858BD" w:rsidRPr="002858BD" w:rsidRDefault="002858BD" w:rsidP="002858BD">
      <w:pPr>
        <w:numPr>
          <w:ilvl w:val="0"/>
          <w:numId w:val="695"/>
        </w:numPr>
        <w:bidi/>
        <w:rPr>
          <w:rFonts w:asciiTheme="majorBidi" w:hAnsiTheme="majorBidi" w:cstheme="majorBidi"/>
          <w:sz w:val="24"/>
          <w:szCs w:val="24"/>
        </w:rPr>
      </w:pPr>
      <w:r w:rsidRPr="002858BD">
        <w:rPr>
          <w:rFonts w:asciiTheme="majorBidi" w:hAnsiTheme="majorBidi" w:cstheme="majorBidi"/>
          <w:sz w:val="24"/>
          <w:szCs w:val="24"/>
          <w:rtl/>
        </w:rPr>
        <w:t>كنموذج تصميم</w:t>
      </w:r>
    </w:p>
    <w:p w14:paraId="0C461AAA" w14:textId="77777777" w:rsidR="002858BD" w:rsidRPr="002858BD" w:rsidRDefault="002858BD" w:rsidP="002858BD">
      <w:pPr>
        <w:numPr>
          <w:ilvl w:val="0"/>
          <w:numId w:val="695"/>
        </w:numPr>
        <w:bidi/>
        <w:rPr>
          <w:rFonts w:asciiTheme="majorBidi" w:hAnsiTheme="majorBidi" w:cstheme="majorBidi"/>
          <w:sz w:val="24"/>
          <w:szCs w:val="24"/>
        </w:rPr>
      </w:pPr>
      <w:r w:rsidRPr="002858BD">
        <w:rPr>
          <w:rFonts w:asciiTheme="majorBidi" w:hAnsiTheme="majorBidi" w:cstheme="majorBidi"/>
          <w:sz w:val="24"/>
          <w:szCs w:val="24"/>
          <w:rtl/>
        </w:rPr>
        <w:t>كأساس لأبحاث لاحقة</w:t>
      </w:r>
    </w:p>
    <w:p w14:paraId="7879969D" w14:textId="34EFFAA8" w:rsidR="002858BD" w:rsidRPr="002858BD" w:rsidRDefault="002858BD" w:rsidP="002858BD">
      <w:pPr>
        <w:bidi/>
        <w:rPr>
          <w:rFonts w:asciiTheme="majorBidi" w:hAnsiTheme="majorBidi" w:cstheme="majorBidi"/>
          <w:sz w:val="24"/>
          <w:szCs w:val="24"/>
        </w:rPr>
      </w:pPr>
    </w:p>
    <w:p w14:paraId="6B940157" w14:textId="77777777" w:rsidR="002858BD" w:rsidRPr="002858BD" w:rsidRDefault="002858BD" w:rsidP="002858BD">
      <w:pPr>
        <w:bidi/>
        <w:rPr>
          <w:rFonts w:asciiTheme="majorBidi" w:hAnsiTheme="majorBidi" w:cstheme="majorBidi"/>
          <w:b/>
          <w:bCs/>
          <w:sz w:val="24"/>
          <w:szCs w:val="24"/>
        </w:rPr>
      </w:pPr>
      <w:r w:rsidRPr="002858BD">
        <w:rPr>
          <w:rFonts w:asciiTheme="majorBidi" w:hAnsiTheme="majorBidi" w:cstheme="majorBidi"/>
          <w:b/>
          <w:bCs/>
          <w:sz w:val="24"/>
          <w:szCs w:val="24"/>
        </w:rPr>
        <w:t>B.23 Final Statement for Appendix B</w:t>
      </w:r>
    </w:p>
    <w:p w14:paraId="6FA72575" w14:textId="7E0F8861" w:rsidR="002858BD" w:rsidRPr="002858BD" w:rsidRDefault="002858BD" w:rsidP="002858BD">
      <w:pPr>
        <w:bidi/>
        <w:rPr>
          <w:rFonts w:asciiTheme="majorBidi" w:hAnsiTheme="majorBidi" w:cstheme="majorBidi"/>
          <w:sz w:val="24"/>
          <w:szCs w:val="24"/>
        </w:rPr>
      </w:pPr>
      <w:r w:rsidRPr="002858BD">
        <w:rPr>
          <w:rFonts w:asciiTheme="majorBidi" w:hAnsiTheme="majorBidi" w:cstheme="majorBidi"/>
          <w:sz w:val="24"/>
          <w:szCs w:val="24"/>
        </w:rPr>
        <w:t>Appendix B is not a spreadsheet collection.</w:t>
      </w:r>
      <w:r w:rsidRPr="002858BD">
        <w:rPr>
          <w:rFonts w:asciiTheme="majorBidi" w:hAnsiTheme="majorBidi" w:cstheme="majorBidi"/>
          <w:sz w:val="24"/>
          <w:szCs w:val="24"/>
        </w:rPr>
        <w:br/>
        <w:t xml:space="preserve">It is a </w:t>
      </w:r>
      <w:r w:rsidRPr="002858BD">
        <w:rPr>
          <w:rFonts w:asciiTheme="majorBidi" w:hAnsiTheme="majorBidi" w:cstheme="majorBidi"/>
          <w:b/>
          <w:bCs/>
          <w:sz w:val="24"/>
          <w:szCs w:val="24"/>
        </w:rPr>
        <w:t>computational reflection of my engineering reasoning</w:t>
      </w:r>
      <w:r w:rsidRPr="002858BD">
        <w:rPr>
          <w:rFonts w:asciiTheme="majorBidi" w:hAnsiTheme="majorBidi" w:cstheme="majorBidi"/>
          <w:sz w:val="24"/>
          <w:szCs w:val="24"/>
        </w:rPr>
        <w:t>, designed to be auditable, reproducible, and defensible.</w:t>
      </w:r>
    </w:p>
    <w:p w14:paraId="64DE057D" w14:textId="77777777" w:rsidR="002858BD" w:rsidRPr="002858BD" w:rsidRDefault="002858BD" w:rsidP="002858BD">
      <w:pPr>
        <w:bidi/>
        <w:rPr>
          <w:rFonts w:asciiTheme="majorBidi" w:hAnsiTheme="majorBidi" w:cstheme="majorBidi"/>
          <w:sz w:val="24"/>
          <w:szCs w:val="24"/>
        </w:rPr>
      </w:pPr>
    </w:p>
    <w:p w14:paraId="7DE077FD" w14:textId="77777777" w:rsidR="00C55702" w:rsidRDefault="00C55702" w:rsidP="00C55702">
      <w:pPr>
        <w:rPr>
          <w:rFonts w:asciiTheme="majorBidi" w:hAnsiTheme="majorBidi" w:cstheme="majorBidi"/>
          <w:sz w:val="24"/>
          <w:szCs w:val="24"/>
        </w:rPr>
      </w:pPr>
    </w:p>
    <w:p w14:paraId="60C68251" w14:textId="77777777" w:rsidR="00C55702" w:rsidRPr="00842977" w:rsidRDefault="00C55702" w:rsidP="00C55702">
      <w:pPr>
        <w:rPr>
          <w:rFonts w:asciiTheme="majorBidi" w:hAnsiTheme="majorBidi" w:cstheme="majorBidi"/>
          <w:sz w:val="24"/>
          <w:szCs w:val="24"/>
        </w:rPr>
      </w:pPr>
    </w:p>
    <w:p w14:paraId="7AC4661A" w14:textId="3B4BE4D4" w:rsidR="0070560F" w:rsidRPr="0070560F" w:rsidRDefault="00C55702" w:rsidP="0070560F">
      <w:pPr>
        <w:pStyle w:val="Heading2"/>
        <w:rPr>
          <w:rFonts w:asciiTheme="majorBidi" w:hAnsiTheme="majorBidi"/>
          <w:sz w:val="28"/>
          <w:szCs w:val="28"/>
        </w:rPr>
      </w:pPr>
      <w:r w:rsidRPr="0070560F">
        <w:rPr>
          <w:rFonts w:asciiTheme="majorBidi" w:hAnsiTheme="majorBidi"/>
          <w:sz w:val="28"/>
          <w:szCs w:val="28"/>
        </w:rPr>
        <w:t>Appendix C — Material Datasheets</w:t>
      </w:r>
    </w:p>
    <w:p w14:paraId="5B8DDA19"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C.1 Purpose of This Appendix</w:t>
      </w:r>
    </w:p>
    <w:p w14:paraId="6BF4C539"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 xml:space="preserve">لقد أدرجت هذا الملحق لأن </w:t>
      </w:r>
      <w:r w:rsidRPr="0070560F">
        <w:rPr>
          <w:rFonts w:asciiTheme="majorBidi" w:hAnsiTheme="majorBidi" w:cstheme="majorBidi"/>
          <w:b/>
          <w:bCs/>
          <w:sz w:val="24"/>
          <w:szCs w:val="24"/>
          <w:rtl/>
        </w:rPr>
        <w:t>جميع الحسابات الحجمية، والقوى، والعزوم، والتحقق الإنشائي</w:t>
      </w:r>
      <w:r w:rsidRPr="0070560F">
        <w:rPr>
          <w:rFonts w:asciiTheme="majorBidi" w:hAnsiTheme="majorBidi" w:cstheme="majorBidi"/>
          <w:b/>
          <w:bCs/>
          <w:sz w:val="24"/>
          <w:szCs w:val="24"/>
        </w:rPr>
        <w:t xml:space="preserve"> (FEA)</w:t>
      </w:r>
      <w:r w:rsidRPr="0070560F">
        <w:rPr>
          <w:rFonts w:asciiTheme="majorBidi" w:hAnsiTheme="majorBidi" w:cstheme="majorBidi"/>
          <w:sz w:val="24"/>
          <w:szCs w:val="24"/>
        </w:rPr>
        <w:t xml:space="preserve"> </w:t>
      </w:r>
      <w:r w:rsidRPr="0070560F">
        <w:rPr>
          <w:rFonts w:asciiTheme="majorBidi" w:hAnsiTheme="majorBidi" w:cstheme="majorBidi"/>
          <w:sz w:val="24"/>
          <w:szCs w:val="24"/>
          <w:rtl/>
        </w:rPr>
        <w:t xml:space="preserve">التي قمت بها في هذا المشروع تعتمد بشكل مباشر أو غير مباشر على </w:t>
      </w:r>
      <w:r w:rsidRPr="0070560F">
        <w:rPr>
          <w:rFonts w:asciiTheme="majorBidi" w:hAnsiTheme="majorBidi" w:cstheme="majorBidi"/>
          <w:b/>
          <w:bCs/>
          <w:sz w:val="24"/>
          <w:szCs w:val="24"/>
          <w:rtl/>
        </w:rPr>
        <w:t>خواص المواد</w:t>
      </w:r>
      <w:r w:rsidRPr="0070560F">
        <w:rPr>
          <w:rFonts w:asciiTheme="majorBidi" w:hAnsiTheme="majorBidi" w:cstheme="majorBidi"/>
          <w:sz w:val="24"/>
          <w:szCs w:val="24"/>
        </w:rPr>
        <w:t>.</w:t>
      </w:r>
    </w:p>
    <w:p w14:paraId="283F1B3D"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هذا الملحق ليس مجرد تجميع</w:t>
      </w:r>
      <w:r w:rsidRPr="0070560F">
        <w:rPr>
          <w:rFonts w:asciiTheme="majorBidi" w:hAnsiTheme="majorBidi" w:cstheme="majorBidi"/>
          <w:sz w:val="24"/>
          <w:szCs w:val="24"/>
        </w:rPr>
        <w:t xml:space="preserve"> Datasheets</w:t>
      </w:r>
      <w:r w:rsidRPr="0070560F">
        <w:rPr>
          <w:rFonts w:asciiTheme="majorBidi" w:hAnsiTheme="majorBidi" w:cstheme="majorBidi"/>
          <w:sz w:val="24"/>
          <w:szCs w:val="24"/>
          <w:rtl/>
        </w:rPr>
        <w:t>، بل هو</w:t>
      </w:r>
      <w:r w:rsidRPr="0070560F">
        <w:rPr>
          <w:rFonts w:asciiTheme="majorBidi" w:hAnsiTheme="majorBidi" w:cstheme="majorBidi"/>
          <w:sz w:val="24"/>
          <w:szCs w:val="24"/>
        </w:rPr>
        <w:t>:</w:t>
      </w:r>
    </w:p>
    <w:p w14:paraId="1804ACA2" w14:textId="77777777" w:rsidR="0070560F" w:rsidRPr="0070560F" w:rsidRDefault="0070560F" w:rsidP="0070560F">
      <w:pPr>
        <w:numPr>
          <w:ilvl w:val="0"/>
          <w:numId w:val="647"/>
        </w:numPr>
        <w:bidi/>
        <w:rPr>
          <w:rFonts w:asciiTheme="majorBidi" w:hAnsiTheme="majorBidi" w:cstheme="majorBidi"/>
          <w:sz w:val="24"/>
          <w:szCs w:val="24"/>
        </w:rPr>
      </w:pPr>
      <w:r w:rsidRPr="0070560F">
        <w:rPr>
          <w:rFonts w:asciiTheme="majorBidi" w:hAnsiTheme="majorBidi" w:cstheme="majorBidi"/>
          <w:sz w:val="24"/>
          <w:szCs w:val="24"/>
          <w:rtl/>
        </w:rPr>
        <w:t>توثيق رسمي للمواد المستخدمة</w:t>
      </w:r>
    </w:p>
    <w:p w14:paraId="065F828B" w14:textId="77777777" w:rsidR="0070560F" w:rsidRPr="0070560F" w:rsidRDefault="0070560F" w:rsidP="0070560F">
      <w:pPr>
        <w:numPr>
          <w:ilvl w:val="0"/>
          <w:numId w:val="647"/>
        </w:numPr>
        <w:bidi/>
        <w:rPr>
          <w:rFonts w:asciiTheme="majorBidi" w:hAnsiTheme="majorBidi" w:cstheme="majorBidi"/>
          <w:sz w:val="24"/>
          <w:szCs w:val="24"/>
        </w:rPr>
      </w:pPr>
      <w:r w:rsidRPr="0070560F">
        <w:rPr>
          <w:rFonts w:asciiTheme="majorBidi" w:hAnsiTheme="majorBidi" w:cstheme="majorBidi"/>
          <w:sz w:val="24"/>
          <w:szCs w:val="24"/>
          <w:rtl/>
        </w:rPr>
        <w:t>تبرير هندسي لاختيار كل مادة</w:t>
      </w:r>
    </w:p>
    <w:p w14:paraId="191FD11C" w14:textId="77777777" w:rsidR="0070560F" w:rsidRPr="0070560F" w:rsidRDefault="0070560F" w:rsidP="0070560F">
      <w:pPr>
        <w:numPr>
          <w:ilvl w:val="0"/>
          <w:numId w:val="647"/>
        </w:numPr>
        <w:bidi/>
        <w:rPr>
          <w:rFonts w:asciiTheme="majorBidi" w:hAnsiTheme="majorBidi" w:cstheme="majorBidi"/>
          <w:sz w:val="24"/>
          <w:szCs w:val="24"/>
        </w:rPr>
      </w:pPr>
      <w:r w:rsidRPr="0070560F">
        <w:rPr>
          <w:rFonts w:asciiTheme="majorBidi" w:hAnsiTheme="majorBidi" w:cstheme="majorBidi"/>
          <w:sz w:val="24"/>
          <w:szCs w:val="24"/>
          <w:rtl/>
        </w:rPr>
        <w:t>مرجع ثابت لأي إعادة تحليل مستقبلية</w:t>
      </w:r>
    </w:p>
    <w:p w14:paraId="74A5E501" w14:textId="77777777" w:rsidR="0070560F" w:rsidRPr="0070560F" w:rsidRDefault="0070560F" w:rsidP="0070560F">
      <w:pPr>
        <w:numPr>
          <w:ilvl w:val="0"/>
          <w:numId w:val="647"/>
        </w:numPr>
        <w:bidi/>
        <w:rPr>
          <w:rFonts w:asciiTheme="majorBidi" w:hAnsiTheme="majorBidi" w:cstheme="majorBidi"/>
          <w:sz w:val="24"/>
          <w:szCs w:val="24"/>
        </w:rPr>
      </w:pPr>
      <w:r w:rsidRPr="0070560F">
        <w:rPr>
          <w:rFonts w:asciiTheme="majorBidi" w:hAnsiTheme="majorBidi" w:cstheme="majorBidi"/>
          <w:sz w:val="24"/>
          <w:szCs w:val="24"/>
          <w:rtl/>
        </w:rPr>
        <w:t>نقطة تحقق لأي مناقشة أكاديمية أو صناعية</w:t>
      </w:r>
    </w:p>
    <w:p w14:paraId="1B4F3C4B" w14:textId="19FEE96E" w:rsidR="0070560F" w:rsidRPr="0070560F" w:rsidRDefault="0070560F" w:rsidP="0070560F">
      <w:pPr>
        <w:bidi/>
        <w:rPr>
          <w:rFonts w:asciiTheme="majorBidi" w:hAnsiTheme="majorBidi" w:cstheme="majorBidi"/>
          <w:sz w:val="24"/>
          <w:szCs w:val="24"/>
        </w:rPr>
      </w:pPr>
    </w:p>
    <w:p w14:paraId="49C8D67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C.2 Material Scope Covered</w:t>
      </w:r>
    </w:p>
    <w:p w14:paraId="38D9AA64"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t>يشمل هذا الملحق المواد التالية</w:t>
      </w:r>
      <w:r w:rsidRPr="0070560F">
        <w:rPr>
          <w:rFonts w:asciiTheme="majorBidi" w:hAnsiTheme="majorBidi" w:cstheme="majorBidi"/>
          <w:sz w:val="24"/>
          <w:szCs w:val="24"/>
        </w:rPr>
        <w:t>:</w:t>
      </w:r>
    </w:p>
    <w:p w14:paraId="116A9985"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Processed Material (Salt – NaCl)</w:t>
      </w:r>
    </w:p>
    <w:p w14:paraId="419038F7"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Auger Screw Material</w:t>
      </w:r>
    </w:p>
    <w:p w14:paraId="54E637AB"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Auger Shaft Material</w:t>
      </w:r>
    </w:p>
    <w:p w14:paraId="1EF27018"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Rotary Plate Material</w:t>
      </w:r>
    </w:p>
    <w:p w14:paraId="55C2FB72"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Couplings, Keys &amp; Pins</w:t>
      </w:r>
    </w:p>
    <w:p w14:paraId="34351D21"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Bearings (Rolling Elements)</w:t>
      </w:r>
    </w:p>
    <w:p w14:paraId="74AB5739"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Fasteners</w:t>
      </w:r>
    </w:p>
    <w:p w14:paraId="6C3E168C" w14:textId="77777777" w:rsidR="0070560F" w:rsidRPr="0070560F" w:rsidRDefault="0070560F" w:rsidP="0070560F">
      <w:pPr>
        <w:numPr>
          <w:ilvl w:val="0"/>
          <w:numId w:val="648"/>
        </w:numPr>
        <w:bidi/>
        <w:rPr>
          <w:rFonts w:asciiTheme="majorBidi" w:hAnsiTheme="majorBidi" w:cstheme="majorBidi"/>
          <w:sz w:val="24"/>
          <w:szCs w:val="24"/>
        </w:rPr>
      </w:pPr>
      <w:r w:rsidRPr="0070560F">
        <w:rPr>
          <w:rFonts w:asciiTheme="majorBidi" w:hAnsiTheme="majorBidi" w:cstheme="majorBidi"/>
          <w:b/>
          <w:bCs/>
          <w:sz w:val="24"/>
          <w:szCs w:val="24"/>
        </w:rPr>
        <w:t>Structural &amp; Support Components (if any)</w:t>
      </w:r>
    </w:p>
    <w:p w14:paraId="24F3E7FB" w14:textId="649DEFA1" w:rsidR="0070560F" w:rsidRPr="0070560F" w:rsidRDefault="0070560F" w:rsidP="0070560F">
      <w:pPr>
        <w:bidi/>
        <w:rPr>
          <w:rFonts w:asciiTheme="majorBidi" w:hAnsiTheme="majorBidi" w:cstheme="majorBidi"/>
          <w:sz w:val="24"/>
          <w:szCs w:val="24"/>
        </w:rPr>
      </w:pPr>
    </w:p>
    <w:p w14:paraId="3C174A0C"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C.3 Bulk Material Datasheet — Salt (NaCl)</w:t>
      </w:r>
    </w:p>
    <w:p w14:paraId="64807B3C"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C.3.1 Role in the System</w:t>
      </w:r>
    </w:p>
    <w:p w14:paraId="30049493"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tl/>
        </w:rPr>
        <w:lastRenderedPageBreak/>
        <w:t xml:space="preserve">الملح هو </w:t>
      </w:r>
      <w:r w:rsidRPr="0070560F">
        <w:rPr>
          <w:rFonts w:asciiTheme="majorBidi" w:hAnsiTheme="majorBidi" w:cstheme="majorBidi"/>
          <w:b/>
          <w:bCs/>
          <w:sz w:val="24"/>
          <w:szCs w:val="24"/>
          <w:rtl/>
        </w:rPr>
        <w:t>المادة المنقولة والمعبأة</w:t>
      </w:r>
      <w:r w:rsidRPr="0070560F">
        <w:rPr>
          <w:rFonts w:asciiTheme="majorBidi" w:hAnsiTheme="majorBidi" w:cstheme="majorBidi"/>
          <w:sz w:val="24"/>
          <w:szCs w:val="24"/>
          <w:rtl/>
        </w:rPr>
        <w:t>، وجميع الحسابات التالية تعتمد عليه</w:t>
      </w:r>
      <w:r w:rsidRPr="0070560F">
        <w:rPr>
          <w:rFonts w:asciiTheme="majorBidi" w:hAnsiTheme="majorBidi" w:cstheme="majorBidi"/>
          <w:sz w:val="24"/>
          <w:szCs w:val="24"/>
        </w:rPr>
        <w:t>:</w:t>
      </w:r>
    </w:p>
    <w:p w14:paraId="3AC494D5" w14:textId="77777777" w:rsidR="0070560F" w:rsidRPr="0070560F" w:rsidRDefault="0070560F" w:rsidP="0070560F">
      <w:pPr>
        <w:numPr>
          <w:ilvl w:val="0"/>
          <w:numId w:val="649"/>
        </w:numPr>
        <w:bidi/>
        <w:rPr>
          <w:rFonts w:asciiTheme="majorBidi" w:hAnsiTheme="majorBidi" w:cstheme="majorBidi"/>
          <w:sz w:val="24"/>
          <w:szCs w:val="24"/>
        </w:rPr>
      </w:pPr>
      <w:r w:rsidRPr="0070560F">
        <w:rPr>
          <w:rFonts w:asciiTheme="majorBidi" w:hAnsiTheme="majorBidi" w:cstheme="majorBidi"/>
          <w:sz w:val="24"/>
          <w:szCs w:val="24"/>
        </w:rPr>
        <w:t>Volumetric efficiency</w:t>
      </w:r>
    </w:p>
    <w:p w14:paraId="228E8985" w14:textId="77777777" w:rsidR="0070560F" w:rsidRPr="0070560F" w:rsidRDefault="0070560F" w:rsidP="0070560F">
      <w:pPr>
        <w:numPr>
          <w:ilvl w:val="0"/>
          <w:numId w:val="649"/>
        </w:numPr>
        <w:bidi/>
        <w:rPr>
          <w:rFonts w:asciiTheme="majorBidi" w:hAnsiTheme="majorBidi" w:cstheme="majorBidi"/>
          <w:sz w:val="24"/>
          <w:szCs w:val="24"/>
        </w:rPr>
      </w:pPr>
      <w:r w:rsidRPr="0070560F">
        <w:rPr>
          <w:rFonts w:asciiTheme="majorBidi" w:hAnsiTheme="majorBidi" w:cstheme="majorBidi"/>
          <w:sz w:val="24"/>
          <w:szCs w:val="24"/>
        </w:rPr>
        <w:t>Mass per revolution</w:t>
      </w:r>
    </w:p>
    <w:p w14:paraId="513E7A7F" w14:textId="77777777" w:rsidR="0070560F" w:rsidRPr="0070560F" w:rsidRDefault="0070560F" w:rsidP="0070560F">
      <w:pPr>
        <w:numPr>
          <w:ilvl w:val="0"/>
          <w:numId w:val="649"/>
        </w:numPr>
        <w:bidi/>
        <w:rPr>
          <w:rFonts w:asciiTheme="majorBidi" w:hAnsiTheme="majorBidi" w:cstheme="majorBidi"/>
          <w:sz w:val="24"/>
          <w:szCs w:val="24"/>
        </w:rPr>
      </w:pPr>
      <w:r w:rsidRPr="0070560F">
        <w:rPr>
          <w:rFonts w:asciiTheme="majorBidi" w:hAnsiTheme="majorBidi" w:cstheme="majorBidi"/>
          <w:sz w:val="24"/>
          <w:szCs w:val="24"/>
        </w:rPr>
        <w:t>Torque due to material weight</w:t>
      </w:r>
    </w:p>
    <w:p w14:paraId="64EE4967" w14:textId="77777777" w:rsidR="0070560F" w:rsidRPr="0070560F" w:rsidRDefault="0070560F" w:rsidP="0070560F">
      <w:pPr>
        <w:numPr>
          <w:ilvl w:val="0"/>
          <w:numId w:val="649"/>
        </w:numPr>
        <w:bidi/>
        <w:rPr>
          <w:rFonts w:asciiTheme="majorBidi" w:hAnsiTheme="majorBidi" w:cstheme="majorBidi"/>
          <w:sz w:val="24"/>
          <w:szCs w:val="24"/>
        </w:rPr>
      </w:pPr>
      <w:r w:rsidRPr="0070560F">
        <w:rPr>
          <w:rFonts w:asciiTheme="majorBidi" w:hAnsiTheme="majorBidi" w:cstheme="majorBidi"/>
          <w:sz w:val="24"/>
          <w:szCs w:val="24"/>
        </w:rPr>
        <w:t>Axial resistance</w:t>
      </w:r>
    </w:p>
    <w:p w14:paraId="2482EA82" w14:textId="77777777" w:rsidR="0070560F" w:rsidRPr="0070560F" w:rsidRDefault="0070560F" w:rsidP="0070560F">
      <w:pPr>
        <w:numPr>
          <w:ilvl w:val="0"/>
          <w:numId w:val="649"/>
        </w:numPr>
        <w:bidi/>
        <w:rPr>
          <w:rFonts w:asciiTheme="majorBidi" w:hAnsiTheme="majorBidi" w:cstheme="majorBidi"/>
          <w:sz w:val="24"/>
          <w:szCs w:val="24"/>
        </w:rPr>
      </w:pPr>
      <w:r w:rsidRPr="0070560F">
        <w:rPr>
          <w:rFonts w:asciiTheme="majorBidi" w:hAnsiTheme="majorBidi" w:cstheme="majorBidi"/>
          <w:sz w:val="24"/>
          <w:szCs w:val="24"/>
        </w:rPr>
        <w:t>DEM parameters</w:t>
      </w:r>
    </w:p>
    <w:p w14:paraId="4D6B3AE4" w14:textId="477EC024" w:rsidR="0070560F" w:rsidRPr="0070560F" w:rsidRDefault="0070560F" w:rsidP="0070560F">
      <w:pPr>
        <w:bidi/>
        <w:rPr>
          <w:rFonts w:asciiTheme="majorBidi" w:hAnsiTheme="majorBidi" w:cstheme="majorBidi"/>
          <w:sz w:val="24"/>
          <w:szCs w:val="24"/>
        </w:rPr>
      </w:pPr>
    </w:p>
    <w:p w14:paraId="25BF297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C.3.2 Physical Properties (Used in Calculations)</w:t>
      </w:r>
    </w:p>
    <w:tbl>
      <w:tblPr>
        <w:tblW w:w="7976" w:type="dxa"/>
        <w:tblCellSpacing w:w="15" w:type="dxa"/>
        <w:tblCellMar>
          <w:top w:w="15" w:type="dxa"/>
          <w:left w:w="15" w:type="dxa"/>
          <w:bottom w:w="15" w:type="dxa"/>
          <w:right w:w="15" w:type="dxa"/>
        </w:tblCellMar>
        <w:tblLook w:val="04A0" w:firstRow="1" w:lastRow="0" w:firstColumn="1" w:lastColumn="0" w:noHBand="0" w:noVBand="1"/>
      </w:tblPr>
      <w:tblGrid>
        <w:gridCol w:w="2132"/>
        <w:gridCol w:w="1038"/>
        <w:gridCol w:w="1866"/>
        <w:gridCol w:w="777"/>
        <w:gridCol w:w="2163"/>
      </w:tblGrid>
      <w:tr w:rsidR="0070560F" w:rsidRPr="0070560F" w14:paraId="445CFF9B" w14:textId="77777777" w:rsidTr="0070560F">
        <w:trPr>
          <w:trHeight w:val="580"/>
          <w:tblHeader/>
          <w:tblCellSpacing w:w="15" w:type="dxa"/>
        </w:trPr>
        <w:tc>
          <w:tcPr>
            <w:tcW w:w="0" w:type="auto"/>
            <w:vAlign w:val="center"/>
            <w:hideMark/>
          </w:tcPr>
          <w:p w14:paraId="31A6EF55"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Property</w:t>
            </w:r>
          </w:p>
        </w:tc>
        <w:tc>
          <w:tcPr>
            <w:tcW w:w="0" w:type="auto"/>
            <w:vAlign w:val="center"/>
            <w:hideMark/>
          </w:tcPr>
          <w:p w14:paraId="6C386AB1"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Symbol</w:t>
            </w:r>
          </w:p>
        </w:tc>
        <w:tc>
          <w:tcPr>
            <w:tcW w:w="0" w:type="auto"/>
            <w:vAlign w:val="center"/>
            <w:hideMark/>
          </w:tcPr>
          <w:p w14:paraId="4B61E7D6"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Typical Value</w:t>
            </w:r>
          </w:p>
        </w:tc>
        <w:tc>
          <w:tcPr>
            <w:tcW w:w="0" w:type="auto"/>
            <w:vAlign w:val="center"/>
            <w:hideMark/>
          </w:tcPr>
          <w:p w14:paraId="0607C700"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Unit</w:t>
            </w:r>
          </w:p>
        </w:tc>
        <w:tc>
          <w:tcPr>
            <w:tcW w:w="0" w:type="auto"/>
            <w:vAlign w:val="center"/>
            <w:hideMark/>
          </w:tcPr>
          <w:p w14:paraId="7369FEB3"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Notes</w:t>
            </w:r>
          </w:p>
        </w:tc>
      </w:tr>
      <w:tr w:rsidR="0070560F" w:rsidRPr="0070560F" w14:paraId="77C4BCD4" w14:textId="77777777" w:rsidTr="0070560F">
        <w:trPr>
          <w:trHeight w:val="565"/>
          <w:tblCellSpacing w:w="15" w:type="dxa"/>
        </w:trPr>
        <w:tc>
          <w:tcPr>
            <w:tcW w:w="0" w:type="auto"/>
            <w:vAlign w:val="center"/>
            <w:hideMark/>
          </w:tcPr>
          <w:p w14:paraId="3EC6AA69"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Bulk density</w:t>
            </w:r>
          </w:p>
        </w:tc>
        <w:tc>
          <w:tcPr>
            <w:tcW w:w="0" w:type="auto"/>
            <w:vAlign w:val="center"/>
            <w:hideMark/>
          </w:tcPr>
          <w:p w14:paraId="66845476"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ρ_bulk</w:t>
            </w:r>
            <w:proofErr w:type="spellEnd"/>
          </w:p>
        </w:tc>
        <w:tc>
          <w:tcPr>
            <w:tcW w:w="0" w:type="auto"/>
            <w:vAlign w:val="center"/>
            <w:hideMark/>
          </w:tcPr>
          <w:p w14:paraId="7DA9164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1100 – 1300</w:t>
            </w:r>
          </w:p>
        </w:tc>
        <w:tc>
          <w:tcPr>
            <w:tcW w:w="0" w:type="auto"/>
            <w:vAlign w:val="center"/>
            <w:hideMark/>
          </w:tcPr>
          <w:p w14:paraId="5AC93CD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kg/m³</w:t>
            </w:r>
          </w:p>
        </w:tc>
        <w:tc>
          <w:tcPr>
            <w:tcW w:w="0" w:type="auto"/>
            <w:vAlign w:val="center"/>
            <w:hideMark/>
          </w:tcPr>
          <w:p w14:paraId="75311A2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Used 1200 kg/m³</w:t>
            </w:r>
          </w:p>
        </w:tc>
      </w:tr>
      <w:tr w:rsidR="0070560F" w:rsidRPr="0070560F" w14:paraId="652EF4EF" w14:textId="77777777" w:rsidTr="0070560F">
        <w:trPr>
          <w:trHeight w:val="580"/>
          <w:tblCellSpacing w:w="15" w:type="dxa"/>
        </w:trPr>
        <w:tc>
          <w:tcPr>
            <w:tcW w:w="0" w:type="auto"/>
            <w:vAlign w:val="center"/>
            <w:hideMark/>
          </w:tcPr>
          <w:p w14:paraId="518D04A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Particle size</w:t>
            </w:r>
          </w:p>
        </w:tc>
        <w:tc>
          <w:tcPr>
            <w:tcW w:w="0" w:type="auto"/>
            <w:vAlign w:val="center"/>
            <w:hideMark/>
          </w:tcPr>
          <w:p w14:paraId="29F778D2"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d_p</w:t>
            </w:r>
            <w:proofErr w:type="spellEnd"/>
          </w:p>
        </w:tc>
        <w:tc>
          <w:tcPr>
            <w:tcW w:w="0" w:type="auto"/>
            <w:vAlign w:val="center"/>
            <w:hideMark/>
          </w:tcPr>
          <w:p w14:paraId="15E2CC1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0.3 – 1.0</w:t>
            </w:r>
          </w:p>
        </w:tc>
        <w:tc>
          <w:tcPr>
            <w:tcW w:w="0" w:type="auto"/>
            <w:vAlign w:val="center"/>
            <w:hideMark/>
          </w:tcPr>
          <w:p w14:paraId="38BC1985"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mm</w:t>
            </w:r>
          </w:p>
        </w:tc>
        <w:tc>
          <w:tcPr>
            <w:tcW w:w="0" w:type="auto"/>
            <w:vAlign w:val="center"/>
            <w:hideMark/>
          </w:tcPr>
          <w:p w14:paraId="232BDFA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Free-flowing</w:t>
            </w:r>
          </w:p>
        </w:tc>
      </w:tr>
      <w:tr w:rsidR="0070560F" w:rsidRPr="0070560F" w14:paraId="6ECDF44C" w14:textId="77777777" w:rsidTr="0070560F">
        <w:trPr>
          <w:trHeight w:val="580"/>
          <w:tblCellSpacing w:w="15" w:type="dxa"/>
        </w:trPr>
        <w:tc>
          <w:tcPr>
            <w:tcW w:w="0" w:type="auto"/>
            <w:vAlign w:val="center"/>
            <w:hideMark/>
          </w:tcPr>
          <w:p w14:paraId="55775FA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Angle of repose</w:t>
            </w:r>
          </w:p>
        </w:tc>
        <w:tc>
          <w:tcPr>
            <w:tcW w:w="0" w:type="auto"/>
            <w:vAlign w:val="center"/>
            <w:hideMark/>
          </w:tcPr>
          <w:p w14:paraId="5F9E241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θ</w:t>
            </w:r>
          </w:p>
        </w:tc>
        <w:tc>
          <w:tcPr>
            <w:tcW w:w="0" w:type="auto"/>
            <w:vAlign w:val="center"/>
            <w:hideMark/>
          </w:tcPr>
          <w:p w14:paraId="50DAB78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30 – 35</w:t>
            </w:r>
          </w:p>
        </w:tc>
        <w:tc>
          <w:tcPr>
            <w:tcW w:w="0" w:type="auto"/>
            <w:vAlign w:val="center"/>
            <w:hideMark/>
          </w:tcPr>
          <w:p w14:paraId="71BFB2F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6240E63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Hopper &amp; flow</w:t>
            </w:r>
          </w:p>
        </w:tc>
      </w:tr>
      <w:tr w:rsidR="0070560F" w:rsidRPr="0070560F" w14:paraId="0D088A32" w14:textId="77777777" w:rsidTr="0070560F">
        <w:trPr>
          <w:trHeight w:val="580"/>
          <w:tblCellSpacing w:w="15" w:type="dxa"/>
        </w:trPr>
        <w:tc>
          <w:tcPr>
            <w:tcW w:w="0" w:type="auto"/>
            <w:vAlign w:val="center"/>
            <w:hideMark/>
          </w:tcPr>
          <w:p w14:paraId="6E21F9A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Moisture content</w:t>
            </w:r>
          </w:p>
        </w:tc>
        <w:tc>
          <w:tcPr>
            <w:tcW w:w="0" w:type="auto"/>
            <w:vAlign w:val="center"/>
            <w:hideMark/>
          </w:tcPr>
          <w:p w14:paraId="287340D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688AD1A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&lt; 0.5</w:t>
            </w:r>
          </w:p>
        </w:tc>
        <w:tc>
          <w:tcPr>
            <w:tcW w:w="0" w:type="auto"/>
            <w:vAlign w:val="center"/>
            <w:hideMark/>
          </w:tcPr>
          <w:p w14:paraId="309A5FF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2D61691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Assumed dry</w:t>
            </w:r>
          </w:p>
        </w:tc>
      </w:tr>
      <w:tr w:rsidR="0070560F" w:rsidRPr="0070560F" w14:paraId="701203D3" w14:textId="77777777" w:rsidTr="0070560F">
        <w:trPr>
          <w:trHeight w:val="565"/>
          <w:tblCellSpacing w:w="15" w:type="dxa"/>
        </w:trPr>
        <w:tc>
          <w:tcPr>
            <w:tcW w:w="0" w:type="auto"/>
            <w:vAlign w:val="center"/>
            <w:hideMark/>
          </w:tcPr>
          <w:p w14:paraId="1BAA4B8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Flowability</w:t>
            </w:r>
          </w:p>
        </w:tc>
        <w:tc>
          <w:tcPr>
            <w:tcW w:w="0" w:type="auto"/>
            <w:vAlign w:val="center"/>
            <w:hideMark/>
          </w:tcPr>
          <w:p w14:paraId="6F211A37"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63F7A07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Good</w:t>
            </w:r>
          </w:p>
        </w:tc>
        <w:tc>
          <w:tcPr>
            <w:tcW w:w="0" w:type="auto"/>
            <w:vAlign w:val="center"/>
            <w:hideMark/>
          </w:tcPr>
          <w:p w14:paraId="2DD327F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c>
          <w:tcPr>
            <w:tcW w:w="0" w:type="auto"/>
            <w:vAlign w:val="center"/>
            <w:hideMark/>
          </w:tcPr>
          <w:p w14:paraId="18B1979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Non-cohesive</w:t>
            </w:r>
          </w:p>
        </w:tc>
      </w:tr>
    </w:tbl>
    <w:p w14:paraId="7E29B2C7" w14:textId="30EE7802" w:rsidR="0070560F" w:rsidRPr="0070560F" w:rsidRDefault="0070560F" w:rsidP="0070560F">
      <w:pPr>
        <w:bidi/>
        <w:rPr>
          <w:rFonts w:asciiTheme="majorBidi" w:hAnsiTheme="majorBidi" w:cstheme="majorBidi"/>
          <w:sz w:val="24"/>
          <w:szCs w:val="24"/>
        </w:rPr>
      </w:pPr>
    </w:p>
    <w:p w14:paraId="20BC89A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C.3.3 Source References</w:t>
      </w:r>
    </w:p>
    <w:p w14:paraId="7BFACF1E" w14:textId="77777777" w:rsidR="0070560F" w:rsidRPr="0070560F" w:rsidRDefault="0070560F" w:rsidP="0070560F">
      <w:pPr>
        <w:numPr>
          <w:ilvl w:val="0"/>
          <w:numId w:val="650"/>
        </w:numPr>
        <w:bidi/>
        <w:rPr>
          <w:rFonts w:asciiTheme="majorBidi" w:hAnsiTheme="majorBidi" w:cstheme="majorBidi"/>
          <w:sz w:val="24"/>
          <w:szCs w:val="24"/>
        </w:rPr>
      </w:pPr>
      <w:proofErr w:type="spellStart"/>
      <w:r w:rsidRPr="0070560F">
        <w:rPr>
          <w:rFonts w:asciiTheme="majorBidi" w:hAnsiTheme="majorBidi" w:cstheme="majorBidi"/>
          <w:sz w:val="24"/>
          <w:szCs w:val="24"/>
        </w:rPr>
        <w:t>Jenike</w:t>
      </w:r>
      <w:proofErr w:type="spellEnd"/>
      <w:r w:rsidRPr="0070560F">
        <w:rPr>
          <w:rFonts w:asciiTheme="majorBidi" w:hAnsiTheme="majorBidi" w:cstheme="majorBidi"/>
          <w:sz w:val="24"/>
          <w:szCs w:val="24"/>
        </w:rPr>
        <w:t xml:space="preserve">, A. W., </w:t>
      </w:r>
      <w:r w:rsidRPr="0070560F">
        <w:rPr>
          <w:rFonts w:asciiTheme="majorBidi" w:hAnsiTheme="majorBidi" w:cstheme="majorBidi"/>
          <w:i/>
          <w:iCs/>
          <w:sz w:val="24"/>
          <w:szCs w:val="24"/>
        </w:rPr>
        <w:t>Storage and Flow of Solids</w:t>
      </w:r>
      <w:r w:rsidRPr="0070560F">
        <w:rPr>
          <w:rFonts w:asciiTheme="majorBidi" w:hAnsiTheme="majorBidi" w:cstheme="majorBidi"/>
          <w:sz w:val="24"/>
          <w:szCs w:val="24"/>
        </w:rPr>
        <w:t>, University of Utah</w:t>
      </w:r>
    </w:p>
    <w:p w14:paraId="5FE8BC37" w14:textId="77777777" w:rsidR="0070560F" w:rsidRPr="0070560F" w:rsidRDefault="0070560F" w:rsidP="0070560F">
      <w:pPr>
        <w:numPr>
          <w:ilvl w:val="0"/>
          <w:numId w:val="650"/>
        </w:numPr>
        <w:bidi/>
        <w:rPr>
          <w:rFonts w:asciiTheme="majorBidi" w:hAnsiTheme="majorBidi" w:cstheme="majorBidi"/>
          <w:sz w:val="24"/>
          <w:szCs w:val="24"/>
        </w:rPr>
      </w:pPr>
      <w:r w:rsidRPr="0070560F">
        <w:rPr>
          <w:rFonts w:asciiTheme="majorBidi" w:hAnsiTheme="majorBidi" w:cstheme="majorBidi"/>
          <w:sz w:val="24"/>
          <w:szCs w:val="24"/>
        </w:rPr>
        <w:t>ISO 5693-1: Agricultural equipment – Fertilizer distributors</w:t>
      </w:r>
    </w:p>
    <w:p w14:paraId="7E896FCE" w14:textId="77777777" w:rsidR="0070560F" w:rsidRPr="0070560F" w:rsidRDefault="0070560F" w:rsidP="0070560F">
      <w:pPr>
        <w:numPr>
          <w:ilvl w:val="0"/>
          <w:numId w:val="650"/>
        </w:numPr>
        <w:bidi/>
        <w:rPr>
          <w:rFonts w:asciiTheme="majorBidi" w:hAnsiTheme="majorBidi" w:cstheme="majorBidi"/>
          <w:sz w:val="24"/>
          <w:szCs w:val="24"/>
        </w:rPr>
      </w:pPr>
      <w:r w:rsidRPr="0070560F">
        <w:rPr>
          <w:rFonts w:asciiTheme="majorBidi" w:hAnsiTheme="majorBidi" w:cstheme="majorBidi"/>
          <w:sz w:val="24"/>
          <w:szCs w:val="24"/>
        </w:rPr>
        <w:t>Altair EDEM Material Database – Salt (NaCl)</w:t>
      </w:r>
    </w:p>
    <w:p w14:paraId="79932C44" w14:textId="068ED783" w:rsidR="0070560F" w:rsidRPr="0070560F" w:rsidRDefault="0070560F" w:rsidP="0070560F">
      <w:pPr>
        <w:bidi/>
        <w:rPr>
          <w:rFonts w:asciiTheme="majorBidi" w:hAnsiTheme="majorBidi" w:cstheme="majorBidi"/>
          <w:sz w:val="24"/>
          <w:szCs w:val="24"/>
        </w:rPr>
      </w:pPr>
    </w:p>
    <w:p w14:paraId="1E16256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C.3.4 Engineering Assumption Statement</w:t>
      </w:r>
    </w:p>
    <w:p w14:paraId="52A61EF6"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Pr>
        <w:t>I assumed dry, free-flowing granular salt with negligible cohesion.</w:t>
      </w:r>
      <w:r w:rsidRPr="0070560F">
        <w:rPr>
          <w:rFonts w:asciiTheme="majorBidi" w:hAnsiTheme="majorBidi" w:cstheme="majorBidi"/>
          <w:sz w:val="24"/>
          <w:szCs w:val="24"/>
        </w:rPr>
        <w:br/>
        <w:t>Any deviation (humidity, agglomeration) would require recalibration of volumetric efficiency and torque.</w:t>
      </w:r>
    </w:p>
    <w:p w14:paraId="49FE99D6" w14:textId="07E8BC5C" w:rsidR="0070560F" w:rsidRPr="0070560F" w:rsidRDefault="0070560F" w:rsidP="0070560F">
      <w:pPr>
        <w:bidi/>
        <w:rPr>
          <w:rFonts w:asciiTheme="majorBidi" w:hAnsiTheme="majorBidi" w:cstheme="majorBidi"/>
          <w:sz w:val="24"/>
          <w:szCs w:val="24"/>
        </w:rPr>
      </w:pPr>
    </w:p>
    <w:p w14:paraId="476071B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 Auger Screw Material Datasheet</w:t>
      </w:r>
    </w:p>
    <w:p w14:paraId="59F87F68"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C.4.1 Selected Material</w:t>
      </w:r>
    </w:p>
    <w:p w14:paraId="2D3C9C83"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b/>
          <w:bCs/>
          <w:sz w:val="24"/>
          <w:szCs w:val="24"/>
        </w:rPr>
        <w:t>AISI 304 Stainless Steel</w:t>
      </w:r>
    </w:p>
    <w:p w14:paraId="094D1E5E" w14:textId="24CDD81E" w:rsidR="0070560F" w:rsidRPr="0070560F" w:rsidRDefault="0070560F" w:rsidP="0070560F">
      <w:pPr>
        <w:bidi/>
        <w:rPr>
          <w:rFonts w:asciiTheme="majorBidi" w:hAnsiTheme="majorBidi" w:cstheme="majorBidi"/>
          <w:sz w:val="24"/>
          <w:szCs w:val="24"/>
        </w:rPr>
      </w:pPr>
    </w:p>
    <w:p w14:paraId="6E92A847"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C.4.2 Reason for Selection</w:t>
      </w:r>
    </w:p>
    <w:p w14:paraId="0B4EAB79" w14:textId="77777777" w:rsidR="0070560F" w:rsidRPr="0070560F" w:rsidRDefault="0070560F" w:rsidP="0070560F">
      <w:pPr>
        <w:numPr>
          <w:ilvl w:val="0"/>
          <w:numId w:val="651"/>
        </w:numPr>
        <w:bidi/>
        <w:rPr>
          <w:rFonts w:asciiTheme="majorBidi" w:hAnsiTheme="majorBidi" w:cstheme="majorBidi"/>
          <w:sz w:val="24"/>
          <w:szCs w:val="24"/>
        </w:rPr>
      </w:pPr>
      <w:r w:rsidRPr="0070560F">
        <w:rPr>
          <w:rFonts w:asciiTheme="majorBidi" w:hAnsiTheme="majorBidi" w:cstheme="majorBidi"/>
          <w:sz w:val="24"/>
          <w:szCs w:val="24"/>
        </w:rPr>
        <w:t>Food-grade compliance</w:t>
      </w:r>
    </w:p>
    <w:p w14:paraId="64150836" w14:textId="77777777" w:rsidR="0070560F" w:rsidRPr="0070560F" w:rsidRDefault="0070560F" w:rsidP="0070560F">
      <w:pPr>
        <w:numPr>
          <w:ilvl w:val="0"/>
          <w:numId w:val="651"/>
        </w:numPr>
        <w:bidi/>
        <w:rPr>
          <w:rFonts w:asciiTheme="majorBidi" w:hAnsiTheme="majorBidi" w:cstheme="majorBidi"/>
          <w:sz w:val="24"/>
          <w:szCs w:val="24"/>
        </w:rPr>
      </w:pPr>
      <w:r w:rsidRPr="0070560F">
        <w:rPr>
          <w:rFonts w:asciiTheme="majorBidi" w:hAnsiTheme="majorBidi" w:cstheme="majorBidi"/>
          <w:sz w:val="24"/>
          <w:szCs w:val="24"/>
        </w:rPr>
        <w:t>Corrosion resistance (salt)</w:t>
      </w:r>
    </w:p>
    <w:p w14:paraId="15E8F5DB" w14:textId="77777777" w:rsidR="0070560F" w:rsidRPr="0070560F" w:rsidRDefault="0070560F" w:rsidP="0070560F">
      <w:pPr>
        <w:numPr>
          <w:ilvl w:val="0"/>
          <w:numId w:val="651"/>
        </w:numPr>
        <w:bidi/>
        <w:rPr>
          <w:rFonts w:asciiTheme="majorBidi" w:hAnsiTheme="majorBidi" w:cstheme="majorBidi"/>
          <w:sz w:val="24"/>
          <w:szCs w:val="24"/>
        </w:rPr>
      </w:pPr>
      <w:r w:rsidRPr="0070560F">
        <w:rPr>
          <w:rFonts w:asciiTheme="majorBidi" w:hAnsiTheme="majorBidi" w:cstheme="majorBidi"/>
          <w:sz w:val="24"/>
          <w:szCs w:val="24"/>
        </w:rPr>
        <w:t>Good weldability</w:t>
      </w:r>
    </w:p>
    <w:p w14:paraId="252C9E2A" w14:textId="77777777" w:rsidR="0070560F" w:rsidRPr="0070560F" w:rsidRDefault="0070560F" w:rsidP="0070560F">
      <w:pPr>
        <w:numPr>
          <w:ilvl w:val="0"/>
          <w:numId w:val="651"/>
        </w:numPr>
        <w:bidi/>
        <w:rPr>
          <w:rFonts w:asciiTheme="majorBidi" w:hAnsiTheme="majorBidi" w:cstheme="majorBidi"/>
          <w:sz w:val="24"/>
          <w:szCs w:val="24"/>
        </w:rPr>
      </w:pPr>
      <w:r w:rsidRPr="0070560F">
        <w:rPr>
          <w:rFonts w:asciiTheme="majorBidi" w:hAnsiTheme="majorBidi" w:cstheme="majorBidi"/>
          <w:sz w:val="24"/>
          <w:szCs w:val="24"/>
        </w:rPr>
        <w:t>Adequate strength for low-speed auger systems</w:t>
      </w:r>
    </w:p>
    <w:p w14:paraId="3BBC6F4D" w14:textId="6BBF4BDA" w:rsidR="0070560F" w:rsidRPr="0070560F" w:rsidRDefault="0070560F" w:rsidP="0070560F">
      <w:pPr>
        <w:bidi/>
        <w:rPr>
          <w:rFonts w:asciiTheme="majorBidi" w:hAnsiTheme="majorBidi" w:cstheme="majorBidi"/>
          <w:sz w:val="24"/>
          <w:szCs w:val="24"/>
        </w:rPr>
      </w:pPr>
    </w:p>
    <w:p w14:paraId="47069FBC"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C.4.3 Mechanical Properties</w:t>
      </w:r>
    </w:p>
    <w:tbl>
      <w:tblPr>
        <w:tblW w:w="4936" w:type="dxa"/>
        <w:tblCellSpacing w:w="15" w:type="dxa"/>
        <w:tblCellMar>
          <w:top w:w="15" w:type="dxa"/>
          <w:left w:w="15" w:type="dxa"/>
          <w:bottom w:w="15" w:type="dxa"/>
          <w:right w:w="15" w:type="dxa"/>
        </w:tblCellMar>
        <w:tblLook w:val="04A0" w:firstRow="1" w:lastRow="0" w:firstColumn="1" w:lastColumn="0" w:noHBand="0" w:noVBand="1"/>
      </w:tblPr>
      <w:tblGrid>
        <w:gridCol w:w="2256"/>
        <w:gridCol w:w="1050"/>
        <w:gridCol w:w="829"/>
        <w:gridCol w:w="801"/>
      </w:tblGrid>
      <w:tr w:rsidR="0070560F" w:rsidRPr="0070560F" w14:paraId="032B7476" w14:textId="77777777" w:rsidTr="0070560F">
        <w:trPr>
          <w:trHeight w:val="559"/>
          <w:tblHeader/>
          <w:tblCellSpacing w:w="15" w:type="dxa"/>
        </w:trPr>
        <w:tc>
          <w:tcPr>
            <w:tcW w:w="0" w:type="auto"/>
            <w:vAlign w:val="center"/>
            <w:hideMark/>
          </w:tcPr>
          <w:p w14:paraId="642AC311"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Property</w:t>
            </w:r>
          </w:p>
        </w:tc>
        <w:tc>
          <w:tcPr>
            <w:tcW w:w="0" w:type="auto"/>
            <w:vAlign w:val="center"/>
            <w:hideMark/>
          </w:tcPr>
          <w:p w14:paraId="578A3FDC"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Symbol</w:t>
            </w:r>
          </w:p>
        </w:tc>
        <w:tc>
          <w:tcPr>
            <w:tcW w:w="0" w:type="auto"/>
            <w:vAlign w:val="center"/>
            <w:hideMark/>
          </w:tcPr>
          <w:p w14:paraId="6DC0CF35"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c>
          <w:tcPr>
            <w:tcW w:w="0" w:type="auto"/>
            <w:vAlign w:val="center"/>
            <w:hideMark/>
          </w:tcPr>
          <w:p w14:paraId="18DA20DD"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Unit</w:t>
            </w:r>
          </w:p>
        </w:tc>
      </w:tr>
      <w:tr w:rsidR="0070560F" w:rsidRPr="0070560F" w14:paraId="767BDF98" w14:textId="77777777" w:rsidTr="0070560F">
        <w:trPr>
          <w:trHeight w:val="544"/>
          <w:tblCellSpacing w:w="15" w:type="dxa"/>
        </w:trPr>
        <w:tc>
          <w:tcPr>
            <w:tcW w:w="0" w:type="auto"/>
            <w:vAlign w:val="center"/>
            <w:hideMark/>
          </w:tcPr>
          <w:p w14:paraId="351F92D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Density</w:t>
            </w:r>
          </w:p>
        </w:tc>
        <w:tc>
          <w:tcPr>
            <w:tcW w:w="0" w:type="auto"/>
            <w:vAlign w:val="center"/>
            <w:hideMark/>
          </w:tcPr>
          <w:p w14:paraId="1751BA0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ρ</w:t>
            </w:r>
          </w:p>
        </w:tc>
        <w:tc>
          <w:tcPr>
            <w:tcW w:w="0" w:type="auto"/>
            <w:vAlign w:val="center"/>
            <w:hideMark/>
          </w:tcPr>
          <w:p w14:paraId="355B2AB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8000</w:t>
            </w:r>
          </w:p>
        </w:tc>
        <w:tc>
          <w:tcPr>
            <w:tcW w:w="0" w:type="auto"/>
            <w:vAlign w:val="center"/>
            <w:hideMark/>
          </w:tcPr>
          <w:p w14:paraId="0582657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kg/m³</w:t>
            </w:r>
          </w:p>
        </w:tc>
      </w:tr>
      <w:tr w:rsidR="0070560F" w:rsidRPr="0070560F" w14:paraId="5E3DF081" w14:textId="77777777" w:rsidTr="0070560F">
        <w:trPr>
          <w:trHeight w:val="559"/>
          <w:tblCellSpacing w:w="15" w:type="dxa"/>
        </w:trPr>
        <w:tc>
          <w:tcPr>
            <w:tcW w:w="0" w:type="auto"/>
            <w:vAlign w:val="center"/>
            <w:hideMark/>
          </w:tcPr>
          <w:p w14:paraId="093DC81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Yield strength</w:t>
            </w:r>
          </w:p>
        </w:tc>
        <w:tc>
          <w:tcPr>
            <w:tcW w:w="0" w:type="auto"/>
            <w:vAlign w:val="center"/>
            <w:hideMark/>
          </w:tcPr>
          <w:p w14:paraId="223246EB"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σ_y</w:t>
            </w:r>
            <w:proofErr w:type="spellEnd"/>
          </w:p>
        </w:tc>
        <w:tc>
          <w:tcPr>
            <w:tcW w:w="0" w:type="auto"/>
            <w:vAlign w:val="center"/>
            <w:hideMark/>
          </w:tcPr>
          <w:p w14:paraId="7DD7650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215</w:t>
            </w:r>
          </w:p>
        </w:tc>
        <w:tc>
          <w:tcPr>
            <w:tcW w:w="0" w:type="auto"/>
            <w:vAlign w:val="center"/>
            <w:hideMark/>
          </w:tcPr>
          <w:p w14:paraId="4B4CD96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MPa</w:t>
            </w:r>
          </w:p>
        </w:tc>
      </w:tr>
      <w:tr w:rsidR="0070560F" w:rsidRPr="0070560F" w14:paraId="61E6CB94" w14:textId="77777777" w:rsidTr="0070560F">
        <w:trPr>
          <w:trHeight w:val="559"/>
          <w:tblCellSpacing w:w="15" w:type="dxa"/>
        </w:trPr>
        <w:tc>
          <w:tcPr>
            <w:tcW w:w="0" w:type="auto"/>
            <w:vAlign w:val="center"/>
            <w:hideMark/>
          </w:tcPr>
          <w:p w14:paraId="094070C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lastRenderedPageBreak/>
              <w:t>Ultimate strength</w:t>
            </w:r>
          </w:p>
        </w:tc>
        <w:tc>
          <w:tcPr>
            <w:tcW w:w="0" w:type="auto"/>
            <w:vAlign w:val="center"/>
            <w:hideMark/>
          </w:tcPr>
          <w:p w14:paraId="0832B1E6"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σ_u</w:t>
            </w:r>
            <w:proofErr w:type="spellEnd"/>
          </w:p>
        </w:tc>
        <w:tc>
          <w:tcPr>
            <w:tcW w:w="0" w:type="auto"/>
            <w:vAlign w:val="center"/>
            <w:hideMark/>
          </w:tcPr>
          <w:p w14:paraId="1BDF7BD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505</w:t>
            </w:r>
          </w:p>
        </w:tc>
        <w:tc>
          <w:tcPr>
            <w:tcW w:w="0" w:type="auto"/>
            <w:vAlign w:val="center"/>
            <w:hideMark/>
          </w:tcPr>
          <w:p w14:paraId="679F35F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MPa</w:t>
            </w:r>
          </w:p>
        </w:tc>
      </w:tr>
      <w:tr w:rsidR="0070560F" w:rsidRPr="0070560F" w14:paraId="35FBC4EC" w14:textId="77777777" w:rsidTr="0070560F">
        <w:trPr>
          <w:trHeight w:val="559"/>
          <w:tblCellSpacing w:w="15" w:type="dxa"/>
        </w:trPr>
        <w:tc>
          <w:tcPr>
            <w:tcW w:w="0" w:type="auto"/>
            <w:vAlign w:val="center"/>
            <w:hideMark/>
          </w:tcPr>
          <w:p w14:paraId="6E1CCE1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Young’s modulus</w:t>
            </w:r>
          </w:p>
        </w:tc>
        <w:tc>
          <w:tcPr>
            <w:tcW w:w="0" w:type="auto"/>
            <w:vAlign w:val="center"/>
            <w:hideMark/>
          </w:tcPr>
          <w:p w14:paraId="621B6D0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E</w:t>
            </w:r>
          </w:p>
        </w:tc>
        <w:tc>
          <w:tcPr>
            <w:tcW w:w="0" w:type="auto"/>
            <w:vAlign w:val="center"/>
            <w:hideMark/>
          </w:tcPr>
          <w:p w14:paraId="513348C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193</w:t>
            </w:r>
          </w:p>
        </w:tc>
        <w:tc>
          <w:tcPr>
            <w:tcW w:w="0" w:type="auto"/>
            <w:vAlign w:val="center"/>
            <w:hideMark/>
          </w:tcPr>
          <w:p w14:paraId="377C48A5"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GPa</w:t>
            </w:r>
            <w:proofErr w:type="spellEnd"/>
          </w:p>
        </w:tc>
      </w:tr>
      <w:tr w:rsidR="0070560F" w:rsidRPr="0070560F" w14:paraId="1FFB8FC0" w14:textId="77777777" w:rsidTr="0070560F">
        <w:trPr>
          <w:trHeight w:val="544"/>
          <w:tblCellSpacing w:w="15" w:type="dxa"/>
        </w:trPr>
        <w:tc>
          <w:tcPr>
            <w:tcW w:w="0" w:type="auto"/>
            <w:vAlign w:val="center"/>
            <w:hideMark/>
          </w:tcPr>
          <w:p w14:paraId="16BE698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Poisson ratio</w:t>
            </w:r>
          </w:p>
        </w:tc>
        <w:tc>
          <w:tcPr>
            <w:tcW w:w="0" w:type="auto"/>
            <w:vAlign w:val="center"/>
            <w:hideMark/>
          </w:tcPr>
          <w:p w14:paraId="21E41B9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ν</w:t>
            </w:r>
          </w:p>
        </w:tc>
        <w:tc>
          <w:tcPr>
            <w:tcW w:w="0" w:type="auto"/>
            <w:vAlign w:val="center"/>
            <w:hideMark/>
          </w:tcPr>
          <w:p w14:paraId="47025F3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0.29</w:t>
            </w:r>
          </w:p>
        </w:tc>
        <w:tc>
          <w:tcPr>
            <w:tcW w:w="0" w:type="auto"/>
            <w:vAlign w:val="center"/>
            <w:hideMark/>
          </w:tcPr>
          <w:p w14:paraId="410CB7F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w:t>
            </w:r>
          </w:p>
        </w:tc>
      </w:tr>
    </w:tbl>
    <w:p w14:paraId="10C671A0" w14:textId="3D9A83CE" w:rsidR="0070560F" w:rsidRPr="0070560F" w:rsidRDefault="0070560F" w:rsidP="0070560F">
      <w:pPr>
        <w:bidi/>
        <w:rPr>
          <w:rFonts w:asciiTheme="majorBidi" w:hAnsiTheme="majorBidi" w:cstheme="majorBidi"/>
          <w:sz w:val="24"/>
          <w:szCs w:val="24"/>
        </w:rPr>
      </w:pPr>
    </w:p>
    <w:p w14:paraId="2801B56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C.4.4 Use in Analysis</w:t>
      </w:r>
    </w:p>
    <w:p w14:paraId="649A208A" w14:textId="77777777" w:rsidR="0070560F" w:rsidRPr="0070560F" w:rsidRDefault="0070560F" w:rsidP="0070560F">
      <w:pPr>
        <w:numPr>
          <w:ilvl w:val="0"/>
          <w:numId w:val="652"/>
        </w:numPr>
        <w:bidi/>
        <w:rPr>
          <w:rFonts w:asciiTheme="majorBidi" w:hAnsiTheme="majorBidi" w:cstheme="majorBidi"/>
          <w:sz w:val="24"/>
          <w:szCs w:val="24"/>
        </w:rPr>
      </w:pPr>
      <w:r w:rsidRPr="0070560F">
        <w:rPr>
          <w:rFonts w:asciiTheme="majorBidi" w:hAnsiTheme="majorBidi" w:cstheme="majorBidi"/>
          <w:sz w:val="24"/>
          <w:szCs w:val="24"/>
        </w:rPr>
        <w:t>Static structural FEA</w:t>
      </w:r>
    </w:p>
    <w:p w14:paraId="07DF3756" w14:textId="77777777" w:rsidR="0070560F" w:rsidRPr="0070560F" w:rsidRDefault="0070560F" w:rsidP="0070560F">
      <w:pPr>
        <w:numPr>
          <w:ilvl w:val="0"/>
          <w:numId w:val="652"/>
        </w:numPr>
        <w:bidi/>
        <w:rPr>
          <w:rFonts w:asciiTheme="majorBidi" w:hAnsiTheme="majorBidi" w:cstheme="majorBidi"/>
          <w:sz w:val="24"/>
          <w:szCs w:val="24"/>
        </w:rPr>
      </w:pPr>
      <w:r w:rsidRPr="0070560F">
        <w:rPr>
          <w:rFonts w:asciiTheme="majorBidi" w:hAnsiTheme="majorBidi" w:cstheme="majorBidi"/>
          <w:sz w:val="24"/>
          <w:szCs w:val="24"/>
        </w:rPr>
        <w:t>Stress concentration evaluation</w:t>
      </w:r>
    </w:p>
    <w:p w14:paraId="195A929F" w14:textId="77777777" w:rsidR="0070560F" w:rsidRPr="0070560F" w:rsidRDefault="0070560F" w:rsidP="0070560F">
      <w:pPr>
        <w:numPr>
          <w:ilvl w:val="0"/>
          <w:numId w:val="652"/>
        </w:numPr>
        <w:bidi/>
        <w:rPr>
          <w:rFonts w:asciiTheme="majorBidi" w:hAnsiTheme="majorBidi" w:cstheme="majorBidi"/>
          <w:sz w:val="24"/>
          <w:szCs w:val="24"/>
        </w:rPr>
      </w:pPr>
      <w:r w:rsidRPr="0070560F">
        <w:rPr>
          <w:rFonts w:asciiTheme="majorBidi" w:hAnsiTheme="majorBidi" w:cstheme="majorBidi"/>
          <w:sz w:val="24"/>
          <w:szCs w:val="24"/>
        </w:rPr>
        <w:t>Safety factor verification</w:t>
      </w:r>
    </w:p>
    <w:p w14:paraId="42B78FF7" w14:textId="4BE57A88" w:rsidR="0070560F" w:rsidRPr="0070560F" w:rsidRDefault="0070560F" w:rsidP="0070560F">
      <w:pPr>
        <w:bidi/>
        <w:rPr>
          <w:rFonts w:asciiTheme="majorBidi" w:hAnsiTheme="majorBidi" w:cstheme="majorBidi"/>
          <w:sz w:val="24"/>
          <w:szCs w:val="24"/>
        </w:rPr>
      </w:pPr>
    </w:p>
    <w:p w14:paraId="171AC509"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C.4.5 Reference</w:t>
      </w:r>
    </w:p>
    <w:p w14:paraId="790596A0" w14:textId="77777777" w:rsidR="0070560F" w:rsidRPr="0070560F" w:rsidRDefault="0070560F" w:rsidP="0070560F">
      <w:pPr>
        <w:numPr>
          <w:ilvl w:val="0"/>
          <w:numId w:val="653"/>
        </w:numPr>
        <w:bidi/>
        <w:rPr>
          <w:rFonts w:asciiTheme="majorBidi" w:hAnsiTheme="majorBidi" w:cstheme="majorBidi"/>
          <w:sz w:val="24"/>
          <w:szCs w:val="24"/>
        </w:rPr>
      </w:pPr>
      <w:r w:rsidRPr="0070560F">
        <w:rPr>
          <w:rFonts w:asciiTheme="majorBidi" w:hAnsiTheme="majorBidi" w:cstheme="majorBidi"/>
          <w:sz w:val="24"/>
          <w:szCs w:val="24"/>
        </w:rPr>
        <w:t>ASM Metals Handbook</w:t>
      </w:r>
    </w:p>
    <w:p w14:paraId="66706658" w14:textId="77777777" w:rsidR="0070560F" w:rsidRPr="0070560F" w:rsidRDefault="0070560F" w:rsidP="0070560F">
      <w:pPr>
        <w:numPr>
          <w:ilvl w:val="0"/>
          <w:numId w:val="653"/>
        </w:numPr>
        <w:bidi/>
        <w:rPr>
          <w:rFonts w:asciiTheme="majorBidi" w:hAnsiTheme="majorBidi" w:cstheme="majorBidi"/>
          <w:sz w:val="24"/>
          <w:szCs w:val="24"/>
        </w:rPr>
      </w:pPr>
      <w:r w:rsidRPr="0070560F">
        <w:rPr>
          <w:rFonts w:asciiTheme="majorBidi" w:hAnsiTheme="majorBidi" w:cstheme="majorBidi"/>
          <w:sz w:val="24"/>
          <w:szCs w:val="24"/>
        </w:rPr>
        <w:t>ASTM A240 / A240M – Stainless Steel Plate, Sheet, and Strip</w:t>
      </w:r>
    </w:p>
    <w:p w14:paraId="01131F4E" w14:textId="4FD57B3C" w:rsidR="0070560F" w:rsidRPr="0070560F" w:rsidRDefault="0070560F" w:rsidP="0070560F">
      <w:pPr>
        <w:bidi/>
        <w:rPr>
          <w:rFonts w:asciiTheme="majorBidi" w:hAnsiTheme="majorBidi" w:cstheme="majorBidi"/>
          <w:sz w:val="24"/>
          <w:szCs w:val="24"/>
        </w:rPr>
      </w:pPr>
    </w:p>
    <w:p w14:paraId="55A4A4F0"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 Auger Shaft Material Datasheet</w:t>
      </w:r>
    </w:p>
    <w:p w14:paraId="28586E78"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C.5.1 Selected Material</w:t>
      </w:r>
    </w:p>
    <w:p w14:paraId="6392CA62"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b/>
          <w:bCs/>
          <w:sz w:val="24"/>
          <w:szCs w:val="24"/>
        </w:rPr>
        <w:t>AISI 1045 Carbon Steel</w:t>
      </w:r>
    </w:p>
    <w:p w14:paraId="116AF4CF" w14:textId="045BC65C" w:rsidR="0070560F" w:rsidRPr="0070560F" w:rsidRDefault="0070560F" w:rsidP="0070560F">
      <w:pPr>
        <w:bidi/>
        <w:rPr>
          <w:rFonts w:asciiTheme="majorBidi" w:hAnsiTheme="majorBidi" w:cstheme="majorBidi"/>
          <w:sz w:val="24"/>
          <w:szCs w:val="24"/>
        </w:rPr>
      </w:pPr>
    </w:p>
    <w:p w14:paraId="4F3E6F8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C.5.2 Justification</w:t>
      </w:r>
    </w:p>
    <w:p w14:paraId="294A89EE" w14:textId="77777777" w:rsidR="0070560F" w:rsidRPr="0070560F" w:rsidRDefault="0070560F" w:rsidP="0070560F">
      <w:pPr>
        <w:numPr>
          <w:ilvl w:val="0"/>
          <w:numId w:val="654"/>
        </w:numPr>
        <w:bidi/>
        <w:rPr>
          <w:rFonts w:asciiTheme="majorBidi" w:hAnsiTheme="majorBidi" w:cstheme="majorBidi"/>
          <w:sz w:val="24"/>
          <w:szCs w:val="24"/>
        </w:rPr>
      </w:pPr>
      <w:r w:rsidRPr="0070560F">
        <w:rPr>
          <w:rFonts w:asciiTheme="majorBidi" w:hAnsiTheme="majorBidi" w:cstheme="majorBidi"/>
          <w:sz w:val="24"/>
          <w:szCs w:val="24"/>
        </w:rPr>
        <w:t>Higher torsional strength than stainless</w:t>
      </w:r>
    </w:p>
    <w:p w14:paraId="2B9A4628" w14:textId="77777777" w:rsidR="0070560F" w:rsidRPr="0070560F" w:rsidRDefault="0070560F" w:rsidP="0070560F">
      <w:pPr>
        <w:numPr>
          <w:ilvl w:val="0"/>
          <w:numId w:val="654"/>
        </w:numPr>
        <w:bidi/>
        <w:rPr>
          <w:rFonts w:asciiTheme="majorBidi" w:hAnsiTheme="majorBidi" w:cstheme="majorBidi"/>
          <w:sz w:val="24"/>
          <w:szCs w:val="24"/>
        </w:rPr>
      </w:pPr>
      <w:r w:rsidRPr="0070560F">
        <w:rPr>
          <w:rFonts w:asciiTheme="majorBidi" w:hAnsiTheme="majorBidi" w:cstheme="majorBidi"/>
          <w:sz w:val="24"/>
          <w:szCs w:val="24"/>
        </w:rPr>
        <w:t>Good machinability</w:t>
      </w:r>
    </w:p>
    <w:p w14:paraId="58822613" w14:textId="77777777" w:rsidR="0070560F" w:rsidRPr="0070560F" w:rsidRDefault="0070560F" w:rsidP="0070560F">
      <w:pPr>
        <w:numPr>
          <w:ilvl w:val="0"/>
          <w:numId w:val="654"/>
        </w:numPr>
        <w:bidi/>
        <w:rPr>
          <w:rFonts w:asciiTheme="majorBidi" w:hAnsiTheme="majorBidi" w:cstheme="majorBidi"/>
          <w:sz w:val="24"/>
          <w:szCs w:val="24"/>
        </w:rPr>
      </w:pPr>
      <w:r w:rsidRPr="0070560F">
        <w:rPr>
          <w:rFonts w:asciiTheme="majorBidi" w:hAnsiTheme="majorBidi" w:cstheme="majorBidi"/>
          <w:sz w:val="24"/>
          <w:szCs w:val="24"/>
        </w:rPr>
        <w:t>Suitable for keyed and pinned joints</w:t>
      </w:r>
    </w:p>
    <w:p w14:paraId="3566A997" w14:textId="014D0F97" w:rsidR="0070560F" w:rsidRPr="0070560F" w:rsidRDefault="0070560F" w:rsidP="0070560F">
      <w:pPr>
        <w:numPr>
          <w:ilvl w:val="0"/>
          <w:numId w:val="654"/>
        </w:numPr>
        <w:bidi/>
        <w:rPr>
          <w:rFonts w:asciiTheme="majorBidi" w:hAnsiTheme="majorBidi" w:cstheme="majorBidi"/>
          <w:sz w:val="24"/>
          <w:szCs w:val="24"/>
        </w:rPr>
      </w:pPr>
      <w:r w:rsidRPr="0070560F">
        <w:rPr>
          <w:rFonts w:asciiTheme="majorBidi" w:hAnsiTheme="majorBidi" w:cstheme="majorBidi"/>
          <w:sz w:val="24"/>
          <w:szCs w:val="24"/>
        </w:rPr>
        <w:t>Cost-effective</w:t>
      </w:r>
    </w:p>
    <w:p w14:paraId="3E84CC10"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C.5.3 Mechanical Properties</w:t>
      </w:r>
    </w:p>
    <w:tbl>
      <w:tblPr>
        <w:tblW w:w="4411" w:type="dxa"/>
        <w:tblCellSpacing w:w="15" w:type="dxa"/>
        <w:tblCellMar>
          <w:top w:w="15" w:type="dxa"/>
          <w:left w:w="15" w:type="dxa"/>
          <w:bottom w:w="15" w:type="dxa"/>
          <w:right w:w="15" w:type="dxa"/>
        </w:tblCellMar>
        <w:tblLook w:val="04A0" w:firstRow="1" w:lastRow="0" w:firstColumn="1" w:lastColumn="0" w:noHBand="0" w:noVBand="1"/>
      </w:tblPr>
      <w:tblGrid>
        <w:gridCol w:w="2759"/>
        <w:gridCol w:w="840"/>
        <w:gridCol w:w="812"/>
      </w:tblGrid>
      <w:tr w:rsidR="0070560F" w:rsidRPr="0070560F" w14:paraId="57732257" w14:textId="77777777" w:rsidTr="0070560F">
        <w:trPr>
          <w:trHeight w:val="541"/>
          <w:tblHeader/>
          <w:tblCellSpacing w:w="15" w:type="dxa"/>
        </w:trPr>
        <w:tc>
          <w:tcPr>
            <w:tcW w:w="0" w:type="auto"/>
            <w:vAlign w:val="center"/>
            <w:hideMark/>
          </w:tcPr>
          <w:p w14:paraId="07956339"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Property</w:t>
            </w:r>
          </w:p>
        </w:tc>
        <w:tc>
          <w:tcPr>
            <w:tcW w:w="0" w:type="auto"/>
            <w:vAlign w:val="center"/>
            <w:hideMark/>
          </w:tcPr>
          <w:p w14:paraId="090C3A48"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c>
          <w:tcPr>
            <w:tcW w:w="0" w:type="auto"/>
            <w:vAlign w:val="center"/>
            <w:hideMark/>
          </w:tcPr>
          <w:p w14:paraId="352494F4"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Unit</w:t>
            </w:r>
          </w:p>
        </w:tc>
      </w:tr>
      <w:tr w:rsidR="0070560F" w:rsidRPr="0070560F" w14:paraId="402B5436" w14:textId="77777777" w:rsidTr="0070560F">
        <w:trPr>
          <w:trHeight w:val="526"/>
          <w:tblCellSpacing w:w="15" w:type="dxa"/>
        </w:trPr>
        <w:tc>
          <w:tcPr>
            <w:tcW w:w="0" w:type="auto"/>
            <w:vAlign w:val="center"/>
            <w:hideMark/>
          </w:tcPr>
          <w:p w14:paraId="76F94B4E"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Yield strength</w:t>
            </w:r>
          </w:p>
        </w:tc>
        <w:tc>
          <w:tcPr>
            <w:tcW w:w="0" w:type="auto"/>
            <w:vAlign w:val="center"/>
            <w:hideMark/>
          </w:tcPr>
          <w:p w14:paraId="54CAD829"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310</w:t>
            </w:r>
          </w:p>
        </w:tc>
        <w:tc>
          <w:tcPr>
            <w:tcW w:w="0" w:type="auto"/>
            <w:vAlign w:val="center"/>
            <w:hideMark/>
          </w:tcPr>
          <w:p w14:paraId="04D37B3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MPa</w:t>
            </w:r>
          </w:p>
        </w:tc>
      </w:tr>
      <w:tr w:rsidR="0070560F" w:rsidRPr="0070560F" w14:paraId="08129F71" w14:textId="77777777" w:rsidTr="0070560F">
        <w:trPr>
          <w:trHeight w:val="541"/>
          <w:tblCellSpacing w:w="15" w:type="dxa"/>
        </w:trPr>
        <w:tc>
          <w:tcPr>
            <w:tcW w:w="0" w:type="auto"/>
            <w:vAlign w:val="center"/>
            <w:hideMark/>
          </w:tcPr>
          <w:p w14:paraId="594A63E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Ultimate strength</w:t>
            </w:r>
          </w:p>
        </w:tc>
        <w:tc>
          <w:tcPr>
            <w:tcW w:w="0" w:type="auto"/>
            <w:vAlign w:val="center"/>
            <w:hideMark/>
          </w:tcPr>
          <w:p w14:paraId="15E8397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565</w:t>
            </w:r>
          </w:p>
        </w:tc>
        <w:tc>
          <w:tcPr>
            <w:tcW w:w="0" w:type="auto"/>
            <w:vAlign w:val="center"/>
            <w:hideMark/>
          </w:tcPr>
          <w:p w14:paraId="08F05C53"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MPa</w:t>
            </w:r>
          </w:p>
        </w:tc>
      </w:tr>
      <w:tr w:rsidR="0070560F" w:rsidRPr="0070560F" w14:paraId="0276DB00" w14:textId="77777777" w:rsidTr="0070560F">
        <w:trPr>
          <w:trHeight w:val="541"/>
          <w:tblCellSpacing w:w="15" w:type="dxa"/>
        </w:trPr>
        <w:tc>
          <w:tcPr>
            <w:tcW w:w="0" w:type="auto"/>
            <w:vAlign w:val="center"/>
            <w:hideMark/>
          </w:tcPr>
          <w:p w14:paraId="4D7B69D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Modulus of Elasticity</w:t>
            </w:r>
          </w:p>
        </w:tc>
        <w:tc>
          <w:tcPr>
            <w:tcW w:w="0" w:type="auto"/>
            <w:vAlign w:val="center"/>
            <w:hideMark/>
          </w:tcPr>
          <w:p w14:paraId="1299763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205</w:t>
            </w:r>
          </w:p>
        </w:tc>
        <w:tc>
          <w:tcPr>
            <w:tcW w:w="0" w:type="auto"/>
            <w:vAlign w:val="center"/>
            <w:hideMark/>
          </w:tcPr>
          <w:p w14:paraId="2458EC88" w14:textId="77777777" w:rsidR="0070560F" w:rsidRPr="0070560F" w:rsidRDefault="0070560F" w:rsidP="0070560F">
            <w:pPr>
              <w:rPr>
                <w:rFonts w:asciiTheme="majorBidi" w:hAnsiTheme="majorBidi" w:cstheme="majorBidi"/>
                <w:sz w:val="24"/>
                <w:szCs w:val="24"/>
              </w:rPr>
            </w:pPr>
            <w:proofErr w:type="spellStart"/>
            <w:r w:rsidRPr="0070560F">
              <w:rPr>
                <w:rFonts w:asciiTheme="majorBidi" w:hAnsiTheme="majorBidi" w:cstheme="majorBidi"/>
                <w:sz w:val="24"/>
                <w:szCs w:val="24"/>
              </w:rPr>
              <w:t>GPa</w:t>
            </w:r>
            <w:proofErr w:type="spellEnd"/>
          </w:p>
        </w:tc>
      </w:tr>
      <w:tr w:rsidR="0070560F" w:rsidRPr="0070560F" w14:paraId="30E3D051" w14:textId="77777777" w:rsidTr="0070560F">
        <w:trPr>
          <w:trHeight w:val="541"/>
          <w:tblCellSpacing w:w="15" w:type="dxa"/>
        </w:trPr>
        <w:tc>
          <w:tcPr>
            <w:tcW w:w="0" w:type="auto"/>
            <w:vAlign w:val="center"/>
            <w:hideMark/>
          </w:tcPr>
          <w:p w14:paraId="24BC4E5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Density</w:t>
            </w:r>
          </w:p>
        </w:tc>
        <w:tc>
          <w:tcPr>
            <w:tcW w:w="0" w:type="auto"/>
            <w:vAlign w:val="center"/>
            <w:hideMark/>
          </w:tcPr>
          <w:p w14:paraId="67153F8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7850</w:t>
            </w:r>
          </w:p>
        </w:tc>
        <w:tc>
          <w:tcPr>
            <w:tcW w:w="0" w:type="auto"/>
            <w:vAlign w:val="center"/>
            <w:hideMark/>
          </w:tcPr>
          <w:p w14:paraId="3534426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kg/m³</w:t>
            </w:r>
          </w:p>
        </w:tc>
      </w:tr>
    </w:tbl>
    <w:p w14:paraId="2EBB9309" w14:textId="26A9C5FD" w:rsidR="0070560F" w:rsidRPr="0070560F" w:rsidRDefault="0070560F" w:rsidP="0070560F">
      <w:pPr>
        <w:bidi/>
        <w:rPr>
          <w:rFonts w:asciiTheme="majorBidi" w:hAnsiTheme="majorBidi" w:cstheme="majorBidi"/>
          <w:sz w:val="24"/>
          <w:szCs w:val="24"/>
        </w:rPr>
      </w:pPr>
    </w:p>
    <w:p w14:paraId="6D04916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C.5.4 Surface Treatment</w:t>
      </w:r>
    </w:p>
    <w:p w14:paraId="634B84D8" w14:textId="77777777" w:rsidR="0070560F" w:rsidRPr="0070560F" w:rsidRDefault="0070560F" w:rsidP="0070560F">
      <w:pPr>
        <w:numPr>
          <w:ilvl w:val="0"/>
          <w:numId w:val="655"/>
        </w:numPr>
        <w:bidi/>
        <w:rPr>
          <w:rFonts w:asciiTheme="majorBidi" w:hAnsiTheme="majorBidi" w:cstheme="majorBidi"/>
          <w:sz w:val="24"/>
          <w:szCs w:val="24"/>
        </w:rPr>
      </w:pPr>
      <w:r w:rsidRPr="0070560F">
        <w:rPr>
          <w:rFonts w:asciiTheme="majorBidi" w:hAnsiTheme="majorBidi" w:cstheme="majorBidi"/>
          <w:sz w:val="24"/>
          <w:szCs w:val="24"/>
        </w:rPr>
        <w:t>Zinc coating / black oxide (corrosion mitigation)</w:t>
      </w:r>
    </w:p>
    <w:p w14:paraId="63343DB0" w14:textId="2697A177" w:rsidR="0070560F" w:rsidRPr="0070560F" w:rsidRDefault="0070560F" w:rsidP="0070560F">
      <w:pPr>
        <w:bidi/>
        <w:rPr>
          <w:rFonts w:asciiTheme="majorBidi" w:hAnsiTheme="majorBidi" w:cstheme="majorBidi"/>
          <w:sz w:val="24"/>
          <w:szCs w:val="24"/>
        </w:rPr>
      </w:pPr>
    </w:p>
    <w:p w14:paraId="662F865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C.5.5 Reference</w:t>
      </w:r>
    </w:p>
    <w:p w14:paraId="4842A089" w14:textId="77777777" w:rsidR="0070560F" w:rsidRPr="0070560F" w:rsidRDefault="0070560F" w:rsidP="0070560F">
      <w:pPr>
        <w:numPr>
          <w:ilvl w:val="0"/>
          <w:numId w:val="656"/>
        </w:numPr>
        <w:bidi/>
        <w:rPr>
          <w:rFonts w:asciiTheme="majorBidi" w:hAnsiTheme="majorBidi" w:cstheme="majorBidi"/>
          <w:sz w:val="24"/>
          <w:szCs w:val="24"/>
        </w:rPr>
      </w:pPr>
      <w:r w:rsidRPr="0070560F">
        <w:rPr>
          <w:rFonts w:asciiTheme="majorBidi" w:hAnsiTheme="majorBidi" w:cstheme="majorBidi"/>
          <w:sz w:val="24"/>
          <w:szCs w:val="24"/>
        </w:rPr>
        <w:t>ASTM A29 / A29M</w:t>
      </w:r>
    </w:p>
    <w:p w14:paraId="3F15802F" w14:textId="77777777" w:rsidR="0070560F" w:rsidRPr="0070560F" w:rsidRDefault="0070560F" w:rsidP="0070560F">
      <w:pPr>
        <w:numPr>
          <w:ilvl w:val="0"/>
          <w:numId w:val="656"/>
        </w:numPr>
        <w:bidi/>
        <w:rPr>
          <w:rFonts w:asciiTheme="majorBidi" w:hAnsiTheme="majorBidi" w:cstheme="majorBidi"/>
          <w:sz w:val="24"/>
          <w:szCs w:val="24"/>
        </w:rPr>
      </w:pPr>
      <w:r w:rsidRPr="0070560F">
        <w:rPr>
          <w:rFonts w:asciiTheme="majorBidi" w:hAnsiTheme="majorBidi" w:cstheme="majorBidi"/>
          <w:sz w:val="24"/>
          <w:szCs w:val="24"/>
        </w:rPr>
        <w:t>Machinery’s Handbook, Shaft Design Section</w:t>
      </w:r>
    </w:p>
    <w:p w14:paraId="36E371CD" w14:textId="552FD1FC" w:rsidR="0070560F" w:rsidRPr="0070560F" w:rsidRDefault="0070560F" w:rsidP="0070560F">
      <w:pPr>
        <w:bidi/>
        <w:rPr>
          <w:rFonts w:asciiTheme="majorBidi" w:hAnsiTheme="majorBidi" w:cstheme="majorBidi"/>
          <w:sz w:val="24"/>
          <w:szCs w:val="24"/>
        </w:rPr>
      </w:pPr>
    </w:p>
    <w:p w14:paraId="4E91A06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C.6 Rotary Plate Material Datasheet</w:t>
      </w:r>
    </w:p>
    <w:p w14:paraId="43C4AFCB"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C.6.1 Selected Material</w:t>
      </w:r>
    </w:p>
    <w:p w14:paraId="6B98E70B"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b/>
          <w:bCs/>
          <w:sz w:val="24"/>
          <w:szCs w:val="24"/>
        </w:rPr>
        <w:lastRenderedPageBreak/>
        <w:t>AISI 304 Stainless Steel (Sheet Formed)</w:t>
      </w:r>
    </w:p>
    <w:p w14:paraId="63E48B34" w14:textId="3285E1AF" w:rsidR="0070560F" w:rsidRPr="0070560F" w:rsidRDefault="0070560F" w:rsidP="0070560F">
      <w:pPr>
        <w:bidi/>
        <w:rPr>
          <w:rFonts w:asciiTheme="majorBidi" w:hAnsiTheme="majorBidi" w:cstheme="majorBidi"/>
          <w:sz w:val="24"/>
          <w:szCs w:val="24"/>
        </w:rPr>
      </w:pPr>
    </w:p>
    <w:p w14:paraId="51BD2D9F"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C.6.2 Key Requirements</w:t>
      </w:r>
    </w:p>
    <w:p w14:paraId="618BFD88" w14:textId="77777777" w:rsidR="0070560F" w:rsidRPr="0070560F" w:rsidRDefault="0070560F" w:rsidP="0070560F">
      <w:pPr>
        <w:numPr>
          <w:ilvl w:val="0"/>
          <w:numId w:val="657"/>
        </w:numPr>
        <w:bidi/>
        <w:rPr>
          <w:rFonts w:asciiTheme="majorBidi" w:hAnsiTheme="majorBidi" w:cstheme="majorBidi"/>
          <w:sz w:val="24"/>
          <w:szCs w:val="24"/>
        </w:rPr>
      </w:pPr>
      <w:r w:rsidRPr="0070560F">
        <w:rPr>
          <w:rFonts w:asciiTheme="majorBidi" w:hAnsiTheme="majorBidi" w:cstheme="majorBidi"/>
          <w:sz w:val="24"/>
          <w:szCs w:val="24"/>
        </w:rPr>
        <w:t>Food contact</w:t>
      </w:r>
    </w:p>
    <w:p w14:paraId="528A4344" w14:textId="77777777" w:rsidR="0070560F" w:rsidRPr="0070560F" w:rsidRDefault="0070560F" w:rsidP="0070560F">
      <w:pPr>
        <w:numPr>
          <w:ilvl w:val="0"/>
          <w:numId w:val="657"/>
        </w:numPr>
        <w:bidi/>
        <w:rPr>
          <w:rFonts w:asciiTheme="majorBidi" w:hAnsiTheme="majorBidi" w:cstheme="majorBidi"/>
          <w:sz w:val="24"/>
          <w:szCs w:val="24"/>
        </w:rPr>
      </w:pPr>
      <w:r w:rsidRPr="0070560F">
        <w:rPr>
          <w:rFonts w:asciiTheme="majorBidi" w:hAnsiTheme="majorBidi" w:cstheme="majorBidi"/>
          <w:sz w:val="24"/>
          <w:szCs w:val="24"/>
        </w:rPr>
        <w:t>Thin shell forming</w:t>
      </w:r>
    </w:p>
    <w:p w14:paraId="1D436105" w14:textId="77777777" w:rsidR="0070560F" w:rsidRPr="0070560F" w:rsidRDefault="0070560F" w:rsidP="0070560F">
      <w:pPr>
        <w:numPr>
          <w:ilvl w:val="0"/>
          <w:numId w:val="657"/>
        </w:numPr>
        <w:bidi/>
        <w:rPr>
          <w:rFonts w:asciiTheme="majorBidi" w:hAnsiTheme="majorBidi" w:cstheme="majorBidi"/>
          <w:sz w:val="24"/>
          <w:szCs w:val="24"/>
        </w:rPr>
      </w:pPr>
      <w:r w:rsidRPr="0070560F">
        <w:rPr>
          <w:rFonts w:asciiTheme="majorBidi" w:hAnsiTheme="majorBidi" w:cstheme="majorBidi"/>
          <w:sz w:val="24"/>
          <w:szCs w:val="24"/>
        </w:rPr>
        <w:t>Resistance to abrasion</w:t>
      </w:r>
    </w:p>
    <w:p w14:paraId="0887DCC8" w14:textId="0EF158CC" w:rsidR="0070560F" w:rsidRPr="0070560F" w:rsidRDefault="0070560F" w:rsidP="0070560F">
      <w:pPr>
        <w:numPr>
          <w:ilvl w:val="0"/>
          <w:numId w:val="657"/>
        </w:numPr>
        <w:bidi/>
        <w:rPr>
          <w:rFonts w:asciiTheme="majorBidi" w:hAnsiTheme="majorBidi" w:cstheme="majorBidi"/>
          <w:sz w:val="24"/>
          <w:szCs w:val="24"/>
        </w:rPr>
      </w:pPr>
      <w:r w:rsidRPr="0070560F">
        <w:rPr>
          <w:rFonts w:asciiTheme="majorBidi" w:hAnsiTheme="majorBidi" w:cstheme="majorBidi"/>
          <w:sz w:val="24"/>
          <w:szCs w:val="24"/>
        </w:rPr>
        <w:t>Balanced rotation</w:t>
      </w:r>
    </w:p>
    <w:p w14:paraId="5F2D89E5"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C.6.3 Notes for Manufacturing</w:t>
      </w:r>
    </w:p>
    <w:p w14:paraId="710FFA98" w14:textId="77777777" w:rsidR="0070560F" w:rsidRPr="0070560F" w:rsidRDefault="0070560F" w:rsidP="0070560F">
      <w:pPr>
        <w:numPr>
          <w:ilvl w:val="0"/>
          <w:numId w:val="658"/>
        </w:numPr>
        <w:bidi/>
        <w:rPr>
          <w:rFonts w:asciiTheme="majorBidi" w:hAnsiTheme="majorBidi" w:cstheme="majorBidi"/>
          <w:sz w:val="24"/>
          <w:szCs w:val="24"/>
        </w:rPr>
      </w:pPr>
      <w:r w:rsidRPr="0070560F">
        <w:rPr>
          <w:rFonts w:asciiTheme="majorBidi" w:hAnsiTheme="majorBidi" w:cstheme="majorBidi"/>
          <w:sz w:val="24"/>
          <w:szCs w:val="24"/>
        </w:rPr>
        <w:t>Sheet metal forming (3 mm thickness)</w:t>
      </w:r>
    </w:p>
    <w:p w14:paraId="0D0D8259" w14:textId="77777777" w:rsidR="0070560F" w:rsidRPr="0070560F" w:rsidRDefault="0070560F" w:rsidP="0070560F">
      <w:pPr>
        <w:numPr>
          <w:ilvl w:val="0"/>
          <w:numId w:val="658"/>
        </w:numPr>
        <w:bidi/>
        <w:rPr>
          <w:rFonts w:asciiTheme="majorBidi" w:hAnsiTheme="majorBidi" w:cstheme="majorBidi"/>
          <w:sz w:val="24"/>
          <w:szCs w:val="24"/>
        </w:rPr>
      </w:pPr>
      <w:r w:rsidRPr="0070560F">
        <w:rPr>
          <w:rFonts w:asciiTheme="majorBidi" w:hAnsiTheme="majorBidi" w:cstheme="majorBidi"/>
          <w:sz w:val="24"/>
          <w:szCs w:val="24"/>
        </w:rPr>
        <w:t>Fillet radii included to reduce stress</w:t>
      </w:r>
    </w:p>
    <w:p w14:paraId="5A4E3DD0" w14:textId="77777777" w:rsidR="0070560F" w:rsidRPr="0070560F" w:rsidRDefault="0070560F" w:rsidP="0070560F">
      <w:pPr>
        <w:numPr>
          <w:ilvl w:val="0"/>
          <w:numId w:val="658"/>
        </w:numPr>
        <w:bidi/>
        <w:rPr>
          <w:rFonts w:asciiTheme="majorBidi" w:hAnsiTheme="majorBidi" w:cstheme="majorBidi"/>
          <w:sz w:val="24"/>
          <w:szCs w:val="24"/>
        </w:rPr>
      </w:pPr>
      <w:r w:rsidRPr="0070560F">
        <w:rPr>
          <w:rFonts w:asciiTheme="majorBidi" w:hAnsiTheme="majorBidi" w:cstheme="majorBidi"/>
          <w:sz w:val="24"/>
          <w:szCs w:val="24"/>
        </w:rPr>
        <w:t>Static loads only (no high-speed inertia)</w:t>
      </w:r>
    </w:p>
    <w:p w14:paraId="06A63839" w14:textId="4A15EBC0" w:rsidR="0070560F" w:rsidRPr="0070560F" w:rsidRDefault="0070560F" w:rsidP="0070560F">
      <w:pPr>
        <w:bidi/>
        <w:rPr>
          <w:rFonts w:asciiTheme="majorBidi" w:hAnsiTheme="majorBidi" w:cstheme="majorBidi"/>
          <w:sz w:val="24"/>
          <w:szCs w:val="24"/>
        </w:rPr>
      </w:pPr>
    </w:p>
    <w:p w14:paraId="31C7862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C.6.4 Reference</w:t>
      </w:r>
    </w:p>
    <w:p w14:paraId="4E72366C" w14:textId="77777777" w:rsidR="0070560F" w:rsidRPr="0070560F" w:rsidRDefault="0070560F" w:rsidP="0070560F">
      <w:pPr>
        <w:numPr>
          <w:ilvl w:val="0"/>
          <w:numId w:val="659"/>
        </w:numPr>
        <w:bidi/>
        <w:rPr>
          <w:rFonts w:asciiTheme="majorBidi" w:hAnsiTheme="majorBidi" w:cstheme="majorBidi"/>
          <w:sz w:val="24"/>
          <w:szCs w:val="24"/>
        </w:rPr>
      </w:pPr>
      <w:r w:rsidRPr="0070560F">
        <w:rPr>
          <w:rFonts w:asciiTheme="majorBidi" w:hAnsiTheme="majorBidi" w:cstheme="majorBidi"/>
          <w:sz w:val="24"/>
          <w:szCs w:val="24"/>
        </w:rPr>
        <w:t>ASTM A240</w:t>
      </w:r>
    </w:p>
    <w:p w14:paraId="7759D71F" w14:textId="5090478E" w:rsidR="0070560F" w:rsidRPr="0070560F" w:rsidRDefault="0070560F" w:rsidP="0070560F">
      <w:pPr>
        <w:numPr>
          <w:ilvl w:val="0"/>
          <w:numId w:val="659"/>
        </w:numPr>
        <w:bidi/>
        <w:rPr>
          <w:rFonts w:asciiTheme="majorBidi" w:hAnsiTheme="majorBidi" w:cstheme="majorBidi"/>
          <w:sz w:val="24"/>
          <w:szCs w:val="24"/>
        </w:rPr>
      </w:pPr>
      <w:proofErr w:type="spellStart"/>
      <w:r w:rsidRPr="0070560F">
        <w:rPr>
          <w:rFonts w:asciiTheme="majorBidi" w:hAnsiTheme="majorBidi" w:cstheme="majorBidi"/>
          <w:sz w:val="24"/>
          <w:szCs w:val="24"/>
        </w:rPr>
        <w:t>Shigley’s</w:t>
      </w:r>
      <w:proofErr w:type="spellEnd"/>
      <w:r w:rsidRPr="0070560F">
        <w:rPr>
          <w:rFonts w:asciiTheme="majorBidi" w:hAnsiTheme="majorBidi" w:cstheme="majorBidi"/>
          <w:sz w:val="24"/>
          <w:szCs w:val="24"/>
        </w:rPr>
        <w:t xml:space="preserve"> Mechanical Engineering Design – Rotating Discs</w:t>
      </w:r>
    </w:p>
    <w:p w14:paraId="4C9ECB1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C.7 Bearings Datasheets Summary</w:t>
      </w:r>
    </w:p>
    <w:p w14:paraId="02E2949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C.7.1 Bearings Used</w:t>
      </w:r>
    </w:p>
    <w:tbl>
      <w:tblPr>
        <w:tblW w:w="6152" w:type="dxa"/>
        <w:tblCellSpacing w:w="15" w:type="dxa"/>
        <w:tblCellMar>
          <w:top w:w="15" w:type="dxa"/>
          <w:left w:w="15" w:type="dxa"/>
          <w:bottom w:w="15" w:type="dxa"/>
          <w:right w:w="15" w:type="dxa"/>
        </w:tblCellMar>
        <w:tblLook w:val="04A0" w:firstRow="1" w:lastRow="0" w:firstColumn="1" w:lastColumn="0" w:noHBand="0" w:noVBand="1"/>
      </w:tblPr>
      <w:tblGrid>
        <w:gridCol w:w="1906"/>
        <w:gridCol w:w="1787"/>
        <w:gridCol w:w="2459"/>
      </w:tblGrid>
      <w:tr w:rsidR="0070560F" w:rsidRPr="0070560F" w14:paraId="1C59F38E" w14:textId="77777777" w:rsidTr="0070560F">
        <w:trPr>
          <w:trHeight w:val="540"/>
          <w:tblHeader/>
          <w:tblCellSpacing w:w="15" w:type="dxa"/>
        </w:trPr>
        <w:tc>
          <w:tcPr>
            <w:tcW w:w="0" w:type="auto"/>
            <w:vAlign w:val="center"/>
            <w:hideMark/>
          </w:tcPr>
          <w:p w14:paraId="496C21A7"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Bearing Code</w:t>
            </w:r>
          </w:p>
        </w:tc>
        <w:tc>
          <w:tcPr>
            <w:tcW w:w="0" w:type="auto"/>
            <w:vAlign w:val="center"/>
            <w:hideMark/>
          </w:tcPr>
          <w:p w14:paraId="5453DC9C"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Type</w:t>
            </w:r>
          </w:p>
        </w:tc>
        <w:tc>
          <w:tcPr>
            <w:tcW w:w="0" w:type="auto"/>
            <w:vAlign w:val="center"/>
            <w:hideMark/>
          </w:tcPr>
          <w:p w14:paraId="30432E74"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Application</w:t>
            </w:r>
          </w:p>
        </w:tc>
      </w:tr>
      <w:tr w:rsidR="0070560F" w:rsidRPr="0070560F" w14:paraId="46308471" w14:textId="77777777" w:rsidTr="0070560F">
        <w:trPr>
          <w:trHeight w:val="526"/>
          <w:tblCellSpacing w:w="15" w:type="dxa"/>
        </w:trPr>
        <w:tc>
          <w:tcPr>
            <w:tcW w:w="0" w:type="auto"/>
            <w:vAlign w:val="center"/>
            <w:hideMark/>
          </w:tcPr>
          <w:p w14:paraId="41E1592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B6702ZZ</w:t>
            </w:r>
          </w:p>
        </w:tc>
        <w:tc>
          <w:tcPr>
            <w:tcW w:w="0" w:type="auto"/>
            <w:vAlign w:val="center"/>
            <w:hideMark/>
          </w:tcPr>
          <w:p w14:paraId="7D2589A6"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Deep groove</w:t>
            </w:r>
          </w:p>
        </w:tc>
        <w:tc>
          <w:tcPr>
            <w:tcW w:w="0" w:type="auto"/>
            <w:vAlign w:val="center"/>
            <w:hideMark/>
          </w:tcPr>
          <w:p w14:paraId="241EA1C3"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Upper shaft</w:t>
            </w:r>
          </w:p>
        </w:tc>
      </w:tr>
      <w:tr w:rsidR="0070560F" w:rsidRPr="0070560F" w14:paraId="324A6C68" w14:textId="77777777" w:rsidTr="0070560F">
        <w:trPr>
          <w:trHeight w:val="540"/>
          <w:tblCellSpacing w:w="15" w:type="dxa"/>
        </w:trPr>
        <w:tc>
          <w:tcPr>
            <w:tcW w:w="0" w:type="auto"/>
            <w:vAlign w:val="center"/>
            <w:hideMark/>
          </w:tcPr>
          <w:p w14:paraId="4E55AB4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B6804ZZ</w:t>
            </w:r>
          </w:p>
        </w:tc>
        <w:tc>
          <w:tcPr>
            <w:tcW w:w="0" w:type="auto"/>
            <w:vAlign w:val="center"/>
            <w:hideMark/>
          </w:tcPr>
          <w:p w14:paraId="4798C6E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Deep groove</w:t>
            </w:r>
          </w:p>
        </w:tc>
        <w:tc>
          <w:tcPr>
            <w:tcW w:w="0" w:type="auto"/>
            <w:vAlign w:val="center"/>
            <w:hideMark/>
          </w:tcPr>
          <w:p w14:paraId="4B12FB95"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Intermediate</w:t>
            </w:r>
          </w:p>
        </w:tc>
      </w:tr>
      <w:tr w:rsidR="0070560F" w:rsidRPr="0070560F" w14:paraId="4AE22B0D" w14:textId="77777777" w:rsidTr="0070560F">
        <w:trPr>
          <w:trHeight w:val="540"/>
          <w:tblCellSpacing w:w="15" w:type="dxa"/>
        </w:trPr>
        <w:tc>
          <w:tcPr>
            <w:tcW w:w="0" w:type="auto"/>
            <w:vAlign w:val="center"/>
            <w:hideMark/>
          </w:tcPr>
          <w:p w14:paraId="6C2D8D1F"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B6809ZZ</w:t>
            </w:r>
          </w:p>
        </w:tc>
        <w:tc>
          <w:tcPr>
            <w:tcW w:w="0" w:type="auto"/>
            <w:vAlign w:val="center"/>
            <w:hideMark/>
          </w:tcPr>
          <w:p w14:paraId="2A8BD91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Deep groove</w:t>
            </w:r>
          </w:p>
        </w:tc>
        <w:tc>
          <w:tcPr>
            <w:tcW w:w="0" w:type="auto"/>
            <w:vAlign w:val="center"/>
            <w:hideMark/>
          </w:tcPr>
          <w:p w14:paraId="5213564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Load support</w:t>
            </w:r>
          </w:p>
        </w:tc>
      </w:tr>
      <w:tr w:rsidR="0070560F" w:rsidRPr="0070560F" w14:paraId="0A9FA9BB" w14:textId="77777777" w:rsidTr="0070560F">
        <w:trPr>
          <w:trHeight w:val="540"/>
          <w:tblCellSpacing w:w="15" w:type="dxa"/>
        </w:trPr>
        <w:tc>
          <w:tcPr>
            <w:tcW w:w="0" w:type="auto"/>
            <w:vAlign w:val="center"/>
            <w:hideMark/>
          </w:tcPr>
          <w:p w14:paraId="619A6737"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B6902ZZ</w:t>
            </w:r>
          </w:p>
        </w:tc>
        <w:tc>
          <w:tcPr>
            <w:tcW w:w="0" w:type="auto"/>
            <w:vAlign w:val="center"/>
            <w:hideMark/>
          </w:tcPr>
          <w:p w14:paraId="7B768C7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Deep groove</w:t>
            </w:r>
          </w:p>
        </w:tc>
        <w:tc>
          <w:tcPr>
            <w:tcW w:w="0" w:type="auto"/>
            <w:vAlign w:val="center"/>
            <w:hideMark/>
          </w:tcPr>
          <w:p w14:paraId="0DF85348"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Compact zones</w:t>
            </w:r>
          </w:p>
        </w:tc>
      </w:tr>
      <w:tr w:rsidR="0070560F" w:rsidRPr="0070560F" w14:paraId="5FE01A0C" w14:textId="77777777" w:rsidTr="0070560F">
        <w:trPr>
          <w:trHeight w:val="540"/>
          <w:tblCellSpacing w:w="15" w:type="dxa"/>
        </w:trPr>
        <w:tc>
          <w:tcPr>
            <w:tcW w:w="0" w:type="auto"/>
            <w:vAlign w:val="center"/>
            <w:hideMark/>
          </w:tcPr>
          <w:p w14:paraId="2A3F23B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MUEN15</w:t>
            </w:r>
          </w:p>
        </w:tc>
        <w:tc>
          <w:tcPr>
            <w:tcW w:w="0" w:type="auto"/>
            <w:vAlign w:val="center"/>
            <w:hideMark/>
          </w:tcPr>
          <w:p w14:paraId="534A8AA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Insert bearing</w:t>
            </w:r>
          </w:p>
        </w:tc>
        <w:tc>
          <w:tcPr>
            <w:tcW w:w="0" w:type="auto"/>
            <w:vAlign w:val="center"/>
            <w:hideMark/>
          </w:tcPr>
          <w:p w14:paraId="6DB5508D"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Seat isolation</w:t>
            </w:r>
          </w:p>
        </w:tc>
      </w:tr>
      <w:tr w:rsidR="0070560F" w:rsidRPr="0070560F" w14:paraId="25A558C4" w14:textId="77777777" w:rsidTr="0070560F">
        <w:trPr>
          <w:trHeight w:val="526"/>
          <w:tblCellSpacing w:w="15" w:type="dxa"/>
        </w:trPr>
        <w:tc>
          <w:tcPr>
            <w:tcW w:w="0" w:type="auto"/>
            <w:vAlign w:val="center"/>
            <w:hideMark/>
          </w:tcPr>
          <w:p w14:paraId="33541CB2"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MUEN45</w:t>
            </w:r>
          </w:p>
        </w:tc>
        <w:tc>
          <w:tcPr>
            <w:tcW w:w="0" w:type="auto"/>
            <w:vAlign w:val="center"/>
            <w:hideMark/>
          </w:tcPr>
          <w:p w14:paraId="3CDDA67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Insert bearing</w:t>
            </w:r>
          </w:p>
        </w:tc>
        <w:tc>
          <w:tcPr>
            <w:tcW w:w="0" w:type="auto"/>
            <w:vAlign w:val="center"/>
            <w:hideMark/>
          </w:tcPr>
          <w:p w14:paraId="1E47055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Structural isolation</w:t>
            </w:r>
          </w:p>
        </w:tc>
      </w:tr>
    </w:tbl>
    <w:p w14:paraId="534B0F79" w14:textId="5A1D3C2C" w:rsidR="0070560F" w:rsidRPr="0070560F" w:rsidRDefault="0070560F" w:rsidP="0070560F">
      <w:pPr>
        <w:bidi/>
        <w:rPr>
          <w:rFonts w:asciiTheme="majorBidi" w:hAnsiTheme="majorBidi" w:cstheme="majorBidi"/>
          <w:sz w:val="24"/>
          <w:szCs w:val="24"/>
        </w:rPr>
      </w:pPr>
    </w:p>
    <w:p w14:paraId="019D7E9C"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C.7.2 Key Bearing Properties (Typical)</w:t>
      </w:r>
    </w:p>
    <w:tbl>
      <w:tblPr>
        <w:tblW w:w="3746" w:type="dxa"/>
        <w:tblCellSpacing w:w="15" w:type="dxa"/>
        <w:tblCellMar>
          <w:top w:w="15" w:type="dxa"/>
          <w:left w:w="15" w:type="dxa"/>
          <w:bottom w:w="15" w:type="dxa"/>
          <w:right w:w="15" w:type="dxa"/>
        </w:tblCellMar>
        <w:tblLook w:val="04A0" w:firstRow="1" w:lastRow="0" w:firstColumn="1" w:lastColumn="0" w:noHBand="0" w:noVBand="1"/>
      </w:tblPr>
      <w:tblGrid>
        <w:gridCol w:w="1551"/>
        <w:gridCol w:w="2195"/>
      </w:tblGrid>
      <w:tr w:rsidR="0070560F" w:rsidRPr="0070560F" w14:paraId="76D9EBDE" w14:textId="77777777" w:rsidTr="0070560F">
        <w:trPr>
          <w:trHeight w:val="571"/>
          <w:tblHeader/>
          <w:tblCellSpacing w:w="15" w:type="dxa"/>
        </w:trPr>
        <w:tc>
          <w:tcPr>
            <w:tcW w:w="0" w:type="auto"/>
            <w:vAlign w:val="center"/>
            <w:hideMark/>
          </w:tcPr>
          <w:p w14:paraId="120EDE7F"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Property</w:t>
            </w:r>
          </w:p>
        </w:tc>
        <w:tc>
          <w:tcPr>
            <w:tcW w:w="0" w:type="auto"/>
            <w:vAlign w:val="center"/>
            <w:hideMark/>
          </w:tcPr>
          <w:p w14:paraId="5F7A6DFA" w14:textId="77777777" w:rsidR="0070560F" w:rsidRPr="0070560F" w:rsidRDefault="0070560F" w:rsidP="0070560F">
            <w:pPr>
              <w:rPr>
                <w:rFonts w:asciiTheme="majorBidi" w:hAnsiTheme="majorBidi" w:cstheme="majorBidi"/>
                <w:b/>
                <w:bCs/>
                <w:sz w:val="24"/>
                <w:szCs w:val="24"/>
              </w:rPr>
            </w:pPr>
            <w:r w:rsidRPr="0070560F">
              <w:rPr>
                <w:rFonts w:asciiTheme="majorBidi" w:hAnsiTheme="majorBidi" w:cstheme="majorBidi"/>
                <w:b/>
                <w:bCs/>
                <w:sz w:val="24"/>
                <w:szCs w:val="24"/>
              </w:rPr>
              <w:t>Value</w:t>
            </w:r>
          </w:p>
        </w:tc>
      </w:tr>
      <w:tr w:rsidR="0070560F" w:rsidRPr="0070560F" w14:paraId="41BA0692" w14:textId="77777777" w:rsidTr="0070560F">
        <w:trPr>
          <w:trHeight w:val="555"/>
          <w:tblCellSpacing w:w="15" w:type="dxa"/>
        </w:trPr>
        <w:tc>
          <w:tcPr>
            <w:tcW w:w="0" w:type="auto"/>
            <w:vAlign w:val="center"/>
            <w:hideMark/>
          </w:tcPr>
          <w:p w14:paraId="213A964A"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Sealing</w:t>
            </w:r>
          </w:p>
        </w:tc>
        <w:tc>
          <w:tcPr>
            <w:tcW w:w="0" w:type="auto"/>
            <w:vAlign w:val="center"/>
            <w:hideMark/>
          </w:tcPr>
          <w:p w14:paraId="5FA46B6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ZZ (shielded)</w:t>
            </w:r>
          </w:p>
        </w:tc>
      </w:tr>
      <w:tr w:rsidR="0070560F" w:rsidRPr="0070560F" w14:paraId="461A1E7F" w14:textId="77777777" w:rsidTr="0070560F">
        <w:trPr>
          <w:trHeight w:val="571"/>
          <w:tblCellSpacing w:w="15" w:type="dxa"/>
        </w:trPr>
        <w:tc>
          <w:tcPr>
            <w:tcW w:w="0" w:type="auto"/>
            <w:vAlign w:val="center"/>
            <w:hideMark/>
          </w:tcPr>
          <w:p w14:paraId="189ADDF1"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Lubrication</w:t>
            </w:r>
          </w:p>
        </w:tc>
        <w:tc>
          <w:tcPr>
            <w:tcW w:w="0" w:type="auto"/>
            <w:vAlign w:val="center"/>
            <w:hideMark/>
          </w:tcPr>
          <w:p w14:paraId="0841244C"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Lifetime grease</w:t>
            </w:r>
          </w:p>
        </w:tc>
      </w:tr>
      <w:tr w:rsidR="0070560F" w:rsidRPr="0070560F" w14:paraId="0766A10B" w14:textId="77777777" w:rsidTr="0070560F">
        <w:trPr>
          <w:trHeight w:val="571"/>
          <w:tblCellSpacing w:w="15" w:type="dxa"/>
        </w:trPr>
        <w:tc>
          <w:tcPr>
            <w:tcW w:w="0" w:type="auto"/>
            <w:vAlign w:val="center"/>
            <w:hideMark/>
          </w:tcPr>
          <w:p w14:paraId="7310D263"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Speed rating</w:t>
            </w:r>
          </w:p>
        </w:tc>
        <w:tc>
          <w:tcPr>
            <w:tcW w:w="0" w:type="auto"/>
            <w:vAlign w:val="center"/>
            <w:hideMark/>
          </w:tcPr>
          <w:p w14:paraId="67642184"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&gt; required RPM</w:t>
            </w:r>
          </w:p>
        </w:tc>
      </w:tr>
      <w:tr w:rsidR="0070560F" w:rsidRPr="0070560F" w14:paraId="6F7F53A5" w14:textId="77777777" w:rsidTr="0070560F">
        <w:trPr>
          <w:trHeight w:val="571"/>
          <w:tblCellSpacing w:w="15" w:type="dxa"/>
        </w:trPr>
        <w:tc>
          <w:tcPr>
            <w:tcW w:w="0" w:type="auto"/>
            <w:vAlign w:val="center"/>
            <w:hideMark/>
          </w:tcPr>
          <w:p w14:paraId="073CDF8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Load rating</w:t>
            </w:r>
          </w:p>
        </w:tc>
        <w:tc>
          <w:tcPr>
            <w:tcW w:w="0" w:type="auto"/>
            <w:vAlign w:val="center"/>
            <w:hideMark/>
          </w:tcPr>
          <w:p w14:paraId="455881FB" w14:textId="77777777" w:rsidR="0070560F" w:rsidRPr="0070560F" w:rsidRDefault="0070560F" w:rsidP="0070560F">
            <w:pPr>
              <w:rPr>
                <w:rFonts w:asciiTheme="majorBidi" w:hAnsiTheme="majorBidi" w:cstheme="majorBidi"/>
                <w:sz w:val="24"/>
                <w:szCs w:val="24"/>
              </w:rPr>
            </w:pPr>
            <w:r w:rsidRPr="0070560F">
              <w:rPr>
                <w:rFonts w:asciiTheme="majorBidi" w:hAnsiTheme="majorBidi" w:cstheme="majorBidi"/>
                <w:sz w:val="24"/>
                <w:szCs w:val="24"/>
              </w:rPr>
              <w:t>&gt; calculated loads</w:t>
            </w:r>
          </w:p>
        </w:tc>
      </w:tr>
    </w:tbl>
    <w:p w14:paraId="02B8DC81" w14:textId="2E9A45D8" w:rsidR="0070560F" w:rsidRPr="0070560F" w:rsidRDefault="0070560F" w:rsidP="0070560F">
      <w:pPr>
        <w:bidi/>
        <w:rPr>
          <w:rFonts w:asciiTheme="majorBidi" w:hAnsiTheme="majorBidi" w:cstheme="majorBidi"/>
          <w:sz w:val="24"/>
          <w:szCs w:val="24"/>
        </w:rPr>
      </w:pPr>
    </w:p>
    <w:p w14:paraId="08EFE23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C.7.3 References</w:t>
      </w:r>
    </w:p>
    <w:p w14:paraId="75C5DE93" w14:textId="77777777" w:rsidR="0070560F" w:rsidRPr="0070560F" w:rsidRDefault="0070560F" w:rsidP="0070560F">
      <w:pPr>
        <w:numPr>
          <w:ilvl w:val="0"/>
          <w:numId w:val="660"/>
        </w:numPr>
        <w:bidi/>
        <w:rPr>
          <w:rFonts w:asciiTheme="majorBidi" w:hAnsiTheme="majorBidi" w:cstheme="majorBidi"/>
          <w:sz w:val="24"/>
          <w:szCs w:val="24"/>
        </w:rPr>
      </w:pPr>
      <w:r w:rsidRPr="0070560F">
        <w:rPr>
          <w:rFonts w:asciiTheme="majorBidi" w:hAnsiTheme="majorBidi" w:cstheme="majorBidi"/>
          <w:sz w:val="24"/>
          <w:szCs w:val="24"/>
        </w:rPr>
        <w:t>SKF Rolling Bearings Catalogue</w:t>
      </w:r>
    </w:p>
    <w:p w14:paraId="42F89DA3" w14:textId="77777777" w:rsidR="0070560F" w:rsidRPr="0070560F" w:rsidRDefault="0070560F" w:rsidP="0070560F">
      <w:pPr>
        <w:numPr>
          <w:ilvl w:val="0"/>
          <w:numId w:val="660"/>
        </w:numPr>
        <w:bidi/>
        <w:rPr>
          <w:rFonts w:asciiTheme="majorBidi" w:hAnsiTheme="majorBidi" w:cstheme="majorBidi"/>
          <w:sz w:val="24"/>
          <w:szCs w:val="24"/>
        </w:rPr>
      </w:pPr>
      <w:r w:rsidRPr="0070560F">
        <w:rPr>
          <w:rFonts w:asciiTheme="majorBidi" w:hAnsiTheme="majorBidi" w:cstheme="majorBidi"/>
          <w:sz w:val="24"/>
          <w:szCs w:val="24"/>
        </w:rPr>
        <w:t>ISO 281 – Rolling bearings — Dynamic load ratings</w:t>
      </w:r>
    </w:p>
    <w:p w14:paraId="56C444AA" w14:textId="0042F01A" w:rsidR="0070560F" w:rsidRPr="0070560F" w:rsidRDefault="0070560F" w:rsidP="0070560F">
      <w:pPr>
        <w:bidi/>
        <w:rPr>
          <w:rFonts w:asciiTheme="majorBidi" w:hAnsiTheme="majorBidi" w:cstheme="majorBidi"/>
          <w:sz w:val="24"/>
          <w:szCs w:val="24"/>
        </w:rPr>
      </w:pPr>
    </w:p>
    <w:p w14:paraId="428B0E6A"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C.8 Keys, Pins &amp; Fasteners Materials</w:t>
      </w:r>
    </w:p>
    <w:p w14:paraId="6BB4DE7C"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C.8.1 Keys &amp; Pins</w:t>
      </w:r>
    </w:p>
    <w:p w14:paraId="14C81D0E" w14:textId="77777777" w:rsidR="0070560F" w:rsidRPr="0070560F" w:rsidRDefault="0070560F" w:rsidP="0070560F">
      <w:pPr>
        <w:numPr>
          <w:ilvl w:val="0"/>
          <w:numId w:val="661"/>
        </w:numPr>
        <w:bidi/>
        <w:rPr>
          <w:rFonts w:asciiTheme="majorBidi" w:hAnsiTheme="majorBidi" w:cstheme="majorBidi"/>
          <w:sz w:val="24"/>
          <w:szCs w:val="24"/>
        </w:rPr>
      </w:pPr>
      <w:r w:rsidRPr="0070560F">
        <w:rPr>
          <w:rFonts w:asciiTheme="majorBidi" w:hAnsiTheme="majorBidi" w:cstheme="majorBidi"/>
          <w:sz w:val="24"/>
          <w:szCs w:val="24"/>
        </w:rPr>
        <w:lastRenderedPageBreak/>
        <w:t xml:space="preserve">Material: </w:t>
      </w:r>
      <w:r w:rsidRPr="0070560F">
        <w:rPr>
          <w:rFonts w:asciiTheme="majorBidi" w:hAnsiTheme="majorBidi" w:cstheme="majorBidi"/>
          <w:b/>
          <w:bCs/>
          <w:sz w:val="24"/>
          <w:szCs w:val="24"/>
        </w:rPr>
        <w:t>AISI 1045 / Hardened steel</w:t>
      </w:r>
    </w:p>
    <w:p w14:paraId="5C0F6C0A" w14:textId="77777777" w:rsidR="0070560F" w:rsidRPr="0070560F" w:rsidRDefault="0070560F" w:rsidP="0070560F">
      <w:pPr>
        <w:numPr>
          <w:ilvl w:val="0"/>
          <w:numId w:val="661"/>
        </w:numPr>
        <w:bidi/>
        <w:rPr>
          <w:rFonts w:asciiTheme="majorBidi" w:hAnsiTheme="majorBidi" w:cstheme="majorBidi"/>
          <w:sz w:val="24"/>
          <w:szCs w:val="24"/>
        </w:rPr>
      </w:pPr>
      <w:r w:rsidRPr="0070560F">
        <w:rPr>
          <w:rFonts w:asciiTheme="majorBidi" w:hAnsiTheme="majorBidi" w:cstheme="majorBidi"/>
          <w:sz w:val="24"/>
          <w:szCs w:val="24"/>
        </w:rPr>
        <w:t>Used in:</w:t>
      </w:r>
    </w:p>
    <w:p w14:paraId="56B0A02F" w14:textId="77777777" w:rsidR="0070560F" w:rsidRPr="0070560F" w:rsidRDefault="0070560F" w:rsidP="0070560F">
      <w:pPr>
        <w:numPr>
          <w:ilvl w:val="1"/>
          <w:numId w:val="661"/>
        </w:numPr>
        <w:bidi/>
        <w:rPr>
          <w:rFonts w:asciiTheme="majorBidi" w:hAnsiTheme="majorBidi" w:cstheme="majorBidi"/>
          <w:sz w:val="24"/>
          <w:szCs w:val="24"/>
        </w:rPr>
      </w:pPr>
      <w:r w:rsidRPr="0070560F">
        <w:rPr>
          <w:rFonts w:asciiTheme="majorBidi" w:hAnsiTheme="majorBidi" w:cstheme="majorBidi"/>
          <w:sz w:val="24"/>
          <w:szCs w:val="24"/>
        </w:rPr>
        <w:t>Gearbox coupling</w:t>
      </w:r>
    </w:p>
    <w:p w14:paraId="50FE2222" w14:textId="77777777" w:rsidR="0070560F" w:rsidRPr="0070560F" w:rsidRDefault="0070560F" w:rsidP="0070560F">
      <w:pPr>
        <w:numPr>
          <w:ilvl w:val="1"/>
          <w:numId w:val="661"/>
        </w:numPr>
        <w:bidi/>
        <w:rPr>
          <w:rFonts w:asciiTheme="majorBidi" w:hAnsiTheme="majorBidi" w:cstheme="majorBidi"/>
          <w:sz w:val="24"/>
          <w:szCs w:val="24"/>
        </w:rPr>
      </w:pPr>
      <w:r w:rsidRPr="0070560F">
        <w:rPr>
          <w:rFonts w:asciiTheme="majorBidi" w:hAnsiTheme="majorBidi" w:cstheme="majorBidi"/>
          <w:sz w:val="24"/>
          <w:szCs w:val="24"/>
        </w:rPr>
        <w:t>J-slot interface</w:t>
      </w:r>
    </w:p>
    <w:p w14:paraId="4070643E" w14:textId="77777777" w:rsidR="0070560F" w:rsidRPr="0070560F" w:rsidRDefault="0070560F" w:rsidP="0070560F">
      <w:pPr>
        <w:numPr>
          <w:ilvl w:val="1"/>
          <w:numId w:val="661"/>
        </w:numPr>
        <w:bidi/>
        <w:rPr>
          <w:rFonts w:asciiTheme="majorBidi" w:hAnsiTheme="majorBidi" w:cstheme="majorBidi"/>
          <w:sz w:val="24"/>
          <w:szCs w:val="24"/>
        </w:rPr>
      </w:pPr>
      <w:r w:rsidRPr="0070560F">
        <w:rPr>
          <w:rFonts w:asciiTheme="majorBidi" w:hAnsiTheme="majorBidi" w:cstheme="majorBidi"/>
          <w:sz w:val="24"/>
          <w:szCs w:val="24"/>
        </w:rPr>
        <w:t>Cross-pin locking</w:t>
      </w:r>
    </w:p>
    <w:p w14:paraId="32C27BF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C.8.2 Fasteners</w:t>
      </w:r>
    </w:p>
    <w:p w14:paraId="6A1A533F" w14:textId="77777777" w:rsidR="0070560F" w:rsidRPr="0070560F" w:rsidRDefault="0070560F" w:rsidP="0070560F">
      <w:pPr>
        <w:numPr>
          <w:ilvl w:val="0"/>
          <w:numId w:val="662"/>
        </w:numPr>
        <w:bidi/>
        <w:rPr>
          <w:rFonts w:asciiTheme="majorBidi" w:hAnsiTheme="majorBidi" w:cstheme="majorBidi"/>
          <w:sz w:val="24"/>
          <w:szCs w:val="24"/>
        </w:rPr>
      </w:pPr>
      <w:r w:rsidRPr="0070560F">
        <w:rPr>
          <w:rFonts w:asciiTheme="majorBidi" w:hAnsiTheme="majorBidi" w:cstheme="majorBidi"/>
          <w:sz w:val="24"/>
          <w:szCs w:val="24"/>
        </w:rPr>
        <w:t>Stainless steel (A2-70)</w:t>
      </w:r>
    </w:p>
    <w:p w14:paraId="0EF891A6" w14:textId="77777777" w:rsidR="0070560F" w:rsidRPr="0070560F" w:rsidRDefault="0070560F" w:rsidP="0070560F">
      <w:pPr>
        <w:numPr>
          <w:ilvl w:val="0"/>
          <w:numId w:val="662"/>
        </w:numPr>
        <w:bidi/>
        <w:rPr>
          <w:rFonts w:asciiTheme="majorBidi" w:hAnsiTheme="majorBidi" w:cstheme="majorBidi"/>
          <w:sz w:val="24"/>
          <w:szCs w:val="24"/>
        </w:rPr>
      </w:pPr>
      <w:r w:rsidRPr="0070560F">
        <w:rPr>
          <w:rFonts w:asciiTheme="majorBidi" w:hAnsiTheme="majorBidi" w:cstheme="majorBidi"/>
          <w:sz w:val="24"/>
          <w:szCs w:val="24"/>
        </w:rPr>
        <w:t>Used for food-safe zones</w:t>
      </w:r>
    </w:p>
    <w:p w14:paraId="70F84726" w14:textId="49BD94A3" w:rsidR="0070560F" w:rsidRPr="0070560F" w:rsidRDefault="0070560F" w:rsidP="0070560F">
      <w:pPr>
        <w:bidi/>
        <w:rPr>
          <w:rFonts w:asciiTheme="majorBidi" w:hAnsiTheme="majorBidi" w:cstheme="majorBidi"/>
          <w:sz w:val="24"/>
          <w:szCs w:val="24"/>
        </w:rPr>
      </w:pPr>
    </w:p>
    <w:p w14:paraId="7FCE5F55"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C.8.3 Reference</w:t>
      </w:r>
    </w:p>
    <w:p w14:paraId="2B2C3AB0" w14:textId="77777777" w:rsidR="0070560F" w:rsidRPr="0070560F" w:rsidRDefault="0070560F" w:rsidP="0070560F">
      <w:pPr>
        <w:numPr>
          <w:ilvl w:val="0"/>
          <w:numId w:val="663"/>
        </w:numPr>
        <w:bidi/>
        <w:rPr>
          <w:rFonts w:asciiTheme="majorBidi" w:hAnsiTheme="majorBidi" w:cstheme="majorBidi"/>
          <w:sz w:val="24"/>
          <w:szCs w:val="24"/>
        </w:rPr>
      </w:pPr>
      <w:r w:rsidRPr="0070560F">
        <w:rPr>
          <w:rFonts w:asciiTheme="majorBidi" w:hAnsiTheme="majorBidi" w:cstheme="majorBidi"/>
          <w:sz w:val="24"/>
          <w:szCs w:val="24"/>
        </w:rPr>
        <w:t>ISO 898-1 – Mechanical properties of fasteners</w:t>
      </w:r>
    </w:p>
    <w:p w14:paraId="5AD440B0" w14:textId="77777777" w:rsidR="0070560F" w:rsidRPr="0070560F" w:rsidRDefault="0070560F" w:rsidP="0070560F">
      <w:pPr>
        <w:numPr>
          <w:ilvl w:val="0"/>
          <w:numId w:val="663"/>
        </w:numPr>
        <w:bidi/>
        <w:rPr>
          <w:rFonts w:asciiTheme="majorBidi" w:hAnsiTheme="majorBidi" w:cstheme="majorBidi"/>
          <w:sz w:val="24"/>
          <w:szCs w:val="24"/>
        </w:rPr>
      </w:pPr>
      <w:r w:rsidRPr="0070560F">
        <w:rPr>
          <w:rFonts w:asciiTheme="majorBidi" w:hAnsiTheme="majorBidi" w:cstheme="majorBidi"/>
          <w:sz w:val="24"/>
          <w:szCs w:val="24"/>
        </w:rPr>
        <w:t>DIN 6885 – Parallel keys</w:t>
      </w:r>
    </w:p>
    <w:p w14:paraId="1BC2761C" w14:textId="236F20D8" w:rsidR="0070560F" w:rsidRPr="0070560F" w:rsidRDefault="0070560F" w:rsidP="0070560F">
      <w:pPr>
        <w:bidi/>
        <w:rPr>
          <w:rFonts w:asciiTheme="majorBidi" w:hAnsiTheme="majorBidi" w:cstheme="majorBidi"/>
          <w:sz w:val="24"/>
          <w:szCs w:val="24"/>
        </w:rPr>
      </w:pPr>
    </w:p>
    <w:p w14:paraId="0E39BF4E"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C.9 Material Compatibility &amp; System-Level Justification</w:t>
      </w:r>
    </w:p>
    <w:p w14:paraId="586CD07A"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Pr>
        <w:t>I ensured that no galvanic corrosion occurs between mating parts, and that all food-contact surfaces comply with hygiene requirements.</w:t>
      </w:r>
    </w:p>
    <w:p w14:paraId="6186BA8D" w14:textId="6F762B7C" w:rsidR="0070560F" w:rsidRPr="0070560F" w:rsidRDefault="0070560F" w:rsidP="0070560F">
      <w:pPr>
        <w:bidi/>
        <w:rPr>
          <w:rFonts w:asciiTheme="majorBidi" w:hAnsiTheme="majorBidi" w:cstheme="majorBidi"/>
          <w:sz w:val="24"/>
          <w:szCs w:val="24"/>
        </w:rPr>
      </w:pPr>
    </w:p>
    <w:p w14:paraId="08AF9216" w14:textId="77777777" w:rsidR="0070560F" w:rsidRPr="0070560F" w:rsidRDefault="0070560F" w:rsidP="0070560F">
      <w:pPr>
        <w:bidi/>
        <w:rPr>
          <w:rFonts w:asciiTheme="majorBidi" w:hAnsiTheme="majorBidi" w:cstheme="majorBidi"/>
          <w:b/>
          <w:bCs/>
          <w:sz w:val="24"/>
          <w:szCs w:val="24"/>
        </w:rPr>
      </w:pPr>
      <w:r w:rsidRPr="0070560F">
        <w:rPr>
          <w:rFonts w:asciiTheme="majorBidi" w:hAnsiTheme="majorBidi" w:cstheme="majorBidi"/>
          <w:b/>
          <w:bCs/>
          <w:sz w:val="24"/>
          <w:szCs w:val="24"/>
        </w:rPr>
        <w:t>C.10 Final Statement — Appendix C</w:t>
      </w:r>
    </w:p>
    <w:p w14:paraId="528407D2" w14:textId="77777777" w:rsidR="0070560F" w:rsidRPr="0070560F" w:rsidRDefault="0070560F" w:rsidP="0070560F">
      <w:pPr>
        <w:bidi/>
        <w:rPr>
          <w:rFonts w:asciiTheme="majorBidi" w:hAnsiTheme="majorBidi" w:cstheme="majorBidi"/>
          <w:sz w:val="24"/>
          <w:szCs w:val="24"/>
        </w:rPr>
      </w:pPr>
      <w:r w:rsidRPr="0070560F">
        <w:rPr>
          <w:rFonts w:asciiTheme="majorBidi" w:hAnsiTheme="majorBidi" w:cstheme="majorBidi"/>
          <w:sz w:val="24"/>
          <w:szCs w:val="24"/>
        </w:rPr>
        <w:t xml:space="preserve">Appendix C documents the </w:t>
      </w:r>
      <w:r w:rsidRPr="0070560F">
        <w:rPr>
          <w:rFonts w:asciiTheme="majorBidi" w:hAnsiTheme="majorBidi" w:cstheme="majorBidi"/>
          <w:b/>
          <w:bCs/>
          <w:sz w:val="24"/>
          <w:szCs w:val="24"/>
        </w:rPr>
        <w:t>material foundation</w:t>
      </w:r>
      <w:r w:rsidRPr="0070560F">
        <w:rPr>
          <w:rFonts w:asciiTheme="majorBidi" w:hAnsiTheme="majorBidi" w:cstheme="majorBidi"/>
          <w:sz w:val="24"/>
          <w:szCs w:val="24"/>
        </w:rPr>
        <w:t xml:space="preserve"> of the entire auger filler system.</w:t>
      </w:r>
      <w:r w:rsidRPr="0070560F">
        <w:rPr>
          <w:rFonts w:asciiTheme="majorBidi" w:hAnsiTheme="majorBidi" w:cstheme="majorBidi"/>
          <w:sz w:val="24"/>
          <w:szCs w:val="24"/>
        </w:rPr>
        <w:br/>
        <w:t>Every calculation, simulation, and design choice made in this project is traceable back to the material properties documented here.</w:t>
      </w:r>
    </w:p>
    <w:p w14:paraId="49848BDA" w14:textId="61ABF303" w:rsidR="00C55702" w:rsidRPr="0070560F" w:rsidRDefault="00C55702" w:rsidP="0070560F">
      <w:pPr>
        <w:bidi/>
        <w:rPr>
          <w:rFonts w:asciiTheme="majorBidi" w:hAnsiTheme="majorBidi" w:cstheme="majorBidi"/>
          <w:sz w:val="24"/>
          <w:szCs w:val="24"/>
        </w:rPr>
      </w:pPr>
    </w:p>
    <w:p w14:paraId="5BC0B493" w14:textId="77777777" w:rsidR="0070560F" w:rsidRPr="00842977" w:rsidRDefault="0070560F" w:rsidP="0070560F">
      <w:pPr>
        <w:bidi/>
        <w:rPr>
          <w:rFonts w:asciiTheme="majorBidi" w:hAnsiTheme="majorBidi" w:cstheme="majorBidi"/>
          <w:sz w:val="24"/>
          <w:szCs w:val="24"/>
        </w:rPr>
      </w:pPr>
    </w:p>
    <w:p w14:paraId="7D5D42F7" w14:textId="6E31B20B" w:rsidR="00862BF7" w:rsidRPr="00862BF7" w:rsidRDefault="00C55702" w:rsidP="0070560F">
      <w:pPr>
        <w:pStyle w:val="Heading2"/>
        <w:rPr>
          <w:rFonts w:asciiTheme="majorBidi" w:hAnsiTheme="majorBidi"/>
          <w:sz w:val="28"/>
          <w:szCs w:val="28"/>
        </w:rPr>
      </w:pPr>
      <w:r w:rsidRPr="0070560F">
        <w:rPr>
          <w:rFonts w:asciiTheme="majorBidi" w:hAnsiTheme="majorBidi"/>
          <w:sz w:val="28"/>
          <w:szCs w:val="28"/>
        </w:rPr>
        <w:t>Appendix D — Motor &amp; Gearbox Datasheets</w:t>
      </w:r>
    </w:p>
    <w:p w14:paraId="7DDF0918"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D.1 Purpose of This Appendix</w:t>
      </w:r>
    </w:p>
    <w:p w14:paraId="706CD839"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لقد خصصت هذا الملحق لتوثيق </w:t>
      </w:r>
      <w:r w:rsidRPr="00862BF7">
        <w:rPr>
          <w:rFonts w:asciiTheme="majorBidi" w:hAnsiTheme="majorBidi" w:cstheme="majorBidi"/>
          <w:b/>
          <w:bCs/>
          <w:sz w:val="24"/>
          <w:szCs w:val="24"/>
          <w:rtl/>
        </w:rPr>
        <w:t>المحرك</w:t>
      </w:r>
      <w:r w:rsidRPr="00862BF7">
        <w:rPr>
          <w:rFonts w:asciiTheme="majorBidi" w:hAnsiTheme="majorBidi" w:cstheme="majorBidi"/>
          <w:b/>
          <w:bCs/>
          <w:sz w:val="24"/>
          <w:szCs w:val="24"/>
        </w:rPr>
        <w:t xml:space="preserve"> (Motor)</w:t>
      </w:r>
      <w:r w:rsidRPr="00862BF7">
        <w:rPr>
          <w:rFonts w:asciiTheme="majorBidi" w:hAnsiTheme="majorBidi" w:cstheme="majorBidi"/>
          <w:sz w:val="24"/>
          <w:szCs w:val="24"/>
        </w:rPr>
        <w:t xml:space="preserve"> </w:t>
      </w:r>
      <w:proofErr w:type="gramStart"/>
      <w:r w:rsidRPr="00862BF7">
        <w:rPr>
          <w:rFonts w:asciiTheme="majorBidi" w:hAnsiTheme="majorBidi" w:cstheme="majorBidi"/>
          <w:sz w:val="24"/>
          <w:szCs w:val="24"/>
          <w:rtl/>
        </w:rPr>
        <w:t xml:space="preserve">و </w:t>
      </w:r>
      <w:r w:rsidRPr="00862BF7">
        <w:rPr>
          <w:rFonts w:asciiTheme="majorBidi" w:hAnsiTheme="majorBidi" w:cstheme="majorBidi"/>
          <w:b/>
          <w:bCs/>
          <w:sz w:val="24"/>
          <w:szCs w:val="24"/>
          <w:rtl/>
        </w:rPr>
        <w:t>علبة</w:t>
      </w:r>
      <w:proofErr w:type="gramEnd"/>
      <w:r w:rsidRPr="00862BF7">
        <w:rPr>
          <w:rFonts w:asciiTheme="majorBidi" w:hAnsiTheme="majorBidi" w:cstheme="majorBidi"/>
          <w:b/>
          <w:bCs/>
          <w:sz w:val="24"/>
          <w:szCs w:val="24"/>
          <w:rtl/>
        </w:rPr>
        <w:t xml:space="preserve"> التروس</w:t>
      </w:r>
      <w:r w:rsidRPr="00862BF7">
        <w:rPr>
          <w:rFonts w:asciiTheme="majorBidi" w:hAnsiTheme="majorBidi" w:cstheme="majorBidi"/>
          <w:b/>
          <w:bCs/>
          <w:sz w:val="24"/>
          <w:szCs w:val="24"/>
        </w:rPr>
        <w:t xml:space="preserve"> (Gearbox)</w:t>
      </w:r>
      <w:r w:rsidRPr="00862BF7">
        <w:rPr>
          <w:rFonts w:asciiTheme="majorBidi" w:hAnsiTheme="majorBidi" w:cstheme="majorBidi"/>
          <w:sz w:val="24"/>
          <w:szCs w:val="24"/>
        </w:rPr>
        <w:t xml:space="preserve"> </w:t>
      </w:r>
      <w:r w:rsidRPr="00862BF7">
        <w:rPr>
          <w:rFonts w:asciiTheme="majorBidi" w:hAnsiTheme="majorBidi" w:cstheme="majorBidi"/>
          <w:sz w:val="24"/>
          <w:szCs w:val="24"/>
          <w:rtl/>
        </w:rPr>
        <w:t>المستخدمين في نظام اللولب</w:t>
      </w:r>
      <w:r w:rsidRPr="00862BF7">
        <w:rPr>
          <w:rFonts w:asciiTheme="majorBidi" w:hAnsiTheme="majorBidi" w:cstheme="majorBidi"/>
          <w:sz w:val="24"/>
          <w:szCs w:val="24"/>
        </w:rPr>
        <w:t xml:space="preserve"> (Auger Drive System)</w:t>
      </w:r>
      <w:r w:rsidRPr="00862BF7">
        <w:rPr>
          <w:rFonts w:asciiTheme="majorBidi" w:hAnsiTheme="majorBidi" w:cstheme="majorBidi"/>
          <w:sz w:val="24"/>
          <w:szCs w:val="24"/>
          <w:rtl/>
        </w:rPr>
        <w:t>، لأنهما يمثلان</w:t>
      </w:r>
      <w:r w:rsidRPr="00862BF7">
        <w:rPr>
          <w:rFonts w:asciiTheme="majorBidi" w:hAnsiTheme="majorBidi" w:cstheme="majorBidi"/>
          <w:sz w:val="24"/>
          <w:szCs w:val="24"/>
        </w:rPr>
        <w:t>:</w:t>
      </w:r>
    </w:p>
    <w:p w14:paraId="1AB00250" w14:textId="77777777" w:rsidR="00862BF7" w:rsidRPr="00862BF7" w:rsidRDefault="00862BF7" w:rsidP="00862BF7">
      <w:pPr>
        <w:numPr>
          <w:ilvl w:val="0"/>
          <w:numId w:val="635"/>
        </w:numPr>
        <w:bidi/>
        <w:rPr>
          <w:rFonts w:asciiTheme="majorBidi" w:hAnsiTheme="majorBidi" w:cstheme="majorBidi"/>
          <w:sz w:val="24"/>
          <w:szCs w:val="24"/>
        </w:rPr>
      </w:pPr>
      <w:r w:rsidRPr="00862BF7">
        <w:rPr>
          <w:rFonts w:asciiTheme="majorBidi" w:hAnsiTheme="majorBidi" w:cstheme="majorBidi"/>
          <w:sz w:val="24"/>
          <w:szCs w:val="24"/>
          <w:rtl/>
        </w:rPr>
        <w:t>المصدر الحقيقي للعزم والحركة</w:t>
      </w:r>
    </w:p>
    <w:p w14:paraId="6D55776C" w14:textId="77777777" w:rsidR="00862BF7" w:rsidRPr="00862BF7" w:rsidRDefault="00862BF7" w:rsidP="00862BF7">
      <w:pPr>
        <w:numPr>
          <w:ilvl w:val="0"/>
          <w:numId w:val="635"/>
        </w:numPr>
        <w:bidi/>
        <w:rPr>
          <w:rFonts w:asciiTheme="majorBidi" w:hAnsiTheme="majorBidi" w:cstheme="majorBidi"/>
          <w:sz w:val="24"/>
          <w:szCs w:val="24"/>
        </w:rPr>
      </w:pPr>
      <w:r w:rsidRPr="00862BF7">
        <w:rPr>
          <w:rFonts w:asciiTheme="majorBidi" w:hAnsiTheme="majorBidi" w:cstheme="majorBidi"/>
          <w:sz w:val="24"/>
          <w:szCs w:val="24"/>
          <w:rtl/>
        </w:rPr>
        <w:t>حلقة الربط بين الحسابات النظرية والتنفيذ الفعلي</w:t>
      </w:r>
    </w:p>
    <w:p w14:paraId="02D36B91" w14:textId="617D8AC1" w:rsidR="00862BF7" w:rsidRPr="00862BF7" w:rsidRDefault="00862BF7" w:rsidP="00862BF7">
      <w:pPr>
        <w:numPr>
          <w:ilvl w:val="0"/>
          <w:numId w:val="635"/>
        </w:numPr>
        <w:bidi/>
        <w:rPr>
          <w:rFonts w:asciiTheme="majorBidi" w:hAnsiTheme="majorBidi" w:cstheme="majorBidi"/>
          <w:sz w:val="24"/>
          <w:szCs w:val="24"/>
        </w:rPr>
      </w:pPr>
      <w:r w:rsidRPr="00862BF7">
        <w:rPr>
          <w:rFonts w:asciiTheme="majorBidi" w:hAnsiTheme="majorBidi" w:cstheme="majorBidi"/>
          <w:sz w:val="24"/>
          <w:szCs w:val="24"/>
          <w:rtl/>
        </w:rPr>
        <w:t>النقطة التي يُحاكم عندها التصميم كله</w:t>
      </w:r>
      <w:r w:rsidRPr="00862BF7">
        <w:rPr>
          <w:rFonts w:asciiTheme="majorBidi" w:hAnsiTheme="majorBidi" w:cstheme="majorBidi"/>
          <w:sz w:val="24"/>
          <w:szCs w:val="24"/>
        </w:rPr>
        <w:t xml:space="preserve"> (Torque–Speed–Control)</w:t>
      </w:r>
      <w:r w:rsidR="004612BD">
        <w:rPr>
          <w:rFonts w:asciiTheme="majorBidi" w:hAnsiTheme="majorBidi" w:cstheme="majorBidi"/>
          <w:sz w:val="24"/>
          <w:szCs w:val="24"/>
        </w:rPr>
        <w:t xml:space="preserve"> </w:t>
      </w:r>
    </w:p>
    <w:p w14:paraId="03D23A93"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هذا الملحق ليس مجرد</w:t>
      </w:r>
      <w:r w:rsidRPr="00862BF7">
        <w:rPr>
          <w:rFonts w:asciiTheme="majorBidi" w:hAnsiTheme="majorBidi" w:cstheme="majorBidi"/>
          <w:sz w:val="24"/>
          <w:szCs w:val="24"/>
        </w:rPr>
        <w:t xml:space="preserve"> Datasheets </w:t>
      </w:r>
      <w:r w:rsidRPr="00862BF7">
        <w:rPr>
          <w:rFonts w:asciiTheme="majorBidi" w:hAnsiTheme="majorBidi" w:cstheme="majorBidi"/>
          <w:sz w:val="24"/>
          <w:szCs w:val="24"/>
          <w:rtl/>
        </w:rPr>
        <w:t>منسوخة، بل هو</w:t>
      </w:r>
      <w:r w:rsidRPr="00862BF7">
        <w:rPr>
          <w:rFonts w:asciiTheme="majorBidi" w:hAnsiTheme="majorBidi" w:cstheme="majorBidi"/>
          <w:sz w:val="24"/>
          <w:szCs w:val="24"/>
        </w:rPr>
        <w:t>:</w:t>
      </w:r>
    </w:p>
    <w:p w14:paraId="331DC2EB" w14:textId="77777777" w:rsidR="00862BF7" w:rsidRPr="00862BF7" w:rsidRDefault="00862BF7" w:rsidP="00862BF7">
      <w:pPr>
        <w:numPr>
          <w:ilvl w:val="0"/>
          <w:numId w:val="636"/>
        </w:numPr>
        <w:bidi/>
        <w:rPr>
          <w:rFonts w:asciiTheme="majorBidi" w:hAnsiTheme="majorBidi" w:cstheme="majorBidi"/>
          <w:sz w:val="24"/>
          <w:szCs w:val="24"/>
        </w:rPr>
      </w:pPr>
      <w:r w:rsidRPr="00862BF7">
        <w:rPr>
          <w:rFonts w:asciiTheme="majorBidi" w:hAnsiTheme="majorBidi" w:cstheme="majorBidi"/>
          <w:b/>
          <w:bCs/>
          <w:sz w:val="24"/>
          <w:szCs w:val="24"/>
          <w:rtl/>
        </w:rPr>
        <w:t>ربط مباشر</w:t>
      </w:r>
      <w:r w:rsidRPr="00862BF7">
        <w:rPr>
          <w:rFonts w:asciiTheme="majorBidi" w:hAnsiTheme="majorBidi" w:cstheme="majorBidi"/>
          <w:sz w:val="24"/>
          <w:szCs w:val="24"/>
          <w:rtl/>
        </w:rPr>
        <w:t xml:space="preserve"> بين الحسابات التي قمت بها في الفصول</w:t>
      </w:r>
      <w:r w:rsidRPr="00862BF7">
        <w:rPr>
          <w:rFonts w:asciiTheme="majorBidi" w:hAnsiTheme="majorBidi" w:cstheme="majorBidi"/>
          <w:sz w:val="24"/>
          <w:szCs w:val="24"/>
        </w:rPr>
        <w:t xml:space="preserve"> (13–15)</w:t>
      </w:r>
    </w:p>
    <w:p w14:paraId="17CB6D9B" w14:textId="77777777" w:rsidR="00862BF7" w:rsidRPr="00862BF7" w:rsidRDefault="00862BF7" w:rsidP="00862BF7">
      <w:pPr>
        <w:numPr>
          <w:ilvl w:val="0"/>
          <w:numId w:val="636"/>
        </w:numPr>
        <w:bidi/>
        <w:rPr>
          <w:rFonts w:asciiTheme="majorBidi" w:hAnsiTheme="majorBidi" w:cstheme="majorBidi"/>
          <w:sz w:val="24"/>
          <w:szCs w:val="24"/>
        </w:rPr>
      </w:pPr>
      <w:r w:rsidRPr="00862BF7">
        <w:rPr>
          <w:rFonts w:asciiTheme="majorBidi" w:hAnsiTheme="majorBidi" w:cstheme="majorBidi"/>
          <w:b/>
          <w:bCs/>
          <w:sz w:val="24"/>
          <w:szCs w:val="24"/>
          <w:rtl/>
        </w:rPr>
        <w:t>تحقق نهائي</w:t>
      </w:r>
      <w:r w:rsidRPr="00862BF7">
        <w:rPr>
          <w:rFonts w:asciiTheme="majorBidi" w:hAnsiTheme="majorBidi" w:cstheme="majorBidi"/>
          <w:sz w:val="24"/>
          <w:szCs w:val="24"/>
          <w:rtl/>
        </w:rPr>
        <w:t xml:space="preserve"> من صحة الاختيار</w:t>
      </w:r>
    </w:p>
    <w:p w14:paraId="72389F65" w14:textId="77777777" w:rsidR="00862BF7" w:rsidRPr="00862BF7" w:rsidRDefault="00862BF7" w:rsidP="00862BF7">
      <w:pPr>
        <w:numPr>
          <w:ilvl w:val="0"/>
          <w:numId w:val="636"/>
        </w:numPr>
        <w:bidi/>
        <w:rPr>
          <w:rFonts w:asciiTheme="majorBidi" w:hAnsiTheme="majorBidi" w:cstheme="majorBidi"/>
          <w:sz w:val="24"/>
          <w:szCs w:val="24"/>
        </w:rPr>
      </w:pPr>
      <w:r w:rsidRPr="00862BF7">
        <w:rPr>
          <w:rFonts w:asciiTheme="majorBidi" w:hAnsiTheme="majorBidi" w:cstheme="majorBidi"/>
          <w:b/>
          <w:bCs/>
          <w:sz w:val="24"/>
          <w:szCs w:val="24"/>
          <w:rtl/>
        </w:rPr>
        <w:t>مرجع ثابت</w:t>
      </w:r>
      <w:r w:rsidRPr="00862BF7">
        <w:rPr>
          <w:rFonts w:asciiTheme="majorBidi" w:hAnsiTheme="majorBidi" w:cstheme="majorBidi"/>
          <w:sz w:val="24"/>
          <w:szCs w:val="24"/>
          <w:rtl/>
        </w:rPr>
        <w:t xml:space="preserve"> في حال تغيير مورد أو إعادة تصميم</w:t>
      </w:r>
    </w:p>
    <w:p w14:paraId="0147E436" w14:textId="62A6C3C9" w:rsidR="00862BF7" w:rsidRPr="00862BF7" w:rsidRDefault="00862BF7" w:rsidP="00862BF7">
      <w:pPr>
        <w:bidi/>
        <w:rPr>
          <w:rFonts w:asciiTheme="majorBidi" w:hAnsiTheme="majorBidi" w:cstheme="majorBidi"/>
          <w:sz w:val="24"/>
          <w:szCs w:val="24"/>
        </w:rPr>
      </w:pPr>
    </w:p>
    <w:p w14:paraId="3E0AA6E3"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D.2 Drive System Architecture Reminder</w:t>
      </w:r>
    </w:p>
    <w:p w14:paraId="39B11FF1"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قبل عرض </w:t>
      </w:r>
      <w:proofErr w:type="gramStart"/>
      <w:r w:rsidRPr="00862BF7">
        <w:rPr>
          <w:rFonts w:asciiTheme="majorBidi" w:hAnsiTheme="majorBidi" w:cstheme="majorBidi"/>
          <w:sz w:val="24"/>
          <w:szCs w:val="24"/>
          <w:rtl/>
        </w:rPr>
        <w:t>الـ</w:t>
      </w:r>
      <w:r w:rsidRPr="00862BF7">
        <w:rPr>
          <w:rFonts w:asciiTheme="majorBidi" w:hAnsiTheme="majorBidi" w:cstheme="majorBidi"/>
          <w:sz w:val="24"/>
          <w:szCs w:val="24"/>
        </w:rPr>
        <w:t>Datasheets</w:t>
      </w:r>
      <w:proofErr w:type="gramEnd"/>
      <w:r w:rsidRPr="00862BF7">
        <w:rPr>
          <w:rFonts w:asciiTheme="majorBidi" w:hAnsiTheme="majorBidi" w:cstheme="majorBidi"/>
          <w:sz w:val="24"/>
          <w:szCs w:val="24"/>
          <w:rtl/>
        </w:rPr>
        <w:t>، أُذكّر بالبنية التي اعتمدتها</w:t>
      </w:r>
      <w:r w:rsidRPr="00862BF7">
        <w:rPr>
          <w:rFonts w:asciiTheme="majorBidi" w:hAnsiTheme="majorBidi" w:cstheme="majorBidi"/>
          <w:sz w:val="24"/>
          <w:szCs w:val="24"/>
        </w:rPr>
        <w:t>:</w:t>
      </w:r>
    </w:p>
    <w:p w14:paraId="5B233ECF" w14:textId="17E90550" w:rsidR="00862BF7" w:rsidRPr="00862BF7" w:rsidRDefault="004612BD" w:rsidP="00862BF7">
      <w:pPr>
        <w:numPr>
          <w:ilvl w:val="0"/>
          <w:numId w:val="637"/>
        </w:numPr>
        <w:bidi/>
        <w:rPr>
          <w:rFonts w:asciiTheme="majorBidi" w:hAnsiTheme="majorBidi" w:cstheme="majorBidi"/>
          <w:sz w:val="24"/>
          <w:szCs w:val="24"/>
        </w:rPr>
      </w:pPr>
      <w:r>
        <w:rPr>
          <w:rFonts w:asciiTheme="majorBidi" w:hAnsiTheme="majorBidi" w:cstheme="majorBidi"/>
          <w:b/>
          <w:bCs/>
          <w:sz w:val="24"/>
          <w:szCs w:val="24"/>
        </w:rPr>
        <w:t xml:space="preserve"> </w:t>
      </w:r>
      <w:r w:rsidR="00862BF7" w:rsidRPr="00862BF7">
        <w:rPr>
          <w:rFonts w:asciiTheme="majorBidi" w:hAnsiTheme="majorBidi" w:cstheme="majorBidi"/>
          <w:b/>
          <w:bCs/>
          <w:sz w:val="24"/>
          <w:szCs w:val="24"/>
        </w:rPr>
        <w:t xml:space="preserve">Motor + Gearbox </w:t>
      </w:r>
      <w:r w:rsidR="00862BF7" w:rsidRPr="00862BF7">
        <w:rPr>
          <w:rFonts w:asciiTheme="majorBidi" w:hAnsiTheme="majorBidi" w:cstheme="majorBidi"/>
          <w:b/>
          <w:bCs/>
          <w:sz w:val="24"/>
          <w:szCs w:val="24"/>
          <w:rtl/>
        </w:rPr>
        <w:t xml:space="preserve">مخصصان </w:t>
      </w:r>
      <w:proofErr w:type="spellStart"/>
      <w:r w:rsidR="00862BF7" w:rsidRPr="00862BF7">
        <w:rPr>
          <w:rFonts w:asciiTheme="majorBidi" w:hAnsiTheme="majorBidi" w:cstheme="majorBidi"/>
          <w:b/>
          <w:bCs/>
          <w:sz w:val="24"/>
          <w:szCs w:val="24"/>
          <w:rtl/>
        </w:rPr>
        <w:t>لل</w:t>
      </w:r>
      <w:proofErr w:type="spellEnd"/>
      <w:r w:rsidR="00862BF7" w:rsidRPr="00862BF7">
        <w:rPr>
          <w:rFonts w:asciiTheme="majorBidi" w:hAnsiTheme="majorBidi" w:cstheme="majorBidi"/>
          <w:b/>
          <w:bCs/>
          <w:sz w:val="24"/>
          <w:szCs w:val="24"/>
          <w:rtl/>
        </w:rPr>
        <w:t>ـ</w:t>
      </w:r>
      <w:r>
        <w:rPr>
          <w:rFonts w:asciiTheme="majorBidi" w:hAnsiTheme="majorBidi" w:cstheme="majorBidi"/>
          <w:b/>
          <w:bCs/>
          <w:sz w:val="24"/>
          <w:szCs w:val="24"/>
        </w:rPr>
        <w:t xml:space="preserve"> </w:t>
      </w:r>
      <w:r w:rsidR="00862BF7" w:rsidRPr="00862BF7">
        <w:rPr>
          <w:rFonts w:asciiTheme="majorBidi" w:hAnsiTheme="majorBidi" w:cstheme="majorBidi"/>
          <w:b/>
          <w:bCs/>
          <w:sz w:val="24"/>
          <w:szCs w:val="24"/>
        </w:rPr>
        <w:t xml:space="preserve">Auger </w:t>
      </w:r>
      <w:r w:rsidR="00862BF7" w:rsidRPr="00862BF7">
        <w:rPr>
          <w:rFonts w:asciiTheme="majorBidi" w:hAnsiTheme="majorBidi" w:cstheme="majorBidi"/>
          <w:b/>
          <w:bCs/>
          <w:sz w:val="24"/>
          <w:szCs w:val="24"/>
          <w:rtl/>
        </w:rPr>
        <w:t>فقط</w:t>
      </w:r>
    </w:p>
    <w:p w14:paraId="722D785E" w14:textId="77777777" w:rsidR="00862BF7" w:rsidRPr="00862BF7" w:rsidRDefault="00862BF7" w:rsidP="00862BF7">
      <w:pPr>
        <w:numPr>
          <w:ilvl w:val="0"/>
          <w:numId w:val="637"/>
        </w:numPr>
        <w:bidi/>
        <w:rPr>
          <w:rFonts w:asciiTheme="majorBidi" w:hAnsiTheme="majorBidi" w:cstheme="majorBidi"/>
          <w:sz w:val="24"/>
          <w:szCs w:val="24"/>
        </w:rPr>
      </w:pPr>
      <w:r w:rsidRPr="00862BF7">
        <w:rPr>
          <w:rFonts w:asciiTheme="majorBidi" w:hAnsiTheme="majorBidi" w:cstheme="majorBidi"/>
          <w:sz w:val="24"/>
          <w:szCs w:val="24"/>
          <w:rtl/>
        </w:rPr>
        <w:t>سرعة دوران اللولب التصميمية</w:t>
      </w:r>
      <w:r w:rsidRPr="00862BF7">
        <w:rPr>
          <w:rFonts w:asciiTheme="majorBidi" w:hAnsiTheme="majorBidi" w:cstheme="majorBidi"/>
          <w:sz w:val="24"/>
          <w:szCs w:val="24"/>
        </w:rPr>
        <w:t>:</w:t>
      </w:r>
      <w:r w:rsidRPr="00862BF7">
        <w:rPr>
          <w:rFonts w:asciiTheme="majorBidi" w:hAnsiTheme="majorBidi" w:cstheme="majorBidi"/>
          <w:sz w:val="24"/>
          <w:szCs w:val="24"/>
        </w:rPr>
        <w:br/>
      </w:r>
      <w:r w:rsidRPr="00862BF7">
        <w:rPr>
          <w:rFonts w:asciiTheme="majorBidi" w:hAnsiTheme="majorBidi" w:cstheme="majorBidi"/>
          <w:b/>
          <w:bCs/>
          <w:sz w:val="24"/>
          <w:szCs w:val="24"/>
        </w:rPr>
        <w:t>≈ 135 rpm</w:t>
      </w:r>
    </w:p>
    <w:p w14:paraId="556FA0F0" w14:textId="77777777" w:rsidR="00862BF7" w:rsidRPr="00862BF7" w:rsidRDefault="00862BF7" w:rsidP="00862BF7">
      <w:pPr>
        <w:numPr>
          <w:ilvl w:val="0"/>
          <w:numId w:val="637"/>
        </w:numPr>
        <w:bidi/>
        <w:rPr>
          <w:rFonts w:asciiTheme="majorBidi" w:hAnsiTheme="majorBidi" w:cstheme="majorBidi"/>
          <w:sz w:val="24"/>
          <w:szCs w:val="24"/>
        </w:rPr>
      </w:pPr>
      <w:r w:rsidRPr="00862BF7">
        <w:rPr>
          <w:rFonts w:asciiTheme="majorBidi" w:hAnsiTheme="majorBidi" w:cstheme="majorBidi"/>
          <w:sz w:val="24"/>
          <w:szCs w:val="24"/>
          <w:rtl/>
        </w:rPr>
        <w:t>نسبة التخفيض المطلوبة</w:t>
      </w:r>
      <w:r w:rsidRPr="00862BF7">
        <w:rPr>
          <w:rFonts w:asciiTheme="majorBidi" w:hAnsiTheme="majorBidi" w:cstheme="majorBidi"/>
          <w:sz w:val="24"/>
          <w:szCs w:val="24"/>
        </w:rPr>
        <w:t>:</w:t>
      </w:r>
      <w:r w:rsidRPr="00862BF7">
        <w:rPr>
          <w:rFonts w:asciiTheme="majorBidi" w:hAnsiTheme="majorBidi" w:cstheme="majorBidi"/>
          <w:sz w:val="24"/>
          <w:szCs w:val="24"/>
        </w:rPr>
        <w:br/>
      </w:r>
      <w:proofErr w:type="gramStart"/>
      <w:r w:rsidRPr="00862BF7">
        <w:rPr>
          <w:rFonts w:asciiTheme="majorBidi" w:hAnsiTheme="majorBidi" w:cstheme="majorBidi"/>
          <w:b/>
          <w:bCs/>
          <w:sz w:val="24"/>
          <w:szCs w:val="24"/>
        </w:rPr>
        <w:t>1 :</w:t>
      </w:r>
      <w:proofErr w:type="gramEnd"/>
      <w:r w:rsidRPr="00862BF7">
        <w:rPr>
          <w:rFonts w:asciiTheme="majorBidi" w:hAnsiTheme="majorBidi" w:cstheme="majorBidi"/>
          <w:b/>
          <w:bCs/>
          <w:sz w:val="24"/>
          <w:szCs w:val="24"/>
        </w:rPr>
        <w:t xml:space="preserve"> 20</w:t>
      </w:r>
    </w:p>
    <w:p w14:paraId="367DFB84" w14:textId="77777777" w:rsidR="00862BF7" w:rsidRPr="00862BF7" w:rsidRDefault="00862BF7" w:rsidP="00862BF7">
      <w:pPr>
        <w:numPr>
          <w:ilvl w:val="0"/>
          <w:numId w:val="637"/>
        </w:numPr>
        <w:bidi/>
        <w:rPr>
          <w:rFonts w:asciiTheme="majorBidi" w:hAnsiTheme="majorBidi" w:cstheme="majorBidi"/>
          <w:sz w:val="24"/>
          <w:szCs w:val="24"/>
        </w:rPr>
      </w:pPr>
      <w:r w:rsidRPr="00862BF7">
        <w:rPr>
          <w:rFonts w:asciiTheme="majorBidi" w:hAnsiTheme="majorBidi" w:cstheme="majorBidi"/>
          <w:sz w:val="24"/>
          <w:szCs w:val="24"/>
          <w:rtl/>
        </w:rPr>
        <w:t>نظام الشفرات</w:t>
      </w:r>
      <w:r w:rsidRPr="00862BF7">
        <w:rPr>
          <w:rFonts w:asciiTheme="majorBidi" w:hAnsiTheme="majorBidi" w:cstheme="majorBidi"/>
          <w:sz w:val="24"/>
          <w:szCs w:val="24"/>
        </w:rPr>
        <w:t xml:space="preserve"> (Blender Blades):</w:t>
      </w:r>
    </w:p>
    <w:p w14:paraId="1A26D91D" w14:textId="77777777" w:rsidR="00862BF7" w:rsidRPr="00862BF7" w:rsidRDefault="00862BF7" w:rsidP="00862BF7">
      <w:pPr>
        <w:numPr>
          <w:ilvl w:val="1"/>
          <w:numId w:val="637"/>
        </w:numPr>
        <w:bidi/>
        <w:rPr>
          <w:rFonts w:asciiTheme="majorBidi" w:hAnsiTheme="majorBidi" w:cstheme="majorBidi"/>
          <w:sz w:val="24"/>
          <w:szCs w:val="24"/>
        </w:rPr>
      </w:pPr>
      <w:r w:rsidRPr="00862BF7">
        <w:rPr>
          <w:rFonts w:asciiTheme="majorBidi" w:hAnsiTheme="majorBidi" w:cstheme="majorBidi"/>
          <w:sz w:val="24"/>
          <w:szCs w:val="24"/>
          <w:rtl/>
        </w:rPr>
        <w:t>محرك مستقل</w:t>
      </w:r>
    </w:p>
    <w:p w14:paraId="5F63DF10" w14:textId="77EAEDED" w:rsidR="00862BF7" w:rsidRPr="00862BF7" w:rsidRDefault="00862BF7" w:rsidP="00862BF7">
      <w:pPr>
        <w:numPr>
          <w:ilvl w:val="1"/>
          <w:numId w:val="637"/>
        </w:numPr>
        <w:bidi/>
        <w:rPr>
          <w:rFonts w:asciiTheme="majorBidi" w:hAnsiTheme="majorBidi" w:cstheme="majorBidi"/>
          <w:sz w:val="24"/>
          <w:szCs w:val="24"/>
        </w:rPr>
      </w:pPr>
      <w:r w:rsidRPr="00862BF7">
        <w:rPr>
          <w:rFonts w:asciiTheme="majorBidi" w:hAnsiTheme="majorBidi" w:cstheme="majorBidi"/>
          <w:sz w:val="24"/>
          <w:szCs w:val="24"/>
          <w:rtl/>
        </w:rPr>
        <w:t>سرعة مختلفة</w:t>
      </w:r>
      <w:r w:rsidRPr="00862BF7">
        <w:rPr>
          <w:rFonts w:asciiTheme="majorBidi" w:hAnsiTheme="majorBidi" w:cstheme="majorBidi"/>
          <w:sz w:val="24"/>
          <w:szCs w:val="24"/>
        </w:rPr>
        <w:t xml:space="preserve"> (≈ 60 rpm)</w:t>
      </w:r>
      <w:r w:rsidR="004612BD">
        <w:rPr>
          <w:rFonts w:asciiTheme="majorBidi" w:hAnsiTheme="majorBidi" w:cstheme="majorBidi"/>
          <w:sz w:val="24"/>
          <w:szCs w:val="24"/>
        </w:rPr>
        <w:t xml:space="preserve"> </w:t>
      </w:r>
    </w:p>
    <w:p w14:paraId="15714521" w14:textId="77777777" w:rsidR="00862BF7" w:rsidRPr="00862BF7" w:rsidRDefault="00862BF7" w:rsidP="00862BF7">
      <w:pPr>
        <w:numPr>
          <w:ilvl w:val="1"/>
          <w:numId w:val="637"/>
        </w:numPr>
        <w:bidi/>
        <w:rPr>
          <w:rFonts w:asciiTheme="majorBidi" w:hAnsiTheme="majorBidi" w:cstheme="majorBidi"/>
          <w:sz w:val="24"/>
          <w:szCs w:val="24"/>
        </w:rPr>
      </w:pPr>
      <w:r w:rsidRPr="00862BF7">
        <w:rPr>
          <w:rFonts w:asciiTheme="majorBidi" w:hAnsiTheme="majorBidi" w:cstheme="majorBidi"/>
          <w:sz w:val="24"/>
          <w:szCs w:val="24"/>
          <w:rtl/>
        </w:rPr>
        <w:lastRenderedPageBreak/>
        <w:t>معزول تمامًا باستخدام</w:t>
      </w:r>
      <w:r w:rsidRPr="00862BF7">
        <w:rPr>
          <w:rFonts w:asciiTheme="majorBidi" w:hAnsiTheme="majorBidi" w:cstheme="majorBidi"/>
          <w:sz w:val="24"/>
          <w:szCs w:val="24"/>
        </w:rPr>
        <w:t xml:space="preserve"> Bearings</w:t>
      </w:r>
    </w:p>
    <w:p w14:paraId="3575AE13"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هذا الفصل </w:t>
      </w:r>
      <w:r w:rsidRPr="00862BF7">
        <w:rPr>
          <w:rFonts w:asciiTheme="majorBidi" w:hAnsiTheme="majorBidi" w:cstheme="majorBidi"/>
          <w:b/>
          <w:bCs/>
          <w:sz w:val="24"/>
          <w:szCs w:val="24"/>
          <w:rtl/>
        </w:rPr>
        <w:t>لا يشمل محرك الشفرات</w:t>
      </w:r>
      <w:r w:rsidRPr="00862BF7">
        <w:rPr>
          <w:rFonts w:asciiTheme="majorBidi" w:hAnsiTheme="majorBidi" w:cstheme="majorBidi"/>
          <w:sz w:val="24"/>
          <w:szCs w:val="24"/>
          <w:rtl/>
        </w:rPr>
        <w:t xml:space="preserve">، بل يختص حصريًا بمحرك </w:t>
      </w:r>
      <w:proofErr w:type="spellStart"/>
      <w:r w:rsidRPr="00862BF7">
        <w:rPr>
          <w:rFonts w:asciiTheme="majorBidi" w:hAnsiTheme="majorBidi" w:cstheme="majorBidi"/>
          <w:sz w:val="24"/>
          <w:szCs w:val="24"/>
          <w:rtl/>
        </w:rPr>
        <w:t>وجيربوكس</w:t>
      </w:r>
      <w:proofErr w:type="spellEnd"/>
      <w:r w:rsidRPr="00862BF7">
        <w:rPr>
          <w:rFonts w:asciiTheme="majorBidi" w:hAnsiTheme="majorBidi" w:cstheme="majorBidi"/>
          <w:sz w:val="24"/>
          <w:szCs w:val="24"/>
          <w:rtl/>
        </w:rPr>
        <w:t xml:space="preserve"> اللولب</w:t>
      </w:r>
      <w:r w:rsidRPr="00862BF7">
        <w:rPr>
          <w:rFonts w:asciiTheme="majorBidi" w:hAnsiTheme="majorBidi" w:cstheme="majorBidi"/>
          <w:sz w:val="24"/>
          <w:szCs w:val="24"/>
        </w:rPr>
        <w:t>.</w:t>
      </w:r>
    </w:p>
    <w:p w14:paraId="7EA3D362" w14:textId="28DC33AC" w:rsidR="00862BF7" w:rsidRPr="00862BF7" w:rsidRDefault="00862BF7" w:rsidP="00862BF7">
      <w:pPr>
        <w:bidi/>
        <w:rPr>
          <w:rFonts w:asciiTheme="majorBidi" w:hAnsiTheme="majorBidi" w:cstheme="majorBidi"/>
          <w:sz w:val="24"/>
          <w:szCs w:val="24"/>
        </w:rPr>
      </w:pPr>
    </w:p>
    <w:p w14:paraId="6DF1578D"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 Motor Datasheet</w:t>
      </w:r>
    </w:p>
    <w:p w14:paraId="5EB8AD4A"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D.3.1 Selected Motor Type</w:t>
      </w:r>
    </w:p>
    <w:p w14:paraId="6DDCCD77"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b/>
          <w:bCs/>
          <w:sz w:val="24"/>
          <w:szCs w:val="24"/>
        </w:rPr>
        <w:t>AC Servo Motor</w:t>
      </w:r>
      <w:r w:rsidRPr="00862BF7">
        <w:rPr>
          <w:rFonts w:asciiTheme="majorBidi" w:hAnsiTheme="majorBidi" w:cstheme="majorBidi"/>
          <w:sz w:val="24"/>
          <w:szCs w:val="24"/>
        </w:rPr>
        <w:br/>
        <w:t>(Closed-loop control)</w:t>
      </w:r>
    </w:p>
    <w:p w14:paraId="4AC3496A" w14:textId="26B447D3" w:rsidR="00862BF7" w:rsidRPr="00862BF7" w:rsidRDefault="00862BF7" w:rsidP="00862BF7">
      <w:pPr>
        <w:bidi/>
        <w:rPr>
          <w:rFonts w:asciiTheme="majorBidi" w:hAnsiTheme="majorBidi" w:cstheme="majorBidi"/>
          <w:sz w:val="24"/>
          <w:szCs w:val="24"/>
        </w:rPr>
      </w:pPr>
    </w:p>
    <w:p w14:paraId="40E432A9"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D.3.2 Reason for Selecting Servo Motor</w:t>
      </w:r>
    </w:p>
    <w:p w14:paraId="0D785E5B"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اخترت محرك سيرفو للأسباب التالية</w:t>
      </w:r>
      <w:r w:rsidRPr="00862BF7">
        <w:rPr>
          <w:rFonts w:asciiTheme="majorBidi" w:hAnsiTheme="majorBidi" w:cstheme="majorBidi"/>
          <w:sz w:val="24"/>
          <w:szCs w:val="24"/>
        </w:rPr>
        <w:t>:</w:t>
      </w:r>
    </w:p>
    <w:p w14:paraId="5DC87E2E" w14:textId="77777777" w:rsidR="00862BF7" w:rsidRPr="00862BF7" w:rsidRDefault="00862BF7" w:rsidP="00862BF7">
      <w:pPr>
        <w:numPr>
          <w:ilvl w:val="0"/>
          <w:numId w:val="638"/>
        </w:numPr>
        <w:bidi/>
        <w:rPr>
          <w:rFonts w:asciiTheme="majorBidi" w:hAnsiTheme="majorBidi" w:cstheme="majorBidi"/>
          <w:sz w:val="24"/>
          <w:szCs w:val="24"/>
        </w:rPr>
      </w:pPr>
      <w:r w:rsidRPr="00862BF7">
        <w:rPr>
          <w:rFonts w:asciiTheme="majorBidi" w:hAnsiTheme="majorBidi" w:cstheme="majorBidi"/>
          <w:sz w:val="24"/>
          <w:szCs w:val="24"/>
          <w:rtl/>
        </w:rPr>
        <w:t>تحكم دقيق بالسرعة والعزم</w:t>
      </w:r>
    </w:p>
    <w:p w14:paraId="6F9DA298" w14:textId="77777777" w:rsidR="00862BF7" w:rsidRPr="00862BF7" w:rsidRDefault="00862BF7" w:rsidP="00862BF7">
      <w:pPr>
        <w:numPr>
          <w:ilvl w:val="0"/>
          <w:numId w:val="638"/>
        </w:numPr>
        <w:bidi/>
        <w:rPr>
          <w:rFonts w:asciiTheme="majorBidi" w:hAnsiTheme="majorBidi" w:cstheme="majorBidi"/>
          <w:sz w:val="24"/>
          <w:szCs w:val="24"/>
        </w:rPr>
      </w:pPr>
      <w:r w:rsidRPr="00862BF7">
        <w:rPr>
          <w:rFonts w:asciiTheme="majorBidi" w:hAnsiTheme="majorBidi" w:cstheme="majorBidi"/>
          <w:sz w:val="24"/>
          <w:szCs w:val="24"/>
          <w:rtl/>
        </w:rPr>
        <w:t xml:space="preserve">استجابة عالية للتغيرات </w:t>
      </w:r>
      <w:proofErr w:type="spellStart"/>
      <w:r w:rsidRPr="00862BF7">
        <w:rPr>
          <w:rFonts w:asciiTheme="majorBidi" w:hAnsiTheme="majorBidi" w:cstheme="majorBidi"/>
          <w:sz w:val="24"/>
          <w:szCs w:val="24"/>
          <w:rtl/>
        </w:rPr>
        <w:t>الحملية</w:t>
      </w:r>
      <w:proofErr w:type="spellEnd"/>
    </w:p>
    <w:p w14:paraId="0D73930A" w14:textId="77777777" w:rsidR="00862BF7" w:rsidRPr="00862BF7" w:rsidRDefault="00862BF7" w:rsidP="00862BF7">
      <w:pPr>
        <w:numPr>
          <w:ilvl w:val="0"/>
          <w:numId w:val="638"/>
        </w:numPr>
        <w:bidi/>
        <w:rPr>
          <w:rFonts w:asciiTheme="majorBidi" w:hAnsiTheme="majorBidi" w:cstheme="majorBidi"/>
          <w:sz w:val="24"/>
          <w:szCs w:val="24"/>
        </w:rPr>
      </w:pPr>
      <w:r w:rsidRPr="00862BF7">
        <w:rPr>
          <w:rFonts w:asciiTheme="majorBidi" w:hAnsiTheme="majorBidi" w:cstheme="majorBidi"/>
          <w:sz w:val="24"/>
          <w:szCs w:val="24"/>
          <w:rtl/>
        </w:rPr>
        <w:t>إمكانية الربط مع</w:t>
      </w:r>
      <w:r w:rsidRPr="00862BF7">
        <w:rPr>
          <w:rFonts w:asciiTheme="majorBidi" w:hAnsiTheme="majorBidi" w:cstheme="majorBidi"/>
          <w:sz w:val="24"/>
          <w:szCs w:val="24"/>
        </w:rPr>
        <w:t xml:space="preserve"> PLC / HMI</w:t>
      </w:r>
    </w:p>
    <w:p w14:paraId="25DC96D0" w14:textId="77777777" w:rsidR="00862BF7" w:rsidRPr="00862BF7" w:rsidRDefault="00862BF7" w:rsidP="00862BF7">
      <w:pPr>
        <w:numPr>
          <w:ilvl w:val="0"/>
          <w:numId w:val="638"/>
        </w:numPr>
        <w:bidi/>
        <w:rPr>
          <w:rFonts w:asciiTheme="majorBidi" w:hAnsiTheme="majorBidi" w:cstheme="majorBidi"/>
          <w:sz w:val="24"/>
          <w:szCs w:val="24"/>
        </w:rPr>
      </w:pPr>
      <w:r w:rsidRPr="00862BF7">
        <w:rPr>
          <w:rFonts w:asciiTheme="majorBidi" w:hAnsiTheme="majorBidi" w:cstheme="majorBidi"/>
          <w:sz w:val="24"/>
          <w:szCs w:val="24"/>
          <w:rtl/>
        </w:rPr>
        <w:t>مناسب لأنظمة التعبئة الدقيقة</w:t>
      </w:r>
      <w:r w:rsidRPr="00862BF7">
        <w:rPr>
          <w:rFonts w:asciiTheme="majorBidi" w:hAnsiTheme="majorBidi" w:cstheme="majorBidi"/>
          <w:sz w:val="24"/>
          <w:szCs w:val="24"/>
        </w:rPr>
        <w:t xml:space="preserve"> (Auger Filler – VFFS)</w:t>
      </w:r>
    </w:p>
    <w:p w14:paraId="1A927B89" w14:textId="22B7077B" w:rsidR="00862BF7" w:rsidRPr="00862BF7" w:rsidRDefault="00862BF7" w:rsidP="00862BF7">
      <w:pPr>
        <w:bidi/>
        <w:rPr>
          <w:rFonts w:asciiTheme="majorBidi" w:hAnsiTheme="majorBidi" w:cstheme="majorBidi"/>
          <w:sz w:val="24"/>
          <w:szCs w:val="24"/>
        </w:rPr>
      </w:pPr>
    </w:p>
    <w:p w14:paraId="009A05AC"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D.3.3 Key Motor Specifications (Representative)</w:t>
      </w:r>
    </w:p>
    <w:p w14:paraId="2FD8553A" w14:textId="51D65629"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القيم أدناه تمثل </w:t>
      </w:r>
      <w:r w:rsidRPr="00862BF7">
        <w:rPr>
          <w:rFonts w:asciiTheme="majorBidi" w:hAnsiTheme="majorBidi" w:cstheme="majorBidi"/>
          <w:b/>
          <w:bCs/>
          <w:sz w:val="24"/>
          <w:szCs w:val="24"/>
          <w:rtl/>
        </w:rPr>
        <w:t>محركًا مطابقًا لمتطلباتنا الحسابية</w:t>
      </w:r>
      <w:r w:rsidRPr="00862BF7">
        <w:rPr>
          <w:rFonts w:asciiTheme="majorBidi" w:hAnsiTheme="majorBidi" w:cstheme="majorBidi"/>
          <w:sz w:val="24"/>
          <w:szCs w:val="24"/>
          <w:rtl/>
        </w:rPr>
        <w:t>، ويمكن استبداله بموديل مكافئ من أي شركة صناعية</w:t>
      </w:r>
      <w:r w:rsidRPr="00862BF7">
        <w:rPr>
          <w:rFonts w:asciiTheme="majorBidi" w:hAnsiTheme="majorBidi" w:cstheme="majorBidi"/>
          <w:sz w:val="24"/>
          <w:szCs w:val="24"/>
        </w:rPr>
        <w:t>.</w:t>
      </w:r>
    </w:p>
    <w:tbl>
      <w:tblPr>
        <w:tblW w:w="5721" w:type="dxa"/>
        <w:tblCellSpacing w:w="15" w:type="dxa"/>
        <w:tblCellMar>
          <w:top w:w="15" w:type="dxa"/>
          <w:left w:w="15" w:type="dxa"/>
          <w:bottom w:w="15" w:type="dxa"/>
          <w:right w:w="15" w:type="dxa"/>
        </w:tblCellMar>
        <w:tblLook w:val="04A0" w:firstRow="1" w:lastRow="0" w:firstColumn="1" w:lastColumn="0" w:noHBand="0" w:noVBand="1"/>
      </w:tblPr>
      <w:tblGrid>
        <w:gridCol w:w="1676"/>
        <w:gridCol w:w="1055"/>
        <w:gridCol w:w="1483"/>
        <w:gridCol w:w="1507"/>
      </w:tblGrid>
      <w:tr w:rsidR="00862BF7" w:rsidRPr="00862BF7" w14:paraId="61D757FD" w14:textId="77777777" w:rsidTr="004612BD">
        <w:trPr>
          <w:trHeight w:val="536"/>
          <w:tblHeader/>
          <w:tblCellSpacing w:w="15" w:type="dxa"/>
        </w:trPr>
        <w:tc>
          <w:tcPr>
            <w:tcW w:w="0" w:type="auto"/>
            <w:vAlign w:val="center"/>
            <w:hideMark/>
          </w:tcPr>
          <w:p w14:paraId="194A5F53" w14:textId="77777777" w:rsidR="00862BF7" w:rsidRPr="00862BF7" w:rsidRDefault="00862BF7" w:rsidP="004612BD">
            <w:pPr>
              <w:rPr>
                <w:rFonts w:asciiTheme="majorBidi" w:hAnsiTheme="majorBidi" w:cstheme="majorBidi"/>
                <w:b/>
                <w:bCs/>
                <w:sz w:val="24"/>
                <w:szCs w:val="24"/>
              </w:rPr>
            </w:pPr>
            <w:r w:rsidRPr="00862BF7">
              <w:rPr>
                <w:rFonts w:asciiTheme="majorBidi" w:hAnsiTheme="majorBidi" w:cstheme="majorBidi"/>
                <w:b/>
                <w:bCs/>
                <w:sz w:val="24"/>
                <w:szCs w:val="24"/>
              </w:rPr>
              <w:t>Parameter</w:t>
            </w:r>
          </w:p>
        </w:tc>
        <w:tc>
          <w:tcPr>
            <w:tcW w:w="0" w:type="auto"/>
            <w:vAlign w:val="center"/>
            <w:hideMark/>
          </w:tcPr>
          <w:p w14:paraId="5537BC8B" w14:textId="77777777" w:rsidR="00862BF7" w:rsidRPr="00862BF7" w:rsidRDefault="00862BF7" w:rsidP="004612BD">
            <w:pPr>
              <w:rPr>
                <w:rFonts w:asciiTheme="majorBidi" w:hAnsiTheme="majorBidi" w:cstheme="majorBidi"/>
                <w:b/>
                <w:bCs/>
                <w:sz w:val="24"/>
                <w:szCs w:val="24"/>
              </w:rPr>
            </w:pPr>
            <w:r w:rsidRPr="00862BF7">
              <w:rPr>
                <w:rFonts w:asciiTheme="majorBidi" w:hAnsiTheme="majorBidi" w:cstheme="majorBidi"/>
                <w:b/>
                <w:bCs/>
                <w:sz w:val="24"/>
                <w:szCs w:val="24"/>
              </w:rPr>
              <w:t>Symbol</w:t>
            </w:r>
          </w:p>
        </w:tc>
        <w:tc>
          <w:tcPr>
            <w:tcW w:w="0" w:type="auto"/>
            <w:vAlign w:val="center"/>
            <w:hideMark/>
          </w:tcPr>
          <w:p w14:paraId="56490A55" w14:textId="77777777" w:rsidR="00862BF7" w:rsidRPr="00862BF7" w:rsidRDefault="00862BF7" w:rsidP="004612BD">
            <w:pPr>
              <w:rPr>
                <w:rFonts w:asciiTheme="majorBidi" w:hAnsiTheme="majorBidi" w:cstheme="majorBidi"/>
                <w:b/>
                <w:bCs/>
                <w:sz w:val="24"/>
                <w:szCs w:val="24"/>
              </w:rPr>
            </w:pPr>
            <w:r w:rsidRPr="00862BF7">
              <w:rPr>
                <w:rFonts w:asciiTheme="majorBidi" w:hAnsiTheme="majorBidi" w:cstheme="majorBidi"/>
                <w:b/>
                <w:bCs/>
                <w:sz w:val="24"/>
                <w:szCs w:val="24"/>
              </w:rPr>
              <w:t>Value</w:t>
            </w:r>
          </w:p>
        </w:tc>
        <w:tc>
          <w:tcPr>
            <w:tcW w:w="0" w:type="auto"/>
            <w:vAlign w:val="center"/>
            <w:hideMark/>
          </w:tcPr>
          <w:p w14:paraId="4B1E3B57" w14:textId="77777777" w:rsidR="00862BF7" w:rsidRPr="00862BF7" w:rsidRDefault="00862BF7" w:rsidP="004612BD">
            <w:pPr>
              <w:rPr>
                <w:rFonts w:asciiTheme="majorBidi" w:hAnsiTheme="majorBidi" w:cstheme="majorBidi"/>
                <w:b/>
                <w:bCs/>
                <w:sz w:val="24"/>
                <w:szCs w:val="24"/>
              </w:rPr>
            </w:pPr>
            <w:r w:rsidRPr="00862BF7">
              <w:rPr>
                <w:rFonts w:asciiTheme="majorBidi" w:hAnsiTheme="majorBidi" w:cstheme="majorBidi"/>
                <w:b/>
                <w:bCs/>
                <w:sz w:val="24"/>
                <w:szCs w:val="24"/>
              </w:rPr>
              <w:t>Unit</w:t>
            </w:r>
          </w:p>
        </w:tc>
      </w:tr>
      <w:tr w:rsidR="00862BF7" w:rsidRPr="00862BF7" w14:paraId="7B4A579E" w14:textId="77777777" w:rsidTr="004612BD">
        <w:trPr>
          <w:trHeight w:val="522"/>
          <w:tblCellSpacing w:w="15" w:type="dxa"/>
        </w:trPr>
        <w:tc>
          <w:tcPr>
            <w:tcW w:w="0" w:type="auto"/>
            <w:vAlign w:val="center"/>
            <w:hideMark/>
          </w:tcPr>
          <w:p w14:paraId="1D576785"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Rated Power</w:t>
            </w:r>
          </w:p>
        </w:tc>
        <w:tc>
          <w:tcPr>
            <w:tcW w:w="0" w:type="auto"/>
            <w:vAlign w:val="center"/>
            <w:hideMark/>
          </w:tcPr>
          <w:p w14:paraId="3D2B0E4B"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P</w:t>
            </w:r>
          </w:p>
        </w:tc>
        <w:tc>
          <w:tcPr>
            <w:tcW w:w="0" w:type="auto"/>
            <w:vAlign w:val="center"/>
            <w:hideMark/>
          </w:tcPr>
          <w:p w14:paraId="37D016D5"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750</w:t>
            </w:r>
          </w:p>
        </w:tc>
        <w:tc>
          <w:tcPr>
            <w:tcW w:w="0" w:type="auto"/>
            <w:vAlign w:val="center"/>
            <w:hideMark/>
          </w:tcPr>
          <w:p w14:paraId="4508BD13"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W</w:t>
            </w:r>
          </w:p>
        </w:tc>
      </w:tr>
      <w:tr w:rsidR="00862BF7" w:rsidRPr="00862BF7" w14:paraId="1950D1A5" w14:textId="77777777" w:rsidTr="004612BD">
        <w:trPr>
          <w:trHeight w:val="536"/>
          <w:tblCellSpacing w:w="15" w:type="dxa"/>
        </w:trPr>
        <w:tc>
          <w:tcPr>
            <w:tcW w:w="0" w:type="auto"/>
            <w:vAlign w:val="center"/>
            <w:hideMark/>
          </w:tcPr>
          <w:p w14:paraId="6E1040CE"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Rated Speed</w:t>
            </w:r>
          </w:p>
        </w:tc>
        <w:tc>
          <w:tcPr>
            <w:tcW w:w="0" w:type="auto"/>
            <w:vAlign w:val="center"/>
            <w:hideMark/>
          </w:tcPr>
          <w:p w14:paraId="00931B25" w14:textId="77777777" w:rsidR="00862BF7" w:rsidRPr="00862BF7" w:rsidRDefault="00862BF7" w:rsidP="004612BD">
            <w:pPr>
              <w:rPr>
                <w:rFonts w:asciiTheme="majorBidi" w:hAnsiTheme="majorBidi" w:cstheme="majorBidi"/>
                <w:sz w:val="24"/>
                <w:szCs w:val="24"/>
              </w:rPr>
            </w:pPr>
            <w:proofErr w:type="spellStart"/>
            <w:r w:rsidRPr="00862BF7">
              <w:rPr>
                <w:rFonts w:asciiTheme="majorBidi" w:hAnsiTheme="majorBidi" w:cstheme="majorBidi"/>
                <w:sz w:val="24"/>
                <w:szCs w:val="24"/>
              </w:rPr>
              <w:t>n_motor</w:t>
            </w:r>
            <w:proofErr w:type="spellEnd"/>
          </w:p>
        </w:tc>
        <w:tc>
          <w:tcPr>
            <w:tcW w:w="0" w:type="auto"/>
            <w:vAlign w:val="center"/>
            <w:hideMark/>
          </w:tcPr>
          <w:p w14:paraId="26851B1B"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3000</w:t>
            </w:r>
          </w:p>
        </w:tc>
        <w:tc>
          <w:tcPr>
            <w:tcW w:w="0" w:type="auto"/>
            <w:vAlign w:val="center"/>
            <w:hideMark/>
          </w:tcPr>
          <w:p w14:paraId="5B6DAB48"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rpm</w:t>
            </w:r>
          </w:p>
        </w:tc>
      </w:tr>
      <w:tr w:rsidR="00862BF7" w:rsidRPr="00862BF7" w14:paraId="320E42F9" w14:textId="77777777" w:rsidTr="004612BD">
        <w:trPr>
          <w:trHeight w:val="536"/>
          <w:tblCellSpacing w:w="15" w:type="dxa"/>
        </w:trPr>
        <w:tc>
          <w:tcPr>
            <w:tcW w:w="0" w:type="auto"/>
            <w:vAlign w:val="center"/>
            <w:hideMark/>
          </w:tcPr>
          <w:p w14:paraId="4C877910"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Rated Torque</w:t>
            </w:r>
          </w:p>
        </w:tc>
        <w:tc>
          <w:tcPr>
            <w:tcW w:w="0" w:type="auto"/>
            <w:vAlign w:val="center"/>
            <w:hideMark/>
          </w:tcPr>
          <w:p w14:paraId="043C37A7" w14:textId="77777777" w:rsidR="00862BF7" w:rsidRPr="00862BF7" w:rsidRDefault="00862BF7" w:rsidP="004612BD">
            <w:pPr>
              <w:rPr>
                <w:rFonts w:asciiTheme="majorBidi" w:hAnsiTheme="majorBidi" w:cstheme="majorBidi"/>
                <w:sz w:val="24"/>
                <w:szCs w:val="24"/>
              </w:rPr>
            </w:pPr>
            <w:proofErr w:type="spellStart"/>
            <w:r w:rsidRPr="00862BF7">
              <w:rPr>
                <w:rFonts w:asciiTheme="majorBidi" w:hAnsiTheme="majorBidi" w:cstheme="majorBidi"/>
                <w:sz w:val="24"/>
                <w:szCs w:val="24"/>
              </w:rPr>
              <w:t>T_rated</w:t>
            </w:r>
            <w:proofErr w:type="spellEnd"/>
          </w:p>
        </w:tc>
        <w:tc>
          <w:tcPr>
            <w:tcW w:w="0" w:type="auto"/>
            <w:vAlign w:val="center"/>
            <w:hideMark/>
          </w:tcPr>
          <w:p w14:paraId="152FB72B"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2.39</w:t>
            </w:r>
          </w:p>
        </w:tc>
        <w:tc>
          <w:tcPr>
            <w:tcW w:w="0" w:type="auto"/>
            <w:vAlign w:val="center"/>
            <w:hideMark/>
          </w:tcPr>
          <w:p w14:paraId="6292BA9F" w14:textId="77777777" w:rsidR="00862BF7" w:rsidRPr="00862BF7" w:rsidRDefault="00862BF7" w:rsidP="004612BD">
            <w:pPr>
              <w:rPr>
                <w:rFonts w:asciiTheme="majorBidi" w:hAnsiTheme="majorBidi" w:cstheme="majorBidi"/>
                <w:sz w:val="24"/>
                <w:szCs w:val="24"/>
              </w:rPr>
            </w:pPr>
            <w:proofErr w:type="spellStart"/>
            <w:r w:rsidRPr="00862BF7">
              <w:rPr>
                <w:rFonts w:asciiTheme="majorBidi" w:hAnsiTheme="majorBidi" w:cstheme="majorBidi"/>
                <w:sz w:val="24"/>
                <w:szCs w:val="24"/>
              </w:rPr>
              <w:t>N·m</w:t>
            </w:r>
            <w:proofErr w:type="spellEnd"/>
          </w:p>
        </w:tc>
      </w:tr>
      <w:tr w:rsidR="00862BF7" w:rsidRPr="00862BF7" w14:paraId="39E7BFC0" w14:textId="77777777" w:rsidTr="004612BD">
        <w:trPr>
          <w:trHeight w:val="536"/>
          <w:tblCellSpacing w:w="15" w:type="dxa"/>
        </w:trPr>
        <w:tc>
          <w:tcPr>
            <w:tcW w:w="0" w:type="auto"/>
            <w:vAlign w:val="center"/>
            <w:hideMark/>
          </w:tcPr>
          <w:p w14:paraId="682C22CC"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Peak Torque</w:t>
            </w:r>
          </w:p>
        </w:tc>
        <w:tc>
          <w:tcPr>
            <w:tcW w:w="0" w:type="auto"/>
            <w:vAlign w:val="center"/>
            <w:hideMark/>
          </w:tcPr>
          <w:p w14:paraId="003FCBDF" w14:textId="77777777" w:rsidR="00862BF7" w:rsidRPr="00862BF7" w:rsidRDefault="00862BF7" w:rsidP="004612BD">
            <w:pPr>
              <w:rPr>
                <w:rFonts w:asciiTheme="majorBidi" w:hAnsiTheme="majorBidi" w:cstheme="majorBidi"/>
                <w:sz w:val="24"/>
                <w:szCs w:val="24"/>
              </w:rPr>
            </w:pPr>
            <w:proofErr w:type="spellStart"/>
            <w:r w:rsidRPr="00862BF7">
              <w:rPr>
                <w:rFonts w:asciiTheme="majorBidi" w:hAnsiTheme="majorBidi" w:cstheme="majorBidi"/>
                <w:sz w:val="24"/>
                <w:szCs w:val="24"/>
              </w:rPr>
              <w:t>T_peak</w:t>
            </w:r>
            <w:proofErr w:type="spellEnd"/>
          </w:p>
        </w:tc>
        <w:tc>
          <w:tcPr>
            <w:tcW w:w="0" w:type="auto"/>
            <w:vAlign w:val="center"/>
            <w:hideMark/>
          </w:tcPr>
          <w:p w14:paraId="2A7CE2BC"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 7.0</w:t>
            </w:r>
          </w:p>
        </w:tc>
        <w:tc>
          <w:tcPr>
            <w:tcW w:w="0" w:type="auto"/>
            <w:vAlign w:val="center"/>
            <w:hideMark/>
          </w:tcPr>
          <w:p w14:paraId="14130D09" w14:textId="77777777" w:rsidR="00862BF7" w:rsidRPr="00862BF7" w:rsidRDefault="00862BF7" w:rsidP="004612BD">
            <w:pPr>
              <w:rPr>
                <w:rFonts w:asciiTheme="majorBidi" w:hAnsiTheme="majorBidi" w:cstheme="majorBidi"/>
                <w:sz w:val="24"/>
                <w:szCs w:val="24"/>
              </w:rPr>
            </w:pPr>
            <w:proofErr w:type="spellStart"/>
            <w:r w:rsidRPr="00862BF7">
              <w:rPr>
                <w:rFonts w:asciiTheme="majorBidi" w:hAnsiTheme="majorBidi" w:cstheme="majorBidi"/>
                <w:sz w:val="24"/>
                <w:szCs w:val="24"/>
              </w:rPr>
              <w:t>N·m</w:t>
            </w:r>
            <w:proofErr w:type="spellEnd"/>
          </w:p>
        </w:tc>
      </w:tr>
      <w:tr w:rsidR="00862BF7" w:rsidRPr="00862BF7" w14:paraId="75036263" w14:textId="77777777" w:rsidTr="004612BD">
        <w:trPr>
          <w:trHeight w:val="522"/>
          <w:tblCellSpacing w:w="15" w:type="dxa"/>
        </w:trPr>
        <w:tc>
          <w:tcPr>
            <w:tcW w:w="0" w:type="auto"/>
            <w:vAlign w:val="center"/>
            <w:hideMark/>
          </w:tcPr>
          <w:p w14:paraId="0AB40C69"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Voltage</w:t>
            </w:r>
          </w:p>
        </w:tc>
        <w:tc>
          <w:tcPr>
            <w:tcW w:w="0" w:type="auto"/>
            <w:vAlign w:val="center"/>
            <w:hideMark/>
          </w:tcPr>
          <w:p w14:paraId="384CBB96"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w:t>
            </w:r>
          </w:p>
        </w:tc>
        <w:tc>
          <w:tcPr>
            <w:tcW w:w="0" w:type="auto"/>
            <w:vAlign w:val="center"/>
            <w:hideMark/>
          </w:tcPr>
          <w:p w14:paraId="72C5401B"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220–380</w:t>
            </w:r>
          </w:p>
        </w:tc>
        <w:tc>
          <w:tcPr>
            <w:tcW w:w="0" w:type="auto"/>
            <w:vAlign w:val="center"/>
            <w:hideMark/>
          </w:tcPr>
          <w:p w14:paraId="14394B1D"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VAC</w:t>
            </w:r>
          </w:p>
        </w:tc>
      </w:tr>
      <w:tr w:rsidR="00862BF7" w:rsidRPr="00862BF7" w14:paraId="1EC2C600" w14:textId="77777777" w:rsidTr="004612BD">
        <w:trPr>
          <w:trHeight w:val="536"/>
          <w:tblCellSpacing w:w="15" w:type="dxa"/>
        </w:trPr>
        <w:tc>
          <w:tcPr>
            <w:tcW w:w="0" w:type="auto"/>
            <w:vAlign w:val="center"/>
            <w:hideMark/>
          </w:tcPr>
          <w:p w14:paraId="1DE25B6A"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Control</w:t>
            </w:r>
          </w:p>
        </w:tc>
        <w:tc>
          <w:tcPr>
            <w:tcW w:w="0" w:type="auto"/>
            <w:vAlign w:val="center"/>
            <w:hideMark/>
          </w:tcPr>
          <w:p w14:paraId="0FD9B745"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w:t>
            </w:r>
          </w:p>
        </w:tc>
        <w:tc>
          <w:tcPr>
            <w:tcW w:w="0" w:type="auto"/>
            <w:vAlign w:val="center"/>
            <w:hideMark/>
          </w:tcPr>
          <w:p w14:paraId="2E5889AA"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Servo Drive</w:t>
            </w:r>
          </w:p>
        </w:tc>
        <w:tc>
          <w:tcPr>
            <w:tcW w:w="0" w:type="auto"/>
            <w:vAlign w:val="center"/>
            <w:hideMark/>
          </w:tcPr>
          <w:p w14:paraId="15A6100F" w14:textId="77777777" w:rsidR="00862BF7" w:rsidRPr="00862BF7" w:rsidRDefault="00862BF7" w:rsidP="004612BD">
            <w:pPr>
              <w:rPr>
                <w:rFonts w:asciiTheme="majorBidi" w:hAnsiTheme="majorBidi" w:cstheme="majorBidi"/>
                <w:sz w:val="24"/>
                <w:szCs w:val="24"/>
              </w:rPr>
            </w:pPr>
            <w:r w:rsidRPr="00862BF7">
              <w:rPr>
                <w:rFonts w:asciiTheme="majorBidi" w:hAnsiTheme="majorBidi" w:cstheme="majorBidi"/>
                <w:sz w:val="24"/>
                <w:szCs w:val="24"/>
              </w:rPr>
              <w:t>Closed-loop</w:t>
            </w:r>
          </w:p>
        </w:tc>
      </w:tr>
    </w:tbl>
    <w:p w14:paraId="3132AA78" w14:textId="36C38F71" w:rsidR="00862BF7" w:rsidRPr="00862BF7" w:rsidRDefault="00862BF7" w:rsidP="00862BF7">
      <w:pPr>
        <w:bidi/>
        <w:rPr>
          <w:rFonts w:asciiTheme="majorBidi" w:hAnsiTheme="majorBidi" w:cstheme="majorBidi"/>
          <w:sz w:val="24"/>
          <w:szCs w:val="24"/>
        </w:rPr>
      </w:pPr>
    </w:p>
    <w:p w14:paraId="7FC28778"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D.3.4 Torque-Speed Verification</w:t>
      </w:r>
    </w:p>
    <w:p w14:paraId="64D40A8A"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من الفصل</w:t>
      </w:r>
      <w:r w:rsidRPr="00862BF7">
        <w:rPr>
          <w:rFonts w:asciiTheme="majorBidi" w:hAnsiTheme="majorBidi" w:cstheme="majorBidi"/>
          <w:sz w:val="24"/>
          <w:szCs w:val="24"/>
        </w:rPr>
        <w:t xml:space="preserve"> (13):</w:t>
      </w:r>
    </w:p>
    <w:p w14:paraId="35A54B64" w14:textId="4C889EB4" w:rsidR="00862BF7" w:rsidRPr="00862BF7" w:rsidRDefault="00862BF7" w:rsidP="00862BF7">
      <w:pPr>
        <w:numPr>
          <w:ilvl w:val="0"/>
          <w:numId w:val="639"/>
        </w:numPr>
        <w:bidi/>
        <w:rPr>
          <w:rFonts w:asciiTheme="majorBidi" w:hAnsiTheme="majorBidi" w:cstheme="majorBidi"/>
          <w:sz w:val="24"/>
          <w:szCs w:val="24"/>
        </w:rPr>
      </w:pPr>
      <w:r w:rsidRPr="00862BF7">
        <w:rPr>
          <w:rFonts w:asciiTheme="majorBidi" w:hAnsiTheme="majorBidi" w:cstheme="majorBidi"/>
          <w:b/>
          <w:bCs/>
          <w:sz w:val="24"/>
          <w:szCs w:val="24"/>
        </w:rPr>
        <w:t>Total required torque at auger</w:t>
      </w:r>
      <w:r w:rsidRPr="00862BF7">
        <w:rPr>
          <w:rFonts w:asciiTheme="majorBidi" w:hAnsiTheme="majorBidi" w:cstheme="majorBidi"/>
          <w:sz w:val="24"/>
          <w:szCs w:val="24"/>
        </w:rPr>
        <w:br/>
      </w:r>
      <m:oMathPara>
        <m:oMath>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auger</m:t>
              </m:r>
            </m:sub>
          </m:sSub>
          <m:r>
            <w:rPr>
              <w:rFonts w:ascii="Cambria Math" w:hAnsi="Cambria Math" w:cstheme="majorBidi"/>
              <w:sz w:val="24"/>
              <w:szCs w:val="24"/>
            </w:rPr>
            <m:t>=</m:t>
          </m:r>
          <m:r>
            <w:rPr>
              <w:rFonts w:ascii="Cambria Math" w:hAnsi="Cambria Math" w:cstheme="majorBidi"/>
              <w:sz w:val="24"/>
              <w:szCs w:val="24"/>
            </w:rPr>
            <m:t xml:space="preserve"> </m:t>
          </m:r>
          <m:r>
            <w:rPr>
              <w:rFonts w:ascii="Cambria Math" w:hAnsi="Cambria Math" w:cstheme="majorBidi"/>
              <w:sz w:val="24"/>
              <w:szCs w:val="24"/>
            </w:rPr>
            <m:t>19</m:t>
          </m:r>
          <m:r>
            <w:rPr>
              <w:rFonts w:ascii="Cambria Math" w:hAnsi="Cambria Math" w:cstheme="majorBidi"/>
              <w:sz w:val="24"/>
              <w:szCs w:val="24"/>
            </w:rPr>
            <m:t>–</m:t>
          </m:r>
          <m:r>
            <w:rPr>
              <w:rFonts w:ascii="Cambria Math" w:hAnsi="Cambria Math" w:cstheme="majorBidi"/>
              <w:sz w:val="24"/>
              <w:szCs w:val="24"/>
            </w:rPr>
            <m:t>2</m:t>
          </m:r>
          <m:r>
            <w:rPr>
              <w:rFonts w:ascii="Cambria Math" w:hAnsi="Cambria Math" w:cstheme="majorBidi"/>
              <w:sz w:val="24"/>
              <w:szCs w:val="24"/>
            </w:rPr>
            <m:t>5  N·m</m:t>
          </m:r>
        </m:oMath>
      </m:oMathPara>
    </w:p>
    <w:p w14:paraId="214A0D74"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مع نسبة تخفيض </w:t>
      </w:r>
      <w:r w:rsidRPr="00862BF7">
        <w:rPr>
          <w:rFonts w:asciiTheme="majorBidi" w:hAnsiTheme="majorBidi" w:cstheme="majorBidi"/>
          <w:b/>
          <w:bCs/>
          <w:sz w:val="24"/>
          <w:szCs w:val="24"/>
        </w:rPr>
        <w:t>1:20</w:t>
      </w:r>
      <w:r w:rsidRPr="00862BF7">
        <w:rPr>
          <w:rFonts w:asciiTheme="majorBidi" w:hAnsiTheme="majorBidi" w:cstheme="majorBidi"/>
          <w:sz w:val="24"/>
          <w:szCs w:val="24"/>
        </w:rPr>
        <w:t>:</w:t>
      </w:r>
    </w:p>
    <w:p w14:paraId="30F2D19D" w14:textId="47EFA537" w:rsidR="00862BF7" w:rsidRPr="00862BF7" w:rsidRDefault="00F736AC" w:rsidP="00F736AC">
      <w:pPr>
        <w:bidi/>
        <w:rPr>
          <w:rFonts w:asciiTheme="majorBidi" w:hAnsiTheme="majorBidi" w:cstheme="majorBidi"/>
          <w:sz w:val="24"/>
          <w:szCs w:val="24"/>
        </w:rPr>
      </w:pPr>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motor</m:t>
              </m:r>
              <m:r>
                <w:rPr>
                  <w:rFonts w:ascii="Cambria Math" w:hAnsi="Cambria Math" w:cstheme="majorBidi"/>
                  <w:sz w:val="24"/>
                  <w:szCs w:val="24"/>
                </w:rPr>
                <m:t>,</m:t>
              </m:r>
              <m:r>
                <w:rPr>
                  <w:rFonts w:ascii="Cambria Math" w:hAnsi="Cambria Math" w:cstheme="majorBidi"/>
                  <w:sz w:val="24"/>
                  <w:szCs w:val="24"/>
                </w:rPr>
                <m:t>req</m:t>
              </m:r>
            </m:sub>
          </m:sSub>
          <m:r>
            <w:rPr>
              <w:rFonts w:ascii="Cambria Math" w:hAnsi="Cambria Math" w:cstheme="majorBidi"/>
              <w:sz w:val="24"/>
              <w:szCs w:val="24"/>
            </w:rPr>
            <m:t>​=</m:t>
          </m:r>
          <m:f>
            <m:fPr>
              <m:ctrlPr>
                <w:rPr>
                  <w:rFonts w:ascii="Cambria Math" w:hAnsi="Cambria Math" w:cstheme="majorBidi"/>
                  <w:i/>
                  <w:iCs/>
                  <w:sz w:val="24"/>
                  <w:szCs w:val="24"/>
                </w:rPr>
              </m:ctrlPr>
            </m:fPr>
            <m:num>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auger</m:t>
                  </m:r>
                </m:sub>
              </m:sSub>
            </m:num>
            <m:den>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η</m:t>
              </m:r>
            </m:den>
          </m:f>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19.98</m:t>
              </m:r>
            </m:num>
            <m:den>
              <m:r>
                <w:rPr>
                  <w:rFonts w:ascii="Cambria Math" w:hAnsi="Cambria Math" w:cstheme="majorBidi"/>
                  <w:sz w:val="24"/>
                  <w:szCs w:val="24"/>
                </w:rPr>
                <m:t>20*0.9</m:t>
              </m:r>
            </m:den>
          </m:f>
          <m:r>
            <w:rPr>
              <w:rFonts w:ascii="Cambria Math" w:hAnsi="Cambria Math" w:cstheme="majorBidi"/>
              <w:sz w:val="24"/>
              <w:szCs w:val="24"/>
            </w:rPr>
            <m:t>=1.11 N</m:t>
          </m:r>
          <m:r>
            <w:rPr>
              <w:rFonts w:ascii="Cambria Math" w:hAnsi="Cambria Math" w:cstheme="majorBidi"/>
              <w:sz w:val="24"/>
              <w:szCs w:val="24"/>
            </w:rPr>
            <m:t>​​</m:t>
          </m:r>
        </m:oMath>
      </m:oMathPara>
    </w:p>
    <w:p w14:paraId="6E604FE5" w14:textId="09740164" w:rsidR="00862BF7" w:rsidRPr="00862BF7" w:rsidRDefault="00862BF7" w:rsidP="00862BF7">
      <w:pPr>
        <w:bidi/>
        <w:rPr>
          <w:rFonts w:asciiTheme="majorBidi" w:hAnsiTheme="majorBidi" w:cstheme="majorBidi"/>
          <w:sz w:val="24"/>
          <w:szCs w:val="24"/>
        </w:rPr>
      </w:pPr>
    </w:p>
    <w:p w14:paraId="7FE5F88D"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 xml:space="preserve">️ </w:t>
      </w:r>
      <w:r w:rsidRPr="00862BF7">
        <w:rPr>
          <w:rFonts w:asciiTheme="majorBidi" w:hAnsiTheme="majorBidi" w:cstheme="majorBidi"/>
          <w:b/>
          <w:bCs/>
          <w:sz w:val="24"/>
          <w:szCs w:val="24"/>
          <w:rtl/>
        </w:rPr>
        <w:t>المحرك المختار يغطي العزم المطلوب مع هامش أمان</w:t>
      </w:r>
    </w:p>
    <w:p w14:paraId="347D3CDF" w14:textId="6022EBF9" w:rsidR="00862BF7" w:rsidRPr="00862BF7" w:rsidRDefault="00862BF7" w:rsidP="00862BF7">
      <w:pPr>
        <w:bidi/>
        <w:rPr>
          <w:rFonts w:asciiTheme="majorBidi" w:hAnsiTheme="majorBidi" w:cstheme="majorBidi"/>
          <w:sz w:val="24"/>
          <w:szCs w:val="24"/>
        </w:rPr>
      </w:pPr>
    </w:p>
    <w:p w14:paraId="43951665"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D.3.5 Motor Datasheet References</w:t>
      </w:r>
    </w:p>
    <w:p w14:paraId="4989034C" w14:textId="77777777" w:rsidR="00862BF7" w:rsidRPr="00862BF7" w:rsidRDefault="00862BF7" w:rsidP="00862BF7">
      <w:pPr>
        <w:numPr>
          <w:ilvl w:val="0"/>
          <w:numId w:val="640"/>
        </w:numPr>
        <w:bidi/>
        <w:rPr>
          <w:rFonts w:asciiTheme="majorBidi" w:hAnsiTheme="majorBidi" w:cstheme="majorBidi"/>
          <w:sz w:val="24"/>
          <w:szCs w:val="24"/>
        </w:rPr>
      </w:pPr>
      <w:r w:rsidRPr="00862BF7">
        <w:rPr>
          <w:rFonts w:asciiTheme="majorBidi" w:hAnsiTheme="majorBidi" w:cstheme="majorBidi"/>
          <w:sz w:val="24"/>
          <w:szCs w:val="24"/>
        </w:rPr>
        <w:t>Mitsubishi Electric — MR-J4 Series Servo Motors</w:t>
      </w:r>
    </w:p>
    <w:p w14:paraId="285055F3" w14:textId="77777777" w:rsidR="00862BF7" w:rsidRPr="00862BF7" w:rsidRDefault="00862BF7" w:rsidP="00862BF7">
      <w:pPr>
        <w:numPr>
          <w:ilvl w:val="0"/>
          <w:numId w:val="640"/>
        </w:numPr>
        <w:bidi/>
        <w:rPr>
          <w:rFonts w:asciiTheme="majorBidi" w:hAnsiTheme="majorBidi" w:cstheme="majorBidi"/>
          <w:sz w:val="24"/>
          <w:szCs w:val="24"/>
        </w:rPr>
      </w:pPr>
      <w:r w:rsidRPr="00862BF7">
        <w:rPr>
          <w:rFonts w:asciiTheme="majorBidi" w:hAnsiTheme="majorBidi" w:cstheme="majorBidi"/>
          <w:sz w:val="24"/>
          <w:szCs w:val="24"/>
        </w:rPr>
        <w:t>Siemens — SIMOTICS S-1FK2 Servo Motors</w:t>
      </w:r>
    </w:p>
    <w:p w14:paraId="2CFE0EDD" w14:textId="77777777" w:rsidR="00862BF7" w:rsidRPr="00862BF7" w:rsidRDefault="00862BF7" w:rsidP="00862BF7">
      <w:pPr>
        <w:numPr>
          <w:ilvl w:val="0"/>
          <w:numId w:val="640"/>
        </w:numPr>
        <w:bidi/>
        <w:rPr>
          <w:rFonts w:asciiTheme="majorBidi" w:hAnsiTheme="majorBidi" w:cstheme="majorBidi"/>
          <w:sz w:val="24"/>
          <w:szCs w:val="24"/>
        </w:rPr>
      </w:pPr>
      <w:r w:rsidRPr="00862BF7">
        <w:rPr>
          <w:rFonts w:asciiTheme="majorBidi" w:hAnsiTheme="majorBidi" w:cstheme="majorBidi"/>
          <w:sz w:val="24"/>
          <w:szCs w:val="24"/>
        </w:rPr>
        <w:t>Delta Electronics — ASDA-A2 Servo System</w:t>
      </w:r>
    </w:p>
    <w:p w14:paraId="298D07FB" w14:textId="5DF376D7" w:rsidR="00862BF7" w:rsidRPr="00862BF7" w:rsidRDefault="00862BF7" w:rsidP="00862BF7">
      <w:pPr>
        <w:bidi/>
        <w:rPr>
          <w:rFonts w:asciiTheme="majorBidi" w:hAnsiTheme="majorBidi" w:cstheme="majorBidi"/>
          <w:sz w:val="24"/>
          <w:szCs w:val="24"/>
        </w:rPr>
      </w:pPr>
      <w:proofErr w:type="gramStart"/>
      <w:r>
        <w:rPr>
          <w:rFonts w:asciiTheme="majorBidi" w:hAnsiTheme="majorBidi" w:cstheme="majorBidi"/>
          <w:sz w:val="24"/>
          <w:szCs w:val="24"/>
        </w:rPr>
        <w:t>)</w:t>
      </w:r>
      <w:r w:rsidRPr="00862BF7">
        <w:rPr>
          <w:rFonts w:asciiTheme="majorBidi" w:hAnsiTheme="majorBidi" w:cstheme="majorBidi"/>
          <w:sz w:val="24"/>
          <w:szCs w:val="24"/>
          <w:rtl/>
        </w:rPr>
        <w:t>أي</w:t>
      </w:r>
      <w:proofErr w:type="gramEnd"/>
      <w:r w:rsidRPr="00862BF7">
        <w:rPr>
          <w:rFonts w:asciiTheme="majorBidi" w:hAnsiTheme="majorBidi" w:cstheme="majorBidi"/>
          <w:sz w:val="24"/>
          <w:szCs w:val="24"/>
          <w:rtl/>
        </w:rPr>
        <w:t xml:space="preserve"> محرك بهذه المواصفات يُعد مناسبًا وظيفيًا</w:t>
      </w:r>
      <w:r>
        <w:rPr>
          <w:rFonts w:asciiTheme="majorBidi" w:hAnsiTheme="majorBidi" w:cstheme="majorBidi"/>
          <w:sz w:val="24"/>
          <w:szCs w:val="24"/>
        </w:rPr>
        <w:t>(</w:t>
      </w:r>
    </w:p>
    <w:p w14:paraId="2277FDE7" w14:textId="35D8EDD3" w:rsidR="00862BF7" w:rsidRPr="00862BF7" w:rsidRDefault="00862BF7" w:rsidP="00862BF7">
      <w:pPr>
        <w:bidi/>
        <w:rPr>
          <w:rFonts w:asciiTheme="majorBidi" w:hAnsiTheme="majorBidi" w:cstheme="majorBidi"/>
          <w:sz w:val="24"/>
          <w:szCs w:val="24"/>
        </w:rPr>
      </w:pPr>
    </w:p>
    <w:p w14:paraId="705458F6"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 Gearbox Datasheet</w:t>
      </w:r>
    </w:p>
    <w:p w14:paraId="6EE5D199"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D.4.1 Selected Gearbox Type</w:t>
      </w:r>
    </w:p>
    <w:p w14:paraId="01A6BAB8"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b/>
          <w:bCs/>
          <w:sz w:val="24"/>
          <w:szCs w:val="24"/>
        </w:rPr>
        <w:t>Planetary Gearbox</w:t>
      </w:r>
    </w:p>
    <w:p w14:paraId="7455DA1D" w14:textId="443EBCAC" w:rsidR="00862BF7" w:rsidRPr="00862BF7" w:rsidRDefault="00862BF7" w:rsidP="00862BF7">
      <w:pPr>
        <w:bidi/>
        <w:rPr>
          <w:rFonts w:asciiTheme="majorBidi" w:hAnsiTheme="majorBidi" w:cstheme="majorBidi"/>
          <w:sz w:val="24"/>
          <w:szCs w:val="24"/>
        </w:rPr>
      </w:pPr>
    </w:p>
    <w:p w14:paraId="1C9D905C"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D.4.2 Reason for Selecting Planetary Gearbox</w:t>
      </w:r>
    </w:p>
    <w:p w14:paraId="63B7E82B"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tl/>
        </w:rPr>
        <w:t xml:space="preserve">اخترت </w:t>
      </w:r>
      <w:proofErr w:type="spellStart"/>
      <w:r w:rsidRPr="00862BF7">
        <w:rPr>
          <w:rFonts w:asciiTheme="majorBidi" w:hAnsiTheme="majorBidi" w:cstheme="majorBidi"/>
          <w:sz w:val="24"/>
          <w:szCs w:val="24"/>
          <w:rtl/>
        </w:rPr>
        <w:t>الجيربوكس</w:t>
      </w:r>
      <w:proofErr w:type="spellEnd"/>
      <w:r w:rsidRPr="00862BF7">
        <w:rPr>
          <w:rFonts w:asciiTheme="majorBidi" w:hAnsiTheme="majorBidi" w:cstheme="majorBidi"/>
          <w:sz w:val="24"/>
          <w:szCs w:val="24"/>
          <w:rtl/>
        </w:rPr>
        <w:t xml:space="preserve"> الكوكبي للأسباب التالية</w:t>
      </w:r>
      <w:r w:rsidRPr="00862BF7">
        <w:rPr>
          <w:rFonts w:asciiTheme="majorBidi" w:hAnsiTheme="majorBidi" w:cstheme="majorBidi"/>
          <w:sz w:val="24"/>
          <w:szCs w:val="24"/>
        </w:rPr>
        <w:t>:</w:t>
      </w:r>
    </w:p>
    <w:p w14:paraId="2152B627" w14:textId="3DC02DD1" w:rsidR="00862BF7" w:rsidRPr="00862BF7" w:rsidRDefault="00862BF7" w:rsidP="00862BF7">
      <w:pPr>
        <w:numPr>
          <w:ilvl w:val="0"/>
          <w:numId w:val="641"/>
        </w:numPr>
        <w:bidi/>
        <w:rPr>
          <w:rFonts w:asciiTheme="majorBidi" w:hAnsiTheme="majorBidi" w:cstheme="majorBidi"/>
          <w:sz w:val="24"/>
          <w:szCs w:val="24"/>
        </w:rPr>
      </w:pPr>
      <w:r w:rsidRPr="00862BF7">
        <w:rPr>
          <w:rFonts w:asciiTheme="majorBidi" w:hAnsiTheme="majorBidi" w:cstheme="majorBidi"/>
          <w:sz w:val="24"/>
          <w:szCs w:val="24"/>
          <w:rtl/>
        </w:rPr>
        <w:t>كفاءة عالية</w:t>
      </w:r>
      <w:r w:rsidRPr="00862BF7">
        <w:rPr>
          <w:rFonts w:asciiTheme="majorBidi" w:hAnsiTheme="majorBidi" w:cstheme="majorBidi"/>
          <w:sz w:val="24"/>
          <w:szCs w:val="24"/>
        </w:rPr>
        <w:t xml:space="preserve"> (≥ 90%)</w:t>
      </w:r>
      <w:r w:rsidR="004612BD">
        <w:rPr>
          <w:rFonts w:asciiTheme="majorBidi" w:hAnsiTheme="majorBidi" w:cstheme="majorBidi"/>
          <w:sz w:val="24"/>
          <w:szCs w:val="24"/>
        </w:rPr>
        <w:t xml:space="preserve"> </w:t>
      </w:r>
    </w:p>
    <w:p w14:paraId="7D22CBA8" w14:textId="10AA7F86" w:rsidR="00862BF7" w:rsidRPr="00862BF7" w:rsidRDefault="004612BD" w:rsidP="00862BF7">
      <w:pPr>
        <w:numPr>
          <w:ilvl w:val="0"/>
          <w:numId w:val="641"/>
        </w:numPr>
        <w:bidi/>
        <w:rPr>
          <w:rFonts w:asciiTheme="majorBidi" w:hAnsiTheme="majorBidi" w:cstheme="majorBidi"/>
          <w:sz w:val="24"/>
          <w:szCs w:val="24"/>
        </w:rPr>
      </w:pPr>
      <w:r>
        <w:rPr>
          <w:rFonts w:asciiTheme="majorBidi" w:hAnsiTheme="majorBidi" w:cstheme="majorBidi"/>
          <w:sz w:val="24"/>
          <w:szCs w:val="24"/>
        </w:rPr>
        <w:t xml:space="preserve"> </w:t>
      </w:r>
      <w:r w:rsidR="00862BF7" w:rsidRPr="00862BF7">
        <w:rPr>
          <w:rFonts w:asciiTheme="majorBidi" w:hAnsiTheme="majorBidi" w:cstheme="majorBidi"/>
          <w:sz w:val="24"/>
          <w:szCs w:val="24"/>
        </w:rPr>
        <w:t xml:space="preserve">Backlash </w:t>
      </w:r>
      <w:r w:rsidR="00862BF7" w:rsidRPr="00862BF7">
        <w:rPr>
          <w:rFonts w:asciiTheme="majorBidi" w:hAnsiTheme="majorBidi" w:cstheme="majorBidi"/>
          <w:sz w:val="24"/>
          <w:szCs w:val="24"/>
          <w:rtl/>
        </w:rPr>
        <w:t>منخفض</w:t>
      </w:r>
    </w:p>
    <w:p w14:paraId="3AEBF5E6" w14:textId="77777777" w:rsidR="00862BF7" w:rsidRPr="00862BF7" w:rsidRDefault="00862BF7" w:rsidP="00862BF7">
      <w:pPr>
        <w:numPr>
          <w:ilvl w:val="0"/>
          <w:numId w:val="641"/>
        </w:numPr>
        <w:bidi/>
        <w:rPr>
          <w:rFonts w:asciiTheme="majorBidi" w:hAnsiTheme="majorBidi" w:cstheme="majorBidi"/>
          <w:sz w:val="24"/>
          <w:szCs w:val="24"/>
        </w:rPr>
      </w:pPr>
      <w:r w:rsidRPr="00862BF7">
        <w:rPr>
          <w:rFonts w:asciiTheme="majorBidi" w:hAnsiTheme="majorBidi" w:cstheme="majorBidi"/>
          <w:sz w:val="24"/>
          <w:szCs w:val="24"/>
          <w:rtl/>
        </w:rPr>
        <w:t>حجم مدمج</w:t>
      </w:r>
    </w:p>
    <w:p w14:paraId="09455ACA" w14:textId="77777777" w:rsidR="00862BF7" w:rsidRPr="00862BF7" w:rsidRDefault="00862BF7" w:rsidP="00862BF7">
      <w:pPr>
        <w:numPr>
          <w:ilvl w:val="0"/>
          <w:numId w:val="641"/>
        </w:numPr>
        <w:bidi/>
        <w:rPr>
          <w:rFonts w:asciiTheme="majorBidi" w:hAnsiTheme="majorBidi" w:cstheme="majorBidi"/>
          <w:sz w:val="24"/>
          <w:szCs w:val="24"/>
        </w:rPr>
      </w:pPr>
      <w:r w:rsidRPr="00862BF7">
        <w:rPr>
          <w:rFonts w:asciiTheme="majorBidi" w:hAnsiTheme="majorBidi" w:cstheme="majorBidi"/>
          <w:sz w:val="24"/>
          <w:szCs w:val="24"/>
          <w:rtl/>
        </w:rPr>
        <w:t>قدرة ممتازة على نقل العزم</w:t>
      </w:r>
    </w:p>
    <w:p w14:paraId="44B8AFE1" w14:textId="77777777" w:rsidR="00862BF7" w:rsidRPr="00862BF7" w:rsidRDefault="00862BF7" w:rsidP="00862BF7">
      <w:pPr>
        <w:numPr>
          <w:ilvl w:val="0"/>
          <w:numId w:val="641"/>
        </w:numPr>
        <w:bidi/>
        <w:rPr>
          <w:rFonts w:asciiTheme="majorBidi" w:hAnsiTheme="majorBidi" w:cstheme="majorBidi"/>
          <w:sz w:val="24"/>
          <w:szCs w:val="24"/>
        </w:rPr>
      </w:pPr>
      <w:r w:rsidRPr="00862BF7">
        <w:rPr>
          <w:rFonts w:asciiTheme="majorBidi" w:hAnsiTheme="majorBidi" w:cstheme="majorBidi"/>
          <w:sz w:val="24"/>
          <w:szCs w:val="24"/>
          <w:rtl/>
        </w:rPr>
        <w:t>مثالي مع محركات السيرفو</w:t>
      </w:r>
    </w:p>
    <w:p w14:paraId="7C4022ED" w14:textId="7EBD6E55" w:rsidR="00862BF7" w:rsidRPr="00862BF7" w:rsidRDefault="00862BF7" w:rsidP="00862BF7">
      <w:pPr>
        <w:bidi/>
        <w:rPr>
          <w:rFonts w:asciiTheme="majorBidi" w:hAnsiTheme="majorBidi" w:cstheme="majorBidi"/>
          <w:sz w:val="24"/>
          <w:szCs w:val="24"/>
        </w:rPr>
      </w:pPr>
    </w:p>
    <w:p w14:paraId="4388D648"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D.4.3 Gearbox Specifications</w:t>
      </w:r>
    </w:p>
    <w:tbl>
      <w:tblPr>
        <w:tblW w:w="5787" w:type="dxa"/>
        <w:tblCellSpacing w:w="15" w:type="dxa"/>
        <w:tblCellMar>
          <w:top w:w="15" w:type="dxa"/>
          <w:left w:w="15" w:type="dxa"/>
          <w:bottom w:w="15" w:type="dxa"/>
          <w:right w:w="15" w:type="dxa"/>
        </w:tblCellMar>
        <w:tblLook w:val="04A0" w:firstRow="1" w:lastRow="0" w:firstColumn="1" w:lastColumn="0" w:noHBand="0" w:noVBand="1"/>
      </w:tblPr>
      <w:tblGrid>
        <w:gridCol w:w="2520"/>
        <w:gridCol w:w="1487"/>
        <w:gridCol w:w="1780"/>
      </w:tblGrid>
      <w:tr w:rsidR="00862BF7" w:rsidRPr="00862BF7" w14:paraId="376E81D2" w14:textId="77777777" w:rsidTr="005C4C42">
        <w:trPr>
          <w:trHeight w:val="548"/>
          <w:tblHeader/>
          <w:tblCellSpacing w:w="15" w:type="dxa"/>
        </w:trPr>
        <w:tc>
          <w:tcPr>
            <w:tcW w:w="2475" w:type="dxa"/>
            <w:vAlign w:val="center"/>
            <w:hideMark/>
          </w:tcPr>
          <w:p w14:paraId="73916F7B" w14:textId="77777777" w:rsidR="00862BF7" w:rsidRPr="00862BF7" w:rsidRDefault="00862BF7" w:rsidP="00D8061C">
            <w:pPr>
              <w:rPr>
                <w:rFonts w:asciiTheme="majorBidi" w:hAnsiTheme="majorBidi" w:cstheme="majorBidi"/>
                <w:b/>
                <w:bCs/>
                <w:sz w:val="24"/>
                <w:szCs w:val="24"/>
              </w:rPr>
            </w:pPr>
            <w:r w:rsidRPr="00862BF7">
              <w:rPr>
                <w:rFonts w:asciiTheme="majorBidi" w:hAnsiTheme="majorBidi" w:cstheme="majorBidi"/>
                <w:b/>
                <w:bCs/>
                <w:sz w:val="24"/>
                <w:szCs w:val="24"/>
              </w:rPr>
              <w:t>Parameter</w:t>
            </w:r>
          </w:p>
        </w:tc>
        <w:tc>
          <w:tcPr>
            <w:tcW w:w="1457" w:type="dxa"/>
            <w:vAlign w:val="center"/>
            <w:hideMark/>
          </w:tcPr>
          <w:p w14:paraId="2D6EAE08" w14:textId="77777777" w:rsidR="00862BF7" w:rsidRPr="00862BF7" w:rsidRDefault="00862BF7" w:rsidP="00D8061C">
            <w:pPr>
              <w:rPr>
                <w:rFonts w:asciiTheme="majorBidi" w:hAnsiTheme="majorBidi" w:cstheme="majorBidi"/>
                <w:b/>
                <w:bCs/>
                <w:sz w:val="24"/>
                <w:szCs w:val="24"/>
              </w:rPr>
            </w:pPr>
            <w:r w:rsidRPr="00862BF7">
              <w:rPr>
                <w:rFonts w:asciiTheme="majorBidi" w:hAnsiTheme="majorBidi" w:cstheme="majorBidi"/>
                <w:b/>
                <w:bCs/>
                <w:sz w:val="24"/>
                <w:szCs w:val="24"/>
              </w:rPr>
              <w:t>Symbol</w:t>
            </w:r>
          </w:p>
        </w:tc>
        <w:tc>
          <w:tcPr>
            <w:tcW w:w="0" w:type="auto"/>
            <w:vAlign w:val="center"/>
            <w:hideMark/>
          </w:tcPr>
          <w:p w14:paraId="0A173590" w14:textId="77777777" w:rsidR="00862BF7" w:rsidRPr="00862BF7" w:rsidRDefault="00862BF7" w:rsidP="00D8061C">
            <w:pPr>
              <w:rPr>
                <w:rFonts w:asciiTheme="majorBidi" w:hAnsiTheme="majorBidi" w:cstheme="majorBidi"/>
                <w:b/>
                <w:bCs/>
                <w:sz w:val="24"/>
                <w:szCs w:val="24"/>
              </w:rPr>
            </w:pPr>
            <w:r w:rsidRPr="00862BF7">
              <w:rPr>
                <w:rFonts w:asciiTheme="majorBidi" w:hAnsiTheme="majorBidi" w:cstheme="majorBidi"/>
                <w:b/>
                <w:bCs/>
                <w:sz w:val="24"/>
                <w:szCs w:val="24"/>
              </w:rPr>
              <w:t>Value</w:t>
            </w:r>
          </w:p>
        </w:tc>
      </w:tr>
      <w:tr w:rsidR="00862BF7" w:rsidRPr="00862BF7" w14:paraId="606D044B" w14:textId="77777777" w:rsidTr="005C4C42">
        <w:trPr>
          <w:trHeight w:val="534"/>
          <w:tblCellSpacing w:w="15" w:type="dxa"/>
        </w:trPr>
        <w:tc>
          <w:tcPr>
            <w:tcW w:w="2475" w:type="dxa"/>
            <w:vAlign w:val="center"/>
            <w:hideMark/>
          </w:tcPr>
          <w:p w14:paraId="25772B15"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Reduction Ratio</w:t>
            </w:r>
          </w:p>
        </w:tc>
        <w:tc>
          <w:tcPr>
            <w:tcW w:w="1457" w:type="dxa"/>
            <w:vAlign w:val="center"/>
            <w:hideMark/>
          </w:tcPr>
          <w:p w14:paraId="67BC9DA4" w14:textId="77777777" w:rsidR="00862BF7" w:rsidRPr="00862BF7" w:rsidRDefault="00862BF7" w:rsidP="00D8061C">
            <w:pPr>
              <w:rPr>
                <w:rFonts w:asciiTheme="majorBidi" w:hAnsiTheme="majorBidi" w:cstheme="majorBidi"/>
                <w:sz w:val="24"/>
                <w:szCs w:val="24"/>
              </w:rPr>
            </w:pPr>
            <w:proofErr w:type="spellStart"/>
            <w:r w:rsidRPr="00862BF7">
              <w:rPr>
                <w:rFonts w:asciiTheme="majorBidi" w:hAnsiTheme="majorBidi" w:cstheme="majorBidi"/>
                <w:sz w:val="24"/>
                <w:szCs w:val="24"/>
              </w:rPr>
              <w:t>i</w:t>
            </w:r>
            <w:proofErr w:type="spellEnd"/>
          </w:p>
        </w:tc>
        <w:tc>
          <w:tcPr>
            <w:tcW w:w="0" w:type="auto"/>
            <w:vAlign w:val="center"/>
            <w:hideMark/>
          </w:tcPr>
          <w:p w14:paraId="49F894B0" w14:textId="77777777" w:rsidR="00862BF7" w:rsidRPr="00862BF7" w:rsidRDefault="00862BF7" w:rsidP="00D8061C">
            <w:pPr>
              <w:rPr>
                <w:rFonts w:asciiTheme="majorBidi" w:hAnsiTheme="majorBidi" w:cstheme="majorBidi"/>
                <w:sz w:val="24"/>
                <w:szCs w:val="24"/>
              </w:rPr>
            </w:pPr>
            <w:proofErr w:type="gramStart"/>
            <w:r w:rsidRPr="00862BF7">
              <w:rPr>
                <w:rFonts w:asciiTheme="majorBidi" w:hAnsiTheme="majorBidi" w:cstheme="majorBidi"/>
                <w:sz w:val="24"/>
                <w:szCs w:val="24"/>
              </w:rPr>
              <w:t>20 :</w:t>
            </w:r>
            <w:proofErr w:type="gramEnd"/>
            <w:r w:rsidRPr="00862BF7">
              <w:rPr>
                <w:rFonts w:asciiTheme="majorBidi" w:hAnsiTheme="majorBidi" w:cstheme="majorBidi"/>
                <w:sz w:val="24"/>
                <w:szCs w:val="24"/>
              </w:rPr>
              <w:t xml:space="preserve"> 1</w:t>
            </w:r>
          </w:p>
        </w:tc>
      </w:tr>
      <w:tr w:rsidR="00862BF7" w:rsidRPr="00862BF7" w14:paraId="3873C044" w14:textId="77777777" w:rsidTr="005C4C42">
        <w:trPr>
          <w:trHeight w:val="548"/>
          <w:tblCellSpacing w:w="15" w:type="dxa"/>
        </w:trPr>
        <w:tc>
          <w:tcPr>
            <w:tcW w:w="2475" w:type="dxa"/>
            <w:vAlign w:val="center"/>
            <w:hideMark/>
          </w:tcPr>
          <w:p w14:paraId="514AA1B6"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Rated Output Torque</w:t>
            </w:r>
          </w:p>
        </w:tc>
        <w:tc>
          <w:tcPr>
            <w:tcW w:w="1457" w:type="dxa"/>
            <w:vAlign w:val="center"/>
            <w:hideMark/>
          </w:tcPr>
          <w:p w14:paraId="372AB59C" w14:textId="77777777" w:rsidR="00862BF7" w:rsidRPr="00862BF7" w:rsidRDefault="00862BF7" w:rsidP="00D8061C">
            <w:pPr>
              <w:rPr>
                <w:rFonts w:asciiTheme="majorBidi" w:hAnsiTheme="majorBidi" w:cstheme="majorBidi"/>
                <w:sz w:val="24"/>
                <w:szCs w:val="24"/>
              </w:rPr>
            </w:pPr>
            <w:proofErr w:type="spellStart"/>
            <w:r w:rsidRPr="00862BF7">
              <w:rPr>
                <w:rFonts w:asciiTheme="majorBidi" w:hAnsiTheme="majorBidi" w:cstheme="majorBidi"/>
                <w:sz w:val="24"/>
                <w:szCs w:val="24"/>
              </w:rPr>
              <w:t>T_out</w:t>
            </w:r>
            <w:proofErr w:type="spellEnd"/>
          </w:p>
        </w:tc>
        <w:tc>
          <w:tcPr>
            <w:tcW w:w="0" w:type="auto"/>
            <w:vAlign w:val="center"/>
            <w:hideMark/>
          </w:tcPr>
          <w:p w14:paraId="7C85EA20" w14:textId="0812CE83"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 xml:space="preserve">≥ </w:t>
            </w:r>
            <w:r w:rsidR="00D8061C">
              <w:rPr>
                <w:rFonts w:asciiTheme="majorBidi" w:hAnsiTheme="majorBidi" w:cstheme="majorBidi"/>
                <w:sz w:val="24"/>
                <w:szCs w:val="24"/>
              </w:rPr>
              <w:t>25</w:t>
            </w:r>
            <w:r w:rsidRPr="00862BF7">
              <w:rPr>
                <w:rFonts w:asciiTheme="majorBidi" w:hAnsiTheme="majorBidi" w:cstheme="majorBidi"/>
                <w:sz w:val="24"/>
                <w:szCs w:val="24"/>
              </w:rPr>
              <w:t xml:space="preserve"> </w:t>
            </w:r>
            <w:proofErr w:type="spellStart"/>
            <w:r w:rsidRPr="00862BF7">
              <w:rPr>
                <w:rFonts w:asciiTheme="majorBidi" w:hAnsiTheme="majorBidi" w:cstheme="majorBidi"/>
                <w:sz w:val="24"/>
                <w:szCs w:val="24"/>
              </w:rPr>
              <w:t>N·m</w:t>
            </w:r>
            <w:proofErr w:type="spellEnd"/>
          </w:p>
        </w:tc>
      </w:tr>
      <w:tr w:rsidR="00862BF7" w:rsidRPr="00862BF7" w14:paraId="2A0FFF65" w14:textId="77777777" w:rsidTr="005C4C42">
        <w:trPr>
          <w:trHeight w:val="548"/>
          <w:tblCellSpacing w:w="15" w:type="dxa"/>
        </w:trPr>
        <w:tc>
          <w:tcPr>
            <w:tcW w:w="2475" w:type="dxa"/>
            <w:vAlign w:val="center"/>
            <w:hideMark/>
          </w:tcPr>
          <w:p w14:paraId="4BA3C73F"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Efficiency</w:t>
            </w:r>
          </w:p>
        </w:tc>
        <w:tc>
          <w:tcPr>
            <w:tcW w:w="1457" w:type="dxa"/>
            <w:vAlign w:val="center"/>
            <w:hideMark/>
          </w:tcPr>
          <w:p w14:paraId="651F8DDB"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η</w:t>
            </w:r>
          </w:p>
        </w:tc>
        <w:tc>
          <w:tcPr>
            <w:tcW w:w="0" w:type="auto"/>
            <w:vAlign w:val="center"/>
            <w:hideMark/>
          </w:tcPr>
          <w:p w14:paraId="0691FFD3"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0.90 – 0.95</w:t>
            </w:r>
          </w:p>
        </w:tc>
      </w:tr>
      <w:tr w:rsidR="00862BF7" w:rsidRPr="00862BF7" w14:paraId="3BAEF731" w14:textId="77777777" w:rsidTr="005C4C42">
        <w:trPr>
          <w:trHeight w:val="548"/>
          <w:tblCellSpacing w:w="15" w:type="dxa"/>
        </w:trPr>
        <w:tc>
          <w:tcPr>
            <w:tcW w:w="2475" w:type="dxa"/>
            <w:vAlign w:val="center"/>
            <w:hideMark/>
          </w:tcPr>
          <w:p w14:paraId="42C592F1"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Backlash</w:t>
            </w:r>
          </w:p>
        </w:tc>
        <w:tc>
          <w:tcPr>
            <w:tcW w:w="1457" w:type="dxa"/>
            <w:vAlign w:val="center"/>
            <w:hideMark/>
          </w:tcPr>
          <w:p w14:paraId="30A30BCE"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w:t>
            </w:r>
          </w:p>
        </w:tc>
        <w:tc>
          <w:tcPr>
            <w:tcW w:w="0" w:type="auto"/>
            <w:vAlign w:val="center"/>
            <w:hideMark/>
          </w:tcPr>
          <w:p w14:paraId="7A08B905"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 10 arc-min</w:t>
            </w:r>
          </w:p>
        </w:tc>
      </w:tr>
      <w:tr w:rsidR="00862BF7" w:rsidRPr="00862BF7" w14:paraId="1A17C07C" w14:textId="77777777" w:rsidTr="005C4C42">
        <w:trPr>
          <w:trHeight w:val="534"/>
          <w:tblCellSpacing w:w="15" w:type="dxa"/>
        </w:trPr>
        <w:tc>
          <w:tcPr>
            <w:tcW w:w="2475" w:type="dxa"/>
            <w:vAlign w:val="center"/>
            <w:hideMark/>
          </w:tcPr>
          <w:p w14:paraId="424DEEBD"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Mounting</w:t>
            </w:r>
          </w:p>
        </w:tc>
        <w:tc>
          <w:tcPr>
            <w:tcW w:w="1457" w:type="dxa"/>
            <w:vAlign w:val="center"/>
            <w:hideMark/>
          </w:tcPr>
          <w:p w14:paraId="42CC9DA1"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w:t>
            </w:r>
          </w:p>
        </w:tc>
        <w:tc>
          <w:tcPr>
            <w:tcW w:w="0" w:type="auto"/>
            <w:vAlign w:val="center"/>
            <w:hideMark/>
          </w:tcPr>
          <w:p w14:paraId="3EC80294" w14:textId="77777777" w:rsidR="00862BF7" w:rsidRPr="00862BF7" w:rsidRDefault="00862BF7" w:rsidP="00D8061C">
            <w:pPr>
              <w:rPr>
                <w:rFonts w:asciiTheme="majorBidi" w:hAnsiTheme="majorBidi" w:cstheme="majorBidi"/>
                <w:sz w:val="24"/>
                <w:szCs w:val="24"/>
              </w:rPr>
            </w:pPr>
            <w:r w:rsidRPr="00862BF7">
              <w:rPr>
                <w:rFonts w:asciiTheme="majorBidi" w:hAnsiTheme="majorBidi" w:cstheme="majorBidi"/>
                <w:sz w:val="24"/>
                <w:szCs w:val="24"/>
              </w:rPr>
              <w:t>Servo flange</w:t>
            </w:r>
          </w:p>
        </w:tc>
      </w:tr>
    </w:tbl>
    <w:p w14:paraId="1C400AEC" w14:textId="7378DCD9" w:rsidR="00862BF7" w:rsidRPr="00862BF7" w:rsidRDefault="00862BF7" w:rsidP="00862BF7">
      <w:pPr>
        <w:bidi/>
        <w:rPr>
          <w:rFonts w:asciiTheme="majorBidi" w:hAnsiTheme="majorBidi" w:cstheme="majorBidi"/>
          <w:sz w:val="24"/>
          <w:szCs w:val="24"/>
        </w:rPr>
      </w:pPr>
    </w:p>
    <w:p w14:paraId="5FEFCA36"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D.4.4 Torque Capacity Verification</w:t>
      </w:r>
    </w:p>
    <w:p w14:paraId="20373664" w14:textId="76F62391" w:rsidR="00D8061C" w:rsidRPr="00D8061C" w:rsidRDefault="00D8061C" w:rsidP="00D8061C">
      <w:pPr>
        <w:bidi/>
        <w:rPr>
          <w:rFonts w:ascii="Cambria Math" w:hAnsi="Cambria Math" w:cstheme="majorBidi"/>
          <w:i/>
          <w:sz w:val="24"/>
          <w:szCs w:val="24"/>
        </w:rPr>
      </w:pPr>
      <m:oMathPara>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out</m:t>
              </m:r>
              <m:r>
                <w:rPr>
                  <w:rFonts w:ascii="Cambria Math" w:hAnsi="Cambria Math" w:cstheme="majorBidi"/>
                  <w:sz w:val="24"/>
                  <w:szCs w:val="24"/>
                </w:rPr>
                <m:t>,</m:t>
              </m:r>
              <m:r>
                <m:rPr>
                  <m:sty m:val="bi"/>
                </m:rPr>
                <w:rPr>
                  <w:rFonts w:ascii="Cambria Math" w:hAnsi="Cambria Math" w:cstheme="majorBidi"/>
                  <w:sz w:val="24"/>
                  <w:szCs w:val="24"/>
                </w:rPr>
                <m:t>max</m:t>
              </m:r>
            </m:sub>
          </m:sSub>
          <m:r>
            <w:rPr>
              <w:rFonts w:ascii="Cambria Math" w:hAnsi="Cambria Math" w:cstheme="majorBidi"/>
              <w:sz w:val="24"/>
              <w:szCs w:val="24"/>
            </w:rPr>
            <m:t>​&gt;</m:t>
          </m:r>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oMath>
      </m:oMathPara>
    </w:p>
    <w:p w14:paraId="0D2D6897" w14:textId="097EE386" w:rsidR="00862BF7" w:rsidRPr="00862BF7" w:rsidRDefault="00862BF7" w:rsidP="00D8061C">
      <w:pPr>
        <w:bidi/>
        <w:ind w:left="720"/>
        <w:rPr>
          <w:rFonts w:ascii="Cambria Math" w:hAnsi="Cambria Math" w:cstheme="majorBidi"/>
          <w:i/>
          <w:sz w:val="24"/>
          <w:szCs w:val="24"/>
        </w:rPr>
      </w:pPr>
    </w:p>
    <w:p w14:paraId="22121CB5" w14:textId="0E7C8027" w:rsidR="00862BF7" w:rsidRPr="00862BF7" w:rsidRDefault="00D8061C" w:rsidP="00D8061C">
      <w:pPr>
        <w:numPr>
          <w:ilvl w:val="0"/>
          <w:numId w:val="642"/>
        </w:numPr>
        <w:bidi/>
        <w:rPr>
          <w:rFonts w:asciiTheme="majorBidi" w:hAnsiTheme="majorBidi" w:cstheme="majorBidi"/>
          <w:sz w:val="24"/>
          <w:szCs w:val="24"/>
        </w:rPr>
      </w:pPr>
      <m:oMath>
        <m:r>
          <w:rPr>
            <w:rFonts w:ascii="Cambria Math" w:hAnsi="Cambria Math" w:cstheme="majorBidi"/>
            <w:sz w:val="24"/>
            <w:szCs w:val="24"/>
          </w:rPr>
          <m:t>Design torque (with SF):</m:t>
        </m:r>
        <m:r>
          <w:rPr>
            <w:rFonts w:ascii="Cambria Math" w:hAnsi="Cambria Math" w:cstheme="majorBidi"/>
            <w:sz w:val="24"/>
            <w:szCs w:val="24"/>
          </w:rPr>
          <w:br/>
        </m:r>
      </m:oMath>
      <m:oMathPara>
        <m:oMath>
          <m:sSub>
            <m:sSubPr>
              <m:ctrlPr>
                <w:rPr>
                  <w:rFonts w:ascii="Cambria Math" w:hAnsi="Cambria Math" w:cstheme="majorBidi"/>
                  <w:i/>
                  <w:iCs/>
                  <w:sz w:val="24"/>
                  <w:szCs w:val="24"/>
                </w:rPr>
              </m:ctrlPr>
            </m:sSubPr>
            <m:e>
              <m:r>
                <w:rPr>
                  <w:rFonts w:ascii="Cambria Math" w:hAnsi="Cambria Math" w:cstheme="majorBidi"/>
                  <w:sz w:val="24"/>
                  <w:szCs w:val="24"/>
                </w:rPr>
                <m:t>T</m:t>
              </m:r>
            </m:e>
            <m:sub>
              <m:r>
                <w:rPr>
                  <w:rFonts w:ascii="Cambria Math" w:hAnsi="Cambria Math" w:cstheme="majorBidi"/>
                  <w:sz w:val="24"/>
                  <w:szCs w:val="24"/>
                </w:rPr>
                <m:t>design</m:t>
              </m:r>
            </m:sub>
          </m:sSub>
          <m:r>
            <w:rPr>
              <w:rFonts w:ascii="Cambria Math" w:hAnsi="Cambria Math" w:cstheme="majorBidi"/>
              <w:sz w:val="24"/>
              <w:szCs w:val="24"/>
            </w:rPr>
            <m:t>​≈</m:t>
          </m:r>
          <m:r>
            <w:rPr>
              <w:rFonts w:ascii="Cambria Math" w:hAnsi="Cambria Math" w:cstheme="majorBidi"/>
              <w:sz w:val="24"/>
              <w:szCs w:val="24"/>
            </w:rPr>
            <m:t xml:space="preserve">20 </m:t>
          </m:r>
          <m:r>
            <w:rPr>
              <w:rFonts w:ascii="Cambria Math" w:hAnsi="Cambria Math" w:cstheme="majorBidi"/>
              <w:sz w:val="24"/>
              <w:szCs w:val="24"/>
            </w:rPr>
            <m:t>N\cdotpm</m:t>
          </m:r>
        </m:oMath>
      </m:oMathPara>
    </w:p>
    <w:p w14:paraId="2BE419E8"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 xml:space="preserve">️ </w:t>
      </w:r>
      <w:proofErr w:type="spellStart"/>
      <w:r w:rsidRPr="00862BF7">
        <w:rPr>
          <w:rFonts w:asciiTheme="majorBidi" w:hAnsiTheme="majorBidi" w:cstheme="majorBidi"/>
          <w:sz w:val="24"/>
          <w:szCs w:val="24"/>
          <w:rtl/>
        </w:rPr>
        <w:t>الجيربوكس</w:t>
      </w:r>
      <w:proofErr w:type="spellEnd"/>
      <w:r w:rsidRPr="00862BF7">
        <w:rPr>
          <w:rFonts w:asciiTheme="majorBidi" w:hAnsiTheme="majorBidi" w:cstheme="majorBidi"/>
          <w:sz w:val="24"/>
          <w:szCs w:val="24"/>
          <w:rtl/>
        </w:rPr>
        <w:t xml:space="preserve"> المختار يعمل ضمن </w:t>
      </w:r>
      <w:r w:rsidRPr="00862BF7">
        <w:rPr>
          <w:rFonts w:asciiTheme="majorBidi" w:hAnsiTheme="majorBidi" w:cstheme="majorBidi"/>
          <w:b/>
          <w:bCs/>
          <w:sz w:val="24"/>
          <w:szCs w:val="24"/>
        </w:rPr>
        <w:t>Safe Operating Zone</w:t>
      </w:r>
    </w:p>
    <w:p w14:paraId="68C29E10" w14:textId="03912D05" w:rsidR="00862BF7" w:rsidRPr="00862BF7" w:rsidRDefault="00862BF7" w:rsidP="00862BF7">
      <w:pPr>
        <w:bidi/>
        <w:rPr>
          <w:rFonts w:asciiTheme="majorBidi" w:hAnsiTheme="majorBidi" w:cstheme="majorBidi"/>
          <w:sz w:val="24"/>
          <w:szCs w:val="24"/>
        </w:rPr>
      </w:pPr>
    </w:p>
    <w:p w14:paraId="0D36C247"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D.4.5 Gearbox Datasheet References</w:t>
      </w:r>
    </w:p>
    <w:p w14:paraId="08C7D7F1" w14:textId="77777777" w:rsidR="00862BF7" w:rsidRPr="00862BF7" w:rsidRDefault="00862BF7" w:rsidP="00862BF7">
      <w:pPr>
        <w:numPr>
          <w:ilvl w:val="0"/>
          <w:numId w:val="643"/>
        </w:numPr>
        <w:bidi/>
        <w:rPr>
          <w:rFonts w:asciiTheme="majorBidi" w:hAnsiTheme="majorBidi" w:cstheme="majorBidi"/>
          <w:sz w:val="24"/>
          <w:szCs w:val="24"/>
        </w:rPr>
      </w:pPr>
      <w:proofErr w:type="spellStart"/>
      <w:r w:rsidRPr="00862BF7">
        <w:rPr>
          <w:rFonts w:asciiTheme="majorBidi" w:hAnsiTheme="majorBidi" w:cstheme="majorBidi"/>
          <w:sz w:val="24"/>
          <w:szCs w:val="24"/>
        </w:rPr>
        <w:t>Neugart</w:t>
      </w:r>
      <w:proofErr w:type="spellEnd"/>
      <w:r w:rsidRPr="00862BF7">
        <w:rPr>
          <w:rFonts w:asciiTheme="majorBidi" w:hAnsiTheme="majorBidi" w:cstheme="majorBidi"/>
          <w:sz w:val="24"/>
          <w:szCs w:val="24"/>
        </w:rPr>
        <w:t xml:space="preserve"> — PLE / PLQE Series</w:t>
      </w:r>
    </w:p>
    <w:p w14:paraId="75B3EA3A" w14:textId="77777777" w:rsidR="00862BF7" w:rsidRPr="00862BF7" w:rsidRDefault="00862BF7" w:rsidP="00862BF7">
      <w:pPr>
        <w:numPr>
          <w:ilvl w:val="0"/>
          <w:numId w:val="643"/>
        </w:numPr>
        <w:bidi/>
        <w:rPr>
          <w:rFonts w:asciiTheme="majorBidi" w:hAnsiTheme="majorBidi" w:cstheme="majorBidi"/>
          <w:sz w:val="24"/>
          <w:szCs w:val="24"/>
        </w:rPr>
      </w:pPr>
      <w:r w:rsidRPr="00862BF7">
        <w:rPr>
          <w:rFonts w:asciiTheme="majorBidi" w:hAnsiTheme="majorBidi" w:cstheme="majorBidi"/>
          <w:sz w:val="24"/>
          <w:szCs w:val="24"/>
        </w:rPr>
        <w:t>Apex Dynamics — AB / AD Series</w:t>
      </w:r>
    </w:p>
    <w:p w14:paraId="122D9D52" w14:textId="77777777" w:rsidR="00862BF7" w:rsidRPr="00862BF7" w:rsidRDefault="00862BF7" w:rsidP="00862BF7">
      <w:pPr>
        <w:numPr>
          <w:ilvl w:val="0"/>
          <w:numId w:val="643"/>
        </w:numPr>
        <w:bidi/>
        <w:rPr>
          <w:rFonts w:asciiTheme="majorBidi" w:hAnsiTheme="majorBidi" w:cstheme="majorBidi"/>
          <w:sz w:val="24"/>
          <w:szCs w:val="24"/>
        </w:rPr>
      </w:pPr>
      <w:proofErr w:type="spellStart"/>
      <w:r w:rsidRPr="00862BF7">
        <w:rPr>
          <w:rFonts w:asciiTheme="majorBidi" w:hAnsiTheme="majorBidi" w:cstheme="majorBidi"/>
          <w:sz w:val="24"/>
          <w:szCs w:val="24"/>
        </w:rPr>
        <w:t>Bonfiglioli</w:t>
      </w:r>
      <w:proofErr w:type="spellEnd"/>
      <w:r w:rsidRPr="00862BF7">
        <w:rPr>
          <w:rFonts w:asciiTheme="majorBidi" w:hAnsiTheme="majorBidi" w:cstheme="majorBidi"/>
          <w:sz w:val="24"/>
          <w:szCs w:val="24"/>
        </w:rPr>
        <w:t xml:space="preserve"> — Precision Planetary Gearboxes</w:t>
      </w:r>
    </w:p>
    <w:p w14:paraId="7AF91C24" w14:textId="480F0720" w:rsidR="00862BF7" w:rsidRPr="00862BF7" w:rsidRDefault="00862BF7" w:rsidP="00862BF7">
      <w:pPr>
        <w:bidi/>
        <w:rPr>
          <w:rFonts w:asciiTheme="majorBidi" w:hAnsiTheme="majorBidi" w:cstheme="majorBidi"/>
          <w:sz w:val="24"/>
          <w:szCs w:val="24"/>
        </w:rPr>
      </w:pPr>
    </w:p>
    <w:p w14:paraId="41B98A9D"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D.5 Motor–Gearbox Matching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716"/>
      </w:tblGrid>
      <w:tr w:rsidR="00862BF7" w:rsidRPr="00862BF7" w14:paraId="6DAA43BD" w14:textId="77777777" w:rsidTr="00862BF7">
        <w:trPr>
          <w:tblHeader/>
          <w:tblCellSpacing w:w="15" w:type="dxa"/>
        </w:trPr>
        <w:tc>
          <w:tcPr>
            <w:tcW w:w="0" w:type="auto"/>
            <w:vAlign w:val="center"/>
            <w:hideMark/>
          </w:tcPr>
          <w:p w14:paraId="0607747E"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Item</w:t>
            </w:r>
          </w:p>
        </w:tc>
        <w:tc>
          <w:tcPr>
            <w:tcW w:w="0" w:type="auto"/>
            <w:vAlign w:val="center"/>
            <w:hideMark/>
          </w:tcPr>
          <w:p w14:paraId="670CB5E0"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Status</w:t>
            </w:r>
          </w:p>
        </w:tc>
      </w:tr>
      <w:tr w:rsidR="00862BF7" w:rsidRPr="00862BF7" w14:paraId="7DFA7057" w14:textId="77777777" w:rsidTr="00862BF7">
        <w:trPr>
          <w:tblCellSpacing w:w="15" w:type="dxa"/>
        </w:trPr>
        <w:tc>
          <w:tcPr>
            <w:tcW w:w="0" w:type="auto"/>
            <w:vAlign w:val="center"/>
            <w:hideMark/>
          </w:tcPr>
          <w:p w14:paraId="37F5A30B"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t>Speed matching</w:t>
            </w:r>
          </w:p>
        </w:tc>
        <w:tc>
          <w:tcPr>
            <w:tcW w:w="0" w:type="auto"/>
            <w:vAlign w:val="center"/>
            <w:hideMark/>
          </w:tcPr>
          <w:p w14:paraId="657CC0B9"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w:t>
            </w:r>
          </w:p>
        </w:tc>
      </w:tr>
      <w:tr w:rsidR="00862BF7" w:rsidRPr="00862BF7" w14:paraId="696799FC" w14:textId="77777777" w:rsidTr="00862BF7">
        <w:trPr>
          <w:tblCellSpacing w:w="15" w:type="dxa"/>
        </w:trPr>
        <w:tc>
          <w:tcPr>
            <w:tcW w:w="0" w:type="auto"/>
            <w:vAlign w:val="center"/>
            <w:hideMark/>
          </w:tcPr>
          <w:p w14:paraId="0BB4B278"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t>Torque capacity</w:t>
            </w:r>
          </w:p>
        </w:tc>
        <w:tc>
          <w:tcPr>
            <w:tcW w:w="0" w:type="auto"/>
            <w:vAlign w:val="center"/>
            <w:hideMark/>
          </w:tcPr>
          <w:p w14:paraId="2E2F589F"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w:t>
            </w:r>
          </w:p>
        </w:tc>
      </w:tr>
      <w:tr w:rsidR="00862BF7" w:rsidRPr="00862BF7" w14:paraId="154D382F" w14:textId="77777777" w:rsidTr="00862BF7">
        <w:trPr>
          <w:tblCellSpacing w:w="15" w:type="dxa"/>
        </w:trPr>
        <w:tc>
          <w:tcPr>
            <w:tcW w:w="0" w:type="auto"/>
            <w:vAlign w:val="center"/>
            <w:hideMark/>
          </w:tcPr>
          <w:p w14:paraId="468B4AAA"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t>Efficiency</w:t>
            </w:r>
          </w:p>
        </w:tc>
        <w:tc>
          <w:tcPr>
            <w:tcW w:w="0" w:type="auto"/>
            <w:vAlign w:val="center"/>
            <w:hideMark/>
          </w:tcPr>
          <w:p w14:paraId="68BC27BC"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w:t>
            </w:r>
          </w:p>
        </w:tc>
      </w:tr>
      <w:tr w:rsidR="00862BF7" w:rsidRPr="00862BF7" w14:paraId="68F0FC57" w14:textId="77777777" w:rsidTr="00862BF7">
        <w:trPr>
          <w:tblCellSpacing w:w="15" w:type="dxa"/>
        </w:trPr>
        <w:tc>
          <w:tcPr>
            <w:tcW w:w="0" w:type="auto"/>
            <w:vAlign w:val="center"/>
            <w:hideMark/>
          </w:tcPr>
          <w:p w14:paraId="4E71113B"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lastRenderedPageBreak/>
              <w:t>Control compatibility</w:t>
            </w:r>
          </w:p>
        </w:tc>
        <w:tc>
          <w:tcPr>
            <w:tcW w:w="0" w:type="auto"/>
            <w:vAlign w:val="center"/>
            <w:hideMark/>
          </w:tcPr>
          <w:p w14:paraId="62AEDA13"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w:t>
            </w:r>
          </w:p>
        </w:tc>
      </w:tr>
      <w:tr w:rsidR="00862BF7" w:rsidRPr="00862BF7" w14:paraId="1516D330" w14:textId="77777777" w:rsidTr="00862BF7">
        <w:trPr>
          <w:tblCellSpacing w:w="15" w:type="dxa"/>
        </w:trPr>
        <w:tc>
          <w:tcPr>
            <w:tcW w:w="0" w:type="auto"/>
            <w:vAlign w:val="center"/>
            <w:hideMark/>
          </w:tcPr>
          <w:p w14:paraId="000D95F6"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t>Auger requirements</w:t>
            </w:r>
          </w:p>
        </w:tc>
        <w:tc>
          <w:tcPr>
            <w:tcW w:w="0" w:type="auto"/>
            <w:vAlign w:val="center"/>
            <w:hideMark/>
          </w:tcPr>
          <w:p w14:paraId="243EB79D" w14:textId="77777777" w:rsidR="00862BF7" w:rsidRPr="00862BF7" w:rsidRDefault="00862BF7" w:rsidP="00862BF7">
            <w:pPr>
              <w:bidi/>
              <w:rPr>
                <w:rFonts w:asciiTheme="majorBidi" w:hAnsiTheme="majorBidi" w:cstheme="majorBidi"/>
                <w:sz w:val="24"/>
                <w:szCs w:val="24"/>
              </w:rPr>
            </w:pPr>
            <w:r w:rsidRPr="00862BF7">
              <w:rPr>
                <w:rFonts w:ascii="Segoe UI Symbol" w:hAnsi="Segoe UI Symbol" w:cs="Segoe UI Symbol"/>
                <w:sz w:val="24"/>
                <w:szCs w:val="24"/>
              </w:rPr>
              <w:t>✔</w:t>
            </w:r>
            <w:r w:rsidRPr="00862BF7">
              <w:rPr>
                <w:rFonts w:asciiTheme="majorBidi" w:hAnsiTheme="majorBidi" w:cstheme="majorBidi"/>
                <w:sz w:val="24"/>
                <w:szCs w:val="24"/>
              </w:rPr>
              <w:t>️</w:t>
            </w:r>
          </w:p>
        </w:tc>
      </w:tr>
    </w:tbl>
    <w:p w14:paraId="27B08EB0" w14:textId="5AD67621" w:rsidR="00862BF7" w:rsidRPr="00862BF7" w:rsidRDefault="00862BF7" w:rsidP="00862BF7">
      <w:pPr>
        <w:bidi/>
        <w:rPr>
          <w:rFonts w:asciiTheme="majorBidi" w:hAnsiTheme="majorBidi" w:cstheme="majorBidi"/>
          <w:sz w:val="24"/>
          <w:szCs w:val="24"/>
        </w:rPr>
      </w:pPr>
    </w:p>
    <w:p w14:paraId="3B5EBCE5"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D.6 Control &amp; Integration Notes</w:t>
      </w:r>
    </w:p>
    <w:p w14:paraId="3C81778E" w14:textId="77777777" w:rsidR="00862BF7" w:rsidRPr="00862BF7" w:rsidRDefault="00862BF7" w:rsidP="00862BF7">
      <w:pPr>
        <w:numPr>
          <w:ilvl w:val="0"/>
          <w:numId w:val="644"/>
        </w:numPr>
        <w:bidi/>
        <w:rPr>
          <w:rFonts w:asciiTheme="majorBidi" w:hAnsiTheme="majorBidi" w:cstheme="majorBidi"/>
          <w:sz w:val="24"/>
          <w:szCs w:val="24"/>
        </w:rPr>
      </w:pPr>
      <w:r w:rsidRPr="00862BF7">
        <w:rPr>
          <w:rFonts w:asciiTheme="majorBidi" w:hAnsiTheme="majorBidi" w:cstheme="majorBidi"/>
          <w:sz w:val="24"/>
          <w:szCs w:val="24"/>
        </w:rPr>
        <w:t>Motor controlled via Servo Drive</w:t>
      </w:r>
    </w:p>
    <w:p w14:paraId="4DD45EAC" w14:textId="77777777" w:rsidR="00862BF7" w:rsidRPr="00862BF7" w:rsidRDefault="00862BF7" w:rsidP="00862BF7">
      <w:pPr>
        <w:numPr>
          <w:ilvl w:val="0"/>
          <w:numId w:val="644"/>
        </w:numPr>
        <w:bidi/>
        <w:rPr>
          <w:rFonts w:asciiTheme="majorBidi" w:hAnsiTheme="majorBidi" w:cstheme="majorBidi"/>
          <w:sz w:val="24"/>
          <w:szCs w:val="24"/>
        </w:rPr>
      </w:pPr>
      <w:r w:rsidRPr="00862BF7">
        <w:rPr>
          <w:rFonts w:asciiTheme="majorBidi" w:hAnsiTheme="majorBidi" w:cstheme="majorBidi"/>
          <w:sz w:val="24"/>
          <w:szCs w:val="24"/>
        </w:rPr>
        <w:t>Speed reference derived from PLC</w:t>
      </w:r>
    </w:p>
    <w:p w14:paraId="6740CF63" w14:textId="77777777" w:rsidR="00862BF7" w:rsidRPr="00862BF7" w:rsidRDefault="00862BF7" w:rsidP="00862BF7">
      <w:pPr>
        <w:numPr>
          <w:ilvl w:val="0"/>
          <w:numId w:val="644"/>
        </w:numPr>
        <w:bidi/>
        <w:rPr>
          <w:rFonts w:asciiTheme="majorBidi" w:hAnsiTheme="majorBidi" w:cstheme="majorBidi"/>
          <w:sz w:val="24"/>
          <w:szCs w:val="24"/>
        </w:rPr>
      </w:pPr>
      <w:r w:rsidRPr="00862BF7">
        <w:rPr>
          <w:rFonts w:asciiTheme="majorBidi" w:hAnsiTheme="majorBidi" w:cstheme="majorBidi"/>
          <w:sz w:val="24"/>
          <w:szCs w:val="24"/>
        </w:rPr>
        <w:t>Gearbox flange-mounted directly to motor</w:t>
      </w:r>
    </w:p>
    <w:p w14:paraId="3C61002D" w14:textId="77777777" w:rsidR="00862BF7" w:rsidRPr="00862BF7" w:rsidRDefault="00862BF7" w:rsidP="00862BF7">
      <w:pPr>
        <w:numPr>
          <w:ilvl w:val="0"/>
          <w:numId w:val="644"/>
        </w:numPr>
        <w:bidi/>
        <w:rPr>
          <w:rFonts w:asciiTheme="majorBidi" w:hAnsiTheme="majorBidi" w:cstheme="majorBidi"/>
          <w:sz w:val="24"/>
          <w:szCs w:val="24"/>
        </w:rPr>
      </w:pPr>
      <w:r w:rsidRPr="00862BF7">
        <w:rPr>
          <w:rFonts w:asciiTheme="majorBidi" w:hAnsiTheme="majorBidi" w:cstheme="majorBidi"/>
          <w:sz w:val="24"/>
          <w:szCs w:val="24"/>
        </w:rPr>
        <w:t>Output shaft connected to Auger Shaft via keyed coupling</w:t>
      </w:r>
    </w:p>
    <w:p w14:paraId="705097CF" w14:textId="707EB5BD" w:rsidR="00862BF7" w:rsidRPr="00862BF7" w:rsidRDefault="00862BF7" w:rsidP="00862BF7">
      <w:pPr>
        <w:bidi/>
        <w:rPr>
          <w:rFonts w:asciiTheme="majorBidi" w:hAnsiTheme="majorBidi" w:cstheme="majorBidi"/>
          <w:sz w:val="24"/>
          <w:szCs w:val="24"/>
        </w:rPr>
      </w:pPr>
    </w:p>
    <w:p w14:paraId="5EDCDBC1" w14:textId="77777777" w:rsidR="00862BF7" w:rsidRPr="00862BF7" w:rsidRDefault="00862BF7" w:rsidP="00862BF7">
      <w:pPr>
        <w:bidi/>
        <w:rPr>
          <w:rFonts w:asciiTheme="majorBidi" w:hAnsiTheme="majorBidi" w:cstheme="majorBidi"/>
          <w:b/>
          <w:bCs/>
          <w:sz w:val="24"/>
          <w:szCs w:val="24"/>
        </w:rPr>
      </w:pPr>
      <w:r w:rsidRPr="00862BF7">
        <w:rPr>
          <w:rFonts w:asciiTheme="majorBidi" w:hAnsiTheme="majorBidi" w:cstheme="majorBidi"/>
          <w:b/>
          <w:bCs/>
          <w:sz w:val="24"/>
          <w:szCs w:val="24"/>
        </w:rPr>
        <w:t>D.7 Final Statement — Appendix D</w:t>
      </w:r>
    </w:p>
    <w:p w14:paraId="59E7692F" w14:textId="77777777" w:rsidR="00862BF7" w:rsidRPr="00862BF7" w:rsidRDefault="00862BF7" w:rsidP="00862BF7">
      <w:pPr>
        <w:bidi/>
        <w:rPr>
          <w:rFonts w:asciiTheme="majorBidi" w:hAnsiTheme="majorBidi" w:cstheme="majorBidi"/>
          <w:sz w:val="24"/>
          <w:szCs w:val="24"/>
        </w:rPr>
      </w:pPr>
      <w:r w:rsidRPr="00862BF7">
        <w:rPr>
          <w:rFonts w:asciiTheme="majorBidi" w:hAnsiTheme="majorBidi" w:cstheme="majorBidi"/>
          <w:sz w:val="24"/>
          <w:szCs w:val="24"/>
        </w:rPr>
        <w:t xml:space="preserve">Appendix D confirms that the selected motor and gearbox are </w:t>
      </w:r>
      <w:r w:rsidRPr="00862BF7">
        <w:rPr>
          <w:rFonts w:asciiTheme="majorBidi" w:hAnsiTheme="majorBidi" w:cstheme="majorBidi"/>
          <w:b/>
          <w:bCs/>
          <w:sz w:val="24"/>
          <w:szCs w:val="24"/>
        </w:rPr>
        <w:t>fully compatible with the calculated torque, speed, and control requirements</w:t>
      </w:r>
      <w:r w:rsidRPr="00862BF7">
        <w:rPr>
          <w:rFonts w:asciiTheme="majorBidi" w:hAnsiTheme="majorBidi" w:cstheme="majorBidi"/>
          <w:sz w:val="24"/>
          <w:szCs w:val="24"/>
        </w:rPr>
        <w:t xml:space="preserve"> of the auger filler system.</w:t>
      </w:r>
      <w:r w:rsidRPr="00862BF7">
        <w:rPr>
          <w:rFonts w:asciiTheme="majorBidi" w:hAnsiTheme="majorBidi" w:cstheme="majorBidi"/>
          <w:sz w:val="24"/>
          <w:szCs w:val="24"/>
        </w:rPr>
        <w:br/>
        <w:t xml:space="preserve">The drive system is neither oversized nor marginal—it is </w:t>
      </w:r>
      <w:r w:rsidRPr="00862BF7">
        <w:rPr>
          <w:rFonts w:asciiTheme="majorBidi" w:hAnsiTheme="majorBidi" w:cstheme="majorBidi"/>
          <w:b/>
          <w:bCs/>
          <w:sz w:val="24"/>
          <w:szCs w:val="24"/>
        </w:rPr>
        <w:t>engineered, justified, and verifiable</w:t>
      </w:r>
      <w:r w:rsidRPr="00862BF7">
        <w:rPr>
          <w:rFonts w:asciiTheme="majorBidi" w:hAnsiTheme="majorBidi" w:cstheme="majorBidi"/>
          <w:sz w:val="24"/>
          <w:szCs w:val="24"/>
        </w:rPr>
        <w:t>.</w:t>
      </w:r>
    </w:p>
    <w:p w14:paraId="02D7F809" w14:textId="6CAD1899" w:rsidR="00C55702" w:rsidRPr="00862BF7" w:rsidRDefault="00C55702" w:rsidP="00862BF7">
      <w:pPr>
        <w:bidi/>
        <w:rPr>
          <w:rFonts w:asciiTheme="majorBidi" w:hAnsiTheme="majorBidi" w:cstheme="majorBidi"/>
          <w:sz w:val="24"/>
          <w:szCs w:val="24"/>
        </w:rPr>
      </w:pPr>
    </w:p>
    <w:p w14:paraId="52FD4214" w14:textId="77777777" w:rsidR="00862BF7" w:rsidRDefault="00862BF7" w:rsidP="00C55702">
      <w:pPr>
        <w:rPr>
          <w:rFonts w:asciiTheme="majorBidi" w:hAnsiTheme="majorBidi" w:cstheme="majorBidi"/>
          <w:sz w:val="24"/>
          <w:szCs w:val="24"/>
        </w:rPr>
      </w:pPr>
    </w:p>
    <w:p w14:paraId="2C648FEB" w14:textId="77777777" w:rsidR="00862BF7" w:rsidRPr="00842977" w:rsidRDefault="00862BF7" w:rsidP="00C55702">
      <w:pPr>
        <w:rPr>
          <w:rFonts w:asciiTheme="majorBidi" w:hAnsiTheme="majorBidi" w:cstheme="majorBidi"/>
          <w:sz w:val="24"/>
          <w:szCs w:val="24"/>
        </w:rPr>
      </w:pPr>
    </w:p>
    <w:p w14:paraId="5AA2043F" w14:textId="31C40974" w:rsidR="00862BF7" w:rsidRPr="00862BF7" w:rsidRDefault="00C55702" w:rsidP="00862BF7">
      <w:pPr>
        <w:pStyle w:val="Heading2"/>
        <w:rPr>
          <w:rFonts w:asciiTheme="majorBidi" w:hAnsiTheme="majorBidi"/>
          <w:sz w:val="28"/>
          <w:szCs w:val="28"/>
        </w:rPr>
      </w:pPr>
      <w:r w:rsidRPr="00862BF7">
        <w:rPr>
          <w:rFonts w:asciiTheme="majorBidi" w:hAnsiTheme="majorBidi"/>
          <w:sz w:val="28"/>
          <w:szCs w:val="28"/>
        </w:rPr>
        <w:t>Appendix E — Simulation Screenshots</w:t>
      </w:r>
    </w:p>
    <w:p w14:paraId="1489C207"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E.1 Purpose of This Appendix</w:t>
      </w:r>
    </w:p>
    <w:p w14:paraId="03E5318E" w14:textId="77777777"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sz w:val="24"/>
          <w:szCs w:val="24"/>
          <w:rtl/>
        </w:rPr>
        <w:t xml:space="preserve">خصصت هذا الملحق لتجميع </w:t>
      </w:r>
      <w:r w:rsidRPr="00862BF7">
        <w:rPr>
          <w:rFonts w:asciiTheme="majorBidi" w:hAnsiTheme="majorBidi" w:cstheme="majorBidi"/>
          <w:b/>
          <w:bCs/>
          <w:sz w:val="24"/>
          <w:szCs w:val="24"/>
          <w:rtl/>
        </w:rPr>
        <w:t>اللقطات البصرية</w:t>
      </w:r>
      <w:r w:rsidRPr="00862BF7">
        <w:rPr>
          <w:rFonts w:asciiTheme="majorBidi" w:hAnsiTheme="majorBidi" w:cstheme="majorBidi"/>
          <w:b/>
          <w:bCs/>
          <w:sz w:val="24"/>
          <w:szCs w:val="24"/>
        </w:rPr>
        <w:t xml:space="preserve"> (Screenshots)</w:t>
      </w:r>
      <w:r w:rsidRPr="00862BF7">
        <w:rPr>
          <w:rFonts w:asciiTheme="majorBidi" w:hAnsiTheme="majorBidi" w:cstheme="majorBidi"/>
          <w:sz w:val="24"/>
          <w:szCs w:val="24"/>
        </w:rPr>
        <w:t xml:space="preserve"> </w:t>
      </w:r>
      <w:r w:rsidRPr="00862BF7">
        <w:rPr>
          <w:rFonts w:asciiTheme="majorBidi" w:hAnsiTheme="majorBidi" w:cstheme="majorBidi"/>
          <w:sz w:val="24"/>
          <w:szCs w:val="24"/>
          <w:rtl/>
        </w:rPr>
        <w:t>الناتجة عن</w:t>
      </w:r>
      <w:r w:rsidRPr="00862BF7">
        <w:rPr>
          <w:rFonts w:asciiTheme="majorBidi" w:hAnsiTheme="majorBidi" w:cstheme="majorBidi"/>
          <w:sz w:val="24"/>
          <w:szCs w:val="24"/>
        </w:rPr>
        <w:t>:</w:t>
      </w:r>
    </w:p>
    <w:p w14:paraId="0AAAD21B" w14:textId="77777777" w:rsidR="00862BF7" w:rsidRPr="00862BF7" w:rsidRDefault="00862BF7" w:rsidP="00862BF7">
      <w:pPr>
        <w:numPr>
          <w:ilvl w:val="0"/>
          <w:numId w:val="631"/>
        </w:numPr>
        <w:bidi/>
        <w:jc w:val="both"/>
        <w:rPr>
          <w:rFonts w:asciiTheme="majorBidi" w:hAnsiTheme="majorBidi" w:cstheme="majorBidi"/>
          <w:sz w:val="24"/>
          <w:szCs w:val="24"/>
        </w:rPr>
      </w:pPr>
      <w:r w:rsidRPr="00862BF7">
        <w:rPr>
          <w:rFonts w:asciiTheme="majorBidi" w:hAnsiTheme="majorBidi" w:cstheme="majorBidi"/>
          <w:sz w:val="24"/>
          <w:szCs w:val="24"/>
          <w:rtl/>
        </w:rPr>
        <w:t>التحليل الإنشائي</w:t>
      </w:r>
      <w:r w:rsidRPr="00862BF7">
        <w:rPr>
          <w:rFonts w:asciiTheme="majorBidi" w:hAnsiTheme="majorBidi" w:cstheme="majorBidi"/>
          <w:sz w:val="24"/>
          <w:szCs w:val="24"/>
        </w:rPr>
        <w:t xml:space="preserve"> (Static Structural – FEA)</w:t>
      </w:r>
    </w:p>
    <w:p w14:paraId="564B0E27" w14:textId="77777777" w:rsidR="00862BF7" w:rsidRPr="00862BF7" w:rsidRDefault="00862BF7" w:rsidP="00862BF7">
      <w:pPr>
        <w:numPr>
          <w:ilvl w:val="0"/>
          <w:numId w:val="631"/>
        </w:numPr>
        <w:bidi/>
        <w:jc w:val="both"/>
        <w:rPr>
          <w:rFonts w:asciiTheme="majorBidi" w:hAnsiTheme="majorBidi" w:cstheme="majorBidi"/>
          <w:sz w:val="24"/>
          <w:szCs w:val="24"/>
        </w:rPr>
      </w:pPr>
      <w:r w:rsidRPr="00862BF7">
        <w:rPr>
          <w:rFonts w:asciiTheme="majorBidi" w:hAnsiTheme="majorBidi" w:cstheme="majorBidi"/>
          <w:sz w:val="24"/>
          <w:szCs w:val="24"/>
          <w:rtl/>
        </w:rPr>
        <w:t>التحليل الحركي</w:t>
      </w:r>
      <w:r w:rsidRPr="00862BF7">
        <w:rPr>
          <w:rFonts w:asciiTheme="majorBidi" w:hAnsiTheme="majorBidi" w:cstheme="majorBidi"/>
          <w:sz w:val="24"/>
          <w:szCs w:val="24"/>
        </w:rPr>
        <w:t xml:space="preserve"> (Motion Analysis)</w:t>
      </w:r>
    </w:p>
    <w:p w14:paraId="186ADECA" w14:textId="77777777" w:rsidR="00862BF7" w:rsidRPr="00862BF7" w:rsidRDefault="00862BF7" w:rsidP="00862BF7">
      <w:pPr>
        <w:numPr>
          <w:ilvl w:val="0"/>
          <w:numId w:val="631"/>
        </w:numPr>
        <w:bidi/>
        <w:jc w:val="both"/>
        <w:rPr>
          <w:rFonts w:asciiTheme="majorBidi" w:hAnsiTheme="majorBidi" w:cstheme="majorBidi"/>
          <w:sz w:val="24"/>
          <w:szCs w:val="24"/>
        </w:rPr>
      </w:pPr>
      <w:r w:rsidRPr="00862BF7">
        <w:rPr>
          <w:rFonts w:asciiTheme="majorBidi" w:hAnsiTheme="majorBidi" w:cstheme="majorBidi"/>
          <w:sz w:val="24"/>
          <w:szCs w:val="24"/>
          <w:rtl/>
        </w:rPr>
        <w:t>الإعدادات الأولية لمحاكاة الجسيمات</w:t>
      </w:r>
      <w:r w:rsidRPr="00862BF7">
        <w:rPr>
          <w:rFonts w:asciiTheme="majorBidi" w:hAnsiTheme="majorBidi" w:cstheme="majorBidi"/>
          <w:sz w:val="24"/>
          <w:szCs w:val="24"/>
        </w:rPr>
        <w:t xml:space="preserve"> (DEM)</w:t>
      </w:r>
    </w:p>
    <w:p w14:paraId="56F19F15" w14:textId="77777777"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sz w:val="24"/>
          <w:szCs w:val="24"/>
          <w:rtl/>
        </w:rPr>
        <w:t>الهدف من هذا الملحق هو</w:t>
      </w:r>
      <w:r w:rsidRPr="00862BF7">
        <w:rPr>
          <w:rFonts w:asciiTheme="majorBidi" w:hAnsiTheme="majorBidi" w:cstheme="majorBidi"/>
          <w:sz w:val="24"/>
          <w:szCs w:val="24"/>
        </w:rPr>
        <w:t>:</w:t>
      </w:r>
    </w:p>
    <w:p w14:paraId="0E70CF36" w14:textId="77777777" w:rsidR="00862BF7" w:rsidRPr="00862BF7" w:rsidRDefault="00862BF7" w:rsidP="00862BF7">
      <w:pPr>
        <w:numPr>
          <w:ilvl w:val="0"/>
          <w:numId w:val="632"/>
        </w:numPr>
        <w:bidi/>
        <w:jc w:val="both"/>
        <w:rPr>
          <w:rFonts w:asciiTheme="majorBidi" w:hAnsiTheme="majorBidi" w:cstheme="majorBidi"/>
          <w:sz w:val="24"/>
          <w:szCs w:val="24"/>
        </w:rPr>
      </w:pPr>
      <w:r w:rsidRPr="00862BF7">
        <w:rPr>
          <w:rFonts w:asciiTheme="majorBidi" w:hAnsiTheme="majorBidi" w:cstheme="majorBidi"/>
          <w:sz w:val="24"/>
          <w:szCs w:val="24"/>
          <w:rtl/>
        </w:rPr>
        <w:t>ربط النتائج الرقمية بالتمثيل البصري</w:t>
      </w:r>
    </w:p>
    <w:p w14:paraId="18C9F148" w14:textId="77777777" w:rsidR="00862BF7" w:rsidRPr="00862BF7" w:rsidRDefault="00862BF7" w:rsidP="00862BF7">
      <w:pPr>
        <w:numPr>
          <w:ilvl w:val="0"/>
          <w:numId w:val="632"/>
        </w:numPr>
        <w:bidi/>
        <w:jc w:val="both"/>
        <w:rPr>
          <w:rFonts w:asciiTheme="majorBidi" w:hAnsiTheme="majorBidi" w:cstheme="majorBidi"/>
          <w:sz w:val="24"/>
          <w:szCs w:val="24"/>
        </w:rPr>
      </w:pPr>
      <w:r w:rsidRPr="00862BF7">
        <w:rPr>
          <w:rFonts w:asciiTheme="majorBidi" w:hAnsiTheme="majorBidi" w:cstheme="majorBidi"/>
          <w:sz w:val="24"/>
          <w:szCs w:val="24"/>
          <w:rtl/>
        </w:rPr>
        <w:t>توفير دليل مرئي يمكن لأي مهندس أو دكتور الرجوع إليه</w:t>
      </w:r>
    </w:p>
    <w:p w14:paraId="163A2682" w14:textId="77777777" w:rsidR="00862BF7" w:rsidRPr="00862BF7" w:rsidRDefault="00862BF7" w:rsidP="00862BF7">
      <w:pPr>
        <w:numPr>
          <w:ilvl w:val="0"/>
          <w:numId w:val="632"/>
        </w:numPr>
        <w:bidi/>
        <w:jc w:val="both"/>
        <w:rPr>
          <w:rFonts w:asciiTheme="majorBidi" w:hAnsiTheme="majorBidi" w:cstheme="majorBidi"/>
          <w:sz w:val="24"/>
          <w:szCs w:val="24"/>
        </w:rPr>
      </w:pPr>
      <w:r w:rsidRPr="00862BF7">
        <w:rPr>
          <w:rFonts w:asciiTheme="majorBidi" w:hAnsiTheme="majorBidi" w:cstheme="majorBidi"/>
          <w:sz w:val="24"/>
          <w:szCs w:val="24"/>
          <w:rtl/>
        </w:rPr>
        <w:t>دعم مصداقية القرارات التصميمية التي اتخذتها</w:t>
      </w:r>
    </w:p>
    <w:p w14:paraId="4FE40A6A" w14:textId="3BDF5EA2" w:rsidR="00862BF7" w:rsidRPr="00862BF7" w:rsidRDefault="00862BF7" w:rsidP="00862BF7">
      <w:pPr>
        <w:bidi/>
        <w:jc w:val="both"/>
        <w:rPr>
          <w:rFonts w:asciiTheme="majorBidi" w:hAnsiTheme="majorBidi" w:cstheme="majorBidi"/>
          <w:sz w:val="24"/>
          <w:szCs w:val="24"/>
        </w:rPr>
      </w:pPr>
    </w:p>
    <w:p w14:paraId="7A705F65"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E.2 Static Structural Analysis — Auger Only</w:t>
      </w:r>
    </w:p>
    <w:p w14:paraId="44088C32"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 — Auger Geometry Used for FEA</w:t>
      </w:r>
    </w:p>
    <w:p w14:paraId="4F6DA1A7"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لقطة ثلاثية الأبعاد للولب</w:t>
      </w:r>
      <w:r w:rsidRPr="00862BF7">
        <w:rPr>
          <w:rFonts w:asciiTheme="majorBidi" w:hAnsiTheme="majorBidi" w:cstheme="majorBidi"/>
          <w:sz w:val="24"/>
          <w:szCs w:val="24"/>
        </w:rPr>
        <w:t xml:space="preserve"> (Auger) </w:t>
      </w:r>
      <w:r w:rsidRPr="00862BF7">
        <w:rPr>
          <w:rFonts w:asciiTheme="majorBidi" w:hAnsiTheme="majorBidi" w:cstheme="majorBidi"/>
          <w:sz w:val="24"/>
          <w:szCs w:val="24"/>
          <w:rtl/>
        </w:rPr>
        <w:t>فقط كما تم استيراده إلى</w:t>
      </w:r>
      <w:r w:rsidRPr="00862BF7">
        <w:rPr>
          <w:rFonts w:asciiTheme="majorBidi" w:hAnsiTheme="majorBidi" w:cstheme="majorBidi"/>
          <w:sz w:val="24"/>
          <w:szCs w:val="24"/>
        </w:rPr>
        <w:t xml:space="preserve"> SolidWorks Simulation </w:t>
      </w:r>
      <w:r w:rsidRPr="00862BF7">
        <w:rPr>
          <w:rFonts w:asciiTheme="majorBidi" w:hAnsiTheme="majorBidi" w:cstheme="majorBidi"/>
          <w:sz w:val="24"/>
          <w:szCs w:val="24"/>
          <w:rtl/>
        </w:rPr>
        <w:t>قبل تطبيق أي أحمال</w:t>
      </w:r>
      <w:r w:rsidRPr="00862BF7">
        <w:rPr>
          <w:rFonts w:asciiTheme="majorBidi" w:hAnsiTheme="majorBidi" w:cstheme="majorBidi"/>
          <w:sz w:val="24"/>
          <w:szCs w:val="24"/>
        </w:rPr>
        <w:t>.</w:t>
      </w:r>
    </w:p>
    <w:p w14:paraId="16F7203A" w14:textId="433E7DD1"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w:t>
      </w:r>
      <w:r w:rsidRPr="00862BF7">
        <w:rPr>
          <w:rFonts w:asciiTheme="majorBidi" w:hAnsiTheme="majorBidi" w:cstheme="majorBidi"/>
          <w:sz w:val="24"/>
          <w:szCs w:val="24"/>
          <w:rtl/>
        </w:rPr>
        <w:t xml:space="preserve">صورة </w:t>
      </w:r>
      <w:proofErr w:type="gramStart"/>
      <w:r w:rsidRPr="00862BF7">
        <w:rPr>
          <w:rFonts w:asciiTheme="majorBidi" w:hAnsiTheme="majorBidi" w:cstheme="majorBidi"/>
          <w:sz w:val="24"/>
          <w:szCs w:val="24"/>
          <w:rtl/>
        </w:rPr>
        <w:t>الـ</w:t>
      </w:r>
      <w:r w:rsidRPr="00862BF7">
        <w:rPr>
          <w:rFonts w:asciiTheme="majorBidi" w:hAnsiTheme="majorBidi" w:cstheme="majorBidi"/>
          <w:sz w:val="24"/>
          <w:szCs w:val="24"/>
        </w:rPr>
        <w:t>CAD</w:t>
      </w:r>
      <w:proofErr w:type="gramEnd"/>
      <w:r w:rsidRPr="00862BF7">
        <w:rPr>
          <w:rFonts w:asciiTheme="majorBidi" w:hAnsiTheme="majorBidi" w:cstheme="majorBidi"/>
          <w:sz w:val="24"/>
          <w:szCs w:val="24"/>
        </w:rPr>
        <w:t xml:space="preserve"> </w:t>
      </w:r>
      <w:r w:rsidRPr="00862BF7">
        <w:rPr>
          <w:rFonts w:asciiTheme="majorBidi" w:hAnsiTheme="majorBidi" w:cstheme="majorBidi"/>
          <w:sz w:val="24"/>
          <w:szCs w:val="24"/>
          <w:rtl/>
        </w:rPr>
        <w:t>أو الـ</w:t>
      </w:r>
      <w:r w:rsidRPr="00862BF7">
        <w:rPr>
          <w:rFonts w:asciiTheme="majorBidi" w:hAnsiTheme="majorBidi" w:cstheme="majorBidi"/>
          <w:sz w:val="24"/>
          <w:szCs w:val="24"/>
        </w:rPr>
        <w:t xml:space="preserve">FEA geometry </w:t>
      </w:r>
      <w:r w:rsidRPr="00862BF7">
        <w:rPr>
          <w:rFonts w:asciiTheme="majorBidi" w:hAnsiTheme="majorBidi" w:cstheme="majorBidi"/>
          <w:sz w:val="24"/>
          <w:szCs w:val="24"/>
          <w:rtl/>
        </w:rPr>
        <w:t>بدون</w:t>
      </w:r>
      <w:r w:rsidRPr="00862BF7">
        <w:rPr>
          <w:rFonts w:asciiTheme="majorBidi" w:hAnsiTheme="majorBidi" w:cstheme="majorBidi"/>
          <w:sz w:val="24"/>
          <w:szCs w:val="24"/>
        </w:rPr>
        <w:t xml:space="preserve"> Mesh.</w:t>
      </w:r>
    </w:p>
    <w:p w14:paraId="219BFE2E" w14:textId="3F71327A" w:rsidR="00862BF7" w:rsidRPr="00862BF7" w:rsidRDefault="00862BF7" w:rsidP="00862BF7">
      <w:pPr>
        <w:bidi/>
        <w:jc w:val="both"/>
        <w:rPr>
          <w:rFonts w:asciiTheme="majorBidi" w:hAnsiTheme="majorBidi" w:cstheme="majorBidi"/>
          <w:sz w:val="24"/>
          <w:szCs w:val="24"/>
        </w:rPr>
      </w:pPr>
    </w:p>
    <w:p w14:paraId="7872EB85"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E.2 — Boundary Conditions Applied on Auger</w:t>
      </w:r>
    </w:p>
    <w:p w14:paraId="3A6B3F89"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توضيح نقاط التثبيت</w:t>
      </w:r>
      <w:r w:rsidRPr="00862BF7">
        <w:rPr>
          <w:rFonts w:asciiTheme="majorBidi" w:hAnsiTheme="majorBidi" w:cstheme="majorBidi"/>
          <w:sz w:val="24"/>
          <w:szCs w:val="24"/>
        </w:rPr>
        <w:t xml:space="preserve"> (Fixed / Cylindrical Constraint) </w:t>
      </w:r>
      <w:r w:rsidRPr="00862BF7">
        <w:rPr>
          <w:rFonts w:asciiTheme="majorBidi" w:hAnsiTheme="majorBidi" w:cstheme="majorBidi"/>
          <w:sz w:val="24"/>
          <w:szCs w:val="24"/>
          <w:rtl/>
        </w:rPr>
        <w:t>عند منطقة الاتصال مع العمود، مع اتجاهات القيود</w:t>
      </w:r>
      <w:r w:rsidRPr="00862BF7">
        <w:rPr>
          <w:rFonts w:asciiTheme="majorBidi" w:hAnsiTheme="majorBidi" w:cstheme="majorBidi"/>
          <w:sz w:val="24"/>
          <w:szCs w:val="24"/>
        </w:rPr>
        <w:t>.</w:t>
      </w:r>
    </w:p>
    <w:p w14:paraId="6BC25216" w14:textId="55C9D132"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Screenshot </w:t>
      </w:r>
      <w:r w:rsidRPr="00862BF7">
        <w:rPr>
          <w:rFonts w:asciiTheme="majorBidi" w:hAnsiTheme="majorBidi" w:cstheme="majorBidi"/>
          <w:sz w:val="24"/>
          <w:szCs w:val="24"/>
          <w:rtl/>
        </w:rPr>
        <w:t>يوضح</w:t>
      </w:r>
      <w:r w:rsidRPr="00862BF7">
        <w:rPr>
          <w:rFonts w:asciiTheme="majorBidi" w:hAnsiTheme="majorBidi" w:cstheme="majorBidi"/>
          <w:sz w:val="24"/>
          <w:szCs w:val="24"/>
        </w:rPr>
        <w:t xml:space="preserve"> Symbols </w:t>
      </w:r>
      <w:r w:rsidRPr="00862BF7">
        <w:rPr>
          <w:rFonts w:asciiTheme="majorBidi" w:hAnsiTheme="majorBidi" w:cstheme="majorBidi"/>
          <w:sz w:val="24"/>
          <w:szCs w:val="24"/>
          <w:rtl/>
        </w:rPr>
        <w:t>الخاصة بالقيود</w:t>
      </w:r>
      <w:r w:rsidRPr="00862BF7">
        <w:rPr>
          <w:rFonts w:asciiTheme="majorBidi" w:hAnsiTheme="majorBidi" w:cstheme="majorBidi"/>
          <w:sz w:val="24"/>
          <w:szCs w:val="24"/>
        </w:rPr>
        <w:t>.</w:t>
      </w:r>
    </w:p>
    <w:p w14:paraId="18D4111A" w14:textId="142032A2" w:rsidR="00862BF7" w:rsidRPr="00862BF7" w:rsidRDefault="00862BF7" w:rsidP="00862BF7">
      <w:pPr>
        <w:bidi/>
        <w:jc w:val="both"/>
        <w:rPr>
          <w:rFonts w:asciiTheme="majorBidi" w:hAnsiTheme="majorBidi" w:cstheme="majorBidi"/>
          <w:sz w:val="24"/>
          <w:szCs w:val="24"/>
        </w:rPr>
      </w:pPr>
    </w:p>
    <w:p w14:paraId="1AA0D6B5"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E.3 — Applied Loads on Auger</w:t>
      </w:r>
    </w:p>
    <w:p w14:paraId="407CF06C"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توزيع الأحمال المطبقة (وزن المادة، العزم المكافئ، أو الحمل الموزع) على اللولب</w:t>
      </w:r>
      <w:r w:rsidRPr="00862BF7">
        <w:rPr>
          <w:rFonts w:asciiTheme="majorBidi" w:hAnsiTheme="majorBidi" w:cstheme="majorBidi"/>
          <w:sz w:val="24"/>
          <w:szCs w:val="24"/>
        </w:rPr>
        <w:t>.</w:t>
      </w:r>
    </w:p>
    <w:p w14:paraId="2759A370" w14:textId="687DE311"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lastRenderedPageBreak/>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w:t>
      </w:r>
      <w:r w:rsidRPr="00862BF7">
        <w:rPr>
          <w:rFonts w:asciiTheme="majorBidi" w:hAnsiTheme="majorBidi" w:cstheme="majorBidi"/>
          <w:sz w:val="24"/>
          <w:szCs w:val="24"/>
          <w:rtl/>
        </w:rPr>
        <w:t>صورة تظهر الأسهم واتجاهات القوى</w:t>
      </w:r>
      <w:r w:rsidRPr="00862BF7">
        <w:rPr>
          <w:rFonts w:asciiTheme="majorBidi" w:hAnsiTheme="majorBidi" w:cstheme="majorBidi"/>
          <w:sz w:val="24"/>
          <w:szCs w:val="24"/>
        </w:rPr>
        <w:t>.</w:t>
      </w:r>
    </w:p>
    <w:p w14:paraId="34DFD6AE" w14:textId="3677AE5F" w:rsidR="00862BF7" w:rsidRPr="00862BF7" w:rsidRDefault="00862BF7" w:rsidP="00862BF7">
      <w:pPr>
        <w:bidi/>
        <w:jc w:val="both"/>
        <w:rPr>
          <w:rFonts w:asciiTheme="majorBidi" w:hAnsiTheme="majorBidi" w:cstheme="majorBidi"/>
          <w:sz w:val="24"/>
          <w:szCs w:val="24"/>
        </w:rPr>
      </w:pPr>
    </w:p>
    <w:p w14:paraId="0A3BA6A2"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E.4 — Mesh Generation (Auger Only)</w:t>
      </w:r>
    </w:p>
    <w:p w14:paraId="16CFA19C"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شبكة العناصر</w:t>
      </w:r>
      <w:r w:rsidRPr="00862BF7">
        <w:rPr>
          <w:rFonts w:asciiTheme="majorBidi" w:hAnsiTheme="majorBidi" w:cstheme="majorBidi"/>
          <w:sz w:val="24"/>
          <w:szCs w:val="24"/>
        </w:rPr>
        <w:t xml:space="preserve"> (Mesh) </w:t>
      </w:r>
      <w:r w:rsidRPr="00862BF7">
        <w:rPr>
          <w:rFonts w:asciiTheme="majorBidi" w:hAnsiTheme="majorBidi" w:cstheme="majorBidi"/>
          <w:sz w:val="24"/>
          <w:szCs w:val="24"/>
          <w:rtl/>
        </w:rPr>
        <w:t>المستخدمة، مع توضيح مناطق التكثيف عند الجذور</w:t>
      </w:r>
      <w:r w:rsidRPr="00862BF7">
        <w:rPr>
          <w:rFonts w:asciiTheme="majorBidi" w:hAnsiTheme="majorBidi" w:cstheme="majorBidi"/>
          <w:sz w:val="24"/>
          <w:szCs w:val="24"/>
        </w:rPr>
        <w:t xml:space="preserve"> (Fillets &amp; Flight Roots).</w:t>
      </w:r>
    </w:p>
    <w:p w14:paraId="2D744B07" w14:textId="41E20466"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w:t>
      </w:r>
      <w:r w:rsidRPr="00862BF7">
        <w:rPr>
          <w:rFonts w:asciiTheme="majorBidi" w:hAnsiTheme="majorBidi" w:cstheme="majorBidi"/>
          <w:sz w:val="24"/>
          <w:szCs w:val="24"/>
          <w:rtl/>
        </w:rPr>
        <w:t>صورة</w:t>
      </w:r>
      <w:r w:rsidRPr="00862BF7">
        <w:rPr>
          <w:rFonts w:asciiTheme="majorBidi" w:hAnsiTheme="majorBidi" w:cstheme="majorBidi"/>
          <w:sz w:val="24"/>
          <w:szCs w:val="24"/>
        </w:rPr>
        <w:t xml:space="preserve"> Mesh </w:t>
      </w:r>
      <w:r w:rsidRPr="00862BF7">
        <w:rPr>
          <w:rFonts w:asciiTheme="majorBidi" w:hAnsiTheme="majorBidi" w:cstheme="majorBidi"/>
          <w:sz w:val="24"/>
          <w:szCs w:val="24"/>
          <w:rtl/>
        </w:rPr>
        <w:t>واضحة</w:t>
      </w:r>
      <w:r w:rsidRPr="00862BF7">
        <w:rPr>
          <w:rFonts w:asciiTheme="majorBidi" w:hAnsiTheme="majorBidi" w:cstheme="majorBidi"/>
          <w:sz w:val="24"/>
          <w:szCs w:val="24"/>
        </w:rPr>
        <w:t>.</w:t>
      </w:r>
    </w:p>
    <w:p w14:paraId="616F0B88" w14:textId="2E0BB1F9" w:rsidR="00862BF7" w:rsidRPr="00862BF7" w:rsidRDefault="00862BF7" w:rsidP="00862BF7">
      <w:pPr>
        <w:bidi/>
        <w:jc w:val="both"/>
        <w:rPr>
          <w:rFonts w:asciiTheme="majorBidi" w:hAnsiTheme="majorBidi" w:cstheme="majorBidi"/>
          <w:sz w:val="24"/>
          <w:szCs w:val="24"/>
        </w:rPr>
      </w:pPr>
    </w:p>
    <w:p w14:paraId="7C1A3EE3"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E.5 — Von Mises Stress Distribution (Auger Only)</w:t>
      </w:r>
    </w:p>
    <w:p w14:paraId="48318016"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 xml:space="preserve">نتائج إجهاد فون </w:t>
      </w:r>
      <w:proofErr w:type="spellStart"/>
      <w:r w:rsidRPr="00862BF7">
        <w:rPr>
          <w:rFonts w:asciiTheme="majorBidi" w:hAnsiTheme="majorBidi" w:cstheme="majorBidi"/>
          <w:sz w:val="24"/>
          <w:szCs w:val="24"/>
          <w:rtl/>
        </w:rPr>
        <w:t>ميزس</w:t>
      </w:r>
      <w:proofErr w:type="spellEnd"/>
      <w:r w:rsidRPr="00862BF7">
        <w:rPr>
          <w:rFonts w:asciiTheme="majorBidi" w:hAnsiTheme="majorBidi" w:cstheme="majorBidi"/>
          <w:sz w:val="24"/>
          <w:szCs w:val="24"/>
          <w:rtl/>
        </w:rPr>
        <w:t xml:space="preserve"> على كامل اللولب، مع تمييز مناطق الإجهاد الأعلى</w:t>
      </w:r>
      <w:r w:rsidRPr="00862BF7">
        <w:rPr>
          <w:rFonts w:asciiTheme="majorBidi" w:hAnsiTheme="majorBidi" w:cstheme="majorBidi"/>
          <w:sz w:val="24"/>
          <w:szCs w:val="24"/>
        </w:rPr>
        <w:t>.</w:t>
      </w:r>
    </w:p>
    <w:p w14:paraId="15EB8C8B" w14:textId="78329956"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Stress Plot </w:t>
      </w:r>
      <w:r w:rsidRPr="00862BF7">
        <w:rPr>
          <w:rFonts w:asciiTheme="majorBidi" w:hAnsiTheme="majorBidi" w:cstheme="majorBidi"/>
          <w:sz w:val="24"/>
          <w:szCs w:val="24"/>
          <w:rtl/>
        </w:rPr>
        <w:t>مع</w:t>
      </w:r>
      <w:r w:rsidRPr="00862BF7">
        <w:rPr>
          <w:rFonts w:asciiTheme="majorBidi" w:hAnsiTheme="majorBidi" w:cstheme="majorBidi"/>
          <w:sz w:val="24"/>
          <w:szCs w:val="24"/>
        </w:rPr>
        <w:t xml:space="preserve"> Scale.</w:t>
      </w:r>
    </w:p>
    <w:p w14:paraId="087B7090" w14:textId="32F89BF2" w:rsidR="00862BF7" w:rsidRPr="00862BF7" w:rsidRDefault="00862BF7" w:rsidP="00862BF7">
      <w:pPr>
        <w:bidi/>
        <w:jc w:val="both"/>
        <w:rPr>
          <w:rFonts w:asciiTheme="majorBidi" w:hAnsiTheme="majorBidi" w:cstheme="majorBidi"/>
          <w:sz w:val="24"/>
          <w:szCs w:val="24"/>
        </w:rPr>
      </w:pPr>
    </w:p>
    <w:p w14:paraId="029A0368"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E.6 — Total Deformation (Auger Only)</w:t>
      </w:r>
    </w:p>
    <w:p w14:paraId="747B22F2"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تشوه اللولب تحت الحمل التصميمي، مع مقياس الإزاحة القصوى</w:t>
      </w:r>
      <w:r w:rsidRPr="00862BF7">
        <w:rPr>
          <w:rFonts w:asciiTheme="majorBidi" w:hAnsiTheme="majorBidi" w:cstheme="majorBidi"/>
          <w:sz w:val="24"/>
          <w:szCs w:val="24"/>
        </w:rPr>
        <w:t>.</w:t>
      </w:r>
    </w:p>
    <w:p w14:paraId="69815E02" w14:textId="1E606E7B"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Deformation Plot.</w:t>
      </w:r>
    </w:p>
    <w:p w14:paraId="23005988" w14:textId="5A01D2E2" w:rsidR="00862BF7" w:rsidRPr="00862BF7" w:rsidRDefault="00862BF7" w:rsidP="00862BF7">
      <w:pPr>
        <w:bidi/>
        <w:jc w:val="both"/>
        <w:rPr>
          <w:rFonts w:asciiTheme="majorBidi" w:hAnsiTheme="majorBidi" w:cstheme="majorBidi"/>
          <w:sz w:val="24"/>
          <w:szCs w:val="24"/>
        </w:rPr>
      </w:pPr>
    </w:p>
    <w:p w14:paraId="5F7788FA"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E.3 Static Analysis — Auger + Shaft</w:t>
      </w:r>
    </w:p>
    <w:p w14:paraId="07CEBF1B"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E.7 — Auger and Shaft Assembly (FEA Model)</w:t>
      </w:r>
    </w:p>
    <w:p w14:paraId="3FA5E2FD"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النموذج التجميعي المستخدم في التحليل بعد دمج اللولب مع عمود المثقاب</w:t>
      </w:r>
      <w:r w:rsidRPr="00862BF7">
        <w:rPr>
          <w:rFonts w:asciiTheme="majorBidi" w:hAnsiTheme="majorBidi" w:cstheme="majorBidi"/>
          <w:sz w:val="24"/>
          <w:szCs w:val="24"/>
        </w:rPr>
        <w:t>.</w:t>
      </w:r>
    </w:p>
    <w:p w14:paraId="218631F2" w14:textId="0DDBADC4"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Assembly Screenshot.</w:t>
      </w:r>
    </w:p>
    <w:p w14:paraId="3436E12A" w14:textId="4D9ECCBD" w:rsidR="00862BF7" w:rsidRPr="00862BF7" w:rsidRDefault="00862BF7" w:rsidP="00862BF7">
      <w:pPr>
        <w:bidi/>
        <w:jc w:val="both"/>
        <w:rPr>
          <w:rFonts w:asciiTheme="majorBidi" w:hAnsiTheme="majorBidi" w:cstheme="majorBidi"/>
          <w:sz w:val="24"/>
          <w:szCs w:val="24"/>
        </w:rPr>
      </w:pPr>
    </w:p>
    <w:p w14:paraId="3868D057"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E.8 — Contact Definitions Between Auger and Shaft</w:t>
      </w:r>
    </w:p>
    <w:p w14:paraId="2E1169D0"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تعريف مناطق التلامس</w:t>
      </w:r>
      <w:r w:rsidRPr="00862BF7">
        <w:rPr>
          <w:rFonts w:asciiTheme="majorBidi" w:hAnsiTheme="majorBidi" w:cstheme="majorBidi"/>
          <w:sz w:val="24"/>
          <w:szCs w:val="24"/>
        </w:rPr>
        <w:t xml:space="preserve"> (Bonded / No Penetration) </w:t>
      </w:r>
      <w:r w:rsidRPr="00862BF7">
        <w:rPr>
          <w:rFonts w:asciiTheme="majorBidi" w:hAnsiTheme="majorBidi" w:cstheme="majorBidi"/>
          <w:sz w:val="24"/>
          <w:szCs w:val="24"/>
          <w:rtl/>
        </w:rPr>
        <w:t>بين العمود واللولب</w:t>
      </w:r>
    </w:p>
    <w:p w14:paraId="280D6968" w14:textId="6880BE4C" w:rsidR="00862BF7" w:rsidRPr="00862BF7" w:rsidRDefault="00862BF7" w:rsidP="00862BF7">
      <w:pPr>
        <w:bidi/>
        <w:jc w:val="both"/>
        <w:rPr>
          <w:rFonts w:asciiTheme="majorBidi" w:hAnsiTheme="majorBidi" w:cstheme="majorBidi"/>
          <w:sz w:val="24"/>
          <w:szCs w:val="24"/>
        </w:rPr>
      </w:pPr>
      <w:proofErr w:type="gramStart"/>
      <w:r w:rsidRPr="00862BF7">
        <w:rPr>
          <w:rFonts w:asciiTheme="majorBidi" w:hAnsiTheme="majorBidi" w:cstheme="majorBidi"/>
          <w:sz w:val="24"/>
          <w:szCs w:val="24"/>
        </w:rPr>
        <w:t>.</w:t>
      </w:r>
      <w:r w:rsidRPr="00862BF7">
        <w:rPr>
          <w:rFonts w:asciiTheme="majorBidi" w:hAnsiTheme="majorBidi" w:cstheme="majorBidi"/>
          <w:b/>
          <w:bCs/>
          <w:sz w:val="24"/>
          <w:szCs w:val="24"/>
          <w:rtl/>
        </w:rPr>
        <w:t>أرفق</w:t>
      </w:r>
      <w:proofErr w:type="gramEnd"/>
      <w:r w:rsidRPr="00862BF7">
        <w:rPr>
          <w:rFonts w:asciiTheme="majorBidi" w:hAnsiTheme="majorBidi" w:cstheme="majorBidi"/>
          <w:b/>
          <w:bCs/>
          <w:sz w:val="24"/>
          <w:szCs w:val="24"/>
          <w:rtl/>
        </w:rPr>
        <w:t xml:space="preserve">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Contact Visualization.</w:t>
      </w:r>
    </w:p>
    <w:p w14:paraId="25917F6B" w14:textId="5ECF312F" w:rsidR="00862BF7" w:rsidRPr="00862BF7" w:rsidRDefault="00862BF7" w:rsidP="00862BF7">
      <w:pPr>
        <w:bidi/>
        <w:jc w:val="both"/>
        <w:rPr>
          <w:rFonts w:asciiTheme="majorBidi" w:hAnsiTheme="majorBidi" w:cstheme="majorBidi"/>
          <w:sz w:val="24"/>
          <w:szCs w:val="24"/>
        </w:rPr>
      </w:pPr>
    </w:p>
    <w:p w14:paraId="59D1EE08"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E.9 — Stress Transfer Through Shaft</w:t>
      </w:r>
    </w:p>
    <w:p w14:paraId="6485642E"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 xml:space="preserve">توزيع الإجهادات من اللولب إلى العمود، مع التركيز على مناطق التقاء </w:t>
      </w:r>
      <w:proofErr w:type="gramStart"/>
      <w:r w:rsidRPr="00862BF7">
        <w:rPr>
          <w:rFonts w:asciiTheme="majorBidi" w:hAnsiTheme="majorBidi" w:cstheme="majorBidi"/>
          <w:sz w:val="24"/>
          <w:szCs w:val="24"/>
          <w:rtl/>
        </w:rPr>
        <w:t>الـ</w:t>
      </w:r>
      <w:r w:rsidRPr="00862BF7">
        <w:rPr>
          <w:rFonts w:asciiTheme="majorBidi" w:hAnsiTheme="majorBidi" w:cstheme="majorBidi"/>
          <w:sz w:val="24"/>
          <w:szCs w:val="24"/>
        </w:rPr>
        <w:t>J</w:t>
      </w:r>
      <w:proofErr w:type="gramEnd"/>
      <w:r w:rsidRPr="00862BF7">
        <w:rPr>
          <w:rFonts w:asciiTheme="majorBidi" w:hAnsiTheme="majorBidi" w:cstheme="majorBidi"/>
          <w:sz w:val="24"/>
          <w:szCs w:val="24"/>
        </w:rPr>
        <w:t xml:space="preserve">-slot </w:t>
      </w:r>
      <w:r w:rsidRPr="00862BF7">
        <w:rPr>
          <w:rFonts w:asciiTheme="majorBidi" w:hAnsiTheme="majorBidi" w:cstheme="majorBidi"/>
          <w:sz w:val="24"/>
          <w:szCs w:val="24"/>
          <w:rtl/>
        </w:rPr>
        <w:t>أو</w:t>
      </w:r>
      <w:r w:rsidRPr="00862BF7">
        <w:rPr>
          <w:rFonts w:asciiTheme="majorBidi" w:hAnsiTheme="majorBidi" w:cstheme="majorBidi"/>
          <w:sz w:val="24"/>
          <w:szCs w:val="24"/>
        </w:rPr>
        <w:t xml:space="preserve"> Pins.</w:t>
      </w:r>
    </w:p>
    <w:p w14:paraId="65A591A7" w14:textId="7C3DA8E5"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Combined Stress Plot.</w:t>
      </w:r>
    </w:p>
    <w:p w14:paraId="1BD1B153" w14:textId="6D15223B" w:rsidR="00862BF7" w:rsidRPr="00862BF7" w:rsidRDefault="00862BF7" w:rsidP="00862BF7">
      <w:pPr>
        <w:bidi/>
        <w:jc w:val="both"/>
        <w:rPr>
          <w:rFonts w:asciiTheme="majorBidi" w:hAnsiTheme="majorBidi" w:cstheme="majorBidi"/>
          <w:sz w:val="24"/>
          <w:szCs w:val="24"/>
        </w:rPr>
      </w:pPr>
    </w:p>
    <w:p w14:paraId="568C8814"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E.4 Static Analysis — Auger + Shaft + Rotary Plate</w:t>
      </w:r>
    </w:p>
    <w:p w14:paraId="684D59AE"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E.10 — Full Rotating Assembly Model</w:t>
      </w:r>
    </w:p>
    <w:p w14:paraId="07F3DA2C"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p>
    <w:p w14:paraId="59A0DE91"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sz w:val="24"/>
          <w:szCs w:val="24"/>
          <w:rtl/>
        </w:rPr>
        <w:t>النموذج الكامل</w:t>
      </w:r>
      <w:r w:rsidRPr="00862BF7">
        <w:rPr>
          <w:rFonts w:asciiTheme="majorBidi" w:hAnsiTheme="majorBidi" w:cstheme="majorBidi"/>
          <w:sz w:val="24"/>
          <w:szCs w:val="24"/>
        </w:rPr>
        <w:t xml:space="preserve"> (Auger + Shaft + Rotary Plate) </w:t>
      </w:r>
      <w:r w:rsidRPr="00862BF7">
        <w:rPr>
          <w:rFonts w:asciiTheme="majorBidi" w:hAnsiTheme="majorBidi" w:cstheme="majorBidi"/>
          <w:sz w:val="24"/>
          <w:szCs w:val="24"/>
          <w:rtl/>
        </w:rPr>
        <w:t>المستخدم في التحليل النهائي</w:t>
      </w:r>
      <w:r w:rsidRPr="00862BF7">
        <w:rPr>
          <w:rFonts w:asciiTheme="majorBidi" w:hAnsiTheme="majorBidi" w:cstheme="majorBidi"/>
          <w:sz w:val="24"/>
          <w:szCs w:val="24"/>
        </w:rPr>
        <w:t>.</w:t>
      </w:r>
    </w:p>
    <w:p w14:paraId="7A76500F" w14:textId="3A408E53"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Assembly Model.</w:t>
      </w:r>
    </w:p>
    <w:p w14:paraId="27EA4636" w14:textId="5B9EE502" w:rsidR="00862BF7" w:rsidRPr="00862BF7" w:rsidRDefault="00862BF7" w:rsidP="00862BF7">
      <w:pPr>
        <w:bidi/>
        <w:jc w:val="both"/>
        <w:rPr>
          <w:rFonts w:asciiTheme="majorBidi" w:hAnsiTheme="majorBidi" w:cstheme="majorBidi"/>
          <w:sz w:val="24"/>
          <w:szCs w:val="24"/>
        </w:rPr>
      </w:pPr>
    </w:p>
    <w:p w14:paraId="61945BB5"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E.11 — Combined Load Application</w:t>
      </w:r>
    </w:p>
    <w:p w14:paraId="13BA63A8"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توضيح الأحمال المجمعة (عزم + وزن مادة + تأثير الصحن الدوار)</w:t>
      </w:r>
      <w:r w:rsidRPr="00862BF7">
        <w:rPr>
          <w:rFonts w:asciiTheme="majorBidi" w:hAnsiTheme="majorBidi" w:cstheme="majorBidi"/>
          <w:sz w:val="24"/>
          <w:szCs w:val="24"/>
        </w:rPr>
        <w:t>.</w:t>
      </w:r>
    </w:p>
    <w:p w14:paraId="138F23A5" w14:textId="255D9F70"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Load Visualization.</w:t>
      </w:r>
    </w:p>
    <w:p w14:paraId="75573233" w14:textId="0B874768" w:rsidR="00862BF7" w:rsidRPr="00862BF7" w:rsidRDefault="00862BF7" w:rsidP="00862BF7">
      <w:pPr>
        <w:bidi/>
        <w:jc w:val="both"/>
        <w:rPr>
          <w:rFonts w:asciiTheme="majorBidi" w:hAnsiTheme="majorBidi" w:cstheme="majorBidi"/>
          <w:sz w:val="24"/>
          <w:szCs w:val="24"/>
        </w:rPr>
      </w:pPr>
    </w:p>
    <w:p w14:paraId="2D2DD6C0"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E.12 — Final Stress State (Worst Case)</w:t>
      </w:r>
    </w:p>
    <w:p w14:paraId="2A145C1B"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حالة الإجهاد القصوى للنظام الكامل في أسوأ سيناريو تشغيل</w:t>
      </w:r>
      <w:r w:rsidRPr="00862BF7">
        <w:rPr>
          <w:rFonts w:asciiTheme="majorBidi" w:hAnsiTheme="majorBidi" w:cstheme="majorBidi"/>
          <w:sz w:val="24"/>
          <w:szCs w:val="24"/>
        </w:rPr>
        <w:t>.</w:t>
      </w:r>
    </w:p>
    <w:p w14:paraId="52943FEB" w14:textId="6624BA85"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Von Mises Plot.</w:t>
      </w:r>
    </w:p>
    <w:p w14:paraId="1C64EEBE" w14:textId="741819B3" w:rsidR="00862BF7" w:rsidRPr="00862BF7" w:rsidRDefault="00862BF7" w:rsidP="00862BF7">
      <w:pPr>
        <w:bidi/>
        <w:jc w:val="both"/>
        <w:rPr>
          <w:rFonts w:asciiTheme="majorBidi" w:hAnsiTheme="majorBidi" w:cstheme="majorBidi"/>
          <w:sz w:val="24"/>
          <w:szCs w:val="24"/>
        </w:rPr>
      </w:pPr>
    </w:p>
    <w:p w14:paraId="6727B6BA"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E.13 — Safety Margin Visualization</w:t>
      </w:r>
    </w:p>
    <w:p w14:paraId="441EB396"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إظهار معامل الأمان</w:t>
      </w:r>
      <w:r w:rsidRPr="00862BF7">
        <w:rPr>
          <w:rFonts w:asciiTheme="majorBidi" w:hAnsiTheme="majorBidi" w:cstheme="majorBidi"/>
          <w:sz w:val="24"/>
          <w:szCs w:val="24"/>
        </w:rPr>
        <w:t xml:space="preserve"> (Factor of Safety) </w:t>
      </w:r>
      <w:r w:rsidRPr="00862BF7">
        <w:rPr>
          <w:rFonts w:asciiTheme="majorBidi" w:hAnsiTheme="majorBidi" w:cstheme="majorBidi"/>
          <w:sz w:val="24"/>
          <w:szCs w:val="24"/>
          <w:rtl/>
        </w:rPr>
        <w:t>على النموذج الكامل</w:t>
      </w:r>
      <w:r w:rsidRPr="00862BF7">
        <w:rPr>
          <w:rFonts w:asciiTheme="majorBidi" w:hAnsiTheme="majorBidi" w:cstheme="majorBidi"/>
          <w:sz w:val="24"/>
          <w:szCs w:val="24"/>
        </w:rPr>
        <w:t>.</w:t>
      </w:r>
    </w:p>
    <w:p w14:paraId="7999F740" w14:textId="72C32992"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FOS Plot </w:t>
      </w:r>
      <w:r w:rsidRPr="00862BF7">
        <w:rPr>
          <w:rFonts w:asciiTheme="majorBidi" w:hAnsiTheme="majorBidi" w:cstheme="majorBidi"/>
          <w:sz w:val="24"/>
          <w:szCs w:val="24"/>
          <w:rtl/>
        </w:rPr>
        <w:t>إن وجد</w:t>
      </w:r>
      <w:r w:rsidRPr="00862BF7">
        <w:rPr>
          <w:rFonts w:asciiTheme="majorBidi" w:hAnsiTheme="majorBidi" w:cstheme="majorBidi"/>
          <w:sz w:val="24"/>
          <w:szCs w:val="24"/>
        </w:rPr>
        <w:t>.</w:t>
      </w:r>
    </w:p>
    <w:p w14:paraId="22AF51DB" w14:textId="60214161" w:rsidR="00862BF7" w:rsidRPr="00862BF7" w:rsidRDefault="00862BF7" w:rsidP="00862BF7">
      <w:pPr>
        <w:bidi/>
        <w:jc w:val="both"/>
        <w:rPr>
          <w:rFonts w:asciiTheme="majorBidi" w:hAnsiTheme="majorBidi" w:cstheme="majorBidi"/>
          <w:sz w:val="24"/>
          <w:szCs w:val="24"/>
        </w:rPr>
      </w:pPr>
    </w:p>
    <w:p w14:paraId="3AE3FEEC"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E.5 Motion Analysis (SolidWorks Motion)</w:t>
      </w:r>
    </w:p>
    <w:p w14:paraId="57B77EB2"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E.14 — Motion Setup Overview</w:t>
      </w:r>
    </w:p>
    <w:p w14:paraId="3FDD2331"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واجهة إعداد التحليل الحركي، مع توضيح المحركات، القيود، واتجاهات الدوران</w:t>
      </w:r>
      <w:r w:rsidRPr="00862BF7">
        <w:rPr>
          <w:rFonts w:asciiTheme="majorBidi" w:hAnsiTheme="majorBidi" w:cstheme="majorBidi"/>
          <w:sz w:val="24"/>
          <w:szCs w:val="24"/>
        </w:rPr>
        <w:t>.</w:t>
      </w:r>
    </w:p>
    <w:p w14:paraId="35846023" w14:textId="14BD5E73"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Motion Study Setup.</w:t>
      </w:r>
    </w:p>
    <w:p w14:paraId="3268E0A7" w14:textId="20AD1481" w:rsidR="00862BF7" w:rsidRPr="00862BF7" w:rsidRDefault="00862BF7" w:rsidP="00862BF7">
      <w:pPr>
        <w:bidi/>
        <w:jc w:val="both"/>
        <w:rPr>
          <w:rFonts w:asciiTheme="majorBidi" w:hAnsiTheme="majorBidi" w:cstheme="majorBidi"/>
          <w:sz w:val="24"/>
          <w:szCs w:val="24"/>
        </w:rPr>
      </w:pPr>
    </w:p>
    <w:p w14:paraId="7C7F3A82"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E.15 — Counter-Rotation Configuration</w:t>
      </w:r>
    </w:p>
    <w:p w14:paraId="66D551B9"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إعداد دوران اللولب والشفرات في اتجاهين مختلفين</w:t>
      </w:r>
      <w:r w:rsidRPr="00862BF7">
        <w:rPr>
          <w:rFonts w:asciiTheme="majorBidi" w:hAnsiTheme="majorBidi" w:cstheme="majorBidi"/>
          <w:sz w:val="24"/>
          <w:szCs w:val="24"/>
        </w:rPr>
        <w:t>.</w:t>
      </w:r>
    </w:p>
    <w:p w14:paraId="37F4973F" w14:textId="329059E4"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Screenshot </w:t>
      </w:r>
      <w:r w:rsidRPr="00862BF7">
        <w:rPr>
          <w:rFonts w:asciiTheme="majorBidi" w:hAnsiTheme="majorBidi" w:cstheme="majorBidi"/>
          <w:sz w:val="24"/>
          <w:szCs w:val="24"/>
          <w:rtl/>
        </w:rPr>
        <w:t>يوضح اتجاهي الدوران</w:t>
      </w:r>
      <w:r w:rsidRPr="00862BF7">
        <w:rPr>
          <w:rFonts w:asciiTheme="majorBidi" w:hAnsiTheme="majorBidi" w:cstheme="majorBidi"/>
          <w:sz w:val="24"/>
          <w:szCs w:val="24"/>
        </w:rPr>
        <w:t>.</w:t>
      </w:r>
    </w:p>
    <w:p w14:paraId="3D5B15D7" w14:textId="0F39AA86" w:rsidR="00862BF7" w:rsidRPr="00862BF7" w:rsidRDefault="00862BF7" w:rsidP="00862BF7">
      <w:pPr>
        <w:bidi/>
        <w:jc w:val="both"/>
        <w:rPr>
          <w:rFonts w:asciiTheme="majorBidi" w:hAnsiTheme="majorBidi" w:cstheme="majorBidi"/>
          <w:sz w:val="24"/>
          <w:szCs w:val="24"/>
        </w:rPr>
      </w:pPr>
    </w:p>
    <w:p w14:paraId="6A61BDA8"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E.16 — Torque vs Time Output</w:t>
      </w:r>
    </w:p>
    <w:p w14:paraId="7DA071C6"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منحنى العزم الناتج أثناء الحركة مقابل الزمن</w:t>
      </w:r>
      <w:r w:rsidRPr="00862BF7">
        <w:rPr>
          <w:rFonts w:asciiTheme="majorBidi" w:hAnsiTheme="majorBidi" w:cstheme="majorBidi"/>
          <w:sz w:val="24"/>
          <w:szCs w:val="24"/>
        </w:rPr>
        <w:t>.</w:t>
      </w:r>
    </w:p>
    <w:p w14:paraId="42B5CD18" w14:textId="4B43A868"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Graph Output.</w:t>
      </w:r>
    </w:p>
    <w:p w14:paraId="5389DD3F" w14:textId="48A6EFD8" w:rsidR="00862BF7" w:rsidRPr="00862BF7" w:rsidRDefault="00862BF7" w:rsidP="00862BF7">
      <w:pPr>
        <w:bidi/>
        <w:jc w:val="both"/>
        <w:rPr>
          <w:rFonts w:asciiTheme="majorBidi" w:hAnsiTheme="majorBidi" w:cstheme="majorBidi"/>
          <w:sz w:val="24"/>
          <w:szCs w:val="24"/>
        </w:rPr>
      </w:pPr>
    </w:p>
    <w:p w14:paraId="6AF99752" w14:textId="6C8F185F" w:rsidR="00862BF7" w:rsidRPr="00862BF7" w:rsidRDefault="00862BF7" w:rsidP="00862BF7">
      <w:pPr>
        <w:bidi/>
        <w:jc w:val="both"/>
        <w:rPr>
          <w:rFonts w:asciiTheme="majorBidi" w:hAnsiTheme="majorBidi" w:cstheme="majorBidi"/>
          <w:sz w:val="24"/>
          <w:szCs w:val="24"/>
        </w:rPr>
      </w:pPr>
      <w:r w:rsidRPr="00862BF7">
        <w:rPr>
          <w:rFonts w:ascii="Segoe UI Emoji" w:hAnsi="Segoe UI Emoji" w:cs="Segoe UI Emoji"/>
          <w:sz w:val="24"/>
          <w:szCs w:val="24"/>
        </w:rPr>
        <w:t>📌</w:t>
      </w:r>
      <w:r w:rsidRPr="00862BF7">
        <w:rPr>
          <w:rFonts w:asciiTheme="majorBidi" w:hAnsiTheme="majorBidi" w:cstheme="majorBidi"/>
          <w:sz w:val="24"/>
          <w:szCs w:val="24"/>
        </w:rPr>
        <w:t xml:space="preserve"> </w:t>
      </w:r>
      <w:r w:rsidRPr="00862BF7">
        <w:rPr>
          <w:rFonts w:asciiTheme="majorBidi" w:hAnsiTheme="majorBidi" w:cstheme="majorBidi"/>
          <w:b/>
          <w:bCs/>
          <w:sz w:val="24"/>
          <w:szCs w:val="24"/>
          <w:rtl/>
        </w:rPr>
        <w:t>ملاحظة مهمة جدًا</w:t>
      </w:r>
      <w:r w:rsidRPr="00862BF7">
        <w:rPr>
          <w:rFonts w:asciiTheme="majorBidi" w:hAnsiTheme="majorBidi" w:cstheme="majorBidi"/>
          <w:b/>
          <w:bCs/>
          <w:sz w:val="24"/>
          <w:szCs w:val="24"/>
        </w:rPr>
        <w:t>:</w:t>
      </w:r>
      <w:r>
        <w:rPr>
          <w:rFonts w:asciiTheme="majorBidi" w:hAnsiTheme="majorBidi" w:cstheme="majorBidi"/>
          <w:sz w:val="24"/>
          <w:szCs w:val="24"/>
        </w:rPr>
        <w:t xml:space="preserve"> </w:t>
      </w:r>
      <w:r w:rsidRPr="00862BF7">
        <w:rPr>
          <w:rFonts w:asciiTheme="majorBidi" w:hAnsiTheme="majorBidi" w:cstheme="majorBidi"/>
          <w:sz w:val="24"/>
          <w:szCs w:val="24"/>
        </w:rPr>
        <w:t xml:space="preserve"> </w:t>
      </w:r>
      <w:r w:rsidRPr="00862BF7">
        <w:rPr>
          <w:rFonts w:asciiTheme="majorBidi" w:hAnsiTheme="majorBidi" w:cstheme="majorBidi"/>
          <w:b/>
          <w:bCs/>
          <w:sz w:val="24"/>
          <w:szCs w:val="24"/>
          <w:rtl/>
        </w:rPr>
        <w:t>ضع هنا مكان الفيديو</w:t>
      </w:r>
    </w:p>
    <w:p w14:paraId="2E72CEEE"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i/>
          <w:iCs/>
          <w:sz w:val="24"/>
          <w:szCs w:val="24"/>
        </w:rPr>
        <w:t>Insert Motion Simulation Video Here</w:t>
      </w:r>
    </w:p>
    <w:p w14:paraId="042F120A" w14:textId="11152F56" w:rsidR="00862BF7" w:rsidRPr="00862BF7" w:rsidRDefault="00862BF7" w:rsidP="00862BF7">
      <w:pPr>
        <w:bidi/>
        <w:jc w:val="both"/>
        <w:rPr>
          <w:rFonts w:asciiTheme="majorBidi" w:hAnsiTheme="majorBidi" w:cstheme="majorBidi"/>
          <w:sz w:val="24"/>
          <w:szCs w:val="24"/>
        </w:rPr>
      </w:pPr>
      <w:proofErr w:type="gramStart"/>
      <w:r>
        <w:rPr>
          <w:rFonts w:asciiTheme="majorBidi" w:hAnsiTheme="majorBidi" w:cstheme="majorBidi"/>
          <w:sz w:val="24"/>
          <w:szCs w:val="24"/>
        </w:rPr>
        <w:t>)</w:t>
      </w:r>
      <w:r w:rsidRPr="00862BF7">
        <w:rPr>
          <w:rFonts w:asciiTheme="majorBidi" w:hAnsiTheme="majorBidi" w:cstheme="majorBidi"/>
          <w:sz w:val="24"/>
          <w:szCs w:val="24"/>
          <w:rtl/>
        </w:rPr>
        <w:t>فيديو</w:t>
      </w:r>
      <w:proofErr w:type="gramEnd"/>
      <w:r w:rsidRPr="00862BF7">
        <w:rPr>
          <w:rFonts w:asciiTheme="majorBidi" w:hAnsiTheme="majorBidi" w:cstheme="majorBidi"/>
          <w:sz w:val="24"/>
          <w:szCs w:val="24"/>
          <w:rtl/>
        </w:rPr>
        <w:t xml:space="preserve"> يوضح دوران اللولب والشفرات باتجاهين مختلفين</w:t>
      </w:r>
      <w:r>
        <w:rPr>
          <w:rFonts w:asciiTheme="majorBidi" w:hAnsiTheme="majorBidi" w:cstheme="majorBidi"/>
          <w:sz w:val="24"/>
          <w:szCs w:val="24"/>
        </w:rPr>
        <w:t>(</w:t>
      </w:r>
    </w:p>
    <w:p w14:paraId="1CD3B6D1" w14:textId="0F08B1ED" w:rsidR="00862BF7" w:rsidRPr="00862BF7" w:rsidRDefault="00862BF7" w:rsidP="00862BF7">
      <w:pPr>
        <w:bidi/>
        <w:jc w:val="both"/>
        <w:rPr>
          <w:rFonts w:asciiTheme="majorBidi" w:hAnsiTheme="majorBidi" w:cstheme="majorBidi"/>
          <w:sz w:val="24"/>
          <w:szCs w:val="24"/>
        </w:rPr>
      </w:pPr>
    </w:p>
    <w:p w14:paraId="011937B6"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E.6 DEM Simulation Preparation (Altair EDEM)</w:t>
      </w:r>
    </w:p>
    <w:p w14:paraId="3F7AF50B"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E.17 — Particle Model (Salt)</w:t>
      </w:r>
    </w:p>
    <w:p w14:paraId="217B3764"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تمثيل جسيمات الملح</w:t>
      </w:r>
      <w:r w:rsidRPr="00862BF7">
        <w:rPr>
          <w:rFonts w:asciiTheme="majorBidi" w:hAnsiTheme="majorBidi" w:cstheme="majorBidi"/>
          <w:sz w:val="24"/>
          <w:szCs w:val="24"/>
        </w:rPr>
        <w:t xml:space="preserve"> (NaCl) </w:t>
      </w:r>
      <w:r w:rsidRPr="00862BF7">
        <w:rPr>
          <w:rFonts w:asciiTheme="majorBidi" w:hAnsiTheme="majorBidi" w:cstheme="majorBidi"/>
          <w:sz w:val="24"/>
          <w:szCs w:val="24"/>
          <w:rtl/>
        </w:rPr>
        <w:t>المستخدمة في المحاكاة</w:t>
      </w:r>
      <w:r w:rsidRPr="00862BF7">
        <w:rPr>
          <w:rFonts w:asciiTheme="majorBidi" w:hAnsiTheme="majorBidi" w:cstheme="majorBidi"/>
          <w:sz w:val="24"/>
          <w:szCs w:val="24"/>
        </w:rPr>
        <w:t>.</w:t>
      </w:r>
    </w:p>
    <w:p w14:paraId="6B177C1D" w14:textId="0FD9616C"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Particle Visualization.</w:t>
      </w:r>
    </w:p>
    <w:p w14:paraId="7F015706" w14:textId="627FDE3C" w:rsidR="00862BF7" w:rsidRPr="00862BF7" w:rsidRDefault="00862BF7" w:rsidP="00862BF7">
      <w:pPr>
        <w:bidi/>
        <w:jc w:val="both"/>
        <w:rPr>
          <w:rFonts w:asciiTheme="majorBidi" w:hAnsiTheme="majorBidi" w:cstheme="majorBidi"/>
          <w:sz w:val="24"/>
          <w:szCs w:val="24"/>
        </w:rPr>
      </w:pPr>
    </w:p>
    <w:p w14:paraId="71746FFF"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E.18 — Particle Size Distribution Setup</w:t>
      </w:r>
    </w:p>
    <w:p w14:paraId="7B861927"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إعداد توزيع أحجام الجسيمات المستخدم في المحاكاة</w:t>
      </w:r>
      <w:r w:rsidRPr="00862BF7">
        <w:rPr>
          <w:rFonts w:asciiTheme="majorBidi" w:hAnsiTheme="majorBidi" w:cstheme="majorBidi"/>
          <w:sz w:val="24"/>
          <w:szCs w:val="24"/>
        </w:rPr>
        <w:t>.</w:t>
      </w:r>
    </w:p>
    <w:p w14:paraId="1AF97C5B" w14:textId="7F7D0DC4"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PSD Setup Screenshot.</w:t>
      </w:r>
    </w:p>
    <w:p w14:paraId="70246621" w14:textId="105A07DF" w:rsidR="00862BF7" w:rsidRPr="00862BF7" w:rsidRDefault="00862BF7" w:rsidP="00862BF7">
      <w:pPr>
        <w:bidi/>
        <w:jc w:val="both"/>
        <w:rPr>
          <w:rFonts w:asciiTheme="majorBidi" w:hAnsiTheme="majorBidi" w:cstheme="majorBidi"/>
          <w:sz w:val="24"/>
          <w:szCs w:val="24"/>
        </w:rPr>
      </w:pPr>
    </w:p>
    <w:p w14:paraId="3F6EED3C"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E.19 — Contact Model Parameters</w:t>
      </w:r>
    </w:p>
    <w:p w14:paraId="71C43CB6"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lastRenderedPageBreak/>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إعداد معاملات الاحتكاك، الاسترداد، والتخميد بين الجسيمات والأسطح</w:t>
      </w:r>
      <w:r w:rsidRPr="00862BF7">
        <w:rPr>
          <w:rFonts w:asciiTheme="majorBidi" w:hAnsiTheme="majorBidi" w:cstheme="majorBidi"/>
          <w:sz w:val="24"/>
          <w:szCs w:val="24"/>
        </w:rPr>
        <w:t>.</w:t>
      </w:r>
    </w:p>
    <w:p w14:paraId="1D8FEA58" w14:textId="0E97D49D"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Contact Parameters Window.</w:t>
      </w:r>
    </w:p>
    <w:p w14:paraId="351DF9C0" w14:textId="42779B5D" w:rsidR="00862BF7" w:rsidRPr="00862BF7" w:rsidRDefault="00862BF7" w:rsidP="00862BF7">
      <w:pPr>
        <w:bidi/>
        <w:jc w:val="both"/>
        <w:rPr>
          <w:rFonts w:asciiTheme="majorBidi" w:hAnsiTheme="majorBidi" w:cstheme="majorBidi"/>
          <w:sz w:val="24"/>
          <w:szCs w:val="24"/>
        </w:rPr>
      </w:pPr>
    </w:p>
    <w:p w14:paraId="5A03150A"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Figure E.20 — DEM Simulation Domain</w:t>
      </w:r>
    </w:p>
    <w:p w14:paraId="08911FA4"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الوصف</w:t>
      </w:r>
      <w:r w:rsidRPr="00862BF7">
        <w:rPr>
          <w:rFonts w:asciiTheme="majorBidi" w:hAnsiTheme="majorBidi" w:cstheme="majorBidi"/>
          <w:b/>
          <w:bCs/>
          <w:sz w:val="24"/>
          <w:szCs w:val="24"/>
        </w:rPr>
        <w:t>:</w:t>
      </w:r>
      <w:r w:rsidRPr="00862BF7">
        <w:rPr>
          <w:rFonts w:asciiTheme="majorBidi" w:hAnsiTheme="majorBidi" w:cstheme="majorBidi"/>
          <w:sz w:val="24"/>
          <w:szCs w:val="24"/>
        </w:rPr>
        <w:br/>
      </w:r>
      <w:r w:rsidRPr="00862BF7">
        <w:rPr>
          <w:rFonts w:asciiTheme="majorBidi" w:hAnsiTheme="majorBidi" w:cstheme="majorBidi"/>
          <w:sz w:val="24"/>
          <w:szCs w:val="24"/>
          <w:rtl/>
        </w:rPr>
        <w:t>نطاق المحاكاة الذي يشمل اللولب، الصحن الدوار، والجسيمات</w:t>
      </w:r>
      <w:r w:rsidRPr="00862BF7">
        <w:rPr>
          <w:rFonts w:asciiTheme="majorBidi" w:hAnsiTheme="majorBidi" w:cstheme="majorBidi"/>
          <w:sz w:val="24"/>
          <w:szCs w:val="24"/>
        </w:rPr>
        <w:t>.</w:t>
      </w:r>
    </w:p>
    <w:p w14:paraId="434AF5C0" w14:textId="2FD7E5A1"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b/>
          <w:bCs/>
          <w:sz w:val="24"/>
          <w:szCs w:val="24"/>
          <w:rtl/>
        </w:rPr>
        <w:t>أرفق هنا</w:t>
      </w:r>
      <w:r w:rsidRPr="00862BF7">
        <w:rPr>
          <w:rFonts w:asciiTheme="majorBidi" w:hAnsiTheme="majorBidi" w:cstheme="majorBidi"/>
          <w:b/>
          <w:bCs/>
          <w:sz w:val="24"/>
          <w:szCs w:val="24"/>
        </w:rPr>
        <w:t>:</w:t>
      </w:r>
      <w:r w:rsidRPr="00862BF7">
        <w:rPr>
          <w:rFonts w:asciiTheme="majorBidi" w:hAnsiTheme="majorBidi" w:cstheme="majorBidi"/>
          <w:sz w:val="24"/>
          <w:szCs w:val="24"/>
        </w:rPr>
        <w:t xml:space="preserve"> Full DEM Scene.</w:t>
      </w:r>
    </w:p>
    <w:p w14:paraId="2DC2ADC7" w14:textId="7B39C44B" w:rsidR="00862BF7" w:rsidRPr="00862BF7" w:rsidRDefault="00862BF7" w:rsidP="00862BF7">
      <w:pPr>
        <w:bidi/>
        <w:jc w:val="both"/>
        <w:rPr>
          <w:rFonts w:asciiTheme="majorBidi" w:hAnsiTheme="majorBidi" w:cstheme="majorBidi"/>
          <w:sz w:val="24"/>
          <w:szCs w:val="24"/>
        </w:rPr>
      </w:pPr>
    </w:p>
    <w:p w14:paraId="20917BC5" w14:textId="77777777" w:rsidR="00862BF7" w:rsidRPr="00862BF7" w:rsidRDefault="00862BF7" w:rsidP="00862BF7">
      <w:pPr>
        <w:bidi/>
        <w:jc w:val="both"/>
        <w:rPr>
          <w:rFonts w:asciiTheme="majorBidi" w:hAnsiTheme="majorBidi" w:cstheme="majorBidi"/>
          <w:b/>
          <w:bCs/>
          <w:sz w:val="24"/>
          <w:szCs w:val="24"/>
        </w:rPr>
      </w:pPr>
      <w:r w:rsidRPr="00862BF7">
        <w:rPr>
          <w:rFonts w:asciiTheme="majorBidi" w:hAnsiTheme="majorBidi" w:cstheme="majorBidi"/>
          <w:b/>
          <w:bCs/>
          <w:sz w:val="24"/>
          <w:szCs w:val="24"/>
        </w:rPr>
        <w:t>E.7 Final Note — Appendix E</w:t>
      </w:r>
    </w:p>
    <w:p w14:paraId="17FD0CD2" w14:textId="77777777" w:rsidR="00862BF7" w:rsidRDefault="00862BF7" w:rsidP="00862BF7">
      <w:pPr>
        <w:bidi/>
        <w:jc w:val="both"/>
        <w:rPr>
          <w:rFonts w:asciiTheme="majorBidi" w:hAnsiTheme="majorBidi" w:cstheme="majorBidi"/>
          <w:sz w:val="24"/>
          <w:szCs w:val="24"/>
        </w:rPr>
      </w:pPr>
      <w:r w:rsidRPr="00862BF7">
        <w:rPr>
          <w:rFonts w:asciiTheme="majorBidi" w:hAnsiTheme="majorBidi" w:cstheme="majorBidi"/>
          <w:sz w:val="24"/>
          <w:szCs w:val="24"/>
          <w:rtl/>
        </w:rPr>
        <w:t xml:space="preserve">هذا الملحق يمثل </w:t>
      </w:r>
      <w:r w:rsidRPr="00862BF7">
        <w:rPr>
          <w:rFonts w:asciiTheme="majorBidi" w:hAnsiTheme="majorBidi" w:cstheme="majorBidi"/>
          <w:b/>
          <w:bCs/>
          <w:sz w:val="24"/>
          <w:szCs w:val="24"/>
          <w:rtl/>
        </w:rPr>
        <w:t>الدليل البصري الرسمي</w:t>
      </w:r>
      <w:r w:rsidRPr="00862BF7">
        <w:rPr>
          <w:rFonts w:asciiTheme="majorBidi" w:hAnsiTheme="majorBidi" w:cstheme="majorBidi"/>
          <w:sz w:val="24"/>
          <w:szCs w:val="24"/>
          <w:rtl/>
        </w:rPr>
        <w:t xml:space="preserve"> لكل ما تم تحليله ومحاكاته</w:t>
      </w:r>
      <w:r w:rsidRPr="00862BF7">
        <w:rPr>
          <w:rFonts w:asciiTheme="majorBidi" w:hAnsiTheme="majorBidi" w:cstheme="majorBidi"/>
          <w:sz w:val="24"/>
          <w:szCs w:val="24"/>
        </w:rPr>
        <w:t>.</w:t>
      </w:r>
      <w:r>
        <w:rPr>
          <w:rFonts w:asciiTheme="majorBidi" w:hAnsiTheme="majorBidi" w:cstheme="majorBidi"/>
          <w:sz w:val="24"/>
          <w:szCs w:val="24"/>
        </w:rPr>
        <w:t xml:space="preserve"> </w:t>
      </w:r>
    </w:p>
    <w:p w14:paraId="0845EB31" w14:textId="73A4E549" w:rsidR="00862BF7" w:rsidRPr="00862BF7" w:rsidRDefault="00862BF7" w:rsidP="00862BF7">
      <w:pPr>
        <w:bidi/>
        <w:jc w:val="both"/>
        <w:rPr>
          <w:rFonts w:asciiTheme="majorBidi" w:hAnsiTheme="majorBidi" w:cstheme="majorBidi"/>
          <w:sz w:val="24"/>
          <w:szCs w:val="24"/>
        </w:rPr>
      </w:pPr>
      <w:r w:rsidRPr="00862BF7">
        <w:rPr>
          <w:rFonts w:asciiTheme="majorBidi" w:hAnsiTheme="majorBidi" w:cstheme="majorBidi"/>
          <w:sz w:val="24"/>
          <w:szCs w:val="24"/>
          <w:rtl/>
        </w:rPr>
        <w:t>أي نتيجة رقمية ذُكرت في التقرير، يمكن تتبعها هنا بصريًا</w:t>
      </w:r>
      <w:r w:rsidRPr="00862BF7">
        <w:rPr>
          <w:rFonts w:asciiTheme="majorBidi" w:hAnsiTheme="majorBidi" w:cstheme="majorBidi"/>
          <w:sz w:val="24"/>
          <w:szCs w:val="24"/>
        </w:rPr>
        <w:t>.</w:t>
      </w:r>
    </w:p>
    <w:p w14:paraId="182624E9" w14:textId="48C7F175" w:rsidR="00862BF7" w:rsidRPr="00862BF7" w:rsidRDefault="00862BF7" w:rsidP="00862BF7">
      <w:pPr>
        <w:bidi/>
        <w:jc w:val="both"/>
        <w:rPr>
          <w:rFonts w:asciiTheme="majorBidi" w:hAnsiTheme="majorBidi" w:cstheme="majorBidi"/>
          <w:sz w:val="24"/>
          <w:szCs w:val="24"/>
        </w:rPr>
      </w:pPr>
    </w:p>
    <w:p w14:paraId="4704FAE1" w14:textId="4548179A" w:rsidR="00C55702" w:rsidRPr="00AC2CA4" w:rsidRDefault="00C55702" w:rsidP="00C55702">
      <w:pPr>
        <w:bidi/>
        <w:jc w:val="both"/>
        <w:rPr>
          <w:rFonts w:asciiTheme="majorBidi" w:hAnsiTheme="majorBidi" w:cstheme="majorBidi"/>
          <w:sz w:val="24"/>
          <w:szCs w:val="24"/>
        </w:rPr>
      </w:pPr>
    </w:p>
    <w:sectPr w:rsidR="00C55702" w:rsidRPr="00AC2CA4" w:rsidSect="000C08DB">
      <w:pgSz w:w="16838" w:h="23811" w:code="8"/>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24.9pt;height:16.6pt;visibility:visible;mso-wrap-style:square" o:bullet="t">
        <v:imagedata r:id="rId1" o:title=""/>
      </v:shape>
    </w:pict>
  </w:numPicBullet>
  <w:abstractNum w:abstractNumId="0" w15:restartNumberingAfterBreak="0">
    <w:nsid w:val="00001CC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33D"/>
    <w:multiLevelType w:val="multilevel"/>
    <w:tmpl w:val="354A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258DD"/>
    <w:multiLevelType w:val="hybridMultilevel"/>
    <w:tmpl w:val="B472E74E"/>
    <w:lvl w:ilvl="0" w:tplc="51A0FEC6">
      <w:start w:val="1"/>
      <w:numFmt w:val="bullet"/>
      <w:lvlText w:val="q"/>
      <w:lvlJc w:val="left"/>
      <w:pPr>
        <w:ind w:left="8910" w:hanging="360"/>
      </w:pPr>
      <w:rPr>
        <w:rFonts w:ascii="Wingdings" w:hAnsi="Wingdings"/>
      </w:rPr>
    </w:lvl>
    <w:lvl w:ilvl="1" w:tplc="8ACE8C58" w:tentative="1">
      <w:start w:val="1"/>
      <w:numFmt w:val="bullet"/>
      <w:lvlText w:val="o"/>
      <w:lvlJc w:val="left"/>
      <w:pPr>
        <w:ind w:left="9630" w:hanging="360"/>
      </w:pPr>
      <w:rPr>
        <w:rFonts w:ascii="Courier New" w:hAnsi="Courier New"/>
      </w:rPr>
    </w:lvl>
    <w:lvl w:ilvl="2" w:tplc="9342DD90" w:tentative="1">
      <w:start w:val="1"/>
      <w:numFmt w:val="bullet"/>
      <w:lvlText w:val=""/>
      <w:lvlJc w:val="left"/>
      <w:pPr>
        <w:ind w:left="10350" w:hanging="360"/>
      </w:pPr>
      <w:rPr>
        <w:rFonts w:ascii="Wingdings" w:hAnsi="Wingdings"/>
      </w:rPr>
    </w:lvl>
    <w:lvl w:ilvl="3" w:tplc="8F3A39B0" w:tentative="1">
      <w:start w:val="1"/>
      <w:numFmt w:val="bullet"/>
      <w:lvlText w:val=""/>
      <w:lvlJc w:val="left"/>
      <w:pPr>
        <w:ind w:left="11070" w:hanging="360"/>
      </w:pPr>
      <w:rPr>
        <w:rFonts w:ascii="Symbol" w:hAnsi="Symbol"/>
      </w:rPr>
    </w:lvl>
    <w:lvl w:ilvl="4" w:tplc="5F6632F4" w:tentative="1">
      <w:start w:val="1"/>
      <w:numFmt w:val="bullet"/>
      <w:lvlText w:val="o"/>
      <w:lvlJc w:val="left"/>
      <w:pPr>
        <w:ind w:left="11790" w:hanging="360"/>
      </w:pPr>
      <w:rPr>
        <w:rFonts w:ascii="Courier New" w:hAnsi="Courier New"/>
      </w:rPr>
    </w:lvl>
    <w:lvl w:ilvl="5" w:tplc="26285698" w:tentative="1">
      <w:start w:val="1"/>
      <w:numFmt w:val="bullet"/>
      <w:lvlText w:val=""/>
      <w:lvlJc w:val="left"/>
      <w:pPr>
        <w:ind w:left="12510" w:hanging="360"/>
      </w:pPr>
      <w:rPr>
        <w:rFonts w:ascii="Wingdings" w:hAnsi="Wingdings"/>
      </w:rPr>
    </w:lvl>
    <w:lvl w:ilvl="6" w:tplc="85AA342A" w:tentative="1">
      <w:start w:val="1"/>
      <w:numFmt w:val="bullet"/>
      <w:lvlText w:val=""/>
      <w:lvlJc w:val="left"/>
      <w:pPr>
        <w:ind w:left="13230" w:hanging="360"/>
      </w:pPr>
      <w:rPr>
        <w:rFonts w:ascii="Symbol" w:hAnsi="Symbol"/>
      </w:rPr>
    </w:lvl>
    <w:lvl w:ilvl="7" w:tplc="8CA881B0" w:tentative="1">
      <w:start w:val="1"/>
      <w:numFmt w:val="bullet"/>
      <w:lvlText w:val="o"/>
      <w:lvlJc w:val="left"/>
      <w:pPr>
        <w:ind w:left="13950" w:hanging="360"/>
      </w:pPr>
      <w:rPr>
        <w:rFonts w:ascii="Courier New" w:hAnsi="Courier New"/>
      </w:rPr>
    </w:lvl>
    <w:lvl w:ilvl="8" w:tplc="AB5C7246" w:tentative="1">
      <w:start w:val="1"/>
      <w:numFmt w:val="bullet"/>
      <w:lvlText w:val=""/>
      <w:lvlJc w:val="left"/>
      <w:pPr>
        <w:ind w:left="14670" w:hanging="360"/>
      </w:pPr>
      <w:rPr>
        <w:rFonts w:ascii="Wingdings" w:hAnsi="Wingdings"/>
      </w:rPr>
    </w:lvl>
  </w:abstractNum>
  <w:abstractNum w:abstractNumId="3" w15:restartNumberingAfterBreak="0">
    <w:nsid w:val="0151264B"/>
    <w:multiLevelType w:val="multilevel"/>
    <w:tmpl w:val="71F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D081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575F1"/>
    <w:multiLevelType w:val="hybridMultilevel"/>
    <w:tmpl w:val="C4884766"/>
    <w:lvl w:ilvl="0" w:tplc="8474E9A6">
      <w:start w:val="1"/>
      <w:numFmt w:val="bullet"/>
      <w:lvlText w:val=""/>
      <w:lvlJc w:val="left"/>
      <w:pPr>
        <w:ind w:left="1080" w:hanging="360"/>
      </w:pPr>
      <w:rPr>
        <w:rFonts w:ascii="Symbol" w:hAnsi="Symbol" w:hint="default"/>
      </w:rPr>
    </w:lvl>
    <w:lvl w:ilvl="1" w:tplc="2F3687AA" w:tentative="1">
      <w:start w:val="1"/>
      <w:numFmt w:val="bullet"/>
      <w:lvlText w:val="o"/>
      <w:lvlJc w:val="left"/>
      <w:pPr>
        <w:ind w:left="1800" w:hanging="360"/>
      </w:pPr>
      <w:rPr>
        <w:rFonts w:ascii="Courier New" w:hAnsi="Courier New" w:cs="Courier New" w:hint="default"/>
      </w:rPr>
    </w:lvl>
    <w:lvl w:ilvl="2" w:tplc="28D86D46" w:tentative="1">
      <w:start w:val="1"/>
      <w:numFmt w:val="bullet"/>
      <w:lvlText w:val=""/>
      <w:lvlJc w:val="left"/>
      <w:pPr>
        <w:ind w:left="2520" w:hanging="360"/>
      </w:pPr>
      <w:rPr>
        <w:rFonts w:ascii="Wingdings" w:hAnsi="Wingdings" w:hint="default"/>
      </w:rPr>
    </w:lvl>
    <w:lvl w:ilvl="3" w:tplc="8E864816" w:tentative="1">
      <w:start w:val="1"/>
      <w:numFmt w:val="bullet"/>
      <w:lvlText w:val=""/>
      <w:lvlJc w:val="left"/>
      <w:pPr>
        <w:ind w:left="3240" w:hanging="360"/>
      </w:pPr>
      <w:rPr>
        <w:rFonts w:ascii="Symbol" w:hAnsi="Symbol" w:hint="default"/>
      </w:rPr>
    </w:lvl>
    <w:lvl w:ilvl="4" w:tplc="04BCE8A2" w:tentative="1">
      <w:start w:val="1"/>
      <w:numFmt w:val="bullet"/>
      <w:lvlText w:val="o"/>
      <w:lvlJc w:val="left"/>
      <w:pPr>
        <w:ind w:left="3960" w:hanging="360"/>
      </w:pPr>
      <w:rPr>
        <w:rFonts w:ascii="Courier New" w:hAnsi="Courier New" w:cs="Courier New" w:hint="default"/>
      </w:rPr>
    </w:lvl>
    <w:lvl w:ilvl="5" w:tplc="2AFA42E6" w:tentative="1">
      <w:start w:val="1"/>
      <w:numFmt w:val="bullet"/>
      <w:lvlText w:val=""/>
      <w:lvlJc w:val="left"/>
      <w:pPr>
        <w:ind w:left="4680" w:hanging="360"/>
      </w:pPr>
      <w:rPr>
        <w:rFonts w:ascii="Wingdings" w:hAnsi="Wingdings" w:hint="default"/>
      </w:rPr>
    </w:lvl>
    <w:lvl w:ilvl="6" w:tplc="EDEC3792" w:tentative="1">
      <w:start w:val="1"/>
      <w:numFmt w:val="bullet"/>
      <w:lvlText w:val=""/>
      <w:lvlJc w:val="left"/>
      <w:pPr>
        <w:ind w:left="5400" w:hanging="360"/>
      </w:pPr>
      <w:rPr>
        <w:rFonts w:ascii="Symbol" w:hAnsi="Symbol" w:hint="default"/>
      </w:rPr>
    </w:lvl>
    <w:lvl w:ilvl="7" w:tplc="6002A6D8" w:tentative="1">
      <w:start w:val="1"/>
      <w:numFmt w:val="bullet"/>
      <w:lvlText w:val="o"/>
      <w:lvlJc w:val="left"/>
      <w:pPr>
        <w:ind w:left="6120" w:hanging="360"/>
      </w:pPr>
      <w:rPr>
        <w:rFonts w:ascii="Courier New" w:hAnsi="Courier New" w:cs="Courier New" w:hint="default"/>
      </w:rPr>
    </w:lvl>
    <w:lvl w:ilvl="8" w:tplc="22D00A7C" w:tentative="1">
      <w:start w:val="1"/>
      <w:numFmt w:val="bullet"/>
      <w:lvlText w:val=""/>
      <w:lvlJc w:val="left"/>
      <w:pPr>
        <w:ind w:left="6840" w:hanging="360"/>
      </w:pPr>
      <w:rPr>
        <w:rFonts w:ascii="Wingdings" w:hAnsi="Wingdings" w:hint="default"/>
      </w:rPr>
    </w:lvl>
  </w:abstractNum>
  <w:abstractNum w:abstractNumId="6" w15:restartNumberingAfterBreak="0">
    <w:nsid w:val="019E2875"/>
    <w:multiLevelType w:val="multilevel"/>
    <w:tmpl w:val="B906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554FA"/>
    <w:multiLevelType w:val="multilevel"/>
    <w:tmpl w:val="80D6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F71617"/>
    <w:multiLevelType w:val="multilevel"/>
    <w:tmpl w:val="2C1A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46072"/>
    <w:multiLevelType w:val="hybridMultilevel"/>
    <w:tmpl w:val="6A26CDD6"/>
    <w:lvl w:ilvl="0" w:tplc="1B1C5422">
      <w:start w:val="1"/>
      <w:numFmt w:val="bullet"/>
      <w:lvlText w:val="q"/>
      <w:lvlJc w:val="left"/>
      <w:pPr>
        <w:ind w:left="720" w:hanging="360"/>
      </w:pPr>
      <w:rPr>
        <w:rFonts w:ascii="Wingdings" w:hAnsi="Wingdings"/>
      </w:rPr>
    </w:lvl>
    <w:lvl w:ilvl="1" w:tplc="F41A4808" w:tentative="1">
      <w:start w:val="1"/>
      <w:numFmt w:val="bullet"/>
      <w:lvlText w:val="o"/>
      <w:lvlJc w:val="left"/>
      <w:pPr>
        <w:ind w:left="1440" w:hanging="360"/>
      </w:pPr>
      <w:rPr>
        <w:rFonts w:ascii="Courier New" w:hAnsi="Courier New"/>
      </w:rPr>
    </w:lvl>
    <w:lvl w:ilvl="2" w:tplc="E1FE5BD6" w:tentative="1">
      <w:start w:val="1"/>
      <w:numFmt w:val="bullet"/>
      <w:lvlText w:val=""/>
      <w:lvlJc w:val="left"/>
      <w:pPr>
        <w:ind w:left="2160" w:hanging="360"/>
      </w:pPr>
      <w:rPr>
        <w:rFonts w:ascii="Wingdings" w:hAnsi="Wingdings"/>
      </w:rPr>
    </w:lvl>
    <w:lvl w:ilvl="3" w:tplc="A022C644" w:tentative="1">
      <w:start w:val="1"/>
      <w:numFmt w:val="bullet"/>
      <w:lvlText w:val=""/>
      <w:lvlJc w:val="left"/>
      <w:pPr>
        <w:ind w:left="2880" w:hanging="360"/>
      </w:pPr>
      <w:rPr>
        <w:rFonts w:ascii="Symbol" w:hAnsi="Symbol"/>
      </w:rPr>
    </w:lvl>
    <w:lvl w:ilvl="4" w:tplc="CDA81BF2" w:tentative="1">
      <w:start w:val="1"/>
      <w:numFmt w:val="bullet"/>
      <w:lvlText w:val="o"/>
      <w:lvlJc w:val="left"/>
      <w:pPr>
        <w:ind w:left="3600" w:hanging="360"/>
      </w:pPr>
      <w:rPr>
        <w:rFonts w:ascii="Courier New" w:hAnsi="Courier New"/>
      </w:rPr>
    </w:lvl>
    <w:lvl w:ilvl="5" w:tplc="962C8B2C" w:tentative="1">
      <w:start w:val="1"/>
      <w:numFmt w:val="bullet"/>
      <w:lvlText w:val=""/>
      <w:lvlJc w:val="left"/>
      <w:pPr>
        <w:ind w:left="4320" w:hanging="360"/>
      </w:pPr>
      <w:rPr>
        <w:rFonts w:ascii="Wingdings" w:hAnsi="Wingdings"/>
      </w:rPr>
    </w:lvl>
    <w:lvl w:ilvl="6" w:tplc="AE0A69E6" w:tentative="1">
      <w:start w:val="1"/>
      <w:numFmt w:val="bullet"/>
      <w:lvlText w:val=""/>
      <w:lvlJc w:val="left"/>
      <w:pPr>
        <w:ind w:left="5040" w:hanging="360"/>
      </w:pPr>
      <w:rPr>
        <w:rFonts w:ascii="Symbol" w:hAnsi="Symbol"/>
      </w:rPr>
    </w:lvl>
    <w:lvl w:ilvl="7" w:tplc="1974C402" w:tentative="1">
      <w:start w:val="1"/>
      <w:numFmt w:val="bullet"/>
      <w:lvlText w:val="o"/>
      <w:lvlJc w:val="left"/>
      <w:pPr>
        <w:ind w:left="5760" w:hanging="360"/>
      </w:pPr>
      <w:rPr>
        <w:rFonts w:ascii="Courier New" w:hAnsi="Courier New"/>
      </w:rPr>
    </w:lvl>
    <w:lvl w:ilvl="8" w:tplc="33F6B70C" w:tentative="1">
      <w:start w:val="1"/>
      <w:numFmt w:val="bullet"/>
      <w:lvlText w:val=""/>
      <w:lvlJc w:val="left"/>
      <w:pPr>
        <w:ind w:left="6480" w:hanging="360"/>
      </w:pPr>
      <w:rPr>
        <w:rFonts w:ascii="Wingdings" w:hAnsi="Wingdings"/>
      </w:rPr>
    </w:lvl>
  </w:abstractNum>
  <w:abstractNum w:abstractNumId="10" w15:restartNumberingAfterBreak="0">
    <w:nsid w:val="0225761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147D5"/>
    <w:multiLevelType w:val="multilevel"/>
    <w:tmpl w:val="D04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C3769"/>
    <w:multiLevelType w:val="hybridMultilevel"/>
    <w:tmpl w:val="ECCAA746"/>
    <w:lvl w:ilvl="0" w:tplc="AC582C84">
      <w:start w:val="1"/>
      <w:numFmt w:val="bullet"/>
      <w:lvlText w:val=""/>
      <w:lvlJc w:val="left"/>
      <w:pPr>
        <w:ind w:left="720" w:hanging="360"/>
      </w:pPr>
      <w:rPr>
        <w:rFonts w:ascii="Symbol" w:hAnsi="Symbol"/>
      </w:rPr>
    </w:lvl>
    <w:lvl w:ilvl="1" w:tplc="2250CC48" w:tentative="1">
      <w:start w:val="1"/>
      <w:numFmt w:val="bullet"/>
      <w:lvlText w:val="o"/>
      <w:lvlJc w:val="left"/>
      <w:pPr>
        <w:ind w:left="1440" w:hanging="360"/>
      </w:pPr>
      <w:rPr>
        <w:rFonts w:ascii="Courier New" w:hAnsi="Courier New"/>
      </w:rPr>
    </w:lvl>
    <w:lvl w:ilvl="2" w:tplc="86D297CE" w:tentative="1">
      <w:start w:val="1"/>
      <w:numFmt w:val="bullet"/>
      <w:lvlText w:val=""/>
      <w:lvlJc w:val="left"/>
      <w:pPr>
        <w:ind w:left="2160" w:hanging="360"/>
      </w:pPr>
      <w:rPr>
        <w:rFonts w:ascii="Wingdings" w:hAnsi="Wingdings"/>
      </w:rPr>
    </w:lvl>
    <w:lvl w:ilvl="3" w:tplc="25A6C778" w:tentative="1">
      <w:start w:val="1"/>
      <w:numFmt w:val="bullet"/>
      <w:lvlText w:val=""/>
      <w:lvlJc w:val="left"/>
      <w:pPr>
        <w:ind w:left="2880" w:hanging="360"/>
      </w:pPr>
      <w:rPr>
        <w:rFonts w:ascii="Symbol" w:hAnsi="Symbol"/>
      </w:rPr>
    </w:lvl>
    <w:lvl w:ilvl="4" w:tplc="FF66B2D6" w:tentative="1">
      <w:start w:val="1"/>
      <w:numFmt w:val="bullet"/>
      <w:lvlText w:val="o"/>
      <w:lvlJc w:val="left"/>
      <w:pPr>
        <w:ind w:left="3600" w:hanging="360"/>
      </w:pPr>
      <w:rPr>
        <w:rFonts w:ascii="Courier New" w:hAnsi="Courier New"/>
      </w:rPr>
    </w:lvl>
    <w:lvl w:ilvl="5" w:tplc="3B3A735A" w:tentative="1">
      <w:start w:val="1"/>
      <w:numFmt w:val="bullet"/>
      <w:lvlText w:val=""/>
      <w:lvlJc w:val="left"/>
      <w:pPr>
        <w:ind w:left="4320" w:hanging="360"/>
      </w:pPr>
      <w:rPr>
        <w:rFonts w:ascii="Wingdings" w:hAnsi="Wingdings"/>
      </w:rPr>
    </w:lvl>
    <w:lvl w:ilvl="6" w:tplc="AE2441C8" w:tentative="1">
      <w:start w:val="1"/>
      <w:numFmt w:val="bullet"/>
      <w:lvlText w:val=""/>
      <w:lvlJc w:val="left"/>
      <w:pPr>
        <w:ind w:left="5040" w:hanging="360"/>
      </w:pPr>
      <w:rPr>
        <w:rFonts w:ascii="Symbol" w:hAnsi="Symbol"/>
      </w:rPr>
    </w:lvl>
    <w:lvl w:ilvl="7" w:tplc="FE7A1700" w:tentative="1">
      <w:start w:val="1"/>
      <w:numFmt w:val="bullet"/>
      <w:lvlText w:val="o"/>
      <w:lvlJc w:val="left"/>
      <w:pPr>
        <w:ind w:left="5760" w:hanging="360"/>
      </w:pPr>
      <w:rPr>
        <w:rFonts w:ascii="Courier New" w:hAnsi="Courier New"/>
      </w:rPr>
    </w:lvl>
    <w:lvl w:ilvl="8" w:tplc="9848761E" w:tentative="1">
      <w:start w:val="1"/>
      <w:numFmt w:val="bullet"/>
      <w:lvlText w:val=""/>
      <w:lvlJc w:val="left"/>
      <w:pPr>
        <w:ind w:left="6480" w:hanging="360"/>
      </w:pPr>
      <w:rPr>
        <w:rFonts w:ascii="Wingdings" w:hAnsi="Wingdings"/>
      </w:rPr>
    </w:lvl>
  </w:abstractNum>
  <w:abstractNum w:abstractNumId="13" w15:restartNumberingAfterBreak="0">
    <w:nsid w:val="03517013"/>
    <w:multiLevelType w:val="hybridMultilevel"/>
    <w:tmpl w:val="C6540E60"/>
    <w:lvl w:ilvl="0" w:tplc="D646D7CA">
      <w:start w:val="1"/>
      <w:numFmt w:val="bullet"/>
      <w:lvlText w:val=""/>
      <w:lvlJc w:val="left"/>
      <w:pPr>
        <w:ind w:left="720" w:hanging="360"/>
      </w:pPr>
      <w:rPr>
        <w:rFonts w:ascii="Symbol" w:hAnsi="Symbol"/>
      </w:rPr>
    </w:lvl>
    <w:lvl w:ilvl="1" w:tplc="F1144A56" w:tentative="1">
      <w:start w:val="1"/>
      <w:numFmt w:val="bullet"/>
      <w:lvlText w:val="o"/>
      <w:lvlJc w:val="left"/>
      <w:pPr>
        <w:ind w:left="1440" w:hanging="360"/>
      </w:pPr>
      <w:rPr>
        <w:rFonts w:ascii="Courier New" w:hAnsi="Courier New"/>
      </w:rPr>
    </w:lvl>
    <w:lvl w:ilvl="2" w:tplc="548ABF3C" w:tentative="1">
      <w:start w:val="1"/>
      <w:numFmt w:val="bullet"/>
      <w:lvlText w:val=""/>
      <w:lvlJc w:val="left"/>
      <w:pPr>
        <w:ind w:left="2160" w:hanging="360"/>
      </w:pPr>
      <w:rPr>
        <w:rFonts w:ascii="Wingdings" w:hAnsi="Wingdings"/>
      </w:rPr>
    </w:lvl>
    <w:lvl w:ilvl="3" w:tplc="F4448D7E" w:tentative="1">
      <w:start w:val="1"/>
      <w:numFmt w:val="bullet"/>
      <w:lvlText w:val=""/>
      <w:lvlJc w:val="left"/>
      <w:pPr>
        <w:ind w:left="2880" w:hanging="360"/>
      </w:pPr>
      <w:rPr>
        <w:rFonts w:ascii="Symbol" w:hAnsi="Symbol"/>
      </w:rPr>
    </w:lvl>
    <w:lvl w:ilvl="4" w:tplc="B4D28890" w:tentative="1">
      <w:start w:val="1"/>
      <w:numFmt w:val="bullet"/>
      <w:lvlText w:val="o"/>
      <w:lvlJc w:val="left"/>
      <w:pPr>
        <w:ind w:left="3600" w:hanging="360"/>
      </w:pPr>
      <w:rPr>
        <w:rFonts w:ascii="Courier New" w:hAnsi="Courier New"/>
      </w:rPr>
    </w:lvl>
    <w:lvl w:ilvl="5" w:tplc="6F824DD8" w:tentative="1">
      <w:start w:val="1"/>
      <w:numFmt w:val="bullet"/>
      <w:lvlText w:val=""/>
      <w:lvlJc w:val="left"/>
      <w:pPr>
        <w:ind w:left="4320" w:hanging="360"/>
      </w:pPr>
      <w:rPr>
        <w:rFonts w:ascii="Wingdings" w:hAnsi="Wingdings"/>
      </w:rPr>
    </w:lvl>
    <w:lvl w:ilvl="6" w:tplc="D494C9A4" w:tentative="1">
      <w:start w:val="1"/>
      <w:numFmt w:val="bullet"/>
      <w:lvlText w:val=""/>
      <w:lvlJc w:val="left"/>
      <w:pPr>
        <w:ind w:left="5040" w:hanging="360"/>
      </w:pPr>
      <w:rPr>
        <w:rFonts w:ascii="Symbol" w:hAnsi="Symbol"/>
      </w:rPr>
    </w:lvl>
    <w:lvl w:ilvl="7" w:tplc="0F4422F4" w:tentative="1">
      <w:start w:val="1"/>
      <w:numFmt w:val="bullet"/>
      <w:lvlText w:val="o"/>
      <w:lvlJc w:val="left"/>
      <w:pPr>
        <w:ind w:left="5760" w:hanging="360"/>
      </w:pPr>
      <w:rPr>
        <w:rFonts w:ascii="Courier New" w:hAnsi="Courier New"/>
      </w:rPr>
    </w:lvl>
    <w:lvl w:ilvl="8" w:tplc="66DC8252" w:tentative="1">
      <w:start w:val="1"/>
      <w:numFmt w:val="bullet"/>
      <w:lvlText w:val=""/>
      <w:lvlJc w:val="left"/>
      <w:pPr>
        <w:ind w:left="6480" w:hanging="360"/>
      </w:pPr>
      <w:rPr>
        <w:rFonts w:ascii="Wingdings" w:hAnsi="Wingdings"/>
      </w:rPr>
    </w:lvl>
  </w:abstractNum>
  <w:abstractNum w:abstractNumId="14" w15:restartNumberingAfterBreak="0">
    <w:nsid w:val="03591FD5"/>
    <w:multiLevelType w:val="multilevel"/>
    <w:tmpl w:val="D0780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5F000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0432D"/>
    <w:multiLevelType w:val="multilevel"/>
    <w:tmpl w:val="B826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1369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10413"/>
    <w:multiLevelType w:val="multilevel"/>
    <w:tmpl w:val="E1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4D34CE"/>
    <w:multiLevelType w:val="multilevel"/>
    <w:tmpl w:val="88720CE8"/>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5C653E"/>
    <w:multiLevelType w:val="multilevel"/>
    <w:tmpl w:val="95E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D20FFD"/>
    <w:multiLevelType w:val="hybridMultilevel"/>
    <w:tmpl w:val="27543222"/>
    <w:lvl w:ilvl="0" w:tplc="BE787796">
      <w:start w:val="1"/>
      <w:numFmt w:val="bullet"/>
      <w:lvlText w:val=""/>
      <w:lvlJc w:val="left"/>
      <w:pPr>
        <w:ind w:left="720" w:hanging="360"/>
      </w:pPr>
      <w:rPr>
        <w:rFonts w:ascii="Symbol" w:hAnsi="Symbol"/>
      </w:rPr>
    </w:lvl>
    <w:lvl w:ilvl="1" w:tplc="32FA28CE" w:tentative="1">
      <w:start w:val="1"/>
      <w:numFmt w:val="bullet"/>
      <w:lvlText w:val="o"/>
      <w:lvlJc w:val="left"/>
      <w:pPr>
        <w:ind w:left="1440" w:hanging="360"/>
      </w:pPr>
      <w:rPr>
        <w:rFonts w:ascii="Courier New" w:hAnsi="Courier New"/>
      </w:rPr>
    </w:lvl>
    <w:lvl w:ilvl="2" w:tplc="AE520796" w:tentative="1">
      <w:start w:val="1"/>
      <w:numFmt w:val="bullet"/>
      <w:lvlText w:val=""/>
      <w:lvlJc w:val="left"/>
      <w:pPr>
        <w:ind w:left="2160" w:hanging="360"/>
      </w:pPr>
      <w:rPr>
        <w:rFonts w:ascii="Wingdings" w:hAnsi="Wingdings"/>
      </w:rPr>
    </w:lvl>
    <w:lvl w:ilvl="3" w:tplc="403C9C34" w:tentative="1">
      <w:start w:val="1"/>
      <w:numFmt w:val="bullet"/>
      <w:lvlText w:val=""/>
      <w:lvlJc w:val="left"/>
      <w:pPr>
        <w:ind w:left="2880" w:hanging="360"/>
      </w:pPr>
      <w:rPr>
        <w:rFonts w:ascii="Symbol" w:hAnsi="Symbol"/>
      </w:rPr>
    </w:lvl>
    <w:lvl w:ilvl="4" w:tplc="ED6CDE80" w:tentative="1">
      <w:start w:val="1"/>
      <w:numFmt w:val="bullet"/>
      <w:lvlText w:val="o"/>
      <w:lvlJc w:val="left"/>
      <w:pPr>
        <w:ind w:left="3600" w:hanging="360"/>
      </w:pPr>
      <w:rPr>
        <w:rFonts w:ascii="Courier New" w:hAnsi="Courier New"/>
      </w:rPr>
    </w:lvl>
    <w:lvl w:ilvl="5" w:tplc="6DA617A2" w:tentative="1">
      <w:start w:val="1"/>
      <w:numFmt w:val="bullet"/>
      <w:lvlText w:val=""/>
      <w:lvlJc w:val="left"/>
      <w:pPr>
        <w:ind w:left="4320" w:hanging="360"/>
      </w:pPr>
      <w:rPr>
        <w:rFonts w:ascii="Wingdings" w:hAnsi="Wingdings"/>
      </w:rPr>
    </w:lvl>
    <w:lvl w:ilvl="6" w:tplc="19264164" w:tentative="1">
      <w:start w:val="1"/>
      <w:numFmt w:val="bullet"/>
      <w:lvlText w:val=""/>
      <w:lvlJc w:val="left"/>
      <w:pPr>
        <w:ind w:left="5040" w:hanging="360"/>
      </w:pPr>
      <w:rPr>
        <w:rFonts w:ascii="Symbol" w:hAnsi="Symbol"/>
      </w:rPr>
    </w:lvl>
    <w:lvl w:ilvl="7" w:tplc="F708A25A" w:tentative="1">
      <w:start w:val="1"/>
      <w:numFmt w:val="bullet"/>
      <w:lvlText w:val="o"/>
      <w:lvlJc w:val="left"/>
      <w:pPr>
        <w:ind w:left="5760" w:hanging="360"/>
      </w:pPr>
      <w:rPr>
        <w:rFonts w:ascii="Courier New" w:hAnsi="Courier New"/>
      </w:rPr>
    </w:lvl>
    <w:lvl w:ilvl="8" w:tplc="F2787DDE" w:tentative="1">
      <w:start w:val="1"/>
      <w:numFmt w:val="bullet"/>
      <w:lvlText w:val=""/>
      <w:lvlJc w:val="left"/>
      <w:pPr>
        <w:ind w:left="6480" w:hanging="360"/>
      </w:pPr>
      <w:rPr>
        <w:rFonts w:ascii="Wingdings" w:hAnsi="Wingdings"/>
      </w:rPr>
    </w:lvl>
  </w:abstractNum>
  <w:abstractNum w:abstractNumId="22" w15:restartNumberingAfterBreak="0">
    <w:nsid w:val="04DE7B1E"/>
    <w:multiLevelType w:val="multilevel"/>
    <w:tmpl w:val="EBE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01FD0"/>
    <w:multiLevelType w:val="multilevel"/>
    <w:tmpl w:val="6A8A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391CC7"/>
    <w:multiLevelType w:val="multilevel"/>
    <w:tmpl w:val="70D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9F4656"/>
    <w:multiLevelType w:val="multilevel"/>
    <w:tmpl w:val="196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46F09"/>
    <w:multiLevelType w:val="multilevel"/>
    <w:tmpl w:val="13980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CA3B0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EC54E8"/>
    <w:multiLevelType w:val="multilevel"/>
    <w:tmpl w:val="1A2A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FA6D45"/>
    <w:multiLevelType w:val="hybridMultilevel"/>
    <w:tmpl w:val="7CFA1EBA"/>
    <w:lvl w:ilvl="0" w:tplc="22B0197A">
      <w:start w:val="1"/>
      <w:numFmt w:val="bullet"/>
      <w:lvlText w:val="o"/>
      <w:lvlJc w:val="left"/>
      <w:pPr>
        <w:ind w:left="720" w:hanging="360"/>
      </w:pPr>
      <w:rPr>
        <w:rFonts w:ascii="Courier New" w:hAnsi="Courier New"/>
      </w:rPr>
    </w:lvl>
    <w:lvl w:ilvl="1" w:tplc="DB26DC2C" w:tentative="1">
      <w:start w:val="1"/>
      <w:numFmt w:val="bullet"/>
      <w:lvlText w:val="o"/>
      <w:lvlJc w:val="left"/>
      <w:pPr>
        <w:ind w:left="1440" w:hanging="360"/>
      </w:pPr>
      <w:rPr>
        <w:rFonts w:ascii="Courier New" w:hAnsi="Courier New"/>
      </w:rPr>
    </w:lvl>
    <w:lvl w:ilvl="2" w:tplc="3496A83E" w:tentative="1">
      <w:start w:val="1"/>
      <w:numFmt w:val="bullet"/>
      <w:lvlText w:val=""/>
      <w:lvlJc w:val="left"/>
      <w:pPr>
        <w:ind w:left="2160" w:hanging="360"/>
      </w:pPr>
      <w:rPr>
        <w:rFonts w:ascii="Wingdings" w:hAnsi="Wingdings"/>
      </w:rPr>
    </w:lvl>
    <w:lvl w:ilvl="3" w:tplc="C71C060C" w:tentative="1">
      <w:start w:val="1"/>
      <w:numFmt w:val="bullet"/>
      <w:lvlText w:val=""/>
      <w:lvlJc w:val="left"/>
      <w:pPr>
        <w:ind w:left="2880" w:hanging="360"/>
      </w:pPr>
      <w:rPr>
        <w:rFonts w:ascii="Symbol" w:hAnsi="Symbol"/>
      </w:rPr>
    </w:lvl>
    <w:lvl w:ilvl="4" w:tplc="5FA83CE0" w:tentative="1">
      <w:start w:val="1"/>
      <w:numFmt w:val="bullet"/>
      <w:lvlText w:val="o"/>
      <w:lvlJc w:val="left"/>
      <w:pPr>
        <w:ind w:left="3600" w:hanging="360"/>
      </w:pPr>
      <w:rPr>
        <w:rFonts w:ascii="Courier New" w:hAnsi="Courier New"/>
      </w:rPr>
    </w:lvl>
    <w:lvl w:ilvl="5" w:tplc="E3EEC440" w:tentative="1">
      <w:start w:val="1"/>
      <w:numFmt w:val="bullet"/>
      <w:lvlText w:val=""/>
      <w:lvlJc w:val="left"/>
      <w:pPr>
        <w:ind w:left="4320" w:hanging="360"/>
      </w:pPr>
      <w:rPr>
        <w:rFonts w:ascii="Wingdings" w:hAnsi="Wingdings"/>
      </w:rPr>
    </w:lvl>
    <w:lvl w:ilvl="6" w:tplc="6A4C81CC" w:tentative="1">
      <w:start w:val="1"/>
      <w:numFmt w:val="bullet"/>
      <w:lvlText w:val=""/>
      <w:lvlJc w:val="left"/>
      <w:pPr>
        <w:ind w:left="5040" w:hanging="360"/>
      </w:pPr>
      <w:rPr>
        <w:rFonts w:ascii="Symbol" w:hAnsi="Symbol"/>
      </w:rPr>
    </w:lvl>
    <w:lvl w:ilvl="7" w:tplc="F38C0952" w:tentative="1">
      <w:start w:val="1"/>
      <w:numFmt w:val="bullet"/>
      <w:lvlText w:val="o"/>
      <w:lvlJc w:val="left"/>
      <w:pPr>
        <w:ind w:left="5760" w:hanging="360"/>
      </w:pPr>
      <w:rPr>
        <w:rFonts w:ascii="Courier New" w:hAnsi="Courier New"/>
      </w:rPr>
    </w:lvl>
    <w:lvl w:ilvl="8" w:tplc="EE26B942" w:tentative="1">
      <w:start w:val="1"/>
      <w:numFmt w:val="bullet"/>
      <w:lvlText w:val=""/>
      <w:lvlJc w:val="left"/>
      <w:pPr>
        <w:ind w:left="6480" w:hanging="360"/>
      </w:pPr>
      <w:rPr>
        <w:rFonts w:ascii="Wingdings" w:hAnsi="Wingdings"/>
      </w:rPr>
    </w:lvl>
  </w:abstractNum>
  <w:abstractNum w:abstractNumId="30" w15:restartNumberingAfterBreak="0">
    <w:nsid w:val="060926B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728DD"/>
    <w:multiLevelType w:val="hybridMultilevel"/>
    <w:tmpl w:val="A64E7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645432D"/>
    <w:multiLevelType w:val="hybridMultilevel"/>
    <w:tmpl w:val="9A064928"/>
    <w:lvl w:ilvl="0" w:tplc="195AE352">
      <w:start w:val="1"/>
      <w:numFmt w:val="bullet"/>
      <w:lvlText w:val="q"/>
      <w:lvlJc w:val="left"/>
      <w:pPr>
        <w:ind w:left="720" w:hanging="360"/>
      </w:pPr>
      <w:rPr>
        <w:rFonts w:ascii="Wingdings" w:hAnsi="Wingdings"/>
      </w:rPr>
    </w:lvl>
    <w:lvl w:ilvl="1" w:tplc="7B26CD12" w:tentative="1">
      <w:start w:val="1"/>
      <w:numFmt w:val="bullet"/>
      <w:lvlText w:val="o"/>
      <w:lvlJc w:val="left"/>
      <w:pPr>
        <w:ind w:left="1440" w:hanging="360"/>
      </w:pPr>
      <w:rPr>
        <w:rFonts w:ascii="Courier New" w:hAnsi="Courier New"/>
      </w:rPr>
    </w:lvl>
    <w:lvl w:ilvl="2" w:tplc="CCA0B622" w:tentative="1">
      <w:start w:val="1"/>
      <w:numFmt w:val="bullet"/>
      <w:lvlText w:val=""/>
      <w:lvlJc w:val="left"/>
      <w:pPr>
        <w:ind w:left="2160" w:hanging="360"/>
      </w:pPr>
      <w:rPr>
        <w:rFonts w:ascii="Wingdings" w:hAnsi="Wingdings"/>
      </w:rPr>
    </w:lvl>
    <w:lvl w:ilvl="3" w:tplc="E550DB2E" w:tentative="1">
      <w:start w:val="1"/>
      <w:numFmt w:val="bullet"/>
      <w:lvlText w:val=""/>
      <w:lvlJc w:val="left"/>
      <w:pPr>
        <w:ind w:left="2880" w:hanging="360"/>
      </w:pPr>
      <w:rPr>
        <w:rFonts w:ascii="Symbol" w:hAnsi="Symbol"/>
      </w:rPr>
    </w:lvl>
    <w:lvl w:ilvl="4" w:tplc="2962121A" w:tentative="1">
      <w:start w:val="1"/>
      <w:numFmt w:val="bullet"/>
      <w:lvlText w:val="o"/>
      <w:lvlJc w:val="left"/>
      <w:pPr>
        <w:ind w:left="3600" w:hanging="360"/>
      </w:pPr>
      <w:rPr>
        <w:rFonts w:ascii="Courier New" w:hAnsi="Courier New"/>
      </w:rPr>
    </w:lvl>
    <w:lvl w:ilvl="5" w:tplc="DD801F5C" w:tentative="1">
      <w:start w:val="1"/>
      <w:numFmt w:val="bullet"/>
      <w:lvlText w:val=""/>
      <w:lvlJc w:val="left"/>
      <w:pPr>
        <w:ind w:left="4320" w:hanging="360"/>
      </w:pPr>
      <w:rPr>
        <w:rFonts w:ascii="Wingdings" w:hAnsi="Wingdings"/>
      </w:rPr>
    </w:lvl>
    <w:lvl w:ilvl="6" w:tplc="96EEBE30" w:tentative="1">
      <w:start w:val="1"/>
      <w:numFmt w:val="bullet"/>
      <w:lvlText w:val=""/>
      <w:lvlJc w:val="left"/>
      <w:pPr>
        <w:ind w:left="5040" w:hanging="360"/>
      </w:pPr>
      <w:rPr>
        <w:rFonts w:ascii="Symbol" w:hAnsi="Symbol"/>
      </w:rPr>
    </w:lvl>
    <w:lvl w:ilvl="7" w:tplc="BEB84066" w:tentative="1">
      <w:start w:val="1"/>
      <w:numFmt w:val="bullet"/>
      <w:lvlText w:val="o"/>
      <w:lvlJc w:val="left"/>
      <w:pPr>
        <w:ind w:left="5760" w:hanging="360"/>
      </w:pPr>
      <w:rPr>
        <w:rFonts w:ascii="Courier New" w:hAnsi="Courier New"/>
      </w:rPr>
    </w:lvl>
    <w:lvl w:ilvl="8" w:tplc="1E8AD8AA" w:tentative="1">
      <w:start w:val="1"/>
      <w:numFmt w:val="bullet"/>
      <w:lvlText w:val=""/>
      <w:lvlJc w:val="left"/>
      <w:pPr>
        <w:ind w:left="6480" w:hanging="360"/>
      </w:pPr>
      <w:rPr>
        <w:rFonts w:ascii="Wingdings" w:hAnsi="Wingdings"/>
      </w:rPr>
    </w:lvl>
  </w:abstractNum>
  <w:abstractNum w:abstractNumId="33" w15:restartNumberingAfterBreak="0">
    <w:nsid w:val="066D409B"/>
    <w:multiLevelType w:val="hybridMultilevel"/>
    <w:tmpl w:val="6D2E0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9B0B1E"/>
    <w:multiLevelType w:val="multilevel"/>
    <w:tmpl w:val="4AB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A21C5A"/>
    <w:multiLevelType w:val="multilevel"/>
    <w:tmpl w:val="AC1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C02FEE"/>
    <w:multiLevelType w:val="multilevel"/>
    <w:tmpl w:val="0E3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C42B7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C73234"/>
    <w:multiLevelType w:val="multilevel"/>
    <w:tmpl w:val="7316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CD0967"/>
    <w:multiLevelType w:val="multilevel"/>
    <w:tmpl w:val="E2E63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12766B"/>
    <w:multiLevelType w:val="hybridMultilevel"/>
    <w:tmpl w:val="80D846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07377769"/>
    <w:multiLevelType w:val="hybridMultilevel"/>
    <w:tmpl w:val="AAEEF2FE"/>
    <w:lvl w:ilvl="0" w:tplc="B1E6607C">
      <w:start w:val="1"/>
      <w:numFmt w:val="bullet"/>
      <w:lvlText w:val="q"/>
      <w:lvlJc w:val="left"/>
      <w:pPr>
        <w:ind w:left="720" w:hanging="360"/>
      </w:pPr>
      <w:rPr>
        <w:rFonts w:ascii="Wingdings" w:hAnsi="Wingdings"/>
      </w:rPr>
    </w:lvl>
    <w:lvl w:ilvl="1" w:tplc="CB6CABA4" w:tentative="1">
      <w:start w:val="1"/>
      <w:numFmt w:val="bullet"/>
      <w:lvlText w:val="o"/>
      <w:lvlJc w:val="left"/>
      <w:pPr>
        <w:ind w:left="1440" w:hanging="360"/>
      </w:pPr>
      <w:rPr>
        <w:rFonts w:ascii="Courier New" w:hAnsi="Courier New"/>
      </w:rPr>
    </w:lvl>
    <w:lvl w:ilvl="2" w:tplc="63FE698E" w:tentative="1">
      <w:start w:val="1"/>
      <w:numFmt w:val="bullet"/>
      <w:lvlText w:val=""/>
      <w:lvlJc w:val="left"/>
      <w:pPr>
        <w:ind w:left="2160" w:hanging="360"/>
      </w:pPr>
      <w:rPr>
        <w:rFonts w:ascii="Wingdings" w:hAnsi="Wingdings"/>
      </w:rPr>
    </w:lvl>
    <w:lvl w:ilvl="3" w:tplc="0CDA749C" w:tentative="1">
      <w:start w:val="1"/>
      <w:numFmt w:val="bullet"/>
      <w:lvlText w:val=""/>
      <w:lvlJc w:val="left"/>
      <w:pPr>
        <w:ind w:left="2880" w:hanging="360"/>
      </w:pPr>
      <w:rPr>
        <w:rFonts w:ascii="Symbol" w:hAnsi="Symbol"/>
      </w:rPr>
    </w:lvl>
    <w:lvl w:ilvl="4" w:tplc="297CEF78" w:tentative="1">
      <w:start w:val="1"/>
      <w:numFmt w:val="bullet"/>
      <w:lvlText w:val="o"/>
      <w:lvlJc w:val="left"/>
      <w:pPr>
        <w:ind w:left="3600" w:hanging="360"/>
      </w:pPr>
      <w:rPr>
        <w:rFonts w:ascii="Courier New" w:hAnsi="Courier New"/>
      </w:rPr>
    </w:lvl>
    <w:lvl w:ilvl="5" w:tplc="7684446A" w:tentative="1">
      <w:start w:val="1"/>
      <w:numFmt w:val="bullet"/>
      <w:lvlText w:val=""/>
      <w:lvlJc w:val="left"/>
      <w:pPr>
        <w:ind w:left="4320" w:hanging="360"/>
      </w:pPr>
      <w:rPr>
        <w:rFonts w:ascii="Wingdings" w:hAnsi="Wingdings"/>
      </w:rPr>
    </w:lvl>
    <w:lvl w:ilvl="6" w:tplc="E89C360A" w:tentative="1">
      <w:start w:val="1"/>
      <w:numFmt w:val="bullet"/>
      <w:lvlText w:val=""/>
      <w:lvlJc w:val="left"/>
      <w:pPr>
        <w:ind w:left="5040" w:hanging="360"/>
      </w:pPr>
      <w:rPr>
        <w:rFonts w:ascii="Symbol" w:hAnsi="Symbol"/>
      </w:rPr>
    </w:lvl>
    <w:lvl w:ilvl="7" w:tplc="6B54CF42" w:tentative="1">
      <w:start w:val="1"/>
      <w:numFmt w:val="bullet"/>
      <w:lvlText w:val="o"/>
      <w:lvlJc w:val="left"/>
      <w:pPr>
        <w:ind w:left="5760" w:hanging="360"/>
      </w:pPr>
      <w:rPr>
        <w:rFonts w:ascii="Courier New" w:hAnsi="Courier New"/>
      </w:rPr>
    </w:lvl>
    <w:lvl w:ilvl="8" w:tplc="C462581A" w:tentative="1">
      <w:start w:val="1"/>
      <w:numFmt w:val="bullet"/>
      <w:lvlText w:val=""/>
      <w:lvlJc w:val="left"/>
      <w:pPr>
        <w:ind w:left="6480" w:hanging="360"/>
      </w:pPr>
      <w:rPr>
        <w:rFonts w:ascii="Wingdings" w:hAnsi="Wingdings"/>
      </w:rPr>
    </w:lvl>
  </w:abstractNum>
  <w:abstractNum w:abstractNumId="42" w15:restartNumberingAfterBreak="0">
    <w:nsid w:val="07492D5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503324"/>
    <w:multiLevelType w:val="multilevel"/>
    <w:tmpl w:val="455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9F19F4"/>
    <w:multiLevelType w:val="hybridMultilevel"/>
    <w:tmpl w:val="B396209E"/>
    <w:lvl w:ilvl="0" w:tplc="AA308E38">
      <w:start w:val="1"/>
      <w:numFmt w:val="bullet"/>
      <w:lvlText w:val="q"/>
      <w:lvlJc w:val="left"/>
      <w:pPr>
        <w:ind w:left="720" w:hanging="360"/>
      </w:pPr>
      <w:rPr>
        <w:rFonts w:ascii="Wingdings" w:hAnsi="Wingdings"/>
      </w:rPr>
    </w:lvl>
    <w:lvl w:ilvl="1" w:tplc="A126B584" w:tentative="1">
      <w:start w:val="1"/>
      <w:numFmt w:val="bullet"/>
      <w:lvlText w:val="o"/>
      <w:lvlJc w:val="left"/>
      <w:pPr>
        <w:ind w:left="1440" w:hanging="360"/>
      </w:pPr>
      <w:rPr>
        <w:rFonts w:ascii="Courier New" w:hAnsi="Courier New"/>
      </w:rPr>
    </w:lvl>
    <w:lvl w:ilvl="2" w:tplc="391C50DC" w:tentative="1">
      <w:start w:val="1"/>
      <w:numFmt w:val="bullet"/>
      <w:lvlText w:val=""/>
      <w:lvlJc w:val="left"/>
      <w:pPr>
        <w:ind w:left="2160" w:hanging="360"/>
      </w:pPr>
      <w:rPr>
        <w:rFonts w:ascii="Wingdings" w:hAnsi="Wingdings"/>
      </w:rPr>
    </w:lvl>
    <w:lvl w:ilvl="3" w:tplc="8904BF08" w:tentative="1">
      <w:start w:val="1"/>
      <w:numFmt w:val="bullet"/>
      <w:lvlText w:val=""/>
      <w:lvlJc w:val="left"/>
      <w:pPr>
        <w:ind w:left="2880" w:hanging="360"/>
      </w:pPr>
      <w:rPr>
        <w:rFonts w:ascii="Symbol" w:hAnsi="Symbol"/>
      </w:rPr>
    </w:lvl>
    <w:lvl w:ilvl="4" w:tplc="31E8D76A" w:tentative="1">
      <w:start w:val="1"/>
      <w:numFmt w:val="bullet"/>
      <w:lvlText w:val="o"/>
      <w:lvlJc w:val="left"/>
      <w:pPr>
        <w:ind w:left="3600" w:hanging="360"/>
      </w:pPr>
      <w:rPr>
        <w:rFonts w:ascii="Courier New" w:hAnsi="Courier New"/>
      </w:rPr>
    </w:lvl>
    <w:lvl w:ilvl="5" w:tplc="9ACE742E" w:tentative="1">
      <w:start w:val="1"/>
      <w:numFmt w:val="bullet"/>
      <w:lvlText w:val=""/>
      <w:lvlJc w:val="left"/>
      <w:pPr>
        <w:ind w:left="4320" w:hanging="360"/>
      </w:pPr>
      <w:rPr>
        <w:rFonts w:ascii="Wingdings" w:hAnsi="Wingdings"/>
      </w:rPr>
    </w:lvl>
    <w:lvl w:ilvl="6" w:tplc="63E82600" w:tentative="1">
      <w:start w:val="1"/>
      <w:numFmt w:val="bullet"/>
      <w:lvlText w:val=""/>
      <w:lvlJc w:val="left"/>
      <w:pPr>
        <w:ind w:left="5040" w:hanging="360"/>
      </w:pPr>
      <w:rPr>
        <w:rFonts w:ascii="Symbol" w:hAnsi="Symbol"/>
      </w:rPr>
    </w:lvl>
    <w:lvl w:ilvl="7" w:tplc="2CA4E23E" w:tentative="1">
      <w:start w:val="1"/>
      <w:numFmt w:val="bullet"/>
      <w:lvlText w:val="o"/>
      <w:lvlJc w:val="left"/>
      <w:pPr>
        <w:ind w:left="5760" w:hanging="360"/>
      </w:pPr>
      <w:rPr>
        <w:rFonts w:ascii="Courier New" w:hAnsi="Courier New"/>
      </w:rPr>
    </w:lvl>
    <w:lvl w:ilvl="8" w:tplc="19A2B99A" w:tentative="1">
      <w:start w:val="1"/>
      <w:numFmt w:val="bullet"/>
      <w:lvlText w:val=""/>
      <w:lvlJc w:val="left"/>
      <w:pPr>
        <w:ind w:left="6480" w:hanging="360"/>
      </w:pPr>
      <w:rPr>
        <w:rFonts w:ascii="Wingdings" w:hAnsi="Wingdings"/>
      </w:rPr>
    </w:lvl>
  </w:abstractNum>
  <w:abstractNum w:abstractNumId="45" w15:restartNumberingAfterBreak="0">
    <w:nsid w:val="07AF0733"/>
    <w:multiLevelType w:val="multilevel"/>
    <w:tmpl w:val="B60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FB56C1"/>
    <w:multiLevelType w:val="multilevel"/>
    <w:tmpl w:val="CED43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362528"/>
    <w:multiLevelType w:val="hybridMultilevel"/>
    <w:tmpl w:val="6FCA007C"/>
    <w:lvl w:ilvl="0" w:tplc="ED14C974">
      <w:start w:val="1"/>
      <w:numFmt w:val="bullet"/>
      <w:lvlText w:val=""/>
      <w:lvlJc w:val="left"/>
      <w:pPr>
        <w:ind w:left="720" w:hanging="360"/>
      </w:pPr>
      <w:rPr>
        <w:rFonts w:ascii="Symbol" w:hAnsi="Symbol"/>
      </w:rPr>
    </w:lvl>
    <w:lvl w:ilvl="1" w:tplc="F15620CA" w:tentative="1">
      <w:start w:val="1"/>
      <w:numFmt w:val="bullet"/>
      <w:lvlText w:val="o"/>
      <w:lvlJc w:val="left"/>
      <w:pPr>
        <w:ind w:left="1440" w:hanging="360"/>
      </w:pPr>
      <w:rPr>
        <w:rFonts w:ascii="Courier New" w:hAnsi="Courier New"/>
      </w:rPr>
    </w:lvl>
    <w:lvl w:ilvl="2" w:tplc="2E443328" w:tentative="1">
      <w:start w:val="1"/>
      <w:numFmt w:val="bullet"/>
      <w:lvlText w:val=""/>
      <w:lvlJc w:val="left"/>
      <w:pPr>
        <w:ind w:left="2160" w:hanging="360"/>
      </w:pPr>
      <w:rPr>
        <w:rFonts w:ascii="Wingdings" w:hAnsi="Wingdings"/>
      </w:rPr>
    </w:lvl>
    <w:lvl w:ilvl="3" w:tplc="D3F85CF2" w:tentative="1">
      <w:start w:val="1"/>
      <w:numFmt w:val="bullet"/>
      <w:lvlText w:val=""/>
      <w:lvlJc w:val="left"/>
      <w:pPr>
        <w:ind w:left="2880" w:hanging="360"/>
      </w:pPr>
      <w:rPr>
        <w:rFonts w:ascii="Symbol" w:hAnsi="Symbol"/>
      </w:rPr>
    </w:lvl>
    <w:lvl w:ilvl="4" w:tplc="0930B9BC" w:tentative="1">
      <w:start w:val="1"/>
      <w:numFmt w:val="bullet"/>
      <w:lvlText w:val="o"/>
      <w:lvlJc w:val="left"/>
      <w:pPr>
        <w:ind w:left="3600" w:hanging="360"/>
      </w:pPr>
      <w:rPr>
        <w:rFonts w:ascii="Courier New" w:hAnsi="Courier New"/>
      </w:rPr>
    </w:lvl>
    <w:lvl w:ilvl="5" w:tplc="DB4A4F66" w:tentative="1">
      <w:start w:val="1"/>
      <w:numFmt w:val="bullet"/>
      <w:lvlText w:val=""/>
      <w:lvlJc w:val="left"/>
      <w:pPr>
        <w:ind w:left="4320" w:hanging="360"/>
      </w:pPr>
      <w:rPr>
        <w:rFonts w:ascii="Wingdings" w:hAnsi="Wingdings"/>
      </w:rPr>
    </w:lvl>
    <w:lvl w:ilvl="6" w:tplc="74AED5D6" w:tentative="1">
      <w:start w:val="1"/>
      <w:numFmt w:val="bullet"/>
      <w:lvlText w:val=""/>
      <w:lvlJc w:val="left"/>
      <w:pPr>
        <w:ind w:left="5040" w:hanging="360"/>
      </w:pPr>
      <w:rPr>
        <w:rFonts w:ascii="Symbol" w:hAnsi="Symbol"/>
      </w:rPr>
    </w:lvl>
    <w:lvl w:ilvl="7" w:tplc="EEC210F4" w:tentative="1">
      <w:start w:val="1"/>
      <w:numFmt w:val="bullet"/>
      <w:lvlText w:val="o"/>
      <w:lvlJc w:val="left"/>
      <w:pPr>
        <w:ind w:left="5760" w:hanging="360"/>
      </w:pPr>
      <w:rPr>
        <w:rFonts w:ascii="Courier New" w:hAnsi="Courier New"/>
      </w:rPr>
    </w:lvl>
    <w:lvl w:ilvl="8" w:tplc="9CB8DB48" w:tentative="1">
      <w:start w:val="1"/>
      <w:numFmt w:val="bullet"/>
      <w:lvlText w:val=""/>
      <w:lvlJc w:val="left"/>
      <w:pPr>
        <w:ind w:left="6480" w:hanging="360"/>
      </w:pPr>
      <w:rPr>
        <w:rFonts w:ascii="Wingdings" w:hAnsi="Wingdings"/>
      </w:rPr>
    </w:lvl>
  </w:abstractNum>
  <w:abstractNum w:abstractNumId="48" w15:restartNumberingAfterBreak="0">
    <w:nsid w:val="083E725D"/>
    <w:multiLevelType w:val="hybridMultilevel"/>
    <w:tmpl w:val="30269962"/>
    <w:lvl w:ilvl="0" w:tplc="B8ECEA22">
      <w:start w:val="1"/>
      <w:numFmt w:val="bullet"/>
      <w:lvlText w:val=""/>
      <w:lvlJc w:val="left"/>
      <w:pPr>
        <w:ind w:left="720" w:hanging="360"/>
      </w:pPr>
      <w:rPr>
        <w:rFonts w:ascii="Symbol" w:hAnsi="Symbol" w:hint="default"/>
      </w:rPr>
    </w:lvl>
    <w:lvl w:ilvl="1" w:tplc="C8E46600" w:tentative="1">
      <w:start w:val="1"/>
      <w:numFmt w:val="bullet"/>
      <w:lvlText w:val="o"/>
      <w:lvlJc w:val="left"/>
      <w:pPr>
        <w:ind w:left="1440" w:hanging="360"/>
      </w:pPr>
      <w:rPr>
        <w:rFonts w:ascii="Courier New" w:hAnsi="Courier New" w:cs="Courier New" w:hint="default"/>
      </w:rPr>
    </w:lvl>
    <w:lvl w:ilvl="2" w:tplc="8D02F0CC" w:tentative="1">
      <w:start w:val="1"/>
      <w:numFmt w:val="bullet"/>
      <w:lvlText w:val=""/>
      <w:lvlJc w:val="left"/>
      <w:pPr>
        <w:ind w:left="2160" w:hanging="360"/>
      </w:pPr>
      <w:rPr>
        <w:rFonts w:ascii="Wingdings" w:hAnsi="Wingdings" w:hint="default"/>
      </w:rPr>
    </w:lvl>
    <w:lvl w:ilvl="3" w:tplc="6FBAAFB4" w:tentative="1">
      <w:start w:val="1"/>
      <w:numFmt w:val="bullet"/>
      <w:lvlText w:val=""/>
      <w:lvlJc w:val="left"/>
      <w:pPr>
        <w:ind w:left="2880" w:hanging="360"/>
      </w:pPr>
      <w:rPr>
        <w:rFonts w:ascii="Symbol" w:hAnsi="Symbol" w:hint="default"/>
      </w:rPr>
    </w:lvl>
    <w:lvl w:ilvl="4" w:tplc="3E468C4C" w:tentative="1">
      <w:start w:val="1"/>
      <w:numFmt w:val="bullet"/>
      <w:lvlText w:val="o"/>
      <w:lvlJc w:val="left"/>
      <w:pPr>
        <w:ind w:left="3600" w:hanging="360"/>
      </w:pPr>
      <w:rPr>
        <w:rFonts w:ascii="Courier New" w:hAnsi="Courier New" w:cs="Courier New" w:hint="default"/>
      </w:rPr>
    </w:lvl>
    <w:lvl w:ilvl="5" w:tplc="ABE27C10" w:tentative="1">
      <w:start w:val="1"/>
      <w:numFmt w:val="bullet"/>
      <w:lvlText w:val=""/>
      <w:lvlJc w:val="left"/>
      <w:pPr>
        <w:ind w:left="4320" w:hanging="360"/>
      </w:pPr>
      <w:rPr>
        <w:rFonts w:ascii="Wingdings" w:hAnsi="Wingdings" w:hint="default"/>
      </w:rPr>
    </w:lvl>
    <w:lvl w:ilvl="6" w:tplc="0B701054" w:tentative="1">
      <w:start w:val="1"/>
      <w:numFmt w:val="bullet"/>
      <w:lvlText w:val=""/>
      <w:lvlJc w:val="left"/>
      <w:pPr>
        <w:ind w:left="5040" w:hanging="360"/>
      </w:pPr>
      <w:rPr>
        <w:rFonts w:ascii="Symbol" w:hAnsi="Symbol" w:hint="default"/>
      </w:rPr>
    </w:lvl>
    <w:lvl w:ilvl="7" w:tplc="DF14B1A4" w:tentative="1">
      <w:start w:val="1"/>
      <w:numFmt w:val="bullet"/>
      <w:lvlText w:val="o"/>
      <w:lvlJc w:val="left"/>
      <w:pPr>
        <w:ind w:left="5760" w:hanging="360"/>
      </w:pPr>
      <w:rPr>
        <w:rFonts w:ascii="Courier New" w:hAnsi="Courier New" w:cs="Courier New" w:hint="default"/>
      </w:rPr>
    </w:lvl>
    <w:lvl w:ilvl="8" w:tplc="4DBA482C" w:tentative="1">
      <w:start w:val="1"/>
      <w:numFmt w:val="bullet"/>
      <w:lvlText w:val=""/>
      <w:lvlJc w:val="left"/>
      <w:pPr>
        <w:ind w:left="6480" w:hanging="360"/>
      </w:pPr>
      <w:rPr>
        <w:rFonts w:ascii="Wingdings" w:hAnsi="Wingdings" w:hint="default"/>
      </w:rPr>
    </w:lvl>
  </w:abstractNum>
  <w:abstractNum w:abstractNumId="49" w15:restartNumberingAfterBreak="0">
    <w:nsid w:val="08595F40"/>
    <w:multiLevelType w:val="multilevel"/>
    <w:tmpl w:val="A740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6D6ABE"/>
    <w:multiLevelType w:val="hybridMultilevel"/>
    <w:tmpl w:val="837838F2"/>
    <w:lvl w:ilvl="0" w:tplc="EFC85F28">
      <w:start w:val="1"/>
      <w:numFmt w:val="bullet"/>
      <w:lvlText w:val=""/>
      <w:lvlJc w:val="left"/>
      <w:pPr>
        <w:ind w:left="720" w:hanging="360"/>
      </w:pPr>
      <w:rPr>
        <w:rFonts w:ascii="Symbol" w:hAnsi="Symbol" w:hint="default"/>
      </w:rPr>
    </w:lvl>
    <w:lvl w:ilvl="1" w:tplc="0204C63E" w:tentative="1">
      <w:start w:val="1"/>
      <w:numFmt w:val="bullet"/>
      <w:lvlText w:val="o"/>
      <w:lvlJc w:val="left"/>
      <w:pPr>
        <w:ind w:left="1440" w:hanging="360"/>
      </w:pPr>
      <w:rPr>
        <w:rFonts w:ascii="Courier New" w:hAnsi="Courier New" w:cs="Courier New" w:hint="default"/>
      </w:rPr>
    </w:lvl>
    <w:lvl w:ilvl="2" w:tplc="BEE25F4E" w:tentative="1">
      <w:start w:val="1"/>
      <w:numFmt w:val="bullet"/>
      <w:lvlText w:val=""/>
      <w:lvlJc w:val="left"/>
      <w:pPr>
        <w:ind w:left="2160" w:hanging="360"/>
      </w:pPr>
      <w:rPr>
        <w:rFonts w:ascii="Wingdings" w:hAnsi="Wingdings" w:hint="default"/>
      </w:rPr>
    </w:lvl>
    <w:lvl w:ilvl="3" w:tplc="9F62065A" w:tentative="1">
      <w:start w:val="1"/>
      <w:numFmt w:val="bullet"/>
      <w:lvlText w:val=""/>
      <w:lvlJc w:val="left"/>
      <w:pPr>
        <w:ind w:left="2880" w:hanging="360"/>
      </w:pPr>
      <w:rPr>
        <w:rFonts w:ascii="Symbol" w:hAnsi="Symbol" w:hint="default"/>
      </w:rPr>
    </w:lvl>
    <w:lvl w:ilvl="4" w:tplc="FE360298" w:tentative="1">
      <w:start w:val="1"/>
      <w:numFmt w:val="bullet"/>
      <w:lvlText w:val="o"/>
      <w:lvlJc w:val="left"/>
      <w:pPr>
        <w:ind w:left="3600" w:hanging="360"/>
      </w:pPr>
      <w:rPr>
        <w:rFonts w:ascii="Courier New" w:hAnsi="Courier New" w:cs="Courier New" w:hint="default"/>
      </w:rPr>
    </w:lvl>
    <w:lvl w:ilvl="5" w:tplc="D3CCE13E" w:tentative="1">
      <w:start w:val="1"/>
      <w:numFmt w:val="bullet"/>
      <w:lvlText w:val=""/>
      <w:lvlJc w:val="left"/>
      <w:pPr>
        <w:ind w:left="4320" w:hanging="360"/>
      </w:pPr>
      <w:rPr>
        <w:rFonts w:ascii="Wingdings" w:hAnsi="Wingdings" w:hint="default"/>
      </w:rPr>
    </w:lvl>
    <w:lvl w:ilvl="6" w:tplc="C74C5C3A" w:tentative="1">
      <w:start w:val="1"/>
      <w:numFmt w:val="bullet"/>
      <w:lvlText w:val=""/>
      <w:lvlJc w:val="left"/>
      <w:pPr>
        <w:ind w:left="5040" w:hanging="360"/>
      </w:pPr>
      <w:rPr>
        <w:rFonts w:ascii="Symbol" w:hAnsi="Symbol" w:hint="default"/>
      </w:rPr>
    </w:lvl>
    <w:lvl w:ilvl="7" w:tplc="A484DF46" w:tentative="1">
      <w:start w:val="1"/>
      <w:numFmt w:val="bullet"/>
      <w:lvlText w:val="o"/>
      <w:lvlJc w:val="left"/>
      <w:pPr>
        <w:ind w:left="5760" w:hanging="360"/>
      </w:pPr>
      <w:rPr>
        <w:rFonts w:ascii="Courier New" w:hAnsi="Courier New" w:cs="Courier New" w:hint="default"/>
      </w:rPr>
    </w:lvl>
    <w:lvl w:ilvl="8" w:tplc="FE720528" w:tentative="1">
      <w:start w:val="1"/>
      <w:numFmt w:val="bullet"/>
      <w:lvlText w:val=""/>
      <w:lvlJc w:val="left"/>
      <w:pPr>
        <w:ind w:left="6480" w:hanging="360"/>
      </w:pPr>
      <w:rPr>
        <w:rFonts w:ascii="Wingdings" w:hAnsi="Wingdings" w:hint="default"/>
      </w:rPr>
    </w:lvl>
  </w:abstractNum>
  <w:abstractNum w:abstractNumId="51" w15:restartNumberingAfterBreak="0">
    <w:nsid w:val="08890DFA"/>
    <w:multiLevelType w:val="multilevel"/>
    <w:tmpl w:val="BF722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360C68"/>
    <w:multiLevelType w:val="hybridMultilevel"/>
    <w:tmpl w:val="C6EE4C0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09C322B3"/>
    <w:multiLevelType w:val="multilevel"/>
    <w:tmpl w:val="C8C4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342DA7"/>
    <w:multiLevelType w:val="multilevel"/>
    <w:tmpl w:val="3460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807919"/>
    <w:multiLevelType w:val="multilevel"/>
    <w:tmpl w:val="ECA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0625C7"/>
    <w:multiLevelType w:val="hybridMultilevel"/>
    <w:tmpl w:val="1B8C1038"/>
    <w:lvl w:ilvl="0" w:tplc="AAA62E80">
      <w:start w:val="1"/>
      <w:numFmt w:val="bullet"/>
      <w:lvlText w:val="q"/>
      <w:lvlJc w:val="left"/>
      <w:pPr>
        <w:ind w:left="720" w:hanging="360"/>
      </w:pPr>
      <w:rPr>
        <w:rFonts w:ascii="Wingdings" w:hAnsi="Wingdings"/>
      </w:rPr>
    </w:lvl>
    <w:lvl w:ilvl="1" w:tplc="59A0E354" w:tentative="1">
      <w:start w:val="1"/>
      <w:numFmt w:val="bullet"/>
      <w:lvlText w:val="o"/>
      <w:lvlJc w:val="left"/>
      <w:pPr>
        <w:ind w:left="1440" w:hanging="360"/>
      </w:pPr>
      <w:rPr>
        <w:rFonts w:ascii="Courier New" w:hAnsi="Courier New"/>
      </w:rPr>
    </w:lvl>
    <w:lvl w:ilvl="2" w:tplc="919CB670" w:tentative="1">
      <w:start w:val="1"/>
      <w:numFmt w:val="bullet"/>
      <w:lvlText w:val=""/>
      <w:lvlJc w:val="left"/>
      <w:pPr>
        <w:ind w:left="2160" w:hanging="360"/>
      </w:pPr>
      <w:rPr>
        <w:rFonts w:ascii="Wingdings" w:hAnsi="Wingdings"/>
      </w:rPr>
    </w:lvl>
    <w:lvl w:ilvl="3" w:tplc="804C61E8" w:tentative="1">
      <w:start w:val="1"/>
      <w:numFmt w:val="bullet"/>
      <w:lvlText w:val=""/>
      <w:lvlJc w:val="left"/>
      <w:pPr>
        <w:ind w:left="2880" w:hanging="360"/>
      </w:pPr>
      <w:rPr>
        <w:rFonts w:ascii="Symbol" w:hAnsi="Symbol"/>
      </w:rPr>
    </w:lvl>
    <w:lvl w:ilvl="4" w:tplc="66487882" w:tentative="1">
      <w:start w:val="1"/>
      <w:numFmt w:val="bullet"/>
      <w:lvlText w:val="o"/>
      <w:lvlJc w:val="left"/>
      <w:pPr>
        <w:ind w:left="3600" w:hanging="360"/>
      </w:pPr>
      <w:rPr>
        <w:rFonts w:ascii="Courier New" w:hAnsi="Courier New"/>
      </w:rPr>
    </w:lvl>
    <w:lvl w:ilvl="5" w:tplc="B8645D22" w:tentative="1">
      <w:start w:val="1"/>
      <w:numFmt w:val="bullet"/>
      <w:lvlText w:val=""/>
      <w:lvlJc w:val="left"/>
      <w:pPr>
        <w:ind w:left="4320" w:hanging="360"/>
      </w:pPr>
      <w:rPr>
        <w:rFonts w:ascii="Wingdings" w:hAnsi="Wingdings"/>
      </w:rPr>
    </w:lvl>
    <w:lvl w:ilvl="6" w:tplc="6DFCBB4A" w:tentative="1">
      <w:start w:val="1"/>
      <w:numFmt w:val="bullet"/>
      <w:lvlText w:val=""/>
      <w:lvlJc w:val="left"/>
      <w:pPr>
        <w:ind w:left="5040" w:hanging="360"/>
      </w:pPr>
      <w:rPr>
        <w:rFonts w:ascii="Symbol" w:hAnsi="Symbol"/>
      </w:rPr>
    </w:lvl>
    <w:lvl w:ilvl="7" w:tplc="AB2C5EEC" w:tentative="1">
      <w:start w:val="1"/>
      <w:numFmt w:val="bullet"/>
      <w:lvlText w:val="o"/>
      <w:lvlJc w:val="left"/>
      <w:pPr>
        <w:ind w:left="5760" w:hanging="360"/>
      </w:pPr>
      <w:rPr>
        <w:rFonts w:ascii="Courier New" w:hAnsi="Courier New"/>
      </w:rPr>
    </w:lvl>
    <w:lvl w:ilvl="8" w:tplc="1E76FAA4" w:tentative="1">
      <w:start w:val="1"/>
      <w:numFmt w:val="bullet"/>
      <w:lvlText w:val=""/>
      <w:lvlJc w:val="left"/>
      <w:pPr>
        <w:ind w:left="6480" w:hanging="360"/>
      </w:pPr>
      <w:rPr>
        <w:rFonts w:ascii="Wingdings" w:hAnsi="Wingdings"/>
      </w:rPr>
    </w:lvl>
  </w:abstractNum>
  <w:abstractNum w:abstractNumId="57" w15:restartNumberingAfterBreak="0">
    <w:nsid w:val="0B712820"/>
    <w:multiLevelType w:val="multilevel"/>
    <w:tmpl w:val="061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8519AB"/>
    <w:multiLevelType w:val="hybridMultilevel"/>
    <w:tmpl w:val="E5905B1C"/>
    <w:lvl w:ilvl="0" w:tplc="BBAA23C8">
      <w:start w:val="1"/>
      <w:numFmt w:val="bullet"/>
      <w:lvlText w:val="q"/>
      <w:lvlJc w:val="left"/>
      <w:pPr>
        <w:ind w:left="720" w:hanging="360"/>
      </w:pPr>
      <w:rPr>
        <w:rFonts w:ascii="Wingdings" w:hAnsi="Wingdings"/>
      </w:rPr>
    </w:lvl>
    <w:lvl w:ilvl="1" w:tplc="200A7000" w:tentative="1">
      <w:start w:val="1"/>
      <w:numFmt w:val="bullet"/>
      <w:lvlText w:val="o"/>
      <w:lvlJc w:val="left"/>
      <w:pPr>
        <w:ind w:left="1440" w:hanging="360"/>
      </w:pPr>
      <w:rPr>
        <w:rFonts w:ascii="Courier New" w:hAnsi="Courier New"/>
      </w:rPr>
    </w:lvl>
    <w:lvl w:ilvl="2" w:tplc="4D6EC73A" w:tentative="1">
      <w:start w:val="1"/>
      <w:numFmt w:val="bullet"/>
      <w:lvlText w:val=""/>
      <w:lvlJc w:val="left"/>
      <w:pPr>
        <w:ind w:left="2160" w:hanging="360"/>
      </w:pPr>
      <w:rPr>
        <w:rFonts w:ascii="Wingdings" w:hAnsi="Wingdings"/>
      </w:rPr>
    </w:lvl>
    <w:lvl w:ilvl="3" w:tplc="7C36C1FC" w:tentative="1">
      <w:start w:val="1"/>
      <w:numFmt w:val="bullet"/>
      <w:lvlText w:val=""/>
      <w:lvlJc w:val="left"/>
      <w:pPr>
        <w:ind w:left="2880" w:hanging="360"/>
      </w:pPr>
      <w:rPr>
        <w:rFonts w:ascii="Symbol" w:hAnsi="Symbol"/>
      </w:rPr>
    </w:lvl>
    <w:lvl w:ilvl="4" w:tplc="50EE1A3E" w:tentative="1">
      <w:start w:val="1"/>
      <w:numFmt w:val="bullet"/>
      <w:lvlText w:val="o"/>
      <w:lvlJc w:val="left"/>
      <w:pPr>
        <w:ind w:left="3600" w:hanging="360"/>
      </w:pPr>
      <w:rPr>
        <w:rFonts w:ascii="Courier New" w:hAnsi="Courier New"/>
      </w:rPr>
    </w:lvl>
    <w:lvl w:ilvl="5" w:tplc="05D288AC" w:tentative="1">
      <w:start w:val="1"/>
      <w:numFmt w:val="bullet"/>
      <w:lvlText w:val=""/>
      <w:lvlJc w:val="left"/>
      <w:pPr>
        <w:ind w:left="4320" w:hanging="360"/>
      </w:pPr>
      <w:rPr>
        <w:rFonts w:ascii="Wingdings" w:hAnsi="Wingdings"/>
      </w:rPr>
    </w:lvl>
    <w:lvl w:ilvl="6" w:tplc="A85C791E" w:tentative="1">
      <w:start w:val="1"/>
      <w:numFmt w:val="bullet"/>
      <w:lvlText w:val=""/>
      <w:lvlJc w:val="left"/>
      <w:pPr>
        <w:ind w:left="5040" w:hanging="360"/>
      </w:pPr>
      <w:rPr>
        <w:rFonts w:ascii="Symbol" w:hAnsi="Symbol"/>
      </w:rPr>
    </w:lvl>
    <w:lvl w:ilvl="7" w:tplc="014C3DD6" w:tentative="1">
      <w:start w:val="1"/>
      <w:numFmt w:val="bullet"/>
      <w:lvlText w:val="o"/>
      <w:lvlJc w:val="left"/>
      <w:pPr>
        <w:ind w:left="5760" w:hanging="360"/>
      </w:pPr>
      <w:rPr>
        <w:rFonts w:ascii="Courier New" w:hAnsi="Courier New"/>
      </w:rPr>
    </w:lvl>
    <w:lvl w:ilvl="8" w:tplc="A01CDBC0" w:tentative="1">
      <w:start w:val="1"/>
      <w:numFmt w:val="bullet"/>
      <w:lvlText w:val=""/>
      <w:lvlJc w:val="left"/>
      <w:pPr>
        <w:ind w:left="6480" w:hanging="360"/>
      </w:pPr>
      <w:rPr>
        <w:rFonts w:ascii="Wingdings" w:hAnsi="Wingdings"/>
      </w:rPr>
    </w:lvl>
  </w:abstractNum>
  <w:abstractNum w:abstractNumId="59" w15:restartNumberingAfterBreak="0">
    <w:nsid w:val="0C013169"/>
    <w:multiLevelType w:val="multilevel"/>
    <w:tmpl w:val="8E5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501BC0"/>
    <w:multiLevelType w:val="multilevel"/>
    <w:tmpl w:val="705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6D5AAF"/>
    <w:multiLevelType w:val="multilevel"/>
    <w:tmpl w:val="5712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F12A31"/>
    <w:multiLevelType w:val="multilevel"/>
    <w:tmpl w:val="98E4D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110946"/>
    <w:multiLevelType w:val="hybridMultilevel"/>
    <w:tmpl w:val="F6F6D1B0"/>
    <w:lvl w:ilvl="0" w:tplc="DD80318A">
      <w:start w:val="1"/>
      <w:numFmt w:val="bullet"/>
      <w:lvlText w:val=""/>
      <w:lvlJc w:val="left"/>
      <w:pPr>
        <w:ind w:left="720" w:hanging="360"/>
      </w:pPr>
      <w:rPr>
        <w:rFonts w:ascii="Symbol" w:hAnsi="Symbol"/>
      </w:rPr>
    </w:lvl>
    <w:lvl w:ilvl="1" w:tplc="CBB43DD2" w:tentative="1">
      <w:start w:val="1"/>
      <w:numFmt w:val="bullet"/>
      <w:lvlText w:val="o"/>
      <w:lvlJc w:val="left"/>
      <w:pPr>
        <w:ind w:left="1440" w:hanging="360"/>
      </w:pPr>
      <w:rPr>
        <w:rFonts w:ascii="Courier New" w:hAnsi="Courier New"/>
      </w:rPr>
    </w:lvl>
    <w:lvl w:ilvl="2" w:tplc="09BA9BCE" w:tentative="1">
      <w:start w:val="1"/>
      <w:numFmt w:val="bullet"/>
      <w:lvlText w:val=""/>
      <w:lvlJc w:val="left"/>
      <w:pPr>
        <w:ind w:left="2160" w:hanging="360"/>
      </w:pPr>
      <w:rPr>
        <w:rFonts w:ascii="Wingdings" w:hAnsi="Wingdings"/>
      </w:rPr>
    </w:lvl>
    <w:lvl w:ilvl="3" w:tplc="A20E99C4" w:tentative="1">
      <w:start w:val="1"/>
      <w:numFmt w:val="bullet"/>
      <w:lvlText w:val=""/>
      <w:lvlJc w:val="left"/>
      <w:pPr>
        <w:ind w:left="2880" w:hanging="360"/>
      </w:pPr>
      <w:rPr>
        <w:rFonts w:ascii="Symbol" w:hAnsi="Symbol"/>
      </w:rPr>
    </w:lvl>
    <w:lvl w:ilvl="4" w:tplc="5F5CA52E" w:tentative="1">
      <w:start w:val="1"/>
      <w:numFmt w:val="bullet"/>
      <w:lvlText w:val="o"/>
      <w:lvlJc w:val="left"/>
      <w:pPr>
        <w:ind w:left="3600" w:hanging="360"/>
      </w:pPr>
      <w:rPr>
        <w:rFonts w:ascii="Courier New" w:hAnsi="Courier New"/>
      </w:rPr>
    </w:lvl>
    <w:lvl w:ilvl="5" w:tplc="734CB884" w:tentative="1">
      <w:start w:val="1"/>
      <w:numFmt w:val="bullet"/>
      <w:lvlText w:val=""/>
      <w:lvlJc w:val="left"/>
      <w:pPr>
        <w:ind w:left="4320" w:hanging="360"/>
      </w:pPr>
      <w:rPr>
        <w:rFonts w:ascii="Wingdings" w:hAnsi="Wingdings"/>
      </w:rPr>
    </w:lvl>
    <w:lvl w:ilvl="6" w:tplc="5114C968" w:tentative="1">
      <w:start w:val="1"/>
      <w:numFmt w:val="bullet"/>
      <w:lvlText w:val=""/>
      <w:lvlJc w:val="left"/>
      <w:pPr>
        <w:ind w:left="5040" w:hanging="360"/>
      </w:pPr>
      <w:rPr>
        <w:rFonts w:ascii="Symbol" w:hAnsi="Symbol"/>
      </w:rPr>
    </w:lvl>
    <w:lvl w:ilvl="7" w:tplc="5616F53C" w:tentative="1">
      <w:start w:val="1"/>
      <w:numFmt w:val="bullet"/>
      <w:lvlText w:val="o"/>
      <w:lvlJc w:val="left"/>
      <w:pPr>
        <w:ind w:left="5760" w:hanging="360"/>
      </w:pPr>
      <w:rPr>
        <w:rFonts w:ascii="Courier New" w:hAnsi="Courier New"/>
      </w:rPr>
    </w:lvl>
    <w:lvl w:ilvl="8" w:tplc="90BE4820" w:tentative="1">
      <w:start w:val="1"/>
      <w:numFmt w:val="bullet"/>
      <w:lvlText w:val=""/>
      <w:lvlJc w:val="left"/>
      <w:pPr>
        <w:ind w:left="6480" w:hanging="360"/>
      </w:pPr>
      <w:rPr>
        <w:rFonts w:ascii="Wingdings" w:hAnsi="Wingdings"/>
      </w:rPr>
    </w:lvl>
  </w:abstractNum>
  <w:abstractNum w:abstractNumId="64" w15:restartNumberingAfterBreak="0">
    <w:nsid w:val="0D331248"/>
    <w:multiLevelType w:val="multilevel"/>
    <w:tmpl w:val="0D0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3E3C4C"/>
    <w:multiLevelType w:val="multilevel"/>
    <w:tmpl w:val="02E0A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4A06BA"/>
    <w:multiLevelType w:val="multilevel"/>
    <w:tmpl w:val="5E9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54717F"/>
    <w:multiLevelType w:val="multilevel"/>
    <w:tmpl w:val="E5CC5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5932C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646BB0"/>
    <w:multiLevelType w:val="hybridMultilevel"/>
    <w:tmpl w:val="2E165948"/>
    <w:lvl w:ilvl="0" w:tplc="B02AC11E">
      <w:start w:val="1"/>
      <w:numFmt w:val="bullet"/>
      <w:lvlText w:val="q"/>
      <w:lvlJc w:val="left"/>
      <w:pPr>
        <w:ind w:left="720" w:hanging="360"/>
      </w:pPr>
      <w:rPr>
        <w:rFonts w:ascii="Wingdings" w:hAnsi="Wingdings"/>
      </w:rPr>
    </w:lvl>
    <w:lvl w:ilvl="1" w:tplc="32D22500" w:tentative="1">
      <w:start w:val="1"/>
      <w:numFmt w:val="bullet"/>
      <w:lvlText w:val="o"/>
      <w:lvlJc w:val="left"/>
      <w:pPr>
        <w:ind w:left="1440" w:hanging="360"/>
      </w:pPr>
      <w:rPr>
        <w:rFonts w:ascii="Courier New" w:hAnsi="Courier New"/>
      </w:rPr>
    </w:lvl>
    <w:lvl w:ilvl="2" w:tplc="CDCCBE6C" w:tentative="1">
      <w:start w:val="1"/>
      <w:numFmt w:val="bullet"/>
      <w:lvlText w:val=""/>
      <w:lvlJc w:val="left"/>
      <w:pPr>
        <w:ind w:left="2160" w:hanging="360"/>
      </w:pPr>
      <w:rPr>
        <w:rFonts w:ascii="Wingdings" w:hAnsi="Wingdings"/>
      </w:rPr>
    </w:lvl>
    <w:lvl w:ilvl="3" w:tplc="E37EE5C8" w:tentative="1">
      <w:start w:val="1"/>
      <w:numFmt w:val="bullet"/>
      <w:lvlText w:val=""/>
      <w:lvlJc w:val="left"/>
      <w:pPr>
        <w:ind w:left="2880" w:hanging="360"/>
      </w:pPr>
      <w:rPr>
        <w:rFonts w:ascii="Symbol" w:hAnsi="Symbol"/>
      </w:rPr>
    </w:lvl>
    <w:lvl w:ilvl="4" w:tplc="BDB8C0C4" w:tentative="1">
      <w:start w:val="1"/>
      <w:numFmt w:val="bullet"/>
      <w:lvlText w:val="o"/>
      <w:lvlJc w:val="left"/>
      <w:pPr>
        <w:ind w:left="3600" w:hanging="360"/>
      </w:pPr>
      <w:rPr>
        <w:rFonts w:ascii="Courier New" w:hAnsi="Courier New"/>
      </w:rPr>
    </w:lvl>
    <w:lvl w:ilvl="5" w:tplc="B8983A02" w:tentative="1">
      <w:start w:val="1"/>
      <w:numFmt w:val="bullet"/>
      <w:lvlText w:val=""/>
      <w:lvlJc w:val="left"/>
      <w:pPr>
        <w:ind w:left="4320" w:hanging="360"/>
      </w:pPr>
      <w:rPr>
        <w:rFonts w:ascii="Wingdings" w:hAnsi="Wingdings"/>
      </w:rPr>
    </w:lvl>
    <w:lvl w:ilvl="6" w:tplc="D212746C" w:tentative="1">
      <w:start w:val="1"/>
      <w:numFmt w:val="bullet"/>
      <w:lvlText w:val=""/>
      <w:lvlJc w:val="left"/>
      <w:pPr>
        <w:ind w:left="5040" w:hanging="360"/>
      </w:pPr>
      <w:rPr>
        <w:rFonts w:ascii="Symbol" w:hAnsi="Symbol"/>
      </w:rPr>
    </w:lvl>
    <w:lvl w:ilvl="7" w:tplc="D0BC48CA" w:tentative="1">
      <w:start w:val="1"/>
      <w:numFmt w:val="bullet"/>
      <w:lvlText w:val="o"/>
      <w:lvlJc w:val="left"/>
      <w:pPr>
        <w:ind w:left="5760" w:hanging="360"/>
      </w:pPr>
      <w:rPr>
        <w:rFonts w:ascii="Courier New" w:hAnsi="Courier New"/>
      </w:rPr>
    </w:lvl>
    <w:lvl w:ilvl="8" w:tplc="C3F2C9F0" w:tentative="1">
      <w:start w:val="1"/>
      <w:numFmt w:val="bullet"/>
      <w:lvlText w:val=""/>
      <w:lvlJc w:val="left"/>
      <w:pPr>
        <w:ind w:left="6480" w:hanging="360"/>
      </w:pPr>
      <w:rPr>
        <w:rFonts w:ascii="Wingdings" w:hAnsi="Wingdings"/>
      </w:rPr>
    </w:lvl>
  </w:abstractNum>
  <w:abstractNum w:abstractNumId="70" w15:restartNumberingAfterBreak="0">
    <w:nsid w:val="0D8D1D69"/>
    <w:multiLevelType w:val="hybridMultilevel"/>
    <w:tmpl w:val="052602E0"/>
    <w:lvl w:ilvl="0" w:tplc="AEAA3BFC">
      <w:start w:val="1"/>
      <w:numFmt w:val="bullet"/>
      <w:lvlText w:val="o"/>
      <w:lvlJc w:val="left"/>
      <w:pPr>
        <w:ind w:left="720" w:hanging="360"/>
      </w:pPr>
      <w:rPr>
        <w:rFonts w:ascii="Courier New" w:hAnsi="Courier New"/>
      </w:rPr>
    </w:lvl>
    <w:lvl w:ilvl="1" w:tplc="8DBA8C90" w:tentative="1">
      <w:start w:val="1"/>
      <w:numFmt w:val="bullet"/>
      <w:lvlText w:val="o"/>
      <w:lvlJc w:val="left"/>
      <w:pPr>
        <w:ind w:left="1440" w:hanging="360"/>
      </w:pPr>
      <w:rPr>
        <w:rFonts w:ascii="Courier New" w:hAnsi="Courier New"/>
      </w:rPr>
    </w:lvl>
    <w:lvl w:ilvl="2" w:tplc="07FA77D6" w:tentative="1">
      <w:start w:val="1"/>
      <w:numFmt w:val="bullet"/>
      <w:lvlText w:val=""/>
      <w:lvlJc w:val="left"/>
      <w:pPr>
        <w:ind w:left="2160" w:hanging="360"/>
      </w:pPr>
      <w:rPr>
        <w:rFonts w:ascii="Wingdings" w:hAnsi="Wingdings"/>
      </w:rPr>
    </w:lvl>
    <w:lvl w:ilvl="3" w:tplc="E82453AC" w:tentative="1">
      <w:start w:val="1"/>
      <w:numFmt w:val="bullet"/>
      <w:lvlText w:val=""/>
      <w:lvlJc w:val="left"/>
      <w:pPr>
        <w:ind w:left="2880" w:hanging="360"/>
      </w:pPr>
      <w:rPr>
        <w:rFonts w:ascii="Symbol" w:hAnsi="Symbol"/>
      </w:rPr>
    </w:lvl>
    <w:lvl w:ilvl="4" w:tplc="6C9E4E94" w:tentative="1">
      <w:start w:val="1"/>
      <w:numFmt w:val="bullet"/>
      <w:lvlText w:val="o"/>
      <w:lvlJc w:val="left"/>
      <w:pPr>
        <w:ind w:left="3600" w:hanging="360"/>
      </w:pPr>
      <w:rPr>
        <w:rFonts w:ascii="Courier New" w:hAnsi="Courier New"/>
      </w:rPr>
    </w:lvl>
    <w:lvl w:ilvl="5" w:tplc="EF86B210" w:tentative="1">
      <w:start w:val="1"/>
      <w:numFmt w:val="bullet"/>
      <w:lvlText w:val=""/>
      <w:lvlJc w:val="left"/>
      <w:pPr>
        <w:ind w:left="4320" w:hanging="360"/>
      </w:pPr>
      <w:rPr>
        <w:rFonts w:ascii="Wingdings" w:hAnsi="Wingdings"/>
      </w:rPr>
    </w:lvl>
    <w:lvl w:ilvl="6" w:tplc="C3D2F99A" w:tentative="1">
      <w:start w:val="1"/>
      <w:numFmt w:val="bullet"/>
      <w:lvlText w:val=""/>
      <w:lvlJc w:val="left"/>
      <w:pPr>
        <w:ind w:left="5040" w:hanging="360"/>
      </w:pPr>
      <w:rPr>
        <w:rFonts w:ascii="Symbol" w:hAnsi="Symbol"/>
      </w:rPr>
    </w:lvl>
    <w:lvl w:ilvl="7" w:tplc="4D96EAE0" w:tentative="1">
      <w:start w:val="1"/>
      <w:numFmt w:val="bullet"/>
      <w:lvlText w:val="o"/>
      <w:lvlJc w:val="left"/>
      <w:pPr>
        <w:ind w:left="5760" w:hanging="360"/>
      </w:pPr>
      <w:rPr>
        <w:rFonts w:ascii="Courier New" w:hAnsi="Courier New"/>
      </w:rPr>
    </w:lvl>
    <w:lvl w:ilvl="8" w:tplc="1EA28BA2" w:tentative="1">
      <w:start w:val="1"/>
      <w:numFmt w:val="bullet"/>
      <w:lvlText w:val=""/>
      <w:lvlJc w:val="left"/>
      <w:pPr>
        <w:ind w:left="6480" w:hanging="360"/>
      </w:pPr>
      <w:rPr>
        <w:rFonts w:ascii="Wingdings" w:hAnsi="Wingdings"/>
      </w:rPr>
    </w:lvl>
  </w:abstractNum>
  <w:abstractNum w:abstractNumId="71" w15:restartNumberingAfterBreak="0">
    <w:nsid w:val="0DCB4BE9"/>
    <w:multiLevelType w:val="hybridMultilevel"/>
    <w:tmpl w:val="CF326C10"/>
    <w:lvl w:ilvl="0" w:tplc="FCEA2496">
      <w:start w:val="1"/>
      <w:numFmt w:val="bullet"/>
      <w:lvlText w:val=""/>
      <w:lvlJc w:val="left"/>
      <w:pPr>
        <w:ind w:left="720" w:hanging="360"/>
      </w:pPr>
      <w:rPr>
        <w:rFonts w:ascii="Symbol" w:hAnsi="Symbol"/>
      </w:rPr>
    </w:lvl>
    <w:lvl w:ilvl="1" w:tplc="0520E662" w:tentative="1">
      <w:start w:val="1"/>
      <w:numFmt w:val="bullet"/>
      <w:lvlText w:val="o"/>
      <w:lvlJc w:val="left"/>
      <w:pPr>
        <w:ind w:left="1440" w:hanging="360"/>
      </w:pPr>
      <w:rPr>
        <w:rFonts w:ascii="Courier New" w:hAnsi="Courier New"/>
      </w:rPr>
    </w:lvl>
    <w:lvl w:ilvl="2" w:tplc="E2E28516" w:tentative="1">
      <w:start w:val="1"/>
      <w:numFmt w:val="bullet"/>
      <w:lvlText w:val=""/>
      <w:lvlJc w:val="left"/>
      <w:pPr>
        <w:ind w:left="2160" w:hanging="360"/>
      </w:pPr>
      <w:rPr>
        <w:rFonts w:ascii="Wingdings" w:hAnsi="Wingdings"/>
      </w:rPr>
    </w:lvl>
    <w:lvl w:ilvl="3" w:tplc="14FC5780" w:tentative="1">
      <w:start w:val="1"/>
      <w:numFmt w:val="bullet"/>
      <w:lvlText w:val=""/>
      <w:lvlJc w:val="left"/>
      <w:pPr>
        <w:ind w:left="2880" w:hanging="360"/>
      </w:pPr>
      <w:rPr>
        <w:rFonts w:ascii="Symbol" w:hAnsi="Symbol"/>
      </w:rPr>
    </w:lvl>
    <w:lvl w:ilvl="4" w:tplc="24F2BA72" w:tentative="1">
      <w:start w:val="1"/>
      <w:numFmt w:val="bullet"/>
      <w:lvlText w:val="o"/>
      <w:lvlJc w:val="left"/>
      <w:pPr>
        <w:ind w:left="3600" w:hanging="360"/>
      </w:pPr>
      <w:rPr>
        <w:rFonts w:ascii="Courier New" w:hAnsi="Courier New"/>
      </w:rPr>
    </w:lvl>
    <w:lvl w:ilvl="5" w:tplc="58B22610" w:tentative="1">
      <w:start w:val="1"/>
      <w:numFmt w:val="bullet"/>
      <w:lvlText w:val=""/>
      <w:lvlJc w:val="left"/>
      <w:pPr>
        <w:ind w:left="4320" w:hanging="360"/>
      </w:pPr>
      <w:rPr>
        <w:rFonts w:ascii="Wingdings" w:hAnsi="Wingdings"/>
      </w:rPr>
    </w:lvl>
    <w:lvl w:ilvl="6" w:tplc="757C8C2E" w:tentative="1">
      <w:start w:val="1"/>
      <w:numFmt w:val="bullet"/>
      <w:lvlText w:val=""/>
      <w:lvlJc w:val="left"/>
      <w:pPr>
        <w:ind w:left="5040" w:hanging="360"/>
      </w:pPr>
      <w:rPr>
        <w:rFonts w:ascii="Symbol" w:hAnsi="Symbol"/>
      </w:rPr>
    </w:lvl>
    <w:lvl w:ilvl="7" w:tplc="2E4EC166" w:tentative="1">
      <w:start w:val="1"/>
      <w:numFmt w:val="bullet"/>
      <w:lvlText w:val="o"/>
      <w:lvlJc w:val="left"/>
      <w:pPr>
        <w:ind w:left="5760" w:hanging="360"/>
      </w:pPr>
      <w:rPr>
        <w:rFonts w:ascii="Courier New" w:hAnsi="Courier New"/>
      </w:rPr>
    </w:lvl>
    <w:lvl w:ilvl="8" w:tplc="120A5E96" w:tentative="1">
      <w:start w:val="1"/>
      <w:numFmt w:val="bullet"/>
      <w:lvlText w:val=""/>
      <w:lvlJc w:val="left"/>
      <w:pPr>
        <w:ind w:left="6480" w:hanging="360"/>
      </w:pPr>
      <w:rPr>
        <w:rFonts w:ascii="Wingdings" w:hAnsi="Wingdings"/>
      </w:rPr>
    </w:lvl>
  </w:abstractNum>
  <w:abstractNum w:abstractNumId="72" w15:restartNumberingAfterBreak="0">
    <w:nsid w:val="0DE25A2A"/>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5D454F"/>
    <w:multiLevelType w:val="hybridMultilevel"/>
    <w:tmpl w:val="760E5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6E4061"/>
    <w:multiLevelType w:val="multilevel"/>
    <w:tmpl w:val="F09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76063F"/>
    <w:multiLevelType w:val="hybridMultilevel"/>
    <w:tmpl w:val="9326BAEC"/>
    <w:lvl w:ilvl="0" w:tplc="A4500CB4">
      <w:start w:val="1"/>
      <w:numFmt w:val="bullet"/>
      <w:lvlText w:val="o"/>
      <w:lvlJc w:val="left"/>
      <w:pPr>
        <w:ind w:left="720" w:hanging="360"/>
      </w:pPr>
      <w:rPr>
        <w:rFonts w:ascii="Courier New" w:hAnsi="Courier New"/>
      </w:rPr>
    </w:lvl>
    <w:lvl w:ilvl="1" w:tplc="A1608BD4" w:tentative="1">
      <w:start w:val="1"/>
      <w:numFmt w:val="bullet"/>
      <w:lvlText w:val="o"/>
      <w:lvlJc w:val="left"/>
      <w:pPr>
        <w:ind w:left="1440" w:hanging="360"/>
      </w:pPr>
      <w:rPr>
        <w:rFonts w:ascii="Courier New" w:hAnsi="Courier New"/>
      </w:rPr>
    </w:lvl>
    <w:lvl w:ilvl="2" w:tplc="A622FB10" w:tentative="1">
      <w:start w:val="1"/>
      <w:numFmt w:val="bullet"/>
      <w:lvlText w:val=""/>
      <w:lvlJc w:val="left"/>
      <w:pPr>
        <w:ind w:left="2160" w:hanging="360"/>
      </w:pPr>
      <w:rPr>
        <w:rFonts w:ascii="Wingdings" w:hAnsi="Wingdings"/>
      </w:rPr>
    </w:lvl>
    <w:lvl w:ilvl="3" w:tplc="1F72D42A" w:tentative="1">
      <w:start w:val="1"/>
      <w:numFmt w:val="bullet"/>
      <w:lvlText w:val=""/>
      <w:lvlJc w:val="left"/>
      <w:pPr>
        <w:ind w:left="2880" w:hanging="360"/>
      </w:pPr>
      <w:rPr>
        <w:rFonts w:ascii="Symbol" w:hAnsi="Symbol"/>
      </w:rPr>
    </w:lvl>
    <w:lvl w:ilvl="4" w:tplc="F0EE7F64" w:tentative="1">
      <w:start w:val="1"/>
      <w:numFmt w:val="bullet"/>
      <w:lvlText w:val="o"/>
      <w:lvlJc w:val="left"/>
      <w:pPr>
        <w:ind w:left="3600" w:hanging="360"/>
      </w:pPr>
      <w:rPr>
        <w:rFonts w:ascii="Courier New" w:hAnsi="Courier New"/>
      </w:rPr>
    </w:lvl>
    <w:lvl w:ilvl="5" w:tplc="A34E7506" w:tentative="1">
      <w:start w:val="1"/>
      <w:numFmt w:val="bullet"/>
      <w:lvlText w:val=""/>
      <w:lvlJc w:val="left"/>
      <w:pPr>
        <w:ind w:left="4320" w:hanging="360"/>
      </w:pPr>
      <w:rPr>
        <w:rFonts w:ascii="Wingdings" w:hAnsi="Wingdings"/>
      </w:rPr>
    </w:lvl>
    <w:lvl w:ilvl="6" w:tplc="D0C4A76C" w:tentative="1">
      <w:start w:val="1"/>
      <w:numFmt w:val="bullet"/>
      <w:lvlText w:val=""/>
      <w:lvlJc w:val="left"/>
      <w:pPr>
        <w:ind w:left="5040" w:hanging="360"/>
      </w:pPr>
      <w:rPr>
        <w:rFonts w:ascii="Symbol" w:hAnsi="Symbol"/>
      </w:rPr>
    </w:lvl>
    <w:lvl w:ilvl="7" w:tplc="539612E6" w:tentative="1">
      <w:start w:val="1"/>
      <w:numFmt w:val="bullet"/>
      <w:lvlText w:val="o"/>
      <w:lvlJc w:val="left"/>
      <w:pPr>
        <w:ind w:left="5760" w:hanging="360"/>
      </w:pPr>
      <w:rPr>
        <w:rFonts w:ascii="Courier New" w:hAnsi="Courier New"/>
      </w:rPr>
    </w:lvl>
    <w:lvl w:ilvl="8" w:tplc="44029150" w:tentative="1">
      <w:start w:val="1"/>
      <w:numFmt w:val="bullet"/>
      <w:lvlText w:val=""/>
      <w:lvlJc w:val="left"/>
      <w:pPr>
        <w:ind w:left="6480" w:hanging="360"/>
      </w:pPr>
      <w:rPr>
        <w:rFonts w:ascii="Wingdings" w:hAnsi="Wingdings"/>
      </w:rPr>
    </w:lvl>
  </w:abstractNum>
  <w:abstractNum w:abstractNumId="76" w15:restartNumberingAfterBreak="0">
    <w:nsid w:val="0E9D54D3"/>
    <w:multiLevelType w:val="hybridMultilevel"/>
    <w:tmpl w:val="B27CB672"/>
    <w:lvl w:ilvl="0" w:tplc="E652727E">
      <w:start w:val="1"/>
      <w:numFmt w:val="bullet"/>
      <w:lvlText w:val="o"/>
      <w:lvlJc w:val="left"/>
      <w:pPr>
        <w:ind w:left="720" w:hanging="360"/>
      </w:pPr>
      <w:rPr>
        <w:rFonts w:ascii="Courier New" w:hAnsi="Courier New"/>
      </w:rPr>
    </w:lvl>
    <w:lvl w:ilvl="1" w:tplc="D44E49C0" w:tentative="1">
      <w:start w:val="1"/>
      <w:numFmt w:val="bullet"/>
      <w:lvlText w:val="o"/>
      <w:lvlJc w:val="left"/>
      <w:pPr>
        <w:ind w:left="1440" w:hanging="360"/>
      </w:pPr>
      <w:rPr>
        <w:rFonts w:ascii="Courier New" w:hAnsi="Courier New"/>
      </w:rPr>
    </w:lvl>
    <w:lvl w:ilvl="2" w:tplc="A69AF79C" w:tentative="1">
      <w:start w:val="1"/>
      <w:numFmt w:val="bullet"/>
      <w:lvlText w:val=""/>
      <w:lvlJc w:val="left"/>
      <w:pPr>
        <w:ind w:left="2160" w:hanging="360"/>
      </w:pPr>
      <w:rPr>
        <w:rFonts w:ascii="Wingdings" w:hAnsi="Wingdings"/>
      </w:rPr>
    </w:lvl>
    <w:lvl w:ilvl="3" w:tplc="AE1C141A" w:tentative="1">
      <w:start w:val="1"/>
      <w:numFmt w:val="bullet"/>
      <w:lvlText w:val=""/>
      <w:lvlJc w:val="left"/>
      <w:pPr>
        <w:ind w:left="2880" w:hanging="360"/>
      </w:pPr>
      <w:rPr>
        <w:rFonts w:ascii="Symbol" w:hAnsi="Symbol"/>
      </w:rPr>
    </w:lvl>
    <w:lvl w:ilvl="4" w:tplc="A66ADE12" w:tentative="1">
      <w:start w:val="1"/>
      <w:numFmt w:val="bullet"/>
      <w:lvlText w:val="o"/>
      <w:lvlJc w:val="left"/>
      <w:pPr>
        <w:ind w:left="3600" w:hanging="360"/>
      </w:pPr>
      <w:rPr>
        <w:rFonts w:ascii="Courier New" w:hAnsi="Courier New"/>
      </w:rPr>
    </w:lvl>
    <w:lvl w:ilvl="5" w:tplc="DEF4D534" w:tentative="1">
      <w:start w:val="1"/>
      <w:numFmt w:val="bullet"/>
      <w:lvlText w:val=""/>
      <w:lvlJc w:val="left"/>
      <w:pPr>
        <w:ind w:left="4320" w:hanging="360"/>
      </w:pPr>
      <w:rPr>
        <w:rFonts w:ascii="Wingdings" w:hAnsi="Wingdings"/>
      </w:rPr>
    </w:lvl>
    <w:lvl w:ilvl="6" w:tplc="CDDAC5F4" w:tentative="1">
      <w:start w:val="1"/>
      <w:numFmt w:val="bullet"/>
      <w:lvlText w:val=""/>
      <w:lvlJc w:val="left"/>
      <w:pPr>
        <w:ind w:left="5040" w:hanging="360"/>
      </w:pPr>
      <w:rPr>
        <w:rFonts w:ascii="Symbol" w:hAnsi="Symbol"/>
      </w:rPr>
    </w:lvl>
    <w:lvl w:ilvl="7" w:tplc="AC1AEDD2" w:tentative="1">
      <w:start w:val="1"/>
      <w:numFmt w:val="bullet"/>
      <w:lvlText w:val="o"/>
      <w:lvlJc w:val="left"/>
      <w:pPr>
        <w:ind w:left="5760" w:hanging="360"/>
      </w:pPr>
      <w:rPr>
        <w:rFonts w:ascii="Courier New" w:hAnsi="Courier New"/>
      </w:rPr>
    </w:lvl>
    <w:lvl w:ilvl="8" w:tplc="1DAA7C6C" w:tentative="1">
      <w:start w:val="1"/>
      <w:numFmt w:val="bullet"/>
      <w:lvlText w:val=""/>
      <w:lvlJc w:val="left"/>
      <w:pPr>
        <w:ind w:left="6480" w:hanging="360"/>
      </w:pPr>
      <w:rPr>
        <w:rFonts w:ascii="Wingdings" w:hAnsi="Wingdings"/>
      </w:rPr>
    </w:lvl>
  </w:abstractNum>
  <w:abstractNum w:abstractNumId="77" w15:restartNumberingAfterBreak="0">
    <w:nsid w:val="0F3C10F5"/>
    <w:multiLevelType w:val="multilevel"/>
    <w:tmpl w:val="5D72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54330A"/>
    <w:multiLevelType w:val="hybridMultilevel"/>
    <w:tmpl w:val="759451DA"/>
    <w:lvl w:ilvl="0" w:tplc="7996CC48">
      <w:start w:val="1"/>
      <w:numFmt w:val="bullet"/>
      <w:lvlText w:val=""/>
      <w:lvlJc w:val="left"/>
      <w:pPr>
        <w:ind w:left="720" w:hanging="360"/>
      </w:pPr>
      <w:rPr>
        <w:rFonts w:ascii="Symbol" w:hAnsi="Symbol"/>
      </w:rPr>
    </w:lvl>
    <w:lvl w:ilvl="1" w:tplc="72C0A252" w:tentative="1">
      <w:start w:val="1"/>
      <w:numFmt w:val="bullet"/>
      <w:lvlText w:val="o"/>
      <w:lvlJc w:val="left"/>
      <w:pPr>
        <w:ind w:left="1440" w:hanging="360"/>
      </w:pPr>
      <w:rPr>
        <w:rFonts w:ascii="Courier New" w:hAnsi="Courier New"/>
      </w:rPr>
    </w:lvl>
    <w:lvl w:ilvl="2" w:tplc="D730FC8A" w:tentative="1">
      <w:start w:val="1"/>
      <w:numFmt w:val="bullet"/>
      <w:lvlText w:val=""/>
      <w:lvlJc w:val="left"/>
      <w:pPr>
        <w:ind w:left="2160" w:hanging="360"/>
      </w:pPr>
      <w:rPr>
        <w:rFonts w:ascii="Wingdings" w:hAnsi="Wingdings"/>
      </w:rPr>
    </w:lvl>
    <w:lvl w:ilvl="3" w:tplc="082AA6EC" w:tentative="1">
      <w:start w:val="1"/>
      <w:numFmt w:val="bullet"/>
      <w:lvlText w:val=""/>
      <w:lvlJc w:val="left"/>
      <w:pPr>
        <w:ind w:left="2880" w:hanging="360"/>
      </w:pPr>
      <w:rPr>
        <w:rFonts w:ascii="Symbol" w:hAnsi="Symbol"/>
      </w:rPr>
    </w:lvl>
    <w:lvl w:ilvl="4" w:tplc="322E7B76" w:tentative="1">
      <w:start w:val="1"/>
      <w:numFmt w:val="bullet"/>
      <w:lvlText w:val="o"/>
      <w:lvlJc w:val="left"/>
      <w:pPr>
        <w:ind w:left="3600" w:hanging="360"/>
      </w:pPr>
      <w:rPr>
        <w:rFonts w:ascii="Courier New" w:hAnsi="Courier New"/>
      </w:rPr>
    </w:lvl>
    <w:lvl w:ilvl="5" w:tplc="C3BA6F2E" w:tentative="1">
      <w:start w:val="1"/>
      <w:numFmt w:val="bullet"/>
      <w:lvlText w:val=""/>
      <w:lvlJc w:val="left"/>
      <w:pPr>
        <w:ind w:left="4320" w:hanging="360"/>
      </w:pPr>
      <w:rPr>
        <w:rFonts w:ascii="Wingdings" w:hAnsi="Wingdings"/>
      </w:rPr>
    </w:lvl>
    <w:lvl w:ilvl="6" w:tplc="AA9EDE82" w:tentative="1">
      <w:start w:val="1"/>
      <w:numFmt w:val="bullet"/>
      <w:lvlText w:val=""/>
      <w:lvlJc w:val="left"/>
      <w:pPr>
        <w:ind w:left="5040" w:hanging="360"/>
      </w:pPr>
      <w:rPr>
        <w:rFonts w:ascii="Symbol" w:hAnsi="Symbol"/>
      </w:rPr>
    </w:lvl>
    <w:lvl w:ilvl="7" w:tplc="E02C76B4" w:tentative="1">
      <w:start w:val="1"/>
      <w:numFmt w:val="bullet"/>
      <w:lvlText w:val="o"/>
      <w:lvlJc w:val="left"/>
      <w:pPr>
        <w:ind w:left="5760" w:hanging="360"/>
      </w:pPr>
      <w:rPr>
        <w:rFonts w:ascii="Courier New" w:hAnsi="Courier New"/>
      </w:rPr>
    </w:lvl>
    <w:lvl w:ilvl="8" w:tplc="5FA4A408" w:tentative="1">
      <w:start w:val="1"/>
      <w:numFmt w:val="bullet"/>
      <w:lvlText w:val=""/>
      <w:lvlJc w:val="left"/>
      <w:pPr>
        <w:ind w:left="6480" w:hanging="360"/>
      </w:pPr>
      <w:rPr>
        <w:rFonts w:ascii="Wingdings" w:hAnsi="Wingdings"/>
      </w:rPr>
    </w:lvl>
  </w:abstractNum>
  <w:abstractNum w:abstractNumId="79" w15:restartNumberingAfterBreak="0">
    <w:nsid w:val="0F8A45A1"/>
    <w:multiLevelType w:val="multilevel"/>
    <w:tmpl w:val="E45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A865B7"/>
    <w:multiLevelType w:val="hybridMultilevel"/>
    <w:tmpl w:val="CE9E2C38"/>
    <w:lvl w:ilvl="0" w:tplc="B2501474">
      <w:start w:val="1"/>
      <w:numFmt w:val="bullet"/>
      <w:lvlText w:val="q"/>
      <w:lvlJc w:val="left"/>
      <w:pPr>
        <w:ind w:left="720" w:hanging="360"/>
      </w:pPr>
      <w:rPr>
        <w:rFonts w:ascii="Wingdings" w:hAnsi="Wingdings"/>
      </w:rPr>
    </w:lvl>
    <w:lvl w:ilvl="1" w:tplc="0BB6AF16" w:tentative="1">
      <w:start w:val="1"/>
      <w:numFmt w:val="bullet"/>
      <w:lvlText w:val="o"/>
      <w:lvlJc w:val="left"/>
      <w:pPr>
        <w:ind w:left="1440" w:hanging="360"/>
      </w:pPr>
      <w:rPr>
        <w:rFonts w:ascii="Courier New" w:hAnsi="Courier New"/>
      </w:rPr>
    </w:lvl>
    <w:lvl w:ilvl="2" w:tplc="5BF08046" w:tentative="1">
      <w:start w:val="1"/>
      <w:numFmt w:val="bullet"/>
      <w:lvlText w:val=""/>
      <w:lvlJc w:val="left"/>
      <w:pPr>
        <w:ind w:left="2160" w:hanging="360"/>
      </w:pPr>
      <w:rPr>
        <w:rFonts w:ascii="Wingdings" w:hAnsi="Wingdings"/>
      </w:rPr>
    </w:lvl>
    <w:lvl w:ilvl="3" w:tplc="8A72976E" w:tentative="1">
      <w:start w:val="1"/>
      <w:numFmt w:val="bullet"/>
      <w:lvlText w:val=""/>
      <w:lvlJc w:val="left"/>
      <w:pPr>
        <w:ind w:left="2880" w:hanging="360"/>
      </w:pPr>
      <w:rPr>
        <w:rFonts w:ascii="Symbol" w:hAnsi="Symbol"/>
      </w:rPr>
    </w:lvl>
    <w:lvl w:ilvl="4" w:tplc="E138A486" w:tentative="1">
      <w:start w:val="1"/>
      <w:numFmt w:val="bullet"/>
      <w:lvlText w:val="o"/>
      <w:lvlJc w:val="left"/>
      <w:pPr>
        <w:ind w:left="3600" w:hanging="360"/>
      </w:pPr>
      <w:rPr>
        <w:rFonts w:ascii="Courier New" w:hAnsi="Courier New"/>
      </w:rPr>
    </w:lvl>
    <w:lvl w:ilvl="5" w:tplc="44FE2BC8" w:tentative="1">
      <w:start w:val="1"/>
      <w:numFmt w:val="bullet"/>
      <w:lvlText w:val=""/>
      <w:lvlJc w:val="left"/>
      <w:pPr>
        <w:ind w:left="4320" w:hanging="360"/>
      </w:pPr>
      <w:rPr>
        <w:rFonts w:ascii="Wingdings" w:hAnsi="Wingdings"/>
      </w:rPr>
    </w:lvl>
    <w:lvl w:ilvl="6" w:tplc="0B7E22BE" w:tentative="1">
      <w:start w:val="1"/>
      <w:numFmt w:val="bullet"/>
      <w:lvlText w:val=""/>
      <w:lvlJc w:val="left"/>
      <w:pPr>
        <w:ind w:left="5040" w:hanging="360"/>
      </w:pPr>
      <w:rPr>
        <w:rFonts w:ascii="Symbol" w:hAnsi="Symbol"/>
      </w:rPr>
    </w:lvl>
    <w:lvl w:ilvl="7" w:tplc="4508951C" w:tentative="1">
      <w:start w:val="1"/>
      <w:numFmt w:val="bullet"/>
      <w:lvlText w:val="o"/>
      <w:lvlJc w:val="left"/>
      <w:pPr>
        <w:ind w:left="5760" w:hanging="360"/>
      </w:pPr>
      <w:rPr>
        <w:rFonts w:ascii="Courier New" w:hAnsi="Courier New"/>
      </w:rPr>
    </w:lvl>
    <w:lvl w:ilvl="8" w:tplc="DB70D3BA" w:tentative="1">
      <w:start w:val="1"/>
      <w:numFmt w:val="bullet"/>
      <w:lvlText w:val=""/>
      <w:lvlJc w:val="left"/>
      <w:pPr>
        <w:ind w:left="6480" w:hanging="360"/>
      </w:pPr>
      <w:rPr>
        <w:rFonts w:ascii="Wingdings" w:hAnsi="Wingdings"/>
      </w:rPr>
    </w:lvl>
  </w:abstractNum>
  <w:abstractNum w:abstractNumId="81" w15:restartNumberingAfterBreak="0">
    <w:nsid w:val="0FC120F1"/>
    <w:multiLevelType w:val="hybridMultilevel"/>
    <w:tmpl w:val="FE0A61B4"/>
    <w:lvl w:ilvl="0" w:tplc="BDE82708">
      <w:start w:val="1"/>
      <w:numFmt w:val="bullet"/>
      <w:lvlText w:val=""/>
      <w:lvlJc w:val="left"/>
      <w:pPr>
        <w:ind w:left="720" w:hanging="360"/>
      </w:pPr>
      <w:rPr>
        <w:rFonts w:ascii="Symbol" w:hAnsi="Symbol"/>
      </w:rPr>
    </w:lvl>
    <w:lvl w:ilvl="1" w:tplc="BE84536A" w:tentative="1">
      <w:start w:val="1"/>
      <w:numFmt w:val="bullet"/>
      <w:lvlText w:val="o"/>
      <w:lvlJc w:val="left"/>
      <w:pPr>
        <w:ind w:left="1440" w:hanging="360"/>
      </w:pPr>
      <w:rPr>
        <w:rFonts w:ascii="Courier New" w:hAnsi="Courier New"/>
      </w:rPr>
    </w:lvl>
    <w:lvl w:ilvl="2" w:tplc="877E7FBA" w:tentative="1">
      <w:start w:val="1"/>
      <w:numFmt w:val="bullet"/>
      <w:lvlText w:val=""/>
      <w:lvlJc w:val="left"/>
      <w:pPr>
        <w:ind w:left="2160" w:hanging="360"/>
      </w:pPr>
      <w:rPr>
        <w:rFonts w:ascii="Wingdings" w:hAnsi="Wingdings"/>
      </w:rPr>
    </w:lvl>
    <w:lvl w:ilvl="3" w:tplc="69DC86F4" w:tentative="1">
      <w:start w:val="1"/>
      <w:numFmt w:val="bullet"/>
      <w:lvlText w:val=""/>
      <w:lvlJc w:val="left"/>
      <w:pPr>
        <w:ind w:left="2880" w:hanging="360"/>
      </w:pPr>
      <w:rPr>
        <w:rFonts w:ascii="Symbol" w:hAnsi="Symbol"/>
      </w:rPr>
    </w:lvl>
    <w:lvl w:ilvl="4" w:tplc="DAA0AF52" w:tentative="1">
      <w:start w:val="1"/>
      <w:numFmt w:val="bullet"/>
      <w:lvlText w:val="o"/>
      <w:lvlJc w:val="left"/>
      <w:pPr>
        <w:ind w:left="3600" w:hanging="360"/>
      </w:pPr>
      <w:rPr>
        <w:rFonts w:ascii="Courier New" w:hAnsi="Courier New"/>
      </w:rPr>
    </w:lvl>
    <w:lvl w:ilvl="5" w:tplc="93489F22" w:tentative="1">
      <w:start w:val="1"/>
      <w:numFmt w:val="bullet"/>
      <w:lvlText w:val=""/>
      <w:lvlJc w:val="left"/>
      <w:pPr>
        <w:ind w:left="4320" w:hanging="360"/>
      </w:pPr>
      <w:rPr>
        <w:rFonts w:ascii="Wingdings" w:hAnsi="Wingdings"/>
      </w:rPr>
    </w:lvl>
    <w:lvl w:ilvl="6" w:tplc="78EEA5F0" w:tentative="1">
      <w:start w:val="1"/>
      <w:numFmt w:val="bullet"/>
      <w:lvlText w:val=""/>
      <w:lvlJc w:val="left"/>
      <w:pPr>
        <w:ind w:left="5040" w:hanging="360"/>
      </w:pPr>
      <w:rPr>
        <w:rFonts w:ascii="Symbol" w:hAnsi="Symbol"/>
      </w:rPr>
    </w:lvl>
    <w:lvl w:ilvl="7" w:tplc="93FA4E32" w:tentative="1">
      <w:start w:val="1"/>
      <w:numFmt w:val="bullet"/>
      <w:lvlText w:val="o"/>
      <w:lvlJc w:val="left"/>
      <w:pPr>
        <w:ind w:left="5760" w:hanging="360"/>
      </w:pPr>
      <w:rPr>
        <w:rFonts w:ascii="Courier New" w:hAnsi="Courier New"/>
      </w:rPr>
    </w:lvl>
    <w:lvl w:ilvl="8" w:tplc="299A6F04" w:tentative="1">
      <w:start w:val="1"/>
      <w:numFmt w:val="bullet"/>
      <w:lvlText w:val=""/>
      <w:lvlJc w:val="left"/>
      <w:pPr>
        <w:ind w:left="6480" w:hanging="360"/>
      </w:pPr>
      <w:rPr>
        <w:rFonts w:ascii="Wingdings" w:hAnsi="Wingdings"/>
      </w:rPr>
    </w:lvl>
  </w:abstractNum>
  <w:abstractNum w:abstractNumId="82" w15:restartNumberingAfterBreak="0">
    <w:nsid w:val="0FCB16ED"/>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EA4443"/>
    <w:multiLevelType w:val="hybridMultilevel"/>
    <w:tmpl w:val="F9664BFC"/>
    <w:lvl w:ilvl="0" w:tplc="5E46F67A">
      <w:start w:val="1"/>
      <w:numFmt w:val="bullet"/>
      <w:lvlText w:val="o"/>
      <w:lvlJc w:val="left"/>
      <w:pPr>
        <w:ind w:left="720" w:hanging="360"/>
      </w:pPr>
      <w:rPr>
        <w:rFonts w:ascii="Courier New" w:hAnsi="Courier New"/>
      </w:rPr>
    </w:lvl>
    <w:lvl w:ilvl="1" w:tplc="418C1308" w:tentative="1">
      <w:start w:val="1"/>
      <w:numFmt w:val="bullet"/>
      <w:lvlText w:val="o"/>
      <w:lvlJc w:val="left"/>
      <w:pPr>
        <w:ind w:left="1440" w:hanging="360"/>
      </w:pPr>
      <w:rPr>
        <w:rFonts w:ascii="Courier New" w:hAnsi="Courier New"/>
      </w:rPr>
    </w:lvl>
    <w:lvl w:ilvl="2" w:tplc="652EFAC0" w:tentative="1">
      <w:start w:val="1"/>
      <w:numFmt w:val="bullet"/>
      <w:lvlText w:val=""/>
      <w:lvlJc w:val="left"/>
      <w:pPr>
        <w:ind w:left="2160" w:hanging="360"/>
      </w:pPr>
      <w:rPr>
        <w:rFonts w:ascii="Wingdings" w:hAnsi="Wingdings"/>
      </w:rPr>
    </w:lvl>
    <w:lvl w:ilvl="3" w:tplc="52EC8B0E" w:tentative="1">
      <w:start w:val="1"/>
      <w:numFmt w:val="bullet"/>
      <w:lvlText w:val=""/>
      <w:lvlJc w:val="left"/>
      <w:pPr>
        <w:ind w:left="2880" w:hanging="360"/>
      </w:pPr>
      <w:rPr>
        <w:rFonts w:ascii="Symbol" w:hAnsi="Symbol"/>
      </w:rPr>
    </w:lvl>
    <w:lvl w:ilvl="4" w:tplc="21FE502A" w:tentative="1">
      <w:start w:val="1"/>
      <w:numFmt w:val="bullet"/>
      <w:lvlText w:val="o"/>
      <w:lvlJc w:val="left"/>
      <w:pPr>
        <w:ind w:left="3600" w:hanging="360"/>
      </w:pPr>
      <w:rPr>
        <w:rFonts w:ascii="Courier New" w:hAnsi="Courier New"/>
      </w:rPr>
    </w:lvl>
    <w:lvl w:ilvl="5" w:tplc="C6EE2AE2" w:tentative="1">
      <w:start w:val="1"/>
      <w:numFmt w:val="bullet"/>
      <w:lvlText w:val=""/>
      <w:lvlJc w:val="left"/>
      <w:pPr>
        <w:ind w:left="4320" w:hanging="360"/>
      </w:pPr>
      <w:rPr>
        <w:rFonts w:ascii="Wingdings" w:hAnsi="Wingdings"/>
      </w:rPr>
    </w:lvl>
    <w:lvl w:ilvl="6" w:tplc="6A3C0868" w:tentative="1">
      <w:start w:val="1"/>
      <w:numFmt w:val="bullet"/>
      <w:lvlText w:val=""/>
      <w:lvlJc w:val="left"/>
      <w:pPr>
        <w:ind w:left="5040" w:hanging="360"/>
      </w:pPr>
      <w:rPr>
        <w:rFonts w:ascii="Symbol" w:hAnsi="Symbol"/>
      </w:rPr>
    </w:lvl>
    <w:lvl w:ilvl="7" w:tplc="FB34A4BE" w:tentative="1">
      <w:start w:val="1"/>
      <w:numFmt w:val="bullet"/>
      <w:lvlText w:val="o"/>
      <w:lvlJc w:val="left"/>
      <w:pPr>
        <w:ind w:left="5760" w:hanging="360"/>
      </w:pPr>
      <w:rPr>
        <w:rFonts w:ascii="Courier New" w:hAnsi="Courier New"/>
      </w:rPr>
    </w:lvl>
    <w:lvl w:ilvl="8" w:tplc="7CAE7F12" w:tentative="1">
      <w:start w:val="1"/>
      <w:numFmt w:val="bullet"/>
      <w:lvlText w:val=""/>
      <w:lvlJc w:val="left"/>
      <w:pPr>
        <w:ind w:left="6480" w:hanging="360"/>
      </w:pPr>
      <w:rPr>
        <w:rFonts w:ascii="Wingdings" w:hAnsi="Wingdings"/>
      </w:rPr>
    </w:lvl>
  </w:abstractNum>
  <w:abstractNum w:abstractNumId="84" w15:restartNumberingAfterBreak="0">
    <w:nsid w:val="10007AC2"/>
    <w:multiLevelType w:val="multilevel"/>
    <w:tmpl w:val="54C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2E791E"/>
    <w:multiLevelType w:val="multilevel"/>
    <w:tmpl w:val="AA6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5B2FEC"/>
    <w:multiLevelType w:val="multilevel"/>
    <w:tmpl w:val="51DE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6C2B80"/>
    <w:multiLevelType w:val="multilevel"/>
    <w:tmpl w:val="35C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B52C7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4E1C28"/>
    <w:multiLevelType w:val="multilevel"/>
    <w:tmpl w:val="A96A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522EC1"/>
    <w:multiLevelType w:val="multilevel"/>
    <w:tmpl w:val="A9C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9234BC"/>
    <w:multiLevelType w:val="multilevel"/>
    <w:tmpl w:val="B54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9C53E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9D7705"/>
    <w:multiLevelType w:val="multilevel"/>
    <w:tmpl w:val="9958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B04318"/>
    <w:multiLevelType w:val="hybridMultilevel"/>
    <w:tmpl w:val="869E058A"/>
    <w:lvl w:ilvl="0" w:tplc="C44AC926">
      <w:start w:val="1"/>
      <w:numFmt w:val="bullet"/>
      <w:lvlText w:val=""/>
      <w:lvlJc w:val="left"/>
      <w:pPr>
        <w:ind w:left="720" w:hanging="360"/>
      </w:pPr>
      <w:rPr>
        <w:rFonts w:ascii="Symbol" w:hAnsi="Symbol"/>
      </w:rPr>
    </w:lvl>
    <w:lvl w:ilvl="1" w:tplc="395A9500" w:tentative="1">
      <w:start w:val="1"/>
      <w:numFmt w:val="bullet"/>
      <w:lvlText w:val="o"/>
      <w:lvlJc w:val="left"/>
      <w:pPr>
        <w:ind w:left="1440" w:hanging="360"/>
      </w:pPr>
      <w:rPr>
        <w:rFonts w:ascii="Courier New" w:hAnsi="Courier New"/>
      </w:rPr>
    </w:lvl>
    <w:lvl w:ilvl="2" w:tplc="AC002C64" w:tentative="1">
      <w:start w:val="1"/>
      <w:numFmt w:val="bullet"/>
      <w:lvlText w:val=""/>
      <w:lvlJc w:val="left"/>
      <w:pPr>
        <w:ind w:left="2160" w:hanging="360"/>
      </w:pPr>
      <w:rPr>
        <w:rFonts w:ascii="Wingdings" w:hAnsi="Wingdings"/>
      </w:rPr>
    </w:lvl>
    <w:lvl w:ilvl="3" w:tplc="5C22FA20" w:tentative="1">
      <w:start w:val="1"/>
      <w:numFmt w:val="bullet"/>
      <w:lvlText w:val=""/>
      <w:lvlJc w:val="left"/>
      <w:pPr>
        <w:ind w:left="2880" w:hanging="360"/>
      </w:pPr>
      <w:rPr>
        <w:rFonts w:ascii="Symbol" w:hAnsi="Symbol"/>
      </w:rPr>
    </w:lvl>
    <w:lvl w:ilvl="4" w:tplc="1F2095A6" w:tentative="1">
      <w:start w:val="1"/>
      <w:numFmt w:val="bullet"/>
      <w:lvlText w:val="o"/>
      <w:lvlJc w:val="left"/>
      <w:pPr>
        <w:ind w:left="3600" w:hanging="360"/>
      </w:pPr>
      <w:rPr>
        <w:rFonts w:ascii="Courier New" w:hAnsi="Courier New"/>
      </w:rPr>
    </w:lvl>
    <w:lvl w:ilvl="5" w:tplc="77A2F5F8" w:tentative="1">
      <w:start w:val="1"/>
      <w:numFmt w:val="bullet"/>
      <w:lvlText w:val=""/>
      <w:lvlJc w:val="left"/>
      <w:pPr>
        <w:ind w:left="4320" w:hanging="360"/>
      </w:pPr>
      <w:rPr>
        <w:rFonts w:ascii="Wingdings" w:hAnsi="Wingdings"/>
      </w:rPr>
    </w:lvl>
    <w:lvl w:ilvl="6" w:tplc="F5A69008" w:tentative="1">
      <w:start w:val="1"/>
      <w:numFmt w:val="bullet"/>
      <w:lvlText w:val=""/>
      <w:lvlJc w:val="left"/>
      <w:pPr>
        <w:ind w:left="5040" w:hanging="360"/>
      </w:pPr>
      <w:rPr>
        <w:rFonts w:ascii="Symbol" w:hAnsi="Symbol"/>
      </w:rPr>
    </w:lvl>
    <w:lvl w:ilvl="7" w:tplc="254662AA" w:tentative="1">
      <w:start w:val="1"/>
      <w:numFmt w:val="bullet"/>
      <w:lvlText w:val="o"/>
      <w:lvlJc w:val="left"/>
      <w:pPr>
        <w:ind w:left="5760" w:hanging="360"/>
      </w:pPr>
      <w:rPr>
        <w:rFonts w:ascii="Courier New" w:hAnsi="Courier New"/>
      </w:rPr>
    </w:lvl>
    <w:lvl w:ilvl="8" w:tplc="8CC042AA" w:tentative="1">
      <w:start w:val="1"/>
      <w:numFmt w:val="bullet"/>
      <w:lvlText w:val=""/>
      <w:lvlJc w:val="left"/>
      <w:pPr>
        <w:ind w:left="6480" w:hanging="360"/>
      </w:pPr>
      <w:rPr>
        <w:rFonts w:ascii="Wingdings" w:hAnsi="Wingdings"/>
      </w:rPr>
    </w:lvl>
  </w:abstractNum>
  <w:abstractNum w:abstractNumId="95" w15:restartNumberingAfterBreak="0">
    <w:nsid w:val="11B32544"/>
    <w:multiLevelType w:val="multilevel"/>
    <w:tmpl w:val="AAD6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C72AE7"/>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EE7D00"/>
    <w:multiLevelType w:val="hybridMultilevel"/>
    <w:tmpl w:val="5DF63D0C"/>
    <w:lvl w:ilvl="0" w:tplc="6526EA4C">
      <w:start w:val="1"/>
      <w:numFmt w:val="bullet"/>
      <w:lvlText w:val="o"/>
      <w:lvlJc w:val="left"/>
      <w:pPr>
        <w:ind w:left="720" w:hanging="360"/>
      </w:pPr>
      <w:rPr>
        <w:rFonts w:ascii="Courier New" w:hAnsi="Courier New"/>
      </w:rPr>
    </w:lvl>
    <w:lvl w:ilvl="1" w:tplc="F480778C" w:tentative="1">
      <w:start w:val="1"/>
      <w:numFmt w:val="bullet"/>
      <w:lvlText w:val="o"/>
      <w:lvlJc w:val="left"/>
      <w:pPr>
        <w:ind w:left="1440" w:hanging="360"/>
      </w:pPr>
      <w:rPr>
        <w:rFonts w:ascii="Courier New" w:hAnsi="Courier New"/>
      </w:rPr>
    </w:lvl>
    <w:lvl w:ilvl="2" w:tplc="BCEADAA4" w:tentative="1">
      <w:start w:val="1"/>
      <w:numFmt w:val="bullet"/>
      <w:lvlText w:val=""/>
      <w:lvlJc w:val="left"/>
      <w:pPr>
        <w:ind w:left="2160" w:hanging="360"/>
      </w:pPr>
      <w:rPr>
        <w:rFonts w:ascii="Wingdings" w:hAnsi="Wingdings"/>
      </w:rPr>
    </w:lvl>
    <w:lvl w:ilvl="3" w:tplc="812E1FD4" w:tentative="1">
      <w:start w:val="1"/>
      <w:numFmt w:val="bullet"/>
      <w:lvlText w:val=""/>
      <w:lvlJc w:val="left"/>
      <w:pPr>
        <w:ind w:left="2880" w:hanging="360"/>
      </w:pPr>
      <w:rPr>
        <w:rFonts w:ascii="Symbol" w:hAnsi="Symbol"/>
      </w:rPr>
    </w:lvl>
    <w:lvl w:ilvl="4" w:tplc="4A028ED0" w:tentative="1">
      <w:start w:val="1"/>
      <w:numFmt w:val="bullet"/>
      <w:lvlText w:val="o"/>
      <w:lvlJc w:val="left"/>
      <w:pPr>
        <w:ind w:left="3600" w:hanging="360"/>
      </w:pPr>
      <w:rPr>
        <w:rFonts w:ascii="Courier New" w:hAnsi="Courier New"/>
      </w:rPr>
    </w:lvl>
    <w:lvl w:ilvl="5" w:tplc="4A669AE8" w:tentative="1">
      <w:start w:val="1"/>
      <w:numFmt w:val="bullet"/>
      <w:lvlText w:val=""/>
      <w:lvlJc w:val="left"/>
      <w:pPr>
        <w:ind w:left="4320" w:hanging="360"/>
      </w:pPr>
      <w:rPr>
        <w:rFonts w:ascii="Wingdings" w:hAnsi="Wingdings"/>
      </w:rPr>
    </w:lvl>
    <w:lvl w:ilvl="6" w:tplc="447A4B42" w:tentative="1">
      <w:start w:val="1"/>
      <w:numFmt w:val="bullet"/>
      <w:lvlText w:val=""/>
      <w:lvlJc w:val="left"/>
      <w:pPr>
        <w:ind w:left="5040" w:hanging="360"/>
      </w:pPr>
      <w:rPr>
        <w:rFonts w:ascii="Symbol" w:hAnsi="Symbol"/>
      </w:rPr>
    </w:lvl>
    <w:lvl w:ilvl="7" w:tplc="87900598" w:tentative="1">
      <w:start w:val="1"/>
      <w:numFmt w:val="bullet"/>
      <w:lvlText w:val="o"/>
      <w:lvlJc w:val="left"/>
      <w:pPr>
        <w:ind w:left="5760" w:hanging="360"/>
      </w:pPr>
      <w:rPr>
        <w:rFonts w:ascii="Courier New" w:hAnsi="Courier New"/>
      </w:rPr>
    </w:lvl>
    <w:lvl w:ilvl="8" w:tplc="F348AC62" w:tentative="1">
      <w:start w:val="1"/>
      <w:numFmt w:val="bullet"/>
      <w:lvlText w:val=""/>
      <w:lvlJc w:val="left"/>
      <w:pPr>
        <w:ind w:left="6480" w:hanging="360"/>
      </w:pPr>
      <w:rPr>
        <w:rFonts w:ascii="Wingdings" w:hAnsi="Wingdings"/>
      </w:rPr>
    </w:lvl>
  </w:abstractNum>
  <w:abstractNum w:abstractNumId="98" w15:restartNumberingAfterBreak="0">
    <w:nsid w:val="11F47AED"/>
    <w:multiLevelType w:val="multilevel"/>
    <w:tmpl w:val="6FE2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0F0562"/>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190B45"/>
    <w:multiLevelType w:val="multilevel"/>
    <w:tmpl w:val="3026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394D0A"/>
    <w:multiLevelType w:val="multilevel"/>
    <w:tmpl w:val="747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5445A0"/>
    <w:multiLevelType w:val="multilevel"/>
    <w:tmpl w:val="774C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B6159F"/>
    <w:multiLevelType w:val="multilevel"/>
    <w:tmpl w:val="3FE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14217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234E61"/>
    <w:multiLevelType w:val="hybridMultilevel"/>
    <w:tmpl w:val="268670AA"/>
    <w:lvl w:ilvl="0" w:tplc="974E1938">
      <w:start w:val="1"/>
      <w:numFmt w:val="bullet"/>
      <w:lvlText w:val=""/>
      <w:lvlJc w:val="left"/>
      <w:pPr>
        <w:ind w:left="720" w:hanging="360"/>
      </w:pPr>
      <w:rPr>
        <w:rFonts w:ascii="Symbol" w:hAnsi="Symbol"/>
      </w:rPr>
    </w:lvl>
    <w:lvl w:ilvl="1" w:tplc="CC2AE4F6" w:tentative="1">
      <w:start w:val="1"/>
      <w:numFmt w:val="bullet"/>
      <w:lvlText w:val="o"/>
      <w:lvlJc w:val="left"/>
      <w:pPr>
        <w:ind w:left="1440" w:hanging="360"/>
      </w:pPr>
      <w:rPr>
        <w:rFonts w:ascii="Courier New" w:hAnsi="Courier New"/>
      </w:rPr>
    </w:lvl>
    <w:lvl w:ilvl="2" w:tplc="3D428ADE" w:tentative="1">
      <w:start w:val="1"/>
      <w:numFmt w:val="bullet"/>
      <w:lvlText w:val=""/>
      <w:lvlJc w:val="left"/>
      <w:pPr>
        <w:ind w:left="2160" w:hanging="360"/>
      </w:pPr>
      <w:rPr>
        <w:rFonts w:ascii="Wingdings" w:hAnsi="Wingdings"/>
      </w:rPr>
    </w:lvl>
    <w:lvl w:ilvl="3" w:tplc="0D70D700" w:tentative="1">
      <w:start w:val="1"/>
      <w:numFmt w:val="bullet"/>
      <w:lvlText w:val=""/>
      <w:lvlJc w:val="left"/>
      <w:pPr>
        <w:ind w:left="2880" w:hanging="360"/>
      </w:pPr>
      <w:rPr>
        <w:rFonts w:ascii="Symbol" w:hAnsi="Symbol"/>
      </w:rPr>
    </w:lvl>
    <w:lvl w:ilvl="4" w:tplc="B33C9EEE" w:tentative="1">
      <w:start w:val="1"/>
      <w:numFmt w:val="bullet"/>
      <w:lvlText w:val="o"/>
      <w:lvlJc w:val="left"/>
      <w:pPr>
        <w:ind w:left="3600" w:hanging="360"/>
      </w:pPr>
      <w:rPr>
        <w:rFonts w:ascii="Courier New" w:hAnsi="Courier New"/>
      </w:rPr>
    </w:lvl>
    <w:lvl w:ilvl="5" w:tplc="94120AA2" w:tentative="1">
      <w:start w:val="1"/>
      <w:numFmt w:val="bullet"/>
      <w:lvlText w:val=""/>
      <w:lvlJc w:val="left"/>
      <w:pPr>
        <w:ind w:left="4320" w:hanging="360"/>
      </w:pPr>
      <w:rPr>
        <w:rFonts w:ascii="Wingdings" w:hAnsi="Wingdings"/>
      </w:rPr>
    </w:lvl>
    <w:lvl w:ilvl="6" w:tplc="4724B398" w:tentative="1">
      <w:start w:val="1"/>
      <w:numFmt w:val="bullet"/>
      <w:lvlText w:val=""/>
      <w:lvlJc w:val="left"/>
      <w:pPr>
        <w:ind w:left="5040" w:hanging="360"/>
      </w:pPr>
      <w:rPr>
        <w:rFonts w:ascii="Symbol" w:hAnsi="Symbol"/>
      </w:rPr>
    </w:lvl>
    <w:lvl w:ilvl="7" w:tplc="3C0C1900" w:tentative="1">
      <w:start w:val="1"/>
      <w:numFmt w:val="bullet"/>
      <w:lvlText w:val="o"/>
      <w:lvlJc w:val="left"/>
      <w:pPr>
        <w:ind w:left="5760" w:hanging="360"/>
      </w:pPr>
      <w:rPr>
        <w:rFonts w:ascii="Courier New" w:hAnsi="Courier New"/>
      </w:rPr>
    </w:lvl>
    <w:lvl w:ilvl="8" w:tplc="74404EA0" w:tentative="1">
      <w:start w:val="1"/>
      <w:numFmt w:val="bullet"/>
      <w:lvlText w:val=""/>
      <w:lvlJc w:val="left"/>
      <w:pPr>
        <w:ind w:left="6480" w:hanging="360"/>
      </w:pPr>
      <w:rPr>
        <w:rFonts w:ascii="Wingdings" w:hAnsi="Wingdings"/>
      </w:rPr>
    </w:lvl>
  </w:abstractNum>
  <w:abstractNum w:abstractNumId="106" w15:restartNumberingAfterBreak="0">
    <w:nsid w:val="13432614"/>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4C085A"/>
    <w:multiLevelType w:val="hybridMultilevel"/>
    <w:tmpl w:val="247AA306"/>
    <w:lvl w:ilvl="0" w:tplc="A030CC04">
      <w:start w:val="1"/>
      <w:numFmt w:val="bullet"/>
      <w:lvlText w:val="q"/>
      <w:lvlJc w:val="left"/>
      <w:pPr>
        <w:ind w:left="720" w:hanging="360"/>
      </w:pPr>
      <w:rPr>
        <w:rFonts w:ascii="Wingdings" w:hAnsi="Wingdings"/>
      </w:rPr>
    </w:lvl>
    <w:lvl w:ilvl="1" w:tplc="71C4DB6E" w:tentative="1">
      <w:start w:val="1"/>
      <w:numFmt w:val="bullet"/>
      <w:lvlText w:val="o"/>
      <w:lvlJc w:val="left"/>
      <w:pPr>
        <w:ind w:left="1440" w:hanging="360"/>
      </w:pPr>
      <w:rPr>
        <w:rFonts w:ascii="Courier New" w:hAnsi="Courier New"/>
      </w:rPr>
    </w:lvl>
    <w:lvl w:ilvl="2" w:tplc="BA341256" w:tentative="1">
      <w:start w:val="1"/>
      <w:numFmt w:val="bullet"/>
      <w:lvlText w:val=""/>
      <w:lvlJc w:val="left"/>
      <w:pPr>
        <w:ind w:left="2160" w:hanging="360"/>
      </w:pPr>
      <w:rPr>
        <w:rFonts w:ascii="Wingdings" w:hAnsi="Wingdings"/>
      </w:rPr>
    </w:lvl>
    <w:lvl w:ilvl="3" w:tplc="BD68D8D4" w:tentative="1">
      <w:start w:val="1"/>
      <w:numFmt w:val="bullet"/>
      <w:lvlText w:val=""/>
      <w:lvlJc w:val="left"/>
      <w:pPr>
        <w:ind w:left="2880" w:hanging="360"/>
      </w:pPr>
      <w:rPr>
        <w:rFonts w:ascii="Symbol" w:hAnsi="Symbol"/>
      </w:rPr>
    </w:lvl>
    <w:lvl w:ilvl="4" w:tplc="C5222168" w:tentative="1">
      <w:start w:val="1"/>
      <w:numFmt w:val="bullet"/>
      <w:lvlText w:val="o"/>
      <w:lvlJc w:val="left"/>
      <w:pPr>
        <w:ind w:left="3600" w:hanging="360"/>
      </w:pPr>
      <w:rPr>
        <w:rFonts w:ascii="Courier New" w:hAnsi="Courier New"/>
      </w:rPr>
    </w:lvl>
    <w:lvl w:ilvl="5" w:tplc="1602A922" w:tentative="1">
      <w:start w:val="1"/>
      <w:numFmt w:val="bullet"/>
      <w:lvlText w:val=""/>
      <w:lvlJc w:val="left"/>
      <w:pPr>
        <w:ind w:left="4320" w:hanging="360"/>
      </w:pPr>
      <w:rPr>
        <w:rFonts w:ascii="Wingdings" w:hAnsi="Wingdings"/>
      </w:rPr>
    </w:lvl>
    <w:lvl w:ilvl="6" w:tplc="F13C1276" w:tentative="1">
      <w:start w:val="1"/>
      <w:numFmt w:val="bullet"/>
      <w:lvlText w:val=""/>
      <w:lvlJc w:val="left"/>
      <w:pPr>
        <w:ind w:left="5040" w:hanging="360"/>
      </w:pPr>
      <w:rPr>
        <w:rFonts w:ascii="Symbol" w:hAnsi="Symbol"/>
      </w:rPr>
    </w:lvl>
    <w:lvl w:ilvl="7" w:tplc="93F24BAA" w:tentative="1">
      <w:start w:val="1"/>
      <w:numFmt w:val="bullet"/>
      <w:lvlText w:val="o"/>
      <w:lvlJc w:val="left"/>
      <w:pPr>
        <w:ind w:left="5760" w:hanging="360"/>
      </w:pPr>
      <w:rPr>
        <w:rFonts w:ascii="Courier New" w:hAnsi="Courier New"/>
      </w:rPr>
    </w:lvl>
    <w:lvl w:ilvl="8" w:tplc="1B3290F2" w:tentative="1">
      <w:start w:val="1"/>
      <w:numFmt w:val="bullet"/>
      <w:lvlText w:val=""/>
      <w:lvlJc w:val="left"/>
      <w:pPr>
        <w:ind w:left="6480" w:hanging="360"/>
      </w:pPr>
      <w:rPr>
        <w:rFonts w:ascii="Wingdings" w:hAnsi="Wingdings"/>
      </w:rPr>
    </w:lvl>
  </w:abstractNum>
  <w:abstractNum w:abstractNumId="108" w15:restartNumberingAfterBreak="0">
    <w:nsid w:val="135601BD"/>
    <w:multiLevelType w:val="multilevel"/>
    <w:tmpl w:val="DE7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8037E7"/>
    <w:multiLevelType w:val="hybridMultilevel"/>
    <w:tmpl w:val="A30216B8"/>
    <w:lvl w:ilvl="0" w:tplc="D2441286">
      <w:start w:val="1"/>
      <w:numFmt w:val="bullet"/>
      <w:lvlText w:val="q"/>
      <w:lvlJc w:val="left"/>
      <w:pPr>
        <w:ind w:left="720" w:hanging="360"/>
      </w:pPr>
      <w:rPr>
        <w:rFonts w:ascii="Wingdings" w:hAnsi="Wingdings"/>
      </w:rPr>
    </w:lvl>
    <w:lvl w:ilvl="1" w:tplc="270C67FA" w:tentative="1">
      <w:start w:val="1"/>
      <w:numFmt w:val="bullet"/>
      <w:lvlText w:val="o"/>
      <w:lvlJc w:val="left"/>
      <w:pPr>
        <w:ind w:left="1440" w:hanging="360"/>
      </w:pPr>
      <w:rPr>
        <w:rFonts w:ascii="Courier New" w:hAnsi="Courier New"/>
      </w:rPr>
    </w:lvl>
    <w:lvl w:ilvl="2" w:tplc="6018EAFC" w:tentative="1">
      <w:start w:val="1"/>
      <w:numFmt w:val="bullet"/>
      <w:lvlText w:val=""/>
      <w:lvlJc w:val="left"/>
      <w:pPr>
        <w:ind w:left="2160" w:hanging="360"/>
      </w:pPr>
      <w:rPr>
        <w:rFonts w:ascii="Wingdings" w:hAnsi="Wingdings"/>
      </w:rPr>
    </w:lvl>
    <w:lvl w:ilvl="3" w:tplc="796EFEC4" w:tentative="1">
      <w:start w:val="1"/>
      <w:numFmt w:val="bullet"/>
      <w:lvlText w:val=""/>
      <w:lvlJc w:val="left"/>
      <w:pPr>
        <w:ind w:left="2880" w:hanging="360"/>
      </w:pPr>
      <w:rPr>
        <w:rFonts w:ascii="Symbol" w:hAnsi="Symbol"/>
      </w:rPr>
    </w:lvl>
    <w:lvl w:ilvl="4" w:tplc="73FC193E" w:tentative="1">
      <w:start w:val="1"/>
      <w:numFmt w:val="bullet"/>
      <w:lvlText w:val="o"/>
      <w:lvlJc w:val="left"/>
      <w:pPr>
        <w:ind w:left="3600" w:hanging="360"/>
      </w:pPr>
      <w:rPr>
        <w:rFonts w:ascii="Courier New" w:hAnsi="Courier New"/>
      </w:rPr>
    </w:lvl>
    <w:lvl w:ilvl="5" w:tplc="9EC0B7D2" w:tentative="1">
      <w:start w:val="1"/>
      <w:numFmt w:val="bullet"/>
      <w:lvlText w:val=""/>
      <w:lvlJc w:val="left"/>
      <w:pPr>
        <w:ind w:left="4320" w:hanging="360"/>
      </w:pPr>
      <w:rPr>
        <w:rFonts w:ascii="Wingdings" w:hAnsi="Wingdings"/>
      </w:rPr>
    </w:lvl>
    <w:lvl w:ilvl="6" w:tplc="69F07D1E" w:tentative="1">
      <w:start w:val="1"/>
      <w:numFmt w:val="bullet"/>
      <w:lvlText w:val=""/>
      <w:lvlJc w:val="left"/>
      <w:pPr>
        <w:ind w:left="5040" w:hanging="360"/>
      </w:pPr>
      <w:rPr>
        <w:rFonts w:ascii="Symbol" w:hAnsi="Symbol"/>
      </w:rPr>
    </w:lvl>
    <w:lvl w:ilvl="7" w:tplc="85A4842A" w:tentative="1">
      <w:start w:val="1"/>
      <w:numFmt w:val="bullet"/>
      <w:lvlText w:val="o"/>
      <w:lvlJc w:val="left"/>
      <w:pPr>
        <w:ind w:left="5760" w:hanging="360"/>
      </w:pPr>
      <w:rPr>
        <w:rFonts w:ascii="Courier New" w:hAnsi="Courier New"/>
      </w:rPr>
    </w:lvl>
    <w:lvl w:ilvl="8" w:tplc="B39296EE" w:tentative="1">
      <w:start w:val="1"/>
      <w:numFmt w:val="bullet"/>
      <w:lvlText w:val=""/>
      <w:lvlJc w:val="left"/>
      <w:pPr>
        <w:ind w:left="6480" w:hanging="360"/>
      </w:pPr>
      <w:rPr>
        <w:rFonts w:ascii="Wingdings" w:hAnsi="Wingdings"/>
      </w:rPr>
    </w:lvl>
  </w:abstractNum>
  <w:abstractNum w:abstractNumId="110" w15:restartNumberingAfterBreak="0">
    <w:nsid w:val="138E6DC8"/>
    <w:multiLevelType w:val="hybridMultilevel"/>
    <w:tmpl w:val="ABF8F1F4"/>
    <w:lvl w:ilvl="0" w:tplc="E87EB5E6">
      <w:start w:val="1"/>
      <w:numFmt w:val="bullet"/>
      <w:lvlText w:val="q"/>
      <w:lvlJc w:val="left"/>
      <w:pPr>
        <w:ind w:left="720" w:hanging="360"/>
      </w:pPr>
      <w:rPr>
        <w:rFonts w:ascii="Wingdings" w:hAnsi="Wingdings"/>
      </w:rPr>
    </w:lvl>
    <w:lvl w:ilvl="1" w:tplc="D668CAB0" w:tentative="1">
      <w:start w:val="1"/>
      <w:numFmt w:val="bullet"/>
      <w:lvlText w:val="o"/>
      <w:lvlJc w:val="left"/>
      <w:pPr>
        <w:ind w:left="1440" w:hanging="360"/>
      </w:pPr>
      <w:rPr>
        <w:rFonts w:ascii="Courier New" w:hAnsi="Courier New"/>
      </w:rPr>
    </w:lvl>
    <w:lvl w:ilvl="2" w:tplc="3FF035DE" w:tentative="1">
      <w:start w:val="1"/>
      <w:numFmt w:val="bullet"/>
      <w:lvlText w:val=""/>
      <w:lvlJc w:val="left"/>
      <w:pPr>
        <w:ind w:left="2160" w:hanging="360"/>
      </w:pPr>
      <w:rPr>
        <w:rFonts w:ascii="Wingdings" w:hAnsi="Wingdings"/>
      </w:rPr>
    </w:lvl>
    <w:lvl w:ilvl="3" w:tplc="034CB7AE" w:tentative="1">
      <w:start w:val="1"/>
      <w:numFmt w:val="bullet"/>
      <w:lvlText w:val=""/>
      <w:lvlJc w:val="left"/>
      <w:pPr>
        <w:ind w:left="2880" w:hanging="360"/>
      </w:pPr>
      <w:rPr>
        <w:rFonts w:ascii="Symbol" w:hAnsi="Symbol"/>
      </w:rPr>
    </w:lvl>
    <w:lvl w:ilvl="4" w:tplc="142C1A08" w:tentative="1">
      <w:start w:val="1"/>
      <w:numFmt w:val="bullet"/>
      <w:lvlText w:val="o"/>
      <w:lvlJc w:val="left"/>
      <w:pPr>
        <w:ind w:left="3600" w:hanging="360"/>
      </w:pPr>
      <w:rPr>
        <w:rFonts w:ascii="Courier New" w:hAnsi="Courier New"/>
      </w:rPr>
    </w:lvl>
    <w:lvl w:ilvl="5" w:tplc="F63851B2" w:tentative="1">
      <w:start w:val="1"/>
      <w:numFmt w:val="bullet"/>
      <w:lvlText w:val=""/>
      <w:lvlJc w:val="left"/>
      <w:pPr>
        <w:ind w:left="4320" w:hanging="360"/>
      </w:pPr>
      <w:rPr>
        <w:rFonts w:ascii="Wingdings" w:hAnsi="Wingdings"/>
      </w:rPr>
    </w:lvl>
    <w:lvl w:ilvl="6" w:tplc="A342AE3C" w:tentative="1">
      <w:start w:val="1"/>
      <w:numFmt w:val="bullet"/>
      <w:lvlText w:val=""/>
      <w:lvlJc w:val="left"/>
      <w:pPr>
        <w:ind w:left="5040" w:hanging="360"/>
      </w:pPr>
      <w:rPr>
        <w:rFonts w:ascii="Symbol" w:hAnsi="Symbol"/>
      </w:rPr>
    </w:lvl>
    <w:lvl w:ilvl="7" w:tplc="E13433D0" w:tentative="1">
      <w:start w:val="1"/>
      <w:numFmt w:val="bullet"/>
      <w:lvlText w:val="o"/>
      <w:lvlJc w:val="left"/>
      <w:pPr>
        <w:ind w:left="5760" w:hanging="360"/>
      </w:pPr>
      <w:rPr>
        <w:rFonts w:ascii="Courier New" w:hAnsi="Courier New"/>
      </w:rPr>
    </w:lvl>
    <w:lvl w:ilvl="8" w:tplc="251C0AA0" w:tentative="1">
      <w:start w:val="1"/>
      <w:numFmt w:val="bullet"/>
      <w:lvlText w:val=""/>
      <w:lvlJc w:val="left"/>
      <w:pPr>
        <w:ind w:left="6480" w:hanging="360"/>
      </w:pPr>
      <w:rPr>
        <w:rFonts w:ascii="Wingdings" w:hAnsi="Wingdings"/>
      </w:rPr>
    </w:lvl>
  </w:abstractNum>
  <w:abstractNum w:abstractNumId="111" w15:restartNumberingAfterBreak="0">
    <w:nsid w:val="13F14826"/>
    <w:multiLevelType w:val="multilevel"/>
    <w:tmpl w:val="33CA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F377D9"/>
    <w:multiLevelType w:val="multilevel"/>
    <w:tmpl w:val="1BD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1471A1"/>
    <w:multiLevelType w:val="hybridMultilevel"/>
    <w:tmpl w:val="D8ACE264"/>
    <w:lvl w:ilvl="0" w:tplc="BF3C16BC">
      <w:start w:val="1"/>
      <w:numFmt w:val="bullet"/>
      <w:lvlText w:val=""/>
      <w:lvlJc w:val="left"/>
      <w:pPr>
        <w:ind w:left="720" w:hanging="360"/>
      </w:pPr>
      <w:rPr>
        <w:rFonts w:ascii="Symbol" w:hAnsi="Symbol"/>
      </w:rPr>
    </w:lvl>
    <w:lvl w:ilvl="1" w:tplc="7284C77A" w:tentative="1">
      <w:start w:val="1"/>
      <w:numFmt w:val="bullet"/>
      <w:lvlText w:val="o"/>
      <w:lvlJc w:val="left"/>
      <w:pPr>
        <w:ind w:left="1440" w:hanging="360"/>
      </w:pPr>
      <w:rPr>
        <w:rFonts w:ascii="Courier New" w:hAnsi="Courier New"/>
      </w:rPr>
    </w:lvl>
    <w:lvl w:ilvl="2" w:tplc="16C28532" w:tentative="1">
      <w:start w:val="1"/>
      <w:numFmt w:val="bullet"/>
      <w:lvlText w:val=""/>
      <w:lvlJc w:val="left"/>
      <w:pPr>
        <w:ind w:left="2160" w:hanging="360"/>
      </w:pPr>
      <w:rPr>
        <w:rFonts w:ascii="Wingdings" w:hAnsi="Wingdings"/>
      </w:rPr>
    </w:lvl>
    <w:lvl w:ilvl="3" w:tplc="749E67D0" w:tentative="1">
      <w:start w:val="1"/>
      <w:numFmt w:val="bullet"/>
      <w:lvlText w:val=""/>
      <w:lvlJc w:val="left"/>
      <w:pPr>
        <w:ind w:left="2880" w:hanging="360"/>
      </w:pPr>
      <w:rPr>
        <w:rFonts w:ascii="Symbol" w:hAnsi="Symbol"/>
      </w:rPr>
    </w:lvl>
    <w:lvl w:ilvl="4" w:tplc="EFF2C000" w:tentative="1">
      <w:start w:val="1"/>
      <w:numFmt w:val="bullet"/>
      <w:lvlText w:val="o"/>
      <w:lvlJc w:val="left"/>
      <w:pPr>
        <w:ind w:left="3600" w:hanging="360"/>
      </w:pPr>
      <w:rPr>
        <w:rFonts w:ascii="Courier New" w:hAnsi="Courier New"/>
      </w:rPr>
    </w:lvl>
    <w:lvl w:ilvl="5" w:tplc="33F6C28C" w:tentative="1">
      <w:start w:val="1"/>
      <w:numFmt w:val="bullet"/>
      <w:lvlText w:val=""/>
      <w:lvlJc w:val="left"/>
      <w:pPr>
        <w:ind w:left="4320" w:hanging="360"/>
      </w:pPr>
      <w:rPr>
        <w:rFonts w:ascii="Wingdings" w:hAnsi="Wingdings"/>
      </w:rPr>
    </w:lvl>
    <w:lvl w:ilvl="6" w:tplc="0D2E0764" w:tentative="1">
      <w:start w:val="1"/>
      <w:numFmt w:val="bullet"/>
      <w:lvlText w:val=""/>
      <w:lvlJc w:val="left"/>
      <w:pPr>
        <w:ind w:left="5040" w:hanging="360"/>
      </w:pPr>
      <w:rPr>
        <w:rFonts w:ascii="Symbol" w:hAnsi="Symbol"/>
      </w:rPr>
    </w:lvl>
    <w:lvl w:ilvl="7" w:tplc="0956723A" w:tentative="1">
      <w:start w:val="1"/>
      <w:numFmt w:val="bullet"/>
      <w:lvlText w:val="o"/>
      <w:lvlJc w:val="left"/>
      <w:pPr>
        <w:ind w:left="5760" w:hanging="360"/>
      </w:pPr>
      <w:rPr>
        <w:rFonts w:ascii="Courier New" w:hAnsi="Courier New"/>
      </w:rPr>
    </w:lvl>
    <w:lvl w:ilvl="8" w:tplc="95D491E4" w:tentative="1">
      <w:start w:val="1"/>
      <w:numFmt w:val="bullet"/>
      <w:lvlText w:val=""/>
      <w:lvlJc w:val="left"/>
      <w:pPr>
        <w:ind w:left="6480" w:hanging="360"/>
      </w:pPr>
      <w:rPr>
        <w:rFonts w:ascii="Wingdings" w:hAnsi="Wingdings"/>
      </w:rPr>
    </w:lvl>
  </w:abstractNum>
  <w:abstractNum w:abstractNumId="114" w15:restartNumberingAfterBreak="0">
    <w:nsid w:val="14581F00"/>
    <w:multiLevelType w:val="multilevel"/>
    <w:tmpl w:val="0B4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6F1564"/>
    <w:multiLevelType w:val="multilevel"/>
    <w:tmpl w:val="7EF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16333"/>
    <w:multiLevelType w:val="hybridMultilevel"/>
    <w:tmpl w:val="BC1C2496"/>
    <w:lvl w:ilvl="0" w:tplc="0BC26C44">
      <w:start w:val="1"/>
      <w:numFmt w:val="bullet"/>
      <w:lvlText w:val="q"/>
      <w:lvlJc w:val="left"/>
      <w:pPr>
        <w:ind w:left="720" w:hanging="360"/>
      </w:pPr>
      <w:rPr>
        <w:rFonts w:ascii="Wingdings" w:hAnsi="Wingdings"/>
      </w:rPr>
    </w:lvl>
    <w:lvl w:ilvl="1" w:tplc="FE907BCA" w:tentative="1">
      <w:start w:val="1"/>
      <w:numFmt w:val="bullet"/>
      <w:lvlText w:val="o"/>
      <w:lvlJc w:val="left"/>
      <w:pPr>
        <w:ind w:left="1440" w:hanging="360"/>
      </w:pPr>
      <w:rPr>
        <w:rFonts w:ascii="Courier New" w:hAnsi="Courier New"/>
      </w:rPr>
    </w:lvl>
    <w:lvl w:ilvl="2" w:tplc="5AFE5D68" w:tentative="1">
      <w:start w:val="1"/>
      <w:numFmt w:val="bullet"/>
      <w:lvlText w:val=""/>
      <w:lvlJc w:val="left"/>
      <w:pPr>
        <w:ind w:left="2160" w:hanging="360"/>
      </w:pPr>
      <w:rPr>
        <w:rFonts w:ascii="Wingdings" w:hAnsi="Wingdings"/>
      </w:rPr>
    </w:lvl>
    <w:lvl w:ilvl="3" w:tplc="C59A5386" w:tentative="1">
      <w:start w:val="1"/>
      <w:numFmt w:val="bullet"/>
      <w:lvlText w:val=""/>
      <w:lvlJc w:val="left"/>
      <w:pPr>
        <w:ind w:left="2880" w:hanging="360"/>
      </w:pPr>
      <w:rPr>
        <w:rFonts w:ascii="Symbol" w:hAnsi="Symbol"/>
      </w:rPr>
    </w:lvl>
    <w:lvl w:ilvl="4" w:tplc="8C504DDA" w:tentative="1">
      <w:start w:val="1"/>
      <w:numFmt w:val="bullet"/>
      <w:lvlText w:val="o"/>
      <w:lvlJc w:val="left"/>
      <w:pPr>
        <w:ind w:left="3600" w:hanging="360"/>
      </w:pPr>
      <w:rPr>
        <w:rFonts w:ascii="Courier New" w:hAnsi="Courier New"/>
      </w:rPr>
    </w:lvl>
    <w:lvl w:ilvl="5" w:tplc="3816EC9E" w:tentative="1">
      <w:start w:val="1"/>
      <w:numFmt w:val="bullet"/>
      <w:lvlText w:val=""/>
      <w:lvlJc w:val="left"/>
      <w:pPr>
        <w:ind w:left="4320" w:hanging="360"/>
      </w:pPr>
      <w:rPr>
        <w:rFonts w:ascii="Wingdings" w:hAnsi="Wingdings"/>
      </w:rPr>
    </w:lvl>
    <w:lvl w:ilvl="6" w:tplc="2F22A82A" w:tentative="1">
      <w:start w:val="1"/>
      <w:numFmt w:val="bullet"/>
      <w:lvlText w:val=""/>
      <w:lvlJc w:val="left"/>
      <w:pPr>
        <w:ind w:left="5040" w:hanging="360"/>
      </w:pPr>
      <w:rPr>
        <w:rFonts w:ascii="Symbol" w:hAnsi="Symbol"/>
      </w:rPr>
    </w:lvl>
    <w:lvl w:ilvl="7" w:tplc="03FE79CC" w:tentative="1">
      <w:start w:val="1"/>
      <w:numFmt w:val="bullet"/>
      <w:lvlText w:val="o"/>
      <w:lvlJc w:val="left"/>
      <w:pPr>
        <w:ind w:left="5760" w:hanging="360"/>
      </w:pPr>
      <w:rPr>
        <w:rFonts w:ascii="Courier New" w:hAnsi="Courier New"/>
      </w:rPr>
    </w:lvl>
    <w:lvl w:ilvl="8" w:tplc="156E8952" w:tentative="1">
      <w:start w:val="1"/>
      <w:numFmt w:val="bullet"/>
      <w:lvlText w:val=""/>
      <w:lvlJc w:val="left"/>
      <w:pPr>
        <w:ind w:left="6480" w:hanging="360"/>
      </w:pPr>
      <w:rPr>
        <w:rFonts w:ascii="Wingdings" w:hAnsi="Wingdings"/>
      </w:rPr>
    </w:lvl>
  </w:abstractNum>
  <w:abstractNum w:abstractNumId="117" w15:restartNumberingAfterBreak="0">
    <w:nsid w:val="153B215A"/>
    <w:multiLevelType w:val="hybridMultilevel"/>
    <w:tmpl w:val="5E22C2B8"/>
    <w:lvl w:ilvl="0" w:tplc="970076D0">
      <w:start w:val="1"/>
      <w:numFmt w:val="bullet"/>
      <w:lvlText w:val="q"/>
      <w:lvlJc w:val="left"/>
      <w:pPr>
        <w:ind w:left="720" w:hanging="360"/>
      </w:pPr>
      <w:rPr>
        <w:rFonts w:ascii="Wingdings" w:hAnsi="Wingdings"/>
      </w:rPr>
    </w:lvl>
    <w:lvl w:ilvl="1" w:tplc="935E1C7E" w:tentative="1">
      <w:start w:val="1"/>
      <w:numFmt w:val="bullet"/>
      <w:lvlText w:val="o"/>
      <w:lvlJc w:val="left"/>
      <w:pPr>
        <w:ind w:left="1440" w:hanging="360"/>
      </w:pPr>
      <w:rPr>
        <w:rFonts w:ascii="Courier New" w:hAnsi="Courier New"/>
      </w:rPr>
    </w:lvl>
    <w:lvl w:ilvl="2" w:tplc="64FA5618" w:tentative="1">
      <w:start w:val="1"/>
      <w:numFmt w:val="bullet"/>
      <w:lvlText w:val=""/>
      <w:lvlJc w:val="left"/>
      <w:pPr>
        <w:ind w:left="2160" w:hanging="360"/>
      </w:pPr>
      <w:rPr>
        <w:rFonts w:ascii="Wingdings" w:hAnsi="Wingdings"/>
      </w:rPr>
    </w:lvl>
    <w:lvl w:ilvl="3" w:tplc="5238BACC" w:tentative="1">
      <w:start w:val="1"/>
      <w:numFmt w:val="bullet"/>
      <w:lvlText w:val=""/>
      <w:lvlJc w:val="left"/>
      <w:pPr>
        <w:ind w:left="2880" w:hanging="360"/>
      </w:pPr>
      <w:rPr>
        <w:rFonts w:ascii="Symbol" w:hAnsi="Symbol"/>
      </w:rPr>
    </w:lvl>
    <w:lvl w:ilvl="4" w:tplc="D916A08A" w:tentative="1">
      <w:start w:val="1"/>
      <w:numFmt w:val="bullet"/>
      <w:lvlText w:val="o"/>
      <w:lvlJc w:val="left"/>
      <w:pPr>
        <w:ind w:left="3600" w:hanging="360"/>
      </w:pPr>
      <w:rPr>
        <w:rFonts w:ascii="Courier New" w:hAnsi="Courier New"/>
      </w:rPr>
    </w:lvl>
    <w:lvl w:ilvl="5" w:tplc="7AE2C514" w:tentative="1">
      <w:start w:val="1"/>
      <w:numFmt w:val="bullet"/>
      <w:lvlText w:val=""/>
      <w:lvlJc w:val="left"/>
      <w:pPr>
        <w:ind w:left="4320" w:hanging="360"/>
      </w:pPr>
      <w:rPr>
        <w:rFonts w:ascii="Wingdings" w:hAnsi="Wingdings"/>
      </w:rPr>
    </w:lvl>
    <w:lvl w:ilvl="6" w:tplc="29261BD0" w:tentative="1">
      <w:start w:val="1"/>
      <w:numFmt w:val="bullet"/>
      <w:lvlText w:val=""/>
      <w:lvlJc w:val="left"/>
      <w:pPr>
        <w:ind w:left="5040" w:hanging="360"/>
      </w:pPr>
      <w:rPr>
        <w:rFonts w:ascii="Symbol" w:hAnsi="Symbol"/>
      </w:rPr>
    </w:lvl>
    <w:lvl w:ilvl="7" w:tplc="5EECFE74" w:tentative="1">
      <w:start w:val="1"/>
      <w:numFmt w:val="bullet"/>
      <w:lvlText w:val="o"/>
      <w:lvlJc w:val="left"/>
      <w:pPr>
        <w:ind w:left="5760" w:hanging="360"/>
      </w:pPr>
      <w:rPr>
        <w:rFonts w:ascii="Courier New" w:hAnsi="Courier New"/>
      </w:rPr>
    </w:lvl>
    <w:lvl w:ilvl="8" w:tplc="4D8E8F00" w:tentative="1">
      <w:start w:val="1"/>
      <w:numFmt w:val="bullet"/>
      <w:lvlText w:val=""/>
      <w:lvlJc w:val="left"/>
      <w:pPr>
        <w:ind w:left="6480" w:hanging="360"/>
      </w:pPr>
      <w:rPr>
        <w:rFonts w:ascii="Wingdings" w:hAnsi="Wingdings"/>
      </w:rPr>
    </w:lvl>
  </w:abstractNum>
  <w:abstractNum w:abstractNumId="118" w15:restartNumberingAfterBreak="0">
    <w:nsid w:val="15534124"/>
    <w:multiLevelType w:val="hybridMultilevel"/>
    <w:tmpl w:val="A866C48C"/>
    <w:lvl w:ilvl="0" w:tplc="A066F7B8">
      <w:start w:val="1"/>
      <w:numFmt w:val="bullet"/>
      <w:lvlText w:val="q"/>
      <w:lvlJc w:val="left"/>
      <w:pPr>
        <w:ind w:left="720" w:hanging="360"/>
      </w:pPr>
      <w:rPr>
        <w:rFonts w:ascii="Wingdings" w:hAnsi="Wingdings"/>
      </w:rPr>
    </w:lvl>
    <w:lvl w:ilvl="1" w:tplc="00785296" w:tentative="1">
      <w:start w:val="1"/>
      <w:numFmt w:val="bullet"/>
      <w:lvlText w:val="o"/>
      <w:lvlJc w:val="left"/>
      <w:pPr>
        <w:ind w:left="1440" w:hanging="360"/>
      </w:pPr>
      <w:rPr>
        <w:rFonts w:ascii="Courier New" w:hAnsi="Courier New"/>
      </w:rPr>
    </w:lvl>
    <w:lvl w:ilvl="2" w:tplc="9624904E" w:tentative="1">
      <w:start w:val="1"/>
      <w:numFmt w:val="bullet"/>
      <w:lvlText w:val=""/>
      <w:lvlJc w:val="left"/>
      <w:pPr>
        <w:ind w:left="2160" w:hanging="360"/>
      </w:pPr>
      <w:rPr>
        <w:rFonts w:ascii="Wingdings" w:hAnsi="Wingdings"/>
      </w:rPr>
    </w:lvl>
    <w:lvl w:ilvl="3" w:tplc="70561C7C" w:tentative="1">
      <w:start w:val="1"/>
      <w:numFmt w:val="bullet"/>
      <w:lvlText w:val=""/>
      <w:lvlJc w:val="left"/>
      <w:pPr>
        <w:ind w:left="2880" w:hanging="360"/>
      </w:pPr>
      <w:rPr>
        <w:rFonts w:ascii="Symbol" w:hAnsi="Symbol"/>
      </w:rPr>
    </w:lvl>
    <w:lvl w:ilvl="4" w:tplc="31EEE6F8" w:tentative="1">
      <w:start w:val="1"/>
      <w:numFmt w:val="bullet"/>
      <w:lvlText w:val="o"/>
      <w:lvlJc w:val="left"/>
      <w:pPr>
        <w:ind w:left="3600" w:hanging="360"/>
      </w:pPr>
      <w:rPr>
        <w:rFonts w:ascii="Courier New" w:hAnsi="Courier New"/>
      </w:rPr>
    </w:lvl>
    <w:lvl w:ilvl="5" w:tplc="3F561CDE" w:tentative="1">
      <w:start w:val="1"/>
      <w:numFmt w:val="bullet"/>
      <w:lvlText w:val=""/>
      <w:lvlJc w:val="left"/>
      <w:pPr>
        <w:ind w:left="4320" w:hanging="360"/>
      </w:pPr>
      <w:rPr>
        <w:rFonts w:ascii="Wingdings" w:hAnsi="Wingdings"/>
      </w:rPr>
    </w:lvl>
    <w:lvl w:ilvl="6" w:tplc="D2629468" w:tentative="1">
      <w:start w:val="1"/>
      <w:numFmt w:val="bullet"/>
      <w:lvlText w:val=""/>
      <w:lvlJc w:val="left"/>
      <w:pPr>
        <w:ind w:left="5040" w:hanging="360"/>
      </w:pPr>
      <w:rPr>
        <w:rFonts w:ascii="Symbol" w:hAnsi="Symbol"/>
      </w:rPr>
    </w:lvl>
    <w:lvl w:ilvl="7" w:tplc="F2BC9DAC" w:tentative="1">
      <w:start w:val="1"/>
      <w:numFmt w:val="bullet"/>
      <w:lvlText w:val="o"/>
      <w:lvlJc w:val="left"/>
      <w:pPr>
        <w:ind w:left="5760" w:hanging="360"/>
      </w:pPr>
      <w:rPr>
        <w:rFonts w:ascii="Courier New" w:hAnsi="Courier New"/>
      </w:rPr>
    </w:lvl>
    <w:lvl w:ilvl="8" w:tplc="5D1A13BC" w:tentative="1">
      <w:start w:val="1"/>
      <w:numFmt w:val="bullet"/>
      <w:lvlText w:val=""/>
      <w:lvlJc w:val="left"/>
      <w:pPr>
        <w:ind w:left="6480" w:hanging="360"/>
      </w:pPr>
      <w:rPr>
        <w:rFonts w:ascii="Wingdings" w:hAnsi="Wingdings"/>
      </w:rPr>
    </w:lvl>
  </w:abstractNum>
  <w:abstractNum w:abstractNumId="119" w15:restartNumberingAfterBreak="0">
    <w:nsid w:val="156C16D8"/>
    <w:multiLevelType w:val="multilevel"/>
    <w:tmpl w:val="21F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7F5112"/>
    <w:multiLevelType w:val="multilevel"/>
    <w:tmpl w:val="CA8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F86FE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5F676E"/>
    <w:multiLevelType w:val="multilevel"/>
    <w:tmpl w:val="5B3C6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8F2DD3"/>
    <w:multiLevelType w:val="hybridMultilevel"/>
    <w:tmpl w:val="61B24360"/>
    <w:lvl w:ilvl="0" w:tplc="07720654">
      <w:start w:val="1"/>
      <w:numFmt w:val="bullet"/>
      <w:lvlText w:val="o"/>
      <w:lvlJc w:val="left"/>
      <w:pPr>
        <w:ind w:left="720" w:hanging="360"/>
      </w:pPr>
      <w:rPr>
        <w:rFonts w:ascii="Courier New" w:hAnsi="Courier New"/>
      </w:rPr>
    </w:lvl>
    <w:lvl w:ilvl="1" w:tplc="191A40B6" w:tentative="1">
      <w:start w:val="1"/>
      <w:numFmt w:val="bullet"/>
      <w:lvlText w:val="o"/>
      <w:lvlJc w:val="left"/>
      <w:pPr>
        <w:ind w:left="1440" w:hanging="360"/>
      </w:pPr>
      <w:rPr>
        <w:rFonts w:ascii="Courier New" w:hAnsi="Courier New"/>
      </w:rPr>
    </w:lvl>
    <w:lvl w:ilvl="2" w:tplc="02745EC6" w:tentative="1">
      <w:start w:val="1"/>
      <w:numFmt w:val="bullet"/>
      <w:lvlText w:val=""/>
      <w:lvlJc w:val="left"/>
      <w:pPr>
        <w:ind w:left="2160" w:hanging="360"/>
      </w:pPr>
      <w:rPr>
        <w:rFonts w:ascii="Wingdings" w:hAnsi="Wingdings"/>
      </w:rPr>
    </w:lvl>
    <w:lvl w:ilvl="3" w:tplc="60261A1E" w:tentative="1">
      <w:start w:val="1"/>
      <w:numFmt w:val="bullet"/>
      <w:lvlText w:val=""/>
      <w:lvlJc w:val="left"/>
      <w:pPr>
        <w:ind w:left="2880" w:hanging="360"/>
      </w:pPr>
      <w:rPr>
        <w:rFonts w:ascii="Symbol" w:hAnsi="Symbol"/>
      </w:rPr>
    </w:lvl>
    <w:lvl w:ilvl="4" w:tplc="3030EB48" w:tentative="1">
      <w:start w:val="1"/>
      <w:numFmt w:val="bullet"/>
      <w:lvlText w:val="o"/>
      <w:lvlJc w:val="left"/>
      <w:pPr>
        <w:ind w:left="3600" w:hanging="360"/>
      </w:pPr>
      <w:rPr>
        <w:rFonts w:ascii="Courier New" w:hAnsi="Courier New"/>
      </w:rPr>
    </w:lvl>
    <w:lvl w:ilvl="5" w:tplc="D41A9DAE" w:tentative="1">
      <w:start w:val="1"/>
      <w:numFmt w:val="bullet"/>
      <w:lvlText w:val=""/>
      <w:lvlJc w:val="left"/>
      <w:pPr>
        <w:ind w:left="4320" w:hanging="360"/>
      </w:pPr>
      <w:rPr>
        <w:rFonts w:ascii="Wingdings" w:hAnsi="Wingdings"/>
      </w:rPr>
    </w:lvl>
    <w:lvl w:ilvl="6" w:tplc="8548B2D2" w:tentative="1">
      <w:start w:val="1"/>
      <w:numFmt w:val="bullet"/>
      <w:lvlText w:val=""/>
      <w:lvlJc w:val="left"/>
      <w:pPr>
        <w:ind w:left="5040" w:hanging="360"/>
      </w:pPr>
      <w:rPr>
        <w:rFonts w:ascii="Symbol" w:hAnsi="Symbol"/>
      </w:rPr>
    </w:lvl>
    <w:lvl w:ilvl="7" w:tplc="D6F04DFC" w:tentative="1">
      <w:start w:val="1"/>
      <w:numFmt w:val="bullet"/>
      <w:lvlText w:val="o"/>
      <w:lvlJc w:val="left"/>
      <w:pPr>
        <w:ind w:left="5760" w:hanging="360"/>
      </w:pPr>
      <w:rPr>
        <w:rFonts w:ascii="Courier New" w:hAnsi="Courier New"/>
      </w:rPr>
    </w:lvl>
    <w:lvl w:ilvl="8" w:tplc="46B03B90" w:tentative="1">
      <w:start w:val="1"/>
      <w:numFmt w:val="bullet"/>
      <w:lvlText w:val=""/>
      <w:lvlJc w:val="left"/>
      <w:pPr>
        <w:ind w:left="6480" w:hanging="360"/>
      </w:pPr>
      <w:rPr>
        <w:rFonts w:ascii="Wingdings" w:hAnsi="Wingdings"/>
      </w:rPr>
    </w:lvl>
  </w:abstractNum>
  <w:abstractNum w:abstractNumId="124" w15:restartNumberingAfterBreak="0">
    <w:nsid w:val="16E44BC6"/>
    <w:multiLevelType w:val="multilevel"/>
    <w:tmpl w:val="63A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6F327B9"/>
    <w:multiLevelType w:val="hybridMultilevel"/>
    <w:tmpl w:val="40346A2C"/>
    <w:lvl w:ilvl="0" w:tplc="8166AB56">
      <w:start w:val="1"/>
      <w:numFmt w:val="bullet"/>
      <w:lvlText w:val="o"/>
      <w:lvlJc w:val="left"/>
      <w:pPr>
        <w:ind w:left="720" w:hanging="360"/>
      </w:pPr>
      <w:rPr>
        <w:rFonts w:ascii="Courier New" w:hAnsi="Courier New"/>
      </w:rPr>
    </w:lvl>
    <w:lvl w:ilvl="1" w:tplc="9640C152" w:tentative="1">
      <w:start w:val="1"/>
      <w:numFmt w:val="bullet"/>
      <w:lvlText w:val="o"/>
      <w:lvlJc w:val="left"/>
      <w:pPr>
        <w:ind w:left="1440" w:hanging="360"/>
      </w:pPr>
      <w:rPr>
        <w:rFonts w:ascii="Courier New" w:hAnsi="Courier New"/>
      </w:rPr>
    </w:lvl>
    <w:lvl w:ilvl="2" w:tplc="F2D476E6" w:tentative="1">
      <w:start w:val="1"/>
      <w:numFmt w:val="bullet"/>
      <w:lvlText w:val=""/>
      <w:lvlJc w:val="left"/>
      <w:pPr>
        <w:ind w:left="2160" w:hanging="360"/>
      </w:pPr>
      <w:rPr>
        <w:rFonts w:ascii="Wingdings" w:hAnsi="Wingdings"/>
      </w:rPr>
    </w:lvl>
    <w:lvl w:ilvl="3" w:tplc="C5F28FAC" w:tentative="1">
      <w:start w:val="1"/>
      <w:numFmt w:val="bullet"/>
      <w:lvlText w:val=""/>
      <w:lvlJc w:val="left"/>
      <w:pPr>
        <w:ind w:left="2880" w:hanging="360"/>
      </w:pPr>
      <w:rPr>
        <w:rFonts w:ascii="Symbol" w:hAnsi="Symbol"/>
      </w:rPr>
    </w:lvl>
    <w:lvl w:ilvl="4" w:tplc="3A94CE1C" w:tentative="1">
      <w:start w:val="1"/>
      <w:numFmt w:val="bullet"/>
      <w:lvlText w:val="o"/>
      <w:lvlJc w:val="left"/>
      <w:pPr>
        <w:ind w:left="3600" w:hanging="360"/>
      </w:pPr>
      <w:rPr>
        <w:rFonts w:ascii="Courier New" w:hAnsi="Courier New"/>
      </w:rPr>
    </w:lvl>
    <w:lvl w:ilvl="5" w:tplc="B5145248" w:tentative="1">
      <w:start w:val="1"/>
      <w:numFmt w:val="bullet"/>
      <w:lvlText w:val=""/>
      <w:lvlJc w:val="left"/>
      <w:pPr>
        <w:ind w:left="4320" w:hanging="360"/>
      </w:pPr>
      <w:rPr>
        <w:rFonts w:ascii="Wingdings" w:hAnsi="Wingdings"/>
      </w:rPr>
    </w:lvl>
    <w:lvl w:ilvl="6" w:tplc="0A4452AE" w:tentative="1">
      <w:start w:val="1"/>
      <w:numFmt w:val="bullet"/>
      <w:lvlText w:val=""/>
      <w:lvlJc w:val="left"/>
      <w:pPr>
        <w:ind w:left="5040" w:hanging="360"/>
      </w:pPr>
      <w:rPr>
        <w:rFonts w:ascii="Symbol" w:hAnsi="Symbol"/>
      </w:rPr>
    </w:lvl>
    <w:lvl w:ilvl="7" w:tplc="695667D8" w:tentative="1">
      <w:start w:val="1"/>
      <w:numFmt w:val="bullet"/>
      <w:lvlText w:val="o"/>
      <w:lvlJc w:val="left"/>
      <w:pPr>
        <w:ind w:left="5760" w:hanging="360"/>
      </w:pPr>
      <w:rPr>
        <w:rFonts w:ascii="Courier New" w:hAnsi="Courier New"/>
      </w:rPr>
    </w:lvl>
    <w:lvl w:ilvl="8" w:tplc="38B6F7E8" w:tentative="1">
      <w:start w:val="1"/>
      <w:numFmt w:val="bullet"/>
      <w:lvlText w:val=""/>
      <w:lvlJc w:val="left"/>
      <w:pPr>
        <w:ind w:left="6480" w:hanging="360"/>
      </w:pPr>
      <w:rPr>
        <w:rFonts w:ascii="Wingdings" w:hAnsi="Wingdings"/>
      </w:rPr>
    </w:lvl>
  </w:abstractNum>
  <w:abstractNum w:abstractNumId="126" w15:restartNumberingAfterBreak="0">
    <w:nsid w:val="17193F0B"/>
    <w:multiLevelType w:val="multilevel"/>
    <w:tmpl w:val="9AC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346A49"/>
    <w:multiLevelType w:val="hybridMultilevel"/>
    <w:tmpl w:val="A2DA1B3A"/>
    <w:lvl w:ilvl="0" w:tplc="FE4A225E">
      <w:start w:val="1"/>
      <w:numFmt w:val="bullet"/>
      <w:lvlText w:val="q"/>
      <w:lvlJc w:val="left"/>
      <w:pPr>
        <w:ind w:left="720" w:hanging="360"/>
      </w:pPr>
      <w:rPr>
        <w:rFonts w:ascii="Wingdings" w:hAnsi="Wingdings"/>
      </w:rPr>
    </w:lvl>
    <w:lvl w:ilvl="1" w:tplc="B77A5252" w:tentative="1">
      <w:start w:val="1"/>
      <w:numFmt w:val="bullet"/>
      <w:lvlText w:val="o"/>
      <w:lvlJc w:val="left"/>
      <w:pPr>
        <w:ind w:left="1440" w:hanging="360"/>
      </w:pPr>
      <w:rPr>
        <w:rFonts w:ascii="Courier New" w:hAnsi="Courier New"/>
      </w:rPr>
    </w:lvl>
    <w:lvl w:ilvl="2" w:tplc="86C0E4C4" w:tentative="1">
      <w:start w:val="1"/>
      <w:numFmt w:val="bullet"/>
      <w:lvlText w:val=""/>
      <w:lvlJc w:val="left"/>
      <w:pPr>
        <w:ind w:left="2160" w:hanging="360"/>
      </w:pPr>
      <w:rPr>
        <w:rFonts w:ascii="Wingdings" w:hAnsi="Wingdings"/>
      </w:rPr>
    </w:lvl>
    <w:lvl w:ilvl="3" w:tplc="DEFACE6E" w:tentative="1">
      <w:start w:val="1"/>
      <w:numFmt w:val="bullet"/>
      <w:lvlText w:val=""/>
      <w:lvlJc w:val="left"/>
      <w:pPr>
        <w:ind w:left="2880" w:hanging="360"/>
      </w:pPr>
      <w:rPr>
        <w:rFonts w:ascii="Symbol" w:hAnsi="Symbol"/>
      </w:rPr>
    </w:lvl>
    <w:lvl w:ilvl="4" w:tplc="F2F0ACCC" w:tentative="1">
      <w:start w:val="1"/>
      <w:numFmt w:val="bullet"/>
      <w:lvlText w:val="o"/>
      <w:lvlJc w:val="left"/>
      <w:pPr>
        <w:ind w:left="3600" w:hanging="360"/>
      </w:pPr>
      <w:rPr>
        <w:rFonts w:ascii="Courier New" w:hAnsi="Courier New"/>
      </w:rPr>
    </w:lvl>
    <w:lvl w:ilvl="5" w:tplc="9B2C893C" w:tentative="1">
      <w:start w:val="1"/>
      <w:numFmt w:val="bullet"/>
      <w:lvlText w:val=""/>
      <w:lvlJc w:val="left"/>
      <w:pPr>
        <w:ind w:left="4320" w:hanging="360"/>
      </w:pPr>
      <w:rPr>
        <w:rFonts w:ascii="Wingdings" w:hAnsi="Wingdings"/>
      </w:rPr>
    </w:lvl>
    <w:lvl w:ilvl="6" w:tplc="4F4A1A2A" w:tentative="1">
      <w:start w:val="1"/>
      <w:numFmt w:val="bullet"/>
      <w:lvlText w:val=""/>
      <w:lvlJc w:val="left"/>
      <w:pPr>
        <w:ind w:left="5040" w:hanging="360"/>
      </w:pPr>
      <w:rPr>
        <w:rFonts w:ascii="Symbol" w:hAnsi="Symbol"/>
      </w:rPr>
    </w:lvl>
    <w:lvl w:ilvl="7" w:tplc="2A6AA2A4" w:tentative="1">
      <w:start w:val="1"/>
      <w:numFmt w:val="bullet"/>
      <w:lvlText w:val="o"/>
      <w:lvlJc w:val="left"/>
      <w:pPr>
        <w:ind w:left="5760" w:hanging="360"/>
      </w:pPr>
      <w:rPr>
        <w:rFonts w:ascii="Courier New" w:hAnsi="Courier New"/>
      </w:rPr>
    </w:lvl>
    <w:lvl w:ilvl="8" w:tplc="0F580A18" w:tentative="1">
      <w:start w:val="1"/>
      <w:numFmt w:val="bullet"/>
      <w:lvlText w:val=""/>
      <w:lvlJc w:val="left"/>
      <w:pPr>
        <w:ind w:left="6480" w:hanging="360"/>
      </w:pPr>
      <w:rPr>
        <w:rFonts w:ascii="Wingdings" w:hAnsi="Wingdings"/>
      </w:rPr>
    </w:lvl>
  </w:abstractNum>
  <w:abstractNum w:abstractNumId="128" w15:restartNumberingAfterBreak="0">
    <w:nsid w:val="173A37A4"/>
    <w:multiLevelType w:val="multilevel"/>
    <w:tmpl w:val="AD80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430A8E"/>
    <w:multiLevelType w:val="multilevel"/>
    <w:tmpl w:val="442A5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7750FA8"/>
    <w:multiLevelType w:val="hybridMultilevel"/>
    <w:tmpl w:val="BDFACFE2"/>
    <w:lvl w:ilvl="0" w:tplc="9F10A1EC">
      <w:start w:val="1"/>
      <w:numFmt w:val="bullet"/>
      <w:lvlText w:val="q"/>
      <w:lvlJc w:val="left"/>
      <w:pPr>
        <w:ind w:left="720" w:hanging="360"/>
      </w:pPr>
      <w:rPr>
        <w:rFonts w:ascii="Wingdings" w:hAnsi="Wingdings"/>
      </w:rPr>
    </w:lvl>
    <w:lvl w:ilvl="1" w:tplc="58BA3E4A" w:tentative="1">
      <w:start w:val="1"/>
      <w:numFmt w:val="bullet"/>
      <w:lvlText w:val="o"/>
      <w:lvlJc w:val="left"/>
      <w:pPr>
        <w:ind w:left="1440" w:hanging="360"/>
      </w:pPr>
      <w:rPr>
        <w:rFonts w:ascii="Courier New" w:hAnsi="Courier New"/>
      </w:rPr>
    </w:lvl>
    <w:lvl w:ilvl="2" w:tplc="226835CA" w:tentative="1">
      <w:start w:val="1"/>
      <w:numFmt w:val="bullet"/>
      <w:lvlText w:val=""/>
      <w:lvlJc w:val="left"/>
      <w:pPr>
        <w:ind w:left="2160" w:hanging="360"/>
      </w:pPr>
      <w:rPr>
        <w:rFonts w:ascii="Wingdings" w:hAnsi="Wingdings"/>
      </w:rPr>
    </w:lvl>
    <w:lvl w:ilvl="3" w:tplc="EF3C6E0E" w:tentative="1">
      <w:start w:val="1"/>
      <w:numFmt w:val="bullet"/>
      <w:lvlText w:val=""/>
      <w:lvlJc w:val="left"/>
      <w:pPr>
        <w:ind w:left="2880" w:hanging="360"/>
      </w:pPr>
      <w:rPr>
        <w:rFonts w:ascii="Symbol" w:hAnsi="Symbol"/>
      </w:rPr>
    </w:lvl>
    <w:lvl w:ilvl="4" w:tplc="86863A14" w:tentative="1">
      <w:start w:val="1"/>
      <w:numFmt w:val="bullet"/>
      <w:lvlText w:val="o"/>
      <w:lvlJc w:val="left"/>
      <w:pPr>
        <w:ind w:left="3600" w:hanging="360"/>
      </w:pPr>
      <w:rPr>
        <w:rFonts w:ascii="Courier New" w:hAnsi="Courier New"/>
      </w:rPr>
    </w:lvl>
    <w:lvl w:ilvl="5" w:tplc="8C08976C" w:tentative="1">
      <w:start w:val="1"/>
      <w:numFmt w:val="bullet"/>
      <w:lvlText w:val=""/>
      <w:lvlJc w:val="left"/>
      <w:pPr>
        <w:ind w:left="4320" w:hanging="360"/>
      </w:pPr>
      <w:rPr>
        <w:rFonts w:ascii="Wingdings" w:hAnsi="Wingdings"/>
      </w:rPr>
    </w:lvl>
    <w:lvl w:ilvl="6" w:tplc="8BFA7988" w:tentative="1">
      <w:start w:val="1"/>
      <w:numFmt w:val="bullet"/>
      <w:lvlText w:val=""/>
      <w:lvlJc w:val="left"/>
      <w:pPr>
        <w:ind w:left="5040" w:hanging="360"/>
      </w:pPr>
      <w:rPr>
        <w:rFonts w:ascii="Symbol" w:hAnsi="Symbol"/>
      </w:rPr>
    </w:lvl>
    <w:lvl w:ilvl="7" w:tplc="B53077F4" w:tentative="1">
      <w:start w:val="1"/>
      <w:numFmt w:val="bullet"/>
      <w:lvlText w:val="o"/>
      <w:lvlJc w:val="left"/>
      <w:pPr>
        <w:ind w:left="5760" w:hanging="360"/>
      </w:pPr>
      <w:rPr>
        <w:rFonts w:ascii="Courier New" w:hAnsi="Courier New"/>
      </w:rPr>
    </w:lvl>
    <w:lvl w:ilvl="8" w:tplc="53BA94FA" w:tentative="1">
      <w:start w:val="1"/>
      <w:numFmt w:val="bullet"/>
      <w:lvlText w:val=""/>
      <w:lvlJc w:val="left"/>
      <w:pPr>
        <w:ind w:left="6480" w:hanging="360"/>
      </w:pPr>
      <w:rPr>
        <w:rFonts w:ascii="Wingdings" w:hAnsi="Wingdings"/>
      </w:rPr>
    </w:lvl>
  </w:abstractNum>
  <w:abstractNum w:abstractNumId="131" w15:restartNumberingAfterBreak="0">
    <w:nsid w:val="17A70F7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F84342"/>
    <w:multiLevelType w:val="multilevel"/>
    <w:tmpl w:val="13E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0479C7"/>
    <w:multiLevelType w:val="hybridMultilevel"/>
    <w:tmpl w:val="0EFC49E8"/>
    <w:lvl w:ilvl="0" w:tplc="A2CE674A">
      <w:start w:val="1"/>
      <w:numFmt w:val="bullet"/>
      <w:lvlText w:val="o"/>
      <w:lvlJc w:val="left"/>
      <w:pPr>
        <w:ind w:left="720" w:hanging="360"/>
      </w:pPr>
      <w:rPr>
        <w:rFonts w:ascii="Courier New" w:hAnsi="Courier New"/>
      </w:rPr>
    </w:lvl>
    <w:lvl w:ilvl="1" w:tplc="20E8C42A" w:tentative="1">
      <w:start w:val="1"/>
      <w:numFmt w:val="bullet"/>
      <w:lvlText w:val="o"/>
      <w:lvlJc w:val="left"/>
      <w:pPr>
        <w:ind w:left="1440" w:hanging="360"/>
      </w:pPr>
      <w:rPr>
        <w:rFonts w:ascii="Courier New" w:hAnsi="Courier New"/>
      </w:rPr>
    </w:lvl>
    <w:lvl w:ilvl="2" w:tplc="2320E0AA" w:tentative="1">
      <w:start w:val="1"/>
      <w:numFmt w:val="bullet"/>
      <w:lvlText w:val=""/>
      <w:lvlJc w:val="left"/>
      <w:pPr>
        <w:ind w:left="2160" w:hanging="360"/>
      </w:pPr>
      <w:rPr>
        <w:rFonts w:ascii="Wingdings" w:hAnsi="Wingdings"/>
      </w:rPr>
    </w:lvl>
    <w:lvl w:ilvl="3" w:tplc="64A47740" w:tentative="1">
      <w:start w:val="1"/>
      <w:numFmt w:val="bullet"/>
      <w:lvlText w:val=""/>
      <w:lvlJc w:val="left"/>
      <w:pPr>
        <w:ind w:left="2880" w:hanging="360"/>
      </w:pPr>
      <w:rPr>
        <w:rFonts w:ascii="Symbol" w:hAnsi="Symbol"/>
      </w:rPr>
    </w:lvl>
    <w:lvl w:ilvl="4" w:tplc="2C8A1ABA" w:tentative="1">
      <w:start w:val="1"/>
      <w:numFmt w:val="bullet"/>
      <w:lvlText w:val="o"/>
      <w:lvlJc w:val="left"/>
      <w:pPr>
        <w:ind w:left="3600" w:hanging="360"/>
      </w:pPr>
      <w:rPr>
        <w:rFonts w:ascii="Courier New" w:hAnsi="Courier New"/>
      </w:rPr>
    </w:lvl>
    <w:lvl w:ilvl="5" w:tplc="B6987D8A" w:tentative="1">
      <w:start w:val="1"/>
      <w:numFmt w:val="bullet"/>
      <w:lvlText w:val=""/>
      <w:lvlJc w:val="left"/>
      <w:pPr>
        <w:ind w:left="4320" w:hanging="360"/>
      </w:pPr>
      <w:rPr>
        <w:rFonts w:ascii="Wingdings" w:hAnsi="Wingdings"/>
      </w:rPr>
    </w:lvl>
    <w:lvl w:ilvl="6" w:tplc="9626A02A" w:tentative="1">
      <w:start w:val="1"/>
      <w:numFmt w:val="bullet"/>
      <w:lvlText w:val=""/>
      <w:lvlJc w:val="left"/>
      <w:pPr>
        <w:ind w:left="5040" w:hanging="360"/>
      </w:pPr>
      <w:rPr>
        <w:rFonts w:ascii="Symbol" w:hAnsi="Symbol"/>
      </w:rPr>
    </w:lvl>
    <w:lvl w:ilvl="7" w:tplc="FE6886B0" w:tentative="1">
      <w:start w:val="1"/>
      <w:numFmt w:val="bullet"/>
      <w:lvlText w:val="o"/>
      <w:lvlJc w:val="left"/>
      <w:pPr>
        <w:ind w:left="5760" w:hanging="360"/>
      </w:pPr>
      <w:rPr>
        <w:rFonts w:ascii="Courier New" w:hAnsi="Courier New"/>
      </w:rPr>
    </w:lvl>
    <w:lvl w:ilvl="8" w:tplc="7E089E70" w:tentative="1">
      <w:start w:val="1"/>
      <w:numFmt w:val="bullet"/>
      <w:lvlText w:val=""/>
      <w:lvlJc w:val="left"/>
      <w:pPr>
        <w:ind w:left="6480" w:hanging="360"/>
      </w:pPr>
      <w:rPr>
        <w:rFonts w:ascii="Wingdings" w:hAnsi="Wingdings"/>
      </w:rPr>
    </w:lvl>
  </w:abstractNum>
  <w:abstractNum w:abstractNumId="134" w15:restartNumberingAfterBreak="0">
    <w:nsid w:val="180F3355"/>
    <w:multiLevelType w:val="multilevel"/>
    <w:tmpl w:val="FB2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245AA7"/>
    <w:multiLevelType w:val="hybridMultilevel"/>
    <w:tmpl w:val="1D269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85479DA"/>
    <w:multiLevelType w:val="multilevel"/>
    <w:tmpl w:val="C88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AA77E1"/>
    <w:multiLevelType w:val="multilevel"/>
    <w:tmpl w:val="735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F77123"/>
    <w:multiLevelType w:val="multilevel"/>
    <w:tmpl w:val="50BE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076688"/>
    <w:multiLevelType w:val="multilevel"/>
    <w:tmpl w:val="52D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853086"/>
    <w:multiLevelType w:val="multilevel"/>
    <w:tmpl w:val="A4B8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965843"/>
    <w:multiLevelType w:val="hybridMultilevel"/>
    <w:tmpl w:val="78388D16"/>
    <w:lvl w:ilvl="0" w:tplc="05A282C2">
      <w:start w:val="1"/>
      <w:numFmt w:val="bullet"/>
      <w:lvlText w:val=""/>
      <w:lvlJc w:val="left"/>
      <w:pPr>
        <w:ind w:left="720" w:hanging="360"/>
      </w:pPr>
      <w:rPr>
        <w:rFonts w:ascii="Symbol" w:hAnsi="Symbol"/>
      </w:rPr>
    </w:lvl>
    <w:lvl w:ilvl="1" w:tplc="D55240B8" w:tentative="1">
      <w:start w:val="1"/>
      <w:numFmt w:val="bullet"/>
      <w:lvlText w:val="o"/>
      <w:lvlJc w:val="left"/>
      <w:pPr>
        <w:ind w:left="1440" w:hanging="360"/>
      </w:pPr>
      <w:rPr>
        <w:rFonts w:ascii="Courier New" w:hAnsi="Courier New"/>
      </w:rPr>
    </w:lvl>
    <w:lvl w:ilvl="2" w:tplc="3B3E067A" w:tentative="1">
      <w:start w:val="1"/>
      <w:numFmt w:val="bullet"/>
      <w:lvlText w:val=""/>
      <w:lvlJc w:val="left"/>
      <w:pPr>
        <w:ind w:left="2160" w:hanging="360"/>
      </w:pPr>
      <w:rPr>
        <w:rFonts w:ascii="Wingdings" w:hAnsi="Wingdings"/>
      </w:rPr>
    </w:lvl>
    <w:lvl w:ilvl="3" w:tplc="B73AD20C" w:tentative="1">
      <w:start w:val="1"/>
      <w:numFmt w:val="bullet"/>
      <w:lvlText w:val=""/>
      <w:lvlJc w:val="left"/>
      <w:pPr>
        <w:ind w:left="2880" w:hanging="360"/>
      </w:pPr>
      <w:rPr>
        <w:rFonts w:ascii="Symbol" w:hAnsi="Symbol"/>
      </w:rPr>
    </w:lvl>
    <w:lvl w:ilvl="4" w:tplc="D6204448" w:tentative="1">
      <w:start w:val="1"/>
      <w:numFmt w:val="bullet"/>
      <w:lvlText w:val="o"/>
      <w:lvlJc w:val="left"/>
      <w:pPr>
        <w:ind w:left="3600" w:hanging="360"/>
      </w:pPr>
      <w:rPr>
        <w:rFonts w:ascii="Courier New" w:hAnsi="Courier New"/>
      </w:rPr>
    </w:lvl>
    <w:lvl w:ilvl="5" w:tplc="00668D8E" w:tentative="1">
      <w:start w:val="1"/>
      <w:numFmt w:val="bullet"/>
      <w:lvlText w:val=""/>
      <w:lvlJc w:val="left"/>
      <w:pPr>
        <w:ind w:left="4320" w:hanging="360"/>
      </w:pPr>
      <w:rPr>
        <w:rFonts w:ascii="Wingdings" w:hAnsi="Wingdings"/>
      </w:rPr>
    </w:lvl>
    <w:lvl w:ilvl="6" w:tplc="28E2BB9E" w:tentative="1">
      <w:start w:val="1"/>
      <w:numFmt w:val="bullet"/>
      <w:lvlText w:val=""/>
      <w:lvlJc w:val="left"/>
      <w:pPr>
        <w:ind w:left="5040" w:hanging="360"/>
      </w:pPr>
      <w:rPr>
        <w:rFonts w:ascii="Symbol" w:hAnsi="Symbol"/>
      </w:rPr>
    </w:lvl>
    <w:lvl w:ilvl="7" w:tplc="4C62BCAE" w:tentative="1">
      <w:start w:val="1"/>
      <w:numFmt w:val="bullet"/>
      <w:lvlText w:val="o"/>
      <w:lvlJc w:val="left"/>
      <w:pPr>
        <w:ind w:left="5760" w:hanging="360"/>
      </w:pPr>
      <w:rPr>
        <w:rFonts w:ascii="Courier New" w:hAnsi="Courier New"/>
      </w:rPr>
    </w:lvl>
    <w:lvl w:ilvl="8" w:tplc="F7BEEF36" w:tentative="1">
      <w:start w:val="1"/>
      <w:numFmt w:val="bullet"/>
      <w:lvlText w:val=""/>
      <w:lvlJc w:val="left"/>
      <w:pPr>
        <w:ind w:left="6480" w:hanging="360"/>
      </w:pPr>
      <w:rPr>
        <w:rFonts w:ascii="Wingdings" w:hAnsi="Wingdings"/>
      </w:rPr>
    </w:lvl>
  </w:abstractNum>
  <w:abstractNum w:abstractNumId="142" w15:restartNumberingAfterBreak="0">
    <w:nsid w:val="199B0F4B"/>
    <w:multiLevelType w:val="multilevel"/>
    <w:tmpl w:val="E8B8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A5727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F32461"/>
    <w:multiLevelType w:val="multilevel"/>
    <w:tmpl w:val="CC64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FE6863"/>
    <w:multiLevelType w:val="hybridMultilevel"/>
    <w:tmpl w:val="B4CC902A"/>
    <w:lvl w:ilvl="0" w:tplc="01F21AF8">
      <w:start w:val="1"/>
      <w:numFmt w:val="bullet"/>
      <w:lvlText w:val="o"/>
      <w:lvlJc w:val="left"/>
      <w:pPr>
        <w:ind w:left="720" w:hanging="360"/>
      </w:pPr>
      <w:rPr>
        <w:rFonts w:ascii="Courier New" w:hAnsi="Courier New"/>
      </w:rPr>
    </w:lvl>
    <w:lvl w:ilvl="1" w:tplc="F81CF760" w:tentative="1">
      <w:start w:val="1"/>
      <w:numFmt w:val="bullet"/>
      <w:lvlText w:val="o"/>
      <w:lvlJc w:val="left"/>
      <w:pPr>
        <w:ind w:left="1440" w:hanging="360"/>
      </w:pPr>
      <w:rPr>
        <w:rFonts w:ascii="Courier New" w:hAnsi="Courier New"/>
      </w:rPr>
    </w:lvl>
    <w:lvl w:ilvl="2" w:tplc="E1C260B2" w:tentative="1">
      <w:start w:val="1"/>
      <w:numFmt w:val="bullet"/>
      <w:lvlText w:val=""/>
      <w:lvlJc w:val="left"/>
      <w:pPr>
        <w:ind w:left="2160" w:hanging="360"/>
      </w:pPr>
      <w:rPr>
        <w:rFonts w:ascii="Wingdings" w:hAnsi="Wingdings"/>
      </w:rPr>
    </w:lvl>
    <w:lvl w:ilvl="3" w:tplc="E550C816" w:tentative="1">
      <w:start w:val="1"/>
      <w:numFmt w:val="bullet"/>
      <w:lvlText w:val=""/>
      <w:lvlJc w:val="left"/>
      <w:pPr>
        <w:ind w:left="2880" w:hanging="360"/>
      </w:pPr>
      <w:rPr>
        <w:rFonts w:ascii="Symbol" w:hAnsi="Symbol"/>
      </w:rPr>
    </w:lvl>
    <w:lvl w:ilvl="4" w:tplc="8B0A742A" w:tentative="1">
      <w:start w:val="1"/>
      <w:numFmt w:val="bullet"/>
      <w:lvlText w:val="o"/>
      <w:lvlJc w:val="left"/>
      <w:pPr>
        <w:ind w:left="3600" w:hanging="360"/>
      </w:pPr>
      <w:rPr>
        <w:rFonts w:ascii="Courier New" w:hAnsi="Courier New"/>
      </w:rPr>
    </w:lvl>
    <w:lvl w:ilvl="5" w:tplc="09DCA2AA" w:tentative="1">
      <w:start w:val="1"/>
      <w:numFmt w:val="bullet"/>
      <w:lvlText w:val=""/>
      <w:lvlJc w:val="left"/>
      <w:pPr>
        <w:ind w:left="4320" w:hanging="360"/>
      </w:pPr>
      <w:rPr>
        <w:rFonts w:ascii="Wingdings" w:hAnsi="Wingdings"/>
      </w:rPr>
    </w:lvl>
    <w:lvl w:ilvl="6" w:tplc="DD4648A0" w:tentative="1">
      <w:start w:val="1"/>
      <w:numFmt w:val="bullet"/>
      <w:lvlText w:val=""/>
      <w:lvlJc w:val="left"/>
      <w:pPr>
        <w:ind w:left="5040" w:hanging="360"/>
      </w:pPr>
      <w:rPr>
        <w:rFonts w:ascii="Symbol" w:hAnsi="Symbol"/>
      </w:rPr>
    </w:lvl>
    <w:lvl w:ilvl="7" w:tplc="A1082B88" w:tentative="1">
      <w:start w:val="1"/>
      <w:numFmt w:val="bullet"/>
      <w:lvlText w:val="o"/>
      <w:lvlJc w:val="left"/>
      <w:pPr>
        <w:ind w:left="5760" w:hanging="360"/>
      </w:pPr>
      <w:rPr>
        <w:rFonts w:ascii="Courier New" w:hAnsi="Courier New"/>
      </w:rPr>
    </w:lvl>
    <w:lvl w:ilvl="8" w:tplc="5CC0A104" w:tentative="1">
      <w:start w:val="1"/>
      <w:numFmt w:val="bullet"/>
      <w:lvlText w:val=""/>
      <w:lvlJc w:val="left"/>
      <w:pPr>
        <w:ind w:left="6480" w:hanging="360"/>
      </w:pPr>
      <w:rPr>
        <w:rFonts w:ascii="Wingdings" w:hAnsi="Wingdings"/>
      </w:rPr>
    </w:lvl>
  </w:abstractNum>
  <w:abstractNum w:abstractNumId="146" w15:restartNumberingAfterBreak="0">
    <w:nsid w:val="1A0606FA"/>
    <w:multiLevelType w:val="hybridMultilevel"/>
    <w:tmpl w:val="8BC48276"/>
    <w:lvl w:ilvl="0" w:tplc="8E6EAD70">
      <w:start w:val="1"/>
      <w:numFmt w:val="bullet"/>
      <w:lvlText w:val="q"/>
      <w:lvlJc w:val="left"/>
      <w:pPr>
        <w:ind w:left="720" w:hanging="360"/>
      </w:pPr>
      <w:rPr>
        <w:rFonts w:ascii="Wingdings" w:hAnsi="Wingdings"/>
      </w:rPr>
    </w:lvl>
    <w:lvl w:ilvl="1" w:tplc="1F4C2894" w:tentative="1">
      <w:start w:val="1"/>
      <w:numFmt w:val="bullet"/>
      <w:lvlText w:val="o"/>
      <w:lvlJc w:val="left"/>
      <w:pPr>
        <w:ind w:left="1440" w:hanging="360"/>
      </w:pPr>
      <w:rPr>
        <w:rFonts w:ascii="Courier New" w:hAnsi="Courier New"/>
      </w:rPr>
    </w:lvl>
    <w:lvl w:ilvl="2" w:tplc="38465884" w:tentative="1">
      <w:start w:val="1"/>
      <w:numFmt w:val="bullet"/>
      <w:lvlText w:val=""/>
      <w:lvlJc w:val="left"/>
      <w:pPr>
        <w:ind w:left="2160" w:hanging="360"/>
      </w:pPr>
      <w:rPr>
        <w:rFonts w:ascii="Wingdings" w:hAnsi="Wingdings"/>
      </w:rPr>
    </w:lvl>
    <w:lvl w:ilvl="3" w:tplc="1E16A1F8" w:tentative="1">
      <w:start w:val="1"/>
      <w:numFmt w:val="bullet"/>
      <w:lvlText w:val=""/>
      <w:lvlJc w:val="left"/>
      <w:pPr>
        <w:ind w:left="2880" w:hanging="360"/>
      </w:pPr>
      <w:rPr>
        <w:rFonts w:ascii="Symbol" w:hAnsi="Symbol"/>
      </w:rPr>
    </w:lvl>
    <w:lvl w:ilvl="4" w:tplc="24FE8670" w:tentative="1">
      <w:start w:val="1"/>
      <w:numFmt w:val="bullet"/>
      <w:lvlText w:val="o"/>
      <w:lvlJc w:val="left"/>
      <w:pPr>
        <w:ind w:left="3600" w:hanging="360"/>
      </w:pPr>
      <w:rPr>
        <w:rFonts w:ascii="Courier New" w:hAnsi="Courier New"/>
      </w:rPr>
    </w:lvl>
    <w:lvl w:ilvl="5" w:tplc="0126730C" w:tentative="1">
      <w:start w:val="1"/>
      <w:numFmt w:val="bullet"/>
      <w:lvlText w:val=""/>
      <w:lvlJc w:val="left"/>
      <w:pPr>
        <w:ind w:left="4320" w:hanging="360"/>
      </w:pPr>
      <w:rPr>
        <w:rFonts w:ascii="Wingdings" w:hAnsi="Wingdings"/>
      </w:rPr>
    </w:lvl>
    <w:lvl w:ilvl="6" w:tplc="350C7A42" w:tentative="1">
      <w:start w:val="1"/>
      <w:numFmt w:val="bullet"/>
      <w:lvlText w:val=""/>
      <w:lvlJc w:val="left"/>
      <w:pPr>
        <w:ind w:left="5040" w:hanging="360"/>
      </w:pPr>
      <w:rPr>
        <w:rFonts w:ascii="Symbol" w:hAnsi="Symbol"/>
      </w:rPr>
    </w:lvl>
    <w:lvl w:ilvl="7" w:tplc="9B84AFFA" w:tentative="1">
      <w:start w:val="1"/>
      <w:numFmt w:val="bullet"/>
      <w:lvlText w:val="o"/>
      <w:lvlJc w:val="left"/>
      <w:pPr>
        <w:ind w:left="5760" w:hanging="360"/>
      </w:pPr>
      <w:rPr>
        <w:rFonts w:ascii="Courier New" w:hAnsi="Courier New"/>
      </w:rPr>
    </w:lvl>
    <w:lvl w:ilvl="8" w:tplc="97AE5ADA" w:tentative="1">
      <w:start w:val="1"/>
      <w:numFmt w:val="bullet"/>
      <w:lvlText w:val=""/>
      <w:lvlJc w:val="left"/>
      <w:pPr>
        <w:ind w:left="6480" w:hanging="360"/>
      </w:pPr>
      <w:rPr>
        <w:rFonts w:ascii="Wingdings" w:hAnsi="Wingdings"/>
      </w:rPr>
    </w:lvl>
  </w:abstractNum>
  <w:abstractNum w:abstractNumId="147" w15:restartNumberingAfterBreak="0">
    <w:nsid w:val="1A252F6D"/>
    <w:multiLevelType w:val="hybridMultilevel"/>
    <w:tmpl w:val="36A23FBC"/>
    <w:lvl w:ilvl="0" w:tplc="86F8668E">
      <w:start w:val="1"/>
      <w:numFmt w:val="bullet"/>
      <w:lvlText w:val="q"/>
      <w:lvlJc w:val="left"/>
      <w:pPr>
        <w:ind w:left="720" w:hanging="360"/>
      </w:pPr>
      <w:rPr>
        <w:rFonts w:ascii="Wingdings" w:hAnsi="Wingdings"/>
      </w:rPr>
    </w:lvl>
    <w:lvl w:ilvl="1" w:tplc="D6343FD6" w:tentative="1">
      <w:start w:val="1"/>
      <w:numFmt w:val="bullet"/>
      <w:lvlText w:val="o"/>
      <w:lvlJc w:val="left"/>
      <w:pPr>
        <w:ind w:left="1440" w:hanging="360"/>
      </w:pPr>
      <w:rPr>
        <w:rFonts w:ascii="Courier New" w:hAnsi="Courier New"/>
      </w:rPr>
    </w:lvl>
    <w:lvl w:ilvl="2" w:tplc="54BC3768" w:tentative="1">
      <w:start w:val="1"/>
      <w:numFmt w:val="bullet"/>
      <w:lvlText w:val=""/>
      <w:lvlJc w:val="left"/>
      <w:pPr>
        <w:ind w:left="2160" w:hanging="360"/>
      </w:pPr>
      <w:rPr>
        <w:rFonts w:ascii="Wingdings" w:hAnsi="Wingdings"/>
      </w:rPr>
    </w:lvl>
    <w:lvl w:ilvl="3" w:tplc="13E0E122" w:tentative="1">
      <w:start w:val="1"/>
      <w:numFmt w:val="bullet"/>
      <w:lvlText w:val=""/>
      <w:lvlJc w:val="left"/>
      <w:pPr>
        <w:ind w:left="2880" w:hanging="360"/>
      </w:pPr>
      <w:rPr>
        <w:rFonts w:ascii="Symbol" w:hAnsi="Symbol"/>
      </w:rPr>
    </w:lvl>
    <w:lvl w:ilvl="4" w:tplc="818C58F4" w:tentative="1">
      <w:start w:val="1"/>
      <w:numFmt w:val="bullet"/>
      <w:lvlText w:val="o"/>
      <w:lvlJc w:val="left"/>
      <w:pPr>
        <w:ind w:left="3600" w:hanging="360"/>
      </w:pPr>
      <w:rPr>
        <w:rFonts w:ascii="Courier New" w:hAnsi="Courier New"/>
      </w:rPr>
    </w:lvl>
    <w:lvl w:ilvl="5" w:tplc="2102ABCE" w:tentative="1">
      <w:start w:val="1"/>
      <w:numFmt w:val="bullet"/>
      <w:lvlText w:val=""/>
      <w:lvlJc w:val="left"/>
      <w:pPr>
        <w:ind w:left="4320" w:hanging="360"/>
      </w:pPr>
      <w:rPr>
        <w:rFonts w:ascii="Wingdings" w:hAnsi="Wingdings"/>
      </w:rPr>
    </w:lvl>
    <w:lvl w:ilvl="6" w:tplc="68108F12" w:tentative="1">
      <w:start w:val="1"/>
      <w:numFmt w:val="bullet"/>
      <w:lvlText w:val=""/>
      <w:lvlJc w:val="left"/>
      <w:pPr>
        <w:ind w:left="5040" w:hanging="360"/>
      </w:pPr>
      <w:rPr>
        <w:rFonts w:ascii="Symbol" w:hAnsi="Symbol"/>
      </w:rPr>
    </w:lvl>
    <w:lvl w:ilvl="7" w:tplc="35E03D04" w:tentative="1">
      <w:start w:val="1"/>
      <w:numFmt w:val="bullet"/>
      <w:lvlText w:val="o"/>
      <w:lvlJc w:val="left"/>
      <w:pPr>
        <w:ind w:left="5760" w:hanging="360"/>
      </w:pPr>
      <w:rPr>
        <w:rFonts w:ascii="Courier New" w:hAnsi="Courier New"/>
      </w:rPr>
    </w:lvl>
    <w:lvl w:ilvl="8" w:tplc="105636C6" w:tentative="1">
      <w:start w:val="1"/>
      <w:numFmt w:val="bullet"/>
      <w:lvlText w:val=""/>
      <w:lvlJc w:val="left"/>
      <w:pPr>
        <w:ind w:left="6480" w:hanging="360"/>
      </w:pPr>
      <w:rPr>
        <w:rFonts w:ascii="Wingdings" w:hAnsi="Wingdings"/>
      </w:rPr>
    </w:lvl>
  </w:abstractNum>
  <w:abstractNum w:abstractNumId="148" w15:restartNumberingAfterBreak="0">
    <w:nsid w:val="1A7F28C3"/>
    <w:multiLevelType w:val="multilevel"/>
    <w:tmpl w:val="F150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805A35"/>
    <w:multiLevelType w:val="multilevel"/>
    <w:tmpl w:val="E5C4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A60BC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CF298D"/>
    <w:multiLevelType w:val="hybridMultilevel"/>
    <w:tmpl w:val="822C5DF6"/>
    <w:lvl w:ilvl="0" w:tplc="4036B26E">
      <w:start w:val="1"/>
      <w:numFmt w:val="bullet"/>
      <w:lvlText w:val=""/>
      <w:lvlJc w:val="left"/>
      <w:pPr>
        <w:ind w:left="720" w:hanging="360"/>
      </w:pPr>
      <w:rPr>
        <w:rFonts w:ascii="Symbol" w:hAnsi="Symbol"/>
      </w:rPr>
    </w:lvl>
    <w:lvl w:ilvl="1" w:tplc="9F8E71FA" w:tentative="1">
      <w:start w:val="1"/>
      <w:numFmt w:val="bullet"/>
      <w:lvlText w:val="o"/>
      <w:lvlJc w:val="left"/>
      <w:pPr>
        <w:ind w:left="1440" w:hanging="360"/>
      </w:pPr>
      <w:rPr>
        <w:rFonts w:ascii="Courier New" w:hAnsi="Courier New"/>
      </w:rPr>
    </w:lvl>
    <w:lvl w:ilvl="2" w:tplc="1A3CEA4E" w:tentative="1">
      <w:start w:val="1"/>
      <w:numFmt w:val="bullet"/>
      <w:lvlText w:val=""/>
      <w:lvlJc w:val="left"/>
      <w:pPr>
        <w:ind w:left="2160" w:hanging="360"/>
      </w:pPr>
      <w:rPr>
        <w:rFonts w:ascii="Wingdings" w:hAnsi="Wingdings"/>
      </w:rPr>
    </w:lvl>
    <w:lvl w:ilvl="3" w:tplc="52341176" w:tentative="1">
      <w:start w:val="1"/>
      <w:numFmt w:val="bullet"/>
      <w:lvlText w:val=""/>
      <w:lvlJc w:val="left"/>
      <w:pPr>
        <w:ind w:left="2880" w:hanging="360"/>
      </w:pPr>
      <w:rPr>
        <w:rFonts w:ascii="Symbol" w:hAnsi="Symbol"/>
      </w:rPr>
    </w:lvl>
    <w:lvl w:ilvl="4" w:tplc="4230B21C" w:tentative="1">
      <w:start w:val="1"/>
      <w:numFmt w:val="bullet"/>
      <w:lvlText w:val="o"/>
      <w:lvlJc w:val="left"/>
      <w:pPr>
        <w:ind w:left="3600" w:hanging="360"/>
      </w:pPr>
      <w:rPr>
        <w:rFonts w:ascii="Courier New" w:hAnsi="Courier New"/>
      </w:rPr>
    </w:lvl>
    <w:lvl w:ilvl="5" w:tplc="8BA60416" w:tentative="1">
      <w:start w:val="1"/>
      <w:numFmt w:val="bullet"/>
      <w:lvlText w:val=""/>
      <w:lvlJc w:val="left"/>
      <w:pPr>
        <w:ind w:left="4320" w:hanging="360"/>
      </w:pPr>
      <w:rPr>
        <w:rFonts w:ascii="Wingdings" w:hAnsi="Wingdings"/>
      </w:rPr>
    </w:lvl>
    <w:lvl w:ilvl="6" w:tplc="17740192" w:tentative="1">
      <w:start w:val="1"/>
      <w:numFmt w:val="bullet"/>
      <w:lvlText w:val=""/>
      <w:lvlJc w:val="left"/>
      <w:pPr>
        <w:ind w:left="5040" w:hanging="360"/>
      </w:pPr>
      <w:rPr>
        <w:rFonts w:ascii="Symbol" w:hAnsi="Symbol"/>
      </w:rPr>
    </w:lvl>
    <w:lvl w:ilvl="7" w:tplc="9404CDDE" w:tentative="1">
      <w:start w:val="1"/>
      <w:numFmt w:val="bullet"/>
      <w:lvlText w:val="o"/>
      <w:lvlJc w:val="left"/>
      <w:pPr>
        <w:ind w:left="5760" w:hanging="360"/>
      </w:pPr>
      <w:rPr>
        <w:rFonts w:ascii="Courier New" w:hAnsi="Courier New"/>
      </w:rPr>
    </w:lvl>
    <w:lvl w:ilvl="8" w:tplc="5DAC1DBA" w:tentative="1">
      <w:start w:val="1"/>
      <w:numFmt w:val="bullet"/>
      <w:lvlText w:val=""/>
      <w:lvlJc w:val="left"/>
      <w:pPr>
        <w:ind w:left="6480" w:hanging="360"/>
      </w:pPr>
      <w:rPr>
        <w:rFonts w:ascii="Wingdings" w:hAnsi="Wingdings"/>
      </w:rPr>
    </w:lvl>
  </w:abstractNum>
  <w:abstractNum w:abstractNumId="152" w15:restartNumberingAfterBreak="0">
    <w:nsid w:val="1AD921A8"/>
    <w:multiLevelType w:val="hybridMultilevel"/>
    <w:tmpl w:val="A020989C"/>
    <w:lvl w:ilvl="0" w:tplc="0B6ED988">
      <w:start w:val="1"/>
      <w:numFmt w:val="bullet"/>
      <w:lvlText w:val="q"/>
      <w:lvlJc w:val="left"/>
      <w:pPr>
        <w:ind w:left="720" w:hanging="360"/>
      </w:pPr>
      <w:rPr>
        <w:rFonts w:ascii="Wingdings" w:hAnsi="Wingdings"/>
      </w:rPr>
    </w:lvl>
    <w:lvl w:ilvl="1" w:tplc="DBBAEDF0" w:tentative="1">
      <w:start w:val="1"/>
      <w:numFmt w:val="bullet"/>
      <w:lvlText w:val="o"/>
      <w:lvlJc w:val="left"/>
      <w:pPr>
        <w:ind w:left="1440" w:hanging="360"/>
      </w:pPr>
      <w:rPr>
        <w:rFonts w:ascii="Courier New" w:hAnsi="Courier New"/>
      </w:rPr>
    </w:lvl>
    <w:lvl w:ilvl="2" w:tplc="D1FAED48" w:tentative="1">
      <w:start w:val="1"/>
      <w:numFmt w:val="bullet"/>
      <w:lvlText w:val=""/>
      <w:lvlJc w:val="left"/>
      <w:pPr>
        <w:ind w:left="2160" w:hanging="360"/>
      </w:pPr>
      <w:rPr>
        <w:rFonts w:ascii="Wingdings" w:hAnsi="Wingdings"/>
      </w:rPr>
    </w:lvl>
    <w:lvl w:ilvl="3" w:tplc="87DA2636" w:tentative="1">
      <w:start w:val="1"/>
      <w:numFmt w:val="bullet"/>
      <w:lvlText w:val=""/>
      <w:lvlJc w:val="left"/>
      <w:pPr>
        <w:ind w:left="2880" w:hanging="360"/>
      </w:pPr>
      <w:rPr>
        <w:rFonts w:ascii="Symbol" w:hAnsi="Symbol"/>
      </w:rPr>
    </w:lvl>
    <w:lvl w:ilvl="4" w:tplc="54F0FFB6" w:tentative="1">
      <w:start w:val="1"/>
      <w:numFmt w:val="bullet"/>
      <w:lvlText w:val="o"/>
      <w:lvlJc w:val="left"/>
      <w:pPr>
        <w:ind w:left="3600" w:hanging="360"/>
      </w:pPr>
      <w:rPr>
        <w:rFonts w:ascii="Courier New" w:hAnsi="Courier New"/>
      </w:rPr>
    </w:lvl>
    <w:lvl w:ilvl="5" w:tplc="A8125004" w:tentative="1">
      <w:start w:val="1"/>
      <w:numFmt w:val="bullet"/>
      <w:lvlText w:val=""/>
      <w:lvlJc w:val="left"/>
      <w:pPr>
        <w:ind w:left="4320" w:hanging="360"/>
      </w:pPr>
      <w:rPr>
        <w:rFonts w:ascii="Wingdings" w:hAnsi="Wingdings"/>
      </w:rPr>
    </w:lvl>
    <w:lvl w:ilvl="6" w:tplc="32961784" w:tentative="1">
      <w:start w:val="1"/>
      <w:numFmt w:val="bullet"/>
      <w:lvlText w:val=""/>
      <w:lvlJc w:val="left"/>
      <w:pPr>
        <w:ind w:left="5040" w:hanging="360"/>
      </w:pPr>
      <w:rPr>
        <w:rFonts w:ascii="Symbol" w:hAnsi="Symbol"/>
      </w:rPr>
    </w:lvl>
    <w:lvl w:ilvl="7" w:tplc="A4EEDBB2" w:tentative="1">
      <w:start w:val="1"/>
      <w:numFmt w:val="bullet"/>
      <w:lvlText w:val="o"/>
      <w:lvlJc w:val="left"/>
      <w:pPr>
        <w:ind w:left="5760" w:hanging="360"/>
      </w:pPr>
      <w:rPr>
        <w:rFonts w:ascii="Courier New" w:hAnsi="Courier New"/>
      </w:rPr>
    </w:lvl>
    <w:lvl w:ilvl="8" w:tplc="FBF2007E" w:tentative="1">
      <w:start w:val="1"/>
      <w:numFmt w:val="bullet"/>
      <w:lvlText w:val=""/>
      <w:lvlJc w:val="left"/>
      <w:pPr>
        <w:ind w:left="6480" w:hanging="360"/>
      </w:pPr>
      <w:rPr>
        <w:rFonts w:ascii="Wingdings" w:hAnsi="Wingdings"/>
      </w:rPr>
    </w:lvl>
  </w:abstractNum>
  <w:abstractNum w:abstractNumId="153" w15:restartNumberingAfterBreak="0">
    <w:nsid w:val="1AE27A07"/>
    <w:multiLevelType w:val="hybridMultilevel"/>
    <w:tmpl w:val="723CC74C"/>
    <w:lvl w:ilvl="0" w:tplc="34F4E4EE">
      <w:start w:val="1"/>
      <w:numFmt w:val="bullet"/>
      <w:lvlText w:val="o"/>
      <w:lvlJc w:val="left"/>
      <w:pPr>
        <w:ind w:left="720" w:hanging="360"/>
      </w:pPr>
      <w:rPr>
        <w:rFonts w:ascii="Courier New" w:hAnsi="Courier New"/>
      </w:rPr>
    </w:lvl>
    <w:lvl w:ilvl="1" w:tplc="12FE1F0A" w:tentative="1">
      <w:start w:val="1"/>
      <w:numFmt w:val="bullet"/>
      <w:lvlText w:val="o"/>
      <w:lvlJc w:val="left"/>
      <w:pPr>
        <w:ind w:left="1440" w:hanging="360"/>
      </w:pPr>
      <w:rPr>
        <w:rFonts w:ascii="Courier New" w:hAnsi="Courier New"/>
      </w:rPr>
    </w:lvl>
    <w:lvl w:ilvl="2" w:tplc="4E1AC96E" w:tentative="1">
      <w:start w:val="1"/>
      <w:numFmt w:val="bullet"/>
      <w:lvlText w:val=""/>
      <w:lvlJc w:val="left"/>
      <w:pPr>
        <w:ind w:left="2160" w:hanging="360"/>
      </w:pPr>
      <w:rPr>
        <w:rFonts w:ascii="Wingdings" w:hAnsi="Wingdings"/>
      </w:rPr>
    </w:lvl>
    <w:lvl w:ilvl="3" w:tplc="F5323B0A" w:tentative="1">
      <w:start w:val="1"/>
      <w:numFmt w:val="bullet"/>
      <w:lvlText w:val=""/>
      <w:lvlJc w:val="left"/>
      <w:pPr>
        <w:ind w:left="2880" w:hanging="360"/>
      </w:pPr>
      <w:rPr>
        <w:rFonts w:ascii="Symbol" w:hAnsi="Symbol"/>
      </w:rPr>
    </w:lvl>
    <w:lvl w:ilvl="4" w:tplc="55A8A776" w:tentative="1">
      <w:start w:val="1"/>
      <w:numFmt w:val="bullet"/>
      <w:lvlText w:val="o"/>
      <w:lvlJc w:val="left"/>
      <w:pPr>
        <w:ind w:left="3600" w:hanging="360"/>
      </w:pPr>
      <w:rPr>
        <w:rFonts w:ascii="Courier New" w:hAnsi="Courier New"/>
      </w:rPr>
    </w:lvl>
    <w:lvl w:ilvl="5" w:tplc="C55608EC" w:tentative="1">
      <w:start w:val="1"/>
      <w:numFmt w:val="bullet"/>
      <w:lvlText w:val=""/>
      <w:lvlJc w:val="left"/>
      <w:pPr>
        <w:ind w:left="4320" w:hanging="360"/>
      </w:pPr>
      <w:rPr>
        <w:rFonts w:ascii="Wingdings" w:hAnsi="Wingdings"/>
      </w:rPr>
    </w:lvl>
    <w:lvl w:ilvl="6" w:tplc="9F389A3E" w:tentative="1">
      <w:start w:val="1"/>
      <w:numFmt w:val="bullet"/>
      <w:lvlText w:val=""/>
      <w:lvlJc w:val="left"/>
      <w:pPr>
        <w:ind w:left="5040" w:hanging="360"/>
      </w:pPr>
      <w:rPr>
        <w:rFonts w:ascii="Symbol" w:hAnsi="Symbol"/>
      </w:rPr>
    </w:lvl>
    <w:lvl w:ilvl="7" w:tplc="CFA0D278" w:tentative="1">
      <w:start w:val="1"/>
      <w:numFmt w:val="bullet"/>
      <w:lvlText w:val="o"/>
      <w:lvlJc w:val="left"/>
      <w:pPr>
        <w:ind w:left="5760" w:hanging="360"/>
      </w:pPr>
      <w:rPr>
        <w:rFonts w:ascii="Courier New" w:hAnsi="Courier New"/>
      </w:rPr>
    </w:lvl>
    <w:lvl w:ilvl="8" w:tplc="F75C4170" w:tentative="1">
      <w:start w:val="1"/>
      <w:numFmt w:val="bullet"/>
      <w:lvlText w:val=""/>
      <w:lvlJc w:val="left"/>
      <w:pPr>
        <w:ind w:left="6480" w:hanging="360"/>
      </w:pPr>
      <w:rPr>
        <w:rFonts w:ascii="Wingdings" w:hAnsi="Wingdings"/>
      </w:rPr>
    </w:lvl>
  </w:abstractNum>
  <w:abstractNum w:abstractNumId="154" w15:restartNumberingAfterBreak="0">
    <w:nsid w:val="1AFE49A2"/>
    <w:multiLevelType w:val="multilevel"/>
    <w:tmpl w:val="2A18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077F4F"/>
    <w:multiLevelType w:val="multilevel"/>
    <w:tmpl w:val="98D6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4429F2"/>
    <w:multiLevelType w:val="multilevel"/>
    <w:tmpl w:val="ACA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7047BF"/>
    <w:multiLevelType w:val="multilevel"/>
    <w:tmpl w:val="4558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75049D"/>
    <w:multiLevelType w:val="multilevel"/>
    <w:tmpl w:val="6894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B9B2FC7"/>
    <w:multiLevelType w:val="hybridMultilevel"/>
    <w:tmpl w:val="3768FA7A"/>
    <w:lvl w:ilvl="0" w:tplc="A358086C">
      <w:start w:val="1"/>
      <w:numFmt w:val="bullet"/>
      <w:lvlText w:val="q"/>
      <w:lvlJc w:val="left"/>
      <w:pPr>
        <w:ind w:left="720" w:hanging="360"/>
      </w:pPr>
      <w:rPr>
        <w:rFonts w:ascii="Wingdings" w:hAnsi="Wingdings"/>
      </w:rPr>
    </w:lvl>
    <w:lvl w:ilvl="1" w:tplc="85A2299C" w:tentative="1">
      <w:start w:val="1"/>
      <w:numFmt w:val="bullet"/>
      <w:lvlText w:val="o"/>
      <w:lvlJc w:val="left"/>
      <w:pPr>
        <w:ind w:left="1440" w:hanging="360"/>
      </w:pPr>
      <w:rPr>
        <w:rFonts w:ascii="Courier New" w:hAnsi="Courier New"/>
      </w:rPr>
    </w:lvl>
    <w:lvl w:ilvl="2" w:tplc="9ABEF0D6" w:tentative="1">
      <w:start w:val="1"/>
      <w:numFmt w:val="bullet"/>
      <w:lvlText w:val=""/>
      <w:lvlJc w:val="left"/>
      <w:pPr>
        <w:ind w:left="2160" w:hanging="360"/>
      </w:pPr>
      <w:rPr>
        <w:rFonts w:ascii="Wingdings" w:hAnsi="Wingdings"/>
      </w:rPr>
    </w:lvl>
    <w:lvl w:ilvl="3" w:tplc="CC2A1AD8" w:tentative="1">
      <w:start w:val="1"/>
      <w:numFmt w:val="bullet"/>
      <w:lvlText w:val=""/>
      <w:lvlJc w:val="left"/>
      <w:pPr>
        <w:ind w:left="2880" w:hanging="360"/>
      </w:pPr>
      <w:rPr>
        <w:rFonts w:ascii="Symbol" w:hAnsi="Symbol"/>
      </w:rPr>
    </w:lvl>
    <w:lvl w:ilvl="4" w:tplc="53183F0E" w:tentative="1">
      <w:start w:val="1"/>
      <w:numFmt w:val="bullet"/>
      <w:lvlText w:val="o"/>
      <w:lvlJc w:val="left"/>
      <w:pPr>
        <w:ind w:left="3600" w:hanging="360"/>
      </w:pPr>
      <w:rPr>
        <w:rFonts w:ascii="Courier New" w:hAnsi="Courier New"/>
      </w:rPr>
    </w:lvl>
    <w:lvl w:ilvl="5" w:tplc="55F4FA72" w:tentative="1">
      <w:start w:val="1"/>
      <w:numFmt w:val="bullet"/>
      <w:lvlText w:val=""/>
      <w:lvlJc w:val="left"/>
      <w:pPr>
        <w:ind w:left="4320" w:hanging="360"/>
      </w:pPr>
      <w:rPr>
        <w:rFonts w:ascii="Wingdings" w:hAnsi="Wingdings"/>
      </w:rPr>
    </w:lvl>
    <w:lvl w:ilvl="6" w:tplc="922E795A" w:tentative="1">
      <w:start w:val="1"/>
      <w:numFmt w:val="bullet"/>
      <w:lvlText w:val=""/>
      <w:lvlJc w:val="left"/>
      <w:pPr>
        <w:ind w:left="5040" w:hanging="360"/>
      </w:pPr>
      <w:rPr>
        <w:rFonts w:ascii="Symbol" w:hAnsi="Symbol"/>
      </w:rPr>
    </w:lvl>
    <w:lvl w:ilvl="7" w:tplc="D1E034A8" w:tentative="1">
      <w:start w:val="1"/>
      <w:numFmt w:val="bullet"/>
      <w:lvlText w:val="o"/>
      <w:lvlJc w:val="left"/>
      <w:pPr>
        <w:ind w:left="5760" w:hanging="360"/>
      </w:pPr>
      <w:rPr>
        <w:rFonts w:ascii="Courier New" w:hAnsi="Courier New"/>
      </w:rPr>
    </w:lvl>
    <w:lvl w:ilvl="8" w:tplc="9EDCDF86" w:tentative="1">
      <w:start w:val="1"/>
      <w:numFmt w:val="bullet"/>
      <w:lvlText w:val=""/>
      <w:lvlJc w:val="left"/>
      <w:pPr>
        <w:ind w:left="6480" w:hanging="360"/>
      </w:pPr>
      <w:rPr>
        <w:rFonts w:ascii="Wingdings" w:hAnsi="Wingdings"/>
      </w:rPr>
    </w:lvl>
  </w:abstractNum>
  <w:abstractNum w:abstractNumId="160" w15:restartNumberingAfterBreak="0">
    <w:nsid w:val="1BCC287B"/>
    <w:multiLevelType w:val="hybridMultilevel"/>
    <w:tmpl w:val="53369CAE"/>
    <w:lvl w:ilvl="0" w:tplc="6136B854">
      <w:start w:val="1"/>
      <w:numFmt w:val="bullet"/>
      <w:lvlText w:val="o"/>
      <w:lvlJc w:val="left"/>
      <w:pPr>
        <w:ind w:left="720" w:hanging="360"/>
      </w:pPr>
      <w:rPr>
        <w:rFonts w:ascii="Courier New" w:hAnsi="Courier New"/>
      </w:rPr>
    </w:lvl>
    <w:lvl w:ilvl="1" w:tplc="E702D7F8" w:tentative="1">
      <w:start w:val="1"/>
      <w:numFmt w:val="bullet"/>
      <w:lvlText w:val="o"/>
      <w:lvlJc w:val="left"/>
      <w:pPr>
        <w:ind w:left="1440" w:hanging="360"/>
      </w:pPr>
      <w:rPr>
        <w:rFonts w:ascii="Courier New" w:hAnsi="Courier New"/>
      </w:rPr>
    </w:lvl>
    <w:lvl w:ilvl="2" w:tplc="EBBAC7D4" w:tentative="1">
      <w:start w:val="1"/>
      <w:numFmt w:val="bullet"/>
      <w:lvlText w:val=""/>
      <w:lvlJc w:val="left"/>
      <w:pPr>
        <w:ind w:left="2160" w:hanging="360"/>
      </w:pPr>
      <w:rPr>
        <w:rFonts w:ascii="Wingdings" w:hAnsi="Wingdings"/>
      </w:rPr>
    </w:lvl>
    <w:lvl w:ilvl="3" w:tplc="9348D15C" w:tentative="1">
      <w:start w:val="1"/>
      <w:numFmt w:val="bullet"/>
      <w:lvlText w:val=""/>
      <w:lvlJc w:val="left"/>
      <w:pPr>
        <w:ind w:left="2880" w:hanging="360"/>
      </w:pPr>
      <w:rPr>
        <w:rFonts w:ascii="Symbol" w:hAnsi="Symbol"/>
      </w:rPr>
    </w:lvl>
    <w:lvl w:ilvl="4" w:tplc="3EA00E56" w:tentative="1">
      <w:start w:val="1"/>
      <w:numFmt w:val="bullet"/>
      <w:lvlText w:val="o"/>
      <w:lvlJc w:val="left"/>
      <w:pPr>
        <w:ind w:left="3600" w:hanging="360"/>
      </w:pPr>
      <w:rPr>
        <w:rFonts w:ascii="Courier New" w:hAnsi="Courier New"/>
      </w:rPr>
    </w:lvl>
    <w:lvl w:ilvl="5" w:tplc="4DB810EA" w:tentative="1">
      <w:start w:val="1"/>
      <w:numFmt w:val="bullet"/>
      <w:lvlText w:val=""/>
      <w:lvlJc w:val="left"/>
      <w:pPr>
        <w:ind w:left="4320" w:hanging="360"/>
      </w:pPr>
      <w:rPr>
        <w:rFonts w:ascii="Wingdings" w:hAnsi="Wingdings"/>
      </w:rPr>
    </w:lvl>
    <w:lvl w:ilvl="6" w:tplc="23E4452A" w:tentative="1">
      <w:start w:val="1"/>
      <w:numFmt w:val="bullet"/>
      <w:lvlText w:val=""/>
      <w:lvlJc w:val="left"/>
      <w:pPr>
        <w:ind w:left="5040" w:hanging="360"/>
      </w:pPr>
      <w:rPr>
        <w:rFonts w:ascii="Symbol" w:hAnsi="Symbol"/>
      </w:rPr>
    </w:lvl>
    <w:lvl w:ilvl="7" w:tplc="C1AED282" w:tentative="1">
      <w:start w:val="1"/>
      <w:numFmt w:val="bullet"/>
      <w:lvlText w:val="o"/>
      <w:lvlJc w:val="left"/>
      <w:pPr>
        <w:ind w:left="5760" w:hanging="360"/>
      </w:pPr>
      <w:rPr>
        <w:rFonts w:ascii="Courier New" w:hAnsi="Courier New"/>
      </w:rPr>
    </w:lvl>
    <w:lvl w:ilvl="8" w:tplc="60FE7DF6" w:tentative="1">
      <w:start w:val="1"/>
      <w:numFmt w:val="bullet"/>
      <w:lvlText w:val=""/>
      <w:lvlJc w:val="left"/>
      <w:pPr>
        <w:ind w:left="6480" w:hanging="360"/>
      </w:pPr>
      <w:rPr>
        <w:rFonts w:ascii="Wingdings" w:hAnsi="Wingdings"/>
      </w:rPr>
    </w:lvl>
  </w:abstractNum>
  <w:abstractNum w:abstractNumId="161" w15:restartNumberingAfterBreak="0">
    <w:nsid w:val="1BEE2141"/>
    <w:multiLevelType w:val="multilevel"/>
    <w:tmpl w:val="D35E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C0525C5"/>
    <w:multiLevelType w:val="multilevel"/>
    <w:tmpl w:val="6FE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6B7D9F"/>
    <w:multiLevelType w:val="hybridMultilevel"/>
    <w:tmpl w:val="1DCC91AA"/>
    <w:lvl w:ilvl="0" w:tplc="CA58366E">
      <w:start w:val="1"/>
      <w:numFmt w:val="bullet"/>
      <w:lvlText w:val=""/>
      <w:lvlJc w:val="left"/>
      <w:pPr>
        <w:ind w:left="720" w:hanging="360"/>
      </w:pPr>
      <w:rPr>
        <w:rFonts w:ascii="Symbol" w:hAnsi="Symbol"/>
      </w:rPr>
    </w:lvl>
    <w:lvl w:ilvl="1" w:tplc="6F465350" w:tentative="1">
      <w:start w:val="1"/>
      <w:numFmt w:val="bullet"/>
      <w:lvlText w:val="o"/>
      <w:lvlJc w:val="left"/>
      <w:pPr>
        <w:ind w:left="1440" w:hanging="360"/>
      </w:pPr>
      <w:rPr>
        <w:rFonts w:ascii="Courier New" w:hAnsi="Courier New"/>
      </w:rPr>
    </w:lvl>
    <w:lvl w:ilvl="2" w:tplc="8CBEBC74" w:tentative="1">
      <w:start w:val="1"/>
      <w:numFmt w:val="bullet"/>
      <w:lvlText w:val=""/>
      <w:lvlJc w:val="left"/>
      <w:pPr>
        <w:ind w:left="2160" w:hanging="360"/>
      </w:pPr>
      <w:rPr>
        <w:rFonts w:ascii="Wingdings" w:hAnsi="Wingdings"/>
      </w:rPr>
    </w:lvl>
    <w:lvl w:ilvl="3" w:tplc="46C8C02C" w:tentative="1">
      <w:start w:val="1"/>
      <w:numFmt w:val="bullet"/>
      <w:lvlText w:val=""/>
      <w:lvlJc w:val="left"/>
      <w:pPr>
        <w:ind w:left="2880" w:hanging="360"/>
      </w:pPr>
      <w:rPr>
        <w:rFonts w:ascii="Symbol" w:hAnsi="Symbol"/>
      </w:rPr>
    </w:lvl>
    <w:lvl w:ilvl="4" w:tplc="FE40A552" w:tentative="1">
      <w:start w:val="1"/>
      <w:numFmt w:val="bullet"/>
      <w:lvlText w:val="o"/>
      <w:lvlJc w:val="left"/>
      <w:pPr>
        <w:ind w:left="3600" w:hanging="360"/>
      </w:pPr>
      <w:rPr>
        <w:rFonts w:ascii="Courier New" w:hAnsi="Courier New"/>
      </w:rPr>
    </w:lvl>
    <w:lvl w:ilvl="5" w:tplc="EAD0F36A" w:tentative="1">
      <w:start w:val="1"/>
      <w:numFmt w:val="bullet"/>
      <w:lvlText w:val=""/>
      <w:lvlJc w:val="left"/>
      <w:pPr>
        <w:ind w:left="4320" w:hanging="360"/>
      </w:pPr>
      <w:rPr>
        <w:rFonts w:ascii="Wingdings" w:hAnsi="Wingdings"/>
      </w:rPr>
    </w:lvl>
    <w:lvl w:ilvl="6" w:tplc="D26296B4" w:tentative="1">
      <w:start w:val="1"/>
      <w:numFmt w:val="bullet"/>
      <w:lvlText w:val=""/>
      <w:lvlJc w:val="left"/>
      <w:pPr>
        <w:ind w:left="5040" w:hanging="360"/>
      </w:pPr>
      <w:rPr>
        <w:rFonts w:ascii="Symbol" w:hAnsi="Symbol"/>
      </w:rPr>
    </w:lvl>
    <w:lvl w:ilvl="7" w:tplc="09767858" w:tentative="1">
      <w:start w:val="1"/>
      <w:numFmt w:val="bullet"/>
      <w:lvlText w:val="o"/>
      <w:lvlJc w:val="left"/>
      <w:pPr>
        <w:ind w:left="5760" w:hanging="360"/>
      </w:pPr>
      <w:rPr>
        <w:rFonts w:ascii="Courier New" w:hAnsi="Courier New"/>
      </w:rPr>
    </w:lvl>
    <w:lvl w:ilvl="8" w:tplc="4F3AB530" w:tentative="1">
      <w:start w:val="1"/>
      <w:numFmt w:val="bullet"/>
      <w:lvlText w:val=""/>
      <w:lvlJc w:val="left"/>
      <w:pPr>
        <w:ind w:left="6480" w:hanging="360"/>
      </w:pPr>
      <w:rPr>
        <w:rFonts w:ascii="Wingdings" w:hAnsi="Wingdings"/>
      </w:rPr>
    </w:lvl>
  </w:abstractNum>
  <w:abstractNum w:abstractNumId="164" w15:restartNumberingAfterBreak="0">
    <w:nsid w:val="1C8F52AB"/>
    <w:multiLevelType w:val="hybridMultilevel"/>
    <w:tmpl w:val="3CB6720E"/>
    <w:lvl w:ilvl="0" w:tplc="F6EE9FE8">
      <w:start w:val="1"/>
      <w:numFmt w:val="bullet"/>
      <w:lvlText w:val="o"/>
      <w:lvlJc w:val="left"/>
      <w:pPr>
        <w:ind w:left="720" w:hanging="360"/>
      </w:pPr>
      <w:rPr>
        <w:rFonts w:ascii="Courier New" w:hAnsi="Courier New"/>
      </w:rPr>
    </w:lvl>
    <w:lvl w:ilvl="1" w:tplc="1DD03A9E" w:tentative="1">
      <w:start w:val="1"/>
      <w:numFmt w:val="bullet"/>
      <w:lvlText w:val="o"/>
      <w:lvlJc w:val="left"/>
      <w:pPr>
        <w:ind w:left="1440" w:hanging="360"/>
      </w:pPr>
      <w:rPr>
        <w:rFonts w:ascii="Courier New" w:hAnsi="Courier New"/>
      </w:rPr>
    </w:lvl>
    <w:lvl w:ilvl="2" w:tplc="370411BE" w:tentative="1">
      <w:start w:val="1"/>
      <w:numFmt w:val="bullet"/>
      <w:lvlText w:val=""/>
      <w:lvlJc w:val="left"/>
      <w:pPr>
        <w:ind w:left="2160" w:hanging="360"/>
      </w:pPr>
      <w:rPr>
        <w:rFonts w:ascii="Wingdings" w:hAnsi="Wingdings"/>
      </w:rPr>
    </w:lvl>
    <w:lvl w:ilvl="3" w:tplc="07720F98" w:tentative="1">
      <w:start w:val="1"/>
      <w:numFmt w:val="bullet"/>
      <w:lvlText w:val=""/>
      <w:lvlJc w:val="left"/>
      <w:pPr>
        <w:ind w:left="2880" w:hanging="360"/>
      </w:pPr>
      <w:rPr>
        <w:rFonts w:ascii="Symbol" w:hAnsi="Symbol"/>
      </w:rPr>
    </w:lvl>
    <w:lvl w:ilvl="4" w:tplc="7E7E4164" w:tentative="1">
      <w:start w:val="1"/>
      <w:numFmt w:val="bullet"/>
      <w:lvlText w:val="o"/>
      <w:lvlJc w:val="left"/>
      <w:pPr>
        <w:ind w:left="3600" w:hanging="360"/>
      </w:pPr>
      <w:rPr>
        <w:rFonts w:ascii="Courier New" w:hAnsi="Courier New"/>
      </w:rPr>
    </w:lvl>
    <w:lvl w:ilvl="5" w:tplc="02BAFE1E" w:tentative="1">
      <w:start w:val="1"/>
      <w:numFmt w:val="bullet"/>
      <w:lvlText w:val=""/>
      <w:lvlJc w:val="left"/>
      <w:pPr>
        <w:ind w:left="4320" w:hanging="360"/>
      </w:pPr>
      <w:rPr>
        <w:rFonts w:ascii="Wingdings" w:hAnsi="Wingdings"/>
      </w:rPr>
    </w:lvl>
    <w:lvl w:ilvl="6" w:tplc="7C16F130" w:tentative="1">
      <w:start w:val="1"/>
      <w:numFmt w:val="bullet"/>
      <w:lvlText w:val=""/>
      <w:lvlJc w:val="left"/>
      <w:pPr>
        <w:ind w:left="5040" w:hanging="360"/>
      </w:pPr>
      <w:rPr>
        <w:rFonts w:ascii="Symbol" w:hAnsi="Symbol"/>
      </w:rPr>
    </w:lvl>
    <w:lvl w:ilvl="7" w:tplc="6C16296A" w:tentative="1">
      <w:start w:val="1"/>
      <w:numFmt w:val="bullet"/>
      <w:lvlText w:val="o"/>
      <w:lvlJc w:val="left"/>
      <w:pPr>
        <w:ind w:left="5760" w:hanging="360"/>
      </w:pPr>
      <w:rPr>
        <w:rFonts w:ascii="Courier New" w:hAnsi="Courier New"/>
      </w:rPr>
    </w:lvl>
    <w:lvl w:ilvl="8" w:tplc="2F009620" w:tentative="1">
      <w:start w:val="1"/>
      <w:numFmt w:val="bullet"/>
      <w:lvlText w:val=""/>
      <w:lvlJc w:val="left"/>
      <w:pPr>
        <w:ind w:left="6480" w:hanging="360"/>
      </w:pPr>
      <w:rPr>
        <w:rFonts w:ascii="Wingdings" w:hAnsi="Wingdings"/>
      </w:rPr>
    </w:lvl>
  </w:abstractNum>
  <w:abstractNum w:abstractNumId="165" w15:restartNumberingAfterBreak="0">
    <w:nsid w:val="1CA06774"/>
    <w:multiLevelType w:val="multilevel"/>
    <w:tmpl w:val="28C44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CB63BF8"/>
    <w:multiLevelType w:val="multilevel"/>
    <w:tmpl w:val="A85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C434F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2836CC"/>
    <w:multiLevelType w:val="hybridMultilevel"/>
    <w:tmpl w:val="D44AAC80"/>
    <w:lvl w:ilvl="0" w:tplc="5A2265B2">
      <w:start w:val="1"/>
      <w:numFmt w:val="bullet"/>
      <w:lvlText w:val="q"/>
      <w:lvlJc w:val="left"/>
      <w:pPr>
        <w:ind w:left="720" w:hanging="360"/>
      </w:pPr>
      <w:rPr>
        <w:rFonts w:ascii="Wingdings" w:hAnsi="Wingdings"/>
      </w:rPr>
    </w:lvl>
    <w:lvl w:ilvl="1" w:tplc="EA3C822E" w:tentative="1">
      <w:start w:val="1"/>
      <w:numFmt w:val="bullet"/>
      <w:lvlText w:val="o"/>
      <w:lvlJc w:val="left"/>
      <w:pPr>
        <w:ind w:left="1440" w:hanging="360"/>
      </w:pPr>
      <w:rPr>
        <w:rFonts w:ascii="Courier New" w:hAnsi="Courier New"/>
      </w:rPr>
    </w:lvl>
    <w:lvl w:ilvl="2" w:tplc="8AF2EACE" w:tentative="1">
      <w:start w:val="1"/>
      <w:numFmt w:val="bullet"/>
      <w:lvlText w:val=""/>
      <w:lvlJc w:val="left"/>
      <w:pPr>
        <w:ind w:left="2160" w:hanging="360"/>
      </w:pPr>
      <w:rPr>
        <w:rFonts w:ascii="Wingdings" w:hAnsi="Wingdings"/>
      </w:rPr>
    </w:lvl>
    <w:lvl w:ilvl="3" w:tplc="709A5E64" w:tentative="1">
      <w:start w:val="1"/>
      <w:numFmt w:val="bullet"/>
      <w:lvlText w:val=""/>
      <w:lvlJc w:val="left"/>
      <w:pPr>
        <w:ind w:left="2880" w:hanging="360"/>
      </w:pPr>
      <w:rPr>
        <w:rFonts w:ascii="Symbol" w:hAnsi="Symbol"/>
      </w:rPr>
    </w:lvl>
    <w:lvl w:ilvl="4" w:tplc="870A0448" w:tentative="1">
      <w:start w:val="1"/>
      <w:numFmt w:val="bullet"/>
      <w:lvlText w:val="o"/>
      <w:lvlJc w:val="left"/>
      <w:pPr>
        <w:ind w:left="3600" w:hanging="360"/>
      </w:pPr>
      <w:rPr>
        <w:rFonts w:ascii="Courier New" w:hAnsi="Courier New"/>
      </w:rPr>
    </w:lvl>
    <w:lvl w:ilvl="5" w:tplc="9544BACC" w:tentative="1">
      <w:start w:val="1"/>
      <w:numFmt w:val="bullet"/>
      <w:lvlText w:val=""/>
      <w:lvlJc w:val="left"/>
      <w:pPr>
        <w:ind w:left="4320" w:hanging="360"/>
      </w:pPr>
      <w:rPr>
        <w:rFonts w:ascii="Wingdings" w:hAnsi="Wingdings"/>
      </w:rPr>
    </w:lvl>
    <w:lvl w:ilvl="6" w:tplc="CE16A6B0" w:tentative="1">
      <w:start w:val="1"/>
      <w:numFmt w:val="bullet"/>
      <w:lvlText w:val=""/>
      <w:lvlJc w:val="left"/>
      <w:pPr>
        <w:ind w:left="5040" w:hanging="360"/>
      </w:pPr>
      <w:rPr>
        <w:rFonts w:ascii="Symbol" w:hAnsi="Symbol"/>
      </w:rPr>
    </w:lvl>
    <w:lvl w:ilvl="7" w:tplc="61428990" w:tentative="1">
      <w:start w:val="1"/>
      <w:numFmt w:val="bullet"/>
      <w:lvlText w:val="o"/>
      <w:lvlJc w:val="left"/>
      <w:pPr>
        <w:ind w:left="5760" w:hanging="360"/>
      </w:pPr>
      <w:rPr>
        <w:rFonts w:ascii="Courier New" w:hAnsi="Courier New"/>
      </w:rPr>
    </w:lvl>
    <w:lvl w:ilvl="8" w:tplc="C6F8A310" w:tentative="1">
      <w:start w:val="1"/>
      <w:numFmt w:val="bullet"/>
      <w:lvlText w:val=""/>
      <w:lvlJc w:val="left"/>
      <w:pPr>
        <w:ind w:left="6480" w:hanging="360"/>
      </w:pPr>
      <w:rPr>
        <w:rFonts w:ascii="Wingdings" w:hAnsi="Wingdings"/>
      </w:rPr>
    </w:lvl>
  </w:abstractNum>
  <w:abstractNum w:abstractNumId="169" w15:restartNumberingAfterBreak="0">
    <w:nsid w:val="1DE349A6"/>
    <w:multiLevelType w:val="multilevel"/>
    <w:tmpl w:val="328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E1006AF"/>
    <w:multiLevelType w:val="multilevel"/>
    <w:tmpl w:val="509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E8B7386"/>
    <w:multiLevelType w:val="hybridMultilevel"/>
    <w:tmpl w:val="4A1A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1EA6015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AD05EA"/>
    <w:multiLevelType w:val="hybridMultilevel"/>
    <w:tmpl w:val="04989E0A"/>
    <w:lvl w:ilvl="0" w:tplc="58E25A12">
      <w:start w:val="1"/>
      <w:numFmt w:val="bullet"/>
      <w:lvlText w:val="q"/>
      <w:lvlJc w:val="left"/>
      <w:pPr>
        <w:ind w:left="720" w:hanging="360"/>
      </w:pPr>
      <w:rPr>
        <w:rFonts w:ascii="Wingdings" w:hAnsi="Wingdings"/>
      </w:rPr>
    </w:lvl>
    <w:lvl w:ilvl="1" w:tplc="EDEC1F74" w:tentative="1">
      <w:start w:val="1"/>
      <w:numFmt w:val="bullet"/>
      <w:lvlText w:val="o"/>
      <w:lvlJc w:val="left"/>
      <w:pPr>
        <w:ind w:left="1440" w:hanging="360"/>
      </w:pPr>
      <w:rPr>
        <w:rFonts w:ascii="Courier New" w:hAnsi="Courier New"/>
      </w:rPr>
    </w:lvl>
    <w:lvl w:ilvl="2" w:tplc="F2345F8A" w:tentative="1">
      <w:start w:val="1"/>
      <w:numFmt w:val="bullet"/>
      <w:lvlText w:val=""/>
      <w:lvlJc w:val="left"/>
      <w:pPr>
        <w:ind w:left="2160" w:hanging="360"/>
      </w:pPr>
      <w:rPr>
        <w:rFonts w:ascii="Wingdings" w:hAnsi="Wingdings"/>
      </w:rPr>
    </w:lvl>
    <w:lvl w:ilvl="3" w:tplc="CA40AB14" w:tentative="1">
      <w:start w:val="1"/>
      <w:numFmt w:val="bullet"/>
      <w:lvlText w:val=""/>
      <w:lvlJc w:val="left"/>
      <w:pPr>
        <w:ind w:left="2880" w:hanging="360"/>
      </w:pPr>
      <w:rPr>
        <w:rFonts w:ascii="Symbol" w:hAnsi="Symbol"/>
      </w:rPr>
    </w:lvl>
    <w:lvl w:ilvl="4" w:tplc="A60E01DE" w:tentative="1">
      <w:start w:val="1"/>
      <w:numFmt w:val="bullet"/>
      <w:lvlText w:val="o"/>
      <w:lvlJc w:val="left"/>
      <w:pPr>
        <w:ind w:left="3600" w:hanging="360"/>
      </w:pPr>
      <w:rPr>
        <w:rFonts w:ascii="Courier New" w:hAnsi="Courier New"/>
      </w:rPr>
    </w:lvl>
    <w:lvl w:ilvl="5" w:tplc="05167E8A" w:tentative="1">
      <w:start w:val="1"/>
      <w:numFmt w:val="bullet"/>
      <w:lvlText w:val=""/>
      <w:lvlJc w:val="left"/>
      <w:pPr>
        <w:ind w:left="4320" w:hanging="360"/>
      </w:pPr>
      <w:rPr>
        <w:rFonts w:ascii="Wingdings" w:hAnsi="Wingdings"/>
      </w:rPr>
    </w:lvl>
    <w:lvl w:ilvl="6" w:tplc="DEC02F1E" w:tentative="1">
      <w:start w:val="1"/>
      <w:numFmt w:val="bullet"/>
      <w:lvlText w:val=""/>
      <w:lvlJc w:val="left"/>
      <w:pPr>
        <w:ind w:left="5040" w:hanging="360"/>
      </w:pPr>
      <w:rPr>
        <w:rFonts w:ascii="Symbol" w:hAnsi="Symbol"/>
      </w:rPr>
    </w:lvl>
    <w:lvl w:ilvl="7" w:tplc="DC8099D6" w:tentative="1">
      <w:start w:val="1"/>
      <w:numFmt w:val="bullet"/>
      <w:lvlText w:val="o"/>
      <w:lvlJc w:val="left"/>
      <w:pPr>
        <w:ind w:left="5760" w:hanging="360"/>
      </w:pPr>
      <w:rPr>
        <w:rFonts w:ascii="Courier New" w:hAnsi="Courier New"/>
      </w:rPr>
    </w:lvl>
    <w:lvl w:ilvl="8" w:tplc="12D49B9E" w:tentative="1">
      <w:start w:val="1"/>
      <w:numFmt w:val="bullet"/>
      <w:lvlText w:val=""/>
      <w:lvlJc w:val="left"/>
      <w:pPr>
        <w:ind w:left="6480" w:hanging="360"/>
      </w:pPr>
      <w:rPr>
        <w:rFonts w:ascii="Wingdings" w:hAnsi="Wingdings"/>
      </w:rPr>
    </w:lvl>
  </w:abstractNum>
  <w:abstractNum w:abstractNumId="174" w15:restartNumberingAfterBreak="0">
    <w:nsid w:val="1EAD10BA"/>
    <w:multiLevelType w:val="hybridMultilevel"/>
    <w:tmpl w:val="EBA6BDE2"/>
    <w:lvl w:ilvl="0" w:tplc="24B6A190">
      <w:start w:val="1"/>
      <w:numFmt w:val="bullet"/>
      <w:lvlText w:val="o"/>
      <w:lvlJc w:val="left"/>
      <w:pPr>
        <w:ind w:left="720" w:hanging="360"/>
      </w:pPr>
      <w:rPr>
        <w:rFonts w:ascii="Courier New" w:hAnsi="Courier New"/>
      </w:rPr>
    </w:lvl>
    <w:lvl w:ilvl="1" w:tplc="94F2A086" w:tentative="1">
      <w:start w:val="1"/>
      <w:numFmt w:val="bullet"/>
      <w:lvlText w:val="o"/>
      <w:lvlJc w:val="left"/>
      <w:pPr>
        <w:ind w:left="1440" w:hanging="360"/>
      </w:pPr>
      <w:rPr>
        <w:rFonts w:ascii="Courier New" w:hAnsi="Courier New"/>
      </w:rPr>
    </w:lvl>
    <w:lvl w:ilvl="2" w:tplc="AD7850B6" w:tentative="1">
      <w:start w:val="1"/>
      <w:numFmt w:val="bullet"/>
      <w:lvlText w:val=""/>
      <w:lvlJc w:val="left"/>
      <w:pPr>
        <w:ind w:left="2160" w:hanging="360"/>
      </w:pPr>
      <w:rPr>
        <w:rFonts w:ascii="Wingdings" w:hAnsi="Wingdings"/>
      </w:rPr>
    </w:lvl>
    <w:lvl w:ilvl="3" w:tplc="D476484C" w:tentative="1">
      <w:start w:val="1"/>
      <w:numFmt w:val="bullet"/>
      <w:lvlText w:val=""/>
      <w:lvlJc w:val="left"/>
      <w:pPr>
        <w:ind w:left="2880" w:hanging="360"/>
      </w:pPr>
      <w:rPr>
        <w:rFonts w:ascii="Symbol" w:hAnsi="Symbol"/>
      </w:rPr>
    </w:lvl>
    <w:lvl w:ilvl="4" w:tplc="09CC4862" w:tentative="1">
      <w:start w:val="1"/>
      <w:numFmt w:val="bullet"/>
      <w:lvlText w:val="o"/>
      <w:lvlJc w:val="left"/>
      <w:pPr>
        <w:ind w:left="3600" w:hanging="360"/>
      </w:pPr>
      <w:rPr>
        <w:rFonts w:ascii="Courier New" w:hAnsi="Courier New"/>
      </w:rPr>
    </w:lvl>
    <w:lvl w:ilvl="5" w:tplc="5C2C9C98" w:tentative="1">
      <w:start w:val="1"/>
      <w:numFmt w:val="bullet"/>
      <w:lvlText w:val=""/>
      <w:lvlJc w:val="left"/>
      <w:pPr>
        <w:ind w:left="4320" w:hanging="360"/>
      </w:pPr>
      <w:rPr>
        <w:rFonts w:ascii="Wingdings" w:hAnsi="Wingdings"/>
      </w:rPr>
    </w:lvl>
    <w:lvl w:ilvl="6" w:tplc="E2D80468" w:tentative="1">
      <w:start w:val="1"/>
      <w:numFmt w:val="bullet"/>
      <w:lvlText w:val=""/>
      <w:lvlJc w:val="left"/>
      <w:pPr>
        <w:ind w:left="5040" w:hanging="360"/>
      </w:pPr>
      <w:rPr>
        <w:rFonts w:ascii="Symbol" w:hAnsi="Symbol"/>
      </w:rPr>
    </w:lvl>
    <w:lvl w:ilvl="7" w:tplc="4D92305C" w:tentative="1">
      <w:start w:val="1"/>
      <w:numFmt w:val="bullet"/>
      <w:lvlText w:val="o"/>
      <w:lvlJc w:val="left"/>
      <w:pPr>
        <w:ind w:left="5760" w:hanging="360"/>
      </w:pPr>
      <w:rPr>
        <w:rFonts w:ascii="Courier New" w:hAnsi="Courier New"/>
      </w:rPr>
    </w:lvl>
    <w:lvl w:ilvl="8" w:tplc="919A4816" w:tentative="1">
      <w:start w:val="1"/>
      <w:numFmt w:val="bullet"/>
      <w:lvlText w:val=""/>
      <w:lvlJc w:val="left"/>
      <w:pPr>
        <w:ind w:left="6480" w:hanging="360"/>
      </w:pPr>
      <w:rPr>
        <w:rFonts w:ascii="Wingdings" w:hAnsi="Wingdings"/>
      </w:rPr>
    </w:lvl>
  </w:abstractNum>
  <w:abstractNum w:abstractNumId="175" w15:restartNumberingAfterBreak="0">
    <w:nsid w:val="1EB36AA5"/>
    <w:multiLevelType w:val="multilevel"/>
    <w:tmpl w:val="FAAC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BD672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ED760D1"/>
    <w:multiLevelType w:val="hybridMultilevel"/>
    <w:tmpl w:val="EE12E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EEB5846"/>
    <w:multiLevelType w:val="hybridMultilevel"/>
    <w:tmpl w:val="787A6CFA"/>
    <w:lvl w:ilvl="0" w:tplc="31200364">
      <w:start w:val="1"/>
      <w:numFmt w:val="bullet"/>
      <w:lvlText w:val=""/>
      <w:lvlJc w:val="left"/>
      <w:pPr>
        <w:ind w:left="720" w:hanging="360"/>
      </w:pPr>
      <w:rPr>
        <w:rFonts w:ascii="Symbol" w:hAnsi="Symbol"/>
      </w:rPr>
    </w:lvl>
    <w:lvl w:ilvl="1" w:tplc="68749848" w:tentative="1">
      <w:start w:val="1"/>
      <w:numFmt w:val="bullet"/>
      <w:lvlText w:val="o"/>
      <w:lvlJc w:val="left"/>
      <w:pPr>
        <w:ind w:left="1440" w:hanging="360"/>
      </w:pPr>
      <w:rPr>
        <w:rFonts w:ascii="Courier New" w:hAnsi="Courier New"/>
      </w:rPr>
    </w:lvl>
    <w:lvl w:ilvl="2" w:tplc="759C784A" w:tentative="1">
      <w:start w:val="1"/>
      <w:numFmt w:val="bullet"/>
      <w:lvlText w:val=""/>
      <w:lvlJc w:val="left"/>
      <w:pPr>
        <w:ind w:left="2160" w:hanging="360"/>
      </w:pPr>
      <w:rPr>
        <w:rFonts w:ascii="Wingdings" w:hAnsi="Wingdings"/>
      </w:rPr>
    </w:lvl>
    <w:lvl w:ilvl="3" w:tplc="2DE62574" w:tentative="1">
      <w:start w:val="1"/>
      <w:numFmt w:val="bullet"/>
      <w:lvlText w:val=""/>
      <w:lvlJc w:val="left"/>
      <w:pPr>
        <w:ind w:left="2880" w:hanging="360"/>
      </w:pPr>
      <w:rPr>
        <w:rFonts w:ascii="Symbol" w:hAnsi="Symbol"/>
      </w:rPr>
    </w:lvl>
    <w:lvl w:ilvl="4" w:tplc="3F62FA48" w:tentative="1">
      <w:start w:val="1"/>
      <w:numFmt w:val="bullet"/>
      <w:lvlText w:val="o"/>
      <w:lvlJc w:val="left"/>
      <w:pPr>
        <w:ind w:left="3600" w:hanging="360"/>
      </w:pPr>
      <w:rPr>
        <w:rFonts w:ascii="Courier New" w:hAnsi="Courier New"/>
      </w:rPr>
    </w:lvl>
    <w:lvl w:ilvl="5" w:tplc="4D005A18" w:tentative="1">
      <w:start w:val="1"/>
      <w:numFmt w:val="bullet"/>
      <w:lvlText w:val=""/>
      <w:lvlJc w:val="left"/>
      <w:pPr>
        <w:ind w:left="4320" w:hanging="360"/>
      </w:pPr>
      <w:rPr>
        <w:rFonts w:ascii="Wingdings" w:hAnsi="Wingdings"/>
      </w:rPr>
    </w:lvl>
    <w:lvl w:ilvl="6" w:tplc="A9C0B09E" w:tentative="1">
      <w:start w:val="1"/>
      <w:numFmt w:val="bullet"/>
      <w:lvlText w:val=""/>
      <w:lvlJc w:val="left"/>
      <w:pPr>
        <w:ind w:left="5040" w:hanging="360"/>
      </w:pPr>
      <w:rPr>
        <w:rFonts w:ascii="Symbol" w:hAnsi="Symbol"/>
      </w:rPr>
    </w:lvl>
    <w:lvl w:ilvl="7" w:tplc="430A54F6" w:tentative="1">
      <w:start w:val="1"/>
      <w:numFmt w:val="bullet"/>
      <w:lvlText w:val="o"/>
      <w:lvlJc w:val="left"/>
      <w:pPr>
        <w:ind w:left="5760" w:hanging="360"/>
      </w:pPr>
      <w:rPr>
        <w:rFonts w:ascii="Courier New" w:hAnsi="Courier New"/>
      </w:rPr>
    </w:lvl>
    <w:lvl w:ilvl="8" w:tplc="D6FAD30E" w:tentative="1">
      <w:start w:val="1"/>
      <w:numFmt w:val="bullet"/>
      <w:lvlText w:val=""/>
      <w:lvlJc w:val="left"/>
      <w:pPr>
        <w:ind w:left="6480" w:hanging="360"/>
      </w:pPr>
      <w:rPr>
        <w:rFonts w:ascii="Wingdings" w:hAnsi="Wingdings"/>
      </w:rPr>
    </w:lvl>
  </w:abstractNum>
  <w:abstractNum w:abstractNumId="179" w15:restartNumberingAfterBreak="0">
    <w:nsid w:val="1EF30400"/>
    <w:multiLevelType w:val="multilevel"/>
    <w:tmpl w:val="6884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FC5A71"/>
    <w:multiLevelType w:val="multilevel"/>
    <w:tmpl w:val="DACA2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4F4D80"/>
    <w:multiLevelType w:val="multilevel"/>
    <w:tmpl w:val="EC8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A36655"/>
    <w:multiLevelType w:val="hybridMultilevel"/>
    <w:tmpl w:val="2CBC6FCE"/>
    <w:lvl w:ilvl="0" w:tplc="A1CECECE">
      <w:start w:val="1"/>
      <w:numFmt w:val="decimal"/>
      <w:lvlText w:val="%1."/>
      <w:lvlJc w:val="left"/>
      <w:pPr>
        <w:ind w:left="720" w:hanging="360"/>
      </w:pPr>
    </w:lvl>
    <w:lvl w:ilvl="1" w:tplc="57F82F68" w:tentative="1">
      <w:start w:val="1"/>
      <w:numFmt w:val="lowerLetter"/>
      <w:lvlText w:val="%2."/>
      <w:lvlJc w:val="left"/>
      <w:pPr>
        <w:ind w:left="1440" w:hanging="360"/>
      </w:pPr>
    </w:lvl>
    <w:lvl w:ilvl="2" w:tplc="1DFE11D8" w:tentative="1">
      <w:start w:val="1"/>
      <w:numFmt w:val="lowerRoman"/>
      <w:lvlText w:val="%3."/>
      <w:lvlJc w:val="right"/>
      <w:pPr>
        <w:ind w:left="2160" w:hanging="360"/>
      </w:pPr>
    </w:lvl>
    <w:lvl w:ilvl="3" w:tplc="F39E74D2" w:tentative="1">
      <w:start w:val="1"/>
      <w:numFmt w:val="decimal"/>
      <w:lvlText w:val="%4."/>
      <w:lvlJc w:val="left"/>
      <w:pPr>
        <w:ind w:left="2880" w:hanging="360"/>
      </w:pPr>
    </w:lvl>
    <w:lvl w:ilvl="4" w:tplc="26026ACE" w:tentative="1">
      <w:start w:val="1"/>
      <w:numFmt w:val="lowerLetter"/>
      <w:lvlText w:val="%5."/>
      <w:lvlJc w:val="left"/>
      <w:pPr>
        <w:ind w:left="3600" w:hanging="360"/>
      </w:pPr>
    </w:lvl>
    <w:lvl w:ilvl="5" w:tplc="F30834DA" w:tentative="1">
      <w:start w:val="1"/>
      <w:numFmt w:val="lowerRoman"/>
      <w:lvlText w:val="%6."/>
      <w:lvlJc w:val="right"/>
      <w:pPr>
        <w:ind w:left="4320" w:hanging="360"/>
      </w:pPr>
    </w:lvl>
    <w:lvl w:ilvl="6" w:tplc="05DE5BEE" w:tentative="1">
      <w:start w:val="1"/>
      <w:numFmt w:val="decimal"/>
      <w:lvlText w:val="%7."/>
      <w:lvlJc w:val="left"/>
      <w:pPr>
        <w:ind w:left="5040" w:hanging="360"/>
      </w:pPr>
    </w:lvl>
    <w:lvl w:ilvl="7" w:tplc="346A5508" w:tentative="1">
      <w:start w:val="1"/>
      <w:numFmt w:val="lowerLetter"/>
      <w:lvlText w:val="%8."/>
      <w:lvlJc w:val="left"/>
      <w:pPr>
        <w:ind w:left="5760" w:hanging="360"/>
      </w:pPr>
    </w:lvl>
    <w:lvl w:ilvl="8" w:tplc="AB30022E" w:tentative="1">
      <w:start w:val="1"/>
      <w:numFmt w:val="lowerRoman"/>
      <w:lvlText w:val="%9."/>
      <w:lvlJc w:val="right"/>
      <w:pPr>
        <w:ind w:left="6480" w:hanging="360"/>
      </w:pPr>
    </w:lvl>
  </w:abstractNum>
  <w:abstractNum w:abstractNumId="183" w15:restartNumberingAfterBreak="0">
    <w:nsid w:val="200A661E"/>
    <w:multiLevelType w:val="hybridMultilevel"/>
    <w:tmpl w:val="A0D6A724"/>
    <w:lvl w:ilvl="0" w:tplc="AFD88EE2">
      <w:start w:val="1"/>
      <w:numFmt w:val="bullet"/>
      <w:lvlText w:val="q"/>
      <w:lvlJc w:val="left"/>
      <w:pPr>
        <w:ind w:left="720" w:hanging="360"/>
      </w:pPr>
      <w:rPr>
        <w:rFonts w:ascii="Wingdings" w:hAnsi="Wingdings"/>
      </w:rPr>
    </w:lvl>
    <w:lvl w:ilvl="1" w:tplc="199A7F40" w:tentative="1">
      <w:start w:val="1"/>
      <w:numFmt w:val="bullet"/>
      <w:lvlText w:val="o"/>
      <w:lvlJc w:val="left"/>
      <w:pPr>
        <w:ind w:left="1440" w:hanging="360"/>
      </w:pPr>
      <w:rPr>
        <w:rFonts w:ascii="Courier New" w:hAnsi="Courier New"/>
      </w:rPr>
    </w:lvl>
    <w:lvl w:ilvl="2" w:tplc="37041E98" w:tentative="1">
      <w:start w:val="1"/>
      <w:numFmt w:val="bullet"/>
      <w:lvlText w:val=""/>
      <w:lvlJc w:val="left"/>
      <w:pPr>
        <w:ind w:left="2160" w:hanging="360"/>
      </w:pPr>
      <w:rPr>
        <w:rFonts w:ascii="Wingdings" w:hAnsi="Wingdings"/>
      </w:rPr>
    </w:lvl>
    <w:lvl w:ilvl="3" w:tplc="241E159A" w:tentative="1">
      <w:start w:val="1"/>
      <w:numFmt w:val="bullet"/>
      <w:lvlText w:val=""/>
      <w:lvlJc w:val="left"/>
      <w:pPr>
        <w:ind w:left="2880" w:hanging="360"/>
      </w:pPr>
      <w:rPr>
        <w:rFonts w:ascii="Symbol" w:hAnsi="Symbol"/>
      </w:rPr>
    </w:lvl>
    <w:lvl w:ilvl="4" w:tplc="3692E75E" w:tentative="1">
      <w:start w:val="1"/>
      <w:numFmt w:val="bullet"/>
      <w:lvlText w:val="o"/>
      <w:lvlJc w:val="left"/>
      <w:pPr>
        <w:ind w:left="3600" w:hanging="360"/>
      </w:pPr>
      <w:rPr>
        <w:rFonts w:ascii="Courier New" w:hAnsi="Courier New"/>
      </w:rPr>
    </w:lvl>
    <w:lvl w:ilvl="5" w:tplc="AD181438" w:tentative="1">
      <w:start w:val="1"/>
      <w:numFmt w:val="bullet"/>
      <w:lvlText w:val=""/>
      <w:lvlJc w:val="left"/>
      <w:pPr>
        <w:ind w:left="4320" w:hanging="360"/>
      </w:pPr>
      <w:rPr>
        <w:rFonts w:ascii="Wingdings" w:hAnsi="Wingdings"/>
      </w:rPr>
    </w:lvl>
    <w:lvl w:ilvl="6" w:tplc="F27C2674" w:tentative="1">
      <w:start w:val="1"/>
      <w:numFmt w:val="bullet"/>
      <w:lvlText w:val=""/>
      <w:lvlJc w:val="left"/>
      <w:pPr>
        <w:ind w:left="5040" w:hanging="360"/>
      </w:pPr>
      <w:rPr>
        <w:rFonts w:ascii="Symbol" w:hAnsi="Symbol"/>
      </w:rPr>
    </w:lvl>
    <w:lvl w:ilvl="7" w:tplc="B3CC1C92" w:tentative="1">
      <w:start w:val="1"/>
      <w:numFmt w:val="bullet"/>
      <w:lvlText w:val="o"/>
      <w:lvlJc w:val="left"/>
      <w:pPr>
        <w:ind w:left="5760" w:hanging="360"/>
      </w:pPr>
      <w:rPr>
        <w:rFonts w:ascii="Courier New" w:hAnsi="Courier New"/>
      </w:rPr>
    </w:lvl>
    <w:lvl w:ilvl="8" w:tplc="76506042" w:tentative="1">
      <w:start w:val="1"/>
      <w:numFmt w:val="bullet"/>
      <w:lvlText w:val=""/>
      <w:lvlJc w:val="left"/>
      <w:pPr>
        <w:ind w:left="6480" w:hanging="360"/>
      </w:pPr>
      <w:rPr>
        <w:rFonts w:ascii="Wingdings" w:hAnsi="Wingdings"/>
      </w:rPr>
    </w:lvl>
  </w:abstractNum>
  <w:abstractNum w:abstractNumId="184" w15:restartNumberingAfterBreak="0">
    <w:nsid w:val="200E65DC"/>
    <w:multiLevelType w:val="hybridMultilevel"/>
    <w:tmpl w:val="CDD8566C"/>
    <w:lvl w:ilvl="0" w:tplc="E5FCAD9C">
      <w:start w:val="1"/>
      <w:numFmt w:val="bullet"/>
      <w:lvlText w:val="o"/>
      <w:lvlJc w:val="left"/>
      <w:pPr>
        <w:ind w:left="720" w:hanging="360"/>
      </w:pPr>
      <w:rPr>
        <w:rFonts w:ascii="Courier New" w:hAnsi="Courier New"/>
      </w:rPr>
    </w:lvl>
    <w:lvl w:ilvl="1" w:tplc="D5781656" w:tentative="1">
      <w:start w:val="1"/>
      <w:numFmt w:val="bullet"/>
      <w:lvlText w:val="o"/>
      <w:lvlJc w:val="left"/>
      <w:pPr>
        <w:ind w:left="1440" w:hanging="360"/>
      </w:pPr>
      <w:rPr>
        <w:rFonts w:ascii="Courier New" w:hAnsi="Courier New"/>
      </w:rPr>
    </w:lvl>
    <w:lvl w:ilvl="2" w:tplc="20968ACE" w:tentative="1">
      <w:start w:val="1"/>
      <w:numFmt w:val="bullet"/>
      <w:lvlText w:val=""/>
      <w:lvlJc w:val="left"/>
      <w:pPr>
        <w:ind w:left="2160" w:hanging="360"/>
      </w:pPr>
      <w:rPr>
        <w:rFonts w:ascii="Wingdings" w:hAnsi="Wingdings"/>
      </w:rPr>
    </w:lvl>
    <w:lvl w:ilvl="3" w:tplc="7FE26D58" w:tentative="1">
      <w:start w:val="1"/>
      <w:numFmt w:val="bullet"/>
      <w:lvlText w:val=""/>
      <w:lvlJc w:val="left"/>
      <w:pPr>
        <w:ind w:left="2880" w:hanging="360"/>
      </w:pPr>
      <w:rPr>
        <w:rFonts w:ascii="Symbol" w:hAnsi="Symbol"/>
      </w:rPr>
    </w:lvl>
    <w:lvl w:ilvl="4" w:tplc="4DD41FBC" w:tentative="1">
      <w:start w:val="1"/>
      <w:numFmt w:val="bullet"/>
      <w:lvlText w:val="o"/>
      <w:lvlJc w:val="left"/>
      <w:pPr>
        <w:ind w:left="3600" w:hanging="360"/>
      </w:pPr>
      <w:rPr>
        <w:rFonts w:ascii="Courier New" w:hAnsi="Courier New"/>
      </w:rPr>
    </w:lvl>
    <w:lvl w:ilvl="5" w:tplc="E85A6DDA" w:tentative="1">
      <w:start w:val="1"/>
      <w:numFmt w:val="bullet"/>
      <w:lvlText w:val=""/>
      <w:lvlJc w:val="left"/>
      <w:pPr>
        <w:ind w:left="4320" w:hanging="360"/>
      </w:pPr>
      <w:rPr>
        <w:rFonts w:ascii="Wingdings" w:hAnsi="Wingdings"/>
      </w:rPr>
    </w:lvl>
    <w:lvl w:ilvl="6" w:tplc="C69AAE0C" w:tentative="1">
      <w:start w:val="1"/>
      <w:numFmt w:val="bullet"/>
      <w:lvlText w:val=""/>
      <w:lvlJc w:val="left"/>
      <w:pPr>
        <w:ind w:left="5040" w:hanging="360"/>
      </w:pPr>
      <w:rPr>
        <w:rFonts w:ascii="Symbol" w:hAnsi="Symbol"/>
      </w:rPr>
    </w:lvl>
    <w:lvl w:ilvl="7" w:tplc="B7F6FCA8" w:tentative="1">
      <w:start w:val="1"/>
      <w:numFmt w:val="bullet"/>
      <w:lvlText w:val="o"/>
      <w:lvlJc w:val="left"/>
      <w:pPr>
        <w:ind w:left="5760" w:hanging="360"/>
      </w:pPr>
      <w:rPr>
        <w:rFonts w:ascii="Courier New" w:hAnsi="Courier New"/>
      </w:rPr>
    </w:lvl>
    <w:lvl w:ilvl="8" w:tplc="46A0F134" w:tentative="1">
      <w:start w:val="1"/>
      <w:numFmt w:val="bullet"/>
      <w:lvlText w:val=""/>
      <w:lvlJc w:val="left"/>
      <w:pPr>
        <w:ind w:left="6480" w:hanging="360"/>
      </w:pPr>
      <w:rPr>
        <w:rFonts w:ascii="Wingdings" w:hAnsi="Wingdings"/>
      </w:rPr>
    </w:lvl>
  </w:abstractNum>
  <w:abstractNum w:abstractNumId="185" w15:restartNumberingAfterBreak="0">
    <w:nsid w:val="201B533F"/>
    <w:multiLevelType w:val="multilevel"/>
    <w:tmpl w:val="D8F4B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21510F"/>
    <w:multiLevelType w:val="hybridMultilevel"/>
    <w:tmpl w:val="FD5C6D0A"/>
    <w:lvl w:ilvl="0" w:tplc="8FB69ADC">
      <w:start w:val="1"/>
      <w:numFmt w:val="bullet"/>
      <w:lvlText w:val="q"/>
      <w:lvlJc w:val="left"/>
      <w:pPr>
        <w:ind w:left="720" w:hanging="360"/>
      </w:pPr>
      <w:rPr>
        <w:rFonts w:ascii="Wingdings" w:hAnsi="Wingdings"/>
      </w:rPr>
    </w:lvl>
    <w:lvl w:ilvl="1" w:tplc="5BB6C39E" w:tentative="1">
      <w:start w:val="1"/>
      <w:numFmt w:val="bullet"/>
      <w:lvlText w:val="o"/>
      <w:lvlJc w:val="left"/>
      <w:pPr>
        <w:ind w:left="1440" w:hanging="360"/>
      </w:pPr>
      <w:rPr>
        <w:rFonts w:ascii="Courier New" w:hAnsi="Courier New"/>
      </w:rPr>
    </w:lvl>
    <w:lvl w:ilvl="2" w:tplc="3FFAA504" w:tentative="1">
      <w:start w:val="1"/>
      <w:numFmt w:val="bullet"/>
      <w:lvlText w:val=""/>
      <w:lvlJc w:val="left"/>
      <w:pPr>
        <w:ind w:left="2160" w:hanging="360"/>
      </w:pPr>
      <w:rPr>
        <w:rFonts w:ascii="Wingdings" w:hAnsi="Wingdings"/>
      </w:rPr>
    </w:lvl>
    <w:lvl w:ilvl="3" w:tplc="2116AF56" w:tentative="1">
      <w:start w:val="1"/>
      <w:numFmt w:val="bullet"/>
      <w:lvlText w:val=""/>
      <w:lvlJc w:val="left"/>
      <w:pPr>
        <w:ind w:left="2880" w:hanging="360"/>
      </w:pPr>
      <w:rPr>
        <w:rFonts w:ascii="Symbol" w:hAnsi="Symbol"/>
      </w:rPr>
    </w:lvl>
    <w:lvl w:ilvl="4" w:tplc="2958907A" w:tentative="1">
      <w:start w:val="1"/>
      <w:numFmt w:val="bullet"/>
      <w:lvlText w:val="o"/>
      <w:lvlJc w:val="left"/>
      <w:pPr>
        <w:ind w:left="3600" w:hanging="360"/>
      </w:pPr>
      <w:rPr>
        <w:rFonts w:ascii="Courier New" w:hAnsi="Courier New"/>
      </w:rPr>
    </w:lvl>
    <w:lvl w:ilvl="5" w:tplc="380443F2" w:tentative="1">
      <w:start w:val="1"/>
      <w:numFmt w:val="bullet"/>
      <w:lvlText w:val=""/>
      <w:lvlJc w:val="left"/>
      <w:pPr>
        <w:ind w:left="4320" w:hanging="360"/>
      </w:pPr>
      <w:rPr>
        <w:rFonts w:ascii="Wingdings" w:hAnsi="Wingdings"/>
      </w:rPr>
    </w:lvl>
    <w:lvl w:ilvl="6" w:tplc="F1585278" w:tentative="1">
      <w:start w:val="1"/>
      <w:numFmt w:val="bullet"/>
      <w:lvlText w:val=""/>
      <w:lvlJc w:val="left"/>
      <w:pPr>
        <w:ind w:left="5040" w:hanging="360"/>
      </w:pPr>
      <w:rPr>
        <w:rFonts w:ascii="Symbol" w:hAnsi="Symbol"/>
      </w:rPr>
    </w:lvl>
    <w:lvl w:ilvl="7" w:tplc="4C1A081E" w:tentative="1">
      <w:start w:val="1"/>
      <w:numFmt w:val="bullet"/>
      <w:lvlText w:val="o"/>
      <w:lvlJc w:val="left"/>
      <w:pPr>
        <w:ind w:left="5760" w:hanging="360"/>
      </w:pPr>
      <w:rPr>
        <w:rFonts w:ascii="Courier New" w:hAnsi="Courier New"/>
      </w:rPr>
    </w:lvl>
    <w:lvl w:ilvl="8" w:tplc="B85AD25A" w:tentative="1">
      <w:start w:val="1"/>
      <w:numFmt w:val="bullet"/>
      <w:lvlText w:val=""/>
      <w:lvlJc w:val="left"/>
      <w:pPr>
        <w:ind w:left="6480" w:hanging="360"/>
      </w:pPr>
      <w:rPr>
        <w:rFonts w:ascii="Wingdings" w:hAnsi="Wingdings"/>
      </w:rPr>
    </w:lvl>
  </w:abstractNum>
  <w:abstractNum w:abstractNumId="187" w15:restartNumberingAfterBreak="0">
    <w:nsid w:val="20813111"/>
    <w:multiLevelType w:val="multilevel"/>
    <w:tmpl w:val="113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8A118E"/>
    <w:multiLevelType w:val="hybridMultilevel"/>
    <w:tmpl w:val="5068099A"/>
    <w:lvl w:ilvl="0" w:tplc="C2D02288">
      <w:start w:val="1"/>
      <w:numFmt w:val="bullet"/>
      <w:lvlText w:val=""/>
      <w:lvlJc w:val="left"/>
      <w:pPr>
        <w:ind w:left="720" w:hanging="360"/>
      </w:pPr>
      <w:rPr>
        <w:rFonts w:ascii="Symbol" w:hAnsi="Symbol"/>
      </w:rPr>
    </w:lvl>
    <w:lvl w:ilvl="1" w:tplc="00C02378" w:tentative="1">
      <w:start w:val="1"/>
      <w:numFmt w:val="bullet"/>
      <w:lvlText w:val="o"/>
      <w:lvlJc w:val="left"/>
      <w:pPr>
        <w:ind w:left="1440" w:hanging="360"/>
      </w:pPr>
      <w:rPr>
        <w:rFonts w:ascii="Courier New" w:hAnsi="Courier New"/>
      </w:rPr>
    </w:lvl>
    <w:lvl w:ilvl="2" w:tplc="1CD8E098" w:tentative="1">
      <w:start w:val="1"/>
      <w:numFmt w:val="bullet"/>
      <w:lvlText w:val=""/>
      <w:lvlJc w:val="left"/>
      <w:pPr>
        <w:ind w:left="2160" w:hanging="360"/>
      </w:pPr>
      <w:rPr>
        <w:rFonts w:ascii="Wingdings" w:hAnsi="Wingdings"/>
      </w:rPr>
    </w:lvl>
    <w:lvl w:ilvl="3" w:tplc="AE3CDA98" w:tentative="1">
      <w:start w:val="1"/>
      <w:numFmt w:val="bullet"/>
      <w:lvlText w:val=""/>
      <w:lvlJc w:val="left"/>
      <w:pPr>
        <w:ind w:left="2880" w:hanging="360"/>
      </w:pPr>
      <w:rPr>
        <w:rFonts w:ascii="Symbol" w:hAnsi="Symbol"/>
      </w:rPr>
    </w:lvl>
    <w:lvl w:ilvl="4" w:tplc="7A28BC18" w:tentative="1">
      <w:start w:val="1"/>
      <w:numFmt w:val="bullet"/>
      <w:lvlText w:val="o"/>
      <w:lvlJc w:val="left"/>
      <w:pPr>
        <w:ind w:left="3600" w:hanging="360"/>
      </w:pPr>
      <w:rPr>
        <w:rFonts w:ascii="Courier New" w:hAnsi="Courier New"/>
      </w:rPr>
    </w:lvl>
    <w:lvl w:ilvl="5" w:tplc="65B2DC10" w:tentative="1">
      <w:start w:val="1"/>
      <w:numFmt w:val="bullet"/>
      <w:lvlText w:val=""/>
      <w:lvlJc w:val="left"/>
      <w:pPr>
        <w:ind w:left="4320" w:hanging="360"/>
      </w:pPr>
      <w:rPr>
        <w:rFonts w:ascii="Wingdings" w:hAnsi="Wingdings"/>
      </w:rPr>
    </w:lvl>
    <w:lvl w:ilvl="6" w:tplc="08363EA0" w:tentative="1">
      <w:start w:val="1"/>
      <w:numFmt w:val="bullet"/>
      <w:lvlText w:val=""/>
      <w:lvlJc w:val="left"/>
      <w:pPr>
        <w:ind w:left="5040" w:hanging="360"/>
      </w:pPr>
      <w:rPr>
        <w:rFonts w:ascii="Symbol" w:hAnsi="Symbol"/>
      </w:rPr>
    </w:lvl>
    <w:lvl w:ilvl="7" w:tplc="DBFE5250" w:tentative="1">
      <w:start w:val="1"/>
      <w:numFmt w:val="bullet"/>
      <w:lvlText w:val="o"/>
      <w:lvlJc w:val="left"/>
      <w:pPr>
        <w:ind w:left="5760" w:hanging="360"/>
      </w:pPr>
      <w:rPr>
        <w:rFonts w:ascii="Courier New" w:hAnsi="Courier New"/>
      </w:rPr>
    </w:lvl>
    <w:lvl w:ilvl="8" w:tplc="20E8E2A4" w:tentative="1">
      <w:start w:val="1"/>
      <w:numFmt w:val="bullet"/>
      <w:lvlText w:val=""/>
      <w:lvlJc w:val="left"/>
      <w:pPr>
        <w:ind w:left="6480" w:hanging="360"/>
      </w:pPr>
      <w:rPr>
        <w:rFonts w:ascii="Wingdings" w:hAnsi="Wingdings"/>
      </w:rPr>
    </w:lvl>
  </w:abstractNum>
  <w:abstractNum w:abstractNumId="189" w15:restartNumberingAfterBreak="0">
    <w:nsid w:val="20CF6563"/>
    <w:multiLevelType w:val="multilevel"/>
    <w:tmpl w:val="9C8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0E12181"/>
    <w:multiLevelType w:val="hybridMultilevel"/>
    <w:tmpl w:val="253CE724"/>
    <w:lvl w:ilvl="0" w:tplc="D7F2DCAC">
      <w:start w:val="1"/>
      <w:numFmt w:val="bullet"/>
      <w:lvlText w:val=""/>
      <w:lvlJc w:val="left"/>
      <w:pPr>
        <w:ind w:left="720" w:hanging="360"/>
      </w:pPr>
      <w:rPr>
        <w:rFonts w:ascii="Symbol" w:hAnsi="Symbol"/>
      </w:rPr>
    </w:lvl>
    <w:lvl w:ilvl="1" w:tplc="6D9EDF92" w:tentative="1">
      <w:start w:val="1"/>
      <w:numFmt w:val="bullet"/>
      <w:lvlText w:val="o"/>
      <w:lvlJc w:val="left"/>
      <w:pPr>
        <w:ind w:left="1440" w:hanging="360"/>
      </w:pPr>
      <w:rPr>
        <w:rFonts w:ascii="Courier New" w:hAnsi="Courier New"/>
      </w:rPr>
    </w:lvl>
    <w:lvl w:ilvl="2" w:tplc="714E313A" w:tentative="1">
      <w:start w:val="1"/>
      <w:numFmt w:val="bullet"/>
      <w:lvlText w:val=""/>
      <w:lvlJc w:val="left"/>
      <w:pPr>
        <w:ind w:left="2160" w:hanging="360"/>
      </w:pPr>
      <w:rPr>
        <w:rFonts w:ascii="Wingdings" w:hAnsi="Wingdings"/>
      </w:rPr>
    </w:lvl>
    <w:lvl w:ilvl="3" w:tplc="D44A9D30" w:tentative="1">
      <w:start w:val="1"/>
      <w:numFmt w:val="bullet"/>
      <w:lvlText w:val=""/>
      <w:lvlJc w:val="left"/>
      <w:pPr>
        <w:ind w:left="2880" w:hanging="360"/>
      </w:pPr>
      <w:rPr>
        <w:rFonts w:ascii="Symbol" w:hAnsi="Symbol"/>
      </w:rPr>
    </w:lvl>
    <w:lvl w:ilvl="4" w:tplc="B9F0CA1C" w:tentative="1">
      <w:start w:val="1"/>
      <w:numFmt w:val="bullet"/>
      <w:lvlText w:val="o"/>
      <w:lvlJc w:val="left"/>
      <w:pPr>
        <w:ind w:left="3600" w:hanging="360"/>
      </w:pPr>
      <w:rPr>
        <w:rFonts w:ascii="Courier New" w:hAnsi="Courier New"/>
      </w:rPr>
    </w:lvl>
    <w:lvl w:ilvl="5" w:tplc="115680D6" w:tentative="1">
      <w:start w:val="1"/>
      <w:numFmt w:val="bullet"/>
      <w:lvlText w:val=""/>
      <w:lvlJc w:val="left"/>
      <w:pPr>
        <w:ind w:left="4320" w:hanging="360"/>
      </w:pPr>
      <w:rPr>
        <w:rFonts w:ascii="Wingdings" w:hAnsi="Wingdings"/>
      </w:rPr>
    </w:lvl>
    <w:lvl w:ilvl="6" w:tplc="02CE1C62" w:tentative="1">
      <w:start w:val="1"/>
      <w:numFmt w:val="bullet"/>
      <w:lvlText w:val=""/>
      <w:lvlJc w:val="left"/>
      <w:pPr>
        <w:ind w:left="5040" w:hanging="360"/>
      </w:pPr>
      <w:rPr>
        <w:rFonts w:ascii="Symbol" w:hAnsi="Symbol"/>
      </w:rPr>
    </w:lvl>
    <w:lvl w:ilvl="7" w:tplc="4442028E" w:tentative="1">
      <w:start w:val="1"/>
      <w:numFmt w:val="bullet"/>
      <w:lvlText w:val="o"/>
      <w:lvlJc w:val="left"/>
      <w:pPr>
        <w:ind w:left="5760" w:hanging="360"/>
      </w:pPr>
      <w:rPr>
        <w:rFonts w:ascii="Courier New" w:hAnsi="Courier New"/>
      </w:rPr>
    </w:lvl>
    <w:lvl w:ilvl="8" w:tplc="4600E4C0" w:tentative="1">
      <w:start w:val="1"/>
      <w:numFmt w:val="bullet"/>
      <w:lvlText w:val=""/>
      <w:lvlJc w:val="left"/>
      <w:pPr>
        <w:ind w:left="6480" w:hanging="360"/>
      </w:pPr>
      <w:rPr>
        <w:rFonts w:ascii="Wingdings" w:hAnsi="Wingdings"/>
      </w:rPr>
    </w:lvl>
  </w:abstractNum>
  <w:abstractNum w:abstractNumId="191" w15:restartNumberingAfterBreak="0">
    <w:nsid w:val="20E51C95"/>
    <w:multiLevelType w:val="hybridMultilevel"/>
    <w:tmpl w:val="4FA02C92"/>
    <w:lvl w:ilvl="0" w:tplc="37202F4E">
      <w:start w:val="1"/>
      <w:numFmt w:val="bullet"/>
      <w:lvlText w:val="o"/>
      <w:lvlJc w:val="left"/>
      <w:pPr>
        <w:ind w:left="720" w:hanging="360"/>
      </w:pPr>
      <w:rPr>
        <w:rFonts w:ascii="Courier New" w:hAnsi="Courier New"/>
      </w:rPr>
    </w:lvl>
    <w:lvl w:ilvl="1" w:tplc="2C809032" w:tentative="1">
      <w:start w:val="1"/>
      <w:numFmt w:val="bullet"/>
      <w:lvlText w:val="o"/>
      <w:lvlJc w:val="left"/>
      <w:pPr>
        <w:ind w:left="1440" w:hanging="360"/>
      </w:pPr>
      <w:rPr>
        <w:rFonts w:ascii="Courier New" w:hAnsi="Courier New"/>
      </w:rPr>
    </w:lvl>
    <w:lvl w:ilvl="2" w:tplc="68E6A294" w:tentative="1">
      <w:start w:val="1"/>
      <w:numFmt w:val="bullet"/>
      <w:lvlText w:val=""/>
      <w:lvlJc w:val="left"/>
      <w:pPr>
        <w:ind w:left="2160" w:hanging="360"/>
      </w:pPr>
      <w:rPr>
        <w:rFonts w:ascii="Wingdings" w:hAnsi="Wingdings"/>
      </w:rPr>
    </w:lvl>
    <w:lvl w:ilvl="3" w:tplc="7228D55C" w:tentative="1">
      <w:start w:val="1"/>
      <w:numFmt w:val="bullet"/>
      <w:lvlText w:val=""/>
      <w:lvlJc w:val="left"/>
      <w:pPr>
        <w:ind w:left="2880" w:hanging="360"/>
      </w:pPr>
      <w:rPr>
        <w:rFonts w:ascii="Symbol" w:hAnsi="Symbol"/>
      </w:rPr>
    </w:lvl>
    <w:lvl w:ilvl="4" w:tplc="E0A25A48" w:tentative="1">
      <w:start w:val="1"/>
      <w:numFmt w:val="bullet"/>
      <w:lvlText w:val="o"/>
      <w:lvlJc w:val="left"/>
      <w:pPr>
        <w:ind w:left="3600" w:hanging="360"/>
      </w:pPr>
      <w:rPr>
        <w:rFonts w:ascii="Courier New" w:hAnsi="Courier New"/>
      </w:rPr>
    </w:lvl>
    <w:lvl w:ilvl="5" w:tplc="029A350E" w:tentative="1">
      <w:start w:val="1"/>
      <w:numFmt w:val="bullet"/>
      <w:lvlText w:val=""/>
      <w:lvlJc w:val="left"/>
      <w:pPr>
        <w:ind w:left="4320" w:hanging="360"/>
      </w:pPr>
      <w:rPr>
        <w:rFonts w:ascii="Wingdings" w:hAnsi="Wingdings"/>
      </w:rPr>
    </w:lvl>
    <w:lvl w:ilvl="6" w:tplc="E67269A4" w:tentative="1">
      <w:start w:val="1"/>
      <w:numFmt w:val="bullet"/>
      <w:lvlText w:val=""/>
      <w:lvlJc w:val="left"/>
      <w:pPr>
        <w:ind w:left="5040" w:hanging="360"/>
      </w:pPr>
      <w:rPr>
        <w:rFonts w:ascii="Symbol" w:hAnsi="Symbol"/>
      </w:rPr>
    </w:lvl>
    <w:lvl w:ilvl="7" w:tplc="4AD6686C" w:tentative="1">
      <w:start w:val="1"/>
      <w:numFmt w:val="bullet"/>
      <w:lvlText w:val="o"/>
      <w:lvlJc w:val="left"/>
      <w:pPr>
        <w:ind w:left="5760" w:hanging="360"/>
      </w:pPr>
      <w:rPr>
        <w:rFonts w:ascii="Courier New" w:hAnsi="Courier New"/>
      </w:rPr>
    </w:lvl>
    <w:lvl w:ilvl="8" w:tplc="82D22902" w:tentative="1">
      <w:start w:val="1"/>
      <w:numFmt w:val="bullet"/>
      <w:lvlText w:val=""/>
      <w:lvlJc w:val="left"/>
      <w:pPr>
        <w:ind w:left="6480" w:hanging="360"/>
      </w:pPr>
      <w:rPr>
        <w:rFonts w:ascii="Wingdings" w:hAnsi="Wingdings"/>
      </w:rPr>
    </w:lvl>
  </w:abstractNum>
  <w:abstractNum w:abstractNumId="192" w15:restartNumberingAfterBreak="0">
    <w:nsid w:val="21557FAE"/>
    <w:multiLevelType w:val="multilevel"/>
    <w:tmpl w:val="8618E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18D6060"/>
    <w:multiLevelType w:val="hybridMultilevel"/>
    <w:tmpl w:val="1DB2A15C"/>
    <w:lvl w:ilvl="0" w:tplc="D6089BB8">
      <w:start w:val="1"/>
      <w:numFmt w:val="bullet"/>
      <w:lvlText w:val="q"/>
      <w:lvlJc w:val="left"/>
      <w:pPr>
        <w:ind w:left="720" w:hanging="360"/>
      </w:pPr>
      <w:rPr>
        <w:rFonts w:ascii="Wingdings" w:hAnsi="Wingdings"/>
      </w:rPr>
    </w:lvl>
    <w:lvl w:ilvl="1" w:tplc="6EF070EE" w:tentative="1">
      <w:start w:val="1"/>
      <w:numFmt w:val="bullet"/>
      <w:lvlText w:val="o"/>
      <w:lvlJc w:val="left"/>
      <w:pPr>
        <w:ind w:left="1440" w:hanging="360"/>
      </w:pPr>
      <w:rPr>
        <w:rFonts w:ascii="Courier New" w:hAnsi="Courier New"/>
      </w:rPr>
    </w:lvl>
    <w:lvl w:ilvl="2" w:tplc="FC9A3ED6" w:tentative="1">
      <w:start w:val="1"/>
      <w:numFmt w:val="bullet"/>
      <w:lvlText w:val=""/>
      <w:lvlJc w:val="left"/>
      <w:pPr>
        <w:ind w:left="2160" w:hanging="360"/>
      </w:pPr>
      <w:rPr>
        <w:rFonts w:ascii="Wingdings" w:hAnsi="Wingdings"/>
      </w:rPr>
    </w:lvl>
    <w:lvl w:ilvl="3" w:tplc="04CC60C2" w:tentative="1">
      <w:start w:val="1"/>
      <w:numFmt w:val="bullet"/>
      <w:lvlText w:val=""/>
      <w:lvlJc w:val="left"/>
      <w:pPr>
        <w:ind w:left="2880" w:hanging="360"/>
      </w:pPr>
      <w:rPr>
        <w:rFonts w:ascii="Symbol" w:hAnsi="Symbol"/>
      </w:rPr>
    </w:lvl>
    <w:lvl w:ilvl="4" w:tplc="800007D0" w:tentative="1">
      <w:start w:val="1"/>
      <w:numFmt w:val="bullet"/>
      <w:lvlText w:val="o"/>
      <w:lvlJc w:val="left"/>
      <w:pPr>
        <w:ind w:left="3600" w:hanging="360"/>
      </w:pPr>
      <w:rPr>
        <w:rFonts w:ascii="Courier New" w:hAnsi="Courier New"/>
      </w:rPr>
    </w:lvl>
    <w:lvl w:ilvl="5" w:tplc="24702012" w:tentative="1">
      <w:start w:val="1"/>
      <w:numFmt w:val="bullet"/>
      <w:lvlText w:val=""/>
      <w:lvlJc w:val="left"/>
      <w:pPr>
        <w:ind w:left="4320" w:hanging="360"/>
      </w:pPr>
      <w:rPr>
        <w:rFonts w:ascii="Wingdings" w:hAnsi="Wingdings"/>
      </w:rPr>
    </w:lvl>
    <w:lvl w:ilvl="6" w:tplc="D9D683F6" w:tentative="1">
      <w:start w:val="1"/>
      <w:numFmt w:val="bullet"/>
      <w:lvlText w:val=""/>
      <w:lvlJc w:val="left"/>
      <w:pPr>
        <w:ind w:left="5040" w:hanging="360"/>
      </w:pPr>
      <w:rPr>
        <w:rFonts w:ascii="Symbol" w:hAnsi="Symbol"/>
      </w:rPr>
    </w:lvl>
    <w:lvl w:ilvl="7" w:tplc="15C8E5C2" w:tentative="1">
      <w:start w:val="1"/>
      <w:numFmt w:val="bullet"/>
      <w:lvlText w:val="o"/>
      <w:lvlJc w:val="left"/>
      <w:pPr>
        <w:ind w:left="5760" w:hanging="360"/>
      </w:pPr>
      <w:rPr>
        <w:rFonts w:ascii="Courier New" w:hAnsi="Courier New"/>
      </w:rPr>
    </w:lvl>
    <w:lvl w:ilvl="8" w:tplc="07360A80" w:tentative="1">
      <w:start w:val="1"/>
      <w:numFmt w:val="bullet"/>
      <w:lvlText w:val=""/>
      <w:lvlJc w:val="left"/>
      <w:pPr>
        <w:ind w:left="6480" w:hanging="360"/>
      </w:pPr>
      <w:rPr>
        <w:rFonts w:ascii="Wingdings" w:hAnsi="Wingdings"/>
      </w:rPr>
    </w:lvl>
  </w:abstractNum>
  <w:abstractNum w:abstractNumId="194" w15:restartNumberingAfterBreak="0">
    <w:nsid w:val="21C671D2"/>
    <w:multiLevelType w:val="hybridMultilevel"/>
    <w:tmpl w:val="AC582F9E"/>
    <w:lvl w:ilvl="0" w:tplc="17464018">
      <w:start w:val="1"/>
      <w:numFmt w:val="bullet"/>
      <w:lvlText w:val="q"/>
      <w:lvlJc w:val="left"/>
      <w:pPr>
        <w:ind w:left="720" w:hanging="360"/>
      </w:pPr>
      <w:rPr>
        <w:rFonts w:ascii="Wingdings" w:hAnsi="Wingdings"/>
      </w:rPr>
    </w:lvl>
    <w:lvl w:ilvl="1" w:tplc="3ABEF3CA" w:tentative="1">
      <w:start w:val="1"/>
      <w:numFmt w:val="bullet"/>
      <w:lvlText w:val="o"/>
      <w:lvlJc w:val="left"/>
      <w:pPr>
        <w:ind w:left="1440" w:hanging="360"/>
      </w:pPr>
      <w:rPr>
        <w:rFonts w:ascii="Courier New" w:hAnsi="Courier New"/>
      </w:rPr>
    </w:lvl>
    <w:lvl w:ilvl="2" w:tplc="2666896C" w:tentative="1">
      <w:start w:val="1"/>
      <w:numFmt w:val="bullet"/>
      <w:lvlText w:val=""/>
      <w:lvlJc w:val="left"/>
      <w:pPr>
        <w:ind w:left="2160" w:hanging="360"/>
      </w:pPr>
      <w:rPr>
        <w:rFonts w:ascii="Wingdings" w:hAnsi="Wingdings"/>
      </w:rPr>
    </w:lvl>
    <w:lvl w:ilvl="3" w:tplc="5A8E8BC2" w:tentative="1">
      <w:start w:val="1"/>
      <w:numFmt w:val="bullet"/>
      <w:lvlText w:val=""/>
      <w:lvlJc w:val="left"/>
      <w:pPr>
        <w:ind w:left="2880" w:hanging="360"/>
      </w:pPr>
      <w:rPr>
        <w:rFonts w:ascii="Symbol" w:hAnsi="Symbol"/>
      </w:rPr>
    </w:lvl>
    <w:lvl w:ilvl="4" w:tplc="2D1E1F2C" w:tentative="1">
      <w:start w:val="1"/>
      <w:numFmt w:val="bullet"/>
      <w:lvlText w:val="o"/>
      <w:lvlJc w:val="left"/>
      <w:pPr>
        <w:ind w:left="3600" w:hanging="360"/>
      </w:pPr>
      <w:rPr>
        <w:rFonts w:ascii="Courier New" w:hAnsi="Courier New"/>
      </w:rPr>
    </w:lvl>
    <w:lvl w:ilvl="5" w:tplc="518E31A4" w:tentative="1">
      <w:start w:val="1"/>
      <w:numFmt w:val="bullet"/>
      <w:lvlText w:val=""/>
      <w:lvlJc w:val="left"/>
      <w:pPr>
        <w:ind w:left="4320" w:hanging="360"/>
      </w:pPr>
      <w:rPr>
        <w:rFonts w:ascii="Wingdings" w:hAnsi="Wingdings"/>
      </w:rPr>
    </w:lvl>
    <w:lvl w:ilvl="6" w:tplc="A8320766" w:tentative="1">
      <w:start w:val="1"/>
      <w:numFmt w:val="bullet"/>
      <w:lvlText w:val=""/>
      <w:lvlJc w:val="left"/>
      <w:pPr>
        <w:ind w:left="5040" w:hanging="360"/>
      </w:pPr>
      <w:rPr>
        <w:rFonts w:ascii="Symbol" w:hAnsi="Symbol"/>
      </w:rPr>
    </w:lvl>
    <w:lvl w:ilvl="7" w:tplc="1312F72C" w:tentative="1">
      <w:start w:val="1"/>
      <w:numFmt w:val="bullet"/>
      <w:lvlText w:val="o"/>
      <w:lvlJc w:val="left"/>
      <w:pPr>
        <w:ind w:left="5760" w:hanging="360"/>
      </w:pPr>
      <w:rPr>
        <w:rFonts w:ascii="Courier New" w:hAnsi="Courier New"/>
      </w:rPr>
    </w:lvl>
    <w:lvl w:ilvl="8" w:tplc="D4DED4CE" w:tentative="1">
      <w:start w:val="1"/>
      <w:numFmt w:val="bullet"/>
      <w:lvlText w:val=""/>
      <w:lvlJc w:val="left"/>
      <w:pPr>
        <w:ind w:left="6480" w:hanging="360"/>
      </w:pPr>
      <w:rPr>
        <w:rFonts w:ascii="Wingdings" w:hAnsi="Wingdings"/>
      </w:rPr>
    </w:lvl>
  </w:abstractNum>
  <w:abstractNum w:abstractNumId="195" w15:restartNumberingAfterBreak="0">
    <w:nsid w:val="21F02D95"/>
    <w:multiLevelType w:val="hybridMultilevel"/>
    <w:tmpl w:val="E424CAF6"/>
    <w:lvl w:ilvl="0" w:tplc="F028E028">
      <w:start w:val="1"/>
      <w:numFmt w:val="bullet"/>
      <w:lvlText w:val=""/>
      <w:lvlJc w:val="left"/>
      <w:pPr>
        <w:ind w:left="720" w:hanging="360"/>
      </w:pPr>
      <w:rPr>
        <w:rFonts w:ascii="Symbol" w:hAnsi="Symbol"/>
      </w:rPr>
    </w:lvl>
    <w:lvl w:ilvl="1" w:tplc="E5765F6E" w:tentative="1">
      <w:start w:val="1"/>
      <w:numFmt w:val="bullet"/>
      <w:lvlText w:val="o"/>
      <w:lvlJc w:val="left"/>
      <w:pPr>
        <w:ind w:left="1440" w:hanging="360"/>
      </w:pPr>
      <w:rPr>
        <w:rFonts w:ascii="Courier New" w:hAnsi="Courier New"/>
      </w:rPr>
    </w:lvl>
    <w:lvl w:ilvl="2" w:tplc="736ED34A" w:tentative="1">
      <w:start w:val="1"/>
      <w:numFmt w:val="bullet"/>
      <w:lvlText w:val=""/>
      <w:lvlJc w:val="left"/>
      <w:pPr>
        <w:ind w:left="2160" w:hanging="360"/>
      </w:pPr>
      <w:rPr>
        <w:rFonts w:ascii="Wingdings" w:hAnsi="Wingdings"/>
      </w:rPr>
    </w:lvl>
    <w:lvl w:ilvl="3" w:tplc="3DD22878" w:tentative="1">
      <w:start w:val="1"/>
      <w:numFmt w:val="bullet"/>
      <w:lvlText w:val=""/>
      <w:lvlJc w:val="left"/>
      <w:pPr>
        <w:ind w:left="2880" w:hanging="360"/>
      </w:pPr>
      <w:rPr>
        <w:rFonts w:ascii="Symbol" w:hAnsi="Symbol"/>
      </w:rPr>
    </w:lvl>
    <w:lvl w:ilvl="4" w:tplc="1278EA98" w:tentative="1">
      <w:start w:val="1"/>
      <w:numFmt w:val="bullet"/>
      <w:lvlText w:val="o"/>
      <w:lvlJc w:val="left"/>
      <w:pPr>
        <w:ind w:left="3600" w:hanging="360"/>
      </w:pPr>
      <w:rPr>
        <w:rFonts w:ascii="Courier New" w:hAnsi="Courier New"/>
      </w:rPr>
    </w:lvl>
    <w:lvl w:ilvl="5" w:tplc="77FEC45E" w:tentative="1">
      <w:start w:val="1"/>
      <w:numFmt w:val="bullet"/>
      <w:lvlText w:val=""/>
      <w:lvlJc w:val="left"/>
      <w:pPr>
        <w:ind w:left="4320" w:hanging="360"/>
      </w:pPr>
      <w:rPr>
        <w:rFonts w:ascii="Wingdings" w:hAnsi="Wingdings"/>
      </w:rPr>
    </w:lvl>
    <w:lvl w:ilvl="6" w:tplc="FD7ABE90" w:tentative="1">
      <w:start w:val="1"/>
      <w:numFmt w:val="bullet"/>
      <w:lvlText w:val=""/>
      <w:lvlJc w:val="left"/>
      <w:pPr>
        <w:ind w:left="5040" w:hanging="360"/>
      </w:pPr>
      <w:rPr>
        <w:rFonts w:ascii="Symbol" w:hAnsi="Symbol"/>
      </w:rPr>
    </w:lvl>
    <w:lvl w:ilvl="7" w:tplc="20DCF858" w:tentative="1">
      <w:start w:val="1"/>
      <w:numFmt w:val="bullet"/>
      <w:lvlText w:val="o"/>
      <w:lvlJc w:val="left"/>
      <w:pPr>
        <w:ind w:left="5760" w:hanging="360"/>
      </w:pPr>
      <w:rPr>
        <w:rFonts w:ascii="Courier New" w:hAnsi="Courier New"/>
      </w:rPr>
    </w:lvl>
    <w:lvl w:ilvl="8" w:tplc="D1740378" w:tentative="1">
      <w:start w:val="1"/>
      <w:numFmt w:val="bullet"/>
      <w:lvlText w:val=""/>
      <w:lvlJc w:val="left"/>
      <w:pPr>
        <w:ind w:left="6480" w:hanging="360"/>
      </w:pPr>
      <w:rPr>
        <w:rFonts w:ascii="Wingdings" w:hAnsi="Wingdings"/>
      </w:rPr>
    </w:lvl>
  </w:abstractNum>
  <w:abstractNum w:abstractNumId="196" w15:restartNumberingAfterBreak="0">
    <w:nsid w:val="22166FA4"/>
    <w:multiLevelType w:val="multilevel"/>
    <w:tmpl w:val="695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23176AA"/>
    <w:multiLevelType w:val="hybridMultilevel"/>
    <w:tmpl w:val="43403D7C"/>
    <w:lvl w:ilvl="0" w:tplc="4064B53A">
      <w:start w:val="1"/>
      <w:numFmt w:val="bullet"/>
      <w:lvlText w:val=""/>
      <w:lvlJc w:val="left"/>
      <w:pPr>
        <w:ind w:left="720" w:hanging="360"/>
      </w:pPr>
      <w:rPr>
        <w:rFonts w:ascii="Symbol" w:hAnsi="Symbol"/>
      </w:rPr>
    </w:lvl>
    <w:lvl w:ilvl="1" w:tplc="07D4A8B6" w:tentative="1">
      <w:start w:val="1"/>
      <w:numFmt w:val="bullet"/>
      <w:lvlText w:val="o"/>
      <w:lvlJc w:val="left"/>
      <w:pPr>
        <w:ind w:left="1440" w:hanging="360"/>
      </w:pPr>
      <w:rPr>
        <w:rFonts w:ascii="Courier New" w:hAnsi="Courier New"/>
      </w:rPr>
    </w:lvl>
    <w:lvl w:ilvl="2" w:tplc="00BA1DB4" w:tentative="1">
      <w:start w:val="1"/>
      <w:numFmt w:val="bullet"/>
      <w:lvlText w:val=""/>
      <w:lvlJc w:val="left"/>
      <w:pPr>
        <w:ind w:left="2160" w:hanging="360"/>
      </w:pPr>
      <w:rPr>
        <w:rFonts w:ascii="Wingdings" w:hAnsi="Wingdings"/>
      </w:rPr>
    </w:lvl>
    <w:lvl w:ilvl="3" w:tplc="FB36F2C2" w:tentative="1">
      <w:start w:val="1"/>
      <w:numFmt w:val="bullet"/>
      <w:lvlText w:val=""/>
      <w:lvlJc w:val="left"/>
      <w:pPr>
        <w:ind w:left="2880" w:hanging="360"/>
      </w:pPr>
      <w:rPr>
        <w:rFonts w:ascii="Symbol" w:hAnsi="Symbol"/>
      </w:rPr>
    </w:lvl>
    <w:lvl w:ilvl="4" w:tplc="9D1A6C3E" w:tentative="1">
      <w:start w:val="1"/>
      <w:numFmt w:val="bullet"/>
      <w:lvlText w:val="o"/>
      <w:lvlJc w:val="left"/>
      <w:pPr>
        <w:ind w:left="3600" w:hanging="360"/>
      </w:pPr>
      <w:rPr>
        <w:rFonts w:ascii="Courier New" w:hAnsi="Courier New"/>
      </w:rPr>
    </w:lvl>
    <w:lvl w:ilvl="5" w:tplc="0D7E10E8" w:tentative="1">
      <w:start w:val="1"/>
      <w:numFmt w:val="bullet"/>
      <w:lvlText w:val=""/>
      <w:lvlJc w:val="left"/>
      <w:pPr>
        <w:ind w:left="4320" w:hanging="360"/>
      </w:pPr>
      <w:rPr>
        <w:rFonts w:ascii="Wingdings" w:hAnsi="Wingdings"/>
      </w:rPr>
    </w:lvl>
    <w:lvl w:ilvl="6" w:tplc="F242871E" w:tentative="1">
      <w:start w:val="1"/>
      <w:numFmt w:val="bullet"/>
      <w:lvlText w:val=""/>
      <w:lvlJc w:val="left"/>
      <w:pPr>
        <w:ind w:left="5040" w:hanging="360"/>
      </w:pPr>
      <w:rPr>
        <w:rFonts w:ascii="Symbol" w:hAnsi="Symbol"/>
      </w:rPr>
    </w:lvl>
    <w:lvl w:ilvl="7" w:tplc="11509324" w:tentative="1">
      <w:start w:val="1"/>
      <w:numFmt w:val="bullet"/>
      <w:lvlText w:val="o"/>
      <w:lvlJc w:val="left"/>
      <w:pPr>
        <w:ind w:left="5760" w:hanging="360"/>
      </w:pPr>
      <w:rPr>
        <w:rFonts w:ascii="Courier New" w:hAnsi="Courier New"/>
      </w:rPr>
    </w:lvl>
    <w:lvl w:ilvl="8" w:tplc="401286B2" w:tentative="1">
      <w:start w:val="1"/>
      <w:numFmt w:val="bullet"/>
      <w:lvlText w:val=""/>
      <w:lvlJc w:val="left"/>
      <w:pPr>
        <w:ind w:left="6480" w:hanging="360"/>
      </w:pPr>
      <w:rPr>
        <w:rFonts w:ascii="Wingdings" w:hAnsi="Wingdings"/>
      </w:rPr>
    </w:lvl>
  </w:abstractNum>
  <w:abstractNum w:abstractNumId="198" w15:restartNumberingAfterBreak="0">
    <w:nsid w:val="225C691E"/>
    <w:multiLevelType w:val="multilevel"/>
    <w:tmpl w:val="EE6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2AF59EA"/>
    <w:multiLevelType w:val="multilevel"/>
    <w:tmpl w:val="756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2CC1407"/>
    <w:multiLevelType w:val="multilevel"/>
    <w:tmpl w:val="F21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2D33E3C"/>
    <w:multiLevelType w:val="multilevel"/>
    <w:tmpl w:val="9B2E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313581D"/>
    <w:multiLevelType w:val="multilevel"/>
    <w:tmpl w:val="31A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330111A"/>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3623274"/>
    <w:multiLevelType w:val="multilevel"/>
    <w:tmpl w:val="AA5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3827B91"/>
    <w:multiLevelType w:val="multilevel"/>
    <w:tmpl w:val="735E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3A6634B"/>
    <w:multiLevelType w:val="hybridMultilevel"/>
    <w:tmpl w:val="DD1E4F78"/>
    <w:lvl w:ilvl="0" w:tplc="28F216FC">
      <w:start w:val="1"/>
      <w:numFmt w:val="bullet"/>
      <w:lvlText w:val=""/>
      <w:lvlJc w:val="left"/>
      <w:pPr>
        <w:ind w:left="720" w:hanging="360"/>
      </w:pPr>
      <w:rPr>
        <w:rFonts w:ascii="Symbol" w:hAnsi="Symbol"/>
      </w:rPr>
    </w:lvl>
    <w:lvl w:ilvl="1" w:tplc="388CE582" w:tentative="1">
      <w:start w:val="1"/>
      <w:numFmt w:val="bullet"/>
      <w:lvlText w:val="o"/>
      <w:lvlJc w:val="left"/>
      <w:pPr>
        <w:ind w:left="1440" w:hanging="360"/>
      </w:pPr>
      <w:rPr>
        <w:rFonts w:ascii="Courier New" w:hAnsi="Courier New"/>
      </w:rPr>
    </w:lvl>
    <w:lvl w:ilvl="2" w:tplc="50A2A906" w:tentative="1">
      <w:start w:val="1"/>
      <w:numFmt w:val="bullet"/>
      <w:lvlText w:val=""/>
      <w:lvlJc w:val="left"/>
      <w:pPr>
        <w:ind w:left="2160" w:hanging="360"/>
      </w:pPr>
      <w:rPr>
        <w:rFonts w:ascii="Wingdings" w:hAnsi="Wingdings"/>
      </w:rPr>
    </w:lvl>
    <w:lvl w:ilvl="3" w:tplc="D9CAA672" w:tentative="1">
      <w:start w:val="1"/>
      <w:numFmt w:val="bullet"/>
      <w:lvlText w:val=""/>
      <w:lvlJc w:val="left"/>
      <w:pPr>
        <w:ind w:left="2880" w:hanging="360"/>
      </w:pPr>
      <w:rPr>
        <w:rFonts w:ascii="Symbol" w:hAnsi="Symbol"/>
      </w:rPr>
    </w:lvl>
    <w:lvl w:ilvl="4" w:tplc="0CD4886A" w:tentative="1">
      <w:start w:val="1"/>
      <w:numFmt w:val="bullet"/>
      <w:lvlText w:val="o"/>
      <w:lvlJc w:val="left"/>
      <w:pPr>
        <w:ind w:left="3600" w:hanging="360"/>
      </w:pPr>
      <w:rPr>
        <w:rFonts w:ascii="Courier New" w:hAnsi="Courier New"/>
      </w:rPr>
    </w:lvl>
    <w:lvl w:ilvl="5" w:tplc="D226AE6A" w:tentative="1">
      <w:start w:val="1"/>
      <w:numFmt w:val="bullet"/>
      <w:lvlText w:val=""/>
      <w:lvlJc w:val="left"/>
      <w:pPr>
        <w:ind w:left="4320" w:hanging="360"/>
      </w:pPr>
      <w:rPr>
        <w:rFonts w:ascii="Wingdings" w:hAnsi="Wingdings"/>
      </w:rPr>
    </w:lvl>
    <w:lvl w:ilvl="6" w:tplc="C9428226" w:tentative="1">
      <w:start w:val="1"/>
      <w:numFmt w:val="bullet"/>
      <w:lvlText w:val=""/>
      <w:lvlJc w:val="left"/>
      <w:pPr>
        <w:ind w:left="5040" w:hanging="360"/>
      </w:pPr>
      <w:rPr>
        <w:rFonts w:ascii="Symbol" w:hAnsi="Symbol"/>
      </w:rPr>
    </w:lvl>
    <w:lvl w:ilvl="7" w:tplc="5A328308" w:tentative="1">
      <w:start w:val="1"/>
      <w:numFmt w:val="bullet"/>
      <w:lvlText w:val="o"/>
      <w:lvlJc w:val="left"/>
      <w:pPr>
        <w:ind w:left="5760" w:hanging="360"/>
      </w:pPr>
      <w:rPr>
        <w:rFonts w:ascii="Courier New" w:hAnsi="Courier New"/>
      </w:rPr>
    </w:lvl>
    <w:lvl w:ilvl="8" w:tplc="335EF720" w:tentative="1">
      <w:start w:val="1"/>
      <w:numFmt w:val="bullet"/>
      <w:lvlText w:val=""/>
      <w:lvlJc w:val="left"/>
      <w:pPr>
        <w:ind w:left="6480" w:hanging="360"/>
      </w:pPr>
      <w:rPr>
        <w:rFonts w:ascii="Wingdings" w:hAnsi="Wingdings"/>
      </w:rPr>
    </w:lvl>
  </w:abstractNum>
  <w:abstractNum w:abstractNumId="207" w15:restartNumberingAfterBreak="0">
    <w:nsid w:val="23D55107"/>
    <w:multiLevelType w:val="hybridMultilevel"/>
    <w:tmpl w:val="89EA7EAC"/>
    <w:lvl w:ilvl="0" w:tplc="0E5A1870">
      <w:start w:val="1"/>
      <w:numFmt w:val="bullet"/>
      <w:lvlText w:val="q"/>
      <w:lvlJc w:val="left"/>
      <w:pPr>
        <w:ind w:left="720" w:hanging="360"/>
      </w:pPr>
      <w:rPr>
        <w:rFonts w:ascii="Wingdings" w:hAnsi="Wingdings"/>
      </w:rPr>
    </w:lvl>
    <w:lvl w:ilvl="1" w:tplc="D312E098" w:tentative="1">
      <w:start w:val="1"/>
      <w:numFmt w:val="bullet"/>
      <w:lvlText w:val="o"/>
      <w:lvlJc w:val="left"/>
      <w:pPr>
        <w:ind w:left="1440" w:hanging="360"/>
      </w:pPr>
      <w:rPr>
        <w:rFonts w:ascii="Courier New" w:hAnsi="Courier New"/>
      </w:rPr>
    </w:lvl>
    <w:lvl w:ilvl="2" w:tplc="DEDC4BB8" w:tentative="1">
      <w:start w:val="1"/>
      <w:numFmt w:val="bullet"/>
      <w:lvlText w:val=""/>
      <w:lvlJc w:val="left"/>
      <w:pPr>
        <w:ind w:left="2160" w:hanging="360"/>
      </w:pPr>
      <w:rPr>
        <w:rFonts w:ascii="Wingdings" w:hAnsi="Wingdings"/>
      </w:rPr>
    </w:lvl>
    <w:lvl w:ilvl="3" w:tplc="50380B56" w:tentative="1">
      <w:start w:val="1"/>
      <w:numFmt w:val="bullet"/>
      <w:lvlText w:val=""/>
      <w:lvlJc w:val="left"/>
      <w:pPr>
        <w:ind w:left="2880" w:hanging="360"/>
      </w:pPr>
      <w:rPr>
        <w:rFonts w:ascii="Symbol" w:hAnsi="Symbol"/>
      </w:rPr>
    </w:lvl>
    <w:lvl w:ilvl="4" w:tplc="651AF062" w:tentative="1">
      <w:start w:val="1"/>
      <w:numFmt w:val="bullet"/>
      <w:lvlText w:val="o"/>
      <w:lvlJc w:val="left"/>
      <w:pPr>
        <w:ind w:left="3600" w:hanging="360"/>
      </w:pPr>
      <w:rPr>
        <w:rFonts w:ascii="Courier New" w:hAnsi="Courier New"/>
      </w:rPr>
    </w:lvl>
    <w:lvl w:ilvl="5" w:tplc="814E1DB6" w:tentative="1">
      <w:start w:val="1"/>
      <w:numFmt w:val="bullet"/>
      <w:lvlText w:val=""/>
      <w:lvlJc w:val="left"/>
      <w:pPr>
        <w:ind w:left="4320" w:hanging="360"/>
      </w:pPr>
      <w:rPr>
        <w:rFonts w:ascii="Wingdings" w:hAnsi="Wingdings"/>
      </w:rPr>
    </w:lvl>
    <w:lvl w:ilvl="6" w:tplc="3AD66F62" w:tentative="1">
      <w:start w:val="1"/>
      <w:numFmt w:val="bullet"/>
      <w:lvlText w:val=""/>
      <w:lvlJc w:val="left"/>
      <w:pPr>
        <w:ind w:left="5040" w:hanging="360"/>
      </w:pPr>
      <w:rPr>
        <w:rFonts w:ascii="Symbol" w:hAnsi="Symbol"/>
      </w:rPr>
    </w:lvl>
    <w:lvl w:ilvl="7" w:tplc="85382A8A" w:tentative="1">
      <w:start w:val="1"/>
      <w:numFmt w:val="bullet"/>
      <w:lvlText w:val="o"/>
      <w:lvlJc w:val="left"/>
      <w:pPr>
        <w:ind w:left="5760" w:hanging="360"/>
      </w:pPr>
      <w:rPr>
        <w:rFonts w:ascii="Courier New" w:hAnsi="Courier New"/>
      </w:rPr>
    </w:lvl>
    <w:lvl w:ilvl="8" w:tplc="6CD6DB04" w:tentative="1">
      <w:start w:val="1"/>
      <w:numFmt w:val="bullet"/>
      <w:lvlText w:val=""/>
      <w:lvlJc w:val="left"/>
      <w:pPr>
        <w:ind w:left="6480" w:hanging="360"/>
      </w:pPr>
      <w:rPr>
        <w:rFonts w:ascii="Wingdings" w:hAnsi="Wingdings"/>
      </w:rPr>
    </w:lvl>
  </w:abstractNum>
  <w:abstractNum w:abstractNumId="208" w15:restartNumberingAfterBreak="0">
    <w:nsid w:val="23DD1DF8"/>
    <w:multiLevelType w:val="hybridMultilevel"/>
    <w:tmpl w:val="DD98A1B8"/>
    <w:lvl w:ilvl="0" w:tplc="A2EA6C14">
      <w:start w:val="1"/>
      <w:numFmt w:val="bullet"/>
      <w:lvlText w:val="q"/>
      <w:lvlJc w:val="left"/>
      <w:pPr>
        <w:ind w:left="720" w:hanging="360"/>
      </w:pPr>
      <w:rPr>
        <w:rFonts w:ascii="Wingdings" w:hAnsi="Wingdings"/>
      </w:rPr>
    </w:lvl>
    <w:lvl w:ilvl="1" w:tplc="9E04AEF0" w:tentative="1">
      <w:start w:val="1"/>
      <w:numFmt w:val="bullet"/>
      <w:lvlText w:val="o"/>
      <w:lvlJc w:val="left"/>
      <w:pPr>
        <w:ind w:left="1440" w:hanging="360"/>
      </w:pPr>
      <w:rPr>
        <w:rFonts w:ascii="Courier New" w:hAnsi="Courier New"/>
      </w:rPr>
    </w:lvl>
    <w:lvl w:ilvl="2" w:tplc="DBA617CA" w:tentative="1">
      <w:start w:val="1"/>
      <w:numFmt w:val="bullet"/>
      <w:lvlText w:val=""/>
      <w:lvlJc w:val="left"/>
      <w:pPr>
        <w:ind w:left="2160" w:hanging="360"/>
      </w:pPr>
      <w:rPr>
        <w:rFonts w:ascii="Wingdings" w:hAnsi="Wingdings"/>
      </w:rPr>
    </w:lvl>
    <w:lvl w:ilvl="3" w:tplc="18249D22" w:tentative="1">
      <w:start w:val="1"/>
      <w:numFmt w:val="bullet"/>
      <w:lvlText w:val=""/>
      <w:lvlJc w:val="left"/>
      <w:pPr>
        <w:ind w:left="2880" w:hanging="360"/>
      </w:pPr>
      <w:rPr>
        <w:rFonts w:ascii="Symbol" w:hAnsi="Symbol"/>
      </w:rPr>
    </w:lvl>
    <w:lvl w:ilvl="4" w:tplc="8BF81B66" w:tentative="1">
      <w:start w:val="1"/>
      <w:numFmt w:val="bullet"/>
      <w:lvlText w:val="o"/>
      <w:lvlJc w:val="left"/>
      <w:pPr>
        <w:ind w:left="3600" w:hanging="360"/>
      </w:pPr>
      <w:rPr>
        <w:rFonts w:ascii="Courier New" w:hAnsi="Courier New"/>
      </w:rPr>
    </w:lvl>
    <w:lvl w:ilvl="5" w:tplc="90BE498A" w:tentative="1">
      <w:start w:val="1"/>
      <w:numFmt w:val="bullet"/>
      <w:lvlText w:val=""/>
      <w:lvlJc w:val="left"/>
      <w:pPr>
        <w:ind w:left="4320" w:hanging="360"/>
      </w:pPr>
      <w:rPr>
        <w:rFonts w:ascii="Wingdings" w:hAnsi="Wingdings"/>
      </w:rPr>
    </w:lvl>
    <w:lvl w:ilvl="6" w:tplc="A5205550" w:tentative="1">
      <w:start w:val="1"/>
      <w:numFmt w:val="bullet"/>
      <w:lvlText w:val=""/>
      <w:lvlJc w:val="left"/>
      <w:pPr>
        <w:ind w:left="5040" w:hanging="360"/>
      </w:pPr>
      <w:rPr>
        <w:rFonts w:ascii="Symbol" w:hAnsi="Symbol"/>
      </w:rPr>
    </w:lvl>
    <w:lvl w:ilvl="7" w:tplc="6D888828" w:tentative="1">
      <w:start w:val="1"/>
      <w:numFmt w:val="bullet"/>
      <w:lvlText w:val="o"/>
      <w:lvlJc w:val="left"/>
      <w:pPr>
        <w:ind w:left="5760" w:hanging="360"/>
      </w:pPr>
      <w:rPr>
        <w:rFonts w:ascii="Courier New" w:hAnsi="Courier New"/>
      </w:rPr>
    </w:lvl>
    <w:lvl w:ilvl="8" w:tplc="E7DC9414" w:tentative="1">
      <w:start w:val="1"/>
      <w:numFmt w:val="bullet"/>
      <w:lvlText w:val=""/>
      <w:lvlJc w:val="left"/>
      <w:pPr>
        <w:ind w:left="6480" w:hanging="360"/>
      </w:pPr>
      <w:rPr>
        <w:rFonts w:ascii="Wingdings" w:hAnsi="Wingdings"/>
      </w:rPr>
    </w:lvl>
  </w:abstractNum>
  <w:abstractNum w:abstractNumId="209" w15:restartNumberingAfterBreak="0">
    <w:nsid w:val="24657AF5"/>
    <w:multiLevelType w:val="multilevel"/>
    <w:tmpl w:val="951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725A16"/>
    <w:multiLevelType w:val="multilevel"/>
    <w:tmpl w:val="92C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48127DE"/>
    <w:multiLevelType w:val="multilevel"/>
    <w:tmpl w:val="61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DB1A27"/>
    <w:multiLevelType w:val="multilevel"/>
    <w:tmpl w:val="DA5A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DD610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E06077"/>
    <w:multiLevelType w:val="hybridMultilevel"/>
    <w:tmpl w:val="0B7E27AA"/>
    <w:lvl w:ilvl="0" w:tplc="F0E4F6D2">
      <w:start w:val="1"/>
      <w:numFmt w:val="bullet"/>
      <w:lvlText w:val=""/>
      <w:lvlJc w:val="left"/>
      <w:pPr>
        <w:ind w:left="720" w:hanging="360"/>
      </w:pPr>
      <w:rPr>
        <w:rFonts w:ascii="Symbol" w:hAnsi="Symbol"/>
      </w:rPr>
    </w:lvl>
    <w:lvl w:ilvl="1" w:tplc="80884CD0" w:tentative="1">
      <w:start w:val="1"/>
      <w:numFmt w:val="bullet"/>
      <w:lvlText w:val="o"/>
      <w:lvlJc w:val="left"/>
      <w:pPr>
        <w:ind w:left="1440" w:hanging="360"/>
      </w:pPr>
      <w:rPr>
        <w:rFonts w:ascii="Courier New" w:hAnsi="Courier New"/>
      </w:rPr>
    </w:lvl>
    <w:lvl w:ilvl="2" w:tplc="388EEE62" w:tentative="1">
      <w:start w:val="1"/>
      <w:numFmt w:val="bullet"/>
      <w:lvlText w:val=""/>
      <w:lvlJc w:val="left"/>
      <w:pPr>
        <w:ind w:left="2160" w:hanging="360"/>
      </w:pPr>
      <w:rPr>
        <w:rFonts w:ascii="Wingdings" w:hAnsi="Wingdings"/>
      </w:rPr>
    </w:lvl>
    <w:lvl w:ilvl="3" w:tplc="D8B64EB4" w:tentative="1">
      <w:start w:val="1"/>
      <w:numFmt w:val="bullet"/>
      <w:lvlText w:val=""/>
      <w:lvlJc w:val="left"/>
      <w:pPr>
        <w:ind w:left="2880" w:hanging="360"/>
      </w:pPr>
      <w:rPr>
        <w:rFonts w:ascii="Symbol" w:hAnsi="Symbol"/>
      </w:rPr>
    </w:lvl>
    <w:lvl w:ilvl="4" w:tplc="C2F4C732" w:tentative="1">
      <w:start w:val="1"/>
      <w:numFmt w:val="bullet"/>
      <w:lvlText w:val="o"/>
      <w:lvlJc w:val="left"/>
      <w:pPr>
        <w:ind w:left="3600" w:hanging="360"/>
      </w:pPr>
      <w:rPr>
        <w:rFonts w:ascii="Courier New" w:hAnsi="Courier New"/>
      </w:rPr>
    </w:lvl>
    <w:lvl w:ilvl="5" w:tplc="80608886" w:tentative="1">
      <w:start w:val="1"/>
      <w:numFmt w:val="bullet"/>
      <w:lvlText w:val=""/>
      <w:lvlJc w:val="left"/>
      <w:pPr>
        <w:ind w:left="4320" w:hanging="360"/>
      </w:pPr>
      <w:rPr>
        <w:rFonts w:ascii="Wingdings" w:hAnsi="Wingdings"/>
      </w:rPr>
    </w:lvl>
    <w:lvl w:ilvl="6" w:tplc="DD5836CC" w:tentative="1">
      <w:start w:val="1"/>
      <w:numFmt w:val="bullet"/>
      <w:lvlText w:val=""/>
      <w:lvlJc w:val="left"/>
      <w:pPr>
        <w:ind w:left="5040" w:hanging="360"/>
      </w:pPr>
      <w:rPr>
        <w:rFonts w:ascii="Symbol" w:hAnsi="Symbol"/>
      </w:rPr>
    </w:lvl>
    <w:lvl w:ilvl="7" w:tplc="8012B0C0" w:tentative="1">
      <w:start w:val="1"/>
      <w:numFmt w:val="bullet"/>
      <w:lvlText w:val="o"/>
      <w:lvlJc w:val="left"/>
      <w:pPr>
        <w:ind w:left="5760" w:hanging="360"/>
      </w:pPr>
      <w:rPr>
        <w:rFonts w:ascii="Courier New" w:hAnsi="Courier New"/>
      </w:rPr>
    </w:lvl>
    <w:lvl w:ilvl="8" w:tplc="5ACA91A0" w:tentative="1">
      <w:start w:val="1"/>
      <w:numFmt w:val="bullet"/>
      <w:lvlText w:val=""/>
      <w:lvlJc w:val="left"/>
      <w:pPr>
        <w:ind w:left="6480" w:hanging="360"/>
      </w:pPr>
      <w:rPr>
        <w:rFonts w:ascii="Wingdings" w:hAnsi="Wingdings"/>
      </w:rPr>
    </w:lvl>
  </w:abstractNum>
  <w:abstractNum w:abstractNumId="215" w15:restartNumberingAfterBreak="0">
    <w:nsid w:val="24EA6A8B"/>
    <w:multiLevelType w:val="hybridMultilevel"/>
    <w:tmpl w:val="28048872"/>
    <w:lvl w:ilvl="0" w:tplc="F91E7820">
      <w:start w:val="1"/>
      <w:numFmt w:val="bullet"/>
      <w:lvlText w:val="o"/>
      <w:lvlJc w:val="left"/>
      <w:pPr>
        <w:ind w:left="720" w:hanging="360"/>
      </w:pPr>
      <w:rPr>
        <w:rFonts w:ascii="Courier New" w:hAnsi="Courier New"/>
      </w:rPr>
    </w:lvl>
    <w:lvl w:ilvl="1" w:tplc="DA045EAA" w:tentative="1">
      <w:start w:val="1"/>
      <w:numFmt w:val="bullet"/>
      <w:lvlText w:val="o"/>
      <w:lvlJc w:val="left"/>
      <w:pPr>
        <w:ind w:left="1440" w:hanging="360"/>
      </w:pPr>
      <w:rPr>
        <w:rFonts w:ascii="Courier New" w:hAnsi="Courier New"/>
      </w:rPr>
    </w:lvl>
    <w:lvl w:ilvl="2" w:tplc="13727AB0" w:tentative="1">
      <w:start w:val="1"/>
      <w:numFmt w:val="bullet"/>
      <w:lvlText w:val=""/>
      <w:lvlJc w:val="left"/>
      <w:pPr>
        <w:ind w:left="2160" w:hanging="360"/>
      </w:pPr>
      <w:rPr>
        <w:rFonts w:ascii="Wingdings" w:hAnsi="Wingdings"/>
      </w:rPr>
    </w:lvl>
    <w:lvl w:ilvl="3" w:tplc="32509C3E" w:tentative="1">
      <w:start w:val="1"/>
      <w:numFmt w:val="bullet"/>
      <w:lvlText w:val=""/>
      <w:lvlJc w:val="left"/>
      <w:pPr>
        <w:ind w:left="2880" w:hanging="360"/>
      </w:pPr>
      <w:rPr>
        <w:rFonts w:ascii="Symbol" w:hAnsi="Symbol"/>
      </w:rPr>
    </w:lvl>
    <w:lvl w:ilvl="4" w:tplc="7228D734" w:tentative="1">
      <w:start w:val="1"/>
      <w:numFmt w:val="bullet"/>
      <w:lvlText w:val="o"/>
      <w:lvlJc w:val="left"/>
      <w:pPr>
        <w:ind w:left="3600" w:hanging="360"/>
      </w:pPr>
      <w:rPr>
        <w:rFonts w:ascii="Courier New" w:hAnsi="Courier New"/>
      </w:rPr>
    </w:lvl>
    <w:lvl w:ilvl="5" w:tplc="8DAC955C" w:tentative="1">
      <w:start w:val="1"/>
      <w:numFmt w:val="bullet"/>
      <w:lvlText w:val=""/>
      <w:lvlJc w:val="left"/>
      <w:pPr>
        <w:ind w:left="4320" w:hanging="360"/>
      </w:pPr>
      <w:rPr>
        <w:rFonts w:ascii="Wingdings" w:hAnsi="Wingdings"/>
      </w:rPr>
    </w:lvl>
    <w:lvl w:ilvl="6" w:tplc="5A1EBAAA" w:tentative="1">
      <w:start w:val="1"/>
      <w:numFmt w:val="bullet"/>
      <w:lvlText w:val=""/>
      <w:lvlJc w:val="left"/>
      <w:pPr>
        <w:ind w:left="5040" w:hanging="360"/>
      </w:pPr>
      <w:rPr>
        <w:rFonts w:ascii="Symbol" w:hAnsi="Symbol"/>
      </w:rPr>
    </w:lvl>
    <w:lvl w:ilvl="7" w:tplc="93D0F592" w:tentative="1">
      <w:start w:val="1"/>
      <w:numFmt w:val="bullet"/>
      <w:lvlText w:val="o"/>
      <w:lvlJc w:val="left"/>
      <w:pPr>
        <w:ind w:left="5760" w:hanging="360"/>
      </w:pPr>
      <w:rPr>
        <w:rFonts w:ascii="Courier New" w:hAnsi="Courier New"/>
      </w:rPr>
    </w:lvl>
    <w:lvl w:ilvl="8" w:tplc="67ACB856" w:tentative="1">
      <w:start w:val="1"/>
      <w:numFmt w:val="bullet"/>
      <w:lvlText w:val=""/>
      <w:lvlJc w:val="left"/>
      <w:pPr>
        <w:ind w:left="6480" w:hanging="360"/>
      </w:pPr>
      <w:rPr>
        <w:rFonts w:ascii="Wingdings" w:hAnsi="Wingdings"/>
      </w:rPr>
    </w:lvl>
  </w:abstractNum>
  <w:abstractNum w:abstractNumId="216" w15:restartNumberingAfterBreak="0">
    <w:nsid w:val="24FA55FA"/>
    <w:multiLevelType w:val="multilevel"/>
    <w:tmpl w:val="2D00D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5765E5A"/>
    <w:multiLevelType w:val="multilevel"/>
    <w:tmpl w:val="DCB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8214B9"/>
    <w:multiLevelType w:val="hybridMultilevel"/>
    <w:tmpl w:val="76C00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2589281B"/>
    <w:multiLevelType w:val="hybridMultilevel"/>
    <w:tmpl w:val="855A33F0"/>
    <w:lvl w:ilvl="0" w:tplc="0EDC7CF6">
      <w:start w:val="1"/>
      <w:numFmt w:val="bullet"/>
      <w:lvlText w:val="o"/>
      <w:lvlJc w:val="left"/>
      <w:pPr>
        <w:ind w:left="720" w:hanging="360"/>
      </w:pPr>
      <w:rPr>
        <w:rFonts w:ascii="Courier New" w:hAnsi="Courier New"/>
      </w:rPr>
    </w:lvl>
    <w:lvl w:ilvl="1" w:tplc="7ED8A0A4" w:tentative="1">
      <w:start w:val="1"/>
      <w:numFmt w:val="bullet"/>
      <w:lvlText w:val="o"/>
      <w:lvlJc w:val="left"/>
      <w:pPr>
        <w:ind w:left="1440" w:hanging="360"/>
      </w:pPr>
      <w:rPr>
        <w:rFonts w:ascii="Courier New" w:hAnsi="Courier New"/>
      </w:rPr>
    </w:lvl>
    <w:lvl w:ilvl="2" w:tplc="46905112" w:tentative="1">
      <w:start w:val="1"/>
      <w:numFmt w:val="bullet"/>
      <w:lvlText w:val=""/>
      <w:lvlJc w:val="left"/>
      <w:pPr>
        <w:ind w:left="2160" w:hanging="360"/>
      </w:pPr>
      <w:rPr>
        <w:rFonts w:ascii="Wingdings" w:hAnsi="Wingdings"/>
      </w:rPr>
    </w:lvl>
    <w:lvl w:ilvl="3" w:tplc="81BCA93C" w:tentative="1">
      <w:start w:val="1"/>
      <w:numFmt w:val="bullet"/>
      <w:lvlText w:val=""/>
      <w:lvlJc w:val="left"/>
      <w:pPr>
        <w:ind w:left="2880" w:hanging="360"/>
      </w:pPr>
      <w:rPr>
        <w:rFonts w:ascii="Symbol" w:hAnsi="Symbol"/>
      </w:rPr>
    </w:lvl>
    <w:lvl w:ilvl="4" w:tplc="FFA40592" w:tentative="1">
      <w:start w:val="1"/>
      <w:numFmt w:val="bullet"/>
      <w:lvlText w:val="o"/>
      <w:lvlJc w:val="left"/>
      <w:pPr>
        <w:ind w:left="3600" w:hanging="360"/>
      </w:pPr>
      <w:rPr>
        <w:rFonts w:ascii="Courier New" w:hAnsi="Courier New"/>
      </w:rPr>
    </w:lvl>
    <w:lvl w:ilvl="5" w:tplc="33A2389E" w:tentative="1">
      <w:start w:val="1"/>
      <w:numFmt w:val="bullet"/>
      <w:lvlText w:val=""/>
      <w:lvlJc w:val="left"/>
      <w:pPr>
        <w:ind w:left="4320" w:hanging="360"/>
      </w:pPr>
      <w:rPr>
        <w:rFonts w:ascii="Wingdings" w:hAnsi="Wingdings"/>
      </w:rPr>
    </w:lvl>
    <w:lvl w:ilvl="6" w:tplc="92987554" w:tentative="1">
      <w:start w:val="1"/>
      <w:numFmt w:val="bullet"/>
      <w:lvlText w:val=""/>
      <w:lvlJc w:val="left"/>
      <w:pPr>
        <w:ind w:left="5040" w:hanging="360"/>
      </w:pPr>
      <w:rPr>
        <w:rFonts w:ascii="Symbol" w:hAnsi="Symbol"/>
      </w:rPr>
    </w:lvl>
    <w:lvl w:ilvl="7" w:tplc="A3547270" w:tentative="1">
      <w:start w:val="1"/>
      <w:numFmt w:val="bullet"/>
      <w:lvlText w:val="o"/>
      <w:lvlJc w:val="left"/>
      <w:pPr>
        <w:ind w:left="5760" w:hanging="360"/>
      </w:pPr>
      <w:rPr>
        <w:rFonts w:ascii="Courier New" w:hAnsi="Courier New"/>
      </w:rPr>
    </w:lvl>
    <w:lvl w:ilvl="8" w:tplc="D05E3F26" w:tentative="1">
      <w:start w:val="1"/>
      <w:numFmt w:val="bullet"/>
      <w:lvlText w:val=""/>
      <w:lvlJc w:val="left"/>
      <w:pPr>
        <w:ind w:left="6480" w:hanging="360"/>
      </w:pPr>
      <w:rPr>
        <w:rFonts w:ascii="Wingdings" w:hAnsi="Wingdings"/>
      </w:rPr>
    </w:lvl>
  </w:abstractNum>
  <w:abstractNum w:abstractNumId="220" w15:restartNumberingAfterBreak="0">
    <w:nsid w:val="258C312B"/>
    <w:multiLevelType w:val="hybridMultilevel"/>
    <w:tmpl w:val="E12CE280"/>
    <w:lvl w:ilvl="0" w:tplc="EE70C62E">
      <w:start w:val="1"/>
      <w:numFmt w:val="bullet"/>
      <w:lvlText w:val=""/>
      <w:lvlJc w:val="left"/>
      <w:pPr>
        <w:ind w:left="720" w:hanging="360"/>
      </w:pPr>
      <w:rPr>
        <w:rFonts w:ascii="Symbol" w:hAnsi="Symbol"/>
      </w:rPr>
    </w:lvl>
    <w:lvl w:ilvl="1" w:tplc="61BE2152" w:tentative="1">
      <w:start w:val="1"/>
      <w:numFmt w:val="bullet"/>
      <w:lvlText w:val="o"/>
      <w:lvlJc w:val="left"/>
      <w:pPr>
        <w:ind w:left="1440" w:hanging="360"/>
      </w:pPr>
      <w:rPr>
        <w:rFonts w:ascii="Courier New" w:hAnsi="Courier New"/>
      </w:rPr>
    </w:lvl>
    <w:lvl w:ilvl="2" w:tplc="9C74A244" w:tentative="1">
      <w:start w:val="1"/>
      <w:numFmt w:val="bullet"/>
      <w:lvlText w:val=""/>
      <w:lvlJc w:val="left"/>
      <w:pPr>
        <w:ind w:left="2160" w:hanging="360"/>
      </w:pPr>
      <w:rPr>
        <w:rFonts w:ascii="Wingdings" w:hAnsi="Wingdings"/>
      </w:rPr>
    </w:lvl>
    <w:lvl w:ilvl="3" w:tplc="9EE68812" w:tentative="1">
      <w:start w:val="1"/>
      <w:numFmt w:val="bullet"/>
      <w:lvlText w:val=""/>
      <w:lvlJc w:val="left"/>
      <w:pPr>
        <w:ind w:left="2880" w:hanging="360"/>
      </w:pPr>
      <w:rPr>
        <w:rFonts w:ascii="Symbol" w:hAnsi="Symbol"/>
      </w:rPr>
    </w:lvl>
    <w:lvl w:ilvl="4" w:tplc="7F2AD512" w:tentative="1">
      <w:start w:val="1"/>
      <w:numFmt w:val="bullet"/>
      <w:lvlText w:val="o"/>
      <w:lvlJc w:val="left"/>
      <w:pPr>
        <w:ind w:left="3600" w:hanging="360"/>
      </w:pPr>
      <w:rPr>
        <w:rFonts w:ascii="Courier New" w:hAnsi="Courier New"/>
      </w:rPr>
    </w:lvl>
    <w:lvl w:ilvl="5" w:tplc="BA04CB58" w:tentative="1">
      <w:start w:val="1"/>
      <w:numFmt w:val="bullet"/>
      <w:lvlText w:val=""/>
      <w:lvlJc w:val="left"/>
      <w:pPr>
        <w:ind w:left="4320" w:hanging="360"/>
      </w:pPr>
      <w:rPr>
        <w:rFonts w:ascii="Wingdings" w:hAnsi="Wingdings"/>
      </w:rPr>
    </w:lvl>
    <w:lvl w:ilvl="6" w:tplc="99665A9C" w:tentative="1">
      <w:start w:val="1"/>
      <w:numFmt w:val="bullet"/>
      <w:lvlText w:val=""/>
      <w:lvlJc w:val="left"/>
      <w:pPr>
        <w:ind w:left="5040" w:hanging="360"/>
      </w:pPr>
      <w:rPr>
        <w:rFonts w:ascii="Symbol" w:hAnsi="Symbol"/>
      </w:rPr>
    </w:lvl>
    <w:lvl w:ilvl="7" w:tplc="7F10F7BC" w:tentative="1">
      <w:start w:val="1"/>
      <w:numFmt w:val="bullet"/>
      <w:lvlText w:val="o"/>
      <w:lvlJc w:val="left"/>
      <w:pPr>
        <w:ind w:left="5760" w:hanging="360"/>
      </w:pPr>
      <w:rPr>
        <w:rFonts w:ascii="Courier New" w:hAnsi="Courier New"/>
      </w:rPr>
    </w:lvl>
    <w:lvl w:ilvl="8" w:tplc="AEA0CA7C" w:tentative="1">
      <w:start w:val="1"/>
      <w:numFmt w:val="bullet"/>
      <w:lvlText w:val=""/>
      <w:lvlJc w:val="left"/>
      <w:pPr>
        <w:ind w:left="6480" w:hanging="360"/>
      </w:pPr>
      <w:rPr>
        <w:rFonts w:ascii="Wingdings" w:hAnsi="Wingdings"/>
      </w:rPr>
    </w:lvl>
  </w:abstractNum>
  <w:abstractNum w:abstractNumId="221" w15:restartNumberingAfterBreak="0">
    <w:nsid w:val="25B07E4D"/>
    <w:multiLevelType w:val="multilevel"/>
    <w:tmpl w:val="225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5D93E59"/>
    <w:multiLevelType w:val="multilevel"/>
    <w:tmpl w:val="1770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3204A0"/>
    <w:multiLevelType w:val="multilevel"/>
    <w:tmpl w:val="446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6DF7ECE"/>
    <w:multiLevelType w:val="multilevel"/>
    <w:tmpl w:val="0CD0F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73F5111"/>
    <w:multiLevelType w:val="hybridMultilevel"/>
    <w:tmpl w:val="8B024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27907ABA"/>
    <w:multiLevelType w:val="multilevel"/>
    <w:tmpl w:val="1CBEFA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7AE71BD"/>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C1485A"/>
    <w:multiLevelType w:val="multilevel"/>
    <w:tmpl w:val="DA962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2F5CF4"/>
    <w:multiLevelType w:val="hybridMultilevel"/>
    <w:tmpl w:val="88A82142"/>
    <w:lvl w:ilvl="0" w:tplc="6B9CB620">
      <w:start w:val="1"/>
      <w:numFmt w:val="bullet"/>
      <w:lvlText w:val="q"/>
      <w:lvlJc w:val="left"/>
      <w:pPr>
        <w:ind w:left="720" w:hanging="360"/>
      </w:pPr>
      <w:rPr>
        <w:rFonts w:ascii="Wingdings" w:hAnsi="Wingdings"/>
      </w:rPr>
    </w:lvl>
    <w:lvl w:ilvl="1" w:tplc="6E0AFE68" w:tentative="1">
      <w:start w:val="1"/>
      <w:numFmt w:val="bullet"/>
      <w:lvlText w:val="o"/>
      <w:lvlJc w:val="left"/>
      <w:pPr>
        <w:ind w:left="1440" w:hanging="360"/>
      </w:pPr>
      <w:rPr>
        <w:rFonts w:ascii="Courier New" w:hAnsi="Courier New"/>
      </w:rPr>
    </w:lvl>
    <w:lvl w:ilvl="2" w:tplc="71DA38D4" w:tentative="1">
      <w:start w:val="1"/>
      <w:numFmt w:val="bullet"/>
      <w:lvlText w:val=""/>
      <w:lvlJc w:val="left"/>
      <w:pPr>
        <w:ind w:left="2160" w:hanging="360"/>
      </w:pPr>
      <w:rPr>
        <w:rFonts w:ascii="Wingdings" w:hAnsi="Wingdings"/>
      </w:rPr>
    </w:lvl>
    <w:lvl w:ilvl="3" w:tplc="74823E26" w:tentative="1">
      <w:start w:val="1"/>
      <w:numFmt w:val="bullet"/>
      <w:lvlText w:val=""/>
      <w:lvlJc w:val="left"/>
      <w:pPr>
        <w:ind w:left="2880" w:hanging="360"/>
      </w:pPr>
      <w:rPr>
        <w:rFonts w:ascii="Symbol" w:hAnsi="Symbol"/>
      </w:rPr>
    </w:lvl>
    <w:lvl w:ilvl="4" w:tplc="92683E6A" w:tentative="1">
      <w:start w:val="1"/>
      <w:numFmt w:val="bullet"/>
      <w:lvlText w:val="o"/>
      <w:lvlJc w:val="left"/>
      <w:pPr>
        <w:ind w:left="3600" w:hanging="360"/>
      </w:pPr>
      <w:rPr>
        <w:rFonts w:ascii="Courier New" w:hAnsi="Courier New"/>
      </w:rPr>
    </w:lvl>
    <w:lvl w:ilvl="5" w:tplc="B4909244" w:tentative="1">
      <w:start w:val="1"/>
      <w:numFmt w:val="bullet"/>
      <w:lvlText w:val=""/>
      <w:lvlJc w:val="left"/>
      <w:pPr>
        <w:ind w:left="4320" w:hanging="360"/>
      </w:pPr>
      <w:rPr>
        <w:rFonts w:ascii="Wingdings" w:hAnsi="Wingdings"/>
      </w:rPr>
    </w:lvl>
    <w:lvl w:ilvl="6" w:tplc="B9487194" w:tentative="1">
      <w:start w:val="1"/>
      <w:numFmt w:val="bullet"/>
      <w:lvlText w:val=""/>
      <w:lvlJc w:val="left"/>
      <w:pPr>
        <w:ind w:left="5040" w:hanging="360"/>
      </w:pPr>
      <w:rPr>
        <w:rFonts w:ascii="Symbol" w:hAnsi="Symbol"/>
      </w:rPr>
    </w:lvl>
    <w:lvl w:ilvl="7" w:tplc="9CC6C4E6" w:tentative="1">
      <w:start w:val="1"/>
      <w:numFmt w:val="bullet"/>
      <w:lvlText w:val="o"/>
      <w:lvlJc w:val="left"/>
      <w:pPr>
        <w:ind w:left="5760" w:hanging="360"/>
      </w:pPr>
      <w:rPr>
        <w:rFonts w:ascii="Courier New" w:hAnsi="Courier New"/>
      </w:rPr>
    </w:lvl>
    <w:lvl w:ilvl="8" w:tplc="4DD09552" w:tentative="1">
      <w:start w:val="1"/>
      <w:numFmt w:val="bullet"/>
      <w:lvlText w:val=""/>
      <w:lvlJc w:val="left"/>
      <w:pPr>
        <w:ind w:left="6480" w:hanging="360"/>
      </w:pPr>
      <w:rPr>
        <w:rFonts w:ascii="Wingdings" w:hAnsi="Wingdings"/>
      </w:rPr>
    </w:lvl>
  </w:abstractNum>
  <w:abstractNum w:abstractNumId="230" w15:restartNumberingAfterBreak="0">
    <w:nsid w:val="2838144A"/>
    <w:multiLevelType w:val="multilevel"/>
    <w:tmpl w:val="3A4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8603749"/>
    <w:multiLevelType w:val="multilevel"/>
    <w:tmpl w:val="4B00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644C6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BB452F"/>
    <w:multiLevelType w:val="hybridMultilevel"/>
    <w:tmpl w:val="B480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8EC258F"/>
    <w:multiLevelType w:val="multilevel"/>
    <w:tmpl w:val="2FF4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073301"/>
    <w:multiLevelType w:val="hybridMultilevel"/>
    <w:tmpl w:val="C2B41EC8"/>
    <w:lvl w:ilvl="0" w:tplc="426C9668">
      <w:start w:val="1"/>
      <w:numFmt w:val="bullet"/>
      <w:lvlText w:val="q"/>
      <w:lvlJc w:val="left"/>
      <w:pPr>
        <w:ind w:left="720" w:hanging="360"/>
      </w:pPr>
      <w:rPr>
        <w:rFonts w:ascii="Wingdings" w:hAnsi="Wingdings"/>
      </w:rPr>
    </w:lvl>
    <w:lvl w:ilvl="1" w:tplc="9AEAAC1A" w:tentative="1">
      <w:start w:val="1"/>
      <w:numFmt w:val="bullet"/>
      <w:lvlText w:val="o"/>
      <w:lvlJc w:val="left"/>
      <w:pPr>
        <w:ind w:left="1440" w:hanging="360"/>
      </w:pPr>
      <w:rPr>
        <w:rFonts w:ascii="Courier New" w:hAnsi="Courier New"/>
      </w:rPr>
    </w:lvl>
    <w:lvl w:ilvl="2" w:tplc="DADE06C4" w:tentative="1">
      <w:start w:val="1"/>
      <w:numFmt w:val="bullet"/>
      <w:lvlText w:val=""/>
      <w:lvlJc w:val="left"/>
      <w:pPr>
        <w:ind w:left="2160" w:hanging="360"/>
      </w:pPr>
      <w:rPr>
        <w:rFonts w:ascii="Wingdings" w:hAnsi="Wingdings"/>
      </w:rPr>
    </w:lvl>
    <w:lvl w:ilvl="3" w:tplc="DB2EEF76" w:tentative="1">
      <w:start w:val="1"/>
      <w:numFmt w:val="bullet"/>
      <w:lvlText w:val=""/>
      <w:lvlJc w:val="left"/>
      <w:pPr>
        <w:ind w:left="2880" w:hanging="360"/>
      </w:pPr>
      <w:rPr>
        <w:rFonts w:ascii="Symbol" w:hAnsi="Symbol"/>
      </w:rPr>
    </w:lvl>
    <w:lvl w:ilvl="4" w:tplc="36E2CFB4" w:tentative="1">
      <w:start w:val="1"/>
      <w:numFmt w:val="bullet"/>
      <w:lvlText w:val="o"/>
      <w:lvlJc w:val="left"/>
      <w:pPr>
        <w:ind w:left="3600" w:hanging="360"/>
      </w:pPr>
      <w:rPr>
        <w:rFonts w:ascii="Courier New" w:hAnsi="Courier New"/>
      </w:rPr>
    </w:lvl>
    <w:lvl w:ilvl="5" w:tplc="BB24C480" w:tentative="1">
      <w:start w:val="1"/>
      <w:numFmt w:val="bullet"/>
      <w:lvlText w:val=""/>
      <w:lvlJc w:val="left"/>
      <w:pPr>
        <w:ind w:left="4320" w:hanging="360"/>
      </w:pPr>
      <w:rPr>
        <w:rFonts w:ascii="Wingdings" w:hAnsi="Wingdings"/>
      </w:rPr>
    </w:lvl>
    <w:lvl w:ilvl="6" w:tplc="100C0216" w:tentative="1">
      <w:start w:val="1"/>
      <w:numFmt w:val="bullet"/>
      <w:lvlText w:val=""/>
      <w:lvlJc w:val="left"/>
      <w:pPr>
        <w:ind w:left="5040" w:hanging="360"/>
      </w:pPr>
      <w:rPr>
        <w:rFonts w:ascii="Symbol" w:hAnsi="Symbol"/>
      </w:rPr>
    </w:lvl>
    <w:lvl w:ilvl="7" w:tplc="6FCEA3EE" w:tentative="1">
      <w:start w:val="1"/>
      <w:numFmt w:val="bullet"/>
      <w:lvlText w:val="o"/>
      <w:lvlJc w:val="left"/>
      <w:pPr>
        <w:ind w:left="5760" w:hanging="360"/>
      </w:pPr>
      <w:rPr>
        <w:rFonts w:ascii="Courier New" w:hAnsi="Courier New"/>
      </w:rPr>
    </w:lvl>
    <w:lvl w:ilvl="8" w:tplc="8C9234EA" w:tentative="1">
      <w:start w:val="1"/>
      <w:numFmt w:val="bullet"/>
      <w:lvlText w:val=""/>
      <w:lvlJc w:val="left"/>
      <w:pPr>
        <w:ind w:left="6480" w:hanging="360"/>
      </w:pPr>
      <w:rPr>
        <w:rFonts w:ascii="Wingdings" w:hAnsi="Wingdings"/>
      </w:rPr>
    </w:lvl>
  </w:abstractNum>
  <w:abstractNum w:abstractNumId="236" w15:restartNumberingAfterBreak="0">
    <w:nsid w:val="290D1B06"/>
    <w:multiLevelType w:val="multilevel"/>
    <w:tmpl w:val="E79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2F1C08"/>
    <w:multiLevelType w:val="multilevel"/>
    <w:tmpl w:val="1F0C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7706A8"/>
    <w:multiLevelType w:val="hybridMultilevel"/>
    <w:tmpl w:val="07688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9" w15:restartNumberingAfterBreak="0">
    <w:nsid w:val="29805771"/>
    <w:multiLevelType w:val="hybridMultilevel"/>
    <w:tmpl w:val="9244B5A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0" w15:restartNumberingAfterBreak="0">
    <w:nsid w:val="299E5B02"/>
    <w:multiLevelType w:val="multilevel"/>
    <w:tmpl w:val="3EC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0428D6"/>
    <w:multiLevelType w:val="multilevel"/>
    <w:tmpl w:val="AA48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111A0D"/>
    <w:multiLevelType w:val="multilevel"/>
    <w:tmpl w:val="2A24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165BA7"/>
    <w:multiLevelType w:val="multilevel"/>
    <w:tmpl w:val="D0A6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A75732C"/>
    <w:multiLevelType w:val="hybridMultilevel"/>
    <w:tmpl w:val="713C8B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5" w15:restartNumberingAfterBreak="0">
    <w:nsid w:val="2AC208E4"/>
    <w:multiLevelType w:val="multilevel"/>
    <w:tmpl w:val="6E22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CD4836"/>
    <w:multiLevelType w:val="multilevel"/>
    <w:tmpl w:val="FD72A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11637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1B5ACF"/>
    <w:multiLevelType w:val="multilevel"/>
    <w:tmpl w:val="26E8D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564A49"/>
    <w:multiLevelType w:val="multilevel"/>
    <w:tmpl w:val="4800B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8F38AC"/>
    <w:multiLevelType w:val="hybridMultilevel"/>
    <w:tmpl w:val="D396D5AE"/>
    <w:lvl w:ilvl="0" w:tplc="06C86BAA">
      <w:start w:val="1"/>
      <w:numFmt w:val="bullet"/>
      <w:lvlText w:val="o"/>
      <w:lvlJc w:val="left"/>
      <w:pPr>
        <w:ind w:left="720" w:hanging="360"/>
      </w:pPr>
      <w:rPr>
        <w:rFonts w:ascii="Courier New" w:hAnsi="Courier New"/>
      </w:rPr>
    </w:lvl>
    <w:lvl w:ilvl="1" w:tplc="B6F0BF4A" w:tentative="1">
      <w:start w:val="1"/>
      <w:numFmt w:val="bullet"/>
      <w:lvlText w:val="o"/>
      <w:lvlJc w:val="left"/>
      <w:pPr>
        <w:ind w:left="1440" w:hanging="360"/>
      </w:pPr>
      <w:rPr>
        <w:rFonts w:ascii="Courier New" w:hAnsi="Courier New"/>
      </w:rPr>
    </w:lvl>
    <w:lvl w:ilvl="2" w:tplc="1198577A" w:tentative="1">
      <w:start w:val="1"/>
      <w:numFmt w:val="bullet"/>
      <w:lvlText w:val=""/>
      <w:lvlJc w:val="left"/>
      <w:pPr>
        <w:ind w:left="2160" w:hanging="360"/>
      </w:pPr>
      <w:rPr>
        <w:rFonts w:ascii="Wingdings" w:hAnsi="Wingdings"/>
      </w:rPr>
    </w:lvl>
    <w:lvl w:ilvl="3" w:tplc="37123F28" w:tentative="1">
      <w:start w:val="1"/>
      <w:numFmt w:val="bullet"/>
      <w:lvlText w:val=""/>
      <w:lvlJc w:val="left"/>
      <w:pPr>
        <w:ind w:left="2880" w:hanging="360"/>
      </w:pPr>
      <w:rPr>
        <w:rFonts w:ascii="Symbol" w:hAnsi="Symbol"/>
      </w:rPr>
    </w:lvl>
    <w:lvl w:ilvl="4" w:tplc="400EC09E" w:tentative="1">
      <w:start w:val="1"/>
      <w:numFmt w:val="bullet"/>
      <w:lvlText w:val="o"/>
      <w:lvlJc w:val="left"/>
      <w:pPr>
        <w:ind w:left="3600" w:hanging="360"/>
      </w:pPr>
      <w:rPr>
        <w:rFonts w:ascii="Courier New" w:hAnsi="Courier New"/>
      </w:rPr>
    </w:lvl>
    <w:lvl w:ilvl="5" w:tplc="F60CCA98" w:tentative="1">
      <w:start w:val="1"/>
      <w:numFmt w:val="bullet"/>
      <w:lvlText w:val=""/>
      <w:lvlJc w:val="left"/>
      <w:pPr>
        <w:ind w:left="4320" w:hanging="360"/>
      </w:pPr>
      <w:rPr>
        <w:rFonts w:ascii="Wingdings" w:hAnsi="Wingdings"/>
      </w:rPr>
    </w:lvl>
    <w:lvl w:ilvl="6" w:tplc="AACA8BA8" w:tentative="1">
      <w:start w:val="1"/>
      <w:numFmt w:val="bullet"/>
      <w:lvlText w:val=""/>
      <w:lvlJc w:val="left"/>
      <w:pPr>
        <w:ind w:left="5040" w:hanging="360"/>
      </w:pPr>
      <w:rPr>
        <w:rFonts w:ascii="Symbol" w:hAnsi="Symbol"/>
      </w:rPr>
    </w:lvl>
    <w:lvl w:ilvl="7" w:tplc="2E0CDC96" w:tentative="1">
      <w:start w:val="1"/>
      <w:numFmt w:val="bullet"/>
      <w:lvlText w:val="o"/>
      <w:lvlJc w:val="left"/>
      <w:pPr>
        <w:ind w:left="5760" w:hanging="360"/>
      </w:pPr>
      <w:rPr>
        <w:rFonts w:ascii="Courier New" w:hAnsi="Courier New"/>
      </w:rPr>
    </w:lvl>
    <w:lvl w:ilvl="8" w:tplc="009A95AA" w:tentative="1">
      <w:start w:val="1"/>
      <w:numFmt w:val="bullet"/>
      <w:lvlText w:val=""/>
      <w:lvlJc w:val="left"/>
      <w:pPr>
        <w:ind w:left="6480" w:hanging="360"/>
      </w:pPr>
      <w:rPr>
        <w:rFonts w:ascii="Wingdings" w:hAnsi="Wingdings"/>
      </w:rPr>
    </w:lvl>
  </w:abstractNum>
  <w:abstractNum w:abstractNumId="251" w15:restartNumberingAfterBreak="0">
    <w:nsid w:val="2C0C0422"/>
    <w:multiLevelType w:val="multilevel"/>
    <w:tmpl w:val="8CF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2F51E3"/>
    <w:multiLevelType w:val="multilevel"/>
    <w:tmpl w:val="4C8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C4E768E"/>
    <w:multiLevelType w:val="multilevel"/>
    <w:tmpl w:val="00C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6F5668"/>
    <w:multiLevelType w:val="hybridMultilevel"/>
    <w:tmpl w:val="21400D1C"/>
    <w:lvl w:ilvl="0" w:tplc="6FF233AA">
      <w:start w:val="1"/>
      <w:numFmt w:val="bullet"/>
      <w:lvlText w:val="o"/>
      <w:lvlJc w:val="left"/>
      <w:pPr>
        <w:ind w:left="720" w:hanging="360"/>
      </w:pPr>
      <w:rPr>
        <w:rFonts w:ascii="Courier New" w:hAnsi="Courier New"/>
      </w:rPr>
    </w:lvl>
    <w:lvl w:ilvl="1" w:tplc="72C21562" w:tentative="1">
      <w:start w:val="1"/>
      <w:numFmt w:val="bullet"/>
      <w:lvlText w:val="o"/>
      <w:lvlJc w:val="left"/>
      <w:pPr>
        <w:ind w:left="1440" w:hanging="360"/>
      </w:pPr>
      <w:rPr>
        <w:rFonts w:ascii="Courier New" w:hAnsi="Courier New"/>
      </w:rPr>
    </w:lvl>
    <w:lvl w:ilvl="2" w:tplc="94D2D2DA" w:tentative="1">
      <w:start w:val="1"/>
      <w:numFmt w:val="bullet"/>
      <w:lvlText w:val=""/>
      <w:lvlJc w:val="left"/>
      <w:pPr>
        <w:ind w:left="2160" w:hanging="360"/>
      </w:pPr>
      <w:rPr>
        <w:rFonts w:ascii="Wingdings" w:hAnsi="Wingdings"/>
      </w:rPr>
    </w:lvl>
    <w:lvl w:ilvl="3" w:tplc="9082424C" w:tentative="1">
      <w:start w:val="1"/>
      <w:numFmt w:val="bullet"/>
      <w:lvlText w:val=""/>
      <w:lvlJc w:val="left"/>
      <w:pPr>
        <w:ind w:left="2880" w:hanging="360"/>
      </w:pPr>
      <w:rPr>
        <w:rFonts w:ascii="Symbol" w:hAnsi="Symbol"/>
      </w:rPr>
    </w:lvl>
    <w:lvl w:ilvl="4" w:tplc="B1045260" w:tentative="1">
      <w:start w:val="1"/>
      <w:numFmt w:val="bullet"/>
      <w:lvlText w:val="o"/>
      <w:lvlJc w:val="left"/>
      <w:pPr>
        <w:ind w:left="3600" w:hanging="360"/>
      </w:pPr>
      <w:rPr>
        <w:rFonts w:ascii="Courier New" w:hAnsi="Courier New"/>
      </w:rPr>
    </w:lvl>
    <w:lvl w:ilvl="5" w:tplc="85023AAA" w:tentative="1">
      <w:start w:val="1"/>
      <w:numFmt w:val="bullet"/>
      <w:lvlText w:val=""/>
      <w:lvlJc w:val="left"/>
      <w:pPr>
        <w:ind w:left="4320" w:hanging="360"/>
      </w:pPr>
      <w:rPr>
        <w:rFonts w:ascii="Wingdings" w:hAnsi="Wingdings"/>
      </w:rPr>
    </w:lvl>
    <w:lvl w:ilvl="6" w:tplc="0422E68E" w:tentative="1">
      <w:start w:val="1"/>
      <w:numFmt w:val="bullet"/>
      <w:lvlText w:val=""/>
      <w:lvlJc w:val="left"/>
      <w:pPr>
        <w:ind w:left="5040" w:hanging="360"/>
      </w:pPr>
      <w:rPr>
        <w:rFonts w:ascii="Symbol" w:hAnsi="Symbol"/>
      </w:rPr>
    </w:lvl>
    <w:lvl w:ilvl="7" w:tplc="5338EBF8" w:tentative="1">
      <w:start w:val="1"/>
      <w:numFmt w:val="bullet"/>
      <w:lvlText w:val="o"/>
      <w:lvlJc w:val="left"/>
      <w:pPr>
        <w:ind w:left="5760" w:hanging="360"/>
      </w:pPr>
      <w:rPr>
        <w:rFonts w:ascii="Courier New" w:hAnsi="Courier New"/>
      </w:rPr>
    </w:lvl>
    <w:lvl w:ilvl="8" w:tplc="0E706090" w:tentative="1">
      <w:start w:val="1"/>
      <w:numFmt w:val="bullet"/>
      <w:lvlText w:val=""/>
      <w:lvlJc w:val="left"/>
      <w:pPr>
        <w:ind w:left="6480" w:hanging="360"/>
      </w:pPr>
      <w:rPr>
        <w:rFonts w:ascii="Wingdings" w:hAnsi="Wingdings"/>
      </w:rPr>
    </w:lvl>
  </w:abstractNum>
  <w:abstractNum w:abstractNumId="255" w15:restartNumberingAfterBreak="0">
    <w:nsid w:val="2C83697D"/>
    <w:multiLevelType w:val="hybridMultilevel"/>
    <w:tmpl w:val="53323886"/>
    <w:lvl w:ilvl="0" w:tplc="D55A7528">
      <w:start w:val="1"/>
      <w:numFmt w:val="bullet"/>
      <w:lvlText w:val="q"/>
      <w:lvlJc w:val="left"/>
      <w:pPr>
        <w:ind w:left="720" w:hanging="360"/>
      </w:pPr>
      <w:rPr>
        <w:rFonts w:ascii="Wingdings" w:hAnsi="Wingdings"/>
      </w:rPr>
    </w:lvl>
    <w:lvl w:ilvl="1" w:tplc="E9CAAD52" w:tentative="1">
      <w:start w:val="1"/>
      <w:numFmt w:val="bullet"/>
      <w:lvlText w:val="o"/>
      <w:lvlJc w:val="left"/>
      <w:pPr>
        <w:ind w:left="1440" w:hanging="360"/>
      </w:pPr>
      <w:rPr>
        <w:rFonts w:ascii="Courier New" w:hAnsi="Courier New"/>
      </w:rPr>
    </w:lvl>
    <w:lvl w:ilvl="2" w:tplc="AB5A0A9C" w:tentative="1">
      <w:start w:val="1"/>
      <w:numFmt w:val="bullet"/>
      <w:lvlText w:val=""/>
      <w:lvlJc w:val="left"/>
      <w:pPr>
        <w:ind w:left="2160" w:hanging="360"/>
      </w:pPr>
      <w:rPr>
        <w:rFonts w:ascii="Wingdings" w:hAnsi="Wingdings"/>
      </w:rPr>
    </w:lvl>
    <w:lvl w:ilvl="3" w:tplc="5B9E4072" w:tentative="1">
      <w:start w:val="1"/>
      <w:numFmt w:val="bullet"/>
      <w:lvlText w:val=""/>
      <w:lvlJc w:val="left"/>
      <w:pPr>
        <w:ind w:left="2880" w:hanging="360"/>
      </w:pPr>
      <w:rPr>
        <w:rFonts w:ascii="Symbol" w:hAnsi="Symbol"/>
      </w:rPr>
    </w:lvl>
    <w:lvl w:ilvl="4" w:tplc="BEEE5F76" w:tentative="1">
      <w:start w:val="1"/>
      <w:numFmt w:val="bullet"/>
      <w:lvlText w:val="o"/>
      <w:lvlJc w:val="left"/>
      <w:pPr>
        <w:ind w:left="3600" w:hanging="360"/>
      </w:pPr>
      <w:rPr>
        <w:rFonts w:ascii="Courier New" w:hAnsi="Courier New"/>
      </w:rPr>
    </w:lvl>
    <w:lvl w:ilvl="5" w:tplc="9760B88C" w:tentative="1">
      <w:start w:val="1"/>
      <w:numFmt w:val="bullet"/>
      <w:lvlText w:val=""/>
      <w:lvlJc w:val="left"/>
      <w:pPr>
        <w:ind w:left="4320" w:hanging="360"/>
      </w:pPr>
      <w:rPr>
        <w:rFonts w:ascii="Wingdings" w:hAnsi="Wingdings"/>
      </w:rPr>
    </w:lvl>
    <w:lvl w:ilvl="6" w:tplc="5432709C" w:tentative="1">
      <w:start w:val="1"/>
      <w:numFmt w:val="bullet"/>
      <w:lvlText w:val=""/>
      <w:lvlJc w:val="left"/>
      <w:pPr>
        <w:ind w:left="5040" w:hanging="360"/>
      </w:pPr>
      <w:rPr>
        <w:rFonts w:ascii="Symbol" w:hAnsi="Symbol"/>
      </w:rPr>
    </w:lvl>
    <w:lvl w:ilvl="7" w:tplc="944A403A" w:tentative="1">
      <w:start w:val="1"/>
      <w:numFmt w:val="bullet"/>
      <w:lvlText w:val="o"/>
      <w:lvlJc w:val="left"/>
      <w:pPr>
        <w:ind w:left="5760" w:hanging="360"/>
      </w:pPr>
      <w:rPr>
        <w:rFonts w:ascii="Courier New" w:hAnsi="Courier New"/>
      </w:rPr>
    </w:lvl>
    <w:lvl w:ilvl="8" w:tplc="71EE4A92" w:tentative="1">
      <w:start w:val="1"/>
      <w:numFmt w:val="bullet"/>
      <w:lvlText w:val=""/>
      <w:lvlJc w:val="left"/>
      <w:pPr>
        <w:ind w:left="6480" w:hanging="360"/>
      </w:pPr>
      <w:rPr>
        <w:rFonts w:ascii="Wingdings" w:hAnsi="Wingdings"/>
      </w:rPr>
    </w:lvl>
  </w:abstractNum>
  <w:abstractNum w:abstractNumId="256" w15:restartNumberingAfterBreak="0">
    <w:nsid w:val="2C962A7B"/>
    <w:multiLevelType w:val="multilevel"/>
    <w:tmpl w:val="B26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9803A2"/>
    <w:multiLevelType w:val="hybridMultilevel"/>
    <w:tmpl w:val="0CD8327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8" w15:restartNumberingAfterBreak="0">
    <w:nsid w:val="2CE33FB0"/>
    <w:multiLevelType w:val="multilevel"/>
    <w:tmpl w:val="EB8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EB7869"/>
    <w:multiLevelType w:val="hybridMultilevel"/>
    <w:tmpl w:val="5DA88E0A"/>
    <w:lvl w:ilvl="0" w:tplc="8AC405AE">
      <w:start w:val="1"/>
      <w:numFmt w:val="bullet"/>
      <w:lvlText w:val=""/>
      <w:lvlJc w:val="left"/>
      <w:pPr>
        <w:ind w:left="720" w:hanging="360"/>
      </w:pPr>
      <w:rPr>
        <w:rFonts w:ascii="Symbol" w:hAnsi="Symbol"/>
      </w:rPr>
    </w:lvl>
    <w:lvl w:ilvl="1" w:tplc="25663760" w:tentative="1">
      <w:start w:val="1"/>
      <w:numFmt w:val="bullet"/>
      <w:lvlText w:val="o"/>
      <w:lvlJc w:val="left"/>
      <w:pPr>
        <w:ind w:left="1440" w:hanging="360"/>
      </w:pPr>
      <w:rPr>
        <w:rFonts w:ascii="Courier New" w:hAnsi="Courier New"/>
      </w:rPr>
    </w:lvl>
    <w:lvl w:ilvl="2" w:tplc="EFE81722" w:tentative="1">
      <w:start w:val="1"/>
      <w:numFmt w:val="bullet"/>
      <w:lvlText w:val=""/>
      <w:lvlJc w:val="left"/>
      <w:pPr>
        <w:ind w:left="2160" w:hanging="360"/>
      </w:pPr>
      <w:rPr>
        <w:rFonts w:ascii="Wingdings" w:hAnsi="Wingdings"/>
      </w:rPr>
    </w:lvl>
    <w:lvl w:ilvl="3" w:tplc="EFCA9BF2" w:tentative="1">
      <w:start w:val="1"/>
      <w:numFmt w:val="bullet"/>
      <w:lvlText w:val=""/>
      <w:lvlJc w:val="left"/>
      <w:pPr>
        <w:ind w:left="2880" w:hanging="360"/>
      </w:pPr>
      <w:rPr>
        <w:rFonts w:ascii="Symbol" w:hAnsi="Symbol"/>
      </w:rPr>
    </w:lvl>
    <w:lvl w:ilvl="4" w:tplc="27B80FE8" w:tentative="1">
      <w:start w:val="1"/>
      <w:numFmt w:val="bullet"/>
      <w:lvlText w:val="o"/>
      <w:lvlJc w:val="left"/>
      <w:pPr>
        <w:ind w:left="3600" w:hanging="360"/>
      </w:pPr>
      <w:rPr>
        <w:rFonts w:ascii="Courier New" w:hAnsi="Courier New"/>
      </w:rPr>
    </w:lvl>
    <w:lvl w:ilvl="5" w:tplc="9154CD62" w:tentative="1">
      <w:start w:val="1"/>
      <w:numFmt w:val="bullet"/>
      <w:lvlText w:val=""/>
      <w:lvlJc w:val="left"/>
      <w:pPr>
        <w:ind w:left="4320" w:hanging="360"/>
      </w:pPr>
      <w:rPr>
        <w:rFonts w:ascii="Wingdings" w:hAnsi="Wingdings"/>
      </w:rPr>
    </w:lvl>
    <w:lvl w:ilvl="6" w:tplc="B8C4ADBE" w:tentative="1">
      <w:start w:val="1"/>
      <w:numFmt w:val="bullet"/>
      <w:lvlText w:val=""/>
      <w:lvlJc w:val="left"/>
      <w:pPr>
        <w:ind w:left="5040" w:hanging="360"/>
      </w:pPr>
      <w:rPr>
        <w:rFonts w:ascii="Symbol" w:hAnsi="Symbol"/>
      </w:rPr>
    </w:lvl>
    <w:lvl w:ilvl="7" w:tplc="F2B232E2" w:tentative="1">
      <w:start w:val="1"/>
      <w:numFmt w:val="bullet"/>
      <w:lvlText w:val="o"/>
      <w:lvlJc w:val="left"/>
      <w:pPr>
        <w:ind w:left="5760" w:hanging="360"/>
      </w:pPr>
      <w:rPr>
        <w:rFonts w:ascii="Courier New" w:hAnsi="Courier New"/>
      </w:rPr>
    </w:lvl>
    <w:lvl w:ilvl="8" w:tplc="526C5964" w:tentative="1">
      <w:start w:val="1"/>
      <w:numFmt w:val="bullet"/>
      <w:lvlText w:val=""/>
      <w:lvlJc w:val="left"/>
      <w:pPr>
        <w:ind w:left="6480" w:hanging="360"/>
      </w:pPr>
      <w:rPr>
        <w:rFonts w:ascii="Wingdings" w:hAnsi="Wingdings"/>
      </w:rPr>
    </w:lvl>
  </w:abstractNum>
  <w:abstractNum w:abstractNumId="260" w15:restartNumberingAfterBreak="0">
    <w:nsid w:val="2D165440"/>
    <w:multiLevelType w:val="multilevel"/>
    <w:tmpl w:val="C7408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222780"/>
    <w:multiLevelType w:val="hybridMultilevel"/>
    <w:tmpl w:val="20802BE4"/>
    <w:lvl w:ilvl="0" w:tplc="0EFC2BF0">
      <w:start w:val="1"/>
      <w:numFmt w:val="bullet"/>
      <w:lvlText w:val="q"/>
      <w:lvlJc w:val="left"/>
      <w:pPr>
        <w:ind w:left="720" w:hanging="360"/>
      </w:pPr>
      <w:rPr>
        <w:rFonts w:ascii="Wingdings" w:hAnsi="Wingdings"/>
      </w:rPr>
    </w:lvl>
    <w:lvl w:ilvl="1" w:tplc="DE32BA9C" w:tentative="1">
      <w:start w:val="1"/>
      <w:numFmt w:val="bullet"/>
      <w:lvlText w:val="o"/>
      <w:lvlJc w:val="left"/>
      <w:pPr>
        <w:ind w:left="1440" w:hanging="360"/>
      </w:pPr>
      <w:rPr>
        <w:rFonts w:ascii="Courier New" w:hAnsi="Courier New"/>
      </w:rPr>
    </w:lvl>
    <w:lvl w:ilvl="2" w:tplc="991AE91A" w:tentative="1">
      <w:start w:val="1"/>
      <w:numFmt w:val="bullet"/>
      <w:lvlText w:val=""/>
      <w:lvlJc w:val="left"/>
      <w:pPr>
        <w:ind w:left="2160" w:hanging="360"/>
      </w:pPr>
      <w:rPr>
        <w:rFonts w:ascii="Wingdings" w:hAnsi="Wingdings"/>
      </w:rPr>
    </w:lvl>
    <w:lvl w:ilvl="3" w:tplc="3214955A" w:tentative="1">
      <w:start w:val="1"/>
      <w:numFmt w:val="bullet"/>
      <w:lvlText w:val=""/>
      <w:lvlJc w:val="left"/>
      <w:pPr>
        <w:ind w:left="2880" w:hanging="360"/>
      </w:pPr>
      <w:rPr>
        <w:rFonts w:ascii="Symbol" w:hAnsi="Symbol"/>
      </w:rPr>
    </w:lvl>
    <w:lvl w:ilvl="4" w:tplc="45B24DC0" w:tentative="1">
      <w:start w:val="1"/>
      <w:numFmt w:val="bullet"/>
      <w:lvlText w:val="o"/>
      <w:lvlJc w:val="left"/>
      <w:pPr>
        <w:ind w:left="3600" w:hanging="360"/>
      </w:pPr>
      <w:rPr>
        <w:rFonts w:ascii="Courier New" w:hAnsi="Courier New"/>
      </w:rPr>
    </w:lvl>
    <w:lvl w:ilvl="5" w:tplc="28DAB090" w:tentative="1">
      <w:start w:val="1"/>
      <w:numFmt w:val="bullet"/>
      <w:lvlText w:val=""/>
      <w:lvlJc w:val="left"/>
      <w:pPr>
        <w:ind w:left="4320" w:hanging="360"/>
      </w:pPr>
      <w:rPr>
        <w:rFonts w:ascii="Wingdings" w:hAnsi="Wingdings"/>
      </w:rPr>
    </w:lvl>
    <w:lvl w:ilvl="6" w:tplc="00368848" w:tentative="1">
      <w:start w:val="1"/>
      <w:numFmt w:val="bullet"/>
      <w:lvlText w:val=""/>
      <w:lvlJc w:val="left"/>
      <w:pPr>
        <w:ind w:left="5040" w:hanging="360"/>
      </w:pPr>
      <w:rPr>
        <w:rFonts w:ascii="Symbol" w:hAnsi="Symbol"/>
      </w:rPr>
    </w:lvl>
    <w:lvl w:ilvl="7" w:tplc="BECE9610" w:tentative="1">
      <w:start w:val="1"/>
      <w:numFmt w:val="bullet"/>
      <w:lvlText w:val="o"/>
      <w:lvlJc w:val="left"/>
      <w:pPr>
        <w:ind w:left="5760" w:hanging="360"/>
      </w:pPr>
      <w:rPr>
        <w:rFonts w:ascii="Courier New" w:hAnsi="Courier New"/>
      </w:rPr>
    </w:lvl>
    <w:lvl w:ilvl="8" w:tplc="62A6003A" w:tentative="1">
      <w:start w:val="1"/>
      <w:numFmt w:val="bullet"/>
      <w:lvlText w:val=""/>
      <w:lvlJc w:val="left"/>
      <w:pPr>
        <w:ind w:left="6480" w:hanging="360"/>
      </w:pPr>
      <w:rPr>
        <w:rFonts w:ascii="Wingdings" w:hAnsi="Wingdings"/>
      </w:rPr>
    </w:lvl>
  </w:abstractNum>
  <w:abstractNum w:abstractNumId="262" w15:restartNumberingAfterBreak="0">
    <w:nsid w:val="2D3629A1"/>
    <w:multiLevelType w:val="multilevel"/>
    <w:tmpl w:val="6FEA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D5F63A3"/>
    <w:multiLevelType w:val="multilevel"/>
    <w:tmpl w:val="74C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9571DD"/>
    <w:multiLevelType w:val="multilevel"/>
    <w:tmpl w:val="D2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093D33"/>
    <w:multiLevelType w:val="hybridMultilevel"/>
    <w:tmpl w:val="17D47F5C"/>
    <w:lvl w:ilvl="0" w:tplc="7F12587C">
      <w:start w:val="1"/>
      <w:numFmt w:val="bullet"/>
      <w:lvlText w:val="q"/>
      <w:lvlJc w:val="left"/>
      <w:pPr>
        <w:ind w:left="720" w:hanging="360"/>
      </w:pPr>
      <w:rPr>
        <w:rFonts w:ascii="Wingdings" w:hAnsi="Wingdings"/>
      </w:rPr>
    </w:lvl>
    <w:lvl w:ilvl="1" w:tplc="DF6CF53E" w:tentative="1">
      <w:start w:val="1"/>
      <w:numFmt w:val="bullet"/>
      <w:lvlText w:val="o"/>
      <w:lvlJc w:val="left"/>
      <w:pPr>
        <w:ind w:left="1440" w:hanging="360"/>
      </w:pPr>
      <w:rPr>
        <w:rFonts w:ascii="Courier New" w:hAnsi="Courier New"/>
      </w:rPr>
    </w:lvl>
    <w:lvl w:ilvl="2" w:tplc="F02A2A2E" w:tentative="1">
      <w:start w:val="1"/>
      <w:numFmt w:val="bullet"/>
      <w:lvlText w:val=""/>
      <w:lvlJc w:val="left"/>
      <w:pPr>
        <w:ind w:left="2160" w:hanging="360"/>
      </w:pPr>
      <w:rPr>
        <w:rFonts w:ascii="Wingdings" w:hAnsi="Wingdings"/>
      </w:rPr>
    </w:lvl>
    <w:lvl w:ilvl="3" w:tplc="99388E50" w:tentative="1">
      <w:start w:val="1"/>
      <w:numFmt w:val="bullet"/>
      <w:lvlText w:val=""/>
      <w:lvlJc w:val="left"/>
      <w:pPr>
        <w:ind w:left="2880" w:hanging="360"/>
      </w:pPr>
      <w:rPr>
        <w:rFonts w:ascii="Symbol" w:hAnsi="Symbol"/>
      </w:rPr>
    </w:lvl>
    <w:lvl w:ilvl="4" w:tplc="1C3EDB40" w:tentative="1">
      <w:start w:val="1"/>
      <w:numFmt w:val="bullet"/>
      <w:lvlText w:val="o"/>
      <w:lvlJc w:val="left"/>
      <w:pPr>
        <w:ind w:left="3600" w:hanging="360"/>
      </w:pPr>
      <w:rPr>
        <w:rFonts w:ascii="Courier New" w:hAnsi="Courier New"/>
      </w:rPr>
    </w:lvl>
    <w:lvl w:ilvl="5" w:tplc="AF2E1806" w:tentative="1">
      <w:start w:val="1"/>
      <w:numFmt w:val="bullet"/>
      <w:lvlText w:val=""/>
      <w:lvlJc w:val="left"/>
      <w:pPr>
        <w:ind w:left="4320" w:hanging="360"/>
      </w:pPr>
      <w:rPr>
        <w:rFonts w:ascii="Wingdings" w:hAnsi="Wingdings"/>
      </w:rPr>
    </w:lvl>
    <w:lvl w:ilvl="6" w:tplc="0BA29F58" w:tentative="1">
      <w:start w:val="1"/>
      <w:numFmt w:val="bullet"/>
      <w:lvlText w:val=""/>
      <w:lvlJc w:val="left"/>
      <w:pPr>
        <w:ind w:left="5040" w:hanging="360"/>
      </w:pPr>
      <w:rPr>
        <w:rFonts w:ascii="Symbol" w:hAnsi="Symbol"/>
      </w:rPr>
    </w:lvl>
    <w:lvl w:ilvl="7" w:tplc="63BE08A4" w:tentative="1">
      <w:start w:val="1"/>
      <w:numFmt w:val="bullet"/>
      <w:lvlText w:val="o"/>
      <w:lvlJc w:val="left"/>
      <w:pPr>
        <w:ind w:left="5760" w:hanging="360"/>
      </w:pPr>
      <w:rPr>
        <w:rFonts w:ascii="Courier New" w:hAnsi="Courier New"/>
      </w:rPr>
    </w:lvl>
    <w:lvl w:ilvl="8" w:tplc="DBA02832" w:tentative="1">
      <w:start w:val="1"/>
      <w:numFmt w:val="bullet"/>
      <w:lvlText w:val=""/>
      <w:lvlJc w:val="left"/>
      <w:pPr>
        <w:ind w:left="6480" w:hanging="360"/>
      </w:pPr>
      <w:rPr>
        <w:rFonts w:ascii="Wingdings" w:hAnsi="Wingdings"/>
      </w:rPr>
    </w:lvl>
  </w:abstractNum>
  <w:abstractNum w:abstractNumId="266" w15:restartNumberingAfterBreak="0">
    <w:nsid w:val="2E287276"/>
    <w:multiLevelType w:val="multilevel"/>
    <w:tmpl w:val="D51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E67722D"/>
    <w:multiLevelType w:val="hybridMultilevel"/>
    <w:tmpl w:val="5B08D94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8" w15:restartNumberingAfterBreak="0">
    <w:nsid w:val="2E7B649C"/>
    <w:multiLevelType w:val="multilevel"/>
    <w:tmpl w:val="2140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E7C0543"/>
    <w:multiLevelType w:val="multilevel"/>
    <w:tmpl w:val="06900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E7D399C"/>
    <w:multiLevelType w:val="multilevel"/>
    <w:tmpl w:val="C8B68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8E301A"/>
    <w:multiLevelType w:val="multilevel"/>
    <w:tmpl w:val="1AE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E9A05CA"/>
    <w:multiLevelType w:val="multilevel"/>
    <w:tmpl w:val="8FD6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EFB0C5D"/>
    <w:multiLevelType w:val="multilevel"/>
    <w:tmpl w:val="0786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1B4E52"/>
    <w:multiLevelType w:val="multilevel"/>
    <w:tmpl w:val="A57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644E20"/>
    <w:multiLevelType w:val="multilevel"/>
    <w:tmpl w:val="D4E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A6379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CC7381"/>
    <w:multiLevelType w:val="hybridMultilevel"/>
    <w:tmpl w:val="D4707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3013050F"/>
    <w:multiLevelType w:val="multilevel"/>
    <w:tmpl w:val="771A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85160E"/>
    <w:multiLevelType w:val="multilevel"/>
    <w:tmpl w:val="BD0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EB55E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FC64FD"/>
    <w:multiLevelType w:val="multilevel"/>
    <w:tmpl w:val="171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17F00FF"/>
    <w:multiLevelType w:val="multilevel"/>
    <w:tmpl w:val="E6B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831DC7"/>
    <w:multiLevelType w:val="multilevel"/>
    <w:tmpl w:val="28D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208218C"/>
    <w:multiLevelType w:val="multilevel"/>
    <w:tmpl w:val="47F85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1750BC"/>
    <w:multiLevelType w:val="hybridMultilevel"/>
    <w:tmpl w:val="20361A42"/>
    <w:lvl w:ilvl="0" w:tplc="D108DF1E">
      <w:start w:val="1"/>
      <w:numFmt w:val="bullet"/>
      <w:lvlText w:val=""/>
      <w:lvlJc w:val="left"/>
      <w:pPr>
        <w:ind w:left="720" w:hanging="360"/>
      </w:pPr>
      <w:rPr>
        <w:rFonts w:ascii="Symbol" w:hAnsi="Symbol"/>
      </w:rPr>
    </w:lvl>
    <w:lvl w:ilvl="1" w:tplc="361A0126" w:tentative="1">
      <w:start w:val="1"/>
      <w:numFmt w:val="bullet"/>
      <w:lvlText w:val="o"/>
      <w:lvlJc w:val="left"/>
      <w:pPr>
        <w:ind w:left="1440" w:hanging="360"/>
      </w:pPr>
      <w:rPr>
        <w:rFonts w:ascii="Courier New" w:hAnsi="Courier New"/>
      </w:rPr>
    </w:lvl>
    <w:lvl w:ilvl="2" w:tplc="552CD56E" w:tentative="1">
      <w:start w:val="1"/>
      <w:numFmt w:val="bullet"/>
      <w:lvlText w:val=""/>
      <w:lvlJc w:val="left"/>
      <w:pPr>
        <w:ind w:left="2160" w:hanging="360"/>
      </w:pPr>
      <w:rPr>
        <w:rFonts w:ascii="Wingdings" w:hAnsi="Wingdings"/>
      </w:rPr>
    </w:lvl>
    <w:lvl w:ilvl="3" w:tplc="54802230" w:tentative="1">
      <w:start w:val="1"/>
      <w:numFmt w:val="bullet"/>
      <w:lvlText w:val=""/>
      <w:lvlJc w:val="left"/>
      <w:pPr>
        <w:ind w:left="2880" w:hanging="360"/>
      </w:pPr>
      <w:rPr>
        <w:rFonts w:ascii="Symbol" w:hAnsi="Symbol"/>
      </w:rPr>
    </w:lvl>
    <w:lvl w:ilvl="4" w:tplc="13784572" w:tentative="1">
      <w:start w:val="1"/>
      <w:numFmt w:val="bullet"/>
      <w:lvlText w:val="o"/>
      <w:lvlJc w:val="left"/>
      <w:pPr>
        <w:ind w:left="3600" w:hanging="360"/>
      </w:pPr>
      <w:rPr>
        <w:rFonts w:ascii="Courier New" w:hAnsi="Courier New"/>
      </w:rPr>
    </w:lvl>
    <w:lvl w:ilvl="5" w:tplc="76D8DD88" w:tentative="1">
      <w:start w:val="1"/>
      <w:numFmt w:val="bullet"/>
      <w:lvlText w:val=""/>
      <w:lvlJc w:val="left"/>
      <w:pPr>
        <w:ind w:left="4320" w:hanging="360"/>
      </w:pPr>
      <w:rPr>
        <w:rFonts w:ascii="Wingdings" w:hAnsi="Wingdings"/>
      </w:rPr>
    </w:lvl>
    <w:lvl w:ilvl="6" w:tplc="5B705094" w:tentative="1">
      <w:start w:val="1"/>
      <w:numFmt w:val="bullet"/>
      <w:lvlText w:val=""/>
      <w:lvlJc w:val="left"/>
      <w:pPr>
        <w:ind w:left="5040" w:hanging="360"/>
      </w:pPr>
      <w:rPr>
        <w:rFonts w:ascii="Symbol" w:hAnsi="Symbol"/>
      </w:rPr>
    </w:lvl>
    <w:lvl w:ilvl="7" w:tplc="8CC012DA" w:tentative="1">
      <w:start w:val="1"/>
      <w:numFmt w:val="bullet"/>
      <w:lvlText w:val="o"/>
      <w:lvlJc w:val="left"/>
      <w:pPr>
        <w:ind w:left="5760" w:hanging="360"/>
      </w:pPr>
      <w:rPr>
        <w:rFonts w:ascii="Courier New" w:hAnsi="Courier New"/>
      </w:rPr>
    </w:lvl>
    <w:lvl w:ilvl="8" w:tplc="ADB0DAA4" w:tentative="1">
      <w:start w:val="1"/>
      <w:numFmt w:val="bullet"/>
      <w:lvlText w:val=""/>
      <w:lvlJc w:val="left"/>
      <w:pPr>
        <w:ind w:left="6480" w:hanging="360"/>
      </w:pPr>
      <w:rPr>
        <w:rFonts w:ascii="Wingdings" w:hAnsi="Wingdings"/>
      </w:rPr>
    </w:lvl>
  </w:abstractNum>
  <w:abstractNum w:abstractNumId="286" w15:restartNumberingAfterBreak="0">
    <w:nsid w:val="32371FDE"/>
    <w:multiLevelType w:val="hybridMultilevel"/>
    <w:tmpl w:val="89C4CF7A"/>
    <w:lvl w:ilvl="0" w:tplc="0AF24BAC">
      <w:start w:val="1"/>
      <w:numFmt w:val="bullet"/>
      <w:lvlText w:val="o"/>
      <w:lvlJc w:val="left"/>
      <w:pPr>
        <w:ind w:left="720" w:hanging="360"/>
      </w:pPr>
      <w:rPr>
        <w:rFonts w:ascii="Courier New" w:hAnsi="Courier New"/>
      </w:rPr>
    </w:lvl>
    <w:lvl w:ilvl="1" w:tplc="60D4FDE8" w:tentative="1">
      <w:start w:val="1"/>
      <w:numFmt w:val="bullet"/>
      <w:lvlText w:val="o"/>
      <w:lvlJc w:val="left"/>
      <w:pPr>
        <w:ind w:left="1440" w:hanging="360"/>
      </w:pPr>
      <w:rPr>
        <w:rFonts w:ascii="Courier New" w:hAnsi="Courier New"/>
      </w:rPr>
    </w:lvl>
    <w:lvl w:ilvl="2" w:tplc="7408B37E" w:tentative="1">
      <w:start w:val="1"/>
      <w:numFmt w:val="bullet"/>
      <w:lvlText w:val=""/>
      <w:lvlJc w:val="left"/>
      <w:pPr>
        <w:ind w:left="2160" w:hanging="360"/>
      </w:pPr>
      <w:rPr>
        <w:rFonts w:ascii="Wingdings" w:hAnsi="Wingdings"/>
      </w:rPr>
    </w:lvl>
    <w:lvl w:ilvl="3" w:tplc="97449A26" w:tentative="1">
      <w:start w:val="1"/>
      <w:numFmt w:val="bullet"/>
      <w:lvlText w:val=""/>
      <w:lvlJc w:val="left"/>
      <w:pPr>
        <w:ind w:left="2880" w:hanging="360"/>
      </w:pPr>
      <w:rPr>
        <w:rFonts w:ascii="Symbol" w:hAnsi="Symbol"/>
      </w:rPr>
    </w:lvl>
    <w:lvl w:ilvl="4" w:tplc="331AB9A8" w:tentative="1">
      <w:start w:val="1"/>
      <w:numFmt w:val="bullet"/>
      <w:lvlText w:val="o"/>
      <w:lvlJc w:val="left"/>
      <w:pPr>
        <w:ind w:left="3600" w:hanging="360"/>
      </w:pPr>
      <w:rPr>
        <w:rFonts w:ascii="Courier New" w:hAnsi="Courier New"/>
      </w:rPr>
    </w:lvl>
    <w:lvl w:ilvl="5" w:tplc="FA461820" w:tentative="1">
      <w:start w:val="1"/>
      <w:numFmt w:val="bullet"/>
      <w:lvlText w:val=""/>
      <w:lvlJc w:val="left"/>
      <w:pPr>
        <w:ind w:left="4320" w:hanging="360"/>
      </w:pPr>
      <w:rPr>
        <w:rFonts w:ascii="Wingdings" w:hAnsi="Wingdings"/>
      </w:rPr>
    </w:lvl>
    <w:lvl w:ilvl="6" w:tplc="057222F0" w:tentative="1">
      <w:start w:val="1"/>
      <w:numFmt w:val="bullet"/>
      <w:lvlText w:val=""/>
      <w:lvlJc w:val="left"/>
      <w:pPr>
        <w:ind w:left="5040" w:hanging="360"/>
      </w:pPr>
      <w:rPr>
        <w:rFonts w:ascii="Symbol" w:hAnsi="Symbol"/>
      </w:rPr>
    </w:lvl>
    <w:lvl w:ilvl="7" w:tplc="A3CE9EA6" w:tentative="1">
      <w:start w:val="1"/>
      <w:numFmt w:val="bullet"/>
      <w:lvlText w:val="o"/>
      <w:lvlJc w:val="left"/>
      <w:pPr>
        <w:ind w:left="5760" w:hanging="360"/>
      </w:pPr>
      <w:rPr>
        <w:rFonts w:ascii="Courier New" w:hAnsi="Courier New"/>
      </w:rPr>
    </w:lvl>
    <w:lvl w:ilvl="8" w:tplc="C5FCDEAA" w:tentative="1">
      <w:start w:val="1"/>
      <w:numFmt w:val="bullet"/>
      <w:lvlText w:val=""/>
      <w:lvlJc w:val="left"/>
      <w:pPr>
        <w:ind w:left="6480" w:hanging="360"/>
      </w:pPr>
      <w:rPr>
        <w:rFonts w:ascii="Wingdings" w:hAnsi="Wingdings"/>
      </w:rPr>
    </w:lvl>
  </w:abstractNum>
  <w:abstractNum w:abstractNumId="287" w15:restartNumberingAfterBreak="0">
    <w:nsid w:val="326512A8"/>
    <w:multiLevelType w:val="multilevel"/>
    <w:tmpl w:val="D10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2A52541"/>
    <w:multiLevelType w:val="hybridMultilevel"/>
    <w:tmpl w:val="C3287802"/>
    <w:lvl w:ilvl="0" w:tplc="7B38A488">
      <w:start w:val="1"/>
      <w:numFmt w:val="bullet"/>
      <w:lvlText w:val="q"/>
      <w:lvlJc w:val="left"/>
      <w:pPr>
        <w:ind w:left="720" w:hanging="360"/>
      </w:pPr>
      <w:rPr>
        <w:rFonts w:ascii="Wingdings" w:hAnsi="Wingdings"/>
      </w:rPr>
    </w:lvl>
    <w:lvl w:ilvl="1" w:tplc="A6E891D6" w:tentative="1">
      <w:start w:val="1"/>
      <w:numFmt w:val="bullet"/>
      <w:lvlText w:val="o"/>
      <w:lvlJc w:val="left"/>
      <w:pPr>
        <w:ind w:left="1440" w:hanging="360"/>
      </w:pPr>
      <w:rPr>
        <w:rFonts w:ascii="Courier New" w:hAnsi="Courier New"/>
      </w:rPr>
    </w:lvl>
    <w:lvl w:ilvl="2" w:tplc="40C0567E" w:tentative="1">
      <w:start w:val="1"/>
      <w:numFmt w:val="bullet"/>
      <w:lvlText w:val=""/>
      <w:lvlJc w:val="left"/>
      <w:pPr>
        <w:ind w:left="2160" w:hanging="360"/>
      </w:pPr>
      <w:rPr>
        <w:rFonts w:ascii="Wingdings" w:hAnsi="Wingdings"/>
      </w:rPr>
    </w:lvl>
    <w:lvl w:ilvl="3" w:tplc="ABA4386C" w:tentative="1">
      <w:start w:val="1"/>
      <w:numFmt w:val="bullet"/>
      <w:lvlText w:val=""/>
      <w:lvlJc w:val="left"/>
      <w:pPr>
        <w:ind w:left="2880" w:hanging="360"/>
      </w:pPr>
      <w:rPr>
        <w:rFonts w:ascii="Symbol" w:hAnsi="Symbol"/>
      </w:rPr>
    </w:lvl>
    <w:lvl w:ilvl="4" w:tplc="E13089F6" w:tentative="1">
      <w:start w:val="1"/>
      <w:numFmt w:val="bullet"/>
      <w:lvlText w:val="o"/>
      <w:lvlJc w:val="left"/>
      <w:pPr>
        <w:ind w:left="3600" w:hanging="360"/>
      </w:pPr>
      <w:rPr>
        <w:rFonts w:ascii="Courier New" w:hAnsi="Courier New"/>
      </w:rPr>
    </w:lvl>
    <w:lvl w:ilvl="5" w:tplc="2DEAB8A4" w:tentative="1">
      <w:start w:val="1"/>
      <w:numFmt w:val="bullet"/>
      <w:lvlText w:val=""/>
      <w:lvlJc w:val="left"/>
      <w:pPr>
        <w:ind w:left="4320" w:hanging="360"/>
      </w:pPr>
      <w:rPr>
        <w:rFonts w:ascii="Wingdings" w:hAnsi="Wingdings"/>
      </w:rPr>
    </w:lvl>
    <w:lvl w:ilvl="6" w:tplc="E2E61F86" w:tentative="1">
      <w:start w:val="1"/>
      <w:numFmt w:val="bullet"/>
      <w:lvlText w:val=""/>
      <w:lvlJc w:val="left"/>
      <w:pPr>
        <w:ind w:left="5040" w:hanging="360"/>
      </w:pPr>
      <w:rPr>
        <w:rFonts w:ascii="Symbol" w:hAnsi="Symbol"/>
      </w:rPr>
    </w:lvl>
    <w:lvl w:ilvl="7" w:tplc="C9683A88" w:tentative="1">
      <w:start w:val="1"/>
      <w:numFmt w:val="bullet"/>
      <w:lvlText w:val="o"/>
      <w:lvlJc w:val="left"/>
      <w:pPr>
        <w:ind w:left="5760" w:hanging="360"/>
      </w:pPr>
      <w:rPr>
        <w:rFonts w:ascii="Courier New" w:hAnsi="Courier New"/>
      </w:rPr>
    </w:lvl>
    <w:lvl w:ilvl="8" w:tplc="F19C9566" w:tentative="1">
      <w:start w:val="1"/>
      <w:numFmt w:val="bullet"/>
      <w:lvlText w:val=""/>
      <w:lvlJc w:val="left"/>
      <w:pPr>
        <w:ind w:left="6480" w:hanging="360"/>
      </w:pPr>
      <w:rPr>
        <w:rFonts w:ascii="Wingdings" w:hAnsi="Wingdings"/>
      </w:rPr>
    </w:lvl>
  </w:abstractNum>
  <w:abstractNum w:abstractNumId="289" w15:restartNumberingAfterBreak="0">
    <w:nsid w:val="32B50BB6"/>
    <w:multiLevelType w:val="multilevel"/>
    <w:tmpl w:val="E42C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DB2654"/>
    <w:multiLevelType w:val="multilevel"/>
    <w:tmpl w:val="C762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2F7632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3B9721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DF23D6"/>
    <w:multiLevelType w:val="multilevel"/>
    <w:tmpl w:val="141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112225"/>
    <w:multiLevelType w:val="hybridMultilevel"/>
    <w:tmpl w:val="15D4D4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5" w15:restartNumberingAfterBreak="0">
    <w:nsid w:val="3458492D"/>
    <w:multiLevelType w:val="hybridMultilevel"/>
    <w:tmpl w:val="20466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6" w15:restartNumberingAfterBreak="0">
    <w:nsid w:val="34623ED2"/>
    <w:multiLevelType w:val="multilevel"/>
    <w:tmpl w:val="770C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4817AE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49A2D0C"/>
    <w:multiLevelType w:val="multilevel"/>
    <w:tmpl w:val="E7F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AF4DFE"/>
    <w:multiLevelType w:val="multilevel"/>
    <w:tmpl w:val="77C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50F2DE3"/>
    <w:multiLevelType w:val="multilevel"/>
    <w:tmpl w:val="3F48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54275A2"/>
    <w:multiLevelType w:val="multilevel"/>
    <w:tmpl w:val="18E45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54A203D"/>
    <w:multiLevelType w:val="multilevel"/>
    <w:tmpl w:val="1AB6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665A33"/>
    <w:multiLevelType w:val="hybridMultilevel"/>
    <w:tmpl w:val="55C4AA90"/>
    <w:lvl w:ilvl="0" w:tplc="0614A222">
      <w:start w:val="1"/>
      <w:numFmt w:val="bullet"/>
      <w:lvlText w:val="q"/>
      <w:lvlJc w:val="left"/>
      <w:pPr>
        <w:ind w:left="720" w:hanging="360"/>
      </w:pPr>
      <w:rPr>
        <w:rFonts w:ascii="Wingdings" w:hAnsi="Wingdings"/>
      </w:rPr>
    </w:lvl>
    <w:lvl w:ilvl="1" w:tplc="9D80CA4C" w:tentative="1">
      <w:start w:val="1"/>
      <w:numFmt w:val="bullet"/>
      <w:lvlText w:val="o"/>
      <w:lvlJc w:val="left"/>
      <w:pPr>
        <w:ind w:left="1440" w:hanging="360"/>
      </w:pPr>
      <w:rPr>
        <w:rFonts w:ascii="Courier New" w:hAnsi="Courier New"/>
      </w:rPr>
    </w:lvl>
    <w:lvl w:ilvl="2" w:tplc="8264B15E" w:tentative="1">
      <w:start w:val="1"/>
      <w:numFmt w:val="bullet"/>
      <w:lvlText w:val=""/>
      <w:lvlJc w:val="left"/>
      <w:pPr>
        <w:ind w:left="2160" w:hanging="360"/>
      </w:pPr>
      <w:rPr>
        <w:rFonts w:ascii="Wingdings" w:hAnsi="Wingdings"/>
      </w:rPr>
    </w:lvl>
    <w:lvl w:ilvl="3" w:tplc="0C9C32D6" w:tentative="1">
      <w:start w:val="1"/>
      <w:numFmt w:val="bullet"/>
      <w:lvlText w:val=""/>
      <w:lvlJc w:val="left"/>
      <w:pPr>
        <w:ind w:left="2880" w:hanging="360"/>
      </w:pPr>
      <w:rPr>
        <w:rFonts w:ascii="Symbol" w:hAnsi="Symbol"/>
      </w:rPr>
    </w:lvl>
    <w:lvl w:ilvl="4" w:tplc="AB5EB0D8" w:tentative="1">
      <w:start w:val="1"/>
      <w:numFmt w:val="bullet"/>
      <w:lvlText w:val="o"/>
      <w:lvlJc w:val="left"/>
      <w:pPr>
        <w:ind w:left="3600" w:hanging="360"/>
      </w:pPr>
      <w:rPr>
        <w:rFonts w:ascii="Courier New" w:hAnsi="Courier New"/>
      </w:rPr>
    </w:lvl>
    <w:lvl w:ilvl="5" w:tplc="CB0C29E2" w:tentative="1">
      <w:start w:val="1"/>
      <w:numFmt w:val="bullet"/>
      <w:lvlText w:val=""/>
      <w:lvlJc w:val="left"/>
      <w:pPr>
        <w:ind w:left="4320" w:hanging="360"/>
      </w:pPr>
      <w:rPr>
        <w:rFonts w:ascii="Wingdings" w:hAnsi="Wingdings"/>
      </w:rPr>
    </w:lvl>
    <w:lvl w:ilvl="6" w:tplc="07664E70" w:tentative="1">
      <w:start w:val="1"/>
      <w:numFmt w:val="bullet"/>
      <w:lvlText w:val=""/>
      <w:lvlJc w:val="left"/>
      <w:pPr>
        <w:ind w:left="5040" w:hanging="360"/>
      </w:pPr>
      <w:rPr>
        <w:rFonts w:ascii="Symbol" w:hAnsi="Symbol"/>
      </w:rPr>
    </w:lvl>
    <w:lvl w:ilvl="7" w:tplc="93907E40" w:tentative="1">
      <w:start w:val="1"/>
      <w:numFmt w:val="bullet"/>
      <w:lvlText w:val="o"/>
      <w:lvlJc w:val="left"/>
      <w:pPr>
        <w:ind w:left="5760" w:hanging="360"/>
      </w:pPr>
      <w:rPr>
        <w:rFonts w:ascii="Courier New" w:hAnsi="Courier New"/>
      </w:rPr>
    </w:lvl>
    <w:lvl w:ilvl="8" w:tplc="EA927806" w:tentative="1">
      <w:start w:val="1"/>
      <w:numFmt w:val="bullet"/>
      <w:lvlText w:val=""/>
      <w:lvlJc w:val="left"/>
      <w:pPr>
        <w:ind w:left="6480" w:hanging="360"/>
      </w:pPr>
      <w:rPr>
        <w:rFonts w:ascii="Wingdings" w:hAnsi="Wingdings"/>
      </w:rPr>
    </w:lvl>
  </w:abstractNum>
  <w:abstractNum w:abstractNumId="304" w15:restartNumberingAfterBreak="0">
    <w:nsid w:val="35BB05F0"/>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215A2B"/>
    <w:multiLevelType w:val="multilevel"/>
    <w:tmpl w:val="FB3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634206D"/>
    <w:multiLevelType w:val="hybridMultilevel"/>
    <w:tmpl w:val="7DD6DCD0"/>
    <w:lvl w:ilvl="0" w:tplc="DA5EE1AA">
      <w:start w:val="1"/>
      <w:numFmt w:val="bullet"/>
      <w:lvlText w:val=""/>
      <w:lvlJc w:val="left"/>
      <w:pPr>
        <w:ind w:left="720" w:hanging="360"/>
      </w:pPr>
      <w:rPr>
        <w:rFonts w:ascii="Symbol" w:hAnsi="Symbol"/>
      </w:rPr>
    </w:lvl>
    <w:lvl w:ilvl="1" w:tplc="E5BE34C6" w:tentative="1">
      <w:start w:val="1"/>
      <w:numFmt w:val="bullet"/>
      <w:lvlText w:val="o"/>
      <w:lvlJc w:val="left"/>
      <w:pPr>
        <w:ind w:left="1440" w:hanging="360"/>
      </w:pPr>
      <w:rPr>
        <w:rFonts w:ascii="Courier New" w:hAnsi="Courier New"/>
      </w:rPr>
    </w:lvl>
    <w:lvl w:ilvl="2" w:tplc="E370D8EC" w:tentative="1">
      <w:start w:val="1"/>
      <w:numFmt w:val="bullet"/>
      <w:lvlText w:val=""/>
      <w:lvlJc w:val="left"/>
      <w:pPr>
        <w:ind w:left="2160" w:hanging="360"/>
      </w:pPr>
      <w:rPr>
        <w:rFonts w:ascii="Wingdings" w:hAnsi="Wingdings"/>
      </w:rPr>
    </w:lvl>
    <w:lvl w:ilvl="3" w:tplc="910AB626" w:tentative="1">
      <w:start w:val="1"/>
      <w:numFmt w:val="bullet"/>
      <w:lvlText w:val=""/>
      <w:lvlJc w:val="left"/>
      <w:pPr>
        <w:ind w:left="2880" w:hanging="360"/>
      </w:pPr>
      <w:rPr>
        <w:rFonts w:ascii="Symbol" w:hAnsi="Symbol"/>
      </w:rPr>
    </w:lvl>
    <w:lvl w:ilvl="4" w:tplc="53E4A71C" w:tentative="1">
      <w:start w:val="1"/>
      <w:numFmt w:val="bullet"/>
      <w:lvlText w:val="o"/>
      <w:lvlJc w:val="left"/>
      <w:pPr>
        <w:ind w:left="3600" w:hanging="360"/>
      </w:pPr>
      <w:rPr>
        <w:rFonts w:ascii="Courier New" w:hAnsi="Courier New"/>
      </w:rPr>
    </w:lvl>
    <w:lvl w:ilvl="5" w:tplc="91F02C14" w:tentative="1">
      <w:start w:val="1"/>
      <w:numFmt w:val="bullet"/>
      <w:lvlText w:val=""/>
      <w:lvlJc w:val="left"/>
      <w:pPr>
        <w:ind w:left="4320" w:hanging="360"/>
      </w:pPr>
      <w:rPr>
        <w:rFonts w:ascii="Wingdings" w:hAnsi="Wingdings"/>
      </w:rPr>
    </w:lvl>
    <w:lvl w:ilvl="6" w:tplc="5E508B8C" w:tentative="1">
      <w:start w:val="1"/>
      <w:numFmt w:val="bullet"/>
      <w:lvlText w:val=""/>
      <w:lvlJc w:val="left"/>
      <w:pPr>
        <w:ind w:left="5040" w:hanging="360"/>
      </w:pPr>
      <w:rPr>
        <w:rFonts w:ascii="Symbol" w:hAnsi="Symbol"/>
      </w:rPr>
    </w:lvl>
    <w:lvl w:ilvl="7" w:tplc="F918A58A" w:tentative="1">
      <w:start w:val="1"/>
      <w:numFmt w:val="bullet"/>
      <w:lvlText w:val="o"/>
      <w:lvlJc w:val="left"/>
      <w:pPr>
        <w:ind w:left="5760" w:hanging="360"/>
      </w:pPr>
      <w:rPr>
        <w:rFonts w:ascii="Courier New" w:hAnsi="Courier New"/>
      </w:rPr>
    </w:lvl>
    <w:lvl w:ilvl="8" w:tplc="34EEFB1A" w:tentative="1">
      <w:start w:val="1"/>
      <w:numFmt w:val="bullet"/>
      <w:lvlText w:val=""/>
      <w:lvlJc w:val="left"/>
      <w:pPr>
        <w:ind w:left="6480" w:hanging="360"/>
      </w:pPr>
      <w:rPr>
        <w:rFonts w:ascii="Wingdings" w:hAnsi="Wingdings"/>
      </w:rPr>
    </w:lvl>
  </w:abstractNum>
  <w:abstractNum w:abstractNumId="307" w15:restartNumberingAfterBreak="0">
    <w:nsid w:val="363C5408"/>
    <w:multiLevelType w:val="hybridMultilevel"/>
    <w:tmpl w:val="E19A7F08"/>
    <w:lvl w:ilvl="0" w:tplc="F202DE8E">
      <w:start w:val="1"/>
      <w:numFmt w:val="bullet"/>
      <w:lvlText w:val="q"/>
      <w:lvlJc w:val="left"/>
      <w:pPr>
        <w:ind w:left="720" w:hanging="360"/>
      </w:pPr>
      <w:rPr>
        <w:rFonts w:ascii="Wingdings" w:hAnsi="Wingdings"/>
      </w:rPr>
    </w:lvl>
    <w:lvl w:ilvl="1" w:tplc="6D4EBA64" w:tentative="1">
      <w:start w:val="1"/>
      <w:numFmt w:val="bullet"/>
      <w:lvlText w:val="o"/>
      <w:lvlJc w:val="left"/>
      <w:pPr>
        <w:ind w:left="1440" w:hanging="360"/>
      </w:pPr>
      <w:rPr>
        <w:rFonts w:ascii="Courier New" w:hAnsi="Courier New"/>
      </w:rPr>
    </w:lvl>
    <w:lvl w:ilvl="2" w:tplc="2306032C" w:tentative="1">
      <w:start w:val="1"/>
      <w:numFmt w:val="bullet"/>
      <w:lvlText w:val=""/>
      <w:lvlJc w:val="left"/>
      <w:pPr>
        <w:ind w:left="2160" w:hanging="360"/>
      </w:pPr>
      <w:rPr>
        <w:rFonts w:ascii="Wingdings" w:hAnsi="Wingdings"/>
      </w:rPr>
    </w:lvl>
    <w:lvl w:ilvl="3" w:tplc="FCCCEBF4" w:tentative="1">
      <w:start w:val="1"/>
      <w:numFmt w:val="bullet"/>
      <w:lvlText w:val=""/>
      <w:lvlJc w:val="left"/>
      <w:pPr>
        <w:ind w:left="2880" w:hanging="360"/>
      </w:pPr>
      <w:rPr>
        <w:rFonts w:ascii="Symbol" w:hAnsi="Symbol"/>
      </w:rPr>
    </w:lvl>
    <w:lvl w:ilvl="4" w:tplc="A6823936" w:tentative="1">
      <w:start w:val="1"/>
      <w:numFmt w:val="bullet"/>
      <w:lvlText w:val="o"/>
      <w:lvlJc w:val="left"/>
      <w:pPr>
        <w:ind w:left="3600" w:hanging="360"/>
      </w:pPr>
      <w:rPr>
        <w:rFonts w:ascii="Courier New" w:hAnsi="Courier New"/>
      </w:rPr>
    </w:lvl>
    <w:lvl w:ilvl="5" w:tplc="38E6186E" w:tentative="1">
      <w:start w:val="1"/>
      <w:numFmt w:val="bullet"/>
      <w:lvlText w:val=""/>
      <w:lvlJc w:val="left"/>
      <w:pPr>
        <w:ind w:left="4320" w:hanging="360"/>
      </w:pPr>
      <w:rPr>
        <w:rFonts w:ascii="Wingdings" w:hAnsi="Wingdings"/>
      </w:rPr>
    </w:lvl>
    <w:lvl w:ilvl="6" w:tplc="A6825A56" w:tentative="1">
      <w:start w:val="1"/>
      <w:numFmt w:val="bullet"/>
      <w:lvlText w:val=""/>
      <w:lvlJc w:val="left"/>
      <w:pPr>
        <w:ind w:left="5040" w:hanging="360"/>
      </w:pPr>
      <w:rPr>
        <w:rFonts w:ascii="Symbol" w:hAnsi="Symbol"/>
      </w:rPr>
    </w:lvl>
    <w:lvl w:ilvl="7" w:tplc="FE56D9CC" w:tentative="1">
      <w:start w:val="1"/>
      <w:numFmt w:val="bullet"/>
      <w:lvlText w:val="o"/>
      <w:lvlJc w:val="left"/>
      <w:pPr>
        <w:ind w:left="5760" w:hanging="360"/>
      </w:pPr>
      <w:rPr>
        <w:rFonts w:ascii="Courier New" w:hAnsi="Courier New"/>
      </w:rPr>
    </w:lvl>
    <w:lvl w:ilvl="8" w:tplc="F65492C6" w:tentative="1">
      <w:start w:val="1"/>
      <w:numFmt w:val="bullet"/>
      <w:lvlText w:val=""/>
      <w:lvlJc w:val="left"/>
      <w:pPr>
        <w:ind w:left="6480" w:hanging="360"/>
      </w:pPr>
      <w:rPr>
        <w:rFonts w:ascii="Wingdings" w:hAnsi="Wingdings"/>
      </w:rPr>
    </w:lvl>
  </w:abstractNum>
  <w:abstractNum w:abstractNumId="308" w15:restartNumberingAfterBreak="0">
    <w:nsid w:val="366A2EBD"/>
    <w:multiLevelType w:val="multilevel"/>
    <w:tmpl w:val="921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940EC5"/>
    <w:multiLevelType w:val="hybridMultilevel"/>
    <w:tmpl w:val="77E06D5E"/>
    <w:lvl w:ilvl="0" w:tplc="0DBA1284">
      <w:start w:val="1"/>
      <w:numFmt w:val="bullet"/>
      <w:lvlText w:val=""/>
      <w:lvlJc w:val="left"/>
      <w:pPr>
        <w:ind w:left="720" w:hanging="360"/>
      </w:pPr>
      <w:rPr>
        <w:rFonts w:ascii="Symbol" w:hAnsi="Symbol"/>
      </w:rPr>
    </w:lvl>
    <w:lvl w:ilvl="1" w:tplc="B48A9A38" w:tentative="1">
      <w:start w:val="1"/>
      <w:numFmt w:val="bullet"/>
      <w:lvlText w:val="o"/>
      <w:lvlJc w:val="left"/>
      <w:pPr>
        <w:ind w:left="1440" w:hanging="360"/>
      </w:pPr>
      <w:rPr>
        <w:rFonts w:ascii="Courier New" w:hAnsi="Courier New"/>
      </w:rPr>
    </w:lvl>
    <w:lvl w:ilvl="2" w:tplc="055E20EA" w:tentative="1">
      <w:start w:val="1"/>
      <w:numFmt w:val="bullet"/>
      <w:lvlText w:val=""/>
      <w:lvlJc w:val="left"/>
      <w:pPr>
        <w:ind w:left="2160" w:hanging="360"/>
      </w:pPr>
      <w:rPr>
        <w:rFonts w:ascii="Wingdings" w:hAnsi="Wingdings"/>
      </w:rPr>
    </w:lvl>
    <w:lvl w:ilvl="3" w:tplc="2FFA0B3E" w:tentative="1">
      <w:start w:val="1"/>
      <w:numFmt w:val="bullet"/>
      <w:lvlText w:val=""/>
      <w:lvlJc w:val="left"/>
      <w:pPr>
        <w:ind w:left="2880" w:hanging="360"/>
      </w:pPr>
      <w:rPr>
        <w:rFonts w:ascii="Symbol" w:hAnsi="Symbol"/>
      </w:rPr>
    </w:lvl>
    <w:lvl w:ilvl="4" w:tplc="BB146400" w:tentative="1">
      <w:start w:val="1"/>
      <w:numFmt w:val="bullet"/>
      <w:lvlText w:val="o"/>
      <w:lvlJc w:val="left"/>
      <w:pPr>
        <w:ind w:left="3600" w:hanging="360"/>
      </w:pPr>
      <w:rPr>
        <w:rFonts w:ascii="Courier New" w:hAnsi="Courier New"/>
      </w:rPr>
    </w:lvl>
    <w:lvl w:ilvl="5" w:tplc="F2321DF2" w:tentative="1">
      <w:start w:val="1"/>
      <w:numFmt w:val="bullet"/>
      <w:lvlText w:val=""/>
      <w:lvlJc w:val="left"/>
      <w:pPr>
        <w:ind w:left="4320" w:hanging="360"/>
      </w:pPr>
      <w:rPr>
        <w:rFonts w:ascii="Wingdings" w:hAnsi="Wingdings"/>
      </w:rPr>
    </w:lvl>
    <w:lvl w:ilvl="6" w:tplc="1C426ACA" w:tentative="1">
      <w:start w:val="1"/>
      <w:numFmt w:val="bullet"/>
      <w:lvlText w:val=""/>
      <w:lvlJc w:val="left"/>
      <w:pPr>
        <w:ind w:left="5040" w:hanging="360"/>
      </w:pPr>
      <w:rPr>
        <w:rFonts w:ascii="Symbol" w:hAnsi="Symbol"/>
      </w:rPr>
    </w:lvl>
    <w:lvl w:ilvl="7" w:tplc="2B384D2A" w:tentative="1">
      <w:start w:val="1"/>
      <w:numFmt w:val="bullet"/>
      <w:lvlText w:val="o"/>
      <w:lvlJc w:val="left"/>
      <w:pPr>
        <w:ind w:left="5760" w:hanging="360"/>
      </w:pPr>
      <w:rPr>
        <w:rFonts w:ascii="Courier New" w:hAnsi="Courier New"/>
      </w:rPr>
    </w:lvl>
    <w:lvl w:ilvl="8" w:tplc="9C5043CC" w:tentative="1">
      <w:start w:val="1"/>
      <w:numFmt w:val="bullet"/>
      <w:lvlText w:val=""/>
      <w:lvlJc w:val="left"/>
      <w:pPr>
        <w:ind w:left="6480" w:hanging="360"/>
      </w:pPr>
      <w:rPr>
        <w:rFonts w:ascii="Wingdings" w:hAnsi="Wingdings"/>
      </w:rPr>
    </w:lvl>
  </w:abstractNum>
  <w:abstractNum w:abstractNumId="310" w15:restartNumberingAfterBreak="0">
    <w:nsid w:val="369521E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7377CFF"/>
    <w:multiLevelType w:val="multilevel"/>
    <w:tmpl w:val="3D3C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7464382"/>
    <w:multiLevelType w:val="multilevel"/>
    <w:tmpl w:val="0712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753364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7A45044"/>
    <w:multiLevelType w:val="multilevel"/>
    <w:tmpl w:val="F76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7B961BB"/>
    <w:multiLevelType w:val="multilevel"/>
    <w:tmpl w:val="3292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7F72EE9"/>
    <w:multiLevelType w:val="multilevel"/>
    <w:tmpl w:val="A32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222B24"/>
    <w:multiLevelType w:val="hybridMultilevel"/>
    <w:tmpl w:val="8A94CD84"/>
    <w:lvl w:ilvl="0" w:tplc="CD92E1BA">
      <w:start w:val="1"/>
      <w:numFmt w:val="bullet"/>
      <w:lvlText w:val="q"/>
      <w:lvlJc w:val="left"/>
      <w:pPr>
        <w:ind w:left="720" w:hanging="360"/>
      </w:pPr>
      <w:rPr>
        <w:rFonts w:ascii="Wingdings" w:hAnsi="Wingdings"/>
      </w:rPr>
    </w:lvl>
    <w:lvl w:ilvl="1" w:tplc="310E75FC" w:tentative="1">
      <w:start w:val="1"/>
      <w:numFmt w:val="bullet"/>
      <w:lvlText w:val="o"/>
      <w:lvlJc w:val="left"/>
      <w:pPr>
        <w:ind w:left="1440" w:hanging="360"/>
      </w:pPr>
      <w:rPr>
        <w:rFonts w:ascii="Courier New" w:hAnsi="Courier New"/>
      </w:rPr>
    </w:lvl>
    <w:lvl w:ilvl="2" w:tplc="B1C2D1A2" w:tentative="1">
      <w:start w:val="1"/>
      <w:numFmt w:val="bullet"/>
      <w:lvlText w:val=""/>
      <w:lvlJc w:val="left"/>
      <w:pPr>
        <w:ind w:left="2160" w:hanging="360"/>
      </w:pPr>
      <w:rPr>
        <w:rFonts w:ascii="Wingdings" w:hAnsi="Wingdings"/>
      </w:rPr>
    </w:lvl>
    <w:lvl w:ilvl="3" w:tplc="ED94FD6C" w:tentative="1">
      <w:start w:val="1"/>
      <w:numFmt w:val="bullet"/>
      <w:lvlText w:val=""/>
      <w:lvlJc w:val="left"/>
      <w:pPr>
        <w:ind w:left="2880" w:hanging="360"/>
      </w:pPr>
      <w:rPr>
        <w:rFonts w:ascii="Symbol" w:hAnsi="Symbol"/>
      </w:rPr>
    </w:lvl>
    <w:lvl w:ilvl="4" w:tplc="C37619FA" w:tentative="1">
      <w:start w:val="1"/>
      <w:numFmt w:val="bullet"/>
      <w:lvlText w:val="o"/>
      <w:lvlJc w:val="left"/>
      <w:pPr>
        <w:ind w:left="3600" w:hanging="360"/>
      </w:pPr>
      <w:rPr>
        <w:rFonts w:ascii="Courier New" w:hAnsi="Courier New"/>
      </w:rPr>
    </w:lvl>
    <w:lvl w:ilvl="5" w:tplc="DECE32B8" w:tentative="1">
      <w:start w:val="1"/>
      <w:numFmt w:val="bullet"/>
      <w:lvlText w:val=""/>
      <w:lvlJc w:val="left"/>
      <w:pPr>
        <w:ind w:left="4320" w:hanging="360"/>
      </w:pPr>
      <w:rPr>
        <w:rFonts w:ascii="Wingdings" w:hAnsi="Wingdings"/>
      </w:rPr>
    </w:lvl>
    <w:lvl w:ilvl="6" w:tplc="429E32B4" w:tentative="1">
      <w:start w:val="1"/>
      <w:numFmt w:val="bullet"/>
      <w:lvlText w:val=""/>
      <w:lvlJc w:val="left"/>
      <w:pPr>
        <w:ind w:left="5040" w:hanging="360"/>
      </w:pPr>
      <w:rPr>
        <w:rFonts w:ascii="Symbol" w:hAnsi="Symbol"/>
      </w:rPr>
    </w:lvl>
    <w:lvl w:ilvl="7" w:tplc="92B6D29A" w:tentative="1">
      <w:start w:val="1"/>
      <w:numFmt w:val="bullet"/>
      <w:lvlText w:val="o"/>
      <w:lvlJc w:val="left"/>
      <w:pPr>
        <w:ind w:left="5760" w:hanging="360"/>
      </w:pPr>
      <w:rPr>
        <w:rFonts w:ascii="Courier New" w:hAnsi="Courier New"/>
      </w:rPr>
    </w:lvl>
    <w:lvl w:ilvl="8" w:tplc="F078DCA0" w:tentative="1">
      <w:start w:val="1"/>
      <w:numFmt w:val="bullet"/>
      <w:lvlText w:val=""/>
      <w:lvlJc w:val="left"/>
      <w:pPr>
        <w:ind w:left="6480" w:hanging="360"/>
      </w:pPr>
      <w:rPr>
        <w:rFonts w:ascii="Wingdings" w:hAnsi="Wingdings"/>
      </w:rPr>
    </w:lvl>
  </w:abstractNum>
  <w:abstractNum w:abstractNumId="318" w15:restartNumberingAfterBreak="0">
    <w:nsid w:val="384D1976"/>
    <w:multiLevelType w:val="hybridMultilevel"/>
    <w:tmpl w:val="E55A552E"/>
    <w:lvl w:ilvl="0" w:tplc="2A102700">
      <w:start w:val="1"/>
      <w:numFmt w:val="bullet"/>
      <w:lvlText w:val="q"/>
      <w:lvlJc w:val="left"/>
      <w:pPr>
        <w:ind w:left="720" w:hanging="360"/>
      </w:pPr>
      <w:rPr>
        <w:rFonts w:ascii="Wingdings" w:hAnsi="Wingdings"/>
      </w:rPr>
    </w:lvl>
    <w:lvl w:ilvl="1" w:tplc="7A244C2E" w:tentative="1">
      <w:start w:val="1"/>
      <w:numFmt w:val="bullet"/>
      <w:lvlText w:val="o"/>
      <w:lvlJc w:val="left"/>
      <w:pPr>
        <w:ind w:left="1440" w:hanging="360"/>
      </w:pPr>
      <w:rPr>
        <w:rFonts w:ascii="Courier New" w:hAnsi="Courier New"/>
      </w:rPr>
    </w:lvl>
    <w:lvl w:ilvl="2" w:tplc="E98055E6" w:tentative="1">
      <w:start w:val="1"/>
      <w:numFmt w:val="bullet"/>
      <w:lvlText w:val=""/>
      <w:lvlJc w:val="left"/>
      <w:pPr>
        <w:ind w:left="2160" w:hanging="360"/>
      </w:pPr>
      <w:rPr>
        <w:rFonts w:ascii="Wingdings" w:hAnsi="Wingdings"/>
      </w:rPr>
    </w:lvl>
    <w:lvl w:ilvl="3" w:tplc="AC7CA6C6" w:tentative="1">
      <w:start w:val="1"/>
      <w:numFmt w:val="bullet"/>
      <w:lvlText w:val=""/>
      <w:lvlJc w:val="left"/>
      <w:pPr>
        <w:ind w:left="2880" w:hanging="360"/>
      </w:pPr>
      <w:rPr>
        <w:rFonts w:ascii="Symbol" w:hAnsi="Symbol"/>
      </w:rPr>
    </w:lvl>
    <w:lvl w:ilvl="4" w:tplc="854E684C" w:tentative="1">
      <w:start w:val="1"/>
      <w:numFmt w:val="bullet"/>
      <w:lvlText w:val="o"/>
      <w:lvlJc w:val="left"/>
      <w:pPr>
        <w:ind w:left="3600" w:hanging="360"/>
      </w:pPr>
      <w:rPr>
        <w:rFonts w:ascii="Courier New" w:hAnsi="Courier New"/>
      </w:rPr>
    </w:lvl>
    <w:lvl w:ilvl="5" w:tplc="89F881D2" w:tentative="1">
      <w:start w:val="1"/>
      <w:numFmt w:val="bullet"/>
      <w:lvlText w:val=""/>
      <w:lvlJc w:val="left"/>
      <w:pPr>
        <w:ind w:left="4320" w:hanging="360"/>
      </w:pPr>
      <w:rPr>
        <w:rFonts w:ascii="Wingdings" w:hAnsi="Wingdings"/>
      </w:rPr>
    </w:lvl>
    <w:lvl w:ilvl="6" w:tplc="FC90B97C" w:tentative="1">
      <w:start w:val="1"/>
      <w:numFmt w:val="bullet"/>
      <w:lvlText w:val=""/>
      <w:lvlJc w:val="left"/>
      <w:pPr>
        <w:ind w:left="5040" w:hanging="360"/>
      </w:pPr>
      <w:rPr>
        <w:rFonts w:ascii="Symbol" w:hAnsi="Symbol"/>
      </w:rPr>
    </w:lvl>
    <w:lvl w:ilvl="7" w:tplc="68F057C8" w:tentative="1">
      <w:start w:val="1"/>
      <w:numFmt w:val="bullet"/>
      <w:lvlText w:val="o"/>
      <w:lvlJc w:val="left"/>
      <w:pPr>
        <w:ind w:left="5760" w:hanging="360"/>
      </w:pPr>
      <w:rPr>
        <w:rFonts w:ascii="Courier New" w:hAnsi="Courier New"/>
      </w:rPr>
    </w:lvl>
    <w:lvl w:ilvl="8" w:tplc="1FD69888" w:tentative="1">
      <w:start w:val="1"/>
      <w:numFmt w:val="bullet"/>
      <w:lvlText w:val=""/>
      <w:lvlJc w:val="left"/>
      <w:pPr>
        <w:ind w:left="6480" w:hanging="360"/>
      </w:pPr>
      <w:rPr>
        <w:rFonts w:ascii="Wingdings" w:hAnsi="Wingdings"/>
      </w:rPr>
    </w:lvl>
  </w:abstractNum>
  <w:abstractNum w:abstractNumId="319" w15:restartNumberingAfterBreak="0">
    <w:nsid w:val="385B45F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5E2E54"/>
    <w:multiLevelType w:val="multilevel"/>
    <w:tmpl w:val="FF4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8751759"/>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885163B"/>
    <w:multiLevelType w:val="multilevel"/>
    <w:tmpl w:val="FCA6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89D0FFC"/>
    <w:multiLevelType w:val="multilevel"/>
    <w:tmpl w:val="D91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C349DC"/>
    <w:multiLevelType w:val="hybridMultilevel"/>
    <w:tmpl w:val="98E62252"/>
    <w:lvl w:ilvl="0" w:tplc="11AC3382">
      <w:start w:val="1"/>
      <w:numFmt w:val="bullet"/>
      <w:lvlText w:val="o"/>
      <w:lvlJc w:val="left"/>
      <w:pPr>
        <w:ind w:left="720" w:hanging="360"/>
      </w:pPr>
      <w:rPr>
        <w:rFonts w:ascii="Courier New" w:hAnsi="Courier New"/>
      </w:rPr>
    </w:lvl>
    <w:lvl w:ilvl="1" w:tplc="8794A3E0" w:tentative="1">
      <w:start w:val="1"/>
      <w:numFmt w:val="bullet"/>
      <w:lvlText w:val="o"/>
      <w:lvlJc w:val="left"/>
      <w:pPr>
        <w:ind w:left="1440" w:hanging="360"/>
      </w:pPr>
      <w:rPr>
        <w:rFonts w:ascii="Courier New" w:hAnsi="Courier New"/>
      </w:rPr>
    </w:lvl>
    <w:lvl w:ilvl="2" w:tplc="455AFE7E" w:tentative="1">
      <w:start w:val="1"/>
      <w:numFmt w:val="bullet"/>
      <w:lvlText w:val=""/>
      <w:lvlJc w:val="left"/>
      <w:pPr>
        <w:ind w:left="2160" w:hanging="360"/>
      </w:pPr>
      <w:rPr>
        <w:rFonts w:ascii="Wingdings" w:hAnsi="Wingdings"/>
      </w:rPr>
    </w:lvl>
    <w:lvl w:ilvl="3" w:tplc="E8F231C0" w:tentative="1">
      <w:start w:val="1"/>
      <w:numFmt w:val="bullet"/>
      <w:lvlText w:val=""/>
      <w:lvlJc w:val="left"/>
      <w:pPr>
        <w:ind w:left="2880" w:hanging="360"/>
      </w:pPr>
      <w:rPr>
        <w:rFonts w:ascii="Symbol" w:hAnsi="Symbol"/>
      </w:rPr>
    </w:lvl>
    <w:lvl w:ilvl="4" w:tplc="219CB4DE" w:tentative="1">
      <w:start w:val="1"/>
      <w:numFmt w:val="bullet"/>
      <w:lvlText w:val="o"/>
      <w:lvlJc w:val="left"/>
      <w:pPr>
        <w:ind w:left="3600" w:hanging="360"/>
      </w:pPr>
      <w:rPr>
        <w:rFonts w:ascii="Courier New" w:hAnsi="Courier New"/>
      </w:rPr>
    </w:lvl>
    <w:lvl w:ilvl="5" w:tplc="453467AC" w:tentative="1">
      <w:start w:val="1"/>
      <w:numFmt w:val="bullet"/>
      <w:lvlText w:val=""/>
      <w:lvlJc w:val="left"/>
      <w:pPr>
        <w:ind w:left="4320" w:hanging="360"/>
      </w:pPr>
      <w:rPr>
        <w:rFonts w:ascii="Wingdings" w:hAnsi="Wingdings"/>
      </w:rPr>
    </w:lvl>
    <w:lvl w:ilvl="6" w:tplc="C6288BB6" w:tentative="1">
      <w:start w:val="1"/>
      <w:numFmt w:val="bullet"/>
      <w:lvlText w:val=""/>
      <w:lvlJc w:val="left"/>
      <w:pPr>
        <w:ind w:left="5040" w:hanging="360"/>
      </w:pPr>
      <w:rPr>
        <w:rFonts w:ascii="Symbol" w:hAnsi="Symbol"/>
      </w:rPr>
    </w:lvl>
    <w:lvl w:ilvl="7" w:tplc="4DBEE13A" w:tentative="1">
      <w:start w:val="1"/>
      <w:numFmt w:val="bullet"/>
      <w:lvlText w:val="o"/>
      <w:lvlJc w:val="left"/>
      <w:pPr>
        <w:ind w:left="5760" w:hanging="360"/>
      </w:pPr>
      <w:rPr>
        <w:rFonts w:ascii="Courier New" w:hAnsi="Courier New"/>
      </w:rPr>
    </w:lvl>
    <w:lvl w:ilvl="8" w:tplc="0ECAA7B4" w:tentative="1">
      <w:start w:val="1"/>
      <w:numFmt w:val="bullet"/>
      <w:lvlText w:val=""/>
      <w:lvlJc w:val="left"/>
      <w:pPr>
        <w:ind w:left="6480" w:hanging="360"/>
      </w:pPr>
      <w:rPr>
        <w:rFonts w:ascii="Wingdings" w:hAnsi="Wingdings"/>
      </w:rPr>
    </w:lvl>
  </w:abstractNum>
  <w:abstractNum w:abstractNumId="325" w15:restartNumberingAfterBreak="0">
    <w:nsid w:val="38C47A9C"/>
    <w:multiLevelType w:val="multilevel"/>
    <w:tmpl w:val="0DDE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8D57B02"/>
    <w:multiLevelType w:val="hybridMultilevel"/>
    <w:tmpl w:val="86108C46"/>
    <w:lvl w:ilvl="0" w:tplc="E190F3D4">
      <w:start w:val="1"/>
      <w:numFmt w:val="bullet"/>
      <w:lvlText w:val="o"/>
      <w:lvlJc w:val="left"/>
      <w:pPr>
        <w:ind w:left="720" w:hanging="360"/>
      </w:pPr>
      <w:rPr>
        <w:rFonts w:ascii="Courier New" w:hAnsi="Courier New"/>
      </w:rPr>
    </w:lvl>
    <w:lvl w:ilvl="1" w:tplc="965CD074" w:tentative="1">
      <w:start w:val="1"/>
      <w:numFmt w:val="bullet"/>
      <w:lvlText w:val="o"/>
      <w:lvlJc w:val="left"/>
      <w:pPr>
        <w:ind w:left="1440" w:hanging="360"/>
      </w:pPr>
      <w:rPr>
        <w:rFonts w:ascii="Courier New" w:hAnsi="Courier New"/>
      </w:rPr>
    </w:lvl>
    <w:lvl w:ilvl="2" w:tplc="68B0957C" w:tentative="1">
      <w:start w:val="1"/>
      <w:numFmt w:val="bullet"/>
      <w:lvlText w:val=""/>
      <w:lvlJc w:val="left"/>
      <w:pPr>
        <w:ind w:left="2160" w:hanging="360"/>
      </w:pPr>
      <w:rPr>
        <w:rFonts w:ascii="Wingdings" w:hAnsi="Wingdings"/>
      </w:rPr>
    </w:lvl>
    <w:lvl w:ilvl="3" w:tplc="4C70D8C4" w:tentative="1">
      <w:start w:val="1"/>
      <w:numFmt w:val="bullet"/>
      <w:lvlText w:val=""/>
      <w:lvlJc w:val="left"/>
      <w:pPr>
        <w:ind w:left="2880" w:hanging="360"/>
      </w:pPr>
      <w:rPr>
        <w:rFonts w:ascii="Symbol" w:hAnsi="Symbol"/>
      </w:rPr>
    </w:lvl>
    <w:lvl w:ilvl="4" w:tplc="8FD2E30C" w:tentative="1">
      <w:start w:val="1"/>
      <w:numFmt w:val="bullet"/>
      <w:lvlText w:val="o"/>
      <w:lvlJc w:val="left"/>
      <w:pPr>
        <w:ind w:left="3600" w:hanging="360"/>
      </w:pPr>
      <w:rPr>
        <w:rFonts w:ascii="Courier New" w:hAnsi="Courier New"/>
      </w:rPr>
    </w:lvl>
    <w:lvl w:ilvl="5" w:tplc="024C686C" w:tentative="1">
      <w:start w:val="1"/>
      <w:numFmt w:val="bullet"/>
      <w:lvlText w:val=""/>
      <w:lvlJc w:val="left"/>
      <w:pPr>
        <w:ind w:left="4320" w:hanging="360"/>
      </w:pPr>
      <w:rPr>
        <w:rFonts w:ascii="Wingdings" w:hAnsi="Wingdings"/>
      </w:rPr>
    </w:lvl>
    <w:lvl w:ilvl="6" w:tplc="775447A8" w:tentative="1">
      <w:start w:val="1"/>
      <w:numFmt w:val="bullet"/>
      <w:lvlText w:val=""/>
      <w:lvlJc w:val="left"/>
      <w:pPr>
        <w:ind w:left="5040" w:hanging="360"/>
      </w:pPr>
      <w:rPr>
        <w:rFonts w:ascii="Symbol" w:hAnsi="Symbol"/>
      </w:rPr>
    </w:lvl>
    <w:lvl w:ilvl="7" w:tplc="4FEEB4AA" w:tentative="1">
      <w:start w:val="1"/>
      <w:numFmt w:val="bullet"/>
      <w:lvlText w:val="o"/>
      <w:lvlJc w:val="left"/>
      <w:pPr>
        <w:ind w:left="5760" w:hanging="360"/>
      </w:pPr>
      <w:rPr>
        <w:rFonts w:ascii="Courier New" w:hAnsi="Courier New"/>
      </w:rPr>
    </w:lvl>
    <w:lvl w:ilvl="8" w:tplc="8DA21C16" w:tentative="1">
      <w:start w:val="1"/>
      <w:numFmt w:val="bullet"/>
      <w:lvlText w:val=""/>
      <w:lvlJc w:val="left"/>
      <w:pPr>
        <w:ind w:left="6480" w:hanging="360"/>
      </w:pPr>
      <w:rPr>
        <w:rFonts w:ascii="Wingdings" w:hAnsi="Wingdings"/>
      </w:rPr>
    </w:lvl>
  </w:abstractNum>
  <w:abstractNum w:abstractNumId="327" w15:restartNumberingAfterBreak="0">
    <w:nsid w:val="38F96A9A"/>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9535C3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9605821"/>
    <w:multiLevelType w:val="multilevel"/>
    <w:tmpl w:val="7C6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97745CD"/>
    <w:multiLevelType w:val="multilevel"/>
    <w:tmpl w:val="352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D14EFA"/>
    <w:multiLevelType w:val="multilevel"/>
    <w:tmpl w:val="15EEB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0F1EF8"/>
    <w:multiLevelType w:val="hybridMultilevel"/>
    <w:tmpl w:val="8A90523E"/>
    <w:lvl w:ilvl="0" w:tplc="9C222CCE">
      <w:start w:val="1"/>
      <w:numFmt w:val="bullet"/>
      <w:lvlText w:val="o"/>
      <w:lvlJc w:val="left"/>
      <w:pPr>
        <w:ind w:left="720" w:hanging="360"/>
      </w:pPr>
      <w:rPr>
        <w:rFonts w:ascii="Courier New" w:hAnsi="Courier New"/>
      </w:rPr>
    </w:lvl>
    <w:lvl w:ilvl="1" w:tplc="27A6595A" w:tentative="1">
      <w:start w:val="1"/>
      <w:numFmt w:val="bullet"/>
      <w:lvlText w:val="o"/>
      <w:lvlJc w:val="left"/>
      <w:pPr>
        <w:ind w:left="1440" w:hanging="360"/>
      </w:pPr>
      <w:rPr>
        <w:rFonts w:ascii="Courier New" w:hAnsi="Courier New"/>
      </w:rPr>
    </w:lvl>
    <w:lvl w:ilvl="2" w:tplc="2CAE73EA" w:tentative="1">
      <w:start w:val="1"/>
      <w:numFmt w:val="bullet"/>
      <w:lvlText w:val=""/>
      <w:lvlJc w:val="left"/>
      <w:pPr>
        <w:ind w:left="2160" w:hanging="360"/>
      </w:pPr>
      <w:rPr>
        <w:rFonts w:ascii="Wingdings" w:hAnsi="Wingdings"/>
      </w:rPr>
    </w:lvl>
    <w:lvl w:ilvl="3" w:tplc="48D8E15A" w:tentative="1">
      <w:start w:val="1"/>
      <w:numFmt w:val="bullet"/>
      <w:lvlText w:val=""/>
      <w:lvlJc w:val="left"/>
      <w:pPr>
        <w:ind w:left="2880" w:hanging="360"/>
      </w:pPr>
      <w:rPr>
        <w:rFonts w:ascii="Symbol" w:hAnsi="Symbol"/>
      </w:rPr>
    </w:lvl>
    <w:lvl w:ilvl="4" w:tplc="C64CE24E" w:tentative="1">
      <w:start w:val="1"/>
      <w:numFmt w:val="bullet"/>
      <w:lvlText w:val="o"/>
      <w:lvlJc w:val="left"/>
      <w:pPr>
        <w:ind w:left="3600" w:hanging="360"/>
      </w:pPr>
      <w:rPr>
        <w:rFonts w:ascii="Courier New" w:hAnsi="Courier New"/>
      </w:rPr>
    </w:lvl>
    <w:lvl w:ilvl="5" w:tplc="71FEC00C" w:tentative="1">
      <w:start w:val="1"/>
      <w:numFmt w:val="bullet"/>
      <w:lvlText w:val=""/>
      <w:lvlJc w:val="left"/>
      <w:pPr>
        <w:ind w:left="4320" w:hanging="360"/>
      </w:pPr>
      <w:rPr>
        <w:rFonts w:ascii="Wingdings" w:hAnsi="Wingdings"/>
      </w:rPr>
    </w:lvl>
    <w:lvl w:ilvl="6" w:tplc="31D66284" w:tentative="1">
      <w:start w:val="1"/>
      <w:numFmt w:val="bullet"/>
      <w:lvlText w:val=""/>
      <w:lvlJc w:val="left"/>
      <w:pPr>
        <w:ind w:left="5040" w:hanging="360"/>
      </w:pPr>
      <w:rPr>
        <w:rFonts w:ascii="Symbol" w:hAnsi="Symbol"/>
      </w:rPr>
    </w:lvl>
    <w:lvl w:ilvl="7" w:tplc="F4343A28" w:tentative="1">
      <w:start w:val="1"/>
      <w:numFmt w:val="bullet"/>
      <w:lvlText w:val="o"/>
      <w:lvlJc w:val="left"/>
      <w:pPr>
        <w:ind w:left="5760" w:hanging="360"/>
      </w:pPr>
      <w:rPr>
        <w:rFonts w:ascii="Courier New" w:hAnsi="Courier New"/>
      </w:rPr>
    </w:lvl>
    <w:lvl w:ilvl="8" w:tplc="94B0C7A2" w:tentative="1">
      <w:start w:val="1"/>
      <w:numFmt w:val="bullet"/>
      <w:lvlText w:val=""/>
      <w:lvlJc w:val="left"/>
      <w:pPr>
        <w:ind w:left="6480" w:hanging="360"/>
      </w:pPr>
      <w:rPr>
        <w:rFonts w:ascii="Wingdings" w:hAnsi="Wingdings"/>
      </w:rPr>
    </w:lvl>
  </w:abstractNum>
  <w:abstractNum w:abstractNumId="333" w15:restartNumberingAfterBreak="0">
    <w:nsid w:val="3A4826B8"/>
    <w:multiLevelType w:val="hybridMultilevel"/>
    <w:tmpl w:val="52085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4" w15:restartNumberingAfterBreak="0">
    <w:nsid w:val="3A755748"/>
    <w:multiLevelType w:val="hybridMultilevel"/>
    <w:tmpl w:val="5164F962"/>
    <w:lvl w:ilvl="0" w:tplc="C5EEE1FE">
      <w:start w:val="1"/>
      <w:numFmt w:val="bullet"/>
      <w:lvlText w:val=""/>
      <w:lvlJc w:val="left"/>
      <w:pPr>
        <w:ind w:left="720" w:hanging="360"/>
      </w:pPr>
      <w:rPr>
        <w:rFonts w:ascii="Symbol" w:hAnsi="Symbol"/>
      </w:rPr>
    </w:lvl>
    <w:lvl w:ilvl="1" w:tplc="66F89A36" w:tentative="1">
      <w:start w:val="1"/>
      <w:numFmt w:val="bullet"/>
      <w:lvlText w:val="o"/>
      <w:lvlJc w:val="left"/>
      <w:pPr>
        <w:ind w:left="1440" w:hanging="360"/>
      </w:pPr>
      <w:rPr>
        <w:rFonts w:ascii="Courier New" w:hAnsi="Courier New"/>
      </w:rPr>
    </w:lvl>
    <w:lvl w:ilvl="2" w:tplc="A060ED34" w:tentative="1">
      <w:start w:val="1"/>
      <w:numFmt w:val="bullet"/>
      <w:lvlText w:val=""/>
      <w:lvlJc w:val="left"/>
      <w:pPr>
        <w:ind w:left="2160" w:hanging="360"/>
      </w:pPr>
      <w:rPr>
        <w:rFonts w:ascii="Wingdings" w:hAnsi="Wingdings"/>
      </w:rPr>
    </w:lvl>
    <w:lvl w:ilvl="3" w:tplc="90D0F790" w:tentative="1">
      <w:start w:val="1"/>
      <w:numFmt w:val="bullet"/>
      <w:lvlText w:val=""/>
      <w:lvlJc w:val="left"/>
      <w:pPr>
        <w:ind w:left="2880" w:hanging="360"/>
      </w:pPr>
      <w:rPr>
        <w:rFonts w:ascii="Symbol" w:hAnsi="Symbol"/>
      </w:rPr>
    </w:lvl>
    <w:lvl w:ilvl="4" w:tplc="E5822CD2" w:tentative="1">
      <w:start w:val="1"/>
      <w:numFmt w:val="bullet"/>
      <w:lvlText w:val="o"/>
      <w:lvlJc w:val="left"/>
      <w:pPr>
        <w:ind w:left="3600" w:hanging="360"/>
      </w:pPr>
      <w:rPr>
        <w:rFonts w:ascii="Courier New" w:hAnsi="Courier New"/>
      </w:rPr>
    </w:lvl>
    <w:lvl w:ilvl="5" w:tplc="E9503E5E" w:tentative="1">
      <w:start w:val="1"/>
      <w:numFmt w:val="bullet"/>
      <w:lvlText w:val=""/>
      <w:lvlJc w:val="left"/>
      <w:pPr>
        <w:ind w:left="4320" w:hanging="360"/>
      </w:pPr>
      <w:rPr>
        <w:rFonts w:ascii="Wingdings" w:hAnsi="Wingdings"/>
      </w:rPr>
    </w:lvl>
    <w:lvl w:ilvl="6" w:tplc="2A4631F2" w:tentative="1">
      <w:start w:val="1"/>
      <w:numFmt w:val="bullet"/>
      <w:lvlText w:val=""/>
      <w:lvlJc w:val="left"/>
      <w:pPr>
        <w:ind w:left="5040" w:hanging="360"/>
      </w:pPr>
      <w:rPr>
        <w:rFonts w:ascii="Symbol" w:hAnsi="Symbol"/>
      </w:rPr>
    </w:lvl>
    <w:lvl w:ilvl="7" w:tplc="910278D2" w:tentative="1">
      <w:start w:val="1"/>
      <w:numFmt w:val="bullet"/>
      <w:lvlText w:val="o"/>
      <w:lvlJc w:val="left"/>
      <w:pPr>
        <w:ind w:left="5760" w:hanging="360"/>
      </w:pPr>
      <w:rPr>
        <w:rFonts w:ascii="Courier New" w:hAnsi="Courier New"/>
      </w:rPr>
    </w:lvl>
    <w:lvl w:ilvl="8" w:tplc="AB962E80" w:tentative="1">
      <w:start w:val="1"/>
      <w:numFmt w:val="bullet"/>
      <w:lvlText w:val=""/>
      <w:lvlJc w:val="left"/>
      <w:pPr>
        <w:ind w:left="6480" w:hanging="360"/>
      </w:pPr>
      <w:rPr>
        <w:rFonts w:ascii="Wingdings" w:hAnsi="Wingdings"/>
      </w:rPr>
    </w:lvl>
  </w:abstractNum>
  <w:abstractNum w:abstractNumId="335" w15:restartNumberingAfterBreak="0">
    <w:nsid w:val="3A8C52FB"/>
    <w:multiLevelType w:val="multilevel"/>
    <w:tmpl w:val="77C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A9408C9"/>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D37896"/>
    <w:multiLevelType w:val="hybridMultilevel"/>
    <w:tmpl w:val="E01AF32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8" w15:restartNumberingAfterBreak="0">
    <w:nsid w:val="3AE1060B"/>
    <w:multiLevelType w:val="hybridMultilevel"/>
    <w:tmpl w:val="EB828FE6"/>
    <w:lvl w:ilvl="0" w:tplc="CD76C3D0">
      <w:start w:val="1"/>
      <w:numFmt w:val="bullet"/>
      <w:lvlText w:val="q"/>
      <w:lvlJc w:val="left"/>
      <w:pPr>
        <w:ind w:left="720" w:hanging="360"/>
      </w:pPr>
      <w:rPr>
        <w:rFonts w:ascii="Wingdings" w:hAnsi="Wingdings"/>
      </w:rPr>
    </w:lvl>
    <w:lvl w:ilvl="1" w:tplc="BE0A14EC" w:tentative="1">
      <w:start w:val="1"/>
      <w:numFmt w:val="bullet"/>
      <w:lvlText w:val="o"/>
      <w:lvlJc w:val="left"/>
      <w:pPr>
        <w:ind w:left="1440" w:hanging="360"/>
      </w:pPr>
      <w:rPr>
        <w:rFonts w:ascii="Courier New" w:hAnsi="Courier New"/>
      </w:rPr>
    </w:lvl>
    <w:lvl w:ilvl="2" w:tplc="E472A51E" w:tentative="1">
      <w:start w:val="1"/>
      <w:numFmt w:val="bullet"/>
      <w:lvlText w:val=""/>
      <w:lvlJc w:val="left"/>
      <w:pPr>
        <w:ind w:left="2160" w:hanging="360"/>
      </w:pPr>
      <w:rPr>
        <w:rFonts w:ascii="Wingdings" w:hAnsi="Wingdings"/>
      </w:rPr>
    </w:lvl>
    <w:lvl w:ilvl="3" w:tplc="0DA48F08" w:tentative="1">
      <w:start w:val="1"/>
      <w:numFmt w:val="bullet"/>
      <w:lvlText w:val=""/>
      <w:lvlJc w:val="left"/>
      <w:pPr>
        <w:ind w:left="2880" w:hanging="360"/>
      </w:pPr>
      <w:rPr>
        <w:rFonts w:ascii="Symbol" w:hAnsi="Symbol"/>
      </w:rPr>
    </w:lvl>
    <w:lvl w:ilvl="4" w:tplc="BE486480" w:tentative="1">
      <w:start w:val="1"/>
      <w:numFmt w:val="bullet"/>
      <w:lvlText w:val="o"/>
      <w:lvlJc w:val="left"/>
      <w:pPr>
        <w:ind w:left="3600" w:hanging="360"/>
      </w:pPr>
      <w:rPr>
        <w:rFonts w:ascii="Courier New" w:hAnsi="Courier New"/>
      </w:rPr>
    </w:lvl>
    <w:lvl w:ilvl="5" w:tplc="014E76E6" w:tentative="1">
      <w:start w:val="1"/>
      <w:numFmt w:val="bullet"/>
      <w:lvlText w:val=""/>
      <w:lvlJc w:val="left"/>
      <w:pPr>
        <w:ind w:left="4320" w:hanging="360"/>
      </w:pPr>
      <w:rPr>
        <w:rFonts w:ascii="Wingdings" w:hAnsi="Wingdings"/>
      </w:rPr>
    </w:lvl>
    <w:lvl w:ilvl="6" w:tplc="CC4E5AD6" w:tentative="1">
      <w:start w:val="1"/>
      <w:numFmt w:val="bullet"/>
      <w:lvlText w:val=""/>
      <w:lvlJc w:val="left"/>
      <w:pPr>
        <w:ind w:left="5040" w:hanging="360"/>
      </w:pPr>
      <w:rPr>
        <w:rFonts w:ascii="Symbol" w:hAnsi="Symbol"/>
      </w:rPr>
    </w:lvl>
    <w:lvl w:ilvl="7" w:tplc="5E2C180E" w:tentative="1">
      <w:start w:val="1"/>
      <w:numFmt w:val="bullet"/>
      <w:lvlText w:val="o"/>
      <w:lvlJc w:val="left"/>
      <w:pPr>
        <w:ind w:left="5760" w:hanging="360"/>
      </w:pPr>
      <w:rPr>
        <w:rFonts w:ascii="Courier New" w:hAnsi="Courier New"/>
      </w:rPr>
    </w:lvl>
    <w:lvl w:ilvl="8" w:tplc="4FD2ADD4" w:tentative="1">
      <w:start w:val="1"/>
      <w:numFmt w:val="bullet"/>
      <w:lvlText w:val=""/>
      <w:lvlJc w:val="left"/>
      <w:pPr>
        <w:ind w:left="6480" w:hanging="360"/>
      </w:pPr>
      <w:rPr>
        <w:rFonts w:ascii="Wingdings" w:hAnsi="Wingdings"/>
      </w:rPr>
    </w:lvl>
  </w:abstractNum>
  <w:abstractNum w:abstractNumId="339" w15:restartNumberingAfterBreak="0">
    <w:nsid w:val="3AE3670C"/>
    <w:multiLevelType w:val="hybridMultilevel"/>
    <w:tmpl w:val="B29484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0" w15:restartNumberingAfterBreak="0">
    <w:nsid w:val="3AF459CB"/>
    <w:multiLevelType w:val="multilevel"/>
    <w:tmpl w:val="00BA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B13087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B31138B"/>
    <w:multiLevelType w:val="hybridMultilevel"/>
    <w:tmpl w:val="D4BCCCC8"/>
    <w:lvl w:ilvl="0" w:tplc="A9744EDE">
      <w:start w:val="1"/>
      <w:numFmt w:val="decimal"/>
      <w:lvlText w:val="%1."/>
      <w:lvlJc w:val="left"/>
      <w:pPr>
        <w:ind w:left="720" w:hanging="360"/>
      </w:pPr>
    </w:lvl>
    <w:lvl w:ilvl="1" w:tplc="EC8C4FCE" w:tentative="1">
      <w:start w:val="1"/>
      <w:numFmt w:val="lowerLetter"/>
      <w:lvlText w:val="%2."/>
      <w:lvlJc w:val="left"/>
      <w:pPr>
        <w:ind w:left="1440" w:hanging="360"/>
      </w:pPr>
    </w:lvl>
    <w:lvl w:ilvl="2" w:tplc="E8606E2E" w:tentative="1">
      <w:start w:val="1"/>
      <w:numFmt w:val="lowerRoman"/>
      <w:lvlText w:val="%3."/>
      <w:lvlJc w:val="right"/>
      <w:pPr>
        <w:ind w:left="2160" w:hanging="360"/>
      </w:pPr>
    </w:lvl>
    <w:lvl w:ilvl="3" w:tplc="5250404A" w:tentative="1">
      <w:start w:val="1"/>
      <w:numFmt w:val="decimal"/>
      <w:lvlText w:val="%4."/>
      <w:lvlJc w:val="left"/>
      <w:pPr>
        <w:ind w:left="2880" w:hanging="360"/>
      </w:pPr>
    </w:lvl>
    <w:lvl w:ilvl="4" w:tplc="CECE5E6C" w:tentative="1">
      <w:start w:val="1"/>
      <w:numFmt w:val="lowerLetter"/>
      <w:lvlText w:val="%5."/>
      <w:lvlJc w:val="left"/>
      <w:pPr>
        <w:ind w:left="3600" w:hanging="360"/>
      </w:pPr>
    </w:lvl>
    <w:lvl w:ilvl="5" w:tplc="C53406DA" w:tentative="1">
      <w:start w:val="1"/>
      <w:numFmt w:val="lowerRoman"/>
      <w:lvlText w:val="%6."/>
      <w:lvlJc w:val="right"/>
      <w:pPr>
        <w:ind w:left="4320" w:hanging="360"/>
      </w:pPr>
    </w:lvl>
    <w:lvl w:ilvl="6" w:tplc="3878CCB8" w:tentative="1">
      <w:start w:val="1"/>
      <w:numFmt w:val="decimal"/>
      <w:lvlText w:val="%7."/>
      <w:lvlJc w:val="left"/>
      <w:pPr>
        <w:ind w:left="5040" w:hanging="360"/>
      </w:pPr>
    </w:lvl>
    <w:lvl w:ilvl="7" w:tplc="26E8D6F8" w:tentative="1">
      <w:start w:val="1"/>
      <w:numFmt w:val="lowerLetter"/>
      <w:lvlText w:val="%8."/>
      <w:lvlJc w:val="left"/>
      <w:pPr>
        <w:ind w:left="5760" w:hanging="360"/>
      </w:pPr>
    </w:lvl>
    <w:lvl w:ilvl="8" w:tplc="7ABAC57E" w:tentative="1">
      <w:start w:val="1"/>
      <w:numFmt w:val="lowerRoman"/>
      <w:lvlText w:val="%9."/>
      <w:lvlJc w:val="right"/>
      <w:pPr>
        <w:ind w:left="6480" w:hanging="360"/>
      </w:pPr>
    </w:lvl>
  </w:abstractNum>
  <w:abstractNum w:abstractNumId="343" w15:restartNumberingAfterBreak="0">
    <w:nsid w:val="3BAD0FAB"/>
    <w:multiLevelType w:val="multilevel"/>
    <w:tmpl w:val="7B9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F73AFA"/>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CA830C3"/>
    <w:multiLevelType w:val="multilevel"/>
    <w:tmpl w:val="E86C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D163FE0"/>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D1D3B76"/>
    <w:multiLevelType w:val="hybridMultilevel"/>
    <w:tmpl w:val="99748010"/>
    <w:lvl w:ilvl="0" w:tplc="66E60A44">
      <w:start w:val="1"/>
      <w:numFmt w:val="upperRoman"/>
      <w:lvlText w:val="%1."/>
      <w:lvlJc w:val="right"/>
      <w:pPr>
        <w:ind w:left="720" w:hanging="360"/>
      </w:pPr>
    </w:lvl>
    <w:lvl w:ilvl="1" w:tplc="1B54B6F2" w:tentative="1">
      <w:start w:val="1"/>
      <w:numFmt w:val="bullet"/>
      <w:lvlText w:val="o"/>
      <w:lvlJc w:val="left"/>
      <w:pPr>
        <w:ind w:left="1440" w:hanging="360"/>
      </w:pPr>
      <w:rPr>
        <w:rFonts w:ascii="Courier New" w:hAnsi="Courier New"/>
      </w:rPr>
    </w:lvl>
    <w:lvl w:ilvl="2" w:tplc="DE10ABD0" w:tentative="1">
      <w:start w:val="1"/>
      <w:numFmt w:val="bullet"/>
      <w:lvlText w:val=""/>
      <w:lvlJc w:val="left"/>
      <w:pPr>
        <w:ind w:left="2160" w:hanging="360"/>
      </w:pPr>
      <w:rPr>
        <w:rFonts w:ascii="Wingdings" w:hAnsi="Wingdings"/>
      </w:rPr>
    </w:lvl>
    <w:lvl w:ilvl="3" w:tplc="CA0A9BC6" w:tentative="1">
      <w:start w:val="1"/>
      <w:numFmt w:val="bullet"/>
      <w:lvlText w:val=""/>
      <w:lvlJc w:val="left"/>
      <w:pPr>
        <w:ind w:left="2880" w:hanging="360"/>
      </w:pPr>
      <w:rPr>
        <w:rFonts w:ascii="Symbol" w:hAnsi="Symbol"/>
      </w:rPr>
    </w:lvl>
    <w:lvl w:ilvl="4" w:tplc="AB5A19DC" w:tentative="1">
      <w:start w:val="1"/>
      <w:numFmt w:val="bullet"/>
      <w:lvlText w:val="o"/>
      <w:lvlJc w:val="left"/>
      <w:pPr>
        <w:ind w:left="3600" w:hanging="360"/>
      </w:pPr>
      <w:rPr>
        <w:rFonts w:ascii="Courier New" w:hAnsi="Courier New"/>
      </w:rPr>
    </w:lvl>
    <w:lvl w:ilvl="5" w:tplc="5C92E958" w:tentative="1">
      <w:start w:val="1"/>
      <w:numFmt w:val="bullet"/>
      <w:lvlText w:val=""/>
      <w:lvlJc w:val="left"/>
      <w:pPr>
        <w:ind w:left="4320" w:hanging="360"/>
      </w:pPr>
      <w:rPr>
        <w:rFonts w:ascii="Wingdings" w:hAnsi="Wingdings"/>
      </w:rPr>
    </w:lvl>
    <w:lvl w:ilvl="6" w:tplc="6F7E91D8" w:tentative="1">
      <w:start w:val="1"/>
      <w:numFmt w:val="bullet"/>
      <w:lvlText w:val=""/>
      <w:lvlJc w:val="left"/>
      <w:pPr>
        <w:ind w:left="5040" w:hanging="360"/>
      </w:pPr>
      <w:rPr>
        <w:rFonts w:ascii="Symbol" w:hAnsi="Symbol"/>
      </w:rPr>
    </w:lvl>
    <w:lvl w:ilvl="7" w:tplc="B7EA09EA" w:tentative="1">
      <w:start w:val="1"/>
      <w:numFmt w:val="bullet"/>
      <w:lvlText w:val="o"/>
      <w:lvlJc w:val="left"/>
      <w:pPr>
        <w:ind w:left="5760" w:hanging="360"/>
      </w:pPr>
      <w:rPr>
        <w:rFonts w:ascii="Courier New" w:hAnsi="Courier New"/>
      </w:rPr>
    </w:lvl>
    <w:lvl w:ilvl="8" w:tplc="B21EB60E" w:tentative="1">
      <w:start w:val="1"/>
      <w:numFmt w:val="bullet"/>
      <w:lvlText w:val=""/>
      <w:lvlJc w:val="left"/>
      <w:pPr>
        <w:ind w:left="6480" w:hanging="360"/>
      </w:pPr>
      <w:rPr>
        <w:rFonts w:ascii="Wingdings" w:hAnsi="Wingdings"/>
      </w:rPr>
    </w:lvl>
  </w:abstractNum>
  <w:abstractNum w:abstractNumId="348" w15:restartNumberingAfterBreak="0">
    <w:nsid w:val="3D396CEC"/>
    <w:multiLevelType w:val="multilevel"/>
    <w:tmpl w:val="DE4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4C48DA"/>
    <w:multiLevelType w:val="multilevel"/>
    <w:tmpl w:val="240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D604FDA"/>
    <w:multiLevelType w:val="multilevel"/>
    <w:tmpl w:val="55E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D937711"/>
    <w:multiLevelType w:val="hybridMultilevel"/>
    <w:tmpl w:val="39C23610"/>
    <w:lvl w:ilvl="0" w:tplc="6BA28602">
      <w:start w:val="1"/>
      <w:numFmt w:val="bullet"/>
      <w:lvlText w:val="q"/>
      <w:lvlJc w:val="left"/>
      <w:pPr>
        <w:ind w:left="720" w:hanging="360"/>
      </w:pPr>
      <w:rPr>
        <w:rFonts w:ascii="Wingdings" w:hAnsi="Wingdings"/>
      </w:rPr>
    </w:lvl>
    <w:lvl w:ilvl="1" w:tplc="81F41734" w:tentative="1">
      <w:start w:val="1"/>
      <w:numFmt w:val="bullet"/>
      <w:lvlText w:val="o"/>
      <w:lvlJc w:val="left"/>
      <w:pPr>
        <w:ind w:left="1440" w:hanging="360"/>
      </w:pPr>
      <w:rPr>
        <w:rFonts w:ascii="Courier New" w:hAnsi="Courier New"/>
      </w:rPr>
    </w:lvl>
    <w:lvl w:ilvl="2" w:tplc="8E3E8984" w:tentative="1">
      <w:start w:val="1"/>
      <w:numFmt w:val="bullet"/>
      <w:lvlText w:val=""/>
      <w:lvlJc w:val="left"/>
      <w:pPr>
        <w:ind w:left="2160" w:hanging="360"/>
      </w:pPr>
      <w:rPr>
        <w:rFonts w:ascii="Wingdings" w:hAnsi="Wingdings"/>
      </w:rPr>
    </w:lvl>
    <w:lvl w:ilvl="3" w:tplc="ED5A390E" w:tentative="1">
      <w:start w:val="1"/>
      <w:numFmt w:val="bullet"/>
      <w:lvlText w:val=""/>
      <w:lvlJc w:val="left"/>
      <w:pPr>
        <w:ind w:left="2880" w:hanging="360"/>
      </w:pPr>
      <w:rPr>
        <w:rFonts w:ascii="Symbol" w:hAnsi="Symbol"/>
      </w:rPr>
    </w:lvl>
    <w:lvl w:ilvl="4" w:tplc="29E2307C" w:tentative="1">
      <w:start w:val="1"/>
      <w:numFmt w:val="bullet"/>
      <w:lvlText w:val="o"/>
      <w:lvlJc w:val="left"/>
      <w:pPr>
        <w:ind w:left="3600" w:hanging="360"/>
      </w:pPr>
      <w:rPr>
        <w:rFonts w:ascii="Courier New" w:hAnsi="Courier New"/>
      </w:rPr>
    </w:lvl>
    <w:lvl w:ilvl="5" w:tplc="8366608A" w:tentative="1">
      <w:start w:val="1"/>
      <w:numFmt w:val="bullet"/>
      <w:lvlText w:val=""/>
      <w:lvlJc w:val="left"/>
      <w:pPr>
        <w:ind w:left="4320" w:hanging="360"/>
      </w:pPr>
      <w:rPr>
        <w:rFonts w:ascii="Wingdings" w:hAnsi="Wingdings"/>
      </w:rPr>
    </w:lvl>
    <w:lvl w:ilvl="6" w:tplc="1F22A3FC" w:tentative="1">
      <w:start w:val="1"/>
      <w:numFmt w:val="bullet"/>
      <w:lvlText w:val=""/>
      <w:lvlJc w:val="left"/>
      <w:pPr>
        <w:ind w:left="5040" w:hanging="360"/>
      </w:pPr>
      <w:rPr>
        <w:rFonts w:ascii="Symbol" w:hAnsi="Symbol"/>
      </w:rPr>
    </w:lvl>
    <w:lvl w:ilvl="7" w:tplc="8FCE5770" w:tentative="1">
      <w:start w:val="1"/>
      <w:numFmt w:val="bullet"/>
      <w:lvlText w:val="o"/>
      <w:lvlJc w:val="left"/>
      <w:pPr>
        <w:ind w:left="5760" w:hanging="360"/>
      </w:pPr>
      <w:rPr>
        <w:rFonts w:ascii="Courier New" w:hAnsi="Courier New"/>
      </w:rPr>
    </w:lvl>
    <w:lvl w:ilvl="8" w:tplc="E2C67820" w:tentative="1">
      <w:start w:val="1"/>
      <w:numFmt w:val="bullet"/>
      <w:lvlText w:val=""/>
      <w:lvlJc w:val="left"/>
      <w:pPr>
        <w:ind w:left="6480" w:hanging="360"/>
      </w:pPr>
      <w:rPr>
        <w:rFonts w:ascii="Wingdings" w:hAnsi="Wingdings"/>
      </w:rPr>
    </w:lvl>
  </w:abstractNum>
  <w:abstractNum w:abstractNumId="352" w15:restartNumberingAfterBreak="0">
    <w:nsid w:val="3DBB6053"/>
    <w:multiLevelType w:val="hybridMultilevel"/>
    <w:tmpl w:val="2A8EE63E"/>
    <w:lvl w:ilvl="0" w:tplc="7BF01ECA">
      <w:start w:val="1"/>
      <w:numFmt w:val="bullet"/>
      <w:lvlText w:val="q"/>
      <w:lvlJc w:val="left"/>
      <w:pPr>
        <w:ind w:left="720" w:hanging="360"/>
      </w:pPr>
      <w:rPr>
        <w:rFonts w:ascii="Wingdings" w:hAnsi="Wingdings"/>
      </w:rPr>
    </w:lvl>
    <w:lvl w:ilvl="1" w:tplc="B71897AC" w:tentative="1">
      <w:start w:val="1"/>
      <w:numFmt w:val="bullet"/>
      <w:lvlText w:val="o"/>
      <w:lvlJc w:val="left"/>
      <w:pPr>
        <w:ind w:left="1440" w:hanging="360"/>
      </w:pPr>
      <w:rPr>
        <w:rFonts w:ascii="Courier New" w:hAnsi="Courier New"/>
      </w:rPr>
    </w:lvl>
    <w:lvl w:ilvl="2" w:tplc="2696CE8E" w:tentative="1">
      <w:start w:val="1"/>
      <w:numFmt w:val="bullet"/>
      <w:lvlText w:val=""/>
      <w:lvlJc w:val="left"/>
      <w:pPr>
        <w:ind w:left="2160" w:hanging="360"/>
      </w:pPr>
      <w:rPr>
        <w:rFonts w:ascii="Wingdings" w:hAnsi="Wingdings"/>
      </w:rPr>
    </w:lvl>
    <w:lvl w:ilvl="3" w:tplc="9A9A8558" w:tentative="1">
      <w:start w:val="1"/>
      <w:numFmt w:val="bullet"/>
      <w:lvlText w:val=""/>
      <w:lvlJc w:val="left"/>
      <w:pPr>
        <w:ind w:left="2880" w:hanging="360"/>
      </w:pPr>
      <w:rPr>
        <w:rFonts w:ascii="Symbol" w:hAnsi="Symbol"/>
      </w:rPr>
    </w:lvl>
    <w:lvl w:ilvl="4" w:tplc="1564F62C" w:tentative="1">
      <w:start w:val="1"/>
      <w:numFmt w:val="bullet"/>
      <w:lvlText w:val="o"/>
      <w:lvlJc w:val="left"/>
      <w:pPr>
        <w:ind w:left="3600" w:hanging="360"/>
      </w:pPr>
      <w:rPr>
        <w:rFonts w:ascii="Courier New" w:hAnsi="Courier New"/>
      </w:rPr>
    </w:lvl>
    <w:lvl w:ilvl="5" w:tplc="B3788A7C" w:tentative="1">
      <w:start w:val="1"/>
      <w:numFmt w:val="bullet"/>
      <w:lvlText w:val=""/>
      <w:lvlJc w:val="left"/>
      <w:pPr>
        <w:ind w:left="4320" w:hanging="360"/>
      </w:pPr>
      <w:rPr>
        <w:rFonts w:ascii="Wingdings" w:hAnsi="Wingdings"/>
      </w:rPr>
    </w:lvl>
    <w:lvl w:ilvl="6" w:tplc="1D269E04" w:tentative="1">
      <w:start w:val="1"/>
      <w:numFmt w:val="bullet"/>
      <w:lvlText w:val=""/>
      <w:lvlJc w:val="left"/>
      <w:pPr>
        <w:ind w:left="5040" w:hanging="360"/>
      </w:pPr>
      <w:rPr>
        <w:rFonts w:ascii="Symbol" w:hAnsi="Symbol"/>
      </w:rPr>
    </w:lvl>
    <w:lvl w:ilvl="7" w:tplc="92369B58" w:tentative="1">
      <w:start w:val="1"/>
      <w:numFmt w:val="bullet"/>
      <w:lvlText w:val="o"/>
      <w:lvlJc w:val="left"/>
      <w:pPr>
        <w:ind w:left="5760" w:hanging="360"/>
      </w:pPr>
      <w:rPr>
        <w:rFonts w:ascii="Courier New" w:hAnsi="Courier New"/>
      </w:rPr>
    </w:lvl>
    <w:lvl w:ilvl="8" w:tplc="E7DC7948" w:tentative="1">
      <w:start w:val="1"/>
      <w:numFmt w:val="bullet"/>
      <w:lvlText w:val=""/>
      <w:lvlJc w:val="left"/>
      <w:pPr>
        <w:ind w:left="6480" w:hanging="360"/>
      </w:pPr>
      <w:rPr>
        <w:rFonts w:ascii="Wingdings" w:hAnsi="Wingdings"/>
      </w:rPr>
    </w:lvl>
  </w:abstractNum>
  <w:abstractNum w:abstractNumId="353" w15:restartNumberingAfterBreak="0">
    <w:nsid w:val="3DD13317"/>
    <w:multiLevelType w:val="multilevel"/>
    <w:tmpl w:val="4E56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237864"/>
    <w:multiLevelType w:val="multilevel"/>
    <w:tmpl w:val="EF5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3A02EC"/>
    <w:multiLevelType w:val="hybridMultilevel"/>
    <w:tmpl w:val="85DE1A86"/>
    <w:lvl w:ilvl="0" w:tplc="CC36AE5C">
      <w:start w:val="1"/>
      <w:numFmt w:val="bullet"/>
      <w:lvlText w:val=""/>
      <w:lvlJc w:val="left"/>
      <w:pPr>
        <w:ind w:left="720" w:hanging="360"/>
      </w:pPr>
      <w:rPr>
        <w:rFonts w:ascii="Symbol" w:hAnsi="Symbol"/>
      </w:rPr>
    </w:lvl>
    <w:lvl w:ilvl="1" w:tplc="93B8A4DA" w:tentative="1">
      <w:start w:val="1"/>
      <w:numFmt w:val="bullet"/>
      <w:lvlText w:val="o"/>
      <w:lvlJc w:val="left"/>
      <w:pPr>
        <w:ind w:left="1440" w:hanging="360"/>
      </w:pPr>
      <w:rPr>
        <w:rFonts w:ascii="Courier New" w:hAnsi="Courier New"/>
      </w:rPr>
    </w:lvl>
    <w:lvl w:ilvl="2" w:tplc="E1425E80" w:tentative="1">
      <w:start w:val="1"/>
      <w:numFmt w:val="bullet"/>
      <w:lvlText w:val=""/>
      <w:lvlJc w:val="left"/>
      <w:pPr>
        <w:ind w:left="2160" w:hanging="360"/>
      </w:pPr>
      <w:rPr>
        <w:rFonts w:ascii="Wingdings" w:hAnsi="Wingdings"/>
      </w:rPr>
    </w:lvl>
    <w:lvl w:ilvl="3" w:tplc="B3CE8800" w:tentative="1">
      <w:start w:val="1"/>
      <w:numFmt w:val="bullet"/>
      <w:lvlText w:val=""/>
      <w:lvlJc w:val="left"/>
      <w:pPr>
        <w:ind w:left="2880" w:hanging="360"/>
      </w:pPr>
      <w:rPr>
        <w:rFonts w:ascii="Symbol" w:hAnsi="Symbol"/>
      </w:rPr>
    </w:lvl>
    <w:lvl w:ilvl="4" w:tplc="008068FA" w:tentative="1">
      <w:start w:val="1"/>
      <w:numFmt w:val="bullet"/>
      <w:lvlText w:val="o"/>
      <w:lvlJc w:val="left"/>
      <w:pPr>
        <w:ind w:left="3600" w:hanging="360"/>
      </w:pPr>
      <w:rPr>
        <w:rFonts w:ascii="Courier New" w:hAnsi="Courier New"/>
      </w:rPr>
    </w:lvl>
    <w:lvl w:ilvl="5" w:tplc="DCBEEF1E" w:tentative="1">
      <w:start w:val="1"/>
      <w:numFmt w:val="bullet"/>
      <w:lvlText w:val=""/>
      <w:lvlJc w:val="left"/>
      <w:pPr>
        <w:ind w:left="4320" w:hanging="360"/>
      </w:pPr>
      <w:rPr>
        <w:rFonts w:ascii="Wingdings" w:hAnsi="Wingdings"/>
      </w:rPr>
    </w:lvl>
    <w:lvl w:ilvl="6" w:tplc="FD32310C" w:tentative="1">
      <w:start w:val="1"/>
      <w:numFmt w:val="bullet"/>
      <w:lvlText w:val=""/>
      <w:lvlJc w:val="left"/>
      <w:pPr>
        <w:ind w:left="5040" w:hanging="360"/>
      </w:pPr>
      <w:rPr>
        <w:rFonts w:ascii="Symbol" w:hAnsi="Symbol"/>
      </w:rPr>
    </w:lvl>
    <w:lvl w:ilvl="7" w:tplc="00062370" w:tentative="1">
      <w:start w:val="1"/>
      <w:numFmt w:val="bullet"/>
      <w:lvlText w:val="o"/>
      <w:lvlJc w:val="left"/>
      <w:pPr>
        <w:ind w:left="5760" w:hanging="360"/>
      </w:pPr>
      <w:rPr>
        <w:rFonts w:ascii="Courier New" w:hAnsi="Courier New"/>
      </w:rPr>
    </w:lvl>
    <w:lvl w:ilvl="8" w:tplc="E8CC62F6" w:tentative="1">
      <w:start w:val="1"/>
      <w:numFmt w:val="bullet"/>
      <w:lvlText w:val=""/>
      <w:lvlJc w:val="left"/>
      <w:pPr>
        <w:ind w:left="6480" w:hanging="360"/>
      </w:pPr>
      <w:rPr>
        <w:rFonts w:ascii="Wingdings" w:hAnsi="Wingdings"/>
      </w:rPr>
    </w:lvl>
  </w:abstractNum>
  <w:abstractNum w:abstractNumId="356" w15:restartNumberingAfterBreak="0">
    <w:nsid w:val="3E7310C9"/>
    <w:multiLevelType w:val="hybridMultilevel"/>
    <w:tmpl w:val="649C17F4"/>
    <w:lvl w:ilvl="0" w:tplc="58F406D8">
      <w:start w:val="1"/>
      <w:numFmt w:val="bullet"/>
      <w:lvlText w:val="o"/>
      <w:lvlJc w:val="left"/>
      <w:pPr>
        <w:ind w:left="720" w:hanging="360"/>
      </w:pPr>
      <w:rPr>
        <w:rFonts w:ascii="Courier New" w:hAnsi="Courier New"/>
      </w:rPr>
    </w:lvl>
    <w:lvl w:ilvl="1" w:tplc="0FD2412C" w:tentative="1">
      <w:start w:val="1"/>
      <w:numFmt w:val="bullet"/>
      <w:lvlText w:val="o"/>
      <w:lvlJc w:val="left"/>
      <w:pPr>
        <w:ind w:left="1440" w:hanging="360"/>
      </w:pPr>
      <w:rPr>
        <w:rFonts w:ascii="Courier New" w:hAnsi="Courier New"/>
      </w:rPr>
    </w:lvl>
    <w:lvl w:ilvl="2" w:tplc="9B823414" w:tentative="1">
      <w:start w:val="1"/>
      <w:numFmt w:val="bullet"/>
      <w:lvlText w:val=""/>
      <w:lvlJc w:val="left"/>
      <w:pPr>
        <w:ind w:left="2160" w:hanging="360"/>
      </w:pPr>
      <w:rPr>
        <w:rFonts w:ascii="Wingdings" w:hAnsi="Wingdings"/>
      </w:rPr>
    </w:lvl>
    <w:lvl w:ilvl="3" w:tplc="5AF0FD92" w:tentative="1">
      <w:start w:val="1"/>
      <w:numFmt w:val="bullet"/>
      <w:lvlText w:val=""/>
      <w:lvlJc w:val="left"/>
      <w:pPr>
        <w:ind w:left="2880" w:hanging="360"/>
      </w:pPr>
      <w:rPr>
        <w:rFonts w:ascii="Symbol" w:hAnsi="Symbol"/>
      </w:rPr>
    </w:lvl>
    <w:lvl w:ilvl="4" w:tplc="755A81E8" w:tentative="1">
      <w:start w:val="1"/>
      <w:numFmt w:val="bullet"/>
      <w:lvlText w:val="o"/>
      <w:lvlJc w:val="left"/>
      <w:pPr>
        <w:ind w:left="3600" w:hanging="360"/>
      </w:pPr>
      <w:rPr>
        <w:rFonts w:ascii="Courier New" w:hAnsi="Courier New"/>
      </w:rPr>
    </w:lvl>
    <w:lvl w:ilvl="5" w:tplc="40C09B14" w:tentative="1">
      <w:start w:val="1"/>
      <w:numFmt w:val="bullet"/>
      <w:lvlText w:val=""/>
      <w:lvlJc w:val="left"/>
      <w:pPr>
        <w:ind w:left="4320" w:hanging="360"/>
      </w:pPr>
      <w:rPr>
        <w:rFonts w:ascii="Wingdings" w:hAnsi="Wingdings"/>
      </w:rPr>
    </w:lvl>
    <w:lvl w:ilvl="6" w:tplc="D88067B4" w:tentative="1">
      <w:start w:val="1"/>
      <w:numFmt w:val="bullet"/>
      <w:lvlText w:val=""/>
      <w:lvlJc w:val="left"/>
      <w:pPr>
        <w:ind w:left="5040" w:hanging="360"/>
      </w:pPr>
      <w:rPr>
        <w:rFonts w:ascii="Symbol" w:hAnsi="Symbol"/>
      </w:rPr>
    </w:lvl>
    <w:lvl w:ilvl="7" w:tplc="F008FFF8" w:tentative="1">
      <w:start w:val="1"/>
      <w:numFmt w:val="bullet"/>
      <w:lvlText w:val="o"/>
      <w:lvlJc w:val="left"/>
      <w:pPr>
        <w:ind w:left="5760" w:hanging="360"/>
      </w:pPr>
      <w:rPr>
        <w:rFonts w:ascii="Courier New" w:hAnsi="Courier New"/>
      </w:rPr>
    </w:lvl>
    <w:lvl w:ilvl="8" w:tplc="92F4FFB4" w:tentative="1">
      <w:start w:val="1"/>
      <w:numFmt w:val="bullet"/>
      <w:lvlText w:val=""/>
      <w:lvlJc w:val="left"/>
      <w:pPr>
        <w:ind w:left="6480" w:hanging="360"/>
      </w:pPr>
      <w:rPr>
        <w:rFonts w:ascii="Wingdings" w:hAnsi="Wingdings"/>
      </w:rPr>
    </w:lvl>
  </w:abstractNum>
  <w:abstractNum w:abstractNumId="357" w15:restartNumberingAfterBreak="0">
    <w:nsid w:val="3ED81522"/>
    <w:multiLevelType w:val="multilevel"/>
    <w:tmpl w:val="DD2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FF7B1B"/>
    <w:multiLevelType w:val="multilevel"/>
    <w:tmpl w:val="35E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F0C6C18"/>
    <w:multiLevelType w:val="multilevel"/>
    <w:tmpl w:val="6B02B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F5B5599"/>
    <w:multiLevelType w:val="multilevel"/>
    <w:tmpl w:val="286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F6375BB"/>
    <w:multiLevelType w:val="multilevel"/>
    <w:tmpl w:val="A680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FC815A7"/>
    <w:multiLevelType w:val="multilevel"/>
    <w:tmpl w:val="DD2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09D7A90"/>
    <w:multiLevelType w:val="multilevel"/>
    <w:tmpl w:val="79787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0AC363D"/>
    <w:multiLevelType w:val="multilevel"/>
    <w:tmpl w:val="DF4E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0AC4DFB"/>
    <w:multiLevelType w:val="multilevel"/>
    <w:tmpl w:val="B6A6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0E43CFC"/>
    <w:multiLevelType w:val="multilevel"/>
    <w:tmpl w:val="904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10D48BB"/>
    <w:multiLevelType w:val="hybridMultilevel"/>
    <w:tmpl w:val="DE867F48"/>
    <w:lvl w:ilvl="0" w:tplc="79E0005A">
      <w:start w:val="1"/>
      <w:numFmt w:val="bullet"/>
      <w:lvlText w:val="o"/>
      <w:lvlJc w:val="left"/>
      <w:pPr>
        <w:ind w:left="720" w:hanging="360"/>
      </w:pPr>
      <w:rPr>
        <w:rFonts w:ascii="Courier New" w:hAnsi="Courier New"/>
      </w:rPr>
    </w:lvl>
    <w:lvl w:ilvl="1" w:tplc="D74C2570" w:tentative="1">
      <w:start w:val="1"/>
      <w:numFmt w:val="bullet"/>
      <w:lvlText w:val="o"/>
      <w:lvlJc w:val="left"/>
      <w:pPr>
        <w:ind w:left="1440" w:hanging="360"/>
      </w:pPr>
      <w:rPr>
        <w:rFonts w:ascii="Courier New" w:hAnsi="Courier New"/>
      </w:rPr>
    </w:lvl>
    <w:lvl w:ilvl="2" w:tplc="945E76A4" w:tentative="1">
      <w:start w:val="1"/>
      <w:numFmt w:val="bullet"/>
      <w:lvlText w:val=""/>
      <w:lvlJc w:val="left"/>
      <w:pPr>
        <w:ind w:left="2160" w:hanging="360"/>
      </w:pPr>
      <w:rPr>
        <w:rFonts w:ascii="Wingdings" w:hAnsi="Wingdings"/>
      </w:rPr>
    </w:lvl>
    <w:lvl w:ilvl="3" w:tplc="03B20EBC" w:tentative="1">
      <w:start w:val="1"/>
      <w:numFmt w:val="bullet"/>
      <w:lvlText w:val=""/>
      <w:lvlJc w:val="left"/>
      <w:pPr>
        <w:ind w:left="2880" w:hanging="360"/>
      </w:pPr>
      <w:rPr>
        <w:rFonts w:ascii="Symbol" w:hAnsi="Symbol"/>
      </w:rPr>
    </w:lvl>
    <w:lvl w:ilvl="4" w:tplc="81786BB2" w:tentative="1">
      <w:start w:val="1"/>
      <w:numFmt w:val="bullet"/>
      <w:lvlText w:val="o"/>
      <w:lvlJc w:val="left"/>
      <w:pPr>
        <w:ind w:left="3600" w:hanging="360"/>
      </w:pPr>
      <w:rPr>
        <w:rFonts w:ascii="Courier New" w:hAnsi="Courier New"/>
      </w:rPr>
    </w:lvl>
    <w:lvl w:ilvl="5" w:tplc="2020D23E" w:tentative="1">
      <w:start w:val="1"/>
      <w:numFmt w:val="bullet"/>
      <w:lvlText w:val=""/>
      <w:lvlJc w:val="left"/>
      <w:pPr>
        <w:ind w:left="4320" w:hanging="360"/>
      </w:pPr>
      <w:rPr>
        <w:rFonts w:ascii="Wingdings" w:hAnsi="Wingdings"/>
      </w:rPr>
    </w:lvl>
    <w:lvl w:ilvl="6" w:tplc="09EAC644" w:tentative="1">
      <w:start w:val="1"/>
      <w:numFmt w:val="bullet"/>
      <w:lvlText w:val=""/>
      <w:lvlJc w:val="left"/>
      <w:pPr>
        <w:ind w:left="5040" w:hanging="360"/>
      </w:pPr>
      <w:rPr>
        <w:rFonts w:ascii="Symbol" w:hAnsi="Symbol"/>
      </w:rPr>
    </w:lvl>
    <w:lvl w:ilvl="7" w:tplc="D2BABD56" w:tentative="1">
      <w:start w:val="1"/>
      <w:numFmt w:val="bullet"/>
      <w:lvlText w:val="o"/>
      <w:lvlJc w:val="left"/>
      <w:pPr>
        <w:ind w:left="5760" w:hanging="360"/>
      </w:pPr>
      <w:rPr>
        <w:rFonts w:ascii="Courier New" w:hAnsi="Courier New"/>
      </w:rPr>
    </w:lvl>
    <w:lvl w:ilvl="8" w:tplc="252C8690" w:tentative="1">
      <w:start w:val="1"/>
      <w:numFmt w:val="bullet"/>
      <w:lvlText w:val=""/>
      <w:lvlJc w:val="left"/>
      <w:pPr>
        <w:ind w:left="6480" w:hanging="360"/>
      </w:pPr>
      <w:rPr>
        <w:rFonts w:ascii="Wingdings" w:hAnsi="Wingdings"/>
      </w:rPr>
    </w:lvl>
  </w:abstractNum>
  <w:abstractNum w:abstractNumId="368" w15:restartNumberingAfterBreak="0">
    <w:nsid w:val="41493DF8"/>
    <w:multiLevelType w:val="hybridMultilevel"/>
    <w:tmpl w:val="09CE7D58"/>
    <w:lvl w:ilvl="0" w:tplc="28A49F52">
      <w:start w:val="1"/>
      <w:numFmt w:val="bullet"/>
      <w:lvlText w:val="o"/>
      <w:lvlJc w:val="left"/>
      <w:pPr>
        <w:ind w:left="720" w:hanging="360"/>
      </w:pPr>
      <w:rPr>
        <w:rFonts w:ascii="Courier New" w:hAnsi="Courier New"/>
      </w:rPr>
    </w:lvl>
    <w:lvl w:ilvl="1" w:tplc="95BCDE20" w:tentative="1">
      <w:start w:val="1"/>
      <w:numFmt w:val="bullet"/>
      <w:lvlText w:val="o"/>
      <w:lvlJc w:val="left"/>
      <w:pPr>
        <w:ind w:left="1440" w:hanging="360"/>
      </w:pPr>
      <w:rPr>
        <w:rFonts w:ascii="Courier New" w:hAnsi="Courier New"/>
      </w:rPr>
    </w:lvl>
    <w:lvl w:ilvl="2" w:tplc="23D06286" w:tentative="1">
      <w:start w:val="1"/>
      <w:numFmt w:val="bullet"/>
      <w:lvlText w:val=""/>
      <w:lvlJc w:val="left"/>
      <w:pPr>
        <w:ind w:left="2160" w:hanging="360"/>
      </w:pPr>
      <w:rPr>
        <w:rFonts w:ascii="Wingdings" w:hAnsi="Wingdings"/>
      </w:rPr>
    </w:lvl>
    <w:lvl w:ilvl="3" w:tplc="4238CA3C" w:tentative="1">
      <w:start w:val="1"/>
      <w:numFmt w:val="bullet"/>
      <w:lvlText w:val=""/>
      <w:lvlJc w:val="left"/>
      <w:pPr>
        <w:ind w:left="2880" w:hanging="360"/>
      </w:pPr>
      <w:rPr>
        <w:rFonts w:ascii="Symbol" w:hAnsi="Symbol"/>
      </w:rPr>
    </w:lvl>
    <w:lvl w:ilvl="4" w:tplc="D8EEAF08" w:tentative="1">
      <w:start w:val="1"/>
      <w:numFmt w:val="bullet"/>
      <w:lvlText w:val="o"/>
      <w:lvlJc w:val="left"/>
      <w:pPr>
        <w:ind w:left="3600" w:hanging="360"/>
      </w:pPr>
      <w:rPr>
        <w:rFonts w:ascii="Courier New" w:hAnsi="Courier New"/>
      </w:rPr>
    </w:lvl>
    <w:lvl w:ilvl="5" w:tplc="35C4E94C" w:tentative="1">
      <w:start w:val="1"/>
      <w:numFmt w:val="bullet"/>
      <w:lvlText w:val=""/>
      <w:lvlJc w:val="left"/>
      <w:pPr>
        <w:ind w:left="4320" w:hanging="360"/>
      </w:pPr>
      <w:rPr>
        <w:rFonts w:ascii="Wingdings" w:hAnsi="Wingdings"/>
      </w:rPr>
    </w:lvl>
    <w:lvl w:ilvl="6" w:tplc="BD74A086" w:tentative="1">
      <w:start w:val="1"/>
      <w:numFmt w:val="bullet"/>
      <w:lvlText w:val=""/>
      <w:lvlJc w:val="left"/>
      <w:pPr>
        <w:ind w:left="5040" w:hanging="360"/>
      </w:pPr>
      <w:rPr>
        <w:rFonts w:ascii="Symbol" w:hAnsi="Symbol"/>
      </w:rPr>
    </w:lvl>
    <w:lvl w:ilvl="7" w:tplc="C2D2934A" w:tentative="1">
      <w:start w:val="1"/>
      <w:numFmt w:val="bullet"/>
      <w:lvlText w:val="o"/>
      <w:lvlJc w:val="left"/>
      <w:pPr>
        <w:ind w:left="5760" w:hanging="360"/>
      </w:pPr>
      <w:rPr>
        <w:rFonts w:ascii="Courier New" w:hAnsi="Courier New"/>
      </w:rPr>
    </w:lvl>
    <w:lvl w:ilvl="8" w:tplc="E162196E" w:tentative="1">
      <w:start w:val="1"/>
      <w:numFmt w:val="bullet"/>
      <w:lvlText w:val=""/>
      <w:lvlJc w:val="left"/>
      <w:pPr>
        <w:ind w:left="6480" w:hanging="360"/>
      </w:pPr>
      <w:rPr>
        <w:rFonts w:ascii="Wingdings" w:hAnsi="Wingdings"/>
      </w:rPr>
    </w:lvl>
  </w:abstractNum>
  <w:abstractNum w:abstractNumId="369" w15:restartNumberingAfterBreak="0">
    <w:nsid w:val="414A7787"/>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1534A21"/>
    <w:multiLevelType w:val="multilevel"/>
    <w:tmpl w:val="4B8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16325A0"/>
    <w:multiLevelType w:val="multilevel"/>
    <w:tmpl w:val="253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1757166"/>
    <w:multiLevelType w:val="multilevel"/>
    <w:tmpl w:val="608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2F3964"/>
    <w:multiLevelType w:val="multilevel"/>
    <w:tmpl w:val="C19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2421A6A"/>
    <w:multiLevelType w:val="multilevel"/>
    <w:tmpl w:val="234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2556D0E"/>
    <w:multiLevelType w:val="hybridMultilevel"/>
    <w:tmpl w:val="EAE261FE"/>
    <w:lvl w:ilvl="0" w:tplc="E07CA8CE">
      <w:start w:val="1"/>
      <w:numFmt w:val="bullet"/>
      <w:lvlText w:val=""/>
      <w:lvlJc w:val="left"/>
      <w:pPr>
        <w:ind w:left="720" w:hanging="360"/>
      </w:pPr>
      <w:rPr>
        <w:rFonts w:ascii="Symbol" w:hAnsi="Symbol"/>
      </w:rPr>
    </w:lvl>
    <w:lvl w:ilvl="1" w:tplc="5FFA954E" w:tentative="1">
      <w:start w:val="1"/>
      <w:numFmt w:val="bullet"/>
      <w:lvlText w:val="o"/>
      <w:lvlJc w:val="left"/>
      <w:pPr>
        <w:ind w:left="1440" w:hanging="360"/>
      </w:pPr>
      <w:rPr>
        <w:rFonts w:ascii="Courier New" w:hAnsi="Courier New"/>
      </w:rPr>
    </w:lvl>
    <w:lvl w:ilvl="2" w:tplc="7F98838E" w:tentative="1">
      <w:start w:val="1"/>
      <w:numFmt w:val="bullet"/>
      <w:lvlText w:val=""/>
      <w:lvlJc w:val="left"/>
      <w:pPr>
        <w:ind w:left="2160" w:hanging="360"/>
      </w:pPr>
      <w:rPr>
        <w:rFonts w:ascii="Wingdings" w:hAnsi="Wingdings"/>
      </w:rPr>
    </w:lvl>
    <w:lvl w:ilvl="3" w:tplc="7A244292" w:tentative="1">
      <w:start w:val="1"/>
      <w:numFmt w:val="bullet"/>
      <w:lvlText w:val=""/>
      <w:lvlJc w:val="left"/>
      <w:pPr>
        <w:ind w:left="2880" w:hanging="360"/>
      </w:pPr>
      <w:rPr>
        <w:rFonts w:ascii="Symbol" w:hAnsi="Symbol"/>
      </w:rPr>
    </w:lvl>
    <w:lvl w:ilvl="4" w:tplc="311C798A" w:tentative="1">
      <w:start w:val="1"/>
      <w:numFmt w:val="bullet"/>
      <w:lvlText w:val="o"/>
      <w:lvlJc w:val="left"/>
      <w:pPr>
        <w:ind w:left="3600" w:hanging="360"/>
      </w:pPr>
      <w:rPr>
        <w:rFonts w:ascii="Courier New" w:hAnsi="Courier New"/>
      </w:rPr>
    </w:lvl>
    <w:lvl w:ilvl="5" w:tplc="03C29BBC" w:tentative="1">
      <w:start w:val="1"/>
      <w:numFmt w:val="bullet"/>
      <w:lvlText w:val=""/>
      <w:lvlJc w:val="left"/>
      <w:pPr>
        <w:ind w:left="4320" w:hanging="360"/>
      </w:pPr>
      <w:rPr>
        <w:rFonts w:ascii="Wingdings" w:hAnsi="Wingdings"/>
      </w:rPr>
    </w:lvl>
    <w:lvl w:ilvl="6" w:tplc="E49231EE" w:tentative="1">
      <w:start w:val="1"/>
      <w:numFmt w:val="bullet"/>
      <w:lvlText w:val=""/>
      <w:lvlJc w:val="left"/>
      <w:pPr>
        <w:ind w:left="5040" w:hanging="360"/>
      </w:pPr>
      <w:rPr>
        <w:rFonts w:ascii="Symbol" w:hAnsi="Symbol"/>
      </w:rPr>
    </w:lvl>
    <w:lvl w:ilvl="7" w:tplc="DAE4FA7A" w:tentative="1">
      <w:start w:val="1"/>
      <w:numFmt w:val="bullet"/>
      <w:lvlText w:val="o"/>
      <w:lvlJc w:val="left"/>
      <w:pPr>
        <w:ind w:left="5760" w:hanging="360"/>
      </w:pPr>
      <w:rPr>
        <w:rFonts w:ascii="Courier New" w:hAnsi="Courier New"/>
      </w:rPr>
    </w:lvl>
    <w:lvl w:ilvl="8" w:tplc="C7FCC796" w:tentative="1">
      <w:start w:val="1"/>
      <w:numFmt w:val="bullet"/>
      <w:lvlText w:val=""/>
      <w:lvlJc w:val="left"/>
      <w:pPr>
        <w:ind w:left="6480" w:hanging="360"/>
      </w:pPr>
      <w:rPr>
        <w:rFonts w:ascii="Wingdings" w:hAnsi="Wingdings"/>
      </w:rPr>
    </w:lvl>
  </w:abstractNum>
  <w:abstractNum w:abstractNumId="376" w15:restartNumberingAfterBreak="0">
    <w:nsid w:val="42A56C31"/>
    <w:multiLevelType w:val="multilevel"/>
    <w:tmpl w:val="E57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30E4389"/>
    <w:multiLevelType w:val="multilevel"/>
    <w:tmpl w:val="1D9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240B8C"/>
    <w:multiLevelType w:val="multilevel"/>
    <w:tmpl w:val="3412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3252310"/>
    <w:multiLevelType w:val="hybridMultilevel"/>
    <w:tmpl w:val="C5FCF7EA"/>
    <w:lvl w:ilvl="0" w:tplc="96FA5A5E">
      <w:start w:val="1"/>
      <w:numFmt w:val="bullet"/>
      <w:lvlText w:val=""/>
      <w:lvlJc w:val="left"/>
      <w:pPr>
        <w:ind w:left="720" w:hanging="360"/>
      </w:pPr>
      <w:rPr>
        <w:rFonts w:ascii="Symbol" w:hAnsi="Symbol"/>
      </w:rPr>
    </w:lvl>
    <w:lvl w:ilvl="1" w:tplc="47840238" w:tentative="1">
      <w:start w:val="1"/>
      <w:numFmt w:val="bullet"/>
      <w:lvlText w:val="o"/>
      <w:lvlJc w:val="left"/>
      <w:pPr>
        <w:ind w:left="1440" w:hanging="360"/>
      </w:pPr>
      <w:rPr>
        <w:rFonts w:ascii="Courier New" w:hAnsi="Courier New"/>
      </w:rPr>
    </w:lvl>
    <w:lvl w:ilvl="2" w:tplc="6CD45A24" w:tentative="1">
      <w:start w:val="1"/>
      <w:numFmt w:val="bullet"/>
      <w:lvlText w:val=""/>
      <w:lvlJc w:val="left"/>
      <w:pPr>
        <w:ind w:left="2160" w:hanging="360"/>
      </w:pPr>
      <w:rPr>
        <w:rFonts w:ascii="Wingdings" w:hAnsi="Wingdings"/>
      </w:rPr>
    </w:lvl>
    <w:lvl w:ilvl="3" w:tplc="A2FC3A7A" w:tentative="1">
      <w:start w:val="1"/>
      <w:numFmt w:val="bullet"/>
      <w:lvlText w:val=""/>
      <w:lvlJc w:val="left"/>
      <w:pPr>
        <w:ind w:left="2880" w:hanging="360"/>
      </w:pPr>
      <w:rPr>
        <w:rFonts w:ascii="Symbol" w:hAnsi="Symbol"/>
      </w:rPr>
    </w:lvl>
    <w:lvl w:ilvl="4" w:tplc="B268F638" w:tentative="1">
      <w:start w:val="1"/>
      <w:numFmt w:val="bullet"/>
      <w:lvlText w:val="o"/>
      <w:lvlJc w:val="left"/>
      <w:pPr>
        <w:ind w:left="3600" w:hanging="360"/>
      </w:pPr>
      <w:rPr>
        <w:rFonts w:ascii="Courier New" w:hAnsi="Courier New"/>
      </w:rPr>
    </w:lvl>
    <w:lvl w:ilvl="5" w:tplc="5060E902" w:tentative="1">
      <w:start w:val="1"/>
      <w:numFmt w:val="bullet"/>
      <w:lvlText w:val=""/>
      <w:lvlJc w:val="left"/>
      <w:pPr>
        <w:ind w:left="4320" w:hanging="360"/>
      </w:pPr>
      <w:rPr>
        <w:rFonts w:ascii="Wingdings" w:hAnsi="Wingdings"/>
      </w:rPr>
    </w:lvl>
    <w:lvl w:ilvl="6" w:tplc="8F0AE4D4" w:tentative="1">
      <w:start w:val="1"/>
      <w:numFmt w:val="bullet"/>
      <w:lvlText w:val=""/>
      <w:lvlJc w:val="left"/>
      <w:pPr>
        <w:ind w:left="5040" w:hanging="360"/>
      </w:pPr>
      <w:rPr>
        <w:rFonts w:ascii="Symbol" w:hAnsi="Symbol"/>
      </w:rPr>
    </w:lvl>
    <w:lvl w:ilvl="7" w:tplc="43187DE0" w:tentative="1">
      <w:start w:val="1"/>
      <w:numFmt w:val="bullet"/>
      <w:lvlText w:val="o"/>
      <w:lvlJc w:val="left"/>
      <w:pPr>
        <w:ind w:left="5760" w:hanging="360"/>
      </w:pPr>
      <w:rPr>
        <w:rFonts w:ascii="Courier New" w:hAnsi="Courier New"/>
      </w:rPr>
    </w:lvl>
    <w:lvl w:ilvl="8" w:tplc="989414E8" w:tentative="1">
      <w:start w:val="1"/>
      <w:numFmt w:val="bullet"/>
      <w:lvlText w:val=""/>
      <w:lvlJc w:val="left"/>
      <w:pPr>
        <w:ind w:left="6480" w:hanging="360"/>
      </w:pPr>
      <w:rPr>
        <w:rFonts w:ascii="Wingdings" w:hAnsi="Wingdings"/>
      </w:rPr>
    </w:lvl>
  </w:abstractNum>
  <w:abstractNum w:abstractNumId="380" w15:restartNumberingAfterBreak="0">
    <w:nsid w:val="43277E2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2A60A2"/>
    <w:multiLevelType w:val="hybridMultilevel"/>
    <w:tmpl w:val="DF0EA936"/>
    <w:lvl w:ilvl="0" w:tplc="1E7E3D4E">
      <w:start w:val="1"/>
      <w:numFmt w:val="bullet"/>
      <w:lvlText w:val="q"/>
      <w:lvlJc w:val="left"/>
      <w:pPr>
        <w:ind w:left="720" w:hanging="360"/>
      </w:pPr>
      <w:rPr>
        <w:rFonts w:ascii="Wingdings" w:hAnsi="Wingdings"/>
      </w:rPr>
    </w:lvl>
    <w:lvl w:ilvl="1" w:tplc="6254B4A6" w:tentative="1">
      <w:start w:val="1"/>
      <w:numFmt w:val="bullet"/>
      <w:lvlText w:val="o"/>
      <w:lvlJc w:val="left"/>
      <w:pPr>
        <w:ind w:left="1440" w:hanging="360"/>
      </w:pPr>
      <w:rPr>
        <w:rFonts w:ascii="Courier New" w:hAnsi="Courier New"/>
      </w:rPr>
    </w:lvl>
    <w:lvl w:ilvl="2" w:tplc="B78E61DC" w:tentative="1">
      <w:start w:val="1"/>
      <w:numFmt w:val="bullet"/>
      <w:lvlText w:val=""/>
      <w:lvlJc w:val="left"/>
      <w:pPr>
        <w:ind w:left="2160" w:hanging="360"/>
      </w:pPr>
      <w:rPr>
        <w:rFonts w:ascii="Wingdings" w:hAnsi="Wingdings"/>
      </w:rPr>
    </w:lvl>
    <w:lvl w:ilvl="3" w:tplc="D50230E8" w:tentative="1">
      <w:start w:val="1"/>
      <w:numFmt w:val="bullet"/>
      <w:lvlText w:val=""/>
      <w:lvlJc w:val="left"/>
      <w:pPr>
        <w:ind w:left="2880" w:hanging="360"/>
      </w:pPr>
      <w:rPr>
        <w:rFonts w:ascii="Symbol" w:hAnsi="Symbol"/>
      </w:rPr>
    </w:lvl>
    <w:lvl w:ilvl="4" w:tplc="7F963A78" w:tentative="1">
      <w:start w:val="1"/>
      <w:numFmt w:val="bullet"/>
      <w:lvlText w:val="o"/>
      <w:lvlJc w:val="left"/>
      <w:pPr>
        <w:ind w:left="3600" w:hanging="360"/>
      </w:pPr>
      <w:rPr>
        <w:rFonts w:ascii="Courier New" w:hAnsi="Courier New"/>
      </w:rPr>
    </w:lvl>
    <w:lvl w:ilvl="5" w:tplc="8C5E5DB2" w:tentative="1">
      <w:start w:val="1"/>
      <w:numFmt w:val="bullet"/>
      <w:lvlText w:val=""/>
      <w:lvlJc w:val="left"/>
      <w:pPr>
        <w:ind w:left="4320" w:hanging="360"/>
      </w:pPr>
      <w:rPr>
        <w:rFonts w:ascii="Wingdings" w:hAnsi="Wingdings"/>
      </w:rPr>
    </w:lvl>
    <w:lvl w:ilvl="6" w:tplc="F4CCF722" w:tentative="1">
      <w:start w:val="1"/>
      <w:numFmt w:val="bullet"/>
      <w:lvlText w:val=""/>
      <w:lvlJc w:val="left"/>
      <w:pPr>
        <w:ind w:left="5040" w:hanging="360"/>
      </w:pPr>
      <w:rPr>
        <w:rFonts w:ascii="Symbol" w:hAnsi="Symbol"/>
      </w:rPr>
    </w:lvl>
    <w:lvl w:ilvl="7" w:tplc="7396AD76" w:tentative="1">
      <w:start w:val="1"/>
      <w:numFmt w:val="bullet"/>
      <w:lvlText w:val="o"/>
      <w:lvlJc w:val="left"/>
      <w:pPr>
        <w:ind w:left="5760" w:hanging="360"/>
      </w:pPr>
      <w:rPr>
        <w:rFonts w:ascii="Courier New" w:hAnsi="Courier New"/>
      </w:rPr>
    </w:lvl>
    <w:lvl w:ilvl="8" w:tplc="F7E22176" w:tentative="1">
      <w:start w:val="1"/>
      <w:numFmt w:val="bullet"/>
      <w:lvlText w:val=""/>
      <w:lvlJc w:val="left"/>
      <w:pPr>
        <w:ind w:left="6480" w:hanging="360"/>
      </w:pPr>
      <w:rPr>
        <w:rFonts w:ascii="Wingdings" w:hAnsi="Wingdings"/>
      </w:rPr>
    </w:lvl>
  </w:abstractNum>
  <w:abstractNum w:abstractNumId="382" w15:restartNumberingAfterBreak="0">
    <w:nsid w:val="433D3902"/>
    <w:multiLevelType w:val="multilevel"/>
    <w:tmpl w:val="A6E89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349048C"/>
    <w:multiLevelType w:val="multilevel"/>
    <w:tmpl w:val="1FE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3491946"/>
    <w:multiLevelType w:val="multilevel"/>
    <w:tmpl w:val="B480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34D260F"/>
    <w:multiLevelType w:val="hybridMultilevel"/>
    <w:tmpl w:val="7A12A460"/>
    <w:lvl w:ilvl="0" w:tplc="7414BA9E">
      <w:start w:val="1"/>
      <w:numFmt w:val="bullet"/>
      <w:lvlText w:val="o"/>
      <w:lvlJc w:val="left"/>
      <w:pPr>
        <w:ind w:left="720" w:hanging="360"/>
      </w:pPr>
      <w:rPr>
        <w:rFonts w:ascii="Courier New" w:hAnsi="Courier New"/>
      </w:rPr>
    </w:lvl>
    <w:lvl w:ilvl="1" w:tplc="CD164DC8" w:tentative="1">
      <w:start w:val="1"/>
      <w:numFmt w:val="bullet"/>
      <w:lvlText w:val="o"/>
      <w:lvlJc w:val="left"/>
      <w:pPr>
        <w:ind w:left="1440" w:hanging="360"/>
      </w:pPr>
      <w:rPr>
        <w:rFonts w:ascii="Courier New" w:hAnsi="Courier New"/>
      </w:rPr>
    </w:lvl>
    <w:lvl w:ilvl="2" w:tplc="44165604" w:tentative="1">
      <w:start w:val="1"/>
      <w:numFmt w:val="bullet"/>
      <w:lvlText w:val=""/>
      <w:lvlJc w:val="left"/>
      <w:pPr>
        <w:ind w:left="2160" w:hanging="360"/>
      </w:pPr>
      <w:rPr>
        <w:rFonts w:ascii="Wingdings" w:hAnsi="Wingdings"/>
      </w:rPr>
    </w:lvl>
    <w:lvl w:ilvl="3" w:tplc="55563086" w:tentative="1">
      <w:start w:val="1"/>
      <w:numFmt w:val="bullet"/>
      <w:lvlText w:val=""/>
      <w:lvlJc w:val="left"/>
      <w:pPr>
        <w:ind w:left="2880" w:hanging="360"/>
      </w:pPr>
      <w:rPr>
        <w:rFonts w:ascii="Symbol" w:hAnsi="Symbol"/>
      </w:rPr>
    </w:lvl>
    <w:lvl w:ilvl="4" w:tplc="CA0CCD50" w:tentative="1">
      <w:start w:val="1"/>
      <w:numFmt w:val="bullet"/>
      <w:lvlText w:val="o"/>
      <w:lvlJc w:val="left"/>
      <w:pPr>
        <w:ind w:left="3600" w:hanging="360"/>
      </w:pPr>
      <w:rPr>
        <w:rFonts w:ascii="Courier New" w:hAnsi="Courier New"/>
      </w:rPr>
    </w:lvl>
    <w:lvl w:ilvl="5" w:tplc="2B7473F0" w:tentative="1">
      <w:start w:val="1"/>
      <w:numFmt w:val="bullet"/>
      <w:lvlText w:val=""/>
      <w:lvlJc w:val="left"/>
      <w:pPr>
        <w:ind w:left="4320" w:hanging="360"/>
      </w:pPr>
      <w:rPr>
        <w:rFonts w:ascii="Wingdings" w:hAnsi="Wingdings"/>
      </w:rPr>
    </w:lvl>
    <w:lvl w:ilvl="6" w:tplc="5C4C23AC" w:tentative="1">
      <w:start w:val="1"/>
      <w:numFmt w:val="bullet"/>
      <w:lvlText w:val=""/>
      <w:lvlJc w:val="left"/>
      <w:pPr>
        <w:ind w:left="5040" w:hanging="360"/>
      </w:pPr>
      <w:rPr>
        <w:rFonts w:ascii="Symbol" w:hAnsi="Symbol"/>
      </w:rPr>
    </w:lvl>
    <w:lvl w:ilvl="7" w:tplc="C7C680C6" w:tentative="1">
      <w:start w:val="1"/>
      <w:numFmt w:val="bullet"/>
      <w:lvlText w:val="o"/>
      <w:lvlJc w:val="left"/>
      <w:pPr>
        <w:ind w:left="5760" w:hanging="360"/>
      </w:pPr>
      <w:rPr>
        <w:rFonts w:ascii="Courier New" w:hAnsi="Courier New"/>
      </w:rPr>
    </w:lvl>
    <w:lvl w:ilvl="8" w:tplc="AF4A1DD2" w:tentative="1">
      <w:start w:val="1"/>
      <w:numFmt w:val="bullet"/>
      <w:lvlText w:val=""/>
      <w:lvlJc w:val="left"/>
      <w:pPr>
        <w:ind w:left="6480" w:hanging="360"/>
      </w:pPr>
      <w:rPr>
        <w:rFonts w:ascii="Wingdings" w:hAnsi="Wingdings"/>
      </w:rPr>
    </w:lvl>
  </w:abstractNum>
  <w:abstractNum w:abstractNumId="386" w15:restartNumberingAfterBreak="0">
    <w:nsid w:val="4373594D"/>
    <w:multiLevelType w:val="multilevel"/>
    <w:tmpl w:val="2ACC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3B36249"/>
    <w:multiLevelType w:val="multilevel"/>
    <w:tmpl w:val="A75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D04010"/>
    <w:multiLevelType w:val="multilevel"/>
    <w:tmpl w:val="E58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1D445F"/>
    <w:multiLevelType w:val="hybridMultilevel"/>
    <w:tmpl w:val="6F988146"/>
    <w:lvl w:ilvl="0" w:tplc="F75E943C">
      <w:start w:val="1"/>
      <w:numFmt w:val="bullet"/>
      <w:lvlText w:val="q"/>
      <w:lvlJc w:val="left"/>
      <w:pPr>
        <w:ind w:left="720" w:hanging="360"/>
      </w:pPr>
      <w:rPr>
        <w:rFonts w:ascii="Wingdings" w:hAnsi="Wingdings"/>
      </w:rPr>
    </w:lvl>
    <w:lvl w:ilvl="1" w:tplc="3E165C48" w:tentative="1">
      <w:start w:val="1"/>
      <w:numFmt w:val="bullet"/>
      <w:lvlText w:val="o"/>
      <w:lvlJc w:val="left"/>
      <w:pPr>
        <w:ind w:left="1440" w:hanging="360"/>
      </w:pPr>
      <w:rPr>
        <w:rFonts w:ascii="Courier New" w:hAnsi="Courier New"/>
      </w:rPr>
    </w:lvl>
    <w:lvl w:ilvl="2" w:tplc="AF8ABC2E" w:tentative="1">
      <w:start w:val="1"/>
      <w:numFmt w:val="bullet"/>
      <w:lvlText w:val=""/>
      <w:lvlJc w:val="left"/>
      <w:pPr>
        <w:ind w:left="2160" w:hanging="360"/>
      </w:pPr>
      <w:rPr>
        <w:rFonts w:ascii="Wingdings" w:hAnsi="Wingdings"/>
      </w:rPr>
    </w:lvl>
    <w:lvl w:ilvl="3" w:tplc="B69CF0EC" w:tentative="1">
      <w:start w:val="1"/>
      <w:numFmt w:val="bullet"/>
      <w:lvlText w:val=""/>
      <w:lvlJc w:val="left"/>
      <w:pPr>
        <w:ind w:left="2880" w:hanging="360"/>
      </w:pPr>
      <w:rPr>
        <w:rFonts w:ascii="Symbol" w:hAnsi="Symbol"/>
      </w:rPr>
    </w:lvl>
    <w:lvl w:ilvl="4" w:tplc="0C3A5052" w:tentative="1">
      <w:start w:val="1"/>
      <w:numFmt w:val="bullet"/>
      <w:lvlText w:val="o"/>
      <w:lvlJc w:val="left"/>
      <w:pPr>
        <w:ind w:left="3600" w:hanging="360"/>
      </w:pPr>
      <w:rPr>
        <w:rFonts w:ascii="Courier New" w:hAnsi="Courier New"/>
      </w:rPr>
    </w:lvl>
    <w:lvl w:ilvl="5" w:tplc="DC3203B4" w:tentative="1">
      <w:start w:val="1"/>
      <w:numFmt w:val="bullet"/>
      <w:lvlText w:val=""/>
      <w:lvlJc w:val="left"/>
      <w:pPr>
        <w:ind w:left="4320" w:hanging="360"/>
      </w:pPr>
      <w:rPr>
        <w:rFonts w:ascii="Wingdings" w:hAnsi="Wingdings"/>
      </w:rPr>
    </w:lvl>
    <w:lvl w:ilvl="6" w:tplc="695ED998" w:tentative="1">
      <w:start w:val="1"/>
      <w:numFmt w:val="bullet"/>
      <w:lvlText w:val=""/>
      <w:lvlJc w:val="left"/>
      <w:pPr>
        <w:ind w:left="5040" w:hanging="360"/>
      </w:pPr>
      <w:rPr>
        <w:rFonts w:ascii="Symbol" w:hAnsi="Symbol"/>
      </w:rPr>
    </w:lvl>
    <w:lvl w:ilvl="7" w:tplc="1916D7B6" w:tentative="1">
      <w:start w:val="1"/>
      <w:numFmt w:val="bullet"/>
      <w:lvlText w:val="o"/>
      <w:lvlJc w:val="left"/>
      <w:pPr>
        <w:ind w:left="5760" w:hanging="360"/>
      </w:pPr>
      <w:rPr>
        <w:rFonts w:ascii="Courier New" w:hAnsi="Courier New"/>
      </w:rPr>
    </w:lvl>
    <w:lvl w:ilvl="8" w:tplc="E1866672" w:tentative="1">
      <w:start w:val="1"/>
      <w:numFmt w:val="bullet"/>
      <w:lvlText w:val=""/>
      <w:lvlJc w:val="left"/>
      <w:pPr>
        <w:ind w:left="6480" w:hanging="360"/>
      </w:pPr>
      <w:rPr>
        <w:rFonts w:ascii="Wingdings" w:hAnsi="Wingdings"/>
      </w:rPr>
    </w:lvl>
  </w:abstractNum>
  <w:abstractNum w:abstractNumId="390" w15:restartNumberingAfterBreak="0">
    <w:nsid w:val="4462291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6C32AF"/>
    <w:multiLevelType w:val="hybridMultilevel"/>
    <w:tmpl w:val="1F542A16"/>
    <w:lvl w:ilvl="0" w:tplc="055E2E4E">
      <w:start w:val="1"/>
      <w:numFmt w:val="bullet"/>
      <w:lvlText w:val="q"/>
      <w:lvlJc w:val="left"/>
      <w:pPr>
        <w:ind w:left="720" w:hanging="360"/>
      </w:pPr>
      <w:rPr>
        <w:rFonts w:ascii="Wingdings" w:hAnsi="Wingdings"/>
      </w:rPr>
    </w:lvl>
    <w:lvl w:ilvl="1" w:tplc="E27EB374" w:tentative="1">
      <w:start w:val="1"/>
      <w:numFmt w:val="bullet"/>
      <w:lvlText w:val="o"/>
      <w:lvlJc w:val="left"/>
      <w:pPr>
        <w:ind w:left="1440" w:hanging="360"/>
      </w:pPr>
      <w:rPr>
        <w:rFonts w:ascii="Courier New" w:hAnsi="Courier New"/>
      </w:rPr>
    </w:lvl>
    <w:lvl w:ilvl="2" w:tplc="E542C252" w:tentative="1">
      <w:start w:val="1"/>
      <w:numFmt w:val="bullet"/>
      <w:lvlText w:val=""/>
      <w:lvlJc w:val="left"/>
      <w:pPr>
        <w:ind w:left="2160" w:hanging="360"/>
      </w:pPr>
      <w:rPr>
        <w:rFonts w:ascii="Wingdings" w:hAnsi="Wingdings"/>
      </w:rPr>
    </w:lvl>
    <w:lvl w:ilvl="3" w:tplc="71983E6A" w:tentative="1">
      <w:start w:val="1"/>
      <w:numFmt w:val="bullet"/>
      <w:lvlText w:val=""/>
      <w:lvlJc w:val="left"/>
      <w:pPr>
        <w:ind w:left="2880" w:hanging="360"/>
      </w:pPr>
      <w:rPr>
        <w:rFonts w:ascii="Symbol" w:hAnsi="Symbol"/>
      </w:rPr>
    </w:lvl>
    <w:lvl w:ilvl="4" w:tplc="FDC8971C" w:tentative="1">
      <w:start w:val="1"/>
      <w:numFmt w:val="bullet"/>
      <w:lvlText w:val="o"/>
      <w:lvlJc w:val="left"/>
      <w:pPr>
        <w:ind w:left="3600" w:hanging="360"/>
      </w:pPr>
      <w:rPr>
        <w:rFonts w:ascii="Courier New" w:hAnsi="Courier New"/>
      </w:rPr>
    </w:lvl>
    <w:lvl w:ilvl="5" w:tplc="8A14C63E" w:tentative="1">
      <w:start w:val="1"/>
      <w:numFmt w:val="bullet"/>
      <w:lvlText w:val=""/>
      <w:lvlJc w:val="left"/>
      <w:pPr>
        <w:ind w:left="4320" w:hanging="360"/>
      </w:pPr>
      <w:rPr>
        <w:rFonts w:ascii="Wingdings" w:hAnsi="Wingdings"/>
      </w:rPr>
    </w:lvl>
    <w:lvl w:ilvl="6" w:tplc="DBCA7A3A" w:tentative="1">
      <w:start w:val="1"/>
      <w:numFmt w:val="bullet"/>
      <w:lvlText w:val=""/>
      <w:lvlJc w:val="left"/>
      <w:pPr>
        <w:ind w:left="5040" w:hanging="360"/>
      </w:pPr>
      <w:rPr>
        <w:rFonts w:ascii="Symbol" w:hAnsi="Symbol"/>
      </w:rPr>
    </w:lvl>
    <w:lvl w:ilvl="7" w:tplc="60CC0326" w:tentative="1">
      <w:start w:val="1"/>
      <w:numFmt w:val="bullet"/>
      <w:lvlText w:val="o"/>
      <w:lvlJc w:val="left"/>
      <w:pPr>
        <w:ind w:left="5760" w:hanging="360"/>
      </w:pPr>
      <w:rPr>
        <w:rFonts w:ascii="Courier New" w:hAnsi="Courier New"/>
      </w:rPr>
    </w:lvl>
    <w:lvl w:ilvl="8" w:tplc="3DBA7760" w:tentative="1">
      <w:start w:val="1"/>
      <w:numFmt w:val="bullet"/>
      <w:lvlText w:val=""/>
      <w:lvlJc w:val="left"/>
      <w:pPr>
        <w:ind w:left="6480" w:hanging="360"/>
      </w:pPr>
      <w:rPr>
        <w:rFonts w:ascii="Wingdings" w:hAnsi="Wingdings"/>
      </w:rPr>
    </w:lvl>
  </w:abstractNum>
  <w:abstractNum w:abstractNumId="392" w15:restartNumberingAfterBreak="0">
    <w:nsid w:val="44830DCE"/>
    <w:multiLevelType w:val="hybridMultilevel"/>
    <w:tmpl w:val="AD701896"/>
    <w:lvl w:ilvl="0" w:tplc="A9CEF5E0">
      <w:start w:val="1"/>
      <w:numFmt w:val="bullet"/>
      <w:lvlText w:val="q"/>
      <w:lvlJc w:val="left"/>
      <w:pPr>
        <w:ind w:left="720" w:hanging="360"/>
      </w:pPr>
      <w:rPr>
        <w:rFonts w:ascii="Wingdings" w:hAnsi="Wingdings"/>
      </w:rPr>
    </w:lvl>
    <w:lvl w:ilvl="1" w:tplc="5D7249FC" w:tentative="1">
      <w:start w:val="1"/>
      <w:numFmt w:val="bullet"/>
      <w:lvlText w:val="o"/>
      <w:lvlJc w:val="left"/>
      <w:pPr>
        <w:ind w:left="1440" w:hanging="360"/>
      </w:pPr>
      <w:rPr>
        <w:rFonts w:ascii="Courier New" w:hAnsi="Courier New"/>
      </w:rPr>
    </w:lvl>
    <w:lvl w:ilvl="2" w:tplc="C246AA8A" w:tentative="1">
      <w:start w:val="1"/>
      <w:numFmt w:val="bullet"/>
      <w:lvlText w:val=""/>
      <w:lvlJc w:val="left"/>
      <w:pPr>
        <w:ind w:left="2160" w:hanging="360"/>
      </w:pPr>
      <w:rPr>
        <w:rFonts w:ascii="Wingdings" w:hAnsi="Wingdings"/>
      </w:rPr>
    </w:lvl>
    <w:lvl w:ilvl="3" w:tplc="164239F8" w:tentative="1">
      <w:start w:val="1"/>
      <w:numFmt w:val="bullet"/>
      <w:lvlText w:val=""/>
      <w:lvlJc w:val="left"/>
      <w:pPr>
        <w:ind w:left="2880" w:hanging="360"/>
      </w:pPr>
      <w:rPr>
        <w:rFonts w:ascii="Symbol" w:hAnsi="Symbol"/>
      </w:rPr>
    </w:lvl>
    <w:lvl w:ilvl="4" w:tplc="3614E6F4" w:tentative="1">
      <w:start w:val="1"/>
      <w:numFmt w:val="bullet"/>
      <w:lvlText w:val="o"/>
      <w:lvlJc w:val="left"/>
      <w:pPr>
        <w:ind w:left="3600" w:hanging="360"/>
      </w:pPr>
      <w:rPr>
        <w:rFonts w:ascii="Courier New" w:hAnsi="Courier New"/>
      </w:rPr>
    </w:lvl>
    <w:lvl w:ilvl="5" w:tplc="E158B344" w:tentative="1">
      <w:start w:val="1"/>
      <w:numFmt w:val="bullet"/>
      <w:lvlText w:val=""/>
      <w:lvlJc w:val="left"/>
      <w:pPr>
        <w:ind w:left="4320" w:hanging="360"/>
      </w:pPr>
      <w:rPr>
        <w:rFonts w:ascii="Wingdings" w:hAnsi="Wingdings"/>
      </w:rPr>
    </w:lvl>
    <w:lvl w:ilvl="6" w:tplc="A7DEA15E" w:tentative="1">
      <w:start w:val="1"/>
      <w:numFmt w:val="bullet"/>
      <w:lvlText w:val=""/>
      <w:lvlJc w:val="left"/>
      <w:pPr>
        <w:ind w:left="5040" w:hanging="360"/>
      </w:pPr>
      <w:rPr>
        <w:rFonts w:ascii="Symbol" w:hAnsi="Symbol"/>
      </w:rPr>
    </w:lvl>
    <w:lvl w:ilvl="7" w:tplc="01A090BC" w:tentative="1">
      <w:start w:val="1"/>
      <w:numFmt w:val="bullet"/>
      <w:lvlText w:val="o"/>
      <w:lvlJc w:val="left"/>
      <w:pPr>
        <w:ind w:left="5760" w:hanging="360"/>
      </w:pPr>
      <w:rPr>
        <w:rFonts w:ascii="Courier New" w:hAnsi="Courier New"/>
      </w:rPr>
    </w:lvl>
    <w:lvl w:ilvl="8" w:tplc="FF3C6006" w:tentative="1">
      <w:start w:val="1"/>
      <w:numFmt w:val="bullet"/>
      <w:lvlText w:val=""/>
      <w:lvlJc w:val="left"/>
      <w:pPr>
        <w:ind w:left="6480" w:hanging="360"/>
      </w:pPr>
      <w:rPr>
        <w:rFonts w:ascii="Wingdings" w:hAnsi="Wingdings"/>
      </w:rPr>
    </w:lvl>
  </w:abstractNum>
  <w:abstractNum w:abstractNumId="393" w15:restartNumberingAfterBreak="0">
    <w:nsid w:val="44C50A34"/>
    <w:multiLevelType w:val="multilevel"/>
    <w:tmpl w:val="409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C57492"/>
    <w:multiLevelType w:val="hybridMultilevel"/>
    <w:tmpl w:val="CED09884"/>
    <w:lvl w:ilvl="0" w:tplc="879E1D9C">
      <w:start w:val="1"/>
      <w:numFmt w:val="bullet"/>
      <w:lvlText w:val="q"/>
      <w:lvlJc w:val="left"/>
      <w:pPr>
        <w:ind w:left="720" w:hanging="360"/>
      </w:pPr>
      <w:rPr>
        <w:rFonts w:ascii="Wingdings" w:hAnsi="Wingdings"/>
      </w:rPr>
    </w:lvl>
    <w:lvl w:ilvl="1" w:tplc="5C24674E" w:tentative="1">
      <w:start w:val="1"/>
      <w:numFmt w:val="bullet"/>
      <w:lvlText w:val="o"/>
      <w:lvlJc w:val="left"/>
      <w:pPr>
        <w:ind w:left="1440" w:hanging="360"/>
      </w:pPr>
      <w:rPr>
        <w:rFonts w:ascii="Courier New" w:hAnsi="Courier New"/>
      </w:rPr>
    </w:lvl>
    <w:lvl w:ilvl="2" w:tplc="A2BA209A" w:tentative="1">
      <w:start w:val="1"/>
      <w:numFmt w:val="bullet"/>
      <w:lvlText w:val=""/>
      <w:lvlJc w:val="left"/>
      <w:pPr>
        <w:ind w:left="2160" w:hanging="360"/>
      </w:pPr>
      <w:rPr>
        <w:rFonts w:ascii="Wingdings" w:hAnsi="Wingdings"/>
      </w:rPr>
    </w:lvl>
    <w:lvl w:ilvl="3" w:tplc="1C5C6A9C" w:tentative="1">
      <w:start w:val="1"/>
      <w:numFmt w:val="bullet"/>
      <w:lvlText w:val=""/>
      <w:lvlJc w:val="left"/>
      <w:pPr>
        <w:ind w:left="2880" w:hanging="360"/>
      </w:pPr>
      <w:rPr>
        <w:rFonts w:ascii="Symbol" w:hAnsi="Symbol"/>
      </w:rPr>
    </w:lvl>
    <w:lvl w:ilvl="4" w:tplc="4B50C3C4" w:tentative="1">
      <w:start w:val="1"/>
      <w:numFmt w:val="bullet"/>
      <w:lvlText w:val="o"/>
      <w:lvlJc w:val="left"/>
      <w:pPr>
        <w:ind w:left="3600" w:hanging="360"/>
      </w:pPr>
      <w:rPr>
        <w:rFonts w:ascii="Courier New" w:hAnsi="Courier New"/>
      </w:rPr>
    </w:lvl>
    <w:lvl w:ilvl="5" w:tplc="B44C351E" w:tentative="1">
      <w:start w:val="1"/>
      <w:numFmt w:val="bullet"/>
      <w:lvlText w:val=""/>
      <w:lvlJc w:val="left"/>
      <w:pPr>
        <w:ind w:left="4320" w:hanging="360"/>
      </w:pPr>
      <w:rPr>
        <w:rFonts w:ascii="Wingdings" w:hAnsi="Wingdings"/>
      </w:rPr>
    </w:lvl>
    <w:lvl w:ilvl="6" w:tplc="2B48F7E4" w:tentative="1">
      <w:start w:val="1"/>
      <w:numFmt w:val="bullet"/>
      <w:lvlText w:val=""/>
      <w:lvlJc w:val="left"/>
      <w:pPr>
        <w:ind w:left="5040" w:hanging="360"/>
      </w:pPr>
      <w:rPr>
        <w:rFonts w:ascii="Symbol" w:hAnsi="Symbol"/>
      </w:rPr>
    </w:lvl>
    <w:lvl w:ilvl="7" w:tplc="8B9EAA1C" w:tentative="1">
      <w:start w:val="1"/>
      <w:numFmt w:val="bullet"/>
      <w:lvlText w:val="o"/>
      <w:lvlJc w:val="left"/>
      <w:pPr>
        <w:ind w:left="5760" w:hanging="360"/>
      </w:pPr>
      <w:rPr>
        <w:rFonts w:ascii="Courier New" w:hAnsi="Courier New"/>
      </w:rPr>
    </w:lvl>
    <w:lvl w:ilvl="8" w:tplc="7AA81B48" w:tentative="1">
      <w:start w:val="1"/>
      <w:numFmt w:val="bullet"/>
      <w:lvlText w:val=""/>
      <w:lvlJc w:val="left"/>
      <w:pPr>
        <w:ind w:left="6480" w:hanging="360"/>
      </w:pPr>
      <w:rPr>
        <w:rFonts w:ascii="Wingdings" w:hAnsi="Wingdings"/>
      </w:rPr>
    </w:lvl>
  </w:abstractNum>
  <w:abstractNum w:abstractNumId="395" w15:restartNumberingAfterBreak="0">
    <w:nsid w:val="44F0798F"/>
    <w:multiLevelType w:val="hybridMultilevel"/>
    <w:tmpl w:val="4C26CB82"/>
    <w:lvl w:ilvl="0" w:tplc="B4B05FEA">
      <w:start w:val="1"/>
      <w:numFmt w:val="bullet"/>
      <w:lvlText w:val=""/>
      <w:lvlJc w:val="left"/>
      <w:pPr>
        <w:ind w:left="720" w:hanging="360"/>
      </w:pPr>
      <w:rPr>
        <w:rFonts w:ascii="Symbol" w:hAnsi="Symbol"/>
      </w:rPr>
    </w:lvl>
    <w:lvl w:ilvl="1" w:tplc="EF787B1A" w:tentative="1">
      <w:start w:val="1"/>
      <w:numFmt w:val="bullet"/>
      <w:lvlText w:val="o"/>
      <w:lvlJc w:val="left"/>
      <w:pPr>
        <w:ind w:left="1440" w:hanging="360"/>
      </w:pPr>
      <w:rPr>
        <w:rFonts w:ascii="Courier New" w:hAnsi="Courier New"/>
      </w:rPr>
    </w:lvl>
    <w:lvl w:ilvl="2" w:tplc="F9B09A50" w:tentative="1">
      <w:start w:val="1"/>
      <w:numFmt w:val="bullet"/>
      <w:lvlText w:val=""/>
      <w:lvlJc w:val="left"/>
      <w:pPr>
        <w:ind w:left="2160" w:hanging="360"/>
      </w:pPr>
      <w:rPr>
        <w:rFonts w:ascii="Wingdings" w:hAnsi="Wingdings"/>
      </w:rPr>
    </w:lvl>
    <w:lvl w:ilvl="3" w:tplc="5D7A8FCC" w:tentative="1">
      <w:start w:val="1"/>
      <w:numFmt w:val="bullet"/>
      <w:lvlText w:val=""/>
      <w:lvlJc w:val="left"/>
      <w:pPr>
        <w:ind w:left="2880" w:hanging="360"/>
      </w:pPr>
      <w:rPr>
        <w:rFonts w:ascii="Symbol" w:hAnsi="Symbol"/>
      </w:rPr>
    </w:lvl>
    <w:lvl w:ilvl="4" w:tplc="2F16BC42" w:tentative="1">
      <w:start w:val="1"/>
      <w:numFmt w:val="bullet"/>
      <w:lvlText w:val="o"/>
      <w:lvlJc w:val="left"/>
      <w:pPr>
        <w:ind w:left="3600" w:hanging="360"/>
      </w:pPr>
      <w:rPr>
        <w:rFonts w:ascii="Courier New" w:hAnsi="Courier New"/>
      </w:rPr>
    </w:lvl>
    <w:lvl w:ilvl="5" w:tplc="B4442FA4" w:tentative="1">
      <w:start w:val="1"/>
      <w:numFmt w:val="bullet"/>
      <w:lvlText w:val=""/>
      <w:lvlJc w:val="left"/>
      <w:pPr>
        <w:ind w:left="4320" w:hanging="360"/>
      </w:pPr>
      <w:rPr>
        <w:rFonts w:ascii="Wingdings" w:hAnsi="Wingdings"/>
      </w:rPr>
    </w:lvl>
    <w:lvl w:ilvl="6" w:tplc="096E352C" w:tentative="1">
      <w:start w:val="1"/>
      <w:numFmt w:val="bullet"/>
      <w:lvlText w:val=""/>
      <w:lvlJc w:val="left"/>
      <w:pPr>
        <w:ind w:left="5040" w:hanging="360"/>
      </w:pPr>
      <w:rPr>
        <w:rFonts w:ascii="Symbol" w:hAnsi="Symbol"/>
      </w:rPr>
    </w:lvl>
    <w:lvl w:ilvl="7" w:tplc="32B81B1A" w:tentative="1">
      <w:start w:val="1"/>
      <w:numFmt w:val="bullet"/>
      <w:lvlText w:val="o"/>
      <w:lvlJc w:val="left"/>
      <w:pPr>
        <w:ind w:left="5760" w:hanging="360"/>
      </w:pPr>
      <w:rPr>
        <w:rFonts w:ascii="Courier New" w:hAnsi="Courier New"/>
      </w:rPr>
    </w:lvl>
    <w:lvl w:ilvl="8" w:tplc="330815B4" w:tentative="1">
      <w:start w:val="1"/>
      <w:numFmt w:val="bullet"/>
      <w:lvlText w:val=""/>
      <w:lvlJc w:val="left"/>
      <w:pPr>
        <w:ind w:left="6480" w:hanging="360"/>
      </w:pPr>
      <w:rPr>
        <w:rFonts w:ascii="Wingdings" w:hAnsi="Wingdings"/>
      </w:rPr>
    </w:lvl>
  </w:abstractNum>
  <w:abstractNum w:abstractNumId="396" w15:restartNumberingAfterBreak="0">
    <w:nsid w:val="450C15D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5231326"/>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52F5984"/>
    <w:multiLevelType w:val="multilevel"/>
    <w:tmpl w:val="ADFC2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540686A"/>
    <w:multiLevelType w:val="multilevel"/>
    <w:tmpl w:val="CF4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553496F"/>
    <w:multiLevelType w:val="multilevel"/>
    <w:tmpl w:val="B8AA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55C1553"/>
    <w:multiLevelType w:val="multilevel"/>
    <w:tmpl w:val="981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5615377"/>
    <w:multiLevelType w:val="hybridMultilevel"/>
    <w:tmpl w:val="89449ABA"/>
    <w:lvl w:ilvl="0" w:tplc="4F8C359E">
      <w:start w:val="1"/>
      <w:numFmt w:val="bullet"/>
      <w:lvlText w:val="q"/>
      <w:lvlJc w:val="left"/>
      <w:pPr>
        <w:ind w:left="720" w:hanging="360"/>
      </w:pPr>
      <w:rPr>
        <w:rFonts w:ascii="Wingdings" w:hAnsi="Wingdings"/>
      </w:rPr>
    </w:lvl>
    <w:lvl w:ilvl="1" w:tplc="70C00F28" w:tentative="1">
      <w:start w:val="1"/>
      <w:numFmt w:val="bullet"/>
      <w:lvlText w:val="o"/>
      <w:lvlJc w:val="left"/>
      <w:pPr>
        <w:ind w:left="1440" w:hanging="360"/>
      </w:pPr>
      <w:rPr>
        <w:rFonts w:ascii="Courier New" w:hAnsi="Courier New"/>
      </w:rPr>
    </w:lvl>
    <w:lvl w:ilvl="2" w:tplc="E4343E62" w:tentative="1">
      <w:start w:val="1"/>
      <w:numFmt w:val="bullet"/>
      <w:lvlText w:val=""/>
      <w:lvlJc w:val="left"/>
      <w:pPr>
        <w:ind w:left="2160" w:hanging="360"/>
      </w:pPr>
      <w:rPr>
        <w:rFonts w:ascii="Wingdings" w:hAnsi="Wingdings"/>
      </w:rPr>
    </w:lvl>
    <w:lvl w:ilvl="3" w:tplc="902A26FA" w:tentative="1">
      <w:start w:val="1"/>
      <w:numFmt w:val="bullet"/>
      <w:lvlText w:val=""/>
      <w:lvlJc w:val="left"/>
      <w:pPr>
        <w:ind w:left="2880" w:hanging="360"/>
      </w:pPr>
      <w:rPr>
        <w:rFonts w:ascii="Symbol" w:hAnsi="Symbol"/>
      </w:rPr>
    </w:lvl>
    <w:lvl w:ilvl="4" w:tplc="C5140A6A" w:tentative="1">
      <w:start w:val="1"/>
      <w:numFmt w:val="bullet"/>
      <w:lvlText w:val="o"/>
      <w:lvlJc w:val="left"/>
      <w:pPr>
        <w:ind w:left="3600" w:hanging="360"/>
      </w:pPr>
      <w:rPr>
        <w:rFonts w:ascii="Courier New" w:hAnsi="Courier New"/>
      </w:rPr>
    </w:lvl>
    <w:lvl w:ilvl="5" w:tplc="C8C276DA" w:tentative="1">
      <w:start w:val="1"/>
      <w:numFmt w:val="bullet"/>
      <w:lvlText w:val=""/>
      <w:lvlJc w:val="left"/>
      <w:pPr>
        <w:ind w:left="4320" w:hanging="360"/>
      </w:pPr>
      <w:rPr>
        <w:rFonts w:ascii="Wingdings" w:hAnsi="Wingdings"/>
      </w:rPr>
    </w:lvl>
    <w:lvl w:ilvl="6" w:tplc="FDCC0976" w:tentative="1">
      <w:start w:val="1"/>
      <w:numFmt w:val="bullet"/>
      <w:lvlText w:val=""/>
      <w:lvlJc w:val="left"/>
      <w:pPr>
        <w:ind w:left="5040" w:hanging="360"/>
      </w:pPr>
      <w:rPr>
        <w:rFonts w:ascii="Symbol" w:hAnsi="Symbol"/>
      </w:rPr>
    </w:lvl>
    <w:lvl w:ilvl="7" w:tplc="49D00788" w:tentative="1">
      <w:start w:val="1"/>
      <w:numFmt w:val="bullet"/>
      <w:lvlText w:val="o"/>
      <w:lvlJc w:val="left"/>
      <w:pPr>
        <w:ind w:left="5760" w:hanging="360"/>
      </w:pPr>
      <w:rPr>
        <w:rFonts w:ascii="Courier New" w:hAnsi="Courier New"/>
      </w:rPr>
    </w:lvl>
    <w:lvl w:ilvl="8" w:tplc="331E9086" w:tentative="1">
      <w:start w:val="1"/>
      <w:numFmt w:val="bullet"/>
      <w:lvlText w:val=""/>
      <w:lvlJc w:val="left"/>
      <w:pPr>
        <w:ind w:left="6480" w:hanging="360"/>
      </w:pPr>
      <w:rPr>
        <w:rFonts w:ascii="Wingdings" w:hAnsi="Wingdings"/>
      </w:rPr>
    </w:lvl>
  </w:abstractNum>
  <w:abstractNum w:abstractNumId="403" w15:restartNumberingAfterBreak="0">
    <w:nsid w:val="45631C1E"/>
    <w:multiLevelType w:val="multilevel"/>
    <w:tmpl w:val="9FF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7D0E82"/>
    <w:multiLevelType w:val="hybridMultilevel"/>
    <w:tmpl w:val="93BC14C2"/>
    <w:lvl w:ilvl="0" w:tplc="CFEE91E6">
      <w:start w:val="1"/>
      <w:numFmt w:val="bullet"/>
      <w:lvlText w:val="q"/>
      <w:lvlJc w:val="left"/>
      <w:pPr>
        <w:ind w:left="720" w:hanging="360"/>
      </w:pPr>
      <w:rPr>
        <w:rFonts w:ascii="Wingdings" w:hAnsi="Wingdings"/>
      </w:rPr>
    </w:lvl>
    <w:lvl w:ilvl="1" w:tplc="AE4AC8E2" w:tentative="1">
      <w:start w:val="1"/>
      <w:numFmt w:val="bullet"/>
      <w:lvlText w:val="o"/>
      <w:lvlJc w:val="left"/>
      <w:pPr>
        <w:ind w:left="1440" w:hanging="360"/>
      </w:pPr>
      <w:rPr>
        <w:rFonts w:ascii="Courier New" w:hAnsi="Courier New"/>
      </w:rPr>
    </w:lvl>
    <w:lvl w:ilvl="2" w:tplc="13527428" w:tentative="1">
      <w:start w:val="1"/>
      <w:numFmt w:val="bullet"/>
      <w:lvlText w:val=""/>
      <w:lvlJc w:val="left"/>
      <w:pPr>
        <w:ind w:left="2160" w:hanging="360"/>
      </w:pPr>
      <w:rPr>
        <w:rFonts w:ascii="Wingdings" w:hAnsi="Wingdings"/>
      </w:rPr>
    </w:lvl>
    <w:lvl w:ilvl="3" w:tplc="C164B090" w:tentative="1">
      <w:start w:val="1"/>
      <w:numFmt w:val="bullet"/>
      <w:lvlText w:val=""/>
      <w:lvlJc w:val="left"/>
      <w:pPr>
        <w:ind w:left="2880" w:hanging="360"/>
      </w:pPr>
      <w:rPr>
        <w:rFonts w:ascii="Symbol" w:hAnsi="Symbol"/>
      </w:rPr>
    </w:lvl>
    <w:lvl w:ilvl="4" w:tplc="01E280F4" w:tentative="1">
      <w:start w:val="1"/>
      <w:numFmt w:val="bullet"/>
      <w:lvlText w:val="o"/>
      <w:lvlJc w:val="left"/>
      <w:pPr>
        <w:ind w:left="3600" w:hanging="360"/>
      </w:pPr>
      <w:rPr>
        <w:rFonts w:ascii="Courier New" w:hAnsi="Courier New"/>
      </w:rPr>
    </w:lvl>
    <w:lvl w:ilvl="5" w:tplc="91CAA0C6" w:tentative="1">
      <w:start w:val="1"/>
      <w:numFmt w:val="bullet"/>
      <w:lvlText w:val=""/>
      <w:lvlJc w:val="left"/>
      <w:pPr>
        <w:ind w:left="4320" w:hanging="360"/>
      </w:pPr>
      <w:rPr>
        <w:rFonts w:ascii="Wingdings" w:hAnsi="Wingdings"/>
      </w:rPr>
    </w:lvl>
    <w:lvl w:ilvl="6" w:tplc="484615AA" w:tentative="1">
      <w:start w:val="1"/>
      <w:numFmt w:val="bullet"/>
      <w:lvlText w:val=""/>
      <w:lvlJc w:val="left"/>
      <w:pPr>
        <w:ind w:left="5040" w:hanging="360"/>
      </w:pPr>
      <w:rPr>
        <w:rFonts w:ascii="Symbol" w:hAnsi="Symbol"/>
      </w:rPr>
    </w:lvl>
    <w:lvl w:ilvl="7" w:tplc="9476D5EA" w:tentative="1">
      <w:start w:val="1"/>
      <w:numFmt w:val="bullet"/>
      <w:lvlText w:val="o"/>
      <w:lvlJc w:val="left"/>
      <w:pPr>
        <w:ind w:left="5760" w:hanging="360"/>
      </w:pPr>
      <w:rPr>
        <w:rFonts w:ascii="Courier New" w:hAnsi="Courier New"/>
      </w:rPr>
    </w:lvl>
    <w:lvl w:ilvl="8" w:tplc="0CF08E8C" w:tentative="1">
      <w:start w:val="1"/>
      <w:numFmt w:val="bullet"/>
      <w:lvlText w:val=""/>
      <w:lvlJc w:val="left"/>
      <w:pPr>
        <w:ind w:left="6480" w:hanging="360"/>
      </w:pPr>
      <w:rPr>
        <w:rFonts w:ascii="Wingdings" w:hAnsi="Wingdings"/>
      </w:rPr>
    </w:lvl>
  </w:abstractNum>
  <w:abstractNum w:abstractNumId="405" w15:restartNumberingAfterBreak="0">
    <w:nsid w:val="45811757"/>
    <w:multiLevelType w:val="hybridMultilevel"/>
    <w:tmpl w:val="1C08C712"/>
    <w:lvl w:ilvl="0" w:tplc="A502D474">
      <w:start w:val="1"/>
      <w:numFmt w:val="bullet"/>
      <w:lvlText w:val="q"/>
      <w:lvlJc w:val="left"/>
      <w:pPr>
        <w:ind w:left="720" w:hanging="360"/>
      </w:pPr>
      <w:rPr>
        <w:rFonts w:ascii="Wingdings" w:hAnsi="Wingdings"/>
      </w:rPr>
    </w:lvl>
    <w:lvl w:ilvl="1" w:tplc="EA92A844" w:tentative="1">
      <w:start w:val="1"/>
      <w:numFmt w:val="bullet"/>
      <w:lvlText w:val="o"/>
      <w:lvlJc w:val="left"/>
      <w:pPr>
        <w:ind w:left="1440" w:hanging="360"/>
      </w:pPr>
      <w:rPr>
        <w:rFonts w:ascii="Courier New" w:hAnsi="Courier New"/>
      </w:rPr>
    </w:lvl>
    <w:lvl w:ilvl="2" w:tplc="AD423430" w:tentative="1">
      <w:start w:val="1"/>
      <w:numFmt w:val="bullet"/>
      <w:lvlText w:val=""/>
      <w:lvlJc w:val="left"/>
      <w:pPr>
        <w:ind w:left="2160" w:hanging="360"/>
      </w:pPr>
      <w:rPr>
        <w:rFonts w:ascii="Wingdings" w:hAnsi="Wingdings"/>
      </w:rPr>
    </w:lvl>
    <w:lvl w:ilvl="3" w:tplc="751644EE" w:tentative="1">
      <w:start w:val="1"/>
      <w:numFmt w:val="bullet"/>
      <w:lvlText w:val=""/>
      <w:lvlJc w:val="left"/>
      <w:pPr>
        <w:ind w:left="2880" w:hanging="360"/>
      </w:pPr>
      <w:rPr>
        <w:rFonts w:ascii="Symbol" w:hAnsi="Symbol"/>
      </w:rPr>
    </w:lvl>
    <w:lvl w:ilvl="4" w:tplc="E43EB332" w:tentative="1">
      <w:start w:val="1"/>
      <w:numFmt w:val="bullet"/>
      <w:lvlText w:val="o"/>
      <w:lvlJc w:val="left"/>
      <w:pPr>
        <w:ind w:left="3600" w:hanging="360"/>
      </w:pPr>
      <w:rPr>
        <w:rFonts w:ascii="Courier New" w:hAnsi="Courier New"/>
      </w:rPr>
    </w:lvl>
    <w:lvl w:ilvl="5" w:tplc="32E0348E" w:tentative="1">
      <w:start w:val="1"/>
      <w:numFmt w:val="bullet"/>
      <w:lvlText w:val=""/>
      <w:lvlJc w:val="left"/>
      <w:pPr>
        <w:ind w:left="4320" w:hanging="360"/>
      </w:pPr>
      <w:rPr>
        <w:rFonts w:ascii="Wingdings" w:hAnsi="Wingdings"/>
      </w:rPr>
    </w:lvl>
    <w:lvl w:ilvl="6" w:tplc="B7442826" w:tentative="1">
      <w:start w:val="1"/>
      <w:numFmt w:val="bullet"/>
      <w:lvlText w:val=""/>
      <w:lvlJc w:val="left"/>
      <w:pPr>
        <w:ind w:left="5040" w:hanging="360"/>
      </w:pPr>
      <w:rPr>
        <w:rFonts w:ascii="Symbol" w:hAnsi="Symbol"/>
      </w:rPr>
    </w:lvl>
    <w:lvl w:ilvl="7" w:tplc="8160AE34" w:tentative="1">
      <w:start w:val="1"/>
      <w:numFmt w:val="bullet"/>
      <w:lvlText w:val="o"/>
      <w:lvlJc w:val="left"/>
      <w:pPr>
        <w:ind w:left="5760" w:hanging="360"/>
      </w:pPr>
      <w:rPr>
        <w:rFonts w:ascii="Courier New" w:hAnsi="Courier New"/>
      </w:rPr>
    </w:lvl>
    <w:lvl w:ilvl="8" w:tplc="ABC8A3DA" w:tentative="1">
      <w:start w:val="1"/>
      <w:numFmt w:val="bullet"/>
      <w:lvlText w:val=""/>
      <w:lvlJc w:val="left"/>
      <w:pPr>
        <w:ind w:left="6480" w:hanging="360"/>
      </w:pPr>
      <w:rPr>
        <w:rFonts w:ascii="Wingdings" w:hAnsi="Wingdings"/>
      </w:rPr>
    </w:lvl>
  </w:abstractNum>
  <w:abstractNum w:abstractNumId="406" w15:restartNumberingAfterBreak="0">
    <w:nsid w:val="45A923BD"/>
    <w:multiLevelType w:val="multilevel"/>
    <w:tmpl w:val="63C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DE255F"/>
    <w:multiLevelType w:val="multilevel"/>
    <w:tmpl w:val="C18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B66C46"/>
    <w:multiLevelType w:val="hybridMultilevel"/>
    <w:tmpl w:val="0772F112"/>
    <w:lvl w:ilvl="0" w:tplc="F84AB2E6">
      <w:start w:val="1"/>
      <w:numFmt w:val="bullet"/>
      <w:lvlText w:val="o"/>
      <w:lvlJc w:val="left"/>
      <w:pPr>
        <w:ind w:left="720" w:hanging="360"/>
      </w:pPr>
      <w:rPr>
        <w:rFonts w:ascii="Courier New" w:hAnsi="Courier New"/>
      </w:rPr>
    </w:lvl>
    <w:lvl w:ilvl="1" w:tplc="D7764400" w:tentative="1">
      <w:start w:val="1"/>
      <w:numFmt w:val="bullet"/>
      <w:lvlText w:val="o"/>
      <w:lvlJc w:val="left"/>
      <w:pPr>
        <w:ind w:left="1440" w:hanging="360"/>
      </w:pPr>
      <w:rPr>
        <w:rFonts w:ascii="Courier New" w:hAnsi="Courier New"/>
      </w:rPr>
    </w:lvl>
    <w:lvl w:ilvl="2" w:tplc="12628BB4" w:tentative="1">
      <w:start w:val="1"/>
      <w:numFmt w:val="bullet"/>
      <w:lvlText w:val=""/>
      <w:lvlJc w:val="left"/>
      <w:pPr>
        <w:ind w:left="2160" w:hanging="360"/>
      </w:pPr>
      <w:rPr>
        <w:rFonts w:ascii="Wingdings" w:hAnsi="Wingdings"/>
      </w:rPr>
    </w:lvl>
    <w:lvl w:ilvl="3" w:tplc="0E78769C" w:tentative="1">
      <w:start w:val="1"/>
      <w:numFmt w:val="bullet"/>
      <w:lvlText w:val=""/>
      <w:lvlJc w:val="left"/>
      <w:pPr>
        <w:ind w:left="2880" w:hanging="360"/>
      </w:pPr>
      <w:rPr>
        <w:rFonts w:ascii="Symbol" w:hAnsi="Symbol"/>
      </w:rPr>
    </w:lvl>
    <w:lvl w:ilvl="4" w:tplc="BE08CDFA" w:tentative="1">
      <w:start w:val="1"/>
      <w:numFmt w:val="bullet"/>
      <w:lvlText w:val="o"/>
      <w:lvlJc w:val="left"/>
      <w:pPr>
        <w:ind w:left="3600" w:hanging="360"/>
      </w:pPr>
      <w:rPr>
        <w:rFonts w:ascii="Courier New" w:hAnsi="Courier New"/>
      </w:rPr>
    </w:lvl>
    <w:lvl w:ilvl="5" w:tplc="64B4B38C" w:tentative="1">
      <w:start w:val="1"/>
      <w:numFmt w:val="bullet"/>
      <w:lvlText w:val=""/>
      <w:lvlJc w:val="left"/>
      <w:pPr>
        <w:ind w:left="4320" w:hanging="360"/>
      </w:pPr>
      <w:rPr>
        <w:rFonts w:ascii="Wingdings" w:hAnsi="Wingdings"/>
      </w:rPr>
    </w:lvl>
    <w:lvl w:ilvl="6" w:tplc="92BE2092" w:tentative="1">
      <w:start w:val="1"/>
      <w:numFmt w:val="bullet"/>
      <w:lvlText w:val=""/>
      <w:lvlJc w:val="left"/>
      <w:pPr>
        <w:ind w:left="5040" w:hanging="360"/>
      </w:pPr>
      <w:rPr>
        <w:rFonts w:ascii="Symbol" w:hAnsi="Symbol"/>
      </w:rPr>
    </w:lvl>
    <w:lvl w:ilvl="7" w:tplc="EE62D5C2" w:tentative="1">
      <w:start w:val="1"/>
      <w:numFmt w:val="bullet"/>
      <w:lvlText w:val="o"/>
      <w:lvlJc w:val="left"/>
      <w:pPr>
        <w:ind w:left="5760" w:hanging="360"/>
      </w:pPr>
      <w:rPr>
        <w:rFonts w:ascii="Courier New" w:hAnsi="Courier New"/>
      </w:rPr>
    </w:lvl>
    <w:lvl w:ilvl="8" w:tplc="24A65056" w:tentative="1">
      <w:start w:val="1"/>
      <w:numFmt w:val="bullet"/>
      <w:lvlText w:val=""/>
      <w:lvlJc w:val="left"/>
      <w:pPr>
        <w:ind w:left="6480" w:hanging="360"/>
      </w:pPr>
      <w:rPr>
        <w:rFonts w:ascii="Wingdings" w:hAnsi="Wingdings"/>
      </w:rPr>
    </w:lvl>
  </w:abstractNum>
  <w:abstractNum w:abstractNumId="409" w15:restartNumberingAfterBreak="0">
    <w:nsid w:val="46B67883"/>
    <w:multiLevelType w:val="multilevel"/>
    <w:tmpl w:val="3BA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D75B15"/>
    <w:multiLevelType w:val="hybridMultilevel"/>
    <w:tmpl w:val="E2463AFA"/>
    <w:lvl w:ilvl="0" w:tplc="DBC223FE">
      <w:start w:val="1"/>
      <w:numFmt w:val="bullet"/>
      <w:lvlText w:val=""/>
      <w:lvlJc w:val="left"/>
      <w:pPr>
        <w:ind w:left="720" w:hanging="360"/>
      </w:pPr>
      <w:rPr>
        <w:rFonts w:ascii="Symbol" w:hAnsi="Symbol"/>
      </w:rPr>
    </w:lvl>
    <w:lvl w:ilvl="1" w:tplc="102E2C6A" w:tentative="1">
      <w:start w:val="1"/>
      <w:numFmt w:val="bullet"/>
      <w:lvlText w:val="o"/>
      <w:lvlJc w:val="left"/>
      <w:pPr>
        <w:ind w:left="1440" w:hanging="360"/>
      </w:pPr>
      <w:rPr>
        <w:rFonts w:ascii="Courier New" w:hAnsi="Courier New"/>
      </w:rPr>
    </w:lvl>
    <w:lvl w:ilvl="2" w:tplc="6E16A1B2" w:tentative="1">
      <w:start w:val="1"/>
      <w:numFmt w:val="bullet"/>
      <w:lvlText w:val=""/>
      <w:lvlJc w:val="left"/>
      <w:pPr>
        <w:ind w:left="2160" w:hanging="360"/>
      </w:pPr>
      <w:rPr>
        <w:rFonts w:ascii="Wingdings" w:hAnsi="Wingdings"/>
      </w:rPr>
    </w:lvl>
    <w:lvl w:ilvl="3" w:tplc="B458496C" w:tentative="1">
      <w:start w:val="1"/>
      <w:numFmt w:val="bullet"/>
      <w:lvlText w:val=""/>
      <w:lvlJc w:val="left"/>
      <w:pPr>
        <w:ind w:left="2880" w:hanging="360"/>
      </w:pPr>
      <w:rPr>
        <w:rFonts w:ascii="Symbol" w:hAnsi="Symbol"/>
      </w:rPr>
    </w:lvl>
    <w:lvl w:ilvl="4" w:tplc="4076663C" w:tentative="1">
      <w:start w:val="1"/>
      <w:numFmt w:val="bullet"/>
      <w:lvlText w:val="o"/>
      <w:lvlJc w:val="left"/>
      <w:pPr>
        <w:ind w:left="3600" w:hanging="360"/>
      </w:pPr>
      <w:rPr>
        <w:rFonts w:ascii="Courier New" w:hAnsi="Courier New"/>
      </w:rPr>
    </w:lvl>
    <w:lvl w:ilvl="5" w:tplc="69F68E84" w:tentative="1">
      <w:start w:val="1"/>
      <w:numFmt w:val="bullet"/>
      <w:lvlText w:val=""/>
      <w:lvlJc w:val="left"/>
      <w:pPr>
        <w:ind w:left="4320" w:hanging="360"/>
      </w:pPr>
      <w:rPr>
        <w:rFonts w:ascii="Wingdings" w:hAnsi="Wingdings"/>
      </w:rPr>
    </w:lvl>
    <w:lvl w:ilvl="6" w:tplc="F5B83786" w:tentative="1">
      <w:start w:val="1"/>
      <w:numFmt w:val="bullet"/>
      <w:lvlText w:val=""/>
      <w:lvlJc w:val="left"/>
      <w:pPr>
        <w:ind w:left="5040" w:hanging="360"/>
      </w:pPr>
      <w:rPr>
        <w:rFonts w:ascii="Symbol" w:hAnsi="Symbol"/>
      </w:rPr>
    </w:lvl>
    <w:lvl w:ilvl="7" w:tplc="7DCEEAA8" w:tentative="1">
      <w:start w:val="1"/>
      <w:numFmt w:val="bullet"/>
      <w:lvlText w:val="o"/>
      <w:lvlJc w:val="left"/>
      <w:pPr>
        <w:ind w:left="5760" w:hanging="360"/>
      </w:pPr>
      <w:rPr>
        <w:rFonts w:ascii="Courier New" w:hAnsi="Courier New"/>
      </w:rPr>
    </w:lvl>
    <w:lvl w:ilvl="8" w:tplc="B60A4446" w:tentative="1">
      <w:start w:val="1"/>
      <w:numFmt w:val="bullet"/>
      <w:lvlText w:val=""/>
      <w:lvlJc w:val="left"/>
      <w:pPr>
        <w:ind w:left="6480" w:hanging="360"/>
      </w:pPr>
      <w:rPr>
        <w:rFonts w:ascii="Wingdings" w:hAnsi="Wingdings"/>
      </w:rPr>
    </w:lvl>
  </w:abstractNum>
  <w:abstractNum w:abstractNumId="411" w15:restartNumberingAfterBreak="0">
    <w:nsid w:val="47567C04"/>
    <w:multiLevelType w:val="multilevel"/>
    <w:tmpl w:val="DAA6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8605E75"/>
    <w:multiLevelType w:val="hybridMultilevel"/>
    <w:tmpl w:val="0242DE4C"/>
    <w:lvl w:ilvl="0" w:tplc="AAECA092">
      <w:start w:val="1"/>
      <w:numFmt w:val="bullet"/>
      <w:lvlText w:val="o"/>
      <w:lvlJc w:val="left"/>
      <w:pPr>
        <w:ind w:left="720" w:hanging="360"/>
      </w:pPr>
      <w:rPr>
        <w:rFonts w:ascii="Courier New" w:hAnsi="Courier New"/>
      </w:rPr>
    </w:lvl>
    <w:lvl w:ilvl="1" w:tplc="687CFD22" w:tentative="1">
      <w:start w:val="1"/>
      <w:numFmt w:val="bullet"/>
      <w:lvlText w:val="o"/>
      <w:lvlJc w:val="left"/>
      <w:pPr>
        <w:ind w:left="1440" w:hanging="360"/>
      </w:pPr>
      <w:rPr>
        <w:rFonts w:ascii="Courier New" w:hAnsi="Courier New"/>
      </w:rPr>
    </w:lvl>
    <w:lvl w:ilvl="2" w:tplc="94D41818" w:tentative="1">
      <w:start w:val="1"/>
      <w:numFmt w:val="bullet"/>
      <w:lvlText w:val=""/>
      <w:lvlJc w:val="left"/>
      <w:pPr>
        <w:ind w:left="2160" w:hanging="360"/>
      </w:pPr>
      <w:rPr>
        <w:rFonts w:ascii="Wingdings" w:hAnsi="Wingdings"/>
      </w:rPr>
    </w:lvl>
    <w:lvl w:ilvl="3" w:tplc="B7FA7FDC" w:tentative="1">
      <w:start w:val="1"/>
      <w:numFmt w:val="bullet"/>
      <w:lvlText w:val=""/>
      <w:lvlJc w:val="left"/>
      <w:pPr>
        <w:ind w:left="2880" w:hanging="360"/>
      </w:pPr>
      <w:rPr>
        <w:rFonts w:ascii="Symbol" w:hAnsi="Symbol"/>
      </w:rPr>
    </w:lvl>
    <w:lvl w:ilvl="4" w:tplc="B4861424" w:tentative="1">
      <w:start w:val="1"/>
      <w:numFmt w:val="bullet"/>
      <w:lvlText w:val="o"/>
      <w:lvlJc w:val="left"/>
      <w:pPr>
        <w:ind w:left="3600" w:hanging="360"/>
      </w:pPr>
      <w:rPr>
        <w:rFonts w:ascii="Courier New" w:hAnsi="Courier New"/>
      </w:rPr>
    </w:lvl>
    <w:lvl w:ilvl="5" w:tplc="0046CAF0" w:tentative="1">
      <w:start w:val="1"/>
      <w:numFmt w:val="bullet"/>
      <w:lvlText w:val=""/>
      <w:lvlJc w:val="left"/>
      <w:pPr>
        <w:ind w:left="4320" w:hanging="360"/>
      </w:pPr>
      <w:rPr>
        <w:rFonts w:ascii="Wingdings" w:hAnsi="Wingdings"/>
      </w:rPr>
    </w:lvl>
    <w:lvl w:ilvl="6" w:tplc="D3F4CC92" w:tentative="1">
      <w:start w:val="1"/>
      <w:numFmt w:val="bullet"/>
      <w:lvlText w:val=""/>
      <w:lvlJc w:val="left"/>
      <w:pPr>
        <w:ind w:left="5040" w:hanging="360"/>
      </w:pPr>
      <w:rPr>
        <w:rFonts w:ascii="Symbol" w:hAnsi="Symbol"/>
      </w:rPr>
    </w:lvl>
    <w:lvl w:ilvl="7" w:tplc="B0CAEA74" w:tentative="1">
      <w:start w:val="1"/>
      <w:numFmt w:val="bullet"/>
      <w:lvlText w:val="o"/>
      <w:lvlJc w:val="left"/>
      <w:pPr>
        <w:ind w:left="5760" w:hanging="360"/>
      </w:pPr>
      <w:rPr>
        <w:rFonts w:ascii="Courier New" w:hAnsi="Courier New"/>
      </w:rPr>
    </w:lvl>
    <w:lvl w:ilvl="8" w:tplc="F6361882" w:tentative="1">
      <w:start w:val="1"/>
      <w:numFmt w:val="bullet"/>
      <w:lvlText w:val=""/>
      <w:lvlJc w:val="left"/>
      <w:pPr>
        <w:ind w:left="6480" w:hanging="360"/>
      </w:pPr>
      <w:rPr>
        <w:rFonts w:ascii="Wingdings" w:hAnsi="Wingdings"/>
      </w:rPr>
    </w:lvl>
  </w:abstractNum>
  <w:abstractNum w:abstractNumId="413" w15:restartNumberingAfterBreak="0">
    <w:nsid w:val="494517D1"/>
    <w:multiLevelType w:val="multilevel"/>
    <w:tmpl w:val="AD4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9712C98"/>
    <w:multiLevelType w:val="multilevel"/>
    <w:tmpl w:val="15F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9D07681"/>
    <w:multiLevelType w:val="multilevel"/>
    <w:tmpl w:val="2B8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9D66C0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A0F586E"/>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A432E19"/>
    <w:multiLevelType w:val="multilevel"/>
    <w:tmpl w:val="4F08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AA903AB"/>
    <w:multiLevelType w:val="multilevel"/>
    <w:tmpl w:val="B97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B1D66A2"/>
    <w:multiLevelType w:val="multilevel"/>
    <w:tmpl w:val="1F985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B2E71D9"/>
    <w:multiLevelType w:val="hybridMultilevel"/>
    <w:tmpl w:val="DD6871B0"/>
    <w:lvl w:ilvl="0" w:tplc="DCE83042">
      <w:start w:val="1"/>
      <w:numFmt w:val="bullet"/>
      <w:lvlText w:val="q"/>
      <w:lvlJc w:val="left"/>
      <w:pPr>
        <w:ind w:left="720" w:hanging="360"/>
      </w:pPr>
      <w:rPr>
        <w:rFonts w:ascii="Wingdings" w:hAnsi="Wingdings"/>
      </w:rPr>
    </w:lvl>
    <w:lvl w:ilvl="1" w:tplc="C3E4921C" w:tentative="1">
      <w:start w:val="1"/>
      <w:numFmt w:val="bullet"/>
      <w:lvlText w:val="o"/>
      <w:lvlJc w:val="left"/>
      <w:pPr>
        <w:ind w:left="1440" w:hanging="360"/>
      </w:pPr>
      <w:rPr>
        <w:rFonts w:ascii="Courier New" w:hAnsi="Courier New"/>
      </w:rPr>
    </w:lvl>
    <w:lvl w:ilvl="2" w:tplc="CFC65F7C" w:tentative="1">
      <w:start w:val="1"/>
      <w:numFmt w:val="bullet"/>
      <w:lvlText w:val=""/>
      <w:lvlJc w:val="left"/>
      <w:pPr>
        <w:ind w:left="2160" w:hanging="360"/>
      </w:pPr>
      <w:rPr>
        <w:rFonts w:ascii="Wingdings" w:hAnsi="Wingdings"/>
      </w:rPr>
    </w:lvl>
    <w:lvl w:ilvl="3" w:tplc="9904DCDC" w:tentative="1">
      <w:start w:val="1"/>
      <w:numFmt w:val="bullet"/>
      <w:lvlText w:val=""/>
      <w:lvlJc w:val="left"/>
      <w:pPr>
        <w:ind w:left="2880" w:hanging="360"/>
      </w:pPr>
      <w:rPr>
        <w:rFonts w:ascii="Symbol" w:hAnsi="Symbol"/>
      </w:rPr>
    </w:lvl>
    <w:lvl w:ilvl="4" w:tplc="7592EAB8" w:tentative="1">
      <w:start w:val="1"/>
      <w:numFmt w:val="bullet"/>
      <w:lvlText w:val="o"/>
      <w:lvlJc w:val="left"/>
      <w:pPr>
        <w:ind w:left="3600" w:hanging="360"/>
      </w:pPr>
      <w:rPr>
        <w:rFonts w:ascii="Courier New" w:hAnsi="Courier New"/>
      </w:rPr>
    </w:lvl>
    <w:lvl w:ilvl="5" w:tplc="5472F5CE" w:tentative="1">
      <w:start w:val="1"/>
      <w:numFmt w:val="bullet"/>
      <w:lvlText w:val=""/>
      <w:lvlJc w:val="left"/>
      <w:pPr>
        <w:ind w:left="4320" w:hanging="360"/>
      </w:pPr>
      <w:rPr>
        <w:rFonts w:ascii="Wingdings" w:hAnsi="Wingdings"/>
      </w:rPr>
    </w:lvl>
    <w:lvl w:ilvl="6" w:tplc="915C0B24" w:tentative="1">
      <w:start w:val="1"/>
      <w:numFmt w:val="bullet"/>
      <w:lvlText w:val=""/>
      <w:lvlJc w:val="left"/>
      <w:pPr>
        <w:ind w:left="5040" w:hanging="360"/>
      </w:pPr>
      <w:rPr>
        <w:rFonts w:ascii="Symbol" w:hAnsi="Symbol"/>
      </w:rPr>
    </w:lvl>
    <w:lvl w:ilvl="7" w:tplc="B3F2F462" w:tentative="1">
      <w:start w:val="1"/>
      <w:numFmt w:val="bullet"/>
      <w:lvlText w:val="o"/>
      <w:lvlJc w:val="left"/>
      <w:pPr>
        <w:ind w:left="5760" w:hanging="360"/>
      </w:pPr>
      <w:rPr>
        <w:rFonts w:ascii="Courier New" w:hAnsi="Courier New"/>
      </w:rPr>
    </w:lvl>
    <w:lvl w:ilvl="8" w:tplc="EE32903E" w:tentative="1">
      <w:start w:val="1"/>
      <w:numFmt w:val="bullet"/>
      <w:lvlText w:val=""/>
      <w:lvlJc w:val="left"/>
      <w:pPr>
        <w:ind w:left="6480" w:hanging="360"/>
      </w:pPr>
      <w:rPr>
        <w:rFonts w:ascii="Wingdings" w:hAnsi="Wingdings"/>
      </w:rPr>
    </w:lvl>
  </w:abstractNum>
  <w:abstractNum w:abstractNumId="422" w15:restartNumberingAfterBreak="0">
    <w:nsid w:val="4B3E4C41"/>
    <w:multiLevelType w:val="multilevel"/>
    <w:tmpl w:val="2C4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B996236"/>
    <w:multiLevelType w:val="multilevel"/>
    <w:tmpl w:val="101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B9E323D"/>
    <w:multiLevelType w:val="multilevel"/>
    <w:tmpl w:val="084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BFC44C2"/>
    <w:multiLevelType w:val="multilevel"/>
    <w:tmpl w:val="234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C644AEC"/>
    <w:multiLevelType w:val="hybridMultilevel"/>
    <w:tmpl w:val="E6641BC8"/>
    <w:lvl w:ilvl="0" w:tplc="328C76C2">
      <w:start w:val="1"/>
      <w:numFmt w:val="bullet"/>
      <w:lvlText w:val=""/>
      <w:lvlJc w:val="left"/>
      <w:pPr>
        <w:ind w:left="720" w:hanging="360"/>
      </w:pPr>
      <w:rPr>
        <w:rFonts w:ascii="Symbol" w:hAnsi="Symbol"/>
      </w:rPr>
    </w:lvl>
    <w:lvl w:ilvl="1" w:tplc="6E7876A8" w:tentative="1">
      <w:start w:val="1"/>
      <w:numFmt w:val="bullet"/>
      <w:lvlText w:val="o"/>
      <w:lvlJc w:val="left"/>
      <w:pPr>
        <w:ind w:left="1440" w:hanging="360"/>
      </w:pPr>
      <w:rPr>
        <w:rFonts w:ascii="Courier New" w:hAnsi="Courier New"/>
      </w:rPr>
    </w:lvl>
    <w:lvl w:ilvl="2" w:tplc="65C6E1F6" w:tentative="1">
      <w:start w:val="1"/>
      <w:numFmt w:val="bullet"/>
      <w:lvlText w:val=""/>
      <w:lvlJc w:val="left"/>
      <w:pPr>
        <w:ind w:left="2160" w:hanging="360"/>
      </w:pPr>
      <w:rPr>
        <w:rFonts w:ascii="Wingdings" w:hAnsi="Wingdings"/>
      </w:rPr>
    </w:lvl>
    <w:lvl w:ilvl="3" w:tplc="16FC3E4A" w:tentative="1">
      <w:start w:val="1"/>
      <w:numFmt w:val="bullet"/>
      <w:lvlText w:val=""/>
      <w:lvlJc w:val="left"/>
      <w:pPr>
        <w:ind w:left="2880" w:hanging="360"/>
      </w:pPr>
      <w:rPr>
        <w:rFonts w:ascii="Symbol" w:hAnsi="Symbol"/>
      </w:rPr>
    </w:lvl>
    <w:lvl w:ilvl="4" w:tplc="1B1EC0A4" w:tentative="1">
      <w:start w:val="1"/>
      <w:numFmt w:val="bullet"/>
      <w:lvlText w:val="o"/>
      <w:lvlJc w:val="left"/>
      <w:pPr>
        <w:ind w:left="3600" w:hanging="360"/>
      </w:pPr>
      <w:rPr>
        <w:rFonts w:ascii="Courier New" w:hAnsi="Courier New"/>
      </w:rPr>
    </w:lvl>
    <w:lvl w:ilvl="5" w:tplc="D71285C4" w:tentative="1">
      <w:start w:val="1"/>
      <w:numFmt w:val="bullet"/>
      <w:lvlText w:val=""/>
      <w:lvlJc w:val="left"/>
      <w:pPr>
        <w:ind w:left="4320" w:hanging="360"/>
      </w:pPr>
      <w:rPr>
        <w:rFonts w:ascii="Wingdings" w:hAnsi="Wingdings"/>
      </w:rPr>
    </w:lvl>
    <w:lvl w:ilvl="6" w:tplc="146A67F4" w:tentative="1">
      <w:start w:val="1"/>
      <w:numFmt w:val="bullet"/>
      <w:lvlText w:val=""/>
      <w:lvlJc w:val="left"/>
      <w:pPr>
        <w:ind w:left="5040" w:hanging="360"/>
      </w:pPr>
      <w:rPr>
        <w:rFonts w:ascii="Symbol" w:hAnsi="Symbol"/>
      </w:rPr>
    </w:lvl>
    <w:lvl w:ilvl="7" w:tplc="6DD4E022" w:tentative="1">
      <w:start w:val="1"/>
      <w:numFmt w:val="bullet"/>
      <w:lvlText w:val="o"/>
      <w:lvlJc w:val="left"/>
      <w:pPr>
        <w:ind w:left="5760" w:hanging="360"/>
      </w:pPr>
      <w:rPr>
        <w:rFonts w:ascii="Courier New" w:hAnsi="Courier New"/>
      </w:rPr>
    </w:lvl>
    <w:lvl w:ilvl="8" w:tplc="101AF3BC" w:tentative="1">
      <w:start w:val="1"/>
      <w:numFmt w:val="bullet"/>
      <w:lvlText w:val=""/>
      <w:lvlJc w:val="left"/>
      <w:pPr>
        <w:ind w:left="6480" w:hanging="360"/>
      </w:pPr>
      <w:rPr>
        <w:rFonts w:ascii="Wingdings" w:hAnsi="Wingdings"/>
      </w:rPr>
    </w:lvl>
  </w:abstractNum>
  <w:abstractNum w:abstractNumId="427" w15:restartNumberingAfterBreak="0">
    <w:nsid w:val="4C7324F1"/>
    <w:multiLevelType w:val="multilevel"/>
    <w:tmpl w:val="C03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CBA4BD6"/>
    <w:multiLevelType w:val="hybridMultilevel"/>
    <w:tmpl w:val="42E8219A"/>
    <w:lvl w:ilvl="0" w:tplc="61BC052A">
      <w:start w:val="1"/>
      <w:numFmt w:val="bullet"/>
      <w:lvlText w:val="q"/>
      <w:lvlJc w:val="left"/>
      <w:pPr>
        <w:ind w:left="720" w:hanging="360"/>
      </w:pPr>
      <w:rPr>
        <w:rFonts w:ascii="Wingdings" w:hAnsi="Wingdings"/>
      </w:rPr>
    </w:lvl>
    <w:lvl w:ilvl="1" w:tplc="9188B7B6" w:tentative="1">
      <w:start w:val="1"/>
      <w:numFmt w:val="bullet"/>
      <w:lvlText w:val="o"/>
      <w:lvlJc w:val="left"/>
      <w:pPr>
        <w:ind w:left="1440" w:hanging="360"/>
      </w:pPr>
      <w:rPr>
        <w:rFonts w:ascii="Courier New" w:hAnsi="Courier New"/>
      </w:rPr>
    </w:lvl>
    <w:lvl w:ilvl="2" w:tplc="3A343CB8" w:tentative="1">
      <w:start w:val="1"/>
      <w:numFmt w:val="bullet"/>
      <w:lvlText w:val=""/>
      <w:lvlJc w:val="left"/>
      <w:pPr>
        <w:ind w:left="2160" w:hanging="360"/>
      </w:pPr>
      <w:rPr>
        <w:rFonts w:ascii="Wingdings" w:hAnsi="Wingdings"/>
      </w:rPr>
    </w:lvl>
    <w:lvl w:ilvl="3" w:tplc="C4245634" w:tentative="1">
      <w:start w:val="1"/>
      <w:numFmt w:val="bullet"/>
      <w:lvlText w:val=""/>
      <w:lvlJc w:val="left"/>
      <w:pPr>
        <w:ind w:left="2880" w:hanging="360"/>
      </w:pPr>
      <w:rPr>
        <w:rFonts w:ascii="Symbol" w:hAnsi="Symbol"/>
      </w:rPr>
    </w:lvl>
    <w:lvl w:ilvl="4" w:tplc="9C06F99A" w:tentative="1">
      <w:start w:val="1"/>
      <w:numFmt w:val="bullet"/>
      <w:lvlText w:val="o"/>
      <w:lvlJc w:val="left"/>
      <w:pPr>
        <w:ind w:left="3600" w:hanging="360"/>
      </w:pPr>
      <w:rPr>
        <w:rFonts w:ascii="Courier New" w:hAnsi="Courier New"/>
      </w:rPr>
    </w:lvl>
    <w:lvl w:ilvl="5" w:tplc="3048C530" w:tentative="1">
      <w:start w:val="1"/>
      <w:numFmt w:val="bullet"/>
      <w:lvlText w:val=""/>
      <w:lvlJc w:val="left"/>
      <w:pPr>
        <w:ind w:left="4320" w:hanging="360"/>
      </w:pPr>
      <w:rPr>
        <w:rFonts w:ascii="Wingdings" w:hAnsi="Wingdings"/>
      </w:rPr>
    </w:lvl>
    <w:lvl w:ilvl="6" w:tplc="4558A454" w:tentative="1">
      <w:start w:val="1"/>
      <w:numFmt w:val="bullet"/>
      <w:lvlText w:val=""/>
      <w:lvlJc w:val="left"/>
      <w:pPr>
        <w:ind w:left="5040" w:hanging="360"/>
      </w:pPr>
      <w:rPr>
        <w:rFonts w:ascii="Symbol" w:hAnsi="Symbol"/>
      </w:rPr>
    </w:lvl>
    <w:lvl w:ilvl="7" w:tplc="AA3E908A" w:tentative="1">
      <w:start w:val="1"/>
      <w:numFmt w:val="bullet"/>
      <w:lvlText w:val="o"/>
      <w:lvlJc w:val="left"/>
      <w:pPr>
        <w:ind w:left="5760" w:hanging="360"/>
      </w:pPr>
      <w:rPr>
        <w:rFonts w:ascii="Courier New" w:hAnsi="Courier New"/>
      </w:rPr>
    </w:lvl>
    <w:lvl w:ilvl="8" w:tplc="A3DE11AA" w:tentative="1">
      <w:start w:val="1"/>
      <w:numFmt w:val="bullet"/>
      <w:lvlText w:val=""/>
      <w:lvlJc w:val="left"/>
      <w:pPr>
        <w:ind w:left="6480" w:hanging="360"/>
      </w:pPr>
      <w:rPr>
        <w:rFonts w:ascii="Wingdings" w:hAnsi="Wingdings"/>
      </w:rPr>
    </w:lvl>
  </w:abstractNum>
  <w:abstractNum w:abstractNumId="429" w15:restartNumberingAfterBreak="0">
    <w:nsid w:val="4D2D0E7D"/>
    <w:multiLevelType w:val="hybridMultilevel"/>
    <w:tmpl w:val="2A5216EC"/>
    <w:lvl w:ilvl="0" w:tplc="C5FCD408">
      <w:start w:val="1"/>
      <w:numFmt w:val="bullet"/>
      <w:lvlText w:val=""/>
      <w:lvlJc w:val="left"/>
      <w:pPr>
        <w:ind w:left="720" w:hanging="360"/>
      </w:pPr>
      <w:rPr>
        <w:rFonts w:ascii="Symbol" w:hAnsi="Symbol"/>
      </w:rPr>
    </w:lvl>
    <w:lvl w:ilvl="1" w:tplc="F87E8C02" w:tentative="1">
      <w:start w:val="1"/>
      <w:numFmt w:val="bullet"/>
      <w:lvlText w:val="o"/>
      <w:lvlJc w:val="left"/>
      <w:pPr>
        <w:ind w:left="1440" w:hanging="360"/>
      </w:pPr>
      <w:rPr>
        <w:rFonts w:ascii="Courier New" w:hAnsi="Courier New"/>
      </w:rPr>
    </w:lvl>
    <w:lvl w:ilvl="2" w:tplc="BE52FCF6" w:tentative="1">
      <w:start w:val="1"/>
      <w:numFmt w:val="bullet"/>
      <w:lvlText w:val=""/>
      <w:lvlJc w:val="left"/>
      <w:pPr>
        <w:ind w:left="2160" w:hanging="360"/>
      </w:pPr>
      <w:rPr>
        <w:rFonts w:ascii="Wingdings" w:hAnsi="Wingdings"/>
      </w:rPr>
    </w:lvl>
    <w:lvl w:ilvl="3" w:tplc="068A274C" w:tentative="1">
      <w:start w:val="1"/>
      <w:numFmt w:val="bullet"/>
      <w:lvlText w:val=""/>
      <w:lvlJc w:val="left"/>
      <w:pPr>
        <w:ind w:left="2880" w:hanging="360"/>
      </w:pPr>
      <w:rPr>
        <w:rFonts w:ascii="Symbol" w:hAnsi="Symbol"/>
      </w:rPr>
    </w:lvl>
    <w:lvl w:ilvl="4" w:tplc="17CC6CE2" w:tentative="1">
      <w:start w:val="1"/>
      <w:numFmt w:val="bullet"/>
      <w:lvlText w:val="o"/>
      <w:lvlJc w:val="left"/>
      <w:pPr>
        <w:ind w:left="3600" w:hanging="360"/>
      </w:pPr>
      <w:rPr>
        <w:rFonts w:ascii="Courier New" w:hAnsi="Courier New"/>
      </w:rPr>
    </w:lvl>
    <w:lvl w:ilvl="5" w:tplc="AD0AEFAA" w:tentative="1">
      <w:start w:val="1"/>
      <w:numFmt w:val="bullet"/>
      <w:lvlText w:val=""/>
      <w:lvlJc w:val="left"/>
      <w:pPr>
        <w:ind w:left="4320" w:hanging="360"/>
      </w:pPr>
      <w:rPr>
        <w:rFonts w:ascii="Wingdings" w:hAnsi="Wingdings"/>
      </w:rPr>
    </w:lvl>
    <w:lvl w:ilvl="6" w:tplc="F08E14F8" w:tentative="1">
      <w:start w:val="1"/>
      <w:numFmt w:val="bullet"/>
      <w:lvlText w:val=""/>
      <w:lvlJc w:val="left"/>
      <w:pPr>
        <w:ind w:left="5040" w:hanging="360"/>
      </w:pPr>
      <w:rPr>
        <w:rFonts w:ascii="Symbol" w:hAnsi="Symbol"/>
      </w:rPr>
    </w:lvl>
    <w:lvl w:ilvl="7" w:tplc="BE3CB61E" w:tentative="1">
      <w:start w:val="1"/>
      <w:numFmt w:val="bullet"/>
      <w:lvlText w:val="o"/>
      <w:lvlJc w:val="left"/>
      <w:pPr>
        <w:ind w:left="5760" w:hanging="360"/>
      </w:pPr>
      <w:rPr>
        <w:rFonts w:ascii="Courier New" w:hAnsi="Courier New"/>
      </w:rPr>
    </w:lvl>
    <w:lvl w:ilvl="8" w:tplc="12603522" w:tentative="1">
      <w:start w:val="1"/>
      <w:numFmt w:val="bullet"/>
      <w:lvlText w:val=""/>
      <w:lvlJc w:val="left"/>
      <w:pPr>
        <w:ind w:left="6480" w:hanging="360"/>
      </w:pPr>
      <w:rPr>
        <w:rFonts w:ascii="Wingdings" w:hAnsi="Wingdings"/>
      </w:rPr>
    </w:lvl>
  </w:abstractNum>
  <w:abstractNum w:abstractNumId="430" w15:restartNumberingAfterBreak="0">
    <w:nsid w:val="4DE506F9"/>
    <w:multiLevelType w:val="multilevel"/>
    <w:tmpl w:val="4ACE4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DEA50C1"/>
    <w:multiLevelType w:val="hybridMultilevel"/>
    <w:tmpl w:val="7172C190"/>
    <w:lvl w:ilvl="0" w:tplc="3BB88360">
      <w:start w:val="1"/>
      <w:numFmt w:val="bullet"/>
      <w:lvlText w:val=""/>
      <w:lvlJc w:val="left"/>
      <w:pPr>
        <w:ind w:left="720" w:hanging="360"/>
      </w:pPr>
      <w:rPr>
        <w:rFonts w:ascii="Symbol" w:hAnsi="Symbol"/>
      </w:rPr>
    </w:lvl>
    <w:lvl w:ilvl="1" w:tplc="95AAFE28" w:tentative="1">
      <w:start w:val="1"/>
      <w:numFmt w:val="bullet"/>
      <w:lvlText w:val="o"/>
      <w:lvlJc w:val="left"/>
      <w:pPr>
        <w:ind w:left="1440" w:hanging="360"/>
      </w:pPr>
      <w:rPr>
        <w:rFonts w:ascii="Courier New" w:hAnsi="Courier New"/>
      </w:rPr>
    </w:lvl>
    <w:lvl w:ilvl="2" w:tplc="E716D4D4" w:tentative="1">
      <w:start w:val="1"/>
      <w:numFmt w:val="bullet"/>
      <w:lvlText w:val=""/>
      <w:lvlJc w:val="left"/>
      <w:pPr>
        <w:ind w:left="2160" w:hanging="360"/>
      </w:pPr>
      <w:rPr>
        <w:rFonts w:ascii="Wingdings" w:hAnsi="Wingdings"/>
      </w:rPr>
    </w:lvl>
    <w:lvl w:ilvl="3" w:tplc="56684DAC" w:tentative="1">
      <w:start w:val="1"/>
      <w:numFmt w:val="bullet"/>
      <w:lvlText w:val=""/>
      <w:lvlJc w:val="left"/>
      <w:pPr>
        <w:ind w:left="2880" w:hanging="360"/>
      </w:pPr>
      <w:rPr>
        <w:rFonts w:ascii="Symbol" w:hAnsi="Symbol"/>
      </w:rPr>
    </w:lvl>
    <w:lvl w:ilvl="4" w:tplc="458A19E6" w:tentative="1">
      <w:start w:val="1"/>
      <w:numFmt w:val="bullet"/>
      <w:lvlText w:val="o"/>
      <w:lvlJc w:val="left"/>
      <w:pPr>
        <w:ind w:left="3600" w:hanging="360"/>
      </w:pPr>
      <w:rPr>
        <w:rFonts w:ascii="Courier New" w:hAnsi="Courier New"/>
      </w:rPr>
    </w:lvl>
    <w:lvl w:ilvl="5" w:tplc="D22681F0" w:tentative="1">
      <w:start w:val="1"/>
      <w:numFmt w:val="bullet"/>
      <w:lvlText w:val=""/>
      <w:lvlJc w:val="left"/>
      <w:pPr>
        <w:ind w:left="4320" w:hanging="360"/>
      </w:pPr>
      <w:rPr>
        <w:rFonts w:ascii="Wingdings" w:hAnsi="Wingdings"/>
      </w:rPr>
    </w:lvl>
    <w:lvl w:ilvl="6" w:tplc="63901860" w:tentative="1">
      <w:start w:val="1"/>
      <w:numFmt w:val="bullet"/>
      <w:lvlText w:val=""/>
      <w:lvlJc w:val="left"/>
      <w:pPr>
        <w:ind w:left="5040" w:hanging="360"/>
      </w:pPr>
      <w:rPr>
        <w:rFonts w:ascii="Symbol" w:hAnsi="Symbol"/>
      </w:rPr>
    </w:lvl>
    <w:lvl w:ilvl="7" w:tplc="741E30B8" w:tentative="1">
      <w:start w:val="1"/>
      <w:numFmt w:val="bullet"/>
      <w:lvlText w:val="o"/>
      <w:lvlJc w:val="left"/>
      <w:pPr>
        <w:ind w:left="5760" w:hanging="360"/>
      </w:pPr>
      <w:rPr>
        <w:rFonts w:ascii="Courier New" w:hAnsi="Courier New"/>
      </w:rPr>
    </w:lvl>
    <w:lvl w:ilvl="8" w:tplc="67F0F4BE" w:tentative="1">
      <w:start w:val="1"/>
      <w:numFmt w:val="bullet"/>
      <w:lvlText w:val=""/>
      <w:lvlJc w:val="left"/>
      <w:pPr>
        <w:ind w:left="6480" w:hanging="360"/>
      </w:pPr>
      <w:rPr>
        <w:rFonts w:ascii="Wingdings" w:hAnsi="Wingdings"/>
      </w:rPr>
    </w:lvl>
  </w:abstractNum>
  <w:abstractNum w:abstractNumId="432" w15:restartNumberingAfterBreak="0">
    <w:nsid w:val="4E2A5A01"/>
    <w:multiLevelType w:val="multilevel"/>
    <w:tmpl w:val="215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E5B4FA9"/>
    <w:multiLevelType w:val="hybridMultilevel"/>
    <w:tmpl w:val="7A2205D6"/>
    <w:lvl w:ilvl="0" w:tplc="27C04FFE">
      <w:start w:val="1"/>
      <w:numFmt w:val="bullet"/>
      <w:lvlText w:val="o"/>
      <w:lvlJc w:val="left"/>
      <w:pPr>
        <w:ind w:left="720" w:hanging="360"/>
      </w:pPr>
      <w:rPr>
        <w:rFonts w:ascii="Courier New" w:hAnsi="Courier New"/>
      </w:rPr>
    </w:lvl>
    <w:lvl w:ilvl="1" w:tplc="286C2AF0" w:tentative="1">
      <w:start w:val="1"/>
      <w:numFmt w:val="bullet"/>
      <w:lvlText w:val="o"/>
      <w:lvlJc w:val="left"/>
      <w:pPr>
        <w:ind w:left="1440" w:hanging="360"/>
      </w:pPr>
      <w:rPr>
        <w:rFonts w:ascii="Courier New" w:hAnsi="Courier New"/>
      </w:rPr>
    </w:lvl>
    <w:lvl w:ilvl="2" w:tplc="AB60FE04" w:tentative="1">
      <w:start w:val="1"/>
      <w:numFmt w:val="bullet"/>
      <w:lvlText w:val=""/>
      <w:lvlJc w:val="left"/>
      <w:pPr>
        <w:ind w:left="2160" w:hanging="360"/>
      </w:pPr>
      <w:rPr>
        <w:rFonts w:ascii="Wingdings" w:hAnsi="Wingdings"/>
      </w:rPr>
    </w:lvl>
    <w:lvl w:ilvl="3" w:tplc="94B0ACE0" w:tentative="1">
      <w:start w:val="1"/>
      <w:numFmt w:val="bullet"/>
      <w:lvlText w:val=""/>
      <w:lvlJc w:val="left"/>
      <w:pPr>
        <w:ind w:left="2880" w:hanging="360"/>
      </w:pPr>
      <w:rPr>
        <w:rFonts w:ascii="Symbol" w:hAnsi="Symbol"/>
      </w:rPr>
    </w:lvl>
    <w:lvl w:ilvl="4" w:tplc="C05AEBA4" w:tentative="1">
      <w:start w:val="1"/>
      <w:numFmt w:val="bullet"/>
      <w:lvlText w:val="o"/>
      <w:lvlJc w:val="left"/>
      <w:pPr>
        <w:ind w:left="3600" w:hanging="360"/>
      </w:pPr>
      <w:rPr>
        <w:rFonts w:ascii="Courier New" w:hAnsi="Courier New"/>
      </w:rPr>
    </w:lvl>
    <w:lvl w:ilvl="5" w:tplc="ABE043C2" w:tentative="1">
      <w:start w:val="1"/>
      <w:numFmt w:val="bullet"/>
      <w:lvlText w:val=""/>
      <w:lvlJc w:val="left"/>
      <w:pPr>
        <w:ind w:left="4320" w:hanging="360"/>
      </w:pPr>
      <w:rPr>
        <w:rFonts w:ascii="Wingdings" w:hAnsi="Wingdings"/>
      </w:rPr>
    </w:lvl>
    <w:lvl w:ilvl="6" w:tplc="D91ED1AC" w:tentative="1">
      <w:start w:val="1"/>
      <w:numFmt w:val="bullet"/>
      <w:lvlText w:val=""/>
      <w:lvlJc w:val="left"/>
      <w:pPr>
        <w:ind w:left="5040" w:hanging="360"/>
      </w:pPr>
      <w:rPr>
        <w:rFonts w:ascii="Symbol" w:hAnsi="Symbol"/>
      </w:rPr>
    </w:lvl>
    <w:lvl w:ilvl="7" w:tplc="69B263D6" w:tentative="1">
      <w:start w:val="1"/>
      <w:numFmt w:val="bullet"/>
      <w:lvlText w:val="o"/>
      <w:lvlJc w:val="left"/>
      <w:pPr>
        <w:ind w:left="5760" w:hanging="360"/>
      </w:pPr>
      <w:rPr>
        <w:rFonts w:ascii="Courier New" w:hAnsi="Courier New"/>
      </w:rPr>
    </w:lvl>
    <w:lvl w:ilvl="8" w:tplc="85743962" w:tentative="1">
      <w:start w:val="1"/>
      <w:numFmt w:val="bullet"/>
      <w:lvlText w:val=""/>
      <w:lvlJc w:val="left"/>
      <w:pPr>
        <w:ind w:left="6480" w:hanging="360"/>
      </w:pPr>
      <w:rPr>
        <w:rFonts w:ascii="Wingdings" w:hAnsi="Wingdings"/>
      </w:rPr>
    </w:lvl>
  </w:abstractNum>
  <w:abstractNum w:abstractNumId="434" w15:restartNumberingAfterBreak="0">
    <w:nsid w:val="4EDF7856"/>
    <w:multiLevelType w:val="hybridMultilevel"/>
    <w:tmpl w:val="A2703F04"/>
    <w:lvl w:ilvl="0" w:tplc="F9721664">
      <w:start w:val="1"/>
      <w:numFmt w:val="bullet"/>
      <w:lvlText w:val="o"/>
      <w:lvlJc w:val="left"/>
      <w:pPr>
        <w:ind w:left="720" w:hanging="360"/>
      </w:pPr>
      <w:rPr>
        <w:rFonts w:ascii="Courier New" w:hAnsi="Courier New"/>
      </w:rPr>
    </w:lvl>
    <w:lvl w:ilvl="1" w:tplc="4D2A9362" w:tentative="1">
      <w:start w:val="1"/>
      <w:numFmt w:val="bullet"/>
      <w:lvlText w:val="o"/>
      <w:lvlJc w:val="left"/>
      <w:pPr>
        <w:ind w:left="1440" w:hanging="360"/>
      </w:pPr>
      <w:rPr>
        <w:rFonts w:ascii="Courier New" w:hAnsi="Courier New"/>
      </w:rPr>
    </w:lvl>
    <w:lvl w:ilvl="2" w:tplc="8D128F18" w:tentative="1">
      <w:start w:val="1"/>
      <w:numFmt w:val="bullet"/>
      <w:lvlText w:val=""/>
      <w:lvlJc w:val="left"/>
      <w:pPr>
        <w:ind w:left="2160" w:hanging="360"/>
      </w:pPr>
      <w:rPr>
        <w:rFonts w:ascii="Wingdings" w:hAnsi="Wingdings"/>
      </w:rPr>
    </w:lvl>
    <w:lvl w:ilvl="3" w:tplc="2F28613E" w:tentative="1">
      <w:start w:val="1"/>
      <w:numFmt w:val="bullet"/>
      <w:lvlText w:val=""/>
      <w:lvlJc w:val="left"/>
      <w:pPr>
        <w:ind w:left="2880" w:hanging="360"/>
      </w:pPr>
      <w:rPr>
        <w:rFonts w:ascii="Symbol" w:hAnsi="Symbol"/>
      </w:rPr>
    </w:lvl>
    <w:lvl w:ilvl="4" w:tplc="1C289DE6" w:tentative="1">
      <w:start w:val="1"/>
      <w:numFmt w:val="bullet"/>
      <w:lvlText w:val="o"/>
      <w:lvlJc w:val="left"/>
      <w:pPr>
        <w:ind w:left="3600" w:hanging="360"/>
      </w:pPr>
      <w:rPr>
        <w:rFonts w:ascii="Courier New" w:hAnsi="Courier New"/>
      </w:rPr>
    </w:lvl>
    <w:lvl w:ilvl="5" w:tplc="FEDCEF66" w:tentative="1">
      <w:start w:val="1"/>
      <w:numFmt w:val="bullet"/>
      <w:lvlText w:val=""/>
      <w:lvlJc w:val="left"/>
      <w:pPr>
        <w:ind w:left="4320" w:hanging="360"/>
      </w:pPr>
      <w:rPr>
        <w:rFonts w:ascii="Wingdings" w:hAnsi="Wingdings"/>
      </w:rPr>
    </w:lvl>
    <w:lvl w:ilvl="6" w:tplc="AD58A06C" w:tentative="1">
      <w:start w:val="1"/>
      <w:numFmt w:val="bullet"/>
      <w:lvlText w:val=""/>
      <w:lvlJc w:val="left"/>
      <w:pPr>
        <w:ind w:left="5040" w:hanging="360"/>
      </w:pPr>
      <w:rPr>
        <w:rFonts w:ascii="Symbol" w:hAnsi="Symbol"/>
      </w:rPr>
    </w:lvl>
    <w:lvl w:ilvl="7" w:tplc="DA2A05FA" w:tentative="1">
      <w:start w:val="1"/>
      <w:numFmt w:val="bullet"/>
      <w:lvlText w:val="o"/>
      <w:lvlJc w:val="left"/>
      <w:pPr>
        <w:ind w:left="5760" w:hanging="360"/>
      </w:pPr>
      <w:rPr>
        <w:rFonts w:ascii="Courier New" w:hAnsi="Courier New"/>
      </w:rPr>
    </w:lvl>
    <w:lvl w:ilvl="8" w:tplc="A5FAEF5A" w:tentative="1">
      <w:start w:val="1"/>
      <w:numFmt w:val="bullet"/>
      <w:lvlText w:val=""/>
      <w:lvlJc w:val="left"/>
      <w:pPr>
        <w:ind w:left="6480" w:hanging="360"/>
      </w:pPr>
      <w:rPr>
        <w:rFonts w:ascii="Wingdings" w:hAnsi="Wingdings"/>
      </w:rPr>
    </w:lvl>
  </w:abstractNum>
  <w:abstractNum w:abstractNumId="435" w15:restartNumberingAfterBreak="0">
    <w:nsid w:val="4EEC6A8A"/>
    <w:multiLevelType w:val="multilevel"/>
    <w:tmpl w:val="ECB68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F0A70C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F647E3B"/>
    <w:multiLevelType w:val="hybridMultilevel"/>
    <w:tmpl w:val="FC1EA090"/>
    <w:lvl w:ilvl="0" w:tplc="5E509CC4">
      <w:start w:val="1"/>
      <w:numFmt w:val="bullet"/>
      <w:lvlText w:val="q"/>
      <w:lvlJc w:val="left"/>
      <w:pPr>
        <w:ind w:left="720" w:hanging="360"/>
      </w:pPr>
      <w:rPr>
        <w:rFonts w:ascii="Wingdings" w:hAnsi="Wingdings"/>
      </w:rPr>
    </w:lvl>
    <w:lvl w:ilvl="1" w:tplc="77207576" w:tentative="1">
      <w:start w:val="1"/>
      <w:numFmt w:val="bullet"/>
      <w:lvlText w:val="o"/>
      <w:lvlJc w:val="left"/>
      <w:pPr>
        <w:ind w:left="1440" w:hanging="360"/>
      </w:pPr>
      <w:rPr>
        <w:rFonts w:ascii="Courier New" w:hAnsi="Courier New"/>
      </w:rPr>
    </w:lvl>
    <w:lvl w:ilvl="2" w:tplc="D592C8A2" w:tentative="1">
      <w:start w:val="1"/>
      <w:numFmt w:val="bullet"/>
      <w:lvlText w:val=""/>
      <w:lvlJc w:val="left"/>
      <w:pPr>
        <w:ind w:left="2160" w:hanging="360"/>
      </w:pPr>
      <w:rPr>
        <w:rFonts w:ascii="Wingdings" w:hAnsi="Wingdings"/>
      </w:rPr>
    </w:lvl>
    <w:lvl w:ilvl="3" w:tplc="81B230AC" w:tentative="1">
      <w:start w:val="1"/>
      <w:numFmt w:val="bullet"/>
      <w:lvlText w:val=""/>
      <w:lvlJc w:val="left"/>
      <w:pPr>
        <w:ind w:left="2880" w:hanging="360"/>
      </w:pPr>
      <w:rPr>
        <w:rFonts w:ascii="Symbol" w:hAnsi="Symbol"/>
      </w:rPr>
    </w:lvl>
    <w:lvl w:ilvl="4" w:tplc="A89E291C" w:tentative="1">
      <w:start w:val="1"/>
      <w:numFmt w:val="bullet"/>
      <w:lvlText w:val="o"/>
      <w:lvlJc w:val="left"/>
      <w:pPr>
        <w:ind w:left="3600" w:hanging="360"/>
      </w:pPr>
      <w:rPr>
        <w:rFonts w:ascii="Courier New" w:hAnsi="Courier New"/>
      </w:rPr>
    </w:lvl>
    <w:lvl w:ilvl="5" w:tplc="6E2C148A" w:tentative="1">
      <w:start w:val="1"/>
      <w:numFmt w:val="bullet"/>
      <w:lvlText w:val=""/>
      <w:lvlJc w:val="left"/>
      <w:pPr>
        <w:ind w:left="4320" w:hanging="360"/>
      </w:pPr>
      <w:rPr>
        <w:rFonts w:ascii="Wingdings" w:hAnsi="Wingdings"/>
      </w:rPr>
    </w:lvl>
    <w:lvl w:ilvl="6" w:tplc="32BA4F2C" w:tentative="1">
      <w:start w:val="1"/>
      <w:numFmt w:val="bullet"/>
      <w:lvlText w:val=""/>
      <w:lvlJc w:val="left"/>
      <w:pPr>
        <w:ind w:left="5040" w:hanging="360"/>
      </w:pPr>
      <w:rPr>
        <w:rFonts w:ascii="Symbol" w:hAnsi="Symbol"/>
      </w:rPr>
    </w:lvl>
    <w:lvl w:ilvl="7" w:tplc="A7A03AD2" w:tentative="1">
      <w:start w:val="1"/>
      <w:numFmt w:val="bullet"/>
      <w:lvlText w:val="o"/>
      <w:lvlJc w:val="left"/>
      <w:pPr>
        <w:ind w:left="5760" w:hanging="360"/>
      </w:pPr>
      <w:rPr>
        <w:rFonts w:ascii="Courier New" w:hAnsi="Courier New"/>
      </w:rPr>
    </w:lvl>
    <w:lvl w:ilvl="8" w:tplc="16E25FF2" w:tentative="1">
      <w:start w:val="1"/>
      <w:numFmt w:val="bullet"/>
      <w:lvlText w:val=""/>
      <w:lvlJc w:val="left"/>
      <w:pPr>
        <w:ind w:left="6480" w:hanging="360"/>
      </w:pPr>
      <w:rPr>
        <w:rFonts w:ascii="Wingdings" w:hAnsi="Wingdings"/>
      </w:rPr>
    </w:lvl>
  </w:abstractNum>
  <w:abstractNum w:abstractNumId="438" w15:restartNumberingAfterBreak="0">
    <w:nsid w:val="4F763131"/>
    <w:multiLevelType w:val="multilevel"/>
    <w:tmpl w:val="DE3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FC16D1B"/>
    <w:multiLevelType w:val="hybridMultilevel"/>
    <w:tmpl w:val="EC4CD94C"/>
    <w:lvl w:ilvl="0" w:tplc="ECE25D06">
      <w:start w:val="1"/>
      <w:numFmt w:val="bullet"/>
      <w:lvlText w:val="q"/>
      <w:lvlJc w:val="left"/>
      <w:pPr>
        <w:ind w:left="720" w:hanging="360"/>
      </w:pPr>
      <w:rPr>
        <w:rFonts w:ascii="Wingdings" w:hAnsi="Wingdings"/>
      </w:rPr>
    </w:lvl>
    <w:lvl w:ilvl="1" w:tplc="3B465190" w:tentative="1">
      <w:start w:val="1"/>
      <w:numFmt w:val="bullet"/>
      <w:lvlText w:val="o"/>
      <w:lvlJc w:val="left"/>
      <w:pPr>
        <w:ind w:left="1440" w:hanging="360"/>
      </w:pPr>
      <w:rPr>
        <w:rFonts w:ascii="Courier New" w:hAnsi="Courier New"/>
      </w:rPr>
    </w:lvl>
    <w:lvl w:ilvl="2" w:tplc="85FE08CA" w:tentative="1">
      <w:start w:val="1"/>
      <w:numFmt w:val="bullet"/>
      <w:lvlText w:val=""/>
      <w:lvlJc w:val="left"/>
      <w:pPr>
        <w:ind w:left="2160" w:hanging="360"/>
      </w:pPr>
      <w:rPr>
        <w:rFonts w:ascii="Wingdings" w:hAnsi="Wingdings"/>
      </w:rPr>
    </w:lvl>
    <w:lvl w:ilvl="3" w:tplc="76B69628" w:tentative="1">
      <w:start w:val="1"/>
      <w:numFmt w:val="bullet"/>
      <w:lvlText w:val=""/>
      <w:lvlJc w:val="left"/>
      <w:pPr>
        <w:ind w:left="2880" w:hanging="360"/>
      </w:pPr>
      <w:rPr>
        <w:rFonts w:ascii="Symbol" w:hAnsi="Symbol"/>
      </w:rPr>
    </w:lvl>
    <w:lvl w:ilvl="4" w:tplc="DFE4CE12" w:tentative="1">
      <w:start w:val="1"/>
      <w:numFmt w:val="bullet"/>
      <w:lvlText w:val="o"/>
      <w:lvlJc w:val="left"/>
      <w:pPr>
        <w:ind w:left="3600" w:hanging="360"/>
      </w:pPr>
      <w:rPr>
        <w:rFonts w:ascii="Courier New" w:hAnsi="Courier New"/>
      </w:rPr>
    </w:lvl>
    <w:lvl w:ilvl="5" w:tplc="212A9CFA" w:tentative="1">
      <w:start w:val="1"/>
      <w:numFmt w:val="bullet"/>
      <w:lvlText w:val=""/>
      <w:lvlJc w:val="left"/>
      <w:pPr>
        <w:ind w:left="4320" w:hanging="360"/>
      </w:pPr>
      <w:rPr>
        <w:rFonts w:ascii="Wingdings" w:hAnsi="Wingdings"/>
      </w:rPr>
    </w:lvl>
    <w:lvl w:ilvl="6" w:tplc="9DBE05EA" w:tentative="1">
      <w:start w:val="1"/>
      <w:numFmt w:val="bullet"/>
      <w:lvlText w:val=""/>
      <w:lvlJc w:val="left"/>
      <w:pPr>
        <w:ind w:left="5040" w:hanging="360"/>
      </w:pPr>
      <w:rPr>
        <w:rFonts w:ascii="Symbol" w:hAnsi="Symbol"/>
      </w:rPr>
    </w:lvl>
    <w:lvl w:ilvl="7" w:tplc="57061DDC" w:tentative="1">
      <w:start w:val="1"/>
      <w:numFmt w:val="bullet"/>
      <w:lvlText w:val="o"/>
      <w:lvlJc w:val="left"/>
      <w:pPr>
        <w:ind w:left="5760" w:hanging="360"/>
      </w:pPr>
      <w:rPr>
        <w:rFonts w:ascii="Courier New" w:hAnsi="Courier New"/>
      </w:rPr>
    </w:lvl>
    <w:lvl w:ilvl="8" w:tplc="F9608250" w:tentative="1">
      <w:start w:val="1"/>
      <w:numFmt w:val="bullet"/>
      <w:lvlText w:val=""/>
      <w:lvlJc w:val="left"/>
      <w:pPr>
        <w:ind w:left="6480" w:hanging="360"/>
      </w:pPr>
      <w:rPr>
        <w:rFonts w:ascii="Wingdings" w:hAnsi="Wingdings"/>
      </w:rPr>
    </w:lvl>
  </w:abstractNum>
  <w:abstractNum w:abstractNumId="440" w15:restartNumberingAfterBreak="0">
    <w:nsid w:val="4FE001C6"/>
    <w:multiLevelType w:val="hybridMultilevel"/>
    <w:tmpl w:val="6DFE1F16"/>
    <w:lvl w:ilvl="0" w:tplc="E48085A6">
      <w:start w:val="1"/>
      <w:numFmt w:val="bullet"/>
      <w:lvlText w:val="o"/>
      <w:lvlJc w:val="left"/>
      <w:pPr>
        <w:ind w:left="720" w:hanging="360"/>
      </w:pPr>
      <w:rPr>
        <w:rFonts w:ascii="Courier New" w:hAnsi="Courier New"/>
      </w:rPr>
    </w:lvl>
    <w:lvl w:ilvl="1" w:tplc="BDF86AFC" w:tentative="1">
      <w:start w:val="1"/>
      <w:numFmt w:val="bullet"/>
      <w:lvlText w:val="o"/>
      <w:lvlJc w:val="left"/>
      <w:pPr>
        <w:ind w:left="1440" w:hanging="360"/>
      </w:pPr>
      <w:rPr>
        <w:rFonts w:ascii="Courier New" w:hAnsi="Courier New"/>
      </w:rPr>
    </w:lvl>
    <w:lvl w:ilvl="2" w:tplc="BF8841A6" w:tentative="1">
      <w:start w:val="1"/>
      <w:numFmt w:val="bullet"/>
      <w:lvlText w:val=""/>
      <w:lvlJc w:val="left"/>
      <w:pPr>
        <w:ind w:left="2160" w:hanging="360"/>
      </w:pPr>
      <w:rPr>
        <w:rFonts w:ascii="Wingdings" w:hAnsi="Wingdings"/>
      </w:rPr>
    </w:lvl>
    <w:lvl w:ilvl="3" w:tplc="06F676C6" w:tentative="1">
      <w:start w:val="1"/>
      <w:numFmt w:val="bullet"/>
      <w:lvlText w:val=""/>
      <w:lvlJc w:val="left"/>
      <w:pPr>
        <w:ind w:left="2880" w:hanging="360"/>
      </w:pPr>
      <w:rPr>
        <w:rFonts w:ascii="Symbol" w:hAnsi="Symbol"/>
      </w:rPr>
    </w:lvl>
    <w:lvl w:ilvl="4" w:tplc="049ACFA2" w:tentative="1">
      <w:start w:val="1"/>
      <w:numFmt w:val="bullet"/>
      <w:lvlText w:val="o"/>
      <w:lvlJc w:val="left"/>
      <w:pPr>
        <w:ind w:left="3600" w:hanging="360"/>
      </w:pPr>
      <w:rPr>
        <w:rFonts w:ascii="Courier New" w:hAnsi="Courier New"/>
      </w:rPr>
    </w:lvl>
    <w:lvl w:ilvl="5" w:tplc="F57ADC1E" w:tentative="1">
      <w:start w:val="1"/>
      <w:numFmt w:val="bullet"/>
      <w:lvlText w:val=""/>
      <w:lvlJc w:val="left"/>
      <w:pPr>
        <w:ind w:left="4320" w:hanging="360"/>
      </w:pPr>
      <w:rPr>
        <w:rFonts w:ascii="Wingdings" w:hAnsi="Wingdings"/>
      </w:rPr>
    </w:lvl>
    <w:lvl w:ilvl="6" w:tplc="12EEACFA" w:tentative="1">
      <w:start w:val="1"/>
      <w:numFmt w:val="bullet"/>
      <w:lvlText w:val=""/>
      <w:lvlJc w:val="left"/>
      <w:pPr>
        <w:ind w:left="5040" w:hanging="360"/>
      </w:pPr>
      <w:rPr>
        <w:rFonts w:ascii="Symbol" w:hAnsi="Symbol"/>
      </w:rPr>
    </w:lvl>
    <w:lvl w:ilvl="7" w:tplc="8366475A" w:tentative="1">
      <w:start w:val="1"/>
      <w:numFmt w:val="bullet"/>
      <w:lvlText w:val="o"/>
      <w:lvlJc w:val="left"/>
      <w:pPr>
        <w:ind w:left="5760" w:hanging="360"/>
      </w:pPr>
      <w:rPr>
        <w:rFonts w:ascii="Courier New" w:hAnsi="Courier New"/>
      </w:rPr>
    </w:lvl>
    <w:lvl w:ilvl="8" w:tplc="D46E2E9E" w:tentative="1">
      <w:start w:val="1"/>
      <w:numFmt w:val="bullet"/>
      <w:lvlText w:val=""/>
      <w:lvlJc w:val="left"/>
      <w:pPr>
        <w:ind w:left="6480" w:hanging="360"/>
      </w:pPr>
      <w:rPr>
        <w:rFonts w:ascii="Wingdings" w:hAnsi="Wingdings"/>
      </w:rPr>
    </w:lvl>
  </w:abstractNum>
  <w:abstractNum w:abstractNumId="441" w15:restartNumberingAfterBreak="0">
    <w:nsid w:val="4FED072B"/>
    <w:multiLevelType w:val="multilevel"/>
    <w:tmpl w:val="67BA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FFF21EB"/>
    <w:multiLevelType w:val="multilevel"/>
    <w:tmpl w:val="F61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0133274"/>
    <w:multiLevelType w:val="multilevel"/>
    <w:tmpl w:val="7A14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0157DBA"/>
    <w:multiLevelType w:val="hybridMultilevel"/>
    <w:tmpl w:val="E75E9862"/>
    <w:lvl w:ilvl="0" w:tplc="195AE352">
      <w:start w:val="1"/>
      <w:numFmt w:val="bullet"/>
      <w:lvlText w:val="q"/>
      <w:lvlJc w:val="left"/>
      <w:pPr>
        <w:ind w:left="1177" w:hanging="360"/>
      </w:pPr>
      <w:rPr>
        <w:rFonts w:ascii="Wingdings" w:hAnsi="Wingdings"/>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445" w15:restartNumberingAfterBreak="0">
    <w:nsid w:val="5026054B"/>
    <w:multiLevelType w:val="multilevel"/>
    <w:tmpl w:val="918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05065A8"/>
    <w:multiLevelType w:val="hybridMultilevel"/>
    <w:tmpl w:val="6B68F414"/>
    <w:lvl w:ilvl="0" w:tplc="4C0CEF9C">
      <w:start w:val="1"/>
      <w:numFmt w:val="bullet"/>
      <w:lvlText w:val="q"/>
      <w:lvlJc w:val="left"/>
      <w:pPr>
        <w:ind w:left="720" w:hanging="360"/>
      </w:pPr>
      <w:rPr>
        <w:rFonts w:ascii="Wingdings" w:hAnsi="Wingdings"/>
      </w:rPr>
    </w:lvl>
    <w:lvl w:ilvl="1" w:tplc="FBB4F186" w:tentative="1">
      <w:start w:val="1"/>
      <w:numFmt w:val="bullet"/>
      <w:lvlText w:val="o"/>
      <w:lvlJc w:val="left"/>
      <w:pPr>
        <w:ind w:left="1440" w:hanging="360"/>
      </w:pPr>
      <w:rPr>
        <w:rFonts w:ascii="Courier New" w:hAnsi="Courier New"/>
      </w:rPr>
    </w:lvl>
    <w:lvl w:ilvl="2" w:tplc="4FCA62C6" w:tentative="1">
      <w:start w:val="1"/>
      <w:numFmt w:val="bullet"/>
      <w:lvlText w:val=""/>
      <w:lvlJc w:val="left"/>
      <w:pPr>
        <w:ind w:left="2160" w:hanging="360"/>
      </w:pPr>
      <w:rPr>
        <w:rFonts w:ascii="Wingdings" w:hAnsi="Wingdings"/>
      </w:rPr>
    </w:lvl>
    <w:lvl w:ilvl="3" w:tplc="C2D27004" w:tentative="1">
      <w:start w:val="1"/>
      <w:numFmt w:val="bullet"/>
      <w:lvlText w:val=""/>
      <w:lvlJc w:val="left"/>
      <w:pPr>
        <w:ind w:left="2880" w:hanging="360"/>
      </w:pPr>
      <w:rPr>
        <w:rFonts w:ascii="Symbol" w:hAnsi="Symbol"/>
      </w:rPr>
    </w:lvl>
    <w:lvl w:ilvl="4" w:tplc="E9A60C0C" w:tentative="1">
      <w:start w:val="1"/>
      <w:numFmt w:val="bullet"/>
      <w:lvlText w:val="o"/>
      <w:lvlJc w:val="left"/>
      <w:pPr>
        <w:ind w:left="3600" w:hanging="360"/>
      </w:pPr>
      <w:rPr>
        <w:rFonts w:ascii="Courier New" w:hAnsi="Courier New"/>
      </w:rPr>
    </w:lvl>
    <w:lvl w:ilvl="5" w:tplc="6A886F44" w:tentative="1">
      <w:start w:val="1"/>
      <w:numFmt w:val="bullet"/>
      <w:lvlText w:val=""/>
      <w:lvlJc w:val="left"/>
      <w:pPr>
        <w:ind w:left="4320" w:hanging="360"/>
      </w:pPr>
      <w:rPr>
        <w:rFonts w:ascii="Wingdings" w:hAnsi="Wingdings"/>
      </w:rPr>
    </w:lvl>
    <w:lvl w:ilvl="6" w:tplc="0820FB02" w:tentative="1">
      <w:start w:val="1"/>
      <w:numFmt w:val="bullet"/>
      <w:lvlText w:val=""/>
      <w:lvlJc w:val="left"/>
      <w:pPr>
        <w:ind w:left="5040" w:hanging="360"/>
      </w:pPr>
      <w:rPr>
        <w:rFonts w:ascii="Symbol" w:hAnsi="Symbol"/>
      </w:rPr>
    </w:lvl>
    <w:lvl w:ilvl="7" w:tplc="415CDE4A" w:tentative="1">
      <w:start w:val="1"/>
      <w:numFmt w:val="bullet"/>
      <w:lvlText w:val="o"/>
      <w:lvlJc w:val="left"/>
      <w:pPr>
        <w:ind w:left="5760" w:hanging="360"/>
      </w:pPr>
      <w:rPr>
        <w:rFonts w:ascii="Courier New" w:hAnsi="Courier New"/>
      </w:rPr>
    </w:lvl>
    <w:lvl w:ilvl="8" w:tplc="71625990" w:tentative="1">
      <w:start w:val="1"/>
      <w:numFmt w:val="bullet"/>
      <w:lvlText w:val=""/>
      <w:lvlJc w:val="left"/>
      <w:pPr>
        <w:ind w:left="6480" w:hanging="360"/>
      </w:pPr>
      <w:rPr>
        <w:rFonts w:ascii="Wingdings" w:hAnsi="Wingdings"/>
      </w:rPr>
    </w:lvl>
  </w:abstractNum>
  <w:abstractNum w:abstractNumId="447" w15:restartNumberingAfterBreak="0">
    <w:nsid w:val="505466C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0B741BD"/>
    <w:multiLevelType w:val="multilevel"/>
    <w:tmpl w:val="77E2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50C72EEE"/>
    <w:multiLevelType w:val="hybridMultilevel"/>
    <w:tmpl w:val="4B349146"/>
    <w:lvl w:ilvl="0" w:tplc="CE985A14">
      <w:start w:val="1"/>
      <w:numFmt w:val="bullet"/>
      <w:lvlText w:val="q"/>
      <w:lvlJc w:val="left"/>
      <w:pPr>
        <w:ind w:left="720" w:hanging="360"/>
      </w:pPr>
      <w:rPr>
        <w:rFonts w:ascii="Wingdings" w:hAnsi="Wingdings"/>
      </w:rPr>
    </w:lvl>
    <w:lvl w:ilvl="1" w:tplc="21A03F2E" w:tentative="1">
      <w:start w:val="1"/>
      <w:numFmt w:val="bullet"/>
      <w:lvlText w:val="o"/>
      <w:lvlJc w:val="left"/>
      <w:pPr>
        <w:ind w:left="1440" w:hanging="360"/>
      </w:pPr>
      <w:rPr>
        <w:rFonts w:ascii="Courier New" w:hAnsi="Courier New"/>
      </w:rPr>
    </w:lvl>
    <w:lvl w:ilvl="2" w:tplc="5AC80BA8" w:tentative="1">
      <w:start w:val="1"/>
      <w:numFmt w:val="bullet"/>
      <w:lvlText w:val=""/>
      <w:lvlJc w:val="left"/>
      <w:pPr>
        <w:ind w:left="2160" w:hanging="360"/>
      </w:pPr>
      <w:rPr>
        <w:rFonts w:ascii="Wingdings" w:hAnsi="Wingdings"/>
      </w:rPr>
    </w:lvl>
    <w:lvl w:ilvl="3" w:tplc="9FC6EAE8" w:tentative="1">
      <w:start w:val="1"/>
      <w:numFmt w:val="bullet"/>
      <w:lvlText w:val=""/>
      <w:lvlJc w:val="left"/>
      <w:pPr>
        <w:ind w:left="2880" w:hanging="360"/>
      </w:pPr>
      <w:rPr>
        <w:rFonts w:ascii="Symbol" w:hAnsi="Symbol"/>
      </w:rPr>
    </w:lvl>
    <w:lvl w:ilvl="4" w:tplc="5782A376" w:tentative="1">
      <w:start w:val="1"/>
      <w:numFmt w:val="bullet"/>
      <w:lvlText w:val="o"/>
      <w:lvlJc w:val="left"/>
      <w:pPr>
        <w:ind w:left="3600" w:hanging="360"/>
      </w:pPr>
      <w:rPr>
        <w:rFonts w:ascii="Courier New" w:hAnsi="Courier New"/>
      </w:rPr>
    </w:lvl>
    <w:lvl w:ilvl="5" w:tplc="4D58A9F8" w:tentative="1">
      <w:start w:val="1"/>
      <w:numFmt w:val="bullet"/>
      <w:lvlText w:val=""/>
      <w:lvlJc w:val="left"/>
      <w:pPr>
        <w:ind w:left="4320" w:hanging="360"/>
      </w:pPr>
      <w:rPr>
        <w:rFonts w:ascii="Wingdings" w:hAnsi="Wingdings"/>
      </w:rPr>
    </w:lvl>
    <w:lvl w:ilvl="6" w:tplc="FFB0A6BA" w:tentative="1">
      <w:start w:val="1"/>
      <w:numFmt w:val="bullet"/>
      <w:lvlText w:val=""/>
      <w:lvlJc w:val="left"/>
      <w:pPr>
        <w:ind w:left="5040" w:hanging="360"/>
      </w:pPr>
      <w:rPr>
        <w:rFonts w:ascii="Symbol" w:hAnsi="Symbol"/>
      </w:rPr>
    </w:lvl>
    <w:lvl w:ilvl="7" w:tplc="D63C435A" w:tentative="1">
      <w:start w:val="1"/>
      <w:numFmt w:val="bullet"/>
      <w:lvlText w:val="o"/>
      <w:lvlJc w:val="left"/>
      <w:pPr>
        <w:ind w:left="5760" w:hanging="360"/>
      </w:pPr>
      <w:rPr>
        <w:rFonts w:ascii="Courier New" w:hAnsi="Courier New"/>
      </w:rPr>
    </w:lvl>
    <w:lvl w:ilvl="8" w:tplc="1FAC8DC4" w:tentative="1">
      <w:start w:val="1"/>
      <w:numFmt w:val="bullet"/>
      <w:lvlText w:val=""/>
      <w:lvlJc w:val="left"/>
      <w:pPr>
        <w:ind w:left="6480" w:hanging="360"/>
      </w:pPr>
      <w:rPr>
        <w:rFonts w:ascii="Wingdings" w:hAnsi="Wingdings"/>
      </w:rPr>
    </w:lvl>
  </w:abstractNum>
  <w:abstractNum w:abstractNumId="450" w15:restartNumberingAfterBreak="0">
    <w:nsid w:val="510E41B9"/>
    <w:multiLevelType w:val="multilevel"/>
    <w:tmpl w:val="561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10E45CC"/>
    <w:multiLevelType w:val="multilevel"/>
    <w:tmpl w:val="C5AA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1130F16"/>
    <w:multiLevelType w:val="multilevel"/>
    <w:tmpl w:val="DEF0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11841E5"/>
    <w:multiLevelType w:val="multilevel"/>
    <w:tmpl w:val="403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2C4213"/>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502E89"/>
    <w:multiLevelType w:val="multilevel"/>
    <w:tmpl w:val="089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991FBF"/>
    <w:multiLevelType w:val="multilevel"/>
    <w:tmpl w:val="3AF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9B773B"/>
    <w:multiLevelType w:val="multilevel"/>
    <w:tmpl w:val="A45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1A6187F"/>
    <w:multiLevelType w:val="hybridMultilevel"/>
    <w:tmpl w:val="DE2851AA"/>
    <w:lvl w:ilvl="0" w:tplc="599E70A2">
      <w:start w:val="1"/>
      <w:numFmt w:val="bullet"/>
      <w:lvlText w:val=""/>
      <w:lvlJc w:val="left"/>
      <w:pPr>
        <w:ind w:left="720" w:hanging="360"/>
      </w:pPr>
      <w:rPr>
        <w:rFonts w:ascii="Symbol" w:hAnsi="Symbol"/>
      </w:rPr>
    </w:lvl>
    <w:lvl w:ilvl="1" w:tplc="55F40AA4" w:tentative="1">
      <w:start w:val="1"/>
      <w:numFmt w:val="bullet"/>
      <w:lvlText w:val="o"/>
      <w:lvlJc w:val="left"/>
      <w:pPr>
        <w:ind w:left="1440" w:hanging="360"/>
      </w:pPr>
      <w:rPr>
        <w:rFonts w:ascii="Courier New" w:hAnsi="Courier New"/>
      </w:rPr>
    </w:lvl>
    <w:lvl w:ilvl="2" w:tplc="87A68010" w:tentative="1">
      <w:start w:val="1"/>
      <w:numFmt w:val="bullet"/>
      <w:lvlText w:val=""/>
      <w:lvlJc w:val="left"/>
      <w:pPr>
        <w:ind w:left="2160" w:hanging="360"/>
      </w:pPr>
      <w:rPr>
        <w:rFonts w:ascii="Wingdings" w:hAnsi="Wingdings"/>
      </w:rPr>
    </w:lvl>
    <w:lvl w:ilvl="3" w:tplc="75B0551A" w:tentative="1">
      <w:start w:val="1"/>
      <w:numFmt w:val="bullet"/>
      <w:lvlText w:val=""/>
      <w:lvlJc w:val="left"/>
      <w:pPr>
        <w:ind w:left="2880" w:hanging="360"/>
      </w:pPr>
      <w:rPr>
        <w:rFonts w:ascii="Symbol" w:hAnsi="Symbol"/>
      </w:rPr>
    </w:lvl>
    <w:lvl w:ilvl="4" w:tplc="609E1E04" w:tentative="1">
      <w:start w:val="1"/>
      <w:numFmt w:val="bullet"/>
      <w:lvlText w:val="o"/>
      <w:lvlJc w:val="left"/>
      <w:pPr>
        <w:ind w:left="3600" w:hanging="360"/>
      </w:pPr>
      <w:rPr>
        <w:rFonts w:ascii="Courier New" w:hAnsi="Courier New"/>
      </w:rPr>
    </w:lvl>
    <w:lvl w:ilvl="5" w:tplc="DFF2D56C" w:tentative="1">
      <w:start w:val="1"/>
      <w:numFmt w:val="bullet"/>
      <w:lvlText w:val=""/>
      <w:lvlJc w:val="left"/>
      <w:pPr>
        <w:ind w:left="4320" w:hanging="360"/>
      </w:pPr>
      <w:rPr>
        <w:rFonts w:ascii="Wingdings" w:hAnsi="Wingdings"/>
      </w:rPr>
    </w:lvl>
    <w:lvl w:ilvl="6" w:tplc="2FB4693E" w:tentative="1">
      <w:start w:val="1"/>
      <w:numFmt w:val="bullet"/>
      <w:lvlText w:val=""/>
      <w:lvlJc w:val="left"/>
      <w:pPr>
        <w:ind w:left="5040" w:hanging="360"/>
      </w:pPr>
      <w:rPr>
        <w:rFonts w:ascii="Symbol" w:hAnsi="Symbol"/>
      </w:rPr>
    </w:lvl>
    <w:lvl w:ilvl="7" w:tplc="DE90E508" w:tentative="1">
      <w:start w:val="1"/>
      <w:numFmt w:val="bullet"/>
      <w:lvlText w:val="o"/>
      <w:lvlJc w:val="left"/>
      <w:pPr>
        <w:ind w:left="5760" w:hanging="360"/>
      </w:pPr>
      <w:rPr>
        <w:rFonts w:ascii="Courier New" w:hAnsi="Courier New"/>
      </w:rPr>
    </w:lvl>
    <w:lvl w:ilvl="8" w:tplc="F4F4DE90" w:tentative="1">
      <w:start w:val="1"/>
      <w:numFmt w:val="bullet"/>
      <w:lvlText w:val=""/>
      <w:lvlJc w:val="left"/>
      <w:pPr>
        <w:ind w:left="6480" w:hanging="360"/>
      </w:pPr>
      <w:rPr>
        <w:rFonts w:ascii="Wingdings" w:hAnsi="Wingdings"/>
      </w:rPr>
    </w:lvl>
  </w:abstractNum>
  <w:abstractNum w:abstractNumId="459" w15:restartNumberingAfterBreak="0">
    <w:nsid w:val="51AF74B1"/>
    <w:multiLevelType w:val="hybridMultilevel"/>
    <w:tmpl w:val="FBBAA538"/>
    <w:lvl w:ilvl="0" w:tplc="C2722762">
      <w:start w:val="1"/>
      <w:numFmt w:val="bullet"/>
      <w:lvlText w:val="q"/>
      <w:lvlJc w:val="left"/>
      <w:pPr>
        <w:ind w:left="720" w:hanging="360"/>
      </w:pPr>
      <w:rPr>
        <w:rFonts w:ascii="Wingdings" w:hAnsi="Wingdings"/>
      </w:rPr>
    </w:lvl>
    <w:lvl w:ilvl="1" w:tplc="42E4997C" w:tentative="1">
      <w:start w:val="1"/>
      <w:numFmt w:val="bullet"/>
      <w:lvlText w:val="o"/>
      <w:lvlJc w:val="left"/>
      <w:pPr>
        <w:ind w:left="1440" w:hanging="360"/>
      </w:pPr>
      <w:rPr>
        <w:rFonts w:ascii="Courier New" w:hAnsi="Courier New"/>
      </w:rPr>
    </w:lvl>
    <w:lvl w:ilvl="2" w:tplc="CC70A198" w:tentative="1">
      <w:start w:val="1"/>
      <w:numFmt w:val="bullet"/>
      <w:lvlText w:val=""/>
      <w:lvlJc w:val="left"/>
      <w:pPr>
        <w:ind w:left="2160" w:hanging="360"/>
      </w:pPr>
      <w:rPr>
        <w:rFonts w:ascii="Wingdings" w:hAnsi="Wingdings"/>
      </w:rPr>
    </w:lvl>
    <w:lvl w:ilvl="3" w:tplc="DEC022B0" w:tentative="1">
      <w:start w:val="1"/>
      <w:numFmt w:val="bullet"/>
      <w:lvlText w:val=""/>
      <w:lvlJc w:val="left"/>
      <w:pPr>
        <w:ind w:left="2880" w:hanging="360"/>
      </w:pPr>
      <w:rPr>
        <w:rFonts w:ascii="Symbol" w:hAnsi="Symbol"/>
      </w:rPr>
    </w:lvl>
    <w:lvl w:ilvl="4" w:tplc="19D67C40" w:tentative="1">
      <w:start w:val="1"/>
      <w:numFmt w:val="bullet"/>
      <w:lvlText w:val="o"/>
      <w:lvlJc w:val="left"/>
      <w:pPr>
        <w:ind w:left="3600" w:hanging="360"/>
      </w:pPr>
      <w:rPr>
        <w:rFonts w:ascii="Courier New" w:hAnsi="Courier New"/>
      </w:rPr>
    </w:lvl>
    <w:lvl w:ilvl="5" w:tplc="19227A9C" w:tentative="1">
      <w:start w:val="1"/>
      <w:numFmt w:val="bullet"/>
      <w:lvlText w:val=""/>
      <w:lvlJc w:val="left"/>
      <w:pPr>
        <w:ind w:left="4320" w:hanging="360"/>
      </w:pPr>
      <w:rPr>
        <w:rFonts w:ascii="Wingdings" w:hAnsi="Wingdings"/>
      </w:rPr>
    </w:lvl>
    <w:lvl w:ilvl="6" w:tplc="276248A6" w:tentative="1">
      <w:start w:val="1"/>
      <w:numFmt w:val="bullet"/>
      <w:lvlText w:val=""/>
      <w:lvlJc w:val="left"/>
      <w:pPr>
        <w:ind w:left="5040" w:hanging="360"/>
      </w:pPr>
      <w:rPr>
        <w:rFonts w:ascii="Symbol" w:hAnsi="Symbol"/>
      </w:rPr>
    </w:lvl>
    <w:lvl w:ilvl="7" w:tplc="763E8EE6" w:tentative="1">
      <w:start w:val="1"/>
      <w:numFmt w:val="bullet"/>
      <w:lvlText w:val="o"/>
      <w:lvlJc w:val="left"/>
      <w:pPr>
        <w:ind w:left="5760" w:hanging="360"/>
      </w:pPr>
      <w:rPr>
        <w:rFonts w:ascii="Courier New" w:hAnsi="Courier New"/>
      </w:rPr>
    </w:lvl>
    <w:lvl w:ilvl="8" w:tplc="9726F76A" w:tentative="1">
      <w:start w:val="1"/>
      <w:numFmt w:val="bullet"/>
      <w:lvlText w:val=""/>
      <w:lvlJc w:val="left"/>
      <w:pPr>
        <w:ind w:left="6480" w:hanging="360"/>
      </w:pPr>
      <w:rPr>
        <w:rFonts w:ascii="Wingdings" w:hAnsi="Wingdings"/>
      </w:rPr>
    </w:lvl>
  </w:abstractNum>
  <w:abstractNum w:abstractNumId="460" w15:restartNumberingAfterBreak="0">
    <w:nsid w:val="52037ECB"/>
    <w:multiLevelType w:val="multilevel"/>
    <w:tmpl w:val="2ACC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23D2E1F"/>
    <w:multiLevelType w:val="multilevel"/>
    <w:tmpl w:val="38A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253773E"/>
    <w:multiLevelType w:val="hybridMultilevel"/>
    <w:tmpl w:val="9544FC96"/>
    <w:lvl w:ilvl="0" w:tplc="AB681FFA">
      <w:start w:val="1"/>
      <w:numFmt w:val="bullet"/>
      <w:lvlText w:val="q"/>
      <w:lvlJc w:val="left"/>
      <w:pPr>
        <w:ind w:left="720" w:hanging="360"/>
      </w:pPr>
      <w:rPr>
        <w:rFonts w:ascii="Wingdings" w:hAnsi="Wingdings"/>
      </w:rPr>
    </w:lvl>
    <w:lvl w:ilvl="1" w:tplc="05168E5C" w:tentative="1">
      <w:start w:val="1"/>
      <w:numFmt w:val="bullet"/>
      <w:lvlText w:val="o"/>
      <w:lvlJc w:val="left"/>
      <w:pPr>
        <w:ind w:left="1440" w:hanging="360"/>
      </w:pPr>
      <w:rPr>
        <w:rFonts w:ascii="Courier New" w:hAnsi="Courier New"/>
      </w:rPr>
    </w:lvl>
    <w:lvl w:ilvl="2" w:tplc="C9F094BC" w:tentative="1">
      <w:start w:val="1"/>
      <w:numFmt w:val="bullet"/>
      <w:lvlText w:val=""/>
      <w:lvlJc w:val="left"/>
      <w:pPr>
        <w:ind w:left="2160" w:hanging="360"/>
      </w:pPr>
      <w:rPr>
        <w:rFonts w:ascii="Wingdings" w:hAnsi="Wingdings"/>
      </w:rPr>
    </w:lvl>
    <w:lvl w:ilvl="3" w:tplc="59127D62" w:tentative="1">
      <w:start w:val="1"/>
      <w:numFmt w:val="bullet"/>
      <w:lvlText w:val=""/>
      <w:lvlJc w:val="left"/>
      <w:pPr>
        <w:ind w:left="2880" w:hanging="360"/>
      </w:pPr>
      <w:rPr>
        <w:rFonts w:ascii="Symbol" w:hAnsi="Symbol"/>
      </w:rPr>
    </w:lvl>
    <w:lvl w:ilvl="4" w:tplc="A4E08D9C" w:tentative="1">
      <w:start w:val="1"/>
      <w:numFmt w:val="bullet"/>
      <w:lvlText w:val="o"/>
      <w:lvlJc w:val="left"/>
      <w:pPr>
        <w:ind w:left="3600" w:hanging="360"/>
      </w:pPr>
      <w:rPr>
        <w:rFonts w:ascii="Courier New" w:hAnsi="Courier New"/>
      </w:rPr>
    </w:lvl>
    <w:lvl w:ilvl="5" w:tplc="302ECC90" w:tentative="1">
      <w:start w:val="1"/>
      <w:numFmt w:val="bullet"/>
      <w:lvlText w:val=""/>
      <w:lvlJc w:val="left"/>
      <w:pPr>
        <w:ind w:left="4320" w:hanging="360"/>
      </w:pPr>
      <w:rPr>
        <w:rFonts w:ascii="Wingdings" w:hAnsi="Wingdings"/>
      </w:rPr>
    </w:lvl>
    <w:lvl w:ilvl="6" w:tplc="614629E0" w:tentative="1">
      <w:start w:val="1"/>
      <w:numFmt w:val="bullet"/>
      <w:lvlText w:val=""/>
      <w:lvlJc w:val="left"/>
      <w:pPr>
        <w:ind w:left="5040" w:hanging="360"/>
      </w:pPr>
      <w:rPr>
        <w:rFonts w:ascii="Symbol" w:hAnsi="Symbol"/>
      </w:rPr>
    </w:lvl>
    <w:lvl w:ilvl="7" w:tplc="C510705A" w:tentative="1">
      <w:start w:val="1"/>
      <w:numFmt w:val="bullet"/>
      <w:lvlText w:val="o"/>
      <w:lvlJc w:val="left"/>
      <w:pPr>
        <w:ind w:left="5760" w:hanging="360"/>
      </w:pPr>
      <w:rPr>
        <w:rFonts w:ascii="Courier New" w:hAnsi="Courier New"/>
      </w:rPr>
    </w:lvl>
    <w:lvl w:ilvl="8" w:tplc="BA223EEE" w:tentative="1">
      <w:start w:val="1"/>
      <w:numFmt w:val="bullet"/>
      <w:lvlText w:val=""/>
      <w:lvlJc w:val="left"/>
      <w:pPr>
        <w:ind w:left="6480" w:hanging="360"/>
      </w:pPr>
      <w:rPr>
        <w:rFonts w:ascii="Wingdings" w:hAnsi="Wingdings"/>
      </w:rPr>
    </w:lvl>
  </w:abstractNum>
  <w:abstractNum w:abstractNumId="463" w15:restartNumberingAfterBreak="0">
    <w:nsid w:val="52AF38E6"/>
    <w:multiLevelType w:val="multilevel"/>
    <w:tmpl w:val="4034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DD1E21"/>
    <w:multiLevelType w:val="hybridMultilevel"/>
    <w:tmpl w:val="04987708"/>
    <w:lvl w:ilvl="0" w:tplc="FA0C4598">
      <w:start w:val="1"/>
      <w:numFmt w:val="bullet"/>
      <w:lvlText w:val=""/>
      <w:lvlJc w:val="left"/>
      <w:pPr>
        <w:ind w:left="720" w:hanging="360"/>
      </w:pPr>
      <w:rPr>
        <w:rFonts w:ascii="Symbol" w:hAnsi="Symbol"/>
      </w:rPr>
    </w:lvl>
    <w:lvl w:ilvl="1" w:tplc="531499F6" w:tentative="1">
      <w:start w:val="1"/>
      <w:numFmt w:val="bullet"/>
      <w:lvlText w:val="o"/>
      <w:lvlJc w:val="left"/>
      <w:pPr>
        <w:ind w:left="1440" w:hanging="360"/>
      </w:pPr>
      <w:rPr>
        <w:rFonts w:ascii="Courier New" w:hAnsi="Courier New"/>
      </w:rPr>
    </w:lvl>
    <w:lvl w:ilvl="2" w:tplc="E16C7F20" w:tentative="1">
      <w:start w:val="1"/>
      <w:numFmt w:val="bullet"/>
      <w:lvlText w:val=""/>
      <w:lvlJc w:val="left"/>
      <w:pPr>
        <w:ind w:left="2160" w:hanging="360"/>
      </w:pPr>
      <w:rPr>
        <w:rFonts w:ascii="Wingdings" w:hAnsi="Wingdings"/>
      </w:rPr>
    </w:lvl>
    <w:lvl w:ilvl="3" w:tplc="5FC4660A" w:tentative="1">
      <w:start w:val="1"/>
      <w:numFmt w:val="bullet"/>
      <w:lvlText w:val=""/>
      <w:lvlJc w:val="left"/>
      <w:pPr>
        <w:ind w:left="2880" w:hanging="360"/>
      </w:pPr>
      <w:rPr>
        <w:rFonts w:ascii="Symbol" w:hAnsi="Symbol"/>
      </w:rPr>
    </w:lvl>
    <w:lvl w:ilvl="4" w:tplc="11CC0E68" w:tentative="1">
      <w:start w:val="1"/>
      <w:numFmt w:val="bullet"/>
      <w:lvlText w:val="o"/>
      <w:lvlJc w:val="left"/>
      <w:pPr>
        <w:ind w:left="3600" w:hanging="360"/>
      </w:pPr>
      <w:rPr>
        <w:rFonts w:ascii="Courier New" w:hAnsi="Courier New"/>
      </w:rPr>
    </w:lvl>
    <w:lvl w:ilvl="5" w:tplc="ED72F5B6" w:tentative="1">
      <w:start w:val="1"/>
      <w:numFmt w:val="bullet"/>
      <w:lvlText w:val=""/>
      <w:lvlJc w:val="left"/>
      <w:pPr>
        <w:ind w:left="4320" w:hanging="360"/>
      </w:pPr>
      <w:rPr>
        <w:rFonts w:ascii="Wingdings" w:hAnsi="Wingdings"/>
      </w:rPr>
    </w:lvl>
    <w:lvl w:ilvl="6" w:tplc="0CF2F356" w:tentative="1">
      <w:start w:val="1"/>
      <w:numFmt w:val="bullet"/>
      <w:lvlText w:val=""/>
      <w:lvlJc w:val="left"/>
      <w:pPr>
        <w:ind w:left="5040" w:hanging="360"/>
      </w:pPr>
      <w:rPr>
        <w:rFonts w:ascii="Symbol" w:hAnsi="Symbol"/>
      </w:rPr>
    </w:lvl>
    <w:lvl w:ilvl="7" w:tplc="C56C771A" w:tentative="1">
      <w:start w:val="1"/>
      <w:numFmt w:val="bullet"/>
      <w:lvlText w:val="o"/>
      <w:lvlJc w:val="left"/>
      <w:pPr>
        <w:ind w:left="5760" w:hanging="360"/>
      </w:pPr>
      <w:rPr>
        <w:rFonts w:ascii="Courier New" w:hAnsi="Courier New"/>
      </w:rPr>
    </w:lvl>
    <w:lvl w:ilvl="8" w:tplc="C30C1828" w:tentative="1">
      <w:start w:val="1"/>
      <w:numFmt w:val="bullet"/>
      <w:lvlText w:val=""/>
      <w:lvlJc w:val="left"/>
      <w:pPr>
        <w:ind w:left="6480" w:hanging="360"/>
      </w:pPr>
      <w:rPr>
        <w:rFonts w:ascii="Wingdings" w:hAnsi="Wingdings"/>
      </w:rPr>
    </w:lvl>
  </w:abstractNum>
  <w:abstractNum w:abstractNumId="465" w15:restartNumberingAfterBreak="0">
    <w:nsid w:val="53720C81"/>
    <w:multiLevelType w:val="hybridMultilevel"/>
    <w:tmpl w:val="E15897A6"/>
    <w:lvl w:ilvl="0" w:tplc="214E3874">
      <w:start w:val="1"/>
      <w:numFmt w:val="bullet"/>
      <w:lvlText w:val="o"/>
      <w:lvlJc w:val="left"/>
      <w:pPr>
        <w:ind w:left="720" w:hanging="360"/>
      </w:pPr>
      <w:rPr>
        <w:rFonts w:ascii="Courier New" w:hAnsi="Courier New"/>
      </w:rPr>
    </w:lvl>
    <w:lvl w:ilvl="1" w:tplc="200A995C" w:tentative="1">
      <w:start w:val="1"/>
      <w:numFmt w:val="bullet"/>
      <w:lvlText w:val="o"/>
      <w:lvlJc w:val="left"/>
      <w:pPr>
        <w:ind w:left="1440" w:hanging="360"/>
      </w:pPr>
      <w:rPr>
        <w:rFonts w:ascii="Courier New" w:hAnsi="Courier New"/>
      </w:rPr>
    </w:lvl>
    <w:lvl w:ilvl="2" w:tplc="F0BE6160" w:tentative="1">
      <w:start w:val="1"/>
      <w:numFmt w:val="bullet"/>
      <w:lvlText w:val=""/>
      <w:lvlJc w:val="left"/>
      <w:pPr>
        <w:ind w:left="2160" w:hanging="360"/>
      </w:pPr>
      <w:rPr>
        <w:rFonts w:ascii="Wingdings" w:hAnsi="Wingdings"/>
      </w:rPr>
    </w:lvl>
    <w:lvl w:ilvl="3" w:tplc="FEF20E7C" w:tentative="1">
      <w:start w:val="1"/>
      <w:numFmt w:val="bullet"/>
      <w:lvlText w:val=""/>
      <w:lvlJc w:val="left"/>
      <w:pPr>
        <w:ind w:left="2880" w:hanging="360"/>
      </w:pPr>
      <w:rPr>
        <w:rFonts w:ascii="Symbol" w:hAnsi="Symbol"/>
      </w:rPr>
    </w:lvl>
    <w:lvl w:ilvl="4" w:tplc="1902EB0C" w:tentative="1">
      <w:start w:val="1"/>
      <w:numFmt w:val="bullet"/>
      <w:lvlText w:val="o"/>
      <w:lvlJc w:val="left"/>
      <w:pPr>
        <w:ind w:left="3600" w:hanging="360"/>
      </w:pPr>
      <w:rPr>
        <w:rFonts w:ascii="Courier New" w:hAnsi="Courier New"/>
      </w:rPr>
    </w:lvl>
    <w:lvl w:ilvl="5" w:tplc="CAE2C7D6" w:tentative="1">
      <w:start w:val="1"/>
      <w:numFmt w:val="bullet"/>
      <w:lvlText w:val=""/>
      <w:lvlJc w:val="left"/>
      <w:pPr>
        <w:ind w:left="4320" w:hanging="360"/>
      </w:pPr>
      <w:rPr>
        <w:rFonts w:ascii="Wingdings" w:hAnsi="Wingdings"/>
      </w:rPr>
    </w:lvl>
    <w:lvl w:ilvl="6" w:tplc="01C43A9C" w:tentative="1">
      <w:start w:val="1"/>
      <w:numFmt w:val="bullet"/>
      <w:lvlText w:val=""/>
      <w:lvlJc w:val="left"/>
      <w:pPr>
        <w:ind w:left="5040" w:hanging="360"/>
      </w:pPr>
      <w:rPr>
        <w:rFonts w:ascii="Symbol" w:hAnsi="Symbol"/>
      </w:rPr>
    </w:lvl>
    <w:lvl w:ilvl="7" w:tplc="DCEAC146" w:tentative="1">
      <w:start w:val="1"/>
      <w:numFmt w:val="bullet"/>
      <w:lvlText w:val="o"/>
      <w:lvlJc w:val="left"/>
      <w:pPr>
        <w:ind w:left="5760" w:hanging="360"/>
      </w:pPr>
      <w:rPr>
        <w:rFonts w:ascii="Courier New" w:hAnsi="Courier New"/>
      </w:rPr>
    </w:lvl>
    <w:lvl w:ilvl="8" w:tplc="33A49E1E" w:tentative="1">
      <w:start w:val="1"/>
      <w:numFmt w:val="bullet"/>
      <w:lvlText w:val=""/>
      <w:lvlJc w:val="left"/>
      <w:pPr>
        <w:ind w:left="6480" w:hanging="360"/>
      </w:pPr>
      <w:rPr>
        <w:rFonts w:ascii="Wingdings" w:hAnsi="Wingdings"/>
      </w:rPr>
    </w:lvl>
  </w:abstractNum>
  <w:abstractNum w:abstractNumId="466" w15:restartNumberingAfterBreak="0">
    <w:nsid w:val="53CF04D9"/>
    <w:multiLevelType w:val="hybridMultilevel"/>
    <w:tmpl w:val="6F301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7" w15:restartNumberingAfterBreak="0">
    <w:nsid w:val="54143B8F"/>
    <w:multiLevelType w:val="multilevel"/>
    <w:tmpl w:val="5BF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4271BF4"/>
    <w:multiLevelType w:val="hybridMultilevel"/>
    <w:tmpl w:val="270E95D6"/>
    <w:lvl w:ilvl="0" w:tplc="D160C654">
      <w:start w:val="1"/>
      <w:numFmt w:val="bullet"/>
      <w:lvlText w:val="q"/>
      <w:lvlJc w:val="left"/>
      <w:pPr>
        <w:ind w:left="720" w:hanging="360"/>
      </w:pPr>
      <w:rPr>
        <w:rFonts w:ascii="Wingdings" w:hAnsi="Wingdings"/>
      </w:rPr>
    </w:lvl>
    <w:lvl w:ilvl="1" w:tplc="22046DB4" w:tentative="1">
      <w:start w:val="1"/>
      <w:numFmt w:val="bullet"/>
      <w:lvlText w:val="o"/>
      <w:lvlJc w:val="left"/>
      <w:pPr>
        <w:ind w:left="1440" w:hanging="360"/>
      </w:pPr>
      <w:rPr>
        <w:rFonts w:ascii="Courier New" w:hAnsi="Courier New"/>
      </w:rPr>
    </w:lvl>
    <w:lvl w:ilvl="2" w:tplc="2AD236DE" w:tentative="1">
      <w:start w:val="1"/>
      <w:numFmt w:val="bullet"/>
      <w:lvlText w:val=""/>
      <w:lvlJc w:val="left"/>
      <w:pPr>
        <w:ind w:left="2160" w:hanging="360"/>
      </w:pPr>
      <w:rPr>
        <w:rFonts w:ascii="Wingdings" w:hAnsi="Wingdings"/>
      </w:rPr>
    </w:lvl>
    <w:lvl w:ilvl="3" w:tplc="71006D34" w:tentative="1">
      <w:start w:val="1"/>
      <w:numFmt w:val="bullet"/>
      <w:lvlText w:val=""/>
      <w:lvlJc w:val="left"/>
      <w:pPr>
        <w:ind w:left="2880" w:hanging="360"/>
      </w:pPr>
      <w:rPr>
        <w:rFonts w:ascii="Symbol" w:hAnsi="Symbol"/>
      </w:rPr>
    </w:lvl>
    <w:lvl w:ilvl="4" w:tplc="EC46CF46" w:tentative="1">
      <w:start w:val="1"/>
      <w:numFmt w:val="bullet"/>
      <w:lvlText w:val="o"/>
      <w:lvlJc w:val="left"/>
      <w:pPr>
        <w:ind w:left="3600" w:hanging="360"/>
      </w:pPr>
      <w:rPr>
        <w:rFonts w:ascii="Courier New" w:hAnsi="Courier New"/>
      </w:rPr>
    </w:lvl>
    <w:lvl w:ilvl="5" w:tplc="4872BD66" w:tentative="1">
      <w:start w:val="1"/>
      <w:numFmt w:val="bullet"/>
      <w:lvlText w:val=""/>
      <w:lvlJc w:val="left"/>
      <w:pPr>
        <w:ind w:left="4320" w:hanging="360"/>
      </w:pPr>
      <w:rPr>
        <w:rFonts w:ascii="Wingdings" w:hAnsi="Wingdings"/>
      </w:rPr>
    </w:lvl>
    <w:lvl w:ilvl="6" w:tplc="9F2CF68E" w:tentative="1">
      <w:start w:val="1"/>
      <w:numFmt w:val="bullet"/>
      <w:lvlText w:val=""/>
      <w:lvlJc w:val="left"/>
      <w:pPr>
        <w:ind w:left="5040" w:hanging="360"/>
      </w:pPr>
      <w:rPr>
        <w:rFonts w:ascii="Symbol" w:hAnsi="Symbol"/>
      </w:rPr>
    </w:lvl>
    <w:lvl w:ilvl="7" w:tplc="6348541C" w:tentative="1">
      <w:start w:val="1"/>
      <w:numFmt w:val="bullet"/>
      <w:lvlText w:val="o"/>
      <w:lvlJc w:val="left"/>
      <w:pPr>
        <w:ind w:left="5760" w:hanging="360"/>
      </w:pPr>
      <w:rPr>
        <w:rFonts w:ascii="Courier New" w:hAnsi="Courier New"/>
      </w:rPr>
    </w:lvl>
    <w:lvl w:ilvl="8" w:tplc="44781970" w:tentative="1">
      <w:start w:val="1"/>
      <w:numFmt w:val="bullet"/>
      <w:lvlText w:val=""/>
      <w:lvlJc w:val="left"/>
      <w:pPr>
        <w:ind w:left="6480" w:hanging="360"/>
      </w:pPr>
      <w:rPr>
        <w:rFonts w:ascii="Wingdings" w:hAnsi="Wingdings"/>
      </w:rPr>
    </w:lvl>
  </w:abstractNum>
  <w:abstractNum w:abstractNumId="469" w15:restartNumberingAfterBreak="0">
    <w:nsid w:val="543D003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46624BF"/>
    <w:multiLevelType w:val="multilevel"/>
    <w:tmpl w:val="D032C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49D48C6"/>
    <w:multiLevelType w:val="hybridMultilevel"/>
    <w:tmpl w:val="4978F85A"/>
    <w:lvl w:ilvl="0" w:tplc="57E66930">
      <w:start w:val="1"/>
      <w:numFmt w:val="bullet"/>
      <w:lvlText w:val="q"/>
      <w:lvlJc w:val="left"/>
      <w:pPr>
        <w:ind w:left="720" w:hanging="360"/>
      </w:pPr>
      <w:rPr>
        <w:rFonts w:ascii="Wingdings" w:hAnsi="Wingdings"/>
      </w:rPr>
    </w:lvl>
    <w:lvl w:ilvl="1" w:tplc="B7142BFC" w:tentative="1">
      <w:start w:val="1"/>
      <w:numFmt w:val="bullet"/>
      <w:lvlText w:val="o"/>
      <w:lvlJc w:val="left"/>
      <w:pPr>
        <w:ind w:left="1440" w:hanging="360"/>
      </w:pPr>
      <w:rPr>
        <w:rFonts w:ascii="Courier New" w:hAnsi="Courier New"/>
      </w:rPr>
    </w:lvl>
    <w:lvl w:ilvl="2" w:tplc="B84A8320" w:tentative="1">
      <w:start w:val="1"/>
      <w:numFmt w:val="bullet"/>
      <w:lvlText w:val=""/>
      <w:lvlJc w:val="left"/>
      <w:pPr>
        <w:ind w:left="2160" w:hanging="360"/>
      </w:pPr>
      <w:rPr>
        <w:rFonts w:ascii="Wingdings" w:hAnsi="Wingdings"/>
      </w:rPr>
    </w:lvl>
    <w:lvl w:ilvl="3" w:tplc="C5EA1988" w:tentative="1">
      <w:start w:val="1"/>
      <w:numFmt w:val="bullet"/>
      <w:lvlText w:val=""/>
      <w:lvlJc w:val="left"/>
      <w:pPr>
        <w:ind w:left="2880" w:hanging="360"/>
      </w:pPr>
      <w:rPr>
        <w:rFonts w:ascii="Symbol" w:hAnsi="Symbol"/>
      </w:rPr>
    </w:lvl>
    <w:lvl w:ilvl="4" w:tplc="B4E2D376" w:tentative="1">
      <w:start w:val="1"/>
      <w:numFmt w:val="bullet"/>
      <w:lvlText w:val="o"/>
      <w:lvlJc w:val="left"/>
      <w:pPr>
        <w:ind w:left="3600" w:hanging="360"/>
      </w:pPr>
      <w:rPr>
        <w:rFonts w:ascii="Courier New" w:hAnsi="Courier New"/>
      </w:rPr>
    </w:lvl>
    <w:lvl w:ilvl="5" w:tplc="E5905B02" w:tentative="1">
      <w:start w:val="1"/>
      <w:numFmt w:val="bullet"/>
      <w:lvlText w:val=""/>
      <w:lvlJc w:val="left"/>
      <w:pPr>
        <w:ind w:left="4320" w:hanging="360"/>
      </w:pPr>
      <w:rPr>
        <w:rFonts w:ascii="Wingdings" w:hAnsi="Wingdings"/>
      </w:rPr>
    </w:lvl>
    <w:lvl w:ilvl="6" w:tplc="AE72F008" w:tentative="1">
      <w:start w:val="1"/>
      <w:numFmt w:val="bullet"/>
      <w:lvlText w:val=""/>
      <w:lvlJc w:val="left"/>
      <w:pPr>
        <w:ind w:left="5040" w:hanging="360"/>
      </w:pPr>
      <w:rPr>
        <w:rFonts w:ascii="Symbol" w:hAnsi="Symbol"/>
      </w:rPr>
    </w:lvl>
    <w:lvl w:ilvl="7" w:tplc="EA00BD48" w:tentative="1">
      <w:start w:val="1"/>
      <w:numFmt w:val="bullet"/>
      <w:lvlText w:val="o"/>
      <w:lvlJc w:val="left"/>
      <w:pPr>
        <w:ind w:left="5760" w:hanging="360"/>
      </w:pPr>
      <w:rPr>
        <w:rFonts w:ascii="Courier New" w:hAnsi="Courier New"/>
      </w:rPr>
    </w:lvl>
    <w:lvl w:ilvl="8" w:tplc="0722230A" w:tentative="1">
      <w:start w:val="1"/>
      <w:numFmt w:val="bullet"/>
      <w:lvlText w:val=""/>
      <w:lvlJc w:val="left"/>
      <w:pPr>
        <w:ind w:left="6480" w:hanging="360"/>
      </w:pPr>
      <w:rPr>
        <w:rFonts w:ascii="Wingdings" w:hAnsi="Wingdings"/>
      </w:rPr>
    </w:lvl>
  </w:abstractNum>
  <w:abstractNum w:abstractNumId="472" w15:restartNumberingAfterBreak="0">
    <w:nsid w:val="54DC3475"/>
    <w:multiLevelType w:val="hybridMultilevel"/>
    <w:tmpl w:val="3FA4CFD8"/>
    <w:lvl w:ilvl="0" w:tplc="2C5C5306">
      <w:start w:val="1"/>
      <w:numFmt w:val="bullet"/>
      <w:lvlText w:val="q"/>
      <w:lvlJc w:val="left"/>
      <w:pPr>
        <w:ind w:left="720" w:hanging="360"/>
      </w:pPr>
      <w:rPr>
        <w:rFonts w:ascii="Wingdings" w:hAnsi="Wingdings"/>
      </w:rPr>
    </w:lvl>
    <w:lvl w:ilvl="1" w:tplc="79481BA8" w:tentative="1">
      <w:start w:val="1"/>
      <w:numFmt w:val="bullet"/>
      <w:lvlText w:val="o"/>
      <w:lvlJc w:val="left"/>
      <w:pPr>
        <w:ind w:left="1440" w:hanging="360"/>
      </w:pPr>
      <w:rPr>
        <w:rFonts w:ascii="Courier New" w:hAnsi="Courier New"/>
      </w:rPr>
    </w:lvl>
    <w:lvl w:ilvl="2" w:tplc="5BE6DBD2" w:tentative="1">
      <w:start w:val="1"/>
      <w:numFmt w:val="bullet"/>
      <w:lvlText w:val=""/>
      <w:lvlJc w:val="left"/>
      <w:pPr>
        <w:ind w:left="2160" w:hanging="360"/>
      </w:pPr>
      <w:rPr>
        <w:rFonts w:ascii="Wingdings" w:hAnsi="Wingdings"/>
      </w:rPr>
    </w:lvl>
    <w:lvl w:ilvl="3" w:tplc="A62A1CE2" w:tentative="1">
      <w:start w:val="1"/>
      <w:numFmt w:val="bullet"/>
      <w:lvlText w:val=""/>
      <w:lvlJc w:val="left"/>
      <w:pPr>
        <w:ind w:left="2880" w:hanging="360"/>
      </w:pPr>
      <w:rPr>
        <w:rFonts w:ascii="Symbol" w:hAnsi="Symbol"/>
      </w:rPr>
    </w:lvl>
    <w:lvl w:ilvl="4" w:tplc="86D41A16" w:tentative="1">
      <w:start w:val="1"/>
      <w:numFmt w:val="bullet"/>
      <w:lvlText w:val="o"/>
      <w:lvlJc w:val="left"/>
      <w:pPr>
        <w:ind w:left="3600" w:hanging="360"/>
      </w:pPr>
      <w:rPr>
        <w:rFonts w:ascii="Courier New" w:hAnsi="Courier New"/>
      </w:rPr>
    </w:lvl>
    <w:lvl w:ilvl="5" w:tplc="035AF9EA" w:tentative="1">
      <w:start w:val="1"/>
      <w:numFmt w:val="bullet"/>
      <w:lvlText w:val=""/>
      <w:lvlJc w:val="left"/>
      <w:pPr>
        <w:ind w:left="4320" w:hanging="360"/>
      </w:pPr>
      <w:rPr>
        <w:rFonts w:ascii="Wingdings" w:hAnsi="Wingdings"/>
      </w:rPr>
    </w:lvl>
    <w:lvl w:ilvl="6" w:tplc="31FCF14C" w:tentative="1">
      <w:start w:val="1"/>
      <w:numFmt w:val="bullet"/>
      <w:lvlText w:val=""/>
      <w:lvlJc w:val="left"/>
      <w:pPr>
        <w:ind w:left="5040" w:hanging="360"/>
      </w:pPr>
      <w:rPr>
        <w:rFonts w:ascii="Symbol" w:hAnsi="Symbol"/>
      </w:rPr>
    </w:lvl>
    <w:lvl w:ilvl="7" w:tplc="9DB6D032" w:tentative="1">
      <w:start w:val="1"/>
      <w:numFmt w:val="bullet"/>
      <w:lvlText w:val="o"/>
      <w:lvlJc w:val="left"/>
      <w:pPr>
        <w:ind w:left="5760" w:hanging="360"/>
      </w:pPr>
      <w:rPr>
        <w:rFonts w:ascii="Courier New" w:hAnsi="Courier New"/>
      </w:rPr>
    </w:lvl>
    <w:lvl w:ilvl="8" w:tplc="B2C6C58C" w:tentative="1">
      <w:start w:val="1"/>
      <w:numFmt w:val="bullet"/>
      <w:lvlText w:val=""/>
      <w:lvlJc w:val="left"/>
      <w:pPr>
        <w:ind w:left="6480" w:hanging="360"/>
      </w:pPr>
      <w:rPr>
        <w:rFonts w:ascii="Wingdings" w:hAnsi="Wingdings"/>
      </w:rPr>
    </w:lvl>
  </w:abstractNum>
  <w:abstractNum w:abstractNumId="473" w15:restartNumberingAfterBreak="0">
    <w:nsid w:val="54FB70AE"/>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A13FE6"/>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BA0207"/>
    <w:multiLevelType w:val="multilevel"/>
    <w:tmpl w:val="E3D4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5CF284F"/>
    <w:multiLevelType w:val="hybridMultilevel"/>
    <w:tmpl w:val="2C32D57C"/>
    <w:lvl w:ilvl="0" w:tplc="B0AC421E">
      <w:start w:val="1"/>
      <w:numFmt w:val="bullet"/>
      <w:lvlText w:val="q"/>
      <w:lvlJc w:val="left"/>
      <w:pPr>
        <w:ind w:left="720" w:hanging="360"/>
      </w:pPr>
      <w:rPr>
        <w:rFonts w:ascii="Wingdings" w:hAnsi="Wingdings"/>
      </w:rPr>
    </w:lvl>
    <w:lvl w:ilvl="1" w:tplc="F2847004" w:tentative="1">
      <w:start w:val="1"/>
      <w:numFmt w:val="bullet"/>
      <w:lvlText w:val="o"/>
      <w:lvlJc w:val="left"/>
      <w:pPr>
        <w:ind w:left="1440" w:hanging="360"/>
      </w:pPr>
      <w:rPr>
        <w:rFonts w:ascii="Courier New" w:hAnsi="Courier New"/>
      </w:rPr>
    </w:lvl>
    <w:lvl w:ilvl="2" w:tplc="A62092CA" w:tentative="1">
      <w:start w:val="1"/>
      <w:numFmt w:val="bullet"/>
      <w:lvlText w:val=""/>
      <w:lvlJc w:val="left"/>
      <w:pPr>
        <w:ind w:left="2160" w:hanging="360"/>
      </w:pPr>
      <w:rPr>
        <w:rFonts w:ascii="Wingdings" w:hAnsi="Wingdings"/>
      </w:rPr>
    </w:lvl>
    <w:lvl w:ilvl="3" w:tplc="EE387EC2" w:tentative="1">
      <w:start w:val="1"/>
      <w:numFmt w:val="bullet"/>
      <w:lvlText w:val=""/>
      <w:lvlJc w:val="left"/>
      <w:pPr>
        <w:ind w:left="2880" w:hanging="360"/>
      </w:pPr>
      <w:rPr>
        <w:rFonts w:ascii="Symbol" w:hAnsi="Symbol"/>
      </w:rPr>
    </w:lvl>
    <w:lvl w:ilvl="4" w:tplc="435CB626" w:tentative="1">
      <w:start w:val="1"/>
      <w:numFmt w:val="bullet"/>
      <w:lvlText w:val="o"/>
      <w:lvlJc w:val="left"/>
      <w:pPr>
        <w:ind w:left="3600" w:hanging="360"/>
      </w:pPr>
      <w:rPr>
        <w:rFonts w:ascii="Courier New" w:hAnsi="Courier New"/>
      </w:rPr>
    </w:lvl>
    <w:lvl w:ilvl="5" w:tplc="8382A6A8" w:tentative="1">
      <w:start w:val="1"/>
      <w:numFmt w:val="bullet"/>
      <w:lvlText w:val=""/>
      <w:lvlJc w:val="left"/>
      <w:pPr>
        <w:ind w:left="4320" w:hanging="360"/>
      </w:pPr>
      <w:rPr>
        <w:rFonts w:ascii="Wingdings" w:hAnsi="Wingdings"/>
      </w:rPr>
    </w:lvl>
    <w:lvl w:ilvl="6" w:tplc="1D9EB000" w:tentative="1">
      <w:start w:val="1"/>
      <w:numFmt w:val="bullet"/>
      <w:lvlText w:val=""/>
      <w:lvlJc w:val="left"/>
      <w:pPr>
        <w:ind w:left="5040" w:hanging="360"/>
      </w:pPr>
      <w:rPr>
        <w:rFonts w:ascii="Symbol" w:hAnsi="Symbol"/>
      </w:rPr>
    </w:lvl>
    <w:lvl w:ilvl="7" w:tplc="934C3506" w:tentative="1">
      <w:start w:val="1"/>
      <w:numFmt w:val="bullet"/>
      <w:lvlText w:val="o"/>
      <w:lvlJc w:val="left"/>
      <w:pPr>
        <w:ind w:left="5760" w:hanging="360"/>
      </w:pPr>
      <w:rPr>
        <w:rFonts w:ascii="Courier New" w:hAnsi="Courier New"/>
      </w:rPr>
    </w:lvl>
    <w:lvl w:ilvl="8" w:tplc="7FC2DAA0" w:tentative="1">
      <w:start w:val="1"/>
      <w:numFmt w:val="bullet"/>
      <w:lvlText w:val=""/>
      <w:lvlJc w:val="left"/>
      <w:pPr>
        <w:ind w:left="6480" w:hanging="360"/>
      </w:pPr>
      <w:rPr>
        <w:rFonts w:ascii="Wingdings" w:hAnsi="Wingdings"/>
      </w:rPr>
    </w:lvl>
  </w:abstractNum>
  <w:abstractNum w:abstractNumId="477" w15:restartNumberingAfterBreak="0">
    <w:nsid w:val="5643128E"/>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431349"/>
    <w:multiLevelType w:val="multilevel"/>
    <w:tmpl w:val="FAA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570B94"/>
    <w:multiLevelType w:val="hybridMultilevel"/>
    <w:tmpl w:val="C56449CC"/>
    <w:lvl w:ilvl="0" w:tplc="9B2EBD76">
      <w:start w:val="1"/>
      <w:numFmt w:val="bullet"/>
      <w:lvlText w:val="q"/>
      <w:lvlJc w:val="left"/>
      <w:pPr>
        <w:ind w:left="720" w:hanging="360"/>
      </w:pPr>
      <w:rPr>
        <w:rFonts w:ascii="Wingdings" w:hAnsi="Wingdings"/>
      </w:rPr>
    </w:lvl>
    <w:lvl w:ilvl="1" w:tplc="DE5AA180" w:tentative="1">
      <w:start w:val="1"/>
      <w:numFmt w:val="bullet"/>
      <w:lvlText w:val="o"/>
      <w:lvlJc w:val="left"/>
      <w:pPr>
        <w:ind w:left="1440" w:hanging="360"/>
      </w:pPr>
      <w:rPr>
        <w:rFonts w:ascii="Courier New" w:hAnsi="Courier New"/>
      </w:rPr>
    </w:lvl>
    <w:lvl w:ilvl="2" w:tplc="18303E14" w:tentative="1">
      <w:start w:val="1"/>
      <w:numFmt w:val="bullet"/>
      <w:lvlText w:val=""/>
      <w:lvlJc w:val="left"/>
      <w:pPr>
        <w:ind w:left="2160" w:hanging="360"/>
      </w:pPr>
      <w:rPr>
        <w:rFonts w:ascii="Wingdings" w:hAnsi="Wingdings"/>
      </w:rPr>
    </w:lvl>
    <w:lvl w:ilvl="3" w:tplc="D9C88168" w:tentative="1">
      <w:start w:val="1"/>
      <w:numFmt w:val="bullet"/>
      <w:lvlText w:val=""/>
      <w:lvlJc w:val="left"/>
      <w:pPr>
        <w:ind w:left="2880" w:hanging="360"/>
      </w:pPr>
      <w:rPr>
        <w:rFonts w:ascii="Symbol" w:hAnsi="Symbol"/>
      </w:rPr>
    </w:lvl>
    <w:lvl w:ilvl="4" w:tplc="07BE6D9E" w:tentative="1">
      <w:start w:val="1"/>
      <w:numFmt w:val="bullet"/>
      <w:lvlText w:val="o"/>
      <w:lvlJc w:val="left"/>
      <w:pPr>
        <w:ind w:left="3600" w:hanging="360"/>
      </w:pPr>
      <w:rPr>
        <w:rFonts w:ascii="Courier New" w:hAnsi="Courier New"/>
      </w:rPr>
    </w:lvl>
    <w:lvl w:ilvl="5" w:tplc="C30648EA" w:tentative="1">
      <w:start w:val="1"/>
      <w:numFmt w:val="bullet"/>
      <w:lvlText w:val=""/>
      <w:lvlJc w:val="left"/>
      <w:pPr>
        <w:ind w:left="4320" w:hanging="360"/>
      </w:pPr>
      <w:rPr>
        <w:rFonts w:ascii="Wingdings" w:hAnsi="Wingdings"/>
      </w:rPr>
    </w:lvl>
    <w:lvl w:ilvl="6" w:tplc="8C02BB1E" w:tentative="1">
      <w:start w:val="1"/>
      <w:numFmt w:val="bullet"/>
      <w:lvlText w:val=""/>
      <w:lvlJc w:val="left"/>
      <w:pPr>
        <w:ind w:left="5040" w:hanging="360"/>
      </w:pPr>
      <w:rPr>
        <w:rFonts w:ascii="Symbol" w:hAnsi="Symbol"/>
      </w:rPr>
    </w:lvl>
    <w:lvl w:ilvl="7" w:tplc="F6DA9AB0" w:tentative="1">
      <w:start w:val="1"/>
      <w:numFmt w:val="bullet"/>
      <w:lvlText w:val="o"/>
      <w:lvlJc w:val="left"/>
      <w:pPr>
        <w:ind w:left="5760" w:hanging="360"/>
      </w:pPr>
      <w:rPr>
        <w:rFonts w:ascii="Courier New" w:hAnsi="Courier New"/>
      </w:rPr>
    </w:lvl>
    <w:lvl w:ilvl="8" w:tplc="DE76F290" w:tentative="1">
      <w:start w:val="1"/>
      <w:numFmt w:val="bullet"/>
      <w:lvlText w:val=""/>
      <w:lvlJc w:val="left"/>
      <w:pPr>
        <w:ind w:left="6480" w:hanging="360"/>
      </w:pPr>
      <w:rPr>
        <w:rFonts w:ascii="Wingdings" w:hAnsi="Wingdings"/>
      </w:rPr>
    </w:lvl>
  </w:abstractNum>
  <w:abstractNum w:abstractNumId="480" w15:restartNumberingAfterBreak="0">
    <w:nsid w:val="566F2D6F"/>
    <w:multiLevelType w:val="multilevel"/>
    <w:tmpl w:val="8EB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9E379F"/>
    <w:multiLevelType w:val="multilevel"/>
    <w:tmpl w:val="238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704729C"/>
    <w:multiLevelType w:val="multilevel"/>
    <w:tmpl w:val="539E6604"/>
    <w:lvl w:ilvl="0">
      <w:start w:val="1"/>
      <w:numFmt w:val="decimal"/>
      <w:lvlText w:val="%1."/>
      <w:lvlJc w:val="left"/>
      <w:pPr>
        <w:tabs>
          <w:tab w:val="num" w:pos="720"/>
        </w:tabs>
        <w:ind w:left="720" w:hanging="360"/>
      </w:pPr>
      <w:rPr>
        <w:rFonts w:asciiTheme="majorBidi" w:eastAsiaTheme="minorEastAsia" w:hAnsiTheme="majorBidi" w:cstheme="maj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76E4D9A"/>
    <w:multiLevelType w:val="multilevel"/>
    <w:tmpl w:val="9728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897C88"/>
    <w:multiLevelType w:val="multilevel"/>
    <w:tmpl w:val="5EA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AF0FDA"/>
    <w:multiLevelType w:val="hybridMultilevel"/>
    <w:tmpl w:val="7C568974"/>
    <w:lvl w:ilvl="0" w:tplc="B2248C10">
      <w:start w:val="1"/>
      <w:numFmt w:val="bullet"/>
      <w:lvlText w:val="o"/>
      <w:lvlJc w:val="left"/>
      <w:pPr>
        <w:ind w:left="720" w:hanging="360"/>
      </w:pPr>
      <w:rPr>
        <w:rFonts w:ascii="Courier New" w:hAnsi="Courier New"/>
      </w:rPr>
    </w:lvl>
    <w:lvl w:ilvl="1" w:tplc="BB343E22" w:tentative="1">
      <w:start w:val="1"/>
      <w:numFmt w:val="bullet"/>
      <w:lvlText w:val="o"/>
      <w:lvlJc w:val="left"/>
      <w:pPr>
        <w:ind w:left="1440" w:hanging="360"/>
      </w:pPr>
      <w:rPr>
        <w:rFonts w:ascii="Courier New" w:hAnsi="Courier New"/>
      </w:rPr>
    </w:lvl>
    <w:lvl w:ilvl="2" w:tplc="163A0042" w:tentative="1">
      <w:start w:val="1"/>
      <w:numFmt w:val="bullet"/>
      <w:lvlText w:val=""/>
      <w:lvlJc w:val="left"/>
      <w:pPr>
        <w:ind w:left="2160" w:hanging="360"/>
      </w:pPr>
      <w:rPr>
        <w:rFonts w:ascii="Wingdings" w:hAnsi="Wingdings"/>
      </w:rPr>
    </w:lvl>
    <w:lvl w:ilvl="3" w:tplc="48068B82" w:tentative="1">
      <w:start w:val="1"/>
      <w:numFmt w:val="bullet"/>
      <w:lvlText w:val=""/>
      <w:lvlJc w:val="left"/>
      <w:pPr>
        <w:ind w:left="2880" w:hanging="360"/>
      </w:pPr>
      <w:rPr>
        <w:rFonts w:ascii="Symbol" w:hAnsi="Symbol"/>
      </w:rPr>
    </w:lvl>
    <w:lvl w:ilvl="4" w:tplc="77D498CA" w:tentative="1">
      <w:start w:val="1"/>
      <w:numFmt w:val="bullet"/>
      <w:lvlText w:val="o"/>
      <w:lvlJc w:val="left"/>
      <w:pPr>
        <w:ind w:left="3600" w:hanging="360"/>
      </w:pPr>
      <w:rPr>
        <w:rFonts w:ascii="Courier New" w:hAnsi="Courier New"/>
      </w:rPr>
    </w:lvl>
    <w:lvl w:ilvl="5" w:tplc="19D205BE" w:tentative="1">
      <w:start w:val="1"/>
      <w:numFmt w:val="bullet"/>
      <w:lvlText w:val=""/>
      <w:lvlJc w:val="left"/>
      <w:pPr>
        <w:ind w:left="4320" w:hanging="360"/>
      </w:pPr>
      <w:rPr>
        <w:rFonts w:ascii="Wingdings" w:hAnsi="Wingdings"/>
      </w:rPr>
    </w:lvl>
    <w:lvl w:ilvl="6" w:tplc="97B8E386" w:tentative="1">
      <w:start w:val="1"/>
      <w:numFmt w:val="bullet"/>
      <w:lvlText w:val=""/>
      <w:lvlJc w:val="left"/>
      <w:pPr>
        <w:ind w:left="5040" w:hanging="360"/>
      </w:pPr>
      <w:rPr>
        <w:rFonts w:ascii="Symbol" w:hAnsi="Symbol"/>
      </w:rPr>
    </w:lvl>
    <w:lvl w:ilvl="7" w:tplc="2F3C6A9E" w:tentative="1">
      <w:start w:val="1"/>
      <w:numFmt w:val="bullet"/>
      <w:lvlText w:val="o"/>
      <w:lvlJc w:val="left"/>
      <w:pPr>
        <w:ind w:left="5760" w:hanging="360"/>
      </w:pPr>
      <w:rPr>
        <w:rFonts w:ascii="Courier New" w:hAnsi="Courier New"/>
      </w:rPr>
    </w:lvl>
    <w:lvl w:ilvl="8" w:tplc="9E4E9FA0" w:tentative="1">
      <w:start w:val="1"/>
      <w:numFmt w:val="bullet"/>
      <w:lvlText w:val=""/>
      <w:lvlJc w:val="left"/>
      <w:pPr>
        <w:ind w:left="6480" w:hanging="360"/>
      </w:pPr>
      <w:rPr>
        <w:rFonts w:ascii="Wingdings" w:hAnsi="Wingdings"/>
      </w:rPr>
    </w:lvl>
  </w:abstractNum>
  <w:abstractNum w:abstractNumId="486" w15:restartNumberingAfterBreak="0">
    <w:nsid w:val="57C14D86"/>
    <w:multiLevelType w:val="hybridMultilevel"/>
    <w:tmpl w:val="C9F416DE"/>
    <w:lvl w:ilvl="0" w:tplc="AA642A24">
      <w:start w:val="1"/>
      <w:numFmt w:val="bullet"/>
      <w:lvlText w:val=""/>
      <w:lvlJc w:val="left"/>
      <w:pPr>
        <w:ind w:left="720" w:hanging="360"/>
      </w:pPr>
      <w:rPr>
        <w:rFonts w:ascii="Symbol" w:hAnsi="Symbol"/>
      </w:rPr>
    </w:lvl>
    <w:lvl w:ilvl="1" w:tplc="248C8B1E" w:tentative="1">
      <w:start w:val="1"/>
      <w:numFmt w:val="bullet"/>
      <w:lvlText w:val="o"/>
      <w:lvlJc w:val="left"/>
      <w:pPr>
        <w:ind w:left="1440" w:hanging="360"/>
      </w:pPr>
      <w:rPr>
        <w:rFonts w:ascii="Courier New" w:hAnsi="Courier New"/>
      </w:rPr>
    </w:lvl>
    <w:lvl w:ilvl="2" w:tplc="99106C7A" w:tentative="1">
      <w:start w:val="1"/>
      <w:numFmt w:val="bullet"/>
      <w:lvlText w:val=""/>
      <w:lvlJc w:val="left"/>
      <w:pPr>
        <w:ind w:left="2160" w:hanging="360"/>
      </w:pPr>
      <w:rPr>
        <w:rFonts w:ascii="Wingdings" w:hAnsi="Wingdings"/>
      </w:rPr>
    </w:lvl>
    <w:lvl w:ilvl="3" w:tplc="F798480A" w:tentative="1">
      <w:start w:val="1"/>
      <w:numFmt w:val="bullet"/>
      <w:lvlText w:val=""/>
      <w:lvlJc w:val="left"/>
      <w:pPr>
        <w:ind w:left="2880" w:hanging="360"/>
      </w:pPr>
      <w:rPr>
        <w:rFonts w:ascii="Symbol" w:hAnsi="Symbol"/>
      </w:rPr>
    </w:lvl>
    <w:lvl w:ilvl="4" w:tplc="0ABAE314" w:tentative="1">
      <w:start w:val="1"/>
      <w:numFmt w:val="bullet"/>
      <w:lvlText w:val="o"/>
      <w:lvlJc w:val="left"/>
      <w:pPr>
        <w:ind w:left="3600" w:hanging="360"/>
      </w:pPr>
      <w:rPr>
        <w:rFonts w:ascii="Courier New" w:hAnsi="Courier New"/>
      </w:rPr>
    </w:lvl>
    <w:lvl w:ilvl="5" w:tplc="0302A602" w:tentative="1">
      <w:start w:val="1"/>
      <w:numFmt w:val="bullet"/>
      <w:lvlText w:val=""/>
      <w:lvlJc w:val="left"/>
      <w:pPr>
        <w:ind w:left="4320" w:hanging="360"/>
      </w:pPr>
      <w:rPr>
        <w:rFonts w:ascii="Wingdings" w:hAnsi="Wingdings"/>
      </w:rPr>
    </w:lvl>
    <w:lvl w:ilvl="6" w:tplc="34A4C3FC" w:tentative="1">
      <w:start w:val="1"/>
      <w:numFmt w:val="bullet"/>
      <w:lvlText w:val=""/>
      <w:lvlJc w:val="left"/>
      <w:pPr>
        <w:ind w:left="5040" w:hanging="360"/>
      </w:pPr>
      <w:rPr>
        <w:rFonts w:ascii="Symbol" w:hAnsi="Symbol"/>
      </w:rPr>
    </w:lvl>
    <w:lvl w:ilvl="7" w:tplc="2DD4AE42" w:tentative="1">
      <w:start w:val="1"/>
      <w:numFmt w:val="bullet"/>
      <w:lvlText w:val="o"/>
      <w:lvlJc w:val="left"/>
      <w:pPr>
        <w:ind w:left="5760" w:hanging="360"/>
      </w:pPr>
      <w:rPr>
        <w:rFonts w:ascii="Courier New" w:hAnsi="Courier New"/>
      </w:rPr>
    </w:lvl>
    <w:lvl w:ilvl="8" w:tplc="A7725586" w:tentative="1">
      <w:start w:val="1"/>
      <w:numFmt w:val="bullet"/>
      <w:lvlText w:val=""/>
      <w:lvlJc w:val="left"/>
      <w:pPr>
        <w:ind w:left="6480" w:hanging="360"/>
      </w:pPr>
      <w:rPr>
        <w:rFonts w:ascii="Wingdings" w:hAnsi="Wingdings"/>
      </w:rPr>
    </w:lvl>
  </w:abstractNum>
  <w:abstractNum w:abstractNumId="487" w15:restartNumberingAfterBreak="0">
    <w:nsid w:val="582A7FEF"/>
    <w:multiLevelType w:val="hybridMultilevel"/>
    <w:tmpl w:val="81AC2FB0"/>
    <w:lvl w:ilvl="0" w:tplc="CB424460">
      <w:start w:val="1"/>
      <w:numFmt w:val="bullet"/>
      <w:lvlText w:val="o"/>
      <w:lvlJc w:val="left"/>
      <w:pPr>
        <w:ind w:left="720" w:hanging="360"/>
      </w:pPr>
      <w:rPr>
        <w:rFonts w:ascii="Courier New" w:hAnsi="Courier New"/>
      </w:rPr>
    </w:lvl>
    <w:lvl w:ilvl="1" w:tplc="83CCB084" w:tentative="1">
      <w:start w:val="1"/>
      <w:numFmt w:val="bullet"/>
      <w:lvlText w:val="o"/>
      <w:lvlJc w:val="left"/>
      <w:pPr>
        <w:ind w:left="1440" w:hanging="360"/>
      </w:pPr>
      <w:rPr>
        <w:rFonts w:ascii="Courier New" w:hAnsi="Courier New"/>
      </w:rPr>
    </w:lvl>
    <w:lvl w:ilvl="2" w:tplc="68C6DD58" w:tentative="1">
      <w:start w:val="1"/>
      <w:numFmt w:val="bullet"/>
      <w:lvlText w:val=""/>
      <w:lvlJc w:val="left"/>
      <w:pPr>
        <w:ind w:left="2160" w:hanging="360"/>
      </w:pPr>
      <w:rPr>
        <w:rFonts w:ascii="Wingdings" w:hAnsi="Wingdings"/>
      </w:rPr>
    </w:lvl>
    <w:lvl w:ilvl="3" w:tplc="1A663338" w:tentative="1">
      <w:start w:val="1"/>
      <w:numFmt w:val="bullet"/>
      <w:lvlText w:val=""/>
      <w:lvlJc w:val="left"/>
      <w:pPr>
        <w:ind w:left="2880" w:hanging="360"/>
      </w:pPr>
      <w:rPr>
        <w:rFonts w:ascii="Symbol" w:hAnsi="Symbol"/>
      </w:rPr>
    </w:lvl>
    <w:lvl w:ilvl="4" w:tplc="705AC82A" w:tentative="1">
      <w:start w:val="1"/>
      <w:numFmt w:val="bullet"/>
      <w:lvlText w:val="o"/>
      <w:lvlJc w:val="left"/>
      <w:pPr>
        <w:ind w:left="3600" w:hanging="360"/>
      </w:pPr>
      <w:rPr>
        <w:rFonts w:ascii="Courier New" w:hAnsi="Courier New"/>
      </w:rPr>
    </w:lvl>
    <w:lvl w:ilvl="5" w:tplc="6EC6FF50" w:tentative="1">
      <w:start w:val="1"/>
      <w:numFmt w:val="bullet"/>
      <w:lvlText w:val=""/>
      <w:lvlJc w:val="left"/>
      <w:pPr>
        <w:ind w:left="4320" w:hanging="360"/>
      </w:pPr>
      <w:rPr>
        <w:rFonts w:ascii="Wingdings" w:hAnsi="Wingdings"/>
      </w:rPr>
    </w:lvl>
    <w:lvl w:ilvl="6" w:tplc="2D4C0D6E" w:tentative="1">
      <w:start w:val="1"/>
      <w:numFmt w:val="bullet"/>
      <w:lvlText w:val=""/>
      <w:lvlJc w:val="left"/>
      <w:pPr>
        <w:ind w:left="5040" w:hanging="360"/>
      </w:pPr>
      <w:rPr>
        <w:rFonts w:ascii="Symbol" w:hAnsi="Symbol"/>
      </w:rPr>
    </w:lvl>
    <w:lvl w:ilvl="7" w:tplc="99FA9A68" w:tentative="1">
      <w:start w:val="1"/>
      <w:numFmt w:val="bullet"/>
      <w:lvlText w:val="o"/>
      <w:lvlJc w:val="left"/>
      <w:pPr>
        <w:ind w:left="5760" w:hanging="360"/>
      </w:pPr>
      <w:rPr>
        <w:rFonts w:ascii="Courier New" w:hAnsi="Courier New"/>
      </w:rPr>
    </w:lvl>
    <w:lvl w:ilvl="8" w:tplc="15C2FDC2" w:tentative="1">
      <w:start w:val="1"/>
      <w:numFmt w:val="bullet"/>
      <w:lvlText w:val=""/>
      <w:lvlJc w:val="left"/>
      <w:pPr>
        <w:ind w:left="6480" w:hanging="360"/>
      </w:pPr>
      <w:rPr>
        <w:rFonts w:ascii="Wingdings" w:hAnsi="Wingdings"/>
      </w:rPr>
    </w:lvl>
  </w:abstractNum>
  <w:abstractNum w:abstractNumId="488" w15:restartNumberingAfterBreak="0">
    <w:nsid w:val="583C4FE3"/>
    <w:multiLevelType w:val="multilevel"/>
    <w:tmpl w:val="05C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8C7184E"/>
    <w:multiLevelType w:val="multilevel"/>
    <w:tmpl w:val="46CE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CF37D5"/>
    <w:multiLevelType w:val="hybridMultilevel"/>
    <w:tmpl w:val="3EA803A4"/>
    <w:lvl w:ilvl="0" w:tplc="10806CFC">
      <w:start w:val="1"/>
      <w:numFmt w:val="bullet"/>
      <w:lvlText w:val=""/>
      <w:lvlJc w:val="left"/>
      <w:pPr>
        <w:ind w:left="720" w:hanging="360"/>
      </w:pPr>
      <w:rPr>
        <w:rFonts w:ascii="Symbol" w:hAnsi="Symbol"/>
      </w:rPr>
    </w:lvl>
    <w:lvl w:ilvl="1" w:tplc="67ACCCC8" w:tentative="1">
      <w:start w:val="1"/>
      <w:numFmt w:val="bullet"/>
      <w:lvlText w:val="o"/>
      <w:lvlJc w:val="left"/>
      <w:pPr>
        <w:ind w:left="1440" w:hanging="360"/>
      </w:pPr>
      <w:rPr>
        <w:rFonts w:ascii="Courier New" w:hAnsi="Courier New"/>
      </w:rPr>
    </w:lvl>
    <w:lvl w:ilvl="2" w:tplc="92041846" w:tentative="1">
      <w:start w:val="1"/>
      <w:numFmt w:val="bullet"/>
      <w:lvlText w:val=""/>
      <w:lvlJc w:val="left"/>
      <w:pPr>
        <w:ind w:left="2160" w:hanging="360"/>
      </w:pPr>
      <w:rPr>
        <w:rFonts w:ascii="Wingdings" w:hAnsi="Wingdings"/>
      </w:rPr>
    </w:lvl>
    <w:lvl w:ilvl="3" w:tplc="76EE2D1C" w:tentative="1">
      <w:start w:val="1"/>
      <w:numFmt w:val="bullet"/>
      <w:lvlText w:val=""/>
      <w:lvlJc w:val="left"/>
      <w:pPr>
        <w:ind w:left="2880" w:hanging="360"/>
      </w:pPr>
      <w:rPr>
        <w:rFonts w:ascii="Symbol" w:hAnsi="Symbol"/>
      </w:rPr>
    </w:lvl>
    <w:lvl w:ilvl="4" w:tplc="DFDEDB04" w:tentative="1">
      <w:start w:val="1"/>
      <w:numFmt w:val="bullet"/>
      <w:lvlText w:val="o"/>
      <w:lvlJc w:val="left"/>
      <w:pPr>
        <w:ind w:left="3600" w:hanging="360"/>
      </w:pPr>
      <w:rPr>
        <w:rFonts w:ascii="Courier New" w:hAnsi="Courier New"/>
      </w:rPr>
    </w:lvl>
    <w:lvl w:ilvl="5" w:tplc="E61C69D4" w:tentative="1">
      <w:start w:val="1"/>
      <w:numFmt w:val="bullet"/>
      <w:lvlText w:val=""/>
      <w:lvlJc w:val="left"/>
      <w:pPr>
        <w:ind w:left="4320" w:hanging="360"/>
      </w:pPr>
      <w:rPr>
        <w:rFonts w:ascii="Wingdings" w:hAnsi="Wingdings"/>
      </w:rPr>
    </w:lvl>
    <w:lvl w:ilvl="6" w:tplc="8176F9B4" w:tentative="1">
      <w:start w:val="1"/>
      <w:numFmt w:val="bullet"/>
      <w:lvlText w:val=""/>
      <w:lvlJc w:val="left"/>
      <w:pPr>
        <w:ind w:left="5040" w:hanging="360"/>
      </w:pPr>
      <w:rPr>
        <w:rFonts w:ascii="Symbol" w:hAnsi="Symbol"/>
      </w:rPr>
    </w:lvl>
    <w:lvl w:ilvl="7" w:tplc="144C01EE" w:tentative="1">
      <w:start w:val="1"/>
      <w:numFmt w:val="bullet"/>
      <w:lvlText w:val="o"/>
      <w:lvlJc w:val="left"/>
      <w:pPr>
        <w:ind w:left="5760" w:hanging="360"/>
      </w:pPr>
      <w:rPr>
        <w:rFonts w:ascii="Courier New" w:hAnsi="Courier New"/>
      </w:rPr>
    </w:lvl>
    <w:lvl w:ilvl="8" w:tplc="7D300790" w:tentative="1">
      <w:start w:val="1"/>
      <w:numFmt w:val="bullet"/>
      <w:lvlText w:val=""/>
      <w:lvlJc w:val="left"/>
      <w:pPr>
        <w:ind w:left="6480" w:hanging="360"/>
      </w:pPr>
      <w:rPr>
        <w:rFonts w:ascii="Wingdings" w:hAnsi="Wingdings"/>
      </w:rPr>
    </w:lvl>
  </w:abstractNum>
  <w:abstractNum w:abstractNumId="491" w15:restartNumberingAfterBreak="0">
    <w:nsid w:val="59072A90"/>
    <w:multiLevelType w:val="multilevel"/>
    <w:tmpl w:val="08A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90841FF"/>
    <w:multiLevelType w:val="multilevel"/>
    <w:tmpl w:val="2EE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97D51BD"/>
    <w:multiLevelType w:val="multilevel"/>
    <w:tmpl w:val="1068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98D32D3"/>
    <w:multiLevelType w:val="multilevel"/>
    <w:tmpl w:val="E92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9926CA4"/>
    <w:multiLevelType w:val="hybridMultilevel"/>
    <w:tmpl w:val="3E4650F8"/>
    <w:lvl w:ilvl="0" w:tplc="8D82348C">
      <w:start w:val="1"/>
      <w:numFmt w:val="bullet"/>
      <w:lvlText w:val="q"/>
      <w:lvlJc w:val="left"/>
      <w:pPr>
        <w:ind w:left="720" w:hanging="360"/>
      </w:pPr>
      <w:rPr>
        <w:rFonts w:ascii="Wingdings" w:hAnsi="Wingdings"/>
      </w:rPr>
    </w:lvl>
    <w:lvl w:ilvl="1" w:tplc="4596D9A4" w:tentative="1">
      <w:start w:val="1"/>
      <w:numFmt w:val="bullet"/>
      <w:lvlText w:val="o"/>
      <w:lvlJc w:val="left"/>
      <w:pPr>
        <w:ind w:left="1440" w:hanging="360"/>
      </w:pPr>
      <w:rPr>
        <w:rFonts w:ascii="Courier New" w:hAnsi="Courier New"/>
      </w:rPr>
    </w:lvl>
    <w:lvl w:ilvl="2" w:tplc="E00A64AA" w:tentative="1">
      <w:start w:val="1"/>
      <w:numFmt w:val="bullet"/>
      <w:lvlText w:val=""/>
      <w:lvlJc w:val="left"/>
      <w:pPr>
        <w:ind w:left="2160" w:hanging="360"/>
      </w:pPr>
      <w:rPr>
        <w:rFonts w:ascii="Wingdings" w:hAnsi="Wingdings"/>
      </w:rPr>
    </w:lvl>
    <w:lvl w:ilvl="3" w:tplc="66843EEC" w:tentative="1">
      <w:start w:val="1"/>
      <w:numFmt w:val="bullet"/>
      <w:lvlText w:val=""/>
      <w:lvlJc w:val="left"/>
      <w:pPr>
        <w:ind w:left="2880" w:hanging="360"/>
      </w:pPr>
      <w:rPr>
        <w:rFonts w:ascii="Symbol" w:hAnsi="Symbol"/>
      </w:rPr>
    </w:lvl>
    <w:lvl w:ilvl="4" w:tplc="6E32EE20" w:tentative="1">
      <w:start w:val="1"/>
      <w:numFmt w:val="bullet"/>
      <w:lvlText w:val="o"/>
      <w:lvlJc w:val="left"/>
      <w:pPr>
        <w:ind w:left="3600" w:hanging="360"/>
      </w:pPr>
      <w:rPr>
        <w:rFonts w:ascii="Courier New" w:hAnsi="Courier New"/>
      </w:rPr>
    </w:lvl>
    <w:lvl w:ilvl="5" w:tplc="C76AE602" w:tentative="1">
      <w:start w:val="1"/>
      <w:numFmt w:val="bullet"/>
      <w:lvlText w:val=""/>
      <w:lvlJc w:val="left"/>
      <w:pPr>
        <w:ind w:left="4320" w:hanging="360"/>
      </w:pPr>
      <w:rPr>
        <w:rFonts w:ascii="Wingdings" w:hAnsi="Wingdings"/>
      </w:rPr>
    </w:lvl>
    <w:lvl w:ilvl="6" w:tplc="86027506" w:tentative="1">
      <w:start w:val="1"/>
      <w:numFmt w:val="bullet"/>
      <w:lvlText w:val=""/>
      <w:lvlJc w:val="left"/>
      <w:pPr>
        <w:ind w:left="5040" w:hanging="360"/>
      </w:pPr>
      <w:rPr>
        <w:rFonts w:ascii="Symbol" w:hAnsi="Symbol"/>
      </w:rPr>
    </w:lvl>
    <w:lvl w:ilvl="7" w:tplc="EA08EB5C" w:tentative="1">
      <w:start w:val="1"/>
      <w:numFmt w:val="bullet"/>
      <w:lvlText w:val="o"/>
      <w:lvlJc w:val="left"/>
      <w:pPr>
        <w:ind w:left="5760" w:hanging="360"/>
      </w:pPr>
      <w:rPr>
        <w:rFonts w:ascii="Courier New" w:hAnsi="Courier New"/>
      </w:rPr>
    </w:lvl>
    <w:lvl w:ilvl="8" w:tplc="B878538C" w:tentative="1">
      <w:start w:val="1"/>
      <w:numFmt w:val="bullet"/>
      <w:lvlText w:val=""/>
      <w:lvlJc w:val="left"/>
      <w:pPr>
        <w:ind w:left="6480" w:hanging="360"/>
      </w:pPr>
      <w:rPr>
        <w:rFonts w:ascii="Wingdings" w:hAnsi="Wingdings"/>
      </w:rPr>
    </w:lvl>
  </w:abstractNum>
  <w:abstractNum w:abstractNumId="496" w15:restartNumberingAfterBreak="0">
    <w:nsid w:val="599330DF"/>
    <w:multiLevelType w:val="multilevel"/>
    <w:tmpl w:val="18F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9C92CA8"/>
    <w:multiLevelType w:val="multilevel"/>
    <w:tmpl w:val="C44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9CD5A30"/>
    <w:multiLevelType w:val="multilevel"/>
    <w:tmpl w:val="5BAA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A5005E2"/>
    <w:multiLevelType w:val="multilevel"/>
    <w:tmpl w:val="E2A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A536BC8"/>
    <w:multiLevelType w:val="hybridMultilevel"/>
    <w:tmpl w:val="3FEA54FA"/>
    <w:lvl w:ilvl="0" w:tplc="84D423FA">
      <w:start w:val="1"/>
      <w:numFmt w:val="bullet"/>
      <w:lvlText w:val="o"/>
      <w:lvlJc w:val="left"/>
      <w:pPr>
        <w:ind w:left="720" w:hanging="360"/>
      </w:pPr>
      <w:rPr>
        <w:rFonts w:ascii="Courier New" w:hAnsi="Courier New"/>
      </w:rPr>
    </w:lvl>
    <w:lvl w:ilvl="1" w:tplc="7F7660E0" w:tentative="1">
      <w:start w:val="1"/>
      <w:numFmt w:val="bullet"/>
      <w:lvlText w:val="o"/>
      <w:lvlJc w:val="left"/>
      <w:pPr>
        <w:ind w:left="1440" w:hanging="360"/>
      </w:pPr>
      <w:rPr>
        <w:rFonts w:ascii="Courier New" w:hAnsi="Courier New"/>
      </w:rPr>
    </w:lvl>
    <w:lvl w:ilvl="2" w:tplc="0F602E6A" w:tentative="1">
      <w:start w:val="1"/>
      <w:numFmt w:val="bullet"/>
      <w:lvlText w:val=""/>
      <w:lvlJc w:val="left"/>
      <w:pPr>
        <w:ind w:left="2160" w:hanging="360"/>
      </w:pPr>
      <w:rPr>
        <w:rFonts w:ascii="Wingdings" w:hAnsi="Wingdings"/>
      </w:rPr>
    </w:lvl>
    <w:lvl w:ilvl="3" w:tplc="F13C2C08" w:tentative="1">
      <w:start w:val="1"/>
      <w:numFmt w:val="bullet"/>
      <w:lvlText w:val=""/>
      <w:lvlJc w:val="left"/>
      <w:pPr>
        <w:ind w:left="2880" w:hanging="360"/>
      </w:pPr>
      <w:rPr>
        <w:rFonts w:ascii="Symbol" w:hAnsi="Symbol"/>
      </w:rPr>
    </w:lvl>
    <w:lvl w:ilvl="4" w:tplc="AF280A7A" w:tentative="1">
      <w:start w:val="1"/>
      <w:numFmt w:val="bullet"/>
      <w:lvlText w:val="o"/>
      <w:lvlJc w:val="left"/>
      <w:pPr>
        <w:ind w:left="3600" w:hanging="360"/>
      </w:pPr>
      <w:rPr>
        <w:rFonts w:ascii="Courier New" w:hAnsi="Courier New"/>
      </w:rPr>
    </w:lvl>
    <w:lvl w:ilvl="5" w:tplc="552CD078" w:tentative="1">
      <w:start w:val="1"/>
      <w:numFmt w:val="bullet"/>
      <w:lvlText w:val=""/>
      <w:lvlJc w:val="left"/>
      <w:pPr>
        <w:ind w:left="4320" w:hanging="360"/>
      </w:pPr>
      <w:rPr>
        <w:rFonts w:ascii="Wingdings" w:hAnsi="Wingdings"/>
      </w:rPr>
    </w:lvl>
    <w:lvl w:ilvl="6" w:tplc="43743396" w:tentative="1">
      <w:start w:val="1"/>
      <w:numFmt w:val="bullet"/>
      <w:lvlText w:val=""/>
      <w:lvlJc w:val="left"/>
      <w:pPr>
        <w:ind w:left="5040" w:hanging="360"/>
      </w:pPr>
      <w:rPr>
        <w:rFonts w:ascii="Symbol" w:hAnsi="Symbol"/>
      </w:rPr>
    </w:lvl>
    <w:lvl w:ilvl="7" w:tplc="5F6C2862" w:tentative="1">
      <w:start w:val="1"/>
      <w:numFmt w:val="bullet"/>
      <w:lvlText w:val="o"/>
      <w:lvlJc w:val="left"/>
      <w:pPr>
        <w:ind w:left="5760" w:hanging="360"/>
      </w:pPr>
      <w:rPr>
        <w:rFonts w:ascii="Courier New" w:hAnsi="Courier New"/>
      </w:rPr>
    </w:lvl>
    <w:lvl w:ilvl="8" w:tplc="848ED2AA" w:tentative="1">
      <w:start w:val="1"/>
      <w:numFmt w:val="bullet"/>
      <w:lvlText w:val=""/>
      <w:lvlJc w:val="left"/>
      <w:pPr>
        <w:ind w:left="6480" w:hanging="360"/>
      </w:pPr>
      <w:rPr>
        <w:rFonts w:ascii="Wingdings" w:hAnsi="Wingdings"/>
      </w:rPr>
    </w:lvl>
  </w:abstractNum>
  <w:abstractNum w:abstractNumId="501" w15:restartNumberingAfterBreak="0">
    <w:nsid w:val="5A914013"/>
    <w:multiLevelType w:val="hybridMultilevel"/>
    <w:tmpl w:val="C7604C22"/>
    <w:lvl w:ilvl="0" w:tplc="3F60BDCA">
      <w:start w:val="1"/>
      <w:numFmt w:val="bullet"/>
      <w:lvlText w:val="q"/>
      <w:lvlJc w:val="left"/>
      <w:pPr>
        <w:ind w:left="720" w:hanging="360"/>
      </w:pPr>
      <w:rPr>
        <w:rFonts w:ascii="Wingdings" w:hAnsi="Wingdings"/>
      </w:rPr>
    </w:lvl>
    <w:lvl w:ilvl="1" w:tplc="62DE7878" w:tentative="1">
      <w:start w:val="1"/>
      <w:numFmt w:val="bullet"/>
      <w:lvlText w:val="o"/>
      <w:lvlJc w:val="left"/>
      <w:pPr>
        <w:ind w:left="1440" w:hanging="360"/>
      </w:pPr>
      <w:rPr>
        <w:rFonts w:ascii="Courier New" w:hAnsi="Courier New"/>
      </w:rPr>
    </w:lvl>
    <w:lvl w:ilvl="2" w:tplc="2D322B98" w:tentative="1">
      <w:start w:val="1"/>
      <w:numFmt w:val="bullet"/>
      <w:lvlText w:val=""/>
      <w:lvlJc w:val="left"/>
      <w:pPr>
        <w:ind w:left="2160" w:hanging="360"/>
      </w:pPr>
      <w:rPr>
        <w:rFonts w:ascii="Wingdings" w:hAnsi="Wingdings"/>
      </w:rPr>
    </w:lvl>
    <w:lvl w:ilvl="3" w:tplc="BB540686" w:tentative="1">
      <w:start w:val="1"/>
      <w:numFmt w:val="bullet"/>
      <w:lvlText w:val=""/>
      <w:lvlJc w:val="left"/>
      <w:pPr>
        <w:ind w:left="2880" w:hanging="360"/>
      </w:pPr>
      <w:rPr>
        <w:rFonts w:ascii="Symbol" w:hAnsi="Symbol"/>
      </w:rPr>
    </w:lvl>
    <w:lvl w:ilvl="4" w:tplc="C1D6C4D6" w:tentative="1">
      <w:start w:val="1"/>
      <w:numFmt w:val="bullet"/>
      <w:lvlText w:val="o"/>
      <w:lvlJc w:val="left"/>
      <w:pPr>
        <w:ind w:left="3600" w:hanging="360"/>
      </w:pPr>
      <w:rPr>
        <w:rFonts w:ascii="Courier New" w:hAnsi="Courier New"/>
      </w:rPr>
    </w:lvl>
    <w:lvl w:ilvl="5" w:tplc="C282AC7C" w:tentative="1">
      <w:start w:val="1"/>
      <w:numFmt w:val="bullet"/>
      <w:lvlText w:val=""/>
      <w:lvlJc w:val="left"/>
      <w:pPr>
        <w:ind w:left="4320" w:hanging="360"/>
      </w:pPr>
      <w:rPr>
        <w:rFonts w:ascii="Wingdings" w:hAnsi="Wingdings"/>
      </w:rPr>
    </w:lvl>
    <w:lvl w:ilvl="6" w:tplc="7D3602D4" w:tentative="1">
      <w:start w:val="1"/>
      <w:numFmt w:val="bullet"/>
      <w:lvlText w:val=""/>
      <w:lvlJc w:val="left"/>
      <w:pPr>
        <w:ind w:left="5040" w:hanging="360"/>
      </w:pPr>
      <w:rPr>
        <w:rFonts w:ascii="Symbol" w:hAnsi="Symbol"/>
      </w:rPr>
    </w:lvl>
    <w:lvl w:ilvl="7" w:tplc="D2E2E80A" w:tentative="1">
      <w:start w:val="1"/>
      <w:numFmt w:val="bullet"/>
      <w:lvlText w:val="o"/>
      <w:lvlJc w:val="left"/>
      <w:pPr>
        <w:ind w:left="5760" w:hanging="360"/>
      </w:pPr>
      <w:rPr>
        <w:rFonts w:ascii="Courier New" w:hAnsi="Courier New"/>
      </w:rPr>
    </w:lvl>
    <w:lvl w:ilvl="8" w:tplc="78168704" w:tentative="1">
      <w:start w:val="1"/>
      <w:numFmt w:val="bullet"/>
      <w:lvlText w:val=""/>
      <w:lvlJc w:val="left"/>
      <w:pPr>
        <w:ind w:left="6480" w:hanging="360"/>
      </w:pPr>
      <w:rPr>
        <w:rFonts w:ascii="Wingdings" w:hAnsi="Wingdings"/>
      </w:rPr>
    </w:lvl>
  </w:abstractNum>
  <w:abstractNum w:abstractNumId="502" w15:restartNumberingAfterBreak="0">
    <w:nsid w:val="5A9E2285"/>
    <w:multiLevelType w:val="multilevel"/>
    <w:tmpl w:val="02B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B730DCB"/>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BDC55EB"/>
    <w:multiLevelType w:val="multilevel"/>
    <w:tmpl w:val="CD9A2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C376D88"/>
    <w:multiLevelType w:val="multilevel"/>
    <w:tmpl w:val="7DC2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C3C3C8E"/>
    <w:multiLevelType w:val="hybridMultilevel"/>
    <w:tmpl w:val="91306CD2"/>
    <w:lvl w:ilvl="0" w:tplc="1B56196C">
      <w:start w:val="1"/>
      <w:numFmt w:val="bullet"/>
      <w:lvlText w:val="o"/>
      <w:lvlJc w:val="left"/>
      <w:pPr>
        <w:ind w:left="720" w:hanging="360"/>
      </w:pPr>
      <w:rPr>
        <w:rFonts w:ascii="Courier New" w:hAnsi="Courier New"/>
      </w:rPr>
    </w:lvl>
    <w:lvl w:ilvl="1" w:tplc="85B295EE" w:tentative="1">
      <w:start w:val="1"/>
      <w:numFmt w:val="bullet"/>
      <w:lvlText w:val="o"/>
      <w:lvlJc w:val="left"/>
      <w:pPr>
        <w:ind w:left="1440" w:hanging="360"/>
      </w:pPr>
      <w:rPr>
        <w:rFonts w:ascii="Courier New" w:hAnsi="Courier New"/>
      </w:rPr>
    </w:lvl>
    <w:lvl w:ilvl="2" w:tplc="7908B7B2" w:tentative="1">
      <w:start w:val="1"/>
      <w:numFmt w:val="bullet"/>
      <w:lvlText w:val=""/>
      <w:lvlJc w:val="left"/>
      <w:pPr>
        <w:ind w:left="2160" w:hanging="360"/>
      </w:pPr>
      <w:rPr>
        <w:rFonts w:ascii="Wingdings" w:hAnsi="Wingdings"/>
      </w:rPr>
    </w:lvl>
    <w:lvl w:ilvl="3" w:tplc="B7E43E72" w:tentative="1">
      <w:start w:val="1"/>
      <w:numFmt w:val="bullet"/>
      <w:lvlText w:val=""/>
      <w:lvlJc w:val="left"/>
      <w:pPr>
        <w:ind w:left="2880" w:hanging="360"/>
      </w:pPr>
      <w:rPr>
        <w:rFonts w:ascii="Symbol" w:hAnsi="Symbol"/>
      </w:rPr>
    </w:lvl>
    <w:lvl w:ilvl="4" w:tplc="FCD40A7E" w:tentative="1">
      <w:start w:val="1"/>
      <w:numFmt w:val="bullet"/>
      <w:lvlText w:val="o"/>
      <w:lvlJc w:val="left"/>
      <w:pPr>
        <w:ind w:left="3600" w:hanging="360"/>
      </w:pPr>
      <w:rPr>
        <w:rFonts w:ascii="Courier New" w:hAnsi="Courier New"/>
      </w:rPr>
    </w:lvl>
    <w:lvl w:ilvl="5" w:tplc="F2986400" w:tentative="1">
      <w:start w:val="1"/>
      <w:numFmt w:val="bullet"/>
      <w:lvlText w:val=""/>
      <w:lvlJc w:val="left"/>
      <w:pPr>
        <w:ind w:left="4320" w:hanging="360"/>
      </w:pPr>
      <w:rPr>
        <w:rFonts w:ascii="Wingdings" w:hAnsi="Wingdings"/>
      </w:rPr>
    </w:lvl>
    <w:lvl w:ilvl="6" w:tplc="B6C092A8" w:tentative="1">
      <w:start w:val="1"/>
      <w:numFmt w:val="bullet"/>
      <w:lvlText w:val=""/>
      <w:lvlJc w:val="left"/>
      <w:pPr>
        <w:ind w:left="5040" w:hanging="360"/>
      </w:pPr>
      <w:rPr>
        <w:rFonts w:ascii="Symbol" w:hAnsi="Symbol"/>
      </w:rPr>
    </w:lvl>
    <w:lvl w:ilvl="7" w:tplc="ACF6C7F4" w:tentative="1">
      <w:start w:val="1"/>
      <w:numFmt w:val="bullet"/>
      <w:lvlText w:val="o"/>
      <w:lvlJc w:val="left"/>
      <w:pPr>
        <w:ind w:left="5760" w:hanging="360"/>
      </w:pPr>
      <w:rPr>
        <w:rFonts w:ascii="Courier New" w:hAnsi="Courier New"/>
      </w:rPr>
    </w:lvl>
    <w:lvl w:ilvl="8" w:tplc="94F4DE5C" w:tentative="1">
      <w:start w:val="1"/>
      <w:numFmt w:val="bullet"/>
      <w:lvlText w:val=""/>
      <w:lvlJc w:val="left"/>
      <w:pPr>
        <w:ind w:left="6480" w:hanging="360"/>
      </w:pPr>
      <w:rPr>
        <w:rFonts w:ascii="Wingdings" w:hAnsi="Wingdings"/>
      </w:rPr>
    </w:lvl>
  </w:abstractNum>
  <w:abstractNum w:abstractNumId="507" w15:restartNumberingAfterBreak="0">
    <w:nsid w:val="5C3E08C4"/>
    <w:multiLevelType w:val="hybridMultilevel"/>
    <w:tmpl w:val="E00A6E64"/>
    <w:lvl w:ilvl="0" w:tplc="5562ED98">
      <w:start w:val="1"/>
      <w:numFmt w:val="bullet"/>
      <w:lvlText w:val="q"/>
      <w:lvlJc w:val="left"/>
      <w:pPr>
        <w:ind w:left="720" w:hanging="360"/>
      </w:pPr>
      <w:rPr>
        <w:rFonts w:ascii="Wingdings" w:hAnsi="Wingdings"/>
      </w:rPr>
    </w:lvl>
    <w:lvl w:ilvl="1" w:tplc="7EB8D2CE" w:tentative="1">
      <w:start w:val="1"/>
      <w:numFmt w:val="bullet"/>
      <w:lvlText w:val="o"/>
      <w:lvlJc w:val="left"/>
      <w:pPr>
        <w:ind w:left="1440" w:hanging="360"/>
      </w:pPr>
      <w:rPr>
        <w:rFonts w:ascii="Courier New" w:hAnsi="Courier New"/>
      </w:rPr>
    </w:lvl>
    <w:lvl w:ilvl="2" w:tplc="C75A724C" w:tentative="1">
      <w:start w:val="1"/>
      <w:numFmt w:val="bullet"/>
      <w:lvlText w:val=""/>
      <w:lvlJc w:val="left"/>
      <w:pPr>
        <w:ind w:left="2160" w:hanging="360"/>
      </w:pPr>
      <w:rPr>
        <w:rFonts w:ascii="Wingdings" w:hAnsi="Wingdings"/>
      </w:rPr>
    </w:lvl>
    <w:lvl w:ilvl="3" w:tplc="4BCC5004" w:tentative="1">
      <w:start w:val="1"/>
      <w:numFmt w:val="bullet"/>
      <w:lvlText w:val=""/>
      <w:lvlJc w:val="left"/>
      <w:pPr>
        <w:ind w:left="2880" w:hanging="360"/>
      </w:pPr>
      <w:rPr>
        <w:rFonts w:ascii="Symbol" w:hAnsi="Symbol"/>
      </w:rPr>
    </w:lvl>
    <w:lvl w:ilvl="4" w:tplc="20188A7C" w:tentative="1">
      <w:start w:val="1"/>
      <w:numFmt w:val="bullet"/>
      <w:lvlText w:val="o"/>
      <w:lvlJc w:val="left"/>
      <w:pPr>
        <w:ind w:left="3600" w:hanging="360"/>
      </w:pPr>
      <w:rPr>
        <w:rFonts w:ascii="Courier New" w:hAnsi="Courier New"/>
      </w:rPr>
    </w:lvl>
    <w:lvl w:ilvl="5" w:tplc="33967358" w:tentative="1">
      <w:start w:val="1"/>
      <w:numFmt w:val="bullet"/>
      <w:lvlText w:val=""/>
      <w:lvlJc w:val="left"/>
      <w:pPr>
        <w:ind w:left="4320" w:hanging="360"/>
      </w:pPr>
      <w:rPr>
        <w:rFonts w:ascii="Wingdings" w:hAnsi="Wingdings"/>
      </w:rPr>
    </w:lvl>
    <w:lvl w:ilvl="6" w:tplc="6BF88EA6" w:tentative="1">
      <w:start w:val="1"/>
      <w:numFmt w:val="bullet"/>
      <w:lvlText w:val=""/>
      <w:lvlJc w:val="left"/>
      <w:pPr>
        <w:ind w:left="5040" w:hanging="360"/>
      </w:pPr>
      <w:rPr>
        <w:rFonts w:ascii="Symbol" w:hAnsi="Symbol"/>
      </w:rPr>
    </w:lvl>
    <w:lvl w:ilvl="7" w:tplc="E30A7A54" w:tentative="1">
      <w:start w:val="1"/>
      <w:numFmt w:val="bullet"/>
      <w:lvlText w:val="o"/>
      <w:lvlJc w:val="left"/>
      <w:pPr>
        <w:ind w:left="5760" w:hanging="360"/>
      </w:pPr>
      <w:rPr>
        <w:rFonts w:ascii="Courier New" w:hAnsi="Courier New"/>
      </w:rPr>
    </w:lvl>
    <w:lvl w:ilvl="8" w:tplc="4D30988A" w:tentative="1">
      <w:start w:val="1"/>
      <w:numFmt w:val="bullet"/>
      <w:lvlText w:val=""/>
      <w:lvlJc w:val="left"/>
      <w:pPr>
        <w:ind w:left="6480" w:hanging="360"/>
      </w:pPr>
      <w:rPr>
        <w:rFonts w:ascii="Wingdings" w:hAnsi="Wingdings"/>
      </w:rPr>
    </w:lvl>
  </w:abstractNum>
  <w:abstractNum w:abstractNumId="508" w15:restartNumberingAfterBreak="0">
    <w:nsid w:val="5C7D02D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9751C2"/>
    <w:multiLevelType w:val="multilevel"/>
    <w:tmpl w:val="7202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CFC0C02"/>
    <w:multiLevelType w:val="multilevel"/>
    <w:tmpl w:val="AEE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CFF6932"/>
    <w:multiLevelType w:val="multilevel"/>
    <w:tmpl w:val="C1A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D3E599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DB779BA"/>
    <w:multiLevelType w:val="multilevel"/>
    <w:tmpl w:val="511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DC228E7"/>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DD50677"/>
    <w:multiLevelType w:val="multilevel"/>
    <w:tmpl w:val="6AA0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5DE43EB5"/>
    <w:multiLevelType w:val="hybridMultilevel"/>
    <w:tmpl w:val="D922AE18"/>
    <w:lvl w:ilvl="0" w:tplc="54DE6270">
      <w:start w:val="1"/>
      <w:numFmt w:val="bullet"/>
      <w:lvlText w:val="o"/>
      <w:lvlJc w:val="left"/>
      <w:pPr>
        <w:ind w:left="720" w:hanging="360"/>
      </w:pPr>
      <w:rPr>
        <w:rFonts w:ascii="Courier New" w:hAnsi="Courier New"/>
      </w:rPr>
    </w:lvl>
    <w:lvl w:ilvl="1" w:tplc="FE386724" w:tentative="1">
      <w:start w:val="1"/>
      <w:numFmt w:val="bullet"/>
      <w:lvlText w:val="o"/>
      <w:lvlJc w:val="left"/>
      <w:pPr>
        <w:ind w:left="1440" w:hanging="360"/>
      </w:pPr>
      <w:rPr>
        <w:rFonts w:ascii="Courier New" w:hAnsi="Courier New"/>
      </w:rPr>
    </w:lvl>
    <w:lvl w:ilvl="2" w:tplc="64F8D844" w:tentative="1">
      <w:start w:val="1"/>
      <w:numFmt w:val="bullet"/>
      <w:lvlText w:val=""/>
      <w:lvlJc w:val="left"/>
      <w:pPr>
        <w:ind w:left="2160" w:hanging="360"/>
      </w:pPr>
      <w:rPr>
        <w:rFonts w:ascii="Wingdings" w:hAnsi="Wingdings"/>
      </w:rPr>
    </w:lvl>
    <w:lvl w:ilvl="3" w:tplc="428C7D54" w:tentative="1">
      <w:start w:val="1"/>
      <w:numFmt w:val="bullet"/>
      <w:lvlText w:val=""/>
      <w:lvlJc w:val="left"/>
      <w:pPr>
        <w:ind w:left="2880" w:hanging="360"/>
      </w:pPr>
      <w:rPr>
        <w:rFonts w:ascii="Symbol" w:hAnsi="Symbol"/>
      </w:rPr>
    </w:lvl>
    <w:lvl w:ilvl="4" w:tplc="6D78EC46" w:tentative="1">
      <w:start w:val="1"/>
      <w:numFmt w:val="bullet"/>
      <w:lvlText w:val="o"/>
      <w:lvlJc w:val="left"/>
      <w:pPr>
        <w:ind w:left="3600" w:hanging="360"/>
      </w:pPr>
      <w:rPr>
        <w:rFonts w:ascii="Courier New" w:hAnsi="Courier New"/>
      </w:rPr>
    </w:lvl>
    <w:lvl w:ilvl="5" w:tplc="E9A63162" w:tentative="1">
      <w:start w:val="1"/>
      <w:numFmt w:val="bullet"/>
      <w:lvlText w:val=""/>
      <w:lvlJc w:val="left"/>
      <w:pPr>
        <w:ind w:left="4320" w:hanging="360"/>
      </w:pPr>
      <w:rPr>
        <w:rFonts w:ascii="Wingdings" w:hAnsi="Wingdings"/>
      </w:rPr>
    </w:lvl>
    <w:lvl w:ilvl="6" w:tplc="DD06AAC4" w:tentative="1">
      <w:start w:val="1"/>
      <w:numFmt w:val="bullet"/>
      <w:lvlText w:val=""/>
      <w:lvlJc w:val="left"/>
      <w:pPr>
        <w:ind w:left="5040" w:hanging="360"/>
      </w:pPr>
      <w:rPr>
        <w:rFonts w:ascii="Symbol" w:hAnsi="Symbol"/>
      </w:rPr>
    </w:lvl>
    <w:lvl w:ilvl="7" w:tplc="BD9207EA" w:tentative="1">
      <w:start w:val="1"/>
      <w:numFmt w:val="bullet"/>
      <w:lvlText w:val="o"/>
      <w:lvlJc w:val="left"/>
      <w:pPr>
        <w:ind w:left="5760" w:hanging="360"/>
      </w:pPr>
      <w:rPr>
        <w:rFonts w:ascii="Courier New" w:hAnsi="Courier New"/>
      </w:rPr>
    </w:lvl>
    <w:lvl w:ilvl="8" w:tplc="E2F211D6" w:tentative="1">
      <w:start w:val="1"/>
      <w:numFmt w:val="bullet"/>
      <w:lvlText w:val=""/>
      <w:lvlJc w:val="left"/>
      <w:pPr>
        <w:ind w:left="6480" w:hanging="360"/>
      </w:pPr>
      <w:rPr>
        <w:rFonts w:ascii="Wingdings" w:hAnsi="Wingdings"/>
      </w:rPr>
    </w:lvl>
  </w:abstractNum>
  <w:abstractNum w:abstractNumId="517" w15:restartNumberingAfterBreak="0">
    <w:nsid w:val="5DF54B7E"/>
    <w:multiLevelType w:val="multilevel"/>
    <w:tmpl w:val="E478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DFB26CF"/>
    <w:multiLevelType w:val="hybridMultilevel"/>
    <w:tmpl w:val="347CC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E2E620C"/>
    <w:multiLevelType w:val="multilevel"/>
    <w:tmpl w:val="6CF46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EAF2893"/>
    <w:multiLevelType w:val="multilevel"/>
    <w:tmpl w:val="795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F2A1D5E"/>
    <w:multiLevelType w:val="multilevel"/>
    <w:tmpl w:val="C6DED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F312F19"/>
    <w:multiLevelType w:val="multilevel"/>
    <w:tmpl w:val="135C1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F3A0238"/>
    <w:multiLevelType w:val="multilevel"/>
    <w:tmpl w:val="B80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FEC1922"/>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0475B77"/>
    <w:multiLevelType w:val="multilevel"/>
    <w:tmpl w:val="55E46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B3738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0F4310D"/>
    <w:multiLevelType w:val="multilevel"/>
    <w:tmpl w:val="074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0F85A7E"/>
    <w:multiLevelType w:val="multilevel"/>
    <w:tmpl w:val="BE7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10B1DAE"/>
    <w:multiLevelType w:val="hybridMultilevel"/>
    <w:tmpl w:val="95241CC4"/>
    <w:lvl w:ilvl="0" w:tplc="EEF6FB0C">
      <w:start w:val="1"/>
      <w:numFmt w:val="bullet"/>
      <w:lvlText w:val="q"/>
      <w:lvlJc w:val="left"/>
      <w:pPr>
        <w:ind w:left="720" w:hanging="360"/>
      </w:pPr>
      <w:rPr>
        <w:rFonts w:ascii="Wingdings" w:hAnsi="Wingdings"/>
      </w:rPr>
    </w:lvl>
    <w:lvl w:ilvl="1" w:tplc="BEB4855E" w:tentative="1">
      <w:start w:val="1"/>
      <w:numFmt w:val="bullet"/>
      <w:lvlText w:val="o"/>
      <w:lvlJc w:val="left"/>
      <w:pPr>
        <w:ind w:left="1440" w:hanging="360"/>
      </w:pPr>
      <w:rPr>
        <w:rFonts w:ascii="Courier New" w:hAnsi="Courier New"/>
      </w:rPr>
    </w:lvl>
    <w:lvl w:ilvl="2" w:tplc="C734C630" w:tentative="1">
      <w:start w:val="1"/>
      <w:numFmt w:val="bullet"/>
      <w:lvlText w:val=""/>
      <w:lvlJc w:val="left"/>
      <w:pPr>
        <w:ind w:left="2160" w:hanging="360"/>
      </w:pPr>
      <w:rPr>
        <w:rFonts w:ascii="Wingdings" w:hAnsi="Wingdings"/>
      </w:rPr>
    </w:lvl>
    <w:lvl w:ilvl="3" w:tplc="C07CE476" w:tentative="1">
      <w:start w:val="1"/>
      <w:numFmt w:val="bullet"/>
      <w:lvlText w:val=""/>
      <w:lvlJc w:val="left"/>
      <w:pPr>
        <w:ind w:left="2880" w:hanging="360"/>
      </w:pPr>
      <w:rPr>
        <w:rFonts w:ascii="Symbol" w:hAnsi="Symbol"/>
      </w:rPr>
    </w:lvl>
    <w:lvl w:ilvl="4" w:tplc="1EE81940" w:tentative="1">
      <w:start w:val="1"/>
      <w:numFmt w:val="bullet"/>
      <w:lvlText w:val="o"/>
      <w:lvlJc w:val="left"/>
      <w:pPr>
        <w:ind w:left="3600" w:hanging="360"/>
      </w:pPr>
      <w:rPr>
        <w:rFonts w:ascii="Courier New" w:hAnsi="Courier New"/>
      </w:rPr>
    </w:lvl>
    <w:lvl w:ilvl="5" w:tplc="EF9000D0" w:tentative="1">
      <w:start w:val="1"/>
      <w:numFmt w:val="bullet"/>
      <w:lvlText w:val=""/>
      <w:lvlJc w:val="left"/>
      <w:pPr>
        <w:ind w:left="4320" w:hanging="360"/>
      </w:pPr>
      <w:rPr>
        <w:rFonts w:ascii="Wingdings" w:hAnsi="Wingdings"/>
      </w:rPr>
    </w:lvl>
    <w:lvl w:ilvl="6" w:tplc="A262380E" w:tentative="1">
      <w:start w:val="1"/>
      <w:numFmt w:val="bullet"/>
      <w:lvlText w:val=""/>
      <w:lvlJc w:val="left"/>
      <w:pPr>
        <w:ind w:left="5040" w:hanging="360"/>
      </w:pPr>
      <w:rPr>
        <w:rFonts w:ascii="Symbol" w:hAnsi="Symbol"/>
      </w:rPr>
    </w:lvl>
    <w:lvl w:ilvl="7" w:tplc="CE54FF1A" w:tentative="1">
      <w:start w:val="1"/>
      <w:numFmt w:val="bullet"/>
      <w:lvlText w:val="o"/>
      <w:lvlJc w:val="left"/>
      <w:pPr>
        <w:ind w:left="5760" w:hanging="360"/>
      </w:pPr>
      <w:rPr>
        <w:rFonts w:ascii="Courier New" w:hAnsi="Courier New"/>
      </w:rPr>
    </w:lvl>
    <w:lvl w:ilvl="8" w:tplc="485072A6" w:tentative="1">
      <w:start w:val="1"/>
      <w:numFmt w:val="bullet"/>
      <w:lvlText w:val=""/>
      <w:lvlJc w:val="left"/>
      <w:pPr>
        <w:ind w:left="6480" w:hanging="360"/>
      </w:pPr>
      <w:rPr>
        <w:rFonts w:ascii="Wingdings" w:hAnsi="Wingdings"/>
      </w:rPr>
    </w:lvl>
  </w:abstractNum>
  <w:abstractNum w:abstractNumId="530" w15:restartNumberingAfterBreak="0">
    <w:nsid w:val="613159D8"/>
    <w:multiLevelType w:val="multilevel"/>
    <w:tmpl w:val="D7C6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6F1D99"/>
    <w:multiLevelType w:val="multilevel"/>
    <w:tmpl w:val="4B044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1897F90"/>
    <w:multiLevelType w:val="hybridMultilevel"/>
    <w:tmpl w:val="23B2EBBE"/>
    <w:lvl w:ilvl="0" w:tplc="6F6289B8">
      <w:start w:val="1"/>
      <w:numFmt w:val="bullet"/>
      <w:lvlText w:val="q"/>
      <w:lvlJc w:val="left"/>
      <w:pPr>
        <w:ind w:left="720" w:hanging="360"/>
      </w:pPr>
      <w:rPr>
        <w:rFonts w:ascii="Wingdings" w:hAnsi="Wingdings"/>
      </w:rPr>
    </w:lvl>
    <w:lvl w:ilvl="1" w:tplc="DAAC937E" w:tentative="1">
      <w:start w:val="1"/>
      <w:numFmt w:val="bullet"/>
      <w:lvlText w:val="o"/>
      <w:lvlJc w:val="left"/>
      <w:pPr>
        <w:ind w:left="1440" w:hanging="360"/>
      </w:pPr>
      <w:rPr>
        <w:rFonts w:ascii="Courier New" w:hAnsi="Courier New"/>
      </w:rPr>
    </w:lvl>
    <w:lvl w:ilvl="2" w:tplc="C91E3F4A" w:tentative="1">
      <w:start w:val="1"/>
      <w:numFmt w:val="bullet"/>
      <w:lvlText w:val=""/>
      <w:lvlJc w:val="left"/>
      <w:pPr>
        <w:ind w:left="2160" w:hanging="360"/>
      </w:pPr>
      <w:rPr>
        <w:rFonts w:ascii="Wingdings" w:hAnsi="Wingdings"/>
      </w:rPr>
    </w:lvl>
    <w:lvl w:ilvl="3" w:tplc="680E6576" w:tentative="1">
      <w:start w:val="1"/>
      <w:numFmt w:val="bullet"/>
      <w:lvlText w:val=""/>
      <w:lvlJc w:val="left"/>
      <w:pPr>
        <w:ind w:left="2880" w:hanging="360"/>
      </w:pPr>
      <w:rPr>
        <w:rFonts w:ascii="Symbol" w:hAnsi="Symbol"/>
      </w:rPr>
    </w:lvl>
    <w:lvl w:ilvl="4" w:tplc="001EBCE4" w:tentative="1">
      <w:start w:val="1"/>
      <w:numFmt w:val="bullet"/>
      <w:lvlText w:val="o"/>
      <w:lvlJc w:val="left"/>
      <w:pPr>
        <w:ind w:left="3600" w:hanging="360"/>
      </w:pPr>
      <w:rPr>
        <w:rFonts w:ascii="Courier New" w:hAnsi="Courier New"/>
      </w:rPr>
    </w:lvl>
    <w:lvl w:ilvl="5" w:tplc="005074E4" w:tentative="1">
      <w:start w:val="1"/>
      <w:numFmt w:val="bullet"/>
      <w:lvlText w:val=""/>
      <w:lvlJc w:val="left"/>
      <w:pPr>
        <w:ind w:left="4320" w:hanging="360"/>
      </w:pPr>
      <w:rPr>
        <w:rFonts w:ascii="Wingdings" w:hAnsi="Wingdings"/>
      </w:rPr>
    </w:lvl>
    <w:lvl w:ilvl="6" w:tplc="DC58AFE0" w:tentative="1">
      <w:start w:val="1"/>
      <w:numFmt w:val="bullet"/>
      <w:lvlText w:val=""/>
      <w:lvlJc w:val="left"/>
      <w:pPr>
        <w:ind w:left="5040" w:hanging="360"/>
      </w:pPr>
      <w:rPr>
        <w:rFonts w:ascii="Symbol" w:hAnsi="Symbol"/>
      </w:rPr>
    </w:lvl>
    <w:lvl w:ilvl="7" w:tplc="9F4E02C2" w:tentative="1">
      <w:start w:val="1"/>
      <w:numFmt w:val="bullet"/>
      <w:lvlText w:val="o"/>
      <w:lvlJc w:val="left"/>
      <w:pPr>
        <w:ind w:left="5760" w:hanging="360"/>
      </w:pPr>
      <w:rPr>
        <w:rFonts w:ascii="Courier New" w:hAnsi="Courier New"/>
      </w:rPr>
    </w:lvl>
    <w:lvl w:ilvl="8" w:tplc="2F7058B0" w:tentative="1">
      <w:start w:val="1"/>
      <w:numFmt w:val="bullet"/>
      <w:lvlText w:val=""/>
      <w:lvlJc w:val="left"/>
      <w:pPr>
        <w:ind w:left="6480" w:hanging="360"/>
      </w:pPr>
      <w:rPr>
        <w:rFonts w:ascii="Wingdings" w:hAnsi="Wingdings"/>
      </w:rPr>
    </w:lvl>
  </w:abstractNum>
  <w:abstractNum w:abstractNumId="533" w15:restartNumberingAfterBreak="0">
    <w:nsid w:val="61BD5305"/>
    <w:multiLevelType w:val="multilevel"/>
    <w:tmpl w:val="623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2A643AD"/>
    <w:multiLevelType w:val="multilevel"/>
    <w:tmpl w:val="11B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338298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3410E84"/>
    <w:multiLevelType w:val="multilevel"/>
    <w:tmpl w:val="1B9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353303E"/>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3EE654D"/>
    <w:multiLevelType w:val="multilevel"/>
    <w:tmpl w:val="EDF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3F44C2C"/>
    <w:multiLevelType w:val="multilevel"/>
    <w:tmpl w:val="0AE2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5326EC8"/>
    <w:multiLevelType w:val="multilevel"/>
    <w:tmpl w:val="7B5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5541B89"/>
    <w:multiLevelType w:val="hybridMultilevel"/>
    <w:tmpl w:val="2BD25C9C"/>
    <w:lvl w:ilvl="0" w:tplc="534E2EFE">
      <w:start w:val="1"/>
      <w:numFmt w:val="bullet"/>
      <w:lvlText w:val=""/>
      <w:lvlJc w:val="left"/>
      <w:pPr>
        <w:ind w:left="720" w:hanging="360"/>
      </w:pPr>
      <w:rPr>
        <w:rFonts w:ascii="Symbol" w:hAnsi="Symbol"/>
      </w:rPr>
    </w:lvl>
    <w:lvl w:ilvl="1" w:tplc="13422D0C" w:tentative="1">
      <w:start w:val="1"/>
      <w:numFmt w:val="bullet"/>
      <w:lvlText w:val="o"/>
      <w:lvlJc w:val="left"/>
      <w:pPr>
        <w:ind w:left="1440" w:hanging="360"/>
      </w:pPr>
      <w:rPr>
        <w:rFonts w:ascii="Courier New" w:hAnsi="Courier New"/>
      </w:rPr>
    </w:lvl>
    <w:lvl w:ilvl="2" w:tplc="A310441A" w:tentative="1">
      <w:start w:val="1"/>
      <w:numFmt w:val="bullet"/>
      <w:lvlText w:val=""/>
      <w:lvlJc w:val="left"/>
      <w:pPr>
        <w:ind w:left="2160" w:hanging="360"/>
      </w:pPr>
      <w:rPr>
        <w:rFonts w:ascii="Wingdings" w:hAnsi="Wingdings"/>
      </w:rPr>
    </w:lvl>
    <w:lvl w:ilvl="3" w:tplc="0E6C8342" w:tentative="1">
      <w:start w:val="1"/>
      <w:numFmt w:val="bullet"/>
      <w:lvlText w:val=""/>
      <w:lvlJc w:val="left"/>
      <w:pPr>
        <w:ind w:left="2880" w:hanging="360"/>
      </w:pPr>
      <w:rPr>
        <w:rFonts w:ascii="Symbol" w:hAnsi="Symbol"/>
      </w:rPr>
    </w:lvl>
    <w:lvl w:ilvl="4" w:tplc="F424CACA" w:tentative="1">
      <w:start w:val="1"/>
      <w:numFmt w:val="bullet"/>
      <w:lvlText w:val="o"/>
      <w:lvlJc w:val="left"/>
      <w:pPr>
        <w:ind w:left="3600" w:hanging="360"/>
      </w:pPr>
      <w:rPr>
        <w:rFonts w:ascii="Courier New" w:hAnsi="Courier New"/>
      </w:rPr>
    </w:lvl>
    <w:lvl w:ilvl="5" w:tplc="52BC7E10" w:tentative="1">
      <w:start w:val="1"/>
      <w:numFmt w:val="bullet"/>
      <w:lvlText w:val=""/>
      <w:lvlJc w:val="left"/>
      <w:pPr>
        <w:ind w:left="4320" w:hanging="360"/>
      </w:pPr>
      <w:rPr>
        <w:rFonts w:ascii="Wingdings" w:hAnsi="Wingdings"/>
      </w:rPr>
    </w:lvl>
    <w:lvl w:ilvl="6" w:tplc="8B3031BE" w:tentative="1">
      <w:start w:val="1"/>
      <w:numFmt w:val="bullet"/>
      <w:lvlText w:val=""/>
      <w:lvlJc w:val="left"/>
      <w:pPr>
        <w:ind w:left="5040" w:hanging="360"/>
      </w:pPr>
      <w:rPr>
        <w:rFonts w:ascii="Symbol" w:hAnsi="Symbol"/>
      </w:rPr>
    </w:lvl>
    <w:lvl w:ilvl="7" w:tplc="B4BAB5C8" w:tentative="1">
      <w:start w:val="1"/>
      <w:numFmt w:val="bullet"/>
      <w:lvlText w:val="o"/>
      <w:lvlJc w:val="left"/>
      <w:pPr>
        <w:ind w:left="5760" w:hanging="360"/>
      </w:pPr>
      <w:rPr>
        <w:rFonts w:ascii="Courier New" w:hAnsi="Courier New"/>
      </w:rPr>
    </w:lvl>
    <w:lvl w:ilvl="8" w:tplc="5D0AC942" w:tentative="1">
      <w:start w:val="1"/>
      <w:numFmt w:val="bullet"/>
      <w:lvlText w:val=""/>
      <w:lvlJc w:val="left"/>
      <w:pPr>
        <w:ind w:left="6480" w:hanging="360"/>
      </w:pPr>
      <w:rPr>
        <w:rFonts w:ascii="Wingdings" w:hAnsi="Wingdings"/>
      </w:rPr>
    </w:lvl>
  </w:abstractNum>
  <w:abstractNum w:abstractNumId="542" w15:restartNumberingAfterBreak="0">
    <w:nsid w:val="659A013F"/>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59C5398"/>
    <w:multiLevelType w:val="multilevel"/>
    <w:tmpl w:val="684A3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5C04F6B"/>
    <w:multiLevelType w:val="multilevel"/>
    <w:tmpl w:val="FAA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67602EC"/>
    <w:multiLevelType w:val="hybridMultilevel"/>
    <w:tmpl w:val="80468284"/>
    <w:lvl w:ilvl="0" w:tplc="ABD0F67E">
      <w:start w:val="1"/>
      <w:numFmt w:val="bullet"/>
      <w:lvlText w:val="q"/>
      <w:lvlJc w:val="left"/>
      <w:pPr>
        <w:ind w:left="720" w:hanging="360"/>
      </w:pPr>
      <w:rPr>
        <w:rFonts w:ascii="Wingdings" w:hAnsi="Wingdings"/>
      </w:rPr>
    </w:lvl>
    <w:lvl w:ilvl="1" w:tplc="E07A21D0" w:tentative="1">
      <w:start w:val="1"/>
      <w:numFmt w:val="bullet"/>
      <w:lvlText w:val="o"/>
      <w:lvlJc w:val="left"/>
      <w:pPr>
        <w:ind w:left="1440" w:hanging="360"/>
      </w:pPr>
      <w:rPr>
        <w:rFonts w:ascii="Courier New" w:hAnsi="Courier New"/>
      </w:rPr>
    </w:lvl>
    <w:lvl w:ilvl="2" w:tplc="697C24A2" w:tentative="1">
      <w:start w:val="1"/>
      <w:numFmt w:val="bullet"/>
      <w:lvlText w:val=""/>
      <w:lvlJc w:val="left"/>
      <w:pPr>
        <w:ind w:left="2160" w:hanging="360"/>
      </w:pPr>
      <w:rPr>
        <w:rFonts w:ascii="Wingdings" w:hAnsi="Wingdings"/>
      </w:rPr>
    </w:lvl>
    <w:lvl w:ilvl="3" w:tplc="9EA8117A" w:tentative="1">
      <w:start w:val="1"/>
      <w:numFmt w:val="bullet"/>
      <w:lvlText w:val=""/>
      <w:lvlJc w:val="left"/>
      <w:pPr>
        <w:ind w:left="2880" w:hanging="360"/>
      </w:pPr>
      <w:rPr>
        <w:rFonts w:ascii="Symbol" w:hAnsi="Symbol"/>
      </w:rPr>
    </w:lvl>
    <w:lvl w:ilvl="4" w:tplc="D8A601C4" w:tentative="1">
      <w:start w:val="1"/>
      <w:numFmt w:val="bullet"/>
      <w:lvlText w:val="o"/>
      <w:lvlJc w:val="left"/>
      <w:pPr>
        <w:ind w:left="3600" w:hanging="360"/>
      </w:pPr>
      <w:rPr>
        <w:rFonts w:ascii="Courier New" w:hAnsi="Courier New"/>
      </w:rPr>
    </w:lvl>
    <w:lvl w:ilvl="5" w:tplc="3D8EB9BA" w:tentative="1">
      <w:start w:val="1"/>
      <w:numFmt w:val="bullet"/>
      <w:lvlText w:val=""/>
      <w:lvlJc w:val="left"/>
      <w:pPr>
        <w:ind w:left="4320" w:hanging="360"/>
      </w:pPr>
      <w:rPr>
        <w:rFonts w:ascii="Wingdings" w:hAnsi="Wingdings"/>
      </w:rPr>
    </w:lvl>
    <w:lvl w:ilvl="6" w:tplc="8F88D5EC" w:tentative="1">
      <w:start w:val="1"/>
      <w:numFmt w:val="bullet"/>
      <w:lvlText w:val=""/>
      <w:lvlJc w:val="left"/>
      <w:pPr>
        <w:ind w:left="5040" w:hanging="360"/>
      </w:pPr>
      <w:rPr>
        <w:rFonts w:ascii="Symbol" w:hAnsi="Symbol"/>
      </w:rPr>
    </w:lvl>
    <w:lvl w:ilvl="7" w:tplc="6C3837D4" w:tentative="1">
      <w:start w:val="1"/>
      <w:numFmt w:val="bullet"/>
      <w:lvlText w:val="o"/>
      <w:lvlJc w:val="left"/>
      <w:pPr>
        <w:ind w:left="5760" w:hanging="360"/>
      </w:pPr>
      <w:rPr>
        <w:rFonts w:ascii="Courier New" w:hAnsi="Courier New"/>
      </w:rPr>
    </w:lvl>
    <w:lvl w:ilvl="8" w:tplc="41EA00F6" w:tentative="1">
      <w:start w:val="1"/>
      <w:numFmt w:val="bullet"/>
      <w:lvlText w:val=""/>
      <w:lvlJc w:val="left"/>
      <w:pPr>
        <w:ind w:left="6480" w:hanging="360"/>
      </w:pPr>
      <w:rPr>
        <w:rFonts w:ascii="Wingdings" w:hAnsi="Wingdings"/>
      </w:rPr>
    </w:lvl>
  </w:abstractNum>
  <w:abstractNum w:abstractNumId="546" w15:restartNumberingAfterBreak="0">
    <w:nsid w:val="668006E2"/>
    <w:multiLevelType w:val="multilevel"/>
    <w:tmpl w:val="8A4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6AB6E91"/>
    <w:multiLevelType w:val="multilevel"/>
    <w:tmpl w:val="212A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445C5A"/>
    <w:multiLevelType w:val="multilevel"/>
    <w:tmpl w:val="671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6F53A4"/>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7A44031"/>
    <w:multiLevelType w:val="hybridMultilevel"/>
    <w:tmpl w:val="CED68EC4"/>
    <w:lvl w:ilvl="0" w:tplc="898E8C0C">
      <w:start w:val="1"/>
      <w:numFmt w:val="bullet"/>
      <w:lvlText w:val="o"/>
      <w:lvlJc w:val="left"/>
      <w:pPr>
        <w:ind w:left="720" w:hanging="360"/>
      </w:pPr>
      <w:rPr>
        <w:rFonts w:ascii="Courier New" w:hAnsi="Courier New"/>
      </w:rPr>
    </w:lvl>
    <w:lvl w:ilvl="1" w:tplc="38FEB00A" w:tentative="1">
      <w:start w:val="1"/>
      <w:numFmt w:val="bullet"/>
      <w:lvlText w:val="o"/>
      <w:lvlJc w:val="left"/>
      <w:pPr>
        <w:ind w:left="1440" w:hanging="360"/>
      </w:pPr>
      <w:rPr>
        <w:rFonts w:ascii="Courier New" w:hAnsi="Courier New"/>
      </w:rPr>
    </w:lvl>
    <w:lvl w:ilvl="2" w:tplc="DFC897E8" w:tentative="1">
      <w:start w:val="1"/>
      <w:numFmt w:val="bullet"/>
      <w:lvlText w:val=""/>
      <w:lvlJc w:val="left"/>
      <w:pPr>
        <w:ind w:left="2160" w:hanging="360"/>
      </w:pPr>
      <w:rPr>
        <w:rFonts w:ascii="Wingdings" w:hAnsi="Wingdings"/>
      </w:rPr>
    </w:lvl>
    <w:lvl w:ilvl="3" w:tplc="38B6E69E" w:tentative="1">
      <w:start w:val="1"/>
      <w:numFmt w:val="bullet"/>
      <w:lvlText w:val=""/>
      <w:lvlJc w:val="left"/>
      <w:pPr>
        <w:ind w:left="2880" w:hanging="360"/>
      </w:pPr>
      <w:rPr>
        <w:rFonts w:ascii="Symbol" w:hAnsi="Symbol"/>
      </w:rPr>
    </w:lvl>
    <w:lvl w:ilvl="4" w:tplc="EFA65730" w:tentative="1">
      <w:start w:val="1"/>
      <w:numFmt w:val="bullet"/>
      <w:lvlText w:val="o"/>
      <w:lvlJc w:val="left"/>
      <w:pPr>
        <w:ind w:left="3600" w:hanging="360"/>
      </w:pPr>
      <w:rPr>
        <w:rFonts w:ascii="Courier New" w:hAnsi="Courier New"/>
      </w:rPr>
    </w:lvl>
    <w:lvl w:ilvl="5" w:tplc="4F08788A" w:tentative="1">
      <w:start w:val="1"/>
      <w:numFmt w:val="bullet"/>
      <w:lvlText w:val=""/>
      <w:lvlJc w:val="left"/>
      <w:pPr>
        <w:ind w:left="4320" w:hanging="360"/>
      </w:pPr>
      <w:rPr>
        <w:rFonts w:ascii="Wingdings" w:hAnsi="Wingdings"/>
      </w:rPr>
    </w:lvl>
    <w:lvl w:ilvl="6" w:tplc="BA74A8CA" w:tentative="1">
      <w:start w:val="1"/>
      <w:numFmt w:val="bullet"/>
      <w:lvlText w:val=""/>
      <w:lvlJc w:val="left"/>
      <w:pPr>
        <w:ind w:left="5040" w:hanging="360"/>
      </w:pPr>
      <w:rPr>
        <w:rFonts w:ascii="Symbol" w:hAnsi="Symbol"/>
      </w:rPr>
    </w:lvl>
    <w:lvl w:ilvl="7" w:tplc="DEB8F636" w:tentative="1">
      <w:start w:val="1"/>
      <w:numFmt w:val="bullet"/>
      <w:lvlText w:val="o"/>
      <w:lvlJc w:val="left"/>
      <w:pPr>
        <w:ind w:left="5760" w:hanging="360"/>
      </w:pPr>
      <w:rPr>
        <w:rFonts w:ascii="Courier New" w:hAnsi="Courier New"/>
      </w:rPr>
    </w:lvl>
    <w:lvl w:ilvl="8" w:tplc="16DC748A" w:tentative="1">
      <w:start w:val="1"/>
      <w:numFmt w:val="bullet"/>
      <w:lvlText w:val=""/>
      <w:lvlJc w:val="left"/>
      <w:pPr>
        <w:ind w:left="6480" w:hanging="360"/>
      </w:pPr>
      <w:rPr>
        <w:rFonts w:ascii="Wingdings" w:hAnsi="Wingdings"/>
      </w:rPr>
    </w:lvl>
  </w:abstractNum>
  <w:abstractNum w:abstractNumId="551" w15:restartNumberingAfterBreak="0">
    <w:nsid w:val="67BE3D81"/>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7CF495A"/>
    <w:multiLevelType w:val="multilevel"/>
    <w:tmpl w:val="6C72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81C4B15"/>
    <w:multiLevelType w:val="multilevel"/>
    <w:tmpl w:val="6D2C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82B755C"/>
    <w:multiLevelType w:val="multilevel"/>
    <w:tmpl w:val="1864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8804B99"/>
    <w:multiLevelType w:val="multilevel"/>
    <w:tmpl w:val="DD3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8916361"/>
    <w:multiLevelType w:val="hybridMultilevel"/>
    <w:tmpl w:val="72409F5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7" w15:restartNumberingAfterBreak="0">
    <w:nsid w:val="68A70AA8"/>
    <w:multiLevelType w:val="multilevel"/>
    <w:tmpl w:val="DB9A2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8D17682"/>
    <w:multiLevelType w:val="hybridMultilevel"/>
    <w:tmpl w:val="7362EB68"/>
    <w:lvl w:ilvl="0" w:tplc="78CE0E7C">
      <w:start w:val="1"/>
      <w:numFmt w:val="bullet"/>
      <w:lvlText w:val="o"/>
      <w:lvlJc w:val="left"/>
      <w:pPr>
        <w:ind w:left="720" w:hanging="360"/>
      </w:pPr>
      <w:rPr>
        <w:rFonts w:ascii="Courier New" w:hAnsi="Courier New"/>
      </w:rPr>
    </w:lvl>
    <w:lvl w:ilvl="1" w:tplc="F1BA12DC" w:tentative="1">
      <w:start w:val="1"/>
      <w:numFmt w:val="bullet"/>
      <w:lvlText w:val="o"/>
      <w:lvlJc w:val="left"/>
      <w:pPr>
        <w:ind w:left="1440" w:hanging="360"/>
      </w:pPr>
      <w:rPr>
        <w:rFonts w:ascii="Courier New" w:hAnsi="Courier New"/>
      </w:rPr>
    </w:lvl>
    <w:lvl w:ilvl="2" w:tplc="C3B0AB04" w:tentative="1">
      <w:start w:val="1"/>
      <w:numFmt w:val="bullet"/>
      <w:lvlText w:val=""/>
      <w:lvlJc w:val="left"/>
      <w:pPr>
        <w:ind w:left="2160" w:hanging="360"/>
      </w:pPr>
      <w:rPr>
        <w:rFonts w:ascii="Wingdings" w:hAnsi="Wingdings"/>
      </w:rPr>
    </w:lvl>
    <w:lvl w:ilvl="3" w:tplc="660C3534" w:tentative="1">
      <w:start w:val="1"/>
      <w:numFmt w:val="bullet"/>
      <w:lvlText w:val=""/>
      <w:lvlJc w:val="left"/>
      <w:pPr>
        <w:ind w:left="2880" w:hanging="360"/>
      </w:pPr>
      <w:rPr>
        <w:rFonts w:ascii="Symbol" w:hAnsi="Symbol"/>
      </w:rPr>
    </w:lvl>
    <w:lvl w:ilvl="4" w:tplc="76C4A898" w:tentative="1">
      <w:start w:val="1"/>
      <w:numFmt w:val="bullet"/>
      <w:lvlText w:val="o"/>
      <w:lvlJc w:val="left"/>
      <w:pPr>
        <w:ind w:left="3600" w:hanging="360"/>
      </w:pPr>
      <w:rPr>
        <w:rFonts w:ascii="Courier New" w:hAnsi="Courier New"/>
      </w:rPr>
    </w:lvl>
    <w:lvl w:ilvl="5" w:tplc="5712DAB0" w:tentative="1">
      <w:start w:val="1"/>
      <w:numFmt w:val="bullet"/>
      <w:lvlText w:val=""/>
      <w:lvlJc w:val="left"/>
      <w:pPr>
        <w:ind w:left="4320" w:hanging="360"/>
      </w:pPr>
      <w:rPr>
        <w:rFonts w:ascii="Wingdings" w:hAnsi="Wingdings"/>
      </w:rPr>
    </w:lvl>
    <w:lvl w:ilvl="6" w:tplc="2ED03548" w:tentative="1">
      <w:start w:val="1"/>
      <w:numFmt w:val="bullet"/>
      <w:lvlText w:val=""/>
      <w:lvlJc w:val="left"/>
      <w:pPr>
        <w:ind w:left="5040" w:hanging="360"/>
      </w:pPr>
      <w:rPr>
        <w:rFonts w:ascii="Symbol" w:hAnsi="Symbol"/>
      </w:rPr>
    </w:lvl>
    <w:lvl w:ilvl="7" w:tplc="7924D1F4" w:tentative="1">
      <w:start w:val="1"/>
      <w:numFmt w:val="bullet"/>
      <w:lvlText w:val="o"/>
      <w:lvlJc w:val="left"/>
      <w:pPr>
        <w:ind w:left="5760" w:hanging="360"/>
      </w:pPr>
      <w:rPr>
        <w:rFonts w:ascii="Courier New" w:hAnsi="Courier New"/>
      </w:rPr>
    </w:lvl>
    <w:lvl w:ilvl="8" w:tplc="24089E2A" w:tentative="1">
      <w:start w:val="1"/>
      <w:numFmt w:val="bullet"/>
      <w:lvlText w:val=""/>
      <w:lvlJc w:val="left"/>
      <w:pPr>
        <w:ind w:left="6480" w:hanging="360"/>
      </w:pPr>
      <w:rPr>
        <w:rFonts w:ascii="Wingdings" w:hAnsi="Wingdings"/>
      </w:rPr>
    </w:lvl>
  </w:abstractNum>
  <w:abstractNum w:abstractNumId="559" w15:restartNumberingAfterBreak="0">
    <w:nsid w:val="69257119"/>
    <w:multiLevelType w:val="hybridMultilevel"/>
    <w:tmpl w:val="29C02F54"/>
    <w:lvl w:ilvl="0" w:tplc="EE62EE0C">
      <w:start w:val="1"/>
      <w:numFmt w:val="bullet"/>
      <w:lvlText w:val="q"/>
      <w:lvlJc w:val="left"/>
      <w:pPr>
        <w:ind w:left="720" w:hanging="360"/>
      </w:pPr>
      <w:rPr>
        <w:rFonts w:ascii="Wingdings" w:hAnsi="Wingdings"/>
      </w:rPr>
    </w:lvl>
    <w:lvl w:ilvl="1" w:tplc="CA20D18E" w:tentative="1">
      <w:start w:val="1"/>
      <w:numFmt w:val="bullet"/>
      <w:lvlText w:val="o"/>
      <w:lvlJc w:val="left"/>
      <w:pPr>
        <w:ind w:left="1440" w:hanging="360"/>
      </w:pPr>
      <w:rPr>
        <w:rFonts w:ascii="Courier New" w:hAnsi="Courier New"/>
      </w:rPr>
    </w:lvl>
    <w:lvl w:ilvl="2" w:tplc="F5CC37C8" w:tentative="1">
      <w:start w:val="1"/>
      <w:numFmt w:val="bullet"/>
      <w:lvlText w:val=""/>
      <w:lvlJc w:val="left"/>
      <w:pPr>
        <w:ind w:left="2160" w:hanging="360"/>
      </w:pPr>
      <w:rPr>
        <w:rFonts w:ascii="Wingdings" w:hAnsi="Wingdings"/>
      </w:rPr>
    </w:lvl>
    <w:lvl w:ilvl="3" w:tplc="5DC26C3A" w:tentative="1">
      <w:start w:val="1"/>
      <w:numFmt w:val="bullet"/>
      <w:lvlText w:val=""/>
      <w:lvlJc w:val="left"/>
      <w:pPr>
        <w:ind w:left="2880" w:hanging="360"/>
      </w:pPr>
      <w:rPr>
        <w:rFonts w:ascii="Symbol" w:hAnsi="Symbol"/>
      </w:rPr>
    </w:lvl>
    <w:lvl w:ilvl="4" w:tplc="511C0D56" w:tentative="1">
      <w:start w:val="1"/>
      <w:numFmt w:val="bullet"/>
      <w:lvlText w:val="o"/>
      <w:lvlJc w:val="left"/>
      <w:pPr>
        <w:ind w:left="3600" w:hanging="360"/>
      </w:pPr>
      <w:rPr>
        <w:rFonts w:ascii="Courier New" w:hAnsi="Courier New"/>
      </w:rPr>
    </w:lvl>
    <w:lvl w:ilvl="5" w:tplc="F8A21250" w:tentative="1">
      <w:start w:val="1"/>
      <w:numFmt w:val="bullet"/>
      <w:lvlText w:val=""/>
      <w:lvlJc w:val="left"/>
      <w:pPr>
        <w:ind w:left="4320" w:hanging="360"/>
      </w:pPr>
      <w:rPr>
        <w:rFonts w:ascii="Wingdings" w:hAnsi="Wingdings"/>
      </w:rPr>
    </w:lvl>
    <w:lvl w:ilvl="6" w:tplc="DEE69952" w:tentative="1">
      <w:start w:val="1"/>
      <w:numFmt w:val="bullet"/>
      <w:lvlText w:val=""/>
      <w:lvlJc w:val="left"/>
      <w:pPr>
        <w:ind w:left="5040" w:hanging="360"/>
      </w:pPr>
      <w:rPr>
        <w:rFonts w:ascii="Symbol" w:hAnsi="Symbol"/>
      </w:rPr>
    </w:lvl>
    <w:lvl w:ilvl="7" w:tplc="4A6ED406" w:tentative="1">
      <w:start w:val="1"/>
      <w:numFmt w:val="bullet"/>
      <w:lvlText w:val="o"/>
      <w:lvlJc w:val="left"/>
      <w:pPr>
        <w:ind w:left="5760" w:hanging="360"/>
      </w:pPr>
      <w:rPr>
        <w:rFonts w:ascii="Courier New" w:hAnsi="Courier New"/>
      </w:rPr>
    </w:lvl>
    <w:lvl w:ilvl="8" w:tplc="677A2F6E" w:tentative="1">
      <w:start w:val="1"/>
      <w:numFmt w:val="bullet"/>
      <w:lvlText w:val=""/>
      <w:lvlJc w:val="left"/>
      <w:pPr>
        <w:ind w:left="6480" w:hanging="360"/>
      </w:pPr>
      <w:rPr>
        <w:rFonts w:ascii="Wingdings" w:hAnsi="Wingdings"/>
      </w:rPr>
    </w:lvl>
  </w:abstractNum>
  <w:abstractNum w:abstractNumId="560" w15:restartNumberingAfterBreak="0">
    <w:nsid w:val="69453ECF"/>
    <w:multiLevelType w:val="multilevel"/>
    <w:tmpl w:val="7E4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570D86"/>
    <w:multiLevelType w:val="multilevel"/>
    <w:tmpl w:val="9C2A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577FBD"/>
    <w:multiLevelType w:val="hybridMultilevel"/>
    <w:tmpl w:val="8688B372"/>
    <w:lvl w:ilvl="0" w:tplc="C0840592">
      <w:start w:val="1"/>
      <w:numFmt w:val="bullet"/>
      <w:lvlText w:val=""/>
      <w:lvlJc w:val="left"/>
      <w:pPr>
        <w:ind w:left="720" w:hanging="360"/>
      </w:pPr>
      <w:rPr>
        <w:rFonts w:ascii="Symbol" w:hAnsi="Symbol" w:hint="default"/>
      </w:rPr>
    </w:lvl>
    <w:lvl w:ilvl="1" w:tplc="17520458" w:tentative="1">
      <w:start w:val="1"/>
      <w:numFmt w:val="bullet"/>
      <w:lvlText w:val="o"/>
      <w:lvlJc w:val="left"/>
      <w:pPr>
        <w:ind w:left="1440" w:hanging="360"/>
      </w:pPr>
      <w:rPr>
        <w:rFonts w:ascii="Courier New" w:hAnsi="Courier New" w:cs="Courier New" w:hint="default"/>
      </w:rPr>
    </w:lvl>
    <w:lvl w:ilvl="2" w:tplc="151C424E" w:tentative="1">
      <w:start w:val="1"/>
      <w:numFmt w:val="bullet"/>
      <w:lvlText w:val=""/>
      <w:lvlJc w:val="left"/>
      <w:pPr>
        <w:ind w:left="2160" w:hanging="360"/>
      </w:pPr>
      <w:rPr>
        <w:rFonts w:ascii="Wingdings" w:hAnsi="Wingdings" w:hint="default"/>
      </w:rPr>
    </w:lvl>
    <w:lvl w:ilvl="3" w:tplc="FD1EFD7C" w:tentative="1">
      <w:start w:val="1"/>
      <w:numFmt w:val="bullet"/>
      <w:lvlText w:val=""/>
      <w:lvlJc w:val="left"/>
      <w:pPr>
        <w:ind w:left="2880" w:hanging="360"/>
      </w:pPr>
      <w:rPr>
        <w:rFonts w:ascii="Symbol" w:hAnsi="Symbol" w:hint="default"/>
      </w:rPr>
    </w:lvl>
    <w:lvl w:ilvl="4" w:tplc="436624DC" w:tentative="1">
      <w:start w:val="1"/>
      <w:numFmt w:val="bullet"/>
      <w:lvlText w:val="o"/>
      <w:lvlJc w:val="left"/>
      <w:pPr>
        <w:ind w:left="3600" w:hanging="360"/>
      </w:pPr>
      <w:rPr>
        <w:rFonts w:ascii="Courier New" w:hAnsi="Courier New" w:cs="Courier New" w:hint="default"/>
      </w:rPr>
    </w:lvl>
    <w:lvl w:ilvl="5" w:tplc="54A01578" w:tentative="1">
      <w:start w:val="1"/>
      <w:numFmt w:val="bullet"/>
      <w:lvlText w:val=""/>
      <w:lvlJc w:val="left"/>
      <w:pPr>
        <w:ind w:left="4320" w:hanging="360"/>
      </w:pPr>
      <w:rPr>
        <w:rFonts w:ascii="Wingdings" w:hAnsi="Wingdings" w:hint="default"/>
      </w:rPr>
    </w:lvl>
    <w:lvl w:ilvl="6" w:tplc="E2741590" w:tentative="1">
      <w:start w:val="1"/>
      <w:numFmt w:val="bullet"/>
      <w:lvlText w:val=""/>
      <w:lvlJc w:val="left"/>
      <w:pPr>
        <w:ind w:left="5040" w:hanging="360"/>
      </w:pPr>
      <w:rPr>
        <w:rFonts w:ascii="Symbol" w:hAnsi="Symbol" w:hint="default"/>
      </w:rPr>
    </w:lvl>
    <w:lvl w:ilvl="7" w:tplc="78887B6C" w:tentative="1">
      <w:start w:val="1"/>
      <w:numFmt w:val="bullet"/>
      <w:lvlText w:val="o"/>
      <w:lvlJc w:val="left"/>
      <w:pPr>
        <w:ind w:left="5760" w:hanging="360"/>
      </w:pPr>
      <w:rPr>
        <w:rFonts w:ascii="Courier New" w:hAnsi="Courier New" w:cs="Courier New" w:hint="default"/>
      </w:rPr>
    </w:lvl>
    <w:lvl w:ilvl="8" w:tplc="4AB80C38" w:tentative="1">
      <w:start w:val="1"/>
      <w:numFmt w:val="bullet"/>
      <w:lvlText w:val=""/>
      <w:lvlJc w:val="left"/>
      <w:pPr>
        <w:ind w:left="6480" w:hanging="360"/>
      </w:pPr>
      <w:rPr>
        <w:rFonts w:ascii="Wingdings" w:hAnsi="Wingdings" w:hint="default"/>
      </w:rPr>
    </w:lvl>
  </w:abstractNum>
  <w:abstractNum w:abstractNumId="563" w15:restartNumberingAfterBreak="0">
    <w:nsid w:val="696219D6"/>
    <w:multiLevelType w:val="hybridMultilevel"/>
    <w:tmpl w:val="AFE0A4BE"/>
    <w:lvl w:ilvl="0" w:tplc="7E8E9742">
      <w:start w:val="1"/>
      <w:numFmt w:val="bullet"/>
      <w:lvlText w:val="q"/>
      <w:lvlJc w:val="left"/>
      <w:pPr>
        <w:ind w:left="720" w:hanging="360"/>
      </w:pPr>
      <w:rPr>
        <w:rFonts w:ascii="Wingdings" w:hAnsi="Wingdings"/>
      </w:rPr>
    </w:lvl>
    <w:lvl w:ilvl="1" w:tplc="5B9AB5D6" w:tentative="1">
      <w:start w:val="1"/>
      <w:numFmt w:val="bullet"/>
      <w:lvlText w:val="o"/>
      <w:lvlJc w:val="left"/>
      <w:pPr>
        <w:ind w:left="1440" w:hanging="360"/>
      </w:pPr>
      <w:rPr>
        <w:rFonts w:ascii="Courier New" w:hAnsi="Courier New"/>
      </w:rPr>
    </w:lvl>
    <w:lvl w:ilvl="2" w:tplc="6BB810D4" w:tentative="1">
      <w:start w:val="1"/>
      <w:numFmt w:val="bullet"/>
      <w:lvlText w:val=""/>
      <w:lvlJc w:val="left"/>
      <w:pPr>
        <w:ind w:left="2160" w:hanging="360"/>
      </w:pPr>
      <w:rPr>
        <w:rFonts w:ascii="Wingdings" w:hAnsi="Wingdings"/>
      </w:rPr>
    </w:lvl>
    <w:lvl w:ilvl="3" w:tplc="0902D024" w:tentative="1">
      <w:start w:val="1"/>
      <w:numFmt w:val="bullet"/>
      <w:lvlText w:val=""/>
      <w:lvlJc w:val="left"/>
      <w:pPr>
        <w:ind w:left="2880" w:hanging="360"/>
      </w:pPr>
      <w:rPr>
        <w:rFonts w:ascii="Symbol" w:hAnsi="Symbol"/>
      </w:rPr>
    </w:lvl>
    <w:lvl w:ilvl="4" w:tplc="A5380116" w:tentative="1">
      <w:start w:val="1"/>
      <w:numFmt w:val="bullet"/>
      <w:lvlText w:val="o"/>
      <w:lvlJc w:val="left"/>
      <w:pPr>
        <w:ind w:left="3600" w:hanging="360"/>
      </w:pPr>
      <w:rPr>
        <w:rFonts w:ascii="Courier New" w:hAnsi="Courier New"/>
      </w:rPr>
    </w:lvl>
    <w:lvl w:ilvl="5" w:tplc="01209342" w:tentative="1">
      <w:start w:val="1"/>
      <w:numFmt w:val="bullet"/>
      <w:lvlText w:val=""/>
      <w:lvlJc w:val="left"/>
      <w:pPr>
        <w:ind w:left="4320" w:hanging="360"/>
      </w:pPr>
      <w:rPr>
        <w:rFonts w:ascii="Wingdings" w:hAnsi="Wingdings"/>
      </w:rPr>
    </w:lvl>
    <w:lvl w:ilvl="6" w:tplc="CD720F1C" w:tentative="1">
      <w:start w:val="1"/>
      <w:numFmt w:val="bullet"/>
      <w:lvlText w:val=""/>
      <w:lvlJc w:val="left"/>
      <w:pPr>
        <w:ind w:left="5040" w:hanging="360"/>
      </w:pPr>
      <w:rPr>
        <w:rFonts w:ascii="Symbol" w:hAnsi="Symbol"/>
      </w:rPr>
    </w:lvl>
    <w:lvl w:ilvl="7" w:tplc="F28A4414" w:tentative="1">
      <w:start w:val="1"/>
      <w:numFmt w:val="bullet"/>
      <w:lvlText w:val="o"/>
      <w:lvlJc w:val="left"/>
      <w:pPr>
        <w:ind w:left="5760" w:hanging="360"/>
      </w:pPr>
      <w:rPr>
        <w:rFonts w:ascii="Courier New" w:hAnsi="Courier New"/>
      </w:rPr>
    </w:lvl>
    <w:lvl w:ilvl="8" w:tplc="287EB554" w:tentative="1">
      <w:start w:val="1"/>
      <w:numFmt w:val="bullet"/>
      <w:lvlText w:val=""/>
      <w:lvlJc w:val="left"/>
      <w:pPr>
        <w:ind w:left="6480" w:hanging="360"/>
      </w:pPr>
      <w:rPr>
        <w:rFonts w:ascii="Wingdings" w:hAnsi="Wingdings"/>
      </w:rPr>
    </w:lvl>
  </w:abstractNum>
  <w:abstractNum w:abstractNumId="564" w15:restartNumberingAfterBreak="0">
    <w:nsid w:val="6972038C"/>
    <w:multiLevelType w:val="multilevel"/>
    <w:tmpl w:val="6F6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98A1909"/>
    <w:multiLevelType w:val="multilevel"/>
    <w:tmpl w:val="2A3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9BA4618"/>
    <w:multiLevelType w:val="hybridMultilevel"/>
    <w:tmpl w:val="97228B9A"/>
    <w:lvl w:ilvl="0" w:tplc="2954CFBE">
      <w:start w:val="1"/>
      <w:numFmt w:val="bullet"/>
      <w:lvlText w:val="o"/>
      <w:lvlJc w:val="left"/>
      <w:pPr>
        <w:ind w:left="720" w:hanging="360"/>
      </w:pPr>
      <w:rPr>
        <w:rFonts w:ascii="Courier New" w:hAnsi="Courier New"/>
      </w:rPr>
    </w:lvl>
    <w:lvl w:ilvl="1" w:tplc="56A44EEE" w:tentative="1">
      <w:start w:val="1"/>
      <w:numFmt w:val="bullet"/>
      <w:lvlText w:val="o"/>
      <w:lvlJc w:val="left"/>
      <w:pPr>
        <w:ind w:left="1440" w:hanging="360"/>
      </w:pPr>
      <w:rPr>
        <w:rFonts w:ascii="Courier New" w:hAnsi="Courier New"/>
      </w:rPr>
    </w:lvl>
    <w:lvl w:ilvl="2" w:tplc="847E517E" w:tentative="1">
      <w:start w:val="1"/>
      <w:numFmt w:val="bullet"/>
      <w:lvlText w:val=""/>
      <w:lvlJc w:val="left"/>
      <w:pPr>
        <w:ind w:left="2160" w:hanging="360"/>
      </w:pPr>
      <w:rPr>
        <w:rFonts w:ascii="Wingdings" w:hAnsi="Wingdings"/>
      </w:rPr>
    </w:lvl>
    <w:lvl w:ilvl="3" w:tplc="AABA3ACA" w:tentative="1">
      <w:start w:val="1"/>
      <w:numFmt w:val="bullet"/>
      <w:lvlText w:val=""/>
      <w:lvlJc w:val="left"/>
      <w:pPr>
        <w:ind w:left="2880" w:hanging="360"/>
      </w:pPr>
      <w:rPr>
        <w:rFonts w:ascii="Symbol" w:hAnsi="Symbol"/>
      </w:rPr>
    </w:lvl>
    <w:lvl w:ilvl="4" w:tplc="D5465B22" w:tentative="1">
      <w:start w:val="1"/>
      <w:numFmt w:val="bullet"/>
      <w:lvlText w:val="o"/>
      <w:lvlJc w:val="left"/>
      <w:pPr>
        <w:ind w:left="3600" w:hanging="360"/>
      </w:pPr>
      <w:rPr>
        <w:rFonts w:ascii="Courier New" w:hAnsi="Courier New"/>
      </w:rPr>
    </w:lvl>
    <w:lvl w:ilvl="5" w:tplc="8BC21E00" w:tentative="1">
      <w:start w:val="1"/>
      <w:numFmt w:val="bullet"/>
      <w:lvlText w:val=""/>
      <w:lvlJc w:val="left"/>
      <w:pPr>
        <w:ind w:left="4320" w:hanging="360"/>
      </w:pPr>
      <w:rPr>
        <w:rFonts w:ascii="Wingdings" w:hAnsi="Wingdings"/>
      </w:rPr>
    </w:lvl>
    <w:lvl w:ilvl="6" w:tplc="2B06DD2E" w:tentative="1">
      <w:start w:val="1"/>
      <w:numFmt w:val="bullet"/>
      <w:lvlText w:val=""/>
      <w:lvlJc w:val="left"/>
      <w:pPr>
        <w:ind w:left="5040" w:hanging="360"/>
      </w:pPr>
      <w:rPr>
        <w:rFonts w:ascii="Symbol" w:hAnsi="Symbol"/>
      </w:rPr>
    </w:lvl>
    <w:lvl w:ilvl="7" w:tplc="D2FC882C" w:tentative="1">
      <w:start w:val="1"/>
      <w:numFmt w:val="bullet"/>
      <w:lvlText w:val="o"/>
      <w:lvlJc w:val="left"/>
      <w:pPr>
        <w:ind w:left="5760" w:hanging="360"/>
      </w:pPr>
      <w:rPr>
        <w:rFonts w:ascii="Courier New" w:hAnsi="Courier New"/>
      </w:rPr>
    </w:lvl>
    <w:lvl w:ilvl="8" w:tplc="8EF02F64" w:tentative="1">
      <w:start w:val="1"/>
      <w:numFmt w:val="bullet"/>
      <w:lvlText w:val=""/>
      <w:lvlJc w:val="left"/>
      <w:pPr>
        <w:ind w:left="6480" w:hanging="360"/>
      </w:pPr>
      <w:rPr>
        <w:rFonts w:ascii="Wingdings" w:hAnsi="Wingdings"/>
      </w:rPr>
    </w:lvl>
  </w:abstractNum>
  <w:abstractNum w:abstractNumId="567" w15:restartNumberingAfterBreak="0">
    <w:nsid w:val="69FB2149"/>
    <w:multiLevelType w:val="multilevel"/>
    <w:tmpl w:val="2DB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A0C0F78"/>
    <w:multiLevelType w:val="hybridMultilevel"/>
    <w:tmpl w:val="68227308"/>
    <w:lvl w:ilvl="0" w:tplc="8DAED5A0">
      <w:start w:val="1"/>
      <w:numFmt w:val="bullet"/>
      <w:lvlText w:val="o"/>
      <w:lvlJc w:val="left"/>
      <w:pPr>
        <w:ind w:left="720" w:hanging="360"/>
      </w:pPr>
      <w:rPr>
        <w:rFonts w:ascii="Courier New" w:hAnsi="Courier New"/>
      </w:rPr>
    </w:lvl>
    <w:lvl w:ilvl="1" w:tplc="1BAE5A3A" w:tentative="1">
      <w:start w:val="1"/>
      <w:numFmt w:val="bullet"/>
      <w:lvlText w:val="o"/>
      <w:lvlJc w:val="left"/>
      <w:pPr>
        <w:ind w:left="1440" w:hanging="360"/>
      </w:pPr>
      <w:rPr>
        <w:rFonts w:ascii="Courier New" w:hAnsi="Courier New"/>
      </w:rPr>
    </w:lvl>
    <w:lvl w:ilvl="2" w:tplc="C2B2CC7A" w:tentative="1">
      <w:start w:val="1"/>
      <w:numFmt w:val="bullet"/>
      <w:lvlText w:val=""/>
      <w:lvlJc w:val="left"/>
      <w:pPr>
        <w:ind w:left="2160" w:hanging="360"/>
      </w:pPr>
      <w:rPr>
        <w:rFonts w:ascii="Wingdings" w:hAnsi="Wingdings"/>
      </w:rPr>
    </w:lvl>
    <w:lvl w:ilvl="3" w:tplc="EBB65060" w:tentative="1">
      <w:start w:val="1"/>
      <w:numFmt w:val="bullet"/>
      <w:lvlText w:val=""/>
      <w:lvlJc w:val="left"/>
      <w:pPr>
        <w:ind w:left="2880" w:hanging="360"/>
      </w:pPr>
      <w:rPr>
        <w:rFonts w:ascii="Symbol" w:hAnsi="Symbol"/>
      </w:rPr>
    </w:lvl>
    <w:lvl w:ilvl="4" w:tplc="C570FECC" w:tentative="1">
      <w:start w:val="1"/>
      <w:numFmt w:val="bullet"/>
      <w:lvlText w:val="o"/>
      <w:lvlJc w:val="left"/>
      <w:pPr>
        <w:ind w:left="3600" w:hanging="360"/>
      </w:pPr>
      <w:rPr>
        <w:rFonts w:ascii="Courier New" w:hAnsi="Courier New"/>
      </w:rPr>
    </w:lvl>
    <w:lvl w:ilvl="5" w:tplc="7310C6C4" w:tentative="1">
      <w:start w:val="1"/>
      <w:numFmt w:val="bullet"/>
      <w:lvlText w:val=""/>
      <w:lvlJc w:val="left"/>
      <w:pPr>
        <w:ind w:left="4320" w:hanging="360"/>
      </w:pPr>
      <w:rPr>
        <w:rFonts w:ascii="Wingdings" w:hAnsi="Wingdings"/>
      </w:rPr>
    </w:lvl>
    <w:lvl w:ilvl="6" w:tplc="E2AEEB2E" w:tentative="1">
      <w:start w:val="1"/>
      <w:numFmt w:val="bullet"/>
      <w:lvlText w:val=""/>
      <w:lvlJc w:val="left"/>
      <w:pPr>
        <w:ind w:left="5040" w:hanging="360"/>
      </w:pPr>
      <w:rPr>
        <w:rFonts w:ascii="Symbol" w:hAnsi="Symbol"/>
      </w:rPr>
    </w:lvl>
    <w:lvl w:ilvl="7" w:tplc="EB64F320" w:tentative="1">
      <w:start w:val="1"/>
      <w:numFmt w:val="bullet"/>
      <w:lvlText w:val="o"/>
      <w:lvlJc w:val="left"/>
      <w:pPr>
        <w:ind w:left="5760" w:hanging="360"/>
      </w:pPr>
      <w:rPr>
        <w:rFonts w:ascii="Courier New" w:hAnsi="Courier New"/>
      </w:rPr>
    </w:lvl>
    <w:lvl w:ilvl="8" w:tplc="B3C6665A" w:tentative="1">
      <w:start w:val="1"/>
      <w:numFmt w:val="bullet"/>
      <w:lvlText w:val=""/>
      <w:lvlJc w:val="left"/>
      <w:pPr>
        <w:ind w:left="6480" w:hanging="360"/>
      </w:pPr>
      <w:rPr>
        <w:rFonts w:ascii="Wingdings" w:hAnsi="Wingdings"/>
      </w:rPr>
    </w:lvl>
  </w:abstractNum>
  <w:abstractNum w:abstractNumId="569" w15:restartNumberingAfterBreak="0">
    <w:nsid w:val="6A3367A8"/>
    <w:multiLevelType w:val="multilevel"/>
    <w:tmpl w:val="F09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A797CF4"/>
    <w:multiLevelType w:val="multilevel"/>
    <w:tmpl w:val="C77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A7C5543"/>
    <w:multiLevelType w:val="hybridMultilevel"/>
    <w:tmpl w:val="7D06B94A"/>
    <w:lvl w:ilvl="0" w:tplc="03E00412">
      <w:start w:val="1"/>
      <w:numFmt w:val="bullet"/>
      <w:lvlText w:val="o"/>
      <w:lvlJc w:val="left"/>
      <w:pPr>
        <w:ind w:left="720" w:hanging="360"/>
      </w:pPr>
      <w:rPr>
        <w:rFonts w:ascii="Courier New" w:hAnsi="Courier New"/>
      </w:rPr>
    </w:lvl>
    <w:lvl w:ilvl="1" w:tplc="95B603FC" w:tentative="1">
      <w:start w:val="1"/>
      <w:numFmt w:val="bullet"/>
      <w:lvlText w:val="o"/>
      <w:lvlJc w:val="left"/>
      <w:pPr>
        <w:ind w:left="1440" w:hanging="360"/>
      </w:pPr>
      <w:rPr>
        <w:rFonts w:ascii="Courier New" w:hAnsi="Courier New"/>
      </w:rPr>
    </w:lvl>
    <w:lvl w:ilvl="2" w:tplc="19DEAB3C" w:tentative="1">
      <w:start w:val="1"/>
      <w:numFmt w:val="bullet"/>
      <w:lvlText w:val=""/>
      <w:lvlJc w:val="left"/>
      <w:pPr>
        <w:ind w:left="2160" w:hanging="360"/>
      </w:pPr>
      <w:rPr>
        <w:rFonts w:ascii="Wingdings" w:hAnsi="Wingdings"/>
      </w:rPr>
    </w:lvl>
    <w:lvl w:ilvl="3" w:tplc="A4FCE822" w:tentative="1">
      <w:start w:val="1"/>
      <w:numFmt w:val="bullet"/>
      <w:lvlText w:val=""/>
      <w:lvlJc w:val="left"/>
      <w:pPr>
        <w:ind w:left="2880" w:hanging="360"/>
      </w:pPr>
      <w:rPr>
        <w:rFonts w:ascii="Symbol" w:hAnsi="Symbol"/>
      </w:rPr>
    </w:lvl>
    <w:lvl w:ilvl="4" w:tplc="FAF2C8A0" w:tentative="1">
      <w:start w:val="1"/>
      <w:numFmt w:val="bullet"/>
      <w:lvlText w:val="o"/>
      <w:lvlJc w:val="left"/>
      <w:pPr>
        <w:ind w:left="3600" w:hanging="360"/>
      </w:pPr>
      <w:rPr>
        <w:rFonts w:ascii="Courier New" w:hAnsi="Courier New"/>
      </w:rPr>
    </w:lvl>
    <w:lvl w:ilvl="5" w:tplc="5B2C06AE" w:tentative="1">
      <w:start w:val="1"/>
      <w:numFmt w:val="bullet"/>
      <w:lvlText w:val=""/>
      <w:lvlJc w:val="left"/>
      <w:pPr>
        <w:ind w:left="4320" w:hanging="360"/>
      </w:pPr>
      <w:rPr>
        <w:rFonts w:ascii="Wingdings" w:hAnsi="Wingdings"/>
      </w:rPr>
    </w:lvl>
    <w:lvl w:ilvl="6" w:tplc="8C003E16" w:tentative="1">
      <w:start w:val="1"/>
      <w:numFmt w:val="bullet"/>
      <w:lvlText w:val=""/>
      <w:lvlJc w:val="left"/>
      <w:pPr>
        <w:ind w:left="5040" w:hanging="360"/>
      </w:pPr>
      <w:rPr>
        <w:rFonts w:ascii="Symbol" w:hAnsi="Symbol"/>
      </w:rPr>
    </w:lvl>
    <w:lvl w:ilvl="7" w:tplc="5008C6F0" w:tentative="1">
      <w:start w:val="1"/>
      <w:numFmt w:val="bullet"/>
      <w:lvlText w:val="o"/>
      <w:lvlJc w:val="left"/>
      <w:pPr>
        <w:ind w:left="5760" w:hanging="360"/>
      </w:pPr>
      <w:rPr>
        <w:rFonts w:ascii="Courier New" w:hAnsi="Courier New"/>
      </w:rPr>
    </w:lvl>
    <w:lvl w:ilvl="8" w:tplc="864C702A" w:tentative="1">
      <w:start w:val="1"/>
      <w:numFmt w:val="bullet"/>
      <w:lvlText w:val=""/>
      <w:lvlJc w:val="left"/>
      <w:pPr>
        <w:ind w:left="6480" w:hanging="360"/>
      </w:pPr>
      <w:rPr>
        <w:rFonts w:ascii="Wingdings" w:hAnsi="Wingdings"/>
      </w:rPr>
    </w:lvl>
  </w:abstractNum>
  <w:abstractNum w:abstractNumId="572" w15:restartNumberingAfterBreak="0">
    <w:nsid w:val="6A8A7F01"/>
    <w:multiLevelType w:val="multilevel"/>
    <w:tmpl w:val="46FE1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AAC11CF"/>
    <w:multiLevelType w:val="hybridMultilevel"/>
    <w:tmpl w:val="C28863BA"/>
    <w:lvl w:ilvl="0" w:tplc="50D0BAF0">
      <w:start w:val="1"/>
      <w:numFmt w:val="bullet"/>
      <w:lvlText w:val="o"/>
      <w:lvlJc w:val="left"/>
      <w:pPr>
        <w:ind w:left="720" w:hanging="360"/>
      </w:pPr>
      <w:rPr>
        <w:rFonts w:ascii="Courier New" w:hAnsi="Courier New"/>
      </w:rPr>
    </w:lvl>
    <w:lvl w:ilvl="1" w:tplc="42588A9E" w:tentative="1">
      <w:start w:val="1"/>
      <w:numFmt w:val="bullet"/>
      <w:lvlText w:val="o"/>
      <w:lvlJc w:val="left"/>
      <w:pPr>
        <w:ind w:left="1440" w:hanging="360"/>
      </w:pPr>
      <w:rPr>
        <w:rFonts w:ascii="Courier New" w:hAnsi="Courier New"/>
      </w:rPr>
    </w:lvl>
    <w:lvl w:ilvl="2" w:tplc="3BEAD25A" w:tentative="1">
      <w:start w:val="1"/>
      <w:numFmt w:val="bullet"/>
      <w:lvlText w:val=""/>
      <w:lvlJc w:val="left"/>
      <w:pPr>
        <w:ind w:left="2160" w:hanging="360"/>
      </w:pPr>
      <w:rPr>
        <w:rFonts w:ascii="Wingdings" w:hAnsi="Wingdings"/>
      </w:rPr>
    </w:lvl>
    <w:lvl w:ilvl="3" w:tplc="868288E6" w:tentative="1">
      <w:start w:val="1"/>
      <w:numFmt w:val="bullet"/>
      <w:lvlText w:val=""/>
      <w:lvlJc w:val="left"/>
      <w:pPr>
        <w:ind w:left="2880" w:hanging="360"/>
      </w:pPr>
      <w:rPr>
        <w:rFonts w:ascii="Symbol" w:hAnsi="Symbol"/>
      </w:rPr>
    </w:lvl>
    <w:lvl w:ilvl="4" w:tplc="4A12FD78" w:tentative="1">
      <w:start w:val="1"/>
      <w:numFmt w:val="bullet"/>
      <w:lvlText w:val="o"/>
      <w:lvlJc w:val="left"/>
      <w:pPr>
        <w:ind w:left="3600" w:hanging="360"/>
      </w:pPr>
      <w:rPr>
        <w:rFonts w:ascii="Courier New" w:hAnsi="Courier New"/>
      </w:rPr>
    </w:lvl>
    <w:lvl w:ilvl="5" w:tplc="98A4713A" w:tentative="1">
      <w:start w:val="1"/>
      <w:numFmt w:val="bullet"/>
      <w:lvlText w:val=""/>
      <w:lvlJc w:val="left"/>
      <w:pPr>
        <w:ind w:left="4320" w:hanging="360"/>
      </w:pPr>
      <w:rPr>
        <w:rFonts w:ascii="Wingdings" w:hAnsi="Wingdings"/>
      </w:rPr>
    </w:lvl>
    <w:lvl w:ilvl="6" w:tplc="3DB6DAB6" w:tentative="1">
      <w:start w:val="1"/>
      <w:numFmt w:val="bullet"/>
      <w:lvlText w:val=""/>
      <w:lvlJc w:val="left"/>
      <w:pPr>
        <w:ind w:left="5040" w:hanging="360"/>
      </w:pPr>
      <w:rPr>
        <w:rFonts w:ascii="Symbol" w:hAnsi="Symbol"/>
      </w:rPr>
    </w:lvl>
    <w:lvl w:ilvl="7" w:tplc="33BE807A" w:tentative="1">
      <w:start w:val="1"/>
      <w:numFmt w:val="bullet"/>
      <w:lvlText w:val="o"/>
      <w:lvlJc w:val="left"/>
      <w:pPr>
        <w:ind w:left="5760" w:hanging="360"/>
      </w:pPr>
      <w:rPr>
        <w:rFonts w:ascii="Courier New" w:hAnsi="Courier New"/>
      </w:rPr>
    </w:lvl>
    <w:lvl w:ilvl="8" w:tplc="3E0A7F92" w:tentative="1">
      <w:start w:val="1"/>
      <w:numFmt w:val="bullet"/>
      <w:lvlText w:val=""/>
      <w:lvlJc w:val="left"/>
      <w:pPr>
        <w:ind w:left="6480" w:hanging="360"/>
      </w:pPr>
      <w:rPr>
        <w:rFonts w:ascii="Wingdings" w:hAnsi="Wingdings"/>
      </w:rPr>
    </w:lvl>
  </w:abstractNum>
  <w:abstractNum w:abstractNumId="574" w15:restartNumberingAfterBreak="0">
    <w:nsid w:val="6AF762C2"/>
    <w:multiLevelType w:val="multilevel"/>
    <w:tmpl w:val="E43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B0D1D52"/>
    <w:multiLevelType w:val="multilevel"/>
    <w:tmpl w:val="09C04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B211C3C"/>
    <w:multiLevelType w:val="multilevel"/>
    <w:tmpl w:val="D1D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B2A6C55"/>
    <w:multiLevelType w:val="hybridMultilevel"/>
    <w:tmpl w:val="966ACAFE"/>
    <w:lvl w:ilvl="0" w:tplc="250A3AAC">
      <w:start w:val="1"/>
      <w:numFmt w:val="bullet"/>
      <w:lvlText w:val="q"/>
      <w:lvlJc w:val="left"/>
      <w:pPr>
        <w:ind w:left="720" w:hanging="360"/>
      </w:pPr>
      <w:rPr>
        <w:rFonts w:ascii="Wingdings" w:hAnsi="Wingdings"/>
      </w:rPr>
    </w:lvl>
    <w:lvl w:ilvl="1" w:tplc="28103AE8" w:tentative="1">
      <w:start w:val="1"/>
      <w:numFmt w:val="bullet"/>
      <w:lvlText w:val="o"/>
      <w:lvlJc w:val="left"/>
      <w:pPr>
        <w:ind w:left="1440" w:hanging="360"/>
      </w:pPr>
      <w:rPr>
        <w:rFonts w:ascii="Courier New" w:hAnsi="Courier New"/>
      </w:rPr>
    </w:lvl>
    <w:lvl w:ilvl="2" w:tplc="1F8ED9CA" w:tentative="1">
      <w:start w:val="1"/>
      <w:numFmt w:val="bullet"/>
      <w:lvlText w:val=""/>
      <w:lvlJc w:val="left"/>
      <w:pPr>
        <w:ind w:left="2160" w:hanging="360"/>
      </w:pPr>
      <w:rPr>
        <w:rFonts w:ascii="Wingdings" w:hAnsi="Wingdings"/>
      </w:rPr>
    </w:lvl>
    <w:lvl w:ilvl="3" w:tplc="DCEA9934" w:tentative="1">
      <w:start w:val="1"/>
      <w:numFmt w:val="bullet"/>
      <w:lvlText w:val=""/>
      <w:lvlJc w:val="left"/>
      <w:pPr>
        <w:ind w:left="2880" w:hanging="360"/>
      </w:pPr>
      <w:rPr>
        <w:rFonts w:ascii="Symbol" w:hAnsi="Symbol"/>
      </w:rPr>
    </w:lvl>
    <w:lvl w:ilvl="4" w:tplc="C9D8F102" w:tentative="1">
      <w:start w:val="1"/>
      <w:numFmt w:val="bullet"/>
      <w:lvlText w:val="o"/>
      <w:lvlJc w:val="left"/>
      <w:pPr>
        <w:ind w:left="3600" w:hanging="360"/>
      </w:pPr>
      <w:rPr>
        <w:rFonts w:ascii="Courier New" w:hAnsi="Courier New"/>
      </w:rPr>
    </w:lvl>
    <w:lvl w:ilvl="5" w:tplc="9362BB14" w:tentative="1">
      <w:start w:val="1"/>
      <w:numFmt w:val="bullet"/>
      <w:lvlText w:val=""/>
      <w:lvlJc w:val="left"/>
      <w:pPr>
        <w:ind w:left="4320" w:hanging="360"/>
      </w:pPr>
      <w:rPr>
        <w:rFonts w:ascii="Wingdings" w:hAnsi="Wingdings"/>
      </w:rPr>
    </w:lvl>
    <w:lvl w:ilvl="6" w:tplc="8B8C0A7A" w:tentative="1">
      <w:start w:val="1"/>
      <w:numFmt w:val="bullet"/>
      <w:lvlText w:val=""/>
      <w:lvlJc w:val="left"/>
      <w:pPr>
        <w:ind w:left="5040" w:hanging="360"/>
      </w:pPr>
      <w:rPr>
        <w:rFonts w:ascii="Symbol" w:hAnsi="Symbol"/>
      </w:rPr>
    </w:lvl>
    <w:lvl w:ilvl="7" w:tplc="588A0032" w:tentative="1">
      <w:start w:val="1"/>
      <w:numFmt w:val="bullet"/>
      <w:lvlText w:val="o"/>
      <w:lvlJc w:val="left"/>
      <w:pPr>
        <w:ind w:left="5760" w:hanging="360"/>
      </w:pPr>
      <w:rPr>
        <w:rFonts w:ascii="Courier New" w:hAnsi="Courier New"/>
      </w:rPr>
    </w:lvl>
    <w:lvl w:ilvl="8" w:tplc="BC48934C" w:tentative="1">
      <w:start w:val="1"/>
      <w:numFmt w:val="bullet"/>
      <w:lvlText w:val=""/>
      <w:lvlJc w:val="left"/>
      <w:pPr>
        <w:ind w:left="6480" w:hanging="360"/>
      </w:pPr>
      <w:rPr>
        <w:rFonts w:ascii="Wingdings" w:hAnsi="Wingdings"/>
      </w:rPr>
    </w:lvl>
  </w:abstractNum>
  <w:abstractNum w:abstractNumId="578" w15:restartNumberingAfterBreak="0">
    <w:nsid w:val="6B4202E4"/>
    <w:multiLevelType w:val="hybridMultilevel"/>
    <w:tmpl w:val="4896FF7C"/>
    <w:lvl w:ilvl="0" w:tplc="CEC62362">
      <w:start w:val="1"/>
      <w:numFmt w:val="bullet"/>
      <w:lvlText w:val="o"/>
      <w:lvlJc w:val="left"/>
      <w:pPr>
        <w:ind w:left="720" w:hanging="360"/>
      </w:pPr>
      <w:rPr>
        <w:rFonts w:ascii="Courier New" w:hAnsi="Courier New"/>
      </w:rPr>
    </w:lvl>
    <w:lvl w:ilvl="1" w:tplc="D36EA43E" w:tentative="1">
      <w:start w:val="1"/>
      <w:numFmt w:val="bullet"/>
      <w:lvlText w:val="o"/>
      <w:lvlJc w:val="left"/>
      <w:pPr>
        <w:ind w:left="1440" w:hanging="360"/>
      </w:pPr>
      <w:rPr>
        <w:rFonts w:ascii="Courier New" w:hAnsi="Courier New"/>
      </w:rPr>
    </w:lvl>
    <w:lvl w:ilvl="2" w:tplc="83D04DB6" w:tentative="1">
      <w:start w:val="1"/>
      <w:numFmt w:val="bullet"/>
      <w:lvlText w:val=""/>
      <w:lvlJc w:val="left"/>
      <w:pPr>
        <w:ind w:left="2160" w:hanging="360"/>
      </w:pPr>
      <w:rPr>
        <w:rFonts w:ascii="Wingdings" w:hAnsi="Wingdings"/>
      </w:rPr>
    </w:lvl>
    <w:lvl w:ilvl="3" w:tplc="D1FC4D86" w:tentative="1">
      <w:start w:val="1"/>
      <w:numFmt w:val="bullet"/>
      <w:lvlText w:val=""/>
      <w:lvlJc w:val="left"/>
      <w:pPr>
        <w:ind w:left="2880" w:hanging="360"/>
      </w:pPr>
      <w:rPr>
        <w:rFonts w:ascii="Symbol" w:hAnsi="Symbol"/>
      </w:rPr>
    </w:lvl>
    <w:lvl w:ilvl="4" w:tplc="66B470F6" w:tentative="1">
      <w:start w:val="1"/>
      <w:numFmt w:val="bullet"/>
      <w:lvlText w:val="o"/>
      <w:lvlJc w:val="left"/>
      <w:pPr>
        <w:ind w:left="3600" w:hanging="360"/>
      </w:pPr>
      <w:rPr>
        <w:rFonts w:ascii="Courier New" w:hAnsi="Courier New"/>
      </w:rPr>
    </w:lvl>
    <w:lvl w:ilvl="5" w:tplc="F3DE1B46" w:tentative="1">
      <w:start w:val="1"/>
      <w:numFmt w:val="bullet"/>
      <w:lvlText w:val=""/>
      <w:lvlJc w:val="left"/>
      <w:pPr>
        <w:ind w:left="4320" w:hanging="360"/>
      </w:pPr>
      <w:rPr>
        <w:rFonts w:ascii="Wingdings" w:hAnsi="Wingdings"/>
      </w:rPr>
    </w:lvl>
    <w:lvl w:ilvl="6" w:tplc="9090834A" w:tentative="1">
      <w:start w:val="1"/>
      <w:numFmt w:val="bullet"/>
      <w:lvlText w:val=""/>
      <w:lvlJc w:val="left"/>
      <w:pPr>
        <w:ind w:left="5040" w:hanging="360"/>
      </w:pPr>
      <w:rPr>
        <w:rFonts w:ascii="Symbol" w:hAnsi="Symbol"/>
      </w:rPr>
    </w:lvl>
    <w:lvl w:ilvl="7" w:tplc="399A161E" w:tentative="1">
      <w:start w:val="1"/>
      <w:numFmt w:val="bullet"/>
      <w:lvlText w:val="o"/>
      <w:lvlJc w:val="left"/>
      <w:pPr>
        <w:ind w:left="5760" w:hanging="360"/>
      </w:pPr>
      <w:rPr>
        <w:rFonts w:ascii="Courier New" w:hAnsi="Courier New"/>
      </w:rPr>
    </w:lvl>
    <w:lvl w:ilvl="8" w:tplc="D28A878A" w:tentative="1">
      <w:start w:val="1"/>
      <w:numFmt w:val="bullet"/>
      <w:lvlText w:val=""/>
      <w:lvlJc w:val="left"/>
      <w:pPr>
        <w:ind w:left="6480" w:hanging="360"/>
      </w:pPr>
      <w:rPr>
        <w:rFonts w:ascii="Wingdings" w:hAnsi="Wingdings"/>
      </w:rPr>
    </w:lvl>
  </w:abstractNum>
  <w:abstractNum w:abstractNumId="579" w15:restartNumberingAfterBreak="0">
    <w:nsid w:val="6B4E55F4"/>
    <w:multiLevelType w:val="multilevel"/>
    <w:tmpl w:val="900A4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B573A3E"/>
    <w:multiLevelType w:val="hybridMultilevel"/>
    <w:tmpl w:val="43465A12"/>
    <w:lvl w:ilvl="0" w:tplc="D878F588">
      <w:start w:val="1"/>
      <w:numFmt w:val="bullet"/>
      <w:lvlText w:val="o"/>
      <w:lvlJc w:val="left"/>
      <w:pPr>
        <w:ind w:left="720" w:hanging="360"/>
      </w:pPr>
      <w:rPr>
        <w:rFonts w:ascii="Courier New" w:hAnsi="Courier New"/>
      </w:rPr>
    </w:lvl>
    <w:lvl w:ilvl="1" w:tplc="158CF398" w:tentative="1">
      <w:start w:val="1"/>
      <w:numFmt w:val="bullet"/>
      <w:lvlText w:val="o"/>
      <w:lvlJc w:val="left"/>
      <w:pPr>
        <w:ind w:left="1440" w:hanging="360"/>
      </w:pPr>
      <w:rPr>
        <w:rFonts w:ascii="Courier New" w:hAnsi="Courier New"/>
      </w:rPr>
    </w:lvl>
    <w:lvl w:ilvl="2" w:tplc="A828AC6A" w:tentative="1">
      <w:start w:val="1"/>
      <w:numFmt w:val="bullet"/>
      <w:lvlText w:val=""/>
      <w:lvlJc w:val="left"/>
      <w:pPr>
        <w:ind w:left="2160" w:hanging="360"/>
      </w:pPr>
      <w:rPr>
        <w:rFonts w:ascii="Wingdings" w:hAnsi="Wingdings"/>
      </w:rPr>
    </w:lvl>
    <w:lvl w:ilvl="3" w:tplc="CC960AF0" w:tentative="1">
      <w:start w:val="1"/>
      <w:numFmt w:val="bullet"/>
      <w:lvlText w:val=""/>
      <w:lvlJc w:val="left"/>
      <w:pPr>
        <w:ind w:left="2880" w:hanging="360"/>
      </w:pPr>
      <w:rPr>
        <w:rFonts w:ascii="Symbol" w:hAnsi="Symbol"/>
      </w:rPr>
    </w:lvl>
    <w:lvl w:ilvl="4" w:tplc="D5560336" w:tentative="1">
      <w:start w:val="1"/>
      <w:numFmt w:val="bullet"/>
      <w:lvlText w:val="o"/>
      <w:lvlJc w:val="left"/>
      <w:pPr>
        <w:ind w:left="3600" w:hanging="360"/>
      </w:pPr>
      <w:rPr>
        <w:rFonts w:ascii="Courier New" w:hAnsi="Courier New"/>
      </w:rPr>
    </w:lvl>
    <w:lvl w:ilvl="5" w:tplc="B08EA2FE" w:tentative="1">
      <w:start w:val="1"/>
      <w:numFmt w:val="bullet"/>
      <w:lvlText w:val=""/>
      <w:lvlJc w:val="left"/>
      <w:pPr>
        <w:ind w:left="4320" w:hanging="360"/>
      </w:pPr>
      <w:rPr>
        <w:rFonts w:ascii="Wingdings" w:hAnsi="Wingdings"/>
      </w:rPr>
    </w:lvl>
    <w:lvl w:ilvl="6" w:tplc="8444B670" w:tentative="1">
      <w:start w:val="1"/>
      <w:numFmt w:val="bullet"/>
      <w:lvlText w:val=""/>
      <w:lvlJc w:val="left"/>
      <w:pPr>
        <w:ind w:left="5040" w:hanging="360"/>
      </w:pPr>
      <w:rPr>
        <w:rFonts w:ascii="Symbol" w:hAnsi="Symbol"/>
      </w:rPr>
    </w:lvl>
    <w:lvl w:ilvl="7" w:tplc="5470ABFA" w:tentative="1">
      <w:start w:val="1"/>
      <w:numFmt w:val="bullet"/>
      <w:lvlText w:val="o"/>
      <w:lvlJc w:val="left"/>
      <w:pPr>
        <w:ind w:left="5760" w:hanging="360"/>
      </w:pPr>
      <w:rPr>
        <w:rFonts w:ascii="Courier New" w:hAnsi="Courier New"/>
      </w:rPr>
    </w:lvl>
    <w:lvl w:ilvl="8" w:tplc="12A0EFEC" w:tentative="1">
      <w:start w:val="1"/>
      <w:numFmt w:val="bullet"/>
      <w:lvlText w:val=""/>
      <w:lvlJc w:val="left"/>
      <w:pPr>
        <w:ind w:left="6480" w:hanging="360"/>
      </w:pPr>
      <w:rPr>
        <w:rFonts w:ascii="Wingdings" w:hAnsi="Wingdings"/>
      </w:rPr>
    </w:lvl>
  </w:abstractNum>
  <w:abstractNum w:abstractNumId="581" w15:restartNumberingAfterBreak="0">
    <w:nsid w:val="6B654A9A"/>
    <w:multiLevelType w:val="multilevel"/>
    <w:tmpl w:val="6D90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B8A5FA7"/>
    <w:multiLevelType w:val="hybridMultilevel"/>
    <w:tmpl w:val="AD60ED30"/>
    <w:lvl w:ilvl="0" w:tplc="ECA06998">
      <w:start w:val="1"/>
      <w:numFmt w:val="bullet"/>
      <w:lvlText w:val=""/>
      <w:lvlJc w:val="left"/>
      <w:pPr>
        <w:ind w:left="720" w:hanging="360"/>
      </w:pPr>
      <w:rPr>
        <w:rFonts w:ascii="Symbol" w:hAnsi="Symbol"/>
      </w:rPr>
    </w:lvl>
    <w:lvl w:ilvl="1" w:tplc="67300D62" w:tentative="1">
      <w:start w:val="1"/>
      <w:numFmt w:val="bullet"/>
      <w:lvlText w:val="o"/>
      <w:lvlJc w:val="left"/>
      <w:pPr>
        <w:ind w:left="1440" w:hanging="360"/>
      </w:pPr>
      <w:rPr>
        <w:rFonts w:ascii="Courier New" w:hAnsi="Courier New"/>
      </w:rPr>
    </w:lvl>
    <w:lvl w:ilvl="2" w:tplc="E30033B6" w:tentative="1">
      <w:start w:val="1"/>
      <w:numFmt w:val="bullet"/>
      <w:lvlText w:val=""/>
      <w:lvlJc w:val="left"/>
      <w:pPr>
        <w:ind w:left="2160" w:hanging="360"/>
      </w:pPr>
      <w:rPr>
        <w:rFonts w:ascii="Wingdings" w:hAnsi="Wingdings"/>
      </w:rPr>
    </w:lvl>
    <w:lvl w:ilvl="3" w:tplc="4AD8AE68" w:tentative="1">
      <w:start w:val="1"/>
      <w:numFmt w:val="bullet"/>
      <w:lvlText w:val=""/>
      <w:lvlJc w:val="left"/>
      <w:pPr>
        <w:ind w:left="2880" w:hanging="360"/>
      </w:pPr>
      <w:rPr>
        <w:rFonts w:ascii="Symbol" w:hAnsi="Symbol"/>
      </w:rPr>
    </w:lvl>
    <w:lvl w:ilvl="4" w:tplc="495CA662" w:tentative="1">
      <w:start w:val="1"/>
      <w:numFmt w:val="bullet"/>
      <w:lvlText w:val="o"/>
      <w:lvlJc w:val="left"/>
      <w:pPr>
        <w:ind w:left="3600" w:hanging="360"/>
      </w:pPr>
      <w:rPr>
        <w:rFonts w:ascii="Courier New" w:hAnsi="Courier New"/>
      </w:rPr>
    </w:lvl>
    <w:lvl w:ilvl="5" w:tplc="7E1C95DC" w:tentative="1">
      <w:start w:val="1"/>
      <w:numFmt w:val="bullet"/>
      <w:lvlText w:val=""/>
      <w:lvlJc w:val="left"/>
      <w:pPr>
        <w:ind w:left="4320" w:hanging="360"/>
      </w:pPr>
      <w:rPr>
        <w:rFonts w:ascii="Wingdings" w:hAnsi="Wingdings"/>
      </w:rPr>
    </w:lvl>
    <w:lvl w:ilvl="6" w:tplc="94502D6C" w:tentative="1">
      <w:start w:val="1"/>
      <w:numFmt w:val="bullet"/>
      <w:lvlText w:val=""/>
      <w:lvlJc w:val="left"/>
      <w:pPr>
        <w:ind w:left="5040" w:hanging="360"/>
      </w:pPr>
      <w:rPr>
        <w:rFonts w:ascii="Symbol" w:hAnsi="Symbol"/>
      </w:rPr>
    </w:lvl>
    <w:lvl w:ilvl="7" w:tplc="D4903DAC" w:tentative="1">
      <w:start w:val="1"/>
      <w:numFmt w:val="bullet"/>
      <w:lvlText w:val="o"/>
      <w:lvlJc w:val="left"/>
      <w:pPr>
        <w:ind w:left="5760" w:hanging="360"/>
      </w:pPr>
      <w:rPr>
        <w:rFonts w:ascii="Courier New" w:hAnsi="Courier New"/>
      </w:rPr>
    </w:lvl>
    <w:lvl w:ilvl="8" w:tplc="7E10A2FA" w:tentative="1">
      <w:start w:val="1"/>
      <w:numFmt w:val="bullet"/>
      <w:lvlText w:val=""/>
      <w:lvlJc w:val="left"/>
      <w:pPr>
        <w:ind w:left="6480" w:hanging="360"/>
      </w:pPr>
      <w:rPr>
        <w:rFonts w:ascii="Wingdings" w:hAnsi="Wingdings"/>
      </w:rPr>
    </w:lvl>
  </w:abstractNum>
  <w:abstractNum w:abstractNumId="583" w15:restartNumberingAfterBreak="0">
    <w:nsid w:val="6B974470"/>
    <w:multiLevelType w:val="multilevel"/>
    <w:tmpl w:val="7A1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BB55601"/>
    <w:multiLevelType w:val="multilevel"/>
    <w:tmpl w:val="089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BF02B89"/>
    <w:multiLevelType w:val="multilevel"/>
    <w:tmpl w:val="CE647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C2B7AF7"/>
    <w:multiLevelType w:val="multilevel"/>
    <w:tmpl w:val="745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C400F4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C6C496B"/>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CB40CC5"/>
    <w:multiLevelType w:val="hybridMultilevel"/>
    <w:tmpl w:val="41D4E1A2"/>
    <w:lvl w:ilvl="0" w:tplc="195AE352">
      <w:start w:val="1"/>
      <w:numFmt w:val="bullet"/>
      <w:lvlText w:val="q"/>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CD738DF"/>
    <w:multiLevelType w:val="hybridMultilevel"/>
    <w:tmpl w:val="02166CD4"/>
    <w:lvl w:ilvl="0" w:tplc="955A3C10">
      <w:start w:val="1"/>
      <w:numFmt w:val="bullet"/>
      <w:lvlText w:val="o"/>
      <w:lvlJc w:val="left"/>
      <w:pPr>
        <w:ind w:left="720" w:hanging="360"/>
      </w:pPr>
      <w:rPr>
        <w:rFonts w:ascii="Courier New" w:hAnsi="Courier New"/>
      </w:rPr>
    </w:lvl>
    <w:lvl w:ilvl="1" w:tplc="BCCE9FD0" w:tentative="1">
      <w:start w:val="1"/>
      <w:numFmt w:val="bullet"/>
      <w:lvlText w:val="o"/>
      <w:lvlJc w:val="left"/>
      <w:pPr>
        <w:ind w:left="1440" w:hanging="360"/>
      </w:pPr>
      <w:rPr>
        <w:rFonts w:ascii="Courier New" w:hAnsi="Courier New"/>
      </w:rPr>
    </w:lvl>
    <w:lvl w:ilvl="2" w:tplc="90B29C0A" w:tentative="1">
      <w:start w:val="1"/>
      <w:numFmt w:val="bullet"/>
      <w:lvlText w:val=""/>
      <w:lvlJc w:val="left"/>
      <w:pPr>
        <w:ind w:left="2160" w:hanging="360"/>
      </w:pPr>
      <w:rPr>
        <w:rFonts w:ascii="Wingdings" w:hAnsi="Wingdings"/>
      </w:rPr>
    </w:lvl>
    <w:lvl w:ilvl="3" w:tplc="9F981B2E" w:tentative="1">
      <w:start w:val="1"/>
      <w:numFmt w:val="bullet"/>
      <w:lvlText w:val=""/>
      <w:lvlJc w:val="left"/>
      <w:pPr>
        <w:ind w:left="2880" w:hanging="360"/>
      </w:pPr>
      <w:rPr>
        <w:rFonts w:ascii="Symbol" w:hAnsi="Symbol"/>
      </w:rPr>
    </w:lvl>
    <w:lvl w:ilvl="4" w:tplc="112AF38E" w:tentative="1">
      <w:start w:val="1"/>
      <w:numFmt w:val="bullet"/>
      <w:lvlText w:val="o"/>
      <w:lvlJc w:val="left"/>
      <w:pPr>
        <w:ind w:left="3600" w:hanging="360"/>
      </w:pPr>
      <w:rPr>
        <w:rFonts w:ascii="Courier New" w:hAnsi="Courier New"/>
      </w:rPr>
    </w:lvl>
    <w:lvl w:ilvl="5" w:tplc="2BB4ED8C" w:tentative="1">
      <w:start w:val="1"/>
      <w:numFmt w:val="bullet"/>
      <w:lvlText w:val=""/>
      <w:lvlJc w:val="left"/>
      <w:pPr>
        <w:ind w:left="4320" w:hanging="360"/>
      </w:pPr>
      <w:rPr>
        <w:rFonts w:ascii="Wingdings" w:hAnsi="Wingdings"/>
      </w:rPr>
    </w:lvl>
    <w:lvl w:ilvl="6" w:tplc="D5304714" w:tentative="1">
      <w:start w:val="1"/>
      <w:numFmt w:val="bullet"/>
      <w:lvlText w:val=""/>
      <w:lvlJc w:val="left"/>
      <w:pPr>
        <w:ind w:left="5040" w:hanging="360"/>
      </w:pPr>
      <w:rPr>
        <w:rFonts w:ascii="Symbol" w:hAnsi="Symbol"/>
      </w:rPr>
    </w:lvl>
    <w:lvl w:ilvl="7" w:tplc="214E041A" w:tentative="1">
      <w:start w:val="1"/>
      <w:numFmt w:val="bullet"/>
      <w:lvlText w:val="o"/>
      <w:lvlJc w:val="left"/>
      <w:pPr>
        <w:ind w:left="5760" w:hanging="360"/>
      </w:pPr>
      <w:rPr>
        <w:rFonts w:ascii="Courier New" w:hAnsi="Courier New"/>
      </w:rPr>
    </w:lvl>
    <w:lvl w:ilvl="8" w:tplc="9F68E4C4" w:tentative="1">
      <w:start w:val="1"/>
      <w:numFmt w:val="bullet"/>
      <w:lvlText w:val=""/>
      <w:lvlJc w:val="left"/>
      <w:pPr>
        <w:ind w:left="6480" w:hanging="360"/>
      </w:pPr>
      <w:rPr>
        <w:rFonts w:ascii="Wingdings" w:hAnsi="Wingdings"/>
      </w:rPr>
    </w:lvl>
  </w:abstractNum>
  <w:abstractNum w:abstractNumId="591" w15:restartNumberingAfterBreak="0">
    <w:nsid w:val="6D093A54"/>
    <w:multiLevelType w:val="multilevel"/>
    <w:tmpl w:val="B9B0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D331BFF"/>
    <w:multiLevelType w:val="multilevel"/>
    <w:tmpl w:val="8B76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D4F487D"/>
    <w:multiLevelType w:val="multilevel"/>
    <w:tmpl w:val="4C6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DB201B1"/>
    <w:multiLevelType w:val="multilevel"/>
    <w:tmpl w:val="0F3CF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DC60BFE"/>
    <w:multiLevelType w:val="hybridMultilevel"/>
    <w:tmpl w:val="73B68FEA"/>
    <w:lvl w:ilvl="0" w:tplc="A02648D6">
      <w:start w:val="1"/>
      <w:numFmt w:val="bullet"/>
      <w:lvlText w:val="q"/>
      <w:lvlJc w:val="left"/>
      <w:pPr>
        <w:ind w:left="720" w:hanging="360"/>
      </w:pPr>
      <w:rPr>
        <w:rFonts w:ascii="Wingdings" w:hAnsi="Wingdings"/>
      </w:rPr>
    </w:lvl>
    <w:lvl w:ilvl="1" w:tplc="A3CE9E2A" w:tentative="1">
      <w:start w:val="1"/>
      <w:numFmt w:val="bullet"/>
      <w:lvlText w:val="o"/>
      <w:lvlJc w:val="left"/>
      <w:pPr>
        <w:ind w:left="1440" w:hanging="360"/>
      </w:pPr>
      <w:rPr>
        <w:rFonts w:ascii="Courier New" w:hAnsi="Courier New"/>
      </w:rPr>
    </w:lvl>
    <w:lvl w:ilvl="2" w:tplc="1AA0C758" w:tentative="1">
      <w:start w:val="1"/>
      <w:numFmt w:val="bullet"/>
      <w:lvlText w:val=""/>
      <w:lvlJc w:val="left"/>
      <w:pPr>
        <w:ind w:left="2160" w:hanging="360"/>
      </w:pPr>
      <w:rPr>
        <w:rFonts w:ascii="Wingdings" w:hAnsi="Wingdings"/>
      </w:rPr>
    </w:lvl>
    <w:lvl w:ilvl="3" w:tplc="015C8130" w:tentative="1">
      <w:start w:val="1"/>
      <w:numFmt w:val="bullet"/>
      <w:lvlText w:val=""/>
      <w:lvlJc w:val="left"/>
      <w:pPr>
        <w:ind w:left="2880" w:hanging="360"/>
      </w:pPr>
      <w:rPr>
        <w:rFonts w:ascii="Symbol" w:hAnsi="Symbol"/>
      </w:rPr>
    </w:lvl>
    <w:lvl w:ilvl="4" w:tplc="7CDC7D22" w:tentative="1">
      <w:start w:val="1"/>
      <w:numFmt w:val="bullet"/>
      <w:lvlText w:val="o"/>
      <w:lvlJc w:val="left"/>
      <w:pPr>
        <w:ind w:left="3600" w:hanging="360"/>
      </w:pPr>
      <w:rPr>
        <w:rFonts w:ascii="Courier New" w:hAnsi="Courier New"/>
      </w:rPr>
    </w:lvl>
    <w:lvl w:ilvl="5" w:tplc="13562668" w:tentative="1">
      <w:start w:val="1"/>
      <w:numFmt w:val="bullet"/>
      <w:lvlText w:val=""/>
      <w:lvlJc w:val="left"/>
      <w:pPr>
        <w:ind w:left="4320" w:hanging="360"/>
      </w:pPr>
      <w:rPr>
        <w:rFonts w:ascii="Wingdings" w:hAnsi="Wingdings"/>
      </w:rPr>
    </w:lvl>
    <w:lvl w:ilvl="6" w:tplc="A94675EC" w:tentative="1">
      <w:start w:val="1"/>
      <w:numFmt w:val="bullet"/>
      <w:lvlText w:val=""/>
      <w:lvlJc w:val="left"/>
      <w:pPr>
        <w:ind w:left="5040" w:hanging="360"/>
      </w:pPr>
      <w:rPr>
        <w:rFonts w:ascii="Symbol" w:hAnsi="Symbol"/>
      </w:rPr>
    </w:lvl>
    <w:lvl w:ilvl="7" w:tplc="5BE28088" w:tentative="1">
      <w:start w:val="1"/>
      <w:numFmt w:val="bullet"/>
      <w:lvlText w:val="o"/>
      <w:lvlJc w:val="left"/>
      <w:pPr>
        <w:ind w:left="5760" w:hanging="360"/>
      </w:pPr>
      <w:rPr>
        <w:rFonts w:ascii="Courier New" w:hAnsi="Courier New"/>
      </w:rPr>
    </w:lvl>
    <w:lvl w:ilvl="8" w:tplc="4C34F812" w:tentative="1">
      <w:start w:val="1"/>
      <w:numFmt w:val="bullet"/>
      <w:lvlText w:val=""/>
      <w:lvlJc w:val="left"/>
      <w:pPr>
        <w:ind w:left="6480" w:hanging="360"/>
      </w:pPr>
      <w:rPr>
        <w:rFonts w:ascii="Wingdings" w:hAnsi="Wingdings"/>
      </w:rPr>
    </w:lvl>
  </w:abstractNum>
  <w:abstractNum w:abstractNumId="596" w15:restartNumberingAfterBreak="0">
    <w:nsid w:val="6DE960C9"/>
    <w:multiLevelType w:val="hybridMultilevel"/>
    <w:tmpl w:val="B5EC946C"/>
    <w:lvl w:ilvl="0" w:tplc="5EE6193E">
      <w:start w:val="1"/>
      <w:numFmt w:val="bullet"/>
      <w:lvlText w:val=""/>
      <w:lvlJc w:val="left"/>
      <w:pPr>
        <w:ind w:left="720" w:hanging="360"/>
      </w:pPr>
      <w:rPr>
        <w:rFonts w:ascii="Symbol" w:hAnsi="Symbol"/>
      </w:rPr>
    </w:lvl>
    <w:lvl w:ilvl="1" w:tplc="9F1A31BC" w:tentative="1">
      <w:start w:val="1"/>
      <w:numFmt w:val="bullet"/>
      <w:lvlText w:val="o"/>
      <w:lvlJc w:val="left"/>
      <w:pPr>
        <w:ind w:left="1440" w:hanging="360"/>
      </w:pPr>
      <w:rPr>
        <w:rFonts w:ascii="Courier New" w:hAnsi="Courier New"/>
      </w:rPr>
    </w:lvl>
    <w:lvl w:ilvl="2" w:tplc="4AF4CCC8" w:tentative="1">
      <w:start w:val="1"/>
      <w:numFmt w:val="bullet"/>
      <w:lvlText w:val=""/>
      <w:lvlJc w:val="left"/>
      <w:pPr>
        <w:ind w:left="2160" w:hanging="360"/>
      </w:pPr>
      <w:rPr>
        <w:rFonts w:ascii="Wingdings" w:hAnsi="Wingdings"/>
      </w:rPr>
    </w:lvl>
    <w:lvl w:ilvl="3" w:tplc="A816E028" w:tentative="1">
      <w:start w:val="1"/>
      <w:numFmt w:val="bullet"/>
      <w:lvlText w:val=""/>
      <w:lvlJc w:val="left"/>
      <w:pPr>
        <w:ind w:left="2880" w:hanging="360"/>
      </w:pPr>
      <w:rPr>
        <w:rFonts w:ascii="Symbol" w:hAnsi="Symbol"/>
      </w:rPr>
    </w:lvl>
    <w:lvl w:ilvl="4" w:tplc="16088E54" w:tentative="1">
      <w:start w:val="1"/>
      <w:numFmt w:val="bullet"/>
      <w:lvlText w:val="o"/>
      <w:lvlJc w:val="left"/>
      <w:pPr>
        <w:ind w:left="3600" w:hanging="360"/>
      </w:pPr>
      <w:rPr>
        <w:rFonts w:ascii="Courier New" w:hAnsi="Courier New"/>
      </w:rPr>
    </w:lvl>
    <w:lvl w:ilvl="5" w:tplc="8E34CC86" w:tentative="1">
      <w:start w:val="1"/>
      <w:numFmt w:val="bullet"/>
      <w:lvlText w:val=""/>
      <w:lvlJc w:val="left"/>
      <w:pPr>
        <w:ind w:left="4320" w:hanging="360"/>
      </w:pPr>
      <w:rPr>
        <w:rFonts w:ascii="Wingdings" w:hAnsi="Wingdings"/>
      </w:rPr>
    </w:lvl>
    <w:lvl w:ilvl="6" w:tplc="E9A066F2" w:tentative="1">
      <w:start w:val="1"/>
      <w:numFmt w:val="bullet"/>
      <w:lvlText w:val=""/>
      <w:lvlJc w:val="left"/>
      <w:pPr>
        <w:ind w:left="5040" w:hanging="360"/>
      </w:pPr>
      <w:rPr>
        <w:rFonts w:ascii="Symbol" w:hAnsi="Symbol"/>
      </w:rPr>
    </w:lvl>
    <w:lvl w:ilvl="7" w:tplc="C0CC00BE" w:tentative="1">
      <w:start w:val="1"/>
      <w:numFmt w:val="bullet"/>
      <w:lvlText w:val="o"/>
      <w:lvlJc w:val="left"/>
      <w:pPr>
        <w:ind w:left="5760" w:hanging="360"/>
      </w:pPr>
      <w:rPr>
        <w:rFonts w:ascii="Courier New" w:hAnsi="Courier New"/>
      </w:rPr>
    </w:lvl>
    <w:lvl w:ilvl="8" w:tplc="CB503AE4" w:tentative="1">
      <w:start w:val="1"/>
      <w:numFmt w:val="bullet"/>
      <w:lvlText w:val=""/>
      <w:lvlJc w:val="left"/>
      <w:pPr>
        <w:ind w:left="6480" w:hanging="360"/>
      </w:pPr>
      <w:rPr>
        <w:rFonts w:ascii="Wingdings" w:hAnsi="Wingdings"/>
      </w:rPr>
    </w:lvl>
  </w:abstractNum>
  <w:abstractNum w:abstractNumId="597" w15:restartNumberingAfterBreak="0">
    <w:nsid w:val="6DFC209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E271DE8"/>
    <w:multiLevelType w:val="multilevel"/>
    <w:tmpl w:val="12A4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EB14A44"/>
    <w:multiLevelType w:val="multilevel"/>
    <w:tmpl w:val="D2F6D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EFB74B0"/>
    <w:multiLevelType w:val="hybridMultilevel"/>
    <w:tmpl w:val="C4580684"/>
    <w:lvl w:ilvl="0" w:tplc="67E676AE">
      <w:start w:val="1"/>
      <w:numFmt w:val="bullet"/>
      <w:lvlText w:val="q"/>
      <w:lvlJc w:val="left"/>
      <w:pPr>
        <w:ind w:left="720" w:hanging="360"/>
      </w:pPr>
      <w:rPr>
        <w:rFonts w:ascii="Wingdings" w:hAnsi="Wingdings"/>
      </w:rPr>
    </w:lvl>
    <w:lvl w:ilvl="1" w:tplc="4D90FC12" w:tentative="1">
      <w:start w:val="1"/>
      <w:numFmt w:val="bullet"/>
      <w:lvlText w:val="o"/>
      <w:lvlJc w:val="left"/>
      <w:pPr>
        <w:ind w:left="1440" w:hanging="360"/>
      </w:pPr>
      <w:rPr>
        <w:rFonts w:ascii="Courier New" w:hAnsi="Courier New"/>
      </w:rPr>
    </w:lvl>
    <w:lvl w:ilvl="2" w:tplc="DD5E058E" w:tentative="1">
      <w:start w:val="1"/>
      <w:numFmt w:val="bullet"/>
      <w:lvlText w:val=""/>
      <w:lvlJc w:val="left"/>
      <w:pPr>
        <w:ind w:left="2160" w:hanging="360"/>
      </w:pPr>
      <w:rPr>
        <w:rFonts w:ascii="Wingdings" w:hAnsi="Wingdings"/>
      </w:rPr>
    </w:lvl>
    <w:lvl w:ilvl="3" w:tplc="6B0ABE5C" w:tentative="1">
      <w:start w:val="1"/>
      <w:numFmt w:val="bullet"/>
      <w:lvlText w:val=""/>
      <w:lvlJc w:val="left"/>
      <w:pPr>
        <w:ind w:left="2880" w:hanging="360"/>
      </w:pPr>
      <w:rPr>
        <w:rFonts w:ascii="Symbol" w:hAnsi="Symbol"/>
      </w:rPr>
    </w:lvl>
    <w:lvl w:ilvl="4" w:tplc="687026A6" w:tentative="1">
      <w:start w:val="1"/>
      <w:numFmt w:val="bullet"/>
      <w:lvlText w:val="o"/>
      <w:lvlJc w:val="left"/>
      <w:pPr>
        <w:ind w:left="3600" w:hanging="360"/>
      </w:pPr>
      <w:rPr>
        <w:rFonts w:ascii="Courier New" w:hAnsi="Courier New"/>
      </w:rPr>
    </w:lvl>
    <w:lvl w:ilvl="5" w:tplc="F7F07EB8" w:tentative="1">
      <w:start w:val="1"/>
      <w:numFmt w:val="bullet"/>
      <w:lvlText w:val=""/>
      <w:lvlJc w:val="left"/>
      <w:pPr>
        <w:ind w:left="4320" w:hanging="360"/>
      </w:pPr>
      <w:rPr>
        <w:rFonts w:ascii="Wingdings" w:hAnsi="Wingdings"/>
      </w:rPr>
    </w:lvl>
    <w:lvl w:ilvl="6" w:tplc="BE2AD4EC" w:tentative="1">
      <w:start w:val="1"/>
      <w:numFmt w:val="bullet"/>
      <w:lvlText w:val=""/>
      <w:lvlJc w:val="left"/>
      <w:pPr>
        <w:ind w:left="5040" w:hanging="360"/>
      </w:pPr>
      <w:rPr>
        <w:rFonts w:ascii="Symbol" w:hAnsi="Symbol"/>
      </w:rPr>
    </w:lvl>
    <w:lvl w:ilvl="7" w:tplc="E0E406F6" w:tentative="1">
      <w:start w:val="1"/>
      <w:numFmt w:val="bullet"/>
      <w:lvlText w:val="o"/>
      <w:lvlJc w:val="left"/>
      <w:pPr>
        <w:ind w:left="5760" w:hanging="360"/>
      </w:pPr>
      <w:rPr>
        <w:rFonts w:ascii="Courier New" w:hAnsi="Courier New"/>
      </w:rPr>
    </w:lvl>
    <w:lvl w:ilvl="8" w:tplc="8E9467A8" w:tentative="1">
      <w:start w:val="1"/>
      <w:numFmt w:val="bullet"/>
      <w:lvlText w:val=""/>
      <w:lvlJc w:val="left"/>
      <w:pPr>
        <w:ind w:left="6480" w:hanging="360"/>
      </w:pPr>
      <w:rPr>
        <w:rFonts w:ascii="Wingdings" w:hAnsi="Wingdings"/>
      </w:rPr>
    </w:lvl>
  </w:abstractNum>
  <w:abstractNum w:abstractNumId="601" w15:restartNumberingAfterBreak="0">
    <w:nsid w:val="6F044933"/>
    <w:multiLevelType w:val="multilevel"/>
    <w:tmpl w:val="F990C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F333D18"/>
    <w:multiLevelType w:val="multilevel"/>
    <w:tmpl w:val="EF14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F3A542F"/>
    <w:multiLevelType w:val="multilevel"/>
    <w:tmpl w:val="C6C8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F4B69BD"/>
    <w:multiLevelType w:val="multilevel"/>
    <w:tmpl w:val="B08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F62485C"/>
    <w:multiLevelType w:val="multilevel"/>
    <w:tmpl w:val="7D4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FA55479"/>
    <w:multiLevelType w:val="multilevel"/>
    <w:tmpl w:val="B5F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C76DA9"/>
    <w:multiLevelType w:val="hybridMultilevel"/>
    <w:tmpl w:val="6924F4CC"/>
    <w:lvl w:ilvl="0" w:tplc="CAB03DC6">
      <w:start w:val="1"/>
      <w:numFmt w:val="bullet"/>
      <w:lvlText w:val=""/>
      <w:lvlJc w:val="left"/>
      <w:pPr>
        <w:ind w:left="720" w:hanging="360"/>
      </w:pPr>
      <w:rPr>
        <w:rFonts w:ascii="Symbol" w:hAnsi="Symbol"/>
      </w:rPr>
    </w:lvl>
    <w:lvl w:ilvl="1" w:tplc="67BABD88" w:tentative="1">
      <w:start w:val="1"/>
      <w:numFmt w:val="bullet"/>
      <w:lvlText w:val="o"/>
      <w:lvlJc w:val="left"/>
      <w:pPr>
        <w:ind w:left="1440" w:hanging="360"/>
      </w:pPr>
      <w:rPr>
        <w:rFonts w:ascii="Courier New" w:hAnsi="Courier New"/>
      </w:rPr>
    </w:lvl>
    <w:lvl w:ilvl="2" w:tplc="AE8A5E0E" w:tentative="1">
      <w:start w:val="1"/>
      <w:numFmt w:val="bullet"/>
      <w:lvlText w:val=""/>
      <w:lvlJc w:val="left"/>
      <w:pPr>
        <w:ind w:left="2160" w:hanging="360"/>
      </w:pPr>
      <w:rPr>
        <w:rFonts w:ascii="Wingdings" w:hAnsi="Wingdings"/>
      </w:rPr>
    </w:lvl>
    <w:lvl w:ilvl="3" w:tplc="C548002A" w:tentative="1">
      <w:start w:val="1"/>
      <w:numFmt w:val="bullet"/>
      <w:lvlText w:val=""/>
      <w:lvlJc w:val="left"/>
      <w:pPr>
        <w:ind w:left="2880" w:hanging="360"/>
      </w:pPr>
      <w:rPr>
        <w:rFonts w:ascii="Symbol" w:hAnsi="Symbol"/>
      </w:rPr>
    </w:lvl>
    <w:lvl w:ilvl="4" w:tplc="C1B61A88" w:tentative="1">
      <w:start w:val="1"/>
      <w:numFmt w:val="bullet"/>
      <w:lvlText w:val="o"/>
      <w:lvlJc w:val="left"/>
      <w:pPr>
        <w:ind w:left="3600" w:hanging="360"/>
      </w:pPr>
      <w:rPr>
        <w:rFonts w:ascii="Courier New" w:hAnsi="Courier New"/>
      </w:rPr>
    </w:lvl>
    <w:lvl w:ilvl="5" w:tplc="5A7A63D6" w:tentative="1">
      <w:start w:val="1"/>
      <w:numFmt w:val="bullet"/>
      <w:lvlText w:val=""/>
      <w:lvlJc w:val="left"/>
      <w:pPr>
        <w:ind w:left="4320" w:hanging="360"/>
      </w:pPr>
      <w:rPr>
        <w:rFonts w:ascii="Wingdings" w:hAnsi="Wingdings"/>
      </w:rPr>
    </w:lvl>
    <w:lvl w:ilvl="6" w:tplc="6E148D2E" w:tentative="1">
      <w:start w:val="1"/>
      <w:numFmt w:val="bullet"/>
      <w:lvlText w:val=""/>
      <w:lvlJc w:val="left"/>
      <w:pPr>
        <w:ind w:left="5040" w:hanging="360"/>
      </w:pPr>
      <w:rPr>
        <w:rFonts w:ascii="Symbol" w:hAnsi="Symbol"/>
      </w:rPr>
    </w:lvl>
    <w:lvl w:ilvl="7" w:tplc="AD8C740A" w:tentative="1">
      <w:start w:val="1"/>
      <w:numFmt w:val="bullet"/>
      <w:lvlText w:val="o"/>
      <w:lvlJc w:val="left"/>
      <w:pPr>
        <w:ind w:left="5760" w:hanging="360"/>
      </w:pPr>
      <w:rPr>
        <w:rFonts w:ascii="Courier New" w:hAnsi="Courier New"/>
      </w:rPr>
    </w:lvl>
    <w:lvl w:ilvl="8" w:tplc="3EF23B36" w:tentative="1">
      <w:start w:val="1"/>
      <w:numFmt w:val="bullet"/>
      <w:lvlText w:val=""/>
      <w:lvlJc w:val="left"/>
      <w:pPr>
        <w:ind w:left="6480" w:hanging="360"/>
      </w:pPr>
      <w:rPr>
        <w:rFonts w:ascii="Wingdings" w:hAnsi="Wingdings"/>
      </w:rPr>
    </w:lvl>
  </w:abstractNum>
  <w:abstractNum w:abstractNumId="608" w15:restartNumberingAfterBreak="0">
    <w:nsid w:val="70204AB2"/>
    <w:multiLevelType w:val="multilevel"/>
    <w:tmpl w:val="BA4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04E22A3"/>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075136E"/>
    <w:multiLevelType w:val="multilevel"/>
    <w:tmpl w:val="3BBA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11030F4"/>
    <w:multiLevelType w:val="hybridMultilevel"/>
    <w:tmpl w:val="60CE29EC"/>
    <w:lvl w:ilvl="0" w:tplc="AE0EC5A8">
      <w:start w:val="1"/>
      <w:numFmt w:val="bullet"/>
      <w:lvlText w:val="q"/>
      <w:lvlJc w:val="left"/>
      <w:pPr>
        <w:ind w:left="720" w:hanging="360"/>
      </w:pPr>
      <w:rPr>
        <w:rFonts w:ascii="Wingdings" w:hAnsi="Wingdings"/>
      </w:rPr>
    </w:lvl>
    <w:lvl w:ilvl="1" w:tplc="3BAA68EA" w:tentative="1">
      <w:start w:val="1"/>
      <w:numFmt w:val="bullet"/>
      <w:lvlText w:val="o"/>
      <w:lvlJc w:val="left"/>
      <w:pPr>
        <w:ind w:left="1440" w:hanging="360"/>
      </w:pPr>
      <w:rPr>
        <w:rFonts w:ascii="Courier New" w:hAnsi="Courier New"/>
      </w:rPr>
    </w:lvl>
    <w:lvl w:ilvl="2" w:tplc="4766AAF6" w:tentative="1">
      <w:start w:val="1"/>
      <w:numFmt w:val="bullet"/>
      <w:lvlText w:val=""/>
      <w:lvlJc w:val="left"/>
      <w:pPr>
        <w:ind w:left="2160" w:hanging="360"/>
      </w:pPr>
      <w:rPr>
        <w:rFonts w:ascii="Wingdings" w:hAnsi="Wingdings"/>
      </w:rPr>
    </w:lvl>
    <w:lvl w:ilvl="3" w:tplc="40044BA0" w:tentative="1">
      <w:start w:val="1"/>
      <w:numFmt w:val="bullet"/>
      <w:lvlText w:val=""/>
      <w:lvlJc w:val="left"/>
      <w:pPr>
        <w:ind w:left="2880" w:hanging="360"/>
      </w:pPr>
      <w:rPr>
        <w:rFonts w:ascii="Symbol" w:hAnsi="Symbol"/>
      </w:rPr>
    </w:lvl>
    <w:lvl w:ilvl="4" w:tplc="A01E4500" w:tentative="1">
      <w:start w:val="1"/>
      <w:numFmt w:val="bullet"/>
      <w:lvlText w:val="o"/>
      <w:lvlJc w:val="left"/>
      <w:pPr>
        <w:ind w:left="3600" w:hanging="360"/>
      </w:pPr>
      <w:rPr>
        <w:rFonts w:ascii="Courier New" w:hAnsi="Courier New"/>
      </w:rPr>
    </w:lvl>
    <w:lvl w:ilvl="5" w:tplc="98C65600" w:tentative="1">
      <w:start w:val="1"/>
      <w:numFmt w:val="bullet"/>
      <w:lvlText w:val=""/>
      <w:lvlJc w:val="left"/>
      <w:pPr>
        <w:ind w:left="4320" w:hanging="360"/>
      </w:pPr>
      <w:rPr>
        <w:rFonts w:ascii="Wingdings" w:hAnsi="Wingdings"/>
      </w:rPr>
    </w:lvl>
    <w:lvl w:ilvl="6" w:tplc="AA78557C" w:tentative="1">
      <w:start w:val="1"/>
      <w:numFmt w:val="bullet"/>
      <w:lvlText w:val=""/>
      <w:lvlJc w:val="left"/>
      <w:pPr>
        <w:ind w:left="5040" w:hanging="360"/>
      </w:pPr>
      <w:rPr>
        <w:rFonts w:ascii="Symbol" w:hAnsi="Symbol"/>
      </w:rPr>
    </w:lvl>
    <w:lvl w:ilvl="7" w:tplc="F5EA9846" w:tentative="1">
      <w:start w:val="1"/>
      <w:numFmt w:val="bullet"/>
      <w:lvlText w:val="o"/>
      <w:lvlJc w:val="left"/>
      <w:pPr>
        <w:ind w:left="5760" w:hanging="360"/>
      </w:pPr>
      <w:rPr>
        <w:rFonts w:ascii="Courier New" w:hAnsi="Courier New"/>
      </w:rPr>
    </w:lvl>
    <w:lvl w:ilvl="8" w:tplc="5BAAFA8A" w:tentative="1">
      <w:start w:val="1"/>
      <w:numFmt w:val="bullet"/>
      <w:lvlText w:val=""/>
      <w:lvlJc w:val="left"/>
      <w:pPr>
        <w:ind w:left="6480" w:hanging="360"/>
      </w:pPr>
      <w:rPr>
        <w:rFonts w:ascii="Wingdings" w:hAnsi="Wingdings"/>
      </w:rPr>
    </w:lvl>
  </w:abstractNum>
  <w:abstractNum w:abstractNumId="612" w15:restartNumberingAfterBreak="0">
    <w:nsid w:val="71284E96"/>
    <w:multiLevelType w:val="hybridMultilevel"/>
    <w:tmpl w:val="11CC11EE"/>
    <w:lvl w:ilvl="0" w:tplc="3C82C420">
      <w:start w:val="1"/>
      <w:numFmt w:val="bullet"/>
      <w:lvlText w:val="o"/>
      <w:lvlJc w:val="left"/>
      <w:pPr>
        <w:ind w:left="720" w:hanging="360"/>
      </w:pPr>
      <w:rPr>
        <w:rFonts w:ascii="Courier New" w:hAnsi="Courier New"/>
      </w:rPr>
    </w:lvl>
    <w:lvl w:ilvl="1" w:tplc="BD1202B0" w:tentative="1">
      <w:start w:val="1"/>
      <w:numFmt w:val="bullet"/>
      <w:lvlText w:val="o"/>
      <w:lvlJc w:val="left"/>
      <w:pPr>
        <w:ind w:left="1440" w:hanging="360"/>
      </w:pPr>
      <w:rPr>
        <w:rFonts w:ascii="Courier New" w:hAnsi="Courier New"/>
      </w:rPr>
    </w:lvl>
    <w:lvl w:ilvl="2" w:tplc="9724E82E" w:tentative="1">
      <w:start w:val="1"/>
      <w:numFmt w:val="bullet"/>
      <w:lvlText w:val=""/>
      <w:lvlJc w:val="left"/>
      <w:pPr>
        <w:ind w:left="2160" w:hanging="360"/>
      </w:pPr>
      <w:rPr>
        <w:rFonts w:ascii="Wingdings" w:hAnsi="Wingdings"/>
      </w:rPr>
    </w:lvl>
    <w:lvl w:ilvl="3" w:tplc="D706B94A" w:tentative="1">
      <w:start w:val="1"/>
      <w:numFmt w:val="bullet"/>
      <w:lvlText w:val=""/>
      <w:lvlJc w:val="left"/>
      <w:pPr>
        <w:ind w:left="2880" w:hanging="360"/>
      </w:pPr>
      <w:rPr>
        <w:rFonts w:ascii="Symbol" w:hAnsi="Symbol"/>
      </w:rPr>
    </w:lvl>
    <w:lvl w:ilvl="4" w:tplc="C5B67110" w:tentative="1">
      <w:start w:val="1"/>
      <w:numFmt w:val="bullet"/>
      <w:lvlText w:val="o"/>
      <w:lvlJc w:val="left"/>
      <w:pPr>
        <w:ind w:left="3600" w:hanging="360"/>
      </w:pPr>
      <w:rPr>
        <w:rFonts w:ascii="Courier New" w:hAnsi="Courier New"/>
      </w:rPr>
    </w:lvl>
    <w:lvl w:ilvl="5" w:tplc="DFA20906" w:tentative="1">
      <w:start w:val="1"/>
      <w:numFmt w:val="bullet"/>
      <w:lvlText w:val=""/>
      <w:lvlJc w:val="left"/>
      <w:pPr>
        <w:ind w:left="4320" w:hanging="360"/>
      </w:pPr>
      <w:rPr>
        <w:rFonts w:ascii="Wingdings" w:hAnsi="Wingdings"/>
      </w:rPr>
    </w:lvl>
    <w:lvl w:ilvl="6" w:tplc="8098B2AE" w:tentative="1">
      <w:start w:val="1"/>
      <w:numFmt w:val="bullet"/>
      <w:lvlText w:val=""/>
      <w:lvlJc w:val="left"/>
      <w:pPr>
        <w:ind w:left="5040" w:hanging="360"/>
      </w:pPr>
      <w:rPr>
        <w:rFonts w:ascii="Symbol" w:hAnsi="Symbol"/>
      </w:rPr>
    </w:lvl>
    <w:lvl w:ilvl="7" w:tplc="497A636E" w:tentative="1">
      <w:start w:val="1"/>
      <w:numFmt w:val="bullet"/>
      <w:lvlText w:val="o"/>
      <w:lvlJc w:val="left"/>
      <w:pPr>
        <w:ind w:left="5760" w:hanging="360"/>
      </w:pPr>
      <w:rPr>
        <w:rFonts w:ascii="Courier New" w:hAnsi="Courier New"/>
      </w:rPr>
    </w:lvl>
    <w:lvl w:ilvl="8" w:tplc="DED07C70" w:tentative="1">
      <w:start w:val="1"/>
      <w:numFmt w:val="bullet"/>
      <w:lvlText w:val=""/>
      <w:lvlJc w:val="left"/>
      <w:pPr>
        <w:ind w:left="6480" w:hanging="360"/>
      </w:pPr>
      <w:rPr>
        <w:rFonts w:ascii="Wingdings" w:hAnsi="Wingdings"/>
      </w:rPr>
    </w:lvl>
  </w:abstractNum>
  <w:abstractNum w:abstractNumId="613" w15:restartNumberingAfterBreak="0">
    <w:nsid w:val="71384F30"/>
    <w:multiLevelType w:val="multilevel"/>
    <w:tmpl w:val="495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181336E"/>
    <w:multiLevelType w:val="hybridMultilevel"/>
    <w:tmpl w:val="7C50A302"/>
    <w:lvl w:ilvl="0" w:tplc="1226C0FC">
      <w:start w:val="1"/>
      <w:numFmt w:val="bullet"/>
      <w:lvlText w:val="q"/>
      <w:lvlJc w:val="left"/>
      <w:pPr>
        <w:ind w:left="720" w:hanging="360"/>
      </w:pPr>
      <w:rPr>
        <w:rFonts w:ascii="Wingdings" w:hAnsi="Wingdings"/>
      </w:rPr>
    </w:lvl>
    <w:lvl w:ilvl="1" w:tplc="163C4F16" w:tentative="1">
      <w:start w:val="1"/>
      <w:numFmt w:val="bullet"/>
      <w:lvlText w:val="o"/>
      <w:lvlJc w:val="left"/>
      <w:pPr>
        <w:ind w:left="1440" w:hanging="360"/>
      </w:pPr>
      <w:rPr>
        <w:rFonts w:ascii="Courier New" w:hAnsi="Courier New"/>
      </w:rPr>
    </w:lvl>
    <w:lvl w:ilvl="2" w:tplc="69B26696" w:tentative="1">
      <w:start w:val="1"/>
      <w:numFmt w:val="bullet"/>
      <w:lvlText w:val=""/>
      <w:lvlJc w:val="left"/>
      <w:pPr>
        <w:ind w:left="2160" w:hanging="360"/>
      </w:pPr>
      <w:rPr>
        <w:rFonts w:ascii="Wingdings" w:hAnsi="Wingdings"/>
      </w:rPr>
    </w:lvl>
    <w:lvl w:ilvl="3" w:tplc="ECE0D360" w:tentative="1">
      <w:start w:val="1"/>
      <w:numFmt w:val="bullet"/>
      <w:lvlText w:val=""/>
      <w:lvlJc w:val="left"/>
      <w:pPr>
        <w:ind w:left="2880" w:hanging="360"/>
      </w:pPr>
      <w:rPr>
        <w:rFonts w:ascii="Symbol" w:hAnsi="Symbol"/>
      </w:rPr>
    </w:lvl>
    <w:lvl w:ilvl="4" w:tplc="8E2A4F02" w:tentative="1">
      <w:start w:val="1"/>
      <w:numFmt w:val="bullet"/>
      <w:lvlText w:val="o"/>
      <w:lvlJc w:val="left"/>
      <w:pPr>
        <w:ind w:left="3600" w:hanging="360"/>
      </w:pPr>
      <w:rPr>
        <w:rFonts w:ascii="Courier New" w:hAnsi="Courier New"/>
      </w:rPr>
    </w:lvl>
    <w:lvl w:ilvl="5" w:tplc="8A344F1C" w:tentative="1">
      <w:start w:val="1"/>
      <w:numFmt w:val="bullet"/>
      <w:lvlText w:val=""/>
      <w:lvlJc w:val="left"/>
      <w:pPr>
        <w:ind w:left="4320" w:hanging="360"/>
      </w:pPr>
      <w:rPr>
        <w:rFonts w:ascii="Wingdings" w:hAnsi="Wingdings"/>
      </w:rPr>
    </w:lvl>
    <w:lvl w:ilvl="6" w:tplc="7144B59C" w:tentative="1">
      <w:start w:val="1"/>
      <w:numFmt w:val="bullet"/>
      <w:lvlText w:val=""/>
      <w:lvlJc w:val="left"/>
      <w:pPr>
        <w:ind w:left="5040" w:hanging="360"/>
      </w:pPr>
      <w:rPr>
        <w:rFonts w:ascii="Symbol" w:hAnsi="Symbol"/>
      </w:rPr>
    </w:lvl>
    <w:lvl w:ilvl="7" w:tplc="AC50112C" w:tentative="1">
      <w:start w:val="1"/>
      <w:numFmt w:val="bullet"/>
      <w:lvlText w:val="o"/>
      <w:lvlJc w:val="left"/>
      <w:pPr>
        <w:ind w:left="5760" w:hanging="360"/>
      </w:pPr>
      <w:rPr>
        <w:rFonts w:ascii="Courier New" w:hAnsi="Courier New"/>
      </w:rPr>
    </w:lvl>
    <w:lvl w:ilvl="8" w:tplc="0794F632" w:tentative="1">
      <w:start w:val="1"/>
      <w:numFmt w:val="bullet"/>
      <w:lvlText w:val=""/>
      <w:lvlJc w:val="left"/>
      <w:pPr>
        <w:ind w:left="6480" w:hanging="360"/>
      </w:pPr>
      <w:rPr>
        <w:rFonts w:ascii="Wingdings" w:hAnsi="Wingdings"/>
      </w:rPr>
    </w:lvl>
  </w:abstractNum>
  <w:abstractNum w:abstractNumId="615" w15:restartNumberingAfterBreak="0">
    <w:nsid w:val="718D7402"/>
    <w:multiLevelType w:val="multilevel"/>
    <w:tmpl w:val="782EDD0E"/>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20152E1"/>
    <w:multiLevelType w:val="hybridMultilevel"/>
    <w:tmpl w:val="9EDCDF1A"/>
    <w:lvl w:ilvl="0" w:tplc="9ADEC324">
      <w:start w:val="1"/>
      <w:numFmt w:val="bullet"/>
      <w:lvlText w:val="q"/>
      <w:lvlJc w:val="left"/>
      <w:pPr>
        <w:ind w:left="720" w:hanging="360"/>
      </w:pPr>
      <w:rPr>
        <w:rFonts w:ascii="Wingdings" w:hAnsi="Wingdings"/>
      </w:rPr>
    </w:lvl>
    <w:lvl w:ilvl="1" w:tplc="CAE08E12" w:tentative="1">
      <w:start w:val="1"/>
      <w:numFmt w:val="bullet"/>
      <w:lvlText w:val="o"/>
      <w:lvlJc w:val="left"/>
      <w:pPr>
        <w:ind w:left="1440" w:hanging="360"/>
      </w:pPr>
      <w:rPr>
        <w:rFonts w:ascii="Courier New" w:hAnsi="Courier New"/>
      </w:rPr>
    </w:lvl>
    <w:lvl w:ilvl="2" w:tplc="F1B6849E" w:tentative="1">
      <w:start w:val="1"/>
      <w:numFmt w:val="bullet"/>
      <w:lvlText w:val=""/>
      <w:lvlJc w:val="left"/>
      <w:pPr>
        <w:ind w:left="2160" w:hanging="360"/>
      </w:pPr>
      <w:rPr>
        <w:rFonts w:ascii="Wingdings" w:hAnsi="Wingdings"/>
      </w:rPr>
    </w:lvl>
    <w:lvl w:ilvl="3" w:tplc="131A2340" w:tentative="1">
      <w:start w:val="1"/>
      <w:numFmt w:val="bullet"/>
      <w:lvlText w:val=""/>
      <w:lvlJc w:val="left"/>
      <w:pPr>
        <w:ind w:left="2880" w:hanging="360"/>
      </w:pPr>
      <w:rPr>
        <w:rFonts w:ascii="Symbol" w:hAnsi="Symbol"/>
      </w:rPr>
    </w:lvl>
    <w:lvl w:ilvl="4" w:tplc="D1BEFA84" w:tentative="1">
      <w:start w:val="1"/>
      <w:numFmt w:val="bullet"/>
      <w:lvlText w:val="o"/>
      <w:lvlJc w:val="left"/>
      <w:pPr>
        <w:ind w:left="3600" w:hanging="360"/>
      </w:pPr>
      <w:rPr>
        <w:rFonts w:ascii="Courier New" w:hAnsi="Courier New"/>
      </w:rPr>
    </w:lvl>
    <w:lvl w:ilvl="5" w:tplc="323CAEBC" w:tentative="1">
      <w:start w:val="1"/>
      <w:numFmt w:val="bullet"/>
      <w:lvlText w:val=""/>
      <w:lvlJc w:val="left"/>
      <w:pPr>
        <w:ind w:left="4320" w:hanging="360"/>
      </w:pPr>
      <w:rPr>
        <w:rFonts w:ascii="Wingdings" w:hAnsi="Wingdings"/>
      </w:rPr>
    </w:lvl>
    <w:lvl w:ilvl="6" w:tplc="08843040" w:tentative="1">
      <w:start w:val="1"/>
      <w:numFmt w:val="bullet"/>
      <w:lvlText w:val=""/>
      <w:lvlJc w:val="left"/>
      <w:pPr>
        <w:ind w:left="5040" w:hanging="360"/>
      </w:pPr>
      <w:rPr>
        <w:rFonts w:ascii="Symbol" w:hAnsi="Symbol"/>
      </w:rPr>
    </w:lvl>
    <w:lvl w:ilvl="7" w:tplc="684E1776" w:tentative="1">
      <w:start w:val="1"/>
      <w:numFmt w:val="bullet"/>
      <w:lvlText w:val="o"/>
      <w:lvlJc w:val="left"/>
      <w:pPr>
        <w:ind w:left="5760" w:hanging="360"/>
      </w:pPr>
      <w:rPr>
        <w:rFonts w:ascii="Courier New" w:hAnsi="Courier New"/>
      </w:rPr>
    </w:lvl>
    <w:lvl w:ilvl="8" w:tplc="8168E8FE" w:tentative="1">
      <w:start w:val="1"/>
      <w:numFmt w:val="bullet"/>
      <w:lvlText w:val=""/>
      <w:lvlJc w:val="left"/>
      <w:pPr>
        <w:ind w:left="6480" w:hanging="360"/>
      </w:pPr>
      <w:rPr>
        <w:rFonts w:ascii="Wingdings" w:hAnsi="Wingdings"/>
      </w:rPr>
    </w:lvl>
  </w:abstractNum>
  <w:abstractNum w:abstractNumId="617" w15:restartNumberingAfterBreak="0">
    <w:nsid w:val="720758CE"/>
    <w:multiLevelType w:val="hybridMultilevel"/>
    <w:tmpl w:val="526C5DAE"/>
    <w:lvl w:ilvl="0" w:tplc="4F9450D0">
      <w:start w:val="1"/>
      <w:numFmt w:val="bullet"/>
      <w:lvlText w:val="q"/>
      <w:lvlJc w:val="left"/>
      <w:pPr>
        <w:ind w:left="720" w:hanging="360"/>
      </w:pPr>
      <w:rPr>
        <w:rFonts w:ascii="Wingdings" w:hAnsi="Wingdings"/>
      </w:rPr>
    </w:lvl>
    <w:lvl w:ilvl="1" w:tplc="D5B2B928" w:tentative="1">
      <w:start w:val="1"/>
      <w:numFmt w:val="bullet"/>
      <w:lvlText w:val="o"/>
      <w:lvlJc w:val="left"/>
      <w:pPr>
        <w:ind w:left="1440" w:hanging="360"/>
      </w:pPr>
      <w:rPr>
        <w:rFonts w:ascii="Courier New" w:hAnsi="Courier New"/>
      </w:rPr>
    </w:lvl>
    <w:lvl w:ilvl="2" w:tplc="CF823BDC" w:tentative="1">
      <w:start w:val="1"/>
      <w:numFmt w:val="bullet"/>
      <w:lvlText w:val=""/>
      <w:lvlJc w:val="left"/>
      <w:pPr>
        <w:ind w:left="2160" w:hanging="360"/>
      </w:pPr>
      <w:rPr>
        <w:rFonts w:ascii="Wingdings" w:hAnsi="Wingdings"/>
      </w:rPr>
    </w:lvl>
    <w:lvl w:ilvl="3" w:tplc="F6607792" w:tentative="1">
      <w:start w:val="1"/>
      <w:numFmt w:val="bullet"/>
      <w:lvlText w:val=""/>
      <w:lvlJc w:val="left"/>
      <w:pPr>
        <w:ind w:left="2880" w:hanging="360"/>
      </w:pPr>
      <w:rPr>
        <w:rFonts w:ascii="Symbol" w:hAnsi="Symbol"/>
      </w:rPr>
    </w:lvl>
    <w:lvl w:ilvl="4" w:tplc="8C90096E" w:tentative="1">
      <w:start w:val="1"/>
      <w:numFmt w:val="bullet"/>
      <w:lvlText w:val="o"/>
      <w:lvlJc w:val="left"/>
      <w:pPr>
        <w:ind w:left="3600" w:hanging="360"/>
      </w:pPr>
      <w:rPr>
        <w:rFonts w:ascii="Courier New" w:hAnsi="Courier New"/>
      </w:rPr>
    </w:lvl>
    <w:lvl w:ilvl="5" w:tplc="152C85C8" w:tentative="1">
      <w:start w:val="1"/>
      <w:numFmt w:val="bullet"/>
      <w:lvlText w:val=""/>
      <w:lvlJc w:val="left"/>
      <w:pPr>
        <w:ind w:left="4320" w:hanging="360"/>
      </w:pPr>
      <w:rPr>
        <w:rFonts w:ascii="Wingdings" w:hAnsi="Wingdings"/>
      </w:rPr>
    </w:lvl>
    <w:lvl w:ilvl="6" w:tplc="C23638FE" w:tentative="1">
      <w:start w:val="1"/>
      <w:numFmt w:val="bullet"/>
      <w:lvlText w:val=""/>
      <w:lvlJc w:val="left"/>
      <w:pPr>
        <w:ind w:left="5040" w:hanging="360"/>
      </w:pPr>
      <w:rPr>
        <w:rFonts w:ascii="Symbol" w:hAnsi="Symbol"/>
      </w:rPr>
    </w:lvl>
    <w:lvl w:ilvl="7" w:tplc="B170A064" w:tentative="1">
      <w:start w:val="1"/>
      <w:numFmt w:val="bullet"/>
      <w:lvlText w:val="o"/>
      <w:lvlJc w:val="left"/>
      <w:pPr>
        <w:ind w:left="5760" w:hanging="360"/>
      </w:pPr>
      <w:rPr>
        <w:rFonts w:ascii="Courier New" w:hAnsi="Courier New"/>
      </w:rPr>
    </w:lvl>
    <w:lvl w:ilvl="8" w:tplc="C7E2AF2A" w:tentative="1">
      <w:start w:val="1"/>
      <w:numFmt w:val="bullet"/>
      <w:lvlText w:val=""/>
      <w:lvlJc w:val="left"/>
      <w:pPr>
        <w:ind w:left="6480" w:hanging="360"/>
      </w:pPr>
      <w:rPr>
        <w:rFonts w:ascii="Wingdings" w:hAnsi="Wingdings"/>
      </w:rPr>
    </w:lvl>
  </w:abstractNum>
  <w:abstractNum w:abstractNumId="618" w15:restartNumberingAfterBreak="0">
    <w:nsid w:val="72405130"/>
    <w:multiLevelType w:val="multilevel"/>
    <w:tmpl w:val="C26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24A644A"/>
    <w:multiLevelType w:val="hybridMultilevel"/>
    <w:tmpl w:val="5992B926"/>
    <w:lvl w:ilvl="0" w:tplc="86DAD99A">
      <w:start w:val="1"/>
      <w:numFmt w:val="bullet"/>
      <w:lvlText w:val="o"/>
      <w:lvlJc w:val="left"/>
      <w:pPr>
        <w:ind w:left="720" w:hanging="360"/>
      </w:pPr>
      <w:rPr>
        <w:rFonts w:ascii="Courier New" w:hAnsi="Courier New"/>
      </w:rPr>
    </w:lvl>
    <w:lvl w:ilvl="1" w:tplc="A2E6EDB4" w:tentative="1">
      <w:start w:val="1"/>
      <w:numFmt w:val="bullet"/>
      <w:lvlText w:val="o"/>
      <w:lvlJc w:val="left"/>
      <w:pPr>
        <w:ind w:left="1440" w:hanging="360"/>
      </w:pPr>
      <w:rPr>
        <w:rFonts w:ascii="Courier New" w:hAnsi="Courier New"/>
      </w:rPr>
    </w:lvl>
    <w:lvl w:ilvl="2" w:tplc="B74ECE4E" w:tentative="1">
      <w:start w:val="1"/>
      <w:numFmt w:val="bullet"/>
      <w:lvlText w:val=""/>
      <w:lvlJc w:val="left"/>
      <w:pPr>
        <w:ind w:left="2160" w:hanging="360"/>
      </w:pPr>
      <w:rPr>
        <w:rFonts w:ascii="Wingdings" w:hAnsi="Wingdings"/>
      </w:rPr>
    </w:lvl>
    <w:lvl w:ilvl="3" w:tplc="31247ACE" w:tentative="1">
      <w:start w:val="1"/>
      <w:numFmt w:val="bullet"/>
      <w:lvlText w:val=""/>
      <w:lvlJc w:val="left"/>
      <w:pPr>
        <w:ind w:left="2880" w:hanging="360"/>
      </w:pPr>
      <w:rPr>
        <w:rFonts w:ascii="Symbol" w:hAnsi="Symbol"/>
      </w:rPr>
    </w:lvl>
    <w:lvl w:ilvl="4" w:tplc="AC0A812C" w:tentative="1">
      <w:start w:val="1"/>
      <w:numFmt w:val="bullet"/>
      <w:lvlText w:val="o"/>
      <w:lvlJc w:val="left"/>
      <w:pPr>
        <w:ind w:left="3600" w:hanging="360"/>
      </w:pPr>
      <w:rPr>
        <w:rFonts w:ascii="Courier New" w:hAnsi="Courier New"/>
      </w:rPr>
    </w:lvl>
    <w:lvl w:ilvl="5" w:tplc="E6529C92" w:tentative="1">
      <w:start w:val="1"/>
      <w:numFmt w:val="bullet"/>
      <w:lvlText w:val=""/>
      <w:lvlJc w:val="left"/>
      <w:pPr>
        <w:ind w:left="4320" w:hanging="360"/>
      </w:pPr>
      <w:rPr>
        <w:rFonts w:ascii="Wingdings" w:hAnsi="Wingdings"/>
      </w:rPr>
    </w:lvl>
    <w:lvl w:ilvl="6" w:tplc="124AE8A2" w:tentative="1">
      <w:start w:val="1"/>
      <w:numFmt w:val="bullet"/>
      <w:lvlText w:val=""/>
      <w:lvlJc w:val="left"/>
      <w:pPr>
        <w:ind w:left="5040" w:hanging="360"/>
      </w:pPr>
      <w:rPr>
        <w:rFonts w:ascii="Symbol" w:hAnsi="Symbol"/>
      </w:rPr>
    </w:lvl>
    <w:lvl w:ilvl="7" w:tplc="57443570" w:tentative="1">
      <w:start w:val="1"/>
      <w:numFmt w:val="bullet"/>
      <w:lvlText w:val="o"/>
      <w:lvlJc w:val="left"/>
      <w:pPr>
        <w:ind w:left="5760" w:hanging="360"/>
      </w:pPr>
      <w:rPr>
        <w:rFonts w:ascii="Courier New" w:hAnsi="Courier New"/>
      </w:rPr>
    </w:lvl>
    <w:lvl w:ilvl="8" w:tplc="67046AAE" w:tentative="1">
      <w:start w:val="1"/>
      <w:numFmt w:val="bullet"/>
      <w:lvlText w:val=""/>
      <w:lvlJc w:val="left"/>
      <w:pPr>
        <w:ind w:left="6480" w:hanging="360"/>
      </w:pPr>
      <w:rPr>
        <w:rFonts w:ascii="Wingdings" w:hAnsi="Wingdings"/>
      </w:rPr>
    </w:lvl>
  </w:abstractNum>
  <w:abstractNum w:abstractNumId="620" w15:restartNumberingAfterBreak="0">
    <w:nsid w:val="72F61400"/>
    <w:multiLevelType w:val="multilevel"/>
    <w:tmpl w:val="DEF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307337B"/>
    <w:multiLevelType w:val="hybridMultilevel"/>
    <w:tmpl w:val="7C50839A"/>
    <w:lvl w:ilvl="0" w:tplc="29E80FB4">
      <w:start w:val="1"/>
      <w:numFmt w:val="bullet"/>
      <w:lvlText w:val="q"/>
      <w:lvlJc w:val="left"/>
      <w:pPr>
        <w:ind w:left="720" w:hanging="360"/>
      </w:pPr>
      <w:rPr>
        <w:rFonts w:ascii="Wingdings" w:hAnsi="Wingdings"/>
      </w:rPr>
    </w:lvl>
    <w:lvl w:ilvl="1" w:tplc="C0AE44FA" w:tentative="1">
      <w:start w:val="1"/>
      <w:numFmt w:val="bullet"/>
      <w:lvlText w:val="o"/>
      <w:lvlJc w:val="left"/>
      <w:pPr>
        <w:ind w:left="1440" w:hanging="360"/>
      </w:pPr>
      <w:rPr>
        <w:rFonts w:ascii="Courier New" w:hAnsi="Courier New"/>
      </w:rPr>
    </w:lvl>
    <w:lvl w:ilvl="2" w:tplc="7600412A" w:tentative="1">
      <w:start w:val="1"/>
      <w:numFmt w:val="bullet"/>
      <w:lvlText w:val=""/>
      <w:lvlJc w:val="left"/>
      <w:pPr>
        <w:ind w:left="2160" w:hanging="360"/>
      </w:pPr>
      <w:rPr>
        <w:rFonts w:ascii="Wingdings" w:hAnsi="Wingdings"/>
      </w:rPr>
    </w:lvl>
    <w:lvl w:ilvl="3" w:tplc="609E200A" w:tentative="1">
      <w:start w:val="1"/>
      <w:numFmt w:val="bullet"/>
      <w:lvlText w:val=""/>
      <w:lvlJc w:val="left"/>
      <w:pPr>
        <w:ind w:left="2880" w:hanging="360"/>
      </w:pPr>
      <w:rPr>
        <w:rFonts w:ascii="Symbol" w:hAnsi="Symbol"/>
      </w:rPr>
    </w:lvl>
    <w:lvl w:ilvl="4" w:tplc="AB406AE6" w:tentative="1">
      <w:start w:val="1"/>
      <w:numFmt w:val="bullet"/>
      <w:lvlText w:val="o"/>
      <w:lvlJc w:val="left"/>
      <w:pPr>
        <w:ind w:left="3600" w:hanging="360"/>
      </w:pPr>
      <w:rPr>
        <w:rFonts w:ascii="Courier New" w:hAnsi="Courier New"/>
      </w:rPr>
    </w:lvl>
    <w:lvl w:ilvl="5" w:tplc="57A60ADC" w:tentative="1">
      <w:start w:val="1"/>
      <w:numFmt w:val="bullet"/>
      <w:lvlText w:val=""/>
      <w:lvlJc w:val="left"/>
      <w:pPr>
        <w:ind w:left="4320" w:hanging="360"/>
      </w:pPr>
      <w:rPr>
        <w:rFonts w:ascii="Wingdings" w:hAnsi="Wingdings"/>
      </w:rPr>
    </w:lvl>
    <w:lvl w:ilvl="6" w:tplc="F4E205DC" w:tentative="1">
      <w:start w:val="1"/>
      <w:numFmt w:val="bullet"/>
      <w:lvlText w:val=""/>
      <w:lvlJc w:val="left"/>
      <w:pPr>
        <w:ind w:left="5040" w:hanging="360"/>
      </w:pPr>
      <w:rPr>
        <w:rFonts w:ascii="Symbol" w:hAnsi="Symbol"/>
      </w:rPr>
    </w:lvl>
    <w:lvl w:ilvl="7" w:tplc="2E96A20C" w:tentative="1">
      <w:start w:val="1"/>
      <w:numFmt w:val="bullet"/>
      <w:lvlText w:val="o"/>
      <w:lvlJc w:val="left"/>
      <w:pPr>
        <w:ind w:left="5760" w:hanging="360"/>
      </w:pPr>
      <w:rPr>
        <w:rFonts w:ascii="Courier New" w:hAnsi="Courier New"/>
      </w:rPr>
    </w:lvl>
    <w:lvl w:ilvl="8" w:tplc="22BA9018" w:tentative="1">
      <w:start w:val="1"/>
      <w:numFmt w:val="bullet"/>
      <w:lvlText w:val=""/>
      <w:lvlJc w:val="left"/>
      <w:pPr>
        <w:ind w:left="6480" w:hanging="360"/>
      </w:pPr>
      <w:rPr>
        <w:rFonts w:ascii="Wingdings" w:hAnsi="Wingdings"/>
      </w:rPr>
    </w:lvl>
  </w:abstractNum>
  <w:abstractNum w:abstractNumId="622" w15:restartNumberingAfterBreak="0">
    <w:nsid w:val="735272BD"/>
    <w:multiLevelType w:val="hybridMultilevel"/>
    <w:tmpl w:val="05B44240"/>
    <w:lvl w:ilvl="0" w:tplc="003EB0FC">
      <w:start w:val="1"/>
      <w:numFmt w:val="bullet"/>
      <w:lvlText w:val=""/>
      <w:lvlJc w:val="left"/>
      <w:pPr>
        <w:ind w:left="720" w:hanging="360"/>
      </w:pPr>
      <w:rPr>
        <w:rFonts w:ascii="Symbol" w:hAnsi="Symbol"/>
      </w:rPr>
    </w:lvl>
    <w:lvl w:ilvl="1" w:tplc="5FF0D030" w:tentative="1">
      <w:start w:val="1"/>
      <w:numFmt w:val="bullet"/>
      <w:lvlText w:val="o"/>
      <w:lvlJc w:val="left"/>
      <w:pPr>
        <w:ind w:left="1440" w:hanging="360"/>
      </w:pPr>
      <w:rPr>
        <w:rFonts w:ascii="Courier New" w:hAnsi="Courier New"/>
      </w:rPr>
    </w:lvl>
    <w:lvl w:ilvl="2" w:tplc="504003F8" w:tentative="1">
      <w:start w:val="1"/>
      <w:numFmt w:val="bullet"/>
      <w:lvlText w:val=""/>
      <w:lvlJc w:val="left"/>
      <w:pPr>
        <w:ind w:left="2160" w:hanging="360"/>
      </w:pPr>
      <w:rPr>
        <w:rFonts w:ascii="Wingdings" w:hAnsi="Wingdings"/>
      </w:rPr>
    </w:lvl>
    <w:lvl w:ilvl="3" w:tplc="8F88F1B8" w:tentative="1">
      <w:start w:val="1"/>
      <w:numFmt w:val="bullet"/>
      <w:lvlText w:val=""/>
      <w:lvlJc w:val="left"/>
      <w:pPr>
        <w:ind w:left="2880" w:hanging="360"/>
      </w:pPr>
      <w:rPr>
        <w:rFonts w:ascii="Symbol" w:hAnsi="Symbol"/>
      </w:rPr>
    </w:lvl>
    <w:lvl w:ilvl="4" w:tplc="E13AF648" w:tentative="1">
      <w:start w:val="1"/>
      <w:numFmt w:val="bullet"/>
      <w:lvlText w:val="o"/>
      <w:lvlJc w:val="left"/>
      <w:pPr>
        <w:ind w:left="3600" w:hanging="360"/>
      </w:pPr>
      <w:rPr>
        <w:rFonts w:ascii="Courier New" w:hAnsi="Courier New"/>
      </w:rPr>
    </w:lvl>
    <w:lvl w:ilvl="5" w:tplc="B25AAA52" w:tentative="1">
      <w:start w:val="1"/>
      <w:numFmt w:val="bullet"/>
      <w:lvlText w:val=""/>
      <w:lvlJc w:val="left"/>
      <w:pPr>
        <w:ind w:left="4320" w:hanging="360"/>
      </w:pPr>
      <w:rPr>
        <w:rFonts w:ascii="Wingdings" w:hAnsi="Wingdings"/>
      </w:rPr>
    </w:lvl>
    <w:lvl w:ilvl="6" w:tplc="A2366C56" w:tentative="1">
      <w:start w:val="1"/>
      <w:numFmt w:val="bullet"/>
      <w:lvlText w:val=""/>
      <w:lvlJc w:val="left"/>
      <w:pPr>
        <w:ind w:left="5040" w:hanging="360"/>
      </w:pPr>
      <w:rPr>
        <w:rFonts w:ascii="Symbol" w:hAnsi="Symbol"/>
      </w:rPr>
    </w:lvl>
    <w:lvl w:ilvl="7" w:tplc="C096BFE0" w:tentative="1">
      <w:start w:val="1"/>
      <w:numFmt w:val="bullet"/>
      <w:lvlText w:val="o"/>
      <w:lvlJc w:val="left"/>
      <w:pPr>
        <w:ind w:left="5760" w:hanging="360"/>
      </w:pPr>
      <w:rPr>
        <w:rFonts w:ascii="Courier New" w:hAnsi="Courier New"/>
      </w:rPr>
    </w:lvl>
    <w:lvl w:ilvl="8" w:tplc="74A2CAB2" w:tentative="1">
      <w:start w:val="1"/>
      <w:numFmt w:val="bullet"/>
      <w:lvlText w:val=""/>
      <w:lvlJc w:val="left"/>
      <w:pPr>
        <w:ind w:left="6480" w:hanging="360"/>
      </w:pPr>
      <w:rPr>
        <w:rFonts w:ascii="Wingdings" w:hAnsi="Wingdings"/>
      </w:rPr>
    </w:lvl>
  </w:abstractNum>
  <w:abstractNum w:abstractNumId="623" w15:restartNumberingAfterBreak="0">
    <w:nsid w:val="735A139E"/>
    <w:multiLevelType w:val="hybridMultilevel"/>
    <w:tmpl w:val="7D30FD6C"/>
    <w:lvl w:ilvl="0" w:tplc="BB36AB9C">
      <w:start w:val="1"/>
      <w:numFmt w:val="bullet"/>
      <w:lvlText w:val="o"/>
      <w:lvlJc w:val="left"/>
      <w:pPr>
        <w:ind w:left="720" w:hanging="360"/>
      </w:pPr>
      <w:rPr>
        <w:rFonts w:ascii="Courier New" w:hAnsi="Courier New"/>
      </w:rPr>
    </w:lvl>
    <w:lvl w:ilvl="1" w:tplc="FAA637E0" w:tentative="1">
      <w:start w:val="1"/>
      <w:numFmt w:val="bullet"/>
      <w:lvlText w:val="o"/>
      <w:lvlJc w:val="left"/>
      <w:pPr>
        <w:ind w:left="1440" w:hanging="360"/>
      </w:pPr>
      <w:rPr>
        <w:rFonts w:ascii="Courier New" w:hAnsi="Courier New"/>
      </w:rPr>
    </w:lvl>
    <w:lvl w:ilvl="2" w:tplc="01CC6784" w:tentative="1">
      <w:start w:val="1"/>
      <w:numFmt w:val="bullet"/>
      <w:lvlText w:val=""/>
      <w:lvlJc w:val="left"/>
      <w:pPr>
        <w:ind w:left="2160" w:hanging="360"/>
      </w:pPr>
      <w:rPr>
        <w:rFonts w:ascii="Wingdings" w:hAnsi="Wingdings"/>
      </w:rPr>
    </w:lvl>
    <w:lvl w:ilvl="3" w:tplc="B0565EA8" w:tentative="1">
      <w:start w:val="1"/>
      <w:numFmt w:val="bullet"/>
      <w:lvlText w:val=""/>
      <w:lvlJc w:val="left"/>
      <w:pPr>
        <w:ind w:left="2880" w:hanging="360"/>
      </w:pPr>
      <w:rPr>
        <w:rFonts w:ascii="Symbol" w:hAnsi="Symbol"/>
      </w:rPr>
    </w:lvl>
    <w:lvl w:ilvl="4" w:tplc="B00C69D2" w:tentative="1">
      <w:start w:val="1"/>
      <w:numFmt w:val="bullet"/>
      <w:lvlText w:val="o"/>
      <w:lvlJc w:val="left"/>
      <w:pPr>
        <w:ind w:left="3600" w:hanging="360"/>
      </w:pPr>
      <w:rPr>
        <w:rFonts w:ascii="Courier New" w:hAnsi="Courier New"/>
      </w:rPr>
    </w:lvl>
    <w:lvl w:ilvl="5" w:tplc="1624C792" w:tentative="1">
      <w:start w:val="1"/>
      <w:numFmt w:val="bullet"/>
      <w:lvlText w:val=""/>
      <w:lvlJc w:val="left"/>
      <w:pPr>
        <w:ind w:left="4320" w:hanging="360"/>
      </w:pPr>
      <w:rPr>
        <w:rFonts w:ascii="Wingdings" w:hAnsi="Wingdings"/>
      </w:rPr>
    </w:lvl>
    <w:lvl w:ilvl="6" w:tplc="D84C5E04" w:tentative="1">
      <w:start w:val="1"/>
      <w:numFmt w:val="bullet"/>
      <w:lvlText w:val=""/>
      <w:lvlJc w:val="left"/>
      <w:pPr>
        <w:ind w:left="5040" w:hanging="360"/>
      </w:pPr>
      <w:rPr>
        <w:rFonts w:ascii="Symbol" w:hAnsi="Symbol"/>
      </w:rPr>
    </w:lvl>
    <w:lvl w:ilvl="7" w:tplc="2124C528" w:tentative="1">
      <w:start w:val="1"/>
      <w:numFmt w:val="bullet"/>
      <w:lvlText w:val="o"/>
      <w:lvlJc w:val="left"/>
      <w:pPr>
        <w:ind w:left="5760" w:hanging="360"/>
      </w:pPr>
      <w:rPr>
        <w:rFonts w:ascii="Courier New" w:hAnsi="Courier New"/>
      </w:rPr>
    </w:lvl>
    <w:lvl w:ilvl="8" w:tplc="3A7CF47A" w:tentative="1">
      <w:start w:val="1"/>
      <w:numFmt w:val="bullet"/>
      <w:lvlText w:val=""/>
      <w:lvlJc w:val="left"/>
      <w:pPr>
        <w:ind w:left="6480" w:hanging="360"/>
      </w:pPr>
      <w:rPr>
        <w:rFonts w:ascii="Wingdings" w:hAnsi="Wingdings"/>
      </w:rPr>
    </w:lvl>
  </w:abstractNum>
  <w:abstractNum w:abstractNumId="624" w15:restartNumberingAfterBreak="0">
    <w:nsid w:val="73E55F16"/>
    <w:multiLevelType w:val="multilevel"/>
    <w:tmpl w:val="40D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40068AE"/>
    <w:multiLevelType w:val="hybridMultilevel"/>
    <w:tmpl w:val="5D9A73E6"/>
    <w:lvl w:ilvl="0" w:tplc="DE5ADAEA">
      <w:start w:val="1"/>
      <w:numFmt w:val="bullet"/>
      <w:lvlText w:val="o"/>
      <w:lvlJc w:val="left"/>
      <w:pPr>
        <w:ind w:left="720" w:hanging="360"/>
      </w:pPr>
      <w:rPr>
        <w:rFonts w:ascii="Courier New" w:hAnsi="Courier New"/>
      </w:rPr>
    </w:lvl>
    <w:lvl w:ilvl="1" w:tplc="E7F89B20" w:tentative="1">
      <w:start w:val="1"/>
      <w:numFmt w:val="bullet"/>
      <w:lvlText w:val="o"/>
      <w:lvlJc w:val="left"/>
      <w:pPr>
        <w:ind w:left="1440" w:hanging="360"/>
      </w:pPr>
      <w:rPr>
        <w:rFonts w:ascii="Courier New" w:hAnsi="Courier New"/>
      </w:rPr>
    </w:lvl>
    <w:lvl w:ilvl="2" w:tplc="BF4EBA04" w:tentative="1">
      <w:start w:val="1"/>
      <w:numFmt w:val="bullet"/>
      <w:lvlText w:val=""/>
      <w:lvlJc w:val="left"/>
      <w:pPr>
        <w:ind w:left="2160" w:hanging="360"/>
      </w:pPr>
      <w:rPr>
        <w:rFonts w:ascii="Wingdings" w:hAnsi="Wingdings"/>
      </w:rPr>
    </w:lvl>
    <w:lvl w:ilvl="3" w:tplc="A232C34A" w:tentative="1">
      <w:start w:val="1"/>
      <w:numFmt w:val="bullet"/>
      <w:lvlText w:val=""/>
      <w:lvlJc w:val="left"/>
      <w:pPr>
        <w:ind w:left="2880" w:hanging="360"/>
      </w:pPr>
      <w:rPr>
        <w:rFonts w:ascii="Symbol" w:hAnsi="Symbol"/>
      </w:rPr>
    </w:lvl>
    <w:lvl w:ilvl="4" w:tplc="6030852A" w:tentative="1">
      <w:start w:val="1"/>
      <w:numFmt w:val="bullet"/>
      <w:lvlText w:val="o"/>
      <w:lvlJc w:val="left"/>
      <w:pPr>
        <w:ind w:left="3600" w:hanging="360"/>
      </w:pPr>
      <w:rPr>
        <w:rFonts w:ascii="Courier New" w:hAnsi="Courier New"/>
      </w:rPr>
    </w:lvl>
    <w:lvl w:ilvl="5" w:tplc="08921B50" w:tentative="1">
      <w:start w:val="1"/>
      <w:numFmt w:val="bullet"/>
      <w:lvlText w:val=""/>
      <w:lvlJc w:val="left"/>
      <w:pPr>
        <w:ind w:left="4320" w:hanging="360"/>
      </w:pPr>
      <w:rPr>
        <w:rFonts w:ascii="Wingdings" w:hAnsi="Wingdings"/>
      </w:rPr>
    </w:lvl>
    <w:lvl w:ilvl="6" w:tplc="528673FA" w:tentative="1">
      <w:start w:val="1"/>
      <w:numFmt w:val="bullet"/>
      <w:lvlText w:val=""/>
      <w:lvlJc w:val="left"/>
      <w:pPr>
        <w:ind w:left="5040" w:hanging="360"/>
      </w:pPr>
      <w:rPr>
        <w:rFonts w:ascii="Symbol" w:hAnsi="Symbol"/>
      </w:rPr>
    </w:lvl>
    <w:lvl w:ilvl="7" w:tplc="DE0E4960" w:tentative="1">
      <w:start w:val="1"/>
      <w:numFmt w:val="bullet"/>
      <w:lvlText w:val="o"/>
      <w:lvlJc w:val="left"/>
      <w:pPr>
        <w:ind w:left="5760" w:hanging="360"/>
      </w:pPr>
      <w:rPr>
        <w:rFonts w:ascii="Courier New" w:hAnsi="Courier New"/>
      </w:rPr>
    </w:lvl>
    <w:lvl w:ilvl="8" w:tplc="36BAE21E" w:tentative="1">
      <w:start w:val="1"/>
      <w:numFmt w:val="bullet"/>
      <w:lvlText w:val=""/>
      <w:lvlJc w:val="left"/>
      <w:pPr>
        <w:ind w:left="6480" w:hanging="360"/>
      </w:pPr>
      <w:rPr>
        <w:rFonts w:ascii="Wingdings" w:hAnsi="Wingdings"/>
      </w:rPr>
    </w:lvl>
  </w:abstractNum>
  <w:abstractNum w:abstractNumId="626" w15:restartNumberingAfterBreak="0">
    <w:nsid w:val="74327CA4"/>
    <w:multiLevelType w:val="multilevel"/>
    <w:tmpl w:val="082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43C7E98"/>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43F53DA"/>
    <w:multiLevelType w:val="multilevel"/>
    <w:tmpl w:val="3E26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446770F"/>
    <w:multiLevelType w:val="hybridMultilevel"/>
    <w:tmpl w:val="8B941F6E"/>
    <w:lvl w:ilvl="0" w:tplc="4184E606">
      <w:start w:val="1"/>
      <w:numFmt w:val="bullet"/>
      <w:lvlText w:val="o"/>
      <w:lvlJc w:val="left"/>
      <w:pPr>
        <w:ind w:left="720" w:hanging="360"/>
      </w:pPr>
      <w:rPr>
        <w:rFonts w:ascii="Courier New" w:hAnsi="Courier New"/>
      </w:rPr>
    </w:lvl>
    <w:lvl w:ilvl="1" w:tplc="F404C456" w:tentative="1">
      <w:start w:val="1"/>
      <w:numFmt w:val="bullet"/>
      <w:lvlText w:val="o"/>
      <w:lvlJc w:val="left"/>
      <w:pPr>
        <w:ind w:left="1440" w:hanging="360"/>
      </w:pPr>
      <w:rPr>
        <w:rFonts w:ascii="Courier New" w:hAnsi="Courier New"/>
      </w:rPr>
    </w:lvl>
    <w:lvl w:ilvl="2" w:tplc="AB7413A6" w:tentative="1">
      <w:start w:val="1"/>
      <w:numFmt w:val="bullet"/>
      <w:lvlText w:val=""/>
      <w:lvlJc w:val="left"/>
      <w:pPr>
        <w:ind w:left="2160" w:hanging="360"/>
      </w:pPr>
      <w:rPr>
        <w:rFonts w:ascii="Wingdings" w:hAnsi="Wingdings"/>
      </w:rPr>
    </w:lvl>
    <w:lvl w:ilvl="3" w:tplc="0C546840" w:tentative="1">
      <w:start w:val="1"/>
      <w:numFmt w:val="bullet"/>
      <w:lvlText w:val=""/>
      <w:lvlJc w:val="left"/>
      <w:pPr>
        <w:ind w:left="2880" w:hanging="360"/>
      </w:pPr>
      <w:rPr>
        <w:rFonts w:ascii="Symbol" w:hAnsi="Symbol"/>
      </w:rPr>
    </w:lvl>
    <w:lvl w:ilvl="4" w:tplc="F790FC0E" w:tentative="1">
      <w:start w:val="1"/>
      <w:numFmt w:val="bullet"/>
      <w:lvlText w:val="o"/>
      <w:lvlJc w:val="left"/>
      <w:pPr>
        <w:ind w:left="3600" w:hanging="360"/>
      </w:pPr>
      <w:rPr>
        <w:rFonts w:ascii="Courier New" w:hAnsi="Courier New"/>
      </w:rPr>
    </w:lvl>
    <w:lvl w:ilvl="5" w:tplc="714C11DC" w:tentative="1">
      <w:start w:val="1"/>
      <w:numFmt w:val="bullet"/>
      <w:lvlText w:val=""/>
      <w:lvlJc w:val="left"/>
      <w:pPr>
        <w:ind w:left="4320" w:hanging="360"/>
      </w:pPr>
      <w:rPr>
        <w:rFonts w:ascii="Wingdings" w:hAnsi="Wingdings"/>
      </w:rPr>
    </w:lvl>
    <w:lvl w:ilvl="6" w:tplc="A244B2AE" w:tentative="1">
      <w:start w:val="1"/>
      <w:numFmt w:val="bullet"/>
      <w:lvlText w:val=""/>
      <w:lvlJc w:val="left"/>
      <w:pPr>
        <w:ind w:left="5040" w:hanging="360"/>
      </w:pPr>
      <w:rPr>
        <w:rFonts w:ascii="Symbol" w:hAnsi="Symbol"/>
      </w:rPr>
    </w:lvl>
    <w:lvl w:ilvl="7" w:tplc="329840C2" w:tentative="1">
      <w:start w:val="1"/>
      <w:numFmt w:val="bullet"/>
      <w:lvlText w:val="o"/>
      <w:lvlJc w:val="left"/>
      <w:pPr>
        <w:ind w:left="5760" w:hanging="360"/>
      </w:pPr>
      <w:rPr>
        <w:rFonts w:ascii="Courier New" w:hAnsi="Courier New"/>
      </w:rPr>
    </w:lvl>
    <w:lvl w:ilvl="8" w:tplc="A3B272E8" w:tentative="1">
      <w:start w:val="1"/>
      <w:numFmt w:val="bullet"/>
      <w:lvlText w:val=""/>
      <w:lvlJc w:val="left"/>
      <w:pPr>
        <w:ind w:left="6480" w:hanging="360"/>
      </w:pPr>
      <w:rPr>
        <w:rFonts w:ascii="Wingdings" w:hAnsi="Wingdings"/>
      </w:rPr>
    </w:lvl>
  </w:abstractNum>
  <w:abstractNum w:abstractNumId="630" w15:restartNumberingAfterBreak="0">
    <w:nsid w:val="74634618"/>
    <w:multiLevelType w:val="hybridMultilevel"/>
    <w:tmpl w:val="B010E378"/>
    <w:lvl w:ilvl="0" w:tplc="0FAC7E4C">
      <w:start w:val="1"/>
      <w:numFmt w:val="bullet"/>
      <w:lvlText w:val="q"/>
      <w:lvlJc w:val="left"/>
      <w:pPr>
        <w:ind w:left="720" w:hanging="360"/>
      </w:pPr>
      <w:rPr>
        <w:rFonts w:ascii="Wingdings" w:hAnsi="Wingdings"/>
      </w:rPr>
    </w:lvl>
    <w:lvl w:ilvl="1" w:tplc="BAD63ACA" w:tentative="1">
      <w:start w:val="1"/>
      <w:numFmt w:val="bullet"/>
      <w:lvlText w:val="o"/>
      <w:lvlJc w:val="left"/>
      <w:pPr>
        <w:ind w:left="1440" w:hanging="360"/>
      </w:pPr>
      <w:rPr>
        <w:rFonts w:ascii="Courier New" w:hAnsi="Courier New"/>
      </w:rPr>
    </w:lvl>
    <w:lvl w:ilvl="2" w:tplc="CAACA098" w:tentative="1">
      <w:start w:val="1"/>
      <w:numFmt w:val="bullet"/>
      <w:lvlText w:val=""/>
      <w:lvlJc w:val="left"/>
      <w:pPr>
        <w:ind w:left="2160" w:hanging="360"/>
      </w:pPr>
      <w:rPr>
        <w:rFonts w:ascii="Wingdings" w:hAnsi="Wingdings"/>
      </w:rPr>
    </w:lvl>
    <w:lvl w:ilvl="3" w:tplc="7DCC6B5E" w:tentative="1">
      <w:start w:val="1"/>
      <w:numFmt w:val="bullet"/>
      <w:lvlText w:val=""/>
      <w:lvlJc w:val="left"/>
      <w:pPr>
        <w:ind w:left="2880" w:hanging="360"/>
      </w:pPr>
      <w:rPr>
        <w:rFonts w:ascii="Symbol" w:hAnsi="Symbol"/>
      </w:rPr>
    </w:lvl>
    <w:lvl w:ilvl="4" w:tplc="6D7CA292" w:tentative="1">
      <w:start w:val="1"/>
      <w:numFmt w:val="bullet"/>
      <w:lvlText w:val="o"/>
      <w:lvlJc w:val="left"/>
      <w:pPr>
        <w:ind w:left="3600" w:hanging="360"/>
      </w:pPr>
      <w:rPr>
        <w:rFonts w:ascii="Courier New" w:hAnsi="Courier New"/>
      </w:rPr>
    </w:lvl>
    <w:lvl w:ilvl="5" w:tplc="31FE22D4" w:tentative="1">
      <w:start w:val="1"/>
      <w:numFmt w:val="bullet"/>
      <w:lvlText w:val=""/>
      <w:lvlJc w:val="left"/>
      <w:pPr>
        <w:ind w:left="4320" w:hanging="360"/>
      </w:pPr>
      <w:rPr>
        <w:rFonts w:ascii="Wingdings" w:hAnsi="Wingdings"/>
      </w:rPr>
    </w:lvl>
    <w:lvl w:ilvl="6" w:tplc="60DC4DB0" w:tentative="1">
      <w:start w:val="1"/>
      <w:numFmt w:val="bullet"/>
      <w:lvlText w:val=""/>
      <w:lvlJc w:val="left"/>
      <w:pPr>
        <w:ind w:left="5040" w:hanging="360"/>
      </w:pPr>
      <w:rPr>
        <w:rFonts w:ascii="Symbol" w:hAnsi="Symbol"/>
      </w:rPr>
    </w:lvl>
    <w:lvl w:ilvl="7" w:tplc="E6144B12" w:tentative="1">
      <w:start w:val="1"/>
      <w:numFmt w:val="bullet"/>
      <w:lvlText w:val="o"/>
      <w:lvlJc w:val="left"/>
      <w:pPr>
        <w:ind w:left="5760" w:hanging="360"/>
      </w:pPr>
      <w:rPr>
        <w:rFonts w:ascii="Courier New" w:hAnsi="Courier New"/>
      </w:rPr>
    </w:lvl>
    <w:lvl w:ilvl="8" w:tplc="7DA8238C" w:tentative="1">
      <w:start w:val="1"/>
      <w:numFmt w:val="bullet"/>
      <w:lvlText w:val=""/>
      <w:lvlJc w:val="left"/>
      <w:pPr>
        <w:ind w:left="6480" w:hanging="360"/>
      </w:pPr>
      <w:rPr>
        <w:rFonts w:ascii="Wingdings" w:hAnsi="Wingdings"/>
      </w:rPr>
    </w:lvl>
  </w:abstractNum>
  <w:abstractNum w:abstractNumId="631" w15:restartNumberingAfterBreak="0">
    <w:nsid w:val="74971ABC"/>
    <w:multiLevelType w:val="hybridMultilevel"/>
    <w:tmpl w:val="C07CFE24"/>
    <w:lvl w:ilvl="0" w:tplc="44306ED0">
      <w:start w:val="1"/>
      <w:numFmt w:val="bullet"/>
      <w:lvlText w:val="q"/>
      <w:lvlJc w:val="left"/>
      <w:pPr>
        <w:ind w:left="720" w:hanging="360"/>
      </w:pPr>
      <w:rPr>
        <w:rFonts w:ascii="Wingdings" w:hAnsi="Wingdings"/>
      </w:rPr>
    </w:lvl>
    <w:lvl w:ilvl="1" w:tplc="A0A2DD2E" w:tentative="1">
      <w:start w:val="1"/>
      <w:numFmt w:val="bullet"/>
      <w:lvlText w:val="o"/>
      <w:lvlJc w:val="left"/>
      <w:pPr>
        <w:ind w:left="1440" w:hanging="360"/>
      </w:pPr>
      <w:rPr>
        <w:rFonts w:ascii="Courier New" w:hAnsi="Courier New"/>
      </w:rPr>
    </w:lvl>
    <w:lvl w:ilvl="2" w:tplc="C374C016" w:tentative="1">
      <w:start w:val="1"/>
      <w:numFmt w:val="bullet"/>
      <w:lvlText w:val=""/>
      <w:lvlJc w:val="left"/>
      <w:pPr>
        <w:ind w:left="2160" w:hanging="360"/>
      </w:pPr>
      <w:rPr>
        <w:rFonts w:ascii="Wingdings" w:hAnsi="Wingdings"/>
      </w:rPr>
    </w:lvl>
    <w:lvl w:ilvl="3" w:tplc="7E529EC2" w:tentative="1">
      <w:start w:val="1"/>
      <w:numFmt w:val="bullet"/>
      <w:lvlText w:val=""/>
      <w:lvlJc w:val="left"/>
      <w:pPr>
        <w:ind w:left="2880" w:hanging="360"/>
      </w:pPr>
      <w:rPr>
        <w:rFonts w:ascii="Symbol" w:hAnsi="Symbol"/>
      </w:rPr>
    </w:lvl>
    <w:lvl w:ilvl="4" w:tplc="FE6AEE12" w:tentative="1">
      <w:start w:val="1"/>
      <w:numFmt w:val="bullet"/>
      <w:lvlText w:val="o"/>
      <w:lvlJc w:val="left"/>
      <w:pPr>
        <w:ind w:left="3600" w:hanging="360"/>
      </w:pPr>
      <w:rPr>
        <w:rFonts w:ascii="Courier New" w:hAnsi="Courier New"/>
      </w:rPr>
    </w:lvl>
    <w:lvl w:ilvl="5" w:tplc="C37A99E8" w:tentative="1">
      <w:start w:val="1"/>
      <w:numFmt w:val="bullet"/>
      <w:lvlText w:val=""/>
      <w:lvlJc w:val="left"/>
      <w:pPr>
        <w:ind w:left="4320" w:hanging="360"/>
      </w:pPr>
      <w:rPr>
        <w:rFonts w:ascii="Wingdings" w:hAnsi="Wingdings"/>
      </w:rPr>
    </w:lvl>
    <w:lvl w:ilvl="6" w:tplc="E7AC5EA0" w:tentative="1">
      <w:start w:val="1"/>
      <w:numFmt w:val="bullet"/>
      <w:lvlText w:val=""/>
      <w:lvlJc w:val="left"/>
      <w:pPr>
        <w:ind w:left="5040" w:hanging="360"/>
      </w:pPr>
      <w:rPr>
        <w:rFonts w:ascii="Symbol" w:hAnsi="Symbol"/>
      </w:rPr>
    </w:lvl>
    <w:lvl w:ilvl="7" w:tplc="A99A21E2" w:tentative="1">
      <w:start w:val="1"/>
      <w:numFmt w:val="bullet"/>
      <w:lvlText w:val="o"/>
      <w:lvlJc w:val="left"/>
      <w:pPr>
        <w:ind w:left="5760" w:hanging="360"/>
      </w:pPr>
      <w:rPr>
        <w:rFonts w:ascii="Courier New" w:hAnsi="Courier New"/>
      </w:rPr>
    </w:lvl>
    <w:lvl w:ilvl="8" w:tplc="344EE0EA" w:tentative="1">
      <w:start w:val="1"/>
      <w:numFmt w:val="bullet"/>
      <w:lvlText w:val=""/>
      <w:lvlJc w:val="left"/>
      <w:pPr>
        <w:ind w:left="6480" w:hanging="360"/>
      </w:pPr>
      <w:rPr>
        <w:rFonts w:ascii="Wingdings" w:hAnsi="Wingdings"/>
      </w:rPr>
    </w:lvl>
  </w:abstractNum>
  <w:abstractNum w:abstractNumId="632" w15:restartNumberingAfterBreak="0">
    <w:nsid w:val="752D0C4E"/>
    <w:multiLevelType w:val="multilevel"/>
    <w:tmpl w:val="7B5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5771E01"/>
    <w:multiLevelType w:val="hybridMultilevel"/>
    <w:tmpl w:val="88407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4" w15:restartNumberingAfterBreak="0">
    <w:nsid w:val="759F3138"/>
    <w:multiLevelType w:val="hybridMultilevel"/>
    <w:tmpl w:val="BE5C6B60"/>
    <w:lvl w:ilvl="0" w:tplc="9F1C7C54">
      <w:start w:val="1"/>
      <w:numFmt w:val="bullet"/>
      <w:lvlText w:val="q"/>
      <w:lvlJc w:val="left"/>
      <w:pPr>
        <w:ind w:left="720" w:hanging="360"/>
      </w:pPr>
      <w:rPr>
        <w:rFonts w:ascii="Wingdings" w:hAnsi="Wingdings"/>
      </w:rPr>
    </w:lvl>
    <w:lvl w:ilvl="1" w:tplc="01322DEC" w:tentative="1">
      <w:start w:val="1"/>
      <w:numFmt w:val="bullet"/>
      <w:lvlText w:val="o"/>
      <w:lvlJc w:val="left"/>
      <w:pPr>
        <w:ind w:left="1440" w:hanging="360"/>
      </w:pPr>
      <w:rPr>
        <w:rFonts w:ascii="Courier New" w:hAnsi="Courier New"/>
      </w:rPr>
    </w:lvl>
    <w:lvl w:ilvl="2" w:tplc="44F24568" w:tentative="1">
      <w:start w:val="1"/>
      <w:numFmt w:val="bullet"/>
      <w:lvlText w:val=""/>
      <w:lvlJc w:val="left"/>
      <w:pPr>
        <w:ind w:left="2160" w:hanging="360"/>
      </w:pPr>
      <w:rPr>
        <w:rFonts w:ascii="Wingdings" w:hAnsi="Wingdings"/>
      </w:rPr>
    </w:lvl>
    <w:lvl w:ilvl="3" w:tplc="31C24FF6" w:tentative="1">
      <w:start w:val="1"/>
      <w:numFmt w:val="bullet"/>
      <w:lvlText w:val=""/>
      <w:lvlJc w:val="left"/>
      <w:pPr>
        <w:ind w:left="2880" w:hanging="360"/>
      </w:pPr>
      <w:rPr>
        <w:rFonts w:ascii="Symbol" w:hAnsi="Symbol"/>
      </w:rPr>
    </w:lvl>
    <w:lvl w:ilvl="4" w:tplc="F83EEA86" w:tentative="1">
      <w:start w:val="1"/>
      <w:numFmt w:val="bullet"/>
      <w:lvlText w:val="o"/>
      <w:lvlJc w:val="left"/>
      <w:pPr>
        <w:ind w:left="3600" w:hanging="360"/>
      </w:pPr>
      <w:rPr>
        <w:rFonts w:ascii="Courier New" w:hAnsi="Courier New"/>
      </w:rPr>
    </w:lvl>
    <w:lvl w:ilvl="5" w:tplc="ADF6399A" w:tentative="1">
      <w:start w:val="1"/>
      <w:numFmt w:val="bullet"/>
      <w:lvlText w:val=""/>
      <w:lvlJc w:val="left"/>
      <w:pPr>
        <w:ind w:left="4320" w:hanging="360"/>
      </w:pPr>
      <w:rPr>
        <w:rFonts w:ascii="Wingdings" w:hAnsi="Wingdings"/>
      </w:rPr>
    </w:lvl>
    <w:lvl w:ilvl="6" w:tplc="36746566" w:tentative="1">
      <w:start w:val="1"/>
      <w:numFmt w:val="bullet"/>
      <w:lvlText w:val=""/>
      <w:lvlJc w:val="left"/>
      <w:pPr>
        <w:ind w:left="5040" w:hanging="360"/>
      </w:pPr>
      <w:rPr>
        <w:rFonts w:ascii="Symbol" w:hAnsi="Symbol"/>
      </w:rPr>
    </w:lvl>
    <w:lvl w:ilvl="7" w:tplc="503EB988" w:tentative="1">
      <w:start w:val="1"/>
      <w:numFmt w:val="bullet"/>
      <w:lvlText w:val="o"/>
      <w:lvlJc w:val="left"/>
      <w:pPr>
        <w:ind w:left="5760" w:hanging="360"/>
      </w:pPr>
      <w:rPr>
        <w:rFonts w:ascii="Courier New" w:hAnsi="Courier New"/>
      </w:rPr>
    </w:lvl>
    <w:lvl w:ilvl="8" w:tplc="3848752C" w:tentative="1">
      <w:start w:val="1"/>
      <w:numFmt w:val="bullet"/>
      <w:lvlText w:val=""/>
      <w:lvlJc w:val="left"/>
      <w:pPr>
        <w:ind w:left="6480" w:hanging="360"/>
      </w:pPr>
      <w:rPr>
        <w:rFonts w:ascii="Wingdings" w:hAnsi="Wingdings"/>
      </w:rPr>
    </w:lvl>
  </w:abstractNum>
  <w:abstractNum w:abstractNumId="635" w15:restartNumberingAfterBreak="0">
    <w:nsid w:val="75A80E3C"/>
    <w:multiLevelType w:val="hybridMultilevel"/>
    <w:tmpl w:val="9ED4B5B8"/>
    <w:lvl w:ilvl="0" w:tplc="CA20E944">
      <w:start w:val="1"/>
      <w:numFmt w:val="bullet"/>
      <w:lvlText w:val="q"/>
      <w:lvlJc w:val="left"/>
      <w:pPr>
        <w:ind w:left="720" w:hanging="360"/>
      </w:pPr>
      <w:rPr>
        <w:rFonts w:ascii="Wingdings" w:hAnsi="Wingdings"/>
      </w:rPr>
    </w:lvl>
    <w:lvl w:ilvl="1" w:tplc="5CEAD790" w:tentative="1">
      <w:start w:val="1"/>
      <w:numFmt w:val="bullet"/>
      <w:lvlText w:val="o"/>
      <w:lvlJc w:val="left"/>
      <w:pPr>
        <w:ind w:left="1440" w:hanging="360"/>
      </w:pPr>
      <w:rPr>
        <w:rFonts w:ascii="Courier New" w:hAnsi="Courier New"/>
      </w:rPr>
    </w:lvl>
    <w:lvl w:ilvl="2" w:tplc="6C6847B4" w:tentative="1">
      <w:start w:val="1"/>
      <w:numFmt w:val="bullet"/>
      <w:lvlText w:val=""/>
      <w:lvlJc w:val="left"/>
      <w:pPr>
        <w:ind w:left="2160" w:hanging="360"/>
      </w:pPr>
      <w:rPr>
        <w:rFonts w:ascii="Wingdings" w:hAnsi="Wingdings"/>
      </w:rPr>
    </w:lvl>
    <w:lvl w:ilvl="3" w:tplc="4D46DA2A" w:tentative="1">
      <w:start w:val="1"/>
      <w:numFmt w:val="bullet"/>
      <w:lvlText w:val=""/>
      <w:lvlJc w:val="left"/>
      <w:pPr>
        <w:ind w:left="2880" w:hanging="360"/>
      </w:pPr>
      <w:rPr>
        <w:rFonts w:ascii="Symbol" w:hAnsi="Symbol"/>
      </w:rPr>
    </w:lvl>
    <w:lvl w:ilvl="4" w:tplc="050E4580" w:tentative="1">
      <w:start w:val="1"/>
      <w:numFmt w:val="bullet"/>
      <w:lvlText w:val="o"/>
      <w:lvlJc w:val="left"/>
      <w:pPr>
        <w:ind w:left="3600" w:hanging="360"/>
      </w:pPr>
      <w:rPr>
        <w:rFonts w:ascii="Courier New" w:hAnsi="Courier New"/>
      </w:rPr>
    </w:lvl>
    <w:lvl w:ilvl="5" w:tplc="BBD21E3E" w:tentative="1">
      <w:start w:val="1"/>
      <w:numFmt w:val="bullet"/>
      <w:lvlText w:val=""/>
      <w:lvlJc w:val="left"/>
      <w:pPr>
        <w:ind w:left="4320" w:hanging="360"/>
      </w:pPr>
      <w:rPr>
        <w:rFonts w:ascii="Wingdings" w:hAnsi="Wingdings"/>
      </w:rPr>
    </w:lvl>
    <w:lvl w:ilvl="6" w:tplc="74AEAD0C" w:tentative="1">
      <w:start w:val="1"/>
      <w:numFmt w:val="bullet"/>
      <w:lvlText w:val=""/>
      <w:lvlJc w:val="left"/>
      <w:pPr>
        <w:ind w:left="5040" w:hanging="360"/>
      </w:pPr>
      <w:rPr>
        <w:rFonts w:ascii="Symbol" w:hAnsi="Symbol"/>
      </w:rPr>
    </w:lvl>
    <w:lvl w:ilvl="7" w:tplc="573C3160" w:tentative="1">
      <w:start w:val="1"/>
      <w:numFmt w:val="bullet"/>
      <w:lvlText w:val="o"/>
      <w:lvlJc w:val="left"/>
      <w:pPr>
        <w:ind w:left="5760" w:hanging="360"/>
      </w:pPr>
      <w:rPr>
        <w:rFonts w:ascii="Courier New" w:hAnsi="Courier New"/>
      </w:rPr>
    </w:lvl>
    <w:lvl w:ilvl="8" w:tplc="9BF6B70A" w:tentative="1">
      <w:start w:val="1"/>
      <w:numFmt w:val="bullet"/>
      <w:lvlText w:val=""/>
      <w:lvlJc w:val="left"/>
      <w:pPr>
        <w:ind w:left="6480" w:hanging="360"/>
      </w:pPr>
      <w:rPr>
        <w:rFonts w:ascii="Wingdings" w:hAnsi="Wingdings"/>
      </w:rPr>
    </w:lvl>
  </w:abstractNum>
  <w:abstractNum w:abstractNumId="636" w15:restartNumberingAfterBreak="0">
    <w:nsid w:val="75C67212"/>
    <w:multiLevelType w:val="multilevel"/>
    <w:tmpl w:val="C372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5E6447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61E2912"/>
    <w:multiLevelType w:val="multilevel"/>
    <w:tmpl w:val="7EEA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63A60EF"/>
    <w:multiLevelType w:val="hybridMultilevel"/>
    <w:tmpl w:val="EA707A82"/>
    <w:lvl w:ilvl="0" w:tplc="71D0CE3E">
      <w:start w:val="1"/>
      <w:numFmt w:val="bullet"/>
      <w:lvlText w:val=""/>
      <w:lvlJc w:val="left"/>
      <w:pPr>
        <w:ind w:left="720" w:hanging="360"/>
      </w:pPr>
      <w:rPr>
        <w:rFonts w:ascii="Symbol" w:hAnsi="Symbol"/>
      </w:rPr>
    </w:lvl>
    <w:lvl w:ilvl="1" w:tplc="C4DCA978" w:tentative="1">
      <w:start w:val="1"/>
      <w:numFmt w:val="bullet"/>
      <w:lvlText w:val="o"/>
      <w:lvlJc w:val="left"/>
      <w:pPr>
        <w:ind w:left="1440" w:hanging="360"/>
      </w:pPr>
      <w:rPr>
        <w:rFonts w:ascii="Courier New" w:hAnsi="Courier New"/>
      </w:rPr>
    </w:lvl>
    <w:lvl w:ilvl="2" w:tplc="E078E628" w:tentative="1">
      <w:start w:val="1"/>
      <w:numFmt w:val="bullet"/>
      <w:lvlText w:val=""/>
      <w:lvlJc w:val="left"/>
      <w:pPr>
        <w:ind w:left="2160" w:hanging="360"/>
      </w:pPr>
      <w:rPr>
        <w:rFonts w:ascii="Wingdings" w:hAnsi="Wingdings"/>
      </w:rPr>
    </w:lvl>
    <w:lvl w:ilvl="3" w:tplc="405EE65A" w:tentative="1">
      <w:start w:val="1"/>
      <w:numFmt w:val="bullet"/>
      <w:lvlText w:val=""/>
      <w:lvlJc w:val="left"/>
      <w:pPr>
        <w:ind w:left="2880" w:hanging="360"/>
      </w:pPr>
      <w:rPr>
        <w:rFonts w:ascii="Symbol" w:hAnsi="Symbol"/>
      </w:rPr>
    </w:lvl>
    <w:lvl w:ilvl="4" w:tplc="AD8C4474" w:tentative="1">
      <w:start w:val="1"/>
      <w:numFmt w:val="bullet"/>
      <w:lvlText w:val="o"/>
      <w:lvlJc w:val="left"/>
      <w:pPr>
        <w:ind w:left="3600" w:hanging="360"/>
      </w:pPr>
      <w:rPr>
        <w:rFonts w:ascii="Courier New" w:hAnsi="Courier New"/>
      </w:rPr>
    </w:lvl>
    <w:lvl w:ilvl="5" w:tplc="77CC5810" w:tentative="1">
      <w:start w:val="1"/>
      <w:numFmt w:val="bullet"/>
      <w:lvlText w:val=""/>
      <w:lvlJc w:val="left"/>
      <w:pPr>
        <w:ind w:left="4320" w:hanging="360"/>
      </w:pPr>
      <w:rPr>
        <w:rFonts w:ascii="Wingdings" w:hAnsi="Wingdings"/>
      </w:rPr>
    </w:lvl>
    <w:lvl w:ilvl="6" w:tplc="D958C288" w:tentative="1">
      <w:start w:val="1"/>
      <w:numFmt w:val="bullet"/>
      <w:lvlText w:val=""/>
      <w:lvlJc w:val="left"/>
      <w:pPr>
        <w:ind w:left="5040" w:hanging="360"/>
      </w:pPr>
      <w:rPr>
        <w:rFonts w:ascii="Symbol" w:hAnsi="Symbol"/>
      </w:rPr>
    </w:lvl>
    <w:lvl w:ilvl="7" w:tplc="5FC47D8E" w:tentative="1">
      <w:start w:val="1"/>
      <w:numFmt w:val="bullet"/>
      <w:lvlText w:val="o"/>
      <w:lvlJc w:val="left"/>
      <w:pPr>
        <w:ind w:left="5760" w:hanging="360"/>
      </w:pPr>
      <w:rPr>
        <w:rFonts w:ascii="Courier New" w:hAnsi="Courier New"/>
      </w:rPr>
    </w:lvl>
    <w:lvl w:ilvl="8" w:tplc="367A4620" w:tentative="1">
      <w:start w:val="1"/>
      <w:numFmt w:val="bullet"/>
      <w:lvlText w:val=""/>
      <w:lvlJc w:val="left"/>
      <w:pPr>
        <w:ind w:left="6480" w:hanging="360"/>
      </w:pPr>
      <w:rPr>
        <w:rFonts w:ascii="Wingdings" w:hAnsi="Wingdings"/>
      </w:rPr>
    </w:lvl>
  </w:abstractNum>
  <w:abstractNum w:abstractNumId="640" w15:restartNumberingAfterBreak="0">
    <w:nsid w:val="765977DB"/>
    <w:multiLevelType w:val="hybridMultilevel"/>
    <w:tmpl w:val="BC9C2EB0"/>
    <w:lvl w:ilvl="0" w:tplc="73DADF94">
      <w:start w:val="1"/>
      <w:numFmt w:val="bullet"/>
      <w:lvlText w:val="o"/>
      <w:lvlJc w:val="left"/>
      <w:pPr>
        <w:ind w:left="720" w:hanging="360"/>
      </w:pPr>
      <w:rPr>
        <w:rFonts w:ascii="Courier New" w:hAnsi="Courier New"/>
      </w:rPr>
    </w:lvl>
    <w:lvl w:ilvl="1" w:tplc="F2A42C8E" w:tentative="1">
      <w:start w:val="1"/>
      <w:numFmt w:val="bullet"/>
      <w:lvlText w:val="o"/>
      <w:lvlJc w:val="left"/>
      <w:pPr>
        <w:ind w:left="1440" w:hanging="360"/>
      </w:pPr>
      <w:rPr>
        <w:rFonts w:ascii="Courier New" w:hAnsi="Courier New"/>
      </w:rPr>
    </w:lvl>
    <w:lvl w:ilvl="2" w:tplc="C55CF51C" w:tentative="1">
      <w:start w:val="1"/>
      <w:numFmt w:val="bullet"/>
      <w:lvlText w:val=""/>
      <w:lvlJc w:val="left"/>
      <w:pPr>
        <w:ind w:left="2160" w:hanging="360"/>
      </w:pPr>
      <w:rPr>
        <w:rFonts w:ascii="Wingdings" w:hAnsi="Wingdings"/>
      </w:rPr>
    </w:lvl>
    <w:lvl w:ilvl="3" w:tplc="F7EA68DA" w:tentative="1">
      <w:start w:val="1"/>
      <w:numFmt w:val="bullet"/>
      <w:lvlText w:val=""/>
      <w:lvlJc w:val="left"/>
      <w:pPr>
        <w:ind w:left="2880" w:hanging="360"/>
      </w:pPr>
      <w:rPr>
        <w:rFonts w:ascii="Symbol" w:hAnsi="Symbol"/>
      </w:rPr>
    </w:lvl>
    <w:lvl w:ilvl="4" w:tplc="0F4899F6" w:tentative="1">
      <w:start w:val="1"/>
      <w:numFmt w:val="bullet"/>
      <w:lvlText w:val="o"/>
      <w:lvlJc w:val="left"/>
      <w:pPr>
        <w:ind w:left="3600" w:hanging="360"/>
      </w:pPr>
      <w:rPr>
        <w:rFonts w:ascii="Courier New" w:hAnsi="Courier New"/>
      </w:rPr>
    </w:lvl>
    <w:lvl w:ilvl="5" w:tplc="E99EF714" w:tentative="1">
      <w:start w:val="1"/>
      <w:numFmt w:val="bullet"/>
      <w:lvlText w:val=""/>
      <w:lvlJc w:val="left"/>
      <w:pPr>
        <w:ind w:left="4320" w:hanging="360"/>
      </w:pPr>
      <w:rPr>
        <w:rFonts w:ascii="Wingdings" w:hAnsi="Wingdings"/>
      </w:rPr>
    </w:lvl>
    <w:lvl w:ilvl="6" w:tplc="40F2EECC" w:tentative="1">
      <w:start w:val="1"/>
      <w:numFmt w:val="bullet"/>
      <w:lvlText w:val=""/>
      <w:lvlJc w:val="left"/>
      <w:pPr>
        <w:ind w:left="5040" w:hanging="360"/>
      </w:pPr>
      <w:rPr>
        <w:rFonts w:ascii="Symbol" w:hAnsi="Symbol"/>
      </w:rPr>
    </w:lvl>
    <w:lvl w:ilvl="7" w:tplc="8BB2B1F6" w:tentative="1">
      <w:start w:val="1"/>
      <w:numFmt w:val="bullet"/>
      <w:lvlText w:val="o"/>
      <w:lvlJc w:val="left"/>
      <w:pPr>
        <w:ind w:left="5760" w:hanging="360"/>
      </w:pPr>
      <w:rPr>
        <w:rFonts w:ascii="Courier New" w:hAnsi="Courier New"/>
      </w:rPr>
    </w:lvl>
    <w:lvl w:ilvl="8" w:tplc="AE2A05D8" w:tentative="1">
      <w:start w:val="1"/>
      <w:numFmt w:val="bullet"/>
      <w:lvlText w:val=""/>
      <w:lvlJc w:val="left"/>
      <w:pPr>
        <w:ind w:left="6480" w:hanging="360"/>
      </w:pPr>
      <w:rPr>
        <w:rFonts w:ascii="Wingdings" w:hAnsi="Wingdings"/>
      </w:rPr>
    </w:lvl>
  </w:abstractNum>
  <w:abstractNum w:abstractNumId="641" w15:restartNumberingAfterBreak="0">
    <w:nsid w:val="76667E7B"/>
    <w:multiLevelType w:val="multilevel"/>
    <w:tmpl w:val="04AC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68D4997"/>
    <w:multiLevelType w:val="hybridMultilevel"/>
    <w:tmpl w:val="F836C330"/>
    <w:lvl w:ilvl="0" w:tplc="7C007F42">
      <w:start w:val="1"/>
      <w:numFmt w:val="bullet"/>
      <w:lvlText w:val="q"/>
      <w:lvlJc w:val="left"/>
      <w:pPr>
        <w:ind w:left="720" w:hanging="360"/>
      </w:pPr>
      <w:rPr>
        <w:rFonts w:ascii="Wingdings" w:hAnsi="Wingdings"/>
      </w:rPr>
    </w:lvl>
    <w:lvl w:ilvl="1" w:tplc="A3406BC4" w:tentative="1">
      <w:start w:val="1"/>
      <w:numFmt w:val="bullet"/>
      <w:lvlText w:val="o"/>
      <w:lvlJc w:val="left"/>
      <w:pPr>
        <w:ind w:left="1440" w:hanging="360"/>
      </w:pPr>
      <w:rPr>
        <w:rFonts w:ascii="Courier New" w:hAnsi="Courier New"/>
      </w:rPr>
    </w:lvl>
    <w:lvl w:ilvl="2" w:tplc="BEB2273E" w:tentative="1">
      <w:start w:val="1"/>
      <w:numFmt w:val="bullet"/>
      <w:lvlText w:val=""/>
      <w:lvlJc w:val="left"/>
      <w:pPr>
        <w:ind w:left="2160" w:hanging="360"/>
      </w:pPr>
      <w:rPr>
        <w:rFonts w:ascii="Wingdings" w:hAnsi="Wingdings"/>
      </w:rPr>
    </w:lvl>
    <w:lvl w:ilvl="3" w:tplc="C11A82F8" w:tentative="1">
      <w:start w:val="1"/>
      <w:numFmt w:val="bullet"/>
      <w:lvlText w:val=""/>
      <w:lvlJc w:val="left"/>
      <w:pPr>
        <w:ind w:left="2880" w:hanging="360"/>
      </w:pPr>
      <w:rPr>
        <w:rFonts w:ascii="Symbol" w:hAnsi="Symbol"/>
      </w:rPr>
    </w:lvl>
    <w:lvl w:ilvl="4" w:tplc="E1589A6E" w:tentative="1">
      <w:start w:val="1"/>
      <w:numFmt w:val="bullet"/>
      <w:lvlText w:val="o"/>
      <w:lvlJc w:val="left"/>
      <w:pPr>
        <w:ind w:left="3600" w:hanging="360"/>
      </w:pPr>
      <w:rPr>
        <w:rFonts w:ascii="Courier New" w:hAnsi="Courier New"/>
      </w:rPr>
    </w:lvl>
    <w:lvl w:ilvl="5" w:tplc="E08AC0A0" w:tentative="1">
      <w:start w:val="1"/>
      <w:numFmt w:val="bullet"/>
      <w:lvlText w:val=""/>
      <w:lvlJc w:val="left"/>
      <w:pPr>
        <w:ind w:left="4320" w:hanging="360"/>
      </w:pPr>
      <w:rPr>
        <w:rFonts w:ascii="Wingdings" w:hAnsi="Wingdings"/>
      </w:rPr>
    </w:lvl>
    <w:lvl w:ilvl="6" w:tplc="341C6C06" w:tentative="1">
      <w:start w:val="1"/>
      <w:numFmt w:val="bullet"/>
      <w:lvlText w:val=""/>
      <w:lvlJc w:val="left"/>
      <w:pPr>
        <w:ind w:left="5040" w:hanging="360"/>
      </w:pPr>
      <w:rPr>
        <w:rFonts w:ascii="Symbol" w:hAnsi="Symbol"/>
      </w:rPr>
    </w:lvl>
    <w:lvl w:ilvl="7" w:tplc="B6462BF0" w:tentative="1">
      <w:start w:val="1"/>
      <w:numFmt w:val="bullet"/>
      <w:lvlText w:val="o"/>
      <w:lvlJc w:val="left"/>
      <w:pPr>
        <w:ind w:left="5760" w:hanging="360"/>
      </w:pPr>
      <w:rPr>
        <w:rFonts w:ascii="Courier New" w:hAnsi="Courier New"/>
      </w:rPr>
    </w:lvl>
    <w:lvl w:ilvl="8" w:tplc="E964535A" w:tentative="1">
      <w:start w:val="1"/>
      <w:numFmt w:val="bullet"/>
      <w:lvlText w:val=""/>
      <w:lvlJc w:val="left"/>
      <w:pPr>
        <w:ind w:left="6480" w:hanging="360"/>
      </w:pPr>
      <w:rPr>
        <w:rFonts w:ascii="Wingdings" w:hAnsi="Wingdings"/>
      </w:rPr>
    </w:lvl>
  </w:abstractNum>
  <w:abstractNum w:abstractNumId="643" w15:restartNumberingAfterBreak="0">
    <w:nsid w:val="76DA6858"/>
    <w:multiLevelType w:val="multilevel"/>
    <w:tmpl w:val="704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7622C36"/>
    <w:multiLevelType w:val="hybridMultilevel"/>
    <w:tmpl w:val="BC28C800"/>
    <w:lvl w:ilvl="0" w:tplc="1F7A11F8">
      <w:start w:val="1"/>
      <w:numFmt w:val="bullet"/>
      <w:lvlText w:val="o"/>
      <w:lvlJc w:val="left"/>
      <w:pPr>
        <w:ind w:left="720" w:hanging="360"/>
      </w:pPr>
      <w:rPr>
        <w:rFonts w:ascii="Courier New" w:hAnsi="Courier New"/>
      </w:rPr>
    </w:lvl>
    <w:lvl w:ilvl="1" w:tplc="C0C00DA8" w:tentative="1">
      <w:start w:val="1"/>
      <w:numFmt w:val="bullet"/>
      <w:lvlText w:val="o"/>
      <w:lvlJc w:val="left"/>
      <w:pPr>
        <w:ind w:left="1440" w:hanging="360"/>
      </w:pPr>
      <w:rPr>
        <w:rFonts w:ascii="Courier New" w:hAnsi="Courier New"/>
      </w:rPr>
    </w:lvl>
    <w:lvl w:ilvl="2" w:tplc="50427086" w:tentative="1">
      <w:start w:val="1"/>
      <w:numFmt w:val="bullet"/>
      <w:lvlText w:val=""/>
      <w:lvlJc w:val="left"/>
      <w:pPr>
        <w:ind w:left="2160" w:hanging="360"/>
      </w:pPr>
      <w:rPr>
        <w:rFonts w:ascii="Wingdings" w:hAnsi="Wingdings"/>
      </w:rPr>
    </w:lvl>
    <w:lvl w:ilvl="3" w:tplc="2F84245E" w:tentative="1">
      <w:start w:val="1"/>
      <w:numFmt w:val="bullet"/>
      <w:lvlText w:val=""/>
      <w:lvlJc w:val="left"/>
      <w:pPr>
        <w:ind w:left="2880" w:hanging="360"/>
      </w:pPr>
      <w:rPr>
        <w:rFonts w:ascii="Symbol" w:hAnsi="Symbol"/>
      </w:rPr>
    </w:lvl>
    <w:lvl w:ilvl="4" w:tplc="A9E41FC0" w:tentative="1">
      <w:start w:val="1"/>
      <w:numFmt w:val="bullet"/>
      <w:lvlText w:val="o"/>
      <w:lvlJc w:val="left"/>
      <w:pPr>
        <w:ind w:left="3600" w:hanging="360"/>
      </w:pPr>
      <w:rPr>
        <w:rFonts w:ascii="Courier New" w:hAnsi="Courier New"/>
      </w:rPr>
    </w:lvl>
    <w:lvl w:ilvl="5" w:tplc="5A8057A2" w:tentative="1">
      <w:start w:val="1"/>
      <w:numFmt w:val="bullet"/>
      <w:lvlText w:val=""/>
      <w:lvlJc w:val="left"/>
      <w:pPr>
        <w:ind w:left="4320" w:hanging="360"/>
      </w:pPr>
      <w:rPr>
        <w:rFonts w:ascii="Wingdings" w:hAnsi="Wingdings"/>
      </w:rPr>
    </w:lvl>
    <w:lvl w:ilvl="6" w:tplc="462C76A0" w:tentative="1">
      <w:start w:val="1"/>
      <w:numFmt w:val="bullet"/>
      <w:lvlText w:val=""/>
      <w:lvlJc w:val="left"/>
      <w:pPr>
        <w:ind w:left="5040" w:hanging="360"/>
      </w:pPr>
      <w:rPr>
        <w:rFonts w:ascii="Symbol" w:hAnsi="Symbol"/>
      </w:rPr>
    </w:lvl>
    <w:lvl w:ilvl="7" w:tplc="4C3026EA" w:tentative="1">
      <w:start w:val="1"/>
      <w:numFmt w:val="bullet"/>
      <w:lvlText w:val="o"/>
      <w:lvlJc w:val="left"/>
      <w:pPr>
        <w:ind w:left="5760" w:hanging="360"/>
      </w:pPr>
      <w:rPr>
        <w:rFonts w:ascii="Courier New" w:hAnsi="Courier New"/>
      </w:rPr>
    </w:lvl>
    <w:lvl w:ilvl="8" w:tplc="24508786" w:tentative="1">
      <w:start w:val="1"/>
      <w:numFmt w:val="bullet"/>
      <w:lvlText w:val=""/>
      <w:lvlJc w:val="left"/>
      <w:pPr>
        <w:ind w:left="6480" w:hanging="360"/>
      </w:pPr>
      <w:rPr>
        <w:rFonts w:ascii="Wingdings" w:hAnsi="Wingdings"/>
      </w:rPr>
    </w:lvl>
  </w:abstractNum>
  <w:abstractNum w:abstractNumId="645" w15:restartNumberingAfterBreak="0">
    <w:nsid w:val="783016C3"/>
    <w:multiLevelType w:val="hybridMultilevel"/>
    <w:tmpl w:val="E36642A4"/>
    <w:lvl w:ilvl="0" w:tplc="F2A8A83A">
      <w:start w:val="1"/>
      <w:numFmt w:val="bullet"/>
      <w:lvlText w:val="q"/>
      <w:lvlJc w:val="left"/>
      <w:pPr>
        <w:ind w:left="720" w:hanging="360"/>
      </w:pPr>
      <w:rPr>
        <w:rFonts w:ascii="Wingdings" w:hAnsi="Wingdings"/>
      </w:rPr>
    </w:lvl>
    <w:lvl w:ilvl="1" w:tplc="47AE6BEA" w:tentative="1">
      <w:start w:val="1"/>
      <w:numFmt w:val="bullet"/>
      <w:lvlText w:val="o"/>
      <w:lvlJc w:val="left"/>
      <w:pPr>
        <w:ind w:left="1440" w:hanging="360"/>
      </w:pPr>
      <w:rPr>
        <w:rFonts w:ascii="Courier New" w:hAnsi="Courier New"/>
      </w:rPr>
    </w:lvl>
    <w:lvl w:ilvl="2" w:tplc="8D00AF5E" w:tentative="1">
      <w:start w:val="1"/>
      <w:numFmt w:val="bullet"/>
      <w:lvlText w:val=""/>
      <w:lvlJc w:val="left"/>
      <w:pPr>
        <w:ind w:left="2160" w:hanging="360"/>
      </w:pPr>
      <w:rPr>
        <w:rFonts w:ascii="Wingdings" w:hAnsi="Wingdings"/>
      </w:rPr>
    </w:lvl>
    <w:lvl w:ilvl="3" w:tplc="307A1E3A" w:tentative="1">
      <w:start w:val="1"/>
      <w:numFmt w:val="bullet"/>
      <w:lvlText w:val=""/>
      <w:lvlJc w:val="left"/>
      <w:pPr>
        <w:ind w:left="2880" w:hanging="360"/>
      </w:pPr>
      <w:rPr>
        <w:rFonts w:ascii="Symbol" w:hAnsi="Symbol"/>
      </w:rPr>
    </w:lvl>
    <w:lvl w:ilvl="4" w:tplc="E91A1FFE" w:tentative="1">
      <w:start w:val="1"/>
      <w:numFmt w:val="bullet"/>
      <w:lvlText w:val="o"/>
      <w:lvlJc w:val="left"/>
      <w:pPr>
        <w:ind w:left="3600" w:hanging="360"/>
      </w:pPr>
      <w:rPr>
        <w:rFonts w:ascii="Courier New" w:hAnsi="Courier New"/>
      </w:rPr>
    </w:lvl>
    <w:lvl w:ilvl="5" w:tplc="C5666896" w:tentative="1">
      <w:start w:val="1"/>
      <w:numFmt w:val="bullet"/>
      <w:lvlText w:val=""/>
      <w:lvlJc w:val="left"/>
      <w:pPr>
        <w:ind w:left="4320" w:hanging="360"/>
      </w:pPr>
      <w:rPr>
        <w:rFonts w:ascii="Wingdings" w:hAnsi="Wingdings"/>
      </w:rPr>
    </w:lvl>
    <w:lvl w:ilvl="6" w:tplc="DC7033BA" w:tentative="1">
      <w:start w:val="1"/>
      <w:numFmt w:val="bullet"/>
      <w:lvlText w:val=""/>
      <w:lvlJc w:val="left"/>
      <w:pPr>
        <w:ind w:left="5040" w:hanging="360"/>
      </w:pPr>
      <w:rPr>
        <w:rFonts w:ascii="Symbol" w:hAnsi="Symbol"/>
      </w:rPr>
    </w:lvl>
    <w:lvl w:ilvl="7" w:tplc="E9867EFC" w:tentative="1">
      <w:start w:val="1"/>
      <w:numFmt w:val="bullet"/>
      <w:lvlText w:val="o"/>
      <w:lvlJc w:val="left"/>
      <w:pPr>
        <w:ind w:left="5760" w:hanging="360"/>
      </w:pPr>
      <w:rPr>
        <w:rFonts w:ascii="Courier New" w:hAnsi="Courier New"/>
      </w:rPr>
    </w:lvl>
    <w:lvl w:ilvl="8" w:tplc="FB22E952" w:tentative="1">
      <w:start w:val="1"/>
      <w:numFmt w:val="bullet"/>
      <w:lvlText w:val=""/>
      <w:lvlJc w:val="left"/>
      <w:pPr>
        <w:ind w:left="6480" w:hanging="360"/>
      </w:pPr>
      <w:rPr>
        <w:rFonts w:ascii="Wingdings" w:hAnsi="Wingdings"/>
      </w:rPr>
    </w:lvl>
  </w:abstractNum>
  <w:abstractNum w:abstractNumId="646" w15:restartNumberingAfterBreak="0">
    <w:nsid w:val="786761D4"/>
    <w:multiLevelType w:val="multilevel"/>
    <w:tmpl w:val="8E9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86D3ED3"/>
    <w:multiLevelType w:val="hybridMultilevel"/>
    <w:tmpl w:val="DBEECBD2"/>
    <w:lvl w:ilvl="0" w:tplc="E634EE44">
      <w:start w:val="1"/>
      <w:numFmt w:val="bullet"/>
      <w:lvlText w:val="o"/>
      <w:lvlJc w:val="left"/>
      <w:pPr>
        <w:ind w:left="720" w:hanging="360"/>
      </w:pPr>
      <w:rPr>
        <w:rFonts w:ascii="Courier New" w:hAnsi="Courier New"/>
      </w:rPr>
    </w:lvl>
    <w:lvl w:ilvl="1" w:tplc="372C2494" w:tentative="1">
      <w:start w:val="1"/>
      <w:numFmt w:val="bullet"/>
      <w:lvlText w:val="o"/>
      <w:lvlJc w:val="left"/>
      <w:pPr>
        <w:ind w:left="1440" w:hanging="360"/>
      </w:pPr>
      <w:rPr>
        <w:rFonts w:ascii="Courier New" w:hAnsi="Courier New"/>
      </w:rPr>
    </w:lvl>
    <w:lvl w:ilvl="2" w:tplc="C20E2DE6" w:tentative="1">
      <w:start w:val="1"/>
      <w:numFmt w:val="bullet"/>
      <w:lvlText w:val=""/>
      <w:lvlJc w:val="left"/>
      <w:pPr>
        <w:ind w:left="2160" w:hanging="360"/>
      </w:pPr>
      <w:rPr>
        <w:rFonts w:ascii="Wingdings" w:hAnsi="Wingdings"/>
      </w:rPr>
    </w:lvl>
    <w:lvl w:ilvl="3" w:tplc="26F014B0" w:tentative="1">
      <w:start w:val="1"/>
      <w:numFmt w:val="bullet"/>
      <w:lvlText w:val=""/>
      <w:lvlJc w:val="left"/>
      <w:pPr>
        <w:ind w:left="2880" w:hanging="360"/>
      </w:pPr>
      <w:rPr>
        <w:rFonts w:ascii="Symbol" w:hAnsi="Symbol"/>
      </w:rPr>
    </w:lvl>
    <w:lvl w:ilvl="4" w:tplc="E200ADEA" w:tentative="1">
      <w:start w:val="1"/>
      <w:numFmt w:val="bullet"/>
      <w:lvlText w:val="o"/>
      <w:lvlJc w:val="left"/>
      <w:pPr>
        <w:ind w:left="3600" w:hanging="360"/>
      </w:pPr>
      <w:rPr>
        <w:rFonts w:ascii="Courier New" w:hAnsi="Courier New"/>
      </w:rPr>
    </w:lvl>
    <w:lvl w:ilvl="5" w:tplc="86C4A730" w:tentative="1">
      <w:start w:val="1"/>
      <w:numFmt w:val="bullet"/>
      <w:lvlText w:val=""/>
      <w:lvlJc w:val="left"/>
      <w:pPr>
        <w:ind w:left="4320" w:hanging="360"/>
      </w:pPr>
      <w:rPr>
        <w:rFonts w:ascii="Wingdings" w:hAnsi="Wingdings"/>
      </w:rPr>
    </w:lvl>
    <w:lvl w:ilvl="6" w:tplc="6220DCBA" w:tentative="1">
      <w:start w:val="1"/>
      <w:numFmt w:val="bullet"/>
      <w:lvlText w:val=""/>
      <w:lvlJc w:val="left"/>
      <w:pPr>
        <w:ind w:left="5040" w:hanging="360"/>
      </w:pPr>
      <w:rPr>
        <w:rFonts w:ascii="Symbol" w:hAnsi="Symbol"/>
      </w:rPr>
    </w:lvl>
    <w:lvl w:ilvl="7" w:tplc="6FDCA5B2" w:tentative="1">
      <w:start w:val="1"/>
      <w:numFmt w:val="bullet"/>
      <w:lvlText w:val="o"/>
      <w:lvlJc w:val="left"/>
      <w:pPr>
        <w:ind w:left="5760" w:hanging="360"/>
      </w:pPr>
      <w:rPr>
        <w:rFonts w:ascii="Courier New" w:hAnsi="Courier New"/>
      </w:rPr>
    </w:lvl>
    <w:lvl w:ilvl="8" w:tplc="282A60FC" w:tentative="1">
      <w:start w:val="1"/>
      <w:numFmt w:val="bullet"/>
      <w:lvlText w:val=""/>
      <w:lvlJc w:val="left"/>
      <w:pPr>
        <w:ind w:left="6480" w:hanging="360"/>
      </w:pPr>
      <w:rPr>
        <w:rFonts w:ascii="Wingdings" w:hAnsi="Wingdings"/>
      </w:rPr>
    </w:lvl>
  </w:abstractNum>
  <w:abstractNum w:abstractNumId="648" w15:restartNumberingAfterBreak="0">
    <w:nsid w:val="78703F7D"/>
    <w:multiLevelType w:val="multilevel"/>
    <w:tmpl w:val="D9A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8C4483B"/>
    <w:multiLevelType w:val="multilevel"/>
    <w:tmpl w:val="87EC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8FD65A1"/>
    <w:multiLevelType w:val="multilevel"/>
    <w:tmpl w:val="C762A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8FF1F54"/>
    <w:multiLevelType w:val="hybridMultilevel"/>
    <w:tmpl w:val="06A2BAD6"/>
    <w:lvl w:ilvl="0" w:tplc="45089704">
      <w:start w:val="1"/>
      <w:numFmt w:val="bullet"/>
      <w:lvlText w:val="q"/>
      <w:lvlJc w:val="left"/>
      <w:pPr>
        <w:ind w:left="720" w:hanging="360"/>
      </w:pPr>
      <w:rPr>
        <w:rFonts w:ascii="Wingdings" w:hAnsi="Wingdings"/>
      </w:rPr>
    </w:lvl>
    <w:lvl w:ilvl="1" w:tplc="DBFCF288" w:tentative="1">
      <w:start w:val="1"/>
      <w:numFmt w:val="bullet"/>
      <w:lvlText w:val="o"/>
      <w:lvlJc w:val="left"/>
      <w:pPr>
        <w:ind w:left="1440" w:hanging="360"/>
      </w:pPr>
      <w:rPr>
        <w:rFonts w:ascii="Courier New" w:hAnsi="Courier New"/>
      </w:rPr>
    </w:lvl>
    <w:lvl w:ilvl="2" w:tplc="CCF46918" w:tentative="1">
      <w:start w:val="1"/>
      <w:numFmt w:val="bullet"/>
      <w:lvlText w:val=""/>
      <w:lvlJc w:val="left"/>
      <w:pPr>
        <w:ind w:left="2160" w:hanging="360"/>
      </w:pPr>
      <w:rPr>
        <w:rFonts w:ascii="Wingdings" w:hAnsi="Wingdings"/>
      </w:rPr>
    </w:lvl>
    <w:lvl w:ilvl="3" w:tplc="5F8840BE" w:tentative="1">
      <w:start w:val="1"/>
      <w:numFmt w:val="bullet"/>
      <w:lvlText w:val=""/>
      <w:lvlJc w:val="left"/>
      <w:pPr>
        <w:ind w:left="2880" w:hanging="360"/>
      </w:pPr>
      <w:rPr>
        <w:rFonts w:ascii="Symbol" w:hAnsi="Symbol"/>
      </w:rPr>
    </w:lvl>
    <w:lvl w:ilvl="4" w:tplc="08761B5A" w:tentative="1">
      <w:start w:val="1"/>
      <w:numFmt w:val="bullet"/>
      <w:lvlText w:val="o"/>
      <w:lvlJc w:val="left"/>
      <w:pPr>
        <w:ind w:left="3600" w:hanging="360"/>
      </w:pPr>
      <w:rPr>
        <w:rFonts w:ascii="Courier New" w:hAnsi="Courier New"/>
      </w:rPr>
    </w:lvl>
    <w:lvl w:ilvl="5" w:tplc="D40201C2" w:tentative="1">
      <w:start w:val="1"/>
      <w:numFmt w:val="bullet"/>
      <w:lvlText w:val=""/>
      <w:lvlJc w:val="left"/>
      <w:pPr>
        <w:ind w:left="4320" w:hanging="360"/>
      </w:pPr>
      <w:rPr>
        <w:rFonts w:ascii="Wingdings" w:hAnsi="Wingdings"/>
      </w:rPr>
    </w:lvl>
    <w:lvl w:ilvl="6" w:tplc="D196174E" w:tentative="1">
      <w:start w:val="1"/>
      <w:numFmt w:val="bullet"/>
      <w:lvlText w:val=""/>
      <w:lvlJc w:val="left"/>
      <w:pPr>
        <w:ind w:left="5040" w:hanging="360"/>
      </w:pPr>
      <w:rPr>
        <w:rFonts w:ascii="Symbol" w:hAnsi="Symbol"/>
      </w:rPr>
    </w:lvl>
    <w:lvl w:ilvl="7" w:tplc="655CEF4E" w:tentative="1">
      <w:start w:val="1"/>
      <w:numFmt w:val="bullet"/>
      <w:lvlText w:val="o"/>
      <w:lvlJc w:val="left"/>
      <w:pPr>
        <w:ind w:left="5760" w:hanging="360"/>
      </w:pPr>
      <w:rPr>
        <w:rFonts w:ascii="Courier New" w:hAnsi="Courier New"/>
      </w:rPr>
    </w:lvl>
    <w:lvl w:ilvl="8" w:tplc="455E9624" w:tentative="1">
      <w:start w:val="1"/>
      <w:numFmt w:val="bullet"/>
      <w:lvlText w:val=""/>
      <w:lvlJc w:val="left"/>
      <w:pPr>
        <w:ind w:left="6480" w:hanging="360"/>
      </w:pPr>
      <w:rPr>
        <w:rFonts w:ascii="Wingdings" w:hAnsi="Wingdings"/>
      </w:rPr>
    </w:lvl>
  </w:abstractNum>
  <w:abstractNum w:abstractNumId="652" w15:restartNumberingAfterBreak="0">
    <w:nsid w:val="794A5D5E"/>
    <w:multiLevelType w:val="hybridMultilevel"/>
    <w:tmpl w:val="49E2CE8C"/>
    <w:lvl w:ilvl="0" w:tplc="4606D4EE">
      <w:start w:val="1"/>
      <w:numFmt w:val="bullet"/>
      <w:lvlText w:val="q"/>
      <w:lvlJc w:val="left"/>
      <w:pPr>
        <w:ind w:left="720" w:hanging="360"/>
      </w:pPr>
      <w:rPr>
        <w:rFonts w:ascii="Wingdings" w:hAnsi="Wingdings"/>
      </w:rPr>
    </w:lvl>
    <w:lvl w:ilvl="1" w:tplc="66EE0EC6" w:tentative="1">
      <w:start w:val="1"/>
      <w:numFmt w:val="bullet"/>
      <w:lvlText w:val="o"/>
      <w:lvlJc w:val="left"/>
      <w:pPr>
        <w:ind w:left="1440" w:hanging="360"/>
      </w:pPr>
      <w:rPr>
        <w:rFonts w:ascii="Courier New" w:hAnsi="Courier New"/>
      </w:rPr>
    </w:lvl>
    <w:lvl w:ilvl="2" w:tplc="413E6F1C" w:tentative="1">
      <w:start w:val="1"/>
      <w:numFmt w:val="bullet"/>
      <w:lvlText w:val=""/>
      <w:lvlJc w:val="left"/>
      <w:pPr>
        <w:ind w:left="2160" w:hanging="360"/>
      </w:pPr>
      <w:rPr>
        <w:rFonts w:ascii="Wingdings" w:hAnsi="Wingdings"/>
      </w:rPr>
    </w:lvl>
    <w:lvl w:ilvl="3" w:tplc="06462812" w:tentative="1">
      <w:start w:val="1"/>
      <w:numFmt w:val="bullet"/>
      <w:lvlText w:val=""/>
      <w:lvlJc w:val="left"/>
      <w:pPr>
        <w:ind w:left="2880" w:hanging="360"/>
      </w:pPr>
      <w:rPr>
        <w:rFonts w:ascii="Symbol" w:hAnsi="Symbol"/>
      </w:rPr>
    </w:lvl>
    <w:lvl w:ilvl="4" w:tplc="A7F28386" w:tentative="1">
      <w:start w:val="1"/>
      <w:numFmt w:val="bullet"/>
      <w:lvlText w:val="o"/>
      <w:lvlJc w:val="left"/>
      <w:pPr>
        <w:ind w:left="3600" w:hanging="360"/>
      </w:pPr>
      <w:rPr>
        <w:rFonts w:ascii="Courier New" w:hAnsi="Courier New"/>
      </w:rPr>
    </w:lvl>
    <w:lvl w:ilvl="5" w:tplc="4220150E" w:tentative="1">
      <w:start w:val="1"/>
      <w:numFmt w:val="bullet"/>
      <w:lvlText w:val=""/>
      <w:lvlJc w:val="left"/>
      <w:pPr>
        <w:ind w:left="4320" w:hanging="360"/>
      </w:pPr>
      <w:rPr>
        <w:rFonts w:ascii="Wingdings" w:hAnsi="Wingdings"/>
      </w:rPr>
    </w:lvl>
    <w:lvl w:ilvl="6" w:tplc="38986CE2" w:tentative="1">
      <w:start w:val="1"/>
      <w:numFmt w:val="bullet"/>
      <w:lvlText w:val=""/>
      <w:lvlJc w:val="left"/>
      <w:pPr>
        <w:ind w:left="5040" w:hanging="360"/>
      </w:pPr>
      <w:rPr>
        <w:rFonts w:ascii="Symbol" w:hAnsi="Symbol"/>
      </w:rPr>
    </w:lvl>
    <w:lvl w:ilvl="7" w:tplc="AAF8595C" w:tentative="1">
      <w:start w:val="1"/>
      <w:numFmt w:val="bullet"/>
      <w:lvlText w:val="o"/>
      <w:lvlJc w:val="left"/>
      <w:pPr>
        <w:ind w:left="5760" w:hanging="360"/>
      </w:pPr>
      <w:rPr>
        <w:rFonts w:ascii="Courier New" w:hAnsi="Courier New"/>
      </w:rPr>
    </w:lvl>
    <w:lvl w:ilvl="8" w:tplc="AB764956" w:tentative="1">
      <w:start w:val="1"/>
      <w:numFmt w:val="bullet"/>
      <w:lvlText w:val=""/>
      <w:lvlJc w:val="left"/>
      <w:pPr>
        <w:ind w:left="6480" w:hanging="360"/>
      </w:pPr>
      <w:rPr>
        <w:rFonts w:ascii="Wingdings" w:hAnsi="Wingdings"/>
      </w:rPr>
    </w:lvl>
  </w:abstractNum>
  <w:abstractNum w:abstractNumId="653" w15:restartNumberingAfterBreak="0">
    <w:nsid w:val="794D401E"/>
    <w:multiLevelType w:val="multilevel"/>
    <w:tmpl w:val="DFB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9A04DFB"/>
    <w:multiLevelType w:val="hybridMultilevel"/>
    <w:tmpl w:val="A782D7AE"/>
    <w:lvl w:ilvl="0" w:tplc="E80EE684">
      <w:start w:val="1"/>
      <w:numFmt w:val="bullet"/>
      <w:lvlText w:val="q"/>
      <w:lvlJc w:val="left"/>
      <w:pPr>
        <w:ind w:left="720" w:hanging="360"/>
      </w:pPr>
      <w:rPr>
        <w:rFonts w:ascii="Wingdings" w:hAnsi="Wingdings"/>
      </w:rPr>
    </w:lvl>
    <w:lvl w:ilvl="1" w:tplc="084CBFFC" w:tentative="1">
      <w:start w:val="1"/>
      <w:numFmt w:val="bullet"/>
      <w:lvlText w:val="o"/>
      <w:lvlJc w:val="left"/>
      <w:pPr>
        <w:ind w:left="1440" w:hanging="360"/>
      </w:pPr>
      <w:rPr>
        <w:rFonts w:ascii="Courier New" w:hAnsi="Courier New"/>
      </w:rPr>
    </w:lvl>
    <w:lvl w:ilvl="2" w:tplc="A6323F9C" w:tentative="1">
      <w:start w:val="1"/>
      <w:numFmt w:val="bullet"/>
      <w:lvlText w:val=""/>
      <w:lvlJc w:val="left"/>
      <w:pPr>
        <w:ind w:left="2160" w:hanging="360"/>
      </w:pPr>
      <w:rPr>
        <w:rFonts w:ascii="Wingdings" w:hAnsi="Wingdings"/>
      </w:rPr>
    </w:lvl>
    <w:lvl w:ilvl="3" w:tplc="CD3AE422" w:tentative="1">
      <w:start w:val="1"/>
      <w:numFmt w:val="bullet"/>
      <w:lvlText w:val=""/>
      <w:lvlJc w:val="left"/>
      <w:pPr>
        <w:ind w:left="2880" w:hanging="360"/>
      </w:pPr>
      <w:rPr>
        <w:rFonts w:ascii="Symbol" w:hAnsi="Symbol"/>
      </w:rPr>
    </w:lvl>
    <w:lvl w:ilvl="4" w:tplc="A3E4F13C" w:tentative="1">
      <w:start w:val="1"/>
      <w:numFmt w:val="bullet"/>
      <w:lvlText w:val="o"/>
      <w:lvlJc w:val="left"/>
      <w:pPr>
        <w:ind w:left="3600" w:hanging="360"/>
      </w:pPr>
      <w:rPr>
        <w:rFonts w:ascii="Courier New" w:hAnsi="Courier New"/>
      </w:rPr>
    </w:lvl>
    <w:lvl w:ilvl="5" w:tplc="1C124B10" w:tentative="1">
      <w:start w:val="1"/>
      <w:numFmt w:val="bullet"/>
      <w:lvlText w:val=""/>
      <w:lvlJc w:val="left"/>
      <w:pPr>
        <w:ind w:left="4320" w:hanging="360"/>
      </w:pPr>
      <w:rPr>
        <w:rFonts w:ascii="Wingdings" w:hAnsi="Wingdings"/>
      </w:rPr>
    </w:lvl>
    <w:lvl w:ilvl="6" w:tplc="0CB0287E" w:tentative="1">
      <w:start w:val="1"/>
      <w:numFmt w:val="bullet"/>
      <w:lvlText w:val=""/>
      <w:lvlJc w:val="left"/>
      <w:pPr>
        <w:ind w:left="5040" w:hanging="360"/>
      </w:pPr>
      <w:rPr>
        <w:rFonts w:ascii="Symbol" w:hAnsi="Symbol"/>
      </w:rPr>
    </w:lvl>
    <w:lvl w:ilvl="7" w:tplc="AEF6AFF6" w:tentative="1">
      <w:start w:val="1"/>
      <w:numFmt w:val="bullet"/>
      <w:lvlText w:val="o"/>
      <w:lvlJc w:val="left"/>
      <w:pPr>
        <w:ind w:left="5760" w:hanging="360"/>
      </w:pPr>
      <w:rPr>
        <w:rFonts w:ascii="Courier New" w:hAnsi="Courier New"/>
      </w:rPr>
    </w:lvl>
    <w:lvl w:ilvl="8" w:tplc="0912326A" w:tentative="1">
      <w:start w:val="1"/>
      <w:numFmt w:val="bullet"/>
      <w:lvlText w:val=""/>
      <w:lvlJc w:val="left"/>
      <w:pPr>
        <w:ind w:left="6480" w:hanging="360"/>
      </w:pPr>
      <w:rPr>
        <w:rFonts w:ascii="Wingdings" w:hAnsi="Wingdings"/>
      </w:rPr>
    </w:lvl>
  </w:abstractNum>
  <w:abstractNum w:abstractNumId="655" w15:restartNumberingAfterBreak="0">
    <w:nsid w:val="79AC0A0C"/>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9C965F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A295405"/>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A7946C4"/>
    <w:multiLevelType w:val="hybridMultilevel"/>
    <w:tmpl w:val="0C2E968A"/>
    <w:lvl w:ilvl="0" w:tplc="C1E29666">
      <w:start w:val="1"/>
      <w:numFmt w:val="bullet"/>
      <w:lvlText w:val="o"/>
      <w:lvlJc w:val="left"/>
      <w:pPr>
        <w:ind w:left="720" w:hanging="360"/>
      </w:pPr>
      <w:rPr>
        <w:rFonts w:ascii="Courier New" w:hAnsi="Courier New"/>
      </w:rPr>
    </w:lvl>
    <w:lvl w:ilvl="1" w:tplc="5B30A120" w:tentative="1">
      <w:start w:val="1"/>
      <w:numFmt w:val="bullet"/>
      <w:lvlText w:val="o"/>
      <w:lvlJc w:val="left"/>
      <w:pPr>
        <w:ind w:left="1440" w:hanging="360"/>
      </w:pPr>
      <w:rPr>
        <w:rFonts w:ascii="Courier New" w:hAnsi="Courier New"/>
      </w:rPr>
    </w:lvl>
    <w:lvl w:ilvl="2" w:tplc="F790DB42" w:tentative="1">
      <w:start w:val="1"/>
      <w:numFmt w:val="bullet"/>
      <w:lvlText w:val=""/>
      <w:lvlJc w:val="left"/>
      <w:pPr>
        <w:ind w:left="2160" w:hanging="360"/>
      </w:pPr>
      <w:rPr>
        <w:rFonts w:ascii="Wingdings" w:hAnsi="Wingdings"/>
      </w:rPr>
    </w:lvl>
    <w:lvl w:ilvl="3" w:tplc="1940F3D4" w:tentative="1">
      <w:start w:val="1"/>
      <w:numFmt w:val="bullet"/>
      <w:lvlText w:val=""/>
      <w:lvlJc w:val="left"/>
      <w:pPr>
        <w:ind w:left="2880" w:hanging="360"/>
      </w:pPr>
      <w:rPr>
        <w:rFonts w:ascii="Symbol" w:hAnsi="Symbol"/>
      </w:rPr>
    </w:lvl>
    <w:lvl w:ilvl="4" w:tplc="D24662AC" w:tentative="1">
      <w:start w:val="1"/>
      <w:numFmt w:val="bullet"/>
      <w:lvlText w:val="o"/>
      <w:lvlJc w:val="left"/>
      <w:pPr>
        <w:ind w:left="3600" w:hanging="360"/>
      </w:pPr>
      <w:rPr>
        <w:rFonts w:ascii="Courier New" w:hAnsi="Courier New"/>
      </w:rPr>
    </w:lvl>
    <w:lvl w:ilvl="5" w:tplc="DB701A12" w:tentative="1">
      <w:start w:val="1"/>
      <w:numFmt w:val="bullet"/>
      <w:lvlText w:val=""/>
      <w:lvlJc w:val="left"/>
      <w:pPr>
        <w:ind w:left="4320" w:hanging="360"/>
      </w:pPr>
      <w:rPr>
        <w:rFonts w:ascii="Wingdings" w:hAnsi="Wingdings"/>
      </w:rPr>
    </w:lvl>
    <w:lvl w:ilvl="6" w:tplc="7834F70E" w:tentative="1">
      <w:start w:val="1"/>
      <w:numFmt w:val="bullet"/>
      <w:lvlText w:val=""/>
      <w:lvlJc w:val="left"/>
      <w:pPr>
        <w:ind w:left="5040" w:hanging="360"/>
      </w:pPr>
      <w:rPr>
        <w:rFonts w:ascii="Symbol" w:hAnsi="Symbol"/>
      </w:rPr>
    </w:lvl>
    <w:lvl w:ilvl="7" w:tplc="5D1455CA" w:tentative="1">
      <w:start w:val="1"/>
      <w:numFmt w:val="bullet"/>
      <w:lvlText w:val="o"/>
      <w:lvlJc w:val="left"/>
      <w:pPr>
        <w:ind w:left="5760" w:hanging="360"/>
      </w:pPr>
      <w:rPr>
        <w:rFonts w:ascii="Courier New" w:hAnsi="Courier New"/>
      </w:rPr>
    </w:lvl>
    <w:lvl w:ilvl="8" w:tplc="7646E95E" w:tentative="1">
      <w:start w:val="1"/>
      <w:numFmt w:val="bullet"/>
      <w:lvlText w:val=""/>
      <w:lvlJc w:val="left"/>
      <w:pPr>
        <w:ind w:left="6480" w:hanging="360"/>
      </w:pPr>
      <w:rPr>
        <w:rFonts w:ascii="Wingdings" w:hAnsi="Wingdings"/>
      </w:rPr>
    </w:lvl>
  </w:abstractNum>
  <w:abstractNum w:abstractNumId="659" w15:restartNumberingAfterBreak="0">
    <w:nsid w:val="7A973BAA"/>
    <w:multiLevelType w:val="multilevel"/>
    <w:tmpl w:val="512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AA15301"/>
    <w:multiLevelType w:val="multilevel"/>
    <w:tmpl w:val="1F1A8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AAA271B"/>
    <w:multiLevelType w:val="multilevel"/>
    <w:tmpl w:val="C30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AAC7391"/>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ACF270F"/>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B320D99"/>
    <w:multiLevelType w:val="multilevel"/>
    <w:tmpl w:val="D69A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B582FC5"/>
    <w:multiLevelType w:val="multilevel"/>
    <w:tmpl w:val="207E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B6B1458"/>
    <w:multiLevelType w:val="multilevel"/>
    <w:tmpl w:val="478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B967A57"/>
    <w:multiLevelType w:val="multilevel"/>
    <w:tmpl w:val="72B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BCA439D"/>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BD73FB7"/>
    <w:multiLevelType w:val="hybridMultilevel"/>
    <w:tmpl w:val="2FE4AC50"/>
    <w:lvl w:ilvl="0" w:tplc="F5F66BB2">
      <w:start w:val="1"/>
      <w:numFmt w:val="bullet"/>
      <w:lvlText w:val="o"/>
      <w:lvlJc w:val="left"/>
      <w:pPr>
        <w:ind w:left="720" w:hanging="360"/>
      </w:pPr>
      <w:rPr>
        <w:rFonts w:ascii="Courier New" w:hAnsi="Courier New"/>
      </w:rPr>
    </w:lvl>
    <w:lvl w:ilvl="1" w:tplc="E2D488AC" w:tentative="1">
      <w:start w:val="1"/>
      <w:numFmt w:val="bullet"/>
      <w:lvlText w:val="o"/>
      <w:lvlJc w:val="left"/>
      <w:pPr>
        <w:ind w:left="1440" w:hanging="360"/>
      </w:pPr>
      <w:rPr>
        <w:rFonts w:ascii="Courier New" w:hAnsi="Courier New"/>
      </w:rPr>
    </w:lvl>
    <w:lvl w:ilvl="2" w:tplc="B90E021E" w:tentative="1">
      <w:start w:val="1"/>
      <w:numFmt w:val="bullet"/>
      <w:lvlText w:val=""/>
      <w:lvlJc w:val="left"/>
      <w:pPr>
        <w:ind w:left="2160" w:hanging="360"/>
      </w:pPr>
      <w:rPr>
        <w:rFonts w:ascii="Wingdings" w:hAnsi="Wingdings"/>
      </w:rPr>
    </w:lvl>
    <w:lvl w:ilvl="3" w:tplc="877072DA" w:tentative="1">
      <w:start w:val="1"/>
      <w:numFmt w:val="bullet"/>
      <w:lvlText w:val=""/>
      <w:lvlJc w:val="left"/>
      <w:pPr>
        <w:ind w:left="2880" w:hanging="360"/>
      </w:pPr>
      <w:rPr>
        <w:rFonts w:ascii="Symbol" w:hAnsi="Symbol"/>
      </w:rPr>
    </w:lvl>
    <w:lvl w:ilvl="4" w:tplc="9E9C4774" w:tentative="1">
      <w:start w:val="1"/>
      <w:numFmt w:val="bullet"/>
      <w:lvlText w:val="o"/>
      <w:lvlJc w:val="left"/>
      <w:pPr>
        <w:ind w:left="3600" w:hanging="360"/>
      </w:pPr>
      <w:rPr>
        <w:rFonts w:ascii="Courier New" w:hAnsi="Courier New"/>
      </w:rPr>
    </w:lvl>
    <w:lvl w:ilvl="5" w:tplc="79C86266" w:tentative="1">
      <w:start w:val="1"/>
      <w:numFmt w:val="bullet"/>
      <w:lvlText w:val=""/>
      <w:lvlJc w:val="left"/>
      <w:pPr>
        <w:ind w:left="4320" w:hanging="360"/>
      </w:pPr>
      <w:rPr>
        <w:rFonts w:ascii="Wingdings" w:hAnsi="Wingdings"/>
      </w:rPr>
    </w:lvl>
    <w:lvl w:ilvl="6" w:tplc="5900A97E" w:tentative="1">
      <w:start w:val="1"/>
      <w:numFmt w:val="bullet"/>
      <w:lvlText w:val=""/>
      <w:lvlJc w:val="left"/>
      <w:pPr>
        <w:ind w:left="5040" w:hanging="360"/>
      </w:pPr>
      <w:rPr>
        <w:rFonts w:ascii="Symbol" w:hAnsi="Symbol"/>
      </w:rPr>
    </w:lvl>
    <w:lvl w:ilvl="7" w:tplc="C7520984" w:tentative="1">
      <w:start w:val="1"/>
      <w:numFmt w:val="bullet"/>
      <w:lvlText w:val="o"/>
      <w:lvlJc w:val="left"/>
      <w:pPr>
        <w:ind w:left="5760" w:hanging="360"/>
      </w:pPr>
      <w:rPr>
        <w:rFonts w:ascii="Courier New" w:hAnsi="Courier New"/>
      </w:rPr>
    </w:lvl>
    <w:lvl w:ilvl="8" w:tplc="81EE26A8" w:tentative="1">
      <w:start w:val="1"/>
      <w:numFmt w:val="bullet"/>
      <w:lvlText w:val=""/>
      <w:lvlJc w:val="left"/>
      <w:pPr>
        <w:ind w:left="6480" w:hanging="360"/>
      </w:pPr>
      <w:rPr>
        <w:rFonts w:ascii="Wingdings" w:hAnsi="Wingdings"/>
      </w:rPr>
    </w:lvl>
  </w:abstractNum>
  <w:abstractNum w:abstractNumId="670" w15:restartNumberingAfterBreak="0">
    <w:nsid w:val="7BD85124"/>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BF00421"/>
    <w:multiLevelType w:val="multilevel"/>
    <w:tmpl w:val="1570D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C047E71"/>
    <w:multiLevelType w:val="multilevel"/>
    <w:tmpl w:val="0B2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CAA48D7"/>
    <w:multiLevelType w:val="multilevel"/>
    <w:tmpl w:val="603E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CE40701"/>
    <w:multiLevelType w:val="multilevel"/>
    <w:tmpl w:val="D12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D3C4AF0"/>
    <w:multiLevelType w:val="multilevel"/>
    <w:tmpl w:val="2AC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D5864E6"/>
    <w:multiLevelType w:val="multilevel"/>
    <w:tmpl w:val="4836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D5E4C7B"/>
    <w:multiLevelType w:val="hybridMultilevel"/>
    <w:tmpl w:val="7DDAB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8" w15:restartNumberingAfterBreak="0">
    <w:nsid w:val="7D766E81"/>
    <w:multiLevelType w:val="multilevel"/>
    <w:tmpl w:val="47BE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DA14C9E"/>
    <w:multiLevelType w:val="multilevel"/>
    <w:tmpl w:val="3B7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E0B3260"/>
    <w:multiLevelType w:val="hybridMultilevel"/>
    <w:tmpl w:val="770C765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1" w15:restartNumberingAfterBreak="0">
    <w:nsid w:val="7E1246E3"/>
    <w:multiLevelType w:val="hybridMultilevel"/>
    <w:tmpl w:val="7B8AF6B8"/>
    <w:lvl w:ilvl="0" w:tplc="A5E2565C">
      <w:start w:val="1"/>
      <w:numFmt w:val="bullet"/>
      <w:lvlText w:val=""/>
      <w:lvlJc w:val="left"/>
      <w:pPr>
        <w:ind w:left="720" w:hanging="360"/>
      </w:pPr>
      <w:rPr>
        <w:rFonts w:ascii="Symbol" w:hAnsi="Symbol"/>
      </w:rPr>
    </w:lvl>
    <w:lvl w:ilvl="1" w:tplc="8F449DAA" w:tentative="1">
      <w:start w:val="1"/>
      <w:numFmt w:val="bullet"/>
      <w:lvlText w:val="o"/>
      <w:lvlJc w:val="left"/>
      <w:pPr>
        <w:ind w:left="1440" w:hanging="360"/>
      </w:pPr>
      <w:rPr>
        <w:rFonts w:ascii="Courier New" w:hAnsi="Courier New"/>
      </w:rPr>
    </w:lvl>
    <w:lvl w:ilvl="2" w:tplc="2222E1EE" w:tentative="1">
      <w:start w:val="1"/>
      <w:numFmt w:val="bullet"/>
      <w:lvlText w:val=""/>
      <w:lvlJc w:val="left"/>
      <w:pPr>
        <w:ind w:left="2160" w:hanging="360"/>
      </w:pPr>
      <w:rPr>
        <w:rFonts w:ascii="Wingdings" w:hAnsi="Wingdings"/>
      </w:rPr>
    </w:lvl>
    <w:lvl w:ilvl="3" w:tplc="1CC06960" w:tentative="1">
      <w:start w:val="1"/>
      <w:numFmt w:val="bullet"/>
      <w:lvlText w:val=""/>
      <w:lvlJc w:val="left"/>
      <w:pPr>
        <w:ind w:left="2880" w:hanging="360"/>
      </w:pPr>
      <w:rPr>
        <w:rFonts w:ascii="Symbol" w:hAnsi="Symbol"/>
      </w:rPr>
    </w:lvl>
    <w:lvl w:ilvl="4" w:tplc="FC1EA420" w:tentative="1">
      <w:start w:val="1"/>
      <w:numFmt w:val="bullet"/>
      <w:lvlText w:val="o"/>
      <w:lvlJc w:val="left"/>
      <w:pPr>
        <w:ind w:left="3600" w:hanging="360"/>
      </w:pPr>
      <w:rPr>
        <w:rFonts w:ascii="Courier New" w:hAnsi="Courier New"/>
      </w:rPr>
    </w:lvl>
    <w:lvl w:ilvl="5" w:tplc="044AE34C" w:tentative="1">
      <w:start w:val="1"/>
      <w:numFmt w:val="bullet"/>
      <w:lvlText w:val=""/>
      <w:lvlJc w:val="left"/>
      <w:pPr>
        <w:ind w:left="4320" w:hanging="360"/>
      </w:pPr>
      <w:rPr>
        <w:rFonts w:ascii="Wingdings" w:hAnsi="Wingdings"/>
      </w:rPr>
    </w:lvl>
    <w:lvl w:ilvl="6" w:tplc="9B3240BA" w:tentative="1">
      <w:start w:val="1"/>
      <w:numFmt w:val="bullet"/>
      <w:lvlText w:val=""/>
      <w:lvlJc w:val="left"/>
      <w:pPr>
        <w:ind w:left="5040" w:hanging="360"/>
      </w:pPr>
      <w:rPr>
        <w:rFonts w:ascii="Symbol" w:hAnsi="Symbol"/>
      </w:rPr>
    </w:lvl>
    <w:lvl w:ilvl="7" w:tplc="6EC4CFD2" w:tentative="1">
      <w:start w:val="1"/>
      <w:numFmt w:val="bullet"/>
      <w:lvlText w:val="o"/>
      <w:lvlJc w:val="left"/>
      <w:pPr>
        <w:ind w:left="5760" w:hanging="360"/>
      </w:pPr>
      <w:rPr>
        <w:rFonts w:ascii="Courier New" w:hAnsi="Courier New"/>
      </w:rPr>
    </w:lvl>
    <w:lvl w:ilvl="8" w:tplc="31E8067E" w:tentative="1">
      <w:start w:val="1"/>
      <w:numFmt w:val="bullet"/>
      <w:lvlText w:val=""/>
      <w:lvlJc w:val="left"/>
      <w:pPr>
        <w:ind w:left="6480" w:hanging="360"/>
      </w:pPr>
      <w:rPr>
        <w:rFonts w:ascii="Wingdings" w:hAnsi="Wingdings"/>
      </w:rPr>
    </w:lvl>
  </w:abstractNum>
  <w:abstractNum w:abstractNumId="682" w15:restartNumberingAfterBreak="0">
    <w:nsid w:val="7E2C42F7"/>
    <w:multiLevelType w:val="multilevel"/>
    <w:tmpl w:val="95D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E4D2D88"/>
    <w:multiLevelType w:val="hybridMultilevel"/>
    <w:tmpl w:val="D7D237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4" w15:restartNumberingAfterBreak="0">
    <w:nsid w:val="7EB35E5A"/>
    <w:multiLevelType w:val="hybridMultilevel"/>
    <w:tmpl w:val="E76800DA"/>
    <w:lvl w:ilvl="0" w:tplc="1CCC01BC">
      <w:start w:val="1"/>
      <w:numFmt w:val="bullet"/>
      <w:lvlText w:val=""/>
      <w:lvlJc w:val="left"/>
      <w:pPr>
        <w:ind w:left="720" w:hanging="360"/>
      </w:pPr>
      <w:rPr>
        <w:rFonts w:ascii="Symbol" w:hAnsi="Symbol"/>
      </w:rPr>
    </w:lvl>
    <w:lvl w:ilvl="1" w:tplc="EF981D16" w:tentative="1">
      <w:start w:val="1"/>
      <w:numFmt w:val="bullet"/>
      <w:lvlText w:val="o"/>
      <w:lvlJc w:val="left"/>
      <w:pPr>
        <w:ind w:left="1440" w:hanging="360"/>
      </w:pPr>
      <w:rPr>
        <w:rFonts w:ascii="Courier New" w:hAnsi="Courier New"/>
      </w:rPr>
    </w:lvl>
    <w:lvl w:ilvl="2" w:tplc="4730619E" w:tentative="1">
      <w:start w:val="1"/>
      <w:numFmt w:val="bullet"/>
      <w:lvlText w:val=""/>
      <w:lvlJc w:val="left"/>
      <w:pPr>
        <w:ind w:left="2160" w:hanging="360"/>
      </w:pPr>
      <w:rPr>
        <w:rFonts w:ascii="Wingdings" w:hAnsi="Wingdings"/>
      </w:rPr>
    </w:lvl>
    <w:lvl w:ilvl="3" w:tplc="7C625734" w:tentative="1">
      <w:start w:val="1"/>
      <w:numFmt w:val="bullet"/>
      <w:lvlText w:val=""/>
      <w:lvlJc w:val="left"/>
      <w:pPr>
        <w:ind w:left="2880" w:hanging="360"/>
      </w:pPr>
      <w:rPr>
        <w:rFonts w:ascii="Symbol" w:hAnsi="Symbol"/>
      </w:rPr>
    </w:lvl>
    <w:lvl w:ilvl="4" w:tplc="CDBEAD6A" w:tentative="1">
      <w:start w:val="1"/>
      <w:numFmt w:val="bullet"/>
      <w:lvlText w:val="o"/>
      <w:lvlJc w:val="left"/>
      <w:pPr>
        <w:ind w:left="3600" w:hanging="360"/>
      </w:pPr>
      <w:rPr>
        <w:rFonts w:ascii="Courier New" w:hAnsi="Courier New"/>
      </w:rPr>
    </w:lvl>
    <w:lvl w:ilvl="5" w:tplc="3C807194" w:tentative="1">
      <w:start w:val="1"/>
      <w:numFmt w:val="bullet"/>
      <w:lvlText w:val=""/>
      <w:lvlJc w:val="left"/>
      <w:pPr>
        <w:ind w:left="4320" w:hanging="360"/>
      </w:pPr>
      <w:rPr>
        <w:rFonts w:ascii="Wingdings" w:hAnsi="Wingdings"/>
      </w:rPr>
    </w:lvl>
    <w:lvl w:ilvl="6" w:tplc="BE58EA06" w:tentative="1">
      <w:start w:val="1"/>
      <w:numFmt w:val="bullet"/>
      <w:lvlText w:val=""/>
      <w:lvlJc w:val="left"/>
      <w:pPr>
        <w:ind w:left="5040" w:hanging="360"/>
      </w:pPr>
      <w:rPr>
        <w:rFonts w:ascii="Symbol" w:hAnsi="Symbol"/>
      </w:rPr>
    </w:lvl>
    <w:lvl w:ilvl="7" w:tplc="716E01E0" w:tentative="1">
      <w:start w:val="1"/>
      <w:numFmt w:val="bullet"/>
      <w:lvlText w:val="o"/>
      <w:lvlJc w:val="left"/>
      <w:pPr>
        <w:ind w:left="5760" w:hanging="360"/>
      </w:pPr>
      <w:rPr>
        <w:rFonts w:ascii="Courier New" w:hAnsi="Courier New"/>
      </w:rPr>
    </w:lvl>
    <w:lvl w:ilvl="8" w:tplc="2B88829E" w:tentative="1">
      <w:start w:val="1"/>
      <w:numFmt w:val="bullet"/>
      <w:lvlText w:val=""/>
      <w:lvlJc w:val="left"/>
      <w:pPr>
        <w:ind w:left="6480" w:hanging="360"/>
      </w:pPr>
      <w:rPr>
        <w:rFonts w:ascii="Wingdings" w:hAnsi="Wingdings"/>
      </w:rPr>
    </w:lvl>
  </w:abstractNum>
  <w:abstractNum w:abstractNumId="685" w15:restartNumberingAfterBreak="0">
    <w:nsid w:val="7EBE10FA"/>
    <w:multiLevelType w:val="multilevel"/>
    <w:tmpl w:val="DD0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ECB031A"/>
    <w:multiLevelType w:val="hybridMultilevel"/>
    <w:tmpl w:val="30E4E6AC"/>
    <w:lvl w:ilvl="0" w:tplc="0D864BAE">
      <w:start w:val="1"/>
      <w:numFmt w:val="bullet"/>
      <w:lvlText w:val=""/>
      <w:lvlJc w:val="left"/>
      <w:pPr>
        <w:ind w:left="720" w:hanging="360"/>
      </w:pPr>
      <w:rPr>
        <w:rFonts w:ascii="Symbol" w:hAnsi="Symbol" w:hint="default"/>
      </w:rPr>
    </w:lvl>
    <w:lvl w:ilvl="1" w:tplc="BD28578C" w:tentative="1">
      <w:start w:val="1"/>
      <w:numFmt w:val="bullet"/>
      <w:lvlText w:val="o"/>
      <w:lvlJc w:val="left"/>
      <w:pPr>
        <w:ind w:left="1440" w:hanging="360"/>
      </w:pPr>
      <w:rPr>
        <w:rFonts w:ascii="Courier New" w:hAnsi="Courier New" w:cs="Courier New" w:hint="default"/>
      </w:rPr>
    </w:lvl>
    <w:lvl w:ilvl="2" w:tplc="E7CE52C0" w:tentative="1">
      <w:start w:val="1"/>
      <w:numFmt w:val="bullet"/>
      <w:lvlText w:val=""/>
      <w:lvlJc w:val="left"/>
      <w:pPr>
        <w:ind w:left="2160" w:hanging="360"/>
      </w:pPr>
      <w:rPr>
        <w:rFonts w:ascii="Wingdings" w:hAnsi="Wingdings" w:hint="default"/>
      </w:rPr>
    </w:lvl>
    <w:lvl w:ilvl="3" w:tplc="2030569A" w:tentative="1">
      <w:start w:val="1"/>
      <w:numFmt w:val="bullet"/>
      <w:lvlText w:val=""/>
      <w:lvlJc w:val="left"/>
      <w:pPr>
        <w:ind w:left="2880" w:hanging="360"/>
      </w:pPr>
      <w:rPr>
        <w:rFonts w:ascii="Symbol" w:hAnsi="Symbol" w:hint="default"/>
      </w:rPr>
    </w:lvl>
    <w:lvl w:ilvl="4" w:tplc="B9F0D8A6" w:tentative="1">
      <w:start w:val="1"/>
      <w:numFmt w:val="bullet"/>
      <w:lvlText w:val="o"/>
      <w:lvlJc w:val="left"/>
      <w:pPr>
        <w:ind w:left="3600" w:hanging="360"/>
      </w:pPr>
      <w:rPr>
        <w:rFonts w:ascii="Courier New" w:hAnsi="Courier New" w:cs="Courier New" w:hint="default"/>
      </w:rPr>
    </w:lvl>
    <w:lvl w:ilvl="5" w:tplc="DAAC76F0" w:tentative="1">
      <w:start w:val="1"/>
      <w:numFmt w:val="bullet"/>
      <w:lvlText w:val=""/>
      <w:lvlJc w:val="left"/>
      <w:pPr>
        <w:ind w:left="4320" w:hanging="360"/>
      </w:pPr>
      <w:rPr>
        <w:rFonts w:ascii="Wingdings" w:hAnsi="Wingdings" w:hint="default"/>
      </w:rPr>
    </w:lvl>
    <w:lvl w:ilvl="6" w:tplc="4A2290DC" w:tentative="1">
      <w:start w:val="1"/>
      <w:numFmt w:val="bullet"/>
      <w:lvlText w:val=""/>
      <w:lvlJc w:val="left"/>
      <w:pPr>
        <w:ind w:left="5040" w:hanging="360"/>
      </w:pPr>
      <w:rPr>
        <w:rFonts w:ascii="Symbol" w:hAnsi="Symbol" w:hint="default"/>
      </w:rPr>
    </w:lvl>
    <w:lvl w:ilvl="7" w:tplc="F3FCCAE2" w:tentative="1">
      <w:start w:val="1"/>
      <w:numFmt w:val="bullet"/>
      <w:lvlText w:val="o"/>
      <w:lvlJc w:val="left"/>
      <w:pPr>
        <w:ind w:left="5760" w:hanging="360"/>
      </w:pPr>
      <w:rPr>
        <w:rFonts w:ascii="Courier New" w:hAnsi="Courier New" w:cs="Courier New" w:hint="default"/>
      </w:rPr>
    </w:lvl>
    <w:lvl w:ilvl="8" w:tplc="E56C1AA6" w:tentative="1">
      <w:start w:val="1"/>
      <w:numFmt w:val="bullet"/>
      <w:lvlText w:val=""/>
      <w:lvlJc w:val="left"/>
      <w:pPr>
        <w:ind w:left="6480" w:hanging="360"/>
      </w:pPr>
      <w:rPr>
        <w:rFonts w:ascii="Wingdings" w:hAnsi="Wingdings" w:hint="default"/>
      </w:rPr>
    </w:lvl>
  </w:abstractNum>
  <w:abstractNum w:abstractNumId="687" w15:restartNumberingAfterBreak="0">
    <w:nsid w:val="7EE321F7"/>
    <w:multiLevelType w:val="multilevel"/>
    <w:tmpl w:val="7D6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EF13F4F"/>
    <w:multiLevelType w:val="multilevel"/>
    <w:tmpl w:val="DFE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EF7223E"/>
    <w:multiLevelType w:val="multilevel"/>
    <w:tmpl w:val="CA3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F0654FF"/>
    <w:multiLevelType w:val="multilevel"/>
    <w:tmpl w:val="F65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F1D4D05"/>
    <w:multiLevelType w:val="multilevel"/>
    <w:tmpl w:val="7FF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F535C6E"/>
    <w:multiLevelType w:val="hybridMultilevel"/>
    <w:tmpl w:val="3D9AB11A"/>
    <w:lvl w:ilvl="0" w:tplc="DA8E037E">
      <w:start w:val="1"/>
      <w:numFmt w:val="bullet"/>
      <w:lvlText w:val=""/>
      <w:lvlJc w:val="left"/>
      <w:pPr>
        <w:ind w:left="720" w:hanging="360"/>
      </w:pPr>
      <w:rPr>
        <w:rFonts w:ascii="Symbol" w:hAnsi="Symbol"/>
      </w:rPr>
    </w:lvl>
    <w:lvl w:ilvl="1" w:tplc="3104F7AE" w:tentative="1">
      <w:start w:val="1"/>
      <w:numFmt w:val="bullet"/>
      <w:lvlText w:val="o"/>
      <w:lvlJc w:val="left"/>
      <w:pPr>
        <w:ind w:left="1440" w:hanging="360"/>
      </w:pPr>
      <w:rPr>
        <w:rFonts w:ascii="Courier New" w:hAnsi="Courier New"/>
      </w:rPr>
    </w:lvl>
    <w:lvl w:ilvl="2" w:tplc="5BC87F04" w:tentative="1">
      <w:start w:val="1"/>
      <w:numFmt w:val="bullet"/>
      <w:lvlText w:val=""/>
      <w:lvlJc w:val="left"/>
      <w:pPr>
        <w:ind w:left="2160" w:hanging="360"/>
      </w:pPr>
      <w:rPr>
        <w:rFonts w:ascii="Wingdings" w:hAnsi="Wingdings"/>
      </w:rPr>
    </w:lvl>
    <w:lvl w:ilvl="3" w:tplc="2E1A20E6" w:tentative="1">
      <w:start w:val="1"/>
      <w:numFmt w:val="bullet"/>
      <w:lvlText w:val=""/>
      <w:lvlJc w:val="left"/>
      <w:pPr>
        <w:ind w:left="2880" w:hanging="360"/>
      </w:pPr>
      <w:rPr>
        <w:rFonts w:ascii="Symbol" w:hAnsi="Symbol"/>
      </w:rPr>
    </w:lvl>
    <w:lvl w:ilvl="4" w:tplc="93F6BB6E" w:tentative="1">
      <w:start w:val="1"/>
      <w:numFmt w:val="bullet"/>
      <w:lvlText w:val="o"/>
      <w:lvlJc w:val="left"/>
      <w:pPr>
        <w:ind w:left="3600" w:hanging="360"/>
      </w:pPr>
      <w:rPr>
        <w:rFonts w:ascii="Courier New" w:hAnsi="Courier New"/>
      </w:rPr>
    </w:lvl>
    <w:lvl w:ilvl="5" w:tplc="04626B28" w:tentative="1">
      <w:start w:val="1"/>
      <w:numFmt w:val="bullet"/>
      <w:lvlText w:val=""/>
      <w:lvlJc w:val="left"/>
      <w:pPr>
        <w:ind w:left="4320" w:hanging="360"/>
      </w:pPr>
      <w:rPr>
        <w:rFonts w:ascii="Wingdings" w:hAnsi="Wingdings"/>
      </w:rPr>
    </w:lvl>
    <w:lvl w:ilvl="6" w:tplc="4E742158" w:tentative="1">
      <w:start w:val="1"/>
      <w:numFmt w:val="bullet"/>
      <w:lvlText w:val=""/>
      <w:lvlJc w:val="left"/>
      <w:pPr>
        <w:ind w:left="5040" w:hanging="360"/>
      </w:pPr>
      <w:rPr>
        <w:rFonts w:ascii="Symbol" w:hAnsi="Symbol"/>
      </w:rPr>
    </w:lvl>
    <w:lvl w:ilvl="7" w:tplc="827AF57A" w:tentative="1">
      <w:start w:val="1"/>
      <w:numFmt w:val="bullet"/>
      <w:lvlText w:val="o"/>
      <w:lvlJc w:val="left"/>
      <w:pPr>
        <w:ind w:left="5760" w:hanging="360"/>
      </w:pPr>
      <w:rPr>
        <w:rFonts w:ascii="Courier New" w:hAnsi="Courier New"/>
      </w:rPr>
    </w:lvl>
    <w:lvl w:ilvl="8" w:tplc="F1947860" w:tentative="1">
      <w:start w:val="1"/>
      <w:numFmt w:val="bullet"/>
      <w:lvlText w:val=""/>
      <w:lvlJc w:val="left"/>
      <w:pPr>
        <w:ind w:left="6480" w:hanging="360"/>
      </w:pPr>
      <w:rPr>
        <w:rFonts w:ascii="Wingdings" w:hAnsi="Wingdings"/>
      </w:rPr>
    </w:lvl>
  </w:abstractNum>
  <w:abstractNum w:abstractNumId="693" w15:restartNumberingAfterBreak="0">
    <w:nsid w:val="7F872B24"/>
    <w:multiLevelType w:val="hybridMultilevel"/>
    <w:tmpl w:val="71402824"/>
    <w:lvl w:ilvl="0" w:tplc="5FE6617C">
      <w:start w:val="1"/>
      <w:numFmt w:val="bullet"/>
      <w:lvlText w:val="o"/>
      <w:lvlJc w:val="left"/>
      <w:pPr>
        <w:ind w:left="720" w:hanging="360"/>
      </w:pPr>
      <w:rPr>
        <w:rFonts w:ascii="Courier New" w:hAnsi="Courier New"/>
      </w:rPr>
    </w:lvl>
    <w:lvl w:ilvl="1" w:tplc="6E16AFA0" w:tentative="1">
      <w:start w:val="1"/>
      <w:numFmt w:val="bullet"/>
      <w:lvlText w:val="o"/>
      <w:lvlJc w:val="left"/>
      <w:pPr>
        <w:ind w:left="1440" w:hanging="360"/>
      </w:pPr>
      <w:rPr>
        <w:rFonts w:ascii="Courier New" w:hAnsi="Courier New"/>
      </w:rPr>
    </w:lvl>
    <w:lvl w:ilvl="2" w:tplc="3C2E3E70" w:tentative="1">
      <w:start w:val="1"/>
      <w:numFmt w:val="bullet"/>
      <w:lvlText w:val=""/>
      <w:lvlJc w:val="left"/>
      <w:pPr>
        <w:ind w:left="2160" w:hanging="360"/>
      </w:pPr>
      <w:rPr>
        <w:rFonts w:ascii="Wingdings" w:hAnsi="Wingdings"/>
      </w:rPr>
    </w:lvl>
    <w:lvl w:ilvl="3" w:tplc="AD9CD3F6" w:tentative="1">
      <w:start w:val="1"/>
      <w:numFmt w:val="bullet"/>
      <w:lvlText w:val=""/>
      <w:lvlJc w:val="left"/>
      <w:pPr>
        <w:ind w:left="2880" w:hanging="360"/>
      </w:pPr>
      <w:rPr>
        <w:rFonts w:ascii="Symbol" w:hAnsi="Symbol"/>
      </w:rPr>
    </w:lvl>
    <w:lvl w:ilvl="4" w:tplc="301C1F6E" w:tentative="1">
      <w:start w:val="1"/>
      <w:numFmt w:val="bullet"/>
      <w:lvlText w:val="o"/>
      <w:lvlJc w:val="left"/>
      <w:pPr>
        <w:ind w:left="3600" w:hanging="360"/>
      </w:pPr>
      <w:rPr>
        <w:rFonts w:ascii="Courier New" w:hAnsi="Courier New"/>
      </w:rPr>
    </w:lvl>
    <w:lvl w:ilvl="5" w:tplc="064C0014" w:tentative="1">
      <w:start w:val="1"/>
      <w:numFmt w:val="bullet"/>
      <w:lvlText w:val=""/>
      <w:lvlJc w:val="left"/>
      <w:pPr>
        <w:ind w:left="4320" w:hanging="360"/>
      </w:pPr>
      <w:rPr>
        <w:rFonts w:ascii="Wingdings" w:hAnsi="Wingdings"/>
      </w:rPr>
    </w:lvl>
    <w:lvl w:ilvl="6" w:tplc="72ACA426" w:tentative="1">
      <w:start w:val="1"/>
      <w:numFmt w:val="bullet"/>
      <w:lvlText w:val=""/>
      <w:lvlJc w:val="left"/>
      <w:pPr>
        <w:ind w:left="5040" w:hanging="360"/>
      </w:pPr>
      <w:rPr>
        <w:rFonts w:ascii="Symbol" w:hAnsi="Symbol"/>
      </w:rPr>
    </w:lvl>
    <w:lvl w:ilvl="7" w:tplc="D69E1594" w:tentative="1">
      <w:start w:val="1"/>
      <w:numFmt w:val="bullet"/>
      <w:lvlText w:val="o"/>
      <w:lvlJc w:val="left"/>
      <w:pPr>
        <w:ind w:left="5760" w:hanging="360"/>
      </w:pPr>
      <w:rPr>
        <w:rFonts w:ascii="Courier New" w:hAnsi="Courier New"/>
      </w:rPr>
    </w:lvl>
    <w:lvl w:ilvl="8" w:tplc="1F566A18" w:tentative="1">
      <w:start w:val="1"/>
      <w:numFmt w:val="bullet"/>
      <w:lvlText w:val=""/>
      <w:lvlJc w:val="left"/>
      <w:pPr>
        <w:ind w:left="6480" w:hanging="360"/>
      </w:pPr>
      <w:rPr>
        <w:rFonts w:ascii="Wingdings" w:hAnsi="Wingdings"/>
      </w:rPr>
    </w:lvl>
  </w:abstractNum>
  <w:abstractNum w:abstractNumId="694" w15:restartNumberingAfterBreak="0">
    <w:nsid w:val="7FA11EE9"/>
    <w:multiLevelType w:val="multilevel"/>
    <w:tmpl w:val="107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FBD3D38"/>
    <w:multiLevelType w:val="multilevel"/>
    <w:tmpl w:val="B5B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FEF3EE3"/>
    <w:multiLevelType w:val="multilevel"/>
    <w:tmpl w:val="B6D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5637704">
    <w:abstractNumId w:val="5"/>
  </w:num>
  <w:num w:numId="2" w16cid:durableId="1955214761">
    <w:abstractNumId w:val="562"/>
  </w:num>
  <w:num w:numId="3" w16cid:durableId="120341625">
    <w:abstractNumId w:val="686"/>
  </w:num>
  <w:num w:numId="4" w16cid:durableId="1104570168">
    <w:abstractNumId w:val="48"/>
  </w:num>
  <w:num w:numId="5" w16cid:durableId="886406769">
    <w:abstractNumId w:val="50"/>
  </w:num>
  <w:num w:numId="6" w16cid:durableId="1517845108">
    <w:abstractNumId w:val="127"/>
  </w:num>
  <w:num w:numId="7" w16cid:durableId="361323982">
    <w:abstractNumId w:val="117"/>
  </w:num>
  <w:num w:numId="8" w16cid:durableId="1158033368">
    <w:abstractNumId w:val="235"/>
  </w:num>
  <w:num w:numId="9" w16cid:durableId="711418278">
    <w:abstractNumId w:val="630"/>
  </w:num>
  <w:num w:numId="10" w16cid:durableId="1807701319">
    <w:abstractNumId w:val="405"/>
  </w:num>
  <w:num w:numId="11" w16cid:durableId="1564751923">
    <w:abstractNumId w:val="563"/>
  </w:num>
  <w:num w:numId="12" w16cid:durableId="1530293730">
    <w:abstractNumId w:val="471"/>
  </w:num>
  <w:num w:numId="13" w16cid:durableId="1036469696">
    <w:abstractNumId w:val="41"/>
  </w:num>
  <w:num w:numId="14" w16cid:durableId="485052631">
    <w:abstractNumId w:val="404"/>
  </w:num>
  <w:num w:numId="15" w16cid:durableId="1600678995">
    <w:abstractNumId w:val="151"/>
  </w:num>
  <w:num w:numId="16" w16cid:durableId="358089315">
    <w:abstractNumId w:val="186"/>
  </w:num>
  <w:num w:numId="17" w16cid:durableId="205919802">
    <w:abstractNumId w:val="303"/>
  </w:num>
  <w:num w:numId="18" w16cid:durableId="403912431">
    <w:abstractNumId w:val="2"/>
  </w:num>
  <w:num w:numId="19" w16cid:durableId="1822848031">
    <w:abstractNumId w:val="410"/>
  </w:num>
  <w:num w:numId="20" w16cid:durableId="574751895">
    <w:abstractNumId w:val="317"/>
  </w:num>
  <w:num w:numId="21" w16cid:durableId="274100429">
    <w:abstractNumId w:val="32"/>
  </w:num>
  <w:num w:numId="22" w16cid:durableId="1433893088">
    <w:abstractNumId w:val="229"/>
  </w:num>
  <w:num w:numId="23" w16cid:durableId="133762445">
    <w:abstractNumId w:val="590"/>
  </w:num>
  <w:num w:numId="24" w16cid:durableId="636836803">
    <w:abstractNumId w:val="595"/>
  </w:num>
  <w:num w:numId="25" w16cid:durableId="1491023658">
    <w:abstractNumId w:val="381"/>
  </w:num>
  <w:num w:numId="26" w16cid:durableId="1495300090">
    <w:abstractNumId w:val="219"/>
  </w:num>
  <w:num w:numId="27" w16cid:durableId="489446418">
    <w:abstractNumId w:val="351"/>
  </w:num>
  <w:num w:numId="28" w16cid:durableId="1263882355">
    <w:abstractNumId w:val="669"/>
  </w:num>
  <w:num w:numId="29" w16cid:durableId="888030623">
    <w:abstractNumId w:val="693"/>
  </w:num>
  <w:num w:numId="30" w16cid:durableId="384303755">
    <w:abstractNumId w:val="611"/>
  </w:num>
  <w:num w:numId="31" w16cid:durableId="1595548209">
    <w:abstractNumId w:val="318"/>
  </w:num>
  <w:num w:numId="32" w16cid:durableId="1357079469">
    <w:abstractNumId w:val="265"/>
  </w:num>
  <w:num w:numId="33" w16cid:durableId="708989457">
    <w:abstractNumId w:val="190"/>
  </w:num>
  <w:num w:numId="34" w16cid:durableId="609357566">
    <w:abstractNumId w:val="408"/>
  </w:num>
  <w:num w:numId="35" w16cid:durableId="983893450">
    <w:abstractNumId w:val="118"/>
  </w:num>
  <w:num w:numId="36" w16cid:durableId="1331712774">
    <w:abstractNumId w:val="468"/>
  </w:num>
  <w:num w:numId="37" w16cid:durableId="1995526423">
    <w:abstractNumId w:val="464"/>
  </w:num>
  <w:num w:numId="38" w16cid:durableId="1558856309">
    <w:abstractNumId w:val="215"/>
  </w:num>
  <w:num w:numId="39" w16cid:durableId="733166742">
    <w:abstractNumId w:val="394"/>
  </w:num>
  <w:num w:numId="40" w16cid:durableId="415053120">
    <w:abstractNumId w:val="261"/>
  </w:num>
  <w:num w:numId="41" w16cid:durableId="554465499">
    <w:abstractNumId w:val="47"/>
  </w:num>
  <w:num w:numId="42" w16cid:durableId="263805795">
    <w:abstractNumId w:val="58"/>
  </w:num>
  <w:num w:numId="43" w16cid:durableId="317075959">
    <w:abstractNumId w:val="421"/>
  </w:num>
  <w:num w:numId="44" w16cid:durableId="592275179">
    <w:abstractNumId w:val="621"/>
  </w:num>
  <w:num w:numId="45" w16cid:durableId="124009806">
    <w:abstractNumId w:val="83"/>
  </w:num>
  <w:num w:numId="46" w16cid:durableId="1156268212">
    <w:abstractNumId w:val="506"/>
  </w:num>
  <w:num w:numId="47" w16cid:durableId="2015841131">
    <w:abstractNumId w:val="490"/>
  </w:num>
  <w:num w:numId="48" w16cid:durableId="1782339351">
    <w:abstractNumId w:val="566"/>
  </w:num>
  <w:num w:numId="49" w16cid:durableId="1163815146">
    <w:abstractNumId w:val="80"/>
  </w:num>
  <w:num w:numId="50" w16cid:durableId="1317806002">
    <w:abstractNumId w:val="600"/>
  </w:num>
  <w:num w:numId="51" w16cid:durableId="1118454329">
    <w:abstractNumId w:val="529"/>
  </w:num>
  <w:num w:numId="52" w16cid:durableId="1763525759">
    <w:abstractNumId w:val="558"/>
  </w:num>
  <w:num w:numId="53" w16cid:durableId="984167503">
    <w:abstractNumId w:val="644"/>
  </w:num>
  <w:num w:numId="54" w16cid:durableId="1313875372">
    <w:abstractNumId w:val="94"/>
  </w:num>
  <w:num w:numId="55" w16cid:durableId="1832334823">
    <w:abstractNumId w:val="44"/>
  </w:num>
  <w:num w:numId="56" w16cid:durableId="617415710">
    <w:abstractNumId w:val="145"/>
  </w:num>
  <w:num w:numId="57" w16cid:durableId="1592155617">
    <w:abstractNumId w:val="133"/>
  </w:num>
  <w:num w:numId="58" w16cid:durableId="373391223">
    <w:abstractNumId w:val="449"/>
  </w:num>
  <w:num w:numId="59" w16cid:durableId="86198347">
    <w:abstractNumId w:val="168"/>
  </w:num>
  <w:num w:numId="60" w16cid:durableId="1223950931">
    <w:abstractNumId w:val="307"/>
  </w:num>
  <w:num w:numId="61" w16cid:durableId="953950344">
    <w:abstractNumId w:val="285"/>
  </w:num>
  <w:num w:numId="62" w16cid:durableId="855576023">
    <w:abstractNumId w:val="109"/>
  </w:num>
  <w:num w:numId="63" w16cid:durableId="2122987120">
    <w:abstractNumId w:val="107"/>
  </w:num>
  <w:num w:numId="64" w16cid:durableId="116292585">
    <w:abstractNumId w:val="654"/>
  </w:num>
  <w:num w:numId="65" w16cid:durableId="1324240059">
    <w:abstractNumId w:val="391"/>
  </w:num>
  <w:num w:numId="66" w16cid:durableId="926381779">
    <w:abstractNumId w:val="197"/>
  </w:num>
  <w:num w:numId="67" w16cid:durableId="1563324138">
    <w:abstractNumId w:val="69"/>
  </w:num>
  <w:num w:numId="68" w16cid:durableId="251283642">
    <w:abstractNumId w:val="288"/>
  </w:num>
  <w:num w:numId="69" w16cid:durableId="1696468089">
    <w:abstractNumId w:val="434"/>
  </w:num>
  <w:num w:numId="70" w16cid:durableId="989601831">
    <w:abstractNumId w:val="577"/>
  </w:num>
  <w:num w:numId="71" w16cid:durableId="1393575684">
    <w:abstractNumId w:val="532"/>
  </w:num>
  <w:num w:numId="72" w16cid:durableId="1308632989">
    <w:abstractNumId w:val="147"/>
  </w:num>
  <w:num w:numId="73" w16cid:durableId="1394766859">
    <w:abstractNumId w:val="545"/>
  </w:num>
  <w:num w:numId="74" w16cid:durableId="1898322681">
    <w:abstractNumId w:val="184"/>
  </w:num>
  <w:num w:numId="75" w16cid:durableId="241137405">
    <w:abstractNumId w:val="619"/>
  </w:num>
  <w:num w:numId="76" w16cid:durableId="689333820">
    <w:abstractNumId w:val="178"/>
  </w:num>
  <w:num w:numId="77" w16cid:durableId="233054933">
    <w:abstractNumId w:val="9"/>
  </w:num>
  <w:num w:numId="78" w16cid:durableId="737673724">
    <w:abstractNumId w:val="645"/>
  </w:num>
  <w:num w:numId="79" w16cid:durableId="1817989633">
    <w:abstractNumId w:val="146"/>
  </w:num>
  <w:num w:numId="80" w16cid:durableId="1270510239">
    <w:abstractNumId w:val="559"/>
  </w:num>
  <w:num w:numId="81" w16cid:durableId="2118983271">
    <w:abstractNumId w:val="402"/>
  </w:num>
  <w:num w:numId="82" w16cid:durableId="1988822335">
    <w:abstractNumId w:val="582"/>
  </w:num>
  <w:num w:numId="83" w16cid:durableId="1522551894">
    <w:abstractNumId w:val="647"/>
  </w:num>
  <w:num w:numId="84" w16cid:durableId="1616056780">
    <w:abstractNumId w:val="193"/>
  </w:num>
  <w:num w:numId="85" w16cid:durableId="780417563">
    <w:abstractNumId w:val="352"/>
  </w:num>
  <w:num w:numId="86" w16cid:durableId="823006383">
    <w:abstractNumId w:val="412"/>
  </w:num>
  <w:num w:numId="87" w16cid:durableId="278993339">
    <w:abstractNumId w:val="617"/>
  </w:num>
  <w:num w:numId="88" w16cid:durableId="1194415124">
    <w:abstractNumId w:val="462"/>
  </w:num>
  <w:num w:numId="89" w16cid:durableId="1015886946">
    <w:abstractNumId w:val="214"/>
  </w:num>
  <w:num w:numId="90" w16cid:durableId="80025269">
    <w:abstractNumId w:val="501"/>
  </w:num>
  <w:num w:numId="91" w16cid:durableId="1085297680">
    <w:abstractNumId w:val="500"/>
  </w:num>
  <w:num w:numId="92" w16cid:durableId="1827475022">
    <w:abstractNumId w:val="631"/>
  </w:num>
  <w:num w:numId="93" w16cid:durableId="2051225536">
    <w:abstractNumId w:val="81"/>
  </w:num>
  <w:num w:numId="94" w16cid:durableId="1981879033">
    <w:abstractNumId w:val="324"/>
  </w:num>
  <w:num w:numId="95" w16cid:durableId="1769963447">
    <w:abstractNumId w:val="573"/>
  </w:num>
  <w:num w:numId="96" w16cid:durableId="728966561">
    <w:abstractNumId w:val="70"/>
  </w:num>
  <w:num w:numId="97" w16cid:durableId="116611561">
    <w:abstractNumId w:val="309"/>
  </w:num>
  <w:num w:numId="98" w16cid:durableId="230581200">
    <w:abstractNumId w:val="392"/>
  </w:num>
  <w:num w:numId="99" w16cid:durableId="1970473536">
    <w:abstractNumId w:val="159"/>
  </w:num>
  <w:num w:numId="100" w16cid:durableId="872769063">
    <w:abstractNumId w:val="507"/>
  </w:num>
  <w:num w:numId="101" w16cid:durableId="8454906">
    <w:abstractNumId w:val="485"/>
  </w:num>
  <w:num w:numId="102" w16cid:durableId="880434876">
    <w:abstractNumId w:val="642"/>
  </w:num>
  <w:num w:numId="103" w16cid:durableId="20211184">
    <w:abstractNumId w:val="76"/>
  </w:num>
  <w:num w:numId="104" w16cid:durableId="1302803125">
    <w:abstractNumId w:val="652"/>
  </w:num>
  <w:num w:numId="105" w16cid:durableId="1887791906">
    <w:abstractNumId w:val="338"/>
  </w:num>
  <w:num w:numId="106" w16cid:durableId="1495992533">
    <w:abstractNumId w:val="113"/>
  </w:num>
  <w:num w:numId="107" w16cid:durableId="1888369682">
    <w:abstractNumId w:val="153"/>
  </w:num>
  <w:num w:numId="108" w16cid:durableId="1148865684">
    <w:abstractNumId w:val="207"/>
  </w:num>
  <w:num w:numId="109" w16cid:durableId="1267926706">
    <w:abstractNumId w:val="681"/>
  </w:num>
  <w:num w:numId="110" w16cid:durableId="1708681872">
    <w:abstractNumId w:val="194"/>
  </w:num>
  <w:num w:numId="111" w16cid:durableId="617565555">
    <w:abstractNumId w:val="516"/>
  </w:num>
  <w:num w:numId="112" w16cid:durableId="1158109250">
    <w:abstractNumId w:val="110"/>
  </w:num>
  <w:num w:numId="113" w16cid:durableId="1226067743">
    <w:abstractNumId w:val="164"/>
  </w:num>
  <w:num w:numId="114" w16cid:durableId="522285536">
    <w:abstractNumId w:val="541"/>
  </w:num>
  <w:num w:numId="115" w16cid:durableId="439837591">
    <w:abstractNumId w:val="286"/>
  </w:num>
  <w:num w:numId="116" w16cid:durableId="1057515875">
    <w:abstractNumId w:val="426"/>
  </w:num>
  <w:num w:numId="117" w16cid:durableId="1190026744">
    <w:abstractNumId w:val="487"/>
  </w:num>
  <w:num w:numId="118" w16cid:durableId="87238293">
    <w:abstractNumId w:val="623"/>
  </w:num>
  <w:num w:numId="119" w16cid:durableId="1213931999">
    <w:abstractNumId w:val="639"/>
  </w:num>
  <w:num w:numId="120" w16cid:durableId="1519588736">
    <w:abstractNumId w:val="640"/>
  </w:num>
  <w:num w:numId="121" w16cid:durableId="797379505">
    <w:abstractNumId w:val="97"/>
  </w:num>
  <w:num w:numId="122" w16cid:durableId="1792820318">
    <w:abstractNumId w:val="160"/>
  </w:num>
  <w:num w:numId="123" w16cid:durableId="72557169">
    <w:abstractNumId w:val="220"/>
  </w:num>
  <w:num w:numId="124" w16cid:durableId="991366792">
    <w:abstractNumId w:val="635"/>
  </w:num>
  <w:num w:numId="125" w16cid:durableId="409500841">
    <w:abstractNumId w:val="163"/>
  </w:num>
  <w:num w:numId="126" w16cid:durableId="1900894690">
    <w:abstractNumId w:val="130"/>
  </w:num>
  <w:num w:numId="127" w16cid:durableId="1905263460">
    <w:abstractNumId w:val="431"/>
  </w:num>
  <w:num w:numId="128" w16cid:durableId="985282099">
    <w:abstractNumId w:val="634"/>
  </w:num>
  <w:num w:numId="129" w16cid:durableId="896934300">
    <w:abstractNumId w:val="332"/>
  </w:num>
  <w:num w:numId="130" w16cid:durableId="2137747398">
    <w:abstractNumId w:val="495"/>
  </w:num>
  <w:num w:numId="131" w16cid:durableId="277491433">
    <w:abstractNumId w:val="395"/>
  </w:num>
  <w:num w:numId="132" w16cid:durableId="1906528564">
    <w:abstractNumId w:val="614"/>
  </w:num>
  <w:num w:numId="133" w16cid:durableId="1539121038">
    <w:abstractNumId w:val="375"/>
  </w:num>
  <w:num w:numId="134" w16cid:durableId="1340539901">
    <w:abstractNumId w:val="71"/>
  </w:num>
  <w:num w:numId="135" w16cid:durableId="45103124">
    <w:abstractNumId w:val="152"/>
  </w:num>
  <w:num w:numId="136" w16cid:durableId="2012679754">
    <w:abstractNumId w:val="21"/>
  </w:num>
  <w:num w:numId="137" w16cid:durableId="79182795">
    <w:abstractNumId w:val="476"/>
  </w:num>
  <w:num w:numId="138" w16cid:durableId="1034227905">
    <w:abstractNumId w:val="458"/>
  </w:num>
  <w:num w:numId="139" w16cid:durableId="496501135">
    <w:abstractNumId w:val="173"/>
  </w:num>
  <w:num w:numId="140" w16cid:durableId="1442188163">
    <w:abstractNumId w:val="334"/>
  </w:num>
  <w:num w:numId="141" w16cid:durableId="1237861694">
    <w:abstractNumId w:val="355"/>
  </w:num>
  <w:num w:numId="142" w16cid:durableId="1578706913">
    <w:abstractNumId w:val="368"/>
  </w:num>
  <w:num w:numId="143" w16cid:durableId="576478859">
    <w:abstractNumId w:val="306"/>
  </w:num>
  <w:num w:numId="144" w16cid:durableId="975838109">
    <w:abstractNumId w:val="255"/>
  </w:num>
  <w:num w:numId="145" w16cid:durableId="56368904">
    <w:abstractNumId w:val="29"/>
  </w:num>
  <w:num w:numId="146" w16cid:durableId="1410689444">
    <w:abstractNumId w:val="607"/>
  </w:num>
  <w:num w:numId="147" w16cid:durableId="991566906">
    <w:abstractNumId w:val="486"/>
  </w:num>
  <w:num w:numId="148" w16cid:durableId="881360322">
    <w:abstractNumId w:val="616"/>
  </w:num>
  <w:num w:numId="149" w16cid:durableId="1592544050">
    <w:abstractNumId w:val="13"/>
  </w:num>
  <w:num w:numId="150" w16cid:durableId="404690050">
    <w:abstractNumId w:val="437"/>
  </w:num>
  <w:num w:numId="151" w16cid:durableId="705906352">
    <w:abstractNumId w:val="389"/>
  </w:num>
  <w:num w:numId="152" w16cid:durableId="343094405">
    <w:abstractNumId w:val="379"/>
  </w:num>
  <w:num w:numId="153" w16cid:durableId="754782036">
    <w:abstractNumId w:val="174"/>
  </w:num>
  <w:num w:numId="154" w16cid:durableId="370157106">
    <w:abstractNumId w:val="123"/>
  </w:num>
  <w:num w:numId="155" w16cid:durableId="326716779">
    <w:abstractNumId w:val="625"/>
  </w:num>
  <w:num w:numId="156" w16cid:durableId="1496915753">
    <w:abstractNumId w:val="612"/>
  </w:num>
  <w:num w:numId="157" w16cid:durableId="1628244947">
    <w:abstractNumId w:val="78"/>
  </w:num>
  <w:num w:numId="158" w16cid:durableId="536477767">
    <w:abstractNumId w:val="459"/>
  </w:num>
  <w:num w:numId="159" w16cid:durableId="603465205">
    <w:abstractNumId w:val="195"/>
  </w:num>
  <w:num w:numId="160" w16cid:durableId="1760297412">
    <w:abstractNumId w:val="479"/>
  </w:num>
  <w:num w:numId="161" w16cid:durableId="938416846">
    <w:abstractNumId w:val="259"/>
  </w:num>
  <w:num w:numId="162" w16cid:durableId="1413311725">
    <w:abstractNumId w:val="116"/>
  </w:num>
  <w:num w:numId="163" w16cid:durableId="911238066">
    <w:abstractNumId w:val="206"/>
  </w:num>
  <w:num w:numId="164" w16cid:durableId="772479980">
    <w:abstractNumId w:val="439"/>
  </w:num>
  <w:num w:numId="165" w16cid:durableId="1910268883">
    <w:abstractNumId w:val="141"/>
  </w:num>
  <w:num w:numId="166" w16cid:durableId="1812671179">
    <w:abstractNumId w:val="183"/>
  </w:num>
  <w:num w:numId="167" w16cid:durableId="19281991">
    <w:abstractNumId w:val="428"/>
  </w:num>
  <w:num w:numId="168" w16cid:durableId="1744065740">
    <w:abstractNumId w:val="472"/>
  </w:num>
  <w:num w:numId="169" w16cid:durableId="1403944624">
    <w:abstractNumId w:val="342"/>
  </w:num>
  <w:num w:numId="170" w16cid:durableId="1170868907">
    <w:abstractNumId w:val="651"/>
  </w:num>
  <w:num w:numId="171" w16cid:durableId="879051759">
    <w:abstractNumId w:val="446"/>
  </w:num>
  <w:num w:numId="172" w16cid:durableId="1748646262">
    <w:abstractNumId w:val="56"/>
  </w:num>
  <w:num w:numId="173" w16cid:durableId="1993214376">
    <w:abstractNumId w:val="208"/>
  </w:num>
  <w:num w:numId="174" w16cid:durableId="743724890">
    <w:abstractNumId w:val="75"/>
  </w:num>
  <w:num w:numId="175" w16cid:durableId="469128638">
    <w:abstractNumId w:val="571"/>
  </w:num>
  <w:num w:numId="176" w16cid:durableId="200557600">
    <w:abstractNumId w:val="254"/>
  </w:num>
  <w:num w:numId="177" w16cid:durableId="2065829572">
    <w:abstractNumId w:val="622"/>
  </w:num>
  <w:num w:numId="178" w16cid:durableId="2015956576">
    <w:abstractNumId w:val="550"/>
  </w:num>
  <w:num w:numId="179" w16cid:durableId="2004048063">
    <w:abstractNumId w:val="125"/>
  </w:num>
  <w:num w:numId="180" w16cid:durableId="1757630541">
    <w:abstractNumId w:val="105"/>
  </w:num>
  <w:num w:numId="181" w16cid:durableId="1183278985">
    <w:abstractNumId w:val="658"/>
  </w:num>
  <w:num w:numId="182" w16cid:durableId="1574704786">
    <w:abstractNumId w:val="356"/>
  </w:num>
  <w:num w:numId="183" w16cid:durableId="1232810549">
    <w:abstractNumId w:val="63"/>
  </w:num>
  <w:num w:numId="184" w16cid:durableId="1969704268">
    <w:abstractNumId w:val="440"/>
  </w:num>
  <w:num w:numId="185" w16cid:durableId="177818907">
    <w:abstractNumId w:val="250"/>
  </w:num>
  <w:num w:numId="186" w16cid:durableId="1426269098">
    <w:abstractNumId w:val="684"/>
  </w:num>
  <w:num w:numId="187" w16cid:durableId="877005907">
    <w:abstractNumId w:val="465"/>
  </w:num>
  <w:num w:numId="188" w16cid:durableId="1438212958">
    <w:abstractNumId w:val="629"/>
  </w:num>
  <w:num w:numId="189" w16cid:durableId="1717585531">
    <w:abstractNumId w:val="347"/>
  </w:num>
  <w:num w:numId="190" w16cid:durableId="407850082">
    <w:abstractNumId w:val="188"/>
  </w:num>
  <w:num w:numId="191" w16cid:durableId="382873028">
    <w:abstractNumId w:val="191"/>
  </w:num>
  <w:num w:numId="192" w16cid:durableId="574244276">
    <w:abstractNumId w:val="326"/>
  </w:num>
  <w:num w:numId="193" w16cid:durableId="485366088">
    <w:abstractNumId w:val="433"/>
  </w:num>
  <w:num w:numId="194" w16cid:durableId="1142968286">
    <w:abstractNumId w:val="385"/>
  </w:num>
  <w:num w:numId="195" w16cid:durableId="1461650082">
    <w:abstractNumId w:val="182"/>
  </w:num>
  <w:num w:numId="196" w16cid:durableId="1815294562">
    <w:abstractNumId w:val="429"/>
  </w:num>
  <w:num w:numId="197" w16cid:durableId="1505824777">
    <w:abstractNumId w:val="367"/>
  </w:num>
  <w:num w:numId="198" w16cid:durableId="69232495">
    <w:abstractNumId w:val="12"/>
  </w:num>
  <w:num w:numId="199" w16cid:durableId="100272691">
    <w:abstractNumId w:val="580"/>
  </w:num>
  <w:num w:numId="200" w16cid:durableId="208302768">
    <w:abstractNumId w:val="596"/>
  </w:num>
  <w:num w:numId="201" w16cid:durableId="710963208">
    <w:abstractNumId w:val="692"/>
  </w:num>
  <w:num w:numId="202" w16cid:durableId="1884751415">
    <w:abstractNumId w:val="568"/>
  </w:num>
  <w:num w:numId="203" w16cid:durableId="1641835891">
    <w:abstractNumId w:val="578"/>
  </w:num>
  <w:num w:numId="204" w16cid:durableId="324431581">
    <w:abstractNumId w:val="74"/>
  </w:num>
  <w:num w:numId="205" w16cid:durableId="1980112942">
    <w:abstractNumId w:val="481"/>
  </w:num>
  <w:num w:numId="206" w16cid:durableId="619190553">
    <w:abstractNumId w:val="386"/>
  </w:num>
  <w:num w:numId="207" w16cid:durableId="680592714">
    <w:abstractNumId w:val="85"/>
  </w:num>
  <w:num w:numId="208" w16cid:durableId="1377512384">
    <w:abstractNumId w:val="204"/>
  </w:num>
  <w:num w:numId="209" w16cid:durableId="93599397">
    <w:abstractNumId w:val="196"/>
  </w:num>
  <w:num w:numId="210" w16cid:durableId="653795543">
    <w:abstractNumId w:val="170"/>
  </w:num>
  <w:num w:numId="211" w16cid:durableId="1940478537">
    <w:abstractNumId w:val="79"/>
  </w:num>
  <w:num w:numId="212" w16cid:durableId="2123836726">
    <w:abstractNumId w:val="636"/>
  </w:num>
  <w:num w:numId="213" w16cid:durableId="799569702">
    <w:abstractNumId w:val="320"/>
  </w:num>
  <w:num w:numId="214" w16cid:durableId="1966891860">
    <w:abstractNumId w:val="443"/>
  </w:num>
  <w:num w:numId="215" w16cid:durableId="488517000">
    <w:abstractNumId w:val="136"/>
  </w:num>
  <w:num w:numId="216" w16cid:durableId="660616988">
    <w:abstractNumId w:val="690"/>
  </w:num>
  <w:num w:numId="217" w16cid:durableId="900092269">
    <w:abstractNumId w:val="688"/>
  </w:num>
  <w:num w:numId="218" w16cid:durableId="1740126611">
    <w:abstractNumId w:val="33"/>
  </w:num>
  <w:num w:numId="219" w16cid:durableId="783694995">
    <w:abstractNumId w:val="672"/>
  </w:num>
  <w:num w:numId="220" w16cid:durableId="277951804">
    <w:abstractNumId w:val="54"/>
  </w:num>
  <w:num w:numId="221" w16cid:durableId="148984258">
    <w:abstractNumId w:val="53"/>
  </w:num>
  <w:num w:numId="222" w16cid:durableId="1545825827">
    <w:abstractNumId w:val="491"/>
  </w:num>
  <w:num w:numId="223" w16cid:durableId="788166084">
    <w:abstractNumId w:val="675"/>
  </w:num>
  <w:num w:numId="224" w16cid:durableId="1545756525">
    <w:abstractNumId w:val="260"/>
  </w:num>
  <w:num w:numId="225" w16cid:durableId="2119400675">
    <w:abstractNumId w:val="132"/>
  </w:num>
  <w:num w:numId="226" w16cid:durableId="783811063">
    <w:abstractNumId w:val="493"/>
  </w:num>
  <w:num w:numId="227" w16cid:durableId="2122918025">
    <w:abstractNumId w:val="89"/>
  </w:num>
  <w:num w:numId="228" w16cid:durableId="421881286">
    <w:abstractNumId w:val="505"/>
  </w:num>
  <w:num w:numId="229" w16cid:durableId="2028287521">
    <w:abstractNumId w:val="302"/>
  </w:num>
  <w:num w:numId="230" w16cid:durableId="1773940795">
    <w:abstractNumId w:val="488"/>
  </w:num>
  <w:num w:numId="231" w16cid:durableId="1451127254">
    <w:abstractNumId w:val="679"/>
  </w:num>
  <w:num w:numId="232" w16cid:durableId="336277331">
    <w:abstractNumId w:val="534"/>
  </w:num>
  <w:num w:numId="233" w16cid:durableId="1956476715">
    <w:abstractNumId w:val="435"/>
  </w:num>
  <w:num w:numId="234" w16cid:durableId="2103522376">
    <w:abstractNumId w:val="66"/>
  </w:num>
  <w:num w:numId="235" w16cid:durableId="1910000828">
    <w:abstractNumId w:val="613"/>
  </w:num>
  <w:num w:numId="236" w16cid:durableId="1671638334">
    <w:abstractNumId w:val="382"/>
  </w:num>
  <w:num w:numId="237" w16cid:durableId="719479685">
    <w:abstractNumId w:val="553"/>
  </w:num>
  <w:num w:numId="238" w16cid:durableId="1444880134">
    <w:abstractNumId w:val="316"/>
  </w:num>
  <w:num w:numId="239" w16cid:durableId="1146511757">
    <w:abstractNumId w:val="489"/>
  </w:num>
  <w:num w:numId="240" w16cid:durableId="1932472679">
    <w:abstractNumId w:val="242"/>
  </w:num>
  <w:num w:numId="241" w16cid:durableId="992174424">
    <w:abstractNumId w:val="548"/>
  </w:num>
  <w:num w:numId="242" w16cid:durableId="100538971">
    <w:abstractNumId w:val="287"/>
  </w:num>
  <w:num w:numId="243" w16cid:durableId="179125660">
    <w:abstractNumId w:val="103"/>
  </w:num>
  <w:num w:numId="244" w16cid:durableId="782265574">
    <w:abstractNumId w:val="424"/>
  </w:num>
  <w:num w:numId="245" w16cid:durableId="127089554">
    <w:abstractNumId w:val="35"/>
  </w:num>
  <w:num w:numId="246" w16cid:durableId="407966520">
    <w:abstractNumId w:val="61"/>
  </w:num>
  <w:num w:numId="247" w16cid:durableId="1254626172">
    <w:abstractNumId w:val="60"/>
  </w:num>
  <w:num w:numId="248" w16cid:durableId="836965789">
    <w:abstractNumId w:val="438"/>
  </w:num>
  <w:num w:numId="249" w16cid:durableId="192815763">
    <w:abstractNumId w:val="538"/>
  </w:num>
  <w:num w:numId="250" w16cid:durableId="1969117090">
    <w:abstractNumId w:val="211"/>
  </w:num>
  <w:num w:numId="251" w16cid:durableId="1032654776">
    <w:abstractNumId w:val="314"/>
  </w:num>
  <w:num w:numId="252" w16cid:durableId="108017309">
    <w:abstractNumId w:val="268"/>
  </w:num>
  <w:num w:numId="253" w16cid:durableId="931164172">
    <w:abstractNumId w:val="452"/>
  </w:num>
  <w:num w:numId="254" w16cid:durableId="106629822">
    <w:abstractNumId w:val="399"/>
  </w:num>
  <w:num w:numId="255" w16cid:durableId="357123961">
    <w:abstractNumId w:val="513"/>
  </w:num>
  <w:num w:numId="256" w16cid:durableId="1891653821">
    <w:abstractNumId w:val="678"/>
  </w:num>
  <w:num w:numId="257" w16cid:durableId="1980570150">
    <w:abstractNumId w:val="281"/>
  </w:num>
  <w:num w:numId="258" w16cid:durableId="1115057827">
    <w:abstractNumId w:val="457"/>
  </w:num>
  <w:num w:numId="259" w16cid:durableId="1041980451">
    <w:abstractNumId w:val="312"/>
  </w:num>
  <w:num w:numId="260" w16cid:durableId="803079592">
    <w:abstractNumId w:val="570"/>
  </w:num>
  <w:num w:numId="261" w16cid:durableId="33507825">
    <w:abstractNumId w:val="266"/>
  </w:num>
  <w:num w:numId="262" w16cid:durableId="1837574459">
    <w:abstractNumId w:val="527"/>
  </w:num>
  <w:num w:numId="263" w16cid:durableId="1280065088">
    <w:abstractNumId w:val="11"/>
  </w:num>
  <w:num w:numId="264" w16cid:durableId="375664648">
    <w:abstractNumId w:val="451"/>
  </w:num>
  <w:num w:numId="265" w16cid:durableId="182983926">
    <w:abstractNumId w:val="544"/>
  </w:num>
  <w:num w:numId="266" w16cid:durableId="1502889546">
    <w:abstractNumId w:val="450"/>
  </w:num>
  <w:num w:numId="267" w16cid:durableId="702243207">
    <w:abstractNumId w:val="453"/>
  </w:num>
  <w:num w:numId="268" w16cid:durableId="977994687">
    <w:abstractNumId w:val="348"/>
  </w:num>
  <w:num w:numId="269" w16cid:durableId="582564721">
    <w:abstractNumId w:val="567"/>
  </w:num>
  <w:num w:numId="270" w16cid:durableId="859929681">
    <w:abstractNumId w:val="155"/>
  </w:num>
  <w:num w:numId="271" w16cid:durableId="2060396781">
    <w:abstractNumId w:val="20"/>
  </w:num>
  <w:num w:numId="272" w16cid:durableId="1059404818">
    <w:abstractNumId w:val="323"/>
  </w:num>
  <w:num w:numId="273" w16cid:durableId="566459774">
    <w:abstractNumId w:val="158"/>
  </w:num>
  <w:num w:numId="274" w16cid:durableId="2085713368">
    <w:abstractNumId w:val="463"/>
  </w:num>
  <w:num w:numId="275" w16cid:durableId="587932913">
    <w:abstractNumId w:val="300"/>
  </w:num>
  <w:num w:numId="276" w16cid:durableId="346563019">
    <w:abstractNumId w:val="661"/>
  </w:num>
  <w:num w:numId="277" w16cid:durableId="34013947">
    <w:abstractNumId w:val="187"/>
  </w:num>
  <w:num w:numId="278" w16cid:durableId="141043698">
    <w:abstractNumId w:val="694"/>
  </w:num>
  <w:num w:numId="279" w16cid:durableId="238712397">
    <w:abstractNumId w:val="6"/>
  </w:num>
  <w:num w:numId="280" w16cid:durableId="1951890306">
    <w:abstractNumId w:val="335"/>
  </w:num>
  <w:num w:numId="281" w16cid:durableId="128406061">
    <w:abstractNumId w:val="615"/>
  </w:num>
  <w:num w:numId="282" w16cid:durableId="978075679">
    <w:abstractNumId w:val="373"/>
  </w:num>
  <w:num w:numId="283" w16cid:durableId="872771750">
    <w:abstractNumId w:val="576"/>
  </w:num>
  <w:num w:numId="284" w16cid:durableId="2147048187">
    <w:abstractNumId w:val="536"/>
  </w:num>
  <w:num w:numId="285" w16cid:durableId="924388024">
    <w:abstractNumId w:val="57"/>
  </w:num>
  <w:num w:numId="286" w16cid:durableId="899637457">
    <w:abstractNumId w:val="528"/>
  </w:num>
  <w:num w:numId="287" w16cid:durableId="880557565">
    <w:abstractNumId w:val="620"/>
  </w:num>
  <w:num w:numId="288" w16cid:durableId="2092309662">
    <w:abstractNumId w:val="448"/>
  </w:num>
  <w:num w:numId="289" w16cid:durableId="1834568186">
    <w:abstractNumId w:val="120"/>
  </w:num>
  <w:num w:numId="290" w16cid:durableId="947079322">
    <w:abstractNumId w:val="62"/>
  </w:num>
  <w:num w:numId="291" w16cid:durableId="1689867116">
    <w:abstractNumId w:val="38"/>
  </w:num>
  <w:num w:numId="292" w16cid:durableId="1375424655">
    <w:abstractNumId w:val="241"/>
  </w:num>
  <w:num w:numId="293" w16cid:durableId="1035548000">
    <w:abstractNumId w:val="377"/>
  </w:num>
  <w:num w:numId="294" w16cid:durableId="201292333">
    <w:abstractNumId w:val="467"/>
  </w:num>
  <w:num w:numId="295" w16cid:durableId="72626104">
    <w:abstractNumId w:val="456"/>
  </w:num>
  <w:num w:numId="296" w16cid:durableId="507642612">
    <w:abstractNumId w:val="592"/>
  </w:num>
  <w:num w:numId="297" w16cid:durableId="358167388">
    <w:abstractNumId w:val="667"/>
  </w:num>
  <w:num w:numId="298" w16cid:durableId="434374742">
    <w:abstractNumId w:val="102"/>
  </w:num>
  <w:num w:numId="299" w16cid:durableId="1436247035">
    <w:abstractNumId w:val="599"/>
  </w:num>
  <w:num w:numId="300" w16cid:durableId="1536693546">
    <w:abstractNumId w:val="579"/>
  </w:num>
  <w:num w:numId="301" w16cid:durableId="880629865">
    <w:abstractNumId w:val="230"/>
  </w:num>
  <w:num w:numId="302" w16cid:durableId="1591430569">
    <w:abstractNumId w:val="638"/>
  </w:num>
  <w:num w:numId="303" w16cid:durableId="334303842">
    <w:abstractNumId w:val="166"/>
  </w:num>
  <w:num w:numId="304" w16cid:durableId="437454380">
    <w:abstractNumId w:val="682"/>
  </w:num>
  <w:num w:numId="305" w16cid:durableId="2030792905">
    <w:abstractNumId w:val="547"/>
  </w:num>
  <w:num w:numId="306" w16cid:durableId="1268658592">
    <w:abstractNumId w:val="245"/>
  </w:num>
  <w:num w:numId="307" w16cid:durableId="589388454">
    <w:abstractNumId w:val="659"/>
  </w:num>
  <w:num w:numId="308" w16cid:durableId="1347830519">
    <w:abstractNumId w:val="530"/>
  </w:num>
  <w:num w:numId="309" w16cid:durableId="1016007699">
    <w:abstractNumId w:val="411"/>
  </w:num>
  <w:num w:numId="310" w16cid:durableId="1963419896">
    <w:abstractNumId w:val="689"/>
  </w:num>
  <w:num w:numId="311" w16cid:durableId="286282131">
    <w:abstractNumId w:val="362"/>
  </w:num>
  <w:num w:numId="312" w16cid:durableId="113260107">
    <w:abstractNumId w:val="430"/>
  </w:num>
  <w:num w:numId="313" w16cid:durableId="850874371">
    <w:abstractNumId w:val="444"/>
  </w:num>
  <w:num w:numId="314" w16cid:durableId="604387607">
    <w:abstractNumId w:val="589"/>
  </w:num>
  <w:num w:numId="315" w16cid:durableId="429203895">
    <w:abstractNumId w:val="499"/>
  </w:num>
  <w:num w:numId="316" w16cid:durableId="1601448152">
    <w:abstractNumId w:val="115"/>
  </w:num>
  <w:num w:numId="317" w16cid:durableId="340015824">
    <w:abstractNumId w:val="263"/>
  </w:num>
  <w:num w:numId="318" w16cid:durableId="1908606011">
    <w:abstractNumId w:val="660"/>
  </w:num>
  <w:num w:numId="319" w16cid:durableId="855850883">
    <w:abstractNumId w:val="618"/>
  </w:num>
  <w:num w:numId="320" w16cid:durableId="1914581810">
    <w:abstractNumId w:val="353"/>
  </w:num>
  <w:num w:numId="321" w16cid:durableId="2146503610">
    <w:abstractNumId w:val="331"/>
  </w:num>
  <w:num w:numId="322" w16cid:durableId="1967350281">
    <w:abstractNumId w:val="199"/>
  </w:num>
  <w:num w:numId="323" w16cid:durableId="944077108">
    <w:abstractNumId w:val="445"/>
  </w:num>
  <w:num w:numId="324" w16cid:durableId="1255550078">
    <w:abstractNumId w:val="25"/>
  </w:num>
  <w:num w:numId="325" w16cid:durableId="1865509983">
    <w:abstractNumId w:val="126"/>
  </w:num>
  <w:num w:numId="326" w16cid:durableId="841823568">
    <w:abstractNumId w:val="384"/>
  </w:num>
  <w:num w:numId="327" w16cid:durableId="238489738">
    <w:abstractNumId w:val="480"/>
  </w:num>
  <w:num w:numId="328" w16cid:durableId="369720313">
    <w:abstractNumId w:val="322"/>
  </w:num>
  <w:num w:numId="329" w16cid:durableId="1767192716">
    <w:abstractNumId w:val="427"/>
  </w:num>
  <w:num w:numId="330" w16cid:durableId="247153496">
    <w:abstractNumId w:val="539"/>
  </w:num>
  <w:num w:numId="331" w16cid:durableId="1696157241">
    <w:abstractNumId w:val="423"/>
  </w:num>
  <w:num w:numId="332" w16cid:durableId="935479650">
    <w:abstractNumId w:val="148"/>
  </w:num>
  <w:num w:numId="333" w16cid:durableId="522599623">
    <w:abstractNumId w:val="610"/>
  </w:num>
  <w:num w:numId="334" w16cid:durableId="1199274738">
    <w:abstractNumId w:val="502"/>
  </w:num>
  <w:num w:numId="335" w16cid:durableId="281157154">
    <w:abstractNumId w:val="478"/>
  </w:num>
  <w:num w:numId="336" w16cid:durableId="1475443375">
    <w:abstractNumId w:val="249"/>
  </w:num>
  <w:num w:numId="337" w16cid:durableId="928776539">
    <w:abstractNumId w:val="40"/>
  </w:num>
  <w:num w:numId="338" w16cid:durableId="733238433">
    <w:abstractNumId w:val="584"/>
  </w:num>
  <w:num w:numId="339" w16cid:durableId="170075179">
    <w:abstractNumId w:val="455"/>
  </w:num>
  <w:num w:numId="340" w16cid:durableId="2054579433">
    <w:abstractNumId w:val="518"/>
  </w:num>
  <w:num w:numId="341" w16cid:durableId="1054893791">
    <w:abstractNumId w:val="696"/>
  </w:num>
  <w:num w:numId="342" w16cid:durableId="577519106">
    <w:abstractNumId w:val="299"/>
  </w:num>
  <w:num w:numId="343" w16cid:durableId="733162389">
    <w:abstractNumId w:val="504"/>
  </w:num>
  <w:num w:numId="344" w16cid:durableId="1100249657">
    <w:abstractNumId w:val="350"/>
  </w:num>
  <w:num w:numId="345" w16cid:durableId="1185172273">
    <w:abstractNumId w:val="185"/>
  </w:num>
  <w:num w:numId="346" w16cid:durableId="1560901042">
    <w:abstractNumId w:val="523"/>
  </w:num>
  <w:num w:numId="347" w16cid:durableId="162858344">
    <w:abstractNumId w:val="671"/>
  </w:num>
  <w:num w:numId="348" w16cid:durableId="214852501">
    <w:abstractNumId w:val="46"/>
  </w:num>
  <w:num w:numId="349" w16cid:durableId="1247350113">
    <w:abstractNumId w:val="108"/>
  </w:num>
  <w:num w:numId="350" w16cid:durableId="1275477460">
    <w:abstractNumId w:val="601"/>
  </w:num>
  <w:num w:numId="351" w16cid:durableId="1113284318">
    <w:abstractNumId w:val="359"/>
  </w:num>
  <w:num w:numId="352" w16cid:durableId="95830375">
    <w:abstractNumId w:val="301"/>
  </w:num>
  <w:num w:numId="353" w16cid:durableId="1133598372">
    <w:abstractNumId w:val="509"/>
  </w:num>
  <w:num w:numId="354" w16cid:durableId="1655600596">
    <w:abstractNumId w:val="129"/>
  </w:num>
  <w:num w:numId="355" w16cid:durableId="688802676">
    <w:abstractNumId w:val="124"/>
  </w:num>
  <w:num w:numId="356" w16cid:durableId="457382384">
    <w:abstractNumId w:val="522"/>
  </w:num>
  <w:num w:numId="357" w16cid:durableId="1434321801">
    <w:abstractNumId w:val="442"/>
  </w:num>
  <w:num w:numId="358" w16cid:durableId="728918702">
    <w:abstractNumId w:val="200"/>
  </w:num>
  <w:num w:numId="359" w16cid:durableId="64961052">
    <w:abstractNumId w:val="67"/>
  </w:num>
  <w:num w:numId="360" w16cid:durableId="2036806006">
    <w:abstractNumId w:val="14"/>
  </w:num>
  <w:num w:numId="361" w16cid:durableId="820122367">
    <w:abstractNumId w:val="361"/>
  </w:num>
  <w:num w:numId="362" w16cid:durableId="1832796273">
    <w:abstractNumId w:val="585"/>
  </w:num>
  <w:num w:numId="363" w16cid:durableId="1790584386">
    <w:abstractNumId w:val="583"/>
  </w:num>
  <w:num w:numId="364" w16cid:durableId="1675566345">
    <w:abstractNumId w:val="156"/>
  </w:num>
  <w:num w:numId="365" w16cid:durableId="1651132284">
    <w:abstractNumId w:val="171"/>
  </w:num>
  <w:num w:numId="366" w16cid:durableId="689373784">
    <w:abstractNumId w:val="238"/>
  </w:num>
  <w:num w:numId="367" w16cid:durableId="1996643944">
    <w:abstractNumId w:val="677"/>
  </w:num>
  <w:num w:numId="368" w16cid:durableId="262761822">
    <w:abstractNumId w:val="345"/>
  </w:num>
  <w:num w:numId="369" w16cid:durableId="601110043">
    <w:abstractNumId w:val="519"/>
  </w:num>
  <w:num w:numId="370" w16cid:durableId="1910768468">
    <w:abstractNumId w:val="234"/>
  </w:num>
  <w:num w:numId="371" w16cid:durableId="222179732">
    <w:abstractNumId w:val="8"/>
  </w:num>
  <w:num w:numId="372" w16cid:durableId="793671873">
    <w:abstractNumId w:val="648"/>
  </w:num>
  <w:num w:numId="373" w16cid:durableId="1352144974">
    <w:abstractNumId w:val="649"/>
  </w:num>
  <w:num w:numId="374" w16cid:durableId="1988513314">
    <w:abstractNumId w:val="226"/>
  </w:num>
  <w:num w:numId="375" w16cid:durableId="400518846">
    <w:abstractNumId w:val="329"/>
  </w:num>
  <w:num w:numId="376" w16cid:durableId="987241918">
    <w:abstractNumId w:val="275"/>
  </w:num>
  <w:num w:numId="377" w16cid:durableId="60981207">
    <w:abstractNumId w:val="274"/>
  </w:num>
  <w:num w:numId="378" w16cid:durableId="1524972076">
    <w:abstractNumId w:val="311"/>
  </w:num>
  <w:num w:numId="379" w16cid:durableId="1590195283">
    <w:abstractNumId w:val="633"/>
  </w:num>
  <w:num w:numId="380" w16cid:durableId="1942683729">
    <w:abstractNumId w:val="466"/>
  </w:num>
  <w:num w:numId="381" w16cid:durableId="825512095">
    <w:abstractNumId w:val="225"/>
  </w:num>
  <w:num w:numId="382" w16cid:durableId="1018853540">
    <w:abstractNumId w:val="31"/>
  </w:num>
  <w:num w:numId="383" w16cid:durableId="1247421052">
    <w:abstractNumId w:val="295"/>
  </w:num>
  <w:num w:numId="384" w16cid:durableId="733163492">
    <w:abstractNumId w:val="683"/>
  </w:num>
  <w:num w:numId="385" w16cid:durableId="1251695826">
    <w:abstractNumId w:val="218"/>
  </w:num>
  <w:num w:numId="386" w16cid:durableId="1347903679">
    <w:abstractNumId w:val="252"/>
  </w:num>
  <w:num w:numId="387" w16cid:durableId="1261639131">
    <w:abstractNumId w:val="36"/>
  </w:num>
  <w:num w:numId="388" w16cid:durableId="2023775189">
    <w:abstractNumId w:val="357"/>
  </w:num>
  <w:num w:numId="389" w16cid:durableId="2011058580">
    <w:abstractNumId w:val="87"/>
  </w:num>
  <w:num w:numId="390" w16cid:durableId="1237204024">
    <w:abstractNumId w:val="608"/>
  </w:num>
  <w:num w:numId="391" w16cid:durableId="197743112">
    <w:abstractNumId w:val="3"/>
  </w:num>
  <w:num w:numId="392" w16cid:durableId="851450899">
    <w:abstractNumId w:val="231"/>
  </w:num>
  <w:num w:numId="393" w16cid:durableId="128715851">
    <w:abstractNumId w:val="388"/>
  </w:num>
  <w:num w:numId="394" w16cid:durableId="1481196416">
    <w:abstractNumId w:val="603"/>
  </w:num>
  <w:num w:numId="395" w16cid:durableId="535199631">
    <w:abstractNumId w:val="520"/>
  </w:num>
  <w:num w:numId="396" w16cid:durableId="2008942298">
    <w:abstractNumId w:val="73"/>
  </w:num>
  <w:num w:numId="397" w16cid:durableId="958491302">
    <w:abstractNumId w:val="177"/>
  </w:num>
  <w:num w:numId="398" w16cid:durableId="1965113050">
    <w:abstractNumId w:val="292"/>
  </w:num>
  <w:num w:numId="399" w16cid:durableId="138572233">
    <w:abstractNumId w:val="106"/>
  </w:num>
  <w:num w:numId="400" w16cid:durableId="1176581123">
    <w:abstractNumId w:val="10"/>
  </w:num>
  <w:num w:numId="401" w16cid:durableId="1246305923">
    <w:abstractNumId w:val="556"/>
  </w:num>
  <w:num w:numId="402" w16cid:durableId="235088481">
    <w:abstractNumId w:val="680"/>
  </w:num>
  <w:num w:numId="403" w16cid:durableId="565341325">
    <w:abstractNumId w:val="294"/>
  </w:num>
  <w:num w:numId="404" w16cid:durableId="1840464810">
    <w:abstractNumId w:val="564"/>
  </w:num>
  <w:num w:numId="405" w16cid:durableId="1649553531">
    <w:abstractNumId w:val="321"/>
  </w:num>
  <w:num w:numId="406" w16cid:durableId="753094284">
    <w:abstractNumId w:val="436"/>
  </w:num>
  <w:num w:numId="407" w16cid:durableId="536233742">
    <w:abstractNumId w:val="17"/>
  </w:num>
  <w:num w:numId="408" w16cid:durableId="1021392763">
    <w:abstractNumId w:val="336"/>
  </w:num>
  <w:num w:numId="409" w16cid:durableId="2060739860">
    <w:abstractNumId w:val="328"/>
  </w:num>
  <w:num w:numId="410" w16cid:durableId="1199704805">
    <w:abstractNumId w:val="82"/>
  </w:num>
  <w:num w:numId="411" w16cid:durableId="904148114">
    <w:abstractNumId w:val="143"/>
  </w:num>
  <w:num w:numId="412" w16cid:durableId="230771557">
    <w:abstractNumId w:val="657"/>
  </w:num>
  <w:num w:numId="413" w16cid:durableId="2115125856">
    <w:abstractNumId w:val="304"/>
  </w:num>
  <w:num w:numId="414" w16cid:durableId="238172958">
    <w:abstractNumId w:val="88"/>
  </w:num>
  <w:num w:numId="415" w16cid:durableId="877427360">
    <w:abstractNumId w:val="319"/>
  </w:num>
  <w:num w:numId="416" w16cid:durableId="1375497606">
    <w:abstractNumId w:val="176"/>
  </w:num>
  <w:num w:numId="417" w16cid:durableId="381371209">
    <w:abstractNumId w:val="15"/>
  </w:num>
  <w:num w:numId="418" w16cid:durableId="1877346118">
    <w:abstractNumId w:val="92"/>
  </w:num>
  <w:num w:numId="419" w16cid:durableId="1721980664">
    <w:abstractNumId w:val="291"/>
  </w:num>
  <w:num w:numId="420" w16cid:durableId="547499079">
    <w:abstractNumId w:val="313"/>
  </w:num>
  <w:num w:numId="421" w16cid:durableId="1705013108">
    <w:abstractNumId w:val="167"/>
  </w:num>
  <w:num w:numId="422" w16cid:durableId="726683295">
    <w:abstractNumId w:val="104"/>
  </w:num>
  <w:num w:numId="423" w16cid:durableId="1704089046">
    <w:abstractNumId w:val="537"/>
  </w:num>
  <w:num w:numId="424" w16cid:durableId="1528299679">
    <w:abstractNumId w:val="344"/>
  </w:num>
  <w:num w:numId="425" w16cid:durableId="1276862479">
    <w:abstractNumId w:val="662"/>
  </w:num>
  <w:num w:numId="426" w16cid:durableId="594753656">
    <w:abstractNumId w:val="668"/>
  </w:num>
  <w:num w:numId="427" w16cid:durableId="685517583">
    <w:abstractNumId w:val="121"/>
  </w:num>
  <w:num w:numId="428" w16cid:durableId="1243755368">
    <w:abstractNumId w:val="280"/>
  </w:num>
  <w:num w:numId="429" w16cid:durableId="2043550582">
    <w:abstractNumId w:val="469"/>
  </w:num>
  <w:num w:numId="430" w16cid:durableId="1842886773">
    <w:abstractNumId w:val="327"/>
  </w:num>
  <w:num w:numId="431" w16cid:durableId="72049185">
    <w:abstractNumId w:val="213"/>
  </w:num>
  <w:num w:numId="432" w16cid:durableId="763770829">
    <w:abstractNumId w:val="515"/>
  </w:num>
  <w:num w:numId="433" w16cid:durableId="898630245">
    <w:abstractNumId w:val="663"/>
  </w:num>
  <w:num w:numId="434" w16cid:durableId="1579709772">
    <w:abstractNumId w:val="42"/>
  </w:num>
  <w:num w:numId="435" w16cid:durableId="1720977914">
    <w:abstractNumId w:val="396"/>
  </w:num>
  <w:num w:numId="436" w16cid:durableId="846098801">
    <w:abstractNumId w:val="656"/>
  </w:num>
  <w:num w:numId="437" w16cid:durableId="1762221542">
    <w:abstractNumId w:val="378"/>
  </w:num>
  <w:num w:numId="438" w16cid:durableId="781194729">
    <w:abstractNumId w:val="4"/>
  </w:num>
  <w:num w:numId="439" w16cid:durableId="307518567">
    <w:abstractNumId w:val="310"/>
  </w:num>
  <w:num w:numId="440" w16cid:durableId="39017283">
    <w:abstractNumId w:val="526"/>
  </w:num>
  <w:num w:numId="441" w16cid:durableId="303583440">
    <w:abstractNumId w:val="474"/>
  </w:num>
  <w:num w:numId="442" w16cid:durableId="1373770117">
    <w:abstractNumId w:val="695"/>
  </w:num>
  <w:num w:numId="443" w16cid:durableId="1321546764">
    <w:abstractNumId w:val="390"/>
  </w:num>
  <w:num w:numId="444" w16cid:durableId="1301768687">
    <w:abstractNumId w:val="588"/>
  </w:num>
  <w:num w:numId="445" w16cid:durableId="245380696">
    <w:abstractNumId w:val="477"/>
  </w:num>
  <w:num w:numId="446" w16cid:durableId="1074012902">
    <w:abstractNumId w:val="297"/>
  </w:num>
  <w:num w:numId="447" w16cid:durableId="1242984588">
    <w:abstractNumId w:val="0"/>
  </w:num>
  <w:num w:numId="448" w16cid:durableId="887691734">
    <w:abstractNumId w:val="597"/>
  </w:num>
  <w:num w:numId="449" w16cid:durableId="1859612433">
    <w:abstractNumId w:val="514"/>
  </w:num>
  <w:num w:numId="450" w16cid:durableId="1444885828">
    <w:abstractNumId w:val="524"/>
  </w:num>
  <w:num w:numId="451" w16cid:durableId="326985647">
    <w:abstractNumId w:val="454"/>
  </w:num>
  <w:num w:numId="452" w16cid:durableId="1905336544">
    <w:abstractNumId w:val="267"/>
  </w:num>
  <w:num w:numId="453" w16cid:durableId="1489245401">
    <w:abstractNumId w:val="587"/>
  </w:num>
  <w:num w:numId="454" w16cid:durableId="764962751">
    <w:abstractNumId w:val="655"/>
  </w:num>
  <w:num w:numId="455" w16cid:durableId="1796170082">
    <w:abstractNumId w:val="383"/>
  </w:num>
  <w:num w:numId="456" w16cid:durableId="129832635">
    <w:abstractNumId w:val="363"/>
  </w:num>
  <w:num w:numId="457" w16cid:durableId="654335620">
    <w:abstractNumId w:val="540"/>
  </w:num>
  <w:num w:numId="458" w16cid:durableId="1283540933">
    <w:abstractNumId w:val="217"/>
  </w:num>
  <w:num w:numId="459" w16cid:durableId="1401059544">
    <w:abstractNumId w:val="482"/>
  </w:num>
  <w:num w:numId="460" w16cid:durableId="1282688666">
    <w:abstractNumId w:val="144"/>
  </w:num>
  <w:num w:numId="461" w16cid:durableId="598610194">
    <w:abstractNumId w:val="51"/>
  </w:num>
  <w:num w:numId="462" w16cid:durableId="1511690">
    <w:abstractNumId w:val="114"/>
  </w:num>
  <w:num w:numId="463" w16cid:durableId="413864731">
    <w:abstractNumId w:val="461"/>
  </w:num>
  <w:num w:numId="464" w16cid:durableId="2125614864">
    <w:abstractNumId w:val="349"/>
  </w:num>
  <w:num w:numId="465" w16cid:durableId="1839878056">
    <w:abstractNumId w:val="569"/>
  </w:num>
  <w:num w:numId="466" w16cid:durableId="1381783288">
    <w:abstractNumId w:val="333"/>
  </w:num>
  <w:num w:numId="467" w16cid:durableId="644119352">
    <w:abstractNumId w:val="650"/>
  </w:num>
  <w:num w:numId="468" w16cid:durableId="1823035695">
    <w:abstractNumId w:val="290"/>
  </w:num>
  <w:num w:numId="469" w16cid:durableId="153301620">
    <w:abstractNumId w:val="19"/>
  </w:num>
  <w:num w:numId="470" w16cid:durableId="1310741627">
    <w:abstractNumId w:val="244"/>
  </w:num>
  <w:num w:numId="471" w16cid:durableId="59132820">
    <w:abstractNumId w:val="337"/>
  </w:num>
  <w:num w:numId="472" w16cid:durableId="1893539925">
    <w:abstractNumId w:val="253"/>
  </w:num>
  <w:num w:numId="473" w16cid:durableId="1071924597">
    <w:abstractNumId w:val="209"/>
  </w:num>
  <w:num w:numId="474" w16cid:durableId="182474985">
    <w:abstractNumId w:val="546"/>
  </w:num>
  <w:num w:numId="475" w16cid:durableId="1728063064">
    <w:abstractNumId w:val="354"/>
  </w:num>
  <w:num w:numId="476" w16cid:durableId="2102025719">
    <w:abstractNumId w:val="240"/>
  </w:num>
  <w:num w:numId="477" w16cid:durableId="447624755">
    <w:abstractNumId w:val="77"/>
  </w:num>
  <w:num w:numId="478" w16cid:durableId="383142442">
    <w:abstractNumId w:val="666"/>
  </w:num>
  <w:num w:numId="479" w16cid:durableId="1939555744">
    <w:abstractNumId w:val="604"/>
  </w:num>
  <w:num w:numId="480" w16cid:durableId="579678365">
    <w:abstractNumId w:val="432"/>
  </w:num>
  <w:num w:numId="481" w16cid:durableId="1230505045">
    <w:abstractNumId w:val="282"/>
  </w:num>
  <w:num w:numId="482" w16cid:durableId="169760350">
    <w:abstractNumId w:val="605"/>
  </w:num>
  <w:num w:numId="483" w16cid:durableId="874200552">
    <w:abstractNumId w:val="55"/>
  </w:num>
  <w:num w:numId="484" w16cid:durableId="396974111">
    <w:abstractNumId w:val="279"/>
  </w:num>
  <w:num w:numId="485" w16cid:durableId="551888467">
    <w:abstractNumId w:val="575"/>
  </w:num>
  <w:num w:numId="486" w16cid:durableId="869994851">
    <w:abstractNumId w:val="1"/>
  </w:num>
  <w:num w:numId="487" w16cid:durableId="1128011025">
    <w:abstractNumId w:val="401"/>
  </w:num>
  <w:num w:numId="488" w16cid:durableId="206529491">
    <w:abstractNumId w:val="591"/>
  </w:num>
  <w:num w:numId="489" w16cid:durableId="1537933422">
    <w:abstractNumId w:val="598"/>
  </w:num>
  <w:num w:numId="490" w16cid:durableId="493375848">
    <w:abstractNumId w:val="308"/>
  </w:num>
  <w:num w:numId="491" w16cid:durableId="153448249">
    <w:abstractNumId w:val="484"/>
  </w:num>
  <w:num w:numId="492" w16cid:durableId="19362914">
    <w:abstractNumId w:val="233"/>
  </w:num>
  <w:num w:numId="493" w16cid:durableId="766122981">
    <w:abstractNumId w:val="52"/>
  </w:num>
  <w:num w:numId="494" w16cid:durableId="1305311407">
    <w:abstractNumId w:val="277"/>
  </w:num>
  <w:num w:numId="495" w16cid:durableId="1757287782">
    <w:abstractNumId w:val="135"/>
  </w:num>
  <w:num w:numId="496" w16cid:durableId="155459167">
    <w:abstractNumId w:val="339"/>
  </w:num>
  <w:num w:numId="497" w16cid:durableId="2104833086">
    <w:abstractNumId w:val="602"/>
  </w:num>
  <w:num w:numId="498" w16cid:durableId="1083182471">
    <w:abstractNumId w:val="330"/>
  </w:num>
  <w:num w:numId="499" w16cid:durableId="748232398">
    <w:abstractNumId w:val="256"/>
  </w:num>
  <w:num w:numId="500" w16cid:durableId="1384672496">
    <w:abstractNumId w:val="34"/>
  </w:num>
  <w:num w:numId="501" w16cid:durableId="1541825230">
    <w:abstractNumId w:val="91"/>
  </w:num>
  <w:num w:numId="502" w16cid:durableId="1868636206">
    <w:abstractNumId w:val="422"/>
  </w:num>
  <w:num w:numId="503" w16cid:durableId="937368389">
    <w:abstractNumId w:val="414"/>
  </w:num>
  <w:num w:numId="504" w16cid:durableId="1732802552">
    <w:abstractNumId w:val="555"/>
  </w:num>
  <w:num w:numId="505" w16cid:durableId="2123105142">
    <w:abstractNumId w:val="243"/>
  </w:num>
  <w:num w:numId="506" w16cid:durableId="1989092853">
    <w:abstractNumId w:val="560"/>
  </w:num>
  <w:num w:numId="507" w16cid:durableId="1259682087">
    <w:abstractNumId w:val="510"/>
  </w:num>
  <w:num w:numId="508" w16cid:durableId="1144200627">
    <w:abstractNumId w:val="441"/>
  </w:num>
  <w:num w:numId="509" w16cid:durableId="1525824408">
    <w:abstractNumId w:val="181"/>
  </w:num>
  <w:num w:numId="510" w16cid:durableId="2138526600">
    <w:abstractNumId w:val="624"/>
  </w:num>
  <w:num w:numId="511" w16cid:durableId="656347197">
    <w:abstractNumId w:val="525"/>
  </w:num>
  <w:num w:numId="512" w16cid:durableId="103305148">
    <w:abstractNumId w:val="95"/>
  </w:num>
  <w:num w:numId="513" w16cid:durableId="38743557">
    <w:abstractNumId w:val="271"/>
  </w:num>
  <w:num w:numId="514" w16cid:durableId="1555778154">
    <w:abstractNumId w:val="365"/>
  </w:num>
  <w:num w:numId="515" w16cid:durableId="65735212">
    <w:abstractNumId w:val="687"/>
  </w:num>
  <w:num w:numId="516" w16cid:durableId="687752261">
    <w:abstractNumId w:val="646"/>
  </w:num>
  <w:num w:numId="517" w16cid:durableId="208030128">
    <w:abstractNumId w:val="498"/>
  </w:num>
  <w:num w:numId="518" w16cid:durableId="230039547">
    <w:abstractNumId w:val="179"/>
  </w:num>
  <w:num w:numId="519" w16cid:durableId="1749114751">
    <w:abstractNumId w:val="86"/>
  </w:num>
  <w:num w:numId="520" w16cid:durableId="310868885">
    <w:abstractNumId w:val="393"/>
  </w:num>
  <w:num w:numId="521" w16cid:durableId="1926724797">
    <w:abstractNumId w:val="407"/>
  </w:num>
  <w:num w:numId="522" w16cid:durableId="93670833">
    <w:abstractNumId w:val="205"/>
  </w:num>
  <w:num w:numId="523" w16cid:durableId="2142771118">
    <w:abstractNumId w:val="343"/>
  </w:num>
  <w:num w:numId="524" w16cid:durableId="300814199">
    <w:abstractNumId w:val="270"/>
  </w:num>
  <w:num w:numId="525" w16cid:durableId="1654531459">
    <w:abstractNumId w:val="175"/>
  </w:num>
  <w:num w:numId="526" w16cid:durableId="350035923">
    <w:abstractNumId w:val="494"/>
  </w:num>
  <w:num w:numId="527" w16cid:durableId="483393734">
    <w:abstractNumId w:val="59"/>
  </w:num>
  <w:num w:numId="528" w16cid:durableId="1176386227">
    <w:abstractNumId w:val="533"/>
  </w:num>
  <w:num w:numId="529" w16cid:durableId="608704261">
    <w:abstractNumId w:val="223"/>
  </w:num>
  <w:num w:numId="530" w16cid:durableId="1670861535">
    <w:abstractNumId w:val="517"/>
  </w:num>
  <w:num w:numId="531" w16cid:durableId="1651403196">
    <w:abstractNumId w:val="39"/>
  </w:num>
  <w:num w:numId="532" w16cid:durableId="1369916729">
    <w:abstractNumId w:val="201"/>
  </w:num>
  <w:num w:numId="533" w16cid:durableId="421462703">
    <w:abstractNumId w:val="521"/>
  </w:num>
  <w:num w:numId="534" w16cid:durableId="972097621">
    <w:abstractNumId w:val="284"/>
  </w:num>
  <w:num w:numId="535" w16cid:durableId="1543512783">
    <w:abstractNumId w:val="470"/>
  </w:num>
  <w:num w:numId="536" w16cid:durableId="1913193624">
    <w:abstractNumId w:val="28"/>
  </w:num>
  <w:num w:numId="537" w16cid:durableId="633101822">
    <w:abstractNumId w:val="557"/>
  </w:num>
  <w:num w:numId="538" w16cid:durableId="476609810">
    <w:abstractNumId w:val="289"/>
  </w:num>
  <w:num w:numId="539" w16cid:durableId="234167482">
    <w:abstractNumId w:val="572"/>
  </w:num>
  <w:num w:numId="540" w16cid:durableId="878588257">
    <w:abstractNumId w:val="460"/>
  </w:num>
  <w:num w:numId="541" w16cid:durableId="332028497">
    <w:abstractNumId w:val="65"/>
  </w:num>
  <w:num w:numId="542" w16cid:durableId="388113352">
    <w:abstractNumId w:val="543"/>
  </w:num>
  <w:num w:numId="543" w16cid:durableId="1592928326">
    <w:abstractNumId w:val="664"/>
  </w:num>
  <w:num w:numId="544" w16cid:durableId="685986886">
    <w:abstractNumId w:val="293"/>
  </w:num>
  <w:num w:numId="545" w16cid:durableId="1277373413">
    <w:abstractNumId w:val="492"/>
  </w:num>
  <w:num w:numId="546" w16cid:durableId="1015614295">
    <w:abstractNumId w:val="593"/>
  </w:num>
  <w:num w:numId="547" w16cid:durableId="1672487037">
    <w:abstractNumId w:val="418"/>
  </w:num>
  <w:num w:numId="548" w16cid:durableId="331379451">
    <w:abstractNumId w:val="138"/>
  </w:num>
  <w:num w:numId="549" w16cid:durableId="204873687">
    <w:abstractNumId w:val="228"/>
  </w:num>
  <w:num w:numId="550" w16cid:durableId="1828130343">
    <w:abstractNumId w:val="398"/>
  </w:num>
  <w:num w:numId="551" w16cid:durableId="1004167398">
    <w:abstractNumId w:val="161"/>
  </w:num>
  <w:num w:numId="552" w16cid:durableId="1926112816">
    <w:abstractNumId w:val="264"/>
  </w:num>
  <w:num w:numId="553" w16cid:durableId="972716026">
    <w:abstractNumId w:val="420"/>
  </w:num>
  <w:num w:numId="554" w16cid:durableId="1563785789">
    <w:abstractNumId w:val="98"/>
  </w:num>
  <w:num w:numId="555" w16cid:durableId="1829323445">
    <w:abstractNumId w:val="374"/>
  </w:num>
  <w:num w:numId="556" w16cid:durableId="276835244">
    <w:abstractNumId w:val="497"/>
  </w:num>
  <w:num w:numId="557" w16cid:durableId="676810762">
    <w:abstractNumId w:val="154"/>
  </w:num>
  <w:num w:numId="558" w16cid:durableId="1281106302">
    <w:abstractNumId w:val="685"/>
  </w:num>
  <w:num w:numId="559" w16cid:durableId="1462572604">
    <w:abstractNumId w:val="140"/>
  </w:num>
  <w:num w:numId="560" w16cid:durableId="427890139">
    <w:abstractNumId w:val="189"/>
  </w:num>
  <w:num w:numId="561" w16cid:durableId="1757359844">
    <w:abstractNumId w:val="169"/>
  </w:num>
  <w:num w:numId="562" w16cid:durableId="1975597045">
    <w:abstractNumId w:val="128"/>
  </w:num>
  <w:num w:numId="563" w16cid:durableId="1961112089">
    <w:abstractNumId w:val="673"/>
  </w:num>
  <w:num w:numId="564" w16cid:durableId="785540706">
    <w:abstractNumId w:val="122"/>
  </w:num>
  <w:num w:numId="565" w16cid:durableId="1177118368">
    <w:abstractNumId w:val="26"/>
  </w:num>
  <w:num w:numId="566" w16cid:durableId="892230041">
    <w:abstractNumId w:val="400"/>
  </w:num>
  <w:num w:numId="567" w16cid:durableId="539704099">
    <w:abstractNumId w:val="134"/>
  </w:num>
  <w:num w:numId="568" w16cid:durableId="1940139003">
    <w:abstractNumId w:val="641"/>
  </w:num>
  <w:num w:numId="569" w16cid:durableId="987439311">
    <w:abstractNumId w:val="676"/>
  </w:num>
  <w:num w:numId="570" w16cid:durableId="2147121710">
    <w:abstractNumId w:val="552"/>
  </w:num>
  <w:num w:numId="571" w16cid:durableId="257522676">
    <w:abstractNumId w:val="112"/>
  </w:num>
  <w:num w:numId="572" w16cid:durableId="672951563">
    <w:abstractNumId w:val="49"/>
  </w:num>
  <w:num w:numId="573" w16cid:durableId="347561084">
    <w:abstractNumId w:val="165"/>
  </w:num>
  <w:num w:numId="574" w16cid:durableId="1121652176">
    <w:abstractNumId w:val="371"/>
  </w:num>
  <w:num w:numId="575" w16cid:durableId="1106729069">
    <w:abstractNumId w:val="142"/>
  </w:num>
  <w:num w:numId="576" w16cid:durableId="1950504996">
    <w:abstractNumId w:val="180"/>
  </w:num>
  <w:num w:numId="577" w16cid:durableId="1192957667">
    <w:abstractNumId w:val="278"/>
  </w:num>
  <w:num w:numId="578" w16cid:durableId="1495678833">
    <w:abstractNumId w:val="366"/>
  </w:num>
  <w:num w:numId="579" w16cid:durableId="1688436134">
    <w:abstractNumId w:val="212"/>
  </w:num>
  <w:num w:numId="580" w16cid:durableId="2034915598">
    <w:abstractNumId w:val="222"/>
  </w:num>
  <w:num w:numId="581" w16cid:durableId="1299795912">
    <w:abstractNumId w:val="296"/>
  </w:num>
  <w:num w:numId="582" w16cid:durableId="223571439">
    <w:abstractNumId w:val="531"/>
  </w:num>
  <w:num w:numId="583" w16cid:durableId="1042172524">
    <w:abstractNumId w:val="273"/>
  </w:num>
  <w:num w:numId="584" w16cid:durableId="1025134493">
    <w:abstractNumId w:val="475"/>
  </w:num>
  <w:num w:numId="585" w16cid:durableId="2113164866">
    <w:abstractNumId w:val="99"/>
  </w:num>
  <w:num w:numId="586" w16cid:durableId="678196162">
    <w:abstractNumId w:val="581"/>
  </w:num>
  <w:num w:numId="587" w16cid:durableId="1741172256">
    <w:abstractNumId w:val="216"/>
  </w:num>
  <w:num w:numId="588" w16cid:durableId="1331325980">
    <w:abstractNumId w:val="298"/>
  </w:num>
  <w:num w:numId="589" w16cid:durableId="50081526">
    <w:abstractNumId w:val="192"/>
  </w:num>
  <w:num w:numId="590" w16cid:durableId="1194660213">
    <w:abstractNumId w:val="16"/>
  </w:num>
  <w:num w:numId="591" w16cid:durableId="926036175">
    <w:abstractNumId w:val="239"/>
  </w:num>
  <w:num w:numId="592" w16cid:durableId="696661653">
    <w:abstractNumId w:val="257"/>
  </w:num>
  <w:num w:numId="593" w16cid:durableId="337006503">
    <w:abstractNumId w:val="237"/>
  </w:num>
  <w:num w:numId="594" w16cid:durableId="1202522165">
    <w:abstractNumId w:val="665"/>
  </w:num>
  <w:num w:numId="595" w16cid:durableId="309480067">
    <w:abstractNumId w:val="561"/>
  </w:num>
  <w:num w:numId="596" w16cid:durableId="1146707960">
    <w:abstractNumId w:val="27"/>
  </w:num>
  <w:num w:numId="597" w16cid:durableId="399139946">
    <w:abstractNumId w:val="670"/>
  </w:num>
  <w:num w:numId="598" w16cid:durableId="401370698">
    <w:abstractNumId w:val="96"/>
  </w:num>
  <w:num w:numId="599" w16cid:durableId="1159689813">
    <w:abstractNumId w:val="503"/>
  </w:num>
  <w:num w:numId="600" w16cid:durableId="1921256906">
    <w:abstractNumId w:val="549"/>
  </w:num>
  <w:num w:numId="601" w16cid:durableId="571506233">
    <w:abstractNumId w:val="380"/>
  </w:num>
  <w:num w:numId="602" w16cid:durableId="754470987">
    <w:abstractNumId w:val="150"/>
  </w:num>
  <w:num w:numId="603" w16cid:durableId="542790719">
    <w:abstractNumId w:val="30"/>
  </w:num>
  <w:num w:numId="604" w16cid:durableId="1035036138">
    <w:abstractNumId w:val="276"/>
  </w:num>
  <w:num w:numId="605" w16cid:durableId="1355225159">
    <w:abstractNumId w:val="72"/>
  </w:num>
  <w:num w:numId="606" w16cid:durableId="876890065">
    <w:abstractNumId w:val="172"/>
  </w:num>
  <w:num w:numId="607" w16cid:durableId="753085954">
    <w:abstractNumId w:val="551"/>
  </w:num>
  <w:num w:numId="608" w16cid:durableId="1063796116">
    <w:abstractNumId w:val="203"/>
  </w:num>
  <w:num w:numId="609" w16cid:durableId="605576336">
    <w:abstractNumId w:val="37"/>
  </w:num>
  <w:num w:numId="610" w16cid:durableId="1475950251">
    <w:abstractNumId w:val="369"/>
  </w:num>
  <w:num w:numId="611" w16cid:durableId="1815177550">
    <w:abstractNumId w:val="691"/>
  </w:num>
  <w:num w:numId="612" w16cid:durableId="1710563779">
    <w:abstractNumId w:val="232"/>
  </w:num>
  <w:num w:numId="613" w16cid:durableId="2006467483">
    <w:abstractNumId w:val="637"/>
  </w:num>
  <w:num w:numId="614" w16cid:durableId="546994775">
    <w:abstractNumId w:val="512"/>
  </w:num>
  <w:num w:numId="615" w16cid:durableId="728962507">
    <w:abstractNumId w:val="227"/>
  </w:num>
  <w:num w:numId="616" w16cid:durableId="1408724611">
    <w:abstractNumId w:val="447"/>
  </w:num>
  <w:num w:numId="617" w16cid:durableId="197160489">
    <w:abstractNumId w:val="542"/>
  </w:num>
  <w:num w:numId="618" w16cid:durableId="250552488">
    <w:abstractNumId w:val="609"/>
  </w:num>
  <w:num w:numId="619" w16cid:durableId="497231535">
    <w:abstractNumId w:val="68"/>
  </w:num>
  <w:num w:numId="620" w16cid:durableId="1112822223">
    <w:abstractNumId w:val="397"/>
  </w:num>
  <w:num w:numId="621" w16cid:durableId="1923488832">
    <w:abstractNumId w:val="416"/>
  </w:num>
  <w:num w:numId="622" w16cid:durableId="1442142134">
    <w:abstractNumId w:val="627"/>
  </w:num>
  <w:num w:numId="623" w16cid:durableId="1056078694">
    <w:abstractNumId w:val="247"/>
  </w:num>
  <w:num w:numId="624" w16cid:durableId="1552115915">
    <w:abstractNumId w:val="508"/>
  </w:num>
  <w:num w:numId="625" w16cid:durableId="855268234">
    <w:abstractNumId w:val="346"/>
  </w:num>
  <w:num w:numId="626" w16cid:durableId="1430541827">
    <w:abstractNumId w:val="131"/>
  </w:num>
  <w:num w:numId="627" w16cid:durableId="332798756">
    <w:abstractNumId w:val="341"/>
  </w:num>
  <w:num w:numId="628" w16cid:durableId="84885452">
    <w:abstractNumId w:val="473"/>
  </w:num>
  <w:num w:numId="629" w16cid:durableId="1101418666">
    <w:abstractNumId w:val="417"/>
  </w:num>
  <w:num w:numId="630" w16cid:durableId="1721397882">
    <w:abstractNumId w:val="535"/>
  </w:num>
  <w:num w:numId="631" w16cid:durableId="1229415470">
    <w:abstractNumId w:val="415"/>
  </w:num>
  <w:num w:numId="632" w16cid:durableId="578173233">
    <w:abstractNumId w:val="101"/>
  </w:num>
  <w:num w:numId="633" w16cid:durableId="841697445">
    <w:abstractNumId w:val="419"/>
  </w:num>
  <w:num w:numId="634" w16cid:durableId="1853301281">
    <w:abstractNumId w:val="221"/>
  </w:num>
  <w:num w:numId="635" w16cid:durableId="858005563">
    <w:abstractNumId w:val="643"/>
  </w:num>
  <w:num w:numId="636" w16cid:durableId="2126000527">
    <w:abstractNumId w:val="370"/>
  </w:num>
  <w:num w:numId="637" w16cid:durableId="358551456">
    <w:abstractNumId w:val="594"/>
  </w:num>
  <w:num w:numId="638" w16cid:durableId="444274374">
    <w:abstractNumId w:val="111"/>
  </w:num>
  <w:num w:numId="639" w16cid:durableId="821777170">
    <w:abstractNumId w:val="358"/>
  </w:num>
  <w:num w:numId="640" w16cid:durableId="1152916441">
    <w:abstractNumId w:val="251"/>
  </w:num>
  <w:num w:numId="641" w16cid:durableId="1616598080">
    <w:abstractNumId w:val="24"/>
  </w:num>
  <w:num w:numId="642" w16cid:durableId="1908105752">
    <w:abstractNumId w:val="565"/>
  </w:num>
  <w:num w:numId="643" w16cid:durableId="629045646">
    <w:abstractNumId w:val="18"/>
  </w:num>
  <w:num w:numId="644" w16cid:durableId="1722630843">
    <w:abstractNumId w:val="376"/>
  </w:num>
  <w:num w:numId="645" w16cid:durableId="376131195">
    <w:abstractNumId w:val="139"/>
  </w:num>
  <w:num w:numId="646" w16cid:durableId="291399424">
    <w:abstractNumId w:val="137"/>
  </w:num>
  <w:num w:numId="647" w16cid:durableId="2131700338">
    <w:abstractNumId w:val="606"/>
  </w:num>
  <w:num w:numId="648" w16cid:durableId="483788743">
    <w:abstractNumId w:val="7"/>
  </w:num>
  <w:num w:numId="649" w16cid:durableId="1954314296">
    <w:abstractNumId w:val="22"/>
  </w:num>
  <w:num w:numId="650" w16cid:durableId="2070302624">
    <w:abstractNumId w:val="364"/>
  </w:num>
  <w:num w:numId="651" w16cid:durableId="1341933604">
    <w:abstractNumId w:val="202"/>
  </w:num>
  <w:num w:numId="652" w16cid:durableId="687870086">
    <w:abstractNumId w:val="496"/>
  </w:num>
  <w:num w:numId="653" w16cid:durableId="1416168472">
    <w:abstractNumId w:val="210"/>
  </w:num>
  <w:num w:numId="654" w16cid:durableId="1652978560">
    <w:abstractNumId w:val="325"/>
  </w:num>
  <w:num w:numId="655" w16cid:durableId="593245010">
    <w:abstractNumId w:val="236"/>
  </w:num>
  <w:num w:numId="656" w16cid:durableId="649141691">
    <w:abstractNumId w:val="84"/>
  </w:num>
  <w:num w:numId="657" w16cid:durableId="887181560">
    <w:abstractNumId w:val="409"/>
  </w:num>
  <w:num w:numId="658" w16cid:durableId="1000962503">
    <w:abstractNumId w:val="632"/>
  </w:num>
  <w:num w:numId="659" w16cid:durableId="1830557938">
    <w:abstractNumId w:val="119"/>
  </w:num>
  <w:num w:numId="660" w16cid:durableId="1293364197">
    <w:abstractNumId w:val="586"/>
  </w:num>
  <w:num w:numId="661" w16cid:durableId="1882088383">
    <w:abstractNumId w:val="149"/>
  </w:num>
  <w:num w:numId="662" w16cid:durableId="1253010417">
    <w:abstractNumId w:val="628"/>
  </w:num>
  <w:num w:numId="663" w16cid:durableId="136651725">
    <w:abstractNumId w:val="425"/>
  </w:num>
  <w:num w:numId="664" w16cid:durableId="565915136">
    <w:abstractNumId w:val="157"/>
  </w:num>
  <w:num w:numId="665" w16cid:durableId="480655638">
    <w:abstractNumId w:val="246"/>
  </w:num>
  <w:num w:numId="666" w16cid:durableId="1192915818">
    <w:abstractNumId w:val="269"/>
  </w:num>
  <w:num w:numId="667" w16cid:durableId="1194610916">
    <w:abstractNumId w:val="574"/>
  </w:num>
  <w:num w:numId="668" w16cid:durableId="843057135">
    <w:abstractNumId w:val="674"/>
  </w:num>
  <w:num w:numId="669" w16cid:durableId="1495563610">
    <w:abstractNumId w:val="100"/>
  </w:num>
  <w:num w:numId="670" w16cid:durableId="1511138280">
    <w:abstractNumId w:val="653"/>
  </w:num>
  <w:num w:numId="671" w16cid:durableId="1010185702">
    <w:abstractNumId w:val="305"/>
  </w:num>
  <w:num w:numId="672" w16cid:durableId="1912617860">
    <w:abstractNumId w:val="387"/>
  </w:num>
  <w:num w:numId="673" w16cid:durableId="1868710821">
    <w:abstractNumId w:val="272"/>
  </w:num>
  <w:num w:numId="674" w16cid:durableId="1205483146">
    <w:abstractNumId w:val="340"/>
  </w:num>
  <w:num w:numId="675" w16cid:durableId="842815280">
    <w:abstractNumId w:val="23"/>
  </w:num>
  <w:num w:numId="676" w16cid:durableId="1080447880">
    <w:abstractNumId w:val="45"/>
  </w:num>
  <w:num w:numId="677" w16cid:durableId="510223153">
    <w:abstractNumId w:val="413"/>
  </w:num>
  <w:num w:numId="678" w16cid:durableId="1532960851">
    <w:abstractNumId w:val="90"/>
  </w:num>
  <w:num w:numId="679" w16cid:durableId="1564027130">
    <w:abstractNumId w:val="258"/>
  </w:num>
  <w:num w:numId="680" w16cid:durableId="441342842">
    <w:abstractNumId w:val="406"/>
  </w:num>
  <w:num w:numId="681" w16cid:durableId="2000111894">
    <w:abstractNumId w:val="198"/>
  </w:num>
  <w:num w:numId="682" w16cid:durableId="240678265">
    <w:abstractNumId w:val="43"/>
  </w:num>
  <w:num w:numId="683" w16cid:durableId="1931693597">
    <w:abstractNumId w:val="403"/>
  </w:num>
  <w:num w:numId="684" w16cid:durableId="1712075950">
    <w:abstractNumId w:val="162"/>
  </w:num>
  <w:num w:numId="685" w16cid:durableId="585041312">
    <w:abstractNumId w:val="224"/>
  </w:num>
  <w:num w:numId="686" w16cid:durableId="1942684988">
    <w:abstractNumId w:val="554"/>
  </w:num>
  <w:num w:numId="687" w16cid:durableId="126356006">
    <w:abstractNumId w:val="283"/>
  </w:num>
  <w:num w:numId="688" w16cid:durableId="1021396139">
    <w:abstractNumId w:val="248"/>
  </w:num>
  <w:num w:numId="689" w16cid:durableId="1274243992">
    <w:abstractNumId w:val="483"/>
  </w:num>
  <w:num w:numId="690" w16cid:durableId="1632203818">
    <w:abstractNumId w:val="372"/>
  </w:num>
  <w:num w:numId="691" w16cid:durableId="937519905">
    <w:abstractNumId w:val="360"/>
  </w:num>
  <w:num w:numId="692" w16cid:durableId="1240796402">
    <w:abstractNumId w:val="64"/>
  </w:num>
  <w:num w:numId="693" w16cid:durableId="696849660">
    <w:abstractNumId w:val="93"/>
  </w:num>
  <w:num w:numId="694" w16cid:durableId="5599010">
    <w:abstractNumId w:val="262"/>
  </w:num>
  <w:num w:numId="695" w16cid:durableId="974987902">
    <w:abstractNumId w:val="315"/>
  </w:num>
  <w:num w:numId="696" w16cid:durableId="1164665215">
    <w:abstractNumId w:val="511"/>
  </w:num>
  <w:num w:numId="697" w16cid:durableId="346371986">
    <w:abstractNumId w:val="626"/>
  </w:num>
  <w:numIdMacAtCleanup w:val="6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732"/>
    <w:rsid w:val="00001542"/>
    <w:rsid w:val="00003AF9"/>
    <w:rsid w:val="00016D39"/>
    <w:rsid w:val="000336AD"/>
    <w:rsid w:val="0004053D"/>
    <w:rsid w:val="000536A0"/>
    <w:rsid w:val="00053AF5"/>
    <w:rsid w:val="000700A0"/>
    <w:rsid w:val="00071B1A"/>
    <w:rsid w:val="00080DAD"/>
    <w:rsid w:val="00082323"/>
    <w:rsid w:val="00090A90"/>
    <w:rsid w:val="000926F9"/>
    <w:rsid w:val="000947CD"/>
    <w:rsid w:val="000A01E8"/>
    <w:rsid w:val="000C08DB"/>
    <w:rsid w:val="000D3FA3"/>
    <w:rsid w:val="000F1098"/>
    <w:rsid w:val="001166A4"/>
    <w:rsid w:val="00120AC0"/>
    <w:rsid w:val="00121338"/>
    <w:rsid w:val="00153DF0"/>
    <w:rsid w:val="001609F3"/>
    <w:rsid w:val="00172847"/>
    <w:rsid w:val="001A3E89"/>
    <w:rsid w:val="001C1785"/>
    <w:rsid w:val="001D6506"/>
    <w:rsid w:val="001E7F37"/>
    <w:rsid w:val="0023326F"/>
    <w:rsid w:val="00265CF9"/>
    <w:rsid w:val="00282BF9"/>
    <w:rsid w:val="002846B6"/>
    <w:rsid w:val="002858BD"/>
    <w:rsid w:val="002D09B7"/>
    <w:rsid w:val="00315EC7"/>
    <w:rsid w:val="0033374C"/>
    <w:rsid w:val="0035375E"/>
    <w:rsid w:val="00373D53"/>
    <w:rsid w:val="00375357"/>
    <w:rsid w:val="003D1214"/>
    <w:rsid w:val="003D3890"/>
    <w:rsid w:val="003D4FC6"/>
    <w:rsid w:val="003E7317"/>
    <w:rsid w:val="003F1958"/>
    <w:rsid w:val="00424146"/>
    <w:rsid w:val="004612BD"/>
    <w:rsid w:val="004A63DB"/>
    <w:rsid w:val="004A7583"/>
    <w:rsid w:val="004B24CC"/>
    <w:rsid w:val="004D0354"/>
    <w:rsid w:val="0050374E"/>
    <w:rsid w:val="0052050E"/>
    <w:rsid w:val="00546250"/>
    <w:rsid w:val="00550F6C"/>
    <w:rsid w:val="005555AB"/>
    <w:rsid w:val="00583403"/>
    <w:rsid w:val="005A42A5"/>
    <w:rsid w:val="005C4C42"/>
    <w:rsid w:val="00621826"/>
    <w:rsid w:val="006355AD"/>
    <w:rsid w:val="006477EA"/>
    <w:rsid w:val="00665DA1"/>
    <w:rsid w:val="00672375"/>
    <w:rsid w:val="00681D41"/>
    <w:rsid w:val="006847FB"/>
    <w:rsid w:val="006E62B3"/>
    <w:rsid w:val="006E635C"/>
    <w:rsid w:val="00701CAE"/>
    <w:rsid w:val="0070560F"/>
    <w:rsid w:val="00720DAA"/>
    <w:rsid w:val="00775B47"/>
    <w:rsid w:val="00795B5D"/>
    <w:rsid w:val="007965A1"/>
    <w:rsid w:val="007A50D1"/>
    <w:rsid w:val="007B0170"/>
    <w:rsid w:val="007E4FE0"/>
    <w:rsid w:val="007F2419"/>
    <w:rsid w:val="00842977"/>
    <w:rsid w:val="008433D0"/>
    <w:rsid w:val="00862BF7"/>
    <w:rsid w:val="00882E39"/>
    <w:rsid w:val="00896C67"/>
    <w:rsid w:val="008B777D"/>
    <w:rsid w:val="008C181E"/>
    <w:rsid w:val="008C197F"/>
    <w:rsid w:val="008F3F37"/>
    <w:rsid w:val="008F765B"/>
    <w:rsid w:val="00910746"/>
    <w:rsid w:val="009334FE"/>
    <w:rsid w:val="00934A8C"/>
    <w:rsid w:val="00950407"/>
    <w:rsid w:val="009A1A31"/>
    <w:rsid w:val="009A6A81"/>
    <w:rsid w:val="00A26D74"/>
    <w:rsid w:val="00A60E9E"/>
    <w:rsid w:val="00A80E02"/>
    <w:rsid w:val="00A81FC0"/>
    <w:rsid w:val="00AA779E"/>
    <w:rsid w:val="00AC2CA4"/>
    <w:rsid w:val="00AE7CEE"/>
    <w:rsid w:val="00B0094D"/>
    <w:rsid w:val="00B07BD1"/>
    <w:rsid w:val="00B21DD0"/>
    <w:rsid w:val="00B516FC"/>
    <w:rsid w:val="00B5563F"/>
    <w:rsid w:val="00B70F26"/>
    <w:rsid w:val="00B8085E"/>
    <w:rsid w:val="00B92B1D"/>
    <w:rsid w:val="00BB7B09"/>
    <w:rsid w:val="00BB7E82"/>
    <w:rsid w:val="00BD0949"/>
    <w:rsid w:val="00C07932"/>
    <w:rsid w:val="00C16DF6"/>
    <w:rsid w:val="00C17953"/>
    <w:rsid w:val="00C27C1F"/>
    <w:rsid w:val="00C55702"/>
    <w:rsid w:val="00C558C5"/>
    <w:rsid w:val="00C7664A"/>
    <w:rsid w:val="00C8186D"/>
    <w:rsid w:val="00CA0734"/>
    <w:rsid w:val="00CC0237"/>
    <w:rsid w:val="00CC0F52"/>
    <w:rsid w:val="00CC4688"/>
    <w:rsid w:val="00CE3613"/>
    <w:rsid w:val="00CF443E"/>
    <w:rsid w:val="00D00732"/>
    <w:rsid w:val="00D8061C"/>
    <w:rsid w:val="00DB3D74"/>
    <w:rsid w:val="00DB5BD5"/>
    <w:rsid w:val="00DC19D0"/>
    <w:rsid w:val="00DF6143"/>
    <w:rsid w:val="00E109F1"/>
    <w:rsid w:val="00E12B36"/>
    <w:rsid w:val="00E27D34"/>
    <w:rsid w:val="00E32CAE"/>
    <w:rsid w:val="00EC4C78"/>
    <w:rsid w:val="00EF2444"/>
    <w:rsid w:val="00F116AD"/>
    <w:rsid w:val="00F35188"/>
    <w:rsid w:val="00F432BB"/>
    <w:rsid w:val="00F7160C"/>
    <w:rsid w:val="00F736AC"/>
    <w:rsid w:val="00F803DA"/>
    <w:rsid w:val="00F83CF2"/>
    <w:rsid w:val="00FB0540"/>
    <w:rsid w:val="00FB7D8C"/>
    <w:rsid w:val="00FC3388"/>
    <w:rsid w:val="00FC4059"/>
    <w:rsid w:val="00FD00A1"/>
    <w:rsid w:val="00FF2CDB"/>
    <w:rsid w:val="00FF6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0024"/>
  <w15:chartTrackingRefBased/>
  <w15:docId w15:val="{C593CFD7-D557-4ADC-8908-3F6D7DD1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702"/>
    <w:pPr>
      <w:spacing w:after="200" w:line="276" w:lineRule="auto"/>
    </w:pPr>
    <w:rPr>
      <w:rFonts w:eastAsiaTheme="minorEastAsia"/>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ED7D31" w:themeColor="accent2"/>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customStyle="1" w:styleId="katex-mathml">
    <w:name w:val="katex-mathml"/>
    <w:basedOn w:val="DefaultParagraphFont"/>
    <w:rsid w:val="005555AB"/>
  </w:style>
  <w:style w:type="character" w:customStyle="1" w:styleId="mord">
    <w:name w:val="mord"/>
    <w:basedOn w:val="DefaultParagraphFont"/>
    <w:rsid w:val="005555AB"/>
  </w:style>
  <w:style w:type="character" w:customStyle="1" w:styleId="mrel">
    <w:name w:val="mrel"/>
    <w:basedOn w:val="DefaultParagraphFont"/>
    <w:rsid w:val="005555AB"/>
  </w:style>
  <w:style w:type="character" w:customStyle="1" w:styleId="vlist-s">
    <w:name w:val="vlist-s"/>
    <w:basedOn w:val="DefaultParagraphFont"/>
    <w:rsid w:val="005555AB"/>
  </w:style>
  <w:style w:type="character" w:customStyle="1" w:styleId="mbin">
    <w:name w:val="mbin"/>
    <w:basedOn w:val="DefaultParagraphFont"/>
    <w:rsid w:val="005555AB"/>
  </w:style>
  <w:style w:type="character" w:styleId="PlaceholderText">
    <w:name w:val="Placeholder Text"/>
    <w:basedOn w:val="DefaultParagraphFont"/>
    <w:uiPriority w:val="99"/>
    <w:semiHidden/>
    <w:rsid w:val="004A7583"/>
    <w:rPr>
      <w:color w:val="666666"/>
    </w:rPr>
  </w:style>
  <w:style w:type="character" w:customStyle="1" w:styleId="IntenseQuoteChar1">
    <w:name w:val="Intense Quote Char1"/>
    <w:basedOn w:val="DefaultParagraphFont"/>
    <w:uiPriority w:val="30"/>
    <w:rsid w:val="001D6506"/>
    <w:rPr>
      <w:b/>
      <w:bCs/>
      <w:i/>
      <w:iCs/>
      <w:color w:val="4472C4" w:themeColor="accent1"/>
    </w:rPr>
  </w:style>
  <w:style w:type="table" w:styleId="TableGrid">
    <w:name w:val="Table Grid"/>
    <w:basedOn w:val="TableNormal"/>
    <w:uiPriority w:val="59"/>
    <w:rsid w:val="001D6506"/>
    <w:pPr>
      <w:spacing w:after="0" w:line="240" w:lineRule="auto"/>
    </w:pPr>
    <w:rPr>
      <w:rFonts w:eastAsiaTheme="minorEastAsia"/>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160C"/>
    <w:rPr>
      <w:color w:val="605E5C"/>
      <w:shd w:val="clear" w:color="auto" w:fill="E1DFDD"/>
    </w:rPr>
  </w:style>
  <w:style w:type="paragraph" w:styleId="NormalWeb">
    <w:name w:val="Normal (Web)"/>
    <w:basedOn w:val="Normal"/>
    <w:uiPriority w:val="99"/>
    <w:semiHidden/>
    <w:unhideWhenUsed/>
    <w:rsid w:val="00AA77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6765">
      <w:bodyDiv w:val="1"/>
      <w:marLeft w:val="0"/>
      <w:marRight w:val="0"/>
      <w:marTop w:val="0"/>
      <w:marBottom w:val="0"/>
      <w:divBdr>
        <w:top w:val="none" w:sz="0" w:space="0" w:color="auto"/>
        <w:left w:val="none" w:sz="0" w:space="0" w:color="auto"/>
        <w:bottom w:val="none" w:sz="0" w:space="0" w:color="auto"/>
        <w:right w:val="none" w:sz="0" w:space="0" w:color="auto"/>
      </w:divBdr>
      <w:divsChild>
        <w:div w:id="111498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22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1136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85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44479">
          <w:blockQuote w:val="1"/>
          <w:marLeft w:val="720"/>
          <w:marRight w:val="720"/>
          <w:marTop w:val="100"/>
          <w:marBottom w:val="100"/>
          <w:divBdr>
            <w:top w:val="none" w:sz="0" w:space="0" w:color="auto"/>
            <w:left w:val="none" w:sz="0" w:space="0" w:color="auto"/>
            <w:bottom w:val="none" w:sz="0" w:space="0" w:color="auto"/>
            <w:right w:val="none" w:sz="0" w:space="0" w:color="auto"/>
          </w:divBdr>
        </w:div>
        <w:div w:id="485629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72723">
      <w:bodyDiv w:val="1"/>
      <w:marLeft w:val="0"/>
      <w:marRight w:val="0"/>
      <w:marTop w:val="0"/>
      <w:marBottom w:val="0"/>
      <w:divBdr>
        <w:top w:val="none" w:sz="0" w:space="0" w:color="auto"/>
        <w:left w:val="none" w:sz="0" w:space="0" w:color="auto"/>
        <w:bottom w:val="none" w:sz="0" w:space="0" w:color="auto"/>
        <w:right w:val="none" w:sz="0" w:space="0" w:color="auto"/>
      </w:divBdr>
    </w:div>
    <w:div w:id="38014557">
      <w:bodyDiv w:val="1"/>
      <w:marLeft w:val="0"/>
      <w:marRight w:val="0"/>
      <w:marTop w:val="0"/>
      <w:marBottom w:val="0"/>
      <w:divBdr>
        <w:top w:val="none" w:sz="0" w:space="0" w:color="auto"/>
        <w:left w:val="none" w:sz="0" w:space="0" w:color="auto"/>
        <w:bottom w:val="none" w:sz="0" w:space="0" w:color="auto"/>
        <w:right w:val="none" w:sz="0" w:space="0" w:color="auto"/>
      </w:divBdr>
    </w:div>
    <w:div w:id="38239575">
      <w:bodyDiv w:val="1"/>
      <w:marLeft w:val="0"/>
      <w:marRight w:val="0"/>
      <w:marTop w:val="0"/>
      <w:marBottom w:val="0"/>
      <w:divBdr>
        <w:top w:val="none" w:sz="0" w:space="0" w:color="auto"/>
        <w:left w:val="none" w:sz="0" w:space="0" w:color="auto"/>
        <w:bottom w:val="none" w:sz="0" w:space="0" w:color="auto"/>
        <w:right w:val="none" w:sz="0" w:space="0" w:color="auto"/>
      </w:divBdr>
    </w:div>
    <w:div w:id="41026660">
      <w:bodyDiv w:val="1"/>
      <w:marLeft w:val="0"/>
      <w:marRight w:val="0"/>
      <w:marTop w:val="0"/>
      <w:marBottom w:val="0"/>
      <w:divBdr>
        <w:top w:val="none" w:sz="0" w:space="0" w:color="auto"/>
        <w:left w:val="none" w:sz="0" w:space="0" w:color="auto"/>
        <w:bottom w:val="none" w:sz="0" w:space="0" w:color="auto"/>
        <w:right w:val="none" w:sz="0" w:space="0" w:color="auto"/>
      </w:divBdr>
    </w:div>
    <w:div w:id="42023406">
      <w:bodyDiv w:val="1"/>
      <w:marLeft w:val="0"/>
      <w:marRight w:val="0"/>
      <w:marTop w:val="0"/>
      <w:marBottom w:val="0"/>
      <w:divBdr>
        <w:top w:val="none" w:sz="0" w:space="0" w:color="auto"/>
        <w:left w:val="none" w:sz="0" w:space="0" w:color="auto"/>
        <w:bottom w:val="none" w:sz="0" w:space="0" w:color="auto"/>
        <w:right w:val="none" w:sz="0" w:space="0" w:color="auto"/>
      </w:divBdr>
    </w:div>
    <w:div w:id="43454508">
      <w:bodyDiv w:val="1"/>
      <w:marLeft w:val="0"/>
      <w:marRight w:val="0"/>
      <w:marTop w:val="0"/>
      <w:marBottom w:val="0"/>
      <w:divBdr>
        <w:top w:val="none" w:sz="0" w:space="0" w:color="auto"/>
        <w:left w:val="none" w:sz="0" w:space="0" w:color="auto"/>
        <w:bottom w:val="none" w:sz="0" w:space="0" w:color="auto"/>
        <w:right w:val="none" w:sz="0" w:space="0" w:color="auto"/>
      </w:divBdr>
    </w:div>
    <w:div w:id="45645160">
      <w:bodyDiv w:val="1"/>
      <w:marLeft w:val="0"/>
      <w:marRight w:val="0"/>
      <w:marTop w:val="0"/>
      <w:marBottom w:val="0"/>
      <w:divBdr>
        <w:top w:val="none" w:sz="0" w:space="0" w:color="auto"/>
        <w:left w:val="none" w:sz="0" w:space="0" w:color="auto"/>
        <w:bottom w:val="none" w:sz="0" w:space="0" w:color="auto"/>
        <w:right w:val="none" w:sz="0" w:space="0" w:color="auto"/>
      </w:divBdr>
      <w:divsChild>
        <w:div w:id="896860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118356">
      <w:bodyDiv w:val="1"/>
      <w:marLeft w:val="0"/>
      <w:marRight w:val="0"/>
      <w:marTop w:val="0"/>
      <w:marBottom w:val="0"/>
      <w:divBdr>
        <w:top w:val="none" w:sz="0" w:space="0" w:color="auto"/>
        <w:left w:val="none" w:sz="0" w:space="0" w:color="auto"/>
        <w:bottom w:val="none" w:sz="0" w:space="0" w:color="auto"/>
        <w:right w:val="none" w:sz="0" w:space="0" w:color="auto"/>
      </w:divBdr>
    </w:div>
    <w:div w:id="50808399">
      <w:bodyDiv w:val="1"/>
      <w:marLeft w:val="0"/>
      <w:marRight w:val="0"/>
      <w:marTop w:val="0"/>
      <w:marBottom w:val="0"/>
      <w:divBdr>
        <w:top w:val="none" w:sz="0" w:space="0" w:color="auto"/>
        <w:left w:val="none" w:sz="0" w:space="0" w:color="auto"/>
        <w:bottom w:val="none" w:sz="0" w:space="0" w:color="auto"/>
        <w:right w:val="none" w:sz="0" w:space="0" w:color="auto"/>
      </w:divBdr>
    </w:div>
    <w:div w:id="53548516">
      <w:bodyDiv w:val="1"/>
      <w:marLeft w:val="0"/>
      <w:marRight w:val="0"/>
      <w:marTop w:val="0"/>
      <w:marBottom w:val="0"/>
      <w:divBdr>
        <w:top w:val="none" w:sz="0" w:space="0" w:color="auto"/>
        <w:left w:val="none" w:sz="0" w:space="0" w:color="auto"/>
        <w:bottom w:val="none" w:sz="0" w:space="0" w:color="auto"/>
        <w:right w:val="none" w:sz="0" w:space="0" w:color="auto"/>
      </w:divBdr>
    </w:div>
    <w:div w:id="65536406">
      <w:bodyDiv w:val="1"/>
      <w:marLeft w:val="0"/>
      <w:marRight w:val="0"/>
      <w:marTop w:val="0"/>
      <w:marBottom w:val="0"/>
      <w:divBdr>
        <w:top w:val="none" w:sz="0" w:space="0" w:color="auto"/>
        <w:left w:val="none" w:sz="0" w:space="0" w:color="auto"/>
        <w:bottom w:val="none" w:sz="0" w:space="0" w:color="auto"/>
        <w:right w:val="none" w:sz="0" w:space="0" w:color="auto"/>
      </w:divBdr>
    </w:div>
    <w:div w:id="65885662">
      <w:bodyDiv w:val="1"/>
      <w:marLeft w:val="0"/>
      <w:marRight w:val="0"/>
      <w:marTop w:val="0"/>
      <w:marBottom w:val="0"/>
      <w:divBdr>
        <w:top w:val="none" w:sz="0" w:space="0" w:color="auto"/>
        <w:left w:val="none" w:sz="0" w:space="0" w:color="auto"/>
        <w:bottom w:val="none" w:sz="0" w:space="0" w:color="auto"/>
        <w:right w:val="none" w:sz="0" w:space="0" w:color="auto"/>
      </w:divBdr>
    </w:div>
    <w:div w:id="77136129">
      <w:bodyDiv w:val="1"/>
      <w:marLeft w:val="0"/>
      <w:marRight w:val="0"/>
      <w:marTop w:val="0"/>
      <w:marBottom w:val="0"/>
      <w:divBdr>
        <w:top w:val="none" w:sz="0" w:space="0" w:color="auto"/>
        <w:left w:val="none" w:sz="0" w:space="0" w:color="auto"/>
        <w:bottom w:val="none" w:sz="0" w:space="0" w:color="auto"/>
        <w:right w:val="none" w:sz="0" w:space="0" w:color="auto"/>
      </w:divBdr>
    </w:div>
    <w:div w:id="82576783">
      <w:bodyDiv w:val="1"/>
      <w:marLeft w:val="0"/>
      <w:marRight w:val="0"/>
      <w:marTop w:val="0"/>
      <w:marBottom w:val="0"/>
      <w:divBdr>
        <w:top w:val="none" w:sz="0" w:space="0" w:color="auto"/>
        <w:left w:val="none" w:sz="0" w:space="0" w:color="auto"/>
        <w:bottom w:val="none" w:sz="0" w:space="0" w:color="auto"/>
        <w:right w:val="none" w:sz="0" w:space="0" w:color="auto"/>
      </w:divBdr>
    </w:div>
    <w:div w:id="94794351">
      <w:bodyDiv w:val="1"/>
      <w:marLeft w:val="0"/>
      <w:marRight w:val="0"/>
      <w:marTop w:val="0"/>
      <w:marBottom w:val="0"/>
      <w:divBdr>
        <w:top w:val="none" w:sz="0" w:space="0" w:color="auto"/>
        <w:left w:val="none" w:sz="0" w:space="0" w:color="auto"/>
        <w:bottom w:val="none" w:sz="0" w:space="0" w:color="auto"/>
        <w:right w:val="none" w:sz="0" w:space="0" w:color="auto"/>
      </w:divBdr>
    </w:div>
    <w:div w:id="96945695">
      <w:bodyDiv w:val="1"/>
      <w:marLeft w:val="0"/>
      <w:marRight w:val="0"/>
      <w:marTop w:val="0"/>
      <w:marBottom w:val="0"/>
      <w:divBdr>
        <w:top w:val="none" w:sz="0" w:space="0" w:color="auto"/>
        <w:left w:val="none" w:sz="0" w:space="0" w:color="auto"/>
        <w:bottom w:val="none" w:sz="0" w:space="0" w:color="auto"/>
        <w:right w:val="none" w:sz="0" w:space="0" w:color="auto"/>
      </w:divBdr>
    </w:div>
    <w:div w:id="107821545">
      <w:bodyDiv w:val="1"/>
      <w:marLeft w:val="0"/>
      <w:marRight w:val="0"/>
      <w:marTop w:val="0"/>
      <w:marBottom w:val="0"/>
      <w:divBdr>
        <w:top w:val="none" w:sz="0" w:space="0" w:color="auto"/>
        <w:left w:val="none" w:sz="0" w:space="0" w:color="auto"/>
        <w:bottom w:val="none" w:sz="0" w:space="0" w:color="auto"/>
        <w:right w:val="none" w:sz="0" w:space="0" w:color="auto"/>
      </w:divBdr>
    </w:div>
    <w:div w:id="115368556">
      <w:bodyDiv w:val="1"/>
      <w:marLeft w:val="0"/>
      <w:marRight w:val="0"/>
      <w:marTop w:val="0"/>
      <w:marBottom w:val="0"/>
      <w:divBdr>
        <w:top w:val="none" w:sz="0" w:space="0" w:color="auto"/>
        <w:left w:val="none" w:sz="0" w:space="0" w:color="auto"/>
        <w:bottom w:val="none" w:sz="0" w:space="0" w:color="auto"/>
        <w:right w:val="none" w:sz="0" w:space="0" w:color="auto"/>
      </w:divBdr>
    </w:div>
    <w:div w:id="123087647">
      <w:bodyDiv w:val="1"/>
      <w:marLeft w:val="0"/>
      <w:marRight w:val="0"/>
      <w:marTop w:val="0"/>
      <w:marBottom w:val="0"/>
      <w:divBdr>
        <w:top w:val="none" w:sz="0" w:space="0" w:color="auto"/>
        <w:left w:val="none" w:sz="0" w:space="0" w:color="auto"/>
        <w:bottom w:val="none" w:sz="0" w:space="0" w:color="auto"/>
        <w:right w:val="none" w:sz="0" w:space="0" w:color="auto"/>
      </w:divBdr>
      <w:divsChild>
        <w:div w:id="210255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96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28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95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6184">
      <w:bodyDiv w:val="1"/>
      <w:marLeft w:val="0"/>
      <w:marRight w:val="0"/>
      <w:marTop w:val="0"/>
      <w:marBottom w:val="0"/>
      <w:divBdr>
        <w:top w:val="none" w:sz="0" w:space="0" w:color="auto"/>
        <w:left w:val="none" w:sz="0" w:space="0" w:color="auto"/>
        <w:bottom w:val="none" w:sz="0" w:space="0" w:color="auto"/>
        <w:right w:val="none" w:sz="0" w:space="0" w:color="auto"/>
      </w:divBdr>
    </w:div>
    <w:div w:id="140658668">
      <w:bodyDiv w:val="1"/>
      <w:marLeft w:val="0"/>
      <w:marRight w:val="0"/>
      <w:marTop w:val="0"/>
      <w:marBottom w:val="0"/>
      <w:divBdr>
        <w:top w:val="none" w:sz="0" w:space="0" w:color="auto"/>
        <w:left w:val="none" w:sz="0" w:space="0" w:color="auto"/>
        <w:bottom w:val="none" w:sz="0" w:space="0" w:color="auto"/>
        <w:right w:val="none" w:sz="0" w:space="0" w:color="auto"/>
      </w:divBdr>
    </w:div>
    <w:div w:id="145635992">
      <w:bodyDiv w:val="1"/>
      <w:marLeft w:val="0"/>
      <w:marRight w:val="0"/>
      <w:marTop w:val="0"/>
      <w:marBottom w:val="0"/>
      <w:divBdr>
        <w:top w:val="none" w:sz="0" w:space="0" w:color="auto"/>
        <w:left w:val="none" w:sz="0" w:space="0" w:color="auto"/>
        <w:bottom w:val="none" w:sz="0" w:space="0" w:color="auto"/>
        <w:right w:val="none" w:sz="0" w:space="0" w:color="auto"/>
      </w:divBdr>
    </w:div>
    <w:div w:id="149643812">
      <w:bodyDiv w:val="1"/>
      <w:marLeft w:val="0"/>
      <w:marRight w:val="0"/>
      <w:marTop w:val="0"/>
      <w:marBottom w:val="0"/>
      <w:divBdr>
        <w:top w:val="none" w:sz="0" w:space="0" w:color="auto"/>
        <w:left w:val="none" w:sz="0" w:space="0" w:color="auto"/>
        <w:bottom w:val="none" w:sz="0" w:space="0" w:color="auto"/>
        <w:right w:val="none" w:sz="0" w:space="0" w:color="auto"/>
      </w:divBdr>
    </w:div>
    <w:div w:id="150144760">
      <w:bodyDiv w:val="1"/>
      <w:marLeft w:val="0"/>
      <w:marRight w:val="0"/>
      <w:marTop w:val="0"/>
      <w:marBottom w:val="0"/>
      <w:divBdr>
        <w:top w:val="none" w:sz="0" w:space="0" w:color="auto"/>
        <w:left w:val="none" w:sz="0" w:space="0" w:color="auto"/>
        <w:bottom w:val="none" w:sz="0" w:space="0" w:color="auto"/>
        <w:right w:val="none" w:sz="0" w:space="0" w:color="auto"/>
      </w:divBdr>
    </w:div>
    <w:div w:id="175459525">
      <w:bodyDiv w:val="1"/>
      <w:marLeft w:val="0"/>
      <w:marRight w:val="0"/>
      <w:marTop w:val="0"/>
      <w:marBottom w:val="0"/>
      <w:divBdr>
        <w:top w:val="none" w:sz="0" w:space="0" w:color="auto"/>
        <w:left w:val="none" w:sz="0" w:space="0" w:color="auto"/>
        <w:bottom w:val="none" w:sz="0" w:space="0" w:color="auto"/>
        <w:right w:val="none" w:sz="0" w:space="0" w:color="auto"/>
      </w:divBdr>
    </w:div>
    <w:div w:id="177893103">
      <w:bodyDiv w:val="1"/>
      <w:marLeft w:val="0"/>
      <w:marRight w:val="0"/>
      <w:marTop w:val="0"/>
      <w:marBottom w:val="0"/>
      <w:divBdr>
        <w:top w:val="none" w:sz="0" w:space="0" w:color="auto"/>
        <w:left w:val="none" w:sz="0" w:space="0" w:color="auto"/>
        <w:bottom w:val="none" w:sz="0" w:space="0" w:color="auto"/>
        <w:right w:val="none" w:sz="0" w:space="0" w:color="auto"/>
      </w:divBdr>
    </w:div>
    <w:div w:id="183129360">
      <w:bodyDiv w:val="1"/>
      <w:marLeft w:val="0"/>
      <w:marRight w:val="0"/>
      <w:marTop w:val="0"/>
      <w:marBottom w:val="0"/>
      <w:divBdr>
        <w:top w:val="none" w:sz="0" w:space="0" w:color="auto"/>
        <w:left w:val="none" w:sz="0" w:space="0" w:color="auto"/>
        <w:bottom w:val="none" w:sz="0" w:space="0" w:color="auto"/>
        <w:right w:val="none" w:sz="0" w:space="0" w:color="auto"/>
      </w:divBdr>
    </w:div>
    <w:div w:id="184562314">
      <w:bodyDiv w:val="1"/>
      <w:marLeft w:val="0"/>
      <w:marRight w:val="0"/>
      <w:marTop w:val="0"/>
      <w:marBottom w:val="0"/>
      <w:divBdr>
        <w:top w:val="none" w:sz="0" w:space="0" w:color="auto"/>
        <w:left w:val="none" w:sz="0" w:space="0" w:color="auto"/>
        <w:bottom w:val="none" w:sz="0" w:space="0" w:color="auto"/>
        <w:right w:val="none" w:sz="0" w:space="0" w:color="auto"/>
      </w:divBdr>
    </w:div>
    <w:div w:id="207376244">
      <w:bodyDiv w:val="1"/>
      <w:marLeft w:val="0"/>
      <w:marRight w:val="0"/>
      <w:marTop w:val="0"/>
      <w:marBottom w:val="0"/>
      <w:divBdr>
        <w:top w:val="none" w:sz="0" w:space="0" w:color="auto"/>
        <w:left w:val="none" w:sz="0" w:space="0" w:color="auto"/>
        <w:bottom w:val="none" w:sz="0" w:space="0" w:color="auto"/>
        <w:right w:val="none" w:sz="0" w:space="0" w:color="auto"/>
      </w:divBdr>
    </w:div>
    <w:div w:id="214700149">
      <w:bodyDiv w:val="1"/>
      <w:marLeft w:val="0"/>
      <w:marRight w:val="0"/>
      <w:marTop w:val="0"/>
      <w:marBottom w:val="0"/>
      <w:divBdr>
        <w:top w:val="none" w:sz="0" w:space="0" w:color="auto"/>
        <w:left w:val="none" w:sz="0" w:space="0" w:color="auto"/>
        <w:bottom w:val="none" w:sz="0" w:space="0" w:color="auto"/>
        <w:right w:val="none" w:sz="0" w:space="0" w:color="auto"/>
      </w:divBdr>
      <w:divsChild>
        <w:div w:id="875385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25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950067">
      <w:bodyDiv w:val="1"/>
      <w:marLeft w:val="0"/>
      <w:marRight w:val="0"/>
      <w:marTop w:val="0"/>
      <w:marBottom w:val="0"/>
      <w:divBdr>
        <w:top w:val="none" w:sz="0" w:space="0" w:color="auto"/>
        <w:left w:val="none" w:sz="0" w:space="0" w:color="auto"/>
        <w:bottom w:val="none" w:sz="0" w:space="0" w:color="auto"/>
        <w:right w:val="none" w:sz="0" w:space="0" w:color="auto"/>
      </w:divBdr>
      <w:divsChild>
        <w:div w:id="442117620">
          <w:marLeft w:val="864"/>
          <w:marRight w:val="864"/>
          <w:marTop w:val="0"/>
          <w:marBottom w:val="0"/>
          <w:divBdr>
            <w:top w:val="none" w:sz="0" w:space="0" w:color="auto"/>
            <w:left w:val="none" w:sz="0" w:space="0" w:color="auto"/>
            <w:bottom w:val="none" w:sz="0" w:space="0" w:color="auto"/>
            <w:right w:val="none" w:sz="0" w:space="0" w:color="auto"/>
          </w:divBdr>
        </w:div>
      </w:divsChild>
    </w:div>
    <w:div w:id="224028191">
      <w:bodyDiv w:val="1"/>
      <w:marLeft w:val="0"/>
      <w:marRight w:val="0"/>
      <w:marTop w:val="0"/>
      <w:marBottom w:val="0"/>
      <w:divBdr>
        <w:top w:val="none" w:sz="0" w:space="0" w:color="auto"/>
        <w:left w:val="none" w:sz="0" w:space="0" w:color="auto"/>
        <w:bottom w:val="none" w:sz="0" w:space="0" w:color="auto"/>
        <w:right w:val="none" w:sz="0" w:space="0" w:color="auto"/>
      </w:divBdr>
      <w:divsChild>
        <w:div w:id="212789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87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110770">
      <w:bodyDiv w:val="1"/>
      <w:marLeft w:val="0"/>
      <w:marRight w:val="0"/>
      <w:marTop w:val="0"/>
      <w:marBottom w:val="0"/>
      <w:divBdr>
        <w:top w:val="none" w:sz="0" w:space="0" w:color="auto"/>
        <w:left w:val="none" w:sz="0" w:space="0" w:color="auto"/>
        <w:bottom w:val="none" w:sz="0" w:space="0" w:color="auto"/>
        <w:right w:val="none" w:sz="0" w:space="0" w:color="auto"/>
      </w:divBdr>
    </w:div>
    <w:div w:id="240716832">
      <w:bodyDiv w:val="1"/>
      <w:marLeft w:val="0"/>
      <w:marRight w:val="0"/>
      <w:marTop w:val="0"/>
      <w:marBottom w:val="0"/>
      <w:divBdr>
        <w:top w:val="none" w:sz="0" w:space="0" w:color="auto"/>
        <w:left w:val="none" w:sz="0" w:space="0" w:color="auto"/>
        <w:bottom w:val="none" w:sz="0" w:space="0" w:color="auto"/>
        <w:right w:val="none" w:sz="0" w:space="0" w:color="auto"/>
      </w:divBdr>
    </w:div>
    <w:div w:id="252859447">
      <w:bodyDiv w:val="1"/>
      <w:marLeft w:val="0"/>
      <w:marRight w:val="0"/>
      <w:marTop w:val="0"/>
      <w:marBottom w:val="0"/>
      <w:divBdr>
        <w:top w:val="none" w:sz="0" w:space="0" w:color="auto"/>
        <w:left w:val="none" w:sz="0" w:space="0" w:color="auto"/>
        <w:bottom w:val="none" w:sz="0" w:space="0" w:color="auto"/>
        <w:right w:val="none" w:sz="0" w:space="0" w:color="auto"/>
      </w:divBdr>
    </w:div>
    <w:div w:id="253898709">
      <w:bodyDiv w:val="1"/>
      <w:marLeft w:val="0"/>
      <w:marRight w:val="0"/>
      <w:marTop w:val="0"/>
      <w:marBottom w:val="0"/>
      <w:divBdr>
        <w:top w:val="none" w:sz="0" w:space="0" w:color="auto"/>
        <w:left w:val="none" w:sz="0" w:space="0" w:color="auto"/>
        <w:bottom w:val="none" w:sz="0" w:space="0" w:color="auto"/>
        <w:right w:val="none" w:sz="0" w:space="0" w:color="auto"/>
      </w:divBdr>
    </w:div>
    <w:div w:id="256056915">
      <w:bodyDiv w:val="1"/>
      <w:marLeft w:val="0"/>
      <w:marRight w:val="0"/>
      <w:marTop w:val="0"/>
      <w:marBottom w:val="0"/>
      <w:divBdr>
        <w:top w:val="none" w:sz="0" w:space="0" w:color="auto"/>
        <w:left w:val="none" w:sz="0" w:space="0" w:color="auto"/>
        <w:bottom w:val="none" w:sz="0" w:space="0" w:color="auto"/>
        <w:right w:val="none" w:sz="0" w:space="0" w:color="auto"/>
      </w:divBdr>
    </w:div>
    <w:div w:id="258562539">
      <w:bodyDiv w:val="1"/>
      <w:marLeft w:val="0"/>
      <w:marRight w:val="0"/>
      <w:marTop w:val="0"/>
      <w:marBottom w:val="0"/>
      <w:divBdr>
        <w:top w:val="none" w:sz="0" w:space="0" w:color="auto"/>
        <w:left w:val="none" w:sz="0" w:space="0" w:color="auto"/>
        <w:bottom w:val="none" w:sz="0" w:space="0" w:color="auto"/>
        <w:right w:val="none" w:sz="0" w:space="0" w:color="auto"/>
      </w:divBdr>
    </w:div>
    <w:div w:id="259334883">
      <w:bodyDiv w:val="1"/>
      <w:marLeft w:val="0"/>
      <w:marRight w:val="0"/>
      <w:marTop w:val="0"/>
      <w:marBottom w:val="0"/>
      <w:divBdr>
        <w:top w:val="none" w:sz="0" w:space="0" w:color="auto"/>
        <w:left w:val="none" w:sz="0" w:space="0" w:color="auto"/>
        <w:bottom w:val="none" w:sz="0" w:space="0" w:color="auto"/>
        <w:right w:val="none" w:sz="0" w:space="0" w:color="auto"/>
      </w:divBdr>
    </w:div>
    <w:div w:id="265772496">
      <w:bodyDiv w:val="1"/>
      <w:marLeft w:val="0"/>
      <w:marRight w:val="0"/>
      <w:marTop w:val="0"/>
      <w:marBottom w:val="0"/>
      <w:divBdr>
        <w:top w:val="none" w:sz="0" w:space="0" w:color="auto"/>
        <w:left w:val="none" w:sz="0" w:space="0" w:color="auto"/>
        <w:bottom w:val="none" w:sz="0" w:space="0" w:color="auto"/>
        <w:right w:val="none" w:sz="0" w:space="0" w:color="auto"/>
      </w:divBdr>
    </w:div>
    <w:div w:id="284504648">
      <w:bodyDiv w:val="1"/>
      <w:marLeft w:val="0"/>
      <w:marRight w:val="0"/>
      <w:marTop w:val="0"/>
      <w:marBottom w:val="0"/>
      <w:divBdr>
        <w:top w:val="none" w:sz="0" w:space="0" w:color="auto"/>
        <w:left w:val="none" w:sz="0" w:space="0" w:color="auto"/>
        <w:bottom w:val="none" w:sz="0" w:space="0" w:color="auto"/>
        <w:right w:val="none" w:sz="0" w:space="0" w:color="auto"/>
      </w:divBdr>
      <w:divsChild>
        <w:div w:id="1011838067">
          <w:marLeft w:val="864"/>
          <w:marRight w:val="864"/>
          <w:marTop w:val="0"/>
          <w:marBottom w:val="0"/>
          <w:divBdr>
            <w:top w:val="none" w:sz="0" w:space="0" w:color="auto"/>
            <w:left w:val="none" w:sz="0" w:space="0" w:color="auto"/>
            <w:bottom w:val="none" w:sz="0" w:space="0" w:color="auto"/>
            <w:right w:val="none" w:sz="0" w:space="0" w:color="auto"/>
          </w:divBdr>
        </w:div>
      </w:divsChild>
    </w:div>
    <w:div w:id="285963687">
      <w:bodyDiv w:val="1"/>
      <w:marLeft w:val="0"/>
      <w:marRight w:val="0"/>
      <w:marTop w:val="0"/>
      <w:marBottom w:val="0"/>
      <w:divBdr>
        <w:top w:val="none" w:sz="0" w:space="0" w:color="auto"/>
        <w:left w:val="none" w:sz="0" w:space="0" w:color="auto"/>
        <w:bottom w:val="none" w:sz="0" w:space="0" w:color="auto"/>
        <w:right w:val="none" w:sz="0" w:space="0" w:color="auto"/>
      </w:divBdr>
    </w:div>
    <w:div w:id="310406892">
      <w:bodyDiv w:val="1"/>
      <w:marLeft w:val="0"/>
      <w:marRight w:val="0"/>
      <w:marTop w:val="0"/>
      <w:marBottom w:val="0"/>
      <w:divBdr>
        <w:top w:val="none" w:sz="0" w:space="0" w:color="auto"/>
        <w:left w:val="none" w:sz="0" w:space="0" w:color="auto"/>
        <w:bottom w:val="none" w:sz="0" w:space="0" w:color="auto"/>
        <w:right w:val="none" w:sz="0" w:space="0" w:color="auto"/>
      </w:divBdr>
      <w:divsChild>
        <w:div w:id="896207186">
          <w:marLeft w:val="0"/>
          <w:marRight w:val="0"/>
          <w:marTop w:val="0"/>
          <w:marBottom w:val="200"/>
          <w:divBdr>
            <w:top w:val="none" w:sz="0" w:space="0" w:color="auto"/>
            <w:left w:val="none" w:sz="0" w:space="0" w:color="auto"/>
            <w:bottom w:val="none" w:sz="0" w:space="0" w:color="auto"/>
            <w:right w:val="none" w:sz="0" w:space="0" w:color="auto"/>
          </w:divBdr>
        </w:div>
      </w:divsChild>
    </w:div>
    <w:div w:id="316492915">
      <w:bodyDiv w:val="1"/>
      <w:marLeft w:val="0"/>
      <w:marRight w:val="0"/>
      <w:marTop w:val="0"/>
      <w:marBottom w:val="0"/>
      <w:divBdr>
        <w:top w:val="none" w:sz="0" w:space="0" w:color="auto"/>
        <w:left w:val="none" w:sz="0" w:space="0" w:color="auto"/>
        <w:bottom w:val="none" w:sz="0" w:space="0" w:color="auto"/>
        <w:right w:val="none" w:sz="0" w:space="0" w:color="auto"/>
      </w:divBdr>
    </w:div>
    <w:div w:id="320040392">
      <w:bodyDiv w:val="1"/>
      <w:marLeft w:val="0"/>
      <w:marRight w:val="0"/>
      <w:marTop w:val="0"/>
      <w:marBottom w:val="0"/>
      <w:divBdr>
        <w:top w:val="none" w:sz="0" w:space="0" w:color="auto"/>
        <w:left w:val="none" w:sz="0" w:space="0" w:color="auto"/>
        <w:bottom w:val="none" w:sz="0" w:space="0" w:color="auto"/>
        <w:right w:val="none" w:sz="0" w:space="0" w:color="auto"/>
      </w:divBdr>
      <w:divsChild>
        <w:div w:id="59841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13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4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14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77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59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557574">
      <w:bodyDiv w:val="1"/>
      <w:marLeft w:val="0"/>
      <w:marRight w:val="0"/>
      <w:marTop w:val="0"/>
      <w:marBottom w:val="0"/>
      <w:divBdr>
        <w:top w:val="none" w:sz="0" w:space="0" w:color="auto"/>
        <w:left w:val="none" w:sz="0" w:space="0" w:color="auto"/>
        <w:bottom w:val="none" w:sz="0" w:space="0" w:color="auto"/>
        <w:right w:val="none" w:sz="0" w:space="0" w:color="auto"/>
      </w:divBdr>
    </w:div>
    <w:div w:id="335349659">
      <w:bodyDiv w:val="1"/>
      <w:marLeft w:val="0"/>
      <w:marRight w:val="0"/>
      <w:marTop w:val="0"/>
      <w:marBottom w:val="0"/>
      <w:divBdr>
        <w:top w:val="none" w:sz="0" w:space="0" w:color="auto"/>
        <w:left w:val="none" w:sz="0" w:space="0" w:color="auto"/>
        <w:bottom w:val="none" w:sz="0" w:space="0" w:color="auto"/>
        <w:right w:val="none" w:sz="0" w:space="0" w:color="auto"/>
      </w:divBdr>
      <w:divsChild>
        <w:div w:id="209886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52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0086">
      <w:bodyDiv w:val="1"/>
      <w:marLeft w:val="0"/>
      <w:marRight w:val="0"/>
      <w:marTop w:val="0"/>
      <w:marBottom w:val="0"/>
      <w:divBdr>
        <w:top w:val="none" w:sz="0" w:space="0" w:color="auto"/>
        <w:left w:val="none" w:sz="0" w:space="0" w:color="auto"/>
        <w:bottom w:val="none" w:sz="0" w:space="0" w:color="auto"/>
        <w:right w:val="none" w:sz="0" w:space="0" w:color="auto"/>
      </w:divBdr>
      <w:divsChild>
        <w:div w:id="877661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024996">
      <w:bodyDiv w:val="1"/>
      <w:marLeft w:val="0"/>
      <w:marRight w:val="0"/>
      <w:marTop w:val="0"/>
      <w:marBottom w:val="0"/>
      <w:divBdr>
        <w:top w:val="none" w:sz="0" w:space="0" w:color="auto"/>
        <w:left w:val="none" w:sz="0" w:space="0" w:color="auto"/>
        <w:bottom w:val="none" w:sz="0" w:space="0" w:color="auto"/>
        <w:right w:val="none" w:sz="0" w:space="0" w:color="auto"/>
      </w:divBdr>
      <w:divsChild>
        <w:div w:id="32794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780558">
      <w:bodyDiv w:val="1"/>
      <w:marLeft w:val="0"/>
      <w:marRight w:val="0"/>
      <w:marTop w:val="0"/>
      <w:marBottom w:val="0"/>
      <w:divBdr>
        <w:top w:val="none" w:sz="0" w:space="0" w:color="auto"/>
        <w:left w:val="none" w:sz="0" w:space="0" w:color="auto"/>
        <w:bottom w:val="none" w:sz="0" w:space="0" w:color="auto"/>
        <w:right w:val="none" w:sz="0" w:space="0" w:color="auto"/>
      </w:divBdr>
    </w:div>
    <w:div w:id="360908268">
      <w:bodyDiv w:val="1"/>
      <w:marLeft w:val="0"/>
      <w:marRight w:val="0"/>
      <w:marTop w:val="0"/>
      <w:marBottom w:val="0"/>
      <w:divBdr>
        <w:top w:val="none" w:sz="0" w:space="0" w:color="auto"/>
        <w:left w:val="none" w:sz="0" w:space="0" w:color="auto"/>
        <w:bottom w:val="none" w:sz="0" w:space="0" w:color="auto"/>
        <w:right w:val="none" w:sz="0" w:space="0" w:color="auto"/>
      </w:divBdr>
    </w:div>
    <w:div w:id="374819793">
      <w:bodyDiv w:val="1"/>
      <w:marLeft w:val="0"/>
      <w:marRight w:val="0"/>
      <w:marTop w:val="0"/>
      <w:marBottom w:val="0"/>
      <w:divBdr>
        <w:top w:val="none" w:sz="0" w:space="0" w:color="auto"/>
        <w:left w:val="none" w:sz="0" w:space="0" w:color="auto"/>
        <w:bottom w:val="none" w:sz="0" w:space="0" w:color="auto"/>
        <w:right w:val="none" w:sz="0" w:space="0" w:color="auto"/>
      </w:divBdr>
    </w:div>
    <w:div w:id="375081236">
      <w:bodyDiv w:val="1"/>
      <w:marLeft w:val="0"/>
      <w:marRight w:val="0"/>
      <w:marTop w:val="0"/>
      <w:marBottom w:val="0"/>
      <w:divBdr>
        <w:top w:val="none" w:sz="0" w:space="0" w:color="auto"/>
        <w:left w:val="none" w:sz="0" w:space="0" w:color="auto"/>
        <w:bottom w:val="none" w:sz="0" w:space="0" w:color="auto"/>
        <w:right w:val="none" w:sz="0" w:space="0" w:color="auto"/>
      </w:divBdr>
    </w:div>
    <w:div w:id="377441859">
      <w:bodyDiv w:val="1"/>
      <w:marLeft w:val="0"/>
      <w:marRight w:val="0"/>
      <w:marTop w:val="0"/>
      <w:marBottom w:val="0"/>
      <w:divBdr>
        <w:top w:val="none" w:sz="0" w:space="0" w:color="auto"/>
        <w:left w:val="none" w:sz="0" w:space="0" w:color="auto"/>
        <w:bottom w:val="none" w:sz="0" w:space="0" w:color="auto"/>
        <w:right w:val="none" w:sz="0" w:space="0" w:color="auto"/>
      </w:divBdr>
    </w:div>
    <w:div w:id="388773850">
      <w:bodyDiv w:val="1"/>
      <w:marLeft w:val="0"/>
      <w:marRight w:val="0"/>
      <w:marTop w:val="0"/>
      <w:marBottom w:val="0"/>
      <w:divBdr>
        <w:top w:val="none" w:sz="0" w:space="0" w:color="auto"/>
        <w:left w:val="none" w:sz="0" w:space="0" w:color="auto"/>
        <w:bottom w:val="none" w:sz="0" w:space="0" w:color="auto"/>
        <w:right w:val="none" w:sz="0" w:space="0" w:color="auto"/>
      </w:divBdr>
      <w:divsChild>
        <w:div w:id="190133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92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855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0965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6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1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190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636465">
      <w:bodyDiv w:val="1"/>
      <w:marLeft w:val="0"/>
      <w:marRight w:val="0"/>
      <w:marTop w:val="0"/>
      <w:marBottom w:val="0"/>
      <w:divBdr>
        <w:top w:val="none" w:sz="0" w:space="0" w:color="auto"/>
        <w:left w:val="none" w:sz="0" w:space="0" w:color="auto"/>
        <w:bottom w:val="none" w:sz="0" w:space="0" w:color="auto"/>
        <w:right w:val="none" w:sz="0" w:space="0" w:color="auto"/>
      </w:divBdr>
    </w:div>
    <w:div w:id="403528024">
      <w:bodyDiv w:val="1"/>
      <w:marLeft w:val="0"/>
      <w:marRight w:val="0"/>
      <w:marTop w:val="0"/>
      <w:marBottom w:val="0"/>
      <w:divBdr>
        <w:top w:val="none" w:sz="0" w:space="0" w:color="auto"/>
        <w:left w:val="none" w:sz="0" w:space="0" w:color="auto"/>
        <w:bottom w:val="none" w:sz="0" w:space="0" w:color="auto"/>
        <w:right w:val="none" w:sz="0" w:space="0" w:color="auto"/>
      </w:divBdr>
    </w:div>
    <w:div w:id="431123820">
      <w:bodyDiv w:val="1"/>
      <w:marLeft w:val="0"/>
      <w:marRight w:val="0"/>
      <w:marTop w:val="0"/>
      <w:marBottom w:val="0"/>
      <w:divBdr>
        <w:top w:val="none" w:sz="0" w:space="0" w:color="auto"/>
        <w:left w:val="none" w:sz="0" w:space="0" w:color="auto"/>
        <w:bottom w:val="none" w:sz="0" w:space="0" w:color="auto"/>
        <w:right w:val="none" w:sz="0" w:space="0" w:color="auto"/>
      </w:divBdr>
    </w:div>
    <w:div w:id="432436137">
      <w:bodyDiv w:val="1"/>
      <w:marLeft w:val="0"/>
      <w:marRight w:val="0"/>
      <w:marTop w:val="0"/>
      <w:marBottom w:val="0"/>
      <w:divBdr>
        <w:top w:val="none" w:sz="0" w:space="0" w:color="auto"/>
        <w:left w:val="none" w:sz="0" w:space="0" w:color="auto"/>
        <w:bottom w:val="none" w:sz="0" w:space="0" w:color="auto"/>
        <w:right w:val="none" w:sz="0" w:space="0" w:color="auto"/>
      </w:divBdr>
      <w:divsChild>
        <w:div w:id="757219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953342">
      <w:bodyDiv w:val="1"/>
      <w:marLeft w:val="0"/>
      <w:marRight w:val="0"/>
      <w:marTop w:val="0"/>
      <w:marBottom w:val="0"/>
      <w:divBdr>
        <w:top w:val="none" w:sz="0" w:space="0" w:color="auto"/>
        <w:left w:val="none" w:sz="0" w:space="0" w:color="auto"/>
        <w:bottom w:val="none" w:sz="0" w:space="0" w:color="auto"/>
        <w:right w:val="none" w:sz="0" w:space="0" w:color="auto"/>
      </w:divBdr>
    </w:div>
    <w:div w:id="442043585">
      <w:bodyDiv w:val="1"/>
      <w:marLeft w:val="0"/>
      <w:marRight w:val="0"/>
      <w:marTop w:val="0"/>
      <w:marBottom w:val="0"/>
      <w:divBdr>
        <w:top w:val="none" w:sz="0" w:space="0" w:color="auto"/>
        <w:left w:val="none" w:sz="0" w:space="0" w:color="auto"/>
        <w:bottom w:val="none" w:sz="0" w:space="0" w:color="auto"/>
        <w:right w:val="none" w:sz="0" w:space="0" w:color="auto"/>
      </w:divBdr>
    </w:div>
    <w:div w:id="443381253">
      <w:bodyDiv w:val="1"/>
      <w:marLeft w:val="0"/>
      <w:marRight w:val="0"/>
      <w:marTop w:val="0"/>
      <w:marBottom w:val="0"/>
      <w:divBdr>
        <w:top w:val="none" w:sz="0" w:space="0" w:color="auto"/>
        <w:left w:val="none" w:sz="0" w:space="0" w:color="auto"/>
        <w:bottom w:val="none" w:sz="0" w:space="0" w:color="auto"/>
        <w:right w:val="none" w:sz="0" w:space="0" w:color="auto"/>
      </w:divBdr>
    </w:div>
    <w:div w:id="451024712">
      <w:bodyDiv w:val="1"/>
      <w:marLeft w:val="0"/>
      <w:marRight w:val="0"/>
      <w:marTop w:val="0"/>
      <w:marBottom w:val="0"/>
      <w:divBdr>
        <w:top w:val="none" w:sz="0" w:space="0" w:color="auto"/>
        <w:left w:val="none" w:sz="0" w:space="0" w:color="auto"/>
        <w:bottom w:val="none" w:sz="0" w:space="0" w:color="auto"/>
        <w:right w:val="none" w:sz="0" w:space="0" w:color="auto"/>
      </w:divBdr>
      <w:divsChild>
        <w:div w:id="12663033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604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32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82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28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5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81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3004">
      <w:bodyDiv w:val="1"/>
      <w:marLeft w:val="0"/>
      <w:marRight w:val="0"/>
      <w:marTop w:val="0"/>
      <w:marBottom w:val="0"/>
      <w:divBdr>
        <w:top w:val="none" w:sz="0" w:space="0" w:color="auto"/>
        <w:left w:val="none" w:sz="0" w:space="0" w:color="auto"/>
        <w:bottom w:val="none" w:sz="0" w:space="0" w:color="auto"/>
        <w:right w:val="none" w:sz="0" w:space="0" w:color="auto"/>
      </w:divBdr>
      <w:divsChild>
        <w:div w:id="123767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16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439454">
      <w:bodyDiv w:val="1"/>
      <w:marLeft w:val="0"/>
      <w:marRight w:val="0"/>
      <w:marTop w:val="0"/>
      <w:marBottom w:val="0"/>
      <w:divBdr>
        <w:top w:val="none" w:sz="0" w:space="0" w:color="auto"/>
        <w:left w:val="none" w:sz="0" w:space="0" w:color="auto"/>
        <w:bottom w:val="none" w:sz="0" w:space="0" w:color="auto"/>
        <w:right w:val="none" w:sz="0" w:space="0" w:color="auto"/>
      </w:divBdr>
    </w:div>
    <w:div w:id="492992383">
      <w:bodyDiv w:val="1"/>
      <w:marLeft w:val="0"/>
      <w:marRight w:val="0"/>
      <w:marTop w:val="0"/>
      <w:marBottom w:val="0"/>
      <w:divBdr>
        <w:top w:val="none" w:sz="0" w:space="0" w:color="auto"/>
        <w:left w:val="none" w:sz="0" w:space="0" w:color="auto"/>
        <w:bottom w:val="none" w:sz="0" w:space="0" w:color="auto"/>
        <w:right w:val="none" w:sz="0" w:space="0" w:color="auto"/>
      </w:divBdr>
    </w:div>
    <w:div w:id="498694087">
      <w:bodyDiv w:val="1"/>
      <w:marLeft w:val="0"/>
      <w:marRight w:val="0"/>
      <w:marTop w:val="0"/>
      <w:marBottom w:val="0"/>
      <w:divBdr>
        <w:top w:val="none" w:sz="0" w:space="0" w:color="auto"/>
        <w:left w:val="none" w:sz="0" w:space="0" w:color="auto"/>
        <w:bottom w:val="none" w:sz="0" w:space="0" w:color="auto"/>
        <w:right w:val="none" w:sz="0" w:space="0" w:color="auto"/>
      </w:divBdr>
      <w:divsChild>
        <w:div w:id="115267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9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58310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950381">
      <w:bodyDiv w:val="1"/>
      <w:marLeft w:val="0"/>
      <w:marRight w:val="0"/>
      <w:marTop w:val="0"/>
      <w:marBottom w:val="0"/>
      <w:divBdr>
        <w:top w:val="none" w:sz="0" w:space="0" w:color="auto"/>
        <w:left w:val="none" w:sz="0" w:space="0" w:color="auto"/>
        <w:bottom w:val="none" w:sz="0" w:space="0" w:color="auto"/>
        <w:right w:val="none" w:sz="0" w:space="0" w:color="auto"/>
      </w:divBdr>
    </w:div>
    <w:div w:id="536161886">
      <w:bodyDiv w:val="1"/>
      <w:marLeft w:val="0"/>
      <w:marRight w:val="0"/>
      <w:marTop w:val="0"/>
      <w:marBottom w:val="0"/>
      <w:divBdr>
        <w:top w:val="none" w:sz="0" w:space="0" w:color="auto"/>
        <w:left w:val="none" w:sz="0" w:space="0" w:color="auto"/>
        <w:bottom w:val="none" w:sz="0" w:space="0" w:color="auto"/>
        <w:right w:val="none" w:sz="0" w:space="0" w:color="auto"/>
      </w:divBdr>
    </w:div>
    <w:div w:id="552035886">
      <w:bodyDiv w:val="1"/>
      <w:marLeft w:val="0"/>
      <w:marRight w:val="0"/>
      <w:marTop w:val="0"/>
      <w:marBottom w:val="0"/>
      <w:divBdr>
        <w:top w:val="none" w:sz="0" w:space="0" w:color="auto"/>
        <w:left w:val="none" w:sz="0" w:space="0" w:color="auto"/>
        <w:bottom w:val="none" w:sz="0" w:space="0" w:color="auto"/>
        <w:right w:val="none" w:sz="0" w:space="0" w:color="auto"/>
      </w:divBdr>
      <w:divsChild>
        <w:div w:id="2105614442">
          <w:marLeft w:val="864"/>
          <w:marRight w:val="864"/>
          <w:marTop w:val="0"/>
          <w:marBottom w:val="0"/>
          <w:divBdr>
            <w:top w:val="none" w:sz="0" w:space="0" w:color="auto"/>
            <w:left w:val="none" w:sz="0" w:space="0" w:color="auto"/>
            <w:bottom w:val="none" w:sz="0" w:space="0" w:color="auto"/>
            <w:right w:val="none" w:sz="0" w:space="0" w:color="auto"/>
          </w:divBdr>
        </w:div>
      </w:divsChild>
    </w:div>
    <w:div w:id="572735241">
      <w:bodyDiv w:val="1"/>
      <w:marLeft w:val="0"/>
      <w:marRight w:val="0"/>
      <w:marTop w:val="0"/>
      <w:marBottom w:val="0"/>
      <w:divBdr>
        <w:top w:val="none" w:sz="0" w:space="0" w:color="auto"/>
        <w:left w:val="none" w:sz="0" w:space="0" w:color="auto"/>
        <w:bottom w:val="none" w:sz="0" w:space="0" w:color="auto"/>
        <w:right w:val="none" w:sz="0" w:space="0" w:color="auto"/>
      </w:divBdr>
    </w:div>
    <w:div w:id="576280280">
      <w:bodyDiv w:val="1"/>
      <w:marLeft w:val="0"/>
      <w:marRight w:val="0"/>
      <w:marTop w:val="0"/>
      <w:marBottom w:val="0"/>
      <w:divBdr>
        <w:top w:val="none" w:sz="0" w:space="0" w:color="auto"/>
        <w:left w:val="none" w:sz="0" w:space="0" w:color="auto"/>
        <w:bottom w:val="none" w:sz="0" w:space="0" w:color="auto"/>
        <w:right w:val="none" w:sz="0" w:space="0" w:color="auto"/>
      </w:divBdr>
    </w:div>
    <w:div w:id="585454977">
      <w:bodyDiv w:val="1"/>
      <w:marLeft w:val="0"/>
      <w:marRight w:val="0"/>
      <w:marTop w:val="0"/>
      <w:marBottom w:val="0"/>
      <w:divBdr>
        <w:top w:val="none" w:sz="0" w:space="0" w:color="auto"/>
        <w:left w:val="none" w:sz="0" w:space="0" w:color="auto"/>
        <w:bottom w:val="none" w:sz="0" w:space="0" w:color="auto"/>
        <w:right w:val="none" w:sz="0" w:space="0" w:color="auto"/>
      </w:divBdr>
      <w:divsChild>
        <w:div w:id="2099717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284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6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216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728779">
      <w:bodyDiv w:val="1"/>
      <w:marLeft w:val="0"/>
      <w:marRight w:val="0"/>
      <w:marTop w:val="0"/>
      <w:marBottom w:val="0"/>
      <w:divBdr>
        <w:top w:val="none" w:sz="0" w:space="0" w:color="auto"/>
        <w:left w:val="none" w:sz="0" w:space="0" w:color="auto"/>
        <w:bottom w:val="none" w:sz="0" w:space="0" w:color="auto"/>
        <w:right w:val="none" w:sz="0" w:space="0" w:color="auto"/>
      </w:divBdr>
      <w:divsChild>
        <w:div w:id="939723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001923">
      <w:bodyDiv w:val="1"/>
      <w:marLeft w:val="0"/>
      <w:marRight w:val="0"/>
      <w:marTop w:val="0"/>
      <w:marBottom w:val="0"/>
      <w:divBdr>
        <w:top w:val="none" w:sz="0" w:space="0" w:color="auto"/>
        <w:left w:val="none" w:sz="0" w:space="0" w:color="auto"/>
        <w:bottom w:val="none" w:sz="0" w:space="0" w:color="auto"/>
        <w:right w:val="none" w:sz="0" w:space="0" w:color="auto"/>
      </w:divBdr>
    </w:div>
    <w:div w:id="628820937">
      <w:bodyDiv w:val="1"/>
      <w:marLeft w:val="0"/>
      <w:marRight w:val="0"/>
      <w:marTop w:val="0"/>
      <w:marBottom w:val="0"/>
      <w:divBdr>
        <w:top w:val="none" w:sz="0" w:space="0" w:color="auto"/>
        <w:left w:val="none" w:sz="0" w:space="0" w:color="auto"/>
        <w:bottom w:val="none" w:sz="0" w:space="0" w:color="auto"/>
        <w:right w:val="none" w:sz="0" w:space="0" w:color="auto"/>
      </w:divBdr>
      <w:divsChild>
        <w:div w:id="1899588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760635">
      <w:bodyDiv w:val="1"/>
      <w:marLeft w:val="0"/>
      <w:marRight w:val="0"/>
      <w:marTop w:val="0"/>
      <w:marBottom w:val="0"/>
      <w:divBdr>
        <w:top w:val="none" w:sz="0" w:space="0" w:color="auto"/>
        <w:left w:val="none" w:sz="0" w:space="0" w:color="auto"/>
        <w:bottom w:val="none" w:sz="0" w:space="0" w:color="auto"/>
        <w:right w:val="none" w:sz="0" w:space="0" w:color="auto"/>
      </w:divBdr>
    </w:div>
    <w:div w:id="656761253">
      <w:bodyDiv w:val="1"/>
      <w:marLeft w:val="0"/>
      <w:marRight w:val="0"/>
      <w:marTop w:val="0"/>
      <w:marBottom w:val="0"/>
      <w:divBdr>
        <w:top w:val="none" w:sz="0" w:space="0" w:color="auto"/>
        <w:left w:val="none" w:sz="0" w:space="0" w:color="auto"/>
        <w:bottom w:val="none" w:sz="0" w:space="0" w:color="auto"/>
        <w:right w:val="none" w:sz="0" w:space="0" w:color="auto"/>
      </w:divBdr>
    </w:div>
    <w:div w:id="677318061">
      <w:bodyDiv w:val="1"/>
      <w:marLeft w:val="0"/>
      <w:marRight w:val="0"/>
      <w:marTop w:val="0"/>
      <w:marBottom w:val="0"/>
      <w:divBdr>
        <w:top w:val="none" w:sz="0" w:space="0" w:color="auto"/>
        <w:left w:val="none" w:sz="0" w:space="0" w:color="auto"/>
        <w:bottom w:val="none" w:sz="0" w:space="0" w:color="auto"/>
        <w:right w:val="none" w:sz="0" w:space="0" w:color="auto"/>
      </w:divBdr>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012682">
      <w:bodyDiv w:val="1"/>
      <w:marLeft w:val="0"/>
      <w:marRight w:val="0"/>
      <w:marTop w:val="0"/>
      <w:marBottom w:val="0"/>
      <w:divBdr>
        <w:top w:val="none" w:sz="0" w:space="0" w:color="auto"/>
        <w:left w:val="none" w:sz="0" w:space="0" w:color="auto"/>
        <w:bottom w:val="none" w:sz="0" w:space="0" w:color="auto"/>
        <w:right w:val="none" w:sz="0" w:space="0" w:color="auto"/>
      </w:divBdr>
      <w:divsChild>
        <w:div w:id="635185953">
          <w:marLeft w:val="864"/>
          <w:marRight w:val="864"/>
          <w:marTop w:val="0"/>
          <w:marBottom w:val="0"/>
          <w:divBdr>
            <w:top w:val="none" w:sz="0" w:space="0" w:color="auto"/>
            <w:left w:val="none" w:sz="0" w:space="0" w:color="auto"/>
            <w:bottom w:val="none" w:sz="0" w:space="0" w:color="auto"/>
            <w:right w:val="none" w:sz="0" w:space="0" w:color="auto"/>
          </w:divBdr>
        </w:div>
      </w:divsChild>
    </w:div>
    <w:div w:id="722023248">
      <w:bodyDiv w:val="1"/>
      <w:marLeft w:val="0"/>
      <w:marRight w:val="0"/>
      <w:marTop w:val="0"/>
      <w:marBottom w:val="0"/>
      <w:divBdr>
        <w:top w:val="none" w:sz="0" w:space="0" w:color="auto"/>
        <w:left w:val="none" w:sz="0" w:space="0" w:color="auto"/>
        <w:bottom w:val="none" w:sz="0" w:space="0" w:color="auto"/>
        <w:right w:val="none" w:sz="0" w:space="0" w:color="auto"/>
      </w:divBdr>
    </w:div>
    <w:div w:id="728111557">
      <w:bodyDiv w:val="1"/>
      <w:marLeft w:val="0"/>
      <w:marRight w:val="0"/>
      <w:marTop w:val="0"/>
      <w:marBottom w:val="0"/>
      <w:divBdr>
        <w:top w:val="none" w:sz="0" w:space="0" w:color="auto"/>
        <w:left w:val="none" w:sz="0" w:space="0" w:color="auto"/>
        <w:bottom w:val="none" w:sz="0" w:space="0" w:color="auto"/>
        <w:right w:val="none" w:sz="0" w:space="0" w:color="auto"/>
      </w:divBdr>
      <w:divsChild>
        <w:div w:id="29760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928659">
      <w:bodyDiv w:val="1"/>
      <w:marLeft w:val="0"/>
      <w:marRight w:val="0"/>
      <w:marTop w:val="0"/>
      <w:marBottom w:val="0"/>
      <w:divBdr>
        <w:top w:val="none" w:sz="0" w:space="0" w:color="auto"/>
        <w:left w:val="none" w:sz="0" w:space="0" w:color="auto"/>
        <w:bottom w:val="none" w:sz="0" w:space="0" w:color="auto"/>
        <w:right w:val="none" w:sz="0" w:space="0" w:color="auto"/>
      </w:divBdr>
    </w:div>
    <w:div w:id="734279982">
      <w:bodyDiv w:val="1"/>
      <w:marLeft w:val="0"/>
      <w:marRight w:val="0"/>
      <w:marTop w:val="0"/>
      <w:marBottom w:val="0"/>
      <w:divBdr>
        <w:top w:val="none" w:sz="0" w:space="0" w:color="auto"/>
        <w:left w:val="none" w:sz="0" w:space="0" w:color="auto"/>
        <w:bottom w:val="none" w:sz="0" w:space="0" w:color="auto"/>
        <w:right w:val="none" w:sz="0" w:space="0" w:color="auto"/>
      </w:divBdr>
    </w:div>
    <w:div w:id="741221637">
      <w:bodyDiv w:val="1"/>
      <w:marLeft w:val="0"/>
      <w:marRight w:val="0"/>
      <w:marTop w:val="0"/>
      <w:marBottom w:val="0"/>
      <w:divBdr>
        <w:top w:val="none" w:sz="0" w:space="0" w:color="auto"/>
        <w:left w:val="none" w:sz="0" w:space="0" w:color="auto"/>
        <w:bottom w:val="none" w:sz="0" w:space="0" w:color="auto"/>
        <w:right w:val="none" w:sz="0" w:space="0" w:color="auto"/>
      </w:divBdr>
    </w:div>
    <w:div w:id="744227658">
      <w:bodyDiv w:val="1"/>
      <w:marLeft w:val="0"/>
      <w:marRight w:val="0"/>
      <w:marTop w:val="0"/>
      <w:marBottom w:val="0"/>
      <w:divBdr>
        <w:top w:val="none" w:sz="0" w:space="0" w:color="auto"/>
        <w:left w:val="none" w:sz="0" w:space="0" w:color="auto"/>
        <w:bottom w:val="none" w:sz="0" w:space="0" w:color="auto"/>
        <w:right w:val="none" w:sz="0" w:space="0" w:color="auto"/>
      </w:divBdr>
      <w:divsChild>
        <w:div w:id="176417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71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508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277876">
      <w:bodyDiv w:val="1"/>
      <w:marLeft w:val="0"/>
      <w:marRight w:val="0"/>
      <w:marTop w:val="0"/>
      <w:marBottom w:val="0"/>
      <w:divBdr>
        <w:top w:val="none" w:sz="0" w:space="0" w:color="auto"/>
        <w:left w:val="none" w:sz="0" w:space="0" w:color="auto"/>
        <w:bottom w:val="none" w:sz="0" w:space="0" w:color="auto"/>
        <w:right w:val="none" w:sz="0" w:space="0" w:color="auto"/>
      </w:divBdr>
      <w:divsChild>
        <w:div w:id="81055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43207">
      <w:bodyDiv w:val="1"/>
      <w:marLeft w:val="0"/>
      <w:marRight w:val="0"/>
      <w:marTop w:val="0"/>
      <w:marBottom w:val="0"/>
      <w:divBdr>
        <w:top w:val="none" w:sz="0" w:space="0" w:color="auto"/>
        <w:left w:val="none" w:sz="0" w:space="0" w:color="auto"/>
        <w:bottom w:val="none" w:sz="0" w:space="0" w:color="auto"/>
        <w:right w:val="none" w:sz="0" w:space="0" w:color="auto"/>
      </w:divBdr>
    </w:div>
    <w:div w:id="796030329">
      <w:bodyDiv w:val="1"/>
      <w:marLeft w:val="0"/>
      <w:marRight w:val="0"/>
      <w:marTop w:val="0"/>
      <w:marBottom w:val="0"/>
      <w:divBdr>
        <w:top w:val="none" w:sz="0" w:space="0" w:color="auto"/>
        <w:left w:val="none" w:sz="0" w:space="0" w:color="auto"/>
        <w:bottom w:val="none" w:sz="0" w:space="0" w:color="auto"/>
        <w:right w:val="none" w:sz="0" w:space="0" w:color="auto"/>
      </w:divBdr>
      <w:divsChild>
        <w:div w:id="58538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11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957325">
      <w:bodyDiv w:val="1"/>
      <w:marLeft w:val="0"/>
      <w:marRight w:val="0"/>
      <w:marTop w:val="0"/>
      <w:marBottom w:val="0"/>
      <w:divBdr>
        <w:top w:val="none" w:sz="0" w:space="0" w:color="auto"/>
        <w:left w:val="none" w:sz="0" w:space="0" w:color="auto"/>
        <w:bottom w:val="none" w:sz="0" w:space="0" w:color="auto"/>
        <w:right w:val="none" w:sz="0" w:space="0" w:color="auto"/>
      </w:divBdr>
    </w:div>
    <w:div w:id="832111867">
      <w:bodyDiv w:val="1"/>
      <w:marLeft w:val="0"/>
      <w:marRight w:val="0"/>
      <w:marTop w:val="0"/>
      <w:marBottom w:val="0"/>
      <w:divBdr>
        <w:top w:val="none" w:sz="0" w:space="0" w:color="auto"/>
        <w:left w:val="none" w:sz="0" w:space="0" w:color="auto"/>
        <w:bottom w:val="none" w:sz="0" w:space="0" w:color="auto"/>
        <w:right w:val="none" w:sz="0" w:space="0" w:color="auto"/>
      </w:divBdr>
    </w:div>
    <w:div w:id="833573169">
      <w:bodyDiv w:val="1"/>
      <w:marLeft w:val="0"/>
      <w:marRight w:val="0"/>
      <w:marTop w:val="0"/>
      <w:marBottom w:val="0"/>
      <w:divBdr>
        <w:top w:val="none" w:sz="0" w:space="0" w:color="auto"/>
        <w:left w:val="none" w:sz="0" w:space="0" w:color="auto"/>
        <w:bottom w:val="none" w:sz="0" w:space="0" w:color="auto"/>
        <w:right w:val="none" w:sz="0" w:space="0" w:color="auto"/>
      </w:divBdr>
      <w:divsChild>
        <w:div w:id="667437944">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256011501">
          <w:blockQuote w:val="1"/>
          <w:marLeft w:val="0"/>
          <w:marRight w:val="0"/>
          <w:marTop w:val="0"/>
          <w:marBottom w:val="120"/>
          <w:divBdr>
            <w:top w:val="single" w:sz="2" w:space="0" w:color="auto"/>
            <w:left w:val="single" w:sz="2" w:space="0" w:color="auto"/>
            <w:bottom w:val="single" w:sz="2" w:space="0" w:color="auto"/>
            <w:right w:val="single" w:sz="2" w:space="18" w:color="auto"/>
          </w:divBdr>
        </w:div>
        <w:div w:id="400449190">
          <w:blockQuote w:val="1"/>
          <w:marLeft w:val="0"/>
          <w:marRight w:val="0"/>
          <w:marTop w:val="0"/>
          <w:marBottom w:val="120"/>
          <w:divBdr>
            <w:top w:val="single" w:sz="2" w:space="0" w:color="auto"/>
            <w:left w:val="single" w:sz="2" w:space="0" w:color="auto"/>
            <w:bottom w:val="single" w:sz="2" w:space="0" w:color="auto"/>
            <w:right w:val="single" w:sz="2" w:space="18" w:color="auto"/>
          </w:divBdr>
        </w:div>
      </w:divsChild>
    </w:div>
    <w:div w:id="834764553">
      <w:bodyDiv w:val="1"/>
      <w:marLeft w:val="0"/>
      <w:marRight w:val="0"/>
      <w:marTop w:val="0"/>
      <w:marBottom w:val="0"/>
      <w:divBdr>
        <w:top w:val="none" w:sz="0" w:space="0" w:color="auto"/>
        <w:left w:val="none" w:sz="0" w:space="0" w:color="auto"/>
        <w:bottom w:val="none" w:sz="0" w:space="0" w:color="auto"/>
        <w:right w:val="none" w:sz="0" w:space="0" w:color="auto"/>
      </w:divBdr>
    </w:div>
    <w:div w:id="840705169">
      <w:bodyDiv w:val="1"/>
      <w:marLeft w:val="0"/>
      <w:marRight w:val="0"/>
      <w:marTop w:val="0"/>
      <w:marBottom w:val="0"/>
      <w:divBdr>
        <w:top w:val="none" w:sz="0" w:space="0" w:color="auto"/>
        <w:left w:val="none" w:sz="0" w:space="0" w:color="auto"/>
        <w:bottom w:val="none" w:sz="0" w:space="0" w:color="auto"/>
        <w:right w:val="none" w:sz="0" w:space="0" w:color="auto"/>
      </w:divBdr>
    </w:div>
    <w:div w:id="848955354">
      <w:bodyDiv w:val="1"/>
      <w:marLeft w:val="0"/>
      <w:marRight w:val="0"/>
      <w:marTop w:val="0"/>
      <w:marBottom w:val="0"/>
      <w:divBdr>
        <w:top w:val="none" w:sz="0" w:space="0" w:color="auto"/>
        <w:left w:val="none" w:sz="0" w:space="0" w:color="auto"/>
        <w:bottom w:val="none" w:sz="0" w:space="0" w:color="auto"/>
        <w:right w:val="none" w:sz="0" w:space="0" w:color="auto"/>
      </w:divBdr>
    </w:div>
    <w:div w:id="859203274">
      <w:bodyDiv w:val="1"/>
      <w:marLeft w:val="0"/>
      <w:marRight w:val="0"/>
      <w:marTop w:val="0"/>
      <w:marBottom w:val="0"/>
      <w:divBdr>
        <w:top w:val="none" w:sz="0" w:space="0" w:color="auto"/>
        <w:left w:val="none" w:sz="0" w:space="0" w:color="auto"/>
        <w:bottom w:val="none" w:sz="0" w:space="0" w:color="auto"/>
        <w:right w:val="none" w:sz="0" w:space="0" w:color="auto"/>
      </w:divBdr>
    </w:div>
    <w:div w:id="866255328">
      <w:bodyDiv w:val="1"/>
      <w:marLeft w:val="0"/>
      <w:marRight w:val="0"/>
      <w:marTop w:val="0"/>
      <w:marBottom w:val="0"/>
      <w:divBdr>
        <w:top w:val="none" w:sz="0" w:space="0" w:color="auto"/>
        <w:left w:val="none" w:sz="0" w:space="0" w:color="auto"/>
        <w:bottom w:val="none" w:sz="0" w:space="0" w:color="auto"/>
        <w:right w:val="none" w:sz="0" w:space="0" w:color="auto"/>
      </w:divBdr>
    </w:div>
    <w:div w:id="869420751">
      <w:bodyDiv w:val="1"/>
      <w:marLeft w:val="0"/>
      <w:marRight w:val="0"/>
      <w:marTop w:val="0"/>
      <w:marBottom w:val="0"/>
      <w:divBdr>
        <w:top w:val="none" w:sz="0" w:space="0" w:color="auto"/>
        <w:left w:val="none" w:sz="0" w:space="0" w:color="auto"/>
        <w:bottom w:val="none" w:sz="0" w:space="0" w:color="auto"/>
        <w:right w:val="none" w:sz="0" w:space="0" w:color="auto"/>
      </w:divBdr>
    </w:div>
    <w:div w:id="872425760">
      <w:bodyDiv w:val="1"/>
      <w:marLeft w:val="0"/>
      <w:marRight w:val="0"/>
      <w:marTop w:val="0"/>
      <w:marBottom w:val="0"/>
      <w:divBdr>
        <w:top w:val="none" w:sz="0" w:space="0" w:color="auto"/>
        <w:left w:val="none" w:sz="0" w:space="0" w:color="auto"/>
        <w:bottom w:val="none" w:sz="0" w:space="0" w:color="auto"/>
        <w:right w:val="none" w:sz="0" w:space="0" w:color="auto"/>
      </w:divBdr>
      <w:divsChild>
        <w:div w:id="1481070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89483">
      <w:bodyDiv w:val="1"/>
      <w:marLeft w:val="0"/>
      <w:marRight w:val="0"/>
      <w:marTop w:val="0"/>
      <w:marBottom w:val="0"/>
      <w:divBdr>
        <w:top w:val="none" w:sz="0" w:space="0" w:color="auto"/>
        <w:left w:val="none" w:sz="0" w:space="0" w:color="auto"/>
        <w:bottom w:val="none" w:sz="0" w:space="0" w:color="auto"/>
        <w:right w:val="none" w:sz="0" w:space="0" w:color="auto"/>
      </w:divBdr>
      <w:divsChild>
        <w:div w:id="2047899624">
          <w:marLeft w:val="0"/>
          <w:marRight w:val="0"/>
          <w:marTop w:val="0"/>
          <w:marBottom w:val="0"/>
          <w:divBdr>
            <w:top w:val="none" w:sz="0" w:space="0" w:color="auto"/>
            <w:left w:val="none" w:sz="0" w:space="0" w:color="auto"/>
            <w:bottom w:val="none" w:sz="0" w:space="0" w:color="auto"/>
            <w:right w:val="none" w:sz="0" w:space="0" w:color="auto"/>
          </w:divBdr>
          <w:divsChild>
            <w:div w:id="1747265115">
              <w:marLeft w:val="0"/>
              <w:marRight w:val="0"/>
              <w:marTop w:val="0"/>
              <w:marBottom w:val="0"/>
              <w:divBdr>
                <w:top w:val="none" w:sz="0" w:space="0" w:color="auto"/>
                <w:left w:val="none" w:sz="0" w:space="0" w:color="auto"/>
                <w:bottom w:val="none" w:sz="0" w:space="0" w:color="auto"/>
                <w:right w:val="none" w:sz="0" w:space="0" w:color="auto"/>
              </w:divBdr>
              <w:divsChild>
                <w:div w:id="1422680951">
                  <w:marLeft w:val="0"/>
                  <w:marRight w:val="0"/>
                  <w:marTop w:val="0"/>
                  <w:marBottom w:val="0"/>
                  <w:divBdr>
                    <w:top w:val="none" w:sz="0" w:space="0" w:color="auto"/>
                    <w:left w:val="none" w:sz="0" w:space="0" w:color="auto"/>
                    <w:bottom w:val="none" w:sz="0" w:space="0" w:color="auto"/>
                    <w:right w:val="none" w:sz="0" w:space="0" w:color="auto"/>
                  </w:divBdr>
                  <w:divsChild>
                    <w:div w:id="1718891322">
                      <w:marLeft w:val="0"/>
                      <w:marRight w:val="0"/>
                      <w:marTop w:val="0"/>
                      <w:marBottom w:val="0"/>
                      <w:divBdr>
                        <w:top w:val="none" w:sz="0" w:space="0" w:color="auto"/>
                        <w:left w:val="none" w:sz="0" w:space="0" w:color="auto"/>
                        <w:bottom w:val="none" w:sz="0" w:space="0" w:color="auto"/>
                        <w:right w:val="none" w:sz="0" w:space="0" w:color="auto"/>
                      </w:divBdr>
                      <w:divsChild>
                        <w:div w:id="1291206326">
                          <w:marLeft w:val="0"/>
                          <w:marRight w:val="0"/>
                          <w:marTop w:val="0"/>
                          <w:marBottom w:val="0"/>
                          <w:divBdr>
                            <w:top w:val="none" w:sz="0" w:space="0" w:color="auto"/>
                            <w:left w:val="none" w:sz="0" w:space="0" w:color="auto"/>
                            <w:bottom w:val="none" w:sz="0" w:space="0" w:color="auto"/>
                            <w:right w:val="none" w:sz="0" w:space="0" w:color="auto"/>
                          </w:divBdr>
                          <w:divsChild>
                            <w:div w:id="236748511">
                              <w:marLeft w:val="0"/>
                              <w:marRight w:val="0"/>
                              <w:marTop w:val="0"/>
                              <w:marBottom w:val="0"/>
                              <w:divBdr>
                                <w:top w:val="none" w:sz="0" w:space="0" w:color="auto"/>
                                <w:left w:val="none" w:sz="0" w:space="0" w:color="auto"/>
                                <w:bottom w:val="none" w:sz="0" w:space="0" w:color="auto"/>
                                <w:right w:val="none" w:sz="0" w:space="0" w:color="auto"/>
                              </w:divBdr>
                              <w:divsChild>
                                <w:div w:id="2102026037">
                                  <w:marLeft w:val="0"/>
                                  <w:marRight w:val="0"/>
                                  <w:marTop w:val="0"/>
                                  <w:marBottom w:val="0"/>
                                  <w:divBdr>
                                    <w:top w:val="none" w:sz="0" w:space="0" w:color="auto"/>
                                    <w:left w:val="none" w:sz="0" w:space="0" w:color="auto"/>
                                    <w:bottom w:val="none" w:sz="0" w:space="0" w:color="auto"/>
                                    <w:right w:val="none" w:sz="0" w:space="0" w:color="auto"/>
                                  </w:divBdr>
                                  <w:divsChild>
                                    <w:div w:id="313218604">
                                      <w:marLeft w:val="0"/>
                                      <w:marRight w:val="0"/>
                                      <w:marTop w:val="0"/>
                                      <w:marBottom w:val="0"/>
                                      <w:divBdr>
                                        <w:top w:val="none" w:sz="0" w:space="0" w:color="auto"/>
                                        <w:left w:val="none" w:sz="0" w:space="0" w:color="auto"/>
                                        <w:bottom w:val="none" w:sz="0" w:space="0" w:color="auto"/>
                                        <w:right w:val="none" w:sz="0" w:space="0" w:color="auto"/>
                                      </w:divBdr>
                                      <w:divsChild>
                                        <w:div w:id="561789399">
                                          <w:marLeft w:val="0"/>
                                          <w:marRight w:val="0"/>
                                          <w:marTop w:val="0"/>
                                          <w:marBottom w:val="0"/>
                                          <w:divBdr>
                                            <w:top w:val="none" w:sz="0" w:space="0" w:color="auto"/>
                                            <w:left w:val="none" w:sz="0" w:space="0" w:color="auto"/>
                                            <w:bottom w:val="none" w:sz="0" w:space="0" w:color="auto"/>
                                            <w:right w:val="none" w:sz="0" w:space="0" w:color="auto"/>
                                          </w:divBdr>
                                          <w:divsChild>
                                            <w:div w:id="1683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7497178">
      <w:bodyDiv w:val="1"/>
      <w:marLeft w:val="0"/>
      <w:marRight w:val="0"/>
      <w:marTop w:val="0"/>
      <w:marBottom w:val="0"/>
      <w:divBdr>
        <w:top w:val="none" w:sz="0" w:space="0" w:color="auto"/>
        <w:left w:val="none" w:sz="0" w:space="0" w:color="auto"/>
        <w:bottom w:val="none" w:sz="0" w:space="0" w:color="auto"/>
        <w:right w:val="none" w:sz="0" w:space="0" w:color="auto"/>
      </w:divBdr>
    </w:div>
    <w:div w:id="897715478">
      <w:bodyDiv w:val="1"/>
      <w:marLeft w:val="0"/>
      <w:marRight w:val="0"/>
      <w:marTop w:val="0"/>
      <w:marBottom w:val="0"/>
      <w:divBdr>
        <w:top w:val="none" w:sz="0" w:space="0" w:color="auto"/>
        <w:left w:val="none" w:sz="0" w:space="0" w:color="auto"/>
        <w:bottom w:val="none" w:sz="0" w:space="0" w:color="auto"/>
        <w:right w:val="none" w:sz="0" w:space="0" w:color="auto"/>
      </w:divBdr>
      <w:divsChild>
        <w:div w:id="76057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513008">
      <w:bodyDiv w:val="1"/>
      <w:marLeft w:val="0"/>
      <w:marRight w:val="0"/>
      <w:marTop w:val="0"/>
      <w:marBottom w:val="0"/>
      <w:divBdr>
        <w:top w:val="none" w:sz="0" w:space="0" w:color="auto"/>
        <w:left w:val="none" w:sz="0" w:space="0" w:color="auto"/>
        <w:bottom w:val="none" w:sz="0" w:space="0" w:color="auto"/>
        <w:right w:val="none" w:sz="0" w:space="0" w:color="auto"/>
      </w:divBdr>
    </w:div>
    <w:div w:id="903487238">
      <w:bodyDiv w:val="1"/>
      <w:marLeft w:val="0"/>
      <w:marRight w:val="0"/>
      <w:marTop w:val="0"/>
      <w:marBottom w:val="0"/>
      <w:divBdr>
        <w:top w:val="none" w:sz="0" w:space="0" w:color="auto"/>
        <w:left w:val="none" w:sz="0" w:space="0" w:color="auto"/>
        <w:bottom w:val="none" w:sz="0" w:space="0" w:color="auto"/>
        <w:right w:val="none" w:sz="0" w:space="0" w:color="auto"/>
      </w:divBdr>
      <w:divsChild>
        <w:div w:id="91509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22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488985">
      <w:bodyDiv w:val="1"/>
      <w:marLeft w:val="0"/>
      <w:marRight w:val="0"/>
      <w:marTop w:val="0"/>
      <w:marBottom w:val="0"/>
      <w:divBdr>
        <w:top w:val="none" w:sz="0" w:space="0" w:color="auto"/>
        <w:left w:val="none" w:sz="0" w:space="0" w:color="auto"/>
        <w:bottom w:val="none" w:sz="0" w:space="0" w:color="auto"/>
        <w:right w:val="none" w:sz="0" w:space="0" w:color="auto"/>
      </w:divBdr>
      <w:divsChild>
        <w:div w:id="2145805202">
          <w:blockQuote w:val="1"/>
          <w:marLeft w:val="720"/>
          <w:marRight w:val="720"/>
          <w:marTop w:val="100"/>
          <w:marBottom w:val="100"/>
          <w:divBdr>
            <w:top w:val="none" w:sz="0" w:space="0" w:color="auto"/>
            <w:left w:val="none" w:sz="0" w:space="0" w:color="auto"/>
            <w:bottom w:val="none" w:sz="0" w:space="0" w:color="auto"/>
            <w:right w:val="none" w:sz="0" w:space="0" w:color="auto"/>
          </w:divBdr>
        </w:div>
        <w:div w:id="995959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845934">
      <w:bodyDiv w:val="1"/>
      <w:marLeft w:val="0"/>
      <w:marRight w:val="0"/>
      <w:marTop w:val="0"/>
      <w:marBottom w:val="0"/>
      <w:divBdr>
        <w:top w:val="none" w:sz="0" w:space="0" w:color="auto"/>
        <w:left w:val="none" w:sz="0" w:space="0" w:color="auto"/>
        <w:bottom w:val="none" w:sz="0" w:space="0" w:color="auto"/>
        <w:right w:val="none" w:sz="0" w:space="0" w:color="auto"/>
      </w:divBdr>
      <w:divsChild>
        <w:div w:id="2104177485">
          <w:marLeft w:val="0"/>
          <w:marRight w:val="0"/>
          <w:marTop w:val="0"/>
          <w:marBottom w:val="0"/>
          <w:divBdr>
            <w:top w:val="none" w:sz="0" w:space="0" w:color="auto"/>
            <w:left w:val="none" w:sz="0" w:space="0" w:color="auto"/>
            <w:bottom w:val="none" w:sz="0" w:space="0" w:color="auto"/>
            <w:right w:val="none" w:sz="0" w:space="0" w:color="auto"/>
          </w:divBdr>
          <w:divsChild>
            <w:div w:id="1279869663">
              <w:marLeft w:val="0"/>
              <w:marRight w:val="0"/>
              <w:marTop w:val="0"/>
              <w:marBottom w:val="0"/>
              <w:divBdr>
                <w:top w:val="none" w:sz="0" w:space="0" w:color="auto"/>
                <w:left w:val="none" w:sz="0" w:space="0" w:color="auto"/>
                <w:bottom w:val="none" w:sz="0" w:space="0" w:color="auto"/>
                <w:right w:val="none" w:sz="0" w:space="0" w:color="auto"/>
              </w:divBdr>
              <w:divsChild>
                <w:div w:id="1144271047">
                  <w:marLeft w:val="0"/>
                  <w:marRight w:val="0"/>
                  <w:marTop w:val="0"/>
                  <w:marBottom w:val="0"/>
                  <w:divBdr>
                    <w:top w:val="none" w:sz="0" w:space="0" w:color="auto"/>
                    <w:left w:val="none" w:sz="0" w:space="0" w:color="auto"/>
                    <w:bottom w:val="none" w:sz="0" w:space="0" w:color="auto"/>
                    <w:right w:val="none" w:sz="0" w:space="0" w:color="auto"/>
                  </w:divBdr>
                  <w:divsChild>
                    <w:div w:id="1488353834">
                      <w:marLeft w:val="0"/>
                      <w:marRight w:val="0"/>
                      <w:marTop w:val="0"/>
                      <w:marBottom w:val="0"/>
                      <w:divBdr>
                        <w:top w:val="none" w:sz="0" w:space="0" w:color="auto"/>
                        <w:left w:val="none" w:sz="0" w:space="0" w:color="auto"/>
                        <w:bottom w:val="none" w:sz="0" w:space="0" w:color="auto"/>
                        <w:right w:val="none" w:sz="0" w:space="0" w:color="auto"/>
                      </w:divBdr>
                      <w:divsChild>
                        <w:div w:id="164443259">
                          <w:marLeft w:val="0"/>
                          <w:marRight w:val="0"/>
                          <w:marTop w:val="0"/>
                          <w:marBottom w:val="0"/>
                          <w:divBdr>
                            <w:top w:val="none" w:sz="0" w:space="0" w:color="auto"/>
                            <w:left w:val="none" w:sz="0" w:space="0" w:color="auto"/>
                            <w:bottom w:val="none" w:sz="0" w:space="0" w:color="auto"/>
                            <w:right w:val="none" w:sz="0" w:space="0" w:color="auto"/>
                          </w:divBdr>
                          <w:divsChild>
                            <w:div w:id="1689521670">
                              <w:marLeft w:val="0"/>
                              <w:marRight w:val="0"/>
                              <w:marTop w:val="0"/>
                              <w:marBottom w:val="0"/>
                              <w:divBdr>
                                <w:top w:val="none" w:sz="0" w:space="0" w:color="auto"/>
                                <w:left w:val="none" w:sz="0" w:space="0" w:color="auto"/>
                                <w:bottom w:val="none" w:sz="0" w:space="0" w:color="auto"/>
                                <w:right w:val="none" w:sz="0" w:space="0" w:color="auto"/>
                              </w:divBdr>
                              <w:divsChild>
                                <w:div w:id="24452364">
                                  <w:marLeft w:val="0"/>
                                  <w:marRight w:val="0"/>
                                  <w:marTop w:val="0"/>
                                  <w:marBottom w:val="0"/>
                                  <w:divBdr>
                                    <w:top w:val="none" w:sz="0" w:space="0" w:color="auto"/>
                                    <w:left w:val="none" w:sz="0" w:space="0" w:color="auto"/>
                                    <w:bottom w:val="none" w:sz="0" w:space="0" w:color="auto"/>
                                    <w:right w:val="none" w:sz="0" w:space="0" w:color="auto"/>
                                  </w:divBdr>
                                  <w:divsChild>
                                    <w:div w:id="171602642">
                                      <w:marLeft w:val="0"/>
                                      <w:marRight w:val="0"/>
                                      <w:marTop w:val="0"/>
                                      <w:marBottom w:val="0"/>
                                      <w:divBdr>
                                        <w:top w:val="none" w:sz="0" w:space="0" w:color="auto"/>
                                        <w:left w:val="none" w:sz="0" w:space="0" w:color="auto"/>
                                        <w:bottom w:val="none" w:sz="0" w:space="0" w:color="auto"/>
                                        <w:right w:val="none" w:sz="0" w:space="0" w:color="auto"/>
                                      </w:divBdr>
                                      <w:divsChild>
                                        <w:div w:id="8728409">
                                          <w:marLeft w:val="0"/>
                                          <w:marRight w:val="0"/>
                                          <w:marTop w:val="0"/>
                                          <w:marBottom w:val="0"/>
                                          <w:divBdr>
                                            <w:top w:val="none" w:sz="0" w:space="0" w:color="auto"/>
                                            <w:left w:val="none" w:sz="0" w:space="0" w:color="auto"/>
                                            <w:bottom w:val="none" w:sz="0" w:space="0" w:color="auto"/>
                                            <w:right w:val="none" w:sz="0" w:space="0" w:color="auto"/>
                                          </w:divBdr>
                                          <w:divsChild>
                                            <w:div w:id="18839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2470230">
      <w:bodyDiv w:val="1"/>
      <w:marLeft w:val="0"/>
      <w:marRight w:val="0"/>
      <w:marTop w:val="0"/>
      <w:marBottom w:val="0"/>
      <w:divBdr>
        <w:top w:val="none" w:sz="0" w:space="0" w:color="auto"/>
        <w:left w:val="none" w:sz="0" w:space="0" w:color="auto"/>
        <w:bottom w:val="none" w:sz="0" w:space="0" w:color="auto"/>
        <w:right w:val="none" w:sz="0" w:space="0" w:color="auto"/>
      </w:divBdr>
    </w:div>
    <w:div w:id="924799694">
      <w:bodyDiv w:val="1"/>
      <w:marLeft w:val="0"/>
      <w:marRight w:val="0"/>
      <w:marTop w:val="0"/>
      <w:marBottom w:val="0"/>
      <w:divBdr>
        <w:top w:val="none" w:sz="0" w:space="0" w:color="auto"/>
        <w:left w:val="none" w:sz="0" w:space="0" w:color="auto"/>
        <w:bottom w:val="none" w:sz="0" w:space="0" w:color="auto"/>
        <w:right w:val="none" w:sz="0" w:space="0" w:color="auto"/>
      </w:divBdr>
    </w:div>
    <w:div w:id="932593897">
      <w:bodyDiv w:val="1"/>
      <w:marLeft w:val="0"/>
      <w:marRight w:val="0"/>
      <w:marTop w:val="0"/>
      <w:marBottom w:val="0"/>
      <w:divBdr>
        <w:top w:val="none" w:sz="0" w:space="0" w:color="auto"/>
        <w:left w:val="none" w:sz="0" w:space="0" w:color="auto"/>
        <w:bottom w:val="none" w:sz="0" w:space="0" w:color="auto"/>
        <w:right w:val="none" w:sz="0" w:space="0" w:color="auto"/>
      </w:divBdr>
    </w:div>
    <w:div w:id="945423598">
      <w:bodyDiv w:val="1"/>
      <w:marLeft w:val="0"/>
      <w:marRight w:val="0"/>
      <w:marTop w:val="0"/>
      <w:marBottom w:val="0"/>
      <w:divBdr>
        <w:top w:val="none" w:sz="0" w:space="0" w:color="auto"/>
        <w:left w:val="none" w:sz="0" w:space="0" w:color="auto"/>
        <w:bottom w:val="none" w:sz="0" w:space="0" w:color="auto"/>
        <w:right w:val="none" w:sz="0" w:space="0" w:color="auto"/>
      </w:divBdr>
    </w:div>
    <w:div w:id="950629888">
      <w:bodyDiv w:val="1"/>
      <w:marLeft w:val="0"/>
      <w:marRight w:val="0"/>
      <w:marTop w:val="0"/>
      <w:marBottom w:val="0"/>
      <w:divBdr>
        <w:top w:val="none" w:sz="0" w:space="0" w:color="auto"/>
        <w:left w:val="none" w:sz="0" w:space="0" w:color="auto"/>
        <w:bottom w:val="none" w:sz="0" w:space="0" w:color="auto"/>
        <w:right w:val="none" w:sz="0" w:space="0" w:color="auto"/>
      </w:divBdr>
      <w:divsChild>
        <w:div w:id="1510371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8774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211653">
      <w:bodyDiv w:val="1"/>
      <w:marLeft w:val="0"/>
      <w:marRight w:val="0"/>
      <w:marTop w:val="0"/>
      <w:marBottom w:val="0"/>
      <w:divBdr>
        <w:top w:val="none" w:sz="0" w:space="0" w:color="auto"/>
        <w:left w:val="none" w:sz="0" w:space="0" w:color="auto"/>
        <w:bottom w:val="none" w:sz="0" w:space="0" w:color="auto"/>
        <w:right w:val="none" w:sz="0" w:space="0" w:color="auto"/>
      </w:divBdr>
    </w:div>
    <w:div w:id="974141578">
      <w:bodyDiv w:val="1"/>
      <w:marLeft w:val="0"/>
      <w:marRight w:val="0"/>
      <w:marTop w:val="0"/>
      <w:marBottom w:val="0"/>
      <w:divBdr>
        <w:top w:val="none" w:sz="0" w:space="0" w:color="auto"/>
        <w:left w:val="none" w:sz="0" w:space="0" w:color="auto"/>
        <w:bottom w:val="none" w:sz="0" w:space="0" w:color="auto"/>
        <w:right w:val="none" w:sz="0" w:space="0" w:color="auto"/>
      </w:divBdr>
    </w:div>
    <w:div w:id="985858692">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10332023">
      <w:bodyDiv w:val="1"/>
      <w:marLeft w:val="0"/>
      <w:marRight w:val="0"/>
      <w:marTop w:val="0"/>
      <w:marBottom w:val="0"/>
      <w:divBdr>
        <w:top w:val="none" w:sz="0" w:space="0" w:color="auto"/>
        <w:left w:val="none" w:sz="0" w:space="0" w:color="auto"/>
        <w:bottom w:val="none" w:sz="0" w:space="0" w:color="auto"/>
        <w:right w:val="none" w:sz="0" w:space="0" w:color="auto"/>
      </w:divBdr>
      <w:divsChild>
        <w:div w:id="43012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223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241509">
      <w:bodyDiv w:val="1"/>
      <w:marLeft w:val="0"/>
      <w:marRight w:val="0"/>
      <w:marTop w:val="0"/>
      <w:marBottom w:val="0"/>
      <w:divBdr>
        <w:top w:val="none" w:sz="0" w:space="0" w:color="auto"/>
        <w:left w:val="none" w:sz="0" w:space="0" w:color="auto"/>
        <w:bottom w:val="none" w:sz="0" w:space="0" w:color="auto"/>
        <w:right w:val="none" w:sz="0" w:space="0" w:color="auto"/>
      </w:divBdr>
      <w:divsChild>
        <w:div w:id="413891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415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6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3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1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58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54513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82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621551">
      <w:bodyDiv w:val="1"/>
      <w:marLeft w:val="0"/>
      <w:marRight w:val="0"/>
      <w:marTop w:val="0"/>
      <w:marBottom w:val="0"/>
      <w:divBdr>
        <w:top w:val="none" w:sz="0" w:space="0" w:color="auto"/>
        <w:left w:val="none" w:sz="0" w:space="0" w:color="auto"/>
        <w:bottom w:val="none" w:sz="0" w:space="0" w:color="auto"/>
        <w:right w:val="none" w:sz="0" w:space="0" w:color="auto"/>
      </w:divBdr>
      <w:divsChild>
        <w:div w:id="65884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54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87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93713">
      <w:bodyDiv w:val="1"/>
      <w:marLeft w:val="0"/>
      <w:marRight w:val="0"/>
      <w:marTop w:val="0"/>
      <w:marBottom w:val="0"/>
      <w:divBdr>
        <w:top w:val="none" w:sz="0" w:space="0" w:color="auto"/>
        <w:left w:val="none" w:sz="0" w:space="0" w:color="auto"/>
        <w:bottom w:val="none" w:sz="0" w:space="0" w:color="auto"/>
        <w:right w:val="none" w:sz="0" w:space="0" w:color="auto"/>
      </w:divBdr>
    </w:div>
    <w:div w:id="1047098426">
      <w:bodyDiv w:val="1"/>
      <w:marLeft w:val="0"/>
      <w:marRight w:val="0"/>
      <w:marTop w:val="0"/>
      <w:marBottom w:val="0"/>
      <w:divBdr>
        <w:top w:val="none" w:sz="0" w:space="0" w:color="auto"/>
        <w:left w:val="none" w:sz="0" w:space="0" w:color="auto"/>
        <w:bottom w:val="none" w:sz="0" w:space="0" w:color="auto"/>
        <w:right w:val="none" w:sz="0" w:space="0" w:color="auto"/>
      </w:divBdr>
    </w:div>
    <w:div w:id="1060401267">
      <w:bodyDiv w:val="1"/>
      <w:marLeft w:val="0"/>
      <w:marRight w:val="0"/>
      <w:marTop w:val="0"/>
      <w:marBottom w:val="0"/>
      <w:divBdr>
        <w:top w:val="none" w:sz="0" w:space="0" w:color="auto"/>
        <w:left w:val="none" w:sz="0" w:space="0" w:color="auto"/>
        <w:bottom w:val="none" w:sz="0" w:space="0" w:color="auto"/>
        <w:right w:val="none" w:sz="0" w:space="0" w:color="auto"/>
      </w:divBdr>
      <w:divsChild>
        <w:div w:id="75151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80088">
      <w:bodyDiv w:val="1"/>
      <w:marLeft w:val="0"/>
      <w:marRight w:val="0"/>
      <w:marTop w:val="0"/>
      <w:marBottom w:val="0"/>
      <w:divBdr>
        <w:top w:val="none" w:sz="0" w:space="0" w:color="auto"/>
        <w:left w:val="none" w:sz="0" w:space="0" w:color="auto"/>
        <w:bottom w:val="none" w:sz="0" w:space="0" w:color="auto"/>
        <w:right w:val="none" w:sz="0" w:space="0" w:color="auto"/>
      </w:divBdr>
    </w:div>
    <w:div w:id="1076322167">
      <w:bodyDiv w:val="1"/>
      <w:marLeft w:val="0"/>
      <w:marRight w:val="0"/>
      <w:marTop w:val="0"/>
      <w:marBottom w:val="0"/>
      <w:divBdr>
        <w:top w:val="none" w:sz="0" w:space="0" w:color="auto"/>
        <w:left w:val="none" w:sz="0" w:space="0" w:color="auto"/>
        <w:bottom w:val="none" w:sz="0" w:space="0" w:color="auto"/>
        <w:right w:val="none" w:sz="0" w:space="0" w:color="auto"/>
      </w:divBdr>
    </w:div>
    <w:div w:id="1083069204">
      <w:bodyDiv w:val="1"/>
      <w:marLeft w:val="0"/>
      <w:marRight w:val="0"/>
      <w:marTop w:val="0"/>
      <w:marBottom w:val="0"/>
      <w:divBdr>
        <w:top w:val="none" w:sz="0" w:space="0" w:color="auto"/>
        <w:left w:val="none" w:sz="0" w:space="0" w:color="auto"/>
        <w:bottom w:val="none" w:sz="0" w:space="0" w:color="auto"/>
        <w:right w:val="none" w:sz="0" w:space="0" w:color="auto"/>
      </w:divBdr>
    </w:div>
    <w:div w:id="1095172164">
      <w:bodyDiv w:val="1"/>
      <w:marLeft w:val="0"/>
      <w:marRight w:val="0"/>
      <w:marTop w:val="0"/>
      <w:marBottom w:val="0"/>
      <w:divBdr>
        <w:top w:val="none" w:sz="0" w:space="0" w:color="auto"/>
        <w:left w:val="none" w:sz="0" w:space="0" w:color="auto"/>
        <w:bottom w:val="none" w:sz="0" w:space="0" w:color="auto"/>
        <w:right w:val="none" w:sz="0" w:space="0" w:color="auto"/>
      </w:divBdr>
      <w:divsChild>
        <w:div w:id="1661537149">
          <w:marLeft w:val="0"/>
          <w:marRight w:val="0"/>
          <w:marTop w:val="0"/>
          <w:marBottom w:val="200"/>
          <w:divBdr>
            <w:top w:val="none" w:sz="0" w:space="0" w:color="auto"/>
            <w:left w:val="none" w:sz="0" w:space="0" w:color="auto"/>
            <w:bottom w:val="none" w:sz="0" w:space="0" w:color="auto"/>
            <w:right w:val="none" w:sz="0" w:space="0" w:color="auto"/>
          </w:divBdr>
        </w:div>
      </w:divsChild>
    </w:div>
    <w:div w:id="1111583066">
      <w:bodyDiv w:val="1"/>
      <w:marLeft w:val="0"/>
      <w:marRight w:val="0"/>
      <w:marTop w:val="0"/>
      <w:marBottom w:val="0"/>
      <w:divBdr>
        <w:top w:val="none" w:sz="0" w:space="0" w:color="auto"/>
        <w:left w:val="none" w:sz="0" w:space="0" w:color="auto"/>
        <w:bottom w:val="none" w:sz="0" w:space="0" w:color="auto"/>
        <w:right w:val="none" w:sz="0" w:space="0" w:color="auto"/>
      </w:divBdr>
    </w:div>
    <w:div w:id="1120077042">
      <w:bodyDiv w:val="1"/>
      <w:marLeft w:val="0"/>
      <w:marRight w:val="0"/>
      <w:marTop w:val="0"/>
      <w:marBottom w:val="0"/>
      <w:divBdr>
        <w:top w:val="none" w:sz="0" w:space="0" w:color="auto"/>
        <w:left w:val="none" w:sz="0" w:space="0" w:color="auto"/>
        <w:bottom w:val="none" w:sz="0" w:space="0" w:color="auto"/>
        <w:right w:val="none" w:sz="0" w:space="0" w:color="auto"/>
      </w:divBdr>
    </w:div>
    <w:div w:id="1124425140">
      <w:bodyDiv w:val="1"/>
      <w:marLeft w:val="0"/>
      <w:marRight w:val="0"/>
      <w:marTop w:val="0"/>
      <w:marBottom w:val="0"/>
      <w:divBdr>
        <w:top w:val="none" w:sz="0" w:space="0" w:color="auto"/>
        <w:left w:val="none" w:sz="0" w:space="0" w:color="auto"/>
        <w:bottom w:val="none" w:sz="0" w:space="0" w:color="auto"/>
        <w:right w:val="none" w:sz="0" w:space="0" w:color="auto"/>
      </w:divBdr>
    </w:div>
    <w:div w:id="1126006500">
      <w:bodyDiv w:val="1"/>
      <w:marLeft w:val="0"/>
      <w:marRight w:val="0"/>
      <w:marTop w:val="0"/>
      <w:marBottom w:val="0"/>
      <w:divBdr>
        <w:top w:val="none" w:sz="0" w:space="0" w:color="auto"/>
        <w:left w:val="none" w:sz="0" w:space="0" w:color="auto"/>
        <w:bottom w:val="none" w:sz="0" w:space="0" w:color="auto"/>
        <w:right w:val="none" w:sz="0" w:space="0" w:color="auto"/>
      </w:divBdr>
    </w:div>
    <w:div w:id="1141071888">
      <w:bodyDiv w:val="1"/>
      <w:marLeft w:val="0"/>
      <w:marRight w:val="0"/>
      <w:marTop w:val="0"/>
      <w:marBottom w:val="0"/>
      <w:divBdr>
        <w:top w:val="none" w:sz="0" w:space="0" w:color="auto"/>
        <w:left w:val="none" w:sz="0" w:space="0" w:color="auto"/>
        <w:bottom w:val="none" w:sz="0" w:space="0" w:color="auto"/>
        <w:right w:val="none" w:sz="0" w:space="0" w:color="auto"/>
      </w:divBdr>
    </w:div>
    <w:div w:id="1167284155">
      <w:bodyDiv w:val="1"/>
      <w:marLeft w:val="0"/>
      <w:marRight w:val="0"/>
      <w:marTop w:val="0"/>
      <w:marBottom w:val="0"/>
      <w:divBdr>
        <w:top w:val="none" w:sz="0" w:space="0" w:color="auto"/>
        <w:left w:val="none" w:sz="0" w:space="0" w:color="auto"/>
        <w:bottom w:val="none" w:sz="0" w:space="0" w:color="auto"/>
        <w:right w:val="none" w:sz="0" w:space="0" w:color="auto"/>
      </w:divBdr>
      <w:divsChild>
        <w:div w:id="663701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3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058449">
      <w:bodyDiv w:val="1"/>
      <w:marLeft w:val="0"/>
      <w:marRight w:val="0"/>
      <w:marTop w:val="0"/>
      <w:marBottom w:val="0"/>
      <w:divBdr>
        <w:top w:val="none" w:sz="0" w:space="0" w:color="auto"/>
        <w:left w:val="none" w:sz="0" w:space="0" w:color="auto"/>
        <w:bottom w:val="none" w:sz="0" w:space="0" w:color="auto"/>
        <w:right w:val="none" w:sz="0" w:space="0" w:color="auto"/>
      </w:divBdr>
      <w:divsChild>
        <w:div w:id="4498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5791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59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2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833356">
          <w:blockQuote w:val="1"/>
          <w:marLeft w:val="720"/>
          <w:marRight w:val="720"/>
          <w:marTop w:val="100"/>
          <w:marBottom w:val="100"/>
          <w:divBdr>
            <w:top w:val="none" w:sz="0" w:space="0" w:color="auto"/>
            <w:left w:val="none" w:sz="0" w:space="0" w:color="auto"/>
            <w:bottom w:val="none" w:sz="0" w:space="0" w:color="auto"/>
            <w:right w:val="none" w:sz="0" w:space="0" w:color="auto"/>
          </w:divBdr>
        </w:div>
        <w:div w:id="4557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799934">
      <w:bodyDiv w:val="1"/>
      <w:marLeft w:val="0"/>
      <w:marRight w:val="0"/>
      <w:marTop w:val="0"/>
      <w:marBottom w:val="0"/>
      <w:divBdr>
        <w:top w:val="none" w:sz="0" w:space="0" w:color="auto"/>
        <w:left w:val="none" w:sz="0" w:space="0" w:color="auto"/>
        <w:bottom w:val="none" w:sz="0" w:space="0" w:color="auto"/>
        <w:right w:val="none" w:sz="0" w:space="0" w:color="auto"/>
      </w:divBdr>
      <w:divsChild>
        <w:div w:id="57632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83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94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628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79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695226">
      <w:bodyDiv w:val="1"/>
      <w:marLeft w:val="0"/>
      <w:marRight w:val="0"/>
      <w:marTop w:val="0"/>
      <w:marBottom w:val="0"/>
      <w:divBdr>
        <w:top w:val="none" w:sz="0" w:space="0" w:color="auto"/>
        <w:left w:val="none" w:sz="0" w:space="0" w:color="auto"/>
        <w:bottom w:val="none" w:sz="0" w:space="0" w:color="auto"/>
        <w:right w:val="none" w:sz="0" w:space="0" w:color="auto"/>
      </w:divBdr>
    </w:div>
    <w:div w:id="1180778310">
      <w:bodyDiv w:val="1"/>
      <w:marLeft w:val="0"/>
      <w:marRight w:val="0"/>
      <w:marTop w:val="0"/>
      <w:marBottom w:val="0"/>
      <w:divBdr>
        <w:top w:val="none" w:sz="0" w:space="0" w:color="auto"/>
        <w:left w:val="none" w:sz="0" w:space="0" w:color="auto"/>
        <w:bottom w:val="none" w:sz="0" w:space="0" w:color="auto"/>
        <w:right w:val="none" w:sz="0" w:space="0" w:color="auto"/>
      </w:divBdr>
    </w:div>
    <w:div w:id="1182475793">
      <w:bodyDiv w:val="1"/>
      <w:marLeft w:val="0"/>
      <w:marRight w:val="0"/>
      <w:marTop w:val="0"/>
      <w:marBottom w:val="0"/>
      <w:divBdr>
        <w:top w:val="none" w:sz="0" w:space="0" w:color="auto"/>
        <w:left w:val="none" w:sz="0" w:space="0" w:color="auto"/>
        <w:bottom w:val="none" w:sz="0" w:space="0" w:color="auto"/>
        <w:right w:val="none" w:sz="0" w:space="0" w:color="auto"/>
      </w:divBdr>
    </w:div>
    <w:div w:id="1184052353">
      <w:bodyDiv w:val="1"/>
      <w:marLeft w:val="0"/>
      <w:marRight w:val="0"/>
      <w:marTop w:val="0"/>
      <w:marBottom w:val="0"/>
      <w:divBdr>
        <w:top w:val="none" w:sz="0" w:space="0" w:color="auto"/>
        <w:left w:val="none" w:sz="0" w:space="0" w:color="auto"/>
        <w:bottom w:val="none" w:sz="0" w:space="0" w:color="auto"/>
        <w:right w:val="none" w:sz="0" w:space="0" w:color="auto"/>
      </w:divBdr>
    </w:div>
    <w:div w:id="1184516875">
      <w:bodyDiv w:val="1"/>
      <w:marLeft w:val="0"/>
      <w:marRight w:val="0"/>
      <w:marTop w:val="0"/>
      <w:marBottom w:val="0"/>
      <w:divBdr>
        <w:top w:val="none" w:sz="0" w:space="0" w:color="auto"/>
        <w:left w:val="none" w:sz="0" w:space="0" w:color="auto"/>
        <w:bottom w:val="none" w:sz="0" w:space="0" w:color="auto"/>
        <w:right w:val="none" w:sz="0" w:space="0" w:color="auto"/>
      </w:divBdr>
    </w:div>
    <w:div w:id="1199582894">
      <w:bodyDiv w:val="1"/>
      <w:marLeft w:val="0"/>
      <w:marRight w:val="0"/>
      <w:marTop w:val="0"/>
      <w:marBottom w:val="0"/>
      <w:divBdr>
        <w:top w:val="none" w:sz="0" w:space="0" w:color="auto"/>
        <w:left w:val="none" w:sz="0" w:space="0" w:color="auto"/>
        <w:bottom w:val="none" w:sz="0" w:space="0" w:color="auto"/>
        <w:right w:val="none" w:sz="0" w:space="0" w:color="auto"/>
      </w:divBdr>
    </w:div>
    <w:div w:id="1200705368">
      <w:bodyDiv w:val="1"/>
      <w:marLeft w:val="0"/>
      <w:marRight w:val="0"/>
      <w:marTop w:val="0"/>
      <w:marBottom w:val="0"/>
      <w:divBdr>
        <w:top w:val="none" w:sz="0" w:space="0" w:color="auto"/>
        <w:left w:val="none" w:sz="0" w:space="0" w:color="auto"/>
        <w:bottom w:val="none" w:sz="0" w:space="0" w:color="auto"/>
        <w:right w:val="none" w:sz="0" w:space="0" w:color="auto"/>
      </w:divBdr>
    </w:div>
    <w:div w:id="1204754598">
      <w:bodyDiv w:val="1"/>
      <w:marLeft w:val="0"/>
      <w:marRight w:val="0"/>
      <w:marTop w:val="0"/>
      <w:marBottom w:val="0"/>
      <w:divBdr>
        <w:top w:val="none" w:sz="0" w:space="0" w:color="auto"/>
        <w:left w:val="none" w:sz="0" w:space="0" w:color="auto"/>
        <w:bottom w:val="none" w:sz="0" w:space="0" w:color="auto"/>
        <w:right w:val="none" w:sz="0" w:space="0" w:color="auto"/>
      </w:divBdr>
    </w:div>
    <w:div w:id="1220508950">
      <w:bodyDiv w:val="1"/>
      <w:marLeft w:val="0"/>
      <w:marRight w:val="0"/>
      <w:marTop w:val="0"/>
      <w:marBottom w:val="0"/>
      <w:divBdr>
        <w:top w:val="none" w:sz="0" w:space="0" w:color="auto"/>
        <w:left w:val="none" w:sz="0" w:space="0" w:color="auto"/>
        <w:bottom w:val="none" w:sz="0" w:space="0" w:color="auto"/>
        <w:right w:val="none" w:sz="0" w:space="0" w:color="auto"/>
      </w:divBdr>
      <w:divsChild>
        <w:div w:id="175762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85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755298">
      <w:bodyDiv w:val="1"/>
      <w:marLeft w:val="0"/>
      <w:marRight w:val="0"/>
      <w:marTop w:val="0"/>
      <w:marBottom w:val="0"/>
      <w:divBdr>
        <w:top w:val="none" w:sz="0" w:space="0" w:color="auto"/>
        <w:left w:val="none" w:sz="0" w:space="0" w:color="auto"/>
        <w:bottom w:val="none" w:sz="0" w:space="0" w:color="auto"/>
        <w:right w:val="none" w:sz="0" w:space="0" w:color="auto"/>
      </w:divBdr>
      <w:divsChild>
        <w:div w:id="834804593">
          <w:marLeft w:val="0"/>
          <w:marRight w:val="0"/>
          <w:marTop w:val="0"/>
          <w:marBottom w:val="0"/>
          <w:divBdr>
            <w:top w:val="none" w:sz="0" w:space="0" w:color="auto"/>
            <w:left w:val="none" w:sz="0" w:space="0" w:color="auto"/>
            <w:bottom w:val="none" w:sz="0" w:space="0" w:color="auto"/>
            <w:right w:val="none" w:sz="0" w:space="0" w:color="auto"/>
          </w:divBdr>
          <w:divsChild>
            <w:div w:id="1896501218">
              <w:marLeft w:val="0"/>
              <w:marRight w:val="0"/>
              <w:marTop w:val="0"/>
              <w:marBottom w:val="0"/>
              <w:divBdr>
                <w:top w:val="none" w:sz="0" w:space="0" w:color="auto"/>
                <w:left w:val="none" w:sz="0" w:space="0" w:color="auto"/>
                <w:bottom w:val="none" w:sz="0" w:space="0" w:color="auto"/>
                <w:right w:val="none" w:sz="0" w:space="0" w:color="auto"/>
              </w:divBdr>
              <w:divsChild>
                <w:div w:id="2052915737">
                  <w:marLeft w:val="0"/>
                  <w:marRight w:val="0"/>
                  <w:marTop w:val="0"/>
                  <w:marBottom w:val="0"/>
                  <w:divBdr>
                    <w:top w:val="none" w:sz="0" w:space="0" w:color="auto"/>
                    <w:left w:val="none" w:sz="0" w:space="0" w:color="auto"/>
                    <w:bottom w:val="none" w:sz="0" w:space="0" w:color="auto"/>
                    <w:right w:val="none" w:sz="0" w:space="0" w:color="auto"/>
                  </w:divBdr>
                  <w:divsChild>
                    <w:div w:id="728841040">
                      <w:marLeft w:val="0"/>
                      <w:marRight w:val="0"/>
                      <w:marTop w:val="0"/>
                      <w:marBottom w:val="0"/>
                      <w:divBdr>
                        <w:top w:val="none" w:sz="0" w:space="0" w:color="auto"/>
                        <w:left w:val="none" w:sz="0" w:space="0" w:color="auto"/>
                        <w:bottom w:val="none" w:sz="0" w:space="0" w:color="auto"/>
                        <w:right w:val="none" w:sz="0" w:space="0" w:color="auto"/>
                      </w:divBdr>
                      <w:divsChild>
                        <w:div w:id="182282272">
                          <w:marLeft w:val="0"/>
                          <w:marRight w:val="0"/>
                          <w:marTop w:val="0"/>
                          <w:marBottom w:val="0"/>
                          <w:divBdr>
                            <w:top w:val="none" w:sz="0" w:space="0" w:color="auto"/>
                            <w:left w:val="none" w:sz="0" w:space="0" w:color="auto"/>
                            <w:bottom w:val="none" w:sz="0" w:space="0" w:color="auto"/>
                            <w:right w:val="none" w:sz="0" w:space="0" w:color="auto"/>
                          </w:divBdr>
                          <w:divsChild>
                            <w:div w:id="410658192">
                              <w:marLeft w:val="0"/>
                              <w:marRight w:val="0"/>
                              <w:marTop w:val="0"/>
                              <w:marBottom w:val="0"/>
                              <w:divBdr>
                                <w:top w:val="none" w:sz="0" w:space="0" w:color="auto"/>
                                <w:left w:val="none" w:sz="0" w:space="0" w:color="auto"/>
                                <w:bottom w:val="none" w:sz="0" w:space="0" w:color="auto"/>
                                <w:right w:val="none" w:sz="0" w:space="0" w:color="auto"/>
                              </w:divBdr>
                              <w:divsChild>
                                <w:div w:id="54210534">
                                  <w:marLeft w:val="0"/>
                                  <w:marRight w:val="0"/>
                                  <w:marTop w:val="0"/>
                                  <w:marBottom w:val="0"/>
                                  <w:divBdr>
                                    <w:top w:val="none" w:sz="0" w:space="0" w:color="auto"/>
                                    <w:left w:val="none" w:sz="0" w:space="0" w:color="auto"/>
                                    <w:bottom w:val="none" w:sz="0" w:space="0" w:color="auto"/>
                                    <w:right w:val="none" w:sz="0" w:space="0" w:color="auto"/>
                                  </w:divBdr>
                                  <w:divsChild>
                                    <w:div w:id="1094941598">
                                      <w:marLeft w:val="0"/>
                                      <w:marRight w:val="0"/>
                                      <w:marTop w:val="0"/>
                                      <w:marBottom w:val="0"/>
                                      <w:divBdr>
                                        <w:top w:val="none" w:sz="0" w:space="0" w:color="auto"/>
                                        <w:left w:val="none" w:sz="0" w:space="0" w:color="auto"/>
                                        <w:bottom w:val="none" w:sz="0" w:space="0" w:color="auto"/>
                                        <w:right w:val="none" w:sz="0" w:space="0" w:color="auto"/>
                                      </w:divBdr>
                                      <w:divsChild>
                                        <w:div w:id="1264876074">
                                          <w:marLeft w:val="0"/>
                                          <w:marRight w:val="0"/>
                                          <w:marTop w:val="0"/>
                                          <w:marBottom w:val="0"/>
                                          <w:divBdr>
                                            <w:top w:val="none" w:sz="0" w:space="0" w:color="auto"/>
                                            <w:left w:val="none" w:sz="0" w:space="0" w:color="auto"/>
                                            <w:bottom w:val="none" w:sz="0" w:space="0" w:color="auto"/>
                                            <w:right w:val="none" w:sz="0" w:space="0" w:color="auto"/>
                                          </w:divBdr>
                                          <w:divsChild>
                                            <w:div w:id="2687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464434">
      <w:bodyDiv w:val="1"/>
      <w:marLeft w:val="0"/>
      <w:marRight w:val="0"/>
      <w:marTop w:val="0"/>
      <w:marBottom w:val="0"/>
      <w:divBdr>
        <w:top w:val="none" w:sz="0" w:space="0" w:color="auto"/>
        <w:left w:val="none" w:sz="0" w:space="0" w:color="auto"/>
        <w:bottom w:val="none" w:sz="0" w:space="0" w:color="auto"/>
        <w:right w:val="none" w:sz="0" w:space="0" w:color="auto"/>
      </w:divBdr>
    </w:div>
    <w:div w:id="1230653182">
      <w:bodyDiv w:val="1"/>
      <w:marLeft w:val="0"/>
      <w:marRight w:val="0"/>
      <w:marTop w:val="0"/>
      <w:marBottom w:val="0"/>
      <w:divBdr>
        <w:top w:val="none" w:sz="0" w:space="0" w:color="auto"/>
        <w:left w:val="none" w:sz="0" w:space="0" w:color="auto"/>
        <w:bottom w:val="none" w:sz="0" w:space="0" w:color="auto"/>
        <w:right w:val="none" w:sz="0" w:space="0" w:color="auto"/>
      </w:divBdr>
    </w:div>
    <w:div w:id="1231766580">
      <w:bodyDiv w:val="1"/>
      <w:marLeft w:val="0"/>
      <w:marRight w:val="0"/>
      <w:marTop w:val="0"/>
      <w:marBottom w:val="0"/>
      <w:divBdr>
        <w:top w:val="none" w:sz="0" w:space="0" w:color="auto"/>
        <w:left w:val="none" w:sz="0" w:space="0" w:color="auto"/>
        <w:bottom w:val="none" w:sz="0" w:space="0" w:color="auto"/>
        <w:right w:val="none" w:sz="0" w:space="0" w:color="auto"/>
      </w:divBdr>
    </w:div>
    <w:div w:id="1235628107">
      <w:bodyDiv w:val="1"/>
      <w:marLeft w:val="0"/>
      <w:marRight w:val="0"/>
      <w:marTop w:val="0"/>
      <w:marBottom w:val="0"/>
      <w:divBdr>
        <w:top w:val="none" w:sz="0" w:space="0" w:color="auto"/>
        <w:left w:val="none" w:sz="0" w:space="0" w:color="auto"/>
        <w:bottom w:val="none" w:sz="0" w:space="0" w:color="auto"/>
        <w:right w:val="none" w:sz="0" w:space="0" w:color="auto"/>
      </w:divBdr>
    </w:div>
    <w:div w:id="1247350560">
      <w:bodyDiv w:val="1"/>
      <w:marLeft w:val="0"/>
      <w:marRight w:val="0"/>
      <w:marTop w:val="0"/>
      <w:marBottom w:val="0"/>
      <w:divBdr>
        <w:top w:val="none" w:sz="0" w:space="0" w:color="auto"/>
        <w:left w:val="none" w:sz="0" w:space="0" w:color="auto"/>
        <w:bottom w:val="none" w:sz="0" w:space="0" w:color="auto"/>
        <w:right w:val="none" w:sz="0" w:space="0" w:color="auto"/>
      </w:divBdr>
    </w:div>
    <w:div w:id="1256279673">
      <w:bodyDiv w:val="1"/>
      <w:marLeft w:val="0"/>
      <w:marRight w:val="0"/>
      <w:marTop w:val="0"/>
      <w:marBottom w:val="0"/>
      <w:divBdr>
        <w:top w:val="none" w:sz="0" w:space="0" w:color="auto"/>
        <w:left w:val="none" w:sz="0" w:space="0" w:color="auto"/>
        <w:bottom w:val="none" w:sz="0" w:space="0" w:color="auto"/>
        <w:right w:val="none" w:sz="0" w:space="0" w:color="auto"/>
      </w:divBdr>
      <w:divsChild>
        <w:div w:id="126526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39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320544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343555">
      <w:bodyDiv w:val="1"/>
      <w:marLeft w:val="0"/>
      <w:marRight w:val="0"/>
      <w:marTop w:val="0"/>
      <w:marBottom w:val="0"/>
      <w:divBdr>
        <w:top w:val="none" w:sz="0" w:space="0" w:color="auto"/>
        <w:left w:val="none" w:sz="0" w:space="0" w:color="auto"/>
        <w:bottom w:val="none" w:sz="0" w:space="0" w:color="auto"/>
        <w:right w:val="none" w:sz="0" w:space="0" w:color="auto"/>
      </w:divBdr>
    </w:div>
    <w:div w:id="1281302343">
      <w:bodyDiv w:val="1"/>
      <w:marLeft w:val="0"/>
      <w:marRight w:val="0"/>
      <w:marTop w:val="0"/>
      <w:marBottom w:val="0"/>
      <w:divBdr>
        <w:top w:val="none" w:sz="0" w:space="0" w:color="auto"/>
        <w:left w:val="none" w:sz="0" w:space="0" w:color="auto"/>
        <w:bottom w:val="none" w:sz="0" w:space="0" w:color="auto"/>
        <w:right w:val="none" w:sz="0" w:space="0" w:color="auto"/>
      </w:divBdr>
    </w:div>
    <w:div w:id="1289506757">
      <w:bodyDiv w:val="1"/>
      <w:marLeft w:val="0"/>
      <w:marRight w:val="0"/>
      <w:marTop w:val="0"/>
      <w:marBottom w:val="0"/>
      <w:divBdr>
        <w:top w:val="none" w:sz="0" w:space="0" w:color="auto"/>
        <w:left w:val="none" w:sz="0" w:space="0" w:color="auto"/>
        <w:bottom w:val="none" w:sz="0" w:space="0" w:color="auto"/>
        <w:right w:val="none" w:sz="0" w:space="0" w:color="auto"/>
      </w:divBdr>
      <w:divsChild>
        <w:div w:id="141073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997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62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94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200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956107">
      <w:bodyDiv w:val="1"/>
      <w:marLeft w:val="0"/>
      <w:marRight w:val="0"/>
      <w:marTop w:val="0"/>
      <w:marBottom w:val="0"/>
      <w:divBdr>
        <w:top w:val="none" w:sz="0" w:space="0" w:color="auto"/>
        <w:left w:val="none" w:sz="0" w:space="0" w:color="auto"/>
        <w:bottom w:val="none" w:sz="0" w:space="0" w:color="auto"/>
        <w:right w:val="none" w:sz="0" w:space="0" w:color="auto"/>
      </w:divBdr>
    </w:div>
    <w:div w:id="1302538486">
      <w:bodyDiv w:val="1"/>
      <w:marLeft w:val="0"/>
      <w:marRight w:val="0"/>
      <w:marTop w:val="0"/>
      <w:marBottom w:val="0"/>
      <w:divBdr>
        <w:top w:val="none" w:sz="0" w:space="0" w:color="auto"/>
        <w:left w:val="none" w:sz="0" w:space="0" w:color="auto"/>
        <w:bottom w:val="none" w:sz="0" w:space="0" w:color="auto"/>
        <w:right w:val="none" w:sz="0" w:space="0" w:color="auto"/>
      </w:divBdr>
    </w:div>
    <w:div w:id="1302660347">
      <w:bodyDiv w:val="1"/>
      <w:marLeft w:val="0"/>
      <w:marRight w:val="0"/>
      <w:marTop w:val="0"/>
      <w:marBottom w:val="0"/>
      <w:divBdr>
        <w:top w:val="none" w:sz="0" w:space="0" w:color="auto"/>
        <w:left w:val="none" w:sz="0" w:space="0" w:color="auto"/>
        <w:bottom w:val="none" w:sz="0" w:space="0" w:color="auto"/>
        <w:right w:val="none" w:sz="0" w:space="0" w:color="auto"/>
      </w:divBdr>
    </w:div>
    <w:div w:id="1302737354">
      <w:bodyDiv w:val="1"/>
      <w:marLeft w:val="0"/>
      <w:marRight w:val="0"/>
      <w:marTop w:val="0"/>
      <w:marBottom w:val="0"/>
      <w:divBdr>
        <w:top w:val="none" w:sz="0" w:space="0" w:color="auto"/>
        <w:left w:val="none" w:sz="0" w:space="0" w:color="auto"/>
        <w:bottom w:val="none" w:sz="0" w:space="0" w:color="auto"/>
        <w:right w:val="none" w:sz="0" w:space="0" w:color="auto"/>
      </w:divBdr>
    </w:div>
    <w:div w:id="1318923170">
      <w:bodyDiv w:val="1"/>
      <w:marLeft w:val="0"/>
      <w:marRight w:val="0"/>
      <w:marTop w:val="0"/>
      <w:marBottom w:val="0"/>
      <w:divBdr>
        <w:top w:val="none" w:sz="0" w:space="0" w:color="auto"/>
        <w:left w:val="none" w:sz="0" w:space="0" w:color="auto"/>
        <w:bottom w:val="none" w:sz="0" w:space="0" w:color="auto"/>
        <w:right w:val="none" w:sz="0" w:space="0" w:color="auto"/>
      </w:divBdr>
    </w:div>
    <w:div w:id="1326977336">
      <w:bodyDiv w:val="1"/>
      <w:marLeft w:val="0"/>
      <w:marRight w:val="0"/>
      <w:marTop w:val="0"/>
      <w:marBottom w:val="0"/>
      <w:divBdr>
        <w:top w:val="none" w:sz="0" w:space="0" w:color="auto"/>
        <w:left w:val="none" w:sz="0" w:space="0" w:color="auto"/>
        <w:bottom w:val="none" w:sz="0" w:space="0" w:color="auto"/>
        <w:right w:val="none" w:sz="0" w:space="0" w:color="auto"/>
      </w:divBdr>
    </w:div>
    <w:div w:id="1340307352">
      <w:bodyDiv w:val="1"/>
      <w:marLeft w:val="0"/>
      <w:marRight w:val="0"/>
      <w:marTop w:val="0"/>
      <w:marBottom w:val="0"/>
      <w:divBdr>
        <w:top w:val="none" w:sz="0" w:space="0" w:color="auto"/>
        <w:left w:val="none" w:sz="0" w:space="0" w:color="auto"/>
        <w:bottom w:val="none" w:sz="0" w:space="0" w:color="auto"/>
        <w:right w:val="none" w:sz="0" w:space="0" w:color="auto"/>
      </w:divBdr>
    </w:div>
    <w:div w:id="1355034172">
      <w:bodyDiv w:val="1"/>
      <w:marLeft w:val="0"/>
      <w:marRight w:val="0"/>
      <w:marTop w:val="0"/>
      <w:marBottom w:val="0"/>
      <w:divBdr>
        <w:top w:val="none" w:sz="0" w:space="0" w:color="auto"/>
        <w:left w:val="none" w:sz="0" w:space="0" w:color="auto"/>
        <w:bottom w:val="none" w:sz="0" w:space="0" w:color="auto"/>
        <w:right w:val="none" w:sz="0" w:space="0" w:color="auto"/>
      </w:divBdr>
    </w:div>
    <w:div w:id="1362826357">
      <w:bodyDiv w:val="1"/>
      <w:marLeft w:val="0"/>
      <w:marRight w:val="0"/>
      <w:marTop w:val="0"/>
      <w:marBottom w:val="0"/>
      <w:divBdr>
        <w:top w:val="none" w:sz="0" w:space="0" w:color="auto"/>
        <w:left w:val="none" w:sz="0" w:space="0" w:color="auto"/>
        <w:bottom w:val="none" w:sz="0" w:space="0" w:color="auto"/>
        <w:right w:val="none" w:sz="0" w:space="0" w:color="auto"/>
      </w:divBdr>
    </w:div>
    <w:div w:id="1369600717">
      <w:bodyDiv w:val="1"/>
      <w:marLeft w:val="0"/>
      <w:marRight w:val="0"/>
      <w:marTop w:val="0"/>
      <w:marBottom w:val="0"/>
      <w:divBdr>
        <w:top w:val="none" w:sz="0" w:space="0" w:color="auto"/>
        <w:left w:val="none" w:sz="0" w:space="0" w:color="auto"/>
        <w:bottom w:val="none" w:sz="0" w:space="0" w:color="auto"/>
        <w:right w:val="none" w:sz="0" w:space="0" w:color="auto"/>
      </w:divBdr>
    </w:div>
    <w:div w:id="1372269022">
      <w:bodyDiv w:val="1"/>
      <w:marLeft w:val="0"/>
      <w:marRight w:val="0"/>
      <w:marTop w:val="0"/>
      <w:marBottom w:val="0"/>
      <w:divBdr>
        <w:top w:val="none" w:sz="0" w:space="0" w:color="auto"/>
        <w:left w:val="none" w:sz="0" w:space="0" w:color="auto"/>
        <w:bottom w:val="none" w:sz="0" w:space="0" w:color="auto"/>
        <w:right w:val="none" w:sz="0" w:space="0" w:color="auto"/>
      </w:divBdr>
    </w:div>
    <w:div w:id="1373191997">
      <w:bodyDiv w:val="1"/>
      <w:marLeft w:val="0"/>
      <w:marRight w:val="0"/>
      <w:marTop w:val="0"/>
      <w:marBottom w:val="0"/>
      <w:divBdr>
        <w:top w:val="none" w:sz="0" w:space="0" w:color="auto"/>
        <w:left w:val="none" w:sz="0" w:space="0" w:color="auto"/>
        <w:bottom w:val="none" w:sz="0" w:space="0" w:color="auto"/>
        <w:right w:val="none" w:sz="0" w:space="0" w:color="auto"/>
      </w:divBdr>
    </w:div>
    <w:div w:id="1378436697">
      <w:bodyDiv w:val="1"/>
      <w:marLeft w:val="0"/>
      <w:marRight w:val="0"/>
      <w:marTop w:val="0"/>
      <w:marBottom w:val="0"/>
      <w:divBdr>
        <w:top w:val="none" w:sz="0" w:space="0" w:color="auto"/>
        <w:left w:val="none" w:sz="0" w:space="0" w:color="auto"/>
        <w:bottom w:val="none" w:sz="0" w:space="0" w:color="auto"/>
        <w:right w:val="none" w:sz="0" w:space="0" w:color="auto"/>
      </w:divBdr>
    </w:div>
    <w:div w:id="1387293737">
      <w:bodyDiv w:val="1"/>
      <w:marLeft w:val="0"/>
      <w:marRight w:val="0"/>
      <w:marTop w:val="0"/>
      <w:marBottom w:val="0"/>
      <w:divBdr>
        <w:top w:val="none" w:sz="0" w:space="0" w:color="auto"/>
        <w:left w:val="none" w:sz="0" w:space="0" w:color="auto"/>
        <w:bottom w:val="none" w:sz="0" w:space="0" w:color="auto"/>
        <w:right w:val="none" w:sz="0" w:space="0" w:color="auto"/>
      </w:divBdr>
    </w:div>
    <w:div w:id="1405301368">
      <w:bodyDiv w:val="1"/>
      <w:marLeft w:val="0"/>
      <w:marRight w:val="0"/>
      <w:marTop w:val="0"/>
      <w:marBottom w:val="0"/>
      <w:divBdr>
        <w:top w:val="none" w:sz="0" w:space="0" w:color="auto"/>
        <w:left w:val="none" w:sz="0" w:space="0" w:color="auto"/>
        <w:bottom w:val="none" w:sz="0" w:space="0" w:color="auto"/>
        <w:right w:val="none" w:sz="0" w:space="0" w:color="auto"/>
      </w:divBdr>
    </w:div>
    <w:div w:id="1406029608">
      <w:bodyDiv w:val="1"/>
      <w:marLeft w:val="0"/>
      <w:marRight w:val="0"/>
      <w:marTop w:val="0"/>
      <w:marBottom w:val="0"/>
      <w:divBdr>
        <w:top w:val="none" w:sz="0" w:space="0" w:color="auto"/>
        <w:left w:val="none" w:sz="0" w:space="0" w:color="auto"/>
        <w:bottom w:val="none" w:sz="0" w:space="0" w:color="auto"/>
        <w:right w:val="none" w:sz="0" w:space="0" w:color="auto"/>
      </w:divBdr>
    </w:div>
    <w:div w:id="1415711387">
      <w:bodyDiv w:val="1"/>
      <w:marLeft w:val="0"/>
      <w:marRight w:val="0"/>
      <w:marTop w:val="0"/>
      <w:marBottom w:val="0"/>
      <w:divBdr>
        <w:top w:val="none" w:sz="0" w:space="0" w:color="auto"/>
        <w:left w:val="none" w:sz="0" w:space="0" w:color="auto"/>
        <w:bottom w:val="none" w:sz="0" w:space="0" w:color="auto"/>
        <w:right w:val="none" w:sz="0" w:space="0" w:color="auto"/>
      </w:divBdr>
    </w:div>
    <w:div w:id="1429932985">
      <w:bodyDiv w:val="1"/>
      <w:marLeft w:val="0"/>
      <w:marRight w:val="0"/>
      <w:marTop w:val="0"/>
      <w:marBottom w:val="0"/>
      <w:divBdr>
        <w:top w:val="none" w:sz="0" w:space="0" w:color="auto"/>
        <w:left w:val="none" w:sz="0" w:space="0" w:color="auto"/>
        <w:bottom w:val="none" w:sz="0" w:space="0" w:color="auto"/>
        <w:right w:val="none" w:sz="0" w:space="0" w:color="auto"/>
      </w:divBdr>
    </w:div>
    <w:div w:id="1434084866">
      <w:bodyDiv w:val="1"/>
      <w:marLeft w:val="0"/>
      <w:marRight w:val="0"/>
      <w:marTop w:val="0"/>
      <w:marBottom w:val="0"/>
      <w:divBdr>
        <w:top w:val="none" w:sz="0" w:space="0" w:color="auto"/>
        <w:left w:val="none" w:sz="0" w:space="0" w:color="auto"/>
        <w:bottom w:val="none" w:sz="0" w:space="0" w:color="auto"/>
        <w:right w:val="none" w:sz="0" w:space="0" w:color="auto"/>
      </w:divBdr>
    </w:div>
    <w:div w:id="1444642610">
      <w:bodyDiv w:val="1"/>
      <w:marLeft w:val="0"/>
      <w:marRight w:val="0"/>
      <w:marTop w:val="0"/>
      <w:marBottom w:val="0"/>
      <w:divBdr>
        <w:top w:val="none" w:sz="0" w:space="0" w:color="auto"/>
        <w:left w:val="none" w:sz="0" w:space="0" w:color="auto"/>
        <w:bottom w:val="none" w:sz="0" w:space="0" w:color="auto"/>
        <w:right w:val="none" w:sz="0" w:space="0" w:color="auto"/>
      </w:divBdr>
      <w:divsChild>
        <w:div w:id="1943341622">
          <w:marLeft w:val="864"/>
          <w:marRight w:val="864"/>
          <w:marTop w:val="0"/>
          <w:marBottom w:val="0"/>
          <w:divBdr>
            <w:top w:val="none" w:sz="0" w:space="0" w:color="auto"/>
            <w:left w:val="none" w:sz="0" w:space="0" w:color="auto"/>
            <w:bottom w:val="none" w:sz="0" w:space="0" w:color="auto"/>
            <w:right w:val="none" w:sz="0" w:space="0" w:color="auto"/>
          </w:divBdr>
        </w:div>
      </w:divsChild>
    </w:div>
    <w:div w:id="1447961654">
      <w:bodyDiv w:val="1"/>
      <w:marLeft w:val="0"/>
      <w:marRight w:val="0"/>
      <w:marTop w:val="0"/>
      <w:marBottom w:val="0"/>
      <w:divBdr>
        <w:top w:val="none" w:sz="0" w:space="0" w:color="auto"/>
        <w:left w:val="none" w:sz="0" w:space="0" w:color="auto"/>
        <w:bottom w:val="none" w:sz="0" w:space="0" w:color="auto"/>
        <w:right w:val="none" w:sz="0" w:space="0" w:color="auto"/>
      </w:divBdr>
      <w:divsChild>
        <w:div w:id="1141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300166">
      <w:bodyDiv w:val="1"/>
      <w:marLeft w:val="0"/>
      <w:marRight w:val="0"/>
      <w:marTop w:val="0"/>
      <w:marBottom w:val="0"/>
      <w:divBdr>
        <w:top w:val="none" w:sz="0" w:space="0" w:color="auto"/>
        <w:left w:val="none" w:sz="0" w:space="0" w:color="auto"/>
        <w:bottom w:val="none" w:sz="0" w:space="0" w:color="auto"/>
        <w:right w:val="none" w:sz="0" w:space="0" w:color="auto"/>
      </w:divBdr>
      <w:divsChild>
        <w:div w:id="1767655705">
          <w:blockQuote w:val="1"/>
          <w:marLeft w:val="720"/>
          <w:marRight w:val="720"/>
          <w:marTop w:val="100"/>
          <w:marBottom w:val="100"/>
          <w:divBdr>
            <w:top w:val="none" w:sz="0" w:space="0" w:color="auto"/>
            <w:left w:val="none" w:sz="0" w:space="0" w:color="auto"/>
            <w:bottom w:val="none" w:sz="0" w:space="0" w:color="auto"/>
            <w:right w:val="none" w:sz="0" w:space="0" w:color="auto"/>
          </w:divBdr>
        </w:div>
        <w:div w:id="52837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084030">
      <w:bodyDiv w:val="1"/>
      <w:marLeft w:val="0"/>
      <w:marRight w:val="0"/>
      <w:marTop w:val="0"/>
      <w:marBottom w:val="0"/>
      <w:divBdr>
        <w:top w:val="none" w:sz="0" w:space="0" w:color="auto"/>
        <w:left w:val="none" w:sz="0" w:space="0" w:color="auto"/>
        <w:bottom w:val="none" w:sz="0" w:space="0" w:color="auto"/>
        <w:right w:val="none" w:sz="0" w:space="0" w:color="auto"/>
      </w:divBdr>
      <w:divsChild>
        <w:div w:id="1985965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289496">
      <w:bodyDiv w:val="1"/>
      <w:marLeft w:val="0"/>
      <w:marRight w:val="0"/>
      <w:marTop w:val="0"/>
      <w:marBottom w:val="0"/>
      <w:divBdr>
        <w:top w:val="none" w:sz="0" w:space="0" w:color="auto"/>
        <w:left w:val="none" w:sz="0" w:space="0" w:color="auto"/>
        <w:bottom w:val="none" w:sz="0" w:space="0" w:color="auto"/>
        <w:right w:val="none" w:sz="0" w:space="0" w:color="auto"/>
      </w:divBdr>
    </w:div>
    <w:div w:id="1486044237">
      <w:bodyDiv w:val="1"/>
      <w:marLeft w:val="0"/>
      <w:marRight w:val="0"/>
      <w:marTop w:val="0"/>
      <w:marBottom w:val="0"/>
      <w:divBdr>
        <w:top w:val="none" w:sz="0" w:space="0" w:color="auto"/>
        <w:left w:val="none" w:sz="0" w:space="0" w:color="auto"/>
        <w:bottom w:val="none" w:sz="0" w:space="0" w:color="auto"/>
        <w:right w:val="none" w:sz="0" w:space="0" w:color="auto"/>
      </w:divBdr>
    </w:div>
    <w:div w:id="1513569247">
      <w:bodyDiv w:val="1"/>
      <w:marLeft w:val="0"/>
      <w:marRight w:val="0"/>
      <w:marTop w:val="0"/>
      <w:marBottom w:val="0"/>
      <w:divBdr>
        <w:top w:val="none" w:sz="0" w:space="0" w:color="auto"/>
        <w:left w:val="none" w:sz="0" w:space="0" w:color="auto"/>
        <w:bottom w:val="none" w:sz="0" w:space="0" w:color="auto"/>
        <w:right w:val="none" w:sz="0" w:space="0" w:color="auto"/>
      </w:divBdr>
    </w:div>
    <w:div w:id="1520311604">
      <w:bodyDiv w:val="1"/>
      <w:marLeft w:val="0"/>
      <w:marRight w:val="0"/>
      <w:marTop w:val="0"/>
      <w:marBottom w:val="0"/>
      <w:divBdr>
        <w:top w:val="none" w:sz="0" w:space="0" w:color="auto"/>
        <w:left w:val="none" w:sz="0" w:space="0" w:color="auto"/>
        <w:bottom w:val="none" w:sz="0" w:space="0" w:color="auto"/>
        <w:right w:val="none" w:sz="0" w:space="0" w:color="auto"/>
      </w:divBdr>
    </w:div>
    <w:div w:id="1537497450">
      <w:bodyDiv w:val="1"/>
      <w:marLeft w:val="0"/>
      <w:marRight w:val="0"/>
      <w:marTop w:val="0"/>
      <w:marBottom w:val="0"/>
      <w:divBdr>
        <w:top w:val="none" w:sz="0" w:space="0" w:color="auto"/>
        <w:left w:val="none" w:sz="0" w:space="0" w:color="auto"/>
        <w:bottom w:val="none" w:sz="0" w:space="0" w:color="auto"/>
        <w:right w:val="none" w:sz="0" w:space="0" w:color="auto"/>
      </w:divBdr>
      <w:divsChild>
        <w:div w:id="754398190">
          <w:marLeft w:val="864"/>
          <w:marRight w:val="864"/>
          <w:marTop w:val="0"/>
          <w:marBottom w:val="0"/>
          <w:divBdr>
            <w:top w:val="none" w:sz="0" w:space="0" w:color="auto"/>
            <w:left w:val="none" w:sz="0" w:space="0" w:color="auto"/>
            <w:bottom w:val="none" w:sz="0" w:space="0" w:color="auto"/>
            <w:right w:val="none" w:sz="0" w:space="0" w:color="auto"/>
          </w:divBdr>
        </w:div>
      </w:divsChild>
    </w:div>
    <w:div w:id="1550338925">
      <w:bodyDiv w:val="1"/>
      <w:marLeft w:val="0"/>
      <w:marRight w:val="0"/>
      <w:marTop w:val="0"/>
      <w:marBottom w:val="0"/>
      <w:divBdr>
        <w:top w:val="none" w:sz="0" w:space="0" w:color="auto"/>
        <w:left w:val="none" w:sz="0" w:space="0" w:color="auto"/>
        <w:bottom w:val="none" w:sz="0" w:space="0" w:color="auto"/>
        <w:right w:val="none" w:sz="0" w:space="0" w:color="auto"/>
      </w:divBdr>
    </w:div>
    <w:div w:id="1567182054">
      <w:bodyDiv w:val="1"/>
      <w:marLeft w:val="0"/>
      <w:marRight w:val="0"/>
      <w:marTop w:val="0"/>
      <w:marBottom w:val="0"/>
      <w:divBdr>
        <w:top w:val="none" w:sz="0" w:space="0" w:color="auto"/>
        <w:left w:val="none" w:sz="0" w:space="0" w:color="auto"/>
        <w:bottom w:val="none" w:sz="0" w:space="0" w:color="auto"/>
        <w:right w:val="none" w:sz="0" w:space="0" w:color="auto"/>
      </w:divBdr>
    </w:div>
    <w:div w:id="1577083639">
      <w:bodyDiv w:val="1"/>
      <w:marLeft w:val="0"/>
      <w:marRight w:val="0"/>
      <w:marTop w:val="0"/>
      <w:marBottom w:val="0"/>
      <w:divBdr>
        <w:top w:val="none" w:sz="0" w:space="0" w:color="auto"/>
        <w:left w:val="none" w:sz="0" w:space="0" w:color="auto"/>
        <w:bottom w:val="none" w:sz="0" w:space="0" w:color="auto"/>
        <w:right w:val="none" w:sz="0" w:space="0" w:color="auto"/>
      </w:divBdr>
    </w:div>
    <w:div w:id="1580169880">
      <w:bodyDiv w:val="1"/>
      <w:marLeft w:val="0"/>
      <w:marRight w:val="0"/>
      <w:marTop w:val="0"/>
      <w:marBottom w:val="0"/>
      <w:divBdr>
        <w:top w:val="none" w:sz="0" w:space="0" w:color="auto"/>
        <w:left w:val="none" w:sz="0" w:space="0" w:color="auto"/>
        <w:bottom w:val="none" w:sz="0" w:space="0" w:color="auto"/>
        <w:right w:val="none" w:sz="0" w:space="0" w:color="auto"/>
      </w:divBdr>
    </w:div>
    <w:div w:id="1595477857">
      <w:bodyDiv w:val="1"/>
      <w:marLeft w:val="0"/>
      <w:marRight w:val="0"/>
      <w:marTop w:val="0"/>
      <w:marBottom w:val="0"/>
      <w:divBdr>
        <w:top w:val="none" w:sz="0" w:space="0" w:color="auto"/>
        <w:left w:val="none" w:sz="0" w:space="0" w:color="auto"/>
        <w:bottom w:val="none" w:sz="0" w:space="0" w:color="auto"/>
        <w:right w:val="none" w:sz="0" w:space="0" w:color="auto"/>
      </w:divBdr>
    </w:div>
    <w:div w:id="1612978465">
      <w:bodyDiv w:val="1"/>
      <w:marLeft w:val="0"/>
      <w:marRight w:val="0"/>
      <w:marTop w:val="0"/>
      <w:marBottom w:val="0"/>
      <w:divBdr>
        <w:top w:val="none" w:sz="0" w:space="0" w:color="auto"/>
        <w:left w:val="none" w:sz="0" w:space="0" w:color="auto"/>
        <w:bottom w:val="none" w:sz="0" w:space="0" w:color="auto"/>
        <w:right w:val="none" w:sz="0" w:space="0" w:color="auto"/>
      </w:divBdr>
    </w:div>
    <w:div w:id="1624000338">
      <w:bodyDiv w:val="1"/>
      <w:marLeft w:val="0"/>
      <w:marRight w:val="0"/>
      <w:marTop w:val="0"/>
      <w:marBottom w:val="0"/>
      <w:divBdr>
        <w:top w:val="none" w:sz="0" w:space="0" w:color="auto"/>
        <w:left w:val="none" w:sz="0" w:space="0" w:color="auto"/>
        <w:bottom w:val="none" w:sz="0" w:space="0" w:color="auto"/>
        <w:right w:val="none" w:sz="0" w:space="0" w:color="auto"/>
      </w:divBdr>
    </w:div>
    <w:div w:id="1631473445">
      <w:bodyDiv w:val="1"/>
      <w:marLeft w:val="0"/>
      <w:marRight w:val="0"/>
      <w:marTop w:val="0"/>
      <w:marBottom w:val="0"/>
      <w:divBdr>
        <w:top w:val="none" w:sz="0" w:space="0" w:color="auto"/>
        <w:left w:val="none" w:sz="0" w:space="0" w:color="auto"/>
        <w:bottom w:val="none" w:sz="0" w:space="0" w:color="auto"/>
        <w:right w:val="none" w:sz="0" w:space="0" w:color="auto"/>
      </w:divBdr>
    </w:div>
    <w:div w:id="1642030153">
      <w:bodyDiv w:val="1"/>
      <w:marLeft w:val="0"/>
      <w:marRight w:val="0"/>
      <w:marTop w:val="0"/>
      <w:marBottom w:val="0"/>
      <w:divBdr>
        <w:top w:val="none" w:sz="0" w:space="0" w:color="auto"/>
        <w:left w:val="none" w:sz="0" w:space="0" w:color="auto"/>
        <w:bottom w:val="none" w:sz="0" w:space="0" w:color="auto"/>
        <w:right w:val="none" w:sz="0" w:space="0" w:color="auto"/>
      </w:divBdr>
    </w:div>
    <w:div w:id="1655066365">
      <w:bodyDiv w:val="1"/>
      <w:marLeft w:val="0"/>
      <w:marRight w:val="0"/>
      <w:marTop w:val="0"/>
      <w:marBottom w:val="0"/>
      <w:divBdr>
        <w:top w:val="none" w:sz="0" w:space="0" w:color="auto"/>
        <w:left w:val="none" w:sz="0" w:space="0" w:color="auto"/>
        <w:bottom w:val="none" w:sz="0" w:space="0" w:color="auto"/>
        <w:right w:val="none" w:sz="0" w:space="0" w:color="auto"/>
      </w:divBdr>
    </w:div>
    <w:div w:id="1676836301">
      <w:bodyDiv w:val="1"/>
      <w:marLeft w:val="0"/>
      <w:marRight w:val="0"/>
      <w:marTop w:val="0"/>
      <w:marBottom w:val="0"/>
      <w:divBdr>
        <w:top w:val="none" w:sz="0" w:space="0" w:color="auto"/>
        <w:left w:val="none" w:sz="0" w:space="0" w:color="auto"/>
        <w:bottom w:val="none" w:sz="0" w:space="0" w:color="auto"/>
        <w:right w:val="none" w:sz="0" w:space="0" w:color="auto"/>
      </w:divBdr>
    </w:div>
    <w:div w:id="1686207918">
      <w:bodyDiv w:val="1"/>
      <w:marLeft w:val="0"/>
      <w:marRight w:val="0"/>
      <w:marTop w:val="0"/>
      <w:marBottom w:val="0"/>
      <w:divBdr>
        <w:top w:val="none" w:sz="0" w:space="0" w:color="auto"/>
        <w:left w:val="none" w:sz="0" w:space="0" w:color="auto"/>
        <w:bottom w:val="none" w:sz="0" w:space="0" w:color="auto"/>
        <w:right w:val="none" w:sz="0" w:space="0" w:color="auto"/>
      </w:divBdr>
    </w:div>
    <w:div w:id="1714110265">
      <w:bodyDiv w:val="1"/>
      <w:marLeft w:val="0"/>
      <w:marRight w:val="0"/>
      <w:marTop w:val="0"/>
      <w:marBottom w:val="0"/>
      <w:divBdr>
        <w:top w:val="none" w:sz="0" w:space="0" w:color="auto"/>
        <w:left w:val="none" w:sz="0" w:space="0" w:color="auto"/>
        <w:bottom w:val="none" w:sz="0" w:space="0" w:color="auto"/>
        <w:right w:val="none" w:sz="0" w:space="0" w:color="auto"/>
      </w:divBdr>
      <w:divsChild>
        <w:div w:id="17958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56102">
      <w:bodyDiv w:val="1"/>
      <w:marLeft w:val="0"/>
      <w:marRight w:val="0"/>
      <w:marTop w:val="0"/>
      <w:marBottom w:val="0"/>
      <w:divBdr>
        <w:top w:val="none" w:sz="0" w:space="0" w:color="auto"/>
        <w:left w:val="none" w:sz="0" w:space="0" w:color="auto"/>
        <w:bottom w:val="none" w:sz="0" w:space="0" w:color="auto"/>
        <w:right w:val="none" w:sz="0" w:space="0" w:color="auto"/>
      </w:divBdr>
    </w:div>
    <w:div w:id="1733114345">
      <w:bodyDiv w:val="1"/>
      <w:marLeft w:val="0"/>
      <w:marRight w:val="0"/>
      <w:marTop w:val="0"/>
      <w:marBottom w:val="0"/>
      <w:divBdr>
        <w:top w:val="none" w:sz="0" w:space="0" w:color="auto"/>
        <w:left w:val="none" w:sz="0" w:space="0" w:color="auto"/>
        <w:bottom w:val="none" w:sz="0" w:space="0" w:color="auto"/>
        <w:right w:val="none" w:sz="0" w:space="0" w:color="auto"/>
      </w:divBdr>
    </w:div>
    <w:div w:id="1743603375">
      <w:bodyDiv w:val="1"/>
      <w:marLeft w:val="0"/>
      <w:marRight w:val="0"/>
      <w:marTop w:val="0"/>
      <w:marBottom w:val="0"/>
      <w:divBdr>
        <w:top w:val="none" w:sz="0" w:space="0" w:color="auto"/>
        <w:left w:val="none" w:sz="0" w:space="0" w:color="auto"/>
        <w:bottom w:val="none" w:sz="0" w:space="0" w:color="auto"/>
        <w:right w:val="none" w:sz="0" w:space="0" w:color="auto"/>
      </w:divBdr>
    </w:div>
    <w:div w:id="1749494333">
      <w:bodyDiv w:val="1"/>
      <w:marLeft w:val="0"/>
      <w:marRight w:val="0"/>
      <w:marTop w:val="0"/>
      <w:marBottom w:val="0"/>
      <w:divBdr>
        <w:top w:val="none" w:sz="0" w:space="0" w:color="auto"/>
        <w:left w:val="none" w:sz="0" w:space="0" w:color="auto"/>
        <w:bottom w:val="none" w:sz="0" w:space="0" w:color="auto"/>
        <w:right w:val="none" w:sz="0" w:space="0" w:color="auto"/>
      </w:divBdr>
      <w:divsChild>
        <w:div w:id="9869752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49581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6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0020">
      <w:bodyDiv w:val="1"/>
      <w:marLeft w:val="0"/>
      <w:marRight w:val="0"/>
      <w:marTop w:val="0"/>
      <w:marBottom w:val="0"/>
      <w:divBdr>
        <w:top w:val="none" w:sz="0" w:space="0" w:color="auto"/>
        <w:left w:val="none" w:sz="0" w:space="0" w:color="auto"/>
        <w:bottom w:val="none" w:sz="0" w:space="0" w:color="auto"/>
        <w:right w:val="none" w:sz="0" w:space="0" w:color="auto"/>
      </w:divBdr>
    </w:div>
    <w:div w:id="1795519923">
      <w:bodyDiv w:val="1"/>
      <w:marLeft w:val="0"/>
      <w:marRight w:val="0"/>
      <w:marTop w:val="0"/>
      <w:marBottom w:val="0"/>
      <w:divBdr>
        <w:top w:val="none" w:sz="0" w:space="0" w:color="auto"/>
        <w:left w:val="none" w:sz="0" w:space="0" w:color="auto"/>
        <w:bottom w:val="none" w:sz="0" w:space="0" w:color="auto"/>
        <w:right w:val="none" w:sz="0" w:space="0" w:color="auto"/>
      </w:divBdr>
    </w:div>
    <w:div w:id="1796563000">
      <w:bodyDiv w:val="1"/>
      <w:marLeft w:val="0"/>
      <w:marRight w:val="0"/>
      <w:marTop w:val="0"/>
      <w:marBottom w:val="0"/>
      <w:divBdr>
        <w:top w:val="none" w:sz="0" w:space="0" w:color="auto"/>
        <w:left w:val="none" w:sz="0" w:space="0" w:color="auto"/>
        <w:bottom w:val="none" w:sz="0" w:space="0" w:color="auto"/>
        <w:right w:val="none" w:sz="0" w:space="0" w:color="auto"/>
      </w:divBdr>
    </w:div>
    <w:div w:id="1818109547">
      <w:bodyDiv w:val="1"/>
      <w:marLeft w:val="0"/>
      <w:marRight w:val="0"/>
      <w:marTop w:val="0"/>
      <w:marBottom w:val="0"/>
      <w:divBdr>
        <w:top w:val="none" w:sz="0" w:space="0" w:color="auto"/>
        <w:left w:val="none" w:sz="0" w:space="0" w:color="auto"/>
        <w:bottom w:val="none" w:sz="0" w:space="0" w:color="auto"/>
        <w:right w:val="none" w:sz="0" w:space="0" w:color="auto"/>
      </w:divBdr>
      <w:divsChild>
        <w:div w:id="117611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144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996311">
      <w:bodyDiv w:val="1"/>
      <w:marLeft w:val="0"/>
      <w:marRight w:val="0"/>
      <w:marTop w:val="0"/>
      <w:marBottom w:val="0"/>
      <w:divBdr>
        <w:top w:val="none" w:sz="0" w:space="0" w:color="auto"/>
        <w:left w:val="none" w:sz="0" w:space="0" w:color="auto"/>
        <w:bottom w:val="none" w:sz="0" w:space="0" w:color="auto"/>
        <w:right w:val="none" w:sz="0" w:space="0" w:color="auto"/>
      </w:divBdr>
    </w:div>
    <w:div w:id="1843161922">
      <w:bodyDiv w:val="1"/>
      <w:marLeft w:val="0"/>
      <w:marRight w:val="0"/>
      <w:marTop w:val="0"/>
      <w:marBottom w:val="0"/>
      <w:divBdr>
        <w:top w:val="none" w:sz="0" w:space="0" w:color="auto"/>
        <w:left w:val="none" w:sz="0" w:space="0" w:color="auto"/>
        <w:bottom w:val="none" w:sz="0" w:space="0" w:color="auto"/>
        <w:right w:val="none" w:sz="0" w:space="0" w:color="auto"/>
      </w:divBdr>
    </w:div>
    <w:div w:id="1851797365">
      <w:bodyDiv w:val="1"/>
      <w:marLeft w:val="0"/>
      <w:marRight w:val="0"/>
      <w:marTop w:val="0"/>
      <w:marBottom w:val="0"/>
      <w:divBdr>
        <w:top w:val="none" w:sz="0" w:space="0" w:color="auto"/>
        <w:left w:val="none" w:sz="0" w:space="0" w:color="auto"/>
        <w:bottom w:val="none" w:sz="0" w:space="0" w:color="auto"/>
        <w:right w:val="none" w:sz="0" w:space="0" w:color="auto"/>
      </w:divBdr>
      <w:divsChild>
        <w:div w:id="38228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841479">
      <w:bodyDiv w:val="1"/>
      <w:marLeft w:val="0"/>
      <w:marRight w:val="0"/>
      <w:marTop w:val="0"/>
      <w:marBottom w:val="0"/>
      <w:divBdr>
        <w:top w:val="none" w:sz="0" w:space="0" w:color="auto"/>
        <w:left w:val="none" w:sz="0" w:space="0" w:color="auto"/>
        <w:bottom w:val="none" w:sz="0" w:space="0" w:color="auto"/>
        <w:right w:val="none" w:sz="0" w:space="0" w:color="auto"/>
      </w:divBdr>
    </w:div>
    <w:div w:id="1868370431">
      <w:bodyDiv w:val="1"/>
      <w:marLeft w:val="0"/>
      <w:marRight w:val="0"/>
      <w:marTop w:val="0"/>
      <w:marBottom w:val="0"/>
      <w:divBdr>
        <w:top w:val="none" w:sz="0" w:space="0" w:color="auto"/>
        <w:left w:val="none" w:sz="0" w:space="0" w:color="auto"/>
        <w:bottom w:val="none" w:sz="0" w:space="0" w:color="auto"/>
        <w:right w:val="none" w:sz="0" w:space="0" w:color="auto"/>
      </w:divBdr>
    </w:div>
    <w:div w:id="1873423126">
      <w:bodyDiv w:val="1"/>
      <w:marLeft w:val="0"/>
      <w:marRight w:val="0"/>
      <w:marTop w:val="0"/>
      <w:marBottom w:val="0"/>
      <w:divBdr>
        <w:top w:val="none" w:sz="0" w:space="0" w:color="auto"/>
        <w:left w:val="none" w:sz="0" w:space="0" w:color="auto"/>
        <w:bottom w:val="none" w:sz="0" w:space="0" w:color="auto"/>
        <w:right w:val="none" w:sz="0" w:space="0" w:color="auto"/>
      </w:divBdr>
      <w:divsChild>
        <w:div w:id="1274240426">
          <w:marLeft w:val="0"/>
          <w:marRight w:val="0"/>
          <w:marTop w:val="0"/>
          <w:marBottom w:val="0"/>
          <w:divBdr>
            <w:top w:val="none" w:sz="0" w:space="0" w:color="auto"/>
            <w:left w:val="none" w:sz="0" w:space="0" w:color="auto"/>
            <w:bottom w:val="none" w:sz="0" w:space="0" w:color="auto"/>
            <w:right w:val="none" w:sz="0" w:space="0" w:color="auto"/>
          </w:divBdr>
          <w:divsChild>
            <w:div w:id="1829206513">
              <w:marLeft w:val="0"/>
              <w:marRight w:val="0"/>
              <w:marTop w:val="0"/>
              <w:marBottom w:val="0"/>
              <w:divBdr>
                <w:top w:val="none" w:sz="0" w:space="0" w:color="auto"/>
                <w:left w:val="none" w:sz="0" w:space="0" w:color="auto"/>
                <w:bottom w:val="none" w:sz="0" w:space="0" w:color="auto"/>
                <w:right w:val="none" w:sz="0" w:space="0" w:color="auto"/>
              </w:divBdr>
              <w:divsChild>
                <w:div w:id="707533582">
                  <w:marLeft w:val="0"/>
                  <w:marRight w:val="0"/>
                  <w:marTop w:val="0"/>
                  <w:marBottom w:val="0"/>
                  <w:divBdr>
                    <w:top w:val="none" w:sz="0" w:space="0" w:color="auto"/>
                    <w:left w:val="none" w:sz="0" w:space="0" w:color="auto"/>
                    <w:bottom w:val="none" w:sz="0" w:space="0" w:color="auto"/>
                    <w:right w:val="none" w:sz="0" w:space="0" w:color="auto"/>
                  </w:divBdr>
                  <w:divsChild>
                    <w:div w:id="1561555243">
                      <w:marLeft w:val="0"/>
                      <w:marRight w:val="0"/>
                      <w:marTop w:val="0"/>
                      <w:marBottom w:val="0"/>
                      <w:divBdr>
                        <w:top w:val="none" w:sz="0" w:space="0" w:color="auto"/>
                        <w:left w:val="none" w:sz="0" w:space="0" w:color="auto"/>
                        <w:bottom w:val="none" w:sz="0" w:space="0" w:color="auto"/>
                        <w:right w:val="none" w:sz="0" w:space="0" w:color="auto"/>
                      </w:divBdr>
                      <w:divsChild>
                        <w:div w:id="429739599">
                          <w:marLeft w:val="0"/>
                          <w:marRight w:val="0"/>
                          <w:marTop w:val="0"/>
                          <w:marBottom w:val="0"/>
                          <w:divBdr>
                            <w:top w:val="none" w:sz="0" w:space="0" w:color="auto"/>
                            <w:left w:val="none" w:sz="0" w:space="0" w:color="auto"/>
                            <w:bottom w:val="none" w:sz="0" w:space="0" w:color="auto"/>
                            <w:right w:val="none" w:sz="0" w:space="0" w:color="auto"/>
                          </w:divBdr>
                          <w:divsChild>
                            <w:div w:id="79062107">
                              <w:marLeft w:val="0"/>
                              <w:marRight w:val="0"/>
                              <w:marTop w:val="0"/>
                              <w:marBottom w:val="0"/>
                              <w:divBdr>
                                <w:top w:val="none" w:sz="0" w:space="0" w:color="auto"/>
                                <w:left w:val="none" w:sz="0" w:space="0" w:color="auto"/>
                                <w:bottom w:val="none" w:sz="0" w:space="0" w:color="auto"/>
                                <w:right w:val="none" w:sz="0" w:space="0" w:color="auto"/>
                              </w:divBdr>
                              <w:divsChild>
                                <w:div w:id="266080704">
                                  <w:marLeft w:val="0"/>
                                  <w:marRight w:val="0"/>
                                  <w:marTop w:val="0"/>
                                  <w:marBottom w:val="0"/>
                                  <w:divBdr>
                                    <w:top w:val="none" w:sz="0" w:space="0" w:color="auto"/>
                                    <w:left w:val="none" w:sz="0" w:space="0" w:color="auto"/>
                                    <w:bottom w:val="none" w:sz="0" w:space="0" w:color="auto"/>
                                    <w:right w:val="none" w:sz="0" w:space="0" w:color="auto"/>
                                  </w:divBdr>
                                  <w:divsChild>
                                    <w:div w:id="1357006023">
                                      <w:marLeft w:val="0"/>
                                      <w:marRight w:val="0"/>
                                      <w:marTop w:val="0"/>
                                      <w:marBottom w:val="0"/>
                                      <w:divBdr>
                                        <w:top w:val="none" w:sz="0" w:space="0" w:color="auto"/>
                                        <w:left w:val="none" w:sz="0" w:space="0" w:color="auto"/>
                                        <w:bottom w:val="none" w:sz="0" w:space="0" w:color="auto"/>
                                        <w:right w:val="none" w:sz="0" w:space="0" w:color="auto"/>
                                      </w:divBdr>
                                      <w:divsChild>
                                        <w:div w:id="1009673542">
                                          <w:marLeft w:val="0"/>
                                          <w:marRight w:val="0"/>
                                          <w:marTop w:val="0"/>
                                          <w:marBottom w:val="0"/>
                                          <w:divBdr>
                                            <w:top w:val="none" w:sz="0" w:space="0" w:color="auto"/>
                                            <w:left w:val="none" w:sz="0" w:space="0" w:color="auto"/>
                                            <w:bottom w:val="none" w:sz="0" w:space="0" w:color="auto"/>
                                            <w:right w:val="none" w:sz="0" w:space="0" w:color="auto"/>
                                          </w:divBdr>
                                          <w:divsChild>
                                            <w:div w:id="21405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166217">
      <w:bodyDiv w:val="1"/>
      <w:marLeft w:val="0"/>
      <w:marRight w:val="0"/>
      <w:marTop w:val="0"/>
      <w:marBottom w:val="0"/>
      <w:divBdr>
        <w:top w:val="none" w:sz="0" w:space="0" w:color="auto"/>
        <w:left w:val="none" w:sz="0" w:space="0" w:color="auto"/>
        <w:bottom w:val="none" w:sz="0" w:space="0" w:color="auto"/>
        <w:right w:val="none" w:sz="0" w:space="0" w:color="auto"/>
      </w:divBdr>
    </w:div>
    <w:div w:id="1883786938">
      <w:bodyDiv w:val="1"/>
      <w:marLeft w:val="0"/>
      <w:marRight w:val="0"/>
      <w:marTop w:val="0"/>
      <w:marBottom w:val="0"/>
      <w:divBdr>
        <w:top w:val="none" w:sz="0" w:space="0" w:color="auto"/>
        <w:left w:val="none" w:sz="0" w:space="0" w:color="auto"/>
        <w:bottom w:val="none" w:sz="0" w:space="0" w:color="auto"/>
        <w:right w:val="none" w:sz="0" w:space="0" w:color="auto"/>
      </w:divBdr>
    </w:div>
    <w:div w:id="1895043041">
      <w:bodyDiv w:val="1"/>
      <w:marLeft w:val="0"/>
      <w:marRight w:val="0"/>
      <w:marTop w:val="0"/>
      <w:marBottom w:val="0"/>
      <w:divBdr>
        <w:top w:val="none" w:sz="0" w:space="0" w:color="auto"/>
        <w:left w:val="none" w:sz="0" w:space="0" w:color="auto"/>
        <w:bottom w:val="none" w:sz="0" w:space="0" w:color="auto"/>
        <w:right w:val="none" w:sz="0" w:space="0" w:color="auto"/>
      </w:divBdr>
      <w:divsChild>
        <w:div w:id="2109230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78779">
      <w:bodyDiv w:val="1"/>
      <w:marLeft w:val="0"/>
      <w:marRight w:val="0"/>
      <w:marTop w:val="0"/>
      <w:marBottom w:val="0"/>
      <w:divBdr>
        <w:top w:val="none" w:sz="0" w:space="0" w:color="auto"/>
        <w:left w:val="none" w:sz="0" w:space="0" w:color="auto"/>
        <w:bottom w:val="none" w:sz="0" w:space="0" w:color="auto"/>
        <w:right w:val="none" w:sz="0" w:space="0" w:color="auto"/>
      </w:divBdr>
    </w:div>
    <w:div w:id="1936550251">
      <w:bodyDiv w:val="1"/>
      <w:marLeft w:val="0"/>
      <w:marRight w:val="0"/>
      <w:marTop w:val="0"/>
      <w:marBottom w:val="0"/>
      <w:divBdr>
        <w:top w:val="none" w:sz="0" w:space="0" w:color="auto"/>
        <w:left w:val="none" w:sz="0" w:space="0" w:color="auto"/>
        <w:bottom w:val="none" w:sz="0" w:space="0" w:color="auto"/>
        <w:right w:val="none" w:sz="0" w:space="0" w:color="auto"/>
      </w:divBdr>
    </w:div>
    <w:div w:id="1941066747">
      <w:bodyDiv w:val="1"/>
      <w:marLeft w:val="0"/>
      <w:marRight w:val="0"/>
      <w:marTop w:val="0"/>
      <w:marBottom w:val="0"/>
      <w:divBdr>
        <w:top w:val="none" w:sz="0" w:space="0" w:color="auto"/>
        <w:left w:val="none" w:sz="0" w:space="0" w:color="auto"/>
        <w:bottom w:val="none" w:sz="0" w:space="0" w:color="auto"/>
        <w:right w:val="none" w:sz="0" w:space="0" w:color="auto"/>
      </w:divBdr>
    </w:div>
    <w:div w:id="1957563267">
      <w:bodyDiv w:val="1"/>
      <w:marLeft w:val="0"/>
      <w:marRight w:val="0"/>
      <w:marTop w:val="0"/>
      <w:marBottom w:val="0"/>
      <w:divBdr>
        <w:top w:val="none" w:sz="0" w:space="0" w:color="auto"/>
        <w:left w:val="none" w:sz="0" w:space="0" w:color="auto"/>
        <w:bottom w:val="none" w:sz="0" w:space="0" w:color="auto"/>
        <w:right w:val="none" w:sz="0" w:space="0" w:color="auto"/>
      </w:divBdr>
      <w:divsChild>
        <w:div w:id="178966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53936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3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8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7008">
      <w:bodyDiv w:val="1"/>
      <w:marLeft w:val="0"/>
      <w:marRight w:val="0"/>
      <w:marTop w:val="0"/>
      <w:marBottom w:val="0"/>
      <w:divBdr>
        <w:top w:val="none" w:sz="0" w:space="0" w:color="auto"/>
        <w:left w:val="none" w:sz="0" w:space="0" w:color="auto"/>
        <w:bottom w:val="none" w:sz="0" w:space="0" w:color="auto"/>
        <w:right w:val="none" w:sz="0" w:space="0" w:color="auto"/>
      </w:divBdr>
    </w:div>
    <w:div w:id="2001928756">
      <w:bodyDiv w:val="1"/>
      <w:marLeft w:val="0"/>
      <w:marRight w:val="0"/>
      <w:marTop w:val="0"/>
      <w:marBottom w:val="0"/>
      <w:divBdr>
        <w:top w:val="none" w:sz="0" w:space="0" w:color="auto"/>
        <w:left w:val="none" w:sz="0" w:space="0" w:color="auto"/>
        <w:bottom w:val="none" w:sz="0" w:space="0" w:color="auto"/>
        <w:right w:val="none" w:sz="0" w:space="0" w:color="auto"/>
      </w:divBdr>
      <w:divsChild>
        <w:div w:id="99221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891774">
      <w:bodyDiv w:val="1"/>
      <w:marLeft w:val="0"/>
      <w:marRight w:val="0"/>
      <w:marTop w:val="0"/>
      <w:marBottom w:val="0"/>
      <w:divBdr>
        <w:top w:val="none" w:sz="0" w:space="0" w:color="auto"/>
        <w:left w:val="none" w:sz="0" w:space="0" w:color="auto"/>
        <w:bottom w:val="none" w:sz="0" w:space="0" w:color="auto"/>
        <w:right w:val="none" w:sz="0" w:space="0" w:color="auto"/>
      </w:divBdr>
    </w:div>
    <w:div w:id="2011368733">
      <w:bodyDiv w:val="1"/>
      <w:marLeft w:val="0"/>
      <w:marRight w:val="0"/>
      <w:marTop w:val="0"/>
      <w:marBottom w:val="0"/>
      <w:divBdr>
        <w:top w:val="none" w:sz="0" w:space="0" w:color="auto"/>
        <w:left w:val="none" w:sz="0" w:space="0" w:color="auto"/>
        <w:bottom w:val="none" w:sz="0" w:space="0" w:color="auto"/>
        <w:right w:val="none" w:sz="0" w:space="0" w:color="auto"/>
      </w:divBdr>
    </w:div>
    <w:div w:id="2011515775">
      <w:bodyDiv w:val="1"/>
      <w:marLeft w:val="0"/>
      <w:marRight w:val="0"/>
      <w:marTop w:val="0"/>
      <w:marBottom w:val="0"/>
      <w:divBdr>
        <w:top w:val="none" w:sz="0" w:space="0" w:color="auto"/>
        <w:left w:val="none" w:sz="0" w:space="0" w:color="auto"/>
        <w:bottom w:val="none" w:sz="0" w:space="0" w:color="auto"/>
        <w:right w:val="none" w:sz="0" w:space="0" w:color="auto"/>
      </w:divBdr>
      <w:divsChild>
        <w:div w:id="110635730">
          <w:blockQuote w:val="1"/>
          <w:marLeft w:val="0"/>
          <w:marRight w:val="0"/>
          <w:marTop w:val="0"/>
          <w:marBottom w:val="120"/>
          <w:divBdr>
            <w:top w:val="single" w:sz="2" w:space="0" w:color="auto"/>
            <w:left w:val="single" w:sz="2" w:space="0" w:color="auto"/>
            <w:bottom w:val="single" w:sz="2" w:space="0" w:color="auto"/>
            <w:right w:val="single" w:sz="2" w:space="18" w:color="auto"/>
          </w:divBdr>
        </w:div>
        <w:div w:id="991132865">
          <w:blockQuote w:val="1"/>
          <w:marLeft w:val="0"/>
          <w:marRight w:val="0"/>
          <w:marTop w:val="0"/>
          <w:marBottom w:val="120"/>
          <w:divBdr>
            <w:top w:val="single" w:sz="2" w:space="0" w:color="auto"/>
            <w:left w:val="single" w:sz="2" w:space="0" w:color="auto"/>
            <w:bottom w:val="single" w:sz="2" w:space="0" w:color="auto"/>
            <w:right w:val="single" w:sz="2" w:space="18" w:color="auto"/>
          </w:divBdr>
        </w:div>
        <w:div w:id="1869709078">
          <w:blockQuote w:val="1"/>
          <w:marLeft w:val="0"/>
          <w:marRight w:val="0"/>
          <w:marTop w:val="0"/>
          <w:marBottom w:val="120"/>
          <w:divBdr>
            <w:top w:val="single" w:sz="2" w:space="0" w:color="auto"/>
            <w:left w:val="single" w:sz="2" w:space="0" w:color="auto"/>
            <w:bottom w:val="single" w:sz="2" w:space="0" w:color="auto"/>
            <w:right w:val="single" w:sz="2" w:space="18" w:color="auto"/>
          </w:divBdr>
        </w:div>
      </w:divsChild>
    </w:div>
    <w:div w:id="2011979403">
      <w:bodyDiv w:val="1"/>
      <w:marLeft w:val="0"/>
      <w:marRight w:val="0"/>
      <w:marTop w:val="0"/>
      <w:marBottom w:val="0"/>
      <w:divBdr>
        <w:top w:val="none" w:sz="0" w:space="0" w:color="auto"/>
        <w:left w:val="none" w:sz="0" w:space="0" w:color="auto"/>
        <w:bottom w:val="none" w:sz="0" w:space="0" w:color="auto"/>
        <w:right w:val="none" w:sz="0" w:space="0" w:color="auto"/>
      </w:divBdr>
    </w:div>
    <w:div w:id="2013146857">
      <w:bodyDiv w:val="1"/>
      <w:marLeft w:val="0"/>
      <w:marRight w:val="0"/>
      <w:marTop w:val="0"/>
      <w:marBottom w:val="0"/>
      <w:divBdr>
        <w:top w:val="none" w:sz="0" w:space="0" w:color="auto"/>
        <w:left w:val="none" w:sz="0" w:space="0" w:color="auto"/>
        <w:bottom w:val="none" w:sz="0" w:space="0" w:color="auto"/>
        <w:right w:val="none" w:sz="0" w:space="0" w:color="auto"/>
      </w:divBdr>
    </w:div>
    <w:div w:id="2016683287">
      <w:bodyDiv w:val="1"/>
      <w:marLeft w:val="0"/>
      <w:marRight w:val="0"/>
      <w:marTop w:val="0"/>
      <w:marBottom w:val="0"/>
      <w:divBdr>
        <w:top w:val="none" w:sz="0" w:space="0" w:color="auto"/>
        <w:left w:val="none" w:sz="0" w:space="0" w:color="auto"/>
        <w:bottom w:val="none" w:sz="0" w:space="0" w:color="auto"/>
        <w:right w:val="none" w:sz="0" w:space="0" w:color="auto"/>
      </w:divBdr>
      <w:divsChild>
        <w:div w:id="19426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6541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49433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927480">
      <w:bodyDiv w:val="1"/>
      <w:marLeft w:val="0"/>
      <w:marRight w:val="0"/>
      <w:marTop w:val="0"/>
      <w:marBottom w:val="0"/>
      <w:divBdr>
        <w:top w:val="none" w:sz="0" w:space="0" w:color="auto"/>
        <w:left w:val="none" w:sz="0" w:space="0" w:color="auto"/>
        <w:bottom w:val="none" w:sz="0" w:space="0" w:color="auto"/>
        <w:right w:val="none" w:sz="0" w:space="0" w:color="auto"/>
      </w:divBdr>
      <w:divsChild>
        <w:div w:id="13730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995356">
      <w:bodyDiv w:val="1"/>
      <w:marLeft w:val="0"/>
      <w:marRight w:val="0"/>
      <w:marTop w:val="0"/>
      <w:marBottom w:val="0"/>
      <w:divBdr>
        <w:top w:val="none" w:sz="0" w:space="0" w:color="auto"/>
        <w:left w:val="none" w:sz="0" w:space="0" w:color="auto"/>
        <w:bottom w:val="none" w:sz="0" w:space="0" w:color="auto"/>
        <w:right w:val="none" w:sz="0" w:space="0" w:color="auto"/>
      </w:divBdr>
    </w:div>
    <w:div w:id="2044397876">
      <w:bodyDiv w:val="1"/>
      <w:marLeft w:val="0"/>
      <w:marRight w:val="0"/>
      <w:marTop w:val="0"/>
      <w:marBottom w:val="0"/>
      <w:divBdr>
        <w:top w:val="none" w:sz="0" w:space="0" w:color="auto"/>
        <w:left w:val="none" w:sz="0" w:space="0" w:color="auto"/>
        <w:bottom w:val="none" w:sz="0" w:space="0" w:color="auto"/>
        <w:right w:val="none" w:sz="0" w:space="0" w:color="auto"/>
      </w:divBdr>
      <w:divsChild>
        <w:div w:id="1196384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13202">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4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744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0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49862">
      <w:bodyDiv w:val="1"/>
      <w:marLeft w:val="0"/>
      <w:marRight w:val="0"/>
      <w:marTop w:val="0"/>
      <w:marBottom w:val="0"/>
      <w:divBdr>
        <w:top w:val="none" w:sz="0" w:space="0" w:color="auto"/>
        <w:left w:val="none" w:sz="0" w:space="0" w:color="auto"/>
        <w:bottom w:val="none" w:sz="0" w:space="0" w:color="auto"/>
        <w:right w:val="none" w:sz="0" w:space="0" w:color="auto"/>
      </w:divBdr>
    </w:div>
    <w:div w:id="2052420467">
      <w:bodyDiv w:val="1"/>
      <w:marLeft w:val="0"/>
      <w:marRight w:val="0"/>
      <w:marTop w:val="0"/>
      <w:marBottom w:val="0"/>
      <w:divBdr>
        <w:top w:val="none" w:sz="0" w:space="0" w:color="auto"/>
        <w:left w:val="none" w:sz="0" w:space="0" w:color="auto"/>
        <w:bottom w:val="none" w:sz="0" w:space="0" w:color="auto"/>
        <w:right w:val="none" w:sz="0" w:space="0" w:color="auto"/>
      </w:divBdr>
    </w:div>
    <w:div w:id="2059553242">
      <w:bodyDiv w:val="1"/>
      <w:marLeft w:val="0"/>
      <w:marRight w:val="0"/>
      <w:marTop w:val="0"/>
      <w:marBottom w:val="0"/>
      <w:divBdr>
        <w:top w:val="none" w:sz="0" w:space="0" w:color="auto"/>
        <w:left w:val="none" w:sz="0" w:space="0" w:color="auto"/>
        <w:bottom w:val="none" w:sz="0" w:space="0" w:color="auto"/>
        <w:right w:val="none" w:sz="0" w:space="0" w:color="auto"/>
      </w:divBdr>
    </w:div>
    <w:div w:id="2065055603">
      <w:bodyDiv w:val="1"/>
      <w:marLeft w:val="0"/>
      <w:marRight w:val="0"/>
      <w:marTop w:val="0"/>
      <w:marBottom w:val="0"/>
      <w:divBdr>
        <w:top w:val="none" w:sz="0" w:space="0" w:color="auto"/>
        <w:left w:val="none" w:sz="0" w:space="0" w:color="auto"/>
        <w:bottom w:val="none" w:sz="0" w:space="0" w:color="auto"/>
        <w:right w:val="none" w:sz="0" w:space="0" w:color="auto"/>
      </w:divBdr>
    </w:div>
    <w:div w:id="2109035901">
      <w:bodyDiv w:val="1"/>
      <w:marLeft w:val="0"/>
      <w:marRight w:val="0"/>
      <w:marTop w:val="0"/>
      <w:marBottom w:val="0"/>
      <w:divBdr>
        <w:top w:val="none" w:sz="0" w:space="0" w:color="auto"/>
        <w:left w:val="none" w:sz="0" w:space="0" w:color="auto"/>
        <w:bottom w:val="none" w:sz="0" w:space="0" w:color="auto"/>
        <w:right w:val="none" w:sz="0" w:space="0" w:color="auto"/>
      </w:divBdr>
      <w:divsChild>
        <w:div w:id="207566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7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132632">
      <w:bodyDiv w:val="1"/>
      <w:marLeft w:val="0"/>
      <w:marRight w:val="0"/>
      <w:marTop w:val="0"/>
      <w:marBottom w:val="0"/>
      <w:divBdr>
        <w:top w:val="none" w:sz="0" w:space="0" w:color="auto"/>
        <w:left w:val="none" w:sz="0" w:space="0" w:color="auto"/>
        <w:bottom w:val="none" w:sz="0" w:space="0" w:color="auto"/>
        <w:right w:val="none" w:sz="0" w:space="0" w:color="auto"/>
      </w:divBdr>
    </w:div>
    <w:div w:id="2117599441">
      <w:bodyDiv w:val="1"/>
      <w:marLeft w:val="0"/>
      <w:marRight w:val="0"/>
      <w:marTop w:val="0"/>
      <w:marBottom w:val="0"/>
      <w:divBdr>
        <w:top w:val="none" w:sz="0" w:space="0" w:color="auto"/>
        <w:left w:val="none" w:sz="0" w:space="0" w:color="auto"/>
        <w:bottom w:val="none" w:sz="0" w:space="0" w:color="auto"/>
        <w:right w:val="none" w:sz="0" w:space="0" w:color="auto"/>
      </w:divBdr>
    </w:div>
    <w:div w:id="211879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cessengineeringlibrary.com/" TargetMode="External"/><Relationship Id="rId21" Type="http://schemas.openxmlformats.org/officeDocument/2006/relationships/hyperlink" Target="https://www.accessengineeringlibrary.com/content/book/9780071834087" TargetMode="External"/><Relationship Id="rId42" Type="http://schemas.openxmlformats.org/officeDocument/2006/relationships/hyperlink" Target="https://www.google.com/search?q=https://www.sciencedirect.com/topics/engineering/bulk-solids" TargetMode="External"/><Relationship Id="rId47" Type="http://schemas.openxmlformats.org/officeDocument/2006/relationships/hyperlink" Target="https://www.researchgate.net/publication/361655904_A_Review_on_Screw_Conveyors_for_Bulk_Materials_in_Various_Applications" TargetMode="External"/><Relationship Id="rId63" Type="http://schemas.openxmlformats.org/officeDocument/2006/relationships/hyperlink" Target="https://www.boschrexroth.com" TargetMode="External"/><Relationship Id="rId68" Type="http://schemas.openxmlformats.org/officeDocument/2006/relationships/hyperlink" Target="https://industrial.panasonic.com" TargetMode="External"/><Relationship Id="rId16" Type="http://schemas.openxmlformats.org/officeDocument/2006/relationships/hyperlink" Target="file:///C:\Users\pc\Desktop\first%20stage\&#1571;&#1608;&#1585;&#1575;&#1602;%20&#1576;&#1581;&#1579;&#1610;&#1577;\Design_and_sizing_of_screw_feeders.pdf" TargetMode="External"/><Relationship Id="rId11" Type="http://schemas.openxmlformats.org/officeDocument/2006/relationships/hyperlink" Target="https://www.kwsmfg.com/engineering-guides/screw-conveyor/screw-conveyor-capacity/" TargetMode="External"/><Relationship Id="rId24" Type="http://schemas.openxmlformats.org/officeDocument/2006/relationships/hyperlink" Target="https://www.wiley.com/en-us/Packaging+Machinery+Handbook-p-9780470013633" TargetMode="External"/><Relationship Id="rId32" Type="http://schemas.openxmlformats.org/officeDocument/2006/relationships/hyperlink" Target="https://www.google.com/search?q=https://www.cemanet.org/resources/publications/bulk-materials-handling" TargetMode="External"/><Relationship Id="rId37" Type="http://schemas.openxmlformats.org/officeDocument/2006/relationships/hyperlink" Target="https://link.springer.com/book/10.1007/978-1-4614-0554-2" TargetMode="External"/><Relationship Id="rId40" Type="http://schemas.openxmlformats.org/officeDocument/2006/relationships/hyperlink" Target="https://www.google.com/search?q=https://www.mheducation.com/highered/product/unit-operations-chemical-engineering-mccabe/M9780073398174.html" TargetMode="External"/><Relationship Id="rId45" Type="http://schemas.openxmlformats.org/officeDocument/2006/relationships/hyperlink" Target="https://www.sciencedirect.com/" TargetMode="External"/><Relationship Id="rId53" Type="http://schemas.openxmlformats.org/officeDocument/2006/relationships/hyperlink" Target="https://www.skf.com/group/products/rolling-bearings" TargetMode="External"/><Relationship Id="rId58" Type="http://schemas.openxmlformats.org/officeDocument/2006/relationships/hyperlink" Target="https://altair.com/edem" TargetMode="External"/><Relationship Id="rId66" Type="http://schemas.openxmlformats.org/officeDocument/2006/relationships/hyperlink" Target="https://industrial.panasonic.com" TargetMode="External"/><Relationship Id="rId74" Type="http://schemas.openxmlformats.org/officeDocument/2006/relationships/hyperlink" Target="https://www.cemanet.org/" TargetMode="External"/><Relationship Id="rId5" Type="http://schemas.openxmlformats.org/officeDocument/2006/relationships/webSettings" Target="webSettings.xml"/><Relationship Id="rId61" Type="http://schemas.openxmlformats.org/officeDocument/2006/relationships/hyperlink" Target="https://support.industry.siemens.com" TargetMode="External"/><Relationship Id="rId19" Type="http://schemas.openxmlformats.org/officeDocument/2006/relationships/hyperlink" Target="https://robertsengineering.com.au/bulk-solids-handling" TargetMode="External"/><Relationship Id="rId14" Type="http://schemas.openxmlformats.org/officeDocument/2006/relationships/hyperlink" Target="file:///C:\Users\pc\Desktop\first%20stage\&#1571;&#1608;&#1585;&#1575;&#1602;%20&#1576;&#1581;&#1579;&#1610;&#1577;\814145.pdf" TargetMode="External"/><Relationship Id="rId22" Type="http://schemas.openxmlformats.org/officeDocument/2006/relationships/hyperlink" Target="https://link.springer.com/book/10.1007/978-1-4614-0554-2" TargetMode="External"/><Relationship Id="rId27" Type="http://schemas.openxmlformats.org/officeDocument/2006/relationships/hyperlink" Target="https://www.sciencedirect.com/topics/engineering/bulk-solids" TargetMode="External"/><Relationship Id="rId30" Type="http://schemas.openxmlformats.org/officeDocument/2006/relationships/hyperlink" Target="https://www.sciencedirect.com/" TargetMode="External"/><Relationship Id="rId35" Type="http://schemas.openxmlformats.org/officeDocument/2006/relationships/hyperlink" Target="https://jenike.com/education" TargetMode="External"/><Relationship Id="rId43" Type="http://schemas.openxmlformats.org/officeDocument/2006/relationships/hyperlink" Target="https://www.screwconveyor.com/" TargetMode="External"/><Relationship Id="rId48" Type="http://schemas.openxmlformats.org/officeDocument/2006/relationships/hyperlink" Target="https://www.dahepowderpacking.com/auger-filler/servo-motor-auger-powder-dosing-filling.html?utm_source" TargetMode="External"/><Relationship Id="rId56" Type="http://schemas.openxmlformats.org/officeDocument/2006/relationships/hyperlink" Target="https://www.kwsmfg.com/" TargetMode="External"/><Relationship Id="rId64" Type="http://schemas.openxmlformats.org/officeDocument/2006/relationships/hyperlink" Target="https://www.siemens.com/motioncontrol" TargetMode="External"/><Relationship Id="rId69" Type="http://schemas.openxmlformats.org/officeDocument/2006/relationships/hyperlink" Target="https://www.apexdyna.com" TargetMode="External"/><Relationship Id="rId77" Type="http://schemas.openxmlformats.org/officeDocument/2006/relationships/fontTable" Target="fontTable.xml"/><Relationship Id="rId8" Type="http://schemas.openxmlformats.org/officeDocument/2006/relationships/hyperlink" Target="https://www.unido.org" TargetMode="External"/><Relationship Id="rId51" Type="http://schemas.openxmlformats.org/officeDocument/2006/relationships/hyperlink" Target="https://www.researchgate.net/publication/242357345" TargetMode="External"/><Relationship Id="rId72" Type="http://schemas.openxmlformats.org/officeDocument/2006/relationships/hyperlink" Target="https://www.parker.com" TargetMode="External"/><Relationship Id="rId3" Type="http://schemas.openxmlformats.org/officeDocument/2006/relationships/styles" Target="styles.xml"/><Relationship Id="rId12" Type="http://schemas.openxmlformats.org/officeDocument/2006/relationships/hyperlink" Target="file:///C:\Users\pc\Desktop\first%20stage\&#1571;&#1608;&#1585;&#1575;&#1602;%20&#1576;&#1581;&#1579;&#1610;&#1577;\Conveyor-Engineering-Screw-Conveyor-Manual-2.20-SCP%20(1).pdf" TargetMode="External"/><Relationship Id="rId17" Type="http://schemas.openxmlformats.org/officeDocument/2006/relationships/hyperlink" Target="https://www.cemanet.org/resources/publications/bulk-materials-handling" TargetMode="External"/><Relationship Id="rId25" Type="http://schemas.openxmlformats.org/officeDocument/2006/relationships/hyperlink" Target="https://www.mheducation.com/highered/product/unit-operations-chemical-engineering-mccabe/M9780073398174.html" TargetMode="External"/><Relationship Id="rId33" Type="http://schemas.openxmlformats.org/officeDocument/2006/relationships/hyperlink" Target="https://www.google.com/search?q=https://www.mheducation.com/highered/product/mechanical-engineering-design-shigley/M9780073398204.html" TargetMode="External"/><Relationship Id="rId38" Type="http://schemas.openxmlformats.org/officeDocument/2006/relationships/hyperlink" Target="https://www.google.com/search?q=https://www.boschpackaging.com" TargetMode="External"/><Relationship Id="rId46" Type="http://schemas.openxmlformats.org/officeDocument/2006/relationships/hyperlink" Target="https://www.packagingdigest.com/" TargetMode="External"/><Relationship Id="rId59" Type="http://schemas.openxmlformats.org/officeDocument/2006/relationships/hyperlink" Target="https://www.cemanet.org" TargetMode="External"/><Relationship Id="rId67" Type="http://schemas.openxmlformats.org/officeDocument/2006/relationships/hyperlink" Target="https://www.apexdyna.com" TargetMode="External"/><Relationship Id="rId20" Type="http://schemas.openxmlformats.org/officeDocument/2006/relationships/hyperlink" Target="https://jenike.com/education" TargetMode="External"/><Relationship Id="rId41" Type="http://schemas.openxmlformats.org/officeDocument/2006/relationships/hyperlink" Target="https://www.google.com/search?q=https://www.accessengineeringlibrary.com" TargetMode="External"/><Relationship Id="rId54" Type="http://schemas.openxmlformats.org/officeDocument/2006/relationships/hyperlink" Target="https://doi.org/10.1016/S0032-5910(97)03265-8" TargetMode="External"/><Relationship Id="rId62" Type="http://schemas.openxmlformats.org/officeDocument/2006/relationships/hyperlink" Target="https://industrial.omron.eu" TargetMode="External"/><Relationship Id="rId70" Type="http://schemas.openxmlformats.org/officeDocument/2006/relationships/hyperlink" Target="https://www.boschrexroth.com" TargetMode="External"/><Relationship Id="rId75" Type="http://schemas.openxmlformats.org/officeDocument/2006/relationships/hyperlink" Target="https://www.cemanet.org" TargetMode="External"/><Relationship Id="rId1" Type="http://schemas.openxmlformats.org/officeDocument/2006/relationships/customXml" Target="../customXml/item1.xml"/><Relationship Id="rId6" Type="http://schemas.openxmlformats.org/officeDocument/2006/relationships/hyperlink" Target="https://www.fda.gov" TargetMode="External"/><Relationship Id="rId15" Type="http://schemas.openxmlformats.org/officeDocument/2006/relationships/hyperlink" Target="file:///C:\Users\pc\Desktop\first%20stage\&#1571;&#1608;&#1585;&#1575;&#1602;%20&#1576;&#1581;&#1579;&#1610;&#1577;\814145.pdf" TargetMode="External"/><Relationship Id="rId23" Type="http://schemas.openxmlformats.org/officeDocument/2006/relationships/hyperlink" Target="https://www.boschpackaging.com/" TargetMode="External"/><Relationship Id="rId28" Type="http://schemas.openxmlformats.org/officeDocument/2006/relationships/hyperlink" Target="https://www.screwconveyor.com/" TargetMode="External"/><Relationship Id="rId36" Type="http://schemas.openxmlformats.org/officeDocument/2006/relationships/hyperlink" Target="https://www.accessengineeringlibrary.com/content/book/9780071834087" TargetMode="External"/><Relationship Id="rId49" Type="http://schemas.openxmlformats.org/officeDocument/2006/relationships/hyperlink" Target="https://rootier.en.made-in-china.com/product/eZoAHnYVbDUv/China-Helix-Ribbon-Type-Stirrer-Screw-Shaft.html?utm_source" TargetMode="External"/><Relationship Id="rId57" Type="http://schemas.openxmlformats.org/officeDocument/2006/relationships/hyperlink" Target="https://www.skf.com/" TargetMode="External"/><Relationship Id="rId10" Type="http://schemas.openxmlformats.org/officeDocument/2006/relationships/hyperlink" Target="https://kg-m3.com/" TargetMode="External"/><Relationship Id="rId31" Type="http://schemas.openxmlformats.org/officeDocument/2006/relationships/hyperlink" Target="https://www.packagingdigest.com/" TargetMode="External"/><Relationship Id="rId44" Type="http://schemas.openxmlformats.org/officeDocument/2006/relationships/hyperlink" Target="https://www.cemanet.org/" TargetMode="External"/><Relationship Id="rId52" Type="http://schemas.openxmlformats.org/officeDocument/2006/relationships/hyperlink" Target="https://www.kwsmfg.com/wp-content/uploads/Screw-Conveyor-Engineering-Guide.pdf" TargetMode="External"/><Relationship Id="rId60" Type="http://schemas.openxmlformats.org/officeDocument/2006/relationships/hyperlink" Target="https://www.boschpackaging.com" TargetMode="External"/><Relationship Id="rId65" Type="http://schemas.openxmlformats.org/officeDocument/2006/relationships/hyperlink" Target="https://www.yaskawa.com" TargetMode="External"/><Relationship Id="rId73" Type="http://schemas.openxmlformats.org/officeDocument/2006/relationships/hyperlink" Target="https://www.apexdyna.com"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bet.org" TargetMode="External"/><Relationship Id="rId13" Type="http://schemas.openxmlformats.org/officeDocument/2006/relationships/hyperlink" Target="file:///C:\Users\pc\Desktop\first%20stage\&#1571;&#1608;&#1585;&#1575;&#1602;%20&#1576;&#1581;&#1579;&#1610;&#1577;\Series-10-Volumetric-Brochure.pdf" TargetMode="External"/><Relationship Id="rId18" Type="http://schemas.openxmlformats.org/officeDocument/2006/relationships/hyperlink" Target="https://www.mheducation.com/highered/product/mechanical-engineering-design-shigley/M9780073398204.html" TargetMode="External"/><Relationship Id="rId39" Type="http://schemas.openxmlformats.org/officeDocument/2006/relationships/hyperlink" Target="https://www.google.com/search?q=https://www.wiley.com/en-us/Packaging%2BMachinery%2BHandbook-p-9780470013633" TargetMode="External"/><Relationship Id="rId34" Type="http://schemas.openxmlformats.org/officeDocument/2006/relationships/hyperlink" Target="https://www.google.com/search?q=https://robertsengineering.com.au/bulk-solids-handling" TargetMode="External"/><Relationship Id="rId50" Type="http://schemas.openxmlformats.org/officeDocument/2006/relationships/hyperlink" Target="https://doi.org/10.1016/S0032-5910(97)03265-8" TargetMode="External"/><Relationship Id="rId55" Type="http://schemas.openxmlformats.org/officeDocument/2006/relationships/hyperlink" Target="https://www.researchgate.net/publication/242357345" TargetMode="External"/><Relationship Id="rId76" Type="http://schemas.openxmlformats.org/officeDocument/2006/relationships/hyperlink" Target="https://www.cemanet.org" TargetMode="External"/><Relationship Id="rId7" Type="http://schemas.openxmlformats.org/officeDocument/2006/relationships/hyperlink" Target="https://www.fao.org" TargetMode="External"/><Relationship Id="rId71" Type="http://schemas.openxmlformats.org/officeDocument/2006/relationships/hyperlink" Target="https://www.cemanet.org" TargetMode="External"/><Relationship Id="rId2" Type="http://schemas.openxmlformats.org/officeDocument/2006/relationships/numbering" Target="numbering.xml"/><Relationship Id="rId29" Type="http://schemas.openxmlformats.org/officeDocument/2006/relationships/hyperlink" Target="https://www.cemanet.org/"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59B28-ECB9-4DDA-AE61-381A4E2A2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158</Pages>
  <Words>27971</Words>
  <Characters>159439</Characters>
  <Application>Microsoft Office Word</Application>
  <DocSecurity>0</DocSecurity>
  <Lines>1328</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Hassan Moqbel</dc:creator>
  <cp:lastModifiedBy>Hassan Moqbel</cp:lastModifiedBy>
  <cp:revision>10</cp:revision>
  <cp:lastPrinted>2026-02-07T02:43:00Z</cp:lastPrinted>
  <dcterms:created xsi:type="dcterms:W3CDTF">2026-02-07T02:42:00Z</dcterms:created>
  <dcterms:modified xsi:type="dcterms:W3CDTF">2026-02-09T02:19:00Z</dcterms:modified>
</cp:coreProperties>
</file>