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B7B19" w14:textId="77777777" w:rsidR="00C542F5" w:rsidRDefault="00C542F5" w:rsidP="00C542F5">
      <w:pPr>
        <w:spacing w:line="360" w:lineRule="auto"/>
        <w:rPr>
          <w:rFonts w:cs="Times New Roman"/>
          <w:rtl/>
        </w:rPr>
      </w:pPr>
      <w:r>
        <w:rPr>
          <w:rFonts w:cs="Times New Roman" w:hint="cs"/>
          <w:rtl/>
        </w:rPr>
        <w:t xml:space="preserve"> </w:t>
      </w:r>
    </w:p>
    <w:p w14:paraId="72E3736B" w14:textId="22B8BF0E" w:rsidR="00CC6725" w:rsidRPr="00C542F5" w:rsidRDefault="00C542F5" w:rsidP="00C542F5">
      <w:pPr>
        <w:spacing w:line="360" w:lineRule="auto"/>
        <w:rPr>
          <w:rFonts w:cs="Times New Roman"/>
        </w:rPr>
      </w:pPr>
      <w:r>
        <w:rPr>
          <w:rFonts w:cs="Times New Roman" w:hint="cs"/>
          <w:rtl/>
        </w:rPr>
        <w:t xml:space="preserve">                                     </w:t>
      </w:r>
      <w:r w:rsidR="00000000">
        <w:rPr>
          <w:rFonts w:eastAsia="Times New Roman" w:cs="Times New Roman"/>
          <w:color w:val="8B2942"/>
          <w:spacing w:val="60"/>
          <w:sz w:val="48"/>
        </w:rPr>
        <w:t>CHAPTER THREE</w:t>
      </w:r>
    </w:p>
    <w:p w14:paraId="1ACFC61C" w14:textId="77777777" w:rsidR="00CC6725" w:rsidRDefault="00000000">
      <w:pPr>
        <w:spacing w:after="600" w:line="360" w:lineRule="auto"/>
        <w:jc w:val="center"/>
        <w:rPr>
          <w:rFonts w:cs="Times New Roman"/>
        </w:rPr>
      </w:pPr>
      <w:r>
        <w:rPr>
          <w:rFonts w:eastAsia="Times New Roman" w:cs="Times New Roman"/>
          <w:b/>
          <w:color w:val="1E3A5F"/>
          <w:sz w:val="56"/>
        </w:rPr>
        <w:t>SYSTEM DESIGN AND SPECIFICATIONS</w:t>
      </w:r>
    </w:p>
    <w:p w14:paraId="2FEFEBED" w14:textId="77777777" w:rsidR="00CC6725" w:rsidRDefault="00000000">
      <w:pPr>
        <w:spacing w:after="800" w:line="360" w:lineRule="auto"/>
        <w:jc w:val="center"/>
        <w:rPr>
          <w:rFonts w:cs="Times New Roman"/>
        </w:rPr>
      </w:pPr>
      <w:r>
        <w:rPr>
          <w:rFonts w:eastAsia="Times New Roman" w:cs="Times New Roman"/>
          <w:color w:val="8B2942"/>
        </w:rPr>
        <w:t>────────────────────</w:t>
      </w:r>
    </w:p>
    <w:p w14:paraId="223AAF14" w14:textId="77777777" w:rsidR="00CC6725" w:rsidRDefault="00000000">
      <w:pPr>
        <w:spacing w:line="360" w:lineRule="auto"/>
        <w:jc w:val="center"/>
        <w:rPr>
          <w:rFonts w:cs="Times New Roman"/>
        </w:rPr>
      </w:pPr>
      <w:r>
        <w:rPr>
          <w:rFonts w:eastAsia="Times New Roman" w:cs="Times New Roman"/>
          <w:color w:val="4A4A4A"/>
        </w:rPr>
        <w:t>Design Framework, Requirements, Conceptual Development,</w:t>
      </w:r>
    </w:p>
    <w:p w14:paraId="405B4CC9" w14:textId="77777777" w:rsidR="00CC6725" w:rsidRDefault="00000000">
      <w:pPr>
        <w:spacing w:line="360" w:lineRule="auto"/>
        <w:jc w:val="center"/>
        <w:rPr>
          <w:rFonts w:cs="Times New Roman"/>
        </w:rPr>
      </w:pPr>
      <w:r>
        <w:rPr>
          <w:rFonts w:eastAsia="Times New Roman" w:cs="Times New Roman"/>
          <w:color w:val="4A4A4A"/>
        </w:rPr>
        <w:t>CAD Architecture, and Control System Logic</w:t>
      </w:r>
    </w:p>
    <w:p w14:paraId="099D8F8B" w14:textId="77777777" w:rsidR="00CC6725" w:rsidRDefault="00CC6725">
      <w:pPr>
        <w:spacing w:after="0" w:line="360" w:lineRule="auto"/>
        <w:rPr>
          <w:rFonts w:cs="Times New Roman"/>
        </w:rPr>
        <w:sectPr w:rsidR="00CC6725">
          <w:pgSz w:w="11906" w:h="16838"/>
          <w:pgMar w:top="1440" w:right="1440" w:bottom="1440" w:left="1440" w:header="709" w:footer="709" w:gutter="0"/>
          <w:cols w:space="720"/>
        </w:sectPr>
      </w:pPr>
    </w:p>
    <w:p w14:paraId="7C9876C6" w14:textId="77777777" w:rsidR="00CC6725" w:rsidRDefault="00000000">
      <w:pPr>
        <w:pStyle w:val="Heading2"/>
        <w:spacing w:line="360" w:lineRule="auto"/>
        <w:jc w:val="center"/>
        <w:rPr>
          <w:rFonts w:ascii="Times New Roman" w:hAnsi="Times New Roman" w:cs="Times New Roman"/>
          <w:bCs w:val="0"/>
        </w:rPr>
      </w:pPr>
      <w:bookmarkStart w:id="0" w:name="_Toc226501183"/>
      <w:r>
        <w:rPr>
          <w:rFonts w:ascii="Times New Roman" w:eastAsia="Times New Roman" w:hAnsi="Times New Roman" w:cs="Times New Roman"/>
        </w:rPr>
        <w:lastRenderedPageBreak/>
        <w:t>3.1 Research Design Framework</w:t>
      </w:r>
      <w:bookmarkEnd w:id="0"/>
    </w:p>
    <w:p w14:paraId="00117B60" w14:textId="77777777" w:rsidR="00CC6725" w:rsidRDefault="00000000">
      <w:pPr>
        <w:spacing w:line="360" w:lineRule="auto"/>
        <w:ind w:firstLine="480"/>
        <w:rPr>
          <w:rFonts w:cs="Times New Roman"/>
        </w:rPr>
      </w:pPr>
      <w:r>
        <w:rPr>
          <w:rFonts w:eastAsia="Times New Roman" w:cs="Times New Roman"/>
        </w:rPr>
        <w:t>The design of the Vertical Form-Fill-Seal (VFFS) auger filling system follows a systematic engineering methodology that integrates requirements analysis, conceptual design, detailed engineering, and comprehensive validation through simulation. This structured approach ensures comprehensive coverage of all technical aspects while maintaining traceability from initial specifications to final implementation. The research design framework incorporates elements from established product development methodologies including Ulrich and Eppinger's Product Design and Development process and the V-model systems engineering approach [1].</w:t>
      </w:r>
    </w:p>
    <w:p w14:paraId="39B6C5A7" w14:textId="77777777" w:rsidR="00CC6725" w:rsidRDefault="00000000">
      <w:pPr>
        <w:spacing w:line="360" w:lineRule="auto"/>
        <w:ind w:firstLine="480"/>
        <w:rPr>
          <w:rFonts w:cs="Times New Roman"/>
        </w:rPr>
      </w:pPr>
      <w:r>
        <w:rPr>
          <w:rFonts w:eastAsia="Times New Roman" w:cs="Times New Roman"/>
        </w:rPr>
        <w:t>The design process is organized into four sequential phases:</w:t>
      </w:r>
    </w:p>
    <w:p w14:paraId="33C95EDA" w14:textId="77777777" w:rsidR="00CC6725" w:rsidRDefault="00000000">
      <w:pPr>
        <w:spacing w:line="360" w:lineRule="auto"/>
        <w:ind w:left="720" w:hanging="360"/>
        <w:rPr>
          <w:rFonts w:cs="Times New Roman"/>
        </w:rPr>
      </w:pPr>
      <w:r>
        <w:rPr>
          <w:rFonts w:eastAsia="Times New Roman" w:cs="Times New Roman"/>
        </w:rPr>
        <w:t>1. Requirements Definition - Establishment of functional requirements, performance specifications, and constraints based on application analysis and stakeholder needs.</w:t>
      </w:r>
    </w:p>
    <w:p w14:paraId="4F48A7BD" w14:textId="77777777" w:rsidR="00CC6725" w:rsidRDefault="00000000">
      <w:pPr>
        <w:spacing w:line="360" w:lineRule="auto"/>
        <w:ind w:left="720" w:hanging="360"/>
        <w:rPr>
          <w:rFonts w:cs="Times New Roman"/>
        </w:rPr>
      </w:pPr>
      <w:r>
        <w:rPr>
          <w:rFonts w:eastAsia="Times New Roman" w:cs="Times New Roman"/>
        </w:rPr>
        <w:t>2.  Conceptual Design - Development of system architecture, functional decomposition, and selection of fundamental design concepts.</w:t>
      </w:r>
    </w:p>
    <w:p w14:paraId="3157CFA2" w14:textId="77777777" w:rsidR="00CC6725" w:rsidRDefault="00000000">
      <w:pPr>
        <w:spacing w:line="360" w:lineRule="auto"/>
        <w:ind w:left="720" w:hanging="360"/>
        <w:rPr>
          <w:rFonts w:cs="Times New Roman"/>
        </w:rPr>
      </w:pPr>
      <w:r>
        <w:rPr>
          <w:rFonts w:eastAsia="Times New Roman" w:cs="Times New Roman"/>
        </w:rPr>
        <w:t>3. Detailed Design - Specification of component geometries, material selections, manufacturing processes, and control system architecture.</w:t>
      </w:r>
    </w:p>
    <w:p w14:paraId="10C548C1" w14:textId="77777777" w:rsidR="00CC6725" w:rsidRDefault="00000000">
      <w:pPr>
        <w:spacing w:line="360" w:lineRule="auto"/>
        <w:ind w:left="720" w:hanging="360"/>
        <w:rPr>
          <w:rFonts w:cs="Times New Roman"/>
        </w:rPr>
      </w:pPr>
      <w:r>
        <w:rPr>
          <w:rFonts w:eastAsia="Times New Roman" w:cs="Times New Roman"/>
        </w:rPr>
        <w:t>4. Design Validation - Verification of design adequacy through analytical modeling, numerical simulation, and correlation analysis.</w:t>
      </w:r>
    </w:p>
    <w:p w14:paraId="7B84D1DA" w14:textId="77777777" w:rsidR="00CC6725" w:rsidRDefault="00000000">
      <w:pPr>
        <w:spacing w:line="360" w:lineRule="auto"/>
        <w:ind w:firstLine="480"/>
        <w:rPr>
          <w:rFonts w:cs="Times New Roman"/>
        </w:rPr>
      </w:pPr>
      <w:r>
        <w:rPr>
          <w:rFonts w:eastAsia="Times New Roman" w:cs="Times New Roman"/>
        </w:rPr>
        <w:t>This chapter addresses Phases 2 and 3, presenting the conceptual development and detailed specifications of the VFFS auger filling system. Chapter 4 presents the analytical modeling (Phase 4 validation methodology), while Chapter 5 documents the numerical simulation and correlation analysis.</w:t>
      </w:r>
    </w:p>
    <w:p w14:paraId="31738BD0" w14:textId="77777777" w:rsidR="00CC6725" w:rsidRDefault="00000000">
      <w:pPr>
        <w:pBdr>
          <w:top w:val="single" w:sz="4" w:space="0" w:color="E2E8F0"/>
          <w:left w:val="single" w:sz="4" w:space="0" w:color="E2E8F0"/>
          <w:bottom w:val="single" w:sz="4" w:space="0" w:color="E2E8F0"/>
          <w:right w:val="single" w:sz="4" w:space="0" w:color="E2E8F0"/>
        </w:pBdr>
        <w:spacing w:before="300" w:after="100" w:line="360" w:lineRule="auto"/>
        <w:ind w:left="720" w:right="720"/>
        <w:jc w:val="center"/>
        <w:rPr>
          <w:rFonts w:cs="Times New Roman"/>
        </w:rPr>
      </w:pPr>
      <w:r>
        <w:rPr>
          <w:rFonts w:eastAsia="Times New Roman" w:cs="Times New Roman"/>
          <w:noProof/>
          <w:color w:val="718096"/>
          <w:sz w:val="20"/>
        </w:rPr>
        <w:lastRenderedPageBreak/>
        <mc:AlternateContent>
          <mc:Choice Requires="wpg">
            <w:drawing>
              <wp:anchor distT="0" distB="0" distL="114300" distR="114300" simplePos="0" relativeHeight="251658240" behindDoc="1" locked="0" layoutInCell="1" allowOverlap="1" wp14:anchorId="76965BE6" wp14:editId="01508663">
                <wp:simplePos x="0" y="0"/>
                <wp:positionH relativeFrom="column">
                  <wp:posOffset>457200</wp:posOffset>
                </wp:positionH>
                <wp:positionV relativeFrom="paragraph">
                  <wp:posOffset>7620</wp:posOffset>
                </wp:positionV>
                <wp:extent cx="5731510" cy="3199130"/>
                <wp:effectExtent l="0" t="0" r="0" b="0"/>
                <wp:wrapTight wrapText="bothSides">
                  <wp:wrapPolygon edited="1">
                    <wp:start x="0" y="0"/>
                    <wp:lineTo x="0" y="21480"/>
                    <wp:lineTo x="21538" y="21480"/>
                    <wp:lineTo x="21538" y="0"/>
                    <wp:lineTo x="0" y="0"/>
                  </wp:wrapPolygon>
                </wp:wrapTight>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41914" name="Picture 1396191445"/>
                        <pic:cNvPicPr>
                          <a:picLocks noChangeAspect="1"/>
                        </pic:cNvPicPr>
                      </pic:nvPicPr>
                      <pic:blipFill rotWithShape="1">
                        <a:blip r:embed="rId8"/>
                        <a:stretch/>
                      </pic:blipFill>
                      <pic:spPr bwMode="auto">
                        <a:xfrm>
                          <a:off x="0" y="0"/>
                          <a:ext cx="5731509" cy="3199129"/>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58240;o:allowoverlap:true;o:allowincell:true;mso-position-horizontal-relative:text;margin-left:36.00pt;mso-position-horizontal:absolute;mso-position-vertical-relative:text;margin-top:0.60pt;mso-position-vertical:absolute;width:451.30pt;height:251.90pt;mso-wrap-distance-left:9.00pt;mso-wrap-distance-top:0.00pt;mso-wrap-distance-right:9.00pt;mso-wrap-distance-bottom:0.00pt;z-index:1;" wrapcoords="0 0 0 99444 99713 99444 99713 0 0 0" stroked="false">
                <w10:wrap type="tight"/>
                <v:imagedata r:id="rId20" o:title=""/>
                <o:lock v:ext="edit" rotation="t"/>
              </v:shape>
            </w:pict>
          </mc:Fallback>
        </mc:AlternateContent>
      </w:r>
    </w:p>
    <w:p w14:paraId="38C76887" w14:textId="77777777" w:rsidR="00CC6725" w:rsidRDefault="00000000">
      <w:pPr>
        <w:spacing w:after="400" w:line="360" w:lineRule="auto"/>
        <w:jc w:val="center"/>
        <w:rPr>
          <w:rFonts w:cs="Times New Roman"/>
        </w:rPr>
      </w:pPr>
      <w:r>
        <w:rPr>
          <w:rFonts w:eastAsia="Times New Roman" w:cs="Times New Roman"/>
          <w:b/>
          <w:color w:val="4A5568"/>
          <w:sz w:val="20"/>
        </w:rPr>
        <w:t>Figure 3.1: Design methodology flowchart showing the sequential phases from requirements definition through conceptual design, detailed design, and validation</w:t>
      </w:r>
    </w:p>
    <w:p w14:paraId="5501E533" w14:textId="77777777" w:rsidR="00CC6725" w:rsidRDefault="00000000">
      <w:pPr>
        <w:pStyle w:val="Heading2"/>
        <w:spacing w:line="360" w:lineRule="auto"/>
        <w:rPr>
          <w:rFonts w:ascii="Times New Roman" w:hAnsi="Times New Roman" w:cs="Times New Roman"/>
          <w:bCs w:val="0"/>
        </w:rPr>
      </w:pPr>
      <w:bookmarkStart w:id="1" w:name="_Toc226501184"/>
      <w:r>
        <w:rPr>
          <w:rFonts w:ascii="Times New Roman" w:eastAsia="Times New Roman" w:hAnsi="Times New Roman" w:cs="Times New Roman"/>
        </w:rPr>
        <w:t>3.2 Design Requirements and Constraints</w:t>
      </w:r>
      <w:bookmarkEnd w:id="1"/>
    </w:p>
    <w:p w14:paraId="44C2AD6B" w14:textId="77777777" w:rsidR="00CC6725" w:rsidRDefault="00000000">
      <w:pPr>
        <w:spacing w:line="360" w:lineRule="auto"/>
        <w:ind w:firstLine="480"/>
        <w:rPr>
          <w:rFonts w:cs="Times New Roman"/>
        </w:rPr>
      </w:pPr>
      <w:r>
        <w:rPr>
          <w:rFonts w:eastAsia="Times New Roman" w:cs="Times New Roman"/>
        </w:rPr>
        <w:t>Design requirements derive from the target application (packaging of 500g granular salt), industrial standards for food packaging machinery, and operational constraints imposed by the VFFS integration context. Requirements are categorized as functional (what the system must do) and non-functional (how the system must perform) [2].</w:t>
      </w:r>
    </w:p>
    <w:p w14:paraId="7B83BE2E" w14:textId="77777777" w:rsidR="00CC6725" w:rsidRDefault="00000000">
      <w:pPr>
        <w:pStyle w:val="Heading3"/>
        <w:spacing w:line="360" w:lineRule="auto"/>
        <w:rPr>
          <w:rFonts w:ascii="Times New Roman" w:hAnsi="Times New Roman" w:cs="Times New Roman"/>
          <w:bCs w:val="0"/>
        </w:rPr>
      </w:pPr>
      <w:bookmarkStart w:id="2" w:name="_Toc226501185"/>
      <w:r>
        <w:rPr>
          <w:rFonts w:ascii="Times New Roman" w:eastAsia="Times New Roman" w:hAnsi="Times New Roman" w:cs="Times New Roman"/>
        </w:rPr>
        <w:t>3.2.1 Target Output (PPM: Packs Per Minute) and Accuracy (±σ)</w:t>
      </w:r>
      <w:bookmarkEnd w:id="2"/>
    </w:p>
    <w:p w14:paraId="0823E286" w14:textId="77777777" w:rsidR="00CC6725" w:rsidRDefault="00000000">
      <w:pPr>
        <w:spacing w:line="360" w:lineRule="auto"/>
        <w:ind w:firstLine="480"/>
        <w:rPr>
          <w:rFonts w:cs="Times New Roman"/>
        </w:rPr>
      </w:pPr>
      <w:r>
        <w:rPr>
          <w:rFonts w:eastAsia="Times New Roman" w:cs="Times New Roman"/>
        </w:rPr>
        <w:t>The production throughput requirement establishes fundamental constraints on the mechanical and control system design. For the target application of 500g salt packaging, the following performance specifications are established:</w:t>
      </w:r>
    </w:p>
    <w:p w14:paraId="63B5F33D" w14:textId="77777777" w:rsidR="00CC6725" w:rsidRDefault="00000000">
      <w:pPr>
        <w:spacing w:line="360" w:lineRule="auto"/>
        <w:ind w:left="720" w:hanging="360"/>
        <w:rPr>
          <w:rFonts w:cs="Times New Roman"/>
        </w:rPr>
      </w:pPr>
      <w:r>
        <w:rPr>
          <w:rFonts w:eastAsia="Times New Roman" w:cs="Times New Roman"/>
        </w:rPr>
        <w:t>• Target Production Rate: 20 bags per minute (20 PPM)</w:t>
      </w:r>
    </w:p>
    <w:p w14:paraId="56414CB7" w14:textId="77777777" w:rsidR="00CC6725" w:rsidRDefault="00000000">
      <w:pPr>
        <w:spacing w:line="360" w:lineRule="auto"/>
        <w:ind w:left="720" w:hanging="360"/>
        <w:rPr>
          <w:rFonts w:cs="Times New Roman"/>
        </w:rPr>
      </w:pPr>
      <w:r>
        <w:rPr>
          <w:rFonts w:eastAsia="Times New Roman" w:cs="Times New Roman"/>
        </w:rPr>
        <w:t>• Package Weight: 500 grams net content</w:t>
      </w:r>
    </w:p>
    <w:p w14:paraId="2228F55A" w14:textId="77777777" w:rsidR="00CC6725" w:rsidRDefault="00000000">
      <w:pPr>
        <w:spacing w:line="360" w:lineRule="auto"/>
        <w:ind w:left="720" w:hanging="360"/>
        <w:rPr>
          <w:rFonts w:cs="Times New Roman"/>
        </w:rPr>
      </w:pPr>
      <w:r>
        <w:rPr>
          <w:rFonts w:eastAsia="Times New Roman" w:cs="Times New Roman"/>
        </w:rPr>
        <w:t>• Weight Accuracy: ±1.5</w:t>
      </w:r>
      <w:proofErr w:type="gramStart"/>
      <w:r>
        <w:rPr>
          <w:rFonts w:eastAsia="Times New Roman" w:cs="Times New Roman"/>
        </w:rPr>
        <w:t>% .</w:t>
      </w:r>
      <w:proofErr w:type="gramEnd"/>
    </w:p>
    <w:p w14:paraId="1859549D" w14:textId="77777777" w:rsidR="00CC6725" w:rsidRDefault="00000000">
      <w:pPr>
        <w:spacing w:line="360" w:lineRule="auto"/>
        <w:ind w:left="720" w:hanging="360"/>
        <w:rPr>
          <w:rFonts w:cs="Times New Roman"/>
        </w:rPr>
      </w:pPr>
      <w:r>
        <w:rPr>
          <w:rFonts w:eastAsia="Times New Roman" w:cs="Times New Roman"/>
        </w:rPr>
        <w:t>• Filling Time: Maximum 2.0 seconds per cycle</w:t>
      </w:r>
    </w:p>
    <w:p w14:paraId="360FD97C" w14:textId="77777777" w:rsidR="00CC6725" w:rsidRDefault="00000000">
      <w:pPr>
        <w:spacing w:line="360" w:lineRule="auto"/>
        <w:ind w:left="720" w:hanging="360"/>
        <w:rPr>
          <w:rFonts w:cs="Times New Roman"/>
        </w:rPr>
      </w:pPr>
      <w:r>
        <w:rPr>
          <w:rFonts w:eastAsia="Times New Roman" w:cs="Times New Roman"/>
        </w:rPr>
        <w:lastRenderedPageBreak/>
        <w:t>• Cycle Time: 4.0 seconds total (including forming, sealing, and indexing)</w:t>
      </w:r>
    </w:p>
    <w:p w14:paraId="19174AB5" w14:textId="77777777" w:rsidR="00CC6725" w:rsidRDefault="00000000">
      <w:pPr>
        <w:spacing w:line="360" w:lineRule="auto"/>
        <w:ind w:firstLine="480"/>
        <w:rPr>
          <w:rFonts w:cs="Times New Roman"/>
        </w:rPr>
      </w:pPr>
      <w:r>
        <w:rPr>
          <w:rFonts w:eastAsia="Times New Roman" w:cs="Times New Roman"/>
        </w:rPr>
        <w:t>The accuracy specification of ±1.5% aligns with OIML R87 international standards for prepackaged goods and represents typical industrial requirements for medium-value food products. Achieving this accuracy with volumetric dosing requires careful control of bulk density variation and precise angular positioning of the auger screw [3].</w:t>
      </w:r>
    </w:p>
    <w:p w14:paraId="2D99C15F" w14:textId="77777777" w:rsidR="00CC6725" w:rsidRDefault="00000000">
      <w:pPr>
        <w:spacing w:line="360" w:lineRule="auto"/>
        <w:ind w:firstLine="480"/>
        <w:rPr>
          <w:rFonts w:cs="Times New Roman"/>
        </w:rPr>
      </w:pPr>
      <w:r>
        <w:rPr>
          <w:rFonts w:eastAsia="Times New Roman" w:cs="Times New Roman"/>
        </w:rPr>
        <w:t>The filling time constraint of 2.0 seconds per cycle establishes the required auger rotational speed. Based on volumetric displacement calculations (detailed in Chapter 4), delivering 500g of salt requires approximately 4 revolutions of the auger. The required rotational speed is therefore:</w:t>
      </w:r>
    </w:p>
    <w:p w14:paraId="7E9C1527" w14:textId="77777777" w:rsidR="00CC6725" w:rsidRDefault="00000000">
      <w:pPr>
        <w:spacing w:before="200" w:line="360" w:lineRule="auto"/>
        <w:jc w:val="center"/>
        <w:rPr>
          <w:rFonts w:cs="Times New Roman"/>
        </w:rPr>
      </w:pPr>
      <w:r>
        <w:rPr>
          <w:rFonts w:eastAsia="Times New Roman" w:cs="Times New Roman"/>
        </w:rPr>
        <w:t>N = (4 rev / 2 s) × 60 s/min = 120 RPM (nominal)</w:t>
      </w:r>
    </w:p>
    <w:p w14:paraId="44E4697C" w14:textId="77777777" w:rsidR="00CC6725" w:rsidRDefault="00000000">
      <w:pPr>
        <w:spacing w:line="360" w:lineRule="auto"/>
        <w:ind w:firstLine="480"/>
        <w:rPr>
          <w:rFonts w:cs="Times New Roman"/>
        </w:rPr>
      </w:pPr>
      <w:r>
        <w:rPr>
          <w:rFonts w:eastAsia="Times New Roman" w:cs="Times New Roman"/>
        </w:rPr>
        <w:t>A design speed of 135 RPM is selected to provide margin for operational variation and to accommodate potential efficiency losses under adverse conditions.</w:t>
      </w:r>
    </w:p>
    <w:p w14:paraId="09AF9EAE" w14:textId="77777777" w:rsidR="00CC6725" w:rsidRDefault="00000000">
      <w:pPr>
        <w:pStyle w:val="Heading3"/>
        <w:spacing w:line="360" w:lineRule="auto"/>
        <w:rPr>
          <w:rFonts w:ascii="Times New Roman" w:hAnsi="Times New Roman" w:cs="Times New Roman"/>
          <w:bCs w:val="0"/>
        </w:rPr>
      </w:pPr>
      <w:bookmarkStart w:id="3" w:name="_Toc226501186"/>
      <w:r>
        <w:rPr>
          <w:rFonts w:ascii="Times New Roman" w:eastAsia="Times New Roman" w:hAnsi="Times New Roman" w:cs="Times New Roman"/>
        </w:rPr>
        <w:t>3.2.2 Sanitary and Material Standards (e.g., AISI 304 Stainless Steel)</w:t>
      </w:r>
      <w:bookmarkEnd w:id="3"/>
    </w:p>
    <w:p w14:paraId="31672A84" w14:textId="77777777" w:rsidR="00CC6725" w:rsidRDefault="00000000">
      <w:pPr>
        <w:spacing w:line="360" w:lineRule="auto"/>
        <w:ind w:firstLine="480"/>
        <w:rPr>
          <w:rFonts w:cs="Times New Roman"/>
        </w:rPr>
      </w:pPr>
      <w:r>
        <w:rPr>
          <w:rFonts w:eastAsia="Times New Roman" w:cs="Times New Roman"/>
        </w:rPr>
        <w:t>As a food packaging machine, all product-contact components must comply with applicable food safety regulations and hygienic design principles. Key requirements include:</w:t>
      </w:r>
    </w:p>
    <w:p w14:paraId="5DD6D15C" w14:textId="77777777" w:rsidR="00CC6725" w:rsidRDefault="00000000">
      <w:pPr>
        <w:spacing w:line="360" w:lineRule="auto"/>
        <w:ind w:firstLine="480"/>
        <w:rPr>
          <w:rFonts w:cs="Times New Roman"/>
        </w:rPr>
      </w:pPr>
      <w:r>
        <w:rPr>
          <w:rFonts w:eastAsia="Times New Roman" w:cs="Times New Roman"/>
        </w:rPr>
        <w:t>Material Requirements:</w:t>
      </w:r>
    </w:p>
    <w:p w14:paraId="152A943C" w14:textId="77777777" w:rsidR="00CC6725" w:rsidRDefault="00000000">
      <w:pPr>
        <w:spacing w:line="360" w:lineRule="auto"/>
        <w:ind w:left="720" w:hanging="360"/>
        <w:rPr>
          <w:rFonts w:cs="Times New Roman"/>
        </w:rPr>
      </w:pPr>
      <w:r>
        <w:rPr>
          <w:rFonts w:eastAsia="Times New Roman" w:cs="Times New Roman"/>
        </w:rPr>
        <w:t>• All product-contact surfaces: Food-grade stainless steel (AISI 304 minimum, AISI 316L preferred for salt applications)</w:t>
      </w:r>
    </w:p>
    <w:p w14:paraId="1D858529" w14:textId="77777777" w:rsidR="00CC6725" w:rsidRDefault="00000000">
      <w:pPr>
        <w:spacing w:line="360" w:lineRule="auto"/>
        <w:ind w:left="720" w:hanging="360"/>
        <w:rPr>
          <w:rFonts w:cs="Times New Roman"/>
        </w:rPr>
      </w:pPr>
      <w:r>
        <w:rPr>
          <w:rFonts w:eastAsia="Times New Roman" w:cs="Times New Roman"/>
        </w:rPr>
        <w:t xml:space="preserve">• Surface finish: Ra &lt; 1.6 </w:t>
      </w:r>
      <w:proofErr w:type="spellStart"/>
      <w:r>
        <w:rPr>
          <w:rFonts w:eastAsia="Times New Roman" w:cs="Times New Roman"/>
        </w:rPr>
        <w:t>μm</w:t>
      </w:r>
      <w:proofErr w:type="spellEnd"/>
      <w:r>
        <w:rPr>
          <w:rFonts w:eastAsia="Times New Roman" w:cs="Times New Roman"/>
        </w:rPr>
        <w:t xml:space="preserve"> for product-contact areas</w:t>
      </w:r>
    </w:p>
    <w:p w14:paraId="265234B0" w14:textId="77777777" w:rsidR="00CC6725" w:rsidRDefault="00000000">
      <w:pPr>
        <w:spacing w:line="360" w:lineRule="auto"/>
        <w:ind w:left="720" w:hanging="360"/>
        <w:rPr>
          <w:rFonts w:cs="Times New Roman"/>
        </w:rPr>
      </w:pPr>
      <w:r>
        <w:rPr>
          <w:rFonts w:eastAsia="Times New Roman" w:cs="Times New Roman"/>
        </w:rPr>
        <w:t>• Corrosion resistance: Resistant to chloride-induced pitting (salt environment)</w:t>
      </w:r>
    </w:p>
    <w:p w14:paraId="3ABBFFA8" w14:textId="77777777" w:rsidR="00CC6725" w:rsidRDefault="00000000">
      <w:pPr>
        <w:spacing w:line="360" w:lineRule="auto"/>
        <w:ind w:left="720" w:hanging="360"/>
        <w:rPr>
          <w:rFonts w:cs="Times New Roman"/>
        </w:rPr>
      </w:pPr>
      <w:r>
        <w:rPr>
          <w:rFonts w:eastAsia="Times New Roman" w:cs="Times New Roman"/>
        </w:rPr>
        <w:t>• No toxic materials: Compliance with FDA 21 CFR and EU Regulation 1935/2004</w:t>
      </w:r>
    </w:p>
    <w:p w14:paraId="594BA0F4" w14:textId="77777777" w:rsidR="00CC6725" w:rsidRDefault="00000000">
      <w:pPr>
        <w:spacing w:line="360" w:lineRule="auto"/>
        <w:ind w:firstLine="480"/>
        <w:rPr>
          <w:rFonts w:cs="Times New Roman"/>
        </w:rPr>
      </w:pPr>
      <w:r>
        <w:rPr>
          <w:rFonts w:eastAsia="Times New Roman" w:cs="Times New Roman"/>
        </w:rPr>
        <w:t>Hygienic Design Requirements:</w:t>
      </w:r>
    </w:p>
    <w:p w14:paraId="456A9113" w14:textId="77777777" w:rsidR="00CC6725" w:rsidRDefault="00000000">
      <w:pPr>
        <w:spacing w:line="360" w:lineRule="auto"/>
        <w:ind w:left="720" w:hanging="360"/>
        <w:rPr>
          <w:rFonts w:cs="Times New Roman"/>
        </w:rPr>
      </w:pPr>
      <w:r>
        <w:rPr>
          <w:rFonts w:eastAsia="Times New Roman" w:cs="Times New Roman"/>
        </w:rPr>
        <w:t>• Smooth, continuous welds with no crevices for bacterial harborage</w:t>
      </w:r>
    </w:p>
    <w:p w14:paraId="244C56FA" w14:textId="77777777" w:rsidR="00CC6725" w:rsidRDefault="00000000">
      <w:pPr>
        <w:spacing w:line="360" w:lineRule="auto"/>
        <w:ind w:left="720" w:hanging="360"/>
        <w:rPr>
          <w:rFonts w:cs="Times New Roman"/>
        </w:rPr>
      </w:pPr>
      <w:r>
        <w:rPr>
          <w:rFonts w:eastAsia="Times New Roman" w:cs="Times New Roman"/>
        </w:rPr>
        <w:t>• Self-draining surfaces with no standing liquid zones</w:t>
      </w:r>
    </w:p>
    <w:p w14:paraId="1FB17CD4" w14:textId="77777777" w:rsidR="00CC6725" w:rsidRDefault="00000000">
      <w:pPr>
        <w:spacing w:line="360" w:lineRule="auto"/>
        <w:ind w:left="720" w:hanging="360"/>
        <w:rPr>
          <w:rFonts w:cs="Times New Roman"/>
        </w:rPr>
      </w:pPr>
      <w:r>
        <w:rPr>
          <w:rFonts w:eastAsia="Times New Roman" w:cs="Times New Roman"/>
        </w:rPr>
        <w:t>• Quick-disconnect components for cleaning access</w:t>
      </w:r>
    </w:p>
    <w:p w14:paraId="770E99D8" w14:textId="77777777" w:rsidR="00CC6725" w:rsidRDefault="00000000">
      <w:pPr>
        <w:spacing w:line="360" w:lineRule="auto"/>
        <w:ind w:left="720" w:hanging="360"/>
        <w:rPr>
          <w:rFonts w:cs="Times New Roman"/>
        </w:rPr>
      </w:pPr>
      <w:r>
        <w:rPr>
          <w:rFonts w:eastAsia="Times New Roman" w:cs="Times New Roman"/>
        </w:rPr>
        <w:t>• No dead zones where product can accumulate and degrade</w:t>
      </w:r>
    </w:p>
    <w:p w14:paraId="0630E297" w14:textId="77777777" w:rsidR="00CC6725" w:rsidRDefault="00000000">
      <w:pPr>
        <w:spacing w:line="360" w:lineRule="auto"/>
        <w:ind w:left="720" w:hanging="360"/>
        <w:rPr>
          <w:rFonts w:cs="Times New Roman"/>
        </w:rPr>
      </w:pPr>
      <w:r>
        <w:rPr>
          <w:rFonts w:eastAsia="Times New Roman" w:cs="Times New Roman"/>
        </w:rPr>
        <w:lastRenderedPageBreak/>
        <w:t>• Compatibility with Clean-Out-of-Place (COP) procedures</w:t>
      </w:r>
    </w:p>
    <w:p w14:paraId="1C717CB8" w14:textId="77777777" w:rsidR="00CC6725" w:rsidRDefault="00000000">
      <w:pPr>
        <w:spacing w:line="360" w:lineRule="auto"/>
        <w:ind w:firstLine="480"/>
        <w:rPr>
          <w:rFonts w:cs="Times New Roman"/>
        </w:rPr>
      </w:pPr>
      <w:r>
        <w:rPr>
          <w:rFonts w:eastAsia="Times New Roman" w:cs="Times New Roman"/>
        </w:rPr>
        <w:t>Choosing AISI 316L stainless steel for all salt contact components provides superior chloride corrosion resistance compared to AISI 304. The molybdenum content (2-3%) in 316L forms protective oxide layers that resist pitting in saline environments, but due to the unavailability of AISI 316L stainless steel in Yemen, AISI 304 stainless steel was chosen, which also meets health requirements and food safety regulations [4].</w:t>
      </w:r>
    </w:p>
    <w:p w14:paraId="48CA6BB8" w14:textId="77777777" w:rsidR="00CC6725" w:rsidRDefault="00000000">
      <w:pPr>
        <w:spacing w:after="400" w:line="360" w:lineRule="auto"/>
        <w:jc w:val="center"/>
        <w:rPr>
          <w:rFonts w:cs="Times New Roman"/>
        </w:rPr>
      </w:pPr>
      <w:r>
        <w:rPr>
          <w:rFonts w:eastAsia="Times New Roman" w:cs="Times New Roman"/>
          <w:b/>
          <w:noProof/>
          <w:color w:val="4A5568"/>
          <w:sz w:val="20"/>
        </w:rPr>
        <mc:AlternateContent>
          <mc:Choice Requires="wpg">
            <w:drawing>
              <wp:inline distT="0" distB="0" distL="0" distR="0" wp14:anchorId="094032F3" wp14:editId="7EEF437B">
                <wp:extent cx="5731510" cy="319913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20485" name="Picture 1201219800"/>
                        <pic:cNvPicPr>
                          <a:picLocks noChangeAspect="1"/>
                        </pic:cNvPicPr>
                      </pic:nvPicPr>
                      <pic:blipFill rotWithShape="1">
                        <a:blip r:embed="rId21"/>
                        <a:stretch/>
                      </pic:blipFill>
                      <pic:spPr bwMode="auto">
                        <a:xfrm>
                          <a:off x="0" y="0"/>
                          <a:ext cx="5731509" cy="319912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30pt;height:251.90pt;mso-wrap-distance-left:0.00pt;mso-wrap-distance-top:0.00pt;mso-wrap-distance-right:0.00pt;mso-wrap-distance-bottom:0.00pt;z-index:1;" stroked="false">
                <v:imagedata r:id="rId22" o:title=""/>
                <o:lock v:ext="edit" rotation="t"/>
              </v:shape>
            </w:pict>
          </mc:Fallback>
        </mc:AlternateContent>
      </w:r>
      <w:r>
        <w:rPr>
          <w:rFonts w:eastAsia="Times New Roman" w:cs="Times New Roman"/>
          <w:b/>
          <w:color w:val="4A5568"/>
          <w:sz w:val="20"/>
        </w:rPr>
        <w:t>Figure 3.2: Hygienic design principles for food-contact components, showing smooth transitions, self-draining surfaces, and cleanable geometry</w:t>
      </w:r>
    </w:p>
    <w:p w14:paraId="1893599F" w14:textId="77777777" w:rsidR="00CC6725" w:rsidRDefault="00000000">
      <w:pPr>
        <w:pStyle w:val="Heading2"/>
        <w:spacing w:line="360" w:lineRule="auto"/>
        <w:rPr>
          <w:rFonts w:ascii="Times New Roman" w:hAnsi="Times New Roman" w:cs="Times New Roman"/>
          <w:bCs w:val="0"/>
        </w:rPr>
      </w:pPr>
      <w:bookmarkStart w:id="4" w:name="_Toc226501187"/>
      <w:r>
        <w:rPr>
          <w:rFonts w:ascii="Times New Roman" w:eastAsia="Times New Roman" w:hAnsi="Times New Roman" w:cs="Times New Roman"/>
        </w:rPr>
        <w:t>3.3 Conceptual Development</w:t>
      </w:r>
      <w:bookmarkEnd w:id="4"/>
    </w:p>
    <w:p w14:paraId="67E1F230" w14:textId="77777777" w:rsidR="00CC6725" w:rsidRDefault="00000000">
      <w:pPr>
        <w:spacing w:line="360" w:lineRule="auto"/>
        <w:ind w:firstLine="480"/>
        <w:rPr>
          <w:rFonts w:cs="Times New Roman"/>
        </w:rPr>
      </w:pPr>
      <w:r>
        <w:rPr>
          <w:rFonts w:eastAsia="Times New Roman" w:cs="Times New Roman"/>
        </w:rPr>
        <w:t>Conceptual development transforms abstract requirements into concrete system architecture through functional decomposition and concept selection. This section presents the functional breakdown of the VFFS auger machine and the rationale for key design decisions.</w:t>
      </w:r>
    </w:p>
    <w:p w14:paraId="62151BF0" w14:textId="77777777" w:rsidR="00CC6725" w:rsidRDefault="00000000">
      <w:pPr>
        <w:pStyle w:val="Heading3"/>
        <w:spacing w:line="360" w:lineRule="auto"/>
        <w:rPr>
          <w:rFonts w:ascii="Times New Roman" w:hAnsi="Times New Roman" w:cs="Times New Roman"/>
          <w:bCs w:val="0"/>
        </w:rPr>
      </w:pPr>
      <w:bookmarkStart w:id="5" w:name="_Toc226501188"/>
      <w:r>
        <w:rPr>
          <w:rFonts w:ascii="Times New Roman" w:eastAsia="Times New Roman" w:hAnsi="Times New Roman" w:cs="Times New Roman"/>
        </w:rPr>
        <w:t>3.3.1 Functional Decomposition (Dosing System, Packaging &amp; Sealing System.)</w:t>
      </w:r>
      <w:bookmarkEnd w:id="5"/>
    </w:p>
    <w:p w14:paraId="5EDDB3BB" w14:textId="77777777" w:rsidR="00CC6725" w:rsidRDefault="00000000">
      <w:pPr>
        <w:pStyle w:val="ListParagraph"/>
        <w:numPr>
          <w:ilvl w:val="0"/>
          <w:numId w:val="28"/>
        </w:numPr>
        <w:spacing w:line="360" w:lineRule="auto"/>
        <w:rPr>
          <w:rFonts w:cs="Times New Roman"/>
        </w:rPr>
      </w:pPr>
      <w:r>
        <w:rPr>
          <w:rFonts w:eastAsia="Times New Roman" w:cs="Times New Roman"/>
        </w:rPr>
        <w:t xml:space="preserve">Dosing System </w:t>
      </w:r>
      <w:proofErr w:type="gramStart"/>
      <w:r>
        <w:rPr>
          <w:rFonts w:eastAsia="Times New Roman" w:cs="Times New Roman"/>
        </w:rPr>
        <w:t>Architecture :</w:t>
      </w:r>
      <w:proofErr w:type="gramEnd"/>
      <w:r>
        <w:rPr>
          <w:rFonts w:eastAsia="Times New Roman" w:cs="Times New Roman"/>
        </w:rPr>
        <w:t xml:space="preserve"> </w:t>
      </w:r>
    </w:p>
    <w:p w14:paraId="7A44FC33" w14:textId="77777777" w:rsidR="00CC6725" w:rsidRDefault="00000000">
      <w:pPr>
        <w:spacing w:line="360" w:lineRule="auto"/>
        <w:ind w:firstLine="480"/>
        <w:rPr>
          <w:rFonts w:cs="Times New Roman"/>
        </w:rPr>
      </w:pPr>
      <w:r>
        <w:rPr>
          <w:rFonts w:eastAsia="Times New Roman" w:cs="Times New Roman"/>
        </w:rPr>
        <w:t>The Dosing system is decomposed into four primary functional subsystems, each addressing specific aspects of the material handling and dosing process:</w:t>
      </w:r>
    </w:p>
    <w:p w14:paraId="438C269D" w14:textId="77777777" w:rsidR="00CC6725" w:rsidRDefault="00CC6725">
      <w:pPr>
        <w:spacing w:line="360" w:lineRule="auto"/>
        <w:ind w:firstLine="480"/>
        <w:rPr>
          <w:rFonts w:cs="Times New Roman"/>
        </w:rPr>
      </w:pPr>
    </w:p>
    <w:p w14:paraId="72B23910" w14:textId="77777777" w:rsidR="00CC6725" w:rsidRDefault="00000000">
      <w:pPr>
        <w:pStyle w:val="ListParagraph"/>
        <w:numPr>
          <w:ilvl w:val="0"/>
          <w:numId w:val="26"/>
        </w:numPr>
        <w:spacing w:line="360" w:lineRule="auto"/>
        <w:rPr>
          <w:rFonts w:cs="Times New Roman"/>
        </w:rPr>
      </w:pPr>
      <w:r>
        <w:rPr>
          <w:rFonts w:eastAsia="Times New Roman" w:cs="Times New Roman"/>
        </w:rPr>
        <w:lastRenderedPageBreak/>
        <w:t>Hopper Subsystem:</w:t>
      </w:r>
    </w:p>
    <w:p w14:paraId="3A440776" w14:textId="77777777" w:rsidR="00CC6725" w:rsidRDefault="00000000">
      <w:pPr>
        <w:spacing w:line="360" w:lineRule="auto"/>
        <w:ind w:firstLine="480"/>
        <w:rPr>
          <w:rFonts w:cs="Times New Roman"/>
        </w:rPr>
      </w:pPr>
      <w:r>
        <w:rPr>
          <w:rFonts w:eastAsia="Times New Roman" w:cs="Times New Roman"/>
        </w:rPr>
        <w:t>The hopper provides temporary storage of bulk material and ensures consistent feeding of the auger. Key design considerations include:</w:t>
      </w:r>
    </w:p>
    <w:p w14:paraId="5EDEFC07" w14:textId="77777777" w:rsidR="00CC6725" w:rsidRDefault="00000000">
      <w:pPr>
        <w:spacing w:line="360" w:lineRule="auto"/>
        <w:ind w:left="720" w:hanging="360"/>
        <w:rPr>
          <w:rFonts w:cs="Times New Roman"/>
        </w:rPr>
      </w:pPr>
      <w:r>
        <w:rPr>
          <w:rFonts w:eastAsia="Times New Roman" w:cs="Times New Roman"/>
        </w:rPr>
        <w:t>• Capacity:  20 L=16 kg for salt.</w:t>
      </w:r>
    </w:p>
    <w:p w14:paraId="2B77814B" w14:textId="77777777" w:rsidR="00CC6725" w:rsidRDefault="00000000">
      <w:pPr>
        <w:spacing w:line="360" w:lineRule="auto"/>
        <w:ind w:left="720" w:hanging="360"/>
        <w:rPr>
          <w:rFonts w:cs="Times New Roman"/>
        </w:rPr>
      </w:pPr>
      <w:r>
        <w:rPr>
          <w:rFonts w:eastAsia="Times New Roman" w:cs="Times New Roman"/>
        </w:rPr>
        <w:t>• Dimensions</w:t>
      </w:r>
      <w:r>
        <w:rPr>
          <w:rFonts w:eastAsia="Times New Roman" w:cs="Times New Roman"/>
          <w:b/>
          <w:bCs/>
        </w:rPr>
        <w:t>:</w:t>
      </w:r>
      <w:r>
        <w:rPr>
          <w:rFonts w:eastAsia="Times New Roman" w:cs="Times New Roman"/>
        </w:rPr>
        <w:t xml:space="preserve"> Total Height (H) 330 </w:t>
      </w:r>
      <w:proofErr w:type="gramStart"/>
      <w:r>
        <w:rPr>
          <w:rFonts w:eastAsia="Times New Roman" w:cs="Times New Roman"/>
        </w:rPr>
        <w:t>mm ,</w:t>
      </w:r>
      <w:proofErr w:type="gramEnd"/>
      <w:r>
        <w:rPr>
          <w:rFonts w:eastAsia="Times New Roman" w:cs="Times New Roman"/>
        </w:rPr>
        <w:t xml:space="preserve"> Top Diameter (</w:t>
      </w:r>
      <w:proofErr w:type="spellStart"/>
      <w:r>
        <w:rPr>
          <w:rFonts w:eastAsia="Times New Roman" w:cs="Times New Roman"/>
        </w:rPr>
        <w:t>Dtop</w:t>
      </w:r>
      <w:proofErr w:type="spellEnd"/>
      <w:r>
        <w:rPr>
          <w:rFonts w:eastAsia="Times New Roman" w:cs="Times New Roman"/>
        </w:rPr>
        <w:t>) 446 mm, Outlet Diameter (</w:t>
      </w:r>
      <w:proofErr w:type="spellStart"/>
      <w:r>
        <w:rPr>
          <w:rFonts w:eastAsia="Times New Roman" w:cs="Times New Roman"/>
        </w:rPr>
        <w:t>Dout</w:t>
      </w:r>
      <w:proofErr w:type="spellEnd"/>
      <w:r>
        <w:rPr>
          <w:rFonts w:eastAsia="Times New Roman" w:cs="Times New Roman"/>
        </w:rPr>
        <w:t xml:space="preserve">) 65 mm, Wall Angle (from </w:t>
      </w:r>
      <w:proofErr w:type="gramStart"/>
      <w:r>
        <w:rPr>
          <w:rFonts w:eastAsia="Times New Roman" w:cs="Times New Roman"/>
        </w:rPr>
        <w:t>horizontal)  60° .</w:t>
      </w:r>
      <w:proofErr w:type="gramEnd"/>
    </w:p>
    <w:p w14:paraId="22A7F18A" w14:textId="77777777" w:rsidR="00CC6725" w:rsidRDefault="00000000">
      <w:pPr>
        <w:spacing w:line="360" w:lineRule="auto"/>
        <w:ind w:left="720" w:hanging="360"/>
        <w:rPr>
          <w:rFonts w:cs="Times New Roman"/>
        </w:rPr>
      </w:pPr>
      <w:r>
        <w:rPr>
          <w:rFonts w:eastAsia="Times New Roman" w:cs="Times New Roman"/>
        </w:rPr>
        <w:t>• Geometry: Conical bottom with wall angle exceeding the angle of repose to ensure mass flow</w:t>
      </w:r>
    </w:p>
    <w:p w14:paraId="1FEA0610" w14:textId="77777777" w:rsidR="00CC6725" w:rsidRDefault="00000000">
      <w:pPr>
        <w:spacing w:line="360" w:lineRule="auto"/>
        <w:ind w:left="720" w:hanging="360"/>
        <w:rPr>
          <w:rFonts w:cs="Times New Roman"/>
        </w:rPr>
      </w:pPr>
      <w:r>
        <w:rPr>
          <w:rFonts w:eastAsia="Times New Roman" w:cs="Times New Roman"/>
        </w:rPr>
        <w:t>• Material: AISI 304 stainless steel with electropolished interior surface</w:t>
      </w:r>
    </w:p>
    <w:p w14:paraId="6FF75FDD" w14:textId="77777777" w:rsidR="00CC6725" w:rsidRDefault="00000000">
      <w:pPr>
        <w:spacing w:line="360" w:lineRule="auto"/>
        <w:ind w:firstLine="480"/>
        <w:rPr>
          <w:rFonts w:cs="Times New Roman"/>
        </w:rPr>
      </w:pPr>
      <w:r>
        <w:rPr>
          <w:rFonts w:eastAsia="Times New Roman" w:cs="Times New Roman"/>
        </w:rPr>
        <w:t>The hopper design incorporates a steep wall angle of 60° relative to the horizontal, which exceeds both the angle of repose (30-35°) and the wall friction angle (15-25°) of salt. This design ensures mass flow rather than funnel flow, preventing stagnation zones and maintaining consistent bulk density at the auger inlet.</w:t>
      </w:r>
    </w:p>
    <w:p w14:paraId="00258924" w14:textId="77777777" w:rsidR="00CC6725" w:rsidRDefault="00000000">
      <w:pPr>
        <w:pStyle w:val="ListParagraph"/>
        <w:numPr>
          <w:ilvl w:val="0"/>
          <w:numId w:val="26"/>
        </w:numPr>
        <w:spacing w:line="360" w:lineRule="auto"/>
        <w:rPr>
          <w:rFonts w:cs="Times New Roman"/>
        </w:rPr>
      </w:pPr>
      <w:r>
        <w:rPr>
          <w:rFonts w:eastAsia="Times New Roman" w:cs="Times New Roman"/>
        </w:rPr>
        <w:t>Agitator Subsystem:</w:t>
      </w:r>
    </w:p>
    <w:p w14:paraId="3B0AD443" w14:textId="77777777" w:rsidR="00CC6725" w:rsidRDefault="00000000">
      <w:pPr>
        <w:spacing w:line="360" w:lineRule="auto"/>
        <w:ind w:firstLine="480"/>
        <w:rPr>
          <w:rFonts w:cs="Times New Roman"/>
        </w:rPr>
      </w:pPr>
      <w:r>
        <w:rPr>
          <w:rFonts w:eastAsia="Times New Roman" w:cs="Times New Roman"/>
        </w:rPr>
        <w:t>The agitator prevents bridging and ratholing in the hopper while promoting consistent bulk density at the auger inlet. Design features include:</w:t>
      </w:r>
    </w:p>
    <w:p w14:paraId="297DF24C" w14:textId="77777777" w:rsidR="00CC6725" w:rsidRDefault="00000000">
      <w:pPr>
        <w:numPr>
          <w:ilvl w:val="0"/>
          <w:numId w:val="25"/>
        </w:numPr>
        <w:spacing w:line="360" w:lineRule="auto"/>
        <w:rPr>
          <w:rFonts w:cs="Times New Roman"/>
        </w:rPr>
      </w:pPr>
      <w:bookmarkStart w:id="6" w:name="_Hlk226371873"/>
      <w:r>
        <w:rPr>
          <w:rFonts w:eastAsia="Times New Roman" w:cs="Times New Roman"/>
        </w:rPr>
        <w:t>Number of Blades: 2 (diametrically opposed at 180°)</w:t>
      </w:r>
      <w:bookmarkEnd w:id="6"/>
    </w:p>
    <w:p w14:paraId="5FC51B4F" w14:textId="77777777" w:rsidR="00CC6725" w:rsidRDefault="00000000">
      <w:pPr>
        <w:numPr>
          <w:ilvl w:val="0"/>
          <w:numId w:val="25"/>
        </w:numPr>
        <w:spacing w:line="360" w:lineRule="auto"/>
        <w:rPr>
          <w:rFonts w:cs="Times New Roman"/>
        </w:rPr>
      </w:pPr>
      <w:r>
        <w:rPr>
          <w:rFonts w:eastAsia="Times New Roman" w:cs="Times New Roman"/>
        </w:rPr>
        <w:t xml:space="preserve"> Dimensions</w:t>
      </w:r>
      <w:r>
        <w:rPr>
          <w:rFonts w:eastAsia="Times New Roman" w:cs="Times New Roman"/>
          <w:b/>
          <w:bCs/>
        </w:rPr>
        <w:t>:</w:t>
      </w:r>
      <w:r>
        <w:rPr>
          <w:rFonts w:eastAsia="Times New Roman" w:cs="Times New Roman"/>
        </w:rPr>
        <w:t xml:space="preserve"> Upper Blade Position: 148.5 mm from top (45% of cone height), Lower Blade Position: 297 mm from top (90% of cone height), Blade Width: 60 </w:t>
      </w:r>
      <w:proofErr w:type="gramStart"/>
      <w:r>
        <w:rPr>
          <w:rFonts w:eastAsia="Times New Roman" w:cs="Times New Roman"/>
        </w:rPr>
        <w:t>mm ,</w:t>
      </w:r>
      <w:proofErr w:type="gramEnd"/>
      <w:r>
        <w:rPr>
          <w:rFonts w:eastAsia="Times New Roman" w:cs="Times New Roman"/>
        </w:rPr>
        <w:t xml:space="preserve"> Blade Thickness: 8 mm</w:t>
      </w:r>
    </w:p>
    <w:p w14:paraId="27B58D67" w14:textId="77777777" w:rsidR="00CC6725" w:rsidRDefault="00000000">
      <w:pPr>
        <w:spacing w:line="360" w:lineRule="auto"/>
        <w:ind w:left="720" w:hanging="360"/>
        <w:rPr>
          <w:rFonts w:cs="Times New Roman"/>
        </w:rPr>
      </w:pPr>
      <w:r>
        <w:rPr>
          <w:rFonts w:eastAsia="Times New Roman" w:cs="Times New Roman"/>
        </w:rPr>
        <w:t>•     Configuration: Counter-rotating paddle design sweeping the hopper periphery</w:t>
      </w:r>
    </w:p>
    <w:p w14:paraId="7AFE6AE0" w14:textId="77777777" w:rsidR="00CC6725" w:rsidRDefault="00000000">
      <w:pPr>
        <w:spacing w:line="360" w:lineRule="auto"/>
        <w:ind w:left="720" w:hanging="360"/>
        <w:rPr>
          <w:rFonts w:cs="Times New Roman"/>
        </w:rPr>
      </w:pPr>
      <w:r>
        <w:rPr>
          <w:rFonts w:eastAsia="Times New Roman" w:cs="Times New Roman"/>
        </w:rPr>
        <w:t>•     Speed: 30 RPM (independent drive from auger)</w:t>
      </w:r>
    </w:p>
    <w:p w14:paraId="0D571800" w14:textId="77777777" w:rsidR="00CC6725" w:rsidRDefault="00000000">
      <w:pPr>
        <w:spacing w:line="360" w:lineRule="auto"/>
        <w:ind w:left="720" w:hanging="360"/>
        <w:rPr>
          <w:rFonts w:cs="Times New Roman"/>
        </w:rPr>
      </w:pPr>
      <w:r>
        <w:rPr>
          <w:rFonts w:eastAsia="Times New Roman" w:cs="Times New Roman"/>
        </w:rPr>
        <w:t>•     Clearance: 3-5 mm from hopper walls to prevent interference</w:t>
      </w:r>
    </w:p>
    <w:p w14:paraId="61407EF5" w14:textId="77777777" w:rsidR="00CC6725" w:rsidRDefault="00000000">
      <w:pPr>
        <w:spacing w:line="360" w:lineRule="auto"/>
        <w:ind w:left="720" w:hanging="360"/>
        <w:rPr>
          <w:rFonts w:cs="Times New Roman"/>
        </w:rPr>
      </w:pPr>
      <w:r>
        <w:rPr>
          <w:rFonts w:eastAsia="Times New Roman" w:cs="Times New Roman"/>
        </w:rPr>
        <w:t xml:space="preserve">•      Drive: DC </w:t>
      </w:r>
      <w:proofErr w:type="gramStart"/>
      <w:r>
        <w:rPr>
          <w:rFonts w:eastAsia="Times New Roman" w:cs="Times New Roman"/>
        </w:rPr>
        <w:t>motor .</w:t>
      </w:r>
      <w:proofErr w:type="gramEnd"/>
    </w:p>
    <w:p w14:paraId="0253575F" w14:textId="77777777" w:rsidR="00CC6725" w:rsidRDefault="00000000">
      <w:pPr>
        <w:spacing w:line="360" w:lineRule="auto"/>
        <w:ind w:firstLine="480"/>
        <w:rPr>
          <w:rFonts w:cs="Times New Roman"/>
        </w:rPr>
      </w:pPr>
      <w:r>
        <w:rPr>
          <w:rFonts w:eastAsia="Times New Roman" w:cs="Times New Roman"/>
        </w:rPr>
        <w:t>The agitator performs three critical functions:</w:t>
      </w:r>
    </w:p>
    <w:p w14:paraId="524B8D3C" w14:textId="77777777" w:rsidR="00CC6725" w:rsidRDefault="00000000">
      <w:pPr>
        <w:spacing w:line="360" w:lineRule="auto"/>
        <w:ind w:left="720" w:hanging="360"/>
        <w:rPr>
          <w:rFonts w:cs="Times New Roman"/>
        </w:rPr>
      </w:pPr>
      <w:r>
        <w:rPr>
          <w:rFonts w:eastAsia="Times New Roman" w:cs="Times New Roman"/>
        </w:rPr>
        <w:t>1. Bridge Breaking: Continuously destroys cohesive arches forming above the screw</w:t>
      </w:r>
    </w:p>
    <w:p w14:paraId="377619B5" w14:textId="77777777" w:rsidR="00CC6725" w:rsidRDefault="00000000">
      <w:pPr>
        <w:spacing w:line="360" w:lineRule="auto"/>
        <w:ind w:left="720" w:hanging="360"/>
        <w:rPr>
          <w:rFonts w:cs="Times New Roman"/>
        </w:rPr>
      </w:pPr>
      <w:r>
        <w:rPr>
          <w:rFonts w:eastAsia="Times New Roman" w:cs="Times New Roman"/>
        </w:rPr>
        <w:lastRenderedPageBreak/>
        <w:t>2. Homogenization: Re-mixes fine and coarse particles to minimize segregation and stabilize bulk density</w:t>
      </w:r>
    </w:p>
    <w:p w14:paraId="48C4F63E" w14:textId="77777777" w:rsidR="00CC6725" w:rsidRDefault="00000000">
      <w:pPr>
        <w:spacing w:line="360" w:lineRule="auto"/>
        <w:ind w:left="720" w:hanging="360"/>
        <w:rPr>
          <w:rFonts w:cs="Times New Roman"/>
        </w:rPr>
      </w:pPr>
      <w:r>
        <w:rPr>
          <w:rFonts w:eastAsia="Times New Roman" w:cs="Times New Roman"/>
        </w:rPr>
        <w:t>3. Force Feeding: Actively pushes powder toward the auger flights to ensure full screw filling in each revolution</w:t>
      </w:r>
    </w:p>
    <w:p w14:paraId="472778EC" w14:textId="77777777" w:rsidR="00CC6725" w:rsidRDefault="00000000">
      <w:pPr>
        <w:pStyle w:val="ListParagraph"/>
        <w:numPr>
          <w:ilvl w:val="0"/>
          <w:numId w:val="26"/>
        </w:numPr>
        <w:spacing w:line="360" w:lineRule="auto"/>
        <w:rPr>
          <w:rFonts w:cs="Times New Roman"/>
        </w:rPr>
      </w:pPr>
      <w:r>
        <w:rPr>
          <w:rFonts w:eastAsia="Times New Roman" w:cs="Times New Roman"/>
        </w:rPr>
        <w:t>Agitator System and Coaxial Drive Architecture Design:</w:t>
      </w:r>
    </w:p>
    <w:p w14:paraId="5056CBC0" w14:textId="77777777" w:rsidR="00CC6725" w:rsidRDefault="00000000">
      <w:pPr>
        <w:spacing w:line="360" w:lineRule="auto"/>
        <w:rPr>
          <w:rFonts w:cs="Times New Roman"/>
        </w:rPr>
      </w:pPr>
      <w:r>
        <w:rPr>
          <w:rFonts w:eastAsia="Times New Roman" w:cs="Times New Roman"/>
        </w:rPr>
        <w:t xml:space="preserve">         To ensure continuous mass flow and prevent bridging, the internal agitation system operates independently from the main auger screw. The design utilizes a highly specialized coaxial drive architecture that allows the central auger shaft (Blender Auger Long) to rotate at 135 RPM (CW) while the outer Blender Seat, which holds the Agitator / Blender blades, rotates simultaneously at 30 RPM (CCW).</w:t>
      </w:r>
    </w:p>
    <w:p w14:paraId="2CD372AC" w14:textId="77777777" w:rsidR="00CC6725" w:rsidRDefault="00000000">
      <w:pPr>
        <w:spacing w:line="360" w:lineRule="auto"/>
        <w:rPr>
          <w:rFonts w:cs="Times New Roman"/>
        </w:rPr>
      </w:pPr>
      <w:r>
        <w:rPr>
          <w:rFonts w:eastAsia="Times New Roman" w:cs="Times New Roman"/>
        </w:rPr>
        <w:t>This kinematic decoupling is achieved through a precision-engineered concentric assembly:</w:t>
      </w:r>
    </w:p>
    <w:p w14:paraId="46E2F5DE" w14:textId="77777777" w:rsidR="00CC6725" w:rsidRDefault="00000000">
      <w:pPr>
        <w:numPr>
          <w:ilvl w:val="0"/>
          <w:numId w:val="27"/>
        </w:numPr>
        <w:spacing w:line="360" w:lineRule="auto"/>
        <w:rPr>
          <w:rFonts w:cs="Times New Roman"/>
        </w:rPr>
      </w:pPr>
      <w:r>
        <w:rPr>
          <w:rFonts w:eastAsia="Times New Roman" w:cs="Times New Roman"/>
          <w:b/>
          <w:bCs/>
        </w:rPr>
        <w:t>Inner Transmission:</w:t>
      </w:r>
      <w:r>
        <w:rPr>
          <w:rFonts w:eastAsia="Times New Roman" w:cs="Times New Roman"/>
        </w:rPr>
        <w:t xml:space="preserve"> The primary high-speed torque is transmitted through the Auger Shaft and the Blender Auger Long directly to the Auger Screw.</w:t>
      </w:r>
    </w:p>
    <w:p w14:paraId="0BFF2722" w14:textId="77777777" w:rsidR="00CC6725" w:rsidRDefault="00000000">
      <w:pPr>
        <w:numPr>
          <w:ilvl w:val="0"/>
          <w:numId w:val="27"/>
        </w:numPr>
        <w:spacing w:line="360" w:lineRule="auto"/>
        <w:rPr>
          <w:rFonts w:cs="Times New Roman"/>
        </w:rPr>
      </w:pPr>
      <w:r>
        <w:rPr>
          <w:rFonts w:eastAsia="Times New Roman" w:cs="Times New Roman"/>
          <w:b/>
          <w:bCs/>
        </w:rPr>
        <w:t>Outer Transmission:</w:t>
      </w:r>
      <w:r>
        <w:rPr>
          <w:rFonts w:eastAsia="Times New Roman" w:cs="Times New Roman"/>
        </w:rPr>
        <w:t xml:space="preserve"> The low-speed counter-rotation is driven by an independent motor housed in the Blender Motor Case. The torque is transmitted via a timing belt system utilizing an HTPA50S5M150-A-H40 driven pulley and a C-HTPA20S5M150-A-P15 drive pulley, which are connected to the Blender Seat</w:t>
      </w:r>
    </w:p>
    <w:p w14:paraId="568D02E4" w14:textId="77777777" w:rsidR="00CC6725" w:rsidRDefault="00000000">
      <w:pPr>
        <w:pStyle w:val="ListParagraph"/>
        <w:numPr>
          <w:ilvl w:val="0"/>
          <w:numId w:val="26"/>
        </w:numPr>
        <w:spacing w:line="360" w:lineRule="auto"/>
        <w:rPr>
          <w:rFonts w:cs="Times New Roman"/>
        </w:rPr>
      </w:pPr>
      <w:r>
        <w:rPr>
          <w:rFonts w:eastAsia="Times New Roman" w:cs="Times New Roman"/>
        </w:rPr>
        <w:t>Bearing Architecture and Mechanical Decoupling:</w:t>
      </w:r>
    </w:p>
    <w:p w14:paraId="7AB4BFDD" w14:textId="77777777" w:rsidR="00CC6725" w:rsidRDefault="00000000">
      <w:pPr>
        <w:spacing w:line="360" w:lineRule="auto"/>
        <w:rPr>
          <w:rFonts w:cs="Times New Roman"/>
        </w:rPr>
      </w:pPr>
      <w:r>
        <w:rPr>
          <w:rFonts w:eastAsia="Times New Roman" w:cs="Times New Roman"/>
        </w:rPr>
        <w:t>The fundamental challenge in this coaxial design is physically isolating the high-speed and low-speed rotational dynamics to prevent friction-induced torque transfer. This is resolved by an advanced bearing and sleeve configuration:</w:t>
      </w:r>
    </w:p>
    <w:p w14:paraId="033175BA" w14:textId="77777777" w:rsidR="00CC6725" w:rsidRDefault="00000000">
      <w:pPr>
        <w:spacing w:line="360" w:lineRule="auto"/>
        <w:rPr>
          <w:rFonts w:cs="Times New Roman"/>
        </w:rPr>
      </w:pPr>
      <w:r>
        <w:rPr>
          <w:rFonts w:eastAsia="Times New Roman" w:cs="Times New Roman"/>
        </w:rPr>
        <w:t>Inner Isolation (Shaft-to-Seat): Deep groove ball bearings (B6702ZZ and B6804ZZ) are press-fitted between the high-speed Blender Auger Long shaft and the intermediate Coupling Sleeve / Blender Seat. These bearings completely isolate the internal 135 RPM rotation from the external 30 RPM rotation.</w:t>
      </w:r>
    </w:p>
    <w:p w14:paraId="1B7E1E8A" w14:textId="77777777" w:rsidR="00CC6725" w:rsidRDefault="00000000">
      <w:pPr>
        <w:spacing w:line="360" w:lineRule="auto"/>
        <w:rPr>
          <w:rFonts w:cs="Times New Roman"/>
        </w:rPr>
      </w:pPr>
      <w:r>
        <w:rPr>
          <w:rFonts w:eastAsia="Times New Roman" w:cs="Times New Roman"/>
        </w:rPr>
        <w:t xml:space="preserve">Outer Support (Seat-to-Frame): The entire rotating agitator assembly is structurally supported by the Outer Bearing Seat, which is rigidly bolted to the Funnel Plate Seat and the Main Plate. Additional bearings (B6809ZZ and B6902ZZ) are placed between the Blender Seat and </w:t>
      </w:r>
      <w:r>
        <w:rPr>
          <w:rFonts w:eastAsia="Times New Roman" w:cs="Times New Roman"/>
        </w:rPr>
        <w:lastRenderedPageBreak/>
        <w:t>the Outer Bearing Seat, allowing the agitator to rotate smoothly relative to the stationary machine frame.</w:t>
      </w:r>
    </w:p>
    <w:p w14:paraId="50664FED" w14:textId="77777777" w:rsidR="00CC6725" w:rsidRDefault="00000000">
      <w:pPr>
        <w:spacing w:line="360" w:lineRule="auto"/>
        <w:rPr>
          <w:rFonts w:cs="Times New Roman"/>
        </w:rPr>
      </w:pPr>
      <w:r>
        <w:rPr>
          <w:rFonts w:eastAsia="Times New Roman" w:cs="Times New Roman"/>
        </w:rPr>
        <w:t>Axial Retention and Preload: To prevent any axial displacement or vibrations during the start-stop dosing cycles, precision locknuts (MUEN15 and MUEN45) are utilized. These locknuts secure the inner and outer bearing races, ensuring strict geometric alignment and preventing the tight radial clearance (1.5 mm) from deviating during operation.</w:t>
      </w:r>
    </w:p>
    <w:p w14:paraId="001525FF" w14:textId="77777777" w:rsidR="00CC6725" w:rsidRDefault="00000000">
      <w:pPr>
        <w:spacing w:line="360" w:lineRule="auto"/>
        <w:rPr>
          <w:rFonts w:cs="Times New Roman"/>
        </w:rPr>
      </w:pPr>
      <w:r>
        <w:rPr>
          <w:rFonts w:eastAsia="Times New Roman" w:cs="Times New Roman"/>
        </w:rPr>
        <w:t>Environmental Protection: All selected bearings feature double metal shields (ZZ designation). This is a critical design choice to prevent the highly abrasive and hygroscopic sodium chloride dust from penetrating the rolling elements, thereby extending the fatigue endurance of the mechanical assembly.</w:t>
      </w:r>
    </w:p>
    <w:p w14:paraId="465F5485" w14:textId="77777777" w:rsidR="00CC6725" w:rsidRDefault="00000000">
      <w:pPr>
        <w:pStyle w:val="ListParagraph"/>
        <w:numPr>
          <w:ilvl w:val="0"/>
          <w:numId w:val="26"/>
        </w:numPr>
        <w:spacing w:line="360" w:lineRule="auto"/>
        <w:rPr>
          <w:rFonts w:cs="Times New Roman"/>
        </w:rPr>
      </w:pPr>
      <w:r>
        <w:rPr>
          <w:rFonts w:eastAsia="Times New Roman" w:cs="Times New Roman"/>
        </w:rPr>
        <w:t>Auger Subsystem:</w:t>
      </w:r>
    </w:p>
    <w:p w14:paraId="523A4497" w14:textId="77777777" w:rsidR="00CC6725" w:rsidRDefault="00000000">
      <w:pPr>
        <w:spacing w:line="360" w:lineRule="auto"/>
        <w:ind w:firstLine="480"/>
        <w:rPr>
          <w:rFonts w:cs="Times New Roman"/>
        </w:rPr>
      </w:pPr>
      <w:r>
        <w:rPr>
          <w:rFonts w:eastAsia="Times New Roman" w:cs="Times New Roman"/>
        </w:rPr>
        <w:t>The auger screw is the core dosing element, providing positive displacement metering of material. Key specifications include:</w:t>
      </w:r>
    </w:p>
    <w:p w14:paraId="206626E7" w14:textId="77777777" w:rsidR="00CC6725" w:rsidRDefault="00000000">
      <w:pPr>
        <w:spacing w:line="360" w:lineRule="auto"/>
        <w:ind w:left="720" w:hanging="360"/>
        <w:rPr>
          <w:rFonts w:cs="Times New Roman"/>
        </w:rPr>
      </w:pPr>
      <w:r>
        <w:rPr>
          <w:rFonts w:eastAsia="Times New Roman" w:cs="Times New Roman"/>
        </w:rPr>
        <w:t>• Outer diameter: 60 mm</w:t>
      </w:r>
    </w:p>
    <w:p w14:paraId="09EF41CA" w14:textId="77777777" w:rsidR="00CC6725" w:rsidRDefault="00000000">
      <w:pPr>
        <w:spacing w:line="360" w:lineRule="auto"/>
        <w:ind w:left="720" w:hanging="360"/>
        <w:rPr>
          <w:rFonts w:cs="Times New Roman"/>
        </w:rPr>
      </w:pPr>
      <w:r>
        <w:rPr>
          <w:rFonts w:eastAsia="Times New Roman" w:cs="Times New Roman"/>
        </w:rPr>
        <w:t>• Shaft diameter: 16 mm</w:t>
      </w:r>
    </w:p>
    <w:p w14:paraId="3ABB9C01" w14:textId="77777777" w:rsidR="00CC6725" w:rsidRDefault="00000000">
      <w:pPr>
        <w:spacing w:line="360" w:lineRule="auto"/>
        <w:ind w:left="720" w:hanging="360"/>
        <w:rPr>
          <w:rFonts w:cs="Times New Roman"/>
        </w:rPr>
      </w:pPr>
      <w:r>
        <w:rPr>
          <w:rFonts w:eastAsia="Times New Roman" w:cs="Times New Roman"/>
        </w:rPr>
        <w:t>• Pitch: 60 mm (square pitch configuration)</w:t>
      </w:r>
    </w:p>
    <w:p w14:paraId="4A5C9FFD" w14:textId="77777777" w:rsidR="00CC6725" w:rsidRDefault="00000000">
      <w:pPr>
        <w:spacing w:line="360" w:lineRule="auto"/>
        <w:ind w:left="720" w:hanging="360"/>
        <w:rPr>
          <w:rFonts w:cs="Times New Roman"/>
        </w:rPr>
      </w:pPr>
      <w:r>
        <w:rPr>
          <w:rFonts w:eastAsia="Times New Roman" w:cs="Times New Roman"/>
        </w:rPr>
        <w:t>• Radial clearance: 1.5 mm maximum</w:t>
      </w:r>
    </w:p>
    <w:p w14:paraId="5E728DA4" w14:textId="77777777" w:rsidR="00CC6725" w:rsidRDefault="00000000">
      <w:pPr>
        <w:spacing w:line="360" w:lineRule="auto"/>
        <w:ind w:left="720" w:hanging="360"/>
        <w:rPr>
          <w:rFonts w:cs="Times New Roman"/>
        </w:rPr>
      </w:pPr>
      <w:r>
        <w:rPr>
          <w:rFonts w:eastAsia="Times New Roman" w:cs="Times New Roman"/>
        </w:rPr>
        <w:t>• Material: AISI 304 stainless steel with electropolished flights</w:t>
      </w:r>
    </w:p>
    <w:p w14:paraId="6BB0B986" w14:textId="77777777" w:rsidR="00CC6725" w:rsidRDefault="00000000">
      <w:pPr>
        <w:spacing w:line="360" w:lineRule="auto"/>
        <w:ind w:firstLine="480"/>
        <w:rPr>
          <w:rFonts w:cs="Times New Roman"/>
        </w:rPr>
      </w:pPr>
      <w:r>
        <w:rPr>
          <w:rFonts w:eastAsia="Times New Roman" w:cs="Times New Roman"/>
        </w:rPr>
        <w:t>The auger geometry follows the square pitch configuration (pitch equal to outer diameter), which is optimal for free-flowing granular materials. This configuration provides stable flow with minimal particle segregation and predictable volumetric displacement.</w:t>
      </w:r>
    </w:p>
    <w:p w14:paraId="75CA2790" w14:textId="77777777" w:rsidR="00CC6725" w:rsidRDefault="00000000">
      <w:pPr>
        <w:pStyle w:val="ListParagraph"/>
        <w:numPr>
          <w:ilvl w:val="0"/>
          <w:numId w:val="26"/>
        </w:numPr>
        <w:spacing w:line="360" w:lineRule="auto"/>
        <w:rPr>
          <w:rFonts w:cs="Times New Roman"/>
        </w:rPr>
      </w:pPr>
      <w:r>
        <w:rPr>
          <w:rFonts w:eastAsia="Times New Roman" w:cs="Times New Roman"/>
        </w:rPr>
        <w:t>Discharge Nozzle and Spinner Plate:</w:t>
      </w:r>
    </w:p>
    <w:p w14:paraId="675CB014" w14:textId="77777777" w:rsidR="00CC6725" w:rsidRDefault="00000000">
      <w:pPr>
        <w:spacing w:line="360" w:lineRule="auto"/>
        <w:ind w:firstLine="480"/>
        <w:rPr>
          <w:rFonts w:cs="Times New Roman"/>
        </w:rPr>
      </w:pPr>
      <w:r>
        <w:rPr>
          <w:rFonts w:eastAsia="Times New Roman" w:cs="Times New Roman"/>
        </w:rPr>
        <w:t>The discharge mechanism controls material flow during and after the dosing cycle. The spinner plate provides flow cutoff when rotation stops, preventing dribble that would compromise weight accuracy. Design parameters include:</w:t>
      </w:r>
    </w:p>
    <w:p w14:paraId="69DBD757" w14:textId="77777777" w:rsidR="00CC6725" w:rsidRDefault="00000000">
      <w:pPr>
        <w:spacing w:line="360" w:lineRule="auto"/>
        <w:ind w:left="720" w:hanging="360"/>
        <w:rPr>
          <w:rFonts w:cs="Times New Roman"/>
        </w:rPr>
      </w:pPr>
      <w:r>
        <w:rPr>
          <w:rFonts w:eastAsia="Times New Roman" w:cs="Times New Roman"/>
        </w:rPr>
        <w:t>• Spinner plate diameter: 80 mm</w:t>
      </w:r>
    </w:p>
    <w:p w14:paraId="31E109E9" w14:textId="77777777" w:rsidR="00CC6725" w:rsidRDefault="00000000">
      <w:pPr>
        <w:spacing w:line="360" w:lineRule="auto"/>
        <w:ind w:left="720" w:hanging="360"/>
        <w:rPr>
          <w:rFonts w:cs="Times New Roman"/>
        </w:rPr>
      </w:pPr>
      <w:r>
        <w:rPr>
          <w:rFonts w:eastAsia="Times New Roman" w:cs="Times New Roman"/>
        </w:rPr>
        <w:t>• Clearance to funnel lip: 2-3 mm</w:t>
      </w:r>
    </w:p>
    <w:p w14:paraId="2145F94D" w14:textId="77777777" w:rsidR="00CC6725" w:rsidRDefault="00000000">
      <w:pPr>
        <w:spacing w:line="360" w:lineRule="auto"/>
        <w:ind w:left="720" w:hanging="360"/>
        <w:rPr>
          <w:rFonts w:cs="Times New Roman"/>
        </w:rPr>
      </w:pPr>
      <w:r>
        <w:rPr>
          <w:rFonts w:eastAsia="Times New Roman" w:cs="Times New Roman"/>
        </w:rPr>
        <w:lastRenderedPageBreak/>
        <w:t>• Operating speed: Synchronous with auger (135 RPM)</w:t>
      </w:r>
    </w:p>
    <w:p w14:paraId="1479C7A8" w14:textId="77777777" w:rsidR="00CC6725" w:rsidRDefault="00000000">
      <w:pPr>
        <w:spacing w:line="360" w:lineRule="auto"/>
        <w:ind w:left="720" w:hanging="360"/>
        <w:rPr>
          <w:rFonts w:cs="Times New Roman"/>
        </w:rPr>
      </w:pPr>
      <w:r>
        <w:rPr>
          <w:rFonts w:eastAsia="Times New Roman" w:cs="Times New Roman"/>
        </w:rPr>
        <w:t>• Function: Centrifugal dispersion during rotation, angle-of-repose containment when stopped</w:t>
      </w:r>
    </w:p>
    <w:p w14:paraId="1EED32DA" w14:textId="77777777" w:rsidR="00CC6725" w:rsidRDefault="00000000">
      <w:pPr>
        <w:spacing w:line="360" w:lineRule="auto"/>
        <w:ind w:firstLine="480"/>
        <w:rPr>
          <w:rFonts w:cs="Times New Roman"/>
        </w:rPr>
      </w:pPr>
      <w:r>
        <w:rPr>
          <w:rFonts w:eastAsia="Times New Roman" w:cs="Times New Roman"/>
        </w:rPr>
        <w:t>The spinner plate operates on the principle of balance between centrifugal force and angle of repose. When the auger rotates, centrifugal force pushes salt particles radially outward through the gap between the plate and the funnel lip. Upon auger stop, centrifugal force vanishes, and the accumulated salt forms a "natural product dam" that prevents leakage without requiring complex mechanical valves.</w:t>
      </w:r>
    </w:p>
    <w:p w14:paraId="0CC49F3A" w14:textId="77777777" w:rsidR="00CC6725" w:rsidRDefault="00000000">
      <w:pPr>
        <w:spacing w:line="360" w:lineRule="auto"/>
        <w:ind w:firstLine="480"/>
        <w:rPr>
          <w:rFonts w:cs="Times New Roman"/>
        </w:rPr>
      </w:pPr>
      <w:r>
        <w:rPr>
          <w:rFonts w:eastAsia="Times New Roman" w:cs="Times New Roman"/>
          <w:noProof/>
        </w:rPr>
        <mc:AlternateContent>
          <mc:Choice Requires="wpg">
            <w:drawing>
              <wp:inline distT="0" distB="0" distL="0" distR="0" wp14:anchorId="3BFCBBA9" wp14:editId="69B808E6">
                <wp:extent cx="5731510" cy="319913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60361" name="Picture 1863690070"/>
                        <pic:cNvPicPr>
                          <a:picLocks noChangeAspect="1"/>
                        </pic:cNvPicPr>
                      </pic:nvPicPr>
                      <pic:blipFill rotWithShape="1">
                        <a:blip r:embed="rId23"/>
                        <a:stretch/>
                      </pic:blipFill>
                      <pic:spPr bwMode="auto">
                        <a:xfrm>
                          <a:off x="0" y="0"/>
                          <a:ext cx="5731509" cy="319912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30pt;height:251.90pt;mso-wrap-distance-left:0.00pt;mso-wrap-distance-top:0.00pt;mso-wrap-distance-right:0.00pt;mso-wrap-distance-bottom:0.00pt;z-index:1;" stroked="false">
                <v:imagedata r:id="rId24" o:title=""/>
                <o:lock v:ext="edit" rotation="t"/>
              </v:shape>
            </w:pict>
          </mc:Fallback>
        </mc:AlternateContent>
      </w:r>
    </w:p>
    <w:p w14:paraId="6E1D393A" w14:textId="77777777" w:rsidR="00CC6725" w:rsidRDefault="00000000">
      <w:pPr>
        <w:spacing w:after="400" w:line="360" w:lineRule="auto"/>
        <w:jc w:val="center"/>
        <w:rPr>
          <w:rFonts w:cs="Times New Roman"/>
        </w:rPr>
      </w:pPr>
      <w:r>
        <w:rPr>
          <w:rFonts w:eastAsia="Times New Roman" w:cs="Times New Roman"/>
          <w:b/>
          <w:color w:val="4A5568"/>
          <w:sz w:val="20"/>
        </w:rPr>
        <w:t>Figure 3.3: Functional decomposition diagram showing the four primary subsystems and their interactions</w:t>
      </w:r>
    </w:p>
    <w:p w14:paraId="72295902" w14:textId="77777777" w:rsidR="00CC6725" w:rsidRDefault="00000000">
      <w:pPr>
        <w:pStyle w:val="ListParagraph"/>
        <w:numPr>
          <w:ilvl w:val="0"/>
          <w:numId w:val="28"/>
        </w:numPr>
        <w:spacing w:line="360" w:lineRule="auto"/>
        <w:rPr>
          <w:rFonts w:cs="Times New Roman"/>
        </w:rPr>
      </w:pPr>
      <w:r>
        <w:rPr>
          <w:rFonts w:eastAsia="Times New Roman" w:cs="Times New Roman"/>
        </w:rPr>
        <w:t>Packaging and Sealing System Architecture:</w:t>
      </w:r>
    </w:p>
    <w:p w14:paraId="37489425" w14:textId="77777777" w:rsidR="00CC6725" w:rsidRDefault="00000000">
      <w:pPr>
        <w:spacing w:line="360" w:lineRule="auto"/>
        <w:rPr>
          <w:rFonts w:cs="Times New Roman"/>
        </w:rPr>
      </w:pPr>
      <w:r>
        <w:rPr>
          <w:rFonts w:eastAsia="Times New Roman" w:cs="Times New Roman"/>
        </w:rPr>
        <w:t>The packaging subsystem transforms the planar thermoplastic film into a hermetically sealed pouch.</w:t>
      </w:r>
    </w:p>
    <w:p w14:paraId="76681100" w14:textId="77777777" w:rsidR="00CC6725" w:rsidRDefault="00000000">
      <w:pPr>
        <w:pStyle w:val="ListParagraph"/>
        <w:numPr>
          <w:ilvl w:val="0"/>
          <w:numId w:val="29"/>
        </w:numPr>
        <w:spacing w:line="360" w:lineRule="auto"/>
        <w:rPr>
          <w:rFonts w:cs="Times New Roman"/>
        </w:rPr>
      </w:pPr>
      <w:r>
        <w:rPr>
          <w:rFonts w:eastAsia="Times New Roman" w:cs="Times New Roman"/>
        </w:rPr>
        <w:t>Forming Tube Subsystem:</w:t>
      </w:r>
    </w:p>
    <w:p w14:paraId="11612ABC" w14:textId="77777777" w:rsidR="00CC6725" w:rsidRDefault="00000000">
      <w:pPr>
        <w:spacing w:line="360" w:lineRule="auto"/>
        <w:rPr>
          <w:rFonts w:cs="Times New Roman"/>
        </w:rPr>
      </w:pPr>
      <w:r>
        <w:rPr>
          <w:rFonts w:eastAsia="Times New Roman" w:cs="Times New Roman"/>
        </w:rPr>
        <w:t>The forming tube constitutes the core component of the VFFS system, facilitating the optimal folding of the film.</w:t>
      </w:r>
    </w:p>
    <w:p w14:paraId="57B119FB" w14:textId="77777777" w:rsidR="00CC6725" w:rsidRDefault="00000000">
      <w:pPr>
        <w:spacing w:line="360" w:lineRule="auto"/>
        <w:rPr>
          <w:rFonts w:cs="Times New Roman"/>
        </w:rPr>
      </w:pPr>
      <w:r>
        <w:rPr>
          <w:rFonts w:eastAsia="Times New Roman" w:cs="Times New Roman"/>
        </w:rPr>
        <w:lastRenderedPageBreak/>
        <w:t>• Dimensions: External diameter of 83 mm (yielding a 120 mm bag width + 10 mm seal), internal diameter of 77 mm, and an overall length of 400 mm.</w:t>
      </w:r>
    </w:p>
    <w:p w14:paraId="403E880D" w14:textId="77777777" w:rsidR="00CC6725" w:rsidRDefault="00000000">
      <w:pPr>
        <w:spacing w:line="360" w:lineRule="auto"/>
        <w:rPr>
          <w:rFonts w:cs="Times New Roman"/>
        </w:rPr>
      </w:pPr>
      <w:r>
        <w:rPr>
          <w:rFonts w:eastAsia="Times New Roman" w:cs="Times New Roman"/>
        </w:rPr>
        <w:t>• Forming Collar: Engineered with a 25° angle for optimal film folding fluidity.</w:t>
      </w:r>
    </w:p>
    <w:p w14:paraId="39F63AB5" w14:textId="77777777" w:rsidR="00CC6725" w:rsidRDefault="00000000">
      <w:pPr>
        <w:spacing w:line="360" w:lineRule="auto"/>
        <w:rPr>
          <w:rFonts w:cs="Times New Roman"/>
        </w:rPr>
      </w:pPr>
      <w:r>
        <w:rPr>
          <w:rFonts w:eastAsia="Times New Roman" w:cs="Times New Roman"/>
        </w:rPr>
        <w:t xml:space="preserve">• Manufacturing Details: Constructed from AISI 304 stainless steel with a highly polished surface ( </w:t>
      </w:r>
      <m:oMath>
        <m:r>
          <m:rPr>
            <m:sty m:val="p"/>
          </m:rPr>
          <w:rPr>
            <w:rFonts w:ascii="Cambria Math" w:eastAsia="Cambria Math" w:hAnsi="Cambria Math" w:cs="Cambria Math"/>
          </w:rPr>
          <m:t>Ra≤0.4 mμ</m:t>
        </m:r>
      </m:oMath>
      <w:r>
        <w:rPr>
          <w:rFonts w:eastAsia="Times New Roman" w:cs="Times New Roman"/>
        </w:rPr>
        <w:t>) and a roundness tolerance of ±0.05 mm.</w:t>
      </w:r>
    </w:p>
    <w:p w14:paraId="3636FF61" w14:textId="77777777" w:rsidR="00CC6725" w:rsidRDefault="00000000">
      <w:pPr>
        <w:spacing w:line="360" w:lineRule="auto"/>
        <w:rPr>
          <w:rFonts w:cs="Times New Roman"/>
        </w:rPr>
      </w:pPr>
      <w:r>
        <w:rPr>
          <w:rFonts w:eastAsia="Times New Roman" w:cs="Times New Roman"/>
        </w:rPr>
        <w:t>Figure 3.3: Forming tube and collar assembly, illustrating the 25° forming angle and the mounting flange</w:t>
      </w:r>
    </w:p>
    <w:p w14:paraId="76F00CF8" w14:textId="77777777" w:rsidR="00CC6725" w:rsidRDefault="00000000">
      <w:pPr>
        <w:pStyle w:val="ListParagraph"/>
        <w:numPr>
          <w:ilvl w:val="0"/>
          <w:numId w:val="29"/>
        </w:numPr>
        <w:spacing w:line="360" w:lineRule="auto"/>
        <w:rPr>
          <w:rFonts w:cs="Times New Roman"/>
        </w:rPr>
      </w:pPr>
      <w:r>
        <w:rPr>
          <w:rFonts w:eastAsia="Times New Roman" w:cs="Times New Roman"/>
        </w:rPr>
        <w:t>Sealing Mechanisms (Horizontal &amp; Vertical):</w:t>
      </w:r>
    </w:p>
    <w:p w14:paraId="722E7309" w14:textId="77777777" w:rsidR="00CC6725" w:rsidRDefault="00000000">
      <w:pPr>
        <w:spacing w:line="360" w:lineRule="auto"/>
        <w:rPr>
          <w:rFonts w:cs="Times New Roman"/>
        </w:rPr>
      </w:pPr>
      <w:r>
        <w:rPr>
          <w:rFonts w:eastAsia="Times New Roman" w:cs="Times New Roman"/>
        </w:rPr>
        <w:t>Thermal integrity is paramount for hygroscopic materials like NaCl.</w:t>
      </w:r>
    </w:p>
    <w:p w14:paraId="7B0024AA" w14:textId="77777777" w:rsidR="00CC6725" w:rsidRDefault="00000000">
      <w:pPr>
        <w:spacing w:line="360" w:lineRule="auto"/>
        <w:rPr>
          <w:rFonts w:cs="Times New Roman"/>
        </w:rPr>
      </w:pPr>
      <w:r>
        <w:rPr>
          <w:rFonts w:eastAsia="Times New Roman" w:cs="Times New Roman"/>
        </w:rPr>
        <w:t>• Horizontal Sealing Jaws: These 220 mm long jaws create the transverse seals and sever the     pouch. They apply 300–500 N of force and utilize a 300W cartridge heater. The 8 mm sealing surface is bifurcated into dual 3 mm lines with a central groove for a 0.5 mm cutting blade, featuring a cross-hatch pattern (0.2 mm depth) for optimal grip.</w:t>
      </w:r>
    </w:p>
    <w:p w14:paraId="4F8B8C76" w14:textId="77777777" w:rsidR="00CC6725" w:rsidRDefault="00000000">
      <w:pPr>
        <w:spacing w:line="360" w:lineRule="auto"/>
        <w:rPr>
          <w:rFonts w:cs="Times New Roman"/>
        </w:rPr>
      </w:pPr>
      <w:r>
        <w:rPr>
          <w:rFonts w:eastAsia="Times New Roman" w:cs="Times New Roman"/>
        </w:rPr>
        <w:t>• Vertical Sealing Bars: A 400 mm bar operating at 140–160°C under 3 Bar of pneumatic pressure. It features a 10 mm sealing width and a 3 mm PTFE thermal insulation layer, adjustable horizontally by ±15 mm.</w:t>
      </w:r>
    </w:p>
    <w:p w14:paraId="37986AB4" w14:textId="77777777" w:rsidR="00CC6725" w:rsidRDefault="00000000">
      <w:pPr>
        <w:pStyle w:val="ListParagraph"/>
        <w:numPr>
          <w:ilvl w:val="0"/>
          <w:numId w:val="29"/>
        </w:numPr>
        <w:spacing w:line="360" w:lineRule="auto"/>
        <w:rPr>
          <w:rFonts w:cs="Times New Roman"/>
        </w:rPr>
      </w:pPr>
      <w:r>
        <w:rPr>
          <w:rFonts w:eastAsia="Times New Roman" w:cs="Times New Roman"/>
        </w:rPr>
        <w:t>Film Handling and Pull Mechanism</w:t>
      </w:r>
    </w:p>
    <w:p w14:paraId="6D423B14" w14:textId="77777777" w:rsidR="00CC6725" w:rsidRDefault="00000000">
      <w:pPr>
        <w:spacing w:line="360" w:lineRule="auto"/>
        <w:rPr>
          <w:rFonts w:cs="Times New Roman"/>
        </w:rPr>
      </w:pPr>
      <w:r>
        <w:rPr>
          <w:rFonts w:eastAsia="Times New Roman" w:cs="Times New Roman"/>
        </w:rPr>
        <w:t>This system extracts film from the supply roll with controlled velocity, precision, and modulated tension.</w:t>
      </w:r>
    </w:p>
    <w:p w14:paraId="20E1573E" w14:textId="77777777" w:rsidR="00CC6725" w:rsidRDefault="00000000">
      <w:pPr>
        <w:spacing w:line="360" w:lineRule="auto"/>
        <w:rPr>
          <w:rFonts w:cs="Times New Roman"/>
        </w:rPr>
      </w:pPr>
      <w:r>
        <w:rPr>
          <w:rFonts w:eastAsia="Times New Roman" w:cs="Times New Roman"/>
        </w:rPr>
        <w:t>• Film Unwinder &amp; EPC: Equipped with a mechanical brake for tension modulation, a dancer arm sensor for real-time feedback, and an Edge Position Control (EPC) photoelectric sensor driving a corrective servo/stepper actuator to maintain accurate film tracking.</w:t>
      </w:r>
    </w:p>
    <w:p w14:paraId="7FDCAB6E" w14:textId="77777777" w:rsidR="00CC6725" w:rsidRDefault="00000000">
      <w:pPr>
        <w:spacing w:line="360" w:lineRule="auto"/>
        <w:rPr>
          <w:rFonts w:cs="Times New Roman"/>
        </w:rPr>
      </w:pPr>
      <w:r>
        <w:rPr>
          <w:rFonts w:eastAsia="Times New Roman" w:cs="Times New Roman"/>
        </w:rPr>
        <w:t>• Pull Belt Assembly: Utilizes counter-rotating nip rollers (80 mm diameter, 300 mm width) coated in 60 Shore A durometer silicone rubber. Driven by a 450–750W servo motor with a 1:10 reduction ratio, ensuring precise kinematic synchronization.</w:t>
      </w:r>
    </w:p>
    <w:p w14:paraId="4FA986DB" w14:textId="77777777" w:rsidR="00CC6725" w:rsidRDefault="00CC6725">
      <w:pPr>
        <w:spacing w:line="360" w:lineRule="auto"/>
        <w:rPr>
          <w:rFonts w:cs="Times New Roman"/>
        </w:rPr>
      </w:pPr>
    </w:p>
    <w:p w14:paraId="35A76EFA" w14:textId="77777777" w:rsidR="00CC6725" w:rsidRDefault="00CC6725">
      <w:pPr>
        <w:spacing w:line="360" w:lineRule="auto"/>
        <w:rPr>
          <w:rFonts w:cs="Times New Roman"/>
        </w:rPr>
      </w:pPr>
    </w:p>
    <w:p w14:paraId="73594A7A" w14:textId="77777777" w:rsidR="00CC6725" w:rsidRDefault="00000000">
      <w:pPr>
        <w:pStyle w:val="ListParagraph"/>
        <w:numPr>
          <w:ilvl w:val="0"/>
          <w:numId w:val="29"/>
        </w:numPr>
        <w:spacing w:line="360" w:lineRule="auto"/>
        <w:rPr>
          <w:rFonts w:cs="Times New Roman"/>
        </w:rPr>
      </w:pPr>
      <w:r>
        <w:rPr>
          <w:rFonts w:eastAsia="Times New Roman" w:cs="Times New Roman"/>
        </w:rPr>
        <w:lastRenderedPageBreak/>
        <w:t>Pneumatic System Design:</w:t>
      </w:r>
    </w:p>
    <w:p w14:paraId="438B2C79" w14:textId="77777777" w:rsidR="00CC6725" w:rsidRDefault="00000000">
      <w:pPr>
        <w:spacing w:line="360" w:lineRule="auto"/>
        <w:rPr>
          <w:rFonts w:cs="Times New Roman"/>
        </w:rPr>
      </w:pPr>
      <w:r>
        <w:rPr>
          <w:rFonts w:eastAsia="Times New Roman" w:cs="Times New Roman"/>
        </w:rPr>
        <w:t>VFFS pneumatic settings for different materials:</w:t>
      </w:r>
    </w:p>
    <w:tbl>
      <w:tblPr>
        <w:tblW w:w="4775"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1797"/>
        <w:gridCol w:w="179"/>
        <w:gridCol w:w="1526"/>
        <w:gridCol w:w="1706"/>
        <w:gridCol w:w="1706"/>
        <w:gridCol w:w="1706"/>
      </w:tblGrid>
      <w:tr w:rsidR="00CC6725" w14:paraId="7F1C95FE" w14:textId="77777777">
        <w:tc>
          <w:tcPr>
            <w:tcW w:w="1799" w:type="dxa"/>
            <w:shd w:val="clear" w:color="FFFFFF" w:fill="2E75B6"/>
          </w:tcPr>
          <w:p w14:paraId="4D35E510" w14:textId="77777777" w:rsidR="00CC6725" w:rsidRDefault="00000000">
            <w:pPr>
              <w:spacing w:line="360" w:lineRule="auto"/>
              <w:jc w:val="center"/>
              <w:rPr>
                <w:rFonts w:cs="Times New Roman"/>
              </w:rPr>
            </w:pPr>
            <w:r>
              <w:rPr>
                <w:rFonts w:eastAsia="Times New Roman" w:cs="Times New Roman"/>
                <w:b/>
                <w:bCs/>
                <w:color w:val="FFFFFF"/>
              </w:rPr>
              <w:t>Component</w:t>
            </w:r>
          </w:p>
        </w:tc>
        <w:tc>
          <w:tcPr>
            <w:tcW w:w="1710" w:type="dxa"/>
            <w:gridSpan w:val="2"/>
            <w:shd w:val="clear" w:color="FFFFFF" w:fill="2E75B6"/>
          </w:tcPr>
          <w:p w14:paraId="27A17F1D" w14:textId="77777777" w:rsidR="00CC6725" w:rsidRDefault="00000000">
            <w:pPr>
              <w:spacing w:line="360" w:lineRule="auto"/>
              <w:jc w:val="center"/>
              <w:rPr>
                <w:rFonts w:cs="Times New Roman"/>
              </w:rPr>
            </w:pPr>
            <w:r>
              <w:rPr>
                <w:rFonts w:eastAsia="Times New Roman" w:cs="Times New Roman"/>
                <w:b/>
                <w:bCs/>
                <w:color w:val="FFFFFF"/>
              </w:rPr>
              <w:t>Fiber 85</w:t>
            </w:r>
          </w:p>
        </w:tc>
        <w:tc>
          <w:tcPr>
            <w:tcW w:w="1710" w:type="dxa"/>
            <w:shd w:val="clear" w:color="FFFFFF" w:fill="2E75B6"/>
          </w:tcPr>
          <w:p w14:paraId="79964F60" w14:textId="77777777" w:rsidR="00CC6725" w:rsidRDefault="00000000">
            <w:pPr>
              <w:spacing w:line="360" w:lineRule="auto"/>
              <w:jc w:val="center"/>
              <w:rPr>
                <w:rFonts w:cs="Times New Roman"/>
                <w:b/>
                <w:color w:val="FFFFFF"/>
              </w:rPr>
            </w:pPr>
            <w:r>
              <w:rPr>
                <w:rFonts w:eastAsia="Times New Roman" w:cs="Times New Roman"/>
                <w:b/>
                <w:bCs/>
                <w:color w:val="FFFFFF"/>
              </w:rPr>
              <w:t>Fiber 120</w:t>
            </w:r>
          </w:p>
        </w:tc>
        <w:tc>
          <w:tcPr>
            <w:tcW w:w="1710" w:type="dxa"/>
            <w:shd w:val="clear" w:color="FFFFFF" w:fill="2E75B6"/>
          </w:tcPr>
          <w:p w14:paraId="16701FE5" w14:textId="77777777" w:rsidR="00CC6725" w:rsidRDefault="00000000">
            <w:pPr>
              <w:spacing w:line="360" w:lineRule="auto"/>
              <w:jc w:val="center"/>
              <w:rPr>
                <w:rFonts w:cs="Times New Roman"/>
                <w:b/>
                <w:color w:val="FFFFFF"/>
              </w:rPr>
            </w:pPr>
            <w:r>
              <w:rPr>
                <w:rFonts w:eastAsia="Times New Roman" w:cs="Times New Roman"/>
                <w:b/>
                <w:bCs/>
                <w:color w:val="FFFFFF"/>
              </w:rPr>
              <w:t>Plastic 15-35</w:t>
            </w:r>
          </w:p>
        </w:tc>
        <w:tc>
          <w:tcPr>
            <w:tcW w:w="1710" w:type="dxa"/>
            <w:shd w:val="clear" w:color="FFFFFF" w:fill="2E75B6"/>
          </w:tcPr>
          <w:p w14:paraId="66845E25" w14:textId="77777777" w:rsidR="00CC6725" w:rsidRDefault="00000000">
            <w:pPr>
              <w:spacing w:line="360" w:lineRule="auto"/>
              <w:jc w:val="center"/>
              <w:rPr>
                <w:rFonts w:cs="Times New Roman"/>
                <w:b/>
                <w:color w:val="FFFFFF"/>
              </w:rPr>
            </w:pPr>
            <w:r>
              <w:rPr>
                <w:rFonts w:eastAsia="Times New Roman" w:cs="Times New Roman"/>
                <w:b/>
                <w:bCs/>
                <w:color w:val="FFFFFF"/>
              </w:rPr>
              <w:t>Plastic 50</w:t>
            </w:r>
          </w:p>
        </w:tc>
      </w:tr>
      <w:tr w:rsidR="00CC6725" w14:paraId="4A674FBC" w14:textId="77777777">
        <w:tc>
          <w:tcPr>
            <w:tcW w:w="1979" w:type="dxa"/>
            <w:gridSpan w:val="2"/>
          </w:tcPr>
          <w:p w14:paraId="06B32857" w14:textId="77777777" w:rsidR="00CC6725" w:rsidRDefault="00000000">
            <w:pPr>
              <w:spacing w:line="360" w:lineRule="auto"/>
              <w:jc w:val="center"/>
              <w:rPr>
                <w:rFonts w:cs="Times New Roman"/>
              </w:rPr>
            </w:pPr>
            <w:r>
              <w:rPr>
                <w:rFonts w:eastAsia="Times New Roman" w:cs="Times New Roman"/>
              </w:rPr>
              <w:t>Seal jaws</w:t>
            </w:r>
          </w:p>
        </w:tc>
        <w:tc>
          <w:tcPr>
            <w:tcW w:w="1530" w:type="dxa"/>
          </w:tcPr>
          <w:p w14:paraId="221F36D9" w14:textId="77777777" w:rsidR="00CC6725" w:rsidRDefault="00000000">
            <w:pPr>
              <w:spacing w:line="360" w:lineRule="auto"/>
              <w:jc w:val="center"/>
              <w:rPr>
                <w:rFonts w:cs="Times New Roman"/>
              </w:rPr>
            </w:pPr>
            <w:r>
              <w:rPr>
                <w:rFonts w:eastAsia="Times New Roman" w:cs="Times New Roman"/>
              </w:rPr>
              <w:t>6 bars</w:t>
            </w:r>
          </w:p>
        </w:tc>
        <w:tc>
          <w:tcPr>
            <w:tcW w:w="1710" w:type="dxa"/>
          </w:tcPr>
          <w:p w14:paraId="2287E0E0" w14:textId="77777777" w:rsidR="00CC6725" w:rsidRDefault="00000000">
            <w:pPr>
              <w:spacing w:line="360" w:lineRule="auto"/>
              <w:jc w:val="center"/>
              <w:rPr>
                <w:rFonts w:cs="Times New Roman"/>
              </w:rPr>
            </w:pPr>
            <w:r>
              <w:rPr>
                <w:rFonts w:eastAsia="Times New Roman" w:cs="Times New Roman"/>
              </w:rPr>
              <w:t>6 bars</w:t>
            </w:r>
          </w:p>
        </w:tc>
        <w:tc>
          <w:tcPr>
            <w:tcW w:w="1710" w:type="dxa"/>
          </w:tcPr>
          <w:p w14:paraId="51CAB423" w14:textId="77777777" w:rsidR="00CC6725" w:rsidRDefault="00000000">
            <w:pPr>
              <w:spacing w:line="360" w:lineRule="auto"/>
              <w:jc w:val="center"/>
              <w:rPr>
                <w:rFonts w:cs="Times New Roman"/>
              </w:rPr>
            </w:pPr>
            <w:r>
              <w:rPr>
                <w:rFonts w:eastAsia="Times New Roman" w:cs="Times New Roman"/>
              </w:rPr>
              <w:t>6 bars</w:t>
            </w:r>
          </w:p>
        </w:tc>
        <w:tc>
          <w:tcPr>
            <w:tcW w:w="1710" w:type="dxa"/>
          </w:tcPr>
          <w:p w14:paraId="686D767C" w14:textId="77777777" w:rsidR="00CC6725" w:rsidRDefault="00000000">
            <w:pPr>
              <w:spacing w:line="360" w:lineRule="auto"/>
              <w:jc w:val="center"/>
              <w:rPr>
                <w:rFonts w:cs="Times New Roman"/>
              </w:rPr>
            </w:pPr>
            <w:r>
              <w:rPr>
                <w:rFonts w:eastAsia="Times New Roman" w:cs="Times New Roman"/>
              </w:rPr>
              <w:t>6 bars</w:t>
            </w:r>
          </w:p>
        </w:tc>
      </w:tr>
      <w:tr w:rsidR="00CC6725" w14:paraId="7CB79039" w14:textId="77777777">
        <w:tc>
          <w:tcPr>
            <w:tcW w:w="1979" w:type="dxa"/>
            <w:gridSpan w:val="2"/>
          </w:tcPr>
          <w:p w14:paraId="786AAD38" w14:textId="77777777" w:rsidR="00CC6725" w:rsidRDefault="00000000">
            <w:pPr>
              <w:spacing w:line="360" w:lineRule="auto"/>
              <w:jc w:val="center"/>
              <w:rPr>
                <w:rFonts w:cs="Times New Roman"/>
              </w:rPr>
            </w:pPr>
            <w:r>
              <w:rPr>
                <w:rFonts w:eastAsia="Times New Roman" w:cs="Times New Roman"/>
              </w:rPr>
              <w:t>Length seal</w:t>
            </w:r>
          </w:p>
        </w:tc>
        <w:tc>
          <w:tcPr>
            <w:tcW w:w="1530" w:type="dxa"/>
          </w:tcPr>
          <w:p w14:paraId="2F8439F3" w14:textId="77777777" w:rsidR="00CC6725" w:rsidRDefault="00000000">
            <w:pPr>
              <w:spacing w:line="360" w:lineRule="auto"/>
              <w:jc w:val="center"/>
              <w:rPr>
                <w:rFonts w:cs="Times New Roman"/>
              </w:rPr>
            </w:pPr>
            <w:r>
              <w:rPr>
                <w:rFonts w:eastAsia="Times New Roman" w:cs="Times New Roman"/>
              </w:rPr>
              <w:t>5 bars</w:t>
            </w:r>
          </w:p>
        </w:tc>
        <w:tc>
          <w:tcPr>
            <w:tcW w:w="1710" w:type="dxa"/>
          </w:tcPr>
          <w:p w14:paraId="7EAFFBCF" w14:textId="77777777" w:rsidR="00CC6725" w:rsidRDefault="00000000">
            <w:pPr>
              <w:spacing w:line="360" w:lineRule="auto"/>
              <w:jc w:val="center"/>
              <w:rPr>
                <w:rFonts w:cs="Times New Roman"/>
              </w:rPr>
            </w:pPr>
            <w:r>
              <w:rPr>
                <w:rFonts w:eastAsia="Times New Roman" w:cs="Times New Roman"/>
              </w:rPr>
              <w:t>5 bars</w:t>
            </w:r>
          </w:p>
        </w:tc>
        <w:tc>
          <w:tcPr>
            <w:tcW w:w="1710" w:type="dxa"/>
          </w:tcPr>
          <w:p w14:paraId="405C40EA" w14:textId="77777777" w:rsidR="00CC6725" w:rsidRDefault="00000000">
            <w:pPr>
              <w:spacing w:line="360" w:lineRule="auto"/>
              <w:jc w:val="center"/>
              <w:rPr>
                <w:rFonts w:cs="Times New Roman"/>
              </w:rPr>
            </w:pPr>
            <w:r>
              <w:rPr>
                <w:rFonts w:eastAsia="Times New Roman" w:cs="Times New Roman"/>
              </w:rPr>
              <w:t>5 bars</w:t>
            </w:r>
          </w:p>
        </w:tc>
        <w:tc>
          <w:tcPr>
            <w:tcW w:w="1710" w:type="dxa"/>
          </w:tcPr>
          <w:p w14:paraId="2E332FA5" w14:textId="77777777" w:rsidR="00CC6725" w:rsidRDefault="00000000">
            <w:pPr>
              <w:spacing w:line="360" w:lineRule="auto"/>
              <w:jc w:val="center"/>
              <w:rPr>
                <w:rFonts w:cs="Times New Roman"/>
              </w:rPr>
            </w:pPr>
            <w:r>
              <w:rPr>
                <w:rFonts w:eastAsia="Times New Roman" w:cs="Times New Roman"/>
              </w:rPr>
              <w:t>5 bars</w:t>
            </w:r>
          </w:p>
        </w:tc>
      </w:tr>
      <w:tr w:rsidR="00CC6725" w14:paraId="6667BACD" w14:textId="77777777">
        <w:tc>
          <w:tcPr>
            <w:tcW w:w="1979" w:type="dxa"/>
            <w:gridSpan w:val="2"/>
          </w:tcPr>
          <w:p w14:paraId="2924DF42" w14:textId="77777777" w:rsidR="00CC6725" w:rsidRDefault="00000000">
            <w:pPr>
              <w:spacing w:line="360" w:lineRule="auto"/>
              <w:jc w:val="center"/>
              <w:rPr>
                <w:rFonts w:cs="Times New Roman"/>
              </w:rPr>
            </w:pPr>
            <w:r>
              <w:rPr>
                <w:rFonts w:eastAsia="Times New Roman" w:cs="Times New Roman"/>
              </w:rPr>
              <w:t>Belt transport</w:t>
            </w:r>
          </w:p>
        </w:tc>
        <w:tc>
          <w:tcPr>
            <w:tcW w:w="1530" w:type="dxa"/>
          </w:tcPr>
          <w:p w14:paraId="0695A6E5" w14:textId="77777777" w:rsidR="00CC6725" w:rsidRDefault="00000000">
            <w:pPr>
              <w:spacing w:line="360" w:lineRule="auto"/>
              <w:jc w:val="center"/>
              <w:rPr>
                <w:rFonts w:cs="Times New Roman"/>
              </w:rPr>
            </w:pPr>
            <w:r>
              <w:rPr>
                <w:rFonts w:eastAsia="Times New Roman" w:cs="Times New Roman"/>
              </w:rPr>
              <w:t>5 bars</w:t>
            </w:r>
          </w:p>
        </w:tc>
        <w:tc>
          <w:tcPr>
            <w:tcW w:w="1710" w:type="dxa"/>
          </w:tcPr>
          <w:p w14:paraId="36305058" w14:textId="77777777" w:rsidR="00CC6725" w:rsidRDefault="00000000">
            <w:pPr>
              <w:spacing w:line="360" w:lineRule="auto"/>
              <w:jc w:val="center"/>
              <w:rPr>
                <w:rFonts w:cs="Times New Roman"/>
              </w:rPr>
            </w:pPr>
            <w:r>
              <w:rPr>
                <w:rFonts w:eastAsia="Times New Roman" w:cs="Times New Roman"/>
              </w:rPr>
              <w:t>5 bars</w:t>
            </w:r>
          </w:p>
        </w:tc>
        <w:tc>
          <w:tcPr>
            <w:tcW w:w="1710" w:type="dxa"/>
          </w:tcPr>
          <w:p w14:paraId="76871FCD" w14:textId="77777777" w:rsidR="00CC6725" w:rsidRDefault="00000000">
            <w:pPr>
              <w:spacing w:line="360" w:lineRule="auto"/>
              <w:jc w:val="center"/>
              <w:rPr>
                <w:rFonts w:cs="Times New Roman"/>
              </w:rPr>
            </w:pPr>
            <w:r>
              <w:rPr>
                <w:rFonts w:eastAsia="Times New Roman" w:cs="Times New Roman"/>
              </w:rPr>
              <w:t>5 bars</w:t>
            </w:r>
          </w:p>
        </w:tc>
        <w:tc>
          <w:tcPr>
            <w:tcW w:w="1710" w:type="dxa"/>
          </w:tcPr>
          <w:p w14:paraId="38DBE187" w14:textId="77777777" w:rsidR="00CC6725" w:rsidRDefault="00000000">
            <w:pPr>
              <w:spacing w:line="360" w:lineRule="auto"/>
              <w:jc w:val="center"/>
              <w:rPr>
                <w:rFonts w:cs="Times New Roman"/>
              </w:rPr>
            </w:pPr>
            <w:r>
              <w:rPr>
                <w:rFonts w:eastAsia="Times New Roman" w:cs="Times New Roman"/>
              </w:rPr>
              <w:t>6 bars</w:t>
            </w:r>
          </w:p>
        </w:tc>
      </w:tr>
      <w:tr w:rsidR="00CC6725" w14:paraId="13F0F7BF" w14:textId="77777777">
        <w:tc>
          <w:tcPr>
            <w:tcW w:w="1979" w:type="dxa"/>
            <w:gridSpan w:val="2"/>
          </w:tcPr>
          <w:p w14:paraId="3476449B" w14:textId="77777777" w:rsidR="00CC6725" w:rsidRDefault="00000000">
            <w:pPr>
              <w:spacing w:line="360" w:lineRule="auto"/>
              <w:jc w:val="center"/>
              <w:rPr>
                <w:rFonts w:cs="Times New Roman"/>
              </w:rPr>
            </w:pPr>
            <w:r>
              <w:rPr>
                <w:rFonts w:eastAsia="Times New Roman" w:cs="Times New Roman"/>
              </w:rPr>
              <w:t>Film brake</w:t>
            </w:r>
          </w:p>
        </w:tc>
        <w:tc>
          <w:tcPr>
            <w:tcW w:w="1530" w:type="dxa"/>
          </w:tcPr>
          <w:p w14:paraId="3832CAFF" w14:textId="77777777" w:rsidR="00CC6725" w:rsidRDefault="00000000">
            <w:pPr>
              <w:spacing w:line="360" w:lineRule="auto"/>
              <w:jc w:val="center"/>
              <w:rPr>
                <w:rFonts w:cs="Times New Roman"/>
              </w:rPr>
            </w:pPr>
            <w:r>
              <w:rPr>
                <w:rFonts w:eastAsia="Times New Roman" w:cs="Times New Roman"/>
              </w:rPr>
              <w:t>3 bars</w:t>
            </w:r>
          </w:p>
        </w:tc>
        <w:tc>
          <w:tcPr>
            <w:tcW w:w="1710" w:type="dxa"/>
          </w:tcPr>
          <w:p w14:paraId="0FA26691" w14:textId="77777777" w:rsidR="00CC6725" w:rsidRDefault="00000000">
            <w:pPr>
              <w:spacing w:line="360" w:lineRule="auto"/>
              <w:jc w:val="center"/>
              <w:rPr>
                <w:rFonts w:cs="Times New Roman"/>
              </w:rPr>
            </w:pPr>
            <w:r>
              <w:rPr>
                <w:rFonts w:eastAsia="Times New Roman" w:cs="Times New Roman"/>
              </w:rPr>
              <w:t>3 bars</w:t>
            </w:r>
          </w:p>
        </w:tc>
        <w:tc>
          <w:tcPr>
            <w:tcW w:w="1710" w:type="dxa"/>
          </w:tcPr>
          <w:p w14:paraId="6445788E" w14:textId="77777777" w:rsidR="00CC6725" w:rsidRDefault="00000000">
            <w:pPr>
              <w:spacing w:line="360" w:lineRule="auto"/>
              <w:jc w:val="center"/>
              <w:rPr>
                <w:rFonts w:cs="Times New Roman"/>
              </w:rPr>
            </w:pPr>
            <w:r>
              <w:rPr>
                <w:rFonts w:eastAsia="Times New Roman" w:cs="Times New Roman"/>
              </w:rPr>
              <w:t>3 bars</w:t>
            </w:r>
          </w:p>
        </w:tc>
        <w:tc>
          <w:tcPr>
            <w:tcW w:w="1710" w:type="dxa"/>
          </w:tcPr>
          <w:p w14:paraId="582EBC0C" w14:textId="77777777" w:rsidR="00CC6725" w:rsidRDefault="00000000">
            <w:pPr>
              <w:spacing w:line="360" w:lineRule="auto"/>
              <w:jc w:val="center"/>
              <w:rPr>
                <w:rFonts w:cs="Times New Roman"/>
              </w:rPr>
            </w:pPr>
            <w:r>
              <w:rPr>
                <w:rFonts w:eastAsia="Times New Roman" w:cs="Times New Roman"/>
              </w:rPr>
              <w:t>3 bars</w:t>
            </w:r>
          </w:p>
        </w:tc>
      </w:tr>
      <w:tr w:rsidR="00CC6725" w14:paraId="4C325E62" w14:textId="77777777">
        <w:tc>
          <w:tcPr>
            <w:tcW w:w="1979" w:type="dxa"/>
            <w:gridSpan w:val="2"/>
          </w:tcPr>
          <w:p w14:paraId="1E5D16A2" w14:textId="77777777" w:rsidR="00CC6725" w:rsidRDefault="00000000">
            <w:pPr>
              <w:spacing w:line="360" w:lineRule="auto"/>
              <w:jc w:val="center"/>
              <w:rPr>
                <w:rFonts w:cs="Times New Roman"/>
              </w:rPr>
            </w:pPr>
            <w:r>
              <w:rPr>
                <w:rFonts w:eastAsia="Times New Roman" w:cs="Times New Roman"/>
              </w:rPr>
              <w:t xml:space="preserve">Film tension  </w:t>
            </w:r>
          </w:p>
        </w:tc>
        <w:tc>
          <w:tcPr>
            <w:tcW w:w="1530" w:type="dxa"/>
          </w:tcPr>
          <w:p w14:paraId="7439F9D3" w14:textId="77777777" w:rsidR="00CC6725" w:rsidRDefault="00000000">
            <w:pPr>
              <w:spacing w:line="360" w:lineRule="auto"/>
              <w:jc w:val="center"/>
              <w:rPr>
                <w:rFonts w:cs="Times New Roman"/>
              </w:rPr>
            </w:pPr>
            <w:r>
              <w:rPr>
                <w:rFonts w:eastAsia="Times New Roman" w:cs="Times New Roman"/>
              </w:rPr>
              <w:t>2 bars</w:t>
            </w:r>
          </w:p>
        </w:tc>
        <w:tc>
          <w:tcPr>
            <w:tcW w:w="1710" w:type="dxa"/>
          </w:tcPr>
          <w:p w14:paraId="6F31FD99" w14:textId="77777777" w:rsidR="00CC6725" w:rsidRDefault="00000000">
            <w:pPr>
              <w:spacing w:line="360" w:lineRule="auto"/>
              <w:jc w:val="center"/>
              <w:rPr>
                <w:rFonts w:cs="Times New Roman"/>
              </w:rPr>
            </w:pPr>
            <w:r>
              <w:rPr>
                <w:rFonts w:eastAsia="Times New Roman" w:cs="Times New Roman"/>
              </w:rPr>
              <w:t xml:space="preserve">1 </w:t>
            </w:r>
            <w:proofErr w:type="gramStart"/>
            <w:r>
              <w:rPr>
                <w:rFonts w:eastAsia="Times New Roman" w:cs="Times New Roman"/>
              </w:rPr>
              <w:t>bars</w:t>
            </w:r>
            <w:proofErr w:type="gramEnd"/>
          </w:p>
        </w:tc>
        <w:tc>
          <w:tcPr>
            <w:tcW w:w="1710" w:type="dxa"/>
          </w:tcPr>
          <w:p w14:paraId="6BDAD0CA" w14:textId="77777777" w:rsidR="00CC6725" w:rsidRDefault="00000000">
            <w:pPr>
              <w:spacing w:line="360" w:lineRule="auto"/>
              <w:jc w:val="center"/>
              <w:rPr>
                <w:rFonts w:cs="Times New Roman"/>
              </w:rPr>
            </w:pPr>
            <w:r>
              <w:rPr>
                <w:rFonts w:eastAsia="Times New Roman" w:cs="Times New Roman"/>
              </w:rPr>
              <w:t>0 bars</w:t>
            </w:r>
          </w:p>
        </w:tc>
        <w:tc>
          <w:tcPr>
            <w:tcW w:w="1710" w:type="dxa"/>
          </w:tcPr>
          <w:p w14:paraId="4488B91D" w14:textId="77777777" w:rsidR="00CC6725" w:rsidRDefault="00000000">
            <w:pPr>
              <w:keepNext/>
              <w:spacing w:line="360" w:lineRule="auto"/>
              <w:jc w:val="center"/>
              <w:rPr>
                <w:rFonts w:cs="Times New Roman"/>
              </w:rPr>
            </w:pPr>
            <w:r>
              <w:rPr>
                <w:rFonts w:eastAsia="Times New Roman" w:cs="Times New Roman"/>
              </w:rPr>
              <w:t>4 bars</w:t>
            </w:r>
          </w:p>
        </w:tc>
      </w:tr>
    </w:tbl>
    <w:p w14:paraId="435BAF11" w14:textId="77777777" w:rsidR="00CC6725" w:rsidRDefault="00000000">
      <w:pPr>
        <w:pStyle w:val="Caption"/>
        <w:spacing w:line="360" w:lineRule="auto"/>
        <w:rPr>
          <w:rFonts w:cs="Times New Roman"/>
          <w:bCs w:val="0"/>
        </w:rPr>
      </w:pPr>
      <w:r>
        <w:rPr>
          <w:rFonts w:eastAsia="Times New Roman" w:cs="Times New Roman"/>
        </w:rPr>
        <w:t xml:space="preserve">Table:3.3.1 </w:t>
      </w:r>
      <w:r>
        <w:rPr>
          <w:rFonts w:eastAsia="Times New Roman" w:cs="Times New Roman"/>
        </w:rPr>
        <w:fldChar w:fldCharType="begin"/>
      </w:r>
      <w:r>
        <w:rPr>
          <w:rFonts w:eastAsia="Times New Roman" w:cs="Times New Roman"/>
        </w:rPr>
        <w:instrText xml:space="preserve"> SEQ Table:3.3.1 \* ARABIC </w:instrText>
      </w:r>
      <w:r>
        <w:rPr>
          <w:rFonts w:eastAsia="Times New Roman" w:cs="Times New Roman"/>
        </w:rPr>
        <w:fldChar w:fldCharType="separate"/>
      </w:r>
      <w:r>
        <w:rPr>
          <w:rFonts w:eastAsia="Times New Roman" w:cs="Times New Roman"/>
        </w:rPr>
        <w:t>1</w:t>
      </w:r>
      <w:r>
        <w:rPr>
          <w:rFonts w:eastAsia="Times New Roman" w:cs="Times New Roman"/>
        </w:rPr>
        <w:fldChar w:fldCharType="end"/>
      </w:r>
      <w:r>
        <w:rPr>
          <w:rFonts w:eastAsia="Times New Roman" w:cs="Times New Roman"/>
        </w:rPr>
        <w:t>:VFFS pneumatic settings for different materials</w:t>
      </w:r>
    </w:p>
    <w:p w14:paraId="2F57F45F" w14:textId="77777777" w:rsidR="00CC6725" w:rsidRDefault="00000000">
      <w:pPr>
        <w:spacing w:line="360" w:lineRule="auto"/>
        <w:rPr>
          <w:rFonts w:cs="Times New Roman"/>
        </w:rPr>
      </w:pPr>
      <w:r>
        <w:rPr>
          <w:rFonts w:eastAsia="Times New Roman" w:cs="Times New Roman"/>
        </w:rPr>
        <w:t>Power and Utilities Requirements:</w:t>
      </w:r>
    </w:p>
    <w:tbl>
      <w:tblPr>
        <w:tblW w:w="4775"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2239"/>
        <w:gridCol w:w="224"/>
        <w:gridCol w:w="1903"/>
        <w:gridCol w:w="2127"/>
        <w:gridCol w:w="2127"/>
      </w:tblGrid>
      <w:tr w:rsidR="00CC6725" w14:paraId="08A03983" w14:textId="77777777">
        <w:tc>
          <w:tcPr>
            <w:tcW w:w="1799" w:type="dxa"/>
            <w:shd w:val="clear" w:color="FFFFFF" w:fill="2E75B6"/>
          </w:tcPr>
          <w:p w14:paraId="5C46A824" w14:textId="77777777" w:rsidR="00CC6725" w:rsidRDefault="00000000">
            <w:pPr>
              <w:spacing w:line="360" w:lineRule="auto"/>
              <w:jc w:val="center"/>
              <w:rPr>
                <w:rFonts w:cs="Times New Roman"/>
              </w:rPr>
            </w:pPr>
            <w:r>
              <w:rPr>
                <w:rFonts w:eastAsia="Times New Roman" w:cs="Times New Roman"/>
                <w:b/>
                <w:bCs/>
                <w:color w:val="FFFFFF"/>
              </w:rPr>
              <w:t>Utility</w:t>
            </w:r>
          </w:p>
        </w:tc>
        <w:tc>
          <w:tcPr>
            <w:tcW w:w="1710" w:type="dxa"/>
            <w:gridSpan w:val="2"/>
            <w:shd w:val="clear" w:color="FFFFFF" w:fill="2E75B6"/>
          </w:tcPr>
          <w:p w14:paraId="1DAD5FCC" w14:textId="77777777" w:rsidR="00CC6725" w:rsidRDefault="00000000">
            <w:pPr>
              <w:spacing w:line="360" w:lineRule="auto"/>
              <w:jc w:val="center"/>
              <w:rPr>
                <w:rFonts w:cs="Times New Roman"/>
              </w:rPr>
            </w:pPr>
            <w:r>
              <w:rPr>
                <w:rFonts w:eastAsia="Times New Roman" w:cs="Times New Roman"/>
                <w:b/>
                <w:bCs/>
                <w:color w:val="FFFFFF"/>
              </w:rPr>
              <w:t>Specification</w:t>
            </w:r>
          </w:p>
        </w:tc>
        <w:tc>
          <w:tcPr>
            <w:tcW w:w="1710" w:type="dxa"/>
            <w:shd w:val="clear" w:color="FFFFFF" w:fill="2E75B6"/>
          </w:tcPr>
          <w:p w14:paraId="1F40CC1C" w14:textId="77777777" w:rsidR="00CC6725" w:rsidRDefault="00000000">
            <w:pPr>
              <w:spacing w:line="360" w:lineRule="auto"/>
              <w:jc w:val="center"/>
              <w:rPr>
                <w:rFonts w:cs="Times New Roman"/>
                <w:b/>
                <w:color w:val="FFFFFF"/>
              </w:rPr>
            </w:pPr>
            <w:r>
              <w:rPr>
                <w:rFonts w:eastAsia="Times New Roman" w:cs="Times New Roman"/>
                <w:b/>
                <w:bCs/>
                <w:color w:val="FFFFFF"/>
              </w:rPr>
              <w:t>Consumption</w:t>
            </w:r>
          </w:p>
        </w:tc>
        <w:tc>
          <w:tcPr>
            <w:tcW w:w="1710" w:type="dxa"/>
            <w:shd w:val="clear" w:color="FFFFFF" w:fill="2E75B6"/>
          </w:tcPr>
          <w:p w14:paraId="13E30E17" w14:textId="77777777" w:rsidR="00CC6725" w:rsidRDefault="00000000">
            <w:pPr>
              <w:spacing w:line="360" w:lineRule="auto"/>
              <w:jc w:val="center"/>
              <w:rPr>
                <w:rFonts w:cs="Times New Roman"/>
                <w:b/>
                <w:color w:val="FFFFFF"/>
              </w:rPr>
            </w:pPr>
            <w:r>
              <w:rPr>
                <w:rFonts w:eastAsia="Times New Roman" w:cs="Times New Roman"/>
                <w:b/>
                <w:bCs/>
                <w:color w:val="FFFFFF"/>
              </w:rPr>
              <w:t>Connection Size</w:t>
            </w:r>
          </w:p>
        </w:tc>
      </w:tr>
      <w:tr w:rsidR="00CC6725" w14:paraId="0107AB1A" w14:textId="77777777">
        <w:tc>
          <w:tcPr>
            <w:tcW w:w="1979" w:type="dxa"/>
            <w:gridSpan w:val="2"/>
          </w:tcPr>
          <w:p w14:paraId="05CB1010" w14:textId="77777777" w:rsidR="00CC6725" w:rsidRDefault="00000000">
            <w:pPr>
              <w:spacing w:line="360" w:lineRule="auto"/>
              <w:jc w:val="center"/>
              <w:rPr>
                <w:rFonts w:cs="Times New Roman"/>
              </w:rPr>
            </w:pPr>
            <w:r>
              <w:rPr>
                <w:rFonts w:eastAsia="Times New Roman" w:cs="Times New Roman"/>
              </w:rPr>
              <w:t>Electrical Power</w:t>
            </w:r>
          </w:p>
        </w:tc>
        <w:tc>
          <w:tcPr>
            <w:tcW w:w="1530" w:type="dxa"/>
          </w:tcPr>
          <w:p w14:paraId="5A33F580" w14:textId="77777777" w:rsidR="00CC6725" w:rsidRDefault="00000000">
            <w:pPr>
              <w:spacing w:line="360" w:lineRule="auto"/>
              <w:jc w:val="center"/>
              <w:rPr>
                <w:rFonts w:cs="Times New Roman"/>
              </w:rPr>
            </w:pPr>
            <w:r>
              <w:rPr>
                <w:rFonts w:eastAsia="Times New Roman" w:cs="Times New Roman"/>
              </w:rPr>
              <w:t xml:space="preserve">1-phase, 220V, 50/60Hz  </w:t>
            </w:r>
          </w:p>
        </w:tc>
        <w:tc>
          <w:tcPr>
            <w:tcW w:w="1710" w:type="dxa"/>
          </w:tcPr>
          <w:p w14:paraId="165E187A" w14:textId="77777777" w:rsidR="00CC6725" w:rsidRDefault="00000000">
            <w:pPr>
              <w:spacing w:line="360" w:lineRule="auto"/>
              <w:jc w:val="center"/>
              <w:rPr>
                <w:rFonts w:cs="Times New Roman"/>
              </w:rPr>
            </w:pPr>
            <w:r>
              <w:rPr>
                <w:rFonts w:eastAsia="Times New Roman" w:cs="Times New Roman"/>
              </w:rPr>
              <w:t>1–4 kW total</w:t>
            </w:r>
          </w:p>
        </w:tc>
        <w:tc>
          <w:tcPr>
            <w:tcW w:w="1710" w:type="dxa"/>
          </w:tcPr>
          <w:p w14:paraId="32DDC628" w14:textId="77777777" w:rsidR="00CC6725" w:rsidRDefault="00000000">
            <w:pPr>
              <w:spacing w:line="360" w:lineRule="auto"/>
              <w:jc w:val="center"/>
              <w:rPr>
                <w:rFonts w:cs="Times New Roman"/>
              </w:rPr>
            </w:pPr>
            <w:r>
              <w:rPr>
                <w:rFonts w:eastAsia="Times New Roman" w:cs="Times New Roman"/>
              </w:rPr>
              <w:t>32A circuit breaker</w:t>
            </w:r>
          </w:p>
        </w:tc>
      </w:tr>
      <w:tr w:rsidR="00CC6725" w14:paraId="28A12B2A" w14:textId="77777777">
        <w:tc>
          <w:tcPr>
            <w:tcW w:w="1979" w:type="dxa"/>
            <w:gridSpan w:val="2"/>
          </w:tcPr>
          <w:p w14:paraId="1E3BAB43" w14:textId="77777777" w:rsidR="00CC6725" w:rsidRDefault="00000000">
            <w:pPr>
              <w:spacing w:line="360" w:lineRule="auto"/>
              <w:jc w:val="center"/>
              <w:rPr>
                <w:rFonts w:cs="Times New Roman"/>
              </w:rPr>
            </w:pPr>
            <w:r>
              <w:rPr>
                <w:rFonts w:eastAsia="Times New Roman" w:cs="Times New Roman"/>
              </w:rPr>
              <w:t>Compressed Air</w:t>
            </w:r>
          </w:p>
        </w:tc>
        <w:tc>
          <w:tcPr>
            <w:tcW w:w="1530" w:type="dxa"/>
          </w:tcPr>
          <w:p w14:paraId="7225E043" w14:textId="77777777" w:rsidR="00CC6725" w:rsidRDefault="00000000">
            <w:pPr>
              <w:spacing w:line="360" w:lineRule="auto"/>
              <w:jc w:val="center"/>
              <w:rPr>
                <w:rFonts w:cs="Times New Roman"/>
              </w:rPr>
            </w:pPr>
            <w:r>
              <w:rPr>
                <w:rFonts w:eastAsia="Times New Roman" w:cs="Times New Roman"/>
              </w:rPr>
              <w:t>6–8 bar, Dry, Oil-free</w:t>
            </w:r>
          </w:p>
        </w:tc>
        <w:tc>
          <w:tcPr>
            <w:tcW w:w="1710" w:type="dxa"/>
          </w:tcPr>
          <w:p w14:paraId="32195527" w14:textId="77777777" w:rsidR="00CC6725" w:rsidRDefault="00000000">
            <w:pPr>
              <w:spacing w:line="360" w:lineRule="auto"/>
              <w:jc w:val="center"/>
              <w:rPr>
                <w:rFonts w:cs="Times New Roman"/>
              </w:rPr>
            </w:pPr>
            <w:r>
              <w:rPr>
                <w:rFonts w:eastAsia="Times New Roman" w:cs="Times New Roman"/>
              </w:rPr>
              <w:t>50–100 L/min</w:t>
            </w:r>
          </w:p>
        </w:tc>
        <w:tc>
          <w:tcPr>
            <w:tcW w:w="1710" w:type="dxa"/>
          </w:tcPr>
          <w:p w14:paraId="10E47D22" w14:textId="77777777" w:rsidR="00CC6725" w:rsidRDefault="00000000">
            <w:pPr>
              <w:spacing w:line="360" w:lineRule="auto"/>
              <w:jc w:val="center"/>
              <w:rPr>
                <w:rFonts w:cs="Times New Roman"/>
              </w:rPr>
            </w:pPr>
            <w:r>
              <w:rPr>
                <w:rFonts w:eastAsia="Times New Roman" w:cs="Times New Roman"/>
              </w:rPr>
              <w:t>1/2" NPT</w:t>
            </w:r>
          </w:p>
        </w:tc>
      </w:tr>
      <w:tr w:rsidR="00CC6725" w14:paraId="1DF5D658" w14:textId="77777777">
        <w:tc>
          <w:tcPr>
            <w:tcW w:w="1979" w:type="dxa"/>
            <w:gridSpan w:val="2"/>
          </w:tcPr>
          <w:p w14:paraId="4A01AB5F" w14:textId="77777777" w:rsidR="00CC6725" w:rsidRDefault="00000000">
            <w:pPr>
              <w:spacing w:line="360" w:lineRule="auto"/>
              <w:jc w:val="center"/>
              <w:rPr>
                <w:rFonts w:cs="Times New Roman"/>
              </w:rPr>
            </w:pPr>
            <w:r>
              <w:rPr>
                <w:rFonts w:eastAsia="Times New Roman" w:cs="Times New Roman"/>
              </w:rPr>
              <w:t>Cooling Water</w:t>
            </w:r>
          </w:p>
        </w:tc>
        <w:tc>
          <w:tcPr>
            <w:tcW w:w="1530" w:type="dxa"/>
          </w:tcPr>
          <w:p w14:paraId="3D182F6F" w14:textId="77777777" w:rsidR="00CC6725" w:rsidRDefault="00000000">
            <w:pPr>
              <w:spacing w:line="360" w:lineRule="auto"/>
              <w:jc w:val="center"/>
              <w:rPr>
                <w:rFonts w:cs="Times New Roman"/>
              </w:rPr>
            </w:pPr>
            <w:r>
              <w:rPr>
                <w:rFonts w:eastAsia="Times New Roman" w:cs="Times New Roman"/>
              </w:rPr>
              <w:t>15–25°C, 2–4 L/min</w:t>
            </w:r>
          </w:p>
        </w:tc>
        <w:tc>
          <w:tcPr>
            <w:tcW w:w="1710" w:type="dxa"/>
          </w:tcPr>
          <w:p w14:paraId="63E07995" w14:textId="77777777" w:rsidR="00CC6725" w:rsidRDefault="00000000">
            <w:pPr>
              <w:spacing w:line="360" w:lineRule="auto"/>
              <w:jc w:val="center"/>
              <w:rPr>
                <w:rFonts w:cs="Times New Roman"/>
              </w:rPr>
            </w:pPr>
            <w:r>
              <w:rPr>
                <w:rFonts w:eastAsia="Times New Roman" w:cs="Times New Roman"/>
              </w:rPr>
              <w:t>120–240 L/</w:t>
            </w:r>
            <w:proofErr w:type="spellStart"/>
            <w:r>
              <w:rPr>
                <w:rFonts w:eastAsia="Times New Roman" w:cs="Times New Roman"/>
              </w:rPr>
              <w:t>hr</w:t>
            </w:r>
            <w:proofErr w:type="spellEnd"/>
          </w:p>
        </w:tc>
        <w:tc>
          <w:tcPr>
            <w:tcW w:w="1710" w:type="dxa"/>
          </w:tcPr>
          <w:p w14:paraId="35A5352D" w14:textId="77777777" w:rsidR="00CC6725" w:rsidRDefault="00000000">
            <w:pPr>
              <w:spacing w:line="360" w:lineRule="auto"/>
              <w:jc w:val="center"/>
              <w:rPr>
                <w:rFonts w:cs="Times New Roman"/>
              </w:rPr>
            </w:pPr>
            <w:r>
              <w:rPr>
                <w:rFonts w:eastAsia="Times New Roman" w:cs="Times New Roman"/>
              </w:rPr>
              <w:t>3/4" hose</w:t>
            </w:r>
          </w:p>
        </w:tc>
      </w:tr>
      <w:tr w:rsidR="00CC6725" w14:paraId="2330A1C3" w14:textId="77777777">
        <w:tc>
          <w:tcPr>
            <w:tcW w:w="1979" w:type="dxa"/>
            <w:gridSpan w:val="2"/>
          </w:tcPr>
          <w:p w14:paraId="7B2C9D05" w14:textId="77777777" w:rsidR="00CC6725" w:rsidRDefault="00000000">
            <w:pPr>
              <w:spacing w:line="360" w:lineRule="auto"/>
              <w:jc w:val="center"/>
              <w:rPr>
                <w:rFonts w:cs="Times New Roman"/>
              </w:rPr>
            </w:pPr>
            <w:r>
              <w:rPr>
                <w:rFonts w:eastAsia="Times New Roman" w:cs="Times New Roman"/>
              </w:rPr>
              <w:t>Exhaust Ventilation</w:t>
            </w:r>
          </w:p>
        </w:tc>
        <w:tc>
          <w:tcPr>
            <w:tcW w:w="1530" w:type="dxa"/>
          </w:tcPr>
          <w:p w14:paraId="7990CBB7" w14:textId="77777777" w:rsidR="00CC6725" w:rsidRDefault="00000000">
            <w:pPr>
              <w:spacing w:line="360" w:lineRule="auto"/>
              <w:jc w:val="center"/>
              <w:rPr>
                <w:rFonts w:cs="Times New Roman"/>
              </w:rPr>
            </w:pPr>
            <w:r>
              <w:rPr>
                <w:rFonts w:eastAsia="Times New Roman" w:cs="Times New Roman"/>
              </w:rPr>
              <w:t>500–1,500 m³/h</w:t>
            </w:r>
          </w:p>
        </w:tc>
        <w:tc>
          <w:tcPr>
            <w:tcW w:w="1710" w:type="dxa"/>
          </w:tcPr>
          <w:p w14:paraId="42E411E8" w14:textId="77777777" w:rsidR="00CC6725" w:rsidRDefault="00000000">
            <w:pPr>
              <w:spacing w:line="360" w:lineRule="auto"/>
              <w:jc w:val="center"/>
              <w:rPr>
                <w:rFonts w:cs="Times New Roman"/>
              </w:rPr>
            </w:pPr>
            <w:r>
              <w:rPr>
                <w:rFonts w:eastAsia="Times New Roman" w:cs="Times New Roman"/>
              </w:rPr>
              <w:t>Product dependent</w:t>
            </w:r>
          </w:p>
        </w:tc>
        <w:tc>
          <w:tcPr>
            <w:tcW w:w="1710" w:type="dxa"/>
          </w:tcPr>
          <w:p w14:paraId="428FD6CF" w14:textId="77777777" w:rsidR="00CC6725" w:rsidRDefault="00000000">
            <w:pPr>
              <w:keepNext/>
              <w:spacing w:line="360" w:lineRule="auto"/>
              <w:jc w:val="center"/>
              <w:rPr>
                <w:rFonts w:cs="Times New Roman"/>
              </w:rPr>
            </w:pPr>
            <w:r>
              <w:rPr>
                <w:rFonts w:eastAsia="Times New Roman" w:cs="Times New Roman"/>
              </w:rPr>
              <w:t>150–200 mm duct</w:t>
            </w:r>
          </w:p>
        </w:tc>
      </w:tr>
    </w:tbl>
    <w:p w14:paraId="1BBA7229" w14:textId="77777777" w:rsidR="00CC6725" w:rsidRDefault="00000000">
      <w:pPr>
        <w:pStyle w:val="Caption"/>
        <w:spacing w:line="360" w:lineRule="auto"/>
        <w:rPr>
          <w:rFonts w:cs="Times New Roman"/>
          <w:bCs w:val="0"/>
        </w:rPr>
      </w:pPr>
      <w:r>
        <w:rPr>
          <w:rFonts w:eastAsia="Times New Roman" w:cs="Times New Roman"/>
        </w:rPr>
        <w:t xml:space="preserve">Table:3.3.1 </w:t>
      </w:r>
      <w:r>
        <w:rPr>
          <w:rFonts w:eastAsia="Times New Roman" w:cs="Times New Roman"/>
        </w:rPr>
        <w:fldChar w:fldCharType="begin"/>
      </w:r>
      <w:r>
        <w:rPr>
          <w:rFonts w:eastAsia="Times New Roman" w:cs="Times New Roman"/>
        </w:rPr>
        <w:instrText xml:space="preserve"> SEQ Table:3.3.1 \* ARABIC </w:instrText>
      </w:r>
      <w:r>
        <w:rPr>
          <w:rFonts w:eastAsia="Times New Roman" w:cs="Times New Roman"/>
        </w:rPr>
        <w:fldChar w:fldCharType="separate"/>
      </w:r>
      <w:r>
        <w:rPr>
          <w:rFonts w:eastAsia="Times New Roman" w:cs="Times New Roman"/>
        </w:rPr>
        <w:t>2</w:t>
      </w:r>
      <w:r>
        <w:rPr>
          <w:rFonts w:eastAsia="Times New Roman" w:cs="Times New Roman"/>
        </w:rPr>
        <w:fldChar w:fldCharType="end"/>
      </w:r>
      <w:r>
        <w:rPr>
          <w:rFonts w:eastAsia="Times New Roman" w:cs="Times New Roman"/>
        </w:rPr>
        <w:t>:Power and Utilities Requirements</w:t>
      </w:r>
    </w:p>
    <w:p w14:paraId="5ABA4AD6" w14:textId="77777777" w:rsidR="00CC6725" w:rsidRDefault="00000000">
      <w:pPr>
        <w:pStyle w:val="Heading3"/>
        <w:spacing w:line="360" w:lineRule="auto"/>
        <w:rPr>
          <w:rFonts w:ascii="Times New Roman" w:hAnsi="Times New Roman" w:cs="Times New Roman"/>
          <w:bCs w:val="0"/>
        </w:rPr>
      </w:pPr>
      <w:r>
        <w:rPr>
          <w:rFonts w:ascii="Times New Roman" w:eastAsia="Times New Roman" w:hAnsi="Times New Roman" w:cs="Times New Roman"/>
        </w:rPr>
        <w:t xml:space="preserve">  </w:t>
      </w:r>
      <w:bookmarkStart w:id="7" w:name="_Toc226501189"/>
      <w:r>
        <w:rPr>
          <w:rFonts w:ascii="Times New Roman" w:eastAsia="Times New Roman" w:hAnsi="Times New Roman" w:cs="Times New Roman"/>
        </w:rPr>
        <w:t>3.3.2 Selection of Actuation (Servo-driven vs. Induction)</w:t>
      </w:r>
      <w:bookmarkEnd w:id="7"/>
    </w:p>
    <w:p w14:paraId="37D5D992" w14:textId="77777777" w:rsidR="00CC6725" w:rsidRDefault="00000000">
      <w:pPr>
        <w:spacing w:line="360" w:lineRule="auto"/>
        <w:ind w:firstLine="480"/>
        <w:rPr>
          <w:rFonts w:cs="Times New Roman"/>
        </w:rPr>
      </w:pPr>
      <w:r>
        <w:rPr>
          <w:rFonts w:eastAsia="Times New Roman" w:cs="Times New Roman"/>
        </w:rPr>
        <w:t>The selection of motor technology for auger drive represents a critical design decision affecting precision, cost, and system complexity. Three primary options were evaluated: induction motor with clutch-brake, stepper motor, and servo motor [5].</w:t>
      </w:r>
    </w:p>
    <w:p w14:paraId="22088A1C" w14:textId="77777777" w:rsidR="00CC6725" w:rsidRDefault="00000000">
      <w:pPr>
        <w:spacing w:line="360" w:lineRule="auto"/>
        <w:ind w:firstLine="480"/>
        <w:rPr>
          <w:rFonts w:cs="Times New Roman"/>
        </w:rPr>
      </w:pPr>
      <w:r>
        <w:rPr>
          <w:rFonts w:eastAsia="Times New Roman" w:cs="Times New Roman"/>
        </w:rPr>
        <w:t xml:space="preserve">Option 1: Induction Motor with Clutch-Brake </w:t>
      </w:r>
    </w:p>
    <w:p w14:paraId="3CA7265E" w14:textId="77777777" w:rsidR="00CC6725" w:rsidRDefault="00000000">
      <w:pPr>
        <w:spacing w:line="360" w:lineRule="auto"/>
        <w:ind w:firstLine="480"/>
        <w:rPr>
          <w:rFonts w:cs="Times New Roman"/>
        </w:rPr>
      </w:pPr>
      <w:r>
        <w:rPr>
          <w:rFonts w:eastAsia="Times New Roman" w:cs="Times New Roman"/>
        </w:rPr>
        <w:lastRenderedPageBreak/>
        <w:t>Traditional auger fillers employed induction motors running continuously with mechanical clutch-brake mechanisms to control auger rotation. While mechanically simple and cost-effective, this approach suffers from significant limitations:</w:t>
      </w:r>
    </w:p>
    <w:p w14:paraId="7377C7F3" w14:textId="77777777" w:rsidR="00CC6725" w:rsidRDefault="00000000">
      <w:pPr>
        <w:spacing w:line="360" w:lineRule="auto"/>
        <w:ind w:left="720" w:hanging="360"/>
        <w:rPr>
          <w:rFonts w:cs="Times New Roman"/>
        </w:rPr>
      </w:pPr>
      <w:r>
        <w:rPr>
          <w:rFonts w:eastAsia="Times New Roman" w:cs="Times New Roman"/>
        </w:rPr>
        <w:t>• Poor positioning accuracy due to clutch engagement variability</w:t>
      </w:r>
    </w:p>
    <w:p w14:paraId="553EB361" w14:textId="77777777" w:rsidR="00CC6725" w:rsidRDefault="00000000">
      <w:pPr>
        <w:spacing w:line="360" w:lineRule="auto"/>
        <w:ind w:left="720" w:hanging="360"/>
        <w:rPr>
          <w:rFonts w:cs="Times New Roman"/>
        </w:rPr>
      </w:pPr>
      <w:r>
        <w:rPr>
          <w:rFonts w:eastAsia="Times New Roman" w:cs="Times New Roman"/>
        </w:rPr>
        <w:t>• Mechanical wear requiring frequent maintenance</w:t>
      </w:r>
    </w:p>
    <w:p w14:paraId="6174850D" w14:textId="77777777" w:rsidR="00CC6725" w:rsidRDefault="00000000">
      <w:pPr>
        <w:spacing w:line="360" w:lineRule="auto"/>
        <w:ind w:left="720" w:hanging="360"/>
        <w:rPr>
          <w:rFonts w:cs="Times New Roman"/>
        </w:rPr>
      </w:pPr>
      <w:r>
        <w:rPr>
          <w:rFonts w:eastAsia="Times New Roman" w:cs="Times New Roman"/>
        </w:rPr>
        <w:t>• Limited dynamic response (slow acceleration/deceleration)</w:t>
      </w:r>
    </w:p>
    <w:p w14:paraId="4E212461" w14:textId="77777777" w:rsidR="00CC6725" w:rsidRDefault="00000000">
      <w:pPr>
        <w:spacing w:line="360" w:lineRule="auto"/>
        <w:ind w:left="720" w:hanging="360"/>
        <w:rPr>
          <w:rFonts w:cs="Times New Roman"/>
        </w:rPr>
      </w:pPr>
      <w:r>
        <w:rPr>
          <w:rFonts w:eastAsia="Times New Roman" w:cs="Times New Roman"/>
        </w:rPr>
        <w:t>• Inability to implement advanced motion profiles</w:t>
      </w:r>
    </w:p>
    <w:p w14:paraId="687D8337" w14:textId="77777777" w:rsidR="00CC6725" w:rsidRDefault="00000000">
      <w:pPr>
        <w:spacing w:line="360" w:lineRule="auto"/>
        <w:ind w:firstLine="480"/>
        <w:rPr>
          <w:rFonts w:cs="Times New Roman"/>
        </w:rPr>
      </w:pPr>
      <w:r>
        <w:rPr>
          <w:rFonts w:eastAsia="Times New Roman" w:cs="Times New Roman"/>
        </w:rPr>
        <w:t>Option 2: Stepper Motor</w:t>
      </w:r>
    </w:p>
    <w:p w14:paraId="321FB6FD" w14:textId="77777777" w:rsidR="00CC6725" w:rsidRDefault="00000000">
      <w:pPr>
        <w:spacing w:line="360" w:lineRule="auto"/>
        <w:ind w:firstLine="480"/>
        <w:rPr>
          <w:rFonts w:cs="Times New Roman"/>
        </w:rPr>
      </w:pPr>
      <w:r>
        <w:rPr>
          <w:rFonts w:eastAsia="Times New Roman" w:cs="Times New Roman"/>
        </w:rPr>
        <w:t>Stepper motors provide open-loop position control without feedback devices. While offering improved positioning compared to clutch-brake systems, stepper motors exhibit several disadvantages:</w:t>
      </w:r>
    </w:p>
    <w:p w14:paraId="05BBD1DE" w14:textId="77777777" w:rsidR="00CC6725" w:rsidRDefault="00000000">
      <w:pPr>
        <w:spacing w:line="360" w:lineRule="auto"/>
        <w:ind w:left="720" w:hanging="360"/>
        <w:rPr>
          <w:rFonts w:cs="Times New Roman"/>
        </w:rPr>
      </w:pPr>
      <w:r>
        <w:rPr>
          <w:rFonts w:eastAsia="Times New Roman" w:cs="Times New Roman"/>
        </w:rPr>
        <w:t>• Risk of missed steps under load, causing cumulative positioning errors</w:t>
      </w:r>
    </w:p>
    <w:p w14:paraId="116EEFD8" w14:textId="77777777" w:rsidR="00CC6725" w:rsidRDefault="00000000">
      <w:pPr>
        <w:spacing w:line="360" w:lineRule="auto"/>
        <w:ind w:left="720" w:hanging="360"/>
        <w:rPr>
          <w:rFonts w:cs="Times New Roman"/>
        </w:rPr>
      </w:pPr>
      <w:r>
        <w:rPr>
          <w:rFonts w:eastAsia="Times New Roman" w:cs="Times New Roman"/>
        </w:rPr>
        <w:t>• Limited torque at high speeds</w:t>
      </w:r>
    </w:p>
    <w:p w14:paraId="67F3DBCD" w14:textId="77777777" w:rsidR="00CC6725" w:rsidRDefault="00000000">
      <w:pPr>
        <w:spacing w:line="360" w:lineRule="auto"/>
        <w:ind w:left="720" w:hanging="360"/>
        <w:rPr>
          <w:rFonts w:cs="Times New Roman"/>
        </w:rPr>
      </w:pPr>
      <w:r>
        <w:rPr>
          <w:rFonts w:eastAsia="Times New Roman" w:cs="Times New Roman"/>
        </w:rPr>
        <w:t>• Audible noise and vibration at certain speeds</w:t>
      </w:r>
    </w:p>
    <w:p w14:paraId="1144395E" w14:textId="77777777" w:rsidR="00CC6725" w:rsidRDefault="00000000">
      <w:pPr>
        <w:spacing w:line="360" w:lineRule="auto"/>
        <w:ind w:left="720" w:hanging="360"/>
        <w:rPr>
          <w:rFonts w:cs="Times New Roman"/>
        </w:rPr>
      </w:pPr>
      <w:r>
        <w:rPr>
          <w:rFonts w:eastAsia="Times New Roman" w:cs="Times New Roman"/>
        </w:rPr>
        <w:t>• No verification of actual position achieved</w:t>
      </w:r>
    </w:p>
    <w:p w14:paraId="0159823A" w14:textId="77777777" w:rsidR="00CC6725" w:rsidRDefault="00000000">
      <w:pPr>
        <w:spacing w:line="360" w:lineRule="auto"/>
        <w:ind w:firstLine="480"/>
        <w:rPr>
          <w:rFonts w:cs="Times New Roman"/>
        </w:rPr>
      </w:pPr>
      <w:r>
        <w:rPr>
          <w:rFonts w:eastAsia="Times New Roman" w:cs="Times New Roman"/>
        </w:rPr>
        <w:t>Option 3: Servo Motor (Selected)</w:t>
      </w:r>
    </w:p>
    <w:p w14:paraId="61E58B96" w14:textId="77777777" w:rsidR="00CC6725" w:rsidRDefault="00000000">
      <w:pPr>
        <w:spacing w:line="360" w:lineRule="auto"/>
        <w:ind w:firstLine="480"/>
        <w:rPr>
          <w:rFonts w:cs="Times New Roman"/>
        </w:rPr>
      </w:pPr>
      <w:r>
        <w:rPr>
          <w:rFonts w:eastAsia="Times New Roman" w:cs="Times New Roman"/>
        </w:rPr>
        <w:t>Servo motor systems combine high-performance brushless motors with closed-loop feedback control, offering superior performance for precision dosing applications. The selected Panasonic MINAS A6 AC servo motor provides:</w:t>
      </w:r>
    </w:p>
    <w:p w14:paraId="3E28F341" w14:textId="77777777" w:rsidR="00CC6725" w:rsidRDefault="00000000">
      <w:pPr>
        <w:spacing w:line="360" w:lineRule="auto"/>
        <w:ind w:left="720" w:hanging="360"/>
        <w:rPr>
          <w:rFonts w:cs="Times New Roman"/>
        </w:rPr>
      </w:pPr>
      <w:r>
        <w:rPr>
          <w:rFonts w:eastAsia="Times New Roman" w:cs="Times New Roman"/>
        </w:rPr>
        <w:t>• 23-bit absolute encoder (8,388,608 pulses per revolution)</w:t>
      </w:r>
    </w:p>
    <w:p w14:paraId="4408C9EC" w14:textId="77777777" w:rsidR="00CC6725" w:rsidRDefault="00000000">
      <w:pPr>
        <w:spacing w:line="360" w:lineRule="auto"/>
        <w:ind w:left="720" w:hanging="360"/>
        <w:rPr>
          <w:rFonts w:cs="Times New Roman"/>
        </w:rPr>
      </w:pPr>
      <w:r>
        <w:rPr>
          <w:rFonts w:eastAsia="Times New Roman" w:cs="Times New Roman"/>
        </w:rPr>
        <w:t xml:space="preserve">• High dynamic response (acceleration to rated speed in &lt;50 </w:t>
      </w:r>
      <w:proofErr w:type="spellStart"/>
      <w:r>
        <w:rPr>
          <w:rFonts w:eastAsia="Times New Roman" w:cs="Times New Roman"/>
        </w:rPr>
        <w:t>ms</w:t>
      </w:r>
      <w:proofErr w:type="spellEnd"/>
      <w:r>
        <w:rPr>
          <w:rFonts w:eastAsia="Times New Roman" w:cs="Times New Roman"/>
        </w:rPr>
        <w:t>)</w:t>
      </w:r>
    </w:p>
    <w:p w14:paraId="20373D40" w14:textId="77777777" w:rsidR="00CC6725" w:rsidRDefault="00000000">
      <w:pPr>
        <w:spacing w:line="360" w:lineRule="auto"/>
        <w:ind w:left="720" w:hanging="360"/>
        <w:rPr>
          <w:rFonts w:cs="Times New Roman"/>
        </w:rPr>
      </w:pPr>
      <w:r>
        <w:rPr>
          <w:rFonts w:eastAsia="Times New Roman" w:cs="Times New Roman"/>
        </w:rPr>
        <w:t>• Full torque available across entire speed range</w:t>
      </w:r>
    </w:p>
    <w:p w14:paraId="023583EA" w14:textId="77777777" w:rsidR="00CC6725" w:rsidRDefault="00000000">
      <w:pPr>
        <w:spacing w:line="360" w:lineRule="auto"/>
        <w:ind w:left="720" w:hanging="360"/>
        <w:rPr>
          <w:rFonts w:cs="Times New Roman"/>
        </w:rPr>
      </w:pPr>
      <w:r>
        <w:rPr>
          <w:rFonts w:eastAsia="Times New Roman" w:cs="Times New Roman"/>
        </w:rPr>
        <w:t>• Electronic cam and motion profile capability</w:t>
      </w:r>
    </w:p>
    <w:p w14:paraId="5A125C4E" w14:textId="77777777" w:rsidR="00CC6725" w:rsidRDefault="00000000">
      <w:pPr>
        <w:spacing w:line="360" w:lineRule="auto"/>
        <w:ind w:left="720" w:hanging="360"/>
        <w:rPr>
          <w:rFonts w:cs="Times New Roman"/>
        </w:rPr>
      </w:pPr>
      <w:r>
        <w:rPr>
          <w:rFonts w:eastAsia="Times New Roman" w:cs="Times New Roman"/>
        </w:rPr>
        <w:t>• Real-time position verification and error correction</w:t>
      </w:r>
    </w:p>
    <w:p w14:paraId="0D6C144D" w14:textId="77777777" w:rsidR="00CC6725" w:rsidRDefault="00000000">
      <w:pPr>
        <w:spacing w:line="360" w:lineRule="auto"/>
        <w:ind w:firstLine="480"/>
        <w:rPr>
          <w:rFonts w:cs="Times New Roman"/>
        </w:rPr>
      </w:pPr>
      <w:r>
        <w:rPr>
          <w:rFonts w:eastAsia="Times New Roman" w:cs="Times New Roman"/>
        </w:rPr>
        <w:lastRenderedPageBreak/>
        <w:t>The servo motor is coupled to a 20:1 planetary gearbox, providing output speed of 135 RPM at the auger while multiplying motor torque by the gear ratio (minus efficiency losses). The planetary configuration offers high torque density, low backlash (&lt;3 arcminutes), and efficient power transmission [6].</w:t>
      </w:r>
    </w:p>
    <w:p w14:paraId="0653910A" w14:textId="77777777" w:rsidR="00CC6725" w:rsidRDefault="00000000">
      <w:pPr>
        <w:spacing w:line="360" w:lineRule="auto"/>
        <w:ind w:firstLine="480"/>
        <w:rPr>
          <w:rFonts w:cs="Times New Roman"/>
        </w:rPr>
      </w:pPr>
      <w:r>
        <w:rPr>
          <w:rFonts w:eastAsia="Times New Roman" w:cs="Times New Roman"/>
        </w:rPr>
        <w:t>The selection of servo motor technology is justified by the following quantitative analysis:</w:t>
      </w:r>
    </w:p>
    <w:p w14:paraId="4EEFCF8C" w14:textId="77777777" w:rsidR="00CC6725" w:rsidRDefault="00000000">
      <w:pPr>
        <w:spacing w:line="360" w:lineRule="auto"/>
        <w:ind w:firstLine="480"/>
        <w:rPr>
          <w:rFonts w:cs="Times New Roman"/>
        </w:rPr>
      </w:pPr>
      <w:r>
        <w:rPr>
          <w:rFonts w:eastAsia="Times New Roman" w:cs="Times New Roman"/>
        </w:rPr>
        <w:t>Positioning Resolution:</w:t>
      </w:r>
    </w:p>
    <w:p w14:paraId="60FA206C" w14:textId="77777777" w:rsidR="00CC6725" w:rsidRDefault="00000000">
      <w:pPr>
        <w:spacing w:line="360" w:lineRule="auto"/>
        <w:ind w:firstLine="480"/>
        <w:rPr>
          <w:rFonts w:cs="Times New Roman"/>
        </w:rPr>
      </w:pPr>
      <w:r>
        <w:rPr>
          <w:rFonts w:eastAsia="Times New Roman" w:cs="Times New Roman"/>
        </w:rPr>
        <w:t>The 23-bit encoder provides angular resolution of:</w:t>
      </w:r>
    </w:p>
    <w:p w14:paraId="76BAC505" w14:textId="77777777" w:rsidR="00CC6725" w:rsidRDefault="00000000">
      <w:pPr>
        <w:spacing w:before="200" w:line="360" w:lineRule="auto"/>
        <w:jc w:val="center"/>
        <w:rPr>
          <w:rFonts w:cs="Times New Roman"/>
        </w:rPr>
      </w:pPr>
      <w:proofErr w:type="spellStart"/>
      <w:r>
        <w:rPr>
          <w:rFonts w:eastAsia="Times New Roman" w:cs="Times New Roman"/>
        </w:rPr>
        <w:t>θ_res</w:t>
      </w:r>
      <w:proofErr w:type="spellEnd"/>
      <w:r>
        <w:rPr>
          <w:rFonts w:eastAsia="Times New Roman" w:cs="Times New Roman"/>
        </w:rPr>
        <w:t xml:space="preserve"> = 360° / 2^23 = 360° / 8,388,608 = 4.29 × 10^-5 degrees per count</w:t>
      </w:r>
    </w:p>
    <w:p w14:paraId="76253F55" w14:textId="77777777" w:rsidR="00CC6725" w:rsidRDefault="00000000">
      <w:pPr>
        <w:spacing w:line="360" w:lineRule="auto"/>
        <w:ind w:firstLine="480"/>
        <w:rPr>
          <w:rFonts w:cs="Times New Roman"/>
        </w:rPr>
      </w:pPr>
      <w:r>
        <w:rPr>
          <w:rFonts w:eastAsia="Times New Roman" w:cs="Times New Roman"/>
        </w:rPr>
        <w:t>For a 500g dose requiring 3.95 revolutions, the positioning error contribution to weight variation is:</w:t>
      </w:r>
    </w:p>
    <w:p w14:paraId="0DFB9D16" w14:textId="77777777" w:rsidR="00CC6725" w:rsidRDefault="00000000">
      <w:pPr>
        <w:spacing w:before="200" w:line="360" w:lineRule="auto"/>
        <w:jc w:val="center"/>
        <w:rPr>
          <w:rFonts w:cs="Times New Roman"/>
        </w:rPr>
      </w:pPr>
      <w:r>
        <w:rPr>
          <w:rFonts w:eastAsia="Times New Roman" w:cs="Times New Roman"/>
        </w:rPr>
        <w:t>Error = (4.29 × 10^-5°) × (3.95 rev) × (500g / 360°) = 2.35 × 10^-4 g</w:t>
      </w:r>
    </w:p>
    <w:p w14:paraId="08C61C8D" w14:textId="77777777" w:rsidR="00CC6725" w:rsidRDefault="00000000">
      <w:pPr>
        <w:spacing w:line="360" w:lineRule="auto"/>
        <w:ind w:firstLine="480"/>
        <w:rPr>
          <w:rFonts w:cs="Times New Roman"/>
        </w:rPr>
      </w:pPr>
      <w:r>
        <w:rPr>
          <w:rFonts w:eastAsia="Times New Roman" w:cs="Times New Roman"/>
        </w:rPr>
        <w:t>This negligible error confirms that servo positioning accuracy exceeds the requirements for ±1.5% dosing accuracy.</w:t>
      </w:r>
    </w:p>
    <w:p w14:paraId="3342129B" w14:textId="77777777" w:rsidR="00CC6725" w:rsidRDefault="00000000">
      <w:pPr>
        <w:pBdr>
          <w:top w:val="single" w:sz="4" w:space="0" w:color="E2E8F0"/>
          <w:left w:val="single" w:sz="4" w:space="0" w:color="E2E8F0"/>
          <w:bottom w:val="single" w:sz="4" w:space="0" w:color="E2E8F0"/>
          <w:right w:val="single" w:sz="4" w:space="0" w:color="E2E8F0"/>
        </w:pBdr>
        <w:spacing w:before="300" w:after="100" w:line="360" w:lineRule="auto"/>
        <w:ind w:left="720" w:right="720"/>
        <w:jc w:val="center"/>
        <w:rPr>
          <w:rFonts w:cs="Times New Roman"/>
        </w:rPr>
      </w:pPr>
      <w:r>
        <w:rPr>
          <w:rFonts w:eastAsia="Times New Roman" w:cs="Times New Roman"/>
          <w:color w:val="718096"/>
          <w:sz w:val="20"/>
        </w:rPr>
        <w:t>[Insert Figure 3.4 here]</w:t>
      </w:r>
    </w:p>
    <w:p w14:paraId="08D0A5CB" w14:textId="77777777" w:rsidR="00CC6725" w:rsidRDefault="00000000">
      <w:pPr>
        <w:spacing w:after="400" w:line="360" w:lineRule="auto"/>
        <w:jc w:val="center"/>
        <w:rPr>
          <w:rFonts w:cs="Times New Roman"/>
        </w:rPr>
      </w:pPr>
      <w:r>
        <w:rPr>
          <w:rFonts w:eastAsia="Times New Roman" w:cs="Times New Roman"/>
          <w:b/>
          <w:color w:val="4A5568"/>
          <w:sz w:val="20"/>
        </w:rPr>
        <w:t>Figure 3.4: Servo motor and planetary gearbox assembly showing encoder feedback, drive coupling, and mounting configuration</w:t>
      </w:r>
    </w:p>
    <w:p w14:paraId="47751C49" w14:textId="77777777" w:rsidR="00CC6725" w:rsidRDefault="00000000">
      <w:pPr>
        <w:pStyle w:val="Heading2"/>
        <w:spacing w:line="360" w:lineRule="auto"/>
        <w:rPr>
          <w:rFonts w:ascii="Times New Roman" w:hAnsi="Times New Roman" w:cs="Times New Roman"/>
          <w:bCs w:val="0"/>
        </w:rPr>
      </w:pPr>
      <w:bookmarkStart w:id="8" w:name="_Toc226501190"/>
      <w:r>
        <w:rPr>
          <w:rFonts w:ascii="Times New Roman" w:eastAsia="Times New Roman" w:hAnsi="Times New Roman" w:cs="Times New Roman"/>
        </w:rPr>
        <w:lastRenderedPageBreak/>
        <w:t>3.4 Final Mechanical Architecture (CAD)</w:t>
      </w:r>
      <w:bookmarkEnd w:id="8"/>
    </w:p>
    <w:p w14:paraId="72CAF78E" w14:textId="77777777" w:rsidR="00CC6725" w:rsidRDefault="00000000">
      <w:pPr>
        <w:pStyle w:val="Heading3"/>
        <w:spacing w:line="360" w:lineRule="auto"/>
        <w:rPr>
          <w:rFonts w:ascii="Times New Roman" w:hAnsi="Times New Roman" w:cs="Times New Roman"/>
          <w:bCs w:val="0"/>
        </w:rPr>
      </w:pPr>
      <w:bookmarkStart w:id="9" w:name="_Toc226501191"/>
      <w:r>
        <w:rPr>
          <w:rFonts w:ascii="Times New Roman" w:eastAsia="Times New Roman" w:hAnsi="Times New Roman" w:cs="Times New Roman"/>
          <w:b w:val="0"/>
          <w:color w:val="1A202C"/>
        </w:rPr>
        <w:t>The final mechanical design integrates all functional subsystems into a single, optimized unit that is easier to manufacture and maintain. This section presents the machine's mechanical design in the SolidWorks software.</w:t>
      </w:r>
      <w:bookmarkEnd w:id="9"/>
    </w:p>
    <w:p w14:paraId="6F87F706" w14:textId="77777777" w:rsidR="00CC6725" w:rsidRDefault="00000000">
      <w:pPr>
        <w:pStyle w:val="Heading3"/>
        <w:spacing w:line="360" w:lineRule="auto"/>
        <w:rPr>
          <w:rFonts w:ascii="Times New Roman" w:hAnsi="Times New Roman" w:cs="Times New Roman"/>
          <w:bCs w:val="0"/>
        </w:rPr>
      </w:pPr>
      <w:bookmarkStart w:id="10" w:name="_Toc226501192"/>
      <w:r>
        <w:rPr>
          <w:rFonts w:ascii="Times New Roman" w:eastAsia="Times New Roman" w:hAnsi="Times New Roman" w:cs="Times New Roman"/>
        </w:rPr>
        <w:t>3.4.1 Dosing System CAD:</w:t>
      </w:r>
      <w:bookmarkEnd w:id="10"/>
    </w:p>
    <w:p w14:paraId="4E1C8582" w14:textId="77777777" w:rsidR="00CC6725" w:rsidRDefault="00CC6725">
      <w:pPr>
        <w:pStyle w:val="Heading3"/>
        <w:spacing w:line="360" w:lineRule="auto"/>
        <w:rPr>
          <w:rFonts w:ascii="Times New Roman" w:hAnsi="Times New Roman" w:cs="Times New Roman"/>
          <w:bCs w:val="0"/>
        </w:rPr>
      </w:pPr>
    </w:p>
    <w:p w14:paraId="373AAE75" w14:textId="77777777" w:rsidR="00CC6725" w:rsidRDefault="00000000">
      <w:pPr>
        <w:keepNext/>
        <w:spacing w:line="360" w:lineRule="auto"/>
        <w:rPr>
          <w:rFonts w:cs="Times New Roman"/>
        </w:rPr>
      </w:pPr>
      <w:r>
        <w:rPr>
          <w:rFonts w:eastAsia="Times New Roman" w:cs="Times New Roman"/>
          <w:noProof/>
        </w:rPr>
        <mc:AlternateContent>
          <mc:Choice Requires="wpg">
            <w:drawing>
              <wp:inline distT="0" distB="0" distL="0" distR="0" wp14:anchorId="543A5CD5" wp14:editId="5E084C31">
                <wp:extent cx="5731510" cy="3577590"/>
                <wp:effectExtent l="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89254" name="Picture 739684242"/>
                        <pic:cNvPicPr>
                          <a:picLocks noChangeAspect="1"/>
                        </pic:cNvPicPr>
                      </pic:nvPicPr>
                      <pic:blipFill rotWithShape="1">
                        <a:blip r:embed="rId25"/>
                        <a:stretch/>
                      </pic:blipFill>
                      <pic:spPr bwMode="auto">
                        <a:xfrm>
                          <a:off x="0" y="0"/>
                          <a:ext cx="5731509" cy="357759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30pt;height:281.70pt;mso-wrap-distance-left:0.00pt;mso-wrap-distance-top:0.00pt;mso-wrap-distance-right:0.00pt;mso-wrap-distance-bottom:0.00pt;z-index:1;" stroked="false">
                <v:imagedata r:id="rId26" o:title=""/>
                <o:lock v:ext="edit" rotation="t"/>
              </v:shape>
            </w:pict>
          </mc:Fallback>
        </mc:AlternateContent>
      </w:r>
    </w:p>
    <w:p w14:paraId="61439D5D" w14:textId="77777777" w:rsidR="00CC6725" w:rsidRDefault="00000000">
      <w:pPr>
        <w:pStyle w:val="Caption"/>
        <w:spacing w:line="360" w:lineRule="auto"/>
        <w:jc w:val="center"/>
        <w:rPr>
          <w:rFonts w:cs="Times New Roman"/>
          <w:bCs w:val="0"/>
        </w:rPr>
      </w:pPr>
      <w:r>
        <w:rPr>
          <w:rFonts w:eastAsia="Times New Roman" w:cs="Times New Roman"/>
        </w:rPr>
        <w:t xml:space="preserve">Figure:3.4.1 </w:t>
      </w:r>
      <w:r>
        <w:rPr>
          <w:rFonts w:eastAsia="Times New Roman" w:cs="Times New Roman"/>
        </w:rPr>
        <w:fldChar w:fldCharType="begin"/>
      </w:r>
      <w:r>
        <w:rPr>
          <w:rFonts w:eastAsia="Times New Roman" w:cs="Times New Roman"/>
        </w:rPr>
        <w:instrText xml:space="preserve"> SEQ Figure:3.4.1 \* ARABIC </w:instrText>
      </w:r>
      <w:r>
        <w:rPr>
          <w:rFonts w:eastAsia="Times New Roman" w:cs="Times New Roman"/>
        </w:rPr>
        <w:fldChar w:fldCharType="separate"/>
      </w:r>
      <w:r>
        <w:rPr>
          <w:rFonts w:eastAsia="Times New Roman" w:cs="Times New Roman"/>
        </w:rPr>
        <w:t>1</w:t>
      </w:r>
      <w:r>
        <w:rPr>
          <w:rFonts w:eastAsia="Times New Roman" w:cs="Times New Roman"/>
        </w:rPr>
        <w:fldChar w:fldCharType="end"/>
      </w:r>
      <w:r>
        <w:rPr>
          <w:rFonts w:eastAsia="Times New Roman" w:cs="Times New Roman"/>
        </w:rPr>
        <w:t xml:space="preserve"> Dosing System CAD</w:t>
      </w:r>
    </w:p>
    <w:p w14:paraId="79F8D0F9" w14:textId="77777777" w:rsidR="00CC6725" w:rsidRDefault="00CC6725">
      <w:pPr>
        <w:spacing w:line="360" w:lineRule="auto"/>
        <w:rPr>
          <w:rFonts w:cs="Times New Roman"/>
        </w:rPr>
      </w:pPr>
    </w:p>
    <w:p w14:paraId="5975D8A4" w14:textId="77777777" w:rsidR="00CC6725" w:rsidRDefault="00000000">
      <w:pPr>
        <w:pStyle w:val="ListParagraph"/>
        <w:numPr>
          <w:ilvl w:val="0"/>
          <w:numId w:val="30"/>
        </w:numPr>
        <w:spacing w:line="360" w:lineRule="auto"/>
        <w:rPr>
          <w:rFonts w:cs="Times New Roman"/>
        </w:rPr>
      </w:pPr>
      <w:r>
        <w:rPr>
          <w:rFonts w:eastAsia="Times New Roman" w:cs="Times New Roman"/>
        </w:rPr>
        <w:t>Final Hopper Dimensions:</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4514"/>
        <w:gridCol w:w="4512"/>
      </w:tblGrid>
      <w:tr w:rsidR="00CC6725" w14:paraId="63642134" w14:textId="77777777">
        <w:tc>
          <w:tcPr>
            <w:tcW w:w="4523" w:type="dxa"/>
            <w:shd w:val="clear" w:color="FFFFFF" w:fill="2E75B6"/>
          </w:tcPr>
          <w:p w14:paraId="1904F2E8" w14:textId="77777777" w:rsidR="00CC6725" w:rsidRDefault="00000000">
            <w:pPr>
              <w:spacing w:line="360" w:lineRule="auto"/>
              <w:jc w:val="center"/>
              <w:rPr>
                <w:rFonts w:cs="Times New Roman"/>
              </w:rPr>
            </w:pPr>
            <w:bookmarkStart w:id="11" w:name="_Hlk226385654"/>
            <w:r>
              <w:rPr>
                <w:rFonts w:eastAsia="Times New Roman" w:cs="Times New Roman"/>
                <w:b/>
                <w:bCs/>
                <w:color w:val="FFFFFF"/>
              </w:rPr>
              <w:t>Parameter</w:t>
            </w:r>
          </w:p>
        </w:tc>
        <w:tc>
          <w:tcPr>
            <w:tcW w:w="4523" w:type="dxa"/>
            <w:shd w:val="clear" w:color="FFFFFF" w:fill="2E75B6"/>
          </w:tcPr>
          <w:p w14:paraId="6DE77443" w14:textId="77777777" w:rsidR="00CC6725" w:rsidRDefault="00000000">
            <w:pPr>
              <w:spacing w:line="360" w:lineRule="auto"/>
              <w:jc w:val="center"/>
              <w:rPr>
                <w:rFonts w:cs="Times New Roman"/>
              </w:rPr>
            </w:pPr>
            <w:r>
              <w:rPr>
                <w:rFonts w:eastAsia="Times New Roman" w:cs="Times New Roman"/>
                <w:b/>
                <w:bCs/>
                <w:color w:val="FFFFFF"/>
              </w:rPr>
              <w:t>Value</w:t>
            </w:r>
          </w:p>
        </w:tc>
      </w:tr>
      <w:tr w:rsidR="00CC6725" w14:paraId="0F46621E" w14:textId="77777777">
        <w:tc>
          <w:tcPr>
            <w:tcW w:w="4523" w:type="dxa"/>
          </w:tcPr>
          <w:p w14:paraId="135AB344" w14:textId="77777777" w:rsidR="00CC6725" w:rsidRDefault="00000000">
            <w:pPr>
              <w:spacing w:line="360" w:lineRule="auto"/>
              <w:jc w:val="center"/>
              <w:rPr>
                <w:rFonts w:cs="Times New Roman"/>
              </w:rPr>
            </w:pPr>
            <w:r>
              <w:rPr>
                <w:rFonts w:eastAsia="Times New Roman" w:cs="Times New Roman"/>
              </w:rPr>
              <w:t>Total Height (H)</w:t>
            </w:r>
          </w:p>
        </w:tc>
        <w:tc>
          <w:tcPr>
            <w:tcW w:w="4523" w:type="dxa"/>
          </w:tcPr>
          <w:p w14:paraId="199BF659" w14:textId="77777777" w:rsidR="00CC6725" w:rsidRDefault="00000000">
            <w:pPr>
              <w:spacing w:line="360" w:lineRule="auto"/>
              <w:jc w:val="center"/>
              <w:rPr>
                <w:rFonts w:cs="Times New Roman"/>
              </w:rPr>
            </w:pPr>
            <w:r>
              <w:rPr>
                <w:rFonts w:eastAsia="Times New Roman" w:cs="Times New Roman"/>
              </w:rPr>
              <w:t>330 mm</w:t>
            </w:r>
          </w:p>
        </w:tc>
      </w:tr>
      <w:tr w:rsidR="00CC6725" w14:paraId="6C9C2B3B" w14:textId="77777777">
        <w:tc>
          <w:tcPr>
            <w:tcW w:w="4523" w:type="dxa"/>
          </w:tcPr>
          <w:p w14:paraId="1A2ECBB4" w14:textId="77777777" w:rsidR="00CC6725" w:rsidRDefault="00000000">
            <w:pPr>
              <w:spacing w:line="360" w:lineRule="auto"/>
              <w:jc w:val="center"/>
              <w:rPr>
                <w:rFonts w:cs="Times New Roman"/>
              </w:rPr>
            </w:pPr>
            <w:r>
              <w:rPr>
                <w:rFonts w:eastAsia="Times New Roman" w:cs="Times New Roman"/>
              </w:rPr>
              <w:t>Top Diameter (</w:t>
            </w:r>
            <w:proofErr w:type="spellStart"/>
            <w:r>
              <w:rPr>
                <w:rFonts w:eastAsia="Times New Roman" w:cs="Times New Roman"/>
              </w:rPr>
              <w:t>Dtop</w:t>
            </w:r>
            <w:proofErr w:type="spellEnd"/>
            <w:r>
              <w:rPr>
                <w:rFonts w:eastAsia="Times New Roman" w:cs="Times New Roman"/>
              </w:rPr>
              <w:t>)</w:t>
            </w:r>
          </w:p>
        </w:tc>
        <w:tc>
          <w:tcPr>
            <w:tcW w:w="4523" w:type="dxa"/>
          </w:tcPr>
          <w:p w14:paraId="104971B7" w14:textId="77777777" w:rsidR="00CC6725" w:rsidRDefault="00000000">
            <w:pPr>
              <w:spacing w:line="360" w:lineRule="auto"/>
              <w:jc w:val="center"/>
              <w:rPr>
                <w:rFonts w:cs="Times New Roman"/>
              </w:rPr>
            </w:pPr>
            <w:r>
              <w:rPr>
                <w:rFonts w:eastAsia="Times New Roman" w:cs="Times New Roman"/>
              </w:rPr>
              <w:t>446 mm</w:t>
            </w:r>
          </w:p>
        </w:tc>
      </w:tr>
      <w:tr w:rsidR="00CC6725" w14:paraId="36702F98" w14:textId="77777777">
        <w:tc>
          <w:tcPr>
            <w:tcW w:w="4523" w:type="dxa"/>
          </w:tcPr>
          <w:p w14:paraId="3E3367A7" w14:textId="77777777" w:rsidR="00CC6725" w:rsidRDefault="00000000">
            <w:pPr>
              <w:spacing w:line="360" w:lineRule="auto"/>
              <w:jc w:val="center"/>
              <w:rPr>
                <w:rFonts w:cs="Times New Roman"/>
              </w:rPr>
            </w:pPr>
            <w:r>
              <w:rPr>
                <w:rFonts w:eastAsia="Times New Roman" w:cs="Times New Roman"/>
              </w:rPr>
              <w:t>Outlet Diameter (</w:t>
            </w:r>
            <w:proofErr w:type="spellStart"/>
            <w:r>
              <w:rPr>
                <w:rFonts w:eastAsia="Times New Roman" w:cs="Times New Roman"/>
              </w:rPr>
              <w:t>Dout</w:t>
            </w:r>
            <w:proofErr w:type="spellEnd"/>
            <w:r>
              <w:rPr>
                <w:rFonts w:eastAsia="Times New Roman" w:cs="Times New Roman"/>
              </w:rPr>
              <w:t>)</w:t>
            </w:r>
          </w:p>
        </w:tc>
        <w:tc>
          <w:tcPr>
            <w:tcW w:w="4523" w:type="dxa"/>
          </w:tcPr>
          <w:p w14:paraId="551C36D3" w14:textId="77777777" w:rsidR="00CC6725" w:rsidRDefault="00000000">
            <w:pPr>
              <w:spacing w:line="360" w:lineRule="auto"/>
              <w:jc w:val="center"/>
              <w:rPr>
                <w:rFonts w:cs="Times New Roman"/>
              </w:rPr>
            </w:pPr>
            <w:r>
              <w:rPr>
                <w:rFonts w:eastAsia="Times New Roman" w:cs="Times New Roman"/>
              </w:rPr>
              <w:t>65 mm</w:t>
            </w:r>
          </w:p>
        </w:tc>
      </w:tr>
      <w:tr w:rsidR="00CC6725" w14:paraId="3AA70FFD" w14:textId="77777777">
        <w:tc>
          <w:tcPr>
            <w:tcW w:w="4523" w:type="dxa"/>
          </w:tcPr>
          <w:p w14:paraId="08DEA620" w14:textId="77777777" w:rsidR="00CC6725" w:rsidRDefault="00000000">
            <w:pPr>
              <w:spacing w:line="360" w:lineRule="auto"/>
              <w:jc w:val="center"/>
              <w:rPr>
                <w:rFonts w:cs="Times New Roman"/>
              </w:rPr>
            </w:pPr>
            <w:r>
              <w:rPr>
                <w:rFonts w:eastAsia="Times New Roman" w:cs="Times New Roman"/>
              </w:rPr>
              <w:lastRenderedPageBreak/>
              <w:t>Wall Angle (from horizontal)</w:t>
            </w:r>
          </w:p>
        </w:tc>
        <w:tc>
          <w:tcPr>
            <w:tcW w:w="4523" w:type="dxa"/>
          </w:tcPr>
          <w:p w14:paraId="6097CD2D" w14:textId="77777777" w:rsidR="00CC6725" w:rsidRDefault="00000000">
            <w:pPr>
              <w:spacing w:line="360" w:lineRule="auto"/>
              <w:jc w:val="center"/>
              <w:rPr>
                <w:rFonts w:cs="Times New Roman"/>
              </w:rPr>
            </w:pPr>
            <w:r>
              <w:rPr>
                <w:rFonts w:eastAsia="Times New Roman" w:cs="Times New Roman"/>
              </w:rPr>
              <w:t>60°</w:t>
            </w:r>
          </w:p>
        </w:tc>
      </w:tr>
      <w:tr w:rsidR="00CC6725" w14:paraId="36A90E4B" w14:textId="77777777">
        <w:tc>
          <w:tcPr>
            <w:tcW w:w="4523" w:type="dxa"/>
          </w:tcPr>
          <w:p w14:paraId="361D322E" w14:textId="77777777" w:rsidR="00CC6725" w:rsidRDefault="00000000">
            <w:pPr>
              <w:spacing w:line="360" w:lineRule="auto"/>
              <w:jc w:val="center"/>
              <w:rPr>
                <w:rFonts w:cs="Times New Roman"/>
              </w:rPr>
            </w:pPr>
            <w:r>
              <w:rPr>
                <w:rFonts w:eastAsia="Times New Roman" w:cs="Times New Roman"/>
              </w:rPr>
              <w:t>Wall Angle (from vertical)</w:t>
            </w:r>
          </w:p>
        </w:tc>
        <w:tc>
          <w:tcPr>
            <w:tcW w:w="4523" w:type="dxa"/>
          </w:tcPr>
          <w:p w14:paraId="191ADD50" w14:textId="77777777" w:rsidR="00CC6725" w:rsidRDefault="00000000">
            <w:pPr>
              <w:spacing w:line="360" w:lineRule="auto"/>
              <w:jc w:val="center"/>
              <w:rPr>
                <w:rFonts w:cs="Times New Roman"/>
              </w:rPr>
            </w:pPr>
            <w:r>
              <w:rPr>
                <w:rFonts w:eastAsia="Times New Roman" w:cs="Times New Roman"/>
              </w:rPr>
              <w:t>30°</w:t>
            </w:r>
          </w:p>
        </w:tc>
      </w:tr>
      <w:tr w:rsidR="00CC6725" w14:paraId="20BEB377" w14:textId="77777777">
        <w:tc>
          <w:tcPr>
            <w:tcW w:w="4523" w:type="dxa"/>
          </w:tcPr>
          <w:p w14:paraId="0E9630FC" w14:textId="77777777" w:rsidR="00CC6725" w:rsidRDefault="00000000">
            <w:pPr>
              <w:spacing w:line="360" w:lineRule="auto"/>
              <w:jc w:val="center"/>
              <w:rPr>
                <w:rFonts w:cs="Times New Roman"/>
              </w:rPr>
            </w:pPr>
            <w:r>
              <w:rPr>
                <w:rFonts w:eastAsia="Times New Roman" w:cs="Times New Roman"/>
              </w:rPr>
              <w:t>Capacity</w:t>
            </w:r>
          </w:p>
        </w:tc>
        <w:tc>
          <w:tcPr>
            <w:tcW w:w="4523" w:type="dxa"/>
          </w:tcPr>
          <w:p w14:paraId="32E1EFF1" w14:textId="77777777" w:rsidR="00CC6725" w:rsidRDefault="00000000">
            <w:pPr>
              <w:keepNext/>
              <w:spacing w:line="360" w:lineRule="auto"/>
              <w:jc w:val="center"/>
              <w:rPr>
                <w:rFonts w:cs="Times New Roman"/>
              </w:rPr>
            </w:pPr>
            <w:r>
              <w:rPr>
                <w:rFonts w:eastAsia="Times New Roman" w:cs="Times New Roman"/>
              </w:rPr>
              <w:t>20 L</w:t>
            </w:r>
          </w:p>
        </w:tc>
      </w:tr>
      <w:tr w:rsidR="00CC6725" w14:paraId="17397182" w14:textId="77777777">
        <w:tc>
          <w:tcPr>
            <w:tcW w:w="4523" w:type="dxa"/>
          </w:tcPr>
          <w:p w14:paraId="4EF79793" w14:textId="77777777" w:rsidR="00CC6725" w:rsidRDefault="00000000">
            <w:pPr>
              <w:spacing w:line="360" w:lineRule="auto"/>
              <w:ind w:left="720" w:hanging="360"/>
              <w:jc w:val="center"/>
              <w:rPr>
                <w:rFonts w:cs="Times New Roman"/>
              </w:rPr>
            </w:pPr>
            <w:r>
              <w:rPr>
                <w:rFonts w:eastAsia="Times New Roman" w:cs="Times New Roman"/>
              </w:rPr>
              <w:t>Material</w:t>
            </w:r>
          </w:p>
        </w:tc>
        <w:tc>
          <w:tcPr>
            <w:tcW w:w="4523" w:type="dxa"/>
          </w:tcPr>
          <w:p w14:paraId="0B7EB6DA" w14:textId="77777777" w:rsidR="00CC6725" w:rsidRDefault="00000000">
            <w:pPr>
              <w:keepNext/>
              <w:spacing w:line="360" w:lineRule="auto"/>
              <w:jc w:val="center"/>
              <w:rPr>
                <w:rFonts w:cs="Times New Roman"/>
              </w:rPr>
            </w:pPr>
            <w:r>
              <w:rPr>
                <w:rFonts w:eastAsia="Times New Roman" w:cs="Times New Roman"/>
              </w:rPr>
              <w:t>AISI 304L stainless steel</w:t>
            </w:r>
            <w:bookmarkEnd w:id="11"/>
          </w:p>
        </w:tc>
      </w:tr>
    </w:tbl>
    <w:p w14:paraId="11C4576E" w14:textId="77777777" w:rsidR="00CC6725" w:rsidRDefault="00000000">
      <w:pPr>
        <w:pStyle w:val="Caption"/>
        <w:spacing w:line="360" w:lineRule="auto"/>
        <w:jc w:val="center"/>
        <w:rPr>
          <w:rFonts w:cs="Times New Roman"/>
          <w:bCs w:val="0"/>
        </w:rPr>
      </w:pPr>
      <w:r>
        <w:rPr>
          <w:rFonts w:eastAsia="Times New Roman" w:cs="Times New Roman"/>
        </w:rPr>
        <w:t xml:space="preserve">Tabel:3.4.1 </w:t>
      </w:r>
      <w:r>
        <w:rPr>
          <w:rFonts w:eastAsia="Times New Roman" w:cs="Times New Roman"/>
        </w:rPr>
        <w:fldChar w:fldCharType="begin"/>
      </w:r>
      <w:r>
        <w:rPr>
          <w:rFonts w:eastAsia="Times New Roman" w:cs="Times New Roman"/>
        </w:rPr>
        <w:instrText xml:space="preserve"> SEQ Tabel:3.4.1 \* ARABIC </w:instrText>
      </w:r>
      <w:r>
        <w:rPr>
          <w:rFonts w:eastAsia="Times New Roman" w:cs="Times New Roman"/>
        </w:rPr>
        <w:fldChar w:fldCharType="separate"/>
      </w:r>
      <w:r>
        <w:rPr>
          <w:rFonts w:eastAsia="Times New Roman" w:cs="Times New Roman"/>
        </w:rPr>
        <w:t>1</w:t>
      </w:r>
      <w:r>
        <w:rPr>
          <w:rFonts w:eastAsia="Times New Roman" w:cs="Times New Roman"/>
        </w:rPr>
        <w:fldChar w:fldCharType="end"/>
      </w:r>
      <w:r>
        <w:rPr>
          <w:rFonts w:eastAsia="Times New Roman" w:cs="Times New Roman"/>
        </w:rPr>
        <w:t>:Final Hopper Design Dimensions</w:t>
      </w:r>
    </w:p>
    <w:p w14:paraId="345ACA37" w14:textId="77777777" w:rsidR="00CC6725" w:rsidRDefault="00000000">
      <w:pPr>
        <w:keepNext/>
        <w:spacing w:line="360" w:lineRule="auto"/>
        <w:rPr>
          <w:rFonts w:cs="Times New Roman"/>
        </w:rPr>
      </w:pPr>
      <w:r>
        <w:rPr>
          <w:rFonts w:eastAsia="Times New Roman" w:cs="Times New Roman"/>
          <w:noProof/>
        </w:rPr>
        <mc:AlternateContent>
          <mc:Choice Requires="wpg">
            <w:drawing>
              <wp:inline distT="0" distB="0" distL="0" distR="0" wp14:anchorId="7F5FD474" wp14:editId="1A66727C">
                <wp:extent cx="5731510" cy="3577590"/>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72732" name="Picture 1093747973"/>
                        <pic:cNvPicPr>
                          <a:picLocks noChangeAspect="1"/>
                        </pic:cNvPicPr>
                      </pic:nvPicPr>
                      <pic:blipFill rotWithShape="1">
                        <a:blip r:embed="rId27"/>
                        <a:stretch/>
                      </pic:blipFill>
                      <pic:spPr bwMode="auto">
                        <a:xfrm>
                          <a:off x="0" y="0"/>
                          <a:ext cx="5731509" cy="357759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30pt;height:281.70pt;mso-wrap-distance-left:0.00pt;mso-wrap-distance-top:0.00pt;mso-wrap-distance-right:0.00pt;mso-wrap-distance-bottom:0.00pt;z-index:1;" stroked="false">
                <v:imagedata r:id="rId28" o:title=""/>
                <o:lock v:ext="edit" rotation="t"/>
              </v:shape>
            </w:pict>
          </mc:Fallback>
        </mc:AlternateContent>
      </w:r>
    </w:p>
    <w:p w14:paraId="1A0C5CC0" w14:textId="77777777" w:rsidR="00CC6725" w:rsidRDefault="00000000">
      <w:pPr>
        <w:pStyle w:val="Caption"/>
        <w:spacing w:line="360" w:lineRule="auto"/>
        <w:jc w:val="center"/>
        <w:rPr>
          <w:rFonts w:cs="Times New Roman"/>
          <w:bCs w:val="0"/>
        </w:rPr>
      </w:pPr>
      <w:r>
        <w:rPr>
          <w:rFonts w:eastAsia="Times New Roman" w:cs="Times New Roman"/>
        </w:rPr>
        <w:t xml:space="preserve">Figure:3.4.1 </w:t>
      </w:r>
      <w:r>
        <w:rPr>
          <w:rFonts w:eastAsia="Times New Roman" w:cs="Times New Roman"/>
        </w:rPr>
        <w:fldChar w:fldCharType="begin"/>
      </w:r>
      <w:r>
        <w:rPr>
          <w:rFonts w:eastAsia="Times New Roman" w:cs="Times New Roman"/>
        </w:rPr>
        <w:instrText xml:space="preserve"> SEQ Figure:3.4.1 \* ARABIC </w:instrText>
      </w:r>
      <w:r>
        <w:rPr>
          <w:rFonts w:eastAsia="Times New Roman" w:cs="Times New Roman"/>
        </w:rPr>
        <w:fldChar w:fldCharType="separate"/>
      </w:r>
      <w:r>
        <w:rPr>
          <w:rFonts w:eastAsia="Times New Roman" w:cs="Times New Roman"/>
        </w:rPr>
        <w:t>2</w:t>
      </w:r>
      <w:r>
        <w:rPr>
          <w:rFonts w:eastAsia="Times New Roman" w:cs="Times New Roman"/>
        </w:rPr>
        <w:fldChar w:fldCharType="end"/>
      </w:r>
      <w:r>
        <w:rPr>
          <w:rFonts w:eastAsia="Times New Roman" w:cs="Times New Roman"/>
        </w:rPr>
        <w:t>Hopper CAD</w:t>
      </w:r>
    </w:p>
    <w:p w14:paraId="674EF123" w14:textId="77777777" w:rsidR="00CC6725" w:rsidRDefault="00CC6725">
      <w:pPr>
        <w:spacing w:line="360" w:lineRule="auto"/>
        <w:rPr>
          <w:rFonts w:cs="Times New Roman"/>
        </w:rPr>
      </w:pPr>
    </w:p>
    <w:p w14:paraId="5A85BF2E" w14:textId="77777777" w:rsidR="00CC6725" w:rsidRDefault="00CC6725">
      <w:pPr>
        <w:spacing w:line="360" w:lineRule="auto"/>
        <w:rPr>
          <w:rFonts w:cs="Times New Roman"/>
        </w:rPr>
      </w:pPr>
    </w:p>
    <w:p w14:paraId="58041E07" w14:textId="77777777" w:rsidR="00CC6725" w:rsidRDefault="00000000">
      <w:pPr>
        <w:pStyle w:val="ListParagraph"/>
        <w:numPr>
          <w:ilvl w:val="0"/>
          <w:numId w:val="30"/>
        </w:numPr>
        <w:spacing w:line="360" w:lineRule="auto"/>
        <w:rPr>
          <w:rFonts w:cs="Times New Roman"/>
        </w:rPr>
      </w:pPr>
      <w:r>
        <w:rPr>
          <w:rFonts w:eastAsia="Times New Roman" w:cs="Times New Roman"/>
        </w:rPr>
        <w:t>Final Blade Configuration</w:t>
      </w:r>
    </w:p>
    <w:p w14:paraId="3100D5F9" w14:textId="77777777" w:rsidR="00CC6725" w:rsidRDefault="00000000">
      <w:pPr>
        <w:numPr>
          <w:ilvl w:val="0"/>
          <w:numId w:val="25"/>
        </w:numPr>
        <w:spacing w:line="360" w:lineRule="auto"/>
        <w:rPr>
          <w:rFonts w:cs="Times New Roman"/>
        </w:rPr>
      </w:pPr>
      <w:r>
        <w:rPr>
          <w:rFonts w:eastAsia="Times New Roman" w:cs="Times New Roman"/>
        </w:rPr>
        <w:t>Number of Blades: 2 (diametrically opposed at 180°)</w:t>
      </w:r>
    </w:p>
    <w:p w14:paraId="081D8CB9" w14:textId="77777777" w:rsidR="00CC6725" w:rsidRDefault="00000000">
      <w:pPr>
        <w:numPr>
          <w:ilvl w:val="0"/>
          <w:numId w:val="25"/>
        </w:numPr>
        <w:spacing w:line="360" w:lineRule="auto"/>
        <w:rPr>
          <w:rFonts w:cs="Times New Roman"/>
        </w:rPr>
      </w:pPr>
      <w:r>
        <w:rPr>
          <w:rFonts w:eastAsia="Times New Roman" w:cs="Times New Roman"/>
        </w:rPr>
        <w:t>Blade Type: Skewed paddle with 25° rake angle</w:t>
      </w:r>
    </w:p>
    <w:p w14:paraId="70AC51D2" w14:textId="77777777" w:rsidR="00CC6725" w:rsidRDefault="00000000">
      <w:pPr>
        <w:numPr>
          <w:ilvl w:val="0"/>
          <w:numId w:val="25"/>
        </w:numPr>
        <w:spacing w:line="360" w:lineRule="auto"/>
        <w:rPr>
          <w:rFonts w:cs="Times New Roman"/>
        </w:rPr>
      </w:pPr>
      <w:bookmarkStart w:id="12" w:name="_Hlk226371937"/>
      <w:r>
        <w:rPr>
          <w:rFonts w:eastAsia="Times New Roman" w:cs="Times New Roman"/>
        </w:rPr>
        <w:t>Blade Width: 60 mm</w:t>
      </w:r>
    </w:p>
    <w:p w14:paraId="1DCBE379" w14:textId="77777777" w:rsidR="00CC6725" w:rsidRDefault="00000000">
      <w:pPr>
        <w:numPr>
          <w:ilvl w:val="0"/>
          <w:numId w:val="25"/>
        </w:numPr>
        <w:spacing w:line="360" w:lineRule="auto"/>
        <w:rPr>
          <w:rFonts w:cs="Times New Roman"/>
        </w:rPr>
      </w:pPr>
      <w:bookmarkStart w:id="13" w:name="_Hlk226372013"/>
      <w:bookmarkEnd w:id="12"/>
      <w:r>
        <w:rPr>
          <w:rFonts w:eastAsia="Times New Roman" w:cs="Times New Roman"/>
        </w:rPr>
        <w:t>Blade Thickness: 8 mm</w:t>
      </w:r>
      <w:bookmarkEnd w:id="13"/>
    </w:p>
    <w:p w14:paraId="31E247F0" w14:textId="77777777" w:rsidR="00CC6725" w:rsidRDefault="00000000">
      <w:pPr>
        <w:numPr>
          <w:ilvl w:val="0"/>
          <w:numId w:val="25"/>
        </w:numPr>
        <w:spacing w:line="360" w:lineRule="auto"/>
        <w:rPr>
          <w:rFonts w:cs="Times New Roman"/>
        </w:rPr>
      </w:pPr>
      <w:bookmarkStart w:id="14" w:name="_Hlk226371764"/>
      <w:r>
        <w:rPr>
          <w:rFonts w:eastAsia="Times New Roman" w:cs="Times New Roman"/>
        </w:rPr>
        <w:lastRenderedPageBreak/>
        <w:t>Upper Blade Position: 148.5 mm from top (45% of cone height)</w:t>
      </w:r>
    </w:p>
    <w:p w14:paraId="50EE97C1" w14:textId="77777777" w:rsidR="00CC6725" w:rsidRDefault="00000000">
      <w:pPr>
        <w:numPr>
          <w:ilvl w:val="0"/>
          <w:numId w:val="25"/>
        </w:numPr>
        <w:spacing w:line="360" w:lineRule="auto"/>
        <w:rPr>
          <w:rFonts w:cs="Times New Roman"/>
        </w:rPr>
      </w:pPr>
      <w:bookmarkStart w:id="15" w:name="_Hlk226371814"/>
      <w:bookmarkEnd w:id="14"/>
      <w:r>
        <w:rPr>
          <w:rFonts w:eastAsia="Times New Roman" w:cs="Times New Roman"/>
        </w:rPr>
        <w:t>Lower Blade Position: 297 mm from top (90% of cone height)</w:t>
      </w:r>
    </w:p>
    <w:p w14:paraId="6C40B196" w14:textId="77777777" w:rsidR="00CC6725" w:rsidRDefault="00000000">
      <w:pPr>
        <w:pStyle w:val="ListParagraph"/>
        <w:numPr>
          <w:ilvl w:val="0"/>
          <w:numId w:val="25"/>
        </w:numPr>
        <w:spacing w:line="360" w:lineRule="auto"/>
        <w:rPr>
          <w:rFonts w:cs="Times New Roman"/>
        </w:rPr>
      </w:pPr>
      <w:r>
        <w:rPr>
          <w:rFonts w:eastAsia="Times New Roman" w:cs="Times New Roman"/>
        </w:rPr>
        <w:t>• Material: AISI 304L stainless steel</w:t>
      </w:r>
    </w:p>
    <w:p w14:paraId="08E9A59B" w14:textId="77777777" w:rsidR="00CC6725" w:rsidRDefault="00000000">
      <w:pPr>
        <w:keepNext/>
        <w:spacing w:line="360" w:lineRule="auto"/>
        <w:ind w:left="720"/>
        <w:rPr>
          <w:rFonts w:cs="Times New Roman"/>
        </w:rPr>
      </w:pPr>
      <w:r>
        <w:rPr>
          <w:rFonts w:eastAsia="Times New Roman" w:cs="Times New Roman"/>
          <w:noProof/>
        </w:rPr>
        <mc:AlternateContent>
          <mc:Choice Requires="wpg">
            <w:drawing>
              <wp:inline distT="0" distB="0" distL="0" distR="0" wp14:anchorId="6742BAC3" wp14:editId="0603C221">
                <wp:extent cx="5731510" cy="357759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01712" name="Picture 366921043"/>
                        <pic:cNvPicPr>
                          <a:picLocks noChangeAspect="1"/>
                        </pic:cNvPicPr>
                      </pic:nvPicPr>
                      <pic:blipFill rotWithShape="1">
                        <a:blip r:embed="rId29"/>
                        <a:stretch/>
                      </pic:blipFill>
                      <pic:spPr bwMode="auto">
                        <a:xfrm>
                          <a:off x="0" y="0"/>
                          <a:ext cx="5731509" cy="357759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1.30pt;height:281.70pt;mso-wrap-distance-left:0.00pt;mso-wrap-distance-top:0.00pt;mso-wrap-distance-right:0.00pt;mso-wrap-distance-bottom:0.00pt;z-index:1;" stroked="false">
                <v:imagedata r:id="rId30" o:title=""/>
                <o:lock v:ext="edit" rotation="t"/>
              </v:shape>
            </w:pict>
          </mc:Fallback>
        </mc:AlternateContent>
      </w:r>
    </w:p>
    <w:p w14:paraId="0682E42F" w14:textId="77777777" w:rsidR="00CC6725" w:rsidRDefault="00000000">
      <w:pPr>
        <w:pStyle w:val="Caption"/>
        <w:spacing w:line="360" w:lineRule="auto"/>
        <w:jc w:val="center"/>
        <w:rPr>
          <w:rFonts w:cs="Times New Roman"/>
          <w:bCs w:val="0"/>
        </w:rPr>
      </w:pPr>
      <w:r>
        <w:rPr>
          <w:rFonts w:eastAsia="Times New Roman" w:cs="Times New Roman"/>
        </w:rPr>
        <w:t xml:space="preserve">Figure:3.4.1 </w:t>
      </w:r>
      <w:r>
        <w:rPr>
          <w:rFonts w:eastAsia="Times New Roman" w:cs="Times New Roman"/>
        </w:rPr>
        <w:fldChar w:fldCharType="begin"/>
      </w:r>
      <w:r>
        <w:rPr>
          <w:rFonts w:eastAsia="Times New Roman" w:cs="Times New Roman"/>
        </w:rPr>
        <w:instrText xml:space="preserve"> SEQ Figure:3.4.1 \* ARABIC </w:instrText>
      </w:r>
      <w:r>
        <w:rPr>
          <w:rFonts w:eastAsia="Times New Roman" w:cs="Times New Roman"/>
        </w:rPr>
        <w:fldChar w:fldCharType="separate"/>
      </w:r>
      <w:r>
        <w:rPr>
          <w:rFonts w:eastAsia="Times New Roman" w:cs="Times New Roman"/>
        </w:rPr>
        <w:t>3</w:t>
      </w:r>
      <w:r>
        <w:rPr>
          <w:rFonts w:eastAsia="Times New Roman" w:cs="Times New Roman"/>
        </w:rPr>
        <w:fldChar w:fldCharType="end"/>
      </w:r>
      <w:r>
        <w:rPr>
          <w:rFonts w:eastAsia="Times New Roman" w:cs="Times New Roman"/>
        </w:rPr>
        <w:t>Long Blade CAD</w:t>
      </w:r>
    </w:p>
    <w:p w14:paraId="66788D61" w14:textId="77777777" w:rsidR="00CC6725" w:rsidRDefault="00000000">
      <w:pPr>
        <w:keepNext/>
        <w:spacing w:line="360" w:lineRule="auto"/>
        <w:ind w:left="720"/>
        <w:rPr>
          <w:rFonts w:cs="Times New Roman"/>
        </w:rPr>
      </w:pPr>
      <w:r>
        <w:rPr>
          <w:rFonts w:eastAsia="Times New Roman" w:cs="Times New Roman"/>
          <w:noProof/>
        </w:rPr>
        <w:lastRenderedPageBreak/>
        <mc:AlternateContent>
          <mc:Choice Requires="wpg">
            <w:drawing>
              <wp:inline distT="0" distB="0" distL="0" distR="0" wp14:anchorId="593B260E" wp14:editId="4D2FDE85">
                <wp:extent cx="5731510" cy="357759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84027" name="Picture 1908382356"/>
                        <pic:cNvPicPr>
                          <a:picLocks noChangeAspect="1"/>
                        </pic:cNvPicPr>
                      </pic:nvPicPr>
                      <pic:blipFill rotWithShape="1">
                        <a:blip r:embed="rId31"/>
                        <a:stretch/>
                      </pic:blipFill>
                      <pic:spPr bwMode="auto">
                        <a:xfrm>
                          <a:off x="0" y="0"/>
                          <a:ext cx="5731509" cy="357759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1.30pt;height:281.70pt;mso-wrap-distance-left:0.00pt;mso-wrap-distance-top:0.00pt;mso-wrap-distance-right:0.00pt;mso-wrap-distance-bottom:0.00pt;z-index:1;" stroked="false">
                <v:imagedata r:id="rId32" o:title=""/>
                <o:lock v:ext="edit" rotation="t"/>
              </v:shape>
            </w:pict>
          </mc:Fallback>
        </mc:AlternateContent>
      </w:r>
    </w:p>
    <w:p w14:paraId="39D4A5D2" w14:textId="77777777" w:rsidR="00CC6725" w:rsidRDefault="00000000">
      <w:pPr>
        <w:pStyle w:val="Caption"/>
        <w:spacing w:line="360" w:lineRule="auto"/>
        <w:rPr>
          <w:rFonts w:cs="Times New Roman"/>
          <w:bCs w:val="0"/>
        </w:rPr>
      </w:pPr>
      <w:r>
        <w:rPr>
          <w:rFonts w:eastAsia="Times New Roman" w:cs="Times New Roman"/>
        </w:rPr>
        <w:t xml:space="preserve">Figure:3.4.1 </w:t>
      </w:r>
      <w:r>
        <w:rPr>
          <w:rFonts w:eastAsia="Times New Roman" w:cs="Times New Roman"/>
        </w:rPr>
        <w:fldChar w:fldCharType="begin"/>
      </w:r>
      <w:r>
        <w:rPr>
          <w:rFonts w:eastAsia="Times New Roman" w:cs="Times New Roman"/>
        </w:rPr>
        <w:instrText xml:space="preserve"> SEQ Figure:3.4.1 \* ARABIC </w:instrText>
      </w:r>
      <w:r>
        <w:rPr>
          <w:rFonts w:eastAsia="Times New Roman" w:cs="Times New Roman"/>
        </w:rPr>
        <w:fldChar w:fldCharType="separate"/>
      </w:r>
      <w:r>
        <w:rPr>
          <w:rFonts w:eastAsia="Times New Roman" w:cs="Times New Roman"/>
        </w:rPr>
        <w:t>4</w:t>
      </w:r>
      <w:r>
        <w:rPr>
          <w:rFonts w:eastAsia="Times New Roman" w:cs="Times New Roman"/>
        </w:rPr>
        <w:fldChar w:fldCharType="end"/>
      </w:r>
      <w:r>
        <w:rPr>
          <w:rFonts w:eastAsia="Times New Roman" w:cs="Times New Roman"/>
        </w:rPr>
        <w:t>Short Blade CAD</w:t>
      </w:r>
      <w:bookmarkEnd w:id="15"/>
    </w:p>
    <w:p w14:paraId="2DEA2C20" w14:textId="77777777" w:rsidR="00CC6725" w:rsidRDefault="00000000">
      <w:pPr>
        <w:pStyle w:val="ListParagraph"/>
        <w:numPr>
          <w:ilvl w:val="0"/>
          <w:numId w:val="30"/>
        </w:numPr>
        <w:spacing w:line="360" w:lineRule="auto"/>
        <w:rPr>
          <w:rFonts w:cs="Times New Roman"/>
        </w:rPr>
      </w:pPr>
      <w:r>
        <w:rPr>
          <w:rFonts w:eastAsia="Times New Roman" w:cs="Times New Roman"/>
        </w:rPr>
        <w:t xml:space="preserve">Final </w:t>
      </w:r>
      <w:bookmarkStart w:id="16" w:name="_Hlk226381723"/>
      <w:r>
        <w:rPr>
          <w:rFonts w:eastAsia="Times New Roman" w:cs="Times New Roman"/>
        </w:rPr>
        <w:t>Agitator System and Coaxial Drive Architecture Design</w:t>
      </w:r>
      <w:bookmarkEnd w:id="16"/>
      <w:r>
        <w:rPr>
          <w:rFonts w:eastAsia="Times New Roman" w:cs="Times New Roman"/>
        </w:rPr>
        <w:t>:</w:t>
      </w:r>
    </w:p>
    <w:p w14:paraId="0BABA25E" w14:textId="77777777" w:rsidR="00CC6725" w:rsidRDefault="00CC6725">
      <w:pPr>
        <w:spacing w:line="360" w:lineRule="auto"/>
        <w:rPr>
          <w:rFonts w:cs="Times New Roman"/>
        </w:rPr>
      </w:pPr>
    </w:p>
    <w:p w14:paraId="5280A259" w14:textId="77777777" w:rsidR="00CC6725" w:rsidRDefault="00000000">
      <w:pPr>
        <w:keepNext/>
        <w:spacing w:line="360" w:lineRule="auto"/>
        <w:rPr>
          <w:rFonts w:cs="Times New Roman"/>
        </w:rPr>
      </w:pPr>
      <w:r>
        <w:rPr>
          <w:rFonts w:eastAsia="Times New Roman" w:cs="Times New Roman"/>
          <w:noProof/>
        </w:rPr>
        <mc:AlternateContent>
          <mc:Choice Requires="wpg">
            <w:drawing>
              <wp:inline distT="0" distB="0" distL="0" distR="0" wp14:anchorId="407882B0" wp14:editId="6A3A62C4">
                <wp:extent cx="5731510" cy="3543935"/>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89960" name="Picture 408479102"/>
                        <pic:cNvPicPr>
                          <a:picLocks noChangeAspect="1"/>
                        </pic:cNvPicPr>
                      </pic:nvPicPr>
                      <pic:blipFill rotWithShape="1">
                        <a:blip r:embed="rId33"/>
                        <a:stretch/>
                      </pic:blipFill>
                      <pic:spPr bwMode="auto">
                        <a:xfrm>
                          <a:off x="0" y="0"/>
                          <a:ext cx="5731509" cy="354393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1.30pt;height:279.05pt;mso-wrap-distance-left:0.00pt;mso-wrap-distance-top:0.00pt;mso-wrap-distance-right:0.00pt;mso-wrap-distance-bottom:0.00pt;z-index:1;" stroked="false">
                <v:imagedata r:id="rId34" o:title=""/>
                <o:lock v:ext="edit" rotation="t"/>
              </v:shape>
            </w:pict>
          </mc:Fallback>
        </mc:AlternateContent>
      </w:r>
    </w:p>
    <w:p w14:paraId="2BE124FF" w14:textId="77777777" w:rsidR="00CC6725" w:rsidRDefault="00000000">
      <w:pPr>
        <w:pStyle w:val="Caption"/>
        <w:spacing w:line="360" w:lineRule="auto"/>
        <w:jc w:val="center"/>
        <w:rPr>
          <w:rFonts w:cs="Times New Roman"/>
          <w:bCs w:val="0"/>
        </w:rPr>
      </w:pPr>
      <w:r>
        <w:rPr>
          <w:rFonts w:eastAsia="Times New Roman" w:cs="Times New Roman"/>
        </w:rPr>
        <w:t xml:space="preserve">Figure:3.4.1 </w:t>
      </w:r>
      <w:r>
        <w:rPr>
          <w:rFonts w:eastAsia="Times New Roman" w:cs="Times New Roman"/>
        </w:rPr>
        <w:fldChar w:fldCharType="begin"/>
      </w:r>
      <w:r>
        <w:rPr>
          <w:rFonts w:eastAsia="Times New Roman" w:cs="Times New Roman"/>
        </w:rPr>
        <w:instrText xml:space="preserve"> SEQ Figure:3.4.1 \* ARABIC </w:instrText>
      </w:r>
      <w:r>
        <w:rPr>
          <w:rFonts w:eastAsia="Times New Roman" w:cs="Times New Roman"/>
        </w:rPr>
        <w:fldChar w:fldCharType="separate"/>
      </w:r>
      <w:r>
        <w:rPr>
          <w:rFonts w:eastAsia="Times New Roman" w:cs="Times New Roman"/>
        </w:rPr>
        <w:t>5</w:t>
      </w:r>
      <w:r>
        <w:rPr>
          <w:rFonts w:eastAsia="Times New Roman" w:cs="Times New Roman"/>
        </w:rPr>
        <w:fldChar w:fldCharType="end"/>
      </w:r>
      <w:r>
        <w:rPr>
          <w:rFonts w:eastAsia="Times New Roman" w:cs="Times New Roman"/>
        </w:rPr>
        <w:t xml:space="preserve">Component </w:t>
      </w:r>
      <w:proofErr w:type="gramStart"/>
      <w:r>
        <w:rPr>
          <w:rFonts w:eastAsia="Times New Roman" w:cs="Times New Roman"/>
        </w:rPr>
        <w:t>Of</w:t>
      </w:r>
      <w:proofErr w:type="gramEnd"/>
      <w:r>
        <w:rPr>
          <w:rFonts w:eastAsia="Times New Roman" w:cs="Times New Roman"/>
        </w:rPr>
        <w:t xml:space="preserve"> Agitator Connection CAD</w:t>
      </w:r>
    </w:p>
    <w:p w14:paraId="77551D5B" w14:textId="77777777" w:rsidR="00CC6725" w:rsidRDefault="00000000">
      <w:pPr>
        <w:keepNext/>
        <w:spacing w:line="360" w:lineRule="auto"/>
        <w:rPr>
          <w:rFonts w:cs="Times New Roman"/>
        </w:rPr>
      </w:pPr>
      <w:r>
        <w:rPr>
          <w:rFonts w:eastAsia="Times New Roman" w:cs="Times New Roman"/>
          <w:noProof/>
        </w:rPr>
        <w:lastRenderedPageBreak/>
        <mc:AlternateContent>
          <mc:Choice Requires="wpg">
            <w:drawing>
              <wp:inline distT="0" distB="0" distL="0" distR="0" wp14:anchorId="5CEBE852" wp14:editId="613C79F0">
                <wp:extent cx="5731510" cy="3577590"/>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59104" name="Picture 1245816203"/>
                        <pic:cNvPicPr>
                          <a:picLocks noChangeAspect="1"/>
                        </pic:cNvPicPr>
                      </pic:nvPicPr>
                      <pic:blipFill rotWithShape="1">
                        <a:blip r:embed="rId35"/>
                        <a:stretch/>
                      </pic:blipFill>
                      <pic:spPr bwMode="auto">
                        <a:xfrm>
                          <a:off x="0" y="0"/>
                          <a:ext cx="5731509" cy="357759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1.30pt;height:281.70pt;mso-wrap-distance-left:0.00pt;mso-wrap-distance-top:0.00pt;mso-wrap-distance-right:0.00pt;mso-wrap-distance-bottom:0.00pt;z-index:1;" stroked="false">
                <v:imagedata r:id="rId36" o:title=""/>
                <o:lock v:ext="edit" rotation="t"/>
              </v:shape>
            </w:pict>
          </mc:Fallback>
        </mc:AlternateContent>
      </w:r>
    </w:p>
    <w:p w14:paraId="17541A48" w14:textId="77777777" w:rsidR="00CC6725" w:rsidRDefault="00000000">
      <w:pPr>
        <w:pStyle w:val="Caption"/>
        <w:spacing w:line="360" w:lineRule="auto"/>
        <w:jc w:val="center"/>
        <w:rPr>
          <w:rFonts w:cs="Times New Roman"/>
          <w:bCs w:val="0"/>
        </w:rPr>
      </w:pPr>
      <w:r>
        <w:rPr>
          <w:rFonts w:eastAsia="Times New Roman" w:cs="Times New Roman"/>
        </w:rPr>
        <w:t xml:space="preserve">Figure:3.4.1 </w:t>
      </w:r>
      <w:r>
        <w:rPr>
          <w:rFonts w:eastAsia="Times New Roman" w:cs="Times New Roman"/>
        </w:rPr>
        <w:fldChar w:fldCharType="begin"/>
      </w:r>
      <w:r>
        <w:rPr>
          <w:rFonts w:eastAsia="Times New Roman" w:cs="Times New Roman"/>
        </w:rPr>
        <w:instrText xml:space="preserve"> SEQ Figure:3.4.1 \* ARABIC </w:instrText>
      </w:r>
      <w:r>
        <w:rPr>
          <w:rFonts w:eastAsia="Times New Roman" w:cs="Times New Roman"/>
        </w:rPr>
        <w:fldChar w:fldCharType="separate"/>
      </w:r>
      <w:r>
        <w:rPr>
          <w:rFonts w:eastAsia="Times New Roman" w:cs="Times New Roman"/>
        </w:rPr>
        <w:t>6</w:t>
      </w:r>
      <w:r>
        <w:rPr>
          <w:rFonts w:eastAsia="Times New Roman" w:cs="Times New Roman"/>
        </w:rPr>
        <w:fldChar w:fldCharType="end"/>
      </w:r>
      <w:r>
        <w:rPr>
          <w:rFonts w:eastAsia="Times New Roman" w:cs="Times New Roman"/>
        </w:rPr>
        <w:t>Agitator System CAD</w:t>
      </w:r>
    </w:p>
    <w:p w14:paraId="1080F721" w14:textId="77777777" w:rsidR="00CC6725" w:rsidRDefault="00CC6725">
      <w:pPr>
        <w:spacing w:line="360" w:lineRule="auto"/>
        <w:ind w:firstLine="480"/>
        <w:rPr>
          <w:rFonts w:cs="Times New Roman"/>
        </w:rPr>
      </w:pPr>
    </w:p>
    <w:p w14:paraId="3E955E97" w14:textId="77777777" w:rsidR="00CC6725" w:rsidRDefault="00000000">
      <w:pPr>
        <w:pStyle w:val="ListParagraph"/>
        <w:numPr>
          <w:ilvl w:val="0"/>
          <w:numId w:val="30"/>
        </w:numPr>
        <w:spacing w:line="360" w:lineRule="auto"/>
        <w:rPr>
          <w:rFonts w:cs="Times New Roman"/>
        </w:rPr>
      </w:pPr>
      <w:r>
        <w:rPr>
          <w:rFonts w:eastAsia="Times New Roman" w:cs="Times New Roman"/>
        </w:rPr>
        <w:t>Final Auger Screw Design:</w:t>
      </w:r>
    </w:p>
    <w:p w14:paraId="035AAA24" w14:textId="77777777" w:rsidR="00CC6725" w:rsidRDefault="00000000">
      <w:pPr>
        <w:spacing w:line="360" w:lineRule="auto"/>
        <w:ind w:firstLine="480"/>
        <w:rPr>
          <w:rFonts w:cs="Times New Roman"/>
        </w:rPr>
      </w:pPr>
      <w:r>
        <w:rPr>
          <w:rFonts w:eastAsia="Times New Roman" w:cs="Times New Roman"/>
        </w:rPr>
        <w:t>The auger screw and surrounding funnel assembly constitute the core dosing mechanism. The design employs a straight (non-tapered) auger with square pitch geometry optimized for free-flowing granular materials.</w:t>
      </w:r>
    </w:p>
    <w:p w14:paraId="483DCE0A" w14:textId="77777777" w:rsidR="00CC6725" w:rsidRDefault="00000000">
      <w:pPr>
        <w:spacing w:line="360" w:lineRule="auto"/>
        <w:ind w:firstLine="480"/>
        <w:rPr>
          <w:rFonts w:cs="Times New Roman"/>
        </w:rPr>
      </w:pPr>
      <w:r>
        <w:rPr>
          <w:rFonts w:eastAsia="Times New Roman" w:cs="Times New Roman"/>
        </w:rPr>
        <w:t>Auger Screw Specifications:</w:t>
      </w:r>
    </w:p>
    <w:p w14:paraId="061640DC" w14:textId="77777777" w:rsidR="00CC6725" w:rsidRDefault="00000000">
      <w:pPr>
        <w:spacing w:line="360" w:lineRule="auto"/>
        <w:ind w:left="720" w:hanging="360"/>
        <w:rPr>
          <w:rFonts w:cs="Times New Roman"/>
        </w:rPr>
      </w:pPr>
      <w:r>
        <w:rPr>
          <w:rFonts w:eastAsia="Times New Roman" w:cs="Times New Roman"/>
        </w:rPr>
        <w:t>• Outer diameter (D): 60 mm</w:t>
      </w:r>
    </w:p>
    <w:p w14:paraId="1EC2E8A1" w14:textId="77777777" w:rsidR="00CC6725" w:rsidRDefault="00000000">
      <w:pPr>
        <w:spacing w:line="360" w:lineRule="auto"/>
        <w:ind w:left="720" w:hanging="360"/>
        <w:rPr>
          <w:rFonts w:cs="Times New Roman"/>
        </w:rPr>
      </w:pPr>
      <w:r>
        <w:rPr>
          <w:rFonts w:eastAsia="Times New Roman" w:cs="Times New Roman"/>
        </w:rPr>
        <w:t>• Shaft diameter (Ds): 16 mm</w:t>
      </w:r>
    </w:p>
    <w:p w14:paraId="36631E83" w14:textId="77777777" w:rsidR="00CC6725" w:rsidRDefault="00000000">
      <w:pPr>
        <w:spacing w:line="360" w:lineRule="auto"/>
        <w:ind w:left="720" w:hanging="360"/>
        <w:rPr>
          <w:rFonts w:cs="Times New Roman"/>
        </w:rPr>
      </w:pPr>
      <w:r>
        <w:rPr>
          <w:rFonts w:eastAsia="Times New Roman" w:cs="Times New Roman"/>
        </w:rPr>
        <w:t>• Pitch (P): 60 mm</w:t>
      </w:r>
    </w:p>
    <w:p w14:paraId="13966002" w14:textId="77777777" w:rsidR="00CC6725" w:rsidRDefault="00000000">
      <w:pPr>
        <w:spacing w:line="360" w:lineRule="auto"/>
        <w:ind w:left="720" w:hanging="360"/>
        <w:rPr>
          <w:rFonts w:cs="Times New Roman"/>
        </w:rPr>
      </w:pPr>
      <w:r>
        <w:rPr>
          <w:rFonts w:eastAsia="Times New Roman" w:cs="Times New Roman"/>
        </w:rPr>
        <w:t>• Flight thickness: 3 mm</w:t>
      </w:r>
    </w:p>
    <w:p w14:paraId="0AEDED18" w14:textId="77777777" w:rsidR="00CC6725" w:rsidRDefault="00000000">
      <w:pPr>
        <w:spacing w:line="360" w:lineRule="auto"/>
        <w:ind w:left="720" w:hanging="360"/>
        <w:rPr>
          <w:rFonts w:cs="Times New Roman"/>
        </w:rPr>
      </w:pPr>
      <w:r>
        <w:rPr>
          <w:rFonts w:eastAsia="Times New Roman" w:cs="Times New Roman"/>
        </w:rPr>
        <w:t>• Number of effective pitches: 4.5</w:t>
      </w:r>
    </w:p>
    <w:p w14:paraId="64AD6651" w14:textId="77777777" w:rsidR="00CC6725" w:rsidRDefault="00000000">
      <w:pPr>
        <w:spacing w:line="360" w:lineRule="auto"/>
        <w:ind w:left="720" w:hanging="360"/>
        <w:rPr>
          <w:rFonts w:cs="Times New Roman"/>
        </w:rPr>
      </w:pPr>
      <w:r>
        <w:rPr>
          <w:rFonts w:eastAsia="Times New Roman" w:cs="Times New Roman"/>
        </w:rPr>
        <w:t>• Overall length: 320 mm</w:t>
      </w:r>
    </w:p>
    <w:p w14:paraId="6B3B1EE5" w14:textId="77777777" w:rsidR="00CC6725" w:rsidRDefault="00000000">
      <w:pPr>
        <w:spacing w:line="360" w:lineRule="auto"/>
        <w:ind w:left="720" w:hanging="360"/>
        <w:rPr>
          <w:rFonts w:cs="Times New Roman"/>
        </w:rPr>
      </w:pPr>
      <w:r>
        <w:rPr>
          <w:rFonts w:eastAsia="Times New Roman" w:cs="Times New Roman"/>
        </w:rPr>
        <w:t>• Material: AISI 304L stainless steel</w:t>
      </w:r>
    </w:p>
    <w:p w14:paraId="561D1F7E" w14:textId="77777777" w:rsidR="00CC6725" w:rsidRDefault="00000000">
      <w:pPr>
        <w:keepNext/>
        <w:spacing w:line="360" w:lineRule="auto"/>
        <w:ind w:left="720" w:hanging="360"/>
        <w:rPr>
          <w:rFonts w:cs="Times New Roman"/>
        </w:rPr>
      </w:pPr>
      <w:r>
        <w:rPr>
          <w:rFonts w:eastAsia="Times New Roman" w:cs="Times New Roman"/>
          <w:noProof/>
        </w:rPr>
        <w:lastRenderedPageBreak/>
        <mc:AlternateContent>
          <mc:Choice Requires="wpg">
            <w:drawing>
              <wp:inline distT="0" distB="0" distL="0" distR="0" wp14:anchorId="681ED875" wp14:editId="0262EC68">
                <wp:extent cx="5731510" cy="3036570"/>
                <wp:effectExtent l="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48209" name="Picture 1945087313"/>
                        <pic:cNvPicPr>
                          <a:picLocks noChangeAspect="1"/>
                        </pic:cNvPicPr>
                      </pic:nvPicPr>
                      <pic:blipFill rotWithShape="1">
                        <a:blip r:embed="rId37"/>
                        <a:stretch/>
                      </pic:blipFill>
                      <pic:spPr bwMode="auto">
                        <a:xfrm>
                          <a:off x="0" y="0"/>
                          <a:ext cx="5731509" cy="303656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1.30pt;height:239.10pt;mso-wrap-distance-left:0.00pt;mso-wrap-distance-top:0.00pt;mso-wrap-distance-right:0.00pt;mso-wrap-distance-bottom:0.00pt;z-index:1;" stroked="false">
                <v:imagedata r:id="rId38" o:title=""/>
                <o:lock v:ext="edit" rotation="t"/>
              </v:shape>
            </w:pict>
          </mc:Fallback>
        </mc:AlternateContent>
      </w:r>
    </w:p>
    <w:p w14:paraId="364DF89E" w14:textId="77777777" w:rsidR="00CC6725" w:rsidRDefault="00000000">
      <w:pPr>
        <w:pStyle w:val="Caption"/>
        <w:spacing w:line="360" w:lineRule="auto"/>
        <w:jc w:val="center"/>
        <w:rPr>
          <w:rFonts w:cs="Times New Roman"/>
          <w:bCs w:val="0"/>
        </w:rPr>
      </w:pPr>
      <w:r>
        <w:rPr>
          <w:rFonts w:eastAsia="Times New Roman" w:cs="Times New Roman"/>
        </w:rPr>
        <w:t xml:space="preserve">Figure:3.4.1 </w:t>
      </w:r>
      <w:r>
        <w:rPr>
          <w:rFonts w:eastAsia="Times New Roman" w:cs="Times New Roman"/>
        </w:rPr>
        <w:fldChar w:fldCharType="begin"/>
      </w:r>
      <w:r>
        <w:rPr>
          <w:rFonts w:eastAsia="Times New Roman" w:cs="Times New Roman"/>
        </w:rPr>
        <w:instrText xml:space="preserve"> SEQ Figure:3.4.1 \* ARABIC </w:instrText>
      </w:r>
      <w:r>
        <w:rPr>
          <w:rFonts w:eastAsia="Times New Roman" w:cs="Times New Roman"/>
        </w:rPr>
        <w:fldChar w:fldCharType="separate"/>
      </w:r>
      <w:r>
        <w:rPr>
          <w:rFonts w:eastAsia="Times New Roman" w:cs="Times New Roman"/>
        </w:rPr>
        <w:t>7</w:t>
      </w:r>
      <w:r>
        <w:rPr>
          <w:rFonts w:eastAsia="Times New Roman" w:cs="Times New Roman"/>
        </w:rPr>
        <w:fldChar w:fldCharType="end"/>
      </w:r>
      <w:r>
        <w:rPr>
          <w:rFonts w:eastAsia="Times New Roman" w:cs="Times New Roman"/>
        </w:rPr>
        <w:t>Auger CAD</w:t>
      </w:r>
    </w:p>
    <w:p w14:paraId="6847A90D" w14:textId="77777777" w:rsidR="00CC6725" w:rsidRDefault="00000000">
      <w:pPr>
        <w:pStyle w:val="ListParagraph"/>
        <w:numPr>
          <w:ilvl w:val="0"/>
          <w:numId w:val="30"/>
        </w:numPr>
        <w:spacing w:line="360" w:lineRule="auto"/>
        <w:rPr>
          <w:rFonts w:cs="Times New Roman"/>
        </w:rPr>
      </w:pPr>
      <w:r>
        <w:rPr>
          <w:rFonts w:eastAsia="Times New Roman" w:cs="Times New Roman"/>
        </w:rPr>
        <w:t xml:space="preserve">Final Spinner </w:t>
      </w:r>
      <w:proofErr w:type="gramStart"/>
      <w:r>
        <w:rPr>
          <w:rFonts w:eastAsia="Times New Roman" w:cs="Times New Roman"/>
        </w:rPr>
        <w:t>plate :</w:t>
      </w:r>
      <w:proofErr w:type="gramEnd"/>
    </w:p>
    <w:p w14:paraId="202D47E4" w14:textId="77777777" w:rsidR="00CC6725" w:rsidRDefault="00000000">
      <w:pPr>
        <w:spacing w:line="360" w:lineRule="auto"/>
        <w:rPr>
          <w:rFonts w:cs="Times New Roman"/>
        </w:rPr>
      </w:pPr>
      <w:r>
        <w:rPr>
          <w:rFonts w:eastAsia="Times New Roman" w:cs="Times New Roman"/>
        </w:rPr>
        <w:t xml:space="preserve">      • diameter: 80 mm</w:t>
      </w:r>
    </w:p>
    <w:p w14:paraId="042BCC73" w14:textId="77777777" w:rsidR="00CC6725" w:rsidRDefault="00000000">
      <w:pPr>
        <w:keepNext/>
        <w:spacing w:line="360" w:lineRule="auto"/>
        <w:ind w:left="720" w:hanging="360"/>
        <w:rPr>
          <w:rFonts w:cs="Times New Roman"/>
        </w:rPr>
      </w:pPr>
      <w:r>
        <w:rPr>
          <w:rFonts w:eastAsia="Times New Roman" w:cs="Times New Roman"/>
          <w:noProof/>
        </w:rPr>
        <mc:AlternateContent>
          <mc:Choice Requires="wpg">
            <w:drawing>
              <wp:inline distT="0" distB="0" distL="0" distR="0" wp14:anchorId="2813F47A" wp14:editId="2096A39F">
                <wp:extent cx="5731510" cy="3036570"/>
                <wp:effectExtent l="0" t="0" r="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37045" name="Picture 1029107156"/>
                        <pic:cNvPicPr>
                          <a:picLocks noChangeAspect="1"/>
                        </pic:cNvPicPr>
                      </pic:nvPicPr>
                      <pic:blipFill rotWithShape="1">
                        <a:blip r:embed="rId39"/>
                        <a:stretch/>
                      </pic:blipFill>
                      <pic:spPr bwMode="auto">
                        <a:xfrm>
                          <a:off x="0" y="0"/>
                          <a:ext cx="5731509" cy="303656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1.30pt;height:239.10pt;mso-wrap-distance-left:0.00pt;mso-wrap-distance-top:0.00pt;mso-wrap-distance-right:0.00pt;mso-wrap-distance-bottom:0.00pt;z-index:1;" stroked="false">
                <v:imagedata r:id="rId40" o:title=""/>
                <o:lock v:ext="edit" rotation="t"/>
              </v:shape>
            </w:pict>
          </mc:Fallback>
        </mc:AlternateContent>
      </w:r>
    </w:p>
    <w:p w14:paraId="1F4F0A5B" w14:textId="77777777" w:rsidR="00CC6725" w:rsidRDefault="00000000">
      <w:pPr>
        <w:pStyle w:val="Caption"/>
        <w:spacing w:line="360" w:lineRule="auto"/>
        <w:jc w:val="center"/>
        <w:rPr>
          <w:rFonts w:cs="Times New Roman"/>
          <w:bCs w:val="0"/>
        </w:rPr>
      </w:pPr>
      <w:r>
        <w:rPr>
          <w:rFonts w:eastAsia="Times New Roman" w:cs="Times New Roman"/>
        </w:rPr>
        <w:t xml:space="preserve">Figure:3.4.1 </w:t>
      </w:r>
      <w:r>
        <w:rPr>
          <w:rFonts w:eastAsia="Times New Roman" w:cs="Times New Roman"/>
        </w:rPr>
        <w:fldChar w:fldCharType="begin"/>
      </w:r>
      <w:r>
        <w:rPr>
          <w:rFonts w:eastAsia="Times New Roman" w:cs="Times New Roman"/>
        </w:rPr>
        <w:instrText xml:space="preserve"> SEQ Figure:3.4.1 \* ARABIC </w:instrText>
      </w:r>
      <w:r>
        <w:rPr>
          <w:rFonts w:eastAsia="Times New Roman" w:cs="Times New Roman"/>
        </w:rPr>
        <w:fldChar w:fldCharType="separate"/>
      </w:r>
      <w:r>
        <w:rPr>
          <w:rFonts w:eastAsia="Times New Roman" w:cs="Times New Roman"/>
        </w:rPr>
        <w:t>8</w:t>
      </w:r>
      <w:r>
        <w:rPr>
          <w:rFonts w:eastAsia="Times New Roman" w:cs="Times New Roman"/>
        </w:rPr>
        <w:fldChar w:fldCharType="end"/>
      </w:r>
      <w:r>
        <w:rPr>
          <w:rFonts w:eastAsia="Times New Roman" w:cs="Times New Roman"/>
        </w:rPr>
        <w:t>Spinner Plate CAD</w:t>
      </w:r>
    </w:p>
    <w:p w14:paraId="364D0FD7" w14:textId="77777777" w:rsidR="00CC6725" w:rsidRDefault="00CC6725">
      <w:pPr>
        <w:spacing w:line="360" w:lineRule="auto"/>
        <w:ind w:firstLine="480"/>
        <w:rPr>
          <w:rFonts w:cs="Times New Roman"/>
        </w:rPr>
      </w:pPr>
    </w:p>
    <w:p w14:paraId="45656939" w14:textId="77777777" w:rsidR="00CC6725" w:rsidRDefault="00000000">
      <w:pPr>
        <w:keepNext/>
        <w:spacing w:line="360" w:lineRule="auto"/>
        <w:ind w:firstLine="480"/>
        <w:rPr>
          <w:rFonts w:cs="Times New Roman"/>
        </w:rPr>
      </w:pPr>
      <w:r>
        <w:rPr>
          <w:rFonts w:eastAsia="Times New Roman" w:cs="Times New Roman"/>
          <w:noProof/>
        </w:rPr>
        <w:lastRenderedPageBreak/>
        <mc:AlternateContent>
          <mc:Choice Requires="wpg">
            <w:drawing>
              <wp:inline distT="0" distB="0" distL="0" distR="0" wp14:anchorId="4E0FD730" wp14:editId="50BF30C4">
                <wp:extent cx="5731510" cy="3577590"/>
                <wp:effectExtent l="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83685" name="Picture 2140475763"/>
                        <pic:cNvPicPr>
                          <a:picLocks noChangeAspect="1"/>
                        </pic:cNvPicPr>
                      </pic:nvPicPr>
                      <pic:blipFill rotWithShape="1">
                        <a:blip r:embed="rId41"/>
                        <a:stretch/>
                      </pic:blipFill>
                      <pic:spPr bwMode="auto">
                        <a:xfrm>
                          <a:off x="0" y="0"/>
                          <a:ext cx="5731509" cy="357759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1.30pt;height:281.70pt;mso-wrap-distance-left:0.00pt;mso-wrap-distance-top:0.00pt;mso-wrap-distance-right:0.00pt;mso-wrap-distance-bottom:0.00pt;z-index:1;" stroked="false">
                <v:imagedata r:id="rId42" o:title=""/>
                <o:lock v:ext="edit" rotation="t"/>
              </v:shape>
            </w:pict>
          </mc:Fallback>
        </mc:AlternateContent>
      </w:r>
    </w:p>
    <w:p w14:paraId="5E82796F" w14:textId="77777777" w:rsidR="00CC6725" w:rsidRDefault="00000000">
      <w:pPr>
        <w:pStyle w:val="Caption"/>
        <w:spacing w:line="360" w:lineRule="auto"/>
        <w:jc w:val="center"/>
        <w:rPr>
          <w:rFonts w:cs="Times New Roman"/>
          <w:bCs w:val="0"/>
        </w:rPr>
      </w:pPr>
      <w:r>
        <w:rPr>
          <w:rFonts w:eastAsia="Times New Roman" w:cs="Times New Roman"/>
        </w:rPr>
        <w:t xml:space="preserve">Figure:3.4.1 </w:t>
      </w:r>
      <w:r>
        <w:rPr>
          <w:rFonts w:eastAsia="Times New Roman" w:cs="Times New Roman"/>
        </w:rPr>
        <w:fldChar w:fldCharType="begin"/>
      </w:r>
      <w:r>
        <w:rPr>
          <w:rFonts w:eastAsia="Times New Roman" w:cs="Times New Roman"/>
        </w:rPr>
        <w:instrText xml:space="preserve"> SEQ Figure:3.4.1 \* ARABIC </w:instrText>
      </w:r>
      <w:r>
        <w:rPr>
          <w:rFonts w:eastAsia="Times New Roman" w:cs="Times New Roman"/>
        </w:rPr>
        <w:fldChar w:fldCharType="separate"/>
      </w:r>
      <w:r>
        <w:rPr>
          <w:rFonts w:eastAsia="Times New Roman" w:cs="Times New Roman"/>
        </w:rPr>
        <w:t>9</w:t>
      </w:r>
      <w:r>
        <w:rPr>
          <w:rFonts w:eastAsia="Times New Roman" w:cs="Times New Roman"/>
        </w:rPr>
        <w:fldChar w:fldCharType="end"/>
      </w:r>
      <w:r>
        <w:rPr>
          <w:rFonts w:eastAsia="Times New Roman" w:cs="Times New Roman"/>
        </w:rPr>
        <w:t>Spinner Plate&amp; Auger CAD</w:t>
      </w:r>
    </w:p>
    <w:p w14:paraId="4E798D56" w14:textId="77777777" w:rsidR="00CC6725" w:rsidRDefault="00CC6725">
      <w:pPr>
        <w:spacing w:line="360" w:lineRule="auto"/>
        <w:ind w:firstLine="480"/>
        <w:rPr>
          <w:rFonts w:cs="Times New Roman"/>
        </w:rPr>
      </w:pPr>
    </w:p>
    <w:p w14:paraId="282FF94E" w14:textId="77777777" w:rsidR="00CC6725" w:rsidRDefault="00000000">
      <w:pPr>
        <w:pStyle w:val="ListParagraph"/>
        <w:numPr>
          <w:ilvl w:val="0"/>
          <w:numId w:val="30"/>
        </w:numPr>
        <w:spacing w:line="360" w:lineRule="auto"/>
        <w:rPr>
          <w:rFonts w:cs="Times New Roman"/>
        </w:rPr>
      </w:pPr>
      <w:r>
        <w:rPr>
          <w:rFonts w:eastAsia="Times New Roman" w:cs="Times New Roman"/>
        </w:rPr>
        <w:t>Funnel Assembly Specifications:</w:t>
      </w:r>
    </w:p>
    <w:p w14:paraId="537BEFBD" w14:textId="77777777" w:rsidR="00CC6725" w:rsidRDefault="00000000">
      <w:pPr>
        <w:spacing w:line="360" w:lineRule="auto"/>
        <w:ind w:left="720" w:hanging="360"/>
        <w:rPr>
          <w:rFonts w:cs="Times New Roman"/>
        </w:rPr>
      </w:pPr>
      <w:r>
        <w:rPr>
          <w:rFonts w:eastAsia="Times New Roman" w:cs="Times New Roman"/>
        </w:rPr>
        <w:t>• Inner diameter: 63 mm (providing 1.5 mm radial clearance)</w:t>
      </w:r>
    </w:p>
    <w:p w14:paraId="54A90DA9" w14:textId="77777777" w:rsidR="00CC6725" w:rsidRDefault="00000000">
      <w:pPr>
        <w:spacing w:line="360" w:lineRule="auto"/>
        <w:ind w:left="720" w:hanging="360"/>
        <w:rPr>
          <w:rFonts w:cs="Times New Roman"/>
        </w:rPr>
      </w:pPr>
      <w:r>
        <w:rPr>
          <w:rFonts w:eastAsia="Times New Roman" w:cs="Times New Roman"/>
        </w:rPr>
        <w:t>• Length: 150 mm</w:t>
      </w:r>
    </w:p>
    <w:p w14:paraId="747DEABA" w14:textId="77777777" w:rsidR="00CC6725" w:rsidRDefault="00000000">
      <w:pPr>
        <w:spacing w:line="360" w:lineRule="auto"/>
        <w:ind w:left="720" w:hanging="360"/>
        <w:rPr>
          <w:rFonts w:cs="Times New Roman"/>
        </w:rPr>
      </w:pPr>
      <w:r>
        <w:rPr>
          <w:rFonts w:eastAsia="Times New Roman" w:cs="Times New Roman"/>
        </w:rPr>
        <w:t>• Material: AISI 304L stainless steel</w:t>
      </w:r>
    </w:p>
    <w:p w14:paraId="1DA2D5B6" w14:textId="77777777" w:rsidR="00CC6725" w:rsidRDefault="00000000">
      <w:pPr>
        <w:spacing w:line="360" w:lineRule="auto"/>
        <w:ind w:firstLine="480"/>
        <w:rPr>
          <w:rFonts w:cs="Times New Roman"/>
        </w:rPr>
      </w:pPr>
      <w:r>
        <w:rPr>
          <w:rFonts w:eastAsia="Times New Roman" w:cs="Times New Roman"/>
        </w:rPr>
        <w:t>The radial clearance of 1.5 mm between auger flight tip and funnel wall represents a compromise between dosing accuracy and manufacturing tolerance. Smaller clearance reduces backflow but increases risk of metal-to-metal contact due to thermal expansion or mechanical deflection. The 1.5 mm specification provides adequate margin while maintaining acceptable volumetric efficiency [7].</w:t>
      </w:r>
    </w:p>
    <w:p w14:paraId="0AED6F94" w14:textId="77777777" w:rsidR="00CC6725" w:rsidRDefault="00000000">
      <w:pPr>
        <w:spacing w:line="360" w:lineRule="auto"/>
        <w:ind w:firstLine="480"/>
        <w:rPr>
          <w:rFonts w:cs="Times New Roman"/>
        </w:rPr>
      </w:pPr>
      <w:r>
        <w:rPr>
          <w:rFonts w:eastAsia="Times New Roman" w:cs="Times New Roman"/>
        </w:rPr>
        <w:t>The clearance specification is validated through thermal expansion analysis:</w:t>
      </w:r>
    </w:p>
    <w:p w14:paraId="51DE26AE" w14:textId="77777777" w:rsidR="00CC6725" w:rsidRDefault="00000000">
      <w:pPr>
        <w:spacing w:before="200" w:line="360" w:lineRule="auto"/>
        <w:jc w:val="center"/>
        <w:rPr>
          <w:rFonts w:cs="Times New Roman"/>
        </w:rPr>
      </w:pPr>
      <w:r>
        <w:rPr>
          <w:rFonts w:eastAsia="Times New Roman" w:cs="Times New Roman"/>
        </w:rPr>
        <w:t>ΔL = α × L × ΔT</w:t>
      </w:r>
    </w:p>
    <w:p w14:paraId="527EB79A" w14:textId="77777777" w:rsidR="00CC6725" w:rsidRDefault="00000000">
      <w:pPr>
        <w:spacing w:line="360" w:lineRule="auto"/>
        <w:ind w:firstLine="480"/>
        <w:rPr>
          <w:rFonts w:cs="Times New Roman"/>
        </w:rPr>
      </w:pPr>
      <w:r>
        <w:rPr>
          <w:rFonts w:eastAsia="Times New Roman" w:cs="Times New Roman"/>
        </w:rPr>
        <w:t>Where α = 16.0 × 10^-6 /°C (thermal expansion coefficient for AISI 304L)</w:t>
      </w:r>
    </w:p>
    <w:p w14:paraId="62567957" w14:textId="77777777" w:rsidR="00CC6725" w:rsidRDefault="00000000">
      <w:pPr>
        <w:spacing w:line="360" w:lineRule="auto"/>
        <w:ind w:firstLine="480"/>
        <w:rPr>
          <w:rFonts w:cs="Times New Roman"/>
        </w:rPr>
      </w:pPr>
      <w:r>
        <w:rPr>
          <w:rFonts w:eastAsia="Times New Roman" w:cs="Times New Roman"/>
        </w:rPr>
        <w:t>L = 280 mm (auger length)</w:t>
      </w:r>
    </w:p>
    <w:p w14:paraId="2A79FC1D" w14:textId="77777777" w:rsidR="00CC6725" w:rsidRDefault="00000000">
      <w:pPr>
        <w:spacing w:line="360" w:lineRule="auto"/>
        <w:ind w:firstLine="480"/>
        <w:rPr>
          <w:rFonts w:cs="Times New Roman"/>
        </w:rPr>
      </w:pPr>
      <w:r>
        <w:rPr>
          <w:rFonts w:eastAsia="Times New Roman" w:cs="Times New Roman"/>
        </w:rPr>
        <w:lastRenderedPageBreak/>
        <w:t>ΔT = 42 - 25 = 17°C (maximum temperature rise)</w:t>
      </w:r>
    </w:p>
    <w:p w14:paraId="24C9A187" w14:textId="77777777" w:rsidR="00CC6725" w:rsidRDefault="00000000">
      <w:pPr>
        <w:spacing w:before="200" w:line="360" w:lineRule="auto"/>
        <w:jc w:val="center"/>
        <w:rPr>
          <w:rFonts w:cs="Times New Roman"/>
        </w:rPr>
      </w:pPr>
      <w:r>
        <w:rPr>
          <w:rFonts w:eastAsia="Times New Roman" w:cs="Times New Roman"/>
        </w:rPr>
        <w:t>ΔL = 16.0 × 10^-6 × 280 × 17 = 0.076 mm</w:t>
      </w:r>
    </w:p>
    <w:p w14:paraId="66468C56" w14:textId="77777777" w:rsidR="00CC6725" w:rsidRDefault="00000000">
      <w:pPr>
        <w:spacing w:line="360" w:lineRule="auto"/>
        <w:ind w:firstLine="480"/>
        <w:rPr>
          <w:rFonts w:cs="Times New Roman"/>
        </w:rPr>
      </w:pPr>
      <w:r>
        <w:rPr>
          <w:rFonts w:eastAsia="Times New Roman" w:cs="Times New Roman"/>
        </w:rPr>
        <w:t>The thermal expansion of 0.076 mm represents only 5% of the radial clearance, confirming adequate margin for thermal effects.</w:t>
      </w:r>
    </w:p>
    <w:p w14:paraId="3B82A658" w14:textId="77777777" w:rsidR="00CC6725" w:rsidRDefault="00000000">
      <w:pPr>
        <w:spacing w:after="400" w:line="360" w:lineRule="auto"/>
        <w:jc w:val="center"/>
        <w:rPr>
          <w:rFonts w:cs="Times New Roman"/>
          <w:color w:val="718096"/>
          <w:sz w:val="20"/>
        </w:rPr>
      </w:pPr>
      <w:r>
        <w:rPr>
          <w:rFonts w:eastAsia="Times New Roman" w:cs="Times New Roman"/>
          <w:noProof/>
          <w:color w:val="718096"/>
          <w:sz w:val="20"/>
        </w:rPr>
        <mc:AlternateContent>
          <mc:Choice Requires="wpg">
            <w:drawing>
              <wp:inline distT="0" distB="0" distL="0" distR="0" wp14:anchorId="51BEB15C" wp14:editId="1BA6EE51">
                <wp:extent cx="5731510" cy="3577590"/>
                <wp:effectExtent l="0" t="0" r="0"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04218" name="Picture 1852808106"/>
                        <pic:cNvPicPr>
                          <a:picLocks noChangeAspect="1"/>
                        </pic:cNvPicPr>
                      </pic:nvPicPr>
                      <pic:blipFill rotWithShape="1">
                        <a:blip r:embed="rId43"/>
                        <a:stretch/>
                      </pic:blipFill>
                      <pic:spPr bwMode="auto">
                        <a:xfrm>
                          <a:off x="0" y="0"/>
                          <a:ext cx="5731509" cy="357759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1.30pt;height:281.70pt;mso-wrap-distance-left:0.00pt;mso-wrap-distance-top:0.00pt;mso-wrap-distance-right:0.00pt;mso-wrap-distance-bottom:0.00pt;z-index:1;" stroked="false">
                <v:imagedata r:id="rId44" o:title=""/>
                <o:lock v:ext="edit" rotation="t"/>
              </v:shape>
            </w:pict>
          </mc:Fallback>
        </mc:AlternateContent>
      </w:r>
    </w:p>
    <w:p w14:paraId="1E34556A" w14:textId="77777777" w:rsidR="00CC6725" w:rsidRDefault="00000000">
      <w:pPr>
        <w:spacing w:after="400" w:line="360" w:lineRule="auto"/>
        <w:jc w:val="center"/>
        <w:rPr>
          <w:rFonts w:cs="Times New Roman"/>
        </w:rPr>
      </w:pPr>
      <w:r>
        <w:rPr>
          <w:rFonts w:eastAsia="Times New Roman" w:cs="Times New Roman"/>
          <w:b/>
          <w:color w:val="4A5568"/>
          <w:sz w:val="20"/>
        </w:rPr>
        <w:t xml:space="preserve">Figure 3.5: CAD model </w:t>
      </w:r>
      <w:proofErr w:type="gramStart"/>
      <w:r>
        <w:rPr>
          <w:rFonts w:eastAsia="Times New Roman" w:cs="Times New Roman"/>
          <w:b/>
          <w:color w:val="4A5568"/>
          <w:sz w:val="20"/>
        </w:rPr>
        <w:t>of  funnel</w:t>
      </w:r>
      <w:proofErr w:type="gramEnd"/>
      <w:r>
        <w:rPr>
          <w:rFonts w:eastAsia="Times New Roman" w:cs="Times New Roman"/>
          <w:b/>
          <w:color w:val="4A5568"/>
          <w:sz w:val="20"/>
        </w:rPr>
        <w:t xml:space="preserve"> assembly </w:t>
      </w:r>
    </w:p>
    <w:p w14:paraId="58BD7602" w14:textId="77777777" w:rsidR="00CC6725" w:rsidRDefault="00000000">
      <w:pPr>
        <w:pStyle w:val="Heading3"/>
        <w:spacing w:line="360" w:lineRule="auto"/>
        <w:rPr>
          <w:rFonts w:ascii="Times New Roman" w:hAnsi="Times New Roman" w:cs="Times New Roman"/>
          <w:bCs w:val="0"/>
        </w:rPr>
      </w:pPr>
      <w:bookmarkStart w:id="17" w:name="_Toc226501193"/>
      <w:r>
        <w:rPr>
          <w:rFonts w:ascii="Times New Roman" w:eastAsia="Times New Roman" w:hAnsi="Times New Roman" w:cs="Times New Roman"/>
        </w:rPr>
        <w:lastRenderedPageBreak/>
        <w:t>3.4.2 Packaging and Sealing System CAD:</w:t>
      </w:r>
      <w:bookmarkEnd w:id="17"/>
    </w:p>
    <w:p w14:paraId="776514E6" w14:textId="77777777" w:rsidR="00CC6725" w:rsidRDefault="00000000">
      <w:pPr>
        <w:keepNext/>
        <w:spacing w:line="360" w:lineRule="auto"/>
        <w:rPr>
          <w:rFonts w:cs="Times New Roman"/>
        </w:rPr>
      </w:pPr>
      <w:r>
        <w:rPr>
          <w:rFonts w:eastAsia="Times New Roman" w:cs="Times New Roman"/>
          <w:noProof/>
        </w:rPr>
        <mc:AlternateContent>
          <mc:Choice Requires="wpg">
            <w:drawing>
              <wp:inline distT="0" distB="0" distL="0" distR="0" wp14:anchorId="6E114F5F" wp14:editId="291EE753">
                <wp:extent cx="5731510" cy="4619625"/>
                <wp:effectExtent l="0" t="0" r="0" b="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00793" name="Picture 427320334"/>
                        <pic:cNvPicPr>
                          <a:picLocks noChangeAspect="1"/>
                        </pic:cNvPicPr>
                      </pic:nvPicPr>
                      <pic:blipFill rotWithShape="1">
                        <a:blip r:embed="rId45"/>
                        <a:stretch/>
                      </pic:blipFill>
                      <pic:spPr bwMode="auto">
                        <a:xfrm>
                          <a:off x="0" y="0"/>
                          <a:ext cx="5731509" cy="461962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1.30pt;height:363.75pt;mso-wrap-distance-left:0.00pt;mso-wrap-distance-top:0.00pt;mso-wrap-distance-right:0.00pt;mso-wrap-distance-bottom:0.00pt;z-index:1;" stroked="false">
                <v:imagedata r:id="rId46" o:title=""/>
                <o:lock v:ext="edit" rotation="t"/>
              </v:shape>
            </w:pict>
          </mc:Fallback>
        </mc:AlternateContent>
      </w:r>
    </w:p>
    <w:p w14:paraId="7BDFA427" w14:textId="77777777" w:rsidR="00CC6725" w:rsidRDefault="00000000">
      <w:pPr>
        <w:pStyle w:val="Caption"/>
        <w:spacing w:line="360" w:lineRule="auto"/>
        <w:jc w:val="center"/>
        <w:rPr>
          <w:rFonts w:cs="Times New Roman"/>
          <w:bCs w:val="0"/>
        </w:rPr>
      </w:pPr>
      <w:r>
        <w:rPr>
          <w:rFonts w:eastAsia="Times New Roman" w:cs="Times New Roman"/>
        </w:rPr>
        <w:t xml:space="preserve">Figure:3.4.2 </w:t>
      </w:r>
      <w:r>
        <w:rPr>
          <w:rFonts w:eastAsia="Times New Roman" w:cs="Times New Roman"/>
        </w:rPr>
        <w:fldChar w:fldCharType="begin"/>
      </w:r>
      <w:r>
        <w:rPr>
          <w:rFonts w:eastAsia="Times New Roman" w:cs="Times New Roman"/>
        </w:rPr>
        <w:instrText xml:space="preserve"> SEQ Figure:3.4.2 \* ARABIC </w:instrText>
      </w:r>
      <w:r>
        <w:rPr>
          <w:rFonts w:eastAsia="Times New Roman" w:cs="Times New Roman"/>
        </w:rPr>
        <w:fldChar w:fldCharType="separate"/>
      </w:r>
      <w:r>
        <w:rPr>
          <w:rFonts w:eastAsia="Times New Roman" w:cs="Times New Roman"/>
        </w:rPr>
        <w:t>1</w:t>
      </w:r>
      <w:r>
        <w:rPr>
          <w:rFonts w:eastAsia="Times New Roman" w:cs="Times New Roman"/>
        </w:rPr>
        <w:fldChar w:fldCharType="end"/>
      </w:r>
      <w:r>
        <w:rPr>
          <w:rFonts w:eastAsia="Times New Roman" w:cs="Times New Roman"/>
        </w:rPr>
        <w:t>Packaging and Sealing System CAD</w:t>
      </w:r>
    </w:p>
    <w:p w14:paraId="4DA95BE3" w14:textId="77777777" w:rsidR="00CC6725" w:rsidRDefault="00000000">
      <w:pPr>
        <w:pStyle w:val="ListParagraph"/>
        <w:numPr>
          <w:ilvl w:val="0"/>
          <w:numId w:val="31"/>
        </w:numPr>
        <w:spacing w:line="360" w:lineRule="auto"/>
        <w:rPr>
          <w:rFonts w:cs="Times New Roman"/>
        </w:rPr>
      </w:pPr>
      <w:r>
        <w:rPr>
          <w:rFonts w:eastAsia="Times New Roman" w:cs="Times New Roman"/>
        </w:rPr>
        <w:t xml:space="preserve">Final Forming Tube </w:t>
      </w:r>
      <w:proofErr w:type="gramStart"/>
      <w:r>
        <w:rPr>
          <w:rFonts w:eastAsia="Times New Roman" w:cs="Times New Roman"/>
        </w:rPr>
        <w:t>Design :</w:t>
      </w:r>
      <w:proofErr w:type="gramEnd"/>
    </w:p>
    <w:p w14:paraId="7536E6B5" w14:textId="77777777" w:rsidR="00CC6725" w:rsidRDefault="00000000">
      <w:pPr>
        <w:pStyle w:val="ListParagraph"/>
        <w:numPr>
          <w:ilvl w:val="0"/>
          <w:numId w:val="32"/>
        </w:numPr>
        <w:spacing w:line="360" w:lineRule="auto"/>
        <w:rPr>
          <w:rFonts w:cs="Times New Roman"/>
        </w:rPr>
      </w:pPr>
      <w:r>
        <w:rPr>
          <w:rFonts w:eastAsia="Times New Roman" w:cs="Times New Roman"/>
        </w:rPr>
        <w:t>External diameter: 83 mm (for producing 120 mm width bags + 10 mm seal)</w:t>
      </w:r>
    </w:p>
    <w:p w14:paraId="563DA663" w14:textId="77777777" w:rsidR="00CC6725" w:rsidRDefault="00000000">
      <w:pPr>
        <w:pStyle w:val="ListParagraph"/>
        <w:numPr>
          <w:ilvl w:val="0"/>
          <w:numId w:val="32"/>
        </w:numPr>
        <w:spacing w:line="360" w:lineRule="auto"/>
        <w:rPr>
          <w:rFonts w:cs="Times New Roman"/>
        </w:rPr>
      </w:pPr>
      <w:r>
        <w:rPr>
          <w:rFonts w:eastAsia="Times New Roman" w:cs="Times New Roman"/>
        </w:rPr>
        <w:t>Internal diameter: 77 mm (wall thickness 3 mm)</w:t>
      </w:r>
    </w:p>
    <w:p w14:paraId="16250EE4" w14:textId="77777777" w:rsidR="00CC6725" w:rsidRDefault="00000000">
      <w:pPr>
        <w:pStyle w:val="ListParagraph"/>
        <w:numPr>
          <w:ilvl w:val="0"/>
          <w:numId w:val="32"/>
        </w:numPr>
        <w:spacing w:line="360" w:lineRule="auto"/>
        <w:rPr>
          <w:rFonts w:cs="Times New Roman"/>
        </w:rPr>
      </w:pPr>
      <w:r>
        <w:rPr>
          <w:rFonts w:eastAsia="Times New Roman" w:cs="Times New Roman"/>
        </w:rPr>
        <w:t>Overall length: 400 mm</w:t>
      </w:r>
    </w:p>
    <w:p w14:paraId="26B8FC06" w14:textId="77777777" w:rsidR="00CC6725" w:rsidRDefault="00000000">
      <w:pPr>
        <w:pStyle w:val="ListParagraph"/>
        <w:numPr>
          <w:ilvl w:val="0"/>
          <w:numId w:val="32"/>
        </w:numPr>
        <w:spacing w:line="360" w:lineRule="auto"/>
        <w:rPr>
          <w:rFonts w:cs="Times New Roman"/>
        </w:rPr>
      </w:pPr>
      <w:r>
        <w:rPr>
          <w:rFonts w:eastAsia="Times New Roman" w:cs="Times New Roman"/>
        </w:rPr>
        <w:t>Forming zone length: 300 mm</w:t>
      </w:r>
    </w:p>
    <w:p w14:paraId="21A938B0" w14:textId="77777777" w:rsidR="00CC6725" w:rsidRDefault="00000000">
      <w:pPr>
        <w:pStyle w:val="ListParagraph"/>
        <w:numPr>
          <w:ilvl w:val="0"/>
          <w:numId w:val="32"/>
        </w:numPr>
        <w:spacing w:line="360" w:lineRule="auto"/>
        <w:rPr>
          <w:rFonts w:cs="Times New Roman"/>
        </w:rPr>
      </w:pPr>
      <w:r>
        <w:rPr>
          <w:rFonts w:eastAsia="Times New Roman" w:cs="Times New Roman"/>
        </w:rPr>
        <w:t>Collar angle: 25° for optimal film folding fluidity</w:t>
      </w:r>
    </w:p>
    <w:p w14:paraId="73F08EDA" w14:textId="77777777" w:rsidR="00CC6725" w:rsidRDefault="00000000">
      <w:pPr>
        <w:pStyle w:val="ListParagraph"/>
        <w:numPr>
          <w:ilvl w:val="0"/>
          <w:numId w:val="32"/>
        </w:numPr>
        <w:spacing w:line="360" w:lineRule="auto"/>
        <w:rPr>
          <w:rFonts w:cs="Times New Roman"/>
        </w:rPr>
      </w:pPr>
      <w:r>
        <w:rPr>
          <w:rFonts w:eastAsia="Times New Roman" w:cs="Times New Roman"/>
        </w:rPr>
        <w:t>SolidWorks Design Procedure:</w:t>
      </w:r>
    </w:p>
    <w:p w14:paraId="6EA53602" w14:textId="77777777" w:rsidR="00CC6725" w:rsidRDefault="00000000">
      <w:pPr>
        <w:pStyle w:val="ListParagraph"/>
        <w:spacing w:line="360" w:lineRule="auto"/>
        <w:ind w:left="1080"/>
        <w:rPr>
          <w:rFonts w:cs="Times New Roman"/>
        </w:rPr>
      </w:pPr>
      <w:r>
        <w:rPr>
          <w:rFonts w:eastAsia="Times New Roman" w:cs="Times New Roman"/>
        </w:rPr>
        <w:t>1. Primary Sketch: External circle Ø83 mm, Internal circle Ø78 mm, Extrude 400 mm</w:t>
      </w:r>
    </w:p>
    <w:p w14:paraId="5315CB75" w14:textId="77777777" w:rsidR="00CC6725" w:rsidRDefault="00000000">
      <w:pPr>
        <w:pStyle w:val="ListParagraph"/>
        <w:spacing w:line="360" w:lineRule="auto"/>
        <w:ind w:left="1080"/>
        <w:rPr>
          <w:rFonts w:cs="Times New Roman"/>
        </w:rPr>
      </w:pPr>
      <w:r>
        <w:rPr>
          <w:rFonts w:eastAsia="Times New Roman" w:cs="Times New Roman"/>
        </w:rPr>
        <w:t>2. Detail Addition: Conical collar at 25° (Revolve Feature), Mounting holes 4×M8, Upper flange 10 mm</w:t>
      </w:r>
    </w:p>
    <w:p w14:paraId="062B3487" w14:textId="77777777" w:rsidR="00CC6725" w:rsidRDefault="00000000">
      <w:pPr>
        <w:pStyle w:val="ListParagraph"/>
        <w:spacing w:line="360" w:lineRule="auto"/>
        <w:ind w:left="1080"/>
        <w:rPr>
          <w:rFonts w:cs="Times New Roman"/>
        </w:rPr>
      </w:pPr>
      <w:r>
        <w:rPr>
          <w:rFonts w:eastAsia="Times New Roman" w:cs="Times New Roman"/>
        </w:rPr>
        <w:t>3. Finishing: Fillet radius 2 mm, Mirror Polish, Apply material SS 304L</w:t>
      </w:r>
    </w:p>
    <w:p w14:paraId="428ADD89" w14:textId="77777777" w:rsidR="00CC6725" w:rsidRDefault="00000000">
      <w:pPr>
        <w:pStyle w:val="ListParagraph"/>
        <w:keepNext/>
        <w:spacing w:line="360" w:lineRule="auto"/>
        <w:ind w:left="1080"/>
        <w:rPr>
          <w:rFonts w:cs="Times New Roman"/>
        </w:rPr>
      </w:pPr>
      <w:r>
        <w:rPr>
          <w:rFonts w:eastAsia="Times New Roman" w:cs="Times New Roman"/>
          <w:noProof/>
        </w:rPr>
        <w:lastRenderedPageBreak/>
        <mc:AlternateContent>
          <mc:Choice Requires="wpg">
            <w:drawing>
              <wp:inline distT="0" distB="0" distL="0" distR="0" wp14:anchorId="219D1FB7" wp14:editId="23D66AAD">
                <wp:extent cx="4363059" cy="5496692"/>
                <wp:effectExtent l="0" t="0" r="0" b="889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79602" name="Picture 1355968877"/>
                        <pic:cNvPicPr>
                          <a:picLocks noChangeAspect="1"/>
                        </pic:cNvPicPr>
                      </pic:nvPicPr>
                      <pic:blipFill rotWithShape="1">
                        <a:blip r:embed="rId47"/>
                        <a:stretch/>
                      </pic:blipFill>
                      <pic:spPr bwMode="auto">
                        <a:xfrm>
                          <a:off x="0" y="0"/>
                          <a:ext cx="4363058" cy="549669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43.55pt;height:432.81pt;mso-wrap-distance-left:0.00pt;mso-wrap-distance-top:0.00pt;mso-wrap-distance-right:0.00pt;mso-wrap-distance-bottom:0.00pt;z-index:1;" stroked="false">
                <v:imagedata r:id="rId48" o:title=""/>
                <o:lock v:ext="edit" rotation="t"/>
              </v:shape>
            </w:pict>
          </mc:Fallback>
        </mc:AlternateContent>
      </w:r>
    </w:p>
    <w:p w14:paraId="646196FA" w14:textId="77777777" w:rsidR="00CC6725" w:rsidRDefault="00000000">
      <w:pPr>
        <w:pStyle w:val="Caption"/>
        <w:spacing w:line="360" w:lineRule="auto"/>
        <w:jc w:val="center"/>
        <w:rPr>
          <w:rFonts w:cs="Times New Roman"/>
          <w:bCs w:val="0"/>
        </w:rPr>
      </w:pPr>
      <w:r>
        <w:rPr>
          <w:rFonts w:eastAsia="Times New Roman" w:cs="Times New Roman"/>
        </w:rPr>
        <w:t xml:space="preserve">Figure:3.4.2 </w:t>
      </w:r>
      <w:r>
        <w:rPr>
          <w:rFonts w:eastAsia="Times New Roman" w:cs="Times New Roman"/>
        </w:rPr>
        <w:fldChar w:fldCharType="begin"/>
      </w:r>
      <w:r>
        <w:rPr>
          <w:rFonts w:eastAsia="Times New Roman" w:cs="Times New Roman"/>
        </w:rPr>
        <w:instrText xml:space="preserve"> SEQ Figure:3.4.2 \* ARABIC </w:instrText>
      </w:r>
      <w:r>
        <w:rPr>
          <w:rFonts w:eastAsia="Times New Roman" w:cs="Times New Roman"/>
        </w:rPr>
        <w:fldChar w:fldCharType="separate"/>
      </w:r>
      <w:r>
        <w:rPr>
          <w:rFonts w:eastAsia="Times New Roman" w:cs="Times New Roman"/>
        </w:rPr>
        <w:t>2</w:t>
      </w:r>
      <w:r>
        <w:rPr>
          <w:rFonts w:eastAsia="Times New Roman" w:cs="Times New Roman"/>
        </w:rPr>
        <w:fldChar w:fldCharType="end"/>
      </w:r>
      <w:r>
        <w:rPr>
          <w:rFonts w:eastAsia="Times New Roman" w:cs="Times New Roman"/>
        </w:rPr>
        <w:t>Forming Tube CAD</w:t>
      </w:r>
    </w:p>
    <w:p w14:paraId="0EE9D63B" w14:textId="77777777" w:rsidR="00CC6725" w:rsidRDefault="00CC6725">
      <w:pPr>
        <w:pStyle w:val="ListParagraph"/>
        <w:spacing w:line="360" w:lineRule="auto"/>
        <w:ind w:left="1080"/>
        <w:rPr>
          <w:rFonts w:cs="Times New Roman"/>
        </w:rPr>
      </w:pPr>
    </w:p>
    <w:p w14:paraId="3BCC4E01" w14:textId="77777777" w:rsidR="00CC6725" w:rsidRDefault="00000000">
      <w:pPr>
        <w:pStyle w:val="ListParagraph"/>
        <w:numPr>
          <w:ilvl w:val="0"/>
          <w:numId w:val="31"/>
        </w:numPr>
        <w:spacing w:line="360" w:lineRule="auto"/>
        <w:rPr>
          <w:rFonts w:cs="Times New Roman"/>
        </w:rPr>
      </w:pPr>
      <w:r>
        <w:rPr>
          <w:rFonts w:eastAsia="Times New Roman" w:cs="Times New Roman"/>
        </w:rPr>
        <w:t>Final Horizontal Sealing Jaws Design:</w:t>
      </w:r>
    </w:p>
    <w:p w14:paraId="27D95B86" w14:textId="77777777" w:rsidR="00CC6725" w:rsidRDefault="00000000">
      <w:pPr>
        <w:pStyle w:val="ListParagraph"/>
        <w:numPr>
          <w:ilvl w:val="1"/>
          <w:numId w:val="33"/>
        </w:numPr>
        <w:spacing w:line="360" w:lineRule="auto"/>
        <w:rPr>
          <w:rFonts w:cs="Times New Roman"/>
        </w:rPr>
      </w:pPr>
      <w:r>
        <w:rPr>
          <w:rFonts w:eastAsia="Times New Roman" w:cs="Times New Roman"/>
        </w:rPr>
        <w:t xml:space="preserve">Jaw length: 220 mm </w:t>
      </w:r>
    </w:p>
    <w:p w14:paraId="5898F161" w14:textId="77777777" w:rsidR="00CC6725" w:rsidRDefault="00000000">
      <w:pPr>
        <w:pStyle w:val="ListParagraph"/>
        <w:numPr>
          <w:ilvl w:val="1"/>
          <w:numId w:val="33"/>
        </w:numPr>
        <w:spacing w:line="360" w:lineRule="auto"/>
        <w:rPr>
          <w:rFonts w:cs="Times New Roman"/>
        </w:rPr>
      </w:pPr>
      <w:r>
        <w:rPr>
          <w:rFonts w:eastAsia="Times New Roman" w:cs="Times New Roman"/>
        </w:rPr>
        <w:t>Sealing surface width: 8 mm (bifurcated into dual 3 mm sealing lines with 2 mm central groove)</w:t>
      </w:r>
    </w:p>
    <w:p w14:paraId="7E70FDF0" w14:textId="77777777" w:rsidR="00CC6725" w:rsidRDefault="00000000">
      <w:pPr>
        <w:pStyle w:val="ListParagraph"/>
        <w:numPr>
          <w:ilvl w:val="1"/>
          <w:numId w:val="33"/>
        </w:numPr>
        <w:spacing w:line="360" w:lineRule="auto"/>
        <w:rPr>
          <w:rFonts w:cs="Times New Roman"/>
        </w:rPr>
      </w:pPr>
      <w:r>
        <w:rPr>
          <w:rFonts w:eastAsia="Times New Roman" w:cs="Times New Roman"/>
        </w:rPr>
        <w:t>Stroke distance: 25 mm</w:t>
      </w:r>
    </w:p>
    <w:p w14:paraId="4FCAC903" w14:textId="77777777" w:rsidR="00CC6725" w:rsidRDefault="00000000">
      <w:pPr>
        <w:pStyle w:val="ListParagraph"/>
        <w:numPr>
          <w:ilvl w:val="1"/>
          <w:numId w:val="33"/>
        </w:numPr>
        <w:spacing w:line="360" w:lineRule="auto"/>
        <w:rPr>
          <w:rFonts w:cs="Times New Roman"/>
        </w:rPr>
      </w:pPr>
      <w:r>
        <w:rPr>
          <w:rFonts w:eastAsia="Times New Roman" w:cs="Times New Roman"/>
        </w:rPr>
        <w:t>Sealing force: 300–500 N</w:t>
      </w:r>
    </w:p>
    <w:p w14:paraId="318E566D" w14:textId="77777777" w:rsidR="00CC6725" w:rsidRDefault="00000000">
      <w:pPr>
        <w:pStyle w:val="ListParagraph"/>
        <w:numPr>
          <w:ilvl w:val="1"/>
          <w:numId w:val="33"/>
        </w:numPr>
        <w:spacing w:line="360" w:lineRule="auto"/>
        <w:rPr>
          <w:rFonts w:cs="Times New Roman"/>
        </w:rPr>
      </w:pPr>
      <w:r>
        <w:rPr>
          <w:rFonts w:eastAsia="Times New Roman" w:cs="Times New Roman"/>
        </w:rPr>
        <w:t>Heating system: 300W cartridge heating element</w:t>
      </w:r>
    </w:p>
    <w:p w14:paraId="3C966160" w14:textId="77777777" w:rsidR="00CC6725" w:rsidRDefault="00000000">
      <w:pPr>
        <w:pStyle w:val="ListParagraph"/>
        <w:keepNext/>
        <w:spacing w:line="360" w:lineRule="auto"/>
        <w:ind w:left="1080"/>
        <w:rPr>
          <w:rFonts w:cs="Times New Roman"/>
        </w:rPr>
      </w:pPr>
      <w:r>
        <w:rPr>
          <w:rFonts w:eastAsia="Times New Roman" w:cs="Times New Roman"/>
          <w:noProof/>
        </w:rPr>
        <w:lastRenderedPageBreak/>
        <mc:AlternateContent>
          <mc:Choice Requires="wpg">
            <w:drawing>
              <wp:inline distT="0" distB="0" distL="0" distR="0" wp14:anchorId="73C7355A" wp14:editId="3C56BAFA">
                <wp:extent cx="5525271" cy="6496957"/>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15149" name="Picture 523333522"/>
                        <pic:cNvPicPr>
                          <a:picLocks noChangeAspect="1"/>
                        </pic:cNvPicPr>
                      </pic:nvPicPr>
                      <pic:blipFill rotWithShape="1">
                        <a:blip r:embed="rId49"/>
                        <a:stretch/>
                      </pic:blipFill>
                      <pic:spPr bwMode="auto">
                        <a:xfrm>
                          <a:off x="0" y="0"/>
                          <a:ext cx="5525271" cy="64969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35.06pt;height:511.57pt;mso-wrap-distance-left:0.00pt;mso-wrap-distance-top:0.00pt;mso-wrap-distance-right:0.00pt;mso-wrap-distance-bottom:0.00pt;z-index:1;" stroked="false">
                <v:imagedata r:id="rId50" o:title=""/>
                <o:lock v:ext="edit" rotation="t"/>
              </v:shape>
            </w:pict>
          </mc:Fallback>
        </mc:AlternateContent>
      </w:r>
    </w:p>
    <w:p w14:paraId="7022682E" w14:textId="77777777" w:rsidR="00CC6725" w:rsidRDefault="00000000">
      <w:pPr>
        <w:pStyle w:val="Caption"/>
        <w:spacing w:line="360" w:lineRule="auto"/>
        <w:rPr>
          <w:rFonts w:cs="Times New Roman"/>
          <w:bCs w:val="0"/>
        </w:rPr>
      </w:pPr>
      <w:r>
        <w:rPr>
          <w:rFonts w:eastAsia="Times New Roman" w:cs="Times New Roman"/>
        </w:rPr>
        <w:t xml:space="preserve">Figure:3.4.2 </w:t>
      </w:r>
      <w:r>
        <w:rPr>
          <w:rFonts w:eastAsia="Times New Roman" w:cs="Times New Roman"/>
        </w:rPr>
        <w:fldChar w:fldCharType="begin"/>
      </w:r>
      <w:r>
        <w:rPr>
          <w:rFonts w:eastAsia="Times New Roman" w:cs="Times New Roman"/>
        </w:rPr>
        <w:instrText xml:space="preserve"> SEQ Figure:3.4.2 \* ARABIC </w:instrText>
      </w:r>
      <w:r>
        <w:rPr>
          <w:rFonts w:eastAsia="Times New Roman" w:cs="Times New Roman"/>
        </w:rPr>
        <w:fldChar w:fldCharType="separate"/>
      </w:r>
      <w:r>
        <w:rPr>
          <w:rFonts w:eastAsia="Times New Roman" w:cs="Times New Roman"/>
        </w:rPr>
        <w:t>3</w:t>
      </w:r>
      <w:r>
        <w:rPr>
          <w:rFonts w:eastAsia="Times New Roman" w:cs="Times New Roman"/>
        </w:rPr>
        <w:fldChar w:fldCharType="end"/>
      </w:r>
      <w:r>
        <w:rPr>
          <w:rFonts w:eastAsia="Times New Roman" w:cs="Times New Roman"/>
        </w:rPr>
        <w:t>Horizontal Sealing Jaws CAD</w:t>
      </w:r>
    </w:p>
    <w:p w14:paraId="73039169" w14:textId="77777777" w:rsidR="00CC6725" w:rsidRDefault="00000000">
      <w:pPr>
        <w:pStyle w:val="ListParagraph"/>
        <w:numPr>
          <w:ilvl w:val="0"/>
          <w:numId w:val="31"/>
        </w:numPr>
        <w:spacing w:line="360" w:lineRule="auto"/>
        <w:rPr>
          <w:rFonts w:cs="Times New Roman"/>
        </w:rPr>
      </w:pPr>
      <w:r>
        <w:rPr>
          <w:rFonts w:eastAsia="Times New Roman" w:cs="Times New Roman"/>
        </w:rPr>
        <w:t>Final Vertical Sealing Bars Design:</w:t>
      </w:r>
    </w:p>
    <w:p w14:paraId="6AEE6E24" w14:textId="77777777" w:rsidR="00CC6725" w:rsidRDefault="00000000">
      <w:pPr>
        <w:pStyle w:val="ListParagraph"/>
        <w:numPr>
          <w:ilvl w:val="0"/>
          <w:numId w:val="34"/>
        </w:numPr>
        <w:spacing w:after="400" w:line="360" w:lineRule="auto"/>
        <w:rPr>
          <w:rFonts w:cs="Times New Roman"/>
        </w:rPr>
      </w:pPr>
      <w:r>
        <w:rPr>
          <w:rFonts w:eastAsia="Times New Roman" w:cs="Times New Roman"/>
        </w:rPr>
        <w:t>Bar length: 400 mm</w:t>
      </w:r>
    </w:p>
    <w:p w14:paraId="580444CD" w14:textId="77777777" w:rsidR="00CC6725" w:rsidRDefault="00000000">
      <w:pPr>
        <w:pStyle w:val="ListParagraph"/>
        <w:numPr>
          <w:ilvl w:val="0"/>
          <w:numId w:val="34"/>
        </w:numPr>
        <w:spacing w:after="400" w:line="360" w:lineRule="auto"/>
        <w:rPr>
          <w:rFonts w:cs="Times New Roman"/>
        </w:rPr>
      </w:pPr>
      <w:r>
        <w:rPr>
          <w:rFonts w:eastAsia="Times New Roman" w:cs="Times New Roman"/>
        </w:rPr>
        <w:t>Sealing surface width: 10 mm</w:t>
      </w:r>
    </w:p>
    <w:p w14:paraId="36D051B4" w14:textId="77777777" w:rsidR="00CC6725" w:rsidRDefault="00000000">
      <w:pPr>
        <w:pStyle w:val="ListParagraph"/>
        <w:numPr>
          <w:ilvl w:val="0"/>
          <w:numId w:val="34"/>
        </w:numPr>
        <w:spacing w:after="400" w:line="360" w:lineRule="auto"/>
        <w:rPr>
          <w:rFonts w:cs="Times New Roman"/>
        </w:rPr>
      </w:pPr>
      <w:r>
        <w:rPr>
          <w:rFonts w:eastAsia="Times New Roman" w:cs="Times New Roman"/>
        </w:rPr>
        <w:t>Pressure range: 3 Bar</w:t>
      </w:r>
    </w:p>
    <w:p w14:paraId="70DB2913" w14:textId="77777777" w:rsidR="00CC6725" w:rsidRDefault="00000000">
      <w:pPr>
        <w:pStyle w:val="ListParagraph"/>
        <w:numPr>
          <w:ilvl w:val="0"/>
          <w:numId w:val="34"/>
        </w:numPr>
        <w:spacing w:after="400" w:line="360" w:lineRule="auto"/>
        <w:rPr>
          <w:rFonts w:cs="Times New Roman"/>
        </w:rPr>
      </w:pPr>
      <w:r>
        <w:rPr>
          <w:rFonts w:eastAsia="Times New Roman" w:cs="Times New Roman"/>
        </w:rPr>
        <w:t>Operating temperature: 140–160°C</w:t>
      </w:r>
    </w:p>
    <w:p w14:paraId="22C3B112" w14:textId="77777777" w:rsidR="00CC6725" w:rsidRDefault="00000000">
      <w:pPr>
        <w:pStyle w:val="ListParagraph"/>
        <w:keepNext/>
        <w:spacing w:after="400" w:line="360" w:lineRule="auto"/>
        <w:rPr>
          <w:rFonts w:cs="Times New Roman"/>
        </w:rPr>
      </w:pPr>
      <w:r>
        <w:rPr>
          <w:rFonts w:eastAsia="Times New Roman" w:cs="Times New Roman"/>
          <w:noProof/>
        </w:rPr>
        <w:lastRenderedPageBreak/>
        <mc:AlternateContent>
          <mc:Choice Requires="wpg">
            <w:drawing>
              <wp:inline distT="0" distB="0" distL="0" distR="0" wp14:anchorId="664FD745" wp14:editId="200252BA">
                <wp:extent cx="5731510" cy="3006090"/>
                <wp:effectExtent l="0" t="0" r="2540" b="381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9475" name="Picture 1975390848"/>
                        <pic:cNvPicPr>
                          <a:picLocks noChangeAspect="1"/>
                        </pic:cNvPicPr>
                      </pic:nvPicPr>
                      <pic:blipFill rotWithShape="1">
                        <a:blip r:embed="rId51"/>
                        <a:stretch/>
                      </pic:blipFill>
                      <pic:spPr bwMode="auto">
                        <a:xfrm>
                          <a:off x="0" y="0"/>
                          <a:ext cx="5731509" cy="300609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1.30pt;height:236.70pt;mso-wrap-distance-left:0.00pt;mso-wrap-distance-top:0.00pt;mso-wrap-distance-right:0.00pt;mso-wrap-distance-bottom:0.00pt;z-index:1;" stroked="false">
                <v:imagedata r:id="rId52" o:title=""/>
                <o:lock v:ext="edit" rotation="t"/>
              </v:shape>
            </w:pict>
          </mc:Fallback>
        </mc:AlternateContent>
      </w:r>
    </w:p>
    <w:p w14:paraId="486CBA0F" w14:textId="77777777" w:rsidR="00CC6725" w:rsidRDefault="00000000">
      <w:pPr>
        <w:pStyle w:val="Caption"/>
        <w:spacing w:line="360" w:lineRule="auto"/>
        <w:jc w:val="center"/>
        <w:rPr>
          <w:rFonts w:cs="Times New Roman"/>
          <w:bCs w:val="0"/>
        </w:rPr>
      </w:pPr>
      <w:r>
        <w:rPr>
          <w:rFonts w:eastAsia="Times New Roman" w:cs="Times New Roman"/>
        </w:rPr>
        <w:t xml:space="preserve">Figure:3.4.2 </w:t>
      </w:r>
      <w:r>
        <w:rPr>
          <w:rFonts w:eastAsia="Times New Roman" w:cs="Times New Roman"/>
        </w:rPr>
        <w:fldChar w:fldCharType="begin"/>
      </w:r>
      <w:r>
        <w:rPr>
          <w:rFonts w:eastAsia="Times New Roman" w:cs="Times New Roman"/>
        </w:rPr>
        <w:instrText xml:space="preserve"> SEQ Figure:3.4.2 \* ARABIC </w:instrText>
      </w:r>
      <w:r>
        <w:rPr>
          <w:rFonts w:eastAsia="Times New Roman" w:cs="Times New Roman"/>
        </w:rPr>
        <w:fldChar w:fldCharType="separate"/>
      </w:r>
      <w:r>
        <w:rPr>
          <w:rFonts w:eastAsia="Times New Roman" w:cs="Times New Roman"/>
        </w:rPr>
        <w:t>4</w:t>
      </w:r>
      <w:r>
        <w:rPr>
          <w:rFonts w:eastAsia="Times New Roman" w:cs="Times New Roman"/>
        </w:rPr>
        <w:fldChar w:fldCharType="end"/>
      </w:r>
      <w:r>
        <w:rPr>
          <w:rFonts w:eastAsia="Times New Roman" w:cs="Times New Roman"/>
        </w:rPr>
        <w:t xml:space="preserve">Vertical Sealing </w:t>
      </w:r>
      <w:proofErr w:type="gramStart"/>
      <w:r>
        <w:rPr>
          <w:rFonts w:eastAsia="Times New Roman" w:cs="Times New Roman"/>
        </w:rPr>
        <w:t>Bars  CAD</w:t>
      </w:r>
      <w:proofErr w:type="gramEnd"/>
    </w:p>
    <w:p w14:paraId="0E2AA5F9" w14:textId="77777777" w:rsidR="00CC6725" w:rsidRDefault="00000000">
      <w:pPr>
        <w:pStyle w:val="ListParagraph"/>
        <w:numPr>
          <w:ilvl w:val="0"/>
          <w:numId w:val="31"/>
        </w:numPr>
        <w:spacing w:after="400" w:line="360" w:lineRule="auto"/>
        <w:rPr>
          <w:rFonts w:cs="Times New Roman"/>
        </w:rPr>
      </w:pPr>
      <w:r>
        <w:rPr>
          <w:rFonts w:eastAsia="Times New Roman" w:cs="Times New Roman"/>
        </w:rPr>
        <w:t>Final Film Pull Mechanism Design:</w:t>
      </w:r>
    </w:p>
    <w:p w14:paraId="152DF0BD" w14:textId="77777777" w:rsidR="00CC6725" w:rsidRDefault="00000000">
      <w:pPr>
        <w:pStyle w:val="ListParagraph"/>
        <w:numPr>
          <w:ilvl w:val="1"/>
          <w:numId w:val="35"/>
        </w:numPr>
        <w:spacing w:after="400" w:line="360" w:lineRule="auto"/>
        <w:rPr>
          <w:rFonts w:cs="Times New Roman"/>
        </w:rPr>
      </w:pPr>
      <w:r>
        <w:rPr>
          <w:rFonts w:eastAsia="Times New Roman" w:cs="Times New Roman"/>
        </w:rPr>
        <w:t>Mechanism type: Counter-rotating nip rollers</w:t>
      </w:r>
    </w:p>
    <w:p w14:paraId="1E794DBE" w14:textId="77777777" w:rsidR="00CC6725" w:rsidRDefault="00000000">
      <w:pPr>
        <w:pStyle w:val="ListParagraph"/>
        <w:numPr>
          <w:ilvl w:val="1"/>
          <w:numId w:val="35"/>
        </w:numPr>
        <w:spacing w:after="400" w:line="360" w:lineRule="auto"/>
        <w:rPr>
          <w:rFonts w:cs="Times New Roman"/>
        </w:rPr>
      </w:pPr>
      <w:r>
        <w:rPr>
          <w:rFonts w:eastAsia="Times New Roman" w:cs="Times New Roman"/>
        </w:rPr>
        <w:t>Roller diameter: 80 mm</w:t>
      </w:r>
    </w:p>
    <w:p w14:paraId="2EA825A7" w14:textId="77777777" w:rsidR="00CC6725" w:rsidRDefault="00000000">
      <w:pPr>
        <w:pStyle w:val="ListParagraph"/>
        <w:numPr>
          <w:ilvl w:val="1"/>
          <w:numId w:val="35"/>
        </w:numPr>
        <w:spacing w:after="400" w:line="360" w:lineRule="auto"/>
        <w:rPr>
          <w:rFonts w:cs="Times New Roman"/>
        </w:rPr>
      </w:pPr>
      <w:r>
        <w:rPr>
          <w:rFonts w:eastAsia="Times New Roman" w:cs="Times New Roman"/>
        </w:rPr>
        <w:t>Roller width: 300 mm</w:t>
      </w:r>
    </w:p>
    <w:p w14:paraId="03B930EB" w14:textId="77777777" w:rsidR="00CC6725" w:rsidRDefault="00000000">
      <w:pPr>
        <w:pStyle w:val="ListParagraph"/>
        <w:numPr>
          <w:ilvl w:val="1"/>
          <w:numId w:val="35"/>
        </w:numPr>
        <w:spacing w:after="400" w:line="360" w:lineRule="auto"/>
        <w:rPr>
          <w:rFonts w:cs="Times New Roman"/>
        </w:rPr>
      </w:pPr>
      <w:r>
        <w:rPr>
          <w:rFonts w:eastAsia="Times New Roman" w:cs="Times New Roman"/>
        </w:rPr>
        <w:t>Motor: 450–750W servo motor</w:t>
      </w:r>
    </w:p>
    <w:p w14:paraId="72965227" w14:textId="77777777" w:rsidR="00CC6725" w:rsidRDefault="00000000">
      <w:pPr>
        <w:pStyle w:val="ListParagraph"/>
        <w:numPr>
          <w:ilvl w:val="1"/>
          <w:numId w:val="35"/>
        </w:numPr>
        <w:spacing w:after="400" w:line="360" w:lineRule="auto"/>
        <w:rPr>
          <w:rFonts w:cs="Times New Roman"/>
        </w:rPr>
      </w:pPr>
      <w:r>
        <w:rPr>
          <w:rFonts w:eastAsia="Times New Roman" w:cs="Times New Roman"/>
        </w:rPr>
        <w:t>Reduction ratio: 1:10</w:t>
      </w:r>
    </w:p>
    <w:p w14:paraId="0BDA9782" w14:textId="77777777" w:rsidR="00CC6725" w:rsidRDefault="00000000">
      <w:pPr>
        <w:keepNext/>
        <w:spacing w:after="400" w:line="360" w:lineRule="auto"/>
        <w:ind w:left="360"/>
        <w:rPr>
          <w:rFonts w:cs="Times New Roman"/>
        </w:rPr>
      </w:pPr>
      <w:r>
        <w:rPr>
          <w:rFonts w:eastAsia="Times New Roman" w:cs="Times New Roman"/>
          <w:noProof/>
        </w:rPr>
        <w:lastRenderedPageBreak/>
        <mc:AlternateContent>
          <mc:Choice Requires="wpg">
            <w:drawing>
              <wp:inline distT="0" distB="0" distL="0" distR="0" wp14:anchorId="142C6930" wp14:editId="06CC1216">
                <wp:extent cx="5731510" cy="4337050"/>
                <wp:effectExtent l="0" t="0" r="2540" b="635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83733" name="Picture 2124867950"/>
                        <pic:cNvPicPr>
                          <a:picLocks noChangeAspect="1"/>
                        </pic:cNvPicPr>
                      </pic:nvPicPr>
                      <pic:blipFill rotWithShape="1">
                        <a:blip r:embed="rId53"/>
                        <a:stretch/>
                      </pic:blipFill>
                      <pic:spPr bwMode="auto">
                        <a:xfrm>
                          <a:off x="0" y="0"/>
                          <a:ext cx="5731509" cy="433704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51.30pt;height:341.50pt;mso-wrap-distance-left:0.00pt;mso-wrap-distance-top:0.00pt;mso-wrap-distance-right:0.00pt;mso-wrap-distance-bottom:0.00pt;z-index:1;" stroked="false">
                <v:imagedata r:id="rId54" o:title=""/>
                <o:lock v:ext="edit" rotation="t"/>
              </v:shape>
            </w:pict>
          </mc:Fallback>
        </mc:AlternateContent>
      </w:r>
    </w:p>
    <w:p w14:paraId="5BF31B16" w14:textId="77777777" w:rsidR="00CC6725" w:rsidRDefault="00000000">
      <w:pPr>
        <w:pStyle w:val="Caption"/>
        <w:spacing w:line="360" w:lineRule="auto"/>
        <w:jc w:val="center"/>
        <w:rPr>
          <w:rFonts w:cs="Times New Roman"/>
          <w:bCs w:val="0"/>
        </w:rPr>
      </w:pPr>
      <w:r>
        <w:rPr>
          <w:rFonts w:eastAsia="Times New Roman" w:cs="Times New Roman"/>
        </w:rPr>
        <w:t xml:space="preserve">Figure:3.4.2 </w:t>
      </w:r>
      <w:r>
        <w:rPr>
          <w:rFonts w:eastAsia="Times New Roman" w:cs="Times New Roman"/>
        </w:rPr>
        <w:fldChar w:fldCharType="begin"/>
      </w:r>
      <w:r>
        <w:rPr>
          <w:rFonts w:eastAsia="Times New Roman" w:cs="Times New Roman"/>
        </w:rPr>
        <w:instrText xml:space="preserve"> SEQ Figure:3.4.2 \* ARABIC </w:instrText>
      </w:r>
      <w:r>
        <w:rPr>
          <w:rFonts w:eastAsia="Times New Roman" w:cs="Times New Roman"/>
        </w:rPr>
        <w:fldChar w:fldCharType="separate"/>
      </w:r>
      <w:r>
        <w:rPr>
          <w:rFonts w:eastAsia="Times New Roman" w:cs="Times New Roman"/>
        </w:rPr>
        <w:t>5</w:t>
      </w:r>
      <w:r>
        <w:rPr>
          <w:rFonts w:eastAsia="Times New Roman" w:cs="Times New Roman"/>
        </w:rPr>
        <w:fldChar w:fldCharType="end"/>
      </w:r>
      <w:r>
        <w:rPr>
          <w:rFonts w:eastAsia="Times New Roman" w:cs="Times New Roman"/>
        </w:rPr>
        <w:t xml:space="preserve">Film Pull </w:t>
      </w:r>
      <w:proofErr w:type="gramStart"/>
      <w:r>
        <w:rPr>
          <w:rFonts w:eastAsia="Times New Roman" w:cs="Times New Roman"/>
        </w:rPr>
        <w:t>Mechanism  CAD</w:t>
      </w:r>
      <w:proofErr w:type="gramEnd"/>
    </w:p>
    <w:p w14:paraId="1862F210" w14:textId="77777777" w:rsidR="00CC6725" w:rsidRDefault="00CC6725">
      <w:pPr>
        <w:spacing w:after="400" w:line="360" w:lineRule="auto"/>
        <w:jc w:val="center"/>
        <w:rPr>
          <w:rFonts w:cs="Times New Roman"/>
        </w:rPr>
      </w:pPr>
    </w:p>
    <w:p w14:paraId="26ED05D6" w14:textId="77777777" w:rsidR="00CC6725" w:rsidRDefault="00000000">
      <w:pPr>
        <w:pStyle w:val="Heading3"/>
        <w:spacing w:line="360" w:lineRule="auto"/>
        <w:rPr>
          <w:rFonts w:ascii="Times New Roman" w:hAnsi="Times New Roman" w:cs="Times New Roman"/>
          <w:bCs w:val="0"/>
        </w:rPr>
      </w:pPr>
      <w:bookmarkStart w:id="18" w:name="_Toc226501194"/>
      <w:r>
        <w:rPr>
          <w:rFonts w:ascii="Times New Roman" w:eastAsia="Times New Roman" w:hAnsi="Times New Roman" w:cs="Times New Roman"/>
        </w:rPr>
        <w:t>3.4.2 Drive Train and Power Transmission</w:t>
      </w:r>
      <w:bookmarkEnd w:id="18"/>
    </w:p>
    <w:p w14:paraId="6E05BB28" w14:textId="77777777" w:rsidR="00CC6725" w:rsidRDefault="00000000">
      <w:pPr>
        <w:spacing w:line="360" w:lineRule="auto"/>
        <w:ind w:firstLine="480"/>
        <w:rPr>
          <w:rFonts w:cs="Times New Roman"/>
        </w:rPr>
      </w:pPr>
      <w:r>
        <w:rPr>
          <w:rFonts w:eastAsia="Times New Roman" w:cs="Times New Roman"/>
        </w:rPr>
        <w:t>The drive train transmits power from the servo motor to the auger shaft while providing speed reduction and torque multiplication. The selected configuration comprises:</w:t>
      </w:r>
    </w:p>
    <w:p w14:paraId="6CE9D441" w14:textId="77777777" w:rsidR="00CC6725" w:rsidRDefault="00000000">
      <w:pPr>
        <w:spacing w:line="360" w:lineRule="auto"/>
        <w:ind w:firstLine="480"/>
        <w:rPr>
          <w:rFonts w:cs="Times New Roman"/>
        </w:rPr>
      </w:pPr>
      <w:r>
        <w:rPr>
          <w:rFonts w:eastAsia="Times New Roman" w:cs="Times New Roman"/>
        </w:rPr>
        <w:t>Prime Mover: Panasonic MINAS A6 AC Servo Motor</w:t>
      </w:r>
    </w:p>
    <w:p w14:paraId="6180C303" w14:textId="77777777" w:rsidR="00CC6725" w:rsidRDefault="00000000">
      <w:pPr>
        <w:spacing w:line="360" w:lineRule="auto"/>
        <w:ind w:left="720" w:hanging="360"/>
        <w:rPr>
          <w:rFonts w:cs="Times New Roman"/>
        </w:rPr>
      </w:pPr>
      <w:r>
        <w:rPr>
          <w:rFonts w:eastAsia="Times New Roman" w:cs="Times New Roman"/>
        </w:rPr>
        <w:t>• Model: MSMF042L1U</w:t>
      </w:r>
    </w:p>
    <w:p w14:paraId="23C63E9B" w14:textId="77777777" w:rsidR="00CC6725" w:rsidRDefault="00000000">
      <w:pPr>
        <w:spacing w:line="360" w:lineRule="auto"/>
        <w:ind w:left="720" w:hanging="360"/>
        <w:rPr>
          <w:rFonts w:cs="Times New Roman"/>
        </w:rPr>
      </w:pPr>
      <w:r>
        <w:rPr>
          <w:rFonts w:eastAsia="Times New Roman" w:cs="Times New Roman"/>
        </w:rPr>
        <w:t>• Rated power: 400W</w:t>
      </w:r>
    </w:p>
    <w:p w14:paraId="075C8519" w14:textId="77777777" w:rsidR="00CC6725" w:rsidRDefault="00000000">
      <w:pPr>
        <w:spacing w:line="360" w:lineRule="auto"/>
        <w:ind w:left="720" w:hanging="360"/>
        <w:rPr>
          <w:rFonts w:cs="Times New Roman"/>
        </w:rPr>
      </w:pPr>
      <w:r>
        <w:rPr>
          <w:rFonts w:eastAsia="Times New Roman" w:cs="Times New Roman"/>
        </w:rPr>
        <w:t xml:space="preserve">• Rated torque: 1.27 </w:t>
      </w:r>
      <w:proofErr w:type="spellStart"/>
      <w:r>
        <w:rPr>
          <w:rFonts w:eastAsia="Times New Roman" w:cs="Times New Roman"/>
        </w:rPr>
        <w:t>N·m</w:t>
      </w:r>
      <w:proofErr w:type="spellEnd"/>
    </w:p>
    <w:p w14:paraId="036AB9D2" w14:textId="77777777" w:rsidR="00CC6725" w:rsidRDefault="00000000">
      <w:pPr>
        <w:spacing w:line="360" w:lineRule="auto"/>
        <w:ind w:left="720" w:hanging="360"/>
        <w:rPr>
          <w:rFonts w:cs="Times New Roman"/>
        </w:rPr>
      </w:pPr>
      <w:r>
        <w:rPr>
          <w:rFonts w:eastAsia="Times New Roman" w:cs="Times New Roman"/>
        </w:rPr>
        <w:t xml:space="preserve">• Maximum torque: 3.82 </w:t>
      </w:r>
      <w:proofErr w:type="spellStart"/>
      <w:r>
        <w:rPr>
          <w:rFonts w:eastAsia="Times New Roman" w:cs="Times New Roman"/>
        </w:rPr>
        <w:t>N·m</w:t>
      </w:r>
      <w:proofErr w:type="spellEnd"/>
    </w:p>
    <w:p w14:paraId="3067676F" w14:textId="77777777" w:rsidR="00CC6725" w:rsidRDefault="00000000">
      <w:pPr>
        <w:spacing w:line="360" w:lineRule="auto"/>
        <w:ind w:left="720" w:hanging="360"/>
        <w:rPr>
          <w:rFonts w:cs="Times New Roman"/>
        </w:rPr>
      </w:pPr>
      <w:r>
        <w:rPr>
          <w:rFonts w:eastAsia="Times New Roman" w:cs="Times New Roman"/>
        </w:rPr>
        <w:t>• Rated speed: 3000 RPM</w:t>
      </w:r>
    </w:p>
    <w:p w14:paraId="09F7E55E" w14:textId="77777777" w:rsidR="00CC6725" w:rsidRDefault="00000000">
      <w:pPr>
        <w:spacing w:line="360" w:lineRule="auto"/>
        <w:ind w:left="720" w:hanging="360"/>
        <w:rPr>
          <w:rFonts w:cs="Times New Roman"/>
        </w:rPr>
      </w:pPr>
      <w:r>
        <w:rPr>
          <w:rFonts w:eastAsia="Times New Roman" w:cs="Times New Roman"/>
        </w:rPr>
        <w:lastRenderedPageBreak/>
        <w:t>• Encoder resolution: 23-bit absolute (8,388,608 pulses/rev)</w:t>
      </w:r>
    </w:p>
    <w:p w14:paraId="06270B0A" w14:textId="77777777" w:rsidR="00CC6725" w:rsidRDefault="00000000">
      <w:pPr>
        <w:spacing w:line="360" w:lineRule="auto"/>
        <w:ind w:firstLine="480"/>
        <w:rPr>
          <w:rFonts w:cs="Times New Roman"/>
        </w:rPr>
      </w:pPr>
      <w:r>
        <w:rPr>
          <w:rFonts w:eastAsia="Times New Roman" w:cs="Times New Roman"/>
        </w:rPr>
        <w:t xml:space="preserve">Gearbox: </w:t>
      </w:r>
      <w:proofErr w:type="spellStart"/>
      <w:r>
        <w:rPr>
          <w:rFonts w:eastAsia="Times New Roman" w:cs="Times New Roman"/>
        </w:rPr>
        <w:t>Neugart</w:t>
      </w:r>
      <w:proofErr w:type="spellEnd"/>
      <w:r>
        <w:rPr>
          <w:rFonts w:eastAsia="Times New Roman" w:cs="Times New Roman"/>
        </w:rPr>
        <w:t xml:space="preserve"> PLE Planetary Gearbox</w:t>
      </w:r>
    </w:p>
    <w:p w14:paraId="22DF217A" w14:textId="77777777" w:rsidR="00CC6725" w:rsidRDefault="00000000">
      <w:pPr>
        <w:spacing w:line="360" w:lineRule="auto"/>
        <w:ind w:left="720" w:hanging="360"/>
        <w:rPr>
          <w:rFonts w:cs="Times New Roman"/>
        </w:rPr>
      </w:pPr>
      <w:r>
        <w:rPr>
          <w:rFonts w:eastAsia="Times New Roman" w:cs="Times New Roman"/>
        </w:rPr>
        <w:t>• Model: PLE 060</w:t>
      </w:r>
    </w:p>
    <w:p w14:paraId="65140A8D" w14:textId="77777777" w:rsidR="00CC6725" w:rsidRDefault="00000000">
      <w:pPr>
        <w:spacing w:line="360" w:lineRule="auto"/>
        <w:ind w:left="720" w:hanging="360"/>
        <w:rPr>
          <w:rFonts w:cs="Times New Roman"/>
        </w:rPr>
      </w:pPr>
      <w:r>
        <w:rPr>
          <w:rFonts w:eastAsia="Times New Roman" w:cs="Times New Roman"/>
        </w:rPr>
        <w:t>• Reduction ratio: 20:1</w:t>
      </w:r>
    </w:p>
    <w:p w14:paraId="4CE5BD21" w14:textId="77777777" w:rsidR="00CC6725" w:rsidRDefault="00000000">
      <w:pPr>
        <w:spacing w:line="360" w:lineRule="auto"/>
        <w:ind w:left="720" w:hanging="360"/>
        <w:rPr>
          <w:rFonts w:cs="Times New Roman"/>
        </w:rPr>
      </w:pPr>
      <w:r>
        <w:rPr>
          <w:rFonts w:eastAsia="Times New Roman" w:cs="Times New Roman"/>
        </w:rPr>
        <w:t xml:space="preserve">• Output torque (nominal): 25 </w:t>
      </w:r>
      <w:proofErr w:type="spellStart"/>
      <w:r>
        <w:rPr>
          <w:rFonts w:eastAsia="Times New Roman" w:cs="Times New Roman"/>
        </w:rPr>
        <w:t>N·m</w:t>
      </w:r>
      <w:proofErr w:type="spellEnd"/>
    </w:p>
    <w:p w14:paraId="24958923" w14:textId="77777777" w:rsidR="00CC6725" w:rsidRDefault="00000000">
      <w:pPr>
        <w:spacing w:line="360" w:lineRule="auto"/>
        <w:ind w:left="720" w:hanging="360"/>
        <w:rPr>
          <w:rFonts w:cs="Times New Roman"/>
        </w:rPr>
      </w:pPr>
      <w:r>
        <w:rPr>
          <w:rFonts w:eastAsia="Times New Roman" w:cs="Times New Roman"/>
        </w:rPr>
        <w:t xml:space="preserve">• Output torque (maximum): 40 </w:t>
      </w:r>
      <w:proofErr w:type="spellStart"/>
      <w:r>
        <w:rPr>
          <w:rFonts w:eastAsia="Times New Roman" w:cs="Times New Roman"/>
        </w:rPr>
        <w:t>N·m</w:t>
      </w:r>
      <w:proofErr w:type="spellEnd"/>
    </w:p>
    <w:p w14:paraId="17BAB7A5" w14:textId="77777777" w:rsidR="00CC6725" w:rsidRDefault="00000000">
      <w:pPr>
        <w:spacing w:line="360" w:lineRule="auto"/>
        <w:ind w:left="720" w:hanging="360"/>
        <w:rPr>
          <w:rFonts w:cs="Times New Roman"/>
        </w:rPr>
      </w:pPr>
      <w:r>
        <w:rPr>
          <w:rFonts w:eastAsia="Times New Roman" w:cs="Times New Roman"/>
        </w:rPr>
        <w:t>• Backlash: &lt;3 arcminutes</w:t>
      </w:r>
    </w:p>
    <w:p w14:paraId="7123E3B2" w14:textId="77777777" w:rsidR="00CC6725" w:rsidRDefault="00000000">
      <w:pPr>
        <w:spacing w:line="360" w:lineRule="auto"/>
        <w:ind w:left="720" w:hanging="360"/>
        <w:rPr>
          <w:rFonts w:cs="Times New Roman"/>
        </w:rPr>
      </w:pPr>
      <w:r>
        <w:rPr>
          <w:rFonts w:eastAsia="Times New Roman" w:cs="Times New Roman"/>
        </w:rPr>
        <w:t>• Efficiency: &gt;97%</w:t>
      </w:r>
    </w:p>
    <w:p w14:paraId="08E30AB2" w14:textId="77777777" w:rsidR="00CC6725" w:rsidRDefault="00000000">
      <w:pPr>
        <w:spacing w:line="360" w:lineRule="auto"/>
        <w:ind w:firstLine="480"/>
        <w:rPr>
          <w:rFonts w:cs="Times New Roman"/>
        </w:rPr>
      </w:pPr>
      <w:r>
        <w:rPr>
          <w:rFonts w:eastAsia="Times New Roman" w:cs="Times New Roman"/>
        </w:rPr>
        <w:t>Power Transmission Calculations:</w:t>
      </w:r>
    </w:p>
    <w:p w14:paraId="091DF8DA" w14:textId="77777777" w:rsidR="00CC6725" w:rsidRDefault="00000000">
      <w:pPr>
        <w:spacing w:line="360" w:lineRule="auto"/>
        <w:ind w:firstLine="480"/>
        <w:rPr>
          <w:rFonts w:cs="Times New Roman"/>
        </w:rPr>
      </w:pPr>
      <w:r>
        <w:rPr>
          <w:rFonts w:eastAsia="Times New Roman" w:cs="Times New Roman"/>
        </w:rPr>
        <w:t>The effective output torque at the auger shaft is calculated as:</w:t>
      </w:r>
    </w:p>
    <w:p w14:paraId="5DE080C9" w14:textId="77777777" w:rsidR="00CC6725" w:rsidRDefault="00000000">
      <w:pPr>
        <w:spacing w:before="200" w:line="360" w:lineRule="auto"/>
        <w:jc w:val="center"/>
        <w:rPr>
          <w:rFonts w:cs="Times New Roman"/>
        </w:rPr>
      </w:pPr>
      <w:proofErr w:type="spellStart"/>
      <w:r>
        <w:rPr>
          <w:rFonts w:eastAsia="Times New Roman" w:cs="Times New Roman"/>
        </w:rPr>
        <w:t>T_out</w:t>
      </w:r>
      <w:proofErr w:type="spellEnd"/>
      <w:r>
        <w:rPr>
          <w:rFonts w:eastAsia="Times New Roman" w:cs="Times New Roman"/>
        </w:rPr>
        <w:t xml:space="preserve"> = </w:t>
      </w:r>
      <w:proofErr w:type="spellStart"/>
      <w:r>
        <w:rPr>
          <w:rFonts w:eastAsia="Times New Roman" w:cs="Times New Roman"/>
        </w:rPr>
        <w:t>T_motor</w:t>
      </w:r>
      <w:proofErr w:type="spellEnd"/>
      <w:r>
        <w:rPr>
          <w:rFonts w:eastAsia="Times New Roman" w:cs="Times New Roman"/>
        </w:rPr>
        <w:t xml:space="preserve"> × </w:t>
      </w:r>
      <w:proofErr w:type="spellStart"/>
      <w:r>
        <w:rPr>
          <w:rFonts w:eastAsia="Times New Roman" w:cs="Times New Roman"/>
        </w:rPr>
        <w:t>i</w:t>
      </w:r>
      <w:proofErr w:type="spellEnd"/>
      <w:r>
        <w:rPr>
          <w:rFonts w:eastAsia="Times New Roman" w:cs="Times New Roman"/>
        </w:rPr>
        <w:t xml:space="preserve"> × η = 1.27 </w:t>
      </w:r>
      <w:proofErr w:type="spellStart"/>
      <w:r>
        <w:rPr>
          <w:rFonts w:eastAsia="Times New Roman" w:cs="Times New Roman"/>
        </w:rPr>
        <w:t>N·m</w:t>
      </w:r>
      <w:proofErr w:type="spellEnd"/>
      <w:r>
        <w:rPr>
          <w:rFonts w:eastAsia="Times New Roman" w:cs="Times New Roman"/>
        </w:rPr>
        <w:t xml:space="preserve"> × 20 × 0.97 = 24.6 </w:t>
      </w:r>
      <w:proofErr w:type="spellStart"/>
      <w:r>
        <w:rPr>
          <w:rFonts w:eastAsia="Times New Roman" w:cs="Times New Roman"/>
        </w:rPr>
        <w:t>N·m</w:t>
      </w:r>
      <w:proofErr w:type="spellEnd"/>
    </w:p>
    <w:p w14:paraId="08B984B3" w14:textId="77777777" w:rsidR="00CC6725" w:rsidRDefault="00000000">
      <w:pPr>
        <w:spacing w:line="360" w:lineRule="auto"/>
        <w:ind w:firstLine="480"/>
        <w:rPr>
          <w:rFonts w:cs="Times New Roman"/>
        </w:rPr>
      </w:pPr>
      <w:r>
        <w:rPr>
          <w:rFonts w:eastAsia="Times New Roman" w:cs="Times New Roman"/>
        </w:rPr>
        <w:t xml:space="preserve">Where </w:t>
      </w:r>
      <w:proofErr w:type="spellStart"/>
      <w:r>
        <w:rPr>
          <w:rFonts w:eastAsia="Times New Roman" w:cs="Times New Roman"/>
        </w:rPr>
        <w:t>i</w:t>
      </w:r>
      <w:proofErr w:type="spellEnd"/>
      <w:r>
        <w:rPr>
          <w:rFonts w:eastAsia="Times New Roman" w:cs="Times New Roman"/>
        </w:rPr>
        <w:t xml:space="preserve"> is the gear ratio and η is the gearbox efficiency. This output torque provides substantial margin above the calculated requirement of approximately 18-20 </w:t>
      </w:r>
      <w:proofErr w:type="spellStart"/>
      <w:r>
        <w:rPr>
          <w:rFonts w:eastAsia="Times New Roman" w:cs="Times New Roman"/>
        </w:rPr>
        <w:t>N·m</w:t>
      </w:r>
      <w:proofErr w:type="spellEnd"/>
      <w:r>
        <w:rPr>
          <w:rFonts w:eastAsia="Times New Roman" w:cs="Times New Roman"/>
        </w:rPr>
        <w:t xml:space="preserve"> under worst-case conditions, ensuring reliable startup even with compacted material [8].</w:t>
      </w:r>
    </w:p>
    <w:p w14:paraId="50248D29" w14:textId="77777777" w:rsidR="00CC6725" w:rsidRDefault="00000000">
      <w:pPr>
        <w:spacing w:line="360" w:lineRule="auto"/>
        <w:ind w:firstLine="480"/>
        <w:rPr>
          <w:rFonts w:cs="Times New Roman"/>
        </w:rPr>
      </w:pPr>
      <w:r>
        <w:rPr>
          <w:rFonts w:eastAsia="Times New Roman" w:cs="Times New Roman"/>
        </w:rPr>
        <w:t>The power transmission efficiency is validated through energy balance:</w:t>
      </w:r>
    </w:p>
    <w:p w14:paraId="25483856" w14:textId="77777777" w:rsidR="00CC6725" w:rsidRDefault="00000000">
      <w:pPr>
        <w:spacing w:before="200" w:line="360" w:lineRule="auto"/>
        <w:jc w:val="center"/>
        <w:rPr>
          <w:rFonts w:cs="Times New Roman"/>
        </w:rPr>
      </w:pPr>
      <w:proofErr w:type="spellStart"/>
      <w:r>
        <w:rPr>
          <w:rFonts w:eastAsia="Times New Roman" w:cs="Times New Roman"/>
        </w:rPr>
        <w:t>P_in</w:t>
      </w:r>
      <w:proofErr w:type="spellEnd"/>
      <w:r>
        <w:rPr>
          <w:rFonts w:eastAsia="Times New Roman" w:cs="Times New Roman"/>
        </w:rPr>
        <w:t xml:space="preserve"> = 400W (motor rated power)</w:t>
      </w:r>
    </w:p>
    <w:p w14:paraId="5EA5F7EF" w14:textId="77777777" w:rsidR="00CC6725" w:rsidRDefault="00000000">
      <w:pPr>
        <w:spacing w:before="200" w:line="360" w:lineRule="auto"/>
        <w:jc w:val="center"/>
        <w:rPr>
          <w:rFonts w:cs="Times New Roman"/>
        </w:rPr>
      </w:pPr>
      <w:proofErr w:type="spellStart"/>
      <w:r>
        <w:rPr>
          <w:rFonts w:eastAsia="Times New Roman" w:cs="Times New Roman"/>
        </w:rPr>
        <w:t>P_out</w:t>
      </w:r>
      <w:proofErr w:type="spellEnd"/>
      <w:r>
        <w:rPr>
          <w:rFonts w:eastAsia="Times New Roman" w:cs="Times New Roman"/>
        </w:rPr>
        <w:t xml:space="preserve"> = </w:t>
      </w:r>
      <w:proofErr w:type="spellStart"/>
      <w:r>
        <w:rPr>
          <w:rFonts w:eastAsia="Times New Roman" w:cs="Times New Roman"/>
        </w:rPr>
        <w:t>T_out</w:t>
      </w:r>
      <w:proofErr w:type="spellEnd"/>
      <w:r>
        <w:rPr>
          <w:rFonts w:eastAsia="Times New Roman" w:cs="Times New Roman"/>
        </w:rPr>
        <w:t xml:space="preserve"> × ω = 24.6 </w:t>
      </w:r>
      <w:proofErr w:type="spellStart"/>
      <w:r>
        <w:rPr>
          <w:rFonts w:eastAsia="Times New Roman" w:cs="Times New Roman"/>
        </w:rPr>
        <w:t>N·m</w:t>
      </w:r>
      <w:proofErr w:type="spellEnd"/>
      <w:r>
        <w:rPr>
          <w:rFonts w:eastAsia="Times New Roman" w:cs="Times New Roman"/>
        </w:rPr>
        <w:t xml:space="preserve"> × (2π × 135/60) rad/s = 347 W</w:t>
      </w:r>
    </w:p>
    <w:p w14:paraId="20256A9C" w14:textId="77777777" w:rsidR="00CC6725" w:rsidRDefault="00000000">
      <w:pPr>
        <w:spacing w:before="200" w:line="360" w:lineRule="auto"/>
        <w:jc w:val="center"/>
        <w:rPr>
          <w:rFonts w:cs="Times New Roman"/>
        </w:rPr>
      </w:pPr>
      <w:proofErr w:type="spellStart"/>
      <w:r>
        <w:rPr>
          <w:rFonts w:eastAsia="Times New Roman" w:cs="Times New Roman"/>
        </w:rPr>
        <w:t>η_system</w:t>
      </w:r>
      <w:proofErr w:type="spellEnd"/>
      <w:r>
        <w:rPr>
          <w:rFonts w:eastAsia="Times New Roman" w:cs="Times New Roman"/>
        </w:rPr>
        <w:t xml:space="preserve"> = </w:t>
      </w:r>
      <w:proofErr w:type="spellStart"/>
      <w:r>
        <w:rPr>
          <w:rFonts w:eastAsia="Times New Roman" w:cs="Times New Roman"/>
        </w:rPr>
        <w:t>P_out</w:t>
      </w:r>
      <w:proofErr w:type="spellEnd"/>
      <w:r>
        <w:rPr>
          <w:rFonts w:eastAsia="Times New Roman" w:cs="Times New Roman"/>
        </w:rPr>
        <w:t xml:space="preserve"> / </w:t>
      </w:r>
      <w:proofErr w:type="spellStart"/>
      <w:r>
        <w:rPr>
          <w:rFonts w:eastAsia="Times New Roman" w:cs="Times New Roman"/>
        </w:rPr>
        <w:t>P_in</w:t>
      </w:r>
      <w:proofErr w:type="spellEnd"/>
      <w:r>
        <w:rPr>
          <w:rFonts w:eastAsia="Times New Roman" w:cs="Times New Roman"/>
        </w:rPr>
        <w:t xml:space="preserve"> = 347 / 400 = 86.8%</w:t>
      </w:r>
    </w:p>
    <w:p w14:paraId="5677B3E5" w14:textId="77777777" w:rsidR="00CC6725" w:rsidRDefault="00000000">
      <w:pPr>
        <w:spacing w:line="360" w:lineRule="auto"/>
        <w:ind w:firstLine="480"/>
        <w:rPr>
          <w:rFonts w:cs="Times New Roman"/>
        </w:rPr>
      </w:pPr>
      <w:r>
        <w:rPr>
          <w:rFonts w:eastAsia="Times New Roman" w:cs="Times New Roman"/>
        </w:rPr>
        <w:t>The system efficiency of 86.8% accounts for gearbox losses (3%), bearing friction (5%), and auger mechanical losses (5%).</w:t>
      </w:r>
    </w:p>
    <w:p w14:paraId="493D2E22" w14:textId="77777777" w:rsidR="00CC6725" w:rsidRDefault="00000000">
      <w:pPr>
        <w:pBdr>
          <w:top w:val="single" w:sz="4" w:space="0" w:color="E2E8F0"/>
          <w:left w:val="single" w:sz="4" w:space="0" w:color="E2E8F0"/>
          <w:bottom w:val="single" w:sz="4" w:space="0" w:color="E2E8F0"/>
          <w:right w:val="single" w:sz="4" w:space="0" w:color="E2E8F0"/>
        </w:pBdr>
        <w:spacing w:before="300" w:after="100" w:line="360" w:lineRule="auto"/>
        <w:ind w:left="720" w:right="720"/>
        <w:jc w:val="center"/>
        <w:rPr>
          <w:rFonts w:cs="Times New Roman"/>
        </w:rPr>
      </w:pPr>
      <w:r>
        <w:rPr>
          <w:rFonts w:eastAsia="Times New Roman" w:cs="Times New Roman"/>
          <w:color w:val="718096"/>
          <w:sz w:val="20"/>
        </w:rPr>
        <w:t>[Insert Figure 3.6 here]</w:t>
      </w:r>
    </w:p>
    <w:p w14:paraId="4B1FB54D" w14:textId="77777777" w:rsidR="00CC6725" w:rsidRDefault="00000000">
      <w:pPr>
        <w:spacing w:after="400" w:line="360" w:lineRule="auto"/>
        <w:jc w:val="center"/>
        <w:rPr>
          <w:rFonts w:cs="Times New Roman"/>
        </w:rPr>
      </w:pPr>
      <w:r>
        <w:rPr>
          <w:rFonts w:eastAsia="Times New Roman" w:cs="Times New Roman"/>
          <w:b/>
          <w:color w:val="4A5568"/>
          <w:sz w:val="20"/>
        </w:rPr>
        <w:t>Figure 3.6: Drive train assembly showing servo motor, planetary gearbox, coupling, and auger shaft</w:t>
      </w:r>
    </w:p>
    <w:p w14:paraId="1A7B3AD8" w14:textId="77777777" w:rsidR="00CC6725" w:rsidRDefault="00000000">
      <w:pPr>
        <w:pStyle w:val="Heading3"/>
        <w:spacing w:line="360" w:lineRule="auto"/>
        <w:rPr>
          <w:rFonts w:ascii="Times New Roman" w:hAnsi="Times New Roman" w:cs="Times New Roman"/>
          <w:bCs w:val="0"/>
        </w:rPr>
      </w:pPr>
      <w:bookmarkStart w:id="19" w:name="_Toc226501195"/>
      <w:r>
        <w:rPr>
          <w:rFonts w:ascii="Times New Roman" w:eastAsia="Times New Roman" w:hAnsi="Times New Roman" w:cs="Times New Roman"/>
        </w:rPr>
        <w:lastRenderedPageBreak/>
        <w:t>3.4.3 Supporting Frame and Vibration Isolation</w:t>
      </w:r>
      <w:bookmarkEnd w:id="19"/>
    </w:p>
    <w:p w14:paraId="048D2B37" w14:textId="77777777" w:rsidR="00CC6725" w:rsidRDefault="00000000">
      <w:pPr>
        <w:spacing w:line="360" w:lineRule="auto"/>
        <w:ind w:firstLine="480"/>
        <w:rPr>
          <w:rFonts w:cs="Times New Roman"/>
        </w:rPr>
      </w:pPr>
      <w:r>
        <w:rPr>
          <w:rFonts w:eastAsia="Times New Roman" w:cs="Times New Roman"/>
        </w:rPr>
        <w:t>The mechanical frame provides structural support for all components while maintaining alignment critical to auger operation. Design considerations include:</w:t>
      </w:r>
    </w:p>
    <w:p w14:paraId="36BFA00B" w14:textId="77777777" w:rsidR="00CC6725" w:rsidRDefault="00000000">
      <w:pPr>
        <w:spacing w:line="360" w:lineRule="auto"/>
        <w:ind w:firstLine="480"/>
        <w:rPr>
          <w:rFonts w:cs="Times New Roman"/>
        </w:rPr>
      </w:pPr>
      <w:r>
        <w:rPr>
          <w:rFonts w:eastAsia="Times New Roman" w:cs="Times New Roman"/>
        </w:rPr>
        <w:t>Frame Structure:</w:t>
      </w:r>
    </w:p>
    <w:p w14:paraId="706B8F46" w14:textId="77777777" w:rsidR="00CC6725" w:rsidRDefault="00000000">
      <w:pPr>
        <w:spacing w:line="360" w:lineRule="auto"/>
        <w:ind w:left="720" w:hanging="360"/>
        <w:rPr>
          <w:rFonts w:cs="Times New Roman"/>
        </w:rPr>
      </w:pPr>
      <w:r>
        <w:rPr>
          <w:rFonts w:eastAsia="Times New Roman" w:cs="Times New Roman"/>
        </w:rPr>
        <w:t>• Frame material: Carbon steel with powder coat finish (non-contact areas)</w:t>
      </w:r>
    </w:p>
    <w:p w14:paraId="696462FE" w14:textId="77777777" w:rsidR="00CC6725" w:rsidRDefault="00000000">
      <w:pPr>
        <w:spacing w:line="360" w:lineRule="auto"/>
        <w:ind w:left="720" w:hanging="360"/>
        <w:rPr>
          <w:rFonts w:cs="Times New Roman"/>
        </w:rPr>
      </w:pPr>
      <w:r>
        <w:rPr>
          <w:rFonts w:eastAsia="Times New Roman" w:cs="Times New Roman"/>
        </w:rPr>
        <w:t>• Upper mounting plate: 10 mm stainless steel for motor/gearbox mounting</w:t>
      </w:r>
    </w:p>
    <w:p w14:paraId="4B36A023" w14:textId="77777777" w:rsidR="00CC6725" w:rsidRDefault="00000000">
      <w:pPr>
        <w:spacing w:line="360" w:lineRule="auto"/>
        <w:ind w:left="720" w:hanging="360"/>
        <w:rPr>
          <w:rFonts w:cs="Times New Roman"/>
        </w:rPr>
      </w:pPr>
      <w:r>
        <w:rPr>
          <w:rFonts w:eastAsia="Times New Roman" w:cs="Times New Roman"/>
        </w:rPr>
        <w:t>• Hopper support: Tubular steel frame with tri-clamp bracket</w:t>
      </w:r>
    </w:p>
    <w:p w14:paraId="09AA2DD8" w14:textId="77777777" w:rsidR="00CC6725" w:rsidRDefault="00000000">
      <w:pPr>
        <w:spacing w:line="360" w:lineRule="auto"/>
        <w:ind w:left="720" w:hanging="360"/>
        <w:rPr>
          <w:rFonts w:cs="Times New Roman"/>
        </w:rPr>
      </w:pPr>
      <w:r>
        <w:rPr>
          <w:rFonts w:eastAsia="Times New Roman" w:cs="Times New Roman"/>
        </w:rPr>
        <w:t>• Load cell integration: Frame designed to accommodate weigh system if gravimetric feedback is added</w:t>
      </w:r>
    </w:p>
    <w:p w14:paraId="60AD63C0" w14:textId="77777777" w:rsidR="00CC6725" w:rsidRDefault="00000000">
      <w:pPr>
        <w:spacing w:line="360" w:lineRule="auto"/>
        <w:ind w:firstLine="480"/>
        <w:rPr>
          <w:rFonts w:cs="Times New Roman"/>
        </w:rPr>
      </w:pPr>
      <w:r>
        <w:rPr>
          <w:rFonts w:eastAsia="Times New Roman" w:cs="Times New Roman"/>
        </w:rPr>
        <w:t>Vibration Isolation:</w:t>
      </w:r>
    </w:p>
    <w:p w14:paraId="76D8A400" w14:textId="77777777" w:rsidR="00CC6725" w:rsidRDefault="00000000">
      <w:pPr>
        <w:spacing w:line="360" w:lineRule="auto"/>
        <w:ind w:firstLine="480"/>
        <w:rPr>
          <w:rFonts w:cs="Times New Roman"/>
        </w:rPr>
      </w:pPr>
      <w:r>
        <w:rPr>
          <w:rFonts w:eastAsia="Times New Roman" w:cs="Times New Roman"/>
        </w:rPr>
        <w:t>Vibration isolation is achieved through the natural damping of the planetary gearbox and the rigid coupling between gearbox output and auger shaft. The counter-rotating agitator is mechanically isolated from the auger drive to prevent torque ripple transmission [9].</w:t>
      </w:r>
    </w:p>
    <w:p w14:paraId="70187960" w14:textId="77777777" w:rsidR="00CC6725" w:rsidRDefault="00000000">
      <w:pPr>
        <w:spacing w:line="360" w:lineRule="auto"/>
        <w:ind w:firstLine="480"/>
        <w:rPr>
          <w:rFonts w:cs="Times New Roman"/>
        </w:rPr>
      </w:pPr>
      <w:r>
        <w:rPr>
          <w:rFonts w:eastAsia="Times New Roman" w:cs="Times New Roman"/>
        </w:rPr>
        <w:t>The frame design incorporates the following structural analysis considerations:</w:t>
      </w:r>
    </w:p>
    <w:p w14:paraId="75F54EEF" w14:textId="77777777" w:rsidR="00CC6725" w:rsidRDefault="00000000">
      <w:pPr>
        <w:spacing w:line="360" w:lineRule="auto"/>
        <w:ind w:left="720" w:hanging="360"/>
        <w:rPr>
          <w:rFonts w:cs="Times New Roman"/>
        </w:rPr>
      </w:pPr>
      <w:r>
        <w:rPr>
          <w:rFonts w:eastAsia="Times New Roman" w:cs="Times New Roman"/>
        </w:rPr>
        <w:t>• Natural frequency of frame: &gt;50 Hz (well above operating frequency of 2.25 Hz)</w:t>
      </w:r>
    </w:p>
    <w:p w14:paraId="5EE218CA" w14:textId="77777777" w:rsidR="00CC6725" w:rsidRDefault="00000000">
      <w:pPr>
        <w:spacing w:line="360" w:lineRule="auto"/>
        <w:ind w:left="720" w:hanging="360"/>
        <w:rPr>
          <w:rFonts w:cs="Times New Roman"/>
        </w:rPr>
      </w:pPr>
      <w:r>
        <w:rPr>
          <w:rFonts w:eastAsia="Times New Roman" w:cs="Times New Roman"/>
        </w:rPr>
        <w:t>• Deflection under maximum load: &lt;0.1 mm</w:t>
      </w:r>
    </w:p>
    <w:p w14:paraId="22DDE1DD" w14:textId="77777777" w:rsidR="00CC6725" w:rsidRDefault="00000000">
      <w:pPr>
        <w:spacing w:line="360" w:lineRule="auto"/>
        <w:ind w:left="720" w:hanging="360"/>
        <w:rPr>
          <w:rFonts w:cs="Times New Roman"/>
        </w:rPr>
      </w:pPr>
      <w:r>
        <w:rPr>
          <w:rFonts w:eastAsia="Times New Roman" w:cs="Times New Roman"/>
        </w:rPr>
        <w:t>• Safety factor for structural members: &gt;3.0</w:t>
      </w:r>
    </w:p>
    <w:p w14:paraId="352EA504" w14:textId="77777777" w:rsidR="00CC6725" w:rsidRDefault="00000000">
      <w:pPr>
        <w:pBdr>
          <w:top w:val="single" w:sz="4" w:space="0" w:color="E2E8F0"/>
          <w:left w:val="single" w:sz="4" w:space="0" w:color="E2E8F0"/>
          <w:bottom w:val="single" w:sz="4" w:space="0" w:color="E2E8F0"/>
          <w:right w:val="single" w:sz="4" w:space="0" w:color="E2E8F0"/>
        </w:pBdr>
        <w:spacing w:before="300" w:after="100" w:line="360" w:lineRule="auto"/>
        <w:ind w:left="720" w:right="720"/>
        <w:jc w:val="center"/>
        <w:rPr>
          <w:rFonts w:cs="Times New Roman"/>
        </w:rPr>
      </w:pPr>
      <w:r>
        <w:rPr>
          <w:rFonts w:eastAsia="Times New Roman" w:cs="Times New Roman"/>
          <w:color w:val="718096"/>
          <w:sz w:val="20"/>
        </w:rPr>
        <w:t>[Insert Figure 3.7 here]</w:t>
      </w:r>
    </w:p>
    <w:p w14:paraId="597D5A1A" w14:textId="77777777" w:rsidR="00CC6725" w:rsidRDefault="00000000">
      <w:pPr>
        <w:spacing w:after="400" w:line="360" w:lineRule="auto"/>
        <w:jc w:val="center"/>
        <w:rPr>
          <w:rFonts w:cs="Times New Roman"/>
        </w:rPr>
      </w:pPr>
      <w:r>
        <w:rPr>
          <w:rFonts w:eastAsia="Times New Roman" w:cs="Times New Roman"/>
          <w:b/>
          <w:color w:val="4A5568"/>
          <w:sz w:val="20"/>
        </w:rPr>
        <w:t>Figure 3.7: Complete mechanical assembly showing frame structure, motor mounting, hopper support, and auger assembly</w:t>
      </w:r>
    </w:p>
    <w:p w14:paraId="38F67482" w14:textId="77777777" w:rsidR="00CC6725" w:rsidRDefault="00000000">
      <w:pPr>
        <w:pStyle w:val="Heading3"/>
        <w:spacing w:line="360" w:lineRule="auto"/>
        <w:rPr>
          <w:rFonts w:ascii="Times New Roman" w:hAnsi="Times New Roman" w:cs="Times New Roman"/>
          <w:bCs w:val="0"/>
        </w:rPr>
      </w:pPr>
      <w:bookmarkStart w:id="20" w:name="_Toc226501196"/>
      <w:r>
        <w:rPr>
          <w:rFonts w:ascii="Times New Roman" w:eastAsia="Times New Roman" w:hAnsi="Times New Roman" w:cs="Times New Roman"/>
        </w:rPr>
        <w:t>3.4.4 Hopper and Agitator Design</w:t>
      </w:r>
      <w:bookmarkEnd w:id="20"/>
    </w:p>
    <w:p w14:paraId="61E069A1" w14:textId="77777777" w:rsidR="00CC6725" w:rsidRDefault="00000000">
      <w:pPr>
        <w:spacing w:line="360" w:lineRule="auto"/>
        <w:ind w:firstLine="480"/>
        <w:rPr>
          <w:rFonts w:cs="Times New Roman"/>
        </w:rPr>
      </w:pPr>
      <w:r>
        <w:rPr>
          <w:rFonts w:eastAsia="Times New Roman" w:cs="Times New Roman"/>
        </w:rPr>
        <w:t>The hopper design integrates material storage with active flow promotion through the agitator system.</w:t>
      </w:r>
    </w:p>
    <w:p w14:paraId="79412D7C" w14:textId="77777777" w:rsidR="00CC6725" w:rsidRDefault="00000000">
      <w:pPr>
        <w:spacing w:line="360" w:lineRule="auto"/>
        <w:ind w:firstLine="480"/>
        <w:rPr>
          <w:rFonts w:cs="Times New Roman"/>
        </w:rPr>
      </w:pPr>
      <w:r>
        <w:rPr>
          <w:rFonts w:eastAsia="Times New Roman" w:cs="Times New Roman"/>
        </w:rPr>
        <w:t>Hopper Specifications:</w:t>
      </w:r>
    </w:p>
    <w:p w14:paraId="547AF2BE" w14:textId="77777777" w:rsidR="00CC6725" w:rsidRDefault="00000000">
      <w:pPr>
        <w:spacing w:line="360" w:lineRule="auto"/>
        <w:ind w:left="720" w:hanging="360"/>
        <w:rPr>
          <w:rFonts w:cs="Times New Roman"/>
        </w:rPr>
      </w:pPr>
      <w:r>
        <w:rPr>
          <w:rFonts w:eastAsia="Times New Roman" w:cs="Times New Roman"/>
        </w:rPr>
        <w:t>• Capacity: 15 kg (30 minutes of operation at 15 PPM)</w:t>
      </w:r>
    </w:p>
    <w:p w14:paraId="0BBF573E" w14:textId="77777777" w:rsidR="00CC6725" w:rsidRDefault="00000000">
      <w:pPr>
        <w:spacing w:line="360" w:lineRule="auto"/>
        <w:ind w:left="720" w:hanging="360"/>
        <w:rPr>
          <w:rFonts w:cs="Times New Roman"/>
        </w:rPr>
      </w:pPr>
      <w:r>
        <w:rPr>
          <w:rFonts w:eastAsia="Times New Roman" w:cs="Times New Roman"/>
        </w:rPr>
        <w:lastRenderedPageBreak/>
        <w:t>• Upper diameter: 400 mm</w:t>
      </w:r>
    </w:p>
    <w:p w14:paraId="46828E6F" w14:textId="77777777" w:rsidR="00CC6725" w:rsidRDefault="00000000">
      <w:pPr>
        <w:spacing w:line="360" w:lineRule="auto"/>
        <w:ind w:left="720" w:hanging="360"/>
        <w:rPr>
          <w:rFonts w:cs="Times New Roman"/>
        </w:rPr>
      </w:pPr>
      <w:r>
        <w:rPr>
          <w:rFonts w:eastAsia="Times New Roman" w:cs="Times New Roman"/>
        </w:rPr>
        <w:t>• Lower diameter: 150 mm (outlet)</w:t>
      </w:r>
    </w:p>
    <w:p w14:paraId="199F18E9" w14:textId="77777777" w:rsidR="00CC6725" w:rsidRDefault="00000000">
      <w:pPr>
        <w:spacing w:line="360" w:lineRule="auto"/>
        <w:ind w:left="720" w:hanging="360"/>
        <w:rPr>
          <w:rFonts w:cs="Times New Roman"/>
        </w:rPr>
      </w:pPr>
      <w:r>
        <w:rPr>
          <w:rFonts w:eastAsia="Times New Roman" w:cs="Times New Roman"/>
        </w:rPr>
        <w:t>• Wall angle: 60° from horizontal</w:t>
      </w:r>
    </w:p>
    <w:p w14:paraId="078B5B4B" w14:textId="77777777" w:rsidR="00CC6725" w:rsidRDefault="00000000">
      <w:pPr>
        <w:spacing w:line="360" w:lineRule="auto"/>
        <w:ind w:left="720" w:hanging="360"/>
        <w:rPr>
          <w:rFonts w:cs="Times New Roman"/>
        </w:rPr>
      </w:pPr>
      <w:r>
        <w:rPr>
          <w:rFonts w:eastAsia="Times New Roman" w:cs="Times New Roman"/>
        </w:rPr>
        <w:t>• Material: AISI 316L stainless steel, 2 mm thickness</w:t>
      </w:r>
    </w:p>
    <w:p w14:paraId="083A0C04" w14:textId="77777777" w:rsidR="00CC6725" w:rsidRDefault="00000000">
      <w:pPr>
        <w:spacing w:line="360" w:lineRule="auto"/>
        <w:ind w:left="720" w:hanging="360"/>
        <w:rPr>
          <w:rFonts w:cs="Times New Roman"/>
        </w:rPr>
      </w:pPr>
      <w:r>
        <w:rPr>
          <w:rFonts w:eastAsia="Times New Roman" w:cs="Times New Roman"/>
        </w:rPr>
        <w:t xml:space="preserve">• Surface finish: Ra &lt; 1.6 </w:t>
      </w:r>
      <w:proofErr w:type="spellStart"/>
      <w:r>
        <w:rPr>
          <w:rFonts w:eastAsia="Times New Roman" w:cs="Times New Roman"/>
        </w:rPr>
        <w:t>μm</w:t>
      </w:r>
      <w:proofErr w:type="spellEnd"/>
      <w:r>
        <w:rPr>
          <w:rFonts w:eastAsia="Times New Roman" w:cs="Times New Roman"/>
        </w:rPr>
        <w:t xml:space="preserve"> (2B finish)</w:t>
      </w:r>
    </w:p>
    <w:p w14:paraId="35EB98AC" w14:textId="77777777" w:rsidR="00CC6725" w:rsidRDefault="00000000">
      <w:pPr>
        <w:spacing w:line="360" w:lineRule="auto"/>
        <w:ind w:firstLine="480"/>
        <w:rPr>
          <w:rFonts w:cs="Times New Roman"/>
        </w:rPr>
      </w:pPr>
      <w:r>
        <w:rPr>
          <w:rFonts w:eastAsia="Times New Roman" w:cs="Times New Roman"/>
        </w:rPr>
        <w:t>Agitator Specifications:</w:t>
      </w:r>
    </w:p>
    <w:p w14:paraId="2A4CC033" w14:textId="77777777" w:rsidR="00CC6725" w:rsidRDefault="00000000">
      <w:pPr>
        <w:spacing w:line="360" w:lineRule="auto"/>
        <w:ind w:left="720" w:hanging="360"/>
        <w:rPr>
          <w:rFonts w:cs="Times New Roman"/>
        </w:rPr>
      </w:pPr>
      <w:r>
        <w:rPr>
          <w:rFonts w:eastAsia="Times New Roman" w:cs="Times New Roman"/>
        </w:rPr>
        <w:t>• Configuration: Two counter-rotating paddles</w:t>
      </w:r>
    </w:p>
    <w:p w14:paraId="5D762377" w14:textId="77777777" w:rsidR="00CC6725" w:rsidRDefault="00000000">
      <w:pPr>
        <w:spacing w:line="360" w:lineRule="auto"/>
        <w:ind w:left="720" w:hanging="360"/>
        <w:rPr>
          <w:rFonts w:cs="Times New Roman"/>
        </w:rPr>
      </w:pPr>
      <w:r>
        <w:rPr>
          <w:rFonts w:eastAsia="Times New Roman" w:cs="Times New Roman"/>
        </w:rPr>
        <w:t>• Paddle length: 180 mm</w:t>
      </w:r>
    </w:p>
    <w:p w14:paraId="183B7C40" w14:textId="77777777" w:rsidR="00CC6725" w:rsidRDefault="00000000">
      <w:pPr>
        <w:spacing w:line="360" w:lineRule="auto"/>
        <w:ind w:left="720" w:hanging="360"/>
        <w:rPr>
          <w:rFonts w:cs="Times New Roman"/>
        </w:rPr>
      </w:pPr>
      <w:r>
        <w:rPr>
          <w:rFonts w:eastAsia="Times New Roman" w:cs="Times New Roman"/>
        </w:rPr>
        <w:t>• Paddle width: 40 mm</w:t>
      </w:r>
    </w:p>
    <w:p w14:paraId="3D1A6BEE" w14:textId="77777777" w:rsidR="00CC6725" w:rsidRDefault="00000000">
      <w:pPr>
        <w:spacing w:line="360" w:lineRule="auto"/>
        <w:ind w:left="720" w:hanging="360"/>
        <w:rPr>
          <w:rFonts w:cs="Times New Roman"/>
        </w:rPr>
      </w:pPr>
      <w:r>
        <w:rPr>
          <w:rFonts w:eastAsia="Times New Roman" w:cs="Times New Roman"/>
        </w:rPr>
        <w:t>• Speed: 60 RPM</w:t>
      </w:r>
    </w:p>
    <w:p w14:paraId="39AB6AA5" w14:textId="77777777" w:rsidR="00CC6725" w:rsidRDefault="00000000">
      <w:pPr>
        <w:spacing w:line="360" w:lineRule="auto"/>
        <w:ind w:left="720" w:hanging="360"/>
        <w:rPr>
          <w:rFonts w:cs="Times New Roman"/>
        </w:rPr>
      </w:pPr>
      <w:r>
        <w:rPr>
          <w:rFonts w:eastAsia="Times New Roman" w:cs="Times New Roman"/>
        </w:rPr>
        <w:t>• Motor: 90W AC gear motor with VFD</w:t>
      </w:r>
    </w:p>
    <w:p w14:paraId="002705FA" w14:textId="77777777" w:rsidR="00CC6725" w:rsidRDefault="00000000">
      <w:pPr>
        <w:spacing w:line="360" w:lineRule="auto"/>
        <w:ind w:left="720" w:hanging="360"/>
        <w:rPr>
          <w:rFonts w:cs="Times New Roman"/>
        </w:rPr>
      </w:pPr>
      <w:r>
        <w:rPr>
          <w:rFonts w:eastAsia="Times New Roman" w:cs="Times New Roman"/>
        </w:rPr>
        <w:t>• Drive: Chain and sprocket transmission</w:t>
      </w:r>
    </w:p>
    <w:p w14:paraId="741CE69D" w14:textId="77777777" w:rsidR="00CC6725" w:rsidRDefault="00000000">
      <w:pPr>
        <w:spacing w:line="360" w:lineRule="auto"/>
        <w:ind w:firstLine="480"/>
        <w:rPr>
          <w:rFonts w:cs="Times New Roman"/>
        </w:rPr>
      </w:pPr>
      <w:r>
        <w:rPr>
          <w:rFonts w:eastAsia="Times New Roman" w:cs="Times New Roman"/>
        </w:rPr>
        <w:t xml:space="preserve">The agitator design follows the principles established by </w:t>
      </w:r>
      <w:proofErr w:type="spellStart"/>
      <w:r>
        <w:rPr>
          <w:rFonts w:eastAsia="Times New Roman" w:cs="Times New Roman"/>
        </w:rPr>
        <w:t>Jenike</w:t>
      </w:r>
      <w:proofErr w:type="spellEnd"/>
      <w:r>
        <w:rPr>
          <w:rFonts w:eastAsia="Times New Roman" w:cs="Times New Roman"/>
        </w:rPr>
        <w:t xml:space="preserve"> and Schulze for cohesive material handling. The paddle tips operate at a peripheral speed of:</w:t>
      </w:r>
    </w:p>
    <w:p w14:paraId="13C807FB" w14:textId="77777777" w:rsidR="00CC6725" w:rsidRDefault="00000000">
      <w:pPr>
        <w:spacing w:before="200" w:line="360" w:lineRule="auto"/>
        <w:jc w:val="center"/>
        <w:rPr>
          <w:rFonts w:cs="Times New Roman"/>
        </w:rPr>
      </w:pPr>
      <w:r>
        <w:rPr>
          <w:rFonts w:eastAsia="Times New Roman" w:cs="Times New Roman"/>
        </w:rPr>
        <w:t>v = π × D × N / 60 = π × 0.36 × 60 / 60 = 1.13 m/s</w:t>
      </w:r>
    </w:p>
    <w:p w14:paraId="7BE6DC1B" w14:textId="77777777" w:rsidR="00CC6725" w:rsidRDefault="00000000">
      <w:pPr>
        <w:spacing w:line="360" w:lineRule="auto"/>
        <w:ind w:firstLine="480"/>
        <w:rPr>
          <w:rFonts w:cs="Times New Roman"/>
        </w:rPr>
      </w:pPr>
      <w:r>
        <w:rPr>
          <w:rFonts w:eastAsia="Times New Roman" w:cs="Times New Roman"/>
        </w:rPr>
        <w:t>This speed provides sufficient shear to break cohesive bridges without causing particle attrition or excessive power consumption.</w:t>
      </w:r>
    </w:p>
    <w:p w14:paraId="6296F34A" w14:textId="77777777" w:rsidR="00CC6725" w:rsidRDefault="00000000">
      <w:pPr>
        <w:pBdr>
          <w:top w:val="single" w:sz="4" w:space="0" w:color="E2E8F0"/>
          <w:left w:val="single" w:sz="4" w:space="0" w:color="E2E8F0"/>
          <w:bottom w:val="single" w:sz="4" w:space="0" w:color="E2E8F0"/>
          <w:right w:val="single" w:sz="4" w:space="0" w:color="E2E8F0"/>
        </w:pBdr>
        <w:spacing w:before="300" w:after="100" w:line="360" w:lineRule="auto"/>
        <w:ind w:left="720" w:right="720"/>
        <w:jc w:val="center"/>
        <w:rPr>
          <w:rFonts w:cs="Times New Roman"/>
        </w:rPr>
      </w:pPr>
      <w:r>
        <w:rPr>
          <w:rFonts w:eastAsia="Times New Roman" w:cs="Times New Roman"/>
          <w:color w:val="718096"/>
          <w:sz w:val="20"/>
        </w:rPr>
        <w:t>[Insert Figure 3.8 here]</w:t>
      </w:r>
    </w:p>
    <w:p w14:paraId="540044E9" w14:textId="77777777" w:rsidR="00CC6725" w:rsidRDefault="00000000">
      <w:pPr>
        <w:spacing w:after="400" w:line="360" w:lineRule="auto"/>
        <w:jc w:val="center"/>
        <w:rPr>
          <w:rFonts w:cs="Times New Roman"/>
        </w:rPr>
      </w:pPr>
      <w:r>
        <w:rPr>
          <w:rFonts w:eastAsia="Times New Roman" w:cs="Times New Roman"/>
          <w:b/>
          <w:color w:val="4A5568"/>
          <w:sz w:val="20"/>
        </w:rPr>
        <w:t>Figure 3.8: Hopper and agitator assembly showing paddle configuration and drive mechanism</w:t>
      </w:r>
    </w:p>
    <w:p w14:paraId="29606F1F" w14:textId="77777777" w:rsidR="00CC6725" w:rsidRDefault="00000000">
      <w:pPr>
        <w:pStyle w:val="Heading2"/>
        <w:spacing w:line="360" w:lineRule="auto"/>
        <w:rPr>
          <w:rFonts w:eastAsia="Times New Roman" w:cs="Times New Roman"/>
        </w:rPr>
      </w:pPr>
      <w:bookmarkStart w:id="21" w:name="_Toc226501204"/>
      <w:r>
        <w:rPr>
          <w:rFonts w:eastAsia="Times New Roman" w:cs="Times New Roman"/>
        </w:rPr>
        <w:lastRenderedPageBreak/>
        <w:t>3.5 Mechatronic System Architecture</w:t>
      </w:r>
    </w:p>
    <w:p w14:paraId="7393AEE2" w14:textId="77777777" w:rsidR="00CC6725" w:rsidRDefault="00000000">
      <w:pPr>
        <w:pStyle w:val="Heading2"/>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The core of the control system lies in transforming the mechanical structure of the VFFS machine into an intelligent, deterministic system capable of synchronizing mechanical and thermal operations at high speeds with absolute reliability [14]. To ensure consistent seal quality during continuous operation, the thermal control subsystem was designed to maintain the sealing jaws at 150°C with a high precision of ±1°C [18]. Because the sealing process is heavily influenced by thermal inertia, heat losses, and continuous environmental fluctuations, a Model-Based Design (MBD) methodology was adopted to tune system performance, superseding traditional empirical trial-and-error methods.</w:t>
      </w:r>
    </w:p>
    <w:p w14:paraId="03A8FDE8" w14:textId="77777777" w:rsidR="00CC6725" w:rsidRDefault="00000000">
      <w:pPr>
        <w:pStyle w:val="Heading2"/>
        <w:spacing w:line="360" w:lineRule="auto"/>
        <w:rPr>
          <w:rFonts w:eastAsia="Times New Roman" w:cs="Times New Roman"/>
        </w:rPr>
      </w:pPr>
      <w:r>
        <w:rPr>
          <w:rFonts w:eastAsia="Times New Roman" w:cs="Times New Roman"/>
        </w:rPr>
        <w:t>3.5.1 Distributed Processing Strategy (Master-Slave Topology)</w:t>
      </w:r>
    </w:p>
    <w:p w14:paraId="05214CAE" w14:textId="77777777" w:rsidR="00CC6725" w:rsidRDefault="00000000">
      <w:pPr>
        <w:pStyle w:val="Heading2"/>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To mitigate the computational bottlenecks arising from simultaneous graphical rendering and thermo-kinetic control, a distributed control architecture was engineered utilizing two ESP32 microcontrollers [16]:</w:t>
      </w:r>
    </w:p>
    <w:p w14:paraId="698766CE" w14:textId="77777777" w:rsidR="00CC6725" w:rsidRDefault="00000000">
      <w:pPr>
        <w:pStyle w:val="Heading2"/>
        <w:numPr>
          <w:ilvl w:val="0"/>
          <w:numId w:val="58"/>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Master Node (Machine Controller): Acts as the "executive brain" of the machine. It is dedicated to executing the thermal PID algorithm, polling sensors, and generating motor pulses. This isolation guarantees that the machine's stability remains immune to any latency introduced by the user interface, fulfilling the requirements for rapid response and the elimination of steady-state error [14, 15].</w:t>
      </w:r>
    </w:p>
    <w:p w14:paraId="0A7FE480" w14:textId="77777777" w:rsidR="00CC6725" w:rsidRDefault="00000000">
      <w:pPr>
        <w:pStyle w:val="Heading2"/>
        <w:numPr>
          <w:ilvl w:val="0"/>
          <w:numId w:val="58"/>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Slave Node (HMI Controller): Functions as a dedicated graphical processor for the Human-Machine Interface (HMI), maintaining communication with the Master Node via a high-speed UART protocol [16, 20].</w:t>
      </w:r>
    </w:p>
    <w:p w14:paraId="46813348" w14:textId="4188F97F" w:rsidR="00A737B9" w:rsidRPr="00A737B9" w:rsidRDefault="00A737B9" w:rsidP="00A737B9">
      <w:pPr>
        <w:rPr>
          <w:rFonts w:eastAsia="Times New Roman" w:cs="Times New Roman"/>
          <w:i/>
          <w:iCs/>
        </w:rPr>
      </w:pPr>
      <w:r>
        <w:rPr>
          <w:noProof/>
        </w:rPr>
        <w:lastRenderedPageBreak/>
        <w:drawing>
          <wp:inline distT="0" distB="0" distL="0" distR="0" wp14:anchorId="473C01A9" wp14:editId="21F0D274">
            <wp:extent cx="5731510" cy="3126105"/>
            <wp:effectExtent l="0" t="0" r="2540" b="0"/>
            <wp:docPr id="370332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32399" name="Picture 37033239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r w:rsidR="00000000">
        <w:rPr>
          <w:rFonts w:eastAsia="Times New Roman" w:cs="Times New Roman"/>
          <w:i/>
          <w:iCs/>
        </w:rPr>
        <w:t>Figure 3.1: General control system architecture block diagram showing the Master ESP32, Slave ESP32, sensors, SSR, and UART communication</w:t>
      </w:r>
      <w:r>
        <w:rPr>
          <w:rFonts w:eastAsia="Times New Roman" w:cs="Times New Roman"/>
          <w:i/>
          <w:iCs/>
        </w:rPr>
        <w:t>.</w:t>
      </w:r>
    </w:p>
    <w:p w14:paraId="7760E430" w14:textId="77777777" w:rsidR="00CC6725" w:rsidRDefault="00000000">
      <w:pPr>
        <w:pStyle w:val="Heading2"/>
        <w:spacing w:line="360" w:lineRule="auto"/>
        <w:rPr>
          <w:rFonts w:eastAsia="Times New Roman" w:cs="Times New Roman"/>
        </w:rPr>
      </w:pPr>
      <w:r>
        <w:rPr>
          <w:rFonts w:eastAsia="Times New Roman" w:cs="Times New Roman"/>
        </w:rPr>
        <w:lastRenderedPageBreak/>
        <w:t>3.5.2 Operating System and Task Allocation (</w:t>
      </w:r>
      <w:proofErr w:type="spellStart"/>
      <w:r>
        <w:rPr>
          <w:rFonts w:eastAsia="Times New Roman" w:cs="Times New Roman"/>
        </w:rPr>
        <w:t>FreeRTOS</w:t>
      </w:r>
      <w:proofErr w:type="spellEnd"/>
      <w:r>
        <w:rPr>
          <w:rFonts w:eastAsia="Times New Roman" w:cs="Times New Roman"/>
        </w:rPr>
        <w:t xml:space="preserve"> &amp; Dual-Core Strategy)</w:t>
      </w:r>
    </w:p>
    <w:p w14:paraId="5B1EF5AE" w14:textId="77777777" w:rsidR="00CC6725" w:rsidRDefault="00000000">
      <w:pPr>
        <w:pStyle w:val="Heading2"/>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 xml:space="preserve">To achieve maximum stability, the dual-core processor of the ESP32 was leveraged via the </w:t>
      </w:r>
      <w:proofErr w:type="spellStart"/>
      <w:r>
        <w:rPr>
          <w:rFonts w:ascii="Times New Roman" w:eastAsia="Times New Roman" w:hAnsi="Times New Roman" w:cs="Times New Roman"/>
          <w:b w:val="0"/>
          <w:bCs w:val="0"/>
          <w:color w:val="auto"/>
          <w:sz w:val="24"/>
          <w:szCs w:val="22"/>
        </w:rPr>
        <w:t>FreeRTOS</w:t>
      </w:r>
      <w:proofErr w:type="spellEnd"/>
      <w:r>
        <w:rPr>
          <w:rFonts w:ascii="Times New Roman" w:eastAsia="Times New Roman" w:hAnsi="Times New Roman" w:cs="Times New Roman"/>
          <w:b w:val="0"/>
          <w:bCs w:val="0"/>
          <w:color w:val="auto"/>
          <w:sz w:val="24"/>
          <w:szCs w:val="22"/>
        </w:rPr>
        <w:t xml:space="preserve"> operating system to facilitate true multitasking [16, 17]. The core concept hinges on isolating precise hardware operations from application logic delays. Tasks were allocated according to strict priorities as follows:</w:t>
      </w:r>
    </w:p>
    <w:p w14:paraId="4DC3F1F2" w14:textId="77777777" w:rsidR="00CC6725" w:rsidRDefault="00000000">
      <w:pPr>
        <w:pStyle w:val="Heading2"/>
        <w:numPr>
          <w:ilvl w:val="0"/>
          <w:numId w:val="59"/>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Core 0 (Hardware &amp; Time-Critical Tasks):</w:t>
      </w:r>
    </w:p>
    <w:p w14:paraId="7125B3AB" w14:textId="77777777" w:rsidR="00CC6725" w:rsidRDefault="00000000">
      <w:pPr>
        <w:pStyle w:val="Heading2"/>
        <w:numPr>
          <w:ilvl w:val="1"/>
          <w:numId w:val="59"/>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Fault Handler (Priority 5): Provides an instant response to Emergency Stop (E-STOP) interrupts, bypassing all software delays [17].</w:t>
      </w:r>
    </w:p>
    <w:p w14:paraId="4E6A9065" w14:textId="77777777" w:rsidR="00CC6725" w:rsidRDefault="00000000">
      <w:pPr>
        <w:pStyle w:val="Heading2"/>
        <w:numPr>
          <w:ilvl w:val="1"/>
          <w:numId w:val="59"/>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Motion Controller (Priority 4): Manages precise stepper motor control and pulse generation via the hardware RMT peripheral [16].</w:t>
      </w:r>
    </w:p>
    <w:p w14:paraId="69325478" w14:textId="77777777" w:rsidR="00CC6725" w:rsidRDefault="00000000">
      <w:pPr>
        <w:pStyle w:val="Heading2"/>
        <w:numPr>
          <w:ilvl w:val="1"/>
          <w:numId w:val="59"/>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 xml:space="preserve">Thermal PID Controller (Priority 3): Executes the PID algorithm with a precise sample time of 1 second, an optimal duration for systems exhibiting significant thermal inertia [15, 19]. The controller's output is not utilized as a direct analog signal; instead, it is converted into Time-Proportional Control to drive the </w:t>
      </w:r>
      <w:proofErr w:type="gramStart"/>
      <w:r>
        <w:rPr>
          <w:rFonts w:ascii="Times New Roman" w:eastAsia="Times New Roman" w:hAnsi="Times New Roman" w:cs="Times New Roman"/>
          <w:b w:val="0"/>
          <w:bCs w:val="0"/>
          <w:color w:val="auto"/>
          <w:sz w:val="24"/>
          <w:szCs w:val="22"/>
        </w:rPr>
        <w:t>Solid State</w:t>
      </w:r>
      <w:proofErr w:type="gramEnd"/>
      <w:r>
        <w:rPr>
          <w:rFonts w:ascii="Times New Roman" w:eastAsia="Times New Roman" w:hAnsi="Times New Roman" w:cs="Times New Roman"/>
          <w:b w:val="0"/>
          <w:bCs w:val="0"/>
          <w:color w:val="auto"/>
          <w:sz w:val="24"/>
          <w:szCs w:val="22"/>
        </w:rPr>
        <w:t xml:space="preserve"> Relay (SSR) [15].</w:t>
      </w:r>
    </w:p>
    <w:p w14:paraId="4ADF815F" w14:textId="77777777" w:rsidR="00CC6725" w:rsidRDefault="00000000">
      <w:pPr>
        <w:pStyle w:val="Heading2"/>
        <w:numPr>
          <w:ilvl w:val="0"/>
          <w:numId w:val="59"/>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Core 1 (Application Logic &amp; UI):</w:t>
      </w:r>
    </w:p>
    <w:p w14:paraId="7B72E410" w14:textId="77777777" w:rsidR="00CC6725" w:rsidRDefault="00000000">
      <w:pPr>
        <w:pStyle w:val="Heading2"/>
        <w:numPr>
          <w:ilvl w:val="1"/>
          <w:numId w:val="59"/>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Control Loop (Priority 2): Manages the sequential logic of the machine via a Finite State Machine (FSM), including operational sequences and execution delays [17].</w:t>
      </w:r>
    </w:p>
    <w:p w14:paraId="01A42FC1" w14:textId="77777777" w:rsidR="00CC6725" w:rsidRDefault="00000000">
      <w:pPr>
        <w:pStyle w:val="Heading2"/>
        <w:numPr>
          <w:ilvl w:val="1"/>
          <w:numId w:val="59"/>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HMI (Priority 1): Handles button inputs, updates system status, and communicates with the Slave Node [20].</w:t>
      </w:r>
    </w:p>
    <w:p w14:paraId="12C8AEFF" w14:textId="77777777" w:rsidR="00CC6725" w:rsidRDefault="00000000">
      <w:pPr>
        <w:pStyle w:val="Heading2"/>
        <w:spacing w:line="360" w:lineRule="auto"/>
        <w:rPr>
          <w:rFonts w:eastAsia="Times New Roman" w:cs="Times New Roman"/>
        </w:rPr>
      </w:pPr>
      <w:r>
        <w:rPr>
          <w:rFonts w:eastAsia="Times New Roman" w:cs="Times New Roman"/>
          <w:i/>
          <w:iCs/>
        </w:rPr>
        <w:t>[Figure 3.2: Control signal flow diagram: Thermal Sensors → PID Algorithm → Time-Proportional Conversion → SSR]</w:t>
      </w:r>
    </w:p>
    <w:p w14:paraId="37EE22BD" w14:textId="77777777" w:rsidR="00CC6725" w:rsidRDefault="00000000">
      <w:pPr>
        <w:pStyle w:val="Heading2"/>
        <w:spacing w:line="360" w:lineRule="auto"/>
        <w:rPr>
          <w:rFonts w:eastAsia="Times New Roman" w:cs="Times New Roman"/>
        </w:rPr>
      </w:pPr>
      <w:r>
        <w:rPr>
          <w:rFonts w:eastAsia="Times New Roman" w:cs="Times New Roman"/>
        </w:rPr>
        <w:t>3.5.3 Hybrid Motion Control Logic</w:t>
      </w:r>
    </w:p>
    <w:p w14:paraId="45B7712F" w14:textId="77777777" w:rsidR="00CC6725" w:rsidRDefault="00000000">
      <w:pPr>
        <w:pStyle w:val="Heading2"/>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In addition to thermal stability, the system demands stringent kinematic precision to ensure consistent productivity [21]. A two-phase motion strategy was innovated for the stepper motors:</w:t>
      </w:r>
    </w:p>
    <w:p w14:paraId="297DE301" w14:textId="77777777" w:rsidR="00CC6725" w:rsidRDefault="00000000">
      <w:pPr>
        <w:pStyle w:val="Heading2"/>
        <w:numPr>
          <w:ilvl w:val="0"/>
          <w:numId w:val="60"/>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lastRenderedPageBreak/>
        <w:t>Blind Zone Phase: The packaging film is pulled at maximum speed utilizing the hardware RMT peripheral. This generates highly precise waveforms without consuming CPU cycles, thereby maximizing system efficiency [16].</w:t>
      </w:r>
    </w:p>
    <w:p w14:paraId="5D7A696A" w14:textId="77777777" w:rsidR="00CC6725" w:rsidRDefault="00000000">
      <w:pPr>
        <w:pStyle w:val="Heading2"/>
        <w:numPr>
          <w:ilvl w:val="0"/>
          <w:numId w:val="60"/>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 xml:space="preserve">Search Zone Phase: The system transitions into a precise software-stepping mode to poll the registration "eye-mark" sensor after every individual </w:t>
      </w:r>
      <w:proofErr w:type="spellStart"/>
      <w:r>
        <w:rPr>
          <w:rFonts w:ascii="Times New Roman" w:eastAsia="Times New Roman" w:hAnsi="Times New Roman" w:cs="Times New Roman"/>
          <w:b w:val="0"/>
          <w:bCs w:val="0"/>
          <w:color w:val="auto"/>
          <w:sz w:val="24"/>
          <w:szCs w:val="22"/>
        </w:rPr>
        <w:t>microstep</w:t>
      </w:r>
      <w:proofErr w:type="spellEnd"/>
      <w:r>
        <w:rPr>
          <w:rFonts w:ascii="Times New Roman" w:eastAsia="Times New Roman" w:hAnsi="Times New Roman" w:cs="Times New Roman"/>
          <w:b w:val="0"/>
          <w:bCs w:val="0"/>
          <w:color w:val="auto"/>
          <w:sz w:val="24"/>
          <w:szCs w:val="22"/>
        </w:rPr>
        <w:t>, ensuring the alignment of the bag with the cutting blade with micrometric accuracy [18].</w:t>
      </w:r>
    </w:p>
    <w:p w14:paraId="3C2AEF5C" w14:textId="77777777" w:rsidR="00CC6725" w:rsidRDefault="00000000">
      <w:pPr>
        <w:pStyle w:val="Heading2"/>
        <w:spacing w:line="360" w:lineRule="auto"/>
        <w:rPr>
          <w:rFonts w:eastAsia="Times New Roman" w:cs="Times New Roman"/>
        </w:rPr>
      </w:pPr>
      <w:r>
        <w:rPr>
          <w:rFonts w:eastAsia="Times New Roman" w:cs="Times New Roman"/>
        </w:rPr>
        <w:t>3.5.4 Software Architecture of the Finite State Machine (FSM)</w:t>
      </w:r>
    </w:p>
    <w:p w14:paraId="562D6CD2" w14:textId="77777777" w:rsidR="00CC6725" w:rsidRDefault="00000000">
      <w:pPr>
        <w:pStyle w:val="Heading2"/>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The operational firmware was structured based on a Finite State Machine (FSM) model, providing deterministic stability when transitioning between packaging phases [21]:</w:t>
      </w:r>
    </w:p>
    <w:p w14:paraId="27B48A4F" w14:textId="77777777" w:rsidR="00CC6725" w:rsidRDefault="00000000">
      <w:pPr>
        <w:pStyle w:val="Heading2"/>
        <w:numPr>
          <w:ilvl w:val="0"/>
          <w:numId w:val="61"/>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Idle State: Actively monitors the sealing jaw temperature and the salt level within the hopper.</w:t>
      </w:r>
    </w:p>
    <w:p w14:paraId="542AC041" w14:textId="77777777" w:rsidR="00CC6725" w:rsidRDefault="00000000">
      <w:pPr>
        <w:pStyle w:val="Heading2"/>
        <w:numPr>
          <w:ilvl w:val="0"/>
          <w:numId w:val="61"/>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Parallel Pull &amp; Fill State: Concurrently executes the film pulling and auger rotation to minimize the overall cycle time [21].</w:t>
      </w:r>
    </w:p>
    <w:p w14:paraId="071E695D" w14:textId="77777777" w:rsidR="00CC6725" w:rsidRDefault="00000000">
      <w:pPr>
        <w:pStyle w:val="Heading2"/>
        <w:numPr>
          <w:ilvl w:val="0"/>
          <w:numId w:val="61"/>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Seal &amp; Cut State: Actuates the pneumatic valves based on precisely defined timing intervals.</w:t>
      </w:r>
    </w:p>
    <w:p w14:paraId="34BCCFE8" w14:textId="77777777" w:rsidR="00CC6725" w:rsidRDefault="00000000">
      <w:pPr>
        <w:pStyle w:val="Heading2"/>
        <w:spacing w:line="360" w:lineRule="auto"/>
        <w:rPr>
          <w:rFonts w:eastAsia="Times New Roman" w:cs="Times New Roman"/>
        </w:rPr>
      </w:pPr>
      <w:r>
        <w:rPr>
          <w:rFonts w:eastAsia="Times New Roman" w:cs="Times New Roman"/>
        </w:rPr>
        <w:t>3.5.5 Industrial Isolation and Signal Integrity</w:t>
      </w:r>
    </w:p>
    <w:p w14:paraId="4A80B6D2" w14:textId="77777777" w:rsidR="00CC6725" w:rsidRDefault="00000000">
      <w:pPr>
        <w:pStyle w:val="Heading2"/>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Given the severe electromagnetic noise generated by the heaters and motors, the hardware interface was designed to ensure the highest degree of reliability:</w:t>
      </w:r>
    </w:p>
    <w:p w14:paraId="46F27154" w14:textId="77777777" w:rsidR="00CC6725" w:rsidRDefault="00000000">
      <w:pPr>
        <w:pStyle w:val="Heading2"/>
        <w:numPr>
          <w:ilvl w:val="0"/>
          <w:numId w:val="62"/>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Galvanic Isolation: Optocouplers are utilized to separate the sensitive 3.3V control circuits from the 24V motors and pneumatic valves.</w:t>
      </w:r>
    </w:p>
    <w:p w14:paraId="5DF27197" w14:textId="77777777" w:rsidR="00CC6725" w:rsidRDefault="00000000">
      <w:pPr>
        <w:pStyle w:val="Heading2"/>
        <w:numPr>
          <w:ilvl w:val="0"/>
          <w:numId w:val="62"/>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 xml:space="preserve">Zero-Crossing Thermal Control: The implementation of a </w:t>
      </w:r>
      <w:proofErr w:type="gramStart"/>
      <w:r>
        <w:rPr>
          <w:rFonts w:ascii="Times New Roman" w:eastAsia="Times New Roman" w:hAnsi="Times New Roman" w:cs="Times New Roman"/>
          <w:b w:val="0"/>
          <w:bCs w:val="0"/>
          <w:color w:val="auto"/>
          <w:sz w:val="24"/>
          <w:szCs w:val="22"/>
        </w:rPr>
        <w:t>Solid State</w:t>
      </w:r>
      <w:proofErr w:type="gramEnd"/>
      <w:r>
        <w:rPr>
          <w:rFonts w:ascii="Times New Roman" w:eastAsia="Times New Roman" w:hAnsi="Times New Roman" w:cs="Times New Roman"/>
          <w:b w:val="0"/>
          <w:bCs w:val="0"/>
          <w:color w:val="auto"/>
          <w:sz w:val="24"/>
          <w:szCs w:val="22"/>
        </w:rPr>
        <w:t xml:space="preserve"> Relay (SSR) featuring Zero-Crossing prevents electrical grid interference when applying the time-proportional control frequencies generated by the PID controller.</w:t>
      </w:r>
    </w:p>
    <w:p w14:paraId="38FC9209" w14:textId="77777777" w:rsidR="00CC6725" w:rsidRDefault="00000000">
      <w:pPr>
        <w:pStyle w:val="Heading2"/>
        <w:spacing w:line="360" w:lineRule="auto"/>
        <w:rPr>
          <w:rFonts w:eastAsia="Times New Roman" w:cs="Times New Roman"/>
        </w:rPr>
      </w:pPr>
      <w:r>
        <w:rPr>
          <w:rFonts w:eastAsia="Times New Roman" w:cs="Times New Roman"/>
        </w:rPr>
        <w:t>3.5.6 Industrial Reliability and Protection Protocols (Fail-Safe Logic)</w:t>
      </w:r>
    </w:p>
    <w:p w14:paraId="4C7B377D" w14:textId="77777777" w:rsidR="00CC6725" w:rsidRDefault="00000000">
      <w:pPr>
        <w:pStyle w:val="Heading2"/>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The control system is engineered to withstand continuous thermal and mechanical disturbances without inducing undesirable oscillations or ringing [14, 15]. To guarantee this, stringent software and hardware protection layers were integrated:</w:t>
      </w:r>
    </w:p>
    <w:p w14:paraId="2E0C968B" w14:textId="77777777" w:rsidR="00CC6725" w:rsidRDefault="00000000">
      <w:pPr>
        <w:pStyle w:val="Heading2"/>
        <w:numPr>
          <w:ilvl w:val="0"/>
          <w:numId w:val="63"/>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lastRenderedPageBreak/>
        <w:t>Emergency Stop (E-Stop) System: The emergency button is hardwired to a hardware Interrupt Service Routine (ISR) that preempts all system tasks, immediately halting motor pulses and de-energizing the SSR relays [17].</w:t>
      </w:r>
    </w:p>
    <w:p w14:paraId="33F82E0F" w14:textId="77777777" w:rsidR="00CC6725" w:rsidRDefault="00000000">
      <w:pPr>
        <w:pStyle w:val="Heading2"/>
        <w:numPr>
          <w:ilvl w:val="0"/>
          <w:numId w:val="63"/>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Integrator Anti-Windup Clamping: A saturation algorithm was embedded to prevent the excessive accumulation of integral error in the PID equation during the cold-boot heating phase. Simulation results of the closed-loop step response demonstrated the efficiency of this algorithm, achieving a settling time of 225.3 seconds with a negligible, near-zero overshoot of 0.3041%. The peak temperature reached only 150.45°C, confirming absolute system stability at the 150°C setpoint [14, 15].</w:t>
      </w:r>
    </w:p>
    <w:p w14:paraId="530BCDF0" w14:textId="77777777" w:rsidR="00CC6725" w:rsidRDefault="00000000">
      <w:pPr>
        <w:pStyle w:val="Heading2"/>
        <w:numPr>
          <w:ilvl w:val="0"/>
          <w:numId w:val="63"/>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Sensor Failure Cutoff: The system immediately cuts power to the heaters if the SPI bus reports a failure in reading the thermocouple data.</w:t>
      </w:r>
    </w:p>
    <w:p w14:paraId="06E85DE3" w14:textId="77777777" w:rsidR="00CC6725" w:rsidRDefault="00000000">
      <w:pPr>
        <w:pStyle w:val="Heading2"/>
        <w:numPr>
          <w:ilvl w:val="0"/>
          <w:numId w:val="63"/>
        </w:numPr>
        <w:spacing w:line="360" w:lineRule="auto"/>
        <w:rPr>
          <w:rFonts w:ascii="Times New Roman" w:eastAsia="Times New Roman" w:hAnsi="Times New Roman" w:cs="Times New Roman"/>
          <w:b w:val="0"/>
          <w:bCs w:val="0"/>
          <w:color w:val="auto"/>
          <w:sz w:val="24"/>
          <w:szCs w:val="22"/>
        </w:rPr>
      </w:pPr>
      <w:r>
        <w:rPr>
          <w:rFonts w:ascii="Times New Roman" w:eastAsia="Times New Roman" w:hAnsi="Times New Roman" w:cs="Times New Roman"/>
          <w:b w:val="0"/>
          <w:bCs w:val="0"/>
          <w:color w:val="auto"/>
          <w:sz w:val="24"/>
          <w:szCs w:val="22"/>
        </w:rPr>
        <w:t>Over-Temperature Protection: A hard ceiling for temperature was programmed, which completely shuts down the system if exceeded, ensuring the Teflon tape does not burn and the sealing jaws are protected from thermal damage.</w:t>
      </w:r>
    </w:p>
    <w:p w14:paraId="1B667DF2" w14:textId="77777777" w:rsidR="00CC6725" w:rsidRDefault="00000000">
      <w:pPr>
        <w:pStyle w:val="Heading2"/>
        <w:spacing w:line="360" w:lineRule="auto"/>
        <w:rPr>
          <w:rFonts w:ascii="Times New Roman" w:hAnsi="Times New Roman" w:cs="Times New Roman"/>
          <w:bCs w:val="0"/>
        </w:rPr>
      </w:pPr>
      <w:r>
        <w:rPr>
          <w:rFonts w:ascii="Times New Roman" w:eastAsia="Times New Roman" w:hAnsi="Times New Roman" w:cs="Times New Roman"/>
        </w:rPr>
        <w:t>3.7 Summary of Design Specifications</w:t>
      </w:r>
      <w:bookmarkEnd w:id="21"/>
    </w:p>
    <w:p w14:paraId="45FA7465" w14:textId="77777777" w:rsidR="00CC6725" w:rsidRDefault="00000000">
      <w:pPr>
        <w:spacing w:line="360" w:lineRule="auto"/>
        <w:ind w:firstLine="480"/>
        <w:rPr>
          <w:rFonts w:cs="Times New Roman"/>
        </w:rPr>
      </w:pPr>
      <w:r>
        <w:rPr>
          <w:rFonts w:eastAsia="Times New Roman" w:cs="Times New Roman"/>
        </w:rPr>
        <w:t>Table 3.1 summarizes the key design specifications for the VFFS auger filling system:</w:t>
      </w:r>
    </w:p>
    <w:p w14:paraId="34502B79" w14:textId="77777777" w:rsidR="00CC6725" w:rsidRDefault="00000000">
      <w:pPr>
        <w:keepNext/>
        <w:spacing w:before="200" w:after="100" w:line="360" w:lineRule="auto"/>
        <w:rPr>
          <w:rFonts w:cs="Times New Roman"/>
        </w:rPr>
      </w:pPr>
      <w:r>
        <w:rPr>
          <w:rFonts w:eastAsia="Times New Roman" w:cs="Times New Roman"/>
          <w:b/>
          <w:sz w:val="22"/>
        </w:rPr>
        <w:t>Table 3.1: Summary of Design Specifications</w:t>
      </w:r>
    </w:p>
    <w:tbl>
      <w:tblPr>
        <w:tblW w:w="5000" w:type="pct"/>
        <w:tblInd w:w="10" w:type="dxa"/>
        <w:tblBorders>
          <w:top w:val="single" w:sz="12" w:space="0" w:color="1A365D"/>
          <w:bottom w:val="single" w:sz="12" w:space="0" w:color="1A365D"/>
          <w:insideH w:val="single" w:sz="4" w:space="0" w:color="E2E8F0"/>
        </w:tblBorders>
        <w:tblCellMar>
          <w:left w:w="10" w:type="dxa"/>
          <w:right w:w="10" w:type="dxa"/>
        </w:tblCellMar>
        <w:tblLook w:val="0000" w:firstRow="0" w:lastRow="0" w:firstColumn="0" w:lastColumn="0" w:noHBand="0" w:noVBand="0"/>
      </w:tblPr>
      <w:tblGrid>
        <w:gridCol w:w="3611"/>
        <w:gridCol w:w="3610"/>
        <w:gridCol w:w="1805"/>
      </w:tblGrid>
      <w:tr w:rsidR="00CC6725" w14:paraId="6F90809A" w14:textId="77777777">
        <w:tc>
          <w:tcPr>
            <w:tcW w:w="3611" w:type="dxa"/>
            <w:shd w:val="clear" w:color="FFFFFF" w:fill="EDF2F7"/>
          </w:tcPr>
          <w:p w14:paraId="02A08033" w14:textId="77777777" w:rsidR="00CC6725" w:rsidRDefault="00000000">
            <w:pPr>
              <w:spacing w:before="60" w:after="60" w:line="360" w:lineRule="auto"/>
              <w:jc w:val="center"/>
              <w:rPr>
                <w:rFonts w:cs="Times New Roman"/>
              </w:rPr>
            </w:pPr>
            <w:r>
              <w:rPr>
                <w:rFonts w:eastAsia="Times New Roman" w:cs="Times New Roman"/>
                <w:b/>
                <w:sz w:val="20"/>
              </w:rPr>
              <w:t>Parameter</w:t>
            </w:r>
          </w:p>
        </w:tc>
        <w:tc>
          <w:tcPr>
            <w:tcW w:w="3610" w:type="dxa"/>
            <w:shd w:val="clear" w:color="FFFFFF" w:fill="EDF2F7"/>
          </w:tcPr>
          <w:p w14:paraId="6262E3B1" w14:textId="77777777" w:rsidR="00CC6725" w:rsidRDefault="00000000">
            <w:pPr>
              <w:spacing w:before="60" w:after="60" w:line="360" w:lineRule="auto"/>
              <w:jc w:val="center"/>
              <w:rPr>
                <w:rFonts w:cs="Times New Roman"/>
              </w:rPr>
            </w:pPr>
            <w:r>
              <w:rPr>
                <w:rFonts w:eastAsia="Times New Roman" w:cs="Times New Roman"/>
                <w:b/>
                <w:sz w:val="20"/>
              </w:rPr>
              <w:t>Specification</w:t>
            </w:r>
          </w:p>
        </w:tc>
        <w:tc>
          <w:tcPr>
            <w:tcW w:w="1805" w:type="dxa"/>
            <w:shd w:val="clear" w:color="FFFFFF" w:fill="EDF2F7"/>
          </w:tcPr>
          <w:p w14:paraId="06C5DBDE" w14:textId="77777777" w:rsidR="00CC6725" w:rsidRDefault="00000000">
            <w:pPr>
              <w:spacing w:before="60" w:after="60" w:line="360" w:lineRule="auto"/>
              <w:jc w:val="center"/>
              <w:rPr>
                <w:rFonts w:cs="Times New Roman"/>
              </w:rPr>
            </w:pPr>
            <w:r>
              <w:rPr>
                <w:rFonts w:eastAsia="Times New Roman" w:cs="Times New Roman"/>
                <w:b/>
                <w:sz w:val="20"/>
              </w:rPr>
              <w:t>Unit</w:t>
            </w:r>
          </w:p>
        </w:tc>
      </w:tr>
      <w:tr w:rsidR="00CC6725" w14:paraId="7D4DB89C" w14:textId="77777777">
        <w:tc>
          <w:tcPr>
            <w:tcW w:w="3611" w:type="dxa"/>
          </w:tcPr>
          <w:p w14:paraId="15A2938D" w14:textId="77777777" w:rsidR="00CC6725" w:rsidRDefault="00000000">
            <w:pPr>
              <w:spacing w:before="60" w:after="60" w:line="360" w:lineRule="auto"/>
              <w:jc w:val="center"/>
              <w:rPr>
                <w:rFonts w:cs="Times New Roman"/>
              </w:rPr>
            </w:pPr>
            <w:r>
              <w:rPr>
                <w:rFonts w:eastAsia="Times New Roman" w:cs="Times New Roman"/>
                <w:sz w:val="20"/>
              </w:rPr>
              <w:t>Production Rate</w:t>
            </w:r>
          </w:p>
        </w:tc>
        <w:tc>
          <w:tcPr>
            <w:tcW w:w="3610" w:type="dxa"/>
          </w:tcPr>
          <w:p w14:paraId="19034897" w14:textId="77777777" w:rsidR="00CC6725" w:rsidRDefault="00000000">
            <w:pPr>
              <w:spacing w:before="60" w:after="60" w:line="360" w:lineRule="auto"/>
              <w:jc w:val="center"/>
              <w:rPr>
                <w:rFonts w:cs="Times New Roman"/>
              </w:rPr>
            </w:pPr>
            <w:r>
              <w:rPr>
                <w:rFonts w:eastAsia="Times New Roman" w:cs="Times New Roman"/>
              </w:rPr>
              <w:t>20</w:t>
            </w:r>
          </w:p>
        </w:tc>
        <w:tc>
          <w:tcPr>
            <w:tcW w:w="1805" w:type="dxa"/>
          </w:tcPr>
          <w:p w14:paraId="2E047D75" w14:textId="77777777" w:rsidR="00CC6725" w:rsidRDefault="00000000">
            <w:pPr>
              <w:spacing w:before="60" w:after="60" w:line="360" w:lineRule="auto"/>
              <w:jc w:val="center"/>
              <w:rPr>
                <w:rFonts w:cs="Times New Roman"/>
              </w:rPr>
            </w:pPr>
            <w:r>
              <w:rPr>
                <w:rFonts w:eastAsia="Times New Roman" w:cs="Times New Roman"/>
                <w:sz w:val="20"/>
              </w:rPr>
              <w:t>PPM</w:t>
            </w:r>
          </w:p>
        </w:tc>
      </w:tr>
      <w:tr w:rsidR="00CC6725" w14:paraId="1795674C" w14:textId="77777777">
        <w:tc>
          <w:tcPr>
            <w:tcW w:w="3611" w:type="dxa"/>
          </w:tcPr>
          <w:p w14:paraId="29B020F9" w14:textId="77777777" w:rsidR="00CC6725" w:rsidRDefault="00000000">
            <w:pPr>
              <w:spacing w:before="60" w:after="60" w:line="360" w:lineRule="auto"/>
              <w:jc w:val="center"/>
              <w:rPr>
                <w:rFonts w:cs="Times New Roman"/>
              </w:rPr>
            </w:pPr>
            <w:r>
              <w:rPr>
                <w:rFonts w:eastAsia="Times New Roman" w:cs="Times New Roman"/>
                <w:sz w:val="20"/>
              </w:rPr>
              <w:t>Package Weight</w:t>
            </w:r>
          </w:p>
        </w:tc>
        <w:tc>
          <w:tcPr>
            <w:tcW w:w="3610" w:type="dxa"/>
          </w:tcPr>
          <w:p w14:paraId="64EDC44D" w14:textId="77777777" w:rsidR="00CC6725" w:rsidRDefault="00000000">
            <w:pPr>
              <w:spacing w:before="60" w:after="60" w:line="360" w:lineRule="auto"/>
              <w:jc w:val="center"/>
              <w:rPr>
                <w:rFonts w:cs="Times New Roman"/>
              </w:rPr>
            </w:pPr>
            <w:r>
              <w:rPr>
                <w:rFonts w:eastAsia="Times New Roman" w:cs="Times New Roman"/>
                <w:sz w:val="20"/>
              </w:rPr>
              <w:t>500</w:t>
            </w:r>
          </w:p>
        </w:tc>
        <w:tc>
          <w:tcPr>
            <w:tcW w:w="1805" w:type="dxa"/>
          </w:tcPr>
          <w:p w14:paraId="1090A1A1" w14:textId="77777777" w:rsidR="00CC6725" w:rsidRDefault="00000000">
            <w:pPr>
              <w:spacing w:before="60" w:after="60" w:line="360" w:lineRule="auto"/>
              <w:jc w:val="center"/>
              <w:rPr>
                <w:rFonts w:cs="Times New Roman"/>
              </w:rPr>
            </w:pPr>
            <w:r>
              <w:rPr>
                <w:rFonts w:eastAsia="Times New Roman" w:cs="Times New Roman"/>
                <w:sz w:val="20"/>
              </w:rPr>
              <w:t>g</w:t>
            </w:r>
          </w:p>
        </w:tc>
      </w:tr>
      <w:tr w:rsidR="00CC6725" w14:paraId="6E697D4F" w14:textId="77777777">
        <w:tc>
          <w:tcPr>
            <w:tcW w:w="3611" w:type="dxa"/>
          </w:tcPr>
          <w:p w14:paraId="59A87EDD" w14:textId="77777777" w:rsidR="00CC6725" w:rsidRDefault="00000000">
            <w:pPr>
              <w:spacing w:before="60" w:after="60" w:line="360" w:lineRule="auto"/>
              <w:jc w:val="center"/>
              <w:rPr>
                <w:rFonts w:cs="Times New Roman"/>
              </w:rPr>
            </w:pPr>
            <w:r>
              <w:rPr>
                <w:rFonts w:eastAsia="Times New Roman" w:cs="Times New Roman"/>
                <w:sz w:val="20"/>
              </w:rPr>
              <w:t>Weight Accuracy</w:t>
            </w:r>
          </w:p>
        </w:tc>
        <w:tc>
          <w:tcPr>
            <w:tcW w:w="3610" w:type="dxa"/>
          </w:tcPr>
          <w:p w14:paraId="3017BD3A" w14:textId="77777777" w:rsidR="00CC6725" w:rsidRDefault="00000000">
            <w:pPr>
              <w:spacing w:before="60" w:after="60" w:line="360" w:lineRule="auto"/>
              <w:jc w:val="center"/>
              <w:rPr>
                <w:rFonts w:cs="Times New Roman"/>
              </w:rPr>
            </w:pPr>
            <w:r>
              <w:rPr>
                <w:rFonts w:eastAsia="Times New Roman" w:cs="Times New Roman"/>
                <w:sz w:val="20"/>
              </w:rPr>
              <w:t>±1.5</w:t>
            </w:r>
          </w:p>
        </w:tc>
        <w:tc>
          <w:tcPr>
            <w:tcW w:w="1805" w:type="dxa"/>
          </w:tcPr>
          <w:p w14:paraId="19C324DA" w14:textId="77777777" w:rsidR="00CC6725" w:rsidRDefault="00000000">
            <w:pPr>
              <w:spacing w:before="60" w:after="60" w:line="360" w:lineRule="auto"/>
              <w:jc w:val="center"/>
              <w:rPr>
                <w:rFonts w:cs="Times New Roman"/>
              </w:rPr>
            </w:pPr>
            <w:r>
              <w:rPr>
                <w:rFonts w:eastAsia="Times New Roman" w:cs="Times New Roman"/>
                <w:sz w:val="20"/>
              </w:rPr>
              <w:t>%</w:t>
            </w:r>
          </w:p>
        </w:tc>
      </w:tr>
      <w:tr w:rsidR="00CC6725" w14:paraId="2A4597AB" w14:textId="77777777">
        <w:tc>
          <w:tcPr>
            <w:tcW w:w="3611" w:type="dxa"/>
          </w:tcPr>
          <w:p w14:paraId="5FF92FCA" w14:textId="77777777" w:rsidR="00CC6725" w:rsidRDefault="00000000">
            <w:pPr>
              <w:spacing w:before="60" w:after="60" w:line="360" w:lineRule="auto"/>
              <w:jc w:val="center"/>
              <w:rPr>
                <w:rFonts w:cs="Times New Roman"/>
              </w:rPr>
            </w:pPr>
            <w:r>
              <w:rPr>
                <w:rFonts w:eastAsia="Times New Roman" w:cs="Times New Roman"/>
                <w:sz w:val="20"/>
              </w:rPr>
              <w:t>Filling Time</w:t>
            </w:r>
          </w:p>
        </w:tc>
        <w:tc>
          <w:tcPr>
            <w:tcW w:w="3610" w:type="dxa"/>
          </w:tcPr>
          <w:p w14:paraId="75AB4E64" w14:textId="77777777" w:rsidR="00CC6725" w:rsidRDefault="00000000">
            <w:pPr>
              <w:spacing w:before="60" w:after="60" w:line="360" w:lineRule="auto"/>
              <w:jc w:val="center"/>
              <w:rPr>
                <w:rFonts w:cs="Times New Roman"/>
              </w:rPr>
            </w:pPr>
            <w:r>
              <w:rPr>
                <w:rFonts w:eastAsia="Times New Roman" w:cs="Times New Roman"/>
                <w:sz w:val="20"/>
              </w:rPr>
              <w:t>2.0</w:t>
            </w:r>
          </w:p>
        </w:tc>
        <w:tc>
          <w:tcPr>
            <w:tcW w:w="1805" w:type="dxa"/>
          </w:tcPr>
          <w:p w14:paraId="47EB55C1" w14:textId="77777777" w:rsidR="00CC6725" w:rsidRDefault="00000000">
            <w:pPr>
              <w:spacing w:before="60" w:after="60" w:line="360" w:lineRule="auto"/>
              <w:jc w:val="center"/>
              <w:rPr>
                <w:rFonts w:cs="Times New Roman"/>
              </w:rPr>
            </w:pPr>
            <w:r>
              <w:rPr>
                <w:rFonts w:eastAsia="Times New Roman" w:cs="Times New Roman"/>
                <w:sz w:val="20"/>
              </w:rPr>
              <w:t>s</w:t>
            </w:r>
          </w:p>
        </w:tc>
      </w:tr>
      <w:tr w:rsidR="00CC6725" w14:paraId="19B228A1" w14:textId="77777777">
        <w:tc>
          <w:tcPr>
            <w:tcW w:w="3611" w:type="dxa"/>
          </w:tcPr>
          <w:p w14:paraId="4AD84AB2" w14:textId="77777777" w:rsidR="00CC6725" w:rsidRDefault="00000000">
            <w:pPr>
              <w:spacing w:before="60" w:after="60" w:line="360" w:lineRule="auto"/>
              <w:jc w:val="center"/>
              <w:rPr>
                <w:rFonts w:cs="Times New Roman"/>
              </w:rPr>
            </w:pPr>
            <w:r>
              <w:rPr>
                <w:rFonts w:eastAsia="Times New Roman" w:cs="Times New Roman"/>
                <w:sz w:val="20"/>
              </w:rPr>
              <w:t>Auger Diameter</w:t>
            </w:r>
          </w:p>
        </w:tc>
        <w:tc>
          <w:tcPr>
            <w:tcW w:w="3610" w:type="dxa"/>
          </w:tcPr>
          <w:p w14:paraId="66B664C1" w14:textId="77777777" w:rsidR="00CC6725" w:rsidRDefault="00000000">
            <w:pPr>
              <w:spacing w:before="60" w:after="60" w:line="360" w:lineRule="auto"/>
              <w:jc w:val="center"/>
              <w:rPr>
                <w:rFonts w:cs="Times New Roman"/>
              </w:rPr>
            </w:pPr>
            <w:r>
              <w:rPr>
                <w:rFonts w:eastAsia="Times New Roman" w:cs="Times New Roman"/>
                <w:sz w:val="20"/>
              </w:rPr>
              <w:t>60</w:t>
            </w:r>
          </w:p>
        </w:tc>
        <w:tc>
          <w:tcPr>
            <w:tcW w:w="1805" w:type="dxa"/>
          </w:tcPr>
          <w:p w14:paraId="7E4434FF" w14:textId="77777777" w:rsidR="00CC6725" w:rsidRDefault="00000000">
            <w:pPr>
              <w:spacing w:before="60" w:after="60" w:line="360" w:lineRule="auto"/>
              <w:jc w:val="center"/>
              <w:rPr>
                <w:rFonts w:cs="Times New Roman"/>
              </w:rPr>
            </w:pPr>
            <w:r>
              <w:rPr>
                <w:rFonts w:eastAsia="Times New Roman" w:cs="Times New Roman"/>
                <w:sz w:val="20"/>
              </w:rPr>
              <w:t>mm</w:t>
            </w:r>
          </w:p>
        </w:tc>
      </w:tr>
      <w:tr w:rsidR="00CC6725" w14:paraId="78CFD565" w14:textId="77777777">
        <w:tc>
          <w:tcPr>
            <w:tcW w:w="3611" w:type="dxa"/>
          </w:tcPr>
          <w:p w14:paraId="62CD640E" w14:textId="77777777" w:rsidR="00CC6725" w:rsidRDefault="00000000">
            <w:pPr>
              <w:spacing w:before="60" w:after="60" w:line="360" w:lineRule="auto"/>
              <w:jc w:val="center"/>
              <w:rPr>
                <w:rFonts w:cs="Times New Roman"/>
              </w:rPr>
            </w:pPr>
            <w:r>
              <w:rPr>
                <w:rFonts w:eastAsia="Times New Roman" w:cs="Times New Roman"/>
                <w:sz w:val="20"/>
              </w:rPr>
              <w:t>Auger Pitch</w:t>
            </w:r>
          </w:p>
        </w:tc>
        <w:tc>
          <w:tcPr>
            <w:tcW w:w="3610" w:type="dxa"/>
          </w:tcPr>
          <w:p w14:paraId="7C84566F" w14:textId="77777777" w:rsidR="00CC6725" w:rsidRDefault="00000000">
            <w:pPr>
              <w:spacing w:before="60" w:after="60" w:line="360" w:lineRule="auto"/>
              <w:jc w:val="center"/>
              <w:rPr>
                <w:rFonts w:cs="Times New Roman"/>
              </w:rPr>
            </w:pPr>
            <w:r>
              <w:rPr>
                <w:rFonts w:eastAsia="Times New Roman" w:cs="Times New Roman"/>
                <w:sz w:val="20"/>
              </w:rPr>
              <w:t>60</w:t>
            </w:r>
          </w:p>
        </w:tc>
        <w:tc>
          <w:tcPr>
            <w:tcW w:w="1805" w:type="dxa"/>
          </w:tcPr>
          <w:p w14:paraId="7BF4C8FF" w14:textId="77777777" w:rsidR="00CC6725" w:rsidRDefault="00000000">
            <w:pPr>
              <w:spacing w:before="60" w:after="60" w:line="360" w:lineRule="auto"/>
              <w:jc w:val="center"/>
              <w:rPr>
                <w:rFonts w:cs="Times New Roman"/>
              </w:rPr>
            </w:pPr>
            <w:r>
              <w:rPr>
                <w:rFonts w:eastAsia="Times New Roman" w:cs="Times New Roman"/>
                <w:sz w:val="20"/>
              </w:rPr>
              <w:t>mm</w:t>
            </w:r>
          </w:p>
        </w:tc>
      </w:tr>
      <w:tr w:rsidR="00CC6725" w14:paraId="017A76D4" w14:textId="77777777">
        <w:tc>
          <w:tcPr>
            <w:tcW w:w="3611" w:type="dxa"/>
          </w:tcPr>
          <w:p w14:paraId="583A8025" w14:textId="77777777" w:rsidR="00CC6725" w:rsidRDefault="00000000">
            <w:pPr>
              <w:spacing w:before="60" w:after="60" w:line="360" w:lineRule="auto"/>
              <w:jc w:val="center"/>
              <w:rPr>
                <w:rFonts w:cs="Times New Roman"/>
              </w:rPr>
            </w:pPr>
            <w:r>
              <w:rPr>
                <w:rFonts w:eastAsia="Times New Roman" w:cs="Times New Roman"/>
                <w:sz w:val="20"/>
              </w:rPr>
              <w:t>Shaft Diameter</w:t>
            </w:r>
          </w:p>
        </w:tc>
        <w:tc>
          <w:tcPr>
            <w:tcW w:w="3610" w:type="dxa"/>
          </w:tcPr>
          <w:p w14:paraId="57530067" w14:textId="77777777" w:rsidR="00CC6725" w:rsidRDefault="00000000">
            <w:pPr>
              <w:spacing w:before="60" w:after="60" w:line="360" w:lineRule="auto"/>
              <w:jc w:val="center"/>
              <w:rPr>
                <w:rFonts w:cs="Times New Roman"/>
              </w:rPr>
            </w:pPr>
            <w:r>
              <w:rPr>
                <w:rFonts w:eastAsia="Times New Roman" w:cs="Times New Roman"/>
                <w:sz w:val="20"/>
              </w:rPr>
              <w:t>16</w:t>
            </w:r>
          </w:p>
        </w:tc>
        <w:tc>
          <w:tcPr>
            <w:tcW w:w="1805" w:type="dxa"/>
          </w:tcPr>
          <w:p w14:paraId="26435E04" w14:textId="77777777" w:rsidR="00CC6725" w:rsidRDefault="00000000">
            <w:pPr>
              <w:spacing w:before="60" w:after="60" w:line="360" w:lineRule="auto"/>
              <w:jc w:val="center"/>
              <w:rPr>
                <w:rFonts w:cs="Times New Roman"/>
              </w:rPr>
            </w:pPr>
            <w:r>
              <w:rPr>
                <w:rFonts w:eastAsia="Times New Roman" w:cs="Times New Roman"/>
                <w:sz w:val="20"/>
              </w:rPr>
              <w:t>mm</w:t>
            </w:r>
          </w:p>
        </w:tc>
      </w:tr>
      <w:tr w:rsidR="00CC6725" w14:paraId="18AD7068" w14:textId="77777777">
        <w:tc>
          <w:tcPr>
            <w:tcW w:w="3611" w:type="dxa"/>
          </w:tcPr>
          <w:p w14:paraId="522D5F68" w14:textId="77777777" w:rsidR="00CC6725" w:rsidRDefault="00000000">
            <w:pPr>
              <w:spacing w:before="60" w:after="60" w:line="360" w:lineRule="auto"/>
              <w:jc w:val="center"/>
              <w:rPr>
                <w:rFonts w:cs="Times New Roman"/>
              </w:rPr>
            </w:pPr>
            <w:r>
              <w:rPr>
                <w:rFonts w:eastAsia="Times New Roman" w:cs="Times New Roman"/>
                <w:sz w:val="20"/>
              </w:rPr>
              <w:t>Radial Clearance</w:t>
            </w:r>
          </w:p>
        </w:tc>
        <w:tc>
          <w:tcPr>
            <w:tcW w:w="3610" w:type="dxa"/>
          </w:tcPr>
          <w:p w14:paraId="31B2020F" w14:textId="77777777" w:rsidR="00CC6725" w:rsidRDefault="00000000">
            <w:pPr>
              <w:spacing w:before="60" w:after="60" w:line="360" w:lineRule="auto"/>
              <w:jc w:val="center"/>
              <w:rPr>
                <w:rFonts w:cs="Times New Roman"/>
              </w:rPr>
            </w:pPr>
            <w:r>
              <w:rPr>
                <w:rFonts w:eastAsia="Times New Roman" w:cs="Times New Roman"/>
                <w:sz w:val="20"/>
              </w:rPr>
              <w:t>1.5</w:t>
            </w:r>
          </w:p>
        </w:tc>
        <w:tc>
          <w:tcPr>
            <w:tcW w:w="1805" w:type="dxa"/>
          </w:tcPr>
          <w:p w14:paraId="1505C042" w14:textId="77777777" w:rsidR="00CC6725" w:rsidRDefault="00000000">
            <w:pPr>
              <w:spacing w:before="60" w:after="60" w:line="360" w:lineRule="auto"/>
              <w:jc w:val="center"/>
              <w:rPr>
                <w:rFonts w:cs="Times New Roman"/>
              </w:rPr>
            </w:pPr>
            <w:r>
              <w:rPr>
                <w:rFonts w:eastAsia="Times New Roman" w:cs="Times New Roman"/>
                <w:sz w:val="20"/>
              </w:rPr>
              <w:t>mm</w:t>
            </w:r>
          </w:p>
        </w:tc>
      </w:tr>
      <w:tr w:rsidR="00CC6725" w14:paraId="2BC08647" w14:textId="77777777">
        <w:tc>
          <w:tcPr>
            <w:tcW w:w="3611" w:type="dxa"/>
          </w:tcPr>
          <w:p w14:paraId="50BE03BF" w14:textId="77777777" w:rsidR="00CC6725" w:rsidRDefault="00000000">
            <w:pPr>
              <w:spacing w:before="60" w:after="60" w:line="360" w:lineRule="auto"/>
              <w:jc w:val="center"/>
              <w:rPr>
                <w:rFonts w:cs="Times New Roman"/>
              </w:rPr>
            </w:pPr>
            <w:r>
              <w:rPr>
                <w:rFonts w:eastAsia="Times New Roman" w:cs="Times New Roman"/>
                <w:sz w:val="20"/>
              </w:rPr>
              <w:t>Operating Speed</w:t>
            </w:r>
          </w:p>
        </w:tc>
        <w:tc>
          <w:tcPr>
            <w:tcW w:w="3610" w:type="dxa"/>
          </w:tcPr>
          <w:p w14:paraId="24A2988B" w14:textId="77777777" w:rsidR="00CC6725" w:rsidRDefault="00000000">
            <w:pPr>
              <w:spacing w:before="60" w:after="60" w:line="360" w:lineRule="auto"/>
              <w:jc w:val="center"/>
              <w:rPr>
                <w:rFonts w:cs="Times New Roman"/>
              </w:rPr>
            </w:pPr>
            <w:r>
              <w:rPr>
                <w:rFonts w:eastAsia="Times New Roman" w:cs="Times New Roman"/>
                <w:sz w:val="20"/>
              </w:rPr>
              <w:t>135</w:t>
            </w:r>
          </w:p>
        </w:tc>
        <w:tc>
          <w:tcPr>
            <w:tcW w:w="1805" w:type="dxa"/>
          </w:tcPr>
          <w:p w14:paraId="0CC2E464" w14:textId="77777777" w:rsidR="00CC6725" w:rsidRDefault="00000000">
            <w:pPr>
              <w:spacing w:before="60" w:after="60" w:line="360" w:lineRule="auto"/>
              <w:jc w:val="center"/>
              <w:rPr>
                <w:rFonts w:cs="Times New Roman"/>
              </w:rPr>
            </w:pPr>
            <w:r>
              <w:rPr>
                <w:rFonts w:eastAsia="Times New Roman" w:cs="Times New Roman"/>
                <w:sz w:val="20"/>
              </w:rPr>
              <w:t>RPM</w:t>
            </w:r>
          </w:p>
        </w:tc>
      </w:tr>
      <w:tr w:rsidR="00CC6725" w14:paraId="59038F0E" w14:textId="77777777">
        <w:tc>
          <w:tcPr>
            <w:tcW w:w="3611" w:type="dxa"/>
          </w:tcPr>
          <w:p w14:paraId="13EC233E" w14:textId="77777777" w:rsidR="00CC6725" w:rsidRDefault="00000000">
            <w:pPr>
              <w:spacing w:before="60" w:after="60" w:line="360" w:lineRule="auto"/>
              <w:jc w:val="center"/>
              <w:rPr>
                <w:rFonts w:cs="Times New Roman"/>
              </w:rPr>
            </w:pPr>
            <w:r>
              <w:rPr>
                <w:rFonts w:eastAsia="Times New Roman" w:cs="Times New Roman"/>
                <w:sz w:val="20"/>
              </w:rPr>
              <w:t>Motor Power</w:t>
            </w:r>
          </w:p>
        </w:tc>
        <w:tc>
          <w:tcPr>
            <w:tcW w:w="3610" w:type="dxa"/>
          </w:tcPr>
          <w:p w14:paraId="6510C602" w14:textId="77777777" w:rsidR="00CC6725" w:rsidRDefault="00000000">
            <w:pPr>
              <w:spacing w:before="60" w:after="60" w:line="360" w:lineRule="auto"/>
              <w:jc w:val="center"/>
              <w:rPr>
                <w:rFonts w:cs="Times New Roman"/>
              </w:rPr>
            </w:pPr>
            <w:r>
              <w:rPr>
                <w:rFonts w:eastAsia="Times New Roman" w:cs="Times New Roman"/>
                <w:sz w:val="20"/>
              </w:rPr>
              <w:t>400</w:t>
            </w:r>
          </w:p>
        </w:tc>
        <w:tc>
          <w:tcPr>
            <w:tcW w:w="1805" w:type="dxa"/>
          </w:tcPr>
          <w:p w14:paraId="4F891550" w14:textId="77777777" w:rsidR="00CC6725" w:rsidRDefault="00000000">
            <w:pPr>
              <w:spacing w:before="60" w:after="60" w:line="360" w:lineRule="auto"/>
              <w:jc w:val="center"/>
              <w:rPr>
                <w:rFonts w:cs="Times New Roman"/>
              </w:rPr>
            </w:pPr>
            <w:r>
              <w:rPr>
                <w:rFonts w:eastAsia="Times New Roman" w:cs="Times New Roman"/>
                <w:sz w:val="20"/>
              </w:rPr>
              <w:t>W</w:t>
            </w:r>
          </w:p>
        </w:tc>
      </w:tr>
      <w:tr w:rsidR="00CC6725" w14:paraId="49F0D80C" w14:textId="77777777">
        <w:tc>
          <w:tcPr>
            <w:tcW w:w="3611" w:type="dxa"/>
          </w:tcPr>
          <w:p w14:paraId="7893E2A0" w14:textId="77777777" w:rsidR="00CC6725" w:rsidRDefault="00000000">
            <w:pPr>
              <w:spacing w:before="60" w:after="60" w:line="360" w:lineRule="auto"/>
              <w:jc w:val="center"/>
              <w:rPr>
                <w:rFonts w:cs="Times New Roman"/>
              </w:rPr>
            </w:pPr>
            <w:r>
              <w:rPr>
                <w:rFonts w:eastAsia="Times New Roman" w:cs="Times New Roman"/>
                <w:sz w:val="20"/>
              </w:rPr>
              <w:t>Gear Ratio</w:t>
            </w:r>
          </w:p>
        </w:tc>
        <w:tc>
          <w:tcPr>
            <w:tcW w:w="3610" w:type="dxa"/>
          </w:tcPr>
          <w:p w14:paraId="5C6A0C75" w14:textId="77777777" w:rsidR="00CC6725" w:rsidRDefault="00000000">
            <w:pPr>
              <w:spacing w:before="60" w:after="60" w:line="360" w:lineRule="auto"/>
              <w:jc w:val="center"/>
              <w:rPr>
                <w:rFonts w:cs="Times New Roman"/>
              </w:rPr>
            </w:pPr>
            <w:r>
              <w:rPr>
                <w:rFonts w:eastAsia="Times New Roman" w:cs="Times New Roman"/>
                <w:sz w:val="20"/>
              </w:rPr>
              <w:t>20:1</w:t>
            </w:r>
          </w:p>
        </w:tc>
        <w:tc>
          <w:tcPr>
            <w:tcW w:w="1805" w:type="dxa"/>
          </w:tcPr>
          <w:p w14:paraId="6B6CD9EA" w14:textId="77777777" w:rsidR="00CC6725" w:rsidRDefault="00000000">
            <w:pPr>
              <w:spacing w:before="60" w:after="60" w:line="360" w:lineRule="auto"/>
              <w:jc w:val="center"/>
              <w:rPr>
                <w:rFonts w:cs="Times New Roman"/>
              </w:rPr>
            </w:pPr>
            <w:r>
              <w:rPr>
                <w:rFonts w:eastAsia="Times New Roman" w:cs="Times New Roman"/>
                <w:sz w:val="20"/>
              </w:rPr>
              <w:t>-</w:t>
            </w:r>
          </w:p>
        </w:tc>
      </w:tr>
      <w:tr w:rsidR="00CC6725" w14:paraId="7E399A72" w14:textId="77777777">
        <w:tc>
          <w:tcPr>
            <w:tcW w:w="3611" w:type="dxa"/>
          </w:tcPr>
          <w:p w14:paraId="379D2FE2" w14:textId="77777777" w:rsidR="00CC6725" w:rsidRDefault="00000000">
            <w:pPr>
              <w:spacing w:before="60" w:after="60" w:line="360" w:lineRule="auto"/>
              <w:jc w:val="center"/>
              <w:rPr>
                <w:rFonts w:cs="Times New Roman"/>
              </w:rPr>
            </w:pPr>
            <w:r>
              <w:rPr>
                <w:rFonts w:eastAsia="Times New Roman" w:cs="Times New Roman"/>
                <w:sz w:val="20"/>
              </w:rPr>
              <w:lastRenderedPageBreak/>
              <w:t>Hopper Capacity</w:t>
            </w:r>
          </w:p>
        </w:tc>
        <w:tc>
          <w:tcPr>
            <w:tcW w:w="3610" w:type="dxa"/>
          </w:tcPr>
          <w:p w14:paraId="2442BDAE" w14:textId="77777777" w:rsidR="00CC6725" w:rsidRDefault="00000000">
            <w:pPr>
              <w:spacing w:before="60" w:after="60" w:line="360" w:lineRule="auto"/>
              <w:jc w:val="center"/>
              <w:rPr>
                <w:rFonts w:cs="Times New Roman"/>
              </w:rPr>
            </w:pPr>
            <w:r>
              <w:rPr>
                <w:rFonts w:eastAsia="Times New Roman" w:cs="Times New Roman"/>
              </w:rPr>
              <w:t>20</w:t>
            </w:r>
          </w:p>
        </w:tc>
        <w:tc>
          <w:tcPr>
            <w:tcW w:w="1805" w:type="dxa"/>
          </w:tcPr>
          <w:p w14:paraId="2F73881D" w14:textId="77777777" w:rsidR="00CC6725" w:rsidRDefault="00000000">
            <w:pPr>
              <w:spacing w:before="60" w:after="60" w:line="360" w:lineRule="auto"/>
              <w:jc w:val="center"/>
              <w:rPr>
                <w:rFonts w:cs="Times New Roman"/>
              </w:rPr>
            </w:pPr>
            <w:r>
              <w:rPr>
                <w:rFonts w:eastAsia="Times New Roman" w:cs="Times New Roman"/>
              </w:rPr>
              <w:t>L</w:t>
            </w:r>
          </w:p>
        </w:tc>
      </w:tr>
      <w:tr w:rsidR="00CC6725" w14:paraId="4B5F4F69" w14:textId="77777777">
        <w:tc>
          <w:tcPr>
            <w:tcW w:w="3611" w:type="dxa"/>
          </w:tcPr>
          <w:p w14:paraId="02E7066C" w14:textId="77777777" w:rsidR="00CC6725" w:rsidRDefault="00000000">
            <w:pPr>
              <w:spacing w:before="60" w:after="60" w:line="360" w:lineRule="auto"/>
              <w:jc w:val="center"/>
              <w:rPr>
                <w:rFonts w:cs="Times New Roman"/>
              </w:rPr>
            </w:pPr>
            <w:r>
              <w:rPr>
                <w:rFonts w:eastAsia="Times New Roman" w:cs="Times New Roman"/>
                <w:sz w:val="20"/>
              </w:rPr>
              <w:t>Agitator Speed</w:t>
            </w:r>
          </w:p>
        </w:tc>
        <w:tc>
          <w:tcPr>
            <w:tcW w:w="3610" w:type="dxa"/>
          </w:tcPr>
          <w:p w14:paraId="73EE0C36" w14:textId="77777777" w:rsidR="00CC6725" w:rsidRDefault="00000000">
            <w:pPr>
              <w:spacing w:before="60" w:after="60" w:line="360" w:lineRule="auto"/>
              <w:jc w:val="center"/>
              <w:rPr>
                <w:rFonts w:cs="Times New Roman"/>
              </w:rPr>
            </w:pPr>
            <w:r>
              <w:rPr>
                <w:rFonts w:eastAsia="Times New Roman" w:cs="Times New Roman"/>
                <w:sz w:val="20"/>
              </w:rPr>
              <w:t>60</w:t>
            </w:r>
          </w:p>
        </w:tc>
        <w:tc>
          <w:tcPr>
            <w:tcW w:w="1805" w:type="dxa"/>
          </w:tcPr>
          <w:p w14:paraId="0E576F8E" w14:textId="77777777" w:rsidR="00CC6725" w:rsidRDefault="00000000">
            <w:pPr>
              <w:spacing w:before="60" w:after="60" w:line="360" w:lineRule="auto"/>
              <w:jc w:val="center"/>
              <w:rPr>
                <w:rFonts w:cs="Times New Roman"/>
              </w:rPr>
            </w:pPr>
            <w:r>
              <w:rPr>
                <w:rFonts w:eastAsia="Times New Roman" w:cs="Times New Roman"/>
                <w:sz w:val="20"/>
              </w:rPr>
              <w:t>RPM</w:t>
            </w:r>
          </w:p>
        </w:tc>
      </w:tr>
      <w:tr w:rsidR="00CC6725" w14:paraId="42DA9E67" w14:textId="77777777">
        <w:tc>
          <w:tcPr>
            <w:tcW w:w="3611" w:type="dxa"/>
          </w:tcPr>
          <w:p w14:paraId="22764B29" w14:textId="77777777" w:rsidR="00CC6725" w:rsidRDefault="00000000">
            <w:pPr>
              <w:spacing w:before="60" w:after="60" w:line="360" w:lineRule="auto"/>
              <w:jc w:val="center"/>
              <w:rPr>
                <w:rFonts w:cs="Times New Roman"/>
              </w:rPr>
            </w:pPr>
            <w:r>
              <w:rPr>
                <w:rFonts w:eastAsia="Times New Roman" w:cs="Times New Roman"/>
                <w:sz w:val="20"/>
              </w:rPr>
              <w:t>Material</w:t>
            </w:r>
          </w:p>
        </w:tc>
        <w:tc>
          <w:tcPr>
            <w:tcW w:w="3610" w:type="dxa"/>
          </w:tcPr>
          <w:p w14:paraId="2F2E1978" w14:textId="77777777" w:rsidR="00CC6725" w:rsidRDefault="00000000">
            <w:pPr>
              <w:spacing w:before="60" w:after="60" w:line="360" w:lineRule="auto"/>
              <w:jc w:val="center"/>
              <w:rPr>
                <w:rFonts w:cs="Times New Roman"/>
              </w:rPr>
            </w:pPr>
            <w:r>
              <w:rPr>
                <w:rFonts w:eastAsia="Times New Roman" w:cs="Times New Roman"/>
                <w:sz w:val="20"/>
              </w:rPr>
              <w:t>AISI 304L</w:t>
            </w:r>
          </w:p>
        </w:tc>
        <w:tc>
          <w:tcPr>
            <w:tcW w:w="1805" w:type="dxa"/>
          </w:tcPr>
          <w:p w14:paraId="1693E591" w14:textId="77777777" w:rsidR="00CC6725" w:rsidRDefault="00000000">
            <w:pPr>
              <w:spacing w:before="60" w:after="60" w:line="360" w:lineRule="auto"/>
              <w:jc w:val="center"/>
              <w:rPr>
                <w:rFonts w:cs="Times New Roman"/>
              </w:rPr>
            </w:pPr>
            <w:r>
              <w:rPr>
                <w:rFonts w:eastAsia="Times New Roman" w:cs="Times New Roman"/>
                <w:sz w:val="20"/>
              </w:rPr>
              <w:t>-</w:t>
            </w:r>
          </w:p>
        </w:tc>
      </w:tr>
      <w:tr w:rsidR="00CC6725" w14:paraId="08F08500" w14:textId="77777777">
        <w:tc>
          <w:tcPr>
            <w:tcW w:w="3611" w:type="dxa"/>
          </w:tcPr>
          <w:p w14:paraId="57FBAE22" w14:textId="77777777" w:rsidR="00CC6725" w:rsidRDefault="00000000">
            <w:pPr>
              <w:spacing w:before="60" w:after="60" w:line="360" w:lineRule="auto"/>
              <w:jc w:val="center"/>
              <w:rPr>
                <w:rFonts w:cs="Times New Roman"/>
              </w:rPr>
            </w:pPr>
            <w:r>
              <w:rPr>
                <w:rFonts w:eastAsia="Times New Roman" w:cs="Times New Roman"/>
                <w:sz w:val="20"/>
              </w:rPr>
              <w:t>Surface Finish</w:t>
            </w:r>
          </w:p>
        </w:tc>
        <w:tc>
          <w:tcPr>
            <w:tcW w:w="3610" w:type="dxa"/>
          </w:tcPr>
          <w:p w14:paraId="6D542A96" w14:textId="77777777" w:rsidR="00CC6725" w:rsidRDefault="00000000">
            <w:pPr>
              <w:spacing w:before="60" w:after="60" w:line="360" w:lineRule="auto"/>
              <w:jc w:val="center"/>
              <w:rPr>
                <w:rFonts w:cs="Times New Roman"/>
              </w:rPr>
            </w:pPr>
            <w:r>
              <w:rPr>
                <w:rFonts w:eastAsia="Times New Roman" w:cs="Times New Roman"/>
                <w:sz w:val="20"/>
              </w:rPr>
              <w:t>Ra &lt; 0.8</w:t>
            </w:r>
          </w:p>
        </w:tc>
        <w:tc>
          <w:tcPr>
            <w:tcW w:w="1805" w:type="dxa"/>
          </w:tcPr>
          <w:p w14:paraId="50F2AD55" w14:textId="77777777" w:rsidR="00CC6725" w:rsidRDefault="00000000">
            <w:pPr>
              <w:spacing w:before="60" w:after="60" w:line="360" w:lineRule="auto"/>
              <w:jc w:val="center"/>
              <w:rPr>
                <w:rFonts w:cs="Times New Roman"/>
              </w:rPr>
            </w:pPr>
            <w:proofErr w:type="spellStart"/>
            <w:r>
              <w:rPr>
                <w:rFonts w:eastAsia="Times New Roman" w:cs="Times New Roman"/>
                <w:sz w:val="20"/>
              </w:rPr>
              <w:t>μm</w:t>
            </w:r>
            <w:proofErr w:type="spellEnd"/>
          </w:p>
        </w:tc>
      </w:tr>
    </w:tbl>
    <w:p w14:paraId="0E2B12CA" w14:textId="77777777" w:rsidR="00CC6725" w:rsidRDefault="00000000">
      <w:pPr>
        <w:spacing w:line="360" w:lineRule="auto"/>
        <w:ind w:firstLine="480"/>
        <w:rPr>
          <w:rFonts w:cs="Times New Roman"/>
        </w:rPr>
      </w:pPr>
      <w:r>
        <w:rPr>
          <w:rFonts w:eastAsia="Times New Roman" w:cs="Times New Roman"/>
        </w:rPr>
        <w:t>The design specifications presented in this chapter provide the foundation for the analytical modeling and numerical simulation presented in subsequent chapters. The integration of mechanical design, control system architecture, and VFFS compatibility ensures that the system meets all target performance requirements.</w:t>
      </w:r>
    </w:p>
    <w:p w14:paraId="257C954B" w14:textId="77777777" w:rsidR="00CC6725" w:rsidRDefault="00000000">
      <w:pPr>
        <w:rPr>
          <w:rFonts w:cs="Times New Roman"/>
        </w:rPr>
      </w:pPr>
      <w:r>
        <w:rPr>
          <w:rFonts w:eastAsia="Times New Roman" w:cs="Times New Roman"/>
        </w:rPr>
        <w:br w:type="page" w:clear="all"/>
      </w:r>
    </w:p>
    <w:p w14:paraId="377823C8" w14:textId="77777777" w:rsidR="00CC6725" w:rsidRDefault="00CC6725">
      <w:pPr>
        <w:spacing w:line="360" w:lineRule="auto"/>
        <w:jc w:val="both"/>
        <w:rPr>
          <w:rFonts w:cs="Times New Roman"/>
          <w:szCs w:val="24"/>
        </w:rPr>
      </w:pPr>
    </w:p>
    <w:p w14:paraId="170178B7" w14:textId="77777777" w:rsidR="00CC6725" w:rsidRDefault="00000000">
      <w:pPr>
        <w:pStyle w:val="Heading2"/>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3.6 Electronic Control System Design</w:t>
      </w:r>
    </w:p>
    <w:p w14:paraId="2E80BBC7" w14:textId="77777777" w:rsidR="00CC6725" w:rsidRDefault="00CC6725"/>
    <w:p w14:paraId="1BB09D15" w14:textId="77777777" w:rsidR="00CC6725" w:rsidRDefault="00000000">
      <w:pPr>
        <w:pStyle w:val="Heading3"/>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3.6.1 System Architecture Overview</w:t>
      </w:r>
    </w:p>
    <w:p w14:paraId="6186F5A9" w14:textId="77777777" w:rsidR="00CC6725" w:rsidRDefault="00000000">
      <w:pPr>
        <w:spacing w:line="360" w:lineRule="auto"/>
        <w:jc w:val="both"/>
        <w:rPr>
          <w:rFonts w:cs="Times New Roman"/>
          <w:szCs w:val="24"/>
        </w:rPr>
      </w:pPr>
      <w:r>
        <w:rPr>
          <w:rFonts w:eastAsia="Times New Roman" w:cs="Times New Roman"/>
          <w:szCs w:val="24"/>
        </w:rPr>
        <w:t>The electronic control system for the Vertical Form-Fill-Seal (VFFS) packaging machine is designed as a three-layer hierarchical architecture to ensure reliable operation in industrial environments. This architecture separates logic control, power interfacing, and high-power actuation to protect sensitive components from electrical noise and transients.</w:t>
      </w:r>
    </w:p>
    <w:p w14:paraId="118B35BB" w14:textId="77777777" w:rsidR="00CC6725" w:rsidRDefault="00000000">
      <w:pPr>
        <w:spacing w:line="360" w:lineRule="auto"/>
        <w:jc w:val="both"/>
        <w:rPr>
          <w:rFonts w:cs="Times New Roman"/>
          <w:szCs w:val="24"/>
        </w:rPr>
      </w:pPr>
      <w:r>
        <w:rPr>
          <w:rFonts w:eastAsia="Times New Roman" w:cs="Times New Roman"/>
          <w:szCs w:val="24"/>
        </w:rPr>
        <w:t>The first layer comprises the main controller (ESP32 microcontroller) operating at 3.3V DC, handling all computational tasks, sensor data acquisition, and communication protocols. The second layer consists of power interface modules including stepper motor drivers (A4988), Darlington transistor arrays (TIP122) for solenoid control, and solid-state relays for heating elements. These modules translate low-voltage logic signals into power signals capable of driving actuators. The third layer contains the high-power loads including stepper motors, pneumatic solenoid valves, and resistive heating elements operating at 12V-24V DC and 220V AC.</w:t>
      </w:r>
    </w:p>
    <w:p w14:paraId="2498F88A" w14:textId="77777777" w:rsidR="00CC6725" w:rsidRDefault="00000000">
      <w:pPr>
        <w:spacing w:line="360" w:lineRule="auto"/>
        <w:jc w:val="both"/>
        <w:rPr>
          <w:rFonts w:cs="Times New Roman"/>
          <w:szCs w:val="24"/>
        </w:rPr>
      </w:pPr>
      <w:r>
        <w:rPr>
          <w:rFonts w:eastAsia="Times New Roman" w:cs="Times New Roman"/>
          <w:szCs w:val="24"/>
        </w:rPr>
        <w:t>This layered approach provides galvanic isolation between the sensitive microcontroller and the noisy industrial power environment, ensuring signal integrity and system longevity.</w:t>
      </w:r>
    </w:p>
    <w:p w14:paraId="1B83830D" w14:textId="77777777" w:rsidR="00CC6725" w:rsidRDefault="00000000">
      <w:pPr>
        <w:spacing w:line="360" w:lineRule="auto"/>
        <w:jc w:val="both"/>
        <w:rPr>
          <w:rFonts w:cs="Times New Roman"/>
          <w:szCs w:val="24"/>
        </w:rPr>
      </w:pPr>
      <w:r>
        <w:rPr>
          <w:rStyle w:val="Heading3Char"/>
          <w:rFonts w:ascii="Times New Roman" w:eastAsia="Times New Roman" w:hAnsi="Times New Roman" w:cs="Times New Roman"/>
          <w:b/>
          <w:bCs/>
          <w:color w:val="000000" w:themeColor="text1"/>
          <w:sz w:val="24"/>
          <w:szCs w:val="24"/>
        </w:rPr>
        <w:t>3.6.2 Signal Isolation and Conditioning</w:t>
      </w:r>
    </w:p>
    <w:p w14:paraId="1F47570D" w14:textId="77777777" w:rsidR="00CC6725" w:rsidRDefault="00000000">
      <w:pPr>
        <w:pStyle w:val="Heading4"/>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3.6.2.1 Optical Isolation Using PC817</w:t>
      </w:r>
    </w:p>
    <w:p w14:paraId="0EE35296" w14:textId="77777777" w:rsidR="00CC6725" w:rsidRDefault="00000000">
      <w:pPr>
        <w:spacing w:line="360" w:lineRule="auto"/>
        <w:jc w:val="both"/>
        <w:rPr>
          <w:rFonts w:cs="Times New Roman"/>
          <w:szCs w:val="24"/>
        </w:rPr>
      </w:pPr>
      <w:r>
        <w:rPr>
          <w:rFonts w:eastAsia="Times New Roman" w:cs="Times New Roman"/>
          <w:szCs w:val="24"/>
        </w:rPr>
        <w:t>Industrial packaging machinery generates significant electromagnetic interference (EMI) from motor switching, solenoid actuation, and heater cycling. To protect the ESP32 from these disturbances, optical isolation is implemented for all sensor inputs using PC817 optocouplers.</w:t>
      </w:r>
    </w:p>
    <w:p w14:paraId="41E3F532" w14:textId="77777777" w:rsidR="00CC6725" w:rsidRDefault="00000000">
      <w:pPr>
        <w:spacing w:line="360" w:lineRule="auto"/>
        <w:jc w:val="both"/>
        <w:rPr>
          <w:rFonts w:cs="Times New Roman"/>
          <w:szCs w:val="24"/>
        </w:rPr>
      </w:pPr>
      <w:r>
        <w:rPr>
          <w:rFonts w:eastAsia="Times New Roman" w:cs="Times New Roman"/>
          <w:szCs w:val="24"/>
        </w:rPr>
        <w:t>The PC817 provides 5kV isolation between input and output sides, with a Current Transfer Ratio (CTR) ranging from 50% to 600%. The input side operates at 5V with a series current-limiting resistor, while the output side interfaces with the 3.3V logic of the ESP32.</w:t>
      </w:r>
    </w:p>
    <w:p w14:paraId="61425B8D" w14:textId="77777777" w:rsidR="00CC6725" w:rsidRDefault="00000000">
      <w:pPr>
        <w:rPr>
          <w:rFonts w:cs="Times New Roman"/>
          <w:szCs w:val="24"/>
        </w:rPr>
      </w:pPr>
      <w:r>
        <w:rPr>
          <w:rFonts w:eastAsia="Times New Roman" w:cs="Times New Roman"/>
          <w:szCs w:val="24"/>
        </w:rPr>
        <w:br w:type="page" w:clear="all"/>
      </w:r>
    </w:p>
    <w:p w14:paraId="49BF08A3" w14:textId="77777777" w:rsidR="00CC6725" w:rsidRDefault="00000000">
      <w:pPr>
        <w:spacing w:line="360" w:lineRule="auto"/>
        <w:jc w:val="both"/>
        <w:rPr>
          <w:rFonts w:eastAsia="Times New Roman" w:cs="Times New Roman"/>
          <w:szCs w:val="24"/>
        </w:rPr>
      </w:pPr>
      <w:r>
        <w:rPr>
          <w:noProof/>
        </w:rPr>
        <w:lastRenderedPageBreak/>
        <mc:AlternateContent>
          <mc:Choice Requires="wpg">
            <w:drawing>
              <wp:inline distT="0" distB="0" distL="0" distR="0" wp14:anchorId="5DDE7995" wp14:editId="3AEB2DAF">
                <wp:extent cx="5731510" cy="339666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15861" name=""/>
                        <pic:cNvPicPr>
                          <a:picLocks noChangeAspect="1"/>
                        </pic:cNvPicPr>
                      </pic:nvPicPr>
                      <pic:blipFill rotWithShape="1">
                        <a:blip r:embed="rId56"/>
                        <a:stretch/>
                      </pic:blipFill>
                      <pic:spPr bwMode="auto">
                        <a:xfrm>
                          <a:off x="0" y="0"/>
                          <a:ext cx="5731508" cy="339666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51.30pt;height:267.45pt;mso-wrap-distance-left:0.00pt;mso-wrap-distance-top:0.00pt;mso-wrap-distance-right:0.00pt;mso-wrap-distance-bottom:0.00pt;z-index:1;" stroked="false">
                <v:imagedata r:id="rId57" o:title=""/>
                <o:lock v:ext="edit" rotation="t"/>
              </v:shape>
            </w:pict>
          </mc:Fallback>
        </mc:AlternateContent>
      </w:r>
    </w:p>
    <w:p w14:paraId="40BB3BF1" w14:textId="77777777" w:rsidR="00CC6725" w:rsidRDefault="00CC6725">
      <w:pPr>
        <w:pStyle w:val="Caption"/>
      </w:pPr>
      <w:r>
        <w:fldChar w:fldCharType="begin"/>
      </w:r>
      <w:r>
        <w:instrText xml:space="preserve"> SEQ </w:instrText>
      </w:r>
      <w:r>
        <w:rPr>
          <w:rtl/>
        </w:rPr>
        <w:instrText>صورة</w:instrText>
      </w:r>
      <w:r>
        <w:instrText xml:space="preserve"> \* Arabic </w:instrText>
      </w:r>
      <w:r>
        <w:fldChar w:fldCharType="separate"/>
      </w:r>
      <w:r>
        <w:t>1</w:t>
      </w:r>
      <w:r>
        <w:fldChar w:fldCharType="end"/>
      </w:r>
      <w:r w:rsidR="00000000">
        <w:t xml:space="preserve">Figure 3.1: PC817 Optocoupler Circuit Schematic </w:t>
      </w:r>
    </w:p>
    <w:p w14:paraId="69F76783" w14:textId="77777777" w:rsidR="00CC6725" w:rsidRDefault="00000000">
      <w:pPr>
        <w:spacing w:line="360" w:lineRule="auto"/>
        <w:jc w:val="both"/>
        <w:rPr>
          <w:rFonts w:eastAsia="Times New Roman" w:cs="Times New Roman"/>
          <w:szCs w:val="24"/>
        </w:rPr>
      </w:pPr>
      <w:r>
        <w:rPr>
          <w:rFonts w:eastAsia="Times New Roman" w:cs="Times New Roman"/>
          <w:szCs w:val="24"/>
        </w:rPr>
        <w:t>Figure 3.1 Caption: Optical isolation circuit using PC817 optocoupler showing input current limiting resistor (220 Ohm), LED anode/cathode connections, phototransistor collector/emitter configuration, and 10k Ohm pull-up resistor to 3.3V supply.</w:t>
      </w:r>
    </w:p>
    <w:p w14:paraId="534AFA0F" w14:textId="77777777" w:rsidR="00CC6725" w:rsidRDefault="00000000">
      <w:pPr>
        <w:spacing w:line="360" w:lineRule="auto"/>
        <w:jc w:val="both"/>
        <w:rPr>
          <w:rFonts w:cs="Times New Roman"/>
          <w:szCs w:val="24"/>
        </w:rPr>
      </w:pPr>
      <w:r>
        <w:rPr>
          <w:rFonts w:eastAsia="Times New Roman" w:cs="Times New Roman"/>
          <w:szCs w:val="24"/>
        </w:rPr>
        <w:t>The input current is calculated to ensure reliable LED operation without excessive power dissipation:</w:t>
      </w:r>
    </w:p>
    <w:p w14:paraId="7E67F9BF" w14:textId="77777777" w:rsidR="00CC6725" w:rsidRDefault="00000000">
      <w:pPr>
        <w:spacing w:line="360" w:lineRule="auto"/>
        <w:jc w:val="center"/>
        <w:rPr>
          <w:rFonts w:cs="Times New Roman"/>
          <w:bCs/>
          <w:i/>
          <w:szCs w:val="24"/>
        </w:rPr>
      </w:pPr>
      <w:r>
        <w:rPr>
          <w:rFonts w:eastAsia="Times New Roman" w:cs="Times New Roman"/>
          <w:i/>
          <w:iCs/>
          <w:szCs w:val="24"/>
        </w:rPr>
        <w:t>IF = (</w:t>
      </w:r>
      <w:proofErr w:type="spellStart"/>
      <w:r>
        <w:rPr>
          <w:rFonts w:eastAsia="Times New Roman" w:cs="Times New Roman"/>
          <w:i/>
          <w:iCs/>
          <w:szCs w:val="24"/>
        </w:rPr>
        <w:t>Vsupply</w:t>
      </w:r>
      <w:proofErr w:type="spellEnd"/>
      <w:r>
        <w:rPr>
          <w:rFonts w:eastAsia="Times New Roman" w:cs="Times New Roman"/>
          <w:i/>
          <w:iCs/>
          <w:szCs w:val="24"/>
        </w:rPr>
        <w:t xml:space="preserve"> - VF_LED) / </w:t>
      </w:r>
      <w:proofErr w:type="spellStart"/>
      <w:r>
        <w:rPr>
          <w:rFonts w:eastAsia="Times New Roman" w:cs="Times New Roman"/>
          <w:i/>
          <w:iCs/>
          <w:szCs w:val="24"/>
        </w:rPr>
        <w:t>Rinput</w:t>
      </w:r>
      <w:proofErr w:type="spellEnd"/>
    </w:p>
    <w:p w14:paraId="75E50E98" w14:textId="77777777" w:rsidR="00CC6725" w:rsidRDefault="00000000">
      <w:pPr>
        <w:spacing w:line="360" w:lineRule="auto"/>
        <w:jc w:val="center"/>
        <w:rPr>
          <w:rFonts w:cs="Times New Roman"/>
          <w:bCs/>
          <w:i/>
          <w:szCs w:val="24"/>
        </w:rPr>
      </w:pPr>
      <w:r>
        <w:rPr>
          <w:rFonts w:eastAsia="Times New Roman" w:cs="Times New Roman"/>
          <w:i/>
          <w:iCs/>
          <w:szCs w:val="24"/>
        </w:rPr>
        <w:t>IF = (5V - 1.2V) / 220 Ohm</w:t>
      </w:r>
    </w:p>
    <w:p w14:paraId="6F6DC0F2" w14:textId="77777777" w:rsidR="00CC6725" w:rsidRDefault="00000000">
      <w:pPr>
        <w:spacing w:line="360" w:lineRule="auto"/>
        <w:jc w:val="center"/>
        <w:rPr>
          <w:rFonts w:cs="Times New Roman"/>
          <w:bCs/>
          <w:i/>
          <w:szCs w:val="24"/>
        </w:rPr>
      </w:pPr>
      <w:r>
        <w:rPr>
          <w:rFonts w:eastAsia="Times New Roman" w:cs="Times New Roman"/>
          <w:i/>
          <w:iCs/>
          <w:szCs w:val="24"/>
        </w:rPr>
        <w:t>IF = 3.8V / 220 Ohm</w:t>
      </w:r>
    </w:p>
    <w:p w14:paraId="608FFB20" w14:textId="77777777" w:rsidR="00CC6725" w:rsidRDefault="00000000">
      <w:pPr>
        <w:spacing w:line="360" w:lineRule="auto"/>
        <w:jc w:val="center"/>
        <w:rPr>
          <w:rFonts w:cs="Times New Roman"/>
          <w:bCs/>
          <w:i/>
          <w:szCs w:val="24"/>
        </w:rPr>
      </w:pPr>
      <w:r>
        <w:rPr>
          <w:rFonts w:eastAsia="Times New Roman" w:cs="Times New Roman"/>
          <w:i/>
          <w:iCs/>
          <w:szCs w:val="24"/>
        </w:rPr>
        <w:t>IF = 0.0173 A = 17.3 mA</w:t>
      </w:r>
    </w:p>
    <w:p w14:paraId="0EA1D42B" w14:textId="77777777" w:rsidR="00CC6725" w:rsidRDefault="00000000">
      <w:pPr>
        <w:spacing w:line="360" w:lineRule="auto"/>
        <w:jc w:val="both"/>
        <w:rPr>
          <w:rFonts w:cs="Times New Roman"/>
          <w:szCs w:val="24"/>
        </w:rPr>
      </w:pPr>
      <w:r>
        <w:rPr>
          <w:rFonts w:eastAsia="Times New Roman" w:cs="Times New Roman"/>
          <w:szCs w:val="24"/>
        </w:rPr>
        <w:t>Where:</w:t>
      </w:r>
    </w:p>
    <w:p w14:paraId="71552B6B" w14:textId="77777777" w:rsidR="00CC6725" w:rsidRDefault="00000000">
      <w:pPr>
        <w:spacing w:line="360" w:lineRule="auto"/>
        <w:jc w:val="both"/>
        <w:rPr>
          <w:rFonts w:cs="Times New Roman"/>
          <w:szCs w:val="24"/>
        </w:rPr>
      </w:pPr>
      <w:r>
        <w:rPr>
          <w:rFonts w:eastAsia="Times New Roman" w:cs="Times New Roman"/>
          <w:szCs w:val="24"/>
        </w:rPr>
        <w:t>IF = Forward current through LED (17.3 mA)</w:t>
      </w:r>
    </w:p>
    <w:p w14:paraId="6B6F91BE" w14:textId="77777777" w:rsidR="00CC6725" w:rsidRDefault="00000000">
      <w:pPr>
        <w:spacing w:line="360" w:lineRule="auto"/>
        <w:jc w:val="both"/>
        <w:rPr>
          <w:rFonts w:cs="Times New Roman"/>
          <w:szCs w:val="24"/>
        </w:rPr>
      </w:pPr>
      <w:proofErr w:type="spellStart"/>
      <w:r>
        <w:rPr>
          <w:rFonts w:eastAsia="Times New Roman" w:cs="Times New Roman"/>
          <w:szCs w:val="24"/>
        </w:rPr>
        <w:t>Vsupply</w:t>
      </w:r>
      <w:proofErr w:type="spellEnd"/>
      <w:r>
        <w:rPr>
          <w:rFonts w:eastAsia="Times New Roman" w:cs="Times New Roman"/>
          <w:szCs w:val="24"/>
        </w:rPr>
        <w:t xml:space="preserve"> = Supply voltage (5V)</w:t>
      </w:r>
    </w:p>
    <w:p w14:paraId="32371930" w14:textId="77777777" w:rsidR="00CC6725" w:rsidRDefault="00000000">
      <w:pPr>
        <w:spacing w:line="360" w:lineRule="auto"/>
        <w:jc w:val="both"/>
        <w:rPr>
          <w:rFonts w:cs="Times New Roman"/>
          <w:szCs w:val="24"/>
        </w:rPr>
      </w:pPr>
      <w:r>
        <w:rPr>
          <w:rFonts w:eastAsia="Times New Roman" w:cs="Times New Roman"/>
          <w:szCs w:val="24"/>
        </w:rPr>
        <w:t xml:space="preserve">VF_LED = LED forward voltage </w:t>
      </w:r>
      <w:proofErr w:type="gramStart"/>
      <w:r>
        <w:rPr>
          <w:rFonts w:eastAsia="Times New Roman" w:cs="Times New Roman"/>
          <w:szCs w:val="24"/>
        </w:rPr>
        <w:t>drop</w:t>
      </w:r>
      <w:proofErr w:type="gramEnd"/>
      <w:r>
        <w:rPr>
          <w:rFonts w:eastAsia="Times New Roman" w:cs="Times New Roman"/>
          <w:szCs w:val="24"/>
        </w:rPr>
        <w:t xml:space="preserve"> (1.2V)</w:t>
      </w:r>
    </w:p>
    <w:p w14:paraId="06CE2753" w14:textId="77777777" w:rsidR="00CC6725" w:rsidRDefault="00000000">
      <w:pPr>
        <w:spacing w:line="360" w:lineRule="auto"/>
        <w:jc w:val="both"/>
        <w:rPr>
          <w:rFonts w:cs="Times New Roman"/>
          <w:szCs w:val="24"/>
        </w:rPr>
      </w:pPr>
      <w:proofErr w:type="spellStart"/>
      <w:r>
        <w:rPr>
          <w:rFonts w:eastAsia="Times New Roman" w:cs="Times New Roman"/>
          <w:szCs w:val="24"/>
        </w:rPr>
        <w:t>Rinput</w:t>
      </w:r>
      <w:proofErr w:type="spellEnd"/>
      <w:r>
        <w:rPr>
          <w:rFonts w:eastAsia="Times New Roman" w:cs="Times New Roman"/>
          <w:szCs w:val="24"/>
        </w:rPr>
        <w:t xml:space="preserve"> = Current limiting resistor (220 Ohm)</w:t>
      </w:r>
    </w:p>
    <w:p w14:paraId="2DC7494F" w14:textId="77777777" w:rsidR="00CC6725" w:rsidRDefault="00000000">
      <w:pPr>
        <w:spacing w:line="360" w:lineRule="auto"/>
        <w:jc w:val="both"/>
        <w:rPr>
          <w:rFonts w:eastAsia="Times New Roman" w:cs="Times New Roman"/>
          <w:szCs w:val="24"/>
        </w:rPr>
      </w:pPr>
      <w:r>
        <w:rPr>
          <w:rFonts w:eastAsia="Times New Roman" w:cs="Times New Roman"/>
          <w:szCs w:val="24"/>
        </w:rPr>
        <w:lastRenderedPageBreak/>
        <w:t>This current provides sufficient illumination for reliable phototransistor activation while maintaining LED longevity. The 10k Ohm pull-up resistor on the output side ensures defined logic levels, providing approximately 0.33mA collector current when the transistor saturates, yielding a low logic level below 0.3V.</w:t>
      </w:r>
    </w:p>
    <w:p w14:paraId="51543157" w14:textId="77777777" w:rsidR="00CC6725" w:rsidRDefault="00CC6725">
      <w:pPr>
        <w:spacing w:line="360" w:lineRule="auto"/>
        <w:jc w:val="both"/>
        <w:rPr>
          <w:rFonts w:eastAsia="Times New Roman" w:cs="Times New Roman"/>
          <w:szCs w:val="24"/>
        </w:rPr>
      </w:pPr>
    </w:p>
    <w:p w14:paraId="25F5C80C" w14:textId="77777777" w:rsidR="00CC6725" w:rsidRDefault="00CC6725">
      <w:pPr>
        <w:spacing w:line="360" w:lineRule="auto"/>
        <w:jc w:val="both"/>
        <w:rPr>
          <w:rFonts w:eastAsia="Times New Roman" w:cs="Times New Roman"/>
          <w:szCs w:val="24"/>
        </w:rPr>
      </w:pPr>
    </w:p>
    <w:p w14:paraId="61084E59" w14:textId="77777777" w:rsidR="00CC6725" w:rsidRDefault="00CC6725">
      <w:pPr>
        <w:spacing w:line="360" w:lineRule="auto"/>
        <w:jc w:val="both"/>
        <w:rPr>
          <w:rFonts w:eastAsia="Times New Roman" w:cs="Times New Roman"/>
          <w:szCs w:val="24"/>
        </w:rPr>
      </w:pPr>
    </w:p>
    <w:p w14:paraId="16B28BF2" w14:textId="77777777" w:rsidR="00CC6725" w:rsidRDefault="00CC6725">
      <w:pPr>
        <w:spacing w:line="360" w:lineRule="auto"/>
        <w:jc w:val="both"/>
        <w:rPr>
          <w:rFonts w:eastAsia="Times New Roman" w:cs="Times New Roman"/>
          <w:szCs w:val="24"/>
        </w:rPr>
      </w:pPr>
    </w:p>
    <w:p w14:paraId="5AAF6DB2" w14:textId="77777777" w:rsidR="00CC6725" w:rsidRDefault="00CC6725">
      <w:pPr>
        <w:spacing w:line="360" w:lineRule="auto"/>
        <w:jc w:val="both"/>
        <w:rPr>
          <w:rFonts w:eastAsia="Times New Roman" w:cs="Times New Roman"/>
          <w:szCs w:val="24"/>
        </w:rPr>
      </w:pPr>
    </w:p>
    <w:p w14:paraId="17103B01" w14:textId="77777777" w:rsidR="00CC6725" w:rsidRDefault="00CC6725">
      <w:pPr>
        <w:spacing w:line="360" w:lineRule="auto"/>
        <w:jc w:val="both"/>
        <w:rPr>
          <w:rFonts w:eastAsia="Times New Roman" w:cs="Times New Roman"/>
          <w:szCs w:val="24"/>
        </w:rPr>
      </w:pPr>
    </w:p>
    <w:p w14:paraId="64B45A12" w14:textId="77777777" w:rsidR="00CC6725" w:rsidRDefault="00CC6725">
      <w:pPr>
        <w:spacing w:line="360" w:lineRule="auto"/>
        <w:jc w:val="both"/>
        <w:rPr>
          <w:rFonts w:eastAsia="Times New Roman" w:cs="Times New Roman"/>
          <w:szCs w:val="24"/>
        </w:rPr>
      </w:pPr>
    </w:p>
    <w:p w14:paraId="75F05408" w14:textId="77777777" w:rsidR="00CC6725" w:rsidRDefault="00CC6725">
      <w:pPr>
        <w:spacing w:line="360" w:lineRule="auto"/>
        <w:jc w:val="both"/>
        <w:rPr>
          <w:rFonts w:eastAsia="Times New Roman" w:cs="Times New Roman"/>
          <w:szCs w:val="24"/>
        </w:rPr>
      </w:pPr>
    </w:p>
    <w:p w14:paraId="1FD49B8A" w14:textId="77777777" w:rsidR="00CC6725" w:rsidRDefault="00CC6725">
      <w:pPr>
        <w:spacing w:line="360" w:lineRule="auto"/>
        <w:jc w:val="both"/>
        <w:rPr>
          <w:rFonts w:eastAsia="Times New Roman" w:cs="Times New Roman"/>
          <w:szCs w:val="24"/>
        </w:rPr>
      </w:pPr>
    </w:p>
    <w:p w14:paraId="3A5FAE83" w14:textId="77777777" w:rsidR="00CC6725" w:rsidRDefault="00CC6725">
      <w:pPr>
        <w:spacing w:line="360" w:lineRule="auto"/>
        <w:jc w:val="both"/>
        <w:rPr>
          <w:rFonts w:eastAsia="Times New Roman" w:cs="Times New Roman"/>
          <w:szCs w:val="24"/>
        </w:rPr>
      </w:pPr>
    </w:p>
    <w:p w14:paraId="03B6A5F8" w14:textId="77777777" w:rsidR="00CC6725" w:rsidRDefault="00CC6725">
      <w:pPr>
        <w:spacing w:line="360" w:lineRule="auto"/>
        <w:jc w:val="both"/>
        <w:rPr>
          <w:rFonts w:eastAsia="Times New Roman" w:cs="Times New Roman"/>
          <w:szCs w:val="24"/>
        </w:rPr>
      </w:pPr>
    </w:p>
    <w:p w14:paraId="1109CE6C" w14:textId="77777777" w:rsidR="00CC6725" w:rsidRDefault="00CC6725">
      <w:pPr>
        <w:spacing w:line="360" w:lineRule="auto"/>
        <w:jc w:val="both"/>
        <w:rPr>
          <w:rFonts w:eastAsia="Times New Roman" w:cs="Times New Roman"/>
          <w:szCs w:val="24"/>
        </w:rPr>
      </w:pPr>
    </w:p>
    <w:p w14:paraId="4040C8F8" w14:textId="77777777" w:rsidR="00CC6725" w:rsidRDefault="00CC6725">
      <w:pPr>
        <w:spacing w:line="360" w:lineRule="auto"/>
        <w:jc w:val="both"/>
        <w:rPr>
          <w:rFonts w:eastAsia="Times New Roman" w:cs="Times New Roman"/>
          <w:szCs w:val="24"/>
        </w:rPr>
      </w:pPr>
    </w:p>
    <w:p w14:paraId="106AB3BB" w14:textId="77777777" w:rsidR="00CC6725" w:rsidRDefault="00CC6725">
      <w:pPr>
        <w:spacing w:line="360" w:lineRule="auto"/>
        <w:jc w:val="both"/>
        <w:rPr>
          <w:rFonts w:eastAsia="Times New Roman" w:cs="Times New Roman"/>
          <w:szCs w:val="24"/>
        </w:rPr>
      </w:pPr>
    </w:p>
    <w:p w14:paraId="687DB40B" w14:textId="77777777" w:rsidR="00CC6725" w:rsidRDefault="00CC6725">
      <w:pPr>
        <w:spacing w:line="360" w:lineRule="auto"/>
        <w:jc w:val="both"/>
        <w:rPr>
          <w:rFonts w:eastAsia="Times New Roman" w:cs="Times New Roman"/>
          <w:szCs w:val="24"/>
        </w:rPr>
      </w:pPr>
    </w:p>
    <w:p w14:paraId="39710328" w14:textId="77777777" w:rsidR="00CC6725" w:rsidRDefault="00CC6725">
      <w:pPr>
        <w:spacing w:line="360" w:lineRule="auto"/>
        <w:jc w:val="both"/>
        <w:rPr>
          <w:rFonts w:eastAsia="Times New Roman" w:cs="Times New Roman"/>
          <w:szCs w:val="24"/>
        </w:rPr>
      </w:pPr>
    </w:p>
    <w:p w14:paraId="3F92E45B" w14:textId="77777777" w:rsidR="00CC6725" w:rsidRDefault="00000000">
      <w:pPr>
        <w:spacing w:line="360" w:lineRule="auto"/>
        <w:jc w:val="both"/>
        <w:rPr>
          <w:rFonts w:eastAsia="Times New Roman" w:cs="Times New Roman"/>
          <w:szCs w:val="24"/>
        </w:rPr>
      </w:pPr>
      <w:r>
        <w:rPr>
          <w:rFonts w:eastAsia="Times New Roman" w:cs="Times New Roman"/>
          <w:szCs w:val="24"/>
        </w:rPr>
        <w:br w:type="page" w:clear="all"/>
      </w:r>
    </w:p>
    <w:tbl>
      <w:tblPr>
        <w:tblStyle w:val="TableGrid"/>
        <w:tblW w:w="0" w:type="auto"/>
        <w:tblLook w:val="04A0" w:firstRow="1" w:lastRow="0" w:firstColumn="1" w:lastColumn="0" w:noHBand="0" w:noVBand="1"/>
      </w:tblPr>
      <w:tblGrid>
        <w:gridCol w:w="1803"/>
        <w:gridCol w:w="1803"/>
        <w:gridCol w:w="1803"/>
        <w:gridCol w:w="1803"/>
        <w:gridCol w:w="1804"/>
      </w:tblGrid>
      <w:tr w:rsidR="00CC6725" w14:paraId="0F2F8B18" w14:textId="77777777">
        <w:tc>
          <w:tcPr>
            <w:tcW w:w="1805" w:type="dxa"/>
          </w:tcPr>
          <w:p w14:paraId="014F5433"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lastRenderedPageBreak/>
              <w:t>Parameter</w:t>
            </w:r>
          </w:p>
        </w:tc>
        <w:tc>
          <w:tcPr>
            <w:tcW w:w="1805" w:type="dxa"/>
          </w:tcPr>
          <w:p w14:paraId="5B5DD389"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Symbol</w:t>
            </w:r>
          </w:p>
        </w:tc>
        <w:tc>
          <w:tcPr>
            <w:tcW w:w="1805" w:type="dxa"/>
          </w:tcPr>
          <w:p w14:paraId="398912A7"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Value</w:t>
            </w:r>
          </w:p>
        </w:tc>
        <w:tc>
          <w:tcPr>
            <w:tcW w:w="1805" w:type="dxa"/>
          </w:tcPr>
          <w:p w14:paraId="5A9D547A"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Unit</w:t>
            </w:r>
          </w:p>
        </w:tc>
        <w:tc>
          <w:tcPr>
            <w:tcW w:w="1805" w:type="dxa"/>
          </w:tcPr>
          <w:p w14:paraId="60BEB4EB"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Notes</w:t>
            </w:r>
          </w:p>
        </w:tc>
      </w:tr>
      <w:tr w:rsidR="00CC6725" w14:paraId="076A87C6" w14:textId="77777777">
        <w:tc>
          <w:tcPr>
            <w:tcW w:w="1805" w:type="dxa"/>
          </w:tcPr>
          <w:p w14:paraId="2DF7C487"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Isolation Voltage</w:t>
            </w:r>
          </w:p>
        </w:tc>
        <w:tc>
          <w:tcPr>
            <w:tcW w:w="1805" w:type="dxa"/>
          </w:tcPr>
          <w:p w14:paraId="153B3A59"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V\_ISO</w:t>
            </w:r>
          </w:p>
        </w:tc>
        <w:tc>
          <w:tcPr>
            <w:tcW w:w="1805" w:type="dxa"/>
          </w:tcPr>
          <w:p w14:paraId="1C3A30DD"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5000</w:t>
            </w:r>
          </w:p>
        </w:tc>
        <w:tc>
          <w:tcPr>
            <w:tcW w:w="1805" w:type="dxa"/>
          </w:tcPr>
          <w:p w14:paraId="7F716187"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V</w:t>
            </w:r>
          </w:p>
        </w:tc>
        <w:tc>
          <w:tcPr>
            <w:tcW w:w="1805" w:type="dxa"/>
          </w:tcPr>
          <w:p w14:paraId="3BB770AE"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Between input and output</w:t>
            </w:r>
          </w:p>
        </w:tc>
      </w:tr>
      <w:tr w:rsidR="00CC6725" w14:paraId="6D92C2A6" w14:textId="77777777">
        <w:tc>
          <w:tcPr>
            <w:tcW w:w="1805" w:type="dxa"/>
          </w:tcPr>
          <w:p w14:paraId="1CE77220"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Forward Current</w:t>
            </w:r>
          </w:p>
        </w:tc>
        <w:tc>
          <w:tcPr>
            <w:tcW w:w="1805" w:type="dxa"/>
          </w:tcPr>
          <w:p w14:paraId="7611FC21"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I\_F</w:t>
            </w:r>
          </w:p>
        </w:tc>
        <w:tc>
          <w:tcPr>
            <w:tcW w:w="1805" w:type="dxa"/>
          </w:tcPr>
          <w:p w14:paraId="2B027B45"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17.3</w:t>
            </w:r>
          </w:p>
        </w:tc>
        <w:tc>
          <w:tcPr>
            <w:tcW w:w="1805" w:type="dxa"/>
          </w:tcPr>
          <w:p w14:paraId="193FD485"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mA</w:t>
            </w:r>
          </w:p>
        </w:tc>
        <w:tc>
          <w:tcPr>
            <w:tcW w:w="1805" w:type="dxa"/>
          </w:tcPr>
          <w:p w14:paraId="40C8AC9C"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Calculated for LED operation</w:t>
            </w:r>
          </w:p>
        </w:tc>
      </w:tr>
      <w:tr w:rsidR="00CC6725" w14:paraId="2CA1E410" w14:textId="77777777">
        <w:tc>
          <w:tcPr>
            <w:tcW w:w="1805" w:type="dxa"/>
          </w:tcPr>
          <w:p w14:paraId="32423C50"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Current Transfer Ratio</w:t>
            </w:r>
          </w:p>
        </w:tc>
        <w:tc>
          <w:tcPr>
            <w:tcW w:w="1805" w:type="dxa"/>
          </w:tcPr>
          <w:p w14:paraId="32109305"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CTR</w:t>
            </w:r>
          </w:p>
        </w:tc>
        <w:tc>
          <w:tcPr>
            <w:tcW w:w="1805" w:type="dxa"/>
          </w:tcPr>
          <w:p w14:paraId="40E4E502"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100</w:t>
            </w:r>
          </w:p>
        </w:tc>
        <w:tc>
          <w:tcPr>
            <w:tcW w:w="1805" w:type="dxa"/>
          </w:tcPr>
          <w:p w14:paraId="28324E6D"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w:t>
            </w:r>
          </w:p>
        </w:tc>
        <w:tc>
          <w:tcPr>
            <w:tcW w:w="1805" w:type="dxa"/>
          </w:tcPr>
          <w:p w14:paraId="2CF77720"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Typical value at 25 deg C</w:t>
            </w:r>
          </w:p>
        </w:tc>
      </w:tr>
      <w:tr w:rsidR="00CC6725" w14:paraId="13B9AB49" w14:textId="77777777">
        <w:tc>
          <w:tcPr>
            <w:tcW w:w="1805" w:type="dxa"/>
          </w:tcPr>
          <w:p w14:paraId="59B700B2"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Output Pull-up Resistor</w:t>
            </w:r>
          </w:p>
        </w:tc>
        <w:tc>
          <w:tcPr>
            <w:tcW w:w="1805" w:type="dxa"/>
          </w:tcPr>
          <w:p w14:paraId="5CA2800F"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R\_pullup</w:t>
            </w:r>
          </w:p>
        </w:tc>
        <w:tc>
          <w:tcPr>
            <w:tcW w:w="1805" w:type="dxa"/>
          </w:tcPr>
          <w:p w14:paraId="61179FA8"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10</w:t>
            </w:r>
          </w:p>
        </w:tc>
        <w:tc>
          <w:tcPr>
            <w:tcW w:w="1805" w:type="dxa"/>
          </w:tcPr>
          <w:p w14:paraId="6254D28F" w14:textId="77777777" w:rsidR="00CC6725" w:rsidRDefault="00000000">
            <w:pPr>
              <w:spacing w:line="1016" w:lineRule="auto"/>
              <w:jc w:val="center"/>
              <w:rPr>
                <w:rFonts w:cs="Times New Roman"/>
                <w:color w:val="000000" w:themeColor="text1"/>
                <w:szCs w:val="24"/>
                <w:highlight w:val="white"/>
              </w:rPr>
            </w:pPr>
            <w:proofErr w:type="spellStart"/>
            <w:r>
              <w:rPr>
                <w:rFonts w:eastAsia="Times New Roman" w:cs="Times New Roman"/>
                <w:color w:val="000000" w:themeColor="text1"/>
                <w:szCs w:val="24"/>
                <w:highlight w:val="white"/>
              </w:rPr>
              <w:t>kOhm</w:t>
            </w:r>
            <w:proofErr w:type="spellEnd"/>
          </w:p>
        </w:tc>
        <w:tc>
          <w:tcPr>
            <w:tcW w:w="1805" w:type="dxa"/>
          </w:tcPr>
          <w:p w14:paraId="6B1EB2AE"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Ensures defined logic high</w:t>
            </w:r>
          </w:p>
        </w:tc>
      </w:tr>
      <w:tr w:rsidR="00CC6725" w14:paraId="51B74520" w14:textId="77777777">
        <w:tc>
          <w:tcPr>
            <w:tcW w:w="1805" w:type="dxa"/>
          </w:tcPr>
          <w:p w14:paraId="54ECBC8D"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lastRenderedPageBreak/>
              <w:t>Response Time</w:t>
            </w:r>
          </w:p>
        </w:tc>
        <w:tc>
          <w:tcPr>
            <w:tcW w:w="1805" w:type="dxa"/>
          </w:tcPr>
          <w:p w14:paraId="190A4D6F"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t\_r</w:t>
            </w:r>
          </w:p>
        </w:tc>
        <w:tc>
          <w:tcPr>
            <w:tcW w:w="1805" w:type="dxa"/>
          </w:tcPr>
          <w:p w14:paraId="3B49577E"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18</w:t>
            </w:r>
          </w:p>
        </w:tc>
        <w:tc>
          <w:tcPr>
            <w:tcW w:w="1805" w:type="dxa"/>
          </w:tcPr>
          <w:p w14:paraId="07AE5125"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us</w:t>
            </w:r>
          </w:p>
        </w:tc>
        <w:tc>
          <w:tcPr>
            <w:tcW w:w="1805" w:type="dxa"/>
          </w:tcPr>
          <w:p w14:paraId="456BC026"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Suitable for industrial control</w:t>
            </w:r>
          </w:p>
        </w:tc>
      </w:tr>
      <w:tr w:rsidR="00CC6725" w14:paraId="112D0A7A" w14:textId="77777777">
        <w:tc>
          <w:tcPr>
            <w:tcW w:w="1805" w:type="dxa"/>
          </w:tcPr>
          <w:p w14:paraId="7EE3B5DC"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Collector Current</w:t>
            </w:r>
          </w:p>
        </w:tc>
        <w:tc>
          <w:tcPr>
            <w:tcW w:w="1805" w:type="dxa"/>
          </w:tcPr>
          <w:p w14:paraId="00C4C5F1"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I\_C</w:t>
            </w:r>
          </w:p>
        </w:tc>
        <w:tc>
          <w:tcPr>
            <w:tcW w:w="1805" w:type="dxa"/>
          </w:tcPr>
          <w:p w14:paraId="17EA5C56"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0.33</w:t>
            </w:r>
          </w:p>
        </w:tc>
        <w:tc>
          <w:tcPr>
            <w:tcW w:w="1805" w:type="dxa"/>
          </w:tcPr>
          <w:p w14:paraId="14E5020C"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mA</w:t>
            </w:r>
          </w:p>
        </w:tc>
        <w:tc>
          <w:tcPr>
            <w:tcW w:w="1805" w:type="dxa"/>
          </w:tcPr>
          <w:p w14:paraId="308C4B2F" w14:textId="77777777" w:rsidR="00CC6725" w:rsidRDefault="00000000">
            <w:pPr>
              <w:spacing w:line="1016" w:lineRule="auto"/>
              <w:jc w:val="center"/>
              <w:rPr>
                <w:rFonts w:cs="Times New Roman"/>
                <w:color w:val="000000" w:themeColor="text1"/>
                <w:szCs w:val="24"/>
                <w:highlight w:val="white"/>
              </w:rPr>
            </w:pPr>
            <w:r>
              <w:rPr>
                <w:rFonts w:eastAsia="Times New Roman" w:cs="Times New Roman"/>
                <w:color w:val="000000" w:themeColor="text1"/>
                <w:szCs w:val="24"/>
                <w:highlight w:val="white"/>
              </w:rPr>
              <w:t xml:space="preserve">At saturation, V\_CE </w:t>
            </w:r>
            <w:proofErr w:type="spellStart"/>
            <w:r>
              <w:rPr>
                <w:rFonts w:eastAsia="Times New Roman" w:cs="Times New Roman"/>
                <w:color w:val="000000" w:themeColor="text1"/>
                <w:szCs w:val="24"/>
                <w:highlight w:val="white"/>
              </w:rPr>
              <w:t>approx</w:t>
            </w:r>
            <w:proofErr w:type="spellEnd"/>
            <w:r>
              <w:rPr>
                <w:rFonts w:eastAsia="Times New Roman" w:cs="Times New Roman"/>
                <w:color w:val="000000" w:themeColor="text1"/>
                <w:szCs w:val="24"/>
                <w:highlight w:val="white"/>
              </w:rPr>
              <w:t xml:space="preserve"> 0.2V</w:t>
            </w:r>
          </w:p>
        </w:tc>
      </w:tr>
    </w:tbl>
    <w:p w14:paraId="07F7B597" w14:textId="77777777" w:rsidR="00CC6725" w:rsidRDefault="00CC6725">
      <w:pPr>
        <w:pStyle w:val="Caption"/>
      </w:pPr>
      <w:r>
        <w:fldChar w:fldCharType="begin"/>
      </w:r>
      <w:r>
        <w:instrText xml:space="preserve"> SEQ </w:instrText>
      </w:r>
      <w:r>
        <w:rPr>
          <w:rtl/>
        </w:rPr>
        <w:instrText>جدول</w:instrText>
      </w:r>
      <w:r>
        <w:instrText xml:space="preserve"> \* Arabic </w:instrText>
      </w:r>
      <w:r>
        <w:fldChar w:fldCharType="separate"/>
      </w:r>
      <w:r>
        <w:t>1</w:t>
      </w:r>
      <w:r>
        <w:fldChar w:fldCharType="end"/>
      </w:r>
      <w:r w:rsidR="00000000">
        <w:t xml:space="preserve">Table 3.1: PC817 Optocoupler Specifications and Operating Parameters </w:t>
      </w:r>
    </w:p>
    <w:p w14:paraId="44FE13B8" w14:textId="77777777" w:rsidR="00CC6725" w:rsidRDefault="00000000">
      <w:pPr>
        <w:pStyle w:val="Heading4"/>
        <w:rPr>
          <w:rFonts w:ascii="Times New Roman" w:eastAsia="Times New Roman" w:hAnsi="Times New Roman" w:cs="Times New Roman"/>
          <w:b w:val="0"/>
          <w:bCs w:val="0"/>
          <w:i w:val="0"/>
          <w:color w:val="000000" w:themeColor="text1"/>
          <w:szCs w:val="24"/>
        </w:rPr>
      </w:pPr>
      <w:r w:rsidRPr="000C27A7">
        <w:rPr>
          <w:rFonts w:ascii="Times New Roman" w:eastAsia="Times New Roman" w:hAnsi="Times New Roman" w:cs="Times New Roman"/>
          <w:b w:val="0"/>
          <w:bCs w:val="0"/>
          <w:i w:val="0"/>
          <w:iCs w:val="0"/>
          <w:color w:val="000000" w:themeColor="text1"/>
          <w:szCs w:val="24"/>
        </w:rPr>
        <w:t>Table 3.1 Caption: Operating parameters for PC817 optocoupler in sensor interface applications, showing calculated values for current limiting and pull-up resistors to ensure reliable signal transmission with 3.3V logic compatibility.</w:t>
      </w:r>
    </w:p>
    <w:p w14:paraId="62476254" w14:textId="77777777" w:rsidR="00CC6725" w:rsidRDefault="00000000">
      <w:pPr>
        <w:pStyle w:val="Heading4"/>
        <w:rPr>
          <w:rFonts w:ascii="Times New Roman" w:eastAsia="Times New Roman" w:hAnsi="Times New Roman" w:cs="Times New Roman"/>
          <w:color w:val="000000" w:themeColor="text1"/>
          <w:szCs w:val="24"/>
        </w:rPr>
      </w:pPr>
      <w:r>
        <w:rPr>
          <w:rFonts w:ascii="Times New Roman" w:eastAsia="Times New Roman" w:hAnsi="Times New Roman" w:cs="Times New Roman"/>
          <w:color w:val="000000" w:themeColor="text1"/>
          <w:szCs w:val="24"/>
        </w:rPr>
        <w:t>3.6.2.2 Sensor Interface Circuits</w:t>
      </w:r>
    </w:p>
    <w:p w14:paraId="67942900" w14:textId="77777777" w:rsidR="00CC6725" w:rsidRDefault="00000000">
      <w:pPr>
        <w:spacing w:line="360" w:lineRule="auto"/>
        <w:jc w:val="both"/>
        <w:rPr>
          <w:rFonts w:cs="Times New Roman"/>
          <w:szCs w:val="24"/>
        </w:rPr>
      </w:pPr>
      <w:r>
        <w:rPr>
          <w:rFonts w:eastAsia="Times New Roman" w:cs="Times New Roman"/>
          <w:szCs w:val="24"/>
        </w:rPr>
        <w:t>Two primary sensors require optical isolation: the Eye Mark sensor for film registration and the Hopper Level sensor for salt quantity monitoring.</w:t>
      </w:r>
    </w:p>
    <w:p w14:paraId="39F5C1D6" w14:textId="77777777" w:rsidR="00CC6725" w:rsidRDefault="00000000">
      <w:pPr>
        <w:spacing w:line="360" w:lineRule="auto"/>
        <w:jc w:val="both"/>
        <w:rPr>
          <w:rFonts w:cs="Times New Roman"/>
          <w:szCs w:val="24"/>
        </w:rPr>
      </w:pPr>
      <w:r>
        <w:rPr>
          <w:rFonts w:eastAsia="Times New Roman" w:cs="Times New Roman"/>
          <w:szCs w:val="24"/>
        </w:rPr>
        <w:t>The Eye Mark sensor interface utilizes GPIO39 on the ESP32, with the optocoupler output configured as active-low. When the sensor detects the registration mark on the packaging film, the phototransistor conducts, pulling GPIO39 to logic low. This configuration provides noise immunity for the critical film positioning function.</w:t>
      </w:r>
    </w:p>
    <w:p w14:paraId="241A0A9B" w14:textId="77777777" w:rsidR="00CC6725" w:rsidRDefault="00000000">
      <w:pPr>
        <w:spacing w:line="360" w:lineRule="auto"/>
        <w:jc w:val="both"/>
        <w:rPr>
          <w:rFonts w:eastAsia="Times New Roman" w:cs="Times New Roman"/>
          <w:szCs w:val="24"/>
        </w:rPr>
      </w:pPr>
      <w:r>
        <w:rPr>
          <w:rFonts w:eastAsia="Times New Roman" w:cs="Times New Roman"/>
          <w:szCs w:val="24"/>
        </w:rPr>
        <w:t>The Hopper Level sensor employs GPIO35 with identical isolation circuitry. This sensor prevents dry-running of the auger motor by detecting low salt levels, protecting mechanical components from damage.</w:t>
      </w:r>
    </w:p>
    <w:p w14:paraId="1615AA50" w14:textId="77777777" w:rsidR="00CC6725" w:rsidRDefault="00CC6725">
      <w:pPr>
        <w:spacing w:line="360" w:lineRule="auto"/>
        <w:jc w:val="both"/>
        <w:rPr>
          <w:rFonts w:cs="Times New Roman"/>
          <w:szCs w:val="24"/>
        </w:rPr>
      </w:pPr>
    </w:p>
    <w:p w14:paraId="583375E9" w14:textId="77777777" w:rsidR="00CC6725" w:rsidRDefault="00000000">
      <w:pPr>
        <w:rPr>
          <w:rFonts w:cs="Times New Roman"/>
          <w:szCs w:val="24"/>
        </w:rPr>
      </w:pPr>
      <w:r>
        <w:rPr>
          <w:rFonts w:eastAsia="Times New Roman" w:cs="Times New Roman"/>
          <w:szCs w:val="24"/>
        </w:rPr>
        <w:lastRenderedPageBreak/>
        <w:br w:type="page" w:clear="all"/>
      </w:r>
    </w:p>
    <w:p w14:paraId="493F43FC" w14:textId="77777777" w:rsidR="00CC6725" w:rsidRDefault="00000000">
      <w:pPr>
        <w:spacing w:line="360" w:lineRule="auto"/>
        <w:jc w:val="both"/>
        <w:rPr>
          <w:rFonts w:eastAsia="Times New Roman" w:cs="Times New Roman"/>
          <w:szCs w:val="24"/>
        </w:rPr>
      </w:pPr>
      <w:r>
        <w:rPr>
          <w:noProof/>
        </w:rPr>
        <w:lastRenderedPageBreak/>
        <mc:AlternateContent>
          <mc:Choice Requires="wpg">
            <w:drawing>
              <wp:inline distT="0" distB="0" distL="0" distR="0" wp14:anchorId="6B446345" wp14:editId="39A13FF5">
                <wp:extent cx="5731510" cy="318417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82752" name=""/>
                        <pic:cNvPicPr>
                          <a:picLocks noChangeAspect="1"/>
                        </pic:cNvPicPr>
                      </pic:nvPicPr>
                      <pic:blipFill rotWithShape="1">
                        <a:blip r:embed="rId58"/>
                        <a:stretch/>
                      </pic:blipFill>
                      <pic:spPr bwMode="auto">
                        <a:xfrm>
                          <a:off x="0" y="0"/>
                          <a:ext cx="5731508" cy="318417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51.30pt;height:250.72pt;mso-wrap-distance-left:0.00pt;mso-wrap-distance-top:0.00pt;mso-wrap-distance-right:0.00pt;mso-wrap-distance-bottom:0.00pt;z-index:1;" stroked="false">
                <v:imagedata r:id="rId59" o:title=""/>
                <o:lock v:ext="edit" rotation="t"/>
              </v:shape>
            </w:pict>
          </mc:Fallback>
        </mc:AlternateContent>
      </w:r>
    </w:p>
    <w:p w14:paraId="1B1FFA4F" w14:textId="77777777" w:rsidR="00CC6725" w:rsidRDefault="00CC6725">
      <w:pPr>
        <w:pStyle w:val="Caption"/>
      </w:pPr>
      <w:r>
        <w:fldChar w:fldCharType="begin"/>
      </w:r>
      <w:r>
        <w:instrText xml:space="preserve"> SEQ </w:instrText>
      </w:r>
      <w:r>
        <w:rPr>
          <w:rtl/>
        </w:rPr>
        <w:instrText>صورة</w:instrText>
      </w:r>
      <w:r>
        <w:instrText xml:space="preserve"> \* Arabic </w:instrText>
      </w:r>
      <w:r>
        <w:fldChar w:fldCharType="separate"/>
      </w:r>
      <w:r>
        <w:t>2</w:t>
      </w:r>
      <w:r>
        <w:fldChar w:fldCharType="end"/>
      </w:r>
      <w:r w:rsidR="00000000">
        <w:t xml:space="preserve">Figure 3.2: Sensor Interface Circuit Board Layout </w:t>
      </w:r>
    </w:p>
    <w:p w14:paraId="34D2616C" w14:textId="77777777" w:rsidR="00CC6725" w:rsidRDefault="00000000">
      <w:pPr>
        <w:spacing w:line="360" w:lineRule="auto"/>
        <w:jc w:val="both"/>
        <w:rPr>
          <w:rFonts w:cs="Times New Roman"/>
          <w:szCs w:val="24"/>
        </w:rPr>
      </w:pPr>
      <w:r>
        <w:rPr>
          <w:rFonts w:eastAsia="Times New Roman" w:cs="Times New Roman"/>
          <w:szCs w:val="24"/>
        </w:rPr>
        <w:t>Figure 3.2 Caption: Printed circuit board layout showing placement of PC817 optocouplers with 8mm creepage distance between high-voltage sensor side (5V/24V) and low-voltage microcontroller side (3.3V), demonstrating compliance with IPC-2221B clearance requirements.</w:t>
      </w:r>
    </w:p>
    <w:p w14:paraId="05F032F8" w14:textId="77777777" w:rsidR="00CC6725" w:rsidRDefault="00000000">
      <w:pPr>
        <w:pStyle w:val="Heading3"/>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3.6.3 Temperature Measurement System</w:t>
      </w:r>
    </w:p>
    <w:p w14:paraId="6AE0198D" w14:textId="77777777" w:rsidR="00CC6725" w:rsidRDefault="00000000">
      <w:pPr>
        <w:pStyle w:val="Heading4"/>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3.6.3.1 MAX6675 Thermocouple Interface</w:t>
      </w:r>
    </w:p>
    <w:p w14:paraId="32411EAD" w14:textId="77777777" w:rsidR="00CC6725" w:rsidRDefault="00000000">
      <w:pPr>
        <w:spacing w:line="360" w:lineRule="auto"/>
        <w:jc w:val="both"/>
        <w:rPr>
          <w:rFonts w:cs="Times New Roman"/>
          <w:szCs w:val="24"/>
        </w:rPr>
      </w:pPr>
      <w:r>
        <w:rPr>
          <w:rFonts w:eastAsia="Times New Roman" w:cs="Times New Roman"/>
          <w:szCs w:val="24"/>
        </w:rPr>
        <w:t>Precise temperature control is essential for heat-sealing operations in salt packaging. The system employs Type-K thermocouples interfaced with MAX6675 cold-junction-compensated thermocouple-to-digital converters. This integrated circuit eliminates the need for analog signal conditioning by providing direct digital temperature readings via Serial Peripheral Interface (SPI) protocol.</w:t>
      </w:r>
    </w:p>
    <w:p w14:paraId="07428E6B" w14:textId="77777777" w:rsidR="00CC6725" w:rsidRDefault="00000000">
      <w:pPr>
        <w:spacing w:line="360" w:lineRule="auto"/>
        <w:jc w:val="both"/>
        <w:rPr>
          <w:rFonts w:cs="Times New Roman"/>
          <w:szCs w:val="24"/>
        </w:rPr>
      </w:pPr>
      <w:r>
        <w:rPr>
          <w:rFonts w:eastAsia="Times New Roman" w:cs="Times New Roman"/>
          <w:szCs w:val="24"/>
        </w:rPr>
        <w:t>The MAX6675 operates with 12-bit resolution (0.25 deg C per count) over a range of 0 deg C to 1024 deg C, sufficient for sealing jaw applications typically operating at 150-250 deg C. Cold-junction compensation is performed internally, correcting for temperature variations at the connection terminals.</w:t>
      </w:r>
    </w:p>
    <w:p w14:paraId="1F5E61DC" w14:textId="77777777" w:rsidR="00CC6725" w:rsidRDefault="00000000">
      <w:pPr>
        <w:rPr>
          <w:rFonts w:cs="Times New Roman"/>
          <w:szCs w:val="24"/>
        </w:rPr>
      </w:pPr>
      <w:r>
        <w:rPr>
          <w:rFonts w:eastAsia="Times New Roman" w:cs="Times New Roman"/>
          <w:szCs w:val="24"/>
        </w:rPr>
        <w:br w:type="page" w:clear="all"/>
      </w:r>
    </w:p>
    <w:p w14:paraId="02DCF73D" w14:textId="77777777" w:rsidR="00CC6725" w:rsidRDefault="00000000">
      <w:pPr>
        <w:spacing w:line="360" w:lineRule="auto"/>
        <w:jc w:val="both"/>
        <w:rPr>
          <w:rFonts w:eastAsia="Times New Roman" w:cs="Times New Roman"/>
          <w:szCs w:val="24"/>
        </w:rPr>
      </w:pPr>
      <w:r>
        <w:rPr>
          <w:rFonts w:eastAsia="Times New Roman" w:cs="Times New Roman"/>
          <w:noProof/>
          <w:szCs w:val="24"/>
        </w:rPr>
        <w:lastRenderedPageBreak/>
        <mc:AlternateContent>
          <mc:Choice Requires="wpg">
            <w:drawing>
              <wp:inline distT="0" distB="0" distL="0" distR="0" wp14:anchorId="7A1F7770" wp14:editId="2435F0EF">
                <wp:extent cx="5731510" cy="337167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24036" name=""/>
                        <pic:cNvPicPr>
                          <a:picLocks noChangeAspect="1"/>
                        </pic:cNvPicPr>
                      </pic:nvPicPr>
                      <pic:blipFill rotWithShape="1">
                        <a:blip r:embed="rId60"/>
                        <a:stretch/>
                      </pic:blipFill>
                      <pic:spPr bwMode="auto">
                        <a:xfrm>
                          <a:off x="0" y="0"/>
                          <a:ext cx="5731508" cy="337167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51.30pt;height:265.49pt;mso-wrap-distance-left:0.00pt;mso-wrap-distance-top:0.00pt;mso-wrap-distance-right:0.00pt;mso-wrap-distance-bottom:0.00pt;z-index:1;" stroked="false">
                <v:imagedata r:id="rId61" o:title=""/>
                <o:lock v:ext="edit" rotation="t"/>
              </v:shape>
            </w:pict>
          </mc:Fallback>
        </mc:AlternateContent>
      </w:r>
    </w:p>
    <w:p w14:paraId="7205891E" w14:textId="77777777" w:rsidR="00CC6725" w:rsidRDefault="00CC6725">
      <w:pPr>
        <w:pStyle w:val="Caption"/>
      </w:pPr>
      <w:r>
        <w:fldChar w:fldCharType="begin"/>
      </w:r>
      <w:r>
        <w:instrText xml:space="preserve"> SEQ </w:instrText>
      </w:r>
      <w:r>
        <w:rPr>
          <w:rtl/>
        </w:rPr>
        <w:instrText>صورة</w:instrText>
      </w:r>
      <w:r>
        <w:instrText xml:space="preserve"> \* Arabic </w:instrText>
      </w:r>
      <w:r>
        <w:fldChar w:fldCharType="separate"/>
      </w:r>
      <w:r>
        <w:t>3</w:t>
      </w:r>
      <w:r>
        <w:fldChar w:fldCharType="end"/>
      </w:r>
      <w:r w:rsidR="00000000">
        <w:t xml:space="preserve">Figure 3.3: MAX6675 SPI Communication Timing Diagram </w:t>
      </w:r>
    </w:p>
    <w:p w14:paraId="596A3950" w14:textId="77777777" w:rsidR="00CC6725" w:rsidRDefault="00000000">
      <w:pPr>
        <w:spacing w:line="360" w:lineRule="auto"/>
        <w:jc w:val="both"/>
        <w:rPr>
          <w:rFonts w:cs="Times New Roman"/>
          <w:szCs w:val="24"/>
        </w:rPr>
      </w:pPr>
      <w:r>
        <w:rPr>
          <w:rFonts w:eastAsia="Times New Roman" w:cs="Times New Roman"/>
          <w:szCs w:val="24"/>
        </w:rPr>
        <w:t>Figure 3.3 Caption: Oscilloscope capture of SPI communication between ESP32 and MAX6675 temperature converter, showing clock signal (SCK, 100 kHz), chip select activation (CS), and serial data output (SO) with 16-bit temperature data frame.</w:t>
      </w:r>
    </w:p>
    <w:p w14:paraId="5B2594BE" w14:textId="77777777" w:rsidR="00CC6725" w:rsidRDefault="00000000">
      <w:pPr>
        <w:spacing w:line="360" w:lineRule="auto"/>
        <w:jc w:val="both"/>
        <w:rPr>
          <w:rFonts w:eastAsia="Times New Roman" w:cs="Times New Roman"/>
          <w:szCs w:val="24"/>
        </w:rPr>
      </w:pPr>
      <w:r>
        <w:rPr>
          <w:rFonts w:eastAsia="Times New Roman" w:cs="Times New Roman"/>
          <w:szCs w:val="24"/>
        </w:rPr>
        <w:t>The SPI interface connections are configured as follows:</w:t>
      </w:r>
    </w:p>
    <w:tbl>
      <w:tblPr>
        <w:tblStyle w:val="TableGrid"/>
        <w:tblW w:w="0" w:type="auto"/>
        <w:tblLook w:val="04A0" w:firstRow="1" w:lastRow="0" w:firstColumn="1" w:lastColumn="0" w:noHBand="0" w:noVBand="1"/>
      </w:tblPr>
      <w:tblGrid>
        <w:gridCol w:w="2254"/>
        <w:gridCol w:w="2253"/>
        <w:gridCol w:w="2253"/>
        <w:gridCol w:w="2256"/>
      </w:tblGrid>
      <w:tr w:rsidR="00CC6725" w14:paraId="6F00F4D1" w14:textId="77777777">
        <w:tc>
          <w:tcPr>
            <w:tcW w:w="2257" w:type="dxa"/>
          </w:tcPr>
          <w:p w14:paraId="4BC81F54" w14:textId="77777777" w:rsidR="00CC6725" w:rsidRDefault="00000000">
            <w:pPr>
              <w:jc w:val="center"/>
              <w:rPr>
                <w:rFonts w:cs="Times New Roman"/>
                <w:szCs w:val="24"/>
              </w:rPr>
            </w:pPr>
            <w:r>
              <w:rPr>
                <w:rFonts w:eastAsia="Times New Roman" w:cs="Times New Roman"/>
                <w:color w:val="000000"/>
                <w:szCs w:val="24"/>
              </w:rPr>
              <w:t>MAX6675 Pin</w:t>
            </w:r>
          </w:p>
        </w:tc>
        <w:tc>
          <w:tcPr>
            <w:tcW w:w="2257" w:type="dxa"/>
          </w:tcPr>
          <w:p w14:paraId="5766BF58" w14:textId="77777777" w:rsidR="00CC6725" w:rsidRDefault="00000000">
            <w:pPr>
              <w:jc w:val="center"/>
              <w:rPr>
                <w:rFonts w:cs="Times New Roman"/>
                <w:szCs w:val="24"/>
              </w:rPr>
            </w:pPr>
            <w:r>
              <w:rPr>
                <w:rFonts w:eastAsia="Times New Roman" w:cs="Times New Roman"/>
                <w:color w:val="000000"/>
                <w:szCs w:val="24"/>
              </w:rPr>
              <w:t>ESP32 GPIO</w:t>
            </w:r>
          </w:p>
        </w:tc>
        <w:tc>
          <w:tcPr>
            <w:tcW w:w="2257" w:type="dxa"/>
          </w:tcPr>
          <w:p w14:paraId="1BC7670A" w14:textId="77777777" w:rsidR="00CC6725" w:rsidRDefault="00000000">
            <w:pPr>
              <w:jc w:val="center"/>
              <w:rPr>
                <w:rFonts w:cs="Times New Roman"/>
                <w:szCs w:val="24"/>
              </w:rPr>
            </w:pPr>
            <w:r>
              <w:rPr>
                <w:rFonts w:eastAsia="Times New Roman" w:cs="Times New Roman"/>
                <w:color w:val="000000"/>
                <w:szCs w:val="24"/>
              </w:rPr>
              <w:t>Function</w:t>
            </w:r>
          </w:p>
        </w:tc>
        <w:tc>
          <w:tcPr>
            <w:tcW w:w="2257" w:type="dxa"/>
          </w:tcPr>
          <w:p w14:paraId="4BC8BCD4" w14:textId="77777777" w:rsidR="00CC6725" w:rsidRDefault="00000000">
            <w:pPr>
              <w:jc w:val="center"/>
              <w:rPr>
                <w:rFonts w:cs="Times New Roman"/>
                <w:szCs w:val="24"/>
              </w:rPr>
            </w:pPr>
            <w:r>
              <w:rPr>
                <w:rFonts w:eastAsia="Times New Roman" w:cs="Times New Roman"/>
                <w:color w:val="000000"/>
                <w:szCs w:val="24"/>
              </w:rPr>
              <w:t>Description</w:t>
            </w:r>
          </w:p>
        </w:tc>
      </w:tr>
      <w:tr w:rsidR="00CC6725" w14:paraId="29FB0841" w14:textId="77777777">
        <w:tc>
          <w:tcPr>
            <w:tcW w:w="2257" w:type="dxa"/>
          </w:tcPr>
          <w:p w14:paraId="12BCF408" w14:textId="77777777" w:rsidR="00CC6725" w:rsidRDefault="00000000">
            <w:pPr>
              <w:jc w:val="center"/>
              <w:rPr>
                <w:rFonts w:cs="Times New Roman"/>
                <w:szCs w:val="24"/>
              </w:rPr>
            </w:pPr>
            <w:r>
              <w:rPr>
                <w:rFonts w:eastAsia="Times New Roman" w:cs="Times New Roman"/>
                <w:color w:val="000000"/>
                <w:szCs w:val="24"/>
              </w:rPr>
              <w:t>SCK</w:t>
            </w:r>
          </w:p>
        </w:tc>
        <w:tc>
          <w:tcPr>
            <w:tcW w:w="2257" w:type="dxa"/>
          </w:tcPr>
          <w:p w14:paraId="75EAA55A" w14:textId="77777777" w:rsidR="00CC6725" w:rsidRDefault="00000000">
            <w:pPr>
              <w:jc w:val="center"/>
              <w:rPr>
                <w:rFonts w:cs="Times New Roman"/>
                <w:szCs w:val="24"/>
              </w:rPr>
            </w:pPr>
            <w:r>
              <w:rPr>
                <w:rFonts w:eastAsia="Times New Roman" w:cs="Times New Roman"/>
                <w:color w:val="000000"/>
                <w:szCs w:val="24"/>
              </w:rPr>
              <w:t>GPIO18</w:t>
            </w:r>
          </w:p>
        </w:tc>
        <w:tc>
          <w:tcPr>
            <w:tcW w:w="2257" w:type="dxa"/>
          </w:tcPr>
          <w:p w14:paraId="45D674B7" w14:textId="77777777" w:rsidR="00CC6725" w:rsidRDefault="00000000">
            <w:pPr>
              <w:jc w:val="center"/>
              <w:rPr>
                <w:rFonts w:cs="Times New Roman"/>
                <w:szCs w:val="24"/>
              </w:rPr>
            </w:pPr>
            <w:r>
              <w:rPr>
                <w:rFonts w:eastAsia="Times New Roman" w:cs="Times New Roman"/>
                <w:color w:val="000000"/>
                <w:szCs w:val="24"/>
              </w:rPr>
              <w:t>Serial Clock</w:t>
            </w:r>
          </w:p>
        </w:tc>
        <w:tc>
          <w:tcPr>
            <w:tcW w:w="2257" w:type="dxa"/>
          </w:tcPr>
          <w:p w14:paraId="4F48769B" w14:textId="77777777" w:rsidR="00CC6725" w:rsidRDefault="00000000">
            <w:pPr>
              <w:jc w:val="center"/>
              <w:rPr>
                <w:rFonts w:cs="Times New Roman"/>
                <w:szCs w:val="24"/>
              </w:rPr>
            </w:pPr>
            <w:r>
              <w:rPr>
                <w:rFonts w:eastAsia="Times New Roman" w:cs="Times New Roman"/>
                <w:color w:val="000000"/>
                <w:szCs w:val="24"/>
              </w:rPr>
              <w:t>Synchronization signal for data transfer</w:t>
            </w:r>
          </w:p>
        </w:tc>
      </w:tr>
      <w:tr w:rsidR="00CC6725" w14:paraId="2E2D2396" w14:textId="77777777">
        <w:tc>
          <w:tcPr>
            <w:tcW w:w="2257" w:type="dxa"/>
          </w:tcPr>
          <w:p w14:paraId="1E786754" w14:textId="77777777" w:rsidR="00CC6725" w:rsidRDefault="00000000">
            <w:pPr>
              <w:jc w:val="center"/>
              <w:rPr>
                <w:rFonts w:cs="Times New Roman"/>
                <w:szCs w:val="24"/>
              </w:rPr>
            </w:pPr>
            <w:r>
              <w:rPr>
                <w:rFonts w:eastAsia="Times New Roman" w:cs="Times New Roman"/>
                <w:color w:val="000000"/>
                <w:szCs w:val="24"/>
              </w:rPr>
              <w:t>SO</w:t>
            </w:r>
          </w:p>
        </w:tc>
        <w:tc>
          <w:tcPr>
            <w:tcW w:w="2257" w:type="dxa"/>
          </w:tcPr>
          <w:p w14:paraId="0C20C075" w14:textId="77777777" w:rsidR="00CC6725" w:rsidRDefault="00000000">
            <w:pPr>
              <w:jc w:val="center"/>
              <w:rPr>
                <w:rFonts w:cs="Times New Roman"/>
                <w:szCs w:val="24"/>
              </w:rPr>
            </w:pPr>
            <w:r>
              <w:rPr>
                <w:rFonts w:eastAsia="Times New Roman" w:cs="Times New Roman"/>
                <w:color w:val="000000"/>
                <w:szCs w:val="24"/>
              </w:rPr>
              <w:t>GPIO19</w:t>
            </w:r>
          </w:p>
        </w:tc>
        <w:tc>
          <w:tcPr>
            <w:tcW w:w="2257" w:type="dxa"/>
          </w:tcPr>
          <w:p w14:paraId="5F841228" w14:textId="77777777" w:rsidR="00CC6725" w:rsidRDefault="00000000">
            <w:pPr>
              <w:jc w:val="center"/>
              <w:rPr>
                <w:rFonts w:cs="Times New Roman"/>
                <w:szCs w:val="24"/>
              </w:rPr>
            </w:pPr>
            <w:r>
              <w:rPr>
                <w:rFonts w:eastAsia="Times New Roman" w:cs="Times New Roman"/>
                <w:color w:val="000000"/>
                <w:szCs w:val="24"/>
              </w:rPr>
              <w:t>Serial Output</w:t>
            </w:r>
          </w:p>
        </w:tc>
        <w:tc>
          <w:tcPr>
            <w:tcW w:w="2257" w:type="dxa"/>
          </w:tcPr>
          <w:p w14:paraId="68B97793" w14:textId="77777777" w:rsidR="00CC6725" w:rsidRDefault="00000000">
            <w:pPr>
              <w:jc w:val="center"/>
              <w:rPr>
                <w:rFonts w:cs="Times New Roman"/>
                <w:szCs w:val="24"/>
              </w:rPr>
            </w:pPr>
            <w:r>
              <w:rPr>
                <w:rFonts w:eastAsia="Times New Roman" w:cs="Times New Roman"/>
                <w:color w:val="000000"/>
                <w:szCs w:val="24"/>
              </w:rPr>
              <w:t>Temperature data from MAX6675 to ESP32</w:t>
            </w:r>
          </w:p>
        </w:tc>
      </w:tr>
      <w:tr w:rsidR="00CC6725" w14:paraId="65263F4F" w14:textId="77777777">
        <w:tc>
          <w:tcPr>
            <w:tcW w:w="2257" w:type="dxa"/>
          </w:tcPr>
          <w:p w14:paraId="14BAFB86" w14:textId="77777777" w:rsidR="00CC6725" w:rsidRDefault="00000000">
            <w:pPr>
              <w:jc w:val="center"/>
              <w:rPr>
                <w:rFonts w:cs="Times New Roman"/>
                <w:szCs w:val="24"/>
              </w:rPr>
            </w:pPr>
            <w:r>
              <w:rPr>
                <w:rFonts w:eastAsia="Times New Roman" w:cs="Times New Roman"/>
                <w:color w:val="000000"/>
                <w:szCs w:val="24"/>
              </w:rPr>
              <w:t>CS (Vertical)</w:t>
            </w:r>
          </w:p>
        </w:tc>
        <w:tc>
          <w:tcPr>
            <w:tcW w:w="2257" w:type="dxa"/>
          </w:tcPr>
          <w:p w14:paraId="645008D6" w14:textId="77777777" w:rsidR="00CC6725" w:rsidRDefault="00000000">
            <w:pPr>
              <w:jc w:val="center"/>
              <w:rPr>
                <w:rFonts w:cs="Times New Roman"/>
                <w:szCs w:val="24"/>
              </w:rPr>
            </w:pPr>
            <w:r>
              <w:rPr>
                <w:rFonts w:eastAsia="Times New Roman" w:cs="Times New Roman"/>
                <w:color w:val="000000"/>
                <w:szCs w:val="24"/>
              </w:rPr>
              <w:t>GPIO22</w:t>
            </w:r>
          </w:p>
        </w:tc>
        <w:tc>
          <w:tcPr>
            <w:tcW w:w="2257" w:type="dxa"/>
          </w:tcPr>
          <w:p w14:paraId="6D6FECAE" w14:textId="77777777" w:rsidR="00CC6725" w:rsidRDefault="00000000">
            <w:pPr>
              <w:jc w:val="center"/>
              <w:rPr>
                <w:rFonts w:cs="Times New Roman"/>
                <w:szCs w:val="24"/>
              </w:rPr>
            </w:pPr>
            <w:r>
              <w:rPr>
                <w:rFonts w:eastAsia="Times New Roman" w:cs="Times New Roman"/>
                <w:color w:val="000000"/>
                <w:szCs w:val="24"/>
              </w:rPr>
              <w:t>Chip Select 1</w:t>
            </w:r>
          </w:p>
        </w:tc>
        <w:tc>
          <w:tcPr>
            <w:tcW w:w="2257" w:type="dxa"/>
          </w:tcPr>
          <w:p w14:paraId="79D7C179" w14:textId="77777777" w:rsidR="00CC6725" w:rsidRDefault="00000000">
            <w:pPr>
              <w:jc w:val="center"/>
              <w:rPr>
                <w:rFonts w:cs="Times New Roman"/>
                <w:szCs w:val="24"/>
              </w:rPr>
            </w:pPr>
            <w:r>
              <w:rPr>
                <w:rFonts w:eastAsia="Times New Roman" w:cs="Times New Roman"/>
                <w:color w:val="000000"/>
                <w:szCs w:val="24"/>
              </w:rPr>
              <w:t>Selects vertical sealing jaw thermocouple</w:t>
            </w:r>
          </w:p>
        </w:tc>
      </w:tr>
      <w:tr w:rsidR="00CC6725" w14:paraId="0671E726" w14:textId="77777777">
        <w:tc>
          <w:tcPr>
            <w:tcW w:w="2257" w:type="dxa"/>
          </w:tcPr>
          <w:p w14:paraId="07579963" w14:textId="77777777" w:rsidR="00CC6725" w:rsidRDefault="00000000">
            <w:pPr>
              <w:jc w:val="center"/>
              <w:rPr>
                <w:rFonts w:cs="Times New Roman"/>
                <w:szCs w:val="24"/>
              </w:rPr>
            </w:pPr>
            <w:r>
              <w:rPr>
                <w:rFonts w:eastAsia="Times New Roman" w:cs="Times New Roman"/>
                <w:color w:val="000000"/>
                <w:szCs w:val="24"/>
              </w:rPr>
              <w:t>CS (Horizontal)</w:t>
            </w:r>
          </w:p>
        </w:tc>
        <w:tc>
          <w:tcPr>
            <w:tcW w:w="2257" w:type="dxa"/>
          </w:tcPr>
          <w:p w14:paraId="46A41CB8" w14:textId="77777777" w:rsidR="00CC6725" w:rsidRDefault="00000000">
            <w:pPr>
              <w:jc w:val="center"/>
              <w:rPr>
                <w:rFonts w:cs="Times New Roman"/>
                <w:szCs w:val="24"/>
              </w:rPr>
            </w:pPr>
            <w:r>
              <w:rPr>
                <w:rFonts w:eastAsia="Times New Roman" w:cs="Times New Roman"/>
                <w:color w:val="000000"/>
                <w:szCs w:val="24"/>
              </w:rPr>
              <w:t>GPIO21</w:t>
            </w:r>
          </w:p>
        </w:tc>
        <w:tc>
          <w:tcPr>
            <w:tcW w:w="2257" w:type="dxa"/>
          </w:tcPr>
          <w:p w14:paraId="20EE89B3" w14:textId="77777777" w:rsidR="00CC6725" w:rsidRDefault="00000000">
            <w:pPr>
              <w:jc w:val="center"/>
              <w:rPr>
                <w:rFonts w:cs="Times New Roman"/>
                <w:szCs w:val="24"/>
              </w:rPr>
            </w:pPr>
            <w:r>
              <w:rPr>
                <w:rFonts w:eastAsia="Times New Roman" w:cs="Times New Roman"/>
                <w:color w:val="000000"/>
                <w:szCs w:val="24"/>
              </w:rPr>
              <w:t>Chip Select 2</w:t>
            </w:r>
          </w:p>
        </w:tc>
        <w:tc>
          <w:tcPr>
            <w:tcW w:w="2257" w:type="dxa"/>
          </w:tcPr>
          <w:p w14:paraId="7A255D1C" w14:textId="77777777" w:rsidR="00CC6725" w:rsidRDefault="00000000">
            <w:pPr>
              <w:jc w:val="center"/>
              <w:rPr>
                <w:rFonts w:cs="Times New Roman"/>
                <w:szCs w:val="24"/>
              </w:rPr>
            </w:pPr>
            <w:r>
              <w:rPr>
                <w:rFonts w:eastAsia="Times New Roman" w:cs="Times New Roman"/>
                <w:color w:val="000000"/>
                <w:szCs w:val="24"/>
              </w:rPr>
              <w:t>Selects horizontal sealing jaw thermocouple</w:t>
            </w:r>
          </w:p>
        </w:tc>
      </w:tr>
      <w:tr w:rsidR="00CC6725" w14:paraId="6F827382" w14:textId="77777777">
        <w:tc>
          <w:tcPr>
            <w:tcW w:w="2257" w:type="dxa"/>
          </w:tcPr>
          <w:p w14:paraId="5ABD468A" w14:textId="77777777" w:rsidR="00CC6725" w:rsidRDefault="00000000">
            <w:pPr>
              <w:jc w:val="center"/>
              <w:rPr>
                <w:rFonts w:cs="Times New Roman"/>
                <w:szCs w:val="24"/>
              </w:rPr>
            </w:pPr>
            <w:r>
              <w:rPr>
                <w:rFonts w:eastAsia="Times New Roman" w:cs="Times New Roman"/>
                <w:color w:val="000000"/>
                <w:szCs w:val="24"/>
              </w:rPr>
              <w:t>VCC</w:t>
            </w:r>
          </w:p>
        </w:tc>
        <w:tc>
          <w:tcPr>
            <w:tcW w:w="2257" w:type="dxa"/>
          </w:tcPr>
          <w:p w14:paraId="2A47FCA4" w14:textId="77777777" w:rsidR="00CC6725" w:rsidRDefault="00000000">
            <w:pPr>
              <w:jc w:val="center"/>
              <w:rPr>
                <w:rFonts w:cs="Times New Roman"/>
                <w:szCs w:val="24"/>
              </w:rPr>
            </w:pPr>
            <w:r>
              <w:rPr>
                <w:rFonts w:eastAsia="Times New Roman" w:cs="Times New Roman"/>
                <w:color w:val="000000"/>
                <w:szCs w:val="24"/>
              </w:rPr>
              <w:t>3.30V</w:t>
            </w:r>
          </w:p>
        </w:tc>
        <w:tc>
          <w:tcPr>
            <w:tcW w:w="2257" w:type="dxa"/>
          </w:tcPr>
          <w:p w14:paraId="26B3F79F" w14:textId="77777777" w:rsidR="00CC6725" w:rsidRDefault="00000000">
            <w:pPr>
              <w:jc w:val="center"/>
              <w:rPr>
                <w:rFonts w:cs="Times New Roman"/>
                <w:szCs w:val="24"/>
              </w:rPr>
            </w:pPr>
            <w:r>
              <w:rPr>
                <w:rFonts w:eastAsia="Times New Roman" w:cs="Times New Roman"/>
                <w:color w:val="000000"/>
                <w:szCs w:val="24"/>
              </w:rPr>
              <w:t>Power Supply</w:t>
            </w:r>
          </w:p>
        </w:tc>
        <w:tc>
          <w:tcPr>
            <w:tcW w:w="2257" w:type="dxa"/>
          </w:tcPr>
          <w:p w14:paraId="612F52A5" w14:textId="77777777" w:rsidR="00CC6725" w:rsidRDefault="00000000">
            <w:pPr>
              <w:jc w:val="center"/>
              <w:rPr>
                <w:rFonts w:cs="Times New Roman"/>
                <w:szCs w:val="24"/>
              </w:rPr>
            </w:pPr>
            <w:r>
              <w:rPr>
                <w:rFonts w:eastAsia="Times New Roman" w:cs="Times New Roman"/>
                <w:color w:val="000000"/>
                <w:szCs w:val="24"/>
              </w:rPr>
              <w:t>Logic supply voltage</w:t>
            </w:r>
          </w:p>
        </w:tc>
      </w:tr>
      <w:tr w:rsidR="00CC6725" w14:paraId="4DFCBBCA" w14:textId="77777777">
        <w:tc>
          <w:tcPr>
            <w:tcW w:w="2257" w:type="dxa"/>
          </w:tcPr>
          <w:p w14:paraId="7A962DD2" w14:textId="77777777" w:rsidR="00CC6725" w:rsidRDefault="00000000">
            <w:pPr>
              <w:jc w:val="center"/>
              <w:rPr>
                <w:rFonts w:cs="Times New Roman"/>
                <w:szCs w:val="24"/>
              </w:rPr>
            </w:pPr>
            <w:r>
              <w:rPr>
                <w:rFonts w:eastAsia="Times New Roman" w:cs="Times New Roman"/>
                <w:color w:val="000000"/>
                <w:szCs w:val="24"/>
              </w:rPr>
              <w:t>GND</w:t>
            </w:r>
          </w:p>
        </w:tc>
        <w:tc>
          <w:tcPr>
            <w:tcW w:w="2257" w:type="dxa"/>
          </w:tcPr>
          <w:p w14:paraId="6E68CB32" w14:textId="77777777" w:rsidR="00CC6725" w:rsidRDefault="00000000">
            <w:pPr>
              <w:jc w:val="center"/>
              <w:rPr>
                <w:rFonts w:cs="Times New Roman"/>
                <w:szCs w:val="24"/>
              </w:rPr>
            </w:pPr>
            <w:r>
              <w:rPr>
                <w:rFonts w:eastAsia="Times New Roman" w:cs="Times New Roman"/>
                <w:color w:val="000000"/>
                <w:szCs w:val="24"/>
              </w:rPr>
              <w:t>GND</w:t>
            </w:r>
          </w:p>
        </w:tc>
        <w:tc>
          <w:tcPr>
            <w:tcW w:w="2257" w:type="dxa"/>
          </w:tcPr>
          <w:p w14:paraId="45482B62" w14:textId="77777777" w:rsidR="00CC6725" w:rsidRDefault="00000000">
            <w:pPr>
              <w:jc w:val="center"/>
              <w:rPr>
                <w:rFonts w:cs="Times New Roman"/>
                <w:szCs w:val="24"/>
              </w:rPr>
            </w:pPr>
            <w:r>
              <w:rPr>
                <w:rFonts w:eastAsia="Times New Roman" w:cs="Times New Roman"/>
                <w:color w:val="000000"/>
                <w:szCs w:val="24"/>
              </w:rPr>
              <w:t>Ground</w:t>
            </w:r>
          </w:p>
        </w:tc>
        <w:tc>
          <w:tcPr>
            <w:tcW w:w="2257" w:type="dxa"/>
          </w:tcPr>
          <w:p w14:paraId="7CB52FEE" w14:textId="77777777" w:rsidR="00CC6725" w:rsidRDefault="00000000">
            <w:pPr>
              <w:jc w:val="center"/>
              <w:rPr>
                <w:rFonts w:cs="Times New Roman"/>
                <w:szCs w:val="24"/>
              </w:rPr>
            </w:pPr>
            <w:r>
              <w:rPr>
                <w:rFonts w:eastAsia="Times New Roman" w:cs="Times New Roman"/>
                <w:color w:val="000000"/>
                <w:szCs w:val="24"/>
              </w:rPr>
              <w:t>Common reference</w:t>
            </w:r>
          </w:p>
        </w:tc>
      </w:tr>
    </w:tbl>
    <w:p w14:paraId="73BD17CF" w14:textId="77777777" w:rsidR="00CC6725" w:rsidRDefault="00CC6725">
      <w:pPr>
        <w:pStyle w:val="Caption"/>
      </w:pPr>
      <w:r>
        <w:fldChar w:fldCharType="begin"/>
      </w:r>
      <w:r>
        <w:instrText xml:space="preserve"> SEQ </w:instrText>
      </w:r>
      <w:r>
        <w:rPr>
          <w:rtl/>
        </w:rPr>
        <w:instrText>جدول</w:instrText>
      </w:r>
      <w:r>
        <w:instrText xml:space="preserve"> \* Arabic </w:instrText>
      </w:r>
      <w:r>
        <w:fldChar w:fldCharType="separate"/>
      </w:r>
      <w:r>
        <w:t>2</w:t>
      </w:r>
      <w:r>
        <w:fldChar w:fldCharType="end"/>
      </w:r>
      <w:r w:rsidR="00000000">
        <w:t xml:space="preserve">Table 3.2: MAX6675 SPI Interface Pin Assignment </w:t>
      </w:r>
    </w:p>
    <w:p w14:paraId="384761D3" w14:textId="77777777" w:rsidR="00CC6725" w:rsidRDefault="00CC6725">
      <w:pPr>
        <w:spacing w:line="360" w:lineRule="auto"/>
        <w:jc w:val="both"/>
        <w:rPr>
          <w:rFonts w:cs="Times New Roman"/>
          <w:szCs w:val="24"/>
        </w:rPr>
      </w:pPr>
    </w:p>
    <w:p w14:paraId="2580BEC9" w14:textId="77777777" w:rsidR="00CC6725" w:rsidRDefault="00000000">
      <w:pPr>
        <w:spacing w:line="360" w:lineRule="auto"/>
        <w:jc w:val="both"/>
        <w:rPr>
          <w:rFonts w:cs="Times New Roman"/>
          <w:szCs w:val="24"/>
        </w:rPr>
      </w:pPr>
      <w:r>
        <w:rPr>
          <w:rFonts w:eastAsia="Times New Roman" w:cs="Times New Roman"/>
          <w:szCs w:val="24"/>
        </w:rPr>
        <w:lastRenderedPageBreak/>
        <w:t>Table 3.2 Caption: SPI bus pin assignment for dual MAX6675 temperature measurement system, utilizing shared clock and data lines with individual chip select signals for independent reading of vertical and horizontal sealing jaw temperatures.</w:t>
      </w:r>
    </w:p>
    <w:p w14:paraId="5723E468" w14:textId="77777777" w:rsidR="00CC6725" w:rsidRDefault="00000000">
      <w:pPr>
        <w:spacing w:line="360" w:lineRule="auto"/>
        <w:jc w:val="both"/>
        <w:rPr>
          <w:rFonts w:cs="Times New Roman"/>
          <w:szCs w:val="24"/>
        </w:rPr>
      </w:pPr>
      <w:r>
        <w:rPr>
          <w:rFonts w:eastAsia="Times New Roman" w:cs="Times New Roman"/>
          <w:szCs w:val="24"/>
        </w:rPr>
        <w:t>The temperature calculation from raw SPI data follows the manufacturer's specification:</w:t>
      </w:r>
    </w:p>
    <w:p w14:paraId="16FE5D40"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T_Celsius</w:t>
      </w:r>
      <w:proofErr w:type="spellEnd"/>
      <w:r>
        <w:rPr>
          <w:rFonts w:eastAsia="Times New Roman" w:cs="Times New Roman"/>
          <w:i/>
          <w:iCs/>
          <w:szCs w:val="24"/>
        </w:rPr>
        <w:t xml:space="preserve"> = (</w:t>
      </w:r>
      <w:proofErr w:type="spellStart"/>
      <w:r>
        <w:rPr>
          <w:rFonts w:eastAsia="Times New Roman" w:cs="Times New Roman"/>
          <w:i/>
          <w:iCs/>
          <w:szCs w:val="24"/>
        </w:rPr>
        <w:t>Raw_Data</w:t>
      </w:r>
      <w:proofErr w:type="spellEnd"/>
      <w:r>
        <w:rPr>
          <w:rFonts w:eastAsia="Times New Roman" w:cs="Times New Roman"/>
          <w:i/>
          <w:iCs/>
          <w:szCs w:val="24"/>
        </w:rPr>
        <w:t xml:space="preserve"> &gt;&gt; 3) / 4</w:t>
      </w:r>
    </w:p>
    <w:p w14:paraId="374C1034" w14:textId="77777777" w:rsidR="00CC6725" w:rsidRDefault="00000000">
      <w:pPr>
        <w:spacing w:line="360" w:lineRule="auto"/>
        <w:jc w:val="both"/>
        <w:rPr>
          <w:rFonts w:cs="Times New Roman"/>
          <w:szCs w:val="24"/>
        </w:rPr>
      </w:pPr>
      <w:r>
        <w:rPr>
          <w:rFonts w:eastAsia="Times New Roman" w:cs="Times New Roman"/>
          <w:szCs w:val="24"/>
        </w:rPr>
        <w:t>Where:</w:t>
      </w:r>
    </w:p>
    <w:p w14:paraId="7C167E51" w14:textId="77777777" w:rsidR="00CC6725" w:rsidRDefault="00000000">
      <w:pPr>
        <w:spacing w:line="360" w:lineRule="auto"/>
        <w:jc w:val="both"/>
        <w:rPr>
          <w:rFonts w:cs="Times New Roman"/>
          <w:szCs w:val="24"/>
        </w:rPr>
      </w:pPr>
      <w:proofErr w:type="spellStart"/>
      <w:r>
        <w:rPr>
          <w:rFonts w:eastAsia="Times New Roman" w:cs="Times New Roman"/>
          <w:szCs w:val="24"/>
        </w:rPr>
        <w:t>T_Celsius</w:t>
      </w:r>
      <w:proofErr w:type="spellEnd"/>
      <w:r>
        <w:rPr>
          <w:rFonts w:eastAsia="Times New Roman" w:cs="Times New Roman"/>
          <w:szCs w:val="24"/>
        </w:rPr>
        <w:t xml:space="preserve"> = Temperature in degrees Celsius</w:t>
      </w:r>
    </w:p>
    <w:p w14:paraId="05F8EB0E" w14:textId="77777777" w:rsidR="00CC6725" w:rsidRDefault="00000000">
      <w:pPr>
        <w:spacing w:line="360" w:lineRule="auto"/>
        <w:jc w:val="both"/>
        <w:rPr>
          <w:rFonts w:cs="Times New Roman"/>
          <w:szCs w:val="24"/>
        </w:rPr>
      </w:pPr>
      <w:proofErr w:type="spellStart"/>
      <w:r>
        <w:rPr>
          <w:rFonts w:eastAsia="Times New Roman" w:cs="Times New Roman"/>
          <w:szCs w:val="24"/>
        </w:rPr>
        <w:t>Raw_Data</w:t>
      </w:r>
      <w:proofErr w:type="spellEnd"/>
      <w:r>
        <w:rPr>
          <w:rFonts w:eastAsia="Times New Roman" w:cs="Times New Roman"/>
          <w:szCs w:val="24"/>
        </w:rPr>
        <w:t xml:space="preserve"> = 16-bit value read from MAX6675</w:t>
      </w:r>
    </w:p>
    <w:p w14:paraId="395E34DB" w14:textId="77777777" w:rsidR="00CC6725" w:rsidRDefault="00000000">
      <w:pPr>
        <w:spacing w:line="360" w:lineRule="auto"/>
        <w:jc w:val="both"/>
        <w:rPr>
          <w:rFonts w:cs="Times New Roman"/>
          <w:szCs w:val="24"/>
        </w:rPr>
      </w:pPr>
      <w:r>
        <w:rPr>
          <w:rFonts w:eastAsia="Times New Roman" w:cs="Times New Roman"/>
          <w:szCs w:val="24"/>
        </w:rPr>
        <w:t>3 = Right shift by 3 bits (removes status flags)</w:t>
      </w:r>
    </w:p>
    <w:p w14:paraId="6E1E74F2" w14:textId="77777777" w:rsidR="00CC6725" w:rsidRDefault="00000000">
      <w:pPr>
        <w:spacing w:line="360" w:lineRule="auto"/>
        <w:jc w:val="both"/>
        <w:rPr>
          <w:rFonts w:eastAsia="Times New Roman" w:cs="Times New Roman"/>
          <w:szCs w:val="24"/>
        </w:rPr>
      </w:pPr>
      <w:r>
        <w:rPr>
          <w:rFonts w:eastAsia="Times New Roman" w:cs="Times New Roman"/>
          <w:szCs w:val="24"/>
        </w:rPr>
        <w:t>/ 4 = Division by 4 (accounts for 0.25 deg C resolution)</w:t>
      </w:r>
    </w:p>
    <w:p w14:paraId="21795B61" w14:textId="77777777" w:rsidR="00CC6725" w:rsidRDefault="00000000">
      <w:pPr>
        <w:spacing w:line="360" w:lineRule="auto"/>
        <w:jc w:val="both"/>
        <w:rPr>
          <w:rFonts w:cs="Times New Roman"/>
          <w:szCs w:val="24"/>
        </w:rPr>
      </w:pPr>
      <w:r>
        <w:rPr>
          <w:noProof/>
        </w:rPr>
        <mc:AlternateContent>
          <mc:Choice Requires="wpg">
            <w:drawing>
              <wp:inline distT="0" distB="0" distL="0" distR="0" wp14:anchorId="4468D45F" wp14:editId="04A8084C">
                <wp:extent cx="5731510" cy="39614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95858" name=""/>
                        <pic:cNvPicPr>
                          <a:picLocks noChangeAspect="1"/>
                        </pic:cNvPicPr>
                      </pic:nvPicPr>
                      <pic:blipFill rotWithShape="1">
                        <a:blip r:embed="rId62"/>
                        <a:stretch/>
                      </pic:blipFill>
                      <pic:spPr bwMode="auto">
                        <a:xfrm>
                          <a:off x="0" y="0"/>
                          <a:ext cx="5731508" cy="396144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51.30pt;height:311.93pt;mso-wrap-distance-left:0.00pt;mso-wrap-distance-top:0.00pt;mso-wrap-distance-right:0.00pt;mso-wrap-distance-bottom:0.00pt;z-index:1;" stroked="false">
                <v:imagedata r:id="rId63" o:title=""/>
                <o:lock v:ext="edit" rotation="t"/>
              </v:shape>
            </w:pict>
          </mc:Fallback>
        </mc:AlternateContent>
      </w:r>
    </w:p>
    <w:p w14:paraId="47B36EA1" w14:textId="77777777" w:rsidR="00CC6725" w:rsidRDefault="00CC6725">
      <w:pPr>
        <w:pStyle w:val="Caption"/>
      </w:pPr>
      <w:r>
        <w:fldChar w:fldCharType="begin"/>
      </w:r>
      <w:r>
        <w:instrText xml:space="preserve"> SEQ </w:instrText>
      </w:r>
      <w:r>
        <w:rPr>
          <w:rtl/>
        </w:rPr>
        <w:instrText>صورة</w:instrText>
      </w:r>
      <w:r>
        <w:instrText xml:space="preserve"> \* Arabic </w:instrText>
      </w:r>
      <w:r>
        <w:fldChar w:fldCharType="separate"/>
      </w:r>
      <w:r>
        <w:t>4</w:t>
      </w:r>
      <w:r>
        <w:fldChar w:fldCharType="end"/>
      </w:r>
      <w:r w:rsidR="00000000">
        <w:t xml:space="preserve">Figure 3.4: Thermocouple Interface PCB Section </w:t>
      </w:r>
    </w:p>
    <w:p w14:paraId="49A800E3" w14:textId="77777777" w:rsidR="00CC6725" w:rsidRDefault="00000000">
      <w:pPr>
        <w:rPr>
          <w:rFonts w:cs="Times New Roman"/>
          <w:szCs w:val="24"/>
        </w:rPr>
      </w:pPr>
      <w:r>
        <w:rPr>
          <w:rFonts w:eastAsia="Times New Roman" w:cs="Times New Roman"/>
          <w:szCs w:val="24"/>
        </w:rPr>
        <w:br w:type="page" w:clear="all"/>
      </w:r>
    </w:p>
    <w:p w14:paraId="4D36DB9B" w14:textId="77777777" w:rsidR="00CC6725" w:rsidRDefault="00000000">
      <w:pPr>
        <w:spacing w:line="360" w:lineRule="auto"/>
        <w:jc w:val="both"/>
        <w:rPr>
          <w:rFonts w:eastAsia="Times New Roman" w:cs="Times New Roman"/>
          <w:szCs w:val="24"/>
        </w:rPr>
      </w:pPr>
      <w:r>
        <w:rPr>
          <w:rFonts w:eastAsia="Times New Roman" w:cs="Times New Roman"/>
          <w:szCs w:val="24"/>
        </w:rPr>
        <w:lastRenderedPageBreak/>
        <w:t>Figure 3.4 Caption: PCB layout detail for thermocouple interface section showing dual MAX6675 converters with dedicated chip select routing, decoupling capacitors (100nF ceramic), and thermocouple connector placement with ferrite bead filtering for EMI suppression.</w:t>
      </w:r>
    </w:p>
    <w:p w14:paraId="4C93ACAA" w14:textId="77777777" w:rsidR="00CC6725" w:rsidRDefault="00000000">
      <w:pPr>
        <w:spacing w:line="360" w:lineRule="auto"/>
        <w:jc w:val="both"/>
        <w:rPr>
          <w:rFonts w:cs="Times New Roman"/>
          <w:szCs w:val="24"/>
        </w:rPr>
      </w:pPr>
      <w:r>
        <w:rPr>
          <w:rStyle w:val="Heading3Char"/>
          <w:rFonts w:ascii="Times New Roman" w:eastAsia="Times New Roman" w:hAnsi="Times New Roman" w:cs="Times New Roman"/>
          <w:b/>
          <w:bCs/>
          <w:color w:val="000000" w:themeColor="text1"/>
          <w:sz w:val="24"/>
          <w:szCs w:val="24"/>
        </w:rPr>
        <w:t>3.6.4 Power Actuator Drivers</w:t>
      </w:r>
    </w:p>
    <w:p w14:paraId="5853CA0D" w14:textId="77777777" w:rsidR="00CC6725" w:rsidRDefault="00000000">
      <w:pPr>
        <w:spacing w:line="360" w:lineRule="auto"/>
        <w:jc w:val="both"/>
        <w:rPr>
          <w:rFonts w:cs="Times New Roman"/>
          <w:szCs w:val="24"/>
        </w:rPr>
      </w:pPr>
      <w:r>
        <w:rPr>
          <w:rStyle w:val="Heading4Char"/>
          <w:rFonts w:ascii="Times New Roman" w:eastAsia="Times New Roman" w:hAnsi="Times New Roman" w:cs="Times New Roman"/>
          <w:b/>
          <w:bCs/>
          <w:color w:val="000000" w:themeColor="text1"/>
        </w:rPr>
        <w:t>3.6.4.1 Solenoid Valve Drivers (TIP122)</w:t>
      </w:r>
    </w:p>
    <w:p w14:paraId="217B3BD4" w14:textId="77777777" w:rsidR="00CC6725" w:rsidRDefault="00000000">
      <w:pPr>
        <w:spacing w:line="360" w:lineRule="auto"/>
        <w:jc w:val="both"/>
        <w:rPr>
          <w:rFonts w:cs="Times New Roman"/>
          <w:szCs w:val="24"/>
        </w:rPr>
      </w:pPr>
      <w:r>
        <w:rPr>
          <w:rFonts w:eastAsia="Times New Roman" w:cs="Times New Roman"/>
          <w:szCs w:val="24"/>
        </w:rPr>
        <w:t>Pneumatic actuation for the cutting knife and sealing jaws requires driving inductive loads (solenoid coils) from 3.3V logic signals. The TIP122 Darlington pair transistor is selected for this application due to its high current gain (</w:t>
      </w:r>
      <w:proofErr w:type="spellStart"/>
      <w:r>
        <w:rPr>
          <w:rFonts w:eastAsia="Times New Roman" w:cs="Times New Roman"/>
          <w:szCs w:val="24"/>
        </w:rPr>
        <w:t>hFE</w:t>
      </w:r>
      <w:proofErr w:type="spellEnd"/>
      <w:r>
        <w:rPr>
          <w:rFonts w:eastAsia="Times New Roman" w:cs="Times New Roman"/>
          <w:szCs w:val="24"/>
        </w:rPr>
        <w:t xml:space="preserve"> &gt;= 1000) and ability to switch currents up to 5A.</w:t>
      </w:r>
    </w:p>
    <w:p w14:paraId="0FB2E519" w14:textId="77777777" w:rsidR="00CC6725" w:rsidRDefault="00000000">
      <w:pPr>
        <w:spacing w:line="360" w:lineRule="auto"/>
        <w:jc w:val="both"/>
        <w:rPr>
          <w:rFonts w:eastAsia="Times New Roman" w:cs="Times New Roman"/>
          <w:szCs w:val="24"/>
        </w:rPr>
      </w:pPr>
      <w:r>
        <w:rPr>
          <w:rFonts w:eastAsia="Times New Roman" w:cs="Times New Roman"/>
          <w:szCs w:val="24"/>
        </w:rPr>
        <w:t>The Darlington configuration provides two-stage current amplification, allowing the ESP32 GPIO (maximum 12mA source current) to control solenoids drawing 0.5-1A at 24V DC.</w:t>
      </w:r>
    </w:p>
    <w:p w14:paraId="5D0BA295" w14:textId="77777777" w:rsidR="00CC6725" w:rsidRDefault="00000000">
      <w:pPr>
        <w:spacing w:line="360" w:lineRule="auto"/>
        <w:jc w:val="both"/>
        <w:rPr>
          <w:rFonts w:cs="Times New Roman"/>
          <w:szCs w:val="24"/>
        </w:rPr>
      </w:pPr>
      <w:r>
        <w:rPr>
          <w:noProof/>
        </w:rPr>
        <mc:AlternateContent>
          <mc:Choice Requires="wpg">
            <w:drawing>
              <wp:inline distT="0" distB="0" distL="0" distR="0" wp14:anchorId="3D52FF89" wp14:editId="3421FFE4">
                <wp:extent cx="5731510" cy="272232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42245" name=""/>
                        <pic:cNvPicPr>
                          <a:picLocks noChangeAspect="1"/>
                        </pic:cNvPicPr>
                      </pic:nvPicPr>
                      <pic:blipFill rotWithShape="1">
                        <a:blip r:embed="rId64"/>
                        <a:stretch/>
                      </pic:blipFill>
                      <pic:spPr bwMode="auto">
                        <a:xfrm>
                          <a:off x="0" y="0"/>
                          <a:ext cx="5731508" cy="272232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51.30pt;height:214.36pt;mso-wrap-distance-left:0.00pt;mso-wrap-distance-top:0.00pt;mso-wrap-distance-right:0.00pt;mso-wrap-distance-bottom:0.00pt;z-index:1;" stroked="false">
                <v:imagedata r:id="rId65" o:title=""/>
                <o:lock v:ext="edit" rotation="t"/>
              </v:shape>
            </w:pict>
          </mc:Fallback>
        </mc:AlternateContent>
      </w:r>
    </w:p>
    <w:p w14:paraId="2269184E" w14:textId="77777777" w:rsidR="00CC6725" w:rsidRDefault="00CC6725">
      <w:pPr>
        <w:pStyle w:val="Caption"/>
      </w:pPr>
      <w:r>
        <w:fldChar w:fldCharType="begin"/>
      </w:r>
      <w:r>
        <w:instrText xml:space="preserve"> SEQ </w:instrText>
      </w:r>
      <w:r>
        <w:rPr>
          <w:rtl/>
        </w:rPr>
        <w:instrText>صورة</w:instrText>
      </w:r>
      <w:r>
        <w:instrText xml:space="preserve"> \* Arabic </w:instrText>
      </w:r>
      <w:r>
        <w:fldChar w:fldCharType="separate"/>
      </w:r>
      <w:r>
        <w:t>5</w:t>
      </w:r>
      <w:r>
        <w:fldChar w:fldCharType="end"/>
      </w:r>
      <w:r w:rsidR="00000000">
        <w:t xml:space="preserve">Figure 3.5: TIP122 Solenoid Driver Circuit </w:t>
      </w:r>
    </w:p>
    <w:p w14:paraId="34D62A93" w14:textId="77777777" w:rsidR="00CC6725" w:rsidRDefault="00000000">
      <w:pPr>
        <w:spacing w:line="360" w:lineRule="auto"/>
        <w:jc w:val="both"/>
        <w:rPr>
          <w:rFonts w:cs="Times New Roman"/>
          <w:szCs w:val="24"/>
        </w:rPr>
      </w:pPr>
      <w:r>
        <w:rPr>
          <w:rFonts w:eastAsia="Times New Roman" w:cs="Times New Roman"/>
          <w:szCs w:val="24"/>
        </w:rPr>
        <w:t>Figure 3.5 Caption: TIP122 Darlington transistor solenoid driver circuit showing base current limiting resistor (1k Ohm), flyback protection diode (1N4007) across inductive load, and emitter-grounded configuration for low-side switching of 24V pneumatic solenoid valve.</w:t>
      </w:r>
    </w:p>
    <w:p w14:paraId="172C12C3" w14:textId="77777777" w:rsidR="00CC6725" w:rsidRDefault="00000000">
      <w:pPr>
        <w:rPr>
          <w:rFonts w:cs="Times New Roman"/>
          <w:szCs w:val="24"/>
        </w:rPr>
      </w:pPr>
      <w:r>
        <w:rPr>
          <w:rFonts w:eastAsia="Times New Roman" w:cs="Times New Roman"/>
          <w:szCs w:val="24"/>
        </w:rPr>
        <w:br w:type="page" w:clear="all"/>
      </w:r>
    </w:p>
    <w:p w14:paraId="10D86FA6" w14:textId="77777777" w:rsidR="00CC6725" w:rsidRDefault="00000000">
      <w:pPr>
        <w:spacing w:line="360" w:lineRule="auto"/>
        <w:jc w:val="both"/>
        <w:rPr>
          <w:rFonts w:eastAsia="Times New Roman" w:cs="Times New Roman"/>
          <w:szCs w:val="24"/>
        </w:rPr>
      </w:pPr>
      <w:r>
        <w:rPr>
          <w:rFonts w:eastAsia="Times New Roman" w:cs="Times New Roman"/>
          <w:szCs w:val="24"/>
        </w:rPr>
        <w:lastRenderedPageBreak/>
        <w:t>Base resistor calculation ensures sufficient drive current for saturation:</w:t>
      </w:r>
    </w:p>
    <w:p w14:paraId="5A3FFE9B"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R_base</w:t>
      </w:r>
      <w:proofErr w:type="spellEnd"/>
      <w:r>
        <w:rPr>
          <w:rFonts w:eastAsia="Times New Roman" w:cs="Times New Roman"/>
          <w:i/>
          <w:iCs/>
          <w:szCs w:val="24"/>
        </w:rPr>
        <w:t xml:space="preserve"> = (V_GPIO - </w:t>
      </w:r>
      <w:proofErr w:type="spellStart"/>
      <w:r>
        <w:rPr>
          <w:rFonts w:eastAsia="Times New Roman" w:cs="Times New Roman"/>
          <w:i/>
          <w:iCs/>
          <w:szCs w:val="24"/>
        </w:rPr>
        <w:t>V_BE_total</w:t>
      </w:r>
      <w:proofErr w:type="spellEnd"/>
      <w:r>
        <w:rPr>
          <w:rFonts w:eastAsia="Times New Roman" w:cs="Times New Roman"/>
          <w:i/>
          <w:iCs/>
          <w:szCs w:val="24"/>
        </w:rPr>
        <w:t>) / I_B</w:t>
      </w:r>
    </w:p>
    <w:p w14:paraId="64176F33" w14:textId="77777777" w:rsidR="00CC6725" w:rsidRDefault="00000000">
      <w:pPr>
        <w:spacing w:line="360" w:lineRule="auto"/>
        <w:jc w:val="both"/>
        <w:rPr>
          <w:rFonts w:cs="Times New Roman"/>
          <w:szCs w:val="24"/>
        </w:rPr>
      </w:pPr>
      <w:r>
        <w:rPr>
          <w:rFonts w:eastAsia="Times New Roman" w:cs="Times New Roman"/>
          <w:szCs w:val="24"/>
        </w:rPr>
        <w:t>Where:</w:t>
      </w:r>
    </w:p>
    <w:p w14:paraId="7211F122" w14:textId="77777777" w:rsidR="00CC6725" w:rsidRDefault="00000000">
      <w:pPr>
        <w:spacing w:line="360" w:lineRule="auto"/>
        <w:jc w:val="both"/>
        <w:rPr>
          <w:rFonts w:cs="Times New Roman"/>
          <w:szCs w:val="24"/>
        </w:rPr>
      </w:pPr>
      <w:proofErr w:type="spellStart"/>
      <w:r>
        <w:rPr>
          <w:rFonts w:eastAsia="Times New Roman" w:cs="Times New Roman"/>
          <w:szCs w:val="24"/>
        </w:rPr>
        <w:t>R_base</w:t>
      </w:r>
      <w:proofErr w:type="spellEnd"/>
      <w:r>
        <w:rPr>
          <w:rFonts w:eastAsia="Times New Roman" w:cs="Times New Roman"/>
          <w:szCs w:val="24"/>
        </w:rPr>
        <w:t xml:space="preserve"> = Base resistor value (Ohm)</w:t>
      </w:r>
    </w:p>
    <w:p w14:paraId="355C9DFD" w14:textId="77777777" w:rsidR="00CC6725" w:rsidRDefault="00000000">
      <w:pPr>
        <w:spacing w:line="360" w:lineRule="auto"/>
        <w:jc w:val="both"/>
        <w:rPr>
          <w:rFonts w:cs="Times New Roman"/>
          <w:szCs w:val="24"/>
        </w:rPr>
      </w:pPr>
      <w:r>
        <w:rPr>
          <w:rFonts w:eastAsia="Times New Roman" w:cs="Times New Roman"/>
          <w:szCs w:val="24"/>
        </w:rPr>
        <w:t>V_GPIO = GPIO output voltage (3.3V)</w:t>
      </w:r>
    </w:p>
    <w:p w14:paraId="3D25B778" w14:textId="77777777" w:rsidR="00CC6725" w:rsidRDefault="00000000">
      <w:pPr>
        <w:spacing w:line="360" w:lineRule="auto"/>
        <w:jc w:val="both"/>
        <w:rPr>
          <w:rFonts w:cs="Times New Roman"/>
          <w:szCs w:val="24"/>
        </w:rPr>
      </w:pPr>
      <w:proofErr w:type="spellStart"/>
      <w:r>
        <w:rPr>
          <w:rFonts w:eastAsia="Times New Roman" w:cs="Times New Roman"/>
          <w:szCs w:val="24"/>
        </w:rPr>
        <w:t>V_BE_total</w:t>
      </w:r>
      <w:proofErr w:type="spellEnd"/>
      <w:r>
        <w:rPr>
          <w:rFonts w:eastAsia="Times New Roman" w:cs="Times New Roman"/>
          <w:szCs w:val="24"/>
        </w:rPr>
        <w:t xml:space="preserve"> = Total base-emitter voltage </w:t>
      </w:r>
      <w:proofErr w:type="gramStart"/>
      <w:r>
        <w:rPr>
          <w:rFonts w:eastAsia="Times New Roman" w:cs="Times New Roman"/>
          <w:szCs w:val="24"/>
        </w:rPr>
        <w:t>drop</w:t>
      </w:r>
      <w:proofErr w:type="gramEnd"/>
      <w:r>
        <w:rPr>
          <w:rFonts w:eastAsia="Times New Roman" w:cs="Times New Roman"/>
          <w:szCs w:val="24"/>
        </w:rPr>
        <w:t xml:space="preserve"> (1.4V)</w:t>
      </w:r>
    </w:p>
    <w:p w14:paraId="6AFC5826" w14:textId="77777777" w:rsidR="00CC6725" w:rsidRDefault="00000000">
      <w:pPr>
        <w:spacing w:line="360" w:lineRule="auto"/>
        <w:jc w:val="both"/>
        <w:rPr>
          <w:rFonts w:cs="Times New Roman"/>
          <w:szCs w:val="24"/>
        </w:rPr>
      </w:pPr>
      <w:r>
        <w:rPr>
          <w:rFonts w:eastAsia="Times New Roman" w:cs="Times New Roman"/>
          <w:szCs w:val="24"/>
        </w:rPr>
        <w:t>I_B = Required base current (A)</w:t>
      </w:r>
    </w:p>
    <w:p w14:paraId="6DCE96AC" w14:textId="77777777" w:rsidR="00CC6725" w:rsidRDefault="00000000">
      <w:pPr>
        <w:spacing w:line="360" w:lineRule="auto"/>
        <w:jc w:val="both"/>
        <w:rPr>
          <w:rFonts w:cs="Times New Roman"/>
          <w:szCs w:val="24"/>
        </w:rPr>
      </w:pPr>
      <w:r>
        <w:rPr>
          <w:rFonts w:eastAsia="Times New Roman" w:cs="Times New Roman"/>
          <w:szCs w:val="24"/>
        </w:rPr>
        <w:t>The base current is calculated with safety factor:</w:t>
      </w:r>
    </w:p>
    <w:p w14:paraId="297741D7" w14:textId="77777777" w:rsidR="00CC6725" w:rsidRDefault="00000000">
      <w:pPr>
        <w:spacing w:line="360" w:lineRule="auto"/>
        <w:jc w:val="center"/>
        <w:rPr>
          <w:rFonts w:cs="Times New Roman"/>
          <w:bCs/>
          <w:i/>
          <w:szCs w:val="24"/>
        </w:rPr>
      </w:pPr>
      <w:r>
        <w:rPr>
          <w:rFonts w:eastAsia="Times New Roman" w:cs="Times New Roman"/>
          <w:i/>
          <w:iCs/>
          <w:szCs w:val="24"/>
        </w:rPr>
        <w:t>I_B = I_C / (</w:t>
      </w:r>
      <w:proofErr w:type="spellStart"/>
      <w:r>
        <w:rPr>
          <w:rFonts w:eastAsia="Times New Roman" w:cs="Times New Roman"/>
          <w:i/>
          <w:iCs/>
          <w:szCs w:val="24"/>
        </w:rPr>
        <w:t>hFE</w:t>
      </w:r>
      <w:proofErr w:type="spellEnd"/>
      <w:r>
        <w:rPr>
          <w:rFonts w:eastAsia="Times New Roman" w:cs="Times New Roman"/>
          <w:i/>
          <w:iCs/>
          <w:szCs w:val="24"/>
        </w:rPr>
        <w:t xml:space="preserve"> x SF)</w:t>
      </w:r>
    </w:p>
    <w:p w14:paraId="5F25AA99" w14:textId="77777777" w:rsidR="00CC6725" w:rsidRDefault="00000000">
      <w:pPr>
        <w:spacing w:line="360" w:lineRule="auto"/>
        <w:jc w:val="center"/>
        <w:rPr>
          <w:rFonts w:cs="Times New Roman"/>
          <w:bCs/>
          <w:i/>
          <w:szCs w:val="24"/>
        </w:rPr>
      </w:pPr>
      <w:r>
        <w:rPr>
          <w:rFonts w:eastAsia="Times New Roman" w:cs="Times New Roman"/>
          <w:i/>
          <w:iCs/>
          <w:szCs w:val="24"/>
        </w:rPr>
        <w:t>I_B = 1A / (1000 x 1.5)</w:t>
      </w:r>
    </w:p>
    <w:p w14:paraId="430E9316" w14:textId="77777777" w:rsidR="00CC6725" w:rsidRDefault="00000000">
      <w:pPr>
        <w:spacing w:line="360" w:lineRule="auto"/>
        <w:jc w:val="center"/>
        <w:rPr>
          <w:rFonts w:cs="Times New Roman"/>
          <w:bCs/>
          <w:i/>
          <w:szCs w:val="24"/>
        </w:rPr>
      </w:pPr>
      <w:r>
        <w:rPr>
          <w:rFonts w:eastAsia="Times New Roman" w:cs="Times New Roman"/>
          <w:i/>
          <w:iCs/>
          <w:szCs w:val="24"/>
        </w:rPr>
        <w:t>I_B = 1A / 1500</w:t>
      </w:r>
    </w:p>
    <w:p w14:paraId="212D953A" w14:textId="77777777" w:rsidR="00CC6725" w:rsidRDefault="00000000">
      <w:pPr>
        <w:spacing w:line="360" w:lineRule="auto"/>
        <w:jc w:val="center"/>
        <w:rPr>
          <w:rFonts w:cs="Times New Roman"/>
          <w:bCs/>
          <w:i/>
          <w:szCs w:val="24"/>
        </w:rPr>
      </w:pPr>
      <w:r>
        <w:rPr>
          <w:rFonts w:eastAsia="Times New Roman" w:cs="Times New Roman"/>
          <w:i/>
          <w:iCs/>
          <w:szCs w:val="24"/>
        </w:rPr>
        <w:t>I_B = 0.00067 A = 0.67 mA</w:t>
      </w:r>
    </w:p>
    <w:p w14:paraId="6CC28A90" w14:textId="77777777" w:rsidR="00CC6725" w:rsidRDefault="00000000">
      <w:pPr>
        <w:spacing w:line="360" w:lineRule="auto"/>
        <w:jc w:val="both"/>
        <w:rPr>
          <w:rFonts w:cs="Times New Roman"/>
          <w:szCs w:val="24"/>
        </w:rPr>
      </w:pPr>
      <w:r>
        <w:rPr>
          <w:rFonts w:eastAsia="Times New Roman" w:cs="Times New Roman"/>
          <w:szCs w:val="24"/>
        </w:rPr>
        <w:t>Where:</w:t>
      </w:r>
    </w:p>
    <w:p w14:paraId="7E4AB4DD" w14:textId="77777777" w:rsidR="00CC6725" w:rsidRDefault="00000000">
      <w:pPr>
        <w:spacing w:line="360" w:lineRule="auto"/>
        <w:jc w:val="both"/>
        <w:rPr>
          <w:rFonts w:cs="Times New Roman"/>
          <w:szCs w:val="24"/>
        </w:rPr>
      </w:pPr>
      <w:r>
        <w:rPr>
          <w:rFonts w:eastAsia="Times New Roman" w:cs="Times New Roman"/>
          <w:szCs w:val="24"/>
        </w:rPr>
        <w:t>I_B = Base current (A)</w:t>
      </w:r>
    </w:p>
    <w:p w14:paraId="13097A8C" w14:textId="77777777" w:rsidR="00CC6725" w:rsidRDefault="00000000">
      <w:pPr>
        <w:spacing w:line="360" w:lineRule="auto"/>
        <w:jc w:val="both"/>
        <w:rPr>
          <w:rFonts w:cs="Times New Roman"/>
          <w:szCs w:val="24"/>
        </w:rPr>
      </w:pPr>
      <w:r>
        <w:rPr>
          <w:rFonts w:eastAsia="Times New Roman" w:cs="Times New Roman"/>
          <w:szCs w:val="24"/>
        </w:rPr>
        <w:t>I_C = Collector current (1A, solenoid nominal current)</w:t>
      </w:r>
    </w:p>
    <w:p w14:paraId="6DAF14DD" w14:textId="77777777" w:rsidR="00CC6725" w:rsidRDefault="00000000">
      <w:pPr>
        <w:spacing w:line="360" w:lineRule="auto"/>
        <w:jc w:val="both"/>
        <w:rPr>
          <w:rFonts w:cs="Times New Roman"/>
          <w:szCs w:val="24"/>
        </w:rPr>
      </w:pPr>
      <w:proofErr w:type="spellStart"/>
      <w:r>
        <w:rPr>
          <w:rFonts w:eastAsia="Times New Roman" w:cs="Times New Roman"/>
          <w:szCs w:val="24"/>
        </w:rPr>
        <w:t>hFE</w:t>
      </w:r>
      <w:proofErr w:type="spellEnd"/>
      <w:r>
        <w:rPr>
          <w:rFonts w:eastAsia="Times New Roman" w:cs="Times New Roman"/>
          <w:szCs w:val="24"/>
        </w:rPr>
        <w:t xml:space="preserve"> = Current gain (1000)</w:t>
      </w:r>
    </w:p>
    <w:p w14:paraId="70C0517A" w14:textId="77777777" w:rsidR="00CC6725" w:rsidRDefault="00000000">
      <w:pPr>
        <w:spacing w:line="360" w:lineRule="auto"/>
        <w:jc w:val="both"/>
        <w:rPr>
          <w:rFonts w:cs="Times New Roman"/>
          <w:szCs w:val="24"/>
        </w:rPr>
      </w:pPr>
      <w:r>
        <w:rPr>
          <w:rFonts w:eastAsia="Times New Roman" w:cs="Times New Roman"/>
          <w:szCs w:val="24"/>
        </w:rPr>
        <w:t>SF = Safety factor (1.5)</w:t>
      </w:r>
    </w:p>
    <w:p w14:paraId="1D02A471" w14:textId="77777777" w:rsidR="00CC6725" w:rsidRDefault="00000000">
      <w:pPr>
        <w:rPr>
          <w:rFonts w:cs="Times New Roman"/>
          <w:szCs w:val="24"/>
        </w:rPr>
      </w:pPr>
      <w:r>
        <w:rPr>
          <w:rFonts w:eastAsia="Times New Roman" w:cs="Times New Roman"/>
          <w:szCs w:val="24"/>
        </w:rPr>
        <w:t>Yielding:</w:t>
      </w:r>
    </w:p>
    <w:p w14:paraId="096B44EB"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R_base</w:t>
      </w:r>
      <w:proofErr w:type="spellEnd"/>
      <w:r>
        <w:rPr>
          <w:rFonts w:eastAsia="Times New Roman" w:cs="Times New Roman"/>
          <w:i/>
          <w:iCs/>
          <w:szCs w:val="24"/>
        </w:rPr>
        <w:t xml:space="preserve"> = (3.3V - 1.4V) / 0.67 mA</w:t>
      </w:r>
    </w:p>
    <w:p w14:paraId="733F91E2"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R_base</w:t>
      </w:r>
      <w:proofErr w:type="spellEnd"/>
      <w:r>
        <w:rPr>
          <w:rFonts w:eastAsia="Times New Roman" w:cs="Times New Roman"/>
          <w:i/>
          <w:iCs/>
          <w:szCs w:val="24"/>
        </w:rPr>
        <w:t xml:space="preserve"> = 1.9V / 0.00067 A</w:t>
      </w:r>
    </w:p>
    <w:p w14:paraId="68CC72E0"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R_base</w:t>
      </w:r>
      <w:proofErr w:type="spellEnd"/>
      <w:r>
        <w:rPr>
          <w:rFonts w:eastAsia="Times New Roman" w:cs="Times New Roman"/>
          <w:i/>
          <w:iCs/>
          <w:szCs w:val="24"/>
        </w:rPr>
        <w:t xml:space="preserve"> = 2836 Ohm = 2.8 </w:t>
      </w:r>
      <w:proofErr w:type="spellStart"/>
      <w:r>
        <w:rPr>
          <w:rFonts w:eastAsia="Times New Roman" w:cs="Times New Roman"/>
          <w:i/>
          <w:iCs/>
          <w:szCs w:val="24"/>
        </w:rPr>
        <w:t>kOhm</w:t>
      </w:r>
      <w:proofErr w:type="spellEnd"/>
    </w:p>
    <w:p w14:paraId="065FEB3F" w14:textId="77777777" w:rsidR="00CC6725" w:rsidRDefault="00000000">
      <w:pPr>
        <w:rPr>
          <w:rFonts w:eastAsia="Times New Roman" w:cs="Times New Roman"/>
          <w:szCs w:val="24"/>
        </w:rPr>
      </w:pPr>
      <w:r>
        <w:rPr>
          <w:rFonts w:eastAsia="Times New Roman" w:cs="Times New Roman"/>
          <w:szCs w:val="24"/>
        </w:rPr>
        <w:br w:type="page" w:clear="all"/>
      </w:r>
    </w:p>
    <w:p w14:paraId="28D08AA2" w14:textId="77777777" w:rsidR="00CC6725" w:rsidRDefault="00000000">
      <w:pPr>
        <w:spacing w:line="360" w:lineRule="auto"/>
        <w:jc w:val="both"/>
        <w:rPr>
          <w:rFonts w:eastAsia="Times New Roman" w:cs="Times New Roman"/>
          <w:szCs w:val="24"/>
        </w:rPr>
      </w:pPr>
      <w:r>
        <w:rPr>
          <w:rFonts w:eastAsia="Times New Roman" w:cs="Times New Roman"/>
          <w:szCs w:val="24"/>
        </w:rPr>
        <w:lastRenderedPageBreak/>
        <w:t xml:space="preserve">A standard value of 1 </w:t>
      </w:r>
      <w:proofErr w:type="spellStart"/>
      <w:r>
        <w:rPr>
          <w:rFonts w:eastAsia="Times New Roman" w:cs="Times New Roman"/>
          <w:szCs w:val="24"/>
        </w:rPr>
        <w:t>kOhm</w:t>
      </w:r>
      <w:proofErr w:type="spellEnd"/>
      <w:r>
        <w:rPr>
          <w:rFonts w:eastAsia="Times New Roman" w:cs="Times New Roman"/>
          <w:szCs w:val="24"/>
        </w:rPr>
        <w:t xml:space="preserve"> is selected to provide adequate margin while protecting the ESP32 GPIO from overcurrent conditions.</w:t>
      </w:r>
    </w:p>
    <w:tbl>
      <w:tblPr>
        <w:tblStyle w:val="TableGrid"/>
        <w:tblW w:w="0" w:type="auto"/>
        <w:tblLook w:val="04A0" w:firstRow="1" w:lastRow="0" w:firstColumn="1" w:lastColumn="0" w:noHBand="0" w:noVBand="1"/>
      </w:tblPr>
      <w:tblGrid>
        <w:gridCol w:w="1779"/>
        <w:gridCol w:w="1781"/>
        <w:gridCol w:w="1753"/>
        <w:gridCol w:w="1754"/>
        <w:gridCol w:w="1949"/>
      </w:tblGrid>
      <w:tr w:rsidR="00CC6725" w14:paraId="7F5FA532" w14:textId="77777777">
        <w:tc>
          <w:tcPr>
            <w:tcW w:w="1805" w:type="dxa"/>
          </w:tcPr>
          <w:p w14:paraId="63632BE9" w14:textId="77777777" w:rsidR="00CC6725" w:rsidRDefault="00000000">
            <w:pPr>
              <w:jc w:val="center"/>
              <w:rPr>
                <w:rFonts w:cs="Times New Roman"/>
                <w:szCs w:val="24"/>
              </w:rPr>
            </w:pPr>
            <w:r>
              <w:rPr>
                <w:rFonts w:eastAsia="Times New Roman" w:cs="Times New Roman"/>
                <w:color w:val="000000"/>
                <w:szCs w:val="24"/>
              </w:rPr>
              <w:t>Parameter</w:t>
            </w:r>
          </w:p>
        </w:tc>
        <w:tc>
          <w:tcPr>
            <w:tcW w:w="1805" w:type="dxa"/>
          </w:tcPr>
          <w:p w14:paraId="6E987949" w14:textId="77777777" w:rsidR="00CC6725" w:rsidRDefault="00000000">
            <w:pPr>
              <w:jc w:val="center"/>
              <w:rPr>
                <w:rFonts w:cs="Times New Roman"/>
                <w:szCs w:val="24"/>
              </w:rPr>
            </w:pPr>
            <w:r>
              <w:rPr>
                <w:rFonts w:eastAsia="Times New Roman" w:cs="Times New Roman"/>
                <w:color w:val="000000"/>
                <w:szCs w:val="24"/>
              </w:rPr>
              <w:t>Symbol</w:t>
            </w:r>
          </w:p>
        </w:tc>
        <w:tc>
          <w:tcPr>
            <w:tcW w:w="1805" w:type="dxa"/>
          </w:tcPr>
          <w:p w14:paraId="6A71D815" w14:textId="77777777" w:rsidR="00CC6725" w:rsidRDefault="00000000">
            <w:pPr>
              <w:jc w:val="center"/>
              <w:rPr>
                <w:rFonts w:cs="Times New Roman"/>
                <w:szCs w:val="24"/>
              </w:rPr>
            </w:pPr>
            <w:r>
              <w:rPr>
                <w:rFonts w:eastAsia="Times New Roman" w:cs="Times New Roman"/>
                <w:color w:val="000000"/>
                <w:szCs w:val="24"/>
              </w:rPr>
              <w:t>Value</w:t>
            </w:r>
          </w:p>
        </w:tc>
        <w:tc>
          <w:tcPr>
            <w:tcW w:w="1805" w:type="dxa"/>
          </w:tcPr>
          <w:p w14:paraId="2C7B937E" w14:textId="77777777" w:rsidR="00CC6725" w:rsidRDefault="00000000">
            <w:pPr>
              <w:jc w:val="center"/>
              <w:rPr>
                <w:rFonts w:cs="Times New Roman"/>
                <w:szCs w:val="24"/>
              </w:rPr>
            </w:pPr>
            <w:r>
              <w:rPr>
                <w:rFonts w:eastAsia="Times New Roman" w:cs="Times New Roman"/>
                <w:color w:val="000000"/>
                <w:szCs w:val="24"/>
              </w:rPr>
              <w:t>Unit</w:t>
            </w:r>
          </w:p>
        </w:tc>
        <w:tc>
          <w:tcPr>
            <w:tcW w:w="1805" w:type="dxa"/>
          </w:tcPr>
          <w:p w14:paraId="1BD617E6" w14:textId="77777777" w:rsidR="00CC6725" w:rsidRDefault="00000000">
            <w:pPr>
              <w:jc w:val="center"/>
              <w:rPr>
                <w:rFonts w:cs="Times New Roman"/>
                <w:szCs w:val="24"/>
              </w:rPr>
            </w:pPr>
            <w:r>
              <w:rPr>
                <w:rFonts w:eastAsia="Times New Roman" w:cs="Times New Roman"/>
                <w:color w:val="000000"/>
                <w:szCs w:val="24"/>
              </w:rPr>
              <w:t>Calculation/Notes</w:t>
            </w:r>
          </w:p>
        </w:tc>
      </w:tr>
      <w:tr w:rsidR="00CC6725" w14:paraId="4A2F8E05" w14:textId="77777777">
        <w:tc>
          <w:tcPr>
            <w:tcW w:w="1805" w:type="dxa"/>
          </w:tcPr>
          <w:p w14:paraId="13517CC8" w14:textId="77777777" w:rsidR="00CC6725" w:rsidRDefault="00000000">
            <w:pPr>
              <w:jc w:val="center"/>
              <w:rPr>
                <w:rFonts w:cs="Times New Roman"/>
                <w:szCs w:val="24"/>
              </w:rPr>
            </w:pPr>
            <w:r>
              <w:rPr>
                <w:rFonts w:eastAsia="Times New Roman" w:cs="Times New Roman"/>
                <w:color w:val="000000"/>
                <w:szCs w:val="24"/>
              </w:rPr>
              <w:t>Collector Current</w:t>
            </w:r>
          </w:p>
        </w:tc>
        <w:tc>
          <w:tcPr>
            <w:tcW w:w="1805" w:type="dxa"/>
          </w:tcPr>
          <w:p w14:paraId="382CC3D2" w14:textId="77777777" w:rsidR="00CC6725" w:rsidRDefault="00000000">
            <w:pPr>
              <w:jc w:val="center"/>
              <w:rPr>
                <w:rFonts w:cs="Times New Roman"/>
                <w:szCs w:val="24"/>
              </w:rPr>
            </w:pPr>
            <w:r>
              <w:rPr>
                <w:rFonts w:eastAsia="Times New Roman" w:cs="Times New Roman"/>
                <w:color w:val="000000"/>
                <w:szCs w:val="24"/>
              </w:rPr>
              <w:t>I\_C</w:t>
            </w:r>
          </w:p>
        </w:tc>
        <w:tc>
          <w:tcPr>
            <w:tcW w:w="1805" w:type="dxa"/>
          </w:tcPr>
          <w:p w14:paraId="28612DDA" w14:textId="77777777" w:rsidR="00CC6725" w:rsidRDefault="00000000">
            <w:pPr>
              <w:jc w:val="center"/>
              <w:rPr>
                <w:rFonts w:cs="Times New Roman"/>
                <w:szCs w:val="24"/>
              </w:rPr>
            </w:pPr>
            <w:r>
              <w:rPr>
                <w:rFonts w:eastAsia="Times New Roman" w:cs="Times New Roman"/>
                <w:color w:val="000000"/>
                <w:szCs w:val="24"/>
              </w:rPr>
              <w:t>1.0</w:t>
            </w:r>
          </w:p>
        </w:tc>
        <w:tc>
          <w:tcPr>
            <w:tcW w:w="1805" w:type="dxa"/>
          </w:tcPr>
          <w:p w14:paraId="3328C084" w14:textId="77777777" w:rsidR="00CC6725" w:rsidRDefault="00000000">
            <w:pPr>
              <w:jc w:val="center"/>
              <w:rPr>
                <w:rFonts w:cs="Times New Roman"/>
                <w:szCs w:val="24"/>
              </w:rPr>
            </w:pPr>
            <w:r>
              <w:rPr>
                <w:rFonts w:eastAsia="Times New Roman" w:cs="Times New Roman"/>
                <w:color w:val="000000"/>
                <w:szCs w:val="24"/>
              </w:rPr>
              <w:t>A</w:t>
            </w:r>
          </w:p>
        </w:tc>
        <w:tc>
          <w:tcPr>
            <w:tcW w:w="1805" w:type="dxa"/>
          </w:tcPr>
          <w:p w14:paraId="3D6E43E5" w14:textId="77777777" w:rsidR="00CC6725" w:rsidRDefault="00000000">
            <w:pPr>
              <w:jc w:val="center"/>
              <w:rPr>
                <w:rFonts w:cs="Times New Roman"/>
                <w:szCs w:val="24"/>
              </w:rPr>
            </w:pPr>
            <w:r>
              <w:rPr>
                <w:rFonts w:eastAsia="Times New Roman" w:cs="Times New Roman"/>
                <w:color w:val="000000"/>
                <w:szCs w:val="24"/>
              </w:rPr>
              <w:t>Solenoid nominal current</w:t>
            </w:r>
          </w:p>
        </w:tc>
      </w:tr>
      <w:tr w:rsidR="00CC6725" w14:paraId="5F3D6AD1" w14:textId="77777777">
        <w:tc>
          <w:tcPr>
            <w:tcW w:w="1805" w:type="dxa"/>
          </w:tcPr>
          <w:p w14:paraId="1D6829E3" w14:textId="77777777" w:rsidR="00CC6725" w:rsidRDefault="00000000">
            <w:pPr>
              <w:jc w:val="center"/>
              <w:rPr>
                <w:rFonts w:cs="Times New Roman"/>
                <w:szCs w:val="24"/>
              </w:rPr>
            </w:pPr>
            <w:r>
              <w:rPr>
                <w:rFonts w:eastAsia="Times New Roman" w:cs="Times New Roman"/>
                <w:color w:val="000000"/>
                <w:szCs w:val="24"/>
              </w:rPr>
              <w:t>Current Gain</w:t>
            </w:r>
          </w:p>
        </w:tc>
        <w:tc>
          <w:tcPr>
            <w:tcW w:w="1805" w:type="dxa"/>
          </w:tcPr>
          <w:p w14:paraId="401BBBA9" w14:textId="77777777" w:rsidR="00CC6725" w:rsidRDefault="00000000">
            <w:pPr>
              <w:jc w:val="center"/>
              <w:rPr>
                <w:rFonts w:cs="Times New Roman"/>
                <w:szCs w:val="24"/>
              </w:rPr>
            </w:pPr>
            <w:proofErr w:type="spellStart"/>
            <w:r>
              <w:rPr>
                <w:rFonts w:eastAsia="Times New Roman" w:cs="Times New Roman"/>
                <w:color w:val="000000"/>
                <w:szCs w:val="24"/>
              </w:rPr>
              <w:t>hFE</w:t>
            </w:r>
            <w:proofErr w:type="spellEnd"/>
          </w:p>
        </w:tc>
        <w:tc>
          <w:tcPr>
            <w:tcW w:w="1805" w:type="dxa"/>
          </w:tcPr>
          <w:p w14:paraId="02FB2634" w14:textId="77777777" w:rsidR="00CC6725" w:rsidRDefault="00000000">
            <w:pPr>
              <w:jc w:val="center"/>
              <w:rPr>
                <w:rFonts w:cs="Times New Roman"/>
                <w:szCs w:val="24"/>
              </w:rPr>
            </w:pPr>
            <w:r>
              <w:rPr>
                <w:rFonts w:eastAsia="Times New Roman" w:cs="Times New Roman"/>
                <w:color w:val="000000"/>
                <w:szCs w:val="24"/>
              </w:rPr>
              <w:t>1000</w:t>
            </w:r>
          </w:p>
        </w:tc>
        <w:tc>
          <w:tcPr>
            <w:tcW w:w="1805" w:type="dxa"/>
          </w:tcPr>
          <w:p w14:paraId="77F54A44" w14:textId="77777777" w:rsidR="00CC6725" w:rsidRDefault="00000000">
            <w:pPr>
              <w:jc w:val="center"/>
              <w:rPr>
                <w:rFonts w:cs="Times New Roman"/>
                <w:szCs w:val="24"/>
              </w:rPr>
            </w:pPr>
            <w:r>
              <w:rPr>
                <w:rFonts w:eastAsia="Times New Roman" w:cs="Times New Roman"/>
                <w:color w:val="000000"/>
                <w:szCs w:val="24"/>
              </w:rPr>
              <w:t>-</w:t>
            </w:r>
          </w:p>
        </w:tc>
        <w:tc>
          <w:tcPr>
            <w:tcW w:w="1805" w:type="dxa"/>
          </w:tcPr>
          <w:p w14:paraId="182F0772" w14:textId="77777777" w:rsidR="00CC6725" w:rsidRDefault="00000000">
            <w:pPr>
              <w:jc w:val="center"/>
              <w:rPr>
                <w:rFonts w:cs="Times New Roman"/>
                <w:szCs w:val="24"/>
              </w:rPr>
            </w:pPr>
            <w:r>
              <w:rPr>
                <w:rFonts w:eastAsia="Times New Roman" w:cs="Times New Roman"/>
                <w:color w:val="000000"/>
                <w:szCs w:val="24"/>
              </w:rPr>
              <w:t>Minimum Darlington gain</w:t>
            </w:r>
          </w:p>
        </w:tc>
      </w:tr>
      <w:tr w:rsidR="00CC6725" w14:paraId="313B28C7" w14:textId="77777777">
        <w:tc>
          <w:tcPr>
            <w:tcW w:w="1805" w:type="dxa"/>
          </w:tcPr>
          <w:p w14:paraId="5237BBED" w14:textId="77777777" w:rsidR="00CC6725" w:rsidRDefault="00000000">
            <w:pPr>
              <w:jc w:val="center"/>
              <w:rPr>
                <w:rFonts w:cs="Times New Roman"/>
                <w:szCs w:val="24"/>
              </w:rPr>
            </w:pPr>
            <w:r>
              <w:rPr>
                <w:rFonts w:eastAsia="Times New Roman" w:cs="Times New Roman"/>
                <w:color w:val="000000"/>
                <w:szCs w:val="24"/>
              </w:rPr>
              <w:t>Safety Factor</w:t>
            </w:r>
          </w:p>
        </w:tc>
        <w:tc>
          <w:tcPr>
            <w:tcW w:w="1805" w:type="dxa"/>
          </w:tcPr>
          <w:p w14:paraId="3F31516F" w14:textId="77777777" w:rsidR="00CC6725" w:rsidRDefault="00000000">
            <w:pPr>
              <w:jc w:val="center"/>
              <w:rPr>
                <w:rFonts w:cs="Times New Roman"/>
                <w:szCs w:val="24"/>
              </w:rPr>
            </w:pPr>
            <w:r>
              <w:rPr>
                <w:rFonts w:eastAsia="Times New Roman" w:cs="Times New Roman"/>
                <w:color w:val="000000"/>
                <w:szCs w:val="24"/>
              </w:rPr>
              <w:t>SF</w:t>
            </w:r>
          </w:p>
        </w:tc>
        <w:tc>
          <w:tcPr>
            <w:tcW w:w="1805" w:type="dxa"/>
          </w:tcPr>
          <w:p w14:paraId="620DDD19" w14:textId="77777777" w:rsidR="00CC6725" w:rsidRDefault="00000000">
            <w:pPr>
              <w:jc w:val="center"/>
              <w:rPr>
                <w:rFonts w:cs="Times New Roman"/>
                <w:szCs w:val="24"/>
              </w:rPr>
            </w:pPr>
            <w:r>
              <w:rPr>
                <w:rFonts w:eastAsia="Times New Roman" w:cs="Times New Roman"/>
                <w:color w:val="000000"/>
                <w:szCs w:val="24"/>
              </w:rPr>
              <w:t>1.5</w:t>
            </w:r>
          </w:p>
        </w:tc>
        <w:tc>
          <w:tcPr>
            <w:tcW w:w="1805" w:type="dxa"/>
          </w:tcPr>
          <w:p w14:paraId="48E7F6C0" w14:textId="77777777" w:rsidR="00CC6725" w:rsidRDefault="00000000">
            <w:pPr>
              <w:jc w:val="center"/>
              <w:rPr>
                <w:rFonts w:cs="Times New Roman"/>
                <w:szCs w:val="24"/>
              </w:rPr>
            </w:pPr>
            <w:r>
              <w:rPr>
                <w:rFonts w:eastAsia="Times New Roman" w:cs="Times New Roman"/>
                <w:color w:val="000000"/>
                <w:szCs w:val="24"/>
              </w:rPr>
              <w:t>-</w:t>
            </w:r>
          </w:p>
        </w:tc>
        <w:tc>
          <w:tcPr>
            <w:tcW w:w="1805" w:type="dxa"/>
          </w:tcPr>
          <w:p w14:paraId="05F20875" w14:textId="77777777" w:rsidR="00CC6725" w:rsidRDefault="00000000">
            <w:pPr>
              <w:jc w:val="center"/>
              <w:rPr>
                <w:rFonts w:cs="Times New Roman"/>
                <w:szCs w:val="24"/>
              </w:rPr>
            </w:pPr>
            <w:r>
              <w:rPr>
                <w:rFonts w:eastAsia="Times New Roman" w:cs="Times New Roman"/>
                <w:color w:val="000000"/>
                <w:szCs w:val="24"/>
              </w:rPr>
              <w:t>Ensures deep saturation</w:t>
            </w:r>
          </w:p>
        </w:tc>
      </w:tr>
      <w:tr w:rsidR="00CC6725" w14:paraId="026C85A6" w14:textId="77777777">
        <w:tc>
          <w:tcPr>
            <w:tcW w:w="1805" w:type="dxa"/>
          </w:tcPr>
          <w:p w14:paraId="45981D94" w14:textId="77777777" w:rsidR="00CC6725" w:rsidRDefault="00000000">
            <w:pPr>
              <w:jc w:val="center"/>
              <w:rPr>
                <w:rFonts w:cs="Times New Roman"/>
                <w:szCs w:val="24"/>
              </w:rPr>
            </w:pPr>
            <w:r>
              <w:rPr>
                <w:rFonts w:eastAsia="Times New Roman" w:cs="Times New Roman"/>
                <w:color w:val="000000"/>
                <w:szCs w:val="24"/>
              </w:rPr>
              <w:t>Base Current</w:t>
            </w:r>
          </w:p>
        </w:tc>
        <w:tc>
          <w:tcPr>
            <w:tcW w:w="1805" w:type="dxa"/>
          </w:tcPr>
          <w:p w14:paraId="77B394F3" w14:textId="77777777" w:rsidR="00CC6725" w:rsidRDefault="00000000">
            <w:pPr>
              <w:jc w:val="center"/>
              <w:rPr>
                <w:rFonts w:cs="Times New Roman"/>
                <w:szCs w:val="24"/>
              </w:rPr>
            </w:pPr>
            <w:r>
              <w:rPr>
                <w:rFonts w:eastAsia="Times New Roman" w:cs="Times New Roman"/>
                <w:color w:val="000000"/>
                <w:szCs w:val="24"/>
              </w:rPr>
              <w:t>I\_B</w:t>
            </w:r>
          </w:p>
        </w:tc>
        <w:tc>
          <w:tcPr>
            <w:tcW w:w="1805" w:type="dxa"/>
          </w:tcPr>
          <w:p w14:paraId="3F66147B" w14:textId="77777777" w:rsidR="00CC6725" w:rsidRDefault="00000000">
            <w:pPr>
              <w:jc w:val="center"/>
              <w:rPr>
                <w:rFonts w:cs="Times New Roman"/>
                <w:szCs w:val="24"/>
              </w:rPr>
            </w:pPr>
            <w:r>
              <w:rPr>
                <w:rFonts w:eastAsia="Times New Roman" w:cs="Times New Roman"/>
                <w:color w:val="000000"/>
                <w:szCs w:val="24"/>
              </w:rPr>
              <w:t>0.67</w:t>
            </w:r>
          </w:p>
        </w:tc>
        <w:tc>
          <w:tcPr>
            <w:tcW w:w="1805" w:type="dxa"/>
          </w:tcPr>
          <w:p w14:paraId="4A2C833B" w14:textId="77777777" w:rsidR="00CC6725" w:rsidRDefault="00000000">
            <w:pPr>
              <w:jc w:val="center"/>
              <w:rPr>
                <w:rFonts w:cs="Times New Roman"/>
                <w:szCs w:val="24"/>
              </w:rPr>
            </w:pPr>
            <w:r>
              <w:rPr>
                <w:rFonts w:eastAsia="Times New Roman" w:cs="Times New Roman"/>
                <w:color w:val="000000"/>
                <w:szCs w:val="24"/>
              </w:rPr>
              <w:t>mA</w:t>
            </w:r>
          </w:p>
        </w:tc>
        <w:tc>
          <w:tcPr>
            <w:tcW w:w="1805" w:type="dxa"/>
          </w:tcPr>
          <w:p w14:paraId="28B35264" w14:textId="77777777" w:rsidR="00CC6725" w:rsidRDefault="00000000">
            <w:pPr>
              <w:jc w:val="center"/>
              <w:rPr>
                <w:rFonts w:cs="Times New Roman"/>
                <w:szCs w:val="24"/>
              </w:rPr>
            </w:pPr>
            <w:r>
              <w:rPr>
                <w:rFonts w:eastAsia="Times New Roman" w:cs="Times New Roman"/>
                <w:color w:val="000000"/>
                <w:szCs w:val="24"/>
              </w:rPr>
              <w:t>I\_C / (</w:t>
            </w:r>
            <w:proofErr w:type="spellStart"/>
            <w:r>
              <w:rPr>
                <w:rFonts w:eastAsia="Times New Roman" w:cs="Times New Roman"/>
                <w:color w:val="000000"/>
                <w:szCs w:val="24"/>
              </w:rPr>
              <w:t>hFE</w:t>
            </w:r>
            <w:proofErr w:type="spellEnd"/>
            <w:r>
              <w:rPr>
                <w:rFonts w:eastAsia="Times New Roman" w:cs="Times New Roman"/>
                <w:color w:val="000000"/>
                <w:szCs w:val="24"/>
              </w:rPr>
              <w:t xml:space="preserve"> x SF)</w:t>
            </w:r>
          </w:p>
        </w:tc>
      </w:tr>
      <w:tr w:rsidR="00CC6725" w14:paraId="66BB1404" w14:textId="77777777">
        <w:tc>
          <w:tcPr>
            <w:tcW w:w="1805" w:type="dxa"/>
          </w:tcPr>
          <w:p w14:paraId="184FD114" w14:textId="77777777" w:rsidR="00CC6725" w:rsidRDefault="00000000">
            <w:pPr>
              <w:jc w:val="center"/>
              <w:rPr>
                <w:rFonts w:cs="Times New Roman"/>
                <w:szCs w:val="24"/>
              </w:rPr>
            </w:pPr>
            <w:r>
              <w:rPr>
                <w:rFonts w:eastAsia="Times New Roman" w:cs="Times New Roman"/>
                <w:color w:val="000000"/>
                <w:szCs w:val="24"/>
              </w:rPr>
              <w:t>Base Resistor</w:t>
            </w:r>
          </w:p>
        </w:tc>
        <w:tc>
          <w:tcPr>
            <w:tcW w:w="1805" w:type="dxa"/>
          </w:tcPr>
          <w:p w14:paraId="4914A058" w14:textId="77777777" w:rsidR="00CC6725" w:rsidRDefault="00000000">
            <w:pPr>
              <w:jc w:val="center"/>
              <w:rPr>
                <w:rFonts w:cs="Times New Roman"/>
                <w:szCs w:val="24"/>
              </w:rPr>
            </w:pPr>
            <w:r>
              <w:rPr>
                <w:rFonts w:eastAsia="Times New Roman" w:cs="Times New Roman"/>
                <w:color w:val="000000"/>
                <w:szCs w:val="24"/>
              </w:rPr>
              <w:t>R\_base</w:t>
            </w:r>
          </w:p>
        </w:tc>
        <w:tc>
          <w:tcPr>
            <w:tcW w:w="1805" w:type="dxa"/>
          </w:tcPr>
          <w:p w14:paraId="375823AA" w14:textId="77777777" w:rsidR="00CC6725" w:rsidRDefault="00000000">
            <w:pPr>
              <w:jc w:val="center"/>
              <w:rPr>
                <w:rFonts w:cs="Times New Roman"/>
                <w:szCs w:val="24"/>
              </w:rPr>
            </w:pPr>
            <w:r>
              <w:rPr>
                <w:rFonts w:eastAsia="Times New Roman" w:cs="Times New Roman"/>
                <w:color w:val="000000"/>
                <w:szCs w:val="24"/>
              </w:rPr>
              <w:t>1.0</w:t>
            </w:r>
          </w:p>
        </w:tc>
        <w:tc>
          <w:tcPr>
            <w:tcW w:w="1805" w:type="dxa"/>
          </w:tcPr>
          <w:p w14:paraId="4B5D067A" w14:textId="77777777" w:rsidR="00CC6725" w:rsidRDefault="00000000">
            <w:pPr>
              <w:jc w:val="center"/>
              <w:rPr>
                <w:rFonts w:cs="Times New Roman"/>
                <w:szCs w:val="24"/>
              </w:rPr>
            </w:pPr>
            <w:proofErr w:type="spellStart"/>
            <w:r>
              <w:rPr>
                <w:rFonts w:eastAsia="Times New Roman" w:cs="Times New Roman"/>
                <w:color w:val="000000"/>
                <w:szCs w:val="24"/>
              </w:rPr>
              <w:t>kOhm</w:t>
            </w:r>
            <w:proofErr w:type="spellEnd"/>
          </w:p>
        </w:tc>
        <w:tc>
          <w:tcPr>
            <w:tcW w:w="1805" w:type="dxa"/>
          </w:tcPr>
          <w:p w14:paraId="4ACE485E" w14:textId="77777777" w:rsidR="00CC6725" w:rsidRDefault="00000000">
            <w:pPr>
              <w:jc w:val="center"/>
              <w:rPr>
                <w:rFonts w:cs="Times New Roman"/>
                <w:szCs w:val="24"/>
              </w:rPr>
            </w:pPr>
            <w:r>
              <w:rPr>
                <w:rFonts w:eastAsia="Times New Roman" w:cs="Times New Roman"/>
                <w:color w:val="000000"/>
                <w:szCs w:val="24"/>
              </w:rPr>
              <w:t>Standard value with margin</w:t>
            </w:r>
          </w:p>
        </w:tc>
      </w:tr>
      <w:tr w:rsidR="00CC6725" w14:paraId="4EC0E782" w14:textId="77777777">
        <w:tc>
          <w:tcPr>
            <w:tcW w:w="1805" w:type="dxa"/>
          </w:tcPr>
          <w:p w14:paraId="31FBBD70" w14:textId="77777777" w:rsidR="00CC6725" w:rsidRDefault="00000000">
            <w:pPr>
              <w:jc w:val="center"/>
              <w:rPr>
                <w:rFonts w:cs="Times New Roman"/>
                <w:szCs w:val="24"/>
              </w:rPr>
            </w:pPr>
            <w:r>
              <w:rPr>
                <w:rFonts w:eastAsia="Times New Roman" w:cs="Times New Roman"/>
                <w:color w:val="000000"/>
                <w:szCs w:val="24"/>
              </w:rPr>
              <w:t>Saturation Voltage</w:t>
            </w:r>
          </w:p>
        </w:tc>
        <w:tc>
          <w:tcPr>
            <w:tcW w:w="1805" w:type="dxa"/>
          </w:tcPr>
          <w:p w14:paraId="219F3F51" w14:textId="77777777" w:rsidR="00CC6725" w:rsidRDefault="00000000">
            <w:pPr>
              <w:jc w:val="center"/>
              <w:rPr>
                <w:rFonts w:cs="Times New Roman"/>
                <w:szCs w:val="24"/>
              </w:rPr>
            </w:pPr>
            <w:r>
              <w:rPr>
                <w:rFonts w:eastAsia="Times New Roman" w:cs="Times New Roman"/>
                <w:color w:val="000000"/>
                <w:szCs w:val="24"/>
              </w:rPr>
              <w:t>V\_CE\_sat</w:t>
            </w:r>
          </w:p>
        </w:tc>
        <w:tc>
          <w:tcPr>
            <w:tcW w:w="1805" w:type="dxa"/>
          </w:tcPr>
          <w:p w14:paraId="754CC0CB" w14:textId="77777777" w:rsidR="00CC6725" w:rsidRDefault="00000000">
            <w:pPr>
              <w:jc w:val="center"/>
              <w:rPr>
                <w:rFonts w:cs="Times New Roman"/>
                <w:szCs w:val="24"/>
              </w:rPr>
            </w:pPr>
            <w:r>
              <w:rPr>
                <w:rFonts w:eastAsia="Times New Roman" w:cs="Times New Roman"/>
                <w:color w:val="000000"/>
                <w:szCs w:val="24"/>
              </w:rPr>
              <w:t>0.2</w:t>
            </w:r>
          </w:p>
        </w:tc>
        <w:tc>
          <w:tcPr>
            <w:tcW w:w="1805" w:type="dxa"/>
          </w:tcPr>
          <w:p w14:paraId="1C8D18B2" w14:textId="77777777" w:rsidR="00CC6725" w:rsidRDefault="00000000">
            <w:pPr>
              <w:jc w:val="center"/>
              <w:rPr>
                <w:rFonts w:cs="Times New Roman"/>
                <w:szCs w:val="24"/>
              </w:rPr>
            </w:pPr>
            <w:r>
              <w:rPr>
                <w:rFonts w:eastAsia="Times New Roman" w:cs="Times New Roman"/>
                <w:color w:val="000000"/>
                <w:szCs w:val="24"/>
              </w:rPr>
              <w:t>V</w:t>
            </w:r>
          </w:p>
        </w:tc>
        <w:tc>
          <w:tcPr>
            <w:tcW w:w="1805" w:type="dxa"/>
          </w:tcPr>
          <w:p w14:paraId="6BF91C55" w14:textId="77777777" w:rsidR="00CC6725" w:rsidRDefault="00000000">
            <w:pPr>
              <w:jc w:val="center"/>
              <w:rPr>
                <w:rFonts w:cs="Times New Roman"/>
                <w:szCs w:val="24"/>
              </w:rPr>
            </w:pPr>
            <w:r>
              <w:rPr>
                <w:rFonts w:eastAsia="Times New Roman" w:cs="Times New Roman"/>
                <w:color w:val="000000"/>
                <w:szCs w:val="24"/>
              </w:rPr>
              <w:t>Typical at 1A collector current</w:t>
            </w:r>
          </w:p>
        </w:tc>
      </w:tr>
      <w:tr w:rsidR="00CC6725" w14:paraId="660C9DDD" w14:textId="77777777">
        <w:tc>
          <w:tcPr>
            <w:tcW w:w="1805" w:type="dxa"/>
          </w:tcPr>
          <w:p w14:paraId="597E3F2A" w14:textId="77777777" w:rsidR="00CC6725" w:rsidRDefault="00000000">
            <w:pPr>
              <w:jc w:val="center"/>
              <w:rPr>
                <w:rFonts w:cs="Times New Roman"/>
                <w:szCs w:val="24"/>
              </w:rPr>
            </w:pPr>
            <w:r>
              <w:rPr>
                <w:rFonts w:eastAsia="Times New Roman" w:cs="Times New Roman"/>
                <w:color w:val="000000"/>
                <w:szCs w:val="24"/>
              </w:rPr>
              <w:t>Power Dissipation</w:t>
            </w:r>
          </w:p>
        </w:tc>
        <w:tc>
          <w:tcPr>
            <w:tcW w:w="1805" w:type="dxa"/>
          </w:tcPr>
          <w:p w14:paraId="5B4A1F66" w14:textId="77777777" w:rsidR="00CC6725" w:rsidRDefault="00000000">
            <w:pPr>
              <w:jc w:val="center"/>
              <w:rPr>
                <w:rFonts w:cs="Times New Roman"/>
                <w:szCs w:val="24"/>
              </w:rPr>
            </w:pPr>
            <w:r>
              <w:rPr>
                <w:rFonts w:eastAsia="Times New Roman" w:cs="Times New Roman"/>
                <w:color w:val="000000"/>
                <w:szCs w:val="24"/>
              </w:rPr>
              <w:t>P\_D</w:t>
            </w:r>
          </w:p>
        </w:tc>
        <w:tc>
          <w:tcPr>
            <w:tcW w:w="1805" w:type="dxa"/>
          </w:tcPr>
          <w:p w14:paraId="45A37089" w14:textId="77777777" w:rsidR="00CC6725" w:rsidRDefault="00000000">
            <w:pPr>
              <w:jc w:val="center"/>
              <w:rPr>
                <w:rFonts w:cs="Times New Roman"/>
                <w:szCs w:val="24"/>
              </w:rPr>
            </w:pPr>
            <w:r>
              <w:rPr>
                <w:rFonts w:eastAsia="Times New Roman" w:cs="Times New Roman"/>
                <w:color w:val="000000"/>
                <w:szCs w:val="24"/>
              </w:rPr>
              <w:t>0.2</w:t>
            </w:r>
          </w:p>
        </w:tc>
        <w:tc>
          <w:tcPr>
            <w:tcW w:w="1805" w:type="dxa"/>
          </w:tcPr>
          <w:p w14:paraId="2A210180" w14:textId="77777777" w:rsidR="00CC6725" w:rsidRDefault="00000000">
            <w:pPr>
              <w:jc w:val="center"/>
              <w:rPr>
                <w:rFonts w:cs="Times New Roman"/>
                <w:szCs w:val="24"/>
              </w:rPr>
            </w:pPr>
            <w:r>
              <w:rPr>
                <w:rFonts w:eastAsia="Times New Roman" w:cs="Times New Roman"/>
                <w:color w:val="000000"/>
                <w:szCs w:val="24"/>
              </w:rPr>
              <w:t>W</w:t>
            </w:r>
          </w:p>
        </w:tc>
        <w:tc>
          <w:tcPr>
            <w:tcW w:w="1805" w:type="dxa"/>
          </w:tcPr>
          <w:p w14:paraId="4F435B26" w14:textId="77777777" w:rsidR="00CC6725" w:rsidRDefault="00000000">
            <w:pPr>
              <w:jc w:val="center"/>
              <w:rPr>
                <w:rFonts w:cs="Times New Roman"/>
                <w:szCs w:val="24"/>
              </w:rPr>
            </w:pPr>
            <w:r>
              <w:rPr>
                <w:rFonts w:eastAsia="Times New Roman" w:cs="Times New Roman"/>
                <w:color w:val="000000"/>
                <w:szCs w:val="24"/>
              </w:rPr>
              <w:t>I\_C x V\_CE\_sat</w:t>
            </w:r>
          </w:p>
        </w:tc>
      </w:tr>
    </w:tbl>
    <w:p w14:paraId="0D11180E" w14:textId="77777777" w:rsidR="00CC6725" w:rsidRDefault="00CC6725">
      <w:pPr>
        <w:pStyle w:val="Caption"/>
      </w:pPr>
      <w:r>
        <w:fldChar w:fldCharType="begin"/>
      </w:r>
      <w:r>
        <w:instrText xml:space="preserve"> SEQ </w:instrText>
      </w:r>
      <w:r>
        <w:rPr>
          <w:rtl/>
        </w:rPr>
        <w:instrText>جدول</w:instrText>
      </w:r>
      <w:r>
        <w:instrText xml:space="preserve"> \* Arabic </w:instrText>
      </w:r>
      <w:r>
        <w:fldChar w:fldCharType="separate"/>
      </w:r>
      <w:r>
        <w:t>3</w:t>
      </w:r>
      <w:r>
        <w:fldChar w:fldCharType="end"/>
      </w:r>
      <w:r w:rsidR="00000000">
        <w:t xml:space="preserve">Table 3.3: TIP122 Solenoid Driver Operating Parameters </w:t>
      </w:r>
    </w:p>
    <w:p w14:paraId="63D492B9" w14:textId="77777777" w:rsidR="00CC6725" w:rsidRDefault="00CC6725"/>
    <w:p w14:paraId="6D0DA18A" w14:textId="77777777" w:rsidR="00CC6725" w:rsidRDefault="00000000">
      <w:pPr>
        <w:spacing w:line="360" w:lineRule="auto"/>
        <w:jc w:val="both"/>
        <w:rPr>
          <w:rFonts w:cs="Times New Roman"/>
          <w:szCs w:val="24"/>
        </w:rPr>
      </w:pPr>
      <w:r>
        <w:rPr>
          <w:rFonts w:eastAsia="Times New Roman" w:cs="Times New Roman"/>
          <w:szCs w:val="24"/>
        </w:rPr>
        <w:t>Table 3.3 Caption: Operating parameters for TIP122 Darlington driver in solenoid valve control application, showing calculated base current with safety factor and resulting power dissipation requiring minimal heatsinking.</w:t>
      </w:r>
    </w:p>
    <w:p w14:paraId="3EFB1F46" w14:textId="77777777" w:rsidR="00CC6725" w:rsidRDefault="00000000">
      <w:pPr>
        <w:spacing w:line="360" w:lineRule="auto"/>
        <w:jc w:val="both"/>
        <w:rPr>
          <w:rFonts w:eastAsia="Times New Roman" w:cs="Times New Roman"/>
          <w:szCs w:val="24"/>
        </w:rPr>
      </w:pPr>
      <w:r>
        <w:rPr>
          <w:rFonts w:eastAsia="Times New Roman" w:cs="Times New Roman"/>
          <w:szCs w:val="24"/>
        </w:rPr>
        <w:t>Critical to reliable operation is the flyback diode (1N4007) placed in anti-parallel with each solenoid coil. When the transistor switches off, the collapsing magnetic field generates a voltage spike (back-EMF) potentially exceeding 100V. The diode provides a recirculation path for this energy, clamping the voltage at approximately 0.7V and protecting the transistor from avalanche breakdown.</w:t>
      </w:r>
    </w:p>
    <w:p w14:paraId="42EB88E3" w14:textId="77777777" w:rsidR="00CC6725" w:rsidRDefault="00000000">
      <w:pPr>
        <w:spacing w:line="360" w:lineRule="auto"/>
        <w:jc w:val="both"/>
        <w:rPr>
          <w:rFonts w:cs="Times New Roman"/>
          <w:szCs w:val="24"/>
        </w:rPr>
      </w:pPr>
      <w:r>
        <w:rPr>
          <w:rFonts w:eastAsia="Times New Roman" w:cs="Times New Roman"/>
          <w:noProof/>
          <w:szCs w:val="24"/>
        </w:rPr>
        <w:lastRenderedPageBreak/>
        <mc:AlternateContent>
          <mc:Choice Requires="wpg">
            <w:drawing>
              <wp:inline distT="0" distB="0" distL="0" distR="0" wp14:anchorId="17628E7E" wp14:editId="3B01483F">
                <wp:extent cx="5731510" cy="363553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04338" name=""/>
                        <pic:cNvPicPr>
                          <a:picLocks noChangeAspect="1"/>
                        </pic:cNvPicPr>
                      </pic:nvPicPr>
                      <pic:blipFill rotWithShape="1">
                        <a:blip r:embed="rId66"/>
                        <a:stretch/>
                      </pic:blipFill>
                      <pic:spPr bwMode="auto">
                        <a:xfrm>
                          <a:off x="0" y="0"/>
                          <a:ext cx="5731508" cy="363553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51.30pt;height:286.26pt;mso-wrap-distance-left:0.00pt;mso-wrap-distance-top:0.00pt;mso-wrap-distance-right:0.00pt;mso-wrap-distance-bottom:0.00pt;z-index:1;" stroked="false">
                <v:imagedata r:id="rId67" o:title=""/>
                <o:lock v:ext="edit" rotation="t"/>
              </v:shape>
            </w:pict>
          </mc:Fallback>
        </mc:AlternateContent>
      </w:r>
    </w:p>
    <w:p w14:paraId="60EF38BD" w14:textId="77777777" w:rsidR="00CC6725" w:rsidRDefault="00CC6725">
      <w:pPr>
        <w:pStyle w:val="Caption"/>
      </w:pPr>
      <w:r>
        <w:fldChar w:fldCharType="begin"/>
      </w:r>
      <w:r>
        <w:instrText xml:space="preserve"> SEQ </w:instrText>
      </w:r>
      <w:r>
        <w:rPr>
          <w:rtl/>
        </w:rPr>
        <w:instrText>صورة</w:instrText>
      </w:r>
      <w:r>
        <w:instrText xml:space="preserve"> \* Arabic </w:instrText>
      </w:r>
      <w:r>
        <w:fldChar w:fldCharType="separate"/>
      </w:r>
      <w:r>
        <w:t>6</w:t>
      </w:r>
      <w:r>
        <w:fldChar w:fldCharType="end"/>
      </w:r>
      <w:r w:rsidR="00000000">
        <w:t xml:space="preserve">Figure 3.6: Back-EMF Protection Oscilloscope Capture </w:t>
      </w:r>
    </w:p>
    <w:p w14:paraId="5460A76A" w14:textId="77777777" w:rsidR="00CC6725" w:rsidRDefault="00000000">
      <w:pPr>
        <w:spacing w:line="360" w:lineRule="auto"/>
        <w:jc w:val="both"/>
        <w:rPr>
          <w:rFonts w:cs="Times New Roman"/>
          <w:szCs w:val="24"/>
        </w:rPr>
      </w:pPr>
      <w:r>
        <w:rPr>
          <w:rFonts w:eastAsia="Times New Roman" w:cs="Times New Roman"/>
          <w:szCs w:val="24"/>
        </w:rPr>
        <w:t>Figure 3.6 Caption: Oscilloscope comparison of solenoid turn-off transients: (upper trace) unprotected coil showing 80V inductive spike; (lower trace) with 1N4007 flyback diode clamping voltage to 0.7V, demonstrating protection effectiveness for TIP122 transistor.</w:t>
      </w:r>
    </w:p>
    <w:p w14:paraId="1B0377E9" w14:textId="77777777" w:rsidR="00CC6725" w:rsidRDefault="00000000">
      <w:pPr>
        <w:spacing w:line="360" w:lineRule="auto"/>
        <w:jc w:val="both"/>
        <w:rPr>
          <w:rFonts w:cs="Times New Roman"/>
          <w:szCs w:val="24"/>
        </w:rPr>
      </w:pPr>
      <w:r>
        <w:rPr>
          <w:rStyle w:val="Heading4Char"/>
          <w:rFonts w:ascii="Times New Roman" w:eastAsia="Times New Roman" w:hAnsi="Times New Roman" w:cs="Times New Roman"/>
          <w:b/>
          <w:bCs/>
          <w:color w:val="000000" w:themeColor="text1"/>
        </w:rPr>
        <w:t>3.6.4.2 Stepper Motor Drivers (A4988)</w:t>
      </w:r>
    </w:p>
    <w:p w14:paraId="6F1BD66C" w14:textId="77777777" w:rsidR="00CC6725" w:rsidRDefault="00000000">
      <w:pPr>
        <w:spacing w:line="360" w:lineRule="auto"/>
        <w:jc w:val="both"/>
        <w:rPr>
          <w:rFonts w:cs="Times New Roman"/>
          <w:szCs w:val="24"/>
        </w:rPr>
      </w:pPr>
      <w:r>
        <w:rPr>
          <w:rFonts w:eastAsia="Times New Roman" w:cs="Times New Roman"/>
          <w:szCs w:val="24"/>
        </w:rPr>
        <w:t xml:space="preserve">Precise film feeding and auger metering require stepper motor control with </w:t>
      </w:r>
      <w:proofErr w:type="spellStart"/>
      <w:r>
        <w:rPr>
          <w:rFonts w:eastAsia="Times New Roman" w:cs="Times New Roman"/>
          <w:szCs w:val="24"/>
        </w:rPr>
        <w:t>microstepping</w:t>
      </w:r>
      <w:proofErr w:type="spellEnd"/>
      <w:r>
        <w:rPr>
          <w:rFonts w:eastAsia="Times New Roman" w:cs="Times New Roman"/>
          <w:szCs w:val="24"/>
        </w:rPr>
        <w:t xml:space="preserve"> capability. The A4988 stepper motor driver provides up to 1/16 </w:t>
      </w:r>
      <w:proofErr w:type="spellStart"/>
      <w:r>
        <w:rPr>
          <w:rFonts w:eastAsia="Times New Roman" w:cs="Times New Roman"/>
          <w:szCs w:val="24"/>
        </w:rPr>
        <w:t>microstepping</w:t>
      </w:r>
      <w:proofErr w:type="spellEnd"/>
      <w:r>
        <w:rPr>
          <w:rFonts w:eastAsia="Times New Roman" w:cs="Times New Roman"/>
          <w:szCs w:val="24"/>
        </w:rPr>
        <w:t xml:space="preserve">, translating 200 full steps per revolution into 3200 </w:t>
      </w:r>
      <w:proofErr w:type="spellStart"/>
      <w:r>
        <w:rPr>
          <w:rFonts w:eastAsia="Times New Roman" w:cs="Times New Roman"/>
          <w:szCs w:val="24"/>
        </w:rPr>
        <w:t>microsteps</w:t>
      </w:r>
      <w:proofErr w:type="spellEnd"/>
      <w:r>
        <w:rPr>
          <w:rFonts w:eastAsia="Times New Roman" w:cs="Times New Roman"/>
          <w:szCs w:val="24"/>
        </w:rPr>
        <w:t xml:space="preserve"> for smooth motion and accurate positioning.</w:t>
      </w:r>
    </w:p>
    <w:p w14:paraId="19FDD098" w14:textId="77777777" w:rsidR="00CC6725" w:rsidRDefault="00000000">
      <w:pPr>
        <w:spacing w:line="360" w:lineRule="auto"/>
        <w:jc w:val="both"/>
        <w:rPr>
          <w:rFonts w:eastAsia="Times New Roman" w:cs="Times New Roman"/>
          <w:szCs w:val="24"/>
        </w:rPr>
      </w:pPr>
      <w:r>
        <w:rPr>
          <w:rFonts w:eastAsia="Times New Roman" w:cs="Times New Roman"/>
          <w:szCs w:val="24"/>
        </w:rPr>
        <w:t>The A4988 incorporates internal current regulation, allowing motor current to be set via a sense resistor and reference voltage. This feature enables torque optimization while preventing motor overheating during continuous operation.</w:t>
      </w:r>
    </w:p>
    <w:p w14:paraId="3938054D" w14:textId="77777777" w:rsidR="00CC6725" w:rsidRDefault="00CC6725">
      <w:pPr>
        <w:spacing w:line="360" w:lineRule="auto"/>
        <w:jc w:val="both"/>
        <w:rPr>
          <w:rFonts w:cs="Times New Roman"/>
          <w:szCs w:val="24"/>
        </w:rPr>
      </w:pPr>
    </w:p>
    <w:p w14:paraId="353029A6" w14:textId="77777777" w:rsidR="00CC6725" w:rsidRDefault="00000000">
      <w:pPr>
        <w:rPr>
          <w:rFonts w:cs="Times New Roman"/>
          <w:szCs w:val="24"/>
        </w:rPr>
      </w:pPr>
      <w:r>
        <w:rPr>
          <w:rFonts w:eastAsia="Times New Roman" w:cs="Times New Roman"/>
          <w:szCs w:val="24"/>
        </w:rPr>
        <w:br w:type="page" w:clear="all"/>
      </w:r>
    </w:p>
    <w:p w14:paraId="13BA9482" w14:textId="77777777" w:rsidR="00CC6725" w:rsidRDefault="00000000">
      <w:pPr>
        <w:spacing w:line="360" w:lineRule="auto"/>
        <w:jc w:val="both"/>
        <w:rPr>
          <w:rFonts w:eastAsia="Times New Roman" w:cs="Times New Roman"/>
          <w:szCs w:val="24"/>
        </w:rPr>
      </w:pPr>
      <w:r>
        <w:rPr>
          <w:noProof/>
        </w:rPr>
        <w:lastRenderedPageBreak/>
        <mc:AlternateContent>
          <mc:Choice Requires="wpg">
            <w:drawing>
              <wp:inline distT="0" distB="0" distL="0" distR="0" wp14:anchorId="3B3D75E0" wp14:editId="3FDFD5D0">
                <wp:extent cx="5731510" cy="239409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6765" name=""/>
                        <pic:cNvPicPr>
                          <a:picLocks noChangeAspect="1"/>
                        </pic:cNvPicPr>
                      </pic:nvPicPr>
                      <pic:blipFill rotWithShape="1">
                        <a:blip r:embed="rId68"/>
                        <a:stretch/>
                      </pic:blipFill>
                      <pic:spPr bwMode="auto">
                        <a:xfrm>
                          <a:off x="0" y="0"/>
                          <a:ext cx="5731508" cy="239409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51.30pt;height:188.51pt;mso-wrap-distance-left:0.00pt;mso-wrap-distance-top:0.00pt;mso-wrap-distance-right:0.00pt;mso-wrap-distance-bottom:0.00pt;z-index:1;" stroked="false">
                <v:imagedata r:id="rId69" o:title=""/>
                <o:lock v:ext="edit" rotation="t"/>
              </v:shape>
            </w:pict>
          </mc:Fallback>
        </mc:AlternateContent>
      </w:r>
    </w:p>
    <w:p w14:paraId="77DFF279" w14:textId="77777777" w:rsidR="00CC6725" w:rsidRDefault="00CC6725">
      <w:pPr>
        <w:pStyle w:val="Caption"/>
      </w:pPr>
      <w:r>
        <w:fldChar w:fldCharType="begin"/>
      </w:r>
      <w:r>
        <w:instrText xml:space="preserve"> SEQ </w:instrText>
      </w:r>
      <w:r>
        <w:rPr>
          <w:rtl/>
        </w:rPr>
        <w:instrText>صورة</w:instrText>
      </w:r>
      <w:r>
        <w:instrText xml:space="preserve"> \* Arabic </w:instrText>
      </w:r>
      <w:r>
        <w:fldChar w:fldCharType="separate"/>
      </w:r>
      <w:r>
        <w:t>7</w:t>
      </w:r>
      <w:r>
        <w:fldChar w:fldCharType="end"/>
      </w:r>
      <w:r w:rsidR="00000000">
        <w:t xml:space="preserve">Figure 3.7: A4988 Stepper Driver Interface Circuit </w:t>
      </w:r>
    </w:p>
    <w:p w14:paraId="65661573" w14:textId="77777777" w:rsidR="00CC6725" w:rsidRDefault="00000000">
      <w:pPr>
        <w:spacing w:line="360" w:lineRule="auto"/>
        <w:jc w:val="both"/>
        <w:rPr>
          <w:rFonts w:cs="Times New Roman"/>
          <w:szCs w:val="24"/>
        </w:rPr>
      </w:pPr>
      <w:r>
        <w:rPr>
          <w:rFonts w:eastAsia="Times New Roman" w:cs="Times New Roman"/>
          <w:szCs w:val="24"/>
        </w:rPr>
        <w:t>Figure 3.7 Caption: A4988 stepper motor driver interface showing STEP/DIR/ENABLE connections to ESP32 GPIO pins, current sense resistor configuration, and motor phase connections with decoupling capacitors on motor supply (VMOT) and logic supply (VDD).</w:t>
      </w:r>
    </w:p>
    <w:p w14:paraId="1851C29C" w14:textId="77777777" w:rsidR="00CC6725" w:rsidRDefault="00000000">
      <w:pPr>
        <w:spacing w:line="360" w:lineRule="auto"/>
        <w:jc w:val="both"/>
        <w:rPr>
          <w:rFonts w:cs="Times New Roman"/>
          <w:szCs w:val="24"/>
        </w:rPr>
      </w:pPr>
      <w:r>
        <w:rPr>
          <w:rFonts w:eastAsia="Times New Roman" w:cs="Times New Roman"/>
          <w:szCs w:val="24"/>
        </w:rPr>
        <w:t>Current limiting is essential for proper operation. The reference voltage and sense resistor determine the chopping current:</w:t>
      </w:r>
      <w:r>
        <w:rPr>
          <w:rFonts w:eastAsia="Times New Roman" w:cs="Times New Roman"/>
          <w:szCs w:val="24"/>
        </w:rPr>
        <w:tab/>
      </w:r>
    </w:p>
    <w:p w14:paraId="13A38862"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I_chop</w:t>
      </w:r>
      <w:proofErr w:type="spellEnd"/>
      <w:r>
        <w:rPr>
          <w:rFonts w:eastAsia="Times New Roman" w:cs="Times New Roman"/>
          <w:i/>
          <w:iCs/>
          <w:szCs w:val="24"/>
        </w:rPr>
        <w:t xml:space="preserve"> = </w:t>
      </w:r>
      <w:proofErr w:type="spellStart"/>
      <w:r>
        <w:rPr>
          <w:rFonts w:eastAsia="Times New Roman" w:cs="Times New Roman"/>
          <w:i/>
          <w:iCs/>
          <w:szCs w:val="24"/>
        </w:rPr>
        <w:t>V_ref</w:t>
      </w:r>
      <w:proofErr w:type="spellEnd"/>
      <w:r>
        <w:rPr>
          <w:rFonts w:eastAsia="Times New Roman" w:cs="Times New Roman"/>
          <w:i/>
          <w:iCs/>
          <w:szCs w:val="24"/>
        </w:rPr>
        <w:t xml:space="preserve"> / (8 x </w:t>
      </w:r>
      <w:proofErr w:type="spellStart"/>
      <w:r>
        <w:rPr>
          <w:rFonts w:eastAsia="Times New Roman" w:cs="Times New Roman"/>
          <w:i/>
          <w:iCs/>
          <w:szCs w:val="24"/>
        </w:rPr>
        <w:t>R_sense</w:t>
      </w:r>
      <w:proofErr w:type="spellEnd"/>
      <w:r>
        <w:rPr>
          <w:rFonts w:eastAsia="Times New Roman" w:cs="Times New Roman"/>
          <w:i/>
          <w:iCs/>
          <w:szCs w:val="24"/>
        </w:rPr>
        <w:t>)</w:t>
      </w:r>
    </w:p>
    <w:p w14:paraId="03B3C370" w14:textId="77777777" w:rsidR="00CC6725" w:rsidRDefault="00000000">
      <w:pPr>
        <w:spacing w:line="360" w:lineRule="auto"/>
        <w:jc w:val="both"/>
        <w:rPr>
          <w:rFonts w:cs="Times New Roman"/>
          <w:szCs w:val="24"/>
        </w:rPr>
      </w:pPr>
      <w:r>
        <w:rPr>
          <w:rFonts w:eastAsia="Times New Roman" w:cs="Times New Roman"/>
          <w:szCs w:val="24"/>
        </w:rPr>
        <w:t xml:space="preserve">For the selected sense resistor of 43 </w:t>
      </w:r>
      <w:proofErr w:type="spellStart"/>
      <w:r>
        <w:rPr>
          <w:rFonts w:eastAsia="Times New Roman" w:cs="Times New Roman"/>
          <w:szCs w:val="24"/>
        </w:rPr>
        <w:t>mOhm</w:t>
      </w:r>
      <w:proofErr w:type="spellEnd"/>
      <w:r>
        <w:rPr>
          <w:rFonts w:eastAsia="Times New Roman" w:cs="Times New Roman"/>
          <w:szCs w:val="24"/>
        </w:rPr>
        <w:t xml:space="preserve"> and desired current of 1.5A:</w:t>
      </w:r>
    </w:p>
    <w:p w14:paraId="225D5D21"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V_ref</w:t>
      </w:r>
      <w:proofErr w:type="spellEnd"/>
      <w:r>
        <w:rPr>
          <w:rFonts w:eastAsia="Times New Roman" w:cs="Times New Roman"/>
          <w:i/>
          <w:iCs/>
          <w:szCs w:val="24"/>
        </w:rPr>
        <w:t xml:space="preserve"> = </w:t>
      </w:r>
      <w:proofErr w:type="spellStart"/>
      <w:r>
        <w:rPr>
          <w:rFonts w:eastAsia="Times New Roman" w:cs="Times New Roman"/>
          <w:i/>
          <w:iCs/>
          <w:szCs w:val="24"/>
        </w:rPr>
        <w:t>I_chop</w:t>
      </w:r>
      <w:proofErr w:type="spellEnd"/>
      <w:r>
        <w:rPr>
          <w:rFonts w:eastAsia="Times New Roman" w:cs="Times New Roman"/>
          <w:i/>
          <w:iCs/>
          <w:szCs w:val="24"/>
        </w:rPr>
        <w:t xml:space="preserve"> x 8 x </w:t>
      </w:r>
      <w:proofErr w:type="spellStart"/>
      <w:r>
        <w:rPr>
          <w:rFonts w:eastAsia="Times New Roman" w:cs="Times New Roman"/>
          <w:i/>
          <w:iCs/>
          <w:szCs w:val="24"/>
        </w:rPr>
        <w:t>R_sense</w:t>
      </w:r>
      <w:proofErr w:type="spellEnd"/>
    </w:p>
    <w:p w14:paraId="72CA92BA"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V_ref</w:t>
      </w:r>
      <w:proofErr w:type="spellEnd"/>
      <w:r>
        <w:rPr>
          <w:rFonts w:eastAsia="Times New Roman" w:cs="Times New Roman"/>
          <w:i/>
          <w:iCs/>
          <w:szCs w:val="24"/>
        </w:rPr>
        <w:t xml:space="preserve"> = 1.5A x 8 x 0.043 Ohm</w:t>
      </w:r>
    </w:p>
    <w:p w14:paraId="606BDE4F"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V_ref</w:t>
      </w:r>
      <w:proofErr w:type="spellEnd"/>
      <w:r>
        <w:rPr>
          <w:rFonts w:eastAsia="Times New Roman" w:cs="Times New Roman"/>
          <w:i/>
          <w:iCs/>
          <w:szCs w:val="24"/>
        </w:rPr>
        <w:t xml:space="preserve"> = 1.5 x 8 x 0.043</w:t>
      </w:r>
    </w:p>
    <w:p w14:paraId="253C568A"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V_ref</w:t>
      </w:r>
      <w:proofErr w:type="spellEnd"/>
      <w:r>
        <w:rPr>
          <w:rFonts w:eastAsia="Times New Roman" w:cs="Times New Roman"/>
          <w:i/>
          <w:iCs/>
          <w:szCs w:val="24"/>
        </w:rPr>
        <w:t xml:space="preserve"> = 0.516 V</w:t>
      </w:r>
    </w:p>
    <w:p w14:paraId="16D0BDCF" w14:textId="77777777" w:rsidR="00CC6725" w:rsidRDefault="00000000">
      <w:pPr>
        <w:spacing w:line="360" w:lineRule="auto"/>
        <w:jc w:val="both"/>
        <w:rPr>
          <w:rFonts w:cs="Times New Roman"/>
          <w:szCs w:val="24"/>
        </w:rPr>
      </w:pPr>
      <w:r>
        <w:rPr>
          <w:rFonts w:eastAsia="Times New Roman" w:cs="Times New Roman"/>
          <w:szCs w:val="24"/>
        </w:rPr>
        <w:t>This reference voltage is set via the onboard potentiometer on the A4988 module.</w:t>
      </w:r>
    </w:p>
    <w:p w14:paraId="610E6139" w14:textId="77777777" w:rsidR="00CC6725" w:rsidRDefault="00000000">
      <w:pPr>
        <w:rPr>
          <w:rFonts w:cs="Times New Roman"/>
          <w:szCs w:val="24"/>
        </w:rPr>
      </w:pPr>
      <w:r>
        <w:rPr>
          <w:rFonts w:eastAsia="Times New Roman" w:cs="Times New Roman"/>
          <w:szCs w:val="24"/>
        </w:rPr>
        <w:br w:type="page" w:clear="all"/>
      </w:r>
    </w:p>
    <w:tbl>
      <w:tblPr>
        <w:tblStyle w:val="TableGrid"/>
        <w:tblW w:w="0" w:type="auto"/>
        <w:tblLook w:val="04A0" w:firstRow="1" w:lastRow="0" w:firstColumn="1" w:lastColumn="0" w:noHBand="0" w:noVBand="1"/>
      </w:tblPr>
      <w:tblGrid>
        <w:gridCol w:w="1805"/>
        <w:gridCol w:w="1802"/>
        <w:gridCol w:w="1802"/>
        <w:gridCol w:w="1802"/>
        <w:gridCol w:w="1805"/>
      </w:tblGrid>
      <w:tr w:rsidR="00CC6725" w14:paraId="1147FCE2" w14:textId="77777777">
        <w:tc>
          <w:tcPr>
            <w:tcW w:w="1805" w:type="dxa"/>
          </w:tcPr>
          <w:p w14:paraId="7FB4BC4B" w14:textId="77777777" w:rsidR="00CC6725" w:rsidRDefault="00000000">
            <w:pPr>
              <w:jc w:val="center"/>
              <w:rPr>
                <w:rFonts w:cs="Times New Roman"/>
                <w:szCs w:val="24"/>
              </w:rPr>
            </w:pPr>
            <w:r>
              <w:rPr>
                <w:rFonts w:eastAsia="Times New Roman" w:cs="Times New Roman"/>
                <w:color w:val="000000"/>
                <w:szCs w:val="24"/>
              </w:rPr>
              <w:lastRenderedPageBreak/>
              <w:t>Parameter</w:t>
            </w:r>
          </w:p>
        </w:tc>
        <w:tc>
          <w:tcPr>
            <w:tcW w:w="1805" w:type="dxa"/>
          </w:tcPr>
          <w:p w14:paraId="53A87B5C" w14:textId="77777777" w:rsidR="00CC6725" w:rsidRDefault="00000000">
            <w:pPr>
              <w:jc w:val="center"/>
              <w:rPr>
                <w:rFonts w:cs="Times New Roman"/>
                <w:szCs w:val="24"/>
              </w:rPr>
            </w:pPr>
            <w:r>
              <w:rPr>
                <w:rFonts w:eastAsia="Times New Roman" w:cs="Times New Roman"/>
                <w:color w:val="000000"/>
                <w:szCs w:val="24"/>
              </w:rPr>
              <w:t>Film Feed Motor</w:t>
            </w:r>
          </w:p>
        </w:tc>
        <w:tc>
          <w:tcPr>
            <w:tcW w:w="1805" w:type="dxa"/>
          </w:tcPr>
          <w:p w14:paraId="01916AD7" w14:textId="77777777" w:rsidR="00CC6725" w:rsidRDefault="00000000">
            <w:pPr>
              <w:jc w:val="center"/>
              <w:rPr>
                <w:rFonts w:cs="Times New Roman"/>
                <w:szCs w:val="24"/>
              </w:rPr>
            </w:pPr>
            <w:r>
              <w:rPr>
                <w:rFonts w:eastAsia="Times New Roman" w:cs="Times New Roman"/>
                <w:color w:val="000000"/>
                <w:szCs w:val="24"/>
              </w:rPr>
              <w:t>Auger Motor</w:t>
            </w:r>
          </w:p>
        </w:tc>
        <w:tc>
          <w:tcPr>
            <w:tcW w:w="1805" w:type="dxa"/>
          </w:tcPr>
          <w:p w14:paraId="42BC7B98" w14:textId="77777777" w:rsidR="00CC6725" w:rsidRDefault="00000000">
            <w:pPr>
              <w:jc w:val="center"/>
              <w:rPr>
                <w:rFonts w:cs="Times New Roman"/>
                <w:szCs w:val="24"/>
              </w:rPr>
            </w:pPr>
            <w:r>
              <w:rPr>
                <w:rFonts w:eastAsia="Times New Roman" w:cs="Times New Roman"/>
                <w:color w:val="000000"/>
                <w:szCs w:val="24"/>
              </w:rPr>
              <w:t>Unit</w:t>
            </w:r>
          </w:p>
        </w:tc>
        <w:tc>
          <w:tcPr>
            <w:tcW w:w="1805" w:type="dxa"/>
          </w:tcPr>
          <w:p w14:paraId="53DE469E" w14:textId="77777777" w:rsidR="00CC6725" w:rsidRDefault="00000000">
            <w:pPr>
              <w:jc w:val="center"/>
              <w:rPr>
                <w:rFonts w:cs="Times New Roman"/>
                <w:szCs w:val="24"/>
              </w:rPr>
            </w:pPr>
            <w:r>
              <w:rPr>
                <w:rFonts w:eastAsia="Times New Roman" w:cs="Times New Roman"/>
                <w:color w:val="000000"/>
                <w:szCs w:val="24"/>
              </w:rPr>
              <w:t>Notes</w:t>
            </w:r>
          </w:p>
        </w:tc>
      </w:tr>
      <w:tr w:rsidR="00CC6725" w14:paraId="62111AF5" w14:textId="77777777">
        <w:tc>
          <w:tcPr>
            <w:tcW w:w="1805" w:type="dxa"/>
          </w:tcPr>
          <w:p w14:paraId="11BD29A5" w14:textId="77777777" w:rsidR="00CC6725" w:rsidRDefault="00000000">
            <w:pPr>
              <w:jc w:val="center"/>
              <w:rPr>
                <w:rFonts w:cs="Times New Roman"/>
                <w:szCs w:val="24"/>
              </w:rPr>
            </w:pPr>
            <w:r>
              <w:rPr>
                <w:rFonts w:eastAsia="Times New Roman" w:cs="Times New Roman"/>
                <w:color w:val="000000"/>
                <w:szCs w:val="24"/>
              </w:rPr>
              <w:t>STEP Pin</w:t>
            </w:r>
          </w:p>
        </w:tc>
        <w:tc>
          <w:tcPr>
            <w:tcW w:w="1805" w:type="dxa"/>
          </w:tcPr>
          <w:p w14:paraId="20F3539E" w14:textId="77777777" w:rsidR="00CC6725" w:rsidRDefault="00000000">
            <w:pPr>
              <w:jc w:val="center"/>
              <w:rPr>
                <w:rFonts w:cs="Times New Roman"/>
                <w:szCs w:val="24"/>
              </w:rPr>
            </w:pPr>
            <w:r>
              <w:rPr>
                <w:rFonts w:eastAsia="Times New Roman" w:cs="Times New Roman"/>
                <w:color w:val="000000"/>
                <w:szCs w:val="24"/>
              </w:rPr>
              <w:t>GPIO32</w:t>
            </w:r>
          </w:p>
        </w:tc>
        <w:tc>
          <w:tcPr>
            <w:tcW w:w="1805" w:type="dxa"/>
          </w:tcPr>
          <w:p w14:paraId="31DBA27A" w14:textId="77777777" w:rsidR="00CC6725" w:rsidRDefault="00000000">
            <w:pPr>
              <w:jc w:val="center"/>
              <w:rPr>
                <w:rFonts w:cs="Times New Roman"/>
                <w:szCs w:val="24"/>
              </w:rPr>
            </w:pPr>
            <w:r>
              <w:rPr>
                <w:rFonts w:eastAsia="Times New Roman" w:cs="Times New Roman"/>
                <w:color w:val="000000"/>
                <w:szCs w:val="24"/>
              </w:rPr>
              <w:t>GPIO25</w:t>
            </w:r>
          </w:p>
        </w:tc>
        <w:tc>
          <w:tcPr>
            <w:tcW w:w="1805" w:type="dxa"/>
          </w:tcPr>
          <w:p w14:paraId="51F4E023" w14:textId="77777777" w:rsidR="00CC6725" w:rsidRDefault="00000000">
            <w:pPr>
              <w:jc w:val="center"/>
              <w:rPr>
                <w:rFonts w:cs="Times New Roman"/>
                <w:szCs w:val="24"/>
              </w:rPr>
            </w:pPr>
            <w:r>
              <w:rPr>
                <w:rFonts w:eastAsia="Times New Roman" w:cs="Times New Roman"/>
                <w:color w:val="000000"/>
                <w:szCs w:val="24"/>
              </w:rPr>
              <w:t>-</w:t>
            </w:r>
          </w:p>
        </w:tc>
        <w:tc>
          <w:tcPr>
            <w:tcW w:w="1805" w:type="dxa"/>
          </w:tcPr>
          <w:p w14:paraId="3A4772EF" w14:textId="77777777" w:rsidR="00CC6725" w:rsidRDefault="00000000">
            <w:pPr>
              <w:jc w:val="center"/>
              <w:rPr>
                <w:rFonts w:cs="Times New Roman"/>
                <w:szCs w:val="24"/>
              </w:rPr>
            </w:pPr>
            <w:r>
              <w:rPr>
                <w:rFonts w:eastAsia="Times New Roman" w:cs="Times New Roman"/>
                <w:color w:val="000000"/>
                <w:szCs w:val="24"/>
              </w:rPr>
              <w:t>Step pulse input</w:t>
            </w:r>
          </w:p>
        </w:tc>
      </w:tr>
      <w:tr w:rsidR="00CC6725" w14:paraId="376939D3" w14:textId="77777777">
        <w:tc>
          <w:tcPr>
            <w:tcW w:w="1805" w:type="dxa"/>
          </w:tcPr>
          <w:p w14:paraId="45440491" w14:textId="77777777" w:rsidR="00CC6725" w:rsidRDefault="00000000">
            <w:pPr>
              <w:jc w:val="center"/>
              <w:rPr>
                <w:rFonts w:cs="Times New Roman"/>
                <w:szCs w:val="24"/>
              </w:rPr>
            </w:pPr>
            <w:r>
              <w:rPr>
                <w:rFonts w:eastAsia="Times New Roman" w:cs="Times New Roman"/>
                <w:color w:val="000000"/>
                <w:szCs w:val="24"/>
              </w:rPr>
              <w:t>DIR Pin</w:t>
            </w:r>
          </w:p>
        </w:tc>
        <w:tc>
          <w:tcPr>
            <w:tcW w:w="1805" w:type="dxa"/>
          </w:tcPr>
          <w:p w14:paraId="5D70072A" w14:textId="77777777" w:rsidR="00CC6725" w:rsidRDefault="00000000">
            <w:pPr>
              <w:jc w:val="center"/>
              <w:rPr>
                <w:rFonts w:cs="Times New Roman"/>
                <w:szCs w:val="24"/>
              </w:rPr>
            </w:pPr>
            <w:r>
              <w:rPr>
                <w:rFonts w:eastAsia="Times New Roman" w:cs="Times New Roman"/>
                <w:color w:val="000000"/>
                <w:szCs w:val="24"/>
              </w:rPr>
              <w:t>GPIO33</w:t>
            </w:r>
          </w:p>
        </w:tc>
        <w:tc>
          <w:tcPr>
            <w:tcW w:w="1805" w:type="dxa"/>
          </w:tcPr>
          <w:p w14:paraId="2DCFC3F4" w14:textId="77777777" w:rsidR="00CC6725" w:rsidRDefault="00000000">
            <w:pPr>
              <w:jc w:val="center"/>
              <w:rPr>
                <w:rFonts w:cs="Times New Roman"/>
                <w:szCs w:val="24"/>
              </w:rPr>
            </w:pPr>
            <w:r>
              <w:rPr>
                <w:rFonts w:eastAsia="Times New Roman" w:cs="Times New Roman"/>
                <w:color w:val="000000"/>
                <w:szCs w:val="24"/>
              </w:rPr>
              <w:t>GPIO26</w:t>
            </w:r>
          </w:p>
        </w:tc>
        <w:tc>
          <w:tcPr>
            <w:tcW w:w="1805" w:type="dxa"/>
          </w:tcPr>
          <w:p w14:paraId="169D3E7C" w14:textId="77777777" w:rsidR="00CC6725" w:rsidRDefault="00000000">
            <w:pPr>
              <w:jc w:val="center"/>
              <w:rPr>
                <w:rFonts w:cs="Times New Roman"/>
                <w:szCs w:val="24"/>
              </w:rPr>
            </w:pPr>
            <w:r>
              <w:rPr>
                <w:rFonts w:eastAsia="Times New Roman" w:cs="Times New Roman"/>
                <w:color w:val="000000"/>
                <w:szCs w:val="24"/>
              </w:rPr>
              <w:t>-</w:t>
            </w:r>
          </w:p>
        </w:tc>
        <w:tc>
          <w:tcPr>
            <w:tcW w:w="1805" w:type="dxa"/>
          </w:tcPr>
          <w:p w14:paraId="2972E288" w14:textId="77777777" w:rsidR="00CC6725" w:rsidRDefault="00000000">
            <w:pPr>
              <w:jc w:val="center"/>
              <w:rPr>
                <w:rFonts w:cs="Times New Roman"/>
                <w:szCs w:val="24"/>
              </w:rPr>
            </w:pPr>
            <w:r>
              <w:rPr>
                <w:rFonts w:eastAsia="Times New Roman" w:cs="Times New Roman"/>
                <w:color w:val="000000"/>
                <w:szCs w:val="24"/>
              </w:rPr>
              <w:t>Direction control</w:t>
            </w:r>
          </w:p>
        </w:tc>
      </w:tr>
      <w:tr w:rsidR="00CC6725" w14:paraId="306FD2DE" w14:textId="77777777">
        <w:tc>
          <w:tcPr>
            <w:tcW w:w="1805" w:type="dxa"/>
          </w:tcPr>
          <w:p w14:paraId="5ADC12E4" w14:textId="77777777" w:rsidR="00CC6725" w:rsidRDefault="00000000">
            <w:pPr>
              <w:jc w:val="center"/>
              <w:rPr>
                <w:rFonts w:cs="Times New Roman"/>
                <w:szCs w:val="24"/>
              </w:rPr>
            </w:pPr>
            <w:r>
              <w:rPr>
                <w:rFonts w:eastAsia="Times New Roman" w:cs="Times New Roman"/>
                <w:color w:val="000000"/>
                <w:szCs w:val="24"/>
              </w:rPr>
              <w:t>ENABLE Pin</w:t>
            </w:r>
          </w:p>
        </w:tc>
        <w:tc>
          <w:tcPr>
            <w:tcW w:w="1805" w:type="dxa"/>
          </w:tcPr>
          <w:p w14:paraId="47CD9A5B" w14:textId="77777777" w:rsidR="00CC6725" w:rsidRDefault="00000000">
            <w:pPr>
              <w:jc w:val="center"/>
              <w:rPr>
                <w:rFonts w:cs="Times New Roman"/>
                <w:szCs w:val="24"/>
              </w:rPr>
            </w:pPr>
            <w:r>
              <w:rPr>
                <w:rFonts w:eastAsia="Times New Roman" w:cs="Times New Roman"/>
                <w:color w:val="000000"/>
                <w:szCs w:val="24"/>
              </w:rPr>
              <w:t>GPIO14</w:t>
            </w:r>
          </w:p>
        </w:tc>
        <w:tc>
          <w:tcPr>
            <w:tcW w:w="1805" w:type="dxa"/>
          </w:tcPr>
          <w:p w14:paraId="35A7739E" w14:textId="77777777" w:rsidR="00CC6725" w:rsidRDefault="00000000">
            <w:pPr>
              <w:jc w:val="center"/>
              <w:rPr>
                <w:rFonts w:cs="Times New Roman"/>
                <w:szCs w:val="24"/>
              </w:rPr>
            </w:pPr>
            <w:r>
              <w:rPr>
                <w:rFonts w:eastAsia="Times New Roman" w:cs="Times New Roman"/>
                <w:color w:val="000000"/>
                <w:szCs w:val="24"/>
              </w:rPr>
              <w:t>GPIO27</w:t>
            </w:r>
          </w:p>
        </w:tc>
        <w:tc>
          <w:tcPr>
            <w:tcW w:w="1805" w:type="dxa"/>
          </w:tcPr>
          <w:p w14:paraId="740B5713" w14:textId="77777777" w:rsidR="00CC6725" w:rsidRDefault="00000000">
            <w:pPr>
              <w:jc w:val="center"/>
              <w:rPr>
                <w:rFonts w:cs="Times New Roman"/>
                <w:szCs w:val="24"/>
              </w:rPr>
            </w:pPr>
            <w:r>
              <w:rPr>
                <w:rFonts w:eastAsia="Times New Roman" w:cs="Times New Roman"/>
                <w:color w:val="000000"/>
                <w:szCs w:val="24"/>
              </w:rPr>
              <w:t>-</w:t>
            </w:r>
          </w:p>
        </w:tc>
        <w:tc>
          <w:tcPr>
            <w:tcW w:w="1805" w:type="dxa"/>
          </w:tcPr>
          <w:p w14:paraId="72187C92" w14:textId="77777777" w:rsidR="00CC6725" w:rsidRDefault="00000000">
            <w:pPr>
              <w:jc w:val="center"/>
              <w:rPr>
                <w:rFonts w:cs="Times New Roman"/>
                <w:szCs w:val="24"/>
              </w:rPr>
            </w:pPr>
            <w:r>
              <w:rPr>
                <w:rFonts w:eastAsia="Times New Roman" w:cs="Times New Roman"/>
                <w:color w:val="000000"/>
                <w:szCs w:val="24"/>
              </w:rPr>
              <w:t>Active-low enable</w:t>
            </w:r>
          </w:p>
        </w:tc>
      </w:tr>
      <w:tr w:rsidR="00CC6725" w14:paraId="0C979FD7" w14:textId="77777777">
        <w:tc>
          <w:tcPr>
            <w:tcW w:w="1805" w:type="dxa"/>
          </w:tcPr>
          <w:p w14:paraId="4CF962CB" w14:textId="77777777" w:rsidR="00CC6725" w:rsidRDefault="00000000">
            <w:pPr>
              <w:jc w:val="center"/>
              <w:rPr>
                <w:rFonts w:cs="Times New Roman"/>
                <w:szCs w:val="24"/>
              </w:rPr>
            </w:pPr>
            <w:r>
              <w:rPr>
                <w:rFonts w:eastAsia="Times New Roman" w:cs="Times New Roman"/>
                <w:color w:val="000000"/>
                <w:szCs w:val="24"/>
              </w:rPr>
              <w:t>Current Limit</w:t>
            </w:r>
          </w:p>
        </w:tc>
        <w:tc>
          <w:tcPr>
            <w:tcW w:w="1805" w:type="dxa"/>
          </w:tcPr>
          <w:p w14:paraId="164FDEEA" w14:textId="77777777" w:rsidR="00CC6725" w:rsidRDefault="00000000">
            <w:pPr>
              <w:jc w:val="center"/>
              <w:rPr>
                <w:rFonts w:cs="Times New Roman"/>
                <w:szCs w:val="24"/>
              </w:rPr>
            </w:pPr>
            <w:r>
              <w:rPr>
                <w:rFonts w:eastAsia="Times New Roman" w:cs="Times New Roman"/>
                <w:color w:val="000000"/>
                <w:szCs w:val="24"/>
              </w:rPr>
              <w:t>1.5</w:t>
            </w:r>
          </w:p>
        </w:tc>
        <w:tc>
          <w:tcPr>
            <w:tcW w:w="1805" w:type="dxa"/>
          </w:tcPr>
          <w:p w14:paraId="11277055" w14:textId="77777777" w:rsidR="00CC6725" w:rsidRDefault="00000000">
            <w:pPr>
              <w:jc w:val="center"/>
              <w:rPr>
                <w:rFonts w:cs="Times New Roman"/>
                <w:szCs w:val="24"/>
              </w:rPr>
            </w:pPr>
            <w:r>
              <w:rPr>
                <w:rFonts w:eastAsia="Times New Roman" w:cs="Times New Roman"/>
                <w:color w:val="000000"/>
                <w:szCs w:val="24"/>
              </w:rPr>
              <w:t>1.5</w:t>
            </w:r>
          </w:p>
        </w:tc>
        <w:tc>
          <w:tcPr>
            <w:tcW w:w="1805" w:type="dxa"/>
          </w:tcPr>
          <w:p w14:paraId="310D1EA2" w14:textId="77777777" w:rsidR="00CC6725" w:rsidRDefault="00000000">
            <w:pPr>
              <w:jc w:val="center"/>
              <w:rPr>
                <w:rFonts w:cs="Times New Roman"/>
                <w:szCs w:val="24"/>
              </w:rPr>
            </w:pPr>
            <w:r>
              <w:rPr>
                <w:rFonts w:eastAsia="Times New Roman" w:cs="Times New Roman"/>
                <w:color w:val="000000"/>
                <w:szCs w:val="24"/>
              </w:rPr>
              <w:t>A</w:t>
            </w:r>
          </w:p>
        </w:tc>
        <w:tc>
          <w:tcPr>
            <w:tcW w:w="1805" w:type="dxa"/>
          </w:tcPr>
          <w:p w14:paraId="5F5CF7B4" w14:textId="77777777" w:rsidR="00CC6725" w:rsidRDefault="00000000">
            <w:pPr>
              <w:jc w:val="center"/>
              <w:rPr>
                <w:rFonts w:cs="Times New Roman"/>
                <w:szCs w:val="24"/>
              </w:rPr>
            </w:pPr>
            <w:r>
              <w:rPr>
                <w:rFonts w:eastAsia="Times New Roman" w:cs="Times New Roman"/>
                <w:color w:val="000000"/>
                <w:szCs w:val="24"/>
              </w:rPr>
              <w:t>Per phase</w:t>
            </w:r>
          </w:p>
        </w:tc>
      </w:tr>
      <w:tr w:rsidR="00CC6725" w14:paraId="6EE3574E" w14:textId="77777777">
        <w:tc>
          <w:tcPr>
            <w:tcW w:w="1805" w:type="dxa"/>
          </w:tcPr>
          <w:p w14:paraId="2FDBC0B7" w14:textId="77777777" w:rsidR="00CC6725" w:rsidRDefault="00000000">
            <w:pPr>
              <w:jc w:val="center"/>
              <w:rPr>
                <w:rFonts w:cs="Times New Roman"/>
                <w:szCs w:val="24"/>
              </w:rPr>
            </w:pPr>
            <w:r>
              <w:rPr>
                <w:rFonts w:eastAsia="Times New Roman" w:cs="Times New Roman"/>
                <w:color w:val="000000"/>
                <w:szCs w:val="24"/>
              </w:rPr>
              <w:t>Sense Resistor</w:t>
            </w:r>
          </w:p>
        </w:tc>
        <w:tc>
          <w:tcPr>
            <w:tcW w:w="1805" w:type="dxa"/>
          </w:tcPr>
          <w:p w14:paraId="1C7CFC82" w14:textId="77777777" w:rsidR="00CC6725" w:rsidRDefault="00000000">
            <w:pPr>
              <w:jc w:val="center"/>
              <w:rPr>
                <w:rFonts w:cs="Times New Roman"/>
                <w:szCs w:val="24"/>
              </w:rPr>
            </w:pPr>
            <w:r>
              <w:rPr>
                <w:rFonts w:eastAsia="Times New Roman" w:cs="Times New Roman"/>
                <w:color w:val="000000"/>
                <w:szCs w:val="24"/>
              </w:rPr>
              <w:t>43</w:t>
            </w:r>
          </w:p>
        </w:tc>
        <w:tc>
          <w:tcPr>
            <w:tcW w:w="1805" w:type="dxa"/>
          </w:tcPr>
          <w:p w14:paraId="01EFBA68" w14:textId="77777777" w:rsidR="00CC6725" w:rsidRDefault="00000000">
            <w:pPr>
              <w:jc w:val="center"/>
              <w:rPr>
                <w:rFonts w:cs="Times New Roman"/>
                <w:szCs w:val="24"/>
              </w:rPr>
            </w:pPr>
            <w:r>
              <w:rPr>
                <w:rFonts w:eastAsia="Times New Roman" w:cs="Times New Roman"/>
                <w:color w:val="000000"/>
                <w:szCs w:val="24"/>
              </w:rPr>
              <w:t>43</w:t>
            </w:r>
          </w:p>
        </w:tc>
        <w:tc>
          <w:tcPr>
            <w:tcW w:w="1805" w:type="dxa"/>
          </w:tcPr>
          <w:p w14:paraId="64CEDD94" w14:textId="77777777" w:rsidR="00CC6725" w:rsidRDefault="00000000">
            <w:pPr>
              <w:jc w:val="center"/>
              <w:rPr>
                <w:rFonts w:cs="Times New Roman"/>
                <w:szCs w:val="24"/>
              </w:rPr>
            </w:pPr>
            <w:proofErr w:type="spellStart"/>
            <w:r>
              <w:rPr>
                <w:rFonts w:eastAsia="Times New Roman" w:cs="Times New Roman"/>
                <w:color w:val="000000"/>
                <w:szCs w:val="24"/>
              </w:rPr>
              <w:t>mOhm</w:t>
            </w:r>
            <w:proofErr w:type="spellEnd"/>
          </w:p>
        </w:tc>
        <w:tc>
          <w:tcPr>
            <w:tcW w:w="1805" w:type="dxa"/>
          </w:tcPr>
          <w:p w14:paraId="6F1760A4" w14:textId="77777777" w:rsidR="00CC6725" w:rsidRDefault="00000000">
            <w:pPr>
              <w:jc w:val="center"/>
              <w:rPr>
                <w:rFonts w:cs="Times New Roman"/>
                <w:szCs w:val="24"/>
              </w:rPr>
            </w:pPr>
            <w:r>
              <w:rPr>
                <w:rFonts w:eastAsia="Times New Roman" w:cs="Times New Roman"/>
                <w:color w:val="000000"/>
                <w:szCs w:val="24"/>
              </w:rPr>
              <w:t>Standard value</w:t>
            </w:r>
          </w:p>
        </w:tc>
      </w:tr>
      <w:tr w:rsidR="00CC6725" w14:paraId="4DCA8A24" w14:textId="77777777">
        <w:tc>
          <w:tcPr>
            <w:tcW w:w="1805" w:type="dxa"/>
          </w:tcPr>
          <w:p w14:paraId="2299428D" w14:textId="77777777" w:rsidR="00CC6725" w:rsidRDefault="00000000">
            <w:pPr>
              <w:jc w:val="center"/>
              <w:rPr>
                <w:rFonts w:cs="Times New Roman"/>
                <w:szCs w:val="24"/>
              </w:rPr>
            </w:pPr>
            <w:r>
              <w:rPr>
                <w:rFonts w:eastAsia="Times New Roman" w:cs="Times New Roman"/>
                <w:color w:val="000000"/>
                <w:szCs w:val="24"/>
              </w:rPr>
              <w:t>Reference Voltage</w:t>
            </w:r>
          </w:p>
        </w:tc>
        <w:tc>
          <w:tcPr>
            <w:tcW w:w="1805" w:type="dxa"/>
          </w:tcPr>
          <w:p w14:paraId="6C9ACE65" w14:textId="77777777" w:rsidR="00CC6725" w:rsidRDefault="00000000">
            <w:pPr>
              <w:jc w:val="center"/>
              <w:rPr>
                <w:rFonts w:cs="Times New Roman"/>
                <w:szCs w:val="24"/>
              </w:rPr>
            </w:pPr>
            <w:r>
              <w:rPr>
                <w:rFonts w:eastAsia="Times New Roman" w:cs="Times New Roman"/>
                <w:color w:val="000000"/>
                <w:szCs w:val="24"/>
              </w:rPr>
              <w:t>0.516</w:t>
            </w:r>
          </w:p>
        </w:tc>
        <w:tc>
          <w:tcPr>
            <w:tcW w:w="1805" w:type="dxa"/>
          </w:tcPr>
          <w:p w14:paraId="09ECFB38" w14:textId="77777777" w:rsidR="00CC6725" w:rsidRDefault="00000000">
            <w:pPr>
              <w:jc w:val="center"/>
              <w:rPr>
                <w:rFonts w:cs="Times New Roman"/>
                <w:szCs w:val="24"/>
              </w:rPr>
            </w:pPr>
            <w:r>
              <w:rPr>
                <w:rFonts w:eastAsia="Times New Roman" w:cs="Times New Roman"/>
                <w:color w:val="000000"/>
                <w:szCs w:val="24"/>
              </w:rPr>
              <w:t>0.516</w:t>
            </w:r>
          </w:p>
        </w:tc>
        <w:tc>
          <w:tcPr>
            <w:tcW w:w="1805" w:type="dxa"/>
          </w:tcPr>
          <w:p w14:paraId="636E5701" w14:textId="77777777" w:rsidR="00CC6725" w:rsidRDefault="00000000">
            <w:pPr>
              <w:jc w:val="center"/>
              <w:rPr>
                <w:rFonts w:cs="Times New Roman"/>
                <w:szCs w:val="24"/>
              </w:rPr>
            </w:pPr>
            <w:r>
              <w:rPr>
                <w:rFonts w:eastAsia="Times New Roman" w:cs="Times New Roman"/>
                <w:color w:val="000000"/>
                <w:szCs w:val="24"/>
              </w:rPr>
              <w:t>V</w:t>
            </w:r>
          </w:p>
        </w:tc>
        <w:tc>
          <w:tcPr>
            <w:tcW w:w="1805" w:type="dxa"/>
          </w:tcPr>
          <w:p w14:paraId="1B0C9C07" w14:textId="77777777" w:rsidR="00CC6725" w:rsidRDefault="00000000">
            <w:pPr>
              <w:jc w:val="center"/>
              <w:rPr>
                <w:rFonts w:cs="Times New Roman"/>
                <w:szCs w:val="24"/>
              </w:rPr>
            </w:pPr>
            <w:r>
              <w:rPr>
                <w:rFonts w:eastAsia="Times New Roman" w:cs="Times New Roman"/>
                <w:color w:val="000000"/>
                <w:szCs w:val="24"/>
              </w:rPr>
              <w:t xml:space="preserve">Set by </w:t>
            </w:r>
            <w:proofErr w:type="spellStart"/>
            <w:r>
              <w:rPr>
                <w:rFonts w:eastAsia="Times New Roman" w:cs="Times New Roman"/>
                <w:color w:val="000000"/>
                <w:szCs w:val="24"/>
              </w:rPr>
              <w:t>trimpot</w:t>
            </w:r>
            <w:proofErr w:type="spellEnd"/>
          </w:p>
        </w:tc>
      </w:tr>
      <w:tr w:rsidR="00CC6725" w14:paraId="20DC72D9" w14:textId="77777777">
        <w:tc>
          <w:tcPr>
            <w:tcW w:w="1805" w:type="dxa"/>
          </w:tcPr>
          <w:p w14:paraId="6E22597F" w14:textId="77777777" w:rsidR="00CC6725" w:rsidRDefault="00000000">
            <w:pPr>
              <w:jc w:val="center"/>
              <w:rPr>
                <w:rFonts w:cs="Times New Roman"/>
                <w:szCs w:val="24"/>
              </w:rPr>
            </w:pPr>
            <w:proofErr w:type="spellStart"/>
            <w:r>
              <w:rPr>
                <w:rFonts w:eastAsia="Times New Roman" w:cs="Times New Roman"/>
                <w:color w:val="000000"/>
                <w:szCs w:val="24"/>
              </w:rPr>
              <w:t>Microstepping</w:t>
            </w:r>
            <w:proofErr w:type="spellEnd"/>
          </w:p>
        </w:tc>
        <w:tc>
          <w:tcPr>
            <w:tcW w:w="1805" w:type="dxa"/>
          </w:tcPr>
          <w:p w14:paraId="36D055D9" w14:textId="77777777" w:rsidR="00CC6725" w:rsidRDefault="00000000">
            <w:pPr>
              <w:jc w:val="center"/>
              <w:rPr>
                <w:rFonts w:cs="Times New Roman"/>
                <w:szCs w:val="24"/>
              </w:rPr>
            </w:pPr>
            <w:r>
              <w:rPr>
                <w:rFonts w:eastAsia="Times New Roman" w:cs="Times New Roman"/>
                <w:color w:val="000000"/>
                <w:szCs w:val="24"/>
              </w:rPr>
              <w:t>1.0/16</w:t>
            </w:r>
          </w:p>
        </w:tc>
        <w:tc>
          <w:tcPr>
            <w:tcW w:w="1805" w:type="dxa"/>
          </w:tcPr>
          <w:p w14:paraId="717A3148" w14:textId="77777777" w:rsidR="00CC6725" w:rsidRDefault="00000000">
            <w:pPr>
              <w:jc w:val="center"/>
              <w:rPr>
                <w:rFonts w:cs="Times New Roman"/>
                <w:szCs w:val="24"/>
              </w:rPr>
            </w:pPr>
            <w:r>
              <w:rPr>
                <w:rFonts w:eastAsia="Times New Roman" w:cs="Times New Roman"/>
                <w:color w:val="000000"/>
                <w:szCs w:val="24"/>
              </w:rPr>
              <w:t>1.0/16</w:t>
            </w:r>
          </w:p>
        </w:tc>
        <w:tc>
          <w:tcPr>
            <w:tcW w:w="1805" w:type="dxa"/>
          </w:tcPr>
          <w:p w14:paraId="77C193FC" w14:textId="77777777" w:rsidR="00CC6725" w:rsidRDefault="00000000">
            <w:pPr>
              <w:jc w:val="center"/>
              <w:rPr>
                <w:rFonts w:cs="Times New Roman"/>
                <w:szCs w:val="24"/>
              </w:rPr>
            </w:pPr>
            <w:r>
              <w:rPr>
                <w:rFonts w:eastAsia="Times New Roman" w:cs="Times New Roman"/>
                <w:color w:val="000000"/>
                <w:szCs w:val="24"/>
              </w:rPr>
              <w:t>-</w:t>
            </w:r>
          </w:p>
        </w:tc>
        <w:tc>
          <w:tcPr>
            <w:tcW w:w="1805" w:type="dxa"/>
          </w:tcPr>
          <w:p w14:paraId="58571C10" w14:textId="77777777" w:rsidR="00CC6725" w:rsidRDefault="00000000">
            <w:pPr>
              <w:jc w:val="center"/>
              <w:rPr>
                <w:rFonts w:cs="Times New Roman"/>
                <w:szCs w:val="24"/>
              </w:rPr>
            </w:pPr>
            <w:r>
              <w:rPr>
                <w:rFonts w:eastAsia="Times New Roman" w:cs="Times New Roman"/>
                <w:color w:val="000000"/>
                <w:szCs w:val="24"/>
              </w:rPr>
              <w:t>3200 steps/revolution</w:t>
            </w:r>
          </w:p>
        </w:tc>
      </w:tr>
      <w:tr w:rsidR="00CC6725" w14:paraId="225F2A41" w14:textId="77777777">
        <w:tc>
          <w:tcPr>
            <w:tcW w:w="1805" w:type="dxa"/>
          </w:tcPr>
          <w:p w14:paraId="442EAAED" w14:textId="77777777" w:rsidR="00CC6725" w:rsidRDefault="00000000">
            <w:pPr>
              <w:jc w:val="center"/>
              <w:rPr>
                <w:rFonts w:cs="Times New Roman"/>
                <w:szCs w:val="24"/>
              </w:rPr>
            </w:pPr>
            <w:r>
              <w:rPr>
                <w:rFonts w:eastAsia="Times New Roman" w:cs="Times New Roman"/>
                <w:color w:val="000000"/>
                <w:szCs w:val="24"/>
              </w:rPr>
              <w:t>Pull-down Resistor</w:t>
            </w:r>
          </w:p>
        </w:tc>
        <w:tc>
          <w:tcPr>
            <w:tcW w:w="1805" w:type="dxa"/>
          </w:tcPr>
          <w:p w14:paraId="4D601380" w14:textId="77777777" w:rsidR="00CC6725" w:rsidRDefault="00000000">
            <w:pPr>
              <w:jc w:val="center"/>
              <w:rPr>
                <w:rFonts w:cs="Times New Roman"/>
                <w:szCs w:val="24"/>
              </w:rPr>
            </w:pPr>
            <w:r>
              <w:rPr>
                <w:rFonts w:eastAsia="Times New Roman" w:cs="Times New Roman"/>
                <w:color w:val="000000"/>
                <w:szCs w:val="24"/>
              </w:rPr>
              <w:t>100</w:t>
            </w:r>
          </w:p>
        </w:tc>
        <w:tc>
          <w:tcPr>
            <w:tcW w:w="1805" w:type="dxa"/>
          </w:tcPr>
          <w:p w14:paraId="79D8E153" w14:textId="77777777" w:rsidR="00CC6725" w:rsidRDefault="00000000">
            <w:pPr>
              <w:jc w:val="center"/>
              <w:rPr>
                <w:rFonts w:cs="Times New Roman"/>
                <w:szCs w:val="24"/>
              </w:rPr>
            </w:pPr>
            <w:r>
              <w:rPr>
                <w:rFonts w:eastAsia="Times New Roman" w:cs="Times New Roman"/>
                <w:color w:val="000000"/>
                <w:szCs w:val="24"/>
              </w:rPr>
              <w:t>100</w:t>
            </w:r>
          </w:p>
        </w:tc>
        <w:tc>
          <w:tcPr>
            <w:tcW w:w="1805" w:type="dxa"/>
          </w:tcPr>
          <w:p w14:paraId="10492677" w14:textId="77777777" w:rsidR="00CC6725" w:rsidRDefault="00000000">
            <w:pPr>
              <w:jc w:val="center"/>
              <w:rPr>
                <w:rFonts w:cs="Times New Roman"/>
                <w:szCs w:val="24"/>
              </w:rPr>
            </w:pPr>
            <w:proofErr w:type="spellStart"/>
            <w:r>
              <w:rPr>
                <w:rFonts w:eastAsia="Times New Roman" w:cs="Times New Roman"/>
                <w:color w:val="000000"/>
                <w:szCs w:val="24"/>
              </w:rPr>
              <w:t>kOhm</w:t>
            </w:r>
            <w:proofErr w:type="spellEnd"/>
          </w:p>
        </w:tc>
        <w:tc>
          <w:tcPr>
            <w:tcW w:w="1805" w:type="dxa"/>
          </w:tcPr>
          <w:p w14:paraId="615559B4" w14:textId="77777777" w:rsidR="00CC6725" w:rsidRDefault="00000000">
            <w:pPr>
              <w:jc w:val="center"/>
              <w:rPr>
                <w:rFonts w:cs="Times New Roman"/>
                <w:szCs w:val="24"/>
              </w:rPr>
            </w:pPr>
            <w:r>
              <w:rPr>
                <w:rFonts w:eastAsia="Times New Roman" w:cs="Times New Roman"/>
                <w:color w:val="000000"/>
                <w:szCs w:val="24"/>
              </w:rPr>
              <w:t>Ensures disabled at startup</w:t>
            </w:r>
          </w:p>
        </w:tc>
      </w:tr>
    </w:tbl>
    <w:p w14:paraId="37E4CD9D" w14:textId="77777777" w:rsidR="00CC6725" w:rsidRDefault="00CC6725">
      <w:pPr>
        <w:pStyle w:val="Caption"/>
      </w:pPr>
      <w:r>
        <w:fldChar w:fldCharType="begin"/>
      </w:r>
      <w:r>
        <w:instrText xml:space="preserve"> SEQ </w:instrText>
      </w:r>
      <w:r>
        <w:rPr>
          <w:rtl/>
        </w:rPr>
        <w:instrText>جدول</w:instrText>
      </w:r>
      <w:r>
        <w:instrText xml:space="preserve"> \* Arabic </w:instrText>
      </w:r>
      <w:r>
        <w:fldChar w:fldCharType="separate"/>
      </w:r>
      <w:r>
        <w:t>4</w:t>
      </w:r>
      <w:r>
        <w:fldChar w:fldCharType="end"/>
      </w:r>
      <w:r w:rsidR="00000000">
        <w:t xml:space="preserve">Table 3.4: A4988 Stepper Driver Configuration </w:t>
      </w:r>
    </w:p>
    <w:p w14:paraId="5FB0DD3F" w14:textId="77777777" w:rsidR="00CC6725" w:rsidRDefault="00CC6725">
      <w:pPr>
        <w:spacing w:line="360" w:lineRule="auto"/>
        <w:jc w:val="both"/>
        <w:rPr>
          <w:rFonts w:eastAsia="Times New Roman" w:cs="Times New Roman"/>
          <w:szCs w:val="24"/>
        </w:rPr>
      </w:pPr>
    </w:p>
    <w:p w14:paraId="1F24923B" w14:textId="77777777" w:rsidR="00CC6725" w:rsidRDefault="00000000">
      <w:pPr>
        <w:spacing w:line="360" w:lineRule="auto"/>
        <w:jc w:val="both"/>
        <w:rPr>
          <w:rFonts w:cs="Times New Roman"/>
          <w:szCs w:val="24"/>
        </w:rPr>
      </w:pPr>
      <w:r>
        <w:rPr>
          <w:rFonts w:eastAsia="Times New Roman" w:cs="Times New Roman"/>
          <w:szCs w:val="24"/>
        </w:rPr>
        <w:t>Table 3.4 Caption: A4988 stepper driver configuration parameters for film feeding and auger metering systems, showing identical current settings with dedicated GPIO assignments and pull-down resistors for safe startup state.</w:t>
      </w:r>
    </w:p>
    <w:p w14:paraId="590A9AD4" w14:textId="77777777" w:rsidR="00CC6725" w:rsidRDefault="00000000">
      <w:pPr>
        <w:spacing w:line="360" w:lineRule="auto"/>
        <w:jc w:val="both"/>
        <w:rPr>
          <w:rFonts w:cs="Times New Roman"/>
          <w:szCs w:val="24"/>
        </w:rPr>
      </w:pPr>
      <w:r>
        <w:rPr>
          <w:rFonts w:eastAsia="Times New Roman" w:cs="Times New Roman"/>
          <w:szCs w:val="24"/>
        </w:rPr>
        <w:t xml:space="preserve">The ENABLE pins incorporate 100 </w:t>
      </w:r>
      <w:proofErr w:type="spellStart"/>
      <w:r>
        <w:rPr>
          <w:rFonts w:eastAsia="Times New Roman" w:cs="Times New Roman"/>
          <w:szCs w:val="24"/>
        </w:rPr>
        <w:t>kOhm</w:t>
      </w:r>
      <w:proofErr w:type="spellEnd"/>
      <w:r>
        <w:rPr>
          <w:rFonts w:eastAsia="Times New Roman" w:cs="Times New Roman"/>
          <w:szCs w:val="24"/>
        </w:rPr>
        <w:t xml:space="preserve"> pull-down resistors to ensure motors remain de-energized during ESP32 boot-up, preventing uncontrolled motion before firmware initialization completes.</w:t>
      </w:r>
    </w:p>
    <w:p w14:paraId="06E2961A" w14:textId="77777777" w:rsidR="00CC6725" w:rsidRDefault="00000000">
      <w:pPr>
        <w:spacing w:line="360" w:lineRule="auto"/>
        <w:jc w:val="both"/>
        <w:rPr>
          <w:rFonts w:cs="Times New Roman"/>
          <w:szCs w:val="24"/>
        </w:rPr>
      </w:pPr>
      <w:r>
        <w:rPr>
          <w:rStyle w:val="Heading3Char"/>
          <w:rFonts w:ascii="Times New Roman" w:eastAsia="Times New Roman" w:hAnsi="Times New Roman" w:cs="Times New Roman"/>
          <w:b/>
          <w:bCs/>
          <w:color w:val="000000" w:themeColor="text1"/>
          <w:sz w:val="24"/>
          <w:szCs w:val="24"/>
        </w:rPr>
        <w:t>3.6.5 Solid State Relay Interface</w:t>
      </w:r>
    </w:p>
    <w:p w14:paraId="3DA52A2E" w14:textId="77777777" w:rsidR="00CC6725" w:rsidRDefault="00000000">
      <w:pPr>
        <w:spacing w:line="360" w:lineRule="auto"/>
        <w:jc w:val="both"/>
        <w:rPr>
          <w:rFonts w:cs="Times New Roman"/>
          <w:szCs w:val="24"/>
        </w:rPr>
      </w:pPr>
      <w:r>
        <w:rPr>
          <w:rFonts w:eastAsia="Times New Roman" w:cs="Times New Roman"/>
          <w:szCs w:val="24"/>
        </w:rPr>
        <w:t xml:space="preserve">Heater control for sealing jaws utilizes a </w:t>
      </w:r>
      <w:proofErr w:type="gramStart"/>
      <w:r>
        <w:rPr>
          <w:rFonts w:eastAsia="Times New Roman" w:cs="Times New Roman"/>
          <w:szCs w:val="24"/>
        </w:rPr>
        <w:t>Solid State</w:t>
      </w:r>
      <w:proofErr w:type="gramEnd"/>
      <w:r>
        <w:rPr>
          <w:rFonts w:eastAsia="Times New Roman" w:cs="Times New Roman"/>
          <w:szCs w:val="24"/>
        </w:rPr>
        <w:t xml:space="preserve"> Relay (SSR) interfaced to GPIO23. The SSR provides zero-cross switching to minimize electromagnetic interference and offers optical isolation between the 3.3V control circuit and the 220V AC heater load.</w:t>
      </w:r>
    </w:p>
    <w:p w14:paraId="044FEC2C" w14:textId="77777777" w:rsidR="00CC6725" w:rsidRDefault="00000000">
      <w:pPr>
        <w:spacing w:line="360" w:lineRule="auto"/>
        <w:jc w:val="both"/>
        <w:rPr>
          <w:rFonts w:cs="Times New Roman"/>
          <w:szCs w:val="24"/>
        </w:rPr>
      </w:pPr>
      <w:r>
        <w:rPr>
          <w:rFonts w:eastAsia="Times New Roman" w:cs="Times New Roman"/>
          <w:szCs w:val="24"/>
        </w:rPr>
        <w:t xml:space="preserve">The interface includes a 330 Ohm current-limiting resistor for the SSR's internal LED and a 100 </w:t>
      </w:r>
      <w:proofErr w:type="spellStart"/>
      <w:r>
        <w:rPr>
          <w:rFonts w:eastAsia="Times New Roman" w:cs="Times New Roman"/>
          <w:szCs w:val="24"/>
        </w:rPr>
        <w:t>kOhm</w:t>
      </w:r>
      <w:proofErr w:type="spellEnd"/>
      <w:r>
        <w:rPr>
          <w:rFonts w:eastAsia="Times New Roman" w:cs="Times New Roman"/>
          <w:szCs w:val="24"/>
        </w:rPr>
        <w:t xml:space="preserve"> pull-down resistor to ensure heater remains off during system startup.</w:t>
      </w:r>
    </w:p>
    <w:p w14:paraId="09241613" w14:textId="77777777" w:rsidR="00CC6725" w:rsidRDefault="00CC6725">
      <w:pPr>
        <w:spacing w:line="360" w:lineRule="auto"/>
        <w:jc w:val="both"/>
        <w:rPr>
          <w:rFonts w:cs="Times New Roman"/>
          <w:szCs w:val="24"/>
        </w:rPr>
      </w:pPr>
    </w:p>
    <w:p w14:paraId="486F9252" w14:textId="77777777" w:rsidR="00CC6725" w:rsidRDefault="00000000">
      <w:pPr>
        <w:rPr>
          <w:rFonts w:eastAsia="Times New Roman" w:cs="Times New Roman"/>
          <w:szCs w:val="24"/>
        </w:rPr>
      </w:pPr>
      <w:r>
        <w:rPr>
          <w:rFonts w:eastAsia="Times New Roman" w:cs="Times New Roman"/>
          <w:szCs w:val="24"/>
        </w:rPr>
        <w:br w:type="page" w:clear="all"/>
      </w:r>
    </w:p>
    <w:p w14:paraId="7B4D2F33" w14:textId="77777777" w:rsidR="00CC6725" w:rsidRDefault="00000000">
      <w:pPr>
        <w:spacing w:line="360" w:lineRule="auto"/>
        <w:jc w:val="center"/>
        <w:rPr>
          <w:rFonts w:eastAsia="Times New Roman" w:cs="Times New Roman"/>
          <w:szCs w:val="24"/>
        </w:rPr>
      </w:pPr>
      <w:r>
        <w:rPr>
          <w:noProof/>
        </w:rPr>
        <w:lastRenderedPageBreak/>
        <mc:AlternateContent>
          <mc:Choice Requires="wpg">
            <w:drawing>
              <wp:inline distT="0" distB="0" distL="0" distR="0" wp14:anchorId="091A5253" wp14:editId="51D4F1C0">
                <wp:extent cx="2733675" cy="20859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41115" name=""/>
                        <pic:cNvPicPr>
                          <a:picLocks noChangeAspect="1"/>
                        </pic:cNvPicPr>
                      </pic:nvPicPr>
                      <pic:blipFill rotWithShape="1">
                        <a:blip r:embed="rId70"/>
                        <a:stretch/>
                      </pic:blipFill>
                      <pic:spPr bwMode="auto">
                        <a:xfrm>
                          <a:off x="0" y="0"/>
                          <a:ext cx="2733674" cy="20859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215.25pt;height:164.25pt;mso-wrap-distance-left:0.00pt;mso-wrap-distance-top:0.00pt;mso-wrap-distance-right:0.00pt;mso-wrap-distance-bottom:0.00pt;z-index:1;" stroked="false">
                <v:imagedata r:id="rId71" o:title=""/>
                <o:lock v:ext="edit" rotation="t"/>
              </v:shape>
            </w:pict>
          </mc:Fallback>
        </mc:AlternateContent>
      </w:r>
    </w:p>
    <w:p w14:paraId="5B18A871" w14:textId="77777777" w:rsidR="00CC6725" w:rsidRDefault="00CC6725">
      <w:pPr>
        <w:pStyle w:val="Caption"/>
      </w:pPr>
      <w:r>
        <w:fldChar w:fldCharType="begin"/>
      </w:r>
      <w:r>
        <w:instrText xml:space="preserve"> SEQ </w:instrText>
      </w:r>
      <w:r>
        <w:rPr>
          <w:rtl/>
        </w:rPr>
        <w:instrText>صورة</w:instrText>
      </w:r>
      <w:r>
        <w:instrText xml:space="preserve"> \* Arabic </w:instrText>
      </w:r>
      <w:r>
        <w:fldChar w:fldCharType="separate"/>
      </w:r>
      <w:r>
        <w:t>8</w:t>
      </w:r>
      <w:r>
        <w:fldChar w:fldCharType="end"/>
      </w:r>
      <w:r w:rsidR="00000000">
        <w:t xml:space="preserve">Figure 3.8: SSR Control Interface Circuit </w:t>
      </w:r>
    </w:p>
    <w:p w14:paraId="5C02ED10" w14:textId="77777777" w:rsidR="00CC6725" w:rsidRDefault="00000000">
      <w:pPr>
        <w:spacing w:line="360" w:lineRule="auto"/>
        <w:jc w:val="both"/>
        <w:rPr>
          <w:rFonts w:cs="Times New Roman"/>
          <w:szCs w:val="24"/>
        </w:rPr>
      </w:pPr>
      <w:r>
        <w:rPr>
          <w:rFonts w:eastAsia="Times New Roman" w:cs="Times New Roman"/>
          <w:szCs w:val="24"/>
        </w:rPr>
        <w:t xml:space="preserve">Figure 3.8 Caption: Solid State Relay control interface showing series current limiting resistor (330 Ohm) for internal optocoupler LED, pull-down resistor (100 </w:t>
      </w:r>
      <w:proofErr w:type="spellStart"/>
      <w:r>
        <w:rPr>
          <w:rFonts w:eastAsia="Times New Roman" w:cs="Times New Roman"/>
          <w:szCs w:val="24"/>
        </w:rPr>
        <w:t>kOhm</w:t>
      </w:r>
      <w:proofErr w:type="spellEnd"/>
      <w:r>
        <w:rPr>
          <w:rFonts w:eastAsia="Times New Roman" w:cs="Times New Roman"/>
          <w:szCs w:val="24"/>
        </w:rPr>
        <w:t>) for default-off state, and connection to ESP32 GPIO23 for PWM-based temperature control.</w:t>
      </w:r>
    </w:p>
    <w:p w14:paraId="774D5BDF" w14:textId="77777777" w:rsidR="00CC6725" w:rsidRDefault="00000000">
      <w:pPr>
        <w:pStyle w:val="Heading3"/>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3.6.6 PCB Design and Layout Considerations</w:t>
      </w:r>
    </w:p>
    <w:p w14:paraId="6DCA6AC7" w14:textId="77777777" w:rsidR="00CC6725" w:rsidRDefault="00000000">
      <w:pPr>
        <w:pStyle w:val="Heading4"/>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3.6.6.1 Trace Width Calculations</w:t>
      </w:r>
    </w:p>
    <w:p w14:paraId="096F3C5F" w14:textId="77777777" w:rsidR="00CC6725" w:rsidRDefault="00000000">
      <w:pPr>
        <w:spacing w:line="360" w:lineRule="auto"/>
        <w:jc w:val="both"/>
        <w:rPr>
          <w:rFonts w:cs="Times New Roman"/>
          <w:szCs w:val="24"/>
        </w:rPr>
      </w:pPr>
      <w:r>
        <w:rPr>
          <w:rFonts w:eastAsia="Times New Roman" w:cs="Times New Roman"/>
          <w:szCs w:val="24"/>
        </w:rPr>
        <w:t>Power distribution traces are sized according to IPC-2221B standards to prevent excessive heating and voltage drop. For the 12V motor supply carrying 2A maximum current, with 1oz copper thickness and 10 deg C temperature rise:</w:t>
      </w:r>
    </w:p>
    <w:p w14:paraId="0B6BC788" w14:textId="77777777" w:rsidR="00CC6725" w:rsidRDefault="00000000">
      <w:pPr>
        <w:spacing w:line="360" w:lineRule="auto"/>
        <w:jc w:val="center"/>
        <w:rPr>
          <w:rFonts w:cs="Times New Roman"/>
          <w:bCs/>
          <w:i/>
          <w:szCs w:val="24"/>
        </w:rPr>
      </w:pPr>
      <w:r>
        <w:rPr>
          <w:rFonts w:eastAsia="Times New Roman" w:cs="Times New Roman"/>
          <w:i/>
          <w:iCs/>
          <w:szCs w:val="24"/>
        </w:rPr>
        <w:t>W = I / (k x delta_T^0.44)</w:t>
      </w:r>
    </w:p>
    <w:p w14:paraId="40D256AB" w14:textId="77777777" w:rsidR="00CC6725" w:rsidRDefault="00000000">
      <w:pPr>
        <w:spacing w:line="360" w:lineRule="auto"/>
        <w:jc w:val="center"/>
        <w:rPr>
          <w:rFonts w:cs="Times New Roman"/>
          <w:bCs/>
          <w:i/>
          <w:szCs w:val="24"/>
        </w:rPr>
      </w:pPr>
      <w:r>
        <w:rPr>
          <w:rFonts w:eastAsia="Times New Roman" w:cs="Times New Roman"/>
          <w:i/>
          <w:iCs/>
          <w:szCs w:val="24"/>
        </w:rPr>
        <w:t>W = 2 / (0.048 x 10^0.44)</w:t>
      </w:r>
    </w:p>
    <w:p w14:paraId="6053A2AE" w14:textId="77777777" w:rsidR="00CC6725" w:rsidRDefault="00000000">
      <w:pPr>
        <w:spacing w:line="360" w:lineRule="auto"/>
        <w:jc w:val="center"/>
        <w:rPr>
          <w:rFonts w:cs="Times New Roman"/>
          <w:bCs/>
          <w:i/>
          <w:szCs w:val="24"/>
        </w:rPr>
      </w:pPr>
      <w:r>
        <w:rPr>
          <w:rFonts w:eastAsia="Times New Roman" w:cs="Times New Roman"/>
          <w:i/>
          <w:iCs/>
          <w:szCs w:val="24"/>
        </w:rPr>
        <w:t>W = 2 / (0.048 x 2.75)</w:t>
      </w:r>
    </w:p>
    <w:p w14:paraId="0394CEC6" w14:textId="77777777" w:rsidR="00CC6725" w:rsidRDefault="00000000">
      <w:pPr>
        <w:spacing w:line="360" w:lineRule="auto"/>
        <w:jc w:val="center"/>
        <w:rPr>
          <w:rFonts w:cs="Times New Roman"/>
          <w:bCs/>
          <w:i/>
          <w:szCs w:val="24"/>
        </w:rPr>
      </w:pPr>
      <w:r>
        <w:rPr>
          <w:rFonts w:eastAsia="Times New Roman" w:cs="Times New Roman"/>
          <w:i/>
          <w:iCs/>
          <w:szCs w:val="24"/>
        </w:rPr>
        <w:t>W = 2 / 0.132</w:t>
      </w:r>
    </w:p>
    <w:p w14:paraId="7ECD2212" w14:textId="77777777" w:rsidR="00CC6725" w:rsidRDefault="00000000">
      <w:pPr>
        <w:spacing w:line="360" w:lineRule="auto"/>
        <w:jc w:val="center"/>
        <w:rPr>
          <w:rFonts w:cs="Times New Roman"/>
          <w:bCs/>
          <w:i/>
          <w:szCs w:val="24"/>
        </w:rPr>
      </w:pPr>
      <w:r>
        <w:rPr>
          <w:rFonts w:eastAsia="Times New Roman" w:cs="Times New Roman"/>
          <w:i/>
          <w:iCs/>
          <w:szCs w:val="24"/>
        </w:rPr>
        <w:t>W = 0.76 mm</w:t>
      </w:r>
    </w:p>
    <w:p w14:paraId="1EA109D2" w14:textId="77777777" w:rsidR="00CC6725" w:rsidRDefault="00000000">
      <w:pPr>
        <w:spacing w:line="360" w:lineRule="auto"/>
        <w:jc w:val="both"/>
        <w:rPr>
          <w:rFonts w:cs="Times New Roman"/>
          <w:szCs w:val="24"/>
        </w:rPr>
      </w:pPr>
      <w:r>
        <w:rPr>
          <w:rFonts w:eastAsia="Times New Roman" w:cs="Times New Roman"/>
          <w:szCs w:val="24"/>
        </w:rPr>
        <w:t>Where:</w:t>
      </w:r>
    </w:p>
    <w:p w14:paraId="23028BBE" w14:textId="77777777" w:rsidR="00CC6725" w:rsidRDefault="00000000">
      <w:pPr>
        <w:spacing w:line="360" w:lineRule="auto"/>
        <w:jc w:val="both"/>
        <w:rPr>
          <w:rFonts w:cs="Times New Roman"/>
          <w:szCs w:val="24"/>
        </w:rPr>
      </w:pPr>
      <w:r>
        <w:rPr>
          <w:rFonts w:eastAsia="Times New Roman" w:cs="Times New Roman"/>
          <w:szCs w:val="24"/>
        </w:rPr>
        <w:t>W = Minimum trace width (mm)</w:t>
      </w:r>
    </w:p>
    <w:p w14:paraId="33B7B252" w14:textId="77777777" w:rsidR="00CC6725" w:rsidRDefault="00000000">
      <w:pPr>
        <w:spacing w:line="360" w:lineRule="auto"/>
        <w:jc w:val="both"/>
        <w:rPr>
          <w:rFonts w:cs="Times New Roman"/>
          <w:szCs w:val="24"/>
        </w:rPr>
      </w:pPr>
      <w:r>
        <w:rPr>
          <w:rFonts w:eastAsia="Times New Roman" w:cs="Times New Roman"/>
          <w:szCs w:val="24"/>
        </w:rPr>
        <w:t>I = Current (2A)</w:t>
      </w:r>
    </w:p>
    <w:p w14:paraId="2940B368" w14:textId="77777777" w:rsidR="00CC6725" w:rsidRDefault="00000000">
      <w:pPr>
        <w:spacing w:line="360" w:lineRule="auto"/>
        <w:jc w:val="both"/>
        <w:rPr>
          <w:rFonts w:cs="Times New Roman"/>
          <w:szCs w:val="24"/>
        </w:rPr>
      </w:pPr>
      <w:r>
        <w:rPr>
          <w:rFonts w:eastAsia="Times New Roman" w:cs="Times New Roman"/>
          <w:szCs w:val="24"/>
        </w:rPr>
        <w:t>k = Constant (0.048 for external layers)</w:t>
      </w:r>
    </w:p>
    <w:p w14:paraId="322F586D" w14:textId="77777777" w:rsidR="00CC6725" w:rsidRDefault="00000000">
      <w:pPr>
        <w:spacing w:line="360" w:lineRule="auto"/>
        <w:jc w:val="both"/>
        <w:rPr>
          <w:rFonts w:cs="Times New Roman"/>
          <w:szCs w:val="24"/>
        </w:rPr>
      </w:pPr>
      <w:proofErr w:type="spellStart"/>
      <w:r>
        <w:rPr>
          <w:rFonts w:eastAsia="Times New Roman" w:cs="Times New Roman"/>
          <w:szCs w:val="24"/>
        </w:rPr>
        <w:t>delta_T</w:t>
      </w:r>
      <w:proofErr w:type="spellEnd"/>
      <w:r>
        <w:rPr>
          <w:rFonts w:eastAsia="Times New Roman" w:cs="Times New Roman"/>
          <w:szCs w:val="24"/>
        </w:rPr>
        <w:t xml:space="preserve"> = Temperature rise (10 deg C)</w:t>
      </w:r>
    </w:p>
    <w:p w14:paraId="5D60178D" w14:textId="77777777" w:rsidR="00CC6725" w:rsidRDefault="00000000">
      <w:pPr>
        <w:spacing w:line="360" w:lineRule="auto"/>
        <w:jc w:val="both"/>
        <w:rPr>
          <w:rFonts w:cs="Times New Roman"/>
          <w:szCs w:val="24"/>
        </w:rPr>
      </w:pPr>
      <w:r>
        <w:rPr>
          <w:rFonts w:eastAsia="Times New Roman" w:cs="Times New Roman"/>
          <w:szCs w:val="24"/>
        </w:rPr>
        <w:lastRenderedPageBreak/>
        <w:t>^0.44 = Raised to power of 0.44</w:t>
      </w:r>
    </w:p>
    <w:p w14:paraId="4A7460C7" w14:textId="77777777" w:rsidR="00CC6725" w:rsidRDefault="00000000">
      <w:pPr>
        <w:jc w:val="both"/>
        <w:rPr>
          <w:rFonts w:cs="Times New Roman"/>
          <w:szCs w:val="24"/>
        </w:rPr>
      </w:pPr>
      <w:r>
        <w:rPr>
          <w:rFonts w:eastAsia="Times New Roman" w:cs="Times New Roman"/>
          <w:szCs w:val="24"/>
        </w:rPr>
        <w:t>A conservative width of 1.2mm is selected to provide safety margin and accommodate current spikes during motor acceleration.</w:t>
      </w:r>
    </w:p>
    <w:tbl>
      <w:tblPr>
        <w:tblStyle w:val="TableGrid"/>
        <w:tblW w:w="0" w:type="auto"/>
        <w:tblLook w:val="04A0" w:firstRow="1" w:lastRow="0" w:firstColumn="1" w:lastColumn="0" w:noHBand="0" w:noVBand="1"/>
      </w:tblPr>
      <w:tblGrid>
        <w:gridCol w:w="1803"/>
        <w:gridCol w:w="1803"/>
        <w:gridCol w:w="1804"/>
        <w:gridCol w:w="1803"/>
        <w:gridCol w:w="1803"/>
      </w:tblGrid>
      <w:tr w:rsidR="00CC6725" w14:paraId="2E03C5E6" w14:textId="77777777">
        <w:tc>
          <w:tcPr>
            <w:tcW w:w="1805" w:type="dxa"/>
          </w:tcPr>
          <w:p w14:paraId="6DB182FD" w14:textId="77777777" w:rsidR="00CC6725" w:rsidRDefault="00000000">
            <w:pPr>
              <w:jc w:val="center"/>
              <w:rPr>
                <w:rFonts w:cs="Times New Roman"/>
                <w:szCs w:val="24"/>
              </w:rPr>
            </w:pPr>
            <w:r>
              <w:rPr>
                <w:rFonts w:eastAsia="Times New Roman" w:cs="Times New Roman"/>
                <w:color w:val="000000"/>
                <w:szCs w:val="24"/>
              </w:rPr>
              <w:t>Net</w:t>
            </w:r>
          </w:p>
        </w:tc>
        <w:tc>
          <w:tcPr>
            <w:tcW w:w="1805" w:type="dxa"/>
          </w:tcPr>
          <w:p w14:paraId="4DFB15CD" w14:textId="77777777" w:rsidR="00CC6725" w:rsidRDefault="00000000">
            <w:pPr>
              <w:jc w:val="center"/>
              <w:rPr>
                <w:rFonts w:cs="Times New Roman"/>
                <w:szCs w:val="24"/>
              </w:rPr>
            </w:pPr>
            <w:r>
              <w:rPr>
                <w:rFonts w:eastAsia="Times New Roman" w:cs="Times New Roman"/>
                <w:color w:val="000000"/>
                <w:szCs w:val="24"/>
              </w:rPr>
              <w:t>Current (A)</w:t>
            </w:r>
          </w:p>
        </w:tc>
        <w:tc>
          <w:tcPr>
            <w:tcW w:w="1805" w:type="dxa"/>
          </w:tcPr>
          <w:p w14:paraId="348036E9" w14:textId="77777777" w:rsidR="00CC6725" w:rsidRDefault="00000000">
            <w:pPr>
              <w:jc w:val="center"/>
              <w:rPr>
                <w:rFonts w:cs="Times New Roman"/>
                <w:szCs w:val="24"/>
              </w:rPr>
            </w:pPr>
            <w:r>
              <w:rPr>
                <w:rFonts w:eastAsia="Times New Roman" w:cs="Times New Roman"/>
                <w:color w:val="000000"/>
                <w:szCs w:val="24"/>
              </w:rPr>
              <w:t>Calculated Width (mm)</w:t>
            </w:r>
          </w:p>
        </w:tc>
        <w:tc>
          <w:tcPr>
            <w:tcW w:w="1805" w:type="dxa"/>
          </w:tcPr>
          <w:p w14:paraId="35C74F87" w14:textId="77777777" w:rsidR="00CC6725" w:rsidRDefault="00000000">
            <w:pPr>
              <w:jc w:val="center"/>
              <w:rPr>
                <w:rFonts w:cs="Times New Roman"/>
                <w:szCs w:val="24"/>
              </w:rPr>
            </w:pPr>
            <w:r>
              <w:rPr>
                <w:rFonts w:eastAsia="Times New Roman" w:cs="Times New Roman"/>
                <w:color w:val="000000"/>
                <w:szCs w:val="24"/>
              </w:rPr>
              <w:t>Selected Width (mm)</w:t>
            </w:r>
          </w:p>
        </w:tc>
        <w:tc>
          <w:tcPr>
            <w:tcW w:w="1805" w:type="dxa"/>
          </w:tcPr>
          <w:p w14:paraId="3A42C170" w14:textId="77777777" w:rsidR="00CC6725" w:rsidRDefault="00000000">
            <w:pPr>
              <w:jc w:val="center"/>
              <w:rPr>
                <w:rFonts w:cs="Times New Roman"/>
                <w:szCs w:val="24"/>
              </w:rPr>
            </w:pPr>
            <w:r>
              <w:rPr>
                <w:rFonts w:eastAsia="Times New Roman" w:cs="Times New Roman"/>
                <w:color w:val="000000"/>
                <w:szCs w:val="24"/>
              </w:rPr>
              <w:t>Notes</w:t>
            </w:r>
          </w:p>
        </w:tc>
      </w:tr>
      <w:tr w:rsidR="00CC6725" w14:paraId="28D5398F" w14:textId="77777777">
        <w:tc>
          <w:tcPr>
            <w:tcW w:w="1805" w:type="dxa"/>
          </w:tcPr>
          <w:p w14:paraId="61CBC4B8" w14:textId="77777777" w:rsidR="00CC6725" w:rsidRDefault="00000000">
            <w:pPr>
              <w:jc w:val="center"/>
              <w:rPr>
                <w:rFonts w:cs="Times New Roman"/>
                <w:szCs w:val="24"/>
              </w:rPr>
            </w:pPr>
            <w:r>
              <w:rPr>
                <w:rFonts w:eastAsia="Times New Roman" w:cs="Times New Roman"/>
                <w:color w:val="000000"/>
                <w:szCs w:val="24"/>
              </w:rPr>
              <w:t>VMOT (12V)</w:t>
            </w:r>
          </w:p>
        </w:tc>
        <w:tc>
          <w:tcPr>
            <w:tcW w:w="1805" w:type="dxa"/>
          </w:tcPr>
          <w:p w14:paraId="6146C193" w14:textId="77777777" w:rsidR="00CC6725" w:rsidRDefault="00000000">
            <w:pPr>
              <w:jc w:val="center"/>
              <w:rPr>
                <w:rFonts w:cs="Times New Roman"/>
                <w:szCs w:val="24"/>
              </w:rPr>
            </w:pPr>
            <w:r>
              <w:rPr>
                <w:rFonts w:eastAsia="Times New Roman" w:cs="Times New Roman"/>
                <w:color w:val="000000"/>
                <w:szCs w:val="24"/>
              </w:rPr>
              <w:t>2.0</w:t>
            </w:r>
          </w:p>
        </w:tc>
        <w:tc>
          <w:tcPr>
            <w:tcW w:w="1805" w:type="dxa"/>
          </w:tcPr>
          <w:p w14:paraId="727D1278" w14:textId="77777777" w:rsidR="00CC6725" w:rsidRDefault="00000000">
            <w:pPr>
              <w:jc w:val="center"/>
              <w:rPr>
                <w:rFonts w:cs="Times New Roman"/>
                <w:szCs w:val="24"/>
              </w:rPr>
            </w:pPr>
            <w:r>
              <w:rPr>
                <w:rFonts w:eastAsia="Times New Roman" w:cs="Times New Roman"/>
                <w:color w:val="000000"/>
                <w:szCs w:val="24"/>
              </w:rPr>
              <w:t>0.76</w:t>
            </w:r>
          </w:p>
        </w:tc>
        <w:tc>
          <w:tcPr>
            <w:tcW w:w="1805" w:type="dxa"/>
          </w:tcPr>
          <w:p w14:paraId="433A7F47" w14:textId="77777777" w:rsidR="00CC6725" w:rsidRDefault="00000000">
            <w:pPr>
              <w:jc w:val="center"/>
              <w:rPr>
                <w:rFonts w:cs="Times New Roman"/>
                <w:szCs w:val="24"/>
              </w:rPr>
            </w:pPr>
            <w:r>
              <w:rPr>
                <w:rFonts w:eastAsia="Times New Roman" w:cs="Times New Roman"/>
                <w:color w:val="000000"/>
                <w:szCs w:val="24"/>
              </w:rPr>
              <w:t>1.20</w:t>
            </w:r>
          </w:p>
        </w:tc>
        <w:tc>
          <w:tcPr>
            <w:tcW w:w="1805" w:type="dxa"/>
          </w:tcPr>
          <w:p w14:paraId="3631A009" w14:textId="77777777" w:rsidR="00CC6725" w:rsidRDefault="00000000">
            <w:pPr>
              <w:jc w:val="center"/>
              <w:rPr>
                <w:rFonts w:cs="Times New Roman"/>
                <w:szCs w:val="24"/>
              </w:rPr>
            </w:pPr>
            <w:r>
              <w:rPr>
                <w:rFonts w:eastAsia="Times New Roman" w:cs="Times New Roman"/>
                <w:color w:val="000000"/>
                <w:szCs w:val="24"/>
              </w:rPr>
              <w:t>Motor supply with safety margin</w:t>
            </w:r>
          </w:p>
        </w:tc>
      </w:tr>
      <w:tr w:rsidR="00CC6725" w14:paraId="0716F150" w14:textId="77777777">
        <w:tc>
          <w:tcPr>
            <w:tcW w:w="1805" w:type="dxa"/>
          </w:tcPr>
          <w:p w14:paraId="170DF6F2" w14:textId="77777777" w:rsidR="00CC6725" w:rsidRDefault="00000000">
            <w:pPr>
              <w:jc w:val="center"/>
              <w:rPr>
                <w:rFonts w:cs="Times New Roman"/>
                <w:szCs w:val="24"/>
              </w:rPr>
            </w:pPr>
            <w:r>
              <w:rPr>
                <w:rFonts w:eastAsia="Times New Roman" w:cs="Times New Roman"/>
                <w:color w:val="000000"/>
                <w:szCs w:val="24"/>
              </w:rPr>
              <w:t>VCC (5V)</w:t>
            </w:r>
          </w:p>
        </w:tc>
        <w:tc>
          <w:tcPr>
            <w:tcW w:w="1805" w:type="dxa"/>
          </w:tcPr>
          <w:p w14:paraId="0DC76D25" w14:textId="77777777" w:rsidR="00CC6725" w:rsidRDefault="00000000">
            <w:pPr>
              <w:jc w:val="center"/>
              <w:rPr>
                <w:rFonts w:cs="Times New Roman"/>
                <w:szCs w:val="24"/>
              </w:rPr>
            </w:pPr>
            <w:r>
              <w:rPr>
                <w:rFonts w:eastAsia="Times New Roman" w:cs="Times New Roman"/>
                <w:color w:val="000000"/>
                <w:szCs w:val="24"/>
              </w:rPr>
              <w:t>0.5</w:t>
            </w:r>
          </w:p>
        </w:tc>
        <w:tc>
          <w:tcPr>
            <w:tcW w:w="1805" w:type="dxa"/>
          </w:tcPr>
          <w:p w14:paraId="36B2E601" w14:textId="77777777" w:rsidR="00CC6725" w:rsidRDefault="00000000">
            <w:pPr>
              <w:jc w:val="center"/>
              <w:rPr>
                <w:rFonts w:cs="Times New Roman"/>
                <w:szCs w:val="24"/>
              </w:rPr>
            </w:pPr>
            <w:r>
              <w:rPr>
                <w:rFonts w:eastAsia="Times New Roman" w:cs="Times New Roman"/>
                <w:color w:val="000000"/>
                <w:szCs w:val="24"/>
              </w:rPr>
              <w:t>0.30</w:t>
            </w:r>
          </w:p>
        </w:tc>
        <w:tc>
          <w:tcPr>
            <w:tcW w:w="1805" w:type="dxa"/>
          </w:tcPr>
          <w:p w14:paraId="082E8BBC" w14:textId="77777777" w:rsidR="00CC6725" w:rsidRDefault="00000000">
            <w:pPr>
              <w:jc w:val="center"/>
              <w:rPr>
                <w:rFonts w:cs="Times New Roman"/>
                <w:szCs w:val="24"/>
              </w:rPr>
            </w:pPr>
            <w:r>
              <w:rPr>
                <w:rFonts w:eastAsia="Times New Roman" w:cs="Times New Roman"/>
                <w:color w:val="000000"/>
                <w:szCs w:val="24"/>
              </w:rPr>
              <w:t>0.60</w:t>
            </w:r>
          </w:p>
        </w:tc>
        <w:tc>
          <w:tcPr>
            <w:tcW w:w="1805" w:type="dxa"/>
          </w:tcPr>
          <w:p w14:paraId="7CB356D4" w14:textId="77777777" w:rsidR="00CC6725" w:rsidRDefault="00000000">
            <w:pPr>
              <w:jc w:val="center"/>
              <w:rPr>
                <w:rFonts w:cs="Times New Roman"/>
                <w:szCs w:val="24"/>
              </w:rPr>
            </w:pPr>
            <w:r>
              <w:rPr>
                <w:rFonts w:eastAsia="Times New Roman" w:cs="Times New Roman"/>
                <w:color w:val="000000"/>
                <w:szCs w:val="24"/>
              </w:rPr>
              <w:t>Sensor supply</w:t>
            </w:r>
          </w:p>
        </w:tc>
      </w:tr>
      <w:tr w:rsidR="00CC6725" w14:paraId="61AEDDB0" w14:textId="77777777">
        <w:tc>
          <w:tcPr>
            <w:tcW w:w="1805" w:type="dxa"/>
          </w:tcPr>
          <w:p w14:paraId="16344BED" w14:textId="77777777" w:rsidR="00CC6725" w:rsidRDefault="00000000">
            <w:pPr>
              <w:jc w:val="center"/>
              <w:rPr>
                <w:rFonts w:cs="Times New Roman"/>
                <w:szCs w:val="24"/>
              </w:rPr>
            </w:pPr>
            <w:r>
              <w:rPr>
                <w:rFonts w:eastAsia="Times New Roman" w:cs="Times New Roman"/>
                <w:color w:val="000000"/>
                <w:szCs w:val="24"/>
              </w:rPr>
              <w:t>VDD (3.3V)</w:t>
            </w:r>
          </w:p>
        </w:tc>
        <w:tc>
          <w:tcPr>
            <w:tcW w:w="1805" w:type="dxa"/>
          </w:tcPr>
          <w:p w14:paraId="6F518FF9" w14:textId="77777777" w:rsidR="00CC6725" w:rsidRDefault="00000000">
            <w:pPr>
              <w:jc w:val="center"/>
              <w:rPr>
                <w:rFonts w:cs="Times New Roman"/>
                <w:szCs w:val="24"/>
              </w:rPr>
            </w:pPr>
            <w:r>
              <w:rPr>
                <w:rFonts w:eastAsia="Times New Roman" w:cs="Times New Roman"/>
                <w:color w:val="000000"/>
                <w:szCs w:val="24"/>
              </w:rPr>
              <w:t>0.3</w:t>
            </w:r>
          </w:p>
        </w:tc>
        <w:tc>
          <w:tcPr>
            <w:tcW w:w="1805" w:type="dxa"/>
          </w:tcPr>
          <w:p w14:paraId="270D2B3C" w14:textId="77777777" w:rsidR="00CC6725" w:rsidRDefault="00000000">
            <w:pPr>
              <w:jc w:val="center"/>
              <w:rPr>
                <w:rFonts w:cs="Times New Roman"/>
                <w:szCs w:val="24"/>
              </w:rPr>
            </w:pPr>
            <w:r>
              <w:rPr>
                <w:rFonts w:eastAsia="Times New Roman" w:cs="Times New Roman"/>
                <w:color w:val="000000"/>
                <w:szCs w:val="24"/>
              </w:rPr>
              <w:t>0.20</w:t>
            </w:r>
          </w:p>
        </w:tc>
        <w:tc>
          <w:tcPr>
            <w:tcW w:w="1805" w:type="dxa"/>
          </w:tcPr>
          <w:p w14:paraId="3F40664D" w14:textId="77777777" w:rsidR="00CC6725" w:rsidRDefault="00000000">
            <w:pPr>
              <w:jc w:val="center"/>
              <w:rPr>
                <w:rFonts w:cs="Times New Roman"/>
                <w:szCs w:val="24"/>
              </w:rPr>
            </w:pPr>
            <w:r>
              <w:rPr>
                <w:rFonts w:eastAsia="Times New Roman" w:cs="Times New Roman"/>
                <w:color w:val="000000"/>
                <w:szCs w:val="24"/>
              </w:rPr>
              <w:t>0.40</w:t>
            </w:r>
          </w:p>
        </w:tc>
        <w:tc>
          <w:tcPr>
            <w:tcW w:w="1805" w:type="dxa"/>
          </w:tcPr>
          <w:p w14:paraId="24A17915" w14:textId="77777777" w:rsidR="00CC6725" w:rsidRDefault="00000000">
            <w:pPr>
              <w:jc w:val="center"/>
              <w:rPr>
                <w:rFonts w:cs="Times New Roman"/>
                <w:szCs w:val="24"/>
              </w:rPr>
            </w:pPr>
            <w:r>
              <w:rPr>
                <w:rFonts w:eastAsia="Times New Roman" w:cs="Times New Roman"/>
                <w:color w:val="000000"/>
                <w:szCs w:val="24"/>
              </w:rPr>
              <w:t>Logic supply</w:t>
            </w:r>
          </w:p>
        </w:tc>
      </w:tr>
      <w:tr w:rsidR="00CC6725" w14:paraId="563E3928" w14:textId="77777777">
        <w:tc>
          <w:tcPr>
            <w:tcW w:w="1805" w:type="dxa"/>
          </w:tcPr>
          <w:p w14:paraId="0C7B9896" w14:textId="77777777" w:rsidR="00CC6725" w:rsidRDefault="00000000">
            <w:pPr>
              <w:jc w:val="center"/>
              <w:rPr>
                <w:rFonts w:cs="Times New Roman"/>
                <w:szCs w:val="24"/>
              </w:rPr>
            </w:pPr>
            <w:r>
              <w:rPr>
                <w:rFonts w:eastAsia="Times New Roman" w:cs="Times New Roman"/>
                <w:color w:val="000000"/>
                <w:szCs w:val="24"/>
              </w:rPr>
              <w:t>Signal</w:t>
            </w:r>
          </w:p>
        </w:tc>
        <w:tc>
          <w:tcPr>
            <w:tcW w:w="1805" w:type="dxa"/>
          </w:tcPr>
          <w:p w14:paraId="7C995854" w14:textId="77777777" w:rsidR="00CC6725" w:rsidRDefault="00000000">
            <w:pPr>
              <w:jc w:val="center"/>
              <w:rPr>
                <w:rFonts w:cs="Times New Roman"/>
                <w:szCs w:val="24"/>
              </w:rPr>
            </w:pPr>
            <w:r>
              <w:rPr>
                <w:rFonts w:eastAsia="Times New Roman" w:cs="Times New Roman"/>
                <w:color w:val="000000"/>
                <w:szCs w:val="24"/>
              </w:rPr>
              <w:t>0.01</w:t>
            </w:r>
          </w:p>
        </w:tc>
        <w:tc>
          <w:tcPr>
            <w:tcW w:w="1805" w:type="dxa"/>
          </w:tcPr>
          <w:p w14:paraId="21DE844E" w14:textId="77777777" w:rsidR="00CC6725" w:rsidRDefault="00000000">
            <w:pPr>
              <w:jc w:val="center"/>
              <w:rPr>
                <w:rFonts w:cs="Times New Roman"/>
                <w:szCs w:val="24"/>
              </w:rPr>
            </w:pPr>
            <w:r>
              <w:rPr>
                <w:rFonts w:eastAsia="Times New Roman" w:cs="Times New Roman"/>
                <w:color w:val="000000"/>
                <w:szCs w:val="24"/>
              </w:rPr>
              <w:t>0.15</w:t>
            </w:r>
          </w:p>
        </w:tc>
        <w:tc>
          <w:tcPr>
            <w:tcW w:w="1805" w:type="dxa"/>
          </w:tcPr>
          <w:p w14:paraId="70866C7D" w14:textId="77777777" w:rsidR="00CC6725" w:rsidRDefault="00000000">
            <w:pPr>
              <w:jc w:val="center"/>
              <w:rPr>
                <w:rFonts w:cs="Times New Roman"/>
                <w:szCs w:val="24"/>
              </w:rPr>
            </w:pPr>
            <w:r>
              <w:rPr>
                <w:rFonts w:eastAsia="Times New Roman" w:cs="Times New Roman"/>
                <w:color w:val="000000"/>
                <w:szCs w:val="24"/>
              </w:rPr>
              <w:t>0.30</w:t>
            </w:r>
          </w:p>
        </w:tc>
        <w:tc>
          <w:tcPr>
            <w:tcW w:w="1805" w:type="dxa"/>
          </w:tcPr>
          <w:p w14:paraId="6FFCF48A" w14:textId="77777777" w:rsidR="00CC6725" w:rsidRDefault="00000000">
            <w:pPr>
              <w:jc w:val="center"/>
              <w:rPr>
                <w:rFonts w:cs="Times New Roman"/>
                <w:szCs w:val="24"/>
              </w:rPr>
            </w:pPr>
            <w:r>
              <w:rPr>
                <w:rFonts w:eastAsia="Times New Roman" w:cs="Times New Roman"/>
                <w:color w:val="000000"/>
                <w:szCs w:val="24"/>
              </w:rPr>
              <w:t>General purpose</w:t>
            </w:r>
          </w:p>
        </w:tc>
      </w:tr>
      <w:tr w:rsidR="00CC6725" w14:paraId="34ED6B8B" w14:textId="77777777">
        <w:tc>
          <w:tcPr>
            <w:tcW w:w="1805" w:type="dxa"/>
          </w:tcPr>
          <w:p w14:paraId="2C23AA72" w14:textId="77777777" w:rsidR="00CC6725" w:rsidRDefault="00000000">
            <w:pPr>
              <w:jc w:val="center"/>
              <w:rPr>
                <w:rFonts w:cs="Times New Roman"/>
                <w:szCs w:val="24"/>
              </w:rPr>
            </w:pPr>
            <w:r>
              <w:rPr>
                <w:rFonts w:eastAsia="Times New Roman" w:cs="Times New Roman"/>
                <w:color w:val="000000"/>
                <w:szCs w:val="24"/>
              </w:rPr>
              <w:t>GND Plane</w:t>
            </w:r>
          </w:p>
        </w:tc>
        <w:tc>
          <w:tcPr>
            <w:tcW w:w="1805" w:type="dxa"/>
          </w:tcPr>
          <w:p w14:paraId="6F4E9501" w14:textId="77777777" w:rsidR="00CC6725" w:rsidRDefault="00000000">
            <w:pPr>
              <w:jc w:val="center"/>
              <w:rPr>
                <w:rFonts w:cs="Times New Roman"/>
                <w:szCs w:val="24"/>
              </w:rPr>
            </w:pPr>
            <w:r>
              <w:rPr>
                <w:rFonts w:eastAsia="Times New Roman" w:cs="Times New Roman"/>
                <w:color w:val="000000"/>
                <w:szCs w:val="24"/>
              </w:rPr>
              <w:t>-</w:t>
            </w:r>
          </w:p>
        </w:tc>
        <w:tc>
          <w:tcPr>
            <w:tcW w:w="1805" w:type="dxa"/>
          </w:tcPr>
          <w:p w14:paraId="34B72D0B" w14:textId="77777777" w:rsidR="00CC6725" w:rsidRDefault="00000000">
            <w:pPr>
              <w:jc w:val="center"/>
              <w:rPr>
                <w:rFonts w:cs="Times New Roman"/>
                <w:szCs w:val="24"/>
              </w:rPr>
            </w:pPr>
            <w:r>
              <w:rPr>
                <w:rFonts w:eastAsia="Times New Roman" w:cs="Times New Roman"/>
                <w:color w:val="000000"/>
                <w:szCs w:val="24"/>
              </w:rPr>
              <w:t>-</w:t>
            </w:r>
          </w:p>
        </w:tc>
        <w:tc>
          <w:tcPr>
            <w:tcW w:w="1805" w:type="dxa"/>
          </w:tcPr>
          <w:p w14:paraId="7247C533" w14:textId="77777777" w:rsidR="00CC6725" w:rsidRDefault="00000000">
            <w:pPr>
              <w:jc w:val="center"/>
              <w:rPr>
                <w:rFonts w:cs="Times New Roman"/>
                <w:szCs w:val="24"/>
              </w:rPr>
            </w:pPr>
            <w:r>
              <w:rPr>
                <w:rFonts w:eastAsia="Times New Roman" w:cs="Times New Roman"/>
                <w:color w:val="000000"/>
                <w:szCs w:val="24"/>
              </w:rPr>
              <w:t>Full pour</w:t>
            </w:r>
          </w:p>
        </w:tc>
        <w:tc>
          <w:tcPr>
            <w:tcW w:w="1805" w:type="dxa"/>
          </w:tcPr>
          <w:p w14:paraId="46653D4C" w14:textId="77777777" w:rsidR="00CC6725" w:rsidRDefault="00000000">
            <w:pPr>
              <w:jc w:val="center"/>
              <w:rPr>
                <w:rFonts w:cs="Times New Roman"/>
                <w:szCs w:val="24"/>
              </w:rPr>
            </w:pPr>
            <w:r>
              <w:rPr>
                <w:rFonts w:eastAsia="Times New Roman" w:cs="Times New Roman"/>
                <w:color w:val="000000"/>
                <w:szCs w:val="24"/>
              </w:rPr>
              <w:t>Return paths for all signals</w:t>
            </w:r>
          </w:p>
        </w:tc>
      </w:tr>
    </w:tbl>
    <w:p w14:paraId="134392A8" w14:textId="77777777" w:rsidR="00CC6725" w:rsidRDefault="00CC6725">
      <w:pPr>
        <w:pStyle w:val="Caption"/>
      </w:pPr>
      <w:r>
        <w:fldChar w:fldCharType="begin"/>
      </w:r>
      <w:r>
        <w:instrText xml:space="preserve"> SEQ </w:instrText>
      </w:r>
      <w:r>
        <w:rPr>
          <w:rtl/>
        </w:rPr>
        <w:instrText>جدول</w:instrText>
      </w:r>
      <w:r>
        <w:instrText xml:space="preserve"> \* Arabic </w:instrText>
      </w:r>
      <w:r>
        <w:fldChar w:fldCharType="separate"/>
      </w:r>
      <w:r>
        <w:t>5</w:t>
      </w:r>
      <w:r>
        <w:fldChar w:fldCharType="end"/>
      </w:r>
      <w:r w:rsidR="00000000">
        <w:t xml:space="preserve">Table 3.5: PCB Trace Width Specifications </w:t>
      </w:r>
    </w:p>
    <w:p w14:paraId="225E04BC" w14:textId="77777777" w:rsidR="00CC6725" w:rsidRDefault="00CC6725">
      <w:pPr>
        <w:spacing w:line="360" w:lineRule="auto"/>
        <w:jc w:val="both"/>
        <w:rPr>
          <w:rFonts w:eastAsia="Times New Roman" w:cs="Times New Roman"/>
          <w:szCs w:val="24"/>
        </w:rPr>
      </w:pPr>
    </w:p>
    <w:p w14:paraId="0BE861A3" w14:textId="77777777" w:rsidR="00CC6725" w:rsidRDefault="00000000">
      <w:pPr>
        <w:spacing w:line="360" w:lineRule="auto"/>
        <w:jc w:val="both"/>
        <w:rPr>
          <w:rFonts w:cs="Times New Roman"/>
          <w:szCs w:val="24"/>
        </w:rPr>
      </w:pPr>
      <w:r>
        <w:rPr>
          <w:rFonts w:eastAsia="Times New Roman" w:cs="Times New Roman"/>
          <w:szCs w:val="24"/>
        </w:rPr>
        <w:t>Table 3.5 Caption: PCB trace width calculations per IPC-2221B standard for 1oz copper with 10 deg C temperature rise, showing conservative design margins for reliability in industrial environments.</w:t>
      </w:r>
    </w:p>
    <w:p w14:paraId="6CF66CAC" w14:textId="77777777" w:rsidR="00CC6725" w:rsidRDefault="00000000">
      <w:pPr>
        <w:pStyle w:val="Heading4"/>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3.6.6.2 Thermal Management</w:t>
      </w:r>
    </w:p>
    <w:p w14:paraId="44B4071C" w14:textId="77777777" w:rsidR="00CC6725" w:rsidRDefault="00000000">
      <w:pPr>
        <w:spacing w:line="360" w:lineRule="auto"/>
        <w:jc w:val="both"/>
        <w:rPr>
          <w:rFonts w:cs="Times New Roman"/>
          <w:szCs w:val="24"/>
        </w:rPr>
      </w:pPr>
      <w:r>
        <w:rPr>
          <w:rFonts w:eastAsia="Times New Roman" w:cs="Times New Roman"/>
          <w:szCs w:val="24"/>
        </w:rPr>
        <w:t>Heat-generating components (A4988 drivers, TIP122 transistors) require thermal management to prevent junction temperatures exceeding maximum ratings. The A4988 in particular dissipates significant power during continuous operation:</w:t>
      </w:r>
    </w:p>
    <w:p w14:paraId="49818421"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P_diss</w:t>
      </w:r>
      <w:proofErr w:type="spellEnd"/>
      <w:r>
        <w:rPr>
          <w:rFonts w:eastAsia="Times New Roman" w:cs="Times New Roman"/>
          <w:i/>
          <w:iCs/>
          <w:szCs w:val="24"/>
        </w:rPr>
        <w:t xml:space="preserve"> = 2 x I_phase^2 x </w:t>
      </w:r>
      <w:proofErr w:type="spellStart"/>
      <w:r>
        <w:rPr>
          <w:rFonts w:eastAsia="Times New Roman" w:cs="Times New Roman"/>
          <w:i/>
          <w:iCs/>
          <w:szCs w:val="24"/>
        </w:rPr>
        <w:t>R_DS_on</w:t>
      </w:r>
      <w:proofErr w:type="spellEnd"/>
    </w:p>
    <w:p w14:paraId="08B6C05B"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P_diss</w:t>
      </w:r>
      <w:proofErr w:type="spellEnd"/>
      <w:r>
        <w:rPr>
          <w:rFonts w:eastAsia="Times New Roman" w:cs="Times New Roman"/>
          <w:i/>
          <w:iCs/>
          <w:szCs w:val="24"/>
        </w:rPr>
        <w:t xml:space="preserve"> = 2 x (</w:t>
      </w:r>
      <w:proofErr w:type="gramStart"/>
      <w:r>
        <w:rPr>
          <w:rFonts w:eastAsia="Times New Roman" w:cs="Times New Roman"/>
          <w:i/>
          <w:iCs/>
          <w:szCs w:val="24"/>
        </w:rPr>
        <w:t>1.5A)^</w:t>
      </w:r>
      <w:proofErr w:type="gramEnd"/>
      <w:r>
        <w:rPr>
          <w:rFonts w:eastAsia="Times New Roman" w:cs="Times New Roman"/>
          <w:i/>
          <w:iCs/>
          <w:szCs w:val="24"/>
        </w:rPr>
        <w:t>2 x 0.32 Ohm</w:t>
      </w:r>
    </w:p>
    <w:p w14:paraId="65FE18C8"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P_diss</w:t>
      </w:r>
      <w:proofErr w:type="spellEnd"/>
      <w:r>
        <w:rPr>
          <w:rFonts w:eastAsia="Times New Roman" w:cs="Times New Roman"/>
          <w:i/>
          <w:iCs/>
          <w:szCs w:val="24"/>
        </w:rPr>
        <w:t xml:space="preserve"> = 2 x 2.25 x 0.32</w:t>
      </w:r>
    </w:p>
    <w:p w14:paraId="6009938F"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P_diss</w:t>
      </w:r>
      <w:proofErr w:type="spellEnd"/>
      <w:r>
        <w:rPr>
          <w:rFonts w:eastAsia="Times New Roman" w:cs="Times New Roman"/>
          <w:i/>
          <w:iCs/>
          <w:szCs w:val="24"/>
        </w:rPr>
        <w:t xml:space="preserve"> = 1.44 W</w:t>
      </w:r>
    </w:p>
    <w:p w14:paraId="6A6ECC28" w14:textId="77777777" w:rsidR="00CC6725" w:rsidRDefault="00000000">
      <w:pPr>
        <w:spacing w:line="360" w:lineRule="auto"/>
        <w:jc w:val="both"/>
        <w:rPr>
          <w:rFonts w:cs="Times New Roman"/>
          <w:szCs w:val="24"/>
        </w:rPr>
      </w:pPr>
      <w:r>
        <w:rPr>
          <w:rFonts w:eastAsia="Times New Roman" w:cs="Times New Roman"/>
          <w:szCs w:val="24"/>
        </w:rPr>
        <w:t>Where:</w:t>
      </w:r>
    </w:p>
    <w:p w14:paraId="379B1A5C" w14:textId="77777777" w:rsidR="00CC6725" w:rsidRDefault="00000000">
      <w:pPr>
        <w:spacing w:line="360" w:lineRule="auto"/>
        <w:jc w:val="both"/>
        <w:rPr>
          <w:rFonts w:cs="Times New Roman"/>
          <w:szCs w:val="24"/>
        </w:rPr>
      </w:pPr>
      <w:proofErr w:type="spellStart"/>
      <w:r>
        <w:rPr>
          <w:rFonts w:eastAsia="Times New Roman" w:cs="Times New Roman"/>
          <w:szCs w:val="24"/>
        </w:rPr>
        <w:t>P_diss</w:t>
      </w:r>
      <w:proofErr w:type="spellEnd"/>
      <w:r>
        <w:rPr>
          <w:rFonts w:eastAsia="Times New Roman" w:cs="Times New Roman"/>
          <w:szCs w:val="24"/>
        </w:rPr>
        <w:t xml:space="preserve"> = Power dissipation (W)</w:t>
      </w:r>
    </w:p>
    <w:p w14:paraId="544F109D" w14:textId="77777777" w:rsidR="00CC6725" w:rsidRDefault="00000000">
      <w:pPr>
        <w:spacing w:line="360" w:lineRule="auto"/>
        <w:jc w:val="both"/>
        <w:rPr>
          <w:rFonts w:cs="Times New Roman"/>
          <w:szCs w:val="24"/>
        </w:rPr>
      </w:pPr>
      <w:proofErr w:type="spellStart"/>
      <w:r>
        <w:rPr>
          <w:rFonts w:eastAsia="Times New Roman" w:cs="Times New Roman"/>
          <w:szCs w:val="24"/>
        </w:rPr>
        <w:t>I_phase</w:t>
      </w:r>
      <w:proofErr w:type="spellEnd"/>
      <w:r>
        <w:rPr>
          <w:rFonts w:eastAsia="Times New Roman" w:cs="Times New Roman"/>
          <w:szCs w:val="24"/>
        </w:rPr>
        <w:t xml:space="preserve"> = Phase current (1.5A)</w:t>
      </w:r>
    </w:p>
    <w:p w14:paraId="783D4507" w14:textId="77777777" w:rsidR="00CC6725" w:rsidRDefault="00000000">
      <w:pPr>
        <w:spacing w:line="360" w:lineRule="auto"/>
        <w:jc w:val="both"/>
        <w:rPr>
          <w:rFonts w:cs="Times New Roman"/>
          <w:szCs w:val="24"/>
        </w:rPr>
      </w:pPr>
      <w:proofErr w:type="spellStart"/>
      <w:r>
        <w:rPr>
          <w:rFonts w:eastAsia="Times New Roman" w:cs="Times New Roman"/>
          <w:szCs w:val="24"/>
        </w:rPr>
        <w:t>R_DS_on</w:t>
      </w:r>
      <w:proofErr w:type="spellEnd"/>
      <w:r>
        <w:rPr>
          <w:rFonts w:eastAsia="Times New Roman" w:cs="Times New Roman"/>
          <w:szCs w:val="24"/>
        </w:rPr>
        <w:t xml:space="preserve"> = MOSFET on-resistance (0.32 Ohm)</w:t>
      </w:r>
    </w:p>
    <w:p w14:paraId="618E1042" w14:textId="77777777" w:rsidR="00CC6725" w:rsidRDefault="00000000">
      <w:pPr>
        <w:spacing w:line="360" w:lineRule="auto"/>
        <w:jc w:val="both"/>
        <w:rPr>
          <w:rFonts w:cs="Times New Roman"/>
          <w:szCs w:val="24"/>
        </w:rPr>
      </w:pPr>
      <w:r>
        <w:rPr>
          <w:rFonts w:eastAsia="Times New Roman" w:cs="Times New Roman"/>
          <w:szCs w:val="24"/>
        </w:rPr>
        <w:t>^2 = Squared</w:t>
      </w:r>
    </w:p>
    <w:p w14:paraId="2212916A" w14:textId="77777777" w:rsidR="00CC6725" w:rsidRDefault="00000000">
      <w:pPr>
        <w:spacing w:line="360" w:lineRule="auto"/>
        <w:jc w:val="both"/>
        <w:rPr>
          <w:rFonts w:cs="Times New Roman"/>
          <w:szCs w:val="24"/>
        </w:rPr>
      </w:pPr>
      <w:r>
        <w:rPr>
          <w:rFonts w:eastAsia="Times New Roman" w:cs="Times New Roman"/>
          <w:szCs w:val="24"/>
        </w:rPr>
        <w:lastRenderedPageBreak/>
        <w:t>Thermal vias (0.3mm diameter, plated) connect the exposed pad to copper pours on both PCB layers, providing heat spreading. With thermal resistance of approximately 30 deg C/W for the PCB arrangement, junction temperature is estimated as:</w:t>
      </w:r>
    </w:p>
    <w:p w14:paraId="3D615664"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T_j</w:t>
      </w:r>
      <w:proofErr w:type="spellEnd"/>
      <w:r>
        <w:rPr>
          <w:rFonts w:eastAsia="Times New Roman" w:cs="Times New Roman"/>
          <w:i/>
          <w:iCs/>
          <w:szCs w:val="24"/>
        </w:rPr>
        <w:t xml:space="preserve"> = </w:t>
      </w:r>
      <w:proofErr w:type="spellStart"/>
      <w:r>
        <w:rPr>
          <w:rFonts w:eastAsia="Times New Roman" w:cs="Times New Roman"/>
          <w:i/>
          <w:iCs/>
          <w:szCs w:val="24"/>
        </w:rPr>
        <w:t>T_a</w:t>
      </w:r>
      <w:proofErr w:type="spellEnd"/>
      <w:r>
        <w:rPr>
          <w:rFonts w:eastAsia="Times New Roman" w:cs="Times New Roman"/>
          <w:i/>
          <w:iCs/>
          <w:szCs w:val="24"/>
        </w:rPr>
        <w:t xml:space="preserve"> + (</w:t>
      </w:r>
      <w:proofErr w:type="spellStart"/>
      <w:r>
        <w:rPr>
          <w:rFonts w:eastAsia="Times New Roman" w:cs="Times New Roman"/>
          <w:i/>
          <w:iCs/>
          <w:szCs w:val="24"/>
        </w:rPr>
        <w:t>P_diss</w:t>
      </w:r>
      <w:proofErr w:type="spellEnd"/>
      <w:r>
        <w:rPr>
          <w:rFonts w:eastAsia="Times New Roman" w:cs="Times New Roman"/>
          <w:i/>
          <w:iCs/>
          <w:szCs w:val="24"/>
        </w:rPr>
        <w:t xml:space="preserve"> x </w:t>
      </w:r>
      <w:proofErr w:type="spellStart"/>
      <w:r>
        <w:rPr>
          <w:rFonts w:eastAsia="Times New Roman" w:cs="Times New Roman"/>
          <w:i/>
          <w:iCs/>
          <w:szCs w:val="24"/>
        </w:rPr>
        <w:t>R_th_JA</w:t>
      </w:r>
      <w:proofErr w:type="spellEnd"/>
      <w:r>
        <w:rPr>
          <w:rFonts w:eastAsia="Times New Roman" w:cs="Times New Roman"/>
          <w:i/>
          <w:iCs/>
          <w:szCs w:val="24"/>
        </w:rPr>
        <w:t>)</w:t>
      </w:r>
    </w:p>
    <w:p w14:paraId="5A3C0DB9"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T_j</w:t>
      </w:r>
      <w:proofErr w:type="spellEnd"/>
      <w:r>
        <w:rPr>
          <w:rFonts w:eastAsia="Times New Roman" w:cs="Times New Roman"/>
          <w:i/>
          <w:iCs/>
          <w:szCs w:val="24"/>
        </w:rPr>
        <w:t xml:space="preserve"> = 50 deg C + (1.44W x 30 deg C/W)</w:t>
      </w:r>
    </w:p>
    <w:p w14:paraId="4CE7526A"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T_j</w:t>
      </w:r>
      <w:proofErr w:type="spellEnd"/>
      <w:r>
        <w:rPr>
          <w:rFonts w:eastAsia="Times New Roman" w:cs="Times New Roman"/>
          <w:i/>
          <w:iCs/>
          <w:szCs w:val="24"/>
        </w:rPr>
        <w:t xml:space="preserve"> = 50 + 43.2</w:t>
      </w:r>
    </w:p>
    <w:p w14:paraId="61518F09" w14:textId="77777777" w:rsidR="00CC6725" w:rsidRDefault="00000000">
      <w:pPr>
        <w:spacing w:line="360" w:lineRule="auto"/>
        <w:jc w:val="center"/>
        <w:rPr>
          <w:rFonts w:cs="Times New Roman"/>
          <w:bCs/>
          <w:i/>
          <w:szCs w:val="24"/>
        </w:rPr>
      </w:pPr>
      <w:proofErr w:type="spellStart"/>
      <w:r>
        <w:rPr>
          <w:rFonts w:eastAsia="Times New Roman" w:cs="Times New Roman"/>
          <w:i/>
          <w:iCs/>
          <w:szCs w:val="24"/>
        </w:rPr>
        <w:t>T_j</w:t>
      </w:r>
      <w:proofErr w:type="spellEnd"/>
      <w:r>
        <w:rPr>
          <w:rFonts w:eastAsia="Times New Roman" w:cs="Times New Roman"/>
          <w:i/>
          <w:iCs/>
          <w:szCs w:val="24"/>
        </w:rPr>
        <w:t xml:space="preserve"> = 93.2 deg C</w:t>
      </w:r>
    </w:p>
    <w:p w14:paraId="10E94701" w14:textId="77777777" w:rsidR="00CC6725" w:rsidRDefault="00000000">
      <w:pPr>
        <w:spacing w:line="360" w:lineRule="auto"/>
        <w:jc w:val="both"/>
        <w:rPr>
          <w:rFonts w:cs="Times New Roman"/>
          <w:szCs w:val="24"/>
        </w:rPr>
      </w:pPr>
      <w:r>
        <w:rPr>
          <w:rFonts w:eastAsia="Times New Roman" w:cs="Times New Roman"/>
          <w:szCs w:val="24"/>
        </w:rPr>
        <w:t>Where:</w:t>
      </w:r>
    </w:p>
    <w:p w14:paraId="6055B911" w14:textId="77777777" w:rsidR="00CC6725" w:rsidRDefault="00000000">
      <w:pPr>
        <w:spacing w:line="360" w:lineRule="auto"/>
        <w:jc w:val="both"/>
        <w:rPr>
          <w:rFonts w:cs="Times New Roman"/>
          <w:szCs w:val="24"/>
        </w:rPr>
      </w:pPr>
      <w:proofErr w:type="spellStart"/>
      <w:r>
        <w:rPr>
          <w:rFonts w:eastAsia="Times New Roman" w:cs="Times New Roman"/>
          <w:szCs w:val="24"/>
        </w:rPr>
        <w:t>T_j</w:t>
      </w:r>
      <w:proofErr w:type="spellEnd"/>
      <w:r>
        <w:rPr>
          <w:rFonts w:eastAsia="Times New Roman" w:cs="Times New Roman"/>
          <w:szCs w:val="24"/>
        </w:rPr>
        <w:t xml:space="preserve"> = Junction temperature (deg C)</w:t>
      </w:r>
    </w:p>
    <w:p w14:paraId="53A9BADC" w14:textId="77777777" w:rsidR="00CC6725" w:rsidRDefault="00000000">
      <w:pPr>
        <w:spacing w:line="360" w:lineRule="auto"/>
        <w:jc w:val="both"/>
        <w:rPr>
          <w:rFonts w:cs="Times New Roman"/>
          <w:szCs w:val="24"/>
        </w:rPr>
      </w:pPr>
      <w:proofErr w:type="spellStart"/>
      <w:r>
        <w:rPr>
          <w:rFonts w:eastAsia="Times New Roman" w:cs="Times New Roman"/>
          <w:szCs w:val="24"/>
        </w:rPr>
        <w:t>T_a</w:t>
      </w:r>
      <w:proofErr w:type="spellEnd"/>
      <w:r>
        <w:rPr>
          <w:rFonts w:eastAsia="Times New Roman" w:cs="Times New Roman"/>
          <w:szCs w:val="24"/>
        </w:rPr>
        <w:t xml:space="preserve"> = Ambient temperature (50 deg C)</w:t>
      </w:r>
    </w:p>
    <w:p w14:paraId="3172632A" w14:textId="77777777" w:rsidR="00CC6725" w:rsidRDefault="00000000">
      <w:pPr>
        <w:spacing w:line="360" w:lineRule="auto"/>
        <w:jc w:val="both"/>
        <w:rPr>
          <w:rFonts w:cs="Times New Roman"/>
          <w:szCs w:val="24"/>
        </w:rPr>
      </w:pPr>
      <w:proofErr w:type="spellStart"/>
      <w:r>
        <w:rPr>
          <w:rFonts w:eastAsia="Times New Roman" w:cs="Times New Roman"/>
          <w:szCs w:val="24"/>
        </w:rPr>
        <w:t>R_th_JA</w:t>
      </w:r>
      <w:proofErr w:type="spellEnd"/>
      <w:r>
        <w:rPr>
          <w:rFonts w:eastAsia="Times New Roman" w:cs="Times New Roman"/>
          <w:szCs w:val="24"/>
        </w:rPr>
        <w:t xml:space="preserve"> = Junction-to-ambient thermal resistance (30 deg C/W)</w:t>
      </w:r>
    </w:p>
    <w:p w14:paraId="0C53028D" w14:textId="77777777" w:rsidR="00CC6725" w:rsidRDefault="00000000">
      <w:pPr>
        <w:spacing w:line="360" w:lineRule="auto"/>
        <w:jc w:val="both"/>
        <w:rPr>
          <w:rFonts w:cs="Times New Roman"/>
          <w:szCs w:val="24"/>
        </w:rPr>
      </w:pPr>
      <w:r>
        <w:rPr>
          <w:rFonts w:eastAsia="Times New Roman" w:cs="Times New Roman"/>
          <w:szCs w:val="24"/>
        </w:rPr>
        <w:t>x = Multiplication</w:t>
      </w:r>
    </w:p>
    <w:p w14:paraId="679588DA" w14:textId="77777777" w:rsidR="00CC6725" w:rsidRDefault="00000000">
      <w:pPr>
        <w:spacing w:line="360" w:lineRule="auto"/>
        <w:jc w:val="both"/>
        <w:rPr>
          <w:rFonts w:cs="Times New Roman"/>
          <w:szCs w:val="24"/>
        </w:rPr>
      </w:pPr>
      <w:r>
        <w:rPr>
          <w:rFonts w:eastAsia="Times New Roman" w:cs="Times New Roman"/>
          <w:szCs w:val="24"/>
        </w:rPr>
        <w:t>This remains below the 150 deg C maximum junction temperature with adequate margin.</w:t>
      </w:r>
    </w:p>
    <w:p w14:paraId="6EB004C9" w14:textId="77777777" w:rsidR="00CC6725" w:rsidRDefault="00000000">
      <w:pPr>
        <w:pStyle w:val="Heading4"/>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3.6.6.3 Electromagnetic Compatibility</w:t>
      </w:r>
    </w:p>
    <w:p w14:paraId="71B47AF1" w14:textId="77777777" w:rsidR="00CC6725" w:rsidRDefault="00000000">
      <w:pPr>
        <w:spacing w:line="360" w:lineRule="auto"/>
        <w:jc w:val="both"/>
        <w:rPr>
          <w:rFonts w:cs="Times New Roman"/>
          <w:szCs w:val="24"/>
        </w:rPr>
      </w:pPr>
      <w:r>
        <w:rPr>
          <w:rFonts w:eastAsia="Times New Roman" w:cs="Times New Roman"/>
          <w:szCs w:val="24"/>
        </w:rPr>
        <w:t>Noise suppression measures include:</w:t>
      </w:r>
    </w:p>
    <w:p w14:paraId="33DD6D5B" w14:textId="77777777" w:rsidR="00CC6725" w:rsidRDefault="00000000">
      <w:pPr>
        <w:spacing w:line="360" w:lineRule="auto"/>
        <w:jc w:val="both"/>
        <w:rPr>
          <w:rFonts w:cs="Times New Roman"/>
          <w:szCs w:val="24"/>
        </w:rPr>
      </w:pPr>
      <w:r>
        <w:rPr>
          <w:rFonts w:eastAsia="Times New Roman" w:cs="Times New Roman"/>
          <w:szCs w:val="24"/>
        </w:rPr>
        <w:t>100nF ceramic decoupling capacitors at each IC power pin</w:t>
      </w:r>
    </w:p>
    <w:p w14:paraId="50B914FF" w14:textId="77777777" w:rsidR="00CC6725" w:rsidRDefault="00000000">
      <w:pPr>
        <w:spacing w:line="360" w:lineRule="auto"/>
        <w:jc w:val="both"/>
        <w:rPr>
          <w:rFonts w:cs="Times New Roman"/>
          <w:szCs w:val="24"/>
        </w:rPr>
      </w:pPr>
      <w:r>
        <w:rPr>
          <w:rFonts w:eastAsia="Times New Roman" w:cs="Times New Roman"/>
          <w:szCs w:val="24"/>
        </w:rPr>
        <w:t>100uF electrolytic bulk capacitors at motor supply entry points</w:t>
      </w:r>
    </w:p>
    <w:p w14:paraId="67676BC7" w14:textId="77777777" w:rsidR="00CC6725" w:rsidRDefault="00000000">
      <w:pPr>
        <w:spacing w:line="360" w:lineRule="auto"/>
        <w:jc w:val="both"/>
        <w:rPr>
          <w:rFonts w:cs="Times New Roman"/>
          <w:szCs w:val="24"/>
        </w:rPr>
      </w:pPr>
      <w:r>
        <w:rPr>
          <w:rFonts w:eastAsia="Times New Roman" w:cs="Times New Roman"/>
          <w:szCs w:val="24"/>
        </w:rPr>
        <w:t>Ferrite beads on thermocouple leads for high-frequency filtering</w:t>
      </w:r>
    </w:p>
    <w:p w14:paraId="059E95C7" w14:textId="77777777" w:rsidR="00CC6725" w:rsidRDefault="00000000">
      <w:pPr>
        <w:spacing w:line="360" w:lineRule="auto"/>
        <w:jc w:val="both"/>
        <w:rPr>
          <w:rFonts w:cs="Times New Roman"/>
          <w:szCs w:val="24"/>
        </w:rPr>
      </w:pPr>
      <w:r>
        <w:rPr>
          <w:rFonts w:eastAsia="Times New Roman" w:cs="Times New Roman"/>
          <w:szCs w:val="24"/>
        </w:rPr>
        <w:t>Ground plane continuity with minimal slotting</w:t>
      </w:r>
    </w:p>
    <w:p w14:paraId="2FE496A9" w14:textId="77777777" w:rsidR="00CC6725" w:rsidRDefault="00000000">
      <w:pPr>
        <w:spacing w:line="360" w:lineRule="auto"/>
        <w:jc w:val="both"/>
        <w:rPr>
          <w:rFonts w:cs="Times New Roman"/>
          <w:szCs w:val="24"/>
        </w:rPr>
      </w:pPr>
      <w:r>
        <w:rPr>
          <w:rFonts w:eastAsia="Times New Roman" w:cs="Times New Roman"/>
          <w:szCs w:val="24"/>
        </w:rPr>
        <w:t>Separation of high-current motor traces from sensitive analog signals</w:t>
      </w:r>
    </w:p>
    <w:p w14:paraId="6F74A10A" w14:textId="77777777" w:rsidR="00CC6725" w:rsidRDefault="00000000">
      <w:pPr>
        <w:rPr>
          <w:rFonts w:cs="Times New Roman"/>
          <w:szCs w:val="24"/>
        </w:rPr>
      </w:pPr>
      <w:r>
        <w:rPr>
          <w:rFonts w:eastAsia="Times New Roman" w:cs="Times New Roman"/>
          <w:szCs w:val="24"/>
        </w:rPr>
        <w:br w:type="page" w:clear="all"/>
      </w:r>
    </w:p>
    <w:p w14:paraId="6853000E" w14:textId="77777777" w:rsidR="00CC6725" w:rsidRDefault="00000000">
      <w:pPr>
        <w:spacing w:line="360" w:lineRule="auto"/>
        <w:jc w:val="both"/>
        <w:rPr>
          <w:rFonts w:eastAsia="Times New Roman" w:cs="Times New Roman"/>
          <w:szCs w:val="24"/>
        </w:rPr>
      </w:pPr>
      <w:r>
        <w:rPr>
          <w:noProof/>
        </w:rPr>
        <w:lastRenderedPageBreak/>
        <mc:AlternateContent>
          <mc:Choice Requires="wpg">
            <w:drawing>
              <wp:inline distT="0" distB="0" distL="0" distR="0" wp14:anchorId="714B240B" wp14:editId="6AB2BD45">
                <wp:extent cx="5731510" cy="343481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68826" name=""/>
                        <pic:cNvPicPr>
                          <a:picLocks noChangeAspect="1"/>
                        </pic:cNvPicPr>
                      </pic:nvPicPr>
                      <pic:blipFill rotWithShape="1">
                        <a:blip r:embed="rId72"/>
                        <a:stretch/>
                      </pic:blipFill>
                      <pic:spPr bwMode="auto">
                        <a:xfrm>
                          <a:off x="0" y="0"/>
                          <a:ext cx="5731508" cy="343481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51.30pt;height:270.46pt;mso-wrap-distance-left:0.00pt;mso-wrap-distance-top:0.00pt;mso-wrap-distance-right:0.00pt;mso-wrap-distance-bottom:0.00pt;z-index:1;" stroked="false">
                <v:imagedata r:id="rId73" o:title=""/>
                <o:lock v:ext="edit" rotation="t"/>
              </v:shape>
            </w:pict>
          </mc:Fallback>
        </mc:AlternateContent>
      </w:r>
    </w:p>
    <w:p w14:paraId="53360A01" w14:textId="77777777" w:rsidR="00CC6725" w:rsidRDefault="00CC6725">
      <w:pPr>
        <w:pStyle w:val="Caption"/>
      </w:pPr>
      <w:r>
        <w:fldChar w:fldCharType="begin"/>
      </w:r>
      <w:r>
        <w:instrText xml:space="preserve"> SEQ </w:instrText>
      </w:r>
      <w:r>
        <w:rPr>
          <w:rtl/>
        </w:rPr>
        <w:instrText>صورة</w:instrText>
      </w:r>
      <w:r>
        <w:instrText xml:space="preserve"> \* Arabic </w:instrText>
      </w:r>
      <w:r>
        <w:fldChar w:fldCharType="separate"/>
      </w:r>
      <w:r>
        <w:t>9</w:t>
      </w:r>
      <w:r>
        <w:fldChar w:fldCharType="end"/>
      </w:r>
      <w:r w:rsidR="00000000">
        <w:t xml:space="preserve">Figure 3.9: PCB Layer Stack-up and Grounding Strategy </w:t>
      </w:r>
    </w:p>
    <w:p w14:paraId="5B2A97F0" w14:textId="77777777" w:rsidR="00CC6725" w:rsidRDefault="00000000">
      <w:pPr>
        <w:spacing w:line="360" w:lineRule="auto"/>
        <w:jc w:val="both"/>
        <w:rPr>
          <w:rFonts w:cs="Times New Roman"/>
          <w:szCs w:val="24"/>
        </w:rPr>
      </w:pPr>
      <w:r>
        <w:rPr>
          <w:rFonts w:eastAsia="Times New Roman" w:cs="Times New Roman"/>
          <w:szCs w:val="24"/>
        </w:rPr>
        <w:t>Figure 3.9 Caption: PCB layer stack-up showing top signal layer, internal ground plane, internal power plane, and bottom signal layer configuration with via stitching for ground continuity and electromagnetic interference reduction.</w:t>
      </w:r>
    </w:p>
    <w:p w14:paraId="0C13A849" w14:textId="77777777" w:rsidR="00CC6725" w:rsidRDefault="00000000">
      <w:pPr>
        <w:pStyle w:val="Heading4"/>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3.6.7 Power Budget and Distribution</w:t>
      </w:r>
    </w:p>
    <w:p w14:paraId="692BA0AE" w14:textId="77777777" w:rsidR="00CC6725" w:rsidRDefault="00CC6725"/>
    <w:tbl>
      <w:tblPr>
        <w:tblStyle w:val="TableGrid"/>
        <w:tblW w:w="0" w:type="auto"/>
        <w:tblLook w:val="04A0" w:firstRow="1" w:lastRow="0" w:firstColumn="1" w:lastColumn="0" w:noHBand="0" w:noVBand="1"/>
      </w:tblPr>
      <w:tblGrid>
        <w:gridCol w:w="1504"/>
        <w:gridCol w:w="1502"/>
        <w:gridCol w:w="1502"/>
        <w:gridCol w:w="1503"/>
        <w:gridCol w:w="1502"/>
        <w:gridCol w:w="1503"/>
      </w:tblGrid>
      <w:tr w:rsidR="00CC6725" w14:paraId="04D9FAF0" w14:textId="77777777">
        <w:tc>
          <w:tcPr>
            <w:tcW w:w="1504" w:type="dxa"/>
          </w:tcPr>
          <w:p w14:paraId="49C01AD6" w14:textId="77777777" w:rsidR="00CC6725" w:rsidRDefault="00000000">
            <w:pPr>
              <w:jc w:val="center"/>
              <w:rPr>
                <w:rFonts w:cs="Times New Roman"/>
              </w:rPr>
            </w:pPr>
            <w:r>
              <w:rPr>
                <w:rFonts w:eastAsia="Times New Roman" w:cs="Times New Roman"/>
                <w:color w:val="000000"/>
                <w:sz w:val="22"/>
              </w:rPr>
              <w:t>Rail</w:t>
            </w:r>
          </w:p>
        </w:tc>
        <w:tc>
          <w:tcPr>
            <w:tcW w:w="1504" w:type="dxa"/>
          </w:tcPr>
          <w:p w14:paraId="69D26599" w14:textId="77777777" w:rsidR="00CC6725" w:rsidRDefault="00000000">
            <w:pPr>
              <w:jc w:val="center"/>
              <w:rPr>
                <w:rFonts w:cs="Times New Roman"/>
              </w:rPr>
            </w:pPr>
            <w:r>
              <w:rPr>
                <w:rFonts w:eastAsia="Times New Roman" w:cs="Times New Roman"/>
                <w:color w:val="000000"/>
                <w:sz w:val="22"/>
              </w:rPr>
              <w:t>Voltage (V)</w:t>
            </w:r>
          </w:p>
        </w:tc>
        <w:tc>
          <w:tcPr>
            <w:tcW w:w="1504" w:type="dxa"/>
          </w:tcPr>
          <w:p w14:paraId="479080F6" w14:textId="77777777" w:rsidR="00CC6725" w:rsidRDefault="00000000">
            <w:pPr>
              <w:jc w:val="center"/>
              <w:rPr>
                <w:rFonts w:cs="Times New Roman"/>
              </w:rPr>
            </w:pPr>
            <w:r>
              <w:rPr>
                <w:rFonts w:eastAsia="Times New Roman" w:cs="Times New Roman"/>
                <w:color w:val="000000"/>
                <w:sz w:val="22"/>
              </w:rPr>
              <w:t>Current (A)</w:t>
            </w:r>
          </w:p>
        </w:tc>
        <w:tc>
          <w:tcPr>
            <w:tcW w:w="1504" w:type="dxa"/>
          </w:tcPr>
          <w:p w14:paraId="0DB04A2B" w14:textId="77777777" w:rsidR="00CC6725" w:rsidRDefault="00000000">
            <w:pPr>
              <w:jc w:val="center"/>
              <w:rPr>
                <w:rFonts w:cs="Times New Roman"/>
              </w:rPr>
            </w:pPr>
            <w:r>
              <w:rPr>
                <w:rFonts w:eastAsia="Times New Roman" w:cs="Times New Roman"/>
                <w:color w:val="000000"/>
                <w:sz w:val="22"/>
              </w:rPr>
              <w:t>Power (W)</w:t>
            </w:r>
          </w:p>
        </w:tc>
        <w:tc>
          <w:tcPr>
            <w:tcW w:w="1504" w:type="dxa"/>
          </w:tcPr>
          <w:p w14:paraId="3F19FD35" w14:textId="77777777" w:rsidR="00CC6725" w:rsidRDefault="00000000">
            <w:pPr>
              <w:jc w:val="center"/>
              <w:rPr>
                <w:rFonts w:cs="Times New Roman"/>
              </w:rPr>
            </w:pPr>
            <w:r>
              <w:rPr>
                <w:rFonts w:eastAsia="Times New Roman" w:cs="Times New Roman"/>
                <w:color w:val="000000"/>
                <w:sz w:val="22"/>
              </w:rPr>
              <w:t>Duty Cycle</w:t>
            </w:r>
          </w:p>
        </w:tc>
        <w:tc>
          <w:tcPr>
            <w:tcW w:w="1504" w:type="dxa"/>
          </w:tcPr>
          <w:p w14:paraId="6313ACD3" w14:textId="77777777" w:rsidR="00CC6725" w:rsidRDefault="00000000">
            <w:pPr>
              <w:jc w:val="center"/>
              <w:rPr>
                <w:rFonts w:cs="Times New Roman"/>
              </w:rPr>
            </w:pPr>
            <w:r>
              <w:rPr>
                <w:rFonts w:eastAsia="Times New Roman" w:cs="Times New Roman"/>
                <w:color w:val="000000"/>
                <w:sz w:val="22"/>
              </w:rPr>
              <w:t>Avg. Power (W)</w:t>
            </w:r>
          </w:p>
        </w:tc>
      </w:tr>
      <w:tr w:rsidR="00CC6725" w14:paraId="2D20D589" w14:textId="77777777">
        <w:tc>
          <w:tcPr>
            <w:tcW w:w="1504" w:type="dxa"/>
          </w:tcPr>
          <w:p w14:paraId="397C8C53" w14:textId="77777777" w:rsidR="00CC6725" w:rsidRDefault="00000000">
            <w:pPr>
              <w:jc w:val="center"/>
              <w:rPr>
                <w:rFonts w:cs="Times New Roman"/>
              </w:rPr>
            </w:pPr>
            <w:r>
              <w:rPr>
                <w:rFonts w:eastAsia="Times New Roman" w:cs="Times New Roman"/>
                <w:color w:val="000000"/>
                <w:sz w:val="22"/>
              </w:rPr>
              <w:t>VMOT (Motors)</w:t>
            </w:r>
          </w:p>
        </w:tc>
        <w:tc>
          <w:tcPr>
            <w:tcW w:w="1504" w:type="dxa"/>
          </w:tcPr>
          <w:p w14:paraId="7A201C66" w14:textId="77777777" w:rsidR="00CC6725" w:rsidRDefault="00000000">
            <w:pPr>
              <w:jc w:val="center"/>
              <w:rPr>
                <w:rFonts w:cs="Times New Roman"/>
              </w:rPr>
            </w:pPr>
            <w:r>
              <w:rPr>
                <w:rFonts w:eastAsia="Times New Roman" w:cs="Times New Roman"/>
                <w:color w:val="000000"/>
                <w:sz w:val="22"/>
              </w:rPr>
              <w:t>12</w:t>
            </w:r>
          </w:p>
        </w:tc>
        <w:tc>
          <w:tcPr>
            <w:tcW w:w="1504" w:type="dxa"/>
          </w:tcPr>
          <w:p w14:paraId="3CEE6380" w14:textId="77777777" w:rsidR="00CC6725" w:rsidRDefault="00000000">
            <w:pPr>
              <w:jc w:val="center"/>
              <w:rPr>
                <w:rFonts w:cs="Times New Roman"/>
              </w:rPr>
            </w:pPr>
            <w:r>
              <w:rPr>
                <w:rFonts w:eastAsia="Times New Roman" w:cs="Times New Roman"/>
                <w:color w:val="000000"/>
                <w:sz w:val="22"/>
              </w:rPr>
              <w:t>5.0</w:t>
            </w:r>
          </w:p>
        </w:tc>
        <w:tc>
          <w:tcPr>
            <w:tcW w:w="1504" w:type="dxa"/>
          </w:tcPr>
          <w:p w14:paraId="206BF573" w14:textId="77777777" w:rsidR="00CC6725" w:rsidRDefault="00000000">
            <w:pPr>
              <w:jc w:val="center"/>
              <w:rPr>
                <w:rFonts w:cs="Times New Roman"/>
              </w:rPr>
            </w:pPr>
            <w:r>
              <w:rPr>
                <w:rFonts w:eastAsia="Times New Roman" w:cs="Times New Roman"/>
                <w:color w:val="000000"/>
                <w:sz w:val="22"/>
              </w:rPr>
              <w:t>60.0</w:t>
            </w:r>
          </w:p>
        </w:tc>
        <w:tc>
          <w:tcPr>
            <w:tcW w:w="1504" w:type="dxa"/>
          </w:tcPr>
          <w:p w14:paraId="68B40F59" w14:textId="77777777" w:rsidR="00CC6725" w:rsidRDefault="00000000">
            <w:pPr>
              <w:jc w:val="center"/>
              <w:rPr>
                <w:rFonts w:cs="Times New Roman"/>
              </w:rPr>
            </w:pPr>
            <w:r>
              <w:rPr>
                <w:rFonts w:eastAsia="Times New Roman" w:cs="Times New Roman"/>
                <w:color w:val="000000"/>
                <w:sz w:val="22"/>
              </w:rPr>
              <w:t>50.0%</w:t>
            </w:r>
          </w:p>
        </w:tc>
        <w:tc>
          <w:tcPr>
            <w:tcW w:w="1504" w:type="dxa"/>
          </w:tcPr>
          <w:p w14:paraId="5EBDA99D" w14:textId="77777777" w:rsidR="00CC6725" w:rsidRDefault="00000000">
            <w:pPr>
              <w:jc w:val="center"/>
              <w:rPr>
                <w:rFonts w:cs="Times New Roman"/>
              </w:rPr>
            </w:pPr>
            <w:r>
              <w:rPr>
                <w:rFonts w:eastAsia="Times New Roman" w:cs="Times New Roman"/>
                <w:color w:val="000000"/>
                <w:sz w:val="22"/>
              </w:rPr>
              <w:t>30.0</w:t>
            </w:r>
          </w:p>
        </w:tc>
      </w:tr>
      <w:tr w:rsidR="00CC6725" w14:paraId="774C20B7" w14:textId="77777777">
        <w:tc>
          <w:tcPr>
            <w:tcW w:w="1504" w:type="dxa"/>
          </w:tcPr>
          <w:p w14:paraId="5FACB904" w14:textId="77777777" w:rsidR="00CC6725" w:rsidRDefault="00000000">
            <w:pPr>
              <w:jc w:val="center"/>
              <w:rPr>
                <w:rFonts w:cs="Times New Roman"/>
              </w:rPr>
            </w:pPr>
            <w:r>
              <w:rPr>
                <w:rFonts w:eastAsia="Times New Roman" w:cs="Times New Roman"/>
                <w:color w:val="000000"/>
                <w:sz w:val="22"/>
              </w:rPr>
              <w:t>VCC (Sensors)</w:t>
            </w:r>
          </w:p>
        </w:tc>
        <w:tc>
          <w:tcPr>
            <w:tcW w:w="1504" w:type="dxa"/>
          </w:tcPr>
          <w:p w14:paraId="0042BCE7" w14:textId="77777777" w:rsidR="00CC6725" w:rsidRDefault="00000000">
            <w:pPr>
              <w:jc w:val="center"/>
              <w:rPr>
                <w:rFonts w:cs="Times New Roman"/>
              </w:rPr>
            </w:pPr>
            <w:r>
              <w:rPr>
                <w:rFonts w:eastAsia="Times New Roman" w:cs="Times New Roman"/>
                <w:color w:val="000000"/>
                <w:sz w:val="22"/>
              </w:rPr>
              <w:t>5</w:t>
            </w:r>
          </w:p>
        </w:tc>
        <w:tc>
          <w:tcPr>
            <w:tcW w:w="1504" w:type="dxa"/>
          </w:tcPr>
          <w:p w14:paraId="1B55935B" w14:textId="77777777" w:rsidR="00CC6725" w:rsidRDefault="00000000">
            <w:pPr>
              <w:jc w:val="center"/>
              <w:rPr>
                <w:rFonts w:cs="Times New Roman"/>
              </w:rPr>
            </w:pPr>
            <w:r>
              <w:rPr>
                <w:rFonts w:eastAsia="Times New Roman" w:cs="Times New Roman"/>
                <w:color w:val="000000"/>
                <w:sz w:val="22"/>
              </w:rPr>
              <w:t>0.04</w:t>
            </w:r>
          </w:p>
        </w:tc>
        <w:tc>
          <w:tcPr>
            <w:tcW w:w="1504" w:type="dxa"/>
          </w:tcPr>
          <w:p w14:paraId="3D02CEB2" w14:textId="77777777" w:rsidR="00CC6725" w:rsidRDefault="00000000">
            <w:pPr>
              <w:jc w:val="center"/>
              <w:rPr>
                <w:rFonts w:cs="Times New Roman"/>
              </w:rPr>
            </w:pPr>
            <w:r>
              <w:rPr>
                <w:rFonts w:eastAsia="Times New Roman" w:cs="Times New Roman"/>
                <w:color w:val="000000"/>
                <w:sz w:val="22"/>
              </w:rPr>
              <w:t>0.2</w:t>
            </w:r>
          </w:p>
        </w:tc>
        <w:tc>
          <w:tcPr>
            <w:tcW w:w="1504" w:type="dxa"/>
          </w:tcPr>
          <w:p w14:paraId="2FC05337" w14:textId="77777777" w:rsidR="00CC6725" w:rsidRDefault="00000000">
            <w:pPr>
              <w:jc w:val="center"/>
              <w:rPr>
                <w:rFonts w:cs="Times New Roman"/>
              </w:rPr>
            </w:pPr>
            <w:r>
              <w:rPr>
                <w:rFonts w:eastAsia="Times New Roman" w:cs="Times New Roman"/>
                <w:color w:val="000000"/>
                <w:sz w:val="22"/>
              </w:rPr>
              <w:t>100.0%</w:t>
            </w:r>
          </w:p>
        </w:tc>
        <w:tc>
          <w:tcPr>
            <w:tcW w:w="1504" w:type="dxa"/>
          </w:tcPr>
          <w:p w14:paraId="00452293" w14:textId="77777777" w:rsidR="00CC6725" w:rsidRDefault="00000000">
            <w:pPr>
              <w:jc w:val="center"/>
              <w:rPr>
                <w:rFonts w:cs="Times New Roman"/>
              </w:rPr>
            </w:pPr>
            <w:r>
              <w:rPr>
                <w:rFonts w:eastAsia="Times New Roman" w:cs="Times New Roman"/>
                <w:color w:val="000000"/>
                <w:sz w:val="22"/>
              </w:rPr>
              <w:t>0.2</w:t>
            </w:r>
          </w:p>
        </w:tc>
      </w:tr>
      <w:tr w:rsidR="00CC6725" w14:paraId="377E3AC0" w14:textId="77777777">
        <w:tc>
          <w:tcPr>
            <w:tcW w:w="1504" w:type="dxa"/>
          </w:tcPr>
          <w:p w14:paraId="3E8FF8FA" w14:textId="77777777" w:rsidR="00CC6725" w:rsidRDefault="00000000">
            <w:pPr>
              <w:jc w:val="center"/>
              <w:rPr>
                <w:rFonts w:cs="Times New Roman"/>
              </w:rPr>
            </w:pPr>
            <w:r>
              <w:rPr>
                <w:rFonts w:eastAsia="Times New Roman" w:cs="Times New Roman"/>
                <w:color w:val="000000"/>
                <w:sz w:val="22"/>
              </w:rPr>
              <w:t>VDD (Logic)</w:t>
            </w:r>
          </w:p>
        </w:tc>
        <w:tc>
          <w:tcPr>
            <w:tcW w:w="1504" w:type="dxa"/>
          </w:tcPr>
          <w:p w14:paraId="344F77A5" w14:textId="77777777" w:rsidR="00CC6725" w:rsidRDefault="00000000">
            <w:pPr>
              <w:jc w:val="center"/>
              <w:rPr>
                <w:rFonts w:cs="Times New Roman"/>
              </w:rPr>
            </w:pPr>
            <w:r>
              <w:rPr>
                <w:rFonts w:eastAsia="Times New Roman" w:cs="Times New Roman"/>
                <w:color w:val="000000"/>
                <w:sz w:val="22"/>
              </w:rPr>
              <w:t>3.3</w:t>
            </w:r>
          </w:p>
        </w:tc>
        <w:tc>
          <w:tcPr>
            <w:tcW w:w="1504" w:type="dxa"/>
          </w:tcPr>
          <w:p w14:paraId="67ADD333" w14:textId="77777777" w:rsidR="00CC6725" w:rsidRDefault="00000000">
            <w:pPr>
              <w:jc w:val="center"/>
              <w:rPr>
                <w:rFonts w:cs="Times New Roman"/>
              </w:rPr>
            </w:pPr>
            <w:r>
              <w:rPr>
                <w:rFonts w:eastAsia="Times New Roman" w:cs="Times New Roman"/>
                <w:color w:val="000000"/>
                <w:sz w:val="22"/>
              </w:rPr>
              <w:t>0.14</w:t>
            </w:r>
          </w:p>
        </w:tc>
        <w:tc>
          <w:tcPr>
            <w:tcW w:w="1504" w:type="dxa"/>
          </w:tcPr>
          <w:p w14:paraId="128C38B3" w14:textId="77777777" w:rsidR="00CC6725" w:rsidRDefault="00000000">
            <w:pPr>
              <w:jc w:val="center"/>
              <w:rPr>
                <w:rFonts w:cs="Times New Roman"/>
              </w:rPr>
            </w:pPr>
            <w:r>
              <w:rPr>
                <w:rFonts w:eastAsia="Times New Roman" w:cs="Times New Roman"/>
                <w:color w:val="000000"/>
                <w:sz w:val="22"/>
              </w:rPr>
              <w:t>0.45</w:t>
            </w:r>
          </w:p>
        </w:tc>
        <w:tc>
          <w:tcPr>
            <w:tcW w:w="1504" w:type="dxa"/>
          </w:tcPr>
          <w:p w14:paraId="2867F775" w14:textId="77777777" w:rsidR="00CC6725" w:rsidRDefault="00000000">
            <w:pPr>
              <w:jc w:val="center"/>
              <w:rPr>
                <w:rFonts w:cs="Times New Roman"/>
              </w:rPr>
            </w:pPr>
            <w:r>
              <w:rPr>
                <w:rFonts w:eastAsia="Times New Roman" w:cs="Times New Roman"/>
                <w:color w:val="000000"/>
                <w:sz w:val="22"/>
              </w:rPr>
              <w:t>100.0%</w:t>
            </w:r>
          </w:p>
        </w:tc>
        <w:tc>
          <w:tcPr>
            <w:tcW w:w="1504" w:type="dxa"/>
          </w:tcPr>
          <w:p w14:paraId="378D0178" w14:textId="77777777" w:rsidR="00CC6725" w:rsidRDefault="00000000">
            <w:pPr>
              <w:jc w:val="center"/>
              <w:rPr>
                <w:rFonts w:cs="Times New Roman"/>
              </w:rPr>
            </w:pPr>
            <w:r>
              <w:rPr>
                <w:rFonts w:eastAsia="Times New Roman" w:cs="Times New Roman"/>
                <w:color w:val="000000"/>
                <w:sz w:val="22"/>
              </w:rPr>
              <w:t>0.45</w:t>
            </w:r>
          </w:p>
        </w:tc>
      </w:tr>
      <w:tr w:rsidR="00CC6725" w14:paraId="66458528" w14:textId="77777777">
        <w:tc>
          <w:tcPr>
            <w:tcW w:w="1504" w:type="dxa"/>
          </w:tcPr>
          <w:p w14:paraId="00A0AFA5" w14:textId="77777777" w:rsidR="00CC6725" w:rsidRDefault="00000000">
            <w:pPr>
              <w:jc w:val="center"/>
              <w:rPr>
                <w:rFonts w:cs="Times New Roman"/>
              </w:rPr>
            </w:pPr>
            <w:r>
              <w:rPr>
                <w:rFonts w:eastAsia="Times New Roman" w:cs="Times New Roman"/>
                <w:color w:val="000000"/>
                <w:sz w:val="22"/>
              </w:rPr>
              <w:t>Heater (SSR)</w:t>
            </w:r>
          </w:p>
        </w:tc>
        <w:tc>
          <w:tcPr>
            <w:tcW w:w="1504" w:type="dxa"/>
          </w:tcPr>
          <w:p w14:paraId="2F7F02E4" w14:textId="77777777" w:rsidR="00CC6725" w:rsidRDefault="00000000">
            <w:pPr>
              <w:jc w:val="center"/>
              <w:rPr>
                <w:rFonts w:cs="Times New Roman"/>
              </w:rPr>
            </w:pPr>
            <w:r>
              <w:rPr>
                <w:rFonts w:eastAsia="Times New Roman" w:cs="Times New Roman"/>
                <w:color w:val="000000"/>
                <w:sz w:val="22"/>
              </w:rPr>
              <w:t>220</w:t>
            </w:r>
          </w:p>
        </w:tc>
        <w:tc>
          <w:tcPr>
            <w:tcW w:w="1504" w:type="dxa"/>
          </w:tcPr>
          <w:p w14:paraId="369EB647" w14:textId="77777777" w:rsidR="00CC6725" w:rsidRDefault="00000000">
            <w:pPr>
              <w:jc w:val="center"/>
              <w:rPr>
                <w:rFonts w:cs="Times New Roman"/>
              </w:rPr>
            </w:pPr>
            <w:r>
              <w:rPr>
                <w:rFonts w:eastAsia="Times New Roman" w:cs="Times New Roman"/>
                <w:color w:val="000000"/>
                <w:sz w:val="22"/>
              </w:rPr>
              <w:t>2.0</w:t>
            </w:r>
          </w:p>
        </w:tc>
        <w:tc>
          <w:tcPr>
            <w:tcW w:w="1504" w:type="dxa"/>
          </w:tcPr>
          <w:p w14:paraId="01C391C8" w14:textId="77777777" w:rsidR="00CC6725" w:rsidRDefault="00000000">
            <w:pPr>
              <w:jc w:val="center"/>
              <w:rPr>
                <w:rFonts w:cs="Times New Roman"/>
              </w:rPr>
            </w:pPr>
            <w:r>
              <w:rPr>
                <w:rFonts w:eastAsia="Times New Roman" w:cs="Times New Roman"/>
                <w:color w:val="000000"/>
                <w:sz w:val="22"/>
              </w:rPr>
              <w:t>440.0</w:t>
            </w:r>
          </w:p>
        </w:tc>
        <w:tc>
          <w:tcPr>
            <w:tcW w:w="1504" w:type="dxa"/>
          </w:tcPr>
          <w:p w14:paraId="46BC687E" w14:textId="77777777" w:rsidR="00CC6725" w:rsidRDefault="00000000">
            <w:pPr>
              <w:jc w:val="center"/>
              <w:rPr>
                <w:rFonts w:cs="Times New Roman"/>
              </w:rPr>
            </w:pPr>
            <w:r>
              <w:rPr>
                <w:rFonts w:eastAsia="Times New Roman" w:cs="Times New Roman"/>
                <w:color w:val="000000"/>
                <w:sz w:val="22"/>
              </w:rPr>
              <w:t>25.0%</w:t>
            </w:r>
          </w:p>
        </w:tc>
        <w:tc>
          <w:tcPr>
            <w:tcW w:w="1504" w:type="dxa"/>
          </w:tcPr>
          <w:p w14:paraId="45018484" w14:textId="77777777" w:rsidR="00CC6725" w:rsidRDefault="00000000">
            <w:pPr>
              <w:jc w:val="center"/>
              <w:rPr>
                <w:rFonts w:cs="Times New Roman"/>
              </w:rPr>
            </w:pPr>
            <w:r>
              <w:rPr>
                <w:rFonts w:eastAsia="Times New Roman" w:cs="Times New Roman"/>
                <w:color w:val="000000"/>
                <w:sz w:val="22"/>
              </w:rPr>
              <w:t>110.0</w:t>
            </w:r>
          </w:p>
        </w:tc>
      </w:tr>
      <w:tr w:rsidR="00CC6725" w14:paraId="07C72722" w14:textId="77777777">
        <w:tc>
          <w:tcPr>
            <w:tcW w:w="1504" w:type="dxa"/>
          </w:tcPr>
          <w:p w14:paraId="14123B22" w14:textId="77777777" w:rsidR="00CC6725" w:rsidRDefault="00000000">
            <w:pPr>
              <w:jc w:val="center"/>
              <w:rPr>
                <w:rFonts w:cs="Times New Roman"/>
              </w:rPr>
            </w:pPr>
            <w:r>
              <w:rPr>
                <w:rFonts w:eastAsia="Times New Roman" w:cs="Times New Roman"/>
                <w:color w:val="000000"/>
                <w:sz w:val="22"/>
              </w:rPr>
              <w:t>**Total**</w:t>
            </w:r>
          </w:p>
        </w:tc>
        <w:tc>
          <w:tcPr>
            <w:tcW w:w="1504" w:type="dxa"/>
          </w:tcPr>
          <w:p w14:paraId="1A733489" w14:textId="77777777" w:rsidR="00CC6725" w:rsidRDefault="00000000">
            <w:pPr>
              <w:jc w:val="center"/>
              <w:rPr>
                <w:rFonts w:cs="Times New Roman"/>
              </w:rPr>
            </w:pPr>
            <w:r>
              <w:rPr>
                <w:rFonts w:eastAsia="Times New Roman" w:cs="Times New Roman"/>
                <w:color w:val="000000"/>
                <w:sz w:val="22"/>
              </w:rPr>
              <w:t>-</w:t>
            </w:r>
          </w:p>
        </w:tc>
        <w:tc>
          <w:tcPr>
            <w:tcW w:w="1504" w:type="dxa"/>
          </w:tcPr>
          <w:p w14:paraId="50B3338D" w14:textId="77777777" w:rsidR="00CC6725" w:rsidRDefault="00000000">
            <w:pPr>
              <w:jc w:val="center"/>
              <w:rPr>
                <w:rFonts w:cs="Times New Roman"/>
              </w:rPr>
            </w:pPr>
            <w:r>
              <w:rPr>
                <w:rFonts w:eastAsia="Times New Roman" w:cs="Times New Roman"/>
                <w:color w:val="000000"/>
                <w:sz w:val="22"/>
              </w:rPr>
              <w:t>-</w:t>
            </w:r>
          </w:p>
        </w:tc>
        <w:tc>
          <w:tcPr>
            <w:tcW w:w="1504" w:type="dxa"/>
          </w:tcPr>
          <w:p w14:paraId="05CD8284" w14:textId="77777777" w:rsidR="00CC6725" w:rsidRDefault="00000000">
            <w:pPr>
              <w:jc w:val="center"/>
              <w:rPr>
                <w:rFonts w:cs="Times New Roman"/>
              </w:rPr>
            </w:pPr>
            <w:r>
              <w:rPr>
                <w:rFonts w:eastAsia="Times New Roman" w:cs="Times New Roman"/>
                <w:color w:val="000000"/>
                <w:sz w:val="22"/>
              </w:rPr>
              <w:t>**500.65**</w:t>
            </w:r>
          </w:p>
        </w:tc>
        <w:tc>
          <w:tcPr>
            <w:tcW w:w="1504" w:type="dxa"/>
          </w:tcPr>
          <w:p w14:paraId="3814B0B6" w14:textId="77777777" w:rsidR="00CC6725" w:rsidRDefault="00000000">
            <w:pPr>
              <w:jc w:val="center"/>
              <w:rPr>
                <w:rFonts w:cs="Times New Roman"/>
              </w:rPr>
            </w:pPr>
            <w:r>
              <w:rPr>
                <w:rFonts w:eastAsia="Times New Roman" w:cs="Times New Roman"/>
                <w:color w:val="000000"/>
                <w:sz w:val="22"/>
              </w:rPr>
              <w:t>-</w:t>
            </w:r>
          </w:p>
        </w:tc>
        <w:tc>
          <w:tcPr>
            <w:tcW w:w="1504" w:type="dxa"/>
          </w:tcPr>
          <w:p w14:paraId="0CCBF6C9" w14:textId="77777777" w:rsidR="00CC6725" w:rsidRDefault="00000000">
            <w:pPr>
              <w:jc w:val="center"/>
              <w:rPr>
                <w:rFonts w:cs="Times New Roman"/>
              </w:rPr>
            </w:pPr>
            <w:r>
              <w:rPr>
                <w:rFonts w:eastAsia="Times New Roman" w:cs="Times New Roman"/>
                <w:color w:val="000000"/>
                <w:sz w:val="22"/>
              </w:rPr>
              <w:t>**140.65**</w:t>
            </w:r>
          </w:p>
        </w:tc>
      </w:tr>
    </w:tbl>
    <w:p w14:paraId="7E34F9F9" w14:textId="77777777" w:rsidR="00CC6725" w:rsidRDefault="00CC6725">
      <w:pPr>
        <w:pStyle w:val="Caption"/>
      </w:pPr>
      <w:r>
        <w:fldChar w:fldCharType="begin"/>
      </w:r>
      <w:r>
        <w:instrText xml:space="preserve"> SEQ </w:instrText>
      </w:r>
      <w:r>
        <w:rPr>
          <w:rtl/>
        </w:rPr>
        <w:instrText>جدول</w:instrText>
      </w:r>
      <w:r>
        <w:instrText xml:space="preserve"> \* Arabic </w:instrText>
      </w:r>
      <w:r>
        <w:fldChar w:fldCharType="separate"/>
      </w:r>
      <w:r>
        <w:t>6</w:t>
      </w:r>
      <w:r>
        <w:fldChar w:fldCharType="end"/>
      </w:r>
      <w:r w:rsidR="00000000">
        <w:t xml:space="preserve">Table 3.6: System Power Budget Analysis </w:t>
      </w:r>
    </w:p>
    <w:p w14:paraId="5166AF41" w14:textId="77777777" w:rsidR="00CC6725" w:rsidRDefault="00CC6725"/>
    <w:p w14:paraId="6B5E3CBC" w14:textId="77777777" w:rsidR="00CC6725" w:rsidRDefault="00000000">
      <w:pPr>
        <w:spacing w:line="360" w:lineRule="auto"/>
        <w:jc w:val="both"/>
        <w:rPr>
          <w:rFonts w:cs="Times New Roman"/>
          <w:szCs w:val="24"/>
        </w:rPr>
      </w:pPr>
      <w:r>
        <w:rPr>
          <w:rFonts w:eastAsia="Times New Roman" w:cs="Times New Roman"/>
          <w:szCs w:val="24"/>
        </w:rPr>
        <w:t>Table 3.6 Caption: Comprehensive power budget for VFFS packaging machine showing peak and average power consumption across all voltage rails, with heater duty cycle based on thermal regulation requirements and motor duty cycle based on typical packaging cycle timing.</w:t>
      </w:r>
    </w:p>
    <w:p w14:paraId="194CD642" w14:textId="77777777" w:rsidR="00CC6725" w:rsidRDefault="00000000">
      <w:pPr>
        <w:spacing w:line="360" w:lineRule="auto"/>
        <w:jc w:val="both"/>
        <w:rPr>
          <w:rFonts w:cs="Times New Roman"/>
          <w:szCs w:val="24"/>
        </w:rPr>
      </w:pPr>
      <w:r>
        <w:rPr>
          <w:rFonts w:eastAsia="Times New Roman" w:cs="Times New Roman"/>
          <w:szCs w:val="24"/>
        </w:rPr>
        <w:lastRenderedPageBreak/>
        <w:t>The selected power supply (</w:t>
      </w:r>
      <w:proofErr w:type="spellStart"/>
      <w:r>
        <w:rPr>
          <w:rFonts w:eastAsia="Times New Roman" w:cs="Times New Roman"/>
          <w:szCs w:val="24"/>
        </w:rPr>
        <w:t>MeanWell</w:t>
      </w:r>
      <w:proofErr w:type="spellEnd"/>
      <w:r>
        <w:rPr>
          <w:rFonts w:eastAsia="Times New Roman" w:cs="Times New Roman"/>
          <w:szCs w:val="24"/>
        </w:rPr>
        <w:t xml:space="preserve"> LRS-120-12, 120W) provides 15.96x margin over average consumption and 2.4x margin over peak non-heater loads, ensuring reliable operation with adequate headroom for inrush currents and supply degradation over time.</w:t>
      </w:r>
    </w:p>
    <w:p w14:paraId="33C4736D" w14:textId="77777777" w:rsidR="00CC6725" w:rsidRDefault="00000000">
      <w:pPr>
        <w:pStyle w:val="Heading3"/>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3.6.8 Safety and Protection Systems</w:t>
      </w:r>
    </w:p>
    <w:p w14:paraId="128CE116" w14:textId="77777777" w:rsidR="00CC6725" w:rsidRDefault="00000000">
      <w:pPr>
        <w:pStyle w:val="Heading4"/>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3.6.8.1 Emergency Stop Implementation</w:t>
      </w:r>
    </w:p>
    <w:p w14:paraId="41A3BD38" w14:textId="77777777" w:rsidR="00CC6725" w:rsidRDefault="00000000">
      <w:pPr>
        <w:spacing w:line="360" w:lineRule="auto"/>
        <w:jc w:val="both"/>
        <w:rPr>
          <w:rFonts w:cs="Times New Roman"/>
          <w:szCs w:val="24"/>
        </w:rPr>
      </w:pPr>
      <w:r>
        <w:rPr>
          <w:rFonts w:eastAsia="Times New Roman" w:cs="Times New Roman"/>
          <w:szCs w:val="24"/>
        </w:rPr>
        <w:t>Hardwired emergency stop functionality is implemented via GPIO34, configured as external hardware interrupt. The normally-closed mushroom button provides fail-safe operation: any wire break or button press immediately triggers interrupt service routine bypassing RTOS scheduler, forcing immediate stepper stop (RMT channel termination), heater disable (SSR off), and pneumatic valve closure.</w:t>
      </w:r>
    </w:p>
    <w:p w14:paraId="419ED7F9" w14:textId="77777777" w:rsidR="00CC6725" w:rsidRDefault="00000000">
      <w:pPr>
        <w:spacing w:line="360" w:lineRule="auto"/>
        <w:jc w:val="both"/>
        <w:rPr>
          <w:rFonts w:eastAsia="Times New Roman" w:cs="Times New Roman"/>
          <w:szCs w:val="24"/>
        </w:rPr>
      </w:pPr>
      <w:r>
        <w:rPr>
          <w:rFonts w:eastAsia="Times New Roman" w:cs="Times New Roman"/>
          <w:szCs w:val="24"/>
        </w:rPr>
        <w:t>Response time is specified below 50ms from button press to actuator de-energization, meeting ISO 13850 Category 0 stop requirements.</w:t>
      </w:r>
    </w:p>
    <w:p w14:paraId="05D04201" w14:textId="77777777" w:rsidR="00CC6725" w:rsidRDefault="00000000">
      <w:pPr>
        <w:spacing w:line="360" w:lineRule="auto"/>
        <w:jc w:val="both"/>
        <w:rPr>
          <w:rFonts w:cs="Times New Roman"/>
          <w:szCs w:val="24"/>
        </w:rPr>
      </w:pPr>
      <w:r>
        <w:rPr>
          <w:noProof/>
        </w:rPr>
        <mc:AlternateContent>
          <mc:Choice Requires="wpg">
            <w:drawing>
              <wp:inline distT="0" distB="0" distL="0" distR="0" wp14:anchorId="6613E2E5" wp14:editId="23F45B70">
                <wp:extent cx="5731510" cy="403484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55366" name=""/>
                        <pic:cNvPicPr>
                          <a:picLocks noChangeAspect="1"/>
                        </pic:cNvPicPr>
                      </pic:nvPicPr>
                      <pic:blipFill rotWithShape="1">
                        <a:blip r:embed="rId74"/>
                        <a:stretch/>
                      </pic:blipFill>
                      <pic:spPr bwMode="auto">
                        <a:xfrm>
                          <a:off x="0" y="0"/>
                          <a:ext cx="5731508" cy="403484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1.30pt;height:317.70pt;mso-wrap-distance-left:0.00pt;mso-wrap-distance-top:0.00pt;mso-wrap-distance-right:0.00pt;mso-wrap-distance-bottom:0.00pt;z-index:1;" stroked="false">
                <v:imagedata r:id="rId75" o:title=""/>
                <o:lock v:ext="edit" rotation="t"/>
              </v:shape>
            </w:pict>
          </mc:Fallback>
        </mc:AlternateContent>
      </w:r>
    </w:p>
    <w:p w14:paraId="2180CBF9" w14:textId="77777777" w:rsidR="00CC6725" w:rsidRDefault="00CC6725">
      <w:pPr>
        <w:pStyle w:val="Caption"/>
      </w:pPr>
      <w:r>
        <w:fldChar w:fldCharType="begin"/>
      </w:r>
      <w:r>
        <w:instrText xml:space="preserve"> SEQ </w:instrText>
      </w:r>
      <w:r>
        <w:rPr>
          <w:rtl/>
        </w:rPr>
        <w:instrText>صورة</w:instrText>
      </w:r>
      <w:r>
        <w:instrText xml:space="preserve"> \* Arabic </w:instrText>
      </w:r>
      <w:r>
        <w:fldChar w:fldCharType="separate"/>
      </w:r>
      <w:r>
        <w:t>10</w:t>
      </w:r>
      <w:r>
        <w:fldChar w:fldCharType="end"/>
      </w:r>
      <w:r w:rsidR="00000000">
        <w:t xml:space="preserve">Figure 3.10: Emergency Stop Circuit Implementation </w:t>
      </w:r>
    </w:p>
    <w:p w14:paraId="651DDE5B" w14:textId="77777777" w:rsidR="00CC6725" w:rsidRDefault="00000000">
      <w:pPr>
        <w:spacing w:line="360" w:lineRule="auto"/>
        <w:jc w:val="both"/>
        <w:rPr>
          <w:rFonts w:cs="Times New Roman"/>
          <w:szCs w:val="24"/>
        </w:rPr>
      </w:pPr>
      <w:r>
        <w:rPr>
          <w:rFonts w:eastAsia="Times New Roman" w:cs="Times New Roman"/>
          <w:szCs w:val="24"/>
        </w:rPr>
        <w:t xml:space="preserve">Figure 3.10 Caption: Emergency stop circuit implementation showing normally-closed mushroom button with hardware pull-up, connection to ESP32 GPIO34 (external interrupt </w:t>
      </w:r>
      <w:r>
        <w:rPr>
          <w:rFonts w:eastAsia="Times New Roman" w:cs="Times New Roman"/>
          <w:szCs w:val="24"/>
        </w:rPr>
        <w:lastRenderedPageBreak/>
        <w:t>capable), and software response path ensuring Category 0 stop with under 50ms response time per ISO 13850.</w:t>
      </w:r>
    </w:p>
    <w:p w14:paraId="45E82D2A" w14:textId="77777777" w:rsidR="00CC6725" w:rsidRDefault="00000000">
      <w:pPr>
        <w:pStyle w:val="Heading4"/>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3.6.8.2 Component Protection</w:t>
      </w:r>
    </w:p>
    <w:p w14:paraId="77197181" w14:textId="77777777" w:rsidR="00CC6725" w:rsidRDefault="00000000">
      <w:pPr>
        <w:spacing w:line="360" w:lineRule="auto"/>
        <w:jc w:val="both"/>
        <w:rPr>
          <w:rFonts w:cs="Times New Roman"/>
          <w:szCs w:val="24"/>
        </w:rPr>
      </w:pPr>
      <w:r>
        <w:rPr>
          <w:rFonts w:eastAsia="Times New Roman" w:cs="Times New Roman"/>
          <w:szCs w:val="24"/>
        </w:rPr>
        <w:t>Transient voltage suppression is implemented at multiple levels:</w:t>
      </w:r>
    </w:p>
    <w:p w14:paraId="26246C7C" w14:textId="77777777" w:rsidR="00CC6725" w:rsidRDefault="00000000">
      <w:pPr>
        <w:spacing w:line="360" w:lineRule="auto"/>
        <w:jc w:val="both"/>
        <w:rPr>
          <w:rFonts w:cs="Times New Roman"/>
          <w:szCs w:val="24"/>
        </w:rPr>
      </w:pPr>
      <w:r>
        <w:rPr>
          <w:rFonts w:eastAsia="Times New Roman" w:cs="Times New Roman"/>
          <w:szCs w:val="24"/>
        </w:rPr>
        <w:t>Metal Oxide Varistors (MOVs) on 24V power entry for surge protection</w:t>
      </w:r>
    </w:p>
    <w:p w14:paraId="5E628605" w14:textId="77777777" w:rsidR="00CC6725" w:rsidRDefault="00000000">
      <w:pPr>
        <w:spacing w:line="360" w:lineRule="auto"/>
        <w:jc w:val="both"/>
        <w:rPr>
          <w:rFonts w:cs="Times New Roman"/>
          <w:szCs w:val="24"/>
        </w:rPr>
      </w:pPr>
      <w:r>
        <w:rPr>
          <w:rFonts w:eastAsia="Times New Roman" w:cs="Times New Roman"/>
          <w:szCs w:val="24"/>
        </w:rPr>
        <w:t>TVS diode arrays (SMBJ series) on 3.3V logic lines</w:t>
      </w:r>
    </w:p>
    <w:p w14:paraId="04BC57C5" w14:textId="77777777" w:rsidR="00CC6725" w:rsidRDefault="00000000">
      <w:pPr>
        <w:spacing w:line="360" w:lineRule="auto"/>
        <w:jc w:val="both"/>
        <w:rPr>
          <w:rFonts w:cs="Times New Roman"/>
          <w:szCs w:val="24"/>
        </w:rPr>
      </w:pPr>
      <w:r>
        <w:rPr>
          <w:rFonts w:eastAsia="Times New Roman" w:cs="Times New Roman"/>
          <w:szCs w:val="24"/>
        </w:rPr>
        <w:t>Flyback diodes (1N4007) on all inductive loads</w:t>
      </w:r>
    </w:p>
    <w:p w14:paraId="487FCDE6" w14:textId="77777777" w:rsidR="00CC6725" w:rsidRDefault="00000000">
      <w:pPr>
        <w:spacing w:line="360" w:lineRule="auto"/>
        <w:jc w:val="both"/>
        <w:rPr>
          <w:rFonts w:eastAsia="Times New Roman" w:cs="Times New Roman"/>
          <w:szCs w:val="24"/>
        </w:rPr>
      </w:pPr>
      <w:r>
        <w:rPr>
          <w:rFonts w:eastAsia="Times New Roman" w:cs="Times New Roman"/>
          <w:szCs w:val="24"/>
        </w:rPr>
        <w:t>Fuse protection (F1-F3) for individual actuators</w:t>
      </w:r>
    </w:p>
    <w:tbl>
      <w:tblPr>
        <w:tblStyle w:val="TableGrid"/>
        <w:tblW w:w="0" w:type="auto"/>
        <w:tblLook w:val="04A0" w:firstRow="1" w:lastRow="0" w:firstColumn="1" w:lastColumn="0" w:noHBand="0" w:noVBand="1"/>
      </w:tblPr>
      <w:tblGrid>
        <w:gridCol w:w="2254"/>
        <w:gridCol w:w="2254"/>
        <w:gridCol w:w="2253"/>
        <w:gridCol w:w="2255"/>
      </w:tblGrid>
      <w:tr w:rsidR="00CC6725" w14:paraId="1523E8DD" w14:textId="77777777">
        <w:tc>
          <w:tcPr>
            <w:tcW w:w="2257" w:type="dxa"/>
          </w:tcPr>
          <w:p w14:paraId="6A0AC645" w14:textId="77777777" w:rsidR="00CC6725" w:rsidRDefault="00000000">
            <w:pPr>
              <w:jc w:val="center"/>
              <w:rPr>
                <w:rFonts w:cs="Times New Roman"/>
              </w:rPr>
            </w:pPr>
            <w:r>
              <w:rPr>
                <w:rFonts w:eastAsia="Times New Roman" w:cs="Times New Roman"/>
                <w:color w:val="000000"/>
                <w:sz w:val="22"/>
              </w:rPr>
              <w:t>Location</w:t>
            </w:r>
          </w:p>
        </w:tc>
        <w:tc>
          <w:tcPr>
            <w:tcW w:w="2257" w:type="dxa"/>
          </w:tcPr>
          <w:p w14:paraId="3A653D7A" w14:textId="77777777" w:rsidR="00CC6725" w:rsidRDefault="00000000">
            <w:pPr>
              <w:jc w:val="center"/>
              <w:rPr>
                <w:rFonts w:cs="Times New Roman"/>
              </w:rPr>
            </w:pPr>
            <w:r>
              <w:rPr>
                <w:rFonts w:eastAsia="Times New Roman" w:cs="Times New Roman"/>
                <w:color w:val="000000"/>
                <w:sz w:val="22"/>
              </w:rPr>
              <w:t>Component</w:t>
            </w:r>
          </w:p>
        </w:tc>
        <w:tc>
          <w:tcPr>
            <w:tcW w:w="2257" w:type="dxa"/>
          </w:tcPr>
          <w:p w14:paraId="58F44730" w14:textId="77777777" w:rsidR="00CC6725" w:rsidRDefault="00000000">
            <w:pPr>
              <w:jc w:val="center"/>
              <w:rPr>
                <w:rFonts w:cs="Times New Roman"/>
              </w:rPr>
            </w:pPr>
            <w:r>
              <w:rPr>
                <w:rFonts w:eastAsia="Times New Roman" w:cs="Times New Roman"/>
                <w:color w:val="000000"/>
                <w:sz w:val="22"/>
              </w:rPr>
              <w:t>Rating</w:t>
            </w:r>
          </w:p>
        </w:tc>
        <w:tc>
          <w:tcPr>
            <w:tcW w:w="2257" w:type="dxa"/>
          </w:tcPr>
          <w:p w14:paraId="2E5BDC6C" w14:textId="77777777" w:rsidR="00CC6725" w:rsidRDefault="00000000">
            <w:pPr>
              <w:jc w:val="center"/>
              <w:rPr>
                <w:rFonts w:cs="Times New Roman"/>
              </w:rPr>
            </w:pPr>
            <w:r>
              <w:rPr>
                <w:rFonts w:eastAsia="Times New Roman" w:cs="Times New Roman"/>
                <w:color w:val="000000"/>
                <w:sz w:val="22"/>
              </w:rPr>
              <w:t>Function</w:t>
            </w:r>
          </w:p>
        </w:tc>
      </w:tr>
      <w:tr w:rsidR="00CC6725" w14:paraId="247011B8" w14:textId="77777777">
        <w:tc>
          <w:tcPr>
            <w:tcW w:w="2257" w:type="dxa"/>
          </w:tcPr>
          <w:p w14:paraId="1DA920A8" w14:textId="77777777" w:rsidR="00CC6725" w:rsidRDefault="00000000">
            <w:pPr>
              <w:jc w:val="center"/>
              <w:rPr>
                <w:rFonts w:cs="Times New Roman"/>
              </w:rPr>
            </w:pPr>
            <w:r>
              <w:rPr>
                <w:rFonts w:eastAsia="Times New Roman" w:cs="Times New Roman"/>
                <w:color w:val="000000"/>
                <w:sz w:val="22"/>
              </w:rPr>
              <w:t>24V Input</w:t>
            </w:r>
          </w:p>
        </w:tc>
        <w:tc>
          <w:tcPr>
            <w:tcW w:w="2257" w:type="dxa"/>
          </w:tcPr>
          <w:p w14:paraId="7C56939C" w14:textId="77777777" w:rsidR="00CC6725" w:rsidRDefault="00000000">
            <w:pPr>
              <w:jc w:val="center"/>
              <w:rPr>
                <w:rFonts w:cs="Times New Roman"/>
              </w:rPr>
            </w:pPr>
            <w:r>
              <w:rPr>
                <w:rFonts w:eastAsia="Times New Roman" w:cs="Times New Roman"/>
                <w:color w:val="000000"/>
                <w:sz w:val="22"/>
              </w:rPr>
              <w:t>MOV</w:t>
            </w:r>
          </w:p>
        </w:tc>
        <w:tc>
          <w:tcPr>
            <w:tcW w:w="2257" w:type="dxa"/>
          </w:tcPr>
          <w:p w14:paraId="2069CBEC" w14:textId="77777777" w:rsidR="00CC6725" w:rsidRDefault="00000000">
            <w:pPr>
              <w:jc w:val="center"/>
              <w:rPr>
                <w:rFonts w:cs="Times New Roman"/>
              </w:rPr>
            </w:pPr>
            <w:r>
              <w:rPr>
                <w:rFonts w:eastAsia="Times New Roman" w:cs="Times New Roman"/>
                <w:color w:val="000000"/>
                <w:sz w:val="22"/>
              </w:rPr>
              <w:t>30.0V</w:t>
            </w:r>
          </w:p>
        </w:tc>
        <w:tc>
          <w:tcPr>
            <w:tcW w:w="2257" w:type="dxa"/>
          </w:tcPr>
          <w:p w14:paraId="15C0E724" w14:textId="77777777" w:rsidR="00CC6725" w:rsidRDefault="00000000">
            <w:pPr>
              <w:jc w:val="center"/>
              <w:rPr>
                <w:rFonts w:cs="Times New Roman"/>
              </w:rPr>
            </w:pPr>
            <w:r>
              <w:rPr>
                <w:rFonts w:eastAsia="Times New Roman" w:cs="Times New Roman"/>
                <w:color w:val="000000"/>
                <w:sz w:val="22"/>
              </w:rPr>
              <w:t>Surge voltage clamping</w:t>
            </w:r>
          </w:p>
        </w:tc>
      </w:tr>
      <w:tr w:rsidR="00CC6725" w14:paraId="243EA070" w14:textId="77777777">
        <w:tc>
          <w:tcPr>
            <w:tcW w:w="2257" w:type="dxa"/>
          </w:tcPr>
          <w:p w14:paraId="7A6477D0" w14:textId="77777777" w:rsidR="00CC6725" w:rsidRDefault="00000000">
            <w:pPr>
              <w:jc w:val="center"/>
              <w:rPr>
                <w:rFonts w:cs="Times New Roman"/>
              </w:rPr>
            </w:pPr>
            <w:r>
              <w:rPr>
                <w:rFonts w:eastAsia="Times New Roman" w:cs="Times New Roman"/>
                <w:color w:val="000000"/>
                <w:sz w:val="22"/>
              </w:rPr>
              <w:t>3.3V Logic</w:t>
            </w:r>
          </w:p>
        </w:tc>
        <w:tc>
          <w:tcPr>
            <w:tcW w:w="2257" w:type="dxa"/>
          </w:tcPr>
          <w:p w14:paraId="7B555AB3" w14:textId="77777777" w:rsidR="00CC6725" w:rsidRDefault="00000000">
            <w:pPr>
              <w:jc w:val="center"/>
              <w:rPr>
                <w:rFonts w:cs="Times New Roman"/>
              </w:rPr>
            </w:pPr>
            <w:r>
              <w:rPr>
                <w:rFonts w:eastAsia="Times New Roman" w:cs="Times New Roman"/>
                <w:color w:val="000000"/>
                <w:sz w:val="22"/>
              </w:rPr>
              <w:t>TVS Array</w:t>
            </w:r>
          </w:p>
        </w:tc>
        <w:tc>
          <w:tcPr>
            <w:tcW w:w="2257" w:type="dxa"/>
          </w:tcPr>
          <w:p w14:paraId="148573D9" w14:textId="77777777" w:rsidR="00CC6725" w:rsidRDefault="00000000">
            <w:pPr>
              <w:jc w:val="center"/>
              <w:rPr>
                <w:rFonts w:cs="Times New Roman"/>
              </w:rPr>
            </w:pPr>
            <w:r>
              <w:rPr>
                <w:rFonts w:eastAsia="Times New Roman" w:cs="Times New Roman"/>
                <w:color w:val="000000"/>
                <w:sz w:val="22"/>
              </w:rPr>
              <w:t>5.0V</w:t>
            </w:r>
          </w:p>
        </w:tc>
        <w:tc>
          <w:tcPr>
            <w:tcW w:w="2257" w:type="dxa"/>
          </w:tcPr>
          <w:p w14:paraId="5EBA182F" w14:textId="77777777" w:rsidR="00CC6725" w:rsidRDefault="00000000">
            <w:pPr>
              <w:jc w:val="center"/>
              <w:rPr>
                <w:rFonts w:cs="Times New Roman"/>
              </w:rPr>
            </w:pPr>
            <w:r>
              <w:rPr>
                <w:rFonts w:eastAsia="Times New Roman" w:cs="Times New Roman"/>
                <w:color w:val="000000"/>
                <w:sz w:val="22"/>
              </w:rPr>
              <w:t>ESD and transient protection</w:t>
            </w:r>
          </w:p>
        </w:tc>
      </w:tr>
      <w:tr w:rsidR="00CC6725" w14:paraId="42615A3E" w14:textId="77777777">
        <w:tc>
          <w:tcPr>
            <w:tcW w:w="2257" w:type="dxa"/>
          </w:tcPr>
          <w:p w14:paraId="119DA89B" w14:textId="77777777" w:rsidR="00CC6725" w:rsidRDefault="00000000">
            <w:pPr>
              <w:jc w:val="center"/>
              <w:rPr>
                <w:rFonts w:cs="Times New Roman"/>
              </w:rPr>
            </w:pPr>
            <w:r>
              <w:rPr>
                <w:rFonts w:eastAsia="Times New Roman" w:cs="Times New Roman"/>
                <w:color w:val="000000"/>
                <w:sz w:val="22"/>
              </w:rPr>
              <w:t>Solenoid Coils</w:t>
            </w:r>
          </w:p>
        </w:tc>
        <w:tc>
          <w:tcPr>
            <w:tcW w:w="2257" w:type="dxa"/>
          </w:tcPr>
          <w:p w14:paraId="6859F376" w14:textId="77777777" w:rsidR="00CC6725" w:rsidRDefault="00000000">
            <w:pPr>
              <w:jc w:val="center"/>
              <w:rPr>
                <w:rFonts w:cs="Times New Roman"/>
              </w:rPr>
            </w:pPr>
            <w:r>
              <w:rPr>
                <w:rFonts w:eastAsia="Times New Roman" w:cs="Times New Roman"/>
                <w:color w:val="000000"/>
                <w:sz w:val="22"/>
              </w:rPr>
              <w:t>1N4007</w:t>
            </w:r>
          </w:p>
        </w:tc>
        <w:tc>
          <w:tcPr>
            <w:tcW w:w="2257" w:type="dxa"/>
          </w:tcPr>
          <w:p w14:paraId="5DDDD5B3" w14:textId="77777777" w:rsidR="00CC6725" w:rsidRDefault="00000000">
            <w:pPr>
              <w:jc w:val="center"/>
              <w:rPr>
                <w:rFonts w:cs="Times New Roman"/>
              </w:rPr>
            </w:pPr>
            <w:r>
              <w:rPr>
                <w:rFonts w:eastAsia="Times New Roman" w:cs="Times New Roman"/>
                <w:color w:val="000000"/>
                <w:sz w:val="22"/>
              </w:rPr>
              <w:t>1A, 1000V</w:t>
            </w:r>
          </w:p>
        </w:tc>
        <w:tc>
          <w:tcPr>
            <w:tcW w:w="2257" w:type="dxa"/>
          </w:tcPr>
          <w:p w14:paraId="225C1A15" w14:textId="77777777" w:rsidR="00CC6725" w:rsidRDefault="00000000">
            <w:pPr>
              <w:jc w:val="center"/>
              <w:rPr>
                <w:rFonts w:cs="Times New Roman"/>
              </w:rPr>
            </w:pPr>
            <w:r>
              <w:rPr>
                <w:rFonts w:eastAsia="Times New Roman" w:cs="Times New Roman"/>
                <w:color w:val="000000"/>
                <w:sz w:val="22"/>
              </w:rPr>
              <w:t>Back-EMF recirculation</w:t>
            </w:r>
          </w:p>
        </w:tc>
      </w:tr>
      <w:tr w:rsidR="00CC6725" w14:paraId="4CA11C1A" w14:textId="77777777">
        <w:tc>
          <w:tcPr>
            <w:tcW w:w="2257" w:type="dxa"/>
          </w:tcPr>
          <w:p w14:paraId="2BCFC25C" w14:textId="77777777" w:rsidR="00CC6725" w:rsidRDefault="00000000">
            <w:pPr>
              <w:jc w:val="center"/>
              <w:rPr>
                <w:rFonts w:cs="Times New Roman"/>
              </w:rPr>
            </w:pPr>
            <w:r>
              <w:rPr>
                <w:rFonts w:eastAsia="Times New Roman" w:cs="Times New Roman"/>
                <w:color w:val="000000"/>
                <w:sz w:val="22"/>
              </w:rPr>
              <w:t>Motor Drivers</w:t>
            </w:r>
          </w:p>
        </w:tc>
        <w:tc>
          <w:tcPr>
            <w:tcW w:w="2257" w:type="dxa"/>
          </w:tcPr>
          <w:p w14:paraId="5C6001FC" w14:textId="77777777" w:rsidR="00CC6725" w:rsidRDefault="00000000">
            <w:pPr>
              <w:jc w:val="center"/>
              <w:rPr>
                <w:rFonts w:cs="Times New Roman"/>
              </w:rPr>
            </w:pPr>
            <w:r>
              <w:rPr>
                <w:rFonts w:eastAsia="Times New Roman" w:cs="Times New Roman"/>
                <w:color w:val="000000"/>
                <w:sz w:val="22"/>
              </w:rPr>
              <w:t>Internal</w:t>
            </w:r>
          </w:p>
        </w:tc>
        <w:tc>
          <w:tcPr>
            <w:tcW w:w="2257" w:type="dxa"/>
          </w:tcPr>
          <w:p w14:paraId="6A391416" w14:textId="77777777" w:rsidR="00CC6725" w:rsidRDefault="00000000">
            <w:pPr>
              <w:jc w:val="center"/>
              <w:rPr>
                <w:rFonts w:cs="Times New Roman"/>
              </w:rPr>
            </w:pPr>
            <w:r>
              <w:rPr>
                <w:rFonts w:eastAsia="Times New Roman" w:cs="Times New Roman"/>
                <w:color w:val="000000"/>
                <w:sz w:val="22"/>
              </w:rPr>
              <w:t>1.50A</w:t>
            </w:r>
          </w:p>
        </w:tc>
        <w:tc>
          <w:tcPr>
            <w:tcW w:w="2257" w:type="dxa"/>
          </w:tcPr>
          <w:p w14:paraId="2AC46D48" w14:textId="77777777" w:rsidR="00CC6725" w:rsidRDefault="00000000">
            <w:pPr>
              <w:jc w:val="center"/>
              <w:rPr>
                <w:rFonts w:cs="Times New Roman"/>
              </w:rPr>
            </w:pPr>
            <w:r>
              <w:rPr>
                <w:rFonts w:eastAsia="Times New Roman" w:cs="Times New Roman"/>
                <w:color w:val="000000"/>
                <w:sz w:val="22"/>
              </w:rPr>
              <w:t>Overcurrent limiting (A4988)</w:t>
            </w:r>
          </w:p>
        </w:tc>
      </w:tr>
      <w:tr w:rsidR="00CC6725" w14:paraId="4464D506" w14:textId="77777777">
        <w:tc>
          <w:tcPr>
            <w:tcW w:w="2257" w:type="dxa"/>
          </w:tcPr>
          <w:p w14:paraId="5BBFED15" w14:textId="77777777" w:rsidR="00CC6725" w:rsidRDefault="00000000">
            <w:pPr>
              <w:jc w:val="center"/>
              <w:rPr>
                <w:rFonts w:cs="Times New Roman"/>
              </w:rPr>
            </w:pPr>
            <w:r>
              <w:rPr>
                <w:rFonts w:eastAsia="Times New Roman" w:cs="Times New Roman"/>
                <w:color w:val="000000"/>
                <w:sz w:val="22"/>
              </w:rPr>
              <w:t>Heater Circuit</w:t>
            </w:r>
          </w:p>
        </w:tc>
        <w:tc>
          <w:tcPr>
            <w:tcW w:w="2257" w:type="dxa"/>
          </w:tcPr>
          <w:p w14:paraId="6CF71E16" w14:textId="77777777" w:rsidR="00CC6725" w:rsidRDefault="00000000">
            <w:pPr>
              <w:jc w:val="center"/>
              <w:rPr>
                <w:rFonts w:cs="Times New Roman"/>
              </w:rPr>
            </w:pPr>
            <w:r>
              <w:rPr>
                <w:rFonts w:eastAsia="Times New Roman" w:cs="Times New Roman"/>
                <w:color w:val="000000"/>
                <w:sz w:val="22"/>
              </w:rPr>
              <w:t>Fuse</w:t>
            </w:r>
          </w:p>
        </w:tc>
        <w:tc>
          <w:tcPr>
            <w:tcW w:w="2257" w:type="dxa"/>
          </w:tcPr>
          <w:p w14:paraId="5F4A1B91" w14:textId="77777777" w:rsidR="00CC6725" w:rsidRDefault="00000000">
            <w:pPr>
              <w:jc w:val="center"/>
              <w:rPr>
                <w:rFonts w:cs="Times New Roman"/>
              </w:rPr>
            </w:pPr>
            <w:r>
              <w:rPr>
                <w:rFonts w:eastAsia="Times New Roman" w:cs="Times New Roman"/>
                <w:color w:val="000000"/>
                <w:sz w:val="22"/>
              </w:rPr>
              <w:t>10.0A</w:t>
            </w:r>
          </w:p>
        </w:tc>
        <w:tc>
          <w:tcPr>
            <w:tcW w:w="2257" w:type="dxa"/>
          </w:tcPr>
          <w:p w14:paraId="391060F8" w14:textId="77777777" w:rsidR="00CC6725" w:rsidRDefault="00000000">
            <w:pPr>
              <w:jc w:val="center"/>
              <w:rPr>
                <w:rFonts w:cs="Times New Roman"/>
              </w:rPr>
            </w:pPr>
            <w:r>
              <w:rPr>
                <w:rFonts w:eastAsia="Times New Roman" w:cs="Times New Roman"/>
                <w:color w:val="000000"/>
                <w:sz w:val="22"/>
              </w:rPr>
              <w:t>Overcurrent protection</w:t>
            </w:r>
          </w:p>
        </w:tc>
      </w:tr>
      <w:tr w:rsidR="00CC6725" w14:paraId="76A74ED0" w14:textId="77777777">
        <w:tc>
          <w:tcPr>
            <w:tcW w:w="2257" w:type="dxa"/>
          </w:tcPr>
          <w:p w14:paraId="6B4D133B" w14:textId="77777777" w:rsidR="00CC6725" w:rsidRDefault="00000000">
            <w:pPr>
              <w:jc w:val="center"/>
              <w:rPr>
                <w:rFonts w:cs="Times New Roman"/>
              </w:rPr>
            </w:pPr>
            <w:r>
              <w:rPr>
                <w:rFonts w:eastAsia="Times New Roman" w:cs="Times New Roman"/>
                <w:color w:val="000000"/>
                <w:sz w:val="22"/>
              </w:rPr>
              <w:t>System Input</w:t>
            </w:r>
          </w:p>
        </w:tc>
        <w:tc>
          <w:tcPr>
            <w:tcW w:w="2257" w:type="dxa"/>
          </w:tcPr>
          <w:p w14:paraId="06E7A64A" w14:textId="77777777" w:rsidR="00CC6725" w:rsidRDefault="00000000">
            <w:pPr>
              <w:jc w:val="center"/>
              <w:rPr>
                <w:rFonts w:cs="Times New Roman"/>
              </w:rPr>
            </w:pPr>
            <w:r>
              <w:rPr>
                <w:rFonts w:eastAsia="Times New Roman" w:cs="Times New Roman"/>
                <w:color w:val="000000"/>
                <w:sz w:val="22"/>
              </w:rPr>
              <w:t>Circuit Breaker</w:t>
            </w:r>
          </w:p>
        </w:tc>
        <w:tc>
          <w:tcPr>
            <w:tcW w:w="2257" w:type="dxa"/>
          </w:tcPr>
          <w:p w14:paraId="7FE30F10" w14:textId="77777777" w:rsidR="00CC6725" w:rsidRDefault="00000000">
            <w:pPr>
              <w:jc w:val="center"/>
              <w:rPr>
                <w:rFonts w:cs="Times New Roman"/>
              </w:rPr>
            </w:pPr>
            <w:r>
              <w:rPr>
                <w:rFonts w:eastAsia="Times New Roman" w:cs="Times New Roman"/>
                <w:color w:val="000000"/>
                <w:sz w:val="22"/>
              </w:rPr>
              <w:t>16.0A</w:t>
            </w:r>
          </w:p>
        </w:tc>
        <w:tc>
          <w:tcPr>
            <w:tcW w:w="2257" w:type="dxa"/>
          </w:tcPr>
          <w:p w14:paraId="44C5E321" w14:textId="77777777" w:rsidR="00CC6725" w:rsidRDefault="00000000">
            <w:pPr>
              <w:jc w:val="center"/>
              <w:rPr>
                <w:rFonts w:cs="Times New Roman"/>
              </w:rPr>
            </w:pPr>
            <w:r>
              <w:rPr>
                <w:rFonts w:eastAsia="Times New Roman" w:cs="Times New Roman"/>
                <w:color w:val="000000"/>
                <w:sz w:val="22"/>
              </w:rPr>
              <w:t>Manual disconnect, short circuit</w:t>
            </w:r>
          </w:p>
        </w:tc>
      </w:tr>
    </w:tbl>
    <w:p w14:paraId="0B877C00" w14:textId="77777777" w:rsidR="00CC6725" w:rsidRDefault="00CC6725">
      <w:pPr>
        <w:pStyle w:val="Caption"/>
      </w:pPr>
      <w:r>
        <w:fldChar w:fldCharType="begin"/>
      </w:r>
      <w:r>
        <w:instrText xml:space="preserve"> SEQ </w:instrText>
      </w:r>
      <w:r>
        <w:rPr>
          <w:rtl/>
        </w:rPr>
        <w:instrText>جدول</w:instrText>
      </w:r>
      <w:r>
        <w:instrText xml:space="preserve"> \* Arabic </w:instrText>
      </w:r>
      <w:r>
        <w:fldChar w:fldCharType="separate"/>
      </w:r>
      <w:r>
        <w:t>7</w:t>
      </w:r>
      <w:r>
        <w:fldChar w:fldCharType="end"/>
      </w:r>
      <w:r w:rsidR="00000000">
        <w:t xml:space="preserve">Table 3.7: Protection Component Summary </w:t>
      </w:r>
    </w:p>
    <w:p w14:paraId="67ACB7FB" w14:textId="77777777" w:rsidR="00CC6725" w:rsidRDefault="00CC6725">
      <w:pPr>
        <w:spacing w:line="360" w:lineRule="auto"/>
        <w:jc w:val="both"/>
        <w:rPr>
          <w:rFonts w:eastAsia="Times New Roman" w:cs="Times New Roman"/>
          <w:szCs w:val="24"/>
        </w:rPr>
      </w:pPr>
    </w:p>
    <w:p w14:paraId="681B09EC" w14:textId="77777777" w:rsidR="00CC6725" w:rsidRDefault="00000000">
      <w:pPr>
        <w:spacing w:line="360" w:lineRule="auto"/>
        <w:jc w:val="both"/>
        <w:rPr>
          <w:rFonts w:cs="Times New Roman"/>
          <w:szCs w:val="24"/>
        </w:rPr>
      </w:pPr>
      <w:r>
        <w:rPr>
          <w:rFonts w:eastAsia="Times New Roman" w:cs="Times New Roman"/>
          <w:szCs w:val="24"/>
        </w:rPr>
        <w:t>Table 3.7 Caption: Protection component summary showing multi-level approach to system safety including surge suppression, transient voltage protection, inductive kickback prevention, and overcurrent protection for all critical circuits.</w:t>
      </w:r>
    </w:p>
    <w:p w14:paraId="70589898" w14:textId="77777777" w:rsidR="00CC6725" w:rsidRDefault="00000000">
      <w:pPr>
        <w:spacing w:line="360" w:lineRule="auto"/>
        <w:rPr>
          <w:rFonts w:eastAsia="Times New Roman" w:cs="Times New Roman"/>
        </w:rPr>
      </w:pPr>
      <w:r>
        <w:rPr>
          <w:rFonts w:eastAsia="Times New Roman" w:cs="Times New Roman"/>
        </w:rPr>
        <w:br w:type="page" w:clear="all"/>
      </w:r>
    </w:p>
    <w:p w14:paraId="11E2F4B6" w14:textId="77777777" w:rsidR="00CC6725" w:rsidRDefault="00000000">
      <w:pPr>
        <w:pStyle w:val="Heading2"/>
        <w:spacing w:line="360" w:lineRule="auto"/>
        <w:rPr>
          <w:rFonts w:ascii="Times New Roman" w:hAnsi="Times New Roman" w:cs="Times New Roman"/>
          <w:bCs w:val="0"/>
        </w:rPr>
      </w:pPr>
      <w:bookmarkStart w:id="22" w:name="_Toc226501205"/>
      <w:r>
        <w:rPr>
          <w:rFonts w:ascii="Times New Roman" w:eastAsia="Times New Roman" w:hAnsi="Times New Roman" w:cs="Times New Roman"/>
        </w:rPr>
        <w:lastRenderedPageBreak/>
        <w:t>References</w:t>
      </w:r>
      <w:bookmarkEnd w:id="22"/>
    </w:p>
    <w:p w14:paraId="4AD29666" w14:textId="77777777" w:rsidR="00CC6725" w:rsidRDefault="00000000">
      <w:pPr>
        <w:spacing w:after="60" w:line="360" w:lineRule="auto"/>
        <w:ind w:left="360" w:hanging="360"/>
        <w:rPr>
          <w:rFonts w:cs="Times New Roman"/>
        </w:rPr>
      </w:pPr>
      <w:r>
        <w:rPr>
          <w:rFonts w:eastAsia="Times New Roman" w:cs="Times New Roman"/>
          <w:sz w:val="20"/>
        </w:rPr>
        <w:t>[1] Ulrich, K. T., &amp; Eppinger, S. D. (2015). Product Design and Development (6th ed.). McGraw-Hill Education.</w:t>
      </w:r>
    </w:p>
    <w:p w14:paraId="0BE0AE4F" w14:textId="77777777" w:rsidR="00CC6725" w:rsidRDefault="00000000">
      <w:pPr>
        <w:spacing w:after="60" w:line="360" w:lineRule="auto"/>
        <w:ind w:left="360" w:hanging="360"/>
        <w:rPr>
          <w:rFonts w:cs="Times New Roman"/>
        </w:rPr>
      </w:pPr>
      <w:r>
        <w:rPr>
          <w:rFonts w:eastAsia="Times New Roman" w:cs="Times New Roman"/>
          <w:sz w:val="20"/>
        </w:rPr>
        <w:t>[2] INCOSE. (2015). Systems Engineering Handbook: A Guide for System Life Cycle Processes and Activities (4th ed.). Wiley.</w:t>
      </w:r>
    </w:p>
    <w:p w14:paraId="458BCBB7" w14:textId="77777777" w:rsidR="00CC6725" w:rsidRDefault="00000000">
      <w:pPr>
        <w:spacing w:after="60" w:line="360" w:lineRule="auto"/>
        <w:ind w:left="360" w:hanging="360"/>
        <w:rPr>
          <w:rFonts w:cs="Times New Roman"/>
        </w:rPr>
      </w:pPr>
      <w:r>
        <w:rPr>
          <w:rFonts w:eastAsia="Times New Roman" w:cs="Times New Roman"/>
          <w:sz w:val="20"/>
        </w:rPr>
        <w:t>[3] OIML. (2016). OIML R 87: Quantity of Product in Prepackages. International Organization of Legal Metrology.</w:t>
      </w:r>
    </w:p>
    <w:p w14:paraId="1F12FC1B" w14:textId="77777777" w:rsidR="00CC6725" w:rsidRDefault="00000000">
      <w:pPr>
        <w:spacing w:after="60" w:line="360" w:lineRule="auto"/>
        <w:ind w:left="360" w:hanging="360"/>
        <w:rPr>
          <w:rFonts w:cs="Times New Roman"/>
        </w:rPr>
      </w:pPr>
      <w:r>
        <w:rPr>
          <w:rFonts w:eastAsia="Times New Roman" w:cs="Times New Roman"/>
          <w:sz w:val="20"/>
        </w:rPr>
        <w:t>[4] FDA. (2020). Current Good Manufacturing Practice in Manufacturing, Packing, or Holding Human Food. 21 CFR Part 110.</w:t>
      </w:r>
    </w:p>
    <w:p w14:paraId="365E5C5E" w14:textId="77777777" w:rsidR="00CC6725" w:rsidRDefault="00000000">
      <w:pPr>
        <w:spacing w:after="60" w:line="360" w:lineRule="auto"/>
        <w:ind w:left="360" w:hanging="360"/>
        <w:rPr>
          <w:rFonts w:cs="Times New Roman"/>
        </w:rPr>
      </w:pPr>
      <w:r>
        <w:rPr>
          <w:rFonts w:eastAsia="Times New Roman" w:cs="Times New Roman"/>
          <w:sz w:val="20"/>
        </w:rPr>
        <w:t xml:space="preserve">[5] Kuo, B. C., &amp; </w:t>
      </w:r>
      <w:proofErr w:type="spellStart"/>
      <w:r>
        <w:rPr>
          <w:rFonts w:eastAsia="Times New Roman" w:cs="Times New Roman"/>
          <w:sz w:val="20"/>
        </w:rPr>
        <w:t>Golnaraghi</w:t>
      </w:r>
      <w:proofErr w:type="spellEnd"/>
      <w:r>
        <w:rPr>
          <w:rFonts w:eastAsia="Times New Roman" w:cs="Times New Roman"/>
          <w:sz w:val="20"/>
        </w:rPr>
        <w:t>, F. (2003). Automatic Control Systems (8th ed.). John Wiley &amp; Sons.</w:t>
      </w:r>
    </w:p>
    <w:p w14:paraId="5D0A63B4" w14:textId="77777777" w:rsidR="00CC6725" w:rsidRDefault="00000000">
      <w:pPr>
        <w:spacing w:after="60" w:line="360" w:lineRule="auto"/>
        <w:ind w:left="360" w:hanging="360"/>
        <w:rPr>
          <w:rFonts w:cs="Times New Roman"/>
        </w:rPr>
      </w:pPr>
      <w:r>
        <w:rPr>
          <w:rFonts w:eastAsia="Times New Roman" w:cs="Times New Roman"/>
          <w:sz w:val="20"/>
        </w:rPr>
        <w:t>[6] Panasonic Industry. (2022). MINAS A6 Series AC Servo Motor Technical Reference. Panasonic Industry Europe GmbH.</w:t>
      </w:r>
    </w:p>
    <w:p w14:paraId="729FDD42" w14:textId="77777777" w:rsidR="00CC6725" w:rsidRDefault="00000000">
      <w:pPr>
        <w:spacing w:after="60" w:line="360" w:lineRule="auto"/>
        <w:ind w:left="360" w:hanging="360"/>
        <w:rPr>
          <w:rFonts w:cs="Times New Roman"/>
        </w:rPr>
      </w:pPr>
      <w:r>
        <w:rPr>
          <w:rFonts w:eastAsia="Times New Roman" w:cs="Times New Roman"/>
          <w:sz w:val="20"/>
        </w:rPr>
        <w:t>[7] El Kassem, B. (2021). Machine Design for Auger Dosing of Powders by utilizing DEM Simulations. Ph.D. dissertation, RWTH Aachen University.</w:t>
      </w:r>
    </w:p>
    <w:p w14:paraId="79F82A41" w14:textId="77777777" w:rsidR="00CC6725" w:rsidRDefault="00000000">
      <w:pPr>
        <w:spacing w:after="60" w:line="360" w:lineRule="auto"/>
        <w:ind w:left="360" w:hanging="360"/>
        <w:rPr>
          <w:rFonts w:cs="Times New Roman"/>
        </w:rPr>
      </w:pPr>
      <w:r>
        <w:rPr>
          <w:rFonts w:eastAsia="Times New Roman" w:cs="Times New Roman"/>
          <w:sz w:val="20"/>
        </w:rPr>
        <w:t xml:space="preserve">[8] </w:t>
      </w:r>
      <w:proofErr w:type="spellStart"/>
      <w:r>
        <w:rPr>
          <w:rFonts w:eastAsia="Times New Roman" w:cs="Times New Roman"/>
          <w:sz w:val="20"/>
        </w:rPr>
        <w:t>Neugart</w:t>
      </w:r>
      <w:proofErr w:type="spellEnd"/>
      <w:r>
        <w:rPr>
          <w:rFonts w:eastAsia="Times New Roman" w:cs="Times New Roman"/>
          <w:sz w:val="20"/>
        </w:rPr>
        <w:t xml:space="preserve"> GmbH. (2023). PLE Planetary Gearbox Technical Catalog. </w:t>
      </w:r>
      <w:proofErr w:type="spellStart"/>
      <w:r>
        <w:rPr>
          <w:rFonts w:eastAsia="Times New Roman" w:cs="Times New Roman"/>
          <w:sz w:val="20"/>
        </w:rPr>
        <w:t>Neugart</w:t>
      </w:r>
      <w:proofErr w:type="spellEnd"/>
      <w:r>
        <w:rPr>
          <w:rFonts w:eastAsia="Times New Roman" w:cs="Times New Roman"/>
          <w:sz w:val="20"/>
        </w:rPr>
        <w:t xml:space="preserve"> GmbH.</w:t>
      </w:r>
    </w:p>
    <w:p w14:paraId="4079F46D" w14:textId="77777777" w:rsidR="00CC6725" w:rsidRDefault="00000000">
      <w:pPr>
        <w:spacing w:after="60" w:line="360" w:lineRule="auto"/>
        <w:ind w:left="360" w:hanging="360"/>
        <w:rPr>
          <w:rFonts w:cs="Times New Roman"/>
        </w:rPr>
      </w:pPr>
      <w:r>
        <w:rPr>
          <w:rFonts w:eastAsia="Times New Roman" w:cs="Times New Roman"/>
          <w:sz w:val="20"/>
        </w:rPr>
        <w:t>[9] Harris, C. M., &amp; Piersol, A. G. (2002). Shock and Vibration Handbook (5th ed.). McGraw-Hill.</w:t>
      </w:r>
    </w:p>
    <w:p w14:paraId="21A2DA55" w14:textId="77777777" w:rsidR="00CC6725" w:rsidRDefault="00000000">
      <w:pPr>
        <w:spacing w:after="60" w:line="360" w:lineRule="auto"/>
        <w:ind w:left="360" w:hanging="360"/>
        <w:rPr>
          <w:rFonts w:cs="Times New Roman"/>
        </w:rPr>
      </w:pPr>
      <w:r>
        <w:rPr>
          <w:rFonts w:eastAsia="Times New Roman" w:cs="Times New Roman"/>
          <w:sz w:val="20"/>
        </w:rPr>
        <w:t>[10] Ellis, G. (2004). Control Systems for Machine Tools. John Wiley &amp; Sons.</w:t>
      </w:r>
    </w:p>
    <w:p w14:paraId="7F9EB575" w14:textId="77777777" w:rsidR="00CC6725" w:rsidRDefault="00000000">
      <w:pPr>
        <w:spacing w:after="60" w:line="360" w:lineRule="auto"/>
        <w:ind w:left="360" w:hanging="360"/>
        <w:rPr>
          <w:rFonts w:cs="Times New Roman"/>
        </w:rPr>
      </w:pPr>
      <w:r>
        <w:rPr>
          <w:rFonts w:eastAsia="Times New Roman" w:cs="Times New Roman"/>
          <w:sz w:val="20"/>
        </w:rPr>
        <w:t>[11] Lorenz, R. D. (2000). Motion Control: Advanced Motion Control. In Wiley Encyclopedia of Electrical and Electronics Engineering.</w:t>
      </w:r>
    </w:p>
    <w:p w14:paraId="06A44DC2" w14:textId="77777777" w:rsidR="00CC6725" w:rsidRDefault="00000000">
      <w:pPr>
        <w:spacing w:after="60" w:line="360" w:lineRule="auto"/>
        <w:ind w:left="360" w:hanging="360"/>
        <w:rPr>
          <w:rFonts w:cs="Times New Roman"/>
        </w:rPr>
      </w:pPr>
      <w:r>
        <w:rPr>
          <w:rFonts w:eastAsia="Times New Roman" w:cs="Times New Roman"/>
          <w:sz w:val="20"/>
        </w:rPr>
        <w:t xml:space="preserve">[12] </w:t>
      </w:r>
      <w:proofErr w:type="spellStart"/>
      <w:r>
        <w:rPr>
          <w:rFonts w:eastAsia="Times New Roman" w:cs="Times New Roman"/>
          <w:sz w:val="20"/>
        </w:rPr>
        <w:t>Heidenhain</w:t>
      </w:r>
      <w:proofErr w:type="spellEnd"/>
      <w:r>
        <w:rPr>
          <w:rFonts w:eastAsia="Times New Roman" w:cs="Times New Roman"/>
          <w:sz w:val="20"/>
        </w:rPr>
        <w:t>. (2022). Rotary Encoders: Technical Information. Dr. Johannes Heidenhain GmbH.</w:t>
      </w:r>
    </w:p>
    <w:p w14:paraId="6847AF84" w14:textId="77777777" w:rsidR="00CC6725" w:rsidRDefault="00000000">
      <w:pPr>
        <w:spacing w:after="60" w:line="360" w:lineRule="auto"/>
        <w:ind w:left="360" w:hanging="360"/>
        <w:rPr>
          <w:rFonts w:cs="Times New Roman"/>
          <w:sz w:val="20"/>
          <w:szCs w:val="20"/>
        </w:rPr>
      </w:pPr>
      <w:r>
        <w:rPr>
          <w:rFonts w:eastAsia="Times New Roman" w:cs="Times New Roman"/>
          <w:sz w:val="20"/>
        </w:rPr>
        <w:t xml:space="preserve">[13] </w:t>
      </w:r>
      <w:proofErr w:type="spellStart"/>
      <w:r>
        <w:rPr>
          <w:rFonts w:eastAsia="Times New Roman" w:cs="Times New Roman"/>
          <w:sz w:val="20"/>
        </w:rPr>
        <w:t>Espressif</w:t>
      </w:r>
      <w:proofErr w:type="spellEnd"/>
      <w:r>
        <w:rPr>
          <w:rFonts w:eastAsia="Times New Roman" w:cs="Times New Roman"/>
          <w:sz w:val="20"/>
        </w:rPr>
        <w:t xml:space="preserve"> Systems. (2023). ESP32 Technical Reference Manual. </w:t>
      </w:r>
      <w:proofErr w:type="spellStart"/>
      <w:r>
        <w:rPr>
          <w:rFonts w:eastAsia="Times New Roman" w:cs="Times New Roman"/>
          <w:sz w:val="20"/>
        </w:rPr>
        <w:t>Espressif</w:t>
      </w:r>
      <w:proofErr w:type="spellEnd"/>
      <w:r>
        <w:rPr>
          <w:rFonts w:eastAsia="Times New Roman" w:cs="Times New Roman"/>
          <w:sz w:val="20"/>
        </w:rPr>
        <w:t xml:space="preserve"> Systems.</w:t>
      </w:r>
    </w:p>
    <w:p w14:paraId="212542F5" w14:textId="77777777" w:rsidR="00CC6725" w:rsidRDefault="00000000">
      <w:pPr>
        <w:rPr>
          <w:rFonts w:eastAsia="Times New Roman" w:cs="Times New Roman"/>
          <w:sz w:val="20"/>
        </w:rPr>
      </w:pPr>
      <w:r>
        <w:rPr>
          <w:rFonts w:eastAsia="Times New Roman" w:cs="Times New Roman"/>
          <w:sz w:val="20"/>
        </w:rPr>
        <w:t>[14] K. Ogata, Modern Control Engineering, 5th ed. Upper Saddle River, NJ, USA: Prentice Hall, 2010.</w:t>
      </w:r>
      <w:r>
        <w:rPr>
          <w:rFonts w:eastAsia="Times New Roman" w:cs="Times New Roman"/>
          <w:sz w:val="20"/>
        </w:rPr>
        <w:br/>
        <w:t>[15] K. J. Åström and T. Hägglund, Advanced PID Control. Research Triangle Park, NC, USA: ISA - The Instrumentation, Systems, and Automation Society, 2006.</w:t>
      </w:r>
      <w:r>
        <w:rPr>
          <w:rFonts w:eastAsia="Times New Roman" w:cs="Times New Roman"/>
          <w:sz w:val="20"/>
        </w:rPr>
        <w:br/>
        <w:t xml:space="preserve">[16] </w:t>
      </w:r>
      <w:proofErr w:type="spellStart"/>
      <w:r>
        <w:rPr>
          <w:rFonts w:eastAsia="Times New Roman" w:cs="Times New Roman"/>
          <w:sz w:val="20"/>
        </w:rPr>
        <w:t>Espressif</w:t>
      </w:r>
      <w:proofErr w:type="spellEnd"/>
      <w:r>
        <w:rPr>
          <w:rFonts w:eastAsia="Times New Roman" w:cs="Times New Roman"/>
          <w:sz w:val="20"/>
        </w:rPr>
        <w:t xml:space="preserve"> Systems, "ESP32 Technical Reference Manual," Version 4.8. [Online]. Available: </w:t>
      </w:r>
      <w:hyperlink r:id="rId76" w:tooltip="https://www.espressif.com/" w:history="1">
        <w:r w:rsidR="00CC6725">
          <w:rPr>
            <w:sz w:val="20"/>
          </w:rPr>
          <w:t>https://www.espressif.com</w:t>
        </w:r>
      </w:hyperlink>
      <w:r>
        <w:rPr>
          <w:rFonts w:eastAsia="Times New Roman" w:cs="Times New Roman"/>
          <w:sz w:val="20"/>
        </w:rPr>
        <w:t>.</w:t>
      </w:r>
      <w:r>
        <w:rPr>
          <w:rFonts w:eastAsia="Times New Roman" w:cs="Times New Roman"/>
          <w:sz w:val="20"/>
        </w:rPr>
        <w:br/>
        <w:t xml:space="preserve">[17] Richard Barry, Mastering the </w:t>
      </w:r>
      <w:proofErr w:type="spellStart"/>
      <w:r>
        <w:rPr>
          <w:rFonts w:eastAsia="Times New Roman" w:cs="Times New Roman"/>
          <w:sz w:val="20"/>
        </w:rPr>
        <w:t>FreeRTOS</w:t>
      </w:r>
      <w:proofErr w:type="spellEnd"/>
      <w:r>
        <w:rPr>
          <w:rFonts w:eastAsia="Times New Roman" w:cs="Times New Roman"/>
          <w:sz w:val="20"/>
        </w:rPr>
        <w:t xml:space="preserve"> Real Time Kernel: A Hands-On Tutorial Guide. Real Time Engineers Ltd., 2016.</w:t>
      </w:r>
      <w:r>
        <w:rPr>
          <w:rFonts w:eastAsia="Times New Roman" w:cs="Times New Roman"/>
          <w:sz w:val="20"/>
        </w:rPr>
        <w:br/>
        <w:t xml:space="preserve">[18] A. Hughes and B. Drury, Electric Motors and Drives: Fundamentals, Types and Applications, 4th ed. Oxford, U.K.: </w:t>
      </w:r>
      <w:proofErr w:type="spellStart"/>
      <w:r>
        <w:rPr>
          <w:rFonts w:eastAsia="Times New Roman" w:cs="Times New Roman"/>
          <w:sz w:val="20"/>
        </w:rPr>
        <w:t>Newnes</w:t>
      </w:r>
      <w:proofErr w:type="spellEnd"/>
      <w:r>
        <w:rPr>
          <w:rFonts w:eastAsia="Times New Roman" w:cs="Times New Roman"/>
          <w:sz w:val="20"/>
        </w:rPr>
        <w:t>, 2013.</w:t>
      </w:r>
      <w:r>
        <w:rPr>
          <w:rFonts w:eastAsia="Times New Roman" w:cs="Times New Roman"/>
          <w:sz w:val="20"/>
        </w:rPr>
        <w:br/>
        <w:t xml:space="preserve">[19] F. P. </w:t>
      </w:r>
      <w:proofErr w:type="spellStart"/>
      <w:r>
        <w:rPr>
          <w:rFonts w:eastAsia="Times New Roman" w:cs="Times New Roman"/>
          <w:sz w:val="20"/>
        </w:rPr>
        <w:t>Incropera</w:t>
      </w:r>
      <w:proofErr w:type="spellEnd"/>
      <w:r>
        <w:rPr>
          <w:rFonts w:eastAsia="Times New Roman" w:cs="Times New Roman"/>
          <w:sz w:val="20"/>
        </w:rPr>
        <w:t>, D. DeWitt, T. Bergman, and A. Lavine, Fundamentals of Heat and Mass Transfer, 6th ed. Hoboken, NJ, USA: John Wiley &amp; Sons, 2006.</w:t>
      </w:r>
      <w:r>
        <w:rPr>
          <w:rFonts w:eastAsia="Times New Roman" w:cs="Times New Roman"/>
          <w:sz w:val="20"/>
        </w:rPr>
        <w:br/>
        <w:t xml:space="preserve">[20] "LVGL - Light and Versatile Graphics Library," Open-source embedded GUI library. [Online]. Available: </w:t>
      </w:r>
      <w:hyperlink r:id="rId77" w:tooltip="https://lvgl.io/" w:history="1">
        <w:r w:rsidR="00CC6725">
          <w:rPr>
            <w:sz w:val="20"/>
          </w:rPr>
          <w:t>https://lvgl.io/</w:t>
        </w:r>
      </w:hyperlink>
      <w:r>
        <w:rPr>
          <w:rFonts w:eastAsia="Times New Roman" w:cs="Times New Roman"/>
          <w:sz w:val="20"/>
        </w:rPr>
        <w:t>.</w:t>
      </w:r>
      <w:r>
        <w:rPr>
          <w:rFonts w:eastAsia="Times New Roman" w:cs="Times New Roman"/>
          <w:sz w:val="20"/>
        </w:rPr>
        <w:br/>
        <w:t>[21] M. Groover, Automation, Production Systems, and Computer-Integrated Manufacturing, 4th ed. Pearson, 2014.</w:t>
      </w:r>
    </w:p>
    <w:p w14:paraId="03CE11E4" w14:textId="19A1D218" w:rsidR="00CC6725" w:rsidRDefault="00CC6725" w:rsidP="000C27A7">
      <w:pPr>
        <w:spacing w:line="360" w:lineRule="auto"/>
        <w:rPr>
          <w:rFonts w:cs="Times New Roman"/>
        </w:rPr>
      </w:pPr>
    </w:p>
    <w:sectPr w:rsidR="00CC6725" w:rsidSect="000C27A7">
      <w:headerReference w:type="default" r:id="rId7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33938" w14:textId="77777777" w:rsidR="00B94BE1" w:rsidRDefault="00B94BE1">
      <w:pPr>
        <w:spacing w:after="0" w:line="240" w:lineRule="auto"/>
      </w:pPr>
      <w:r>
        <w:separator/>
      </w:r>
    </w:p>
  </w:endnote>
  <w:endnote w:type="continuationSeparator" w:id="0">
    <w:p w14:paraId="54AFC676" w14:textId="77777777" w:rsidR="00B94BE1" w:rsidRDefault="00B94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0877" w14:textId="77777777" w:rsidR="00B94BE1" w:rsidRDefault="00B94BE1">
      <w:pPr>
        <w:spacing w:after="0" w:line="240" w:lineRule="auto"/>
      </w:pPr>
      <w:r>
        <w:separator/>
      </w:r>
    </w:p>
  </w:footnote>
  <w:footnote w:type="continuationSeparator" w:id="0">
    <w:p w14:paraId="044CA17C" w14:textId="77777777" w:rsidR="00B94BE1" w:rsidRDefault="00B94B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FC4C6" w14:textId="77777777" w:rsidR="00CC6725" w:rsidRDefault="00CC6725">
    <w:pPr>
      <w:pStyle w:val="Header"/>
    </w:pPr>
  </w:p>
  <w:p w14:paraId="2E8C97FA" w14:textId="77777777" w:rsidR="00CC6725" w:rsidRDefault="00CC67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20D2A35E"/>
    <w:lvl w:ilvl="0">
      <w:start w:val="1"/>
      <w:numFmt w:val="decimal"/>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D"/>
    <w:multiLevelType w:val="multilevel"/>
    <w:tmpl w:val="EC9A8A1E"/>
    <w:lvl w:ilvl="0">
      <w:start w:val="1"/>
      <w:numFmt w:val="decimal"/>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E"/>
    <w:multiLevelType w:val="multilevel"/>
    <w:tmpl w:val="40AA0B96"/>
    <w:lvl w:ilvl="0">
      <w:start w:val="1"/>
      <w:numFmt w:val="decimal"/>
      <w:pStyle w:val="ListNumber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7F"/>
    <w:multiLevelType w:val="multilevel"/>
    <w:tmpl w:val="3F6C705E"/>
    <w:lvl w:ilvl="0">
      <w:start w:val="1"/>
      <w:numFmt w:val="decimal"/>
      <w:pStyle w:val="ListNumber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1"/>
    <w:multiLevelType w:val="multilevel"/>
    <w:tmpl w:val="BD0AA668"/>
    <w:lvl w:ilvl="0">
      <w:start w:val="1"/>
      <w:numFmt w:val="bullet"/>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2"/>
    <w:multiLevelType w:val="multilevel"/>
    <w:tmpl w:val="DB4A35BA"/>
    <w:lvl w:ilvl="0">
      <w:start w:val="1"/>
      <w:numFmt w:val="bullet"/>
      <w:pStyle w:val="ListBullet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3"/>
    <w:multiLevelType w:val="multilevel"/>
    <w:tmpl w:val="1666C188"/>
    <w:lvl w:ilvl="0">
      <w:start w:val="1"/>
      <w:numFmt w:val="bullet"/>
      <w:pStyle w:val="ListBullet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FFFFFF88"/>
    <w:multiLevelType w:val="multilevel"/>
    <w:tmpl w:val="94168144"/>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FFFFFF89"/>
    <w:multiLevelType w:val="multilevel"/>
    <w:tmpl w:val="853E3ADC"/>
    <w:lvl w:ilvl="0">
      <w:start w:val="1"/>
      <w:numFmt w:val="bullet"/>
      <w:pStyle w:val="List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018C090B"/>
    <w:multiLevelType w:val="multilevel"/>
    <w:tmpl w:val="4AD647B2"/>
    <w:lvl w:ilvl="0">
      <w:start w:val="1"/>
      <w:numFmt w:val="lowerRoman"/>
      <w:lvlText w:val="%1."/>
      <w:lvlJc w:val="right"/>
      <w:pPr>
        <w:ind w:left="1200" w:hanging="360"/>
      </w:pPr>
    </w:lvl>
    <w:lvl w:ilvl="1">
      <w:numFmt w:val="bullet"/>
      <w:lvlText w:val="-"/>
      <w:lvlJc w:val="left"/>
      <w:pPr>
        <w:ind w:left="1920" w:hanging="360"/>
      </w:pPr>
      <w:rPr>
        <w:rFonts w:ascii="Times New Roman" w:eastAsiaTheme="minorEastAsia" w:hAnsi="Times New Roman" w:cs="Times New Roman" w:hint="default"/>
      </w:r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10" w15:restartNumberingAfterBreak="0">
    <w:nsid w:val="045E4BD8"/>
    <w:multiLevelType w:val="multilevel"/>
    <w:tmpl w:val="DD9E83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48C13E3"/>
    <w:multiLevelType w:val="multilevel"/>
    <w:tmpl w:val="309A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A499F"/>
    <w:multiLevelType w:val="multilevel"/>
    <w:tmpl w:val="3806C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6771F"/>
    <w:multiLevelType w:val="multilevel"/>
    <w:tmpl w:val="DE18D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02CD1"/>
    <w:multiLevelType w:val="multilevel"/>
    <w:tmpl w:val="FB628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A4E0F"/>
    <w:multiLevelType w:val="multilevel"/>
    <w:tmpl w:val="FD7AF3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5C14FF1"/>
    <w:multiLevelType w:val="multilevel"/>
    <w:tmpl w:val="B75CC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5449F"/>
    <w:multiLevelType w:val="multilevel"/>
    <w:tmpl w:val="B37635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B07785"/>
    <w:multiLevelType w:val="multilevel"/>
    <w:tmpl w:val="C9741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C026C5"/>
    <w:multiLevelType w:val="multilevel"/>
    <w:tmpl w:val="F07E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C590B"/>
    <w:multiLevelType w:val="multilevel"/>
    <w:tmpl w:val="157CB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7B5BEA"/>
    <w:multiLevelType w:val="multilevel"/>
    <w:tmpl w:val="8BC802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AF2CDC"/>
    <w:multiLevelType w:val="multilevel"/>
    <w:tmpl w:val="3F7A8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DC4DCC"/>
    <w:multiLevelType w:val="multilevel"/>
    <w:tmpl w:val="EAD6BE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235B1382"/>
    <w:multiLevelType w:val="multilevel"/>
    <w:tmpl w:val="F8BC0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70822"/>
    <w:multiLevelType w:val="multilevel"/>
    <w:tmpl w:val="308AA236"/>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643232E"/>
    <w:multiLevelType w:val="multilevel"/>
    <w:tmpl w:val="90E8B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2086B"/>
    <w:multiLevelType w:val="multilevel"/>
    <w:tmpl w:val="8A9AC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F50514"/>
    <w:multiLevelType w:val="multilevel"/>
    <w:tmpl w:val="710C77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9F437FE"/>
    <w:multiLevelType w:val="multilevel"/>
    <w:tmpl w:val="EF567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6A386F"/>
    <w:multiLevelType w:val="multilevel"/>
    <w:tmpl w:val="FC3A0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1D7C74"/>
    <w:multiLevelType w:val="multilevel"/>
    <w:tmpl w:val="E8D261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2D9857C5"/>
    <w:multiLevelType w:val="multilevel"/>
    <w:tmpl w:val="64603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530796"/>
    <w:multiLevelType w:val="multilevel"/>
    <w:tmpl w:val="92B6C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C7C28"/>
    <w:multiLevelType w:val="multilevel"/>
    <w:tmpl w:val="2B0E1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B4760E7"/>
    <w:multiLevelType w:val="multilevel"/>
    <w:tmpl w:val="5A18D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4155D7"/>
    <w:multiLevelType w:val="multilevel"/>
    <w:tmpl w:val="671C2938"/>
    <w:lvl w:ilvl="0">
      <w:start w:val="1"/>
      <w:numFmt w:val="decimal"/>
      <w:lvlText w:val="%1."/>
      <w:lvlJc w:val="left"/>
      <w:pPr>
        <w:ind w:left="1200" w:hanging="360"/>
      </w:p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37" w15:restartNumberingAfterBreak="0">
    <w:nsid w:val="44FA79FB"/>
    <w:multiLevelType w:val="multilevel"/>
    <w:tmpl w:val="64C65C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36F0CC8"/>
    <w:multiLevelType w:val="multilevel"/>
    <w:tmpl w:val="74EE7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BC69BF"/>
    <w:multiLevelType w:val="multilevel"/>
    <w:tmpl w:val="F2D0C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4EF2A99"/>
    <w:multiLevelType w:val="multilevel"/>
    <w:tmpl w:val="13B68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8E18D6"/>
    <w:multiLevelType w:val="multilevel"/>
    <w:tmpl w:val="591E6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E33AED"/>
    <w:multiLevelType w:val="multilevel"/>
    <w:tmpl w:val="CCFC9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0031BA5"/>
    <w:multiLevelType w:val="multilevel"/>
    <w:tmpl w:val="0374F118"/>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0FE3AB0"/>
    <w:multiLevelType w:val="multilevel"/>
    <w:tmpl w:val="779657C2"/>
    <w:lvl w:ilvl="0">
      <w:start w:val="1"/>
      <w:numFmt w:val="decimal"/>
      <w:lvlText w:val="%1."/>
      <w:lvlJc w:val="left"/>
      <w:pPr>
        <w:ind w:left="720" w:hanging="360"/>
      </w:pPr>
    </w:lvl>
    <w:lvl w:ilvl="1">
      <w:numFmt w:val="bullet"/>
      <w:lvlText w:val="-"/>
      <w:lvlJc w:val="left"/>
      <w:pPr>
        <w:ind w:left="1440" w:hanging="360"/>
      </w:pPr>
      <w:rPr>
        <w:rFonts w:ascii="Times New Roman" w:eastAsiaTheme="minorEastAsia"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1EF657A"/>
    <w:multiLevelType w:val="multilevel"/>
    <w:tmpl w:val="0BA4C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450CE0"/>
    <w:multiLevelType w:val="multilevel"/>
    <w:tmpl w:val="42A296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82E7146"/>
    <w:multiLevelType w:val="multilevel"/>
    <w:tmpl w:val="D090B0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82F25E1"/>
    <w:multiLevelType w:val="multilevel"/>
    <w:tmpl w:val="B1742D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68472BBB"/>
    <w:multiLevelType w:val="multilevel"/>
    <w:tmpl w:val="6B646D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8FA1CB3"/>
    <w:multiLevelType w:val="multilevel"/>
    <w:tmpl w:val="DF926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625A8B"/>
    <w:multiLevelType w:val="multilevel"/>
    <w:tmpl w:val="18525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500B11"/>
    <w:multiLevelType w:val="multilevel"/>
    <w:tmpl w:val="C09EE79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3" w15:restartNumberingAfterBreak="0">
    <w:nsid w:val="6DF93D39"/>
    <w:multiLevelType w:val="multilevel"/>
    <w:tmpl w:val="6CF673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3F6762A"/>
    <w:multiLevelType w:val="multilevel"/>
    <w:tmpl w:val="B22E038A"/>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F45441"/>
    <w:multiLevelType w:val="multilevel"/>
    <w:tmpl w:val="C07E5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2A0D29"/>
    <w:multiLevelType w:val="multilevel"/>
    <w:tmpl w:val="39F4A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292C67"/>
    <w:multiLevelType w:val="multilevel"/>
    <w:tmpl w:val="B072A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D030E6"/>
    <w:multiLevelType w:val="multilevel"/>
    <w:tmpl w:val="926CD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2B7131"/>
    <w:multiLevelType w:val="multilevel"/>
    <w:tmpl w:val="C6CE80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7CBC1D72"/>
    <w:multiLevelType w:val="multilevel"/>
    <w:tmpl w:val="E2B4C78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D59095D"/>
    <w:multiLevelType w:val="multilevel"/>
    <w:tmpl w:val="0630BC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7FFB17D8"/>
    <w:multiLevelType w:val="multilevel"/>
    <w:tmpl w:val="66E00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381489671">
    <w:abstractNumId w:val="8"/>
  </w:num>
  <w:num w:numId="2" w16cid:durableId="1575504294">
    <w:abstractNumId w:val="6"/>
  </w:num>
  <w:num w:numId="3" w16cid:durableId="1056930811">
    <w:abstractNumId w:val="5"/>
  </w:num>
  <w:num w:numId="4" w16cid:durableId="668949744">
    <w:abstractNumId w:val="4"/>
  </w:num>
  <w:num w:numId="5" w16cid:durableId="697389467">
    <w:abstractNumId w:val="7"/>
  </w:num>
  <w:num w:numId="6" w16cid:durableId="1591965643">
    <w:abstractNumId w:val="3"/>
  </w:num>
  <w:num w:numId="7" w16cid:durableId="1463033110">
    <w:abstractNumId w:val="2"/>
  </w:num>
  <w:num w:numId="8" w16cid:durableId="48383752">
    <w:abstractNumId w:val="1"/>
  </w:num>
  <w:num w:numId="9" w16cid:durableId="898787466">
    <w:abstractNumId w:val="0"/>
  </w:num>
  <w:num w:numId="10" w16cid:durableId="832642815">
    <w:abstractNumId w:val="46"/>
  </w:num>
  <w:num w:numId="11" w16cid:durableId="1650283847">
    <w:abstractNumId w:val="61"/>
  </w:num>
  <w:num w:numId="12" w16cid:durableId="1369451323">
    <w:abstractNumId w:val="21"/>
  </w:num>
  <w:num w:numId="13" w16cid:durableId="1881936842">
    <w:abstractNumId w:val="37"/>
  </w:num>
  <w:num w:numId="14" w16cid:durableId="420416285">
    <w:abstractNumId w:val="53"/>
  </w:num>
  <w:num w:numId="15" w16cid:durableId="1989089553">
    <w:abstractNumId w:val="42"/>
  </w:num>
  <w:num w:numId="16" w16cid:durableId="415320466">
    <w:abstractNumId w:val="62"/>
  </w:num>
  <w:num w:numId="17" w16cid:durableId="2061900495">
    <w:abstractNumId w:val="34"/>
  </w:num>
  <w:num w:numId="18" w16cid:durableId="1627733657">
    <w:abstractNumId w:val="18"/>
  </w:num>
  <w:num w:numId="19" w16cid:durableId="850486852">
    <w:abstractNumId w:val="47"/>
  </w:num>
  <w:num w:numId="20" w16cid:durableId="644896490">
    <w:abstractNumId w:val="20"/>
  </w:num>
  <w:num w:numId="21" w16cid:durableId="1644891613">
    <w:abstractNumId w:val="17"/>
  </w:num>
  <w:num w:numId="22" w16cid:durableId="1767768106">
    <w:abstractNumId w:val="49"/>
  </w:num>
  <w:num w:numId="23" w16cid:durableId="1497182158">
    <w:abstractNumId w:val="40"/>
  </w:num>
  <w:num w:numId="24" w16cid:durableId="1621448158">
    <w:abstractNumId w:val="39"/>
  </w:num>
  <w:num w:numId="25" w16cid:durableId="524173580">
    <w:abstractNumId w:val="54"/>
  </w:num>
  <w:num w:numId="26" w16cid:durableId="1121193759">
    <w:abstractNumId w:val="9"/>
  </w:num>
  <w:num w:numId="27" w16cid:durableId="1893155298">
    <w:abstractNumId w:val="11"/>
  </w:num>
  <w:num w:numId="28" w16cid:durableId="1431044500">
    <w:abstractNumId w:val="36"/>
  </w:num>
  <w:num w:numId="29" w16cid:durableId="1259561324">
    <w:abstractNumId w:val="60"/>
  </w:num>
  <w:num w:numId="30" w16cid:durableId="1382705760">
    <w:abstractNumId w:val="28"/>
  </w:num>
  <w:num w:numId="31" w16cid:durableId="1427850557">
    <w:abstractNumId w:val="44"/>
  </w:num>
  <w:num w:numId="32" w16cid:durableId="2051152412">
    <w:abstractNumId w:val="52"/>
  </w:num>
  <w:num w:numId="33" w16cid:durableId="1377775158">
    <w:abstractNumId w:val="43"/>
  </w:num>
  <w:num w:numId="34" w16cid:durableId="782531431">
    <w:abstractNumId w:val="59"/>
  </w:num>
  <w:num w:numId="35" w16cid:durableId="1381977098">
    <w:abstractNumId w:val="25"/>
  </w:num>
  <w:num w:numId="36" w16cid:durableId="493374190">
    <w:abstractNumId w:val="12"/>
  </w:num>
  <w:num w:numId="37" w16cid:durableId="946037313">
    <w:abstractNumId w:val="50"/>
  </w:num>
  <w:num w:numId="38" w16cid:durableId="1000079510">
    <w:abstractNumId w:val="24"/>
  </w:num>
  <w:num w:numId="39" w16cid:durableId="695809079">
    <w:abstractNumId w:val="55"/>
  </w:num>
  <w:num w:numId="40" w16cid:durableId="2086301113">
    <w:abstractNumId w:val="23"/>
  </w:num>
  <w:num w:numId="41" w16cid:durableId="1974217682">
    <w:abstractNumId w:val="15"/>
  </w:num>
  <w:num w:numId="42" w16cid:durableId="63182667">
    <w:abstractNumId w:val="41"/>
  </w:num>
  <w:num w:numId="43" w16cid:durableId="893857679">
    <w:abstractNumId w:val="27"/>
  </w:num>
  <w:num w:numId="44" w16cid:durableId="1602373736">
    <w:abstractNumId w:val="56"/>
  </w:num>
  <w:num w:numId="45" w16cid:durableId="492338847">
    <w:abstractNumId w:val="13"/>
  </w:num>
  <w:num w:numId="46" w16cid:durableId="1054623487">
    <w:abstractNumId w:val="32"/>
  </w:num>
  <w:num w:numId="47" w16cid:durableId="628438508">
    <w:abstractNumId w:val="29"/>
  </w:num>
  <w:num w:numId="48" w16cid:durableId="143592332">
    <w:abstractNumId w:val="48"/>
  </w:num>
  <w:num w:numId="49" w16cid:durableId="1686596562">
    <w:abstractNumId w:val="45"/>
  </w:num>
  <w:num w:numId="50" w16cid:durableId="1414081913">
    <w:abstractNumId w:val="38"/>
  </w:num>
  <w:num w:numId="51" w16cid:durableId="1622959007">
    <w:abstractNumId w:val="22"/>
  </w:num>
  <w:num w:numId="52" w16cid:durableId="1260799870">
    <w:abstractNumId w:val="35"/>
  </w:num>
  <w:num w:numId="53" w16cid:durableId="1531996143">
    <w:abstractNumId w:val="16"/>
  </w:num>
  <w:num w:numId="54" w16cid:durableId="886572212">
    <w:abstractNumId w:val="57"/>
  </w:num>
  <w:num w:numId="55" w16cid:durableId="1651136032">
    <w:abstractNumId w:val="33"/>
  </w:num>
  <w:num w:numId="56" w16cid:durableId="1948806914">
    <w:abstractNumId w:val="14"/>
  </w:num>
  <w:num w:numId="57" w16cid:durableId="2089881977">
    <w:abstractNumId w:val="26"/>
  </w:num>
  <w:num w:numId="58" w16cid:durableId="1166282472">
    <w:abstractNumId w:val="19"/>
  </w:num>
  <w:num w:numId="59" w16cid:durableId="1881437748">
    <w:abstractNumId w:val="51"/>
  </w:num>
  <w:num w:numId="60" w16cid:durableId="1642491759">
    <w:abstractNumId w:val="10"/>
  </w:num>
  <w:num w:numId="61" w16cid:durableId="675037629">
    <w:abstractNumId w:val="58"/>
  </w:num>
  <w:num w:numId="62" w16cid:durableId="1272663503">
    <w:abstractNumId w:val="30"/>
  </w:num>
  <w:num w:numId="63" w16cid:durableId="21049172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725"/>
    <w:rsid w:val="00032FF1"/>
    <w:rsid w:val="000C27A7"/>
    <w:rsid w:val="00943607"/>
    <w:rsid w:val="00A349E3"/>
    <w:rsid w:val="00A737B9"/>
    <w:rsid w:val="00AC3E92"/>
    <w:rsid w:val="00B94BE1"/>
    <w:rsid w:val="00C542F5"/>
    <w:rsid w:val="00CC6725"/>
    <w:rsid w:val="00E217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AD031"/>
  <w15:docId w15:val="{69A4B0E0-6DE9-462F-9660-85004F7EE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1"/>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1"/>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1"/>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1"/>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1"/>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1"/>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1"/>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1"/>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1"/>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4F81BD" w:themeFill="accent1"/>
      </w:tcPr>
    </w:tblStylePr>
    <w:tblStylePr w:type="lastRow">
      <w:rPr>
        <w:b/>
        <w:bCs/>
      </w:rPr>
      <w:tblPr/>
      <w:tcPr>
        <w:tcBorders>
          <w:top w:val="sing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4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bCs/>
      </w:rPr>
      <w:tblPr/>
      <w:tcPr>
        <w:tcBorders>
          <w:top w:val="sing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uiPriority w:val="9"/>
    <w:rPr>
      <w:rFonts w:ascii="Arial" w:eastAsia="Arial" w:hAnsi="Arial" w:cs="Arial"/>
      <w:i/>
      <w:iCs/>
      <w:color w:val="365F91" w:themeColor="accent1" w:themeShade="BF"/>
    </w:rPr>
  </w:style>
  <w:style w:type="character" w:customStyle="1" w:styleId="Heading5Char">
    <w:name w:val="Heading 5 Char"/>
    <w:basedOn w:val="DefaultParagraphFont"/>
    <w:uiPriority w:val="9"/>
    <w:rPr>
      <w:rFonts w:ascii="Arial" w:eastAsia="Arial" w:hAnsi="Arial" w:cs="Arial"/>
      <w:color w:val="365F91" w:themeColor="accent1" w:themeShade="BF"/>
    </w:rPr>
  </w:style>
  <w:style w:type="character" w:customStyle="1" w:styleId="Heading6Char">
    <w:name w:val="Heading 6 Char"/>
    <w:basedOn w:val="DefaultParagraphFont"/>
    <w:uiPriority w:val="9"/>
    <w:rPr>
      <w:rFonts w:ascii="Arial" w:eastAsia="Arial" w:hAnsi="Arial" w:cs="Arial"/>
      <w:i/>
      <w:iCs/>
      <w:color w:val="595959" w:themeColor="text1" w:themeTint="A6"/>
    </w:rPr>
  </w:style>
  <w:style w:type="character" w:customStyle="1" w:styleId="Heading7Char">
    <w:name w:val="Heading 7 Char"/>
    <w:basedOn w:val="DefaultParagraphFont"/>
    <w:uiPriority w:val="9"/>
    <w:rPr>
      <w:rFonts w:ascii="Arial" w:eastAsia="Arial" w:hAnsi="Arial" w:cs="Arial"/>
      <w:color w:val="595959" w:themeColor="text1" w:themeTint="A6"/>
    </w:rPr>
  </w:style>
  <w:style w:type="character" w:customStyle="1" w:styleId="Heading8Char">
    <w:name w:val="Heading 8 Char"/>
    <w:basedOn w:val="DefaultParagraphFont"/>
    <w:uiPriority w:val="9"/>
    <w:rPr>
      <w:rFonts w:ascii="Arial" w:eastAsia="Arial" w:hAnsi="Arial" w:cs="Arial"/>
      <w:i/>
      <w:iCs/>
      <w:color w:val="272727" w:themeColor="text1" w:themeTint="D8"/>
    </w:rPr>
  </w:style>
  <w:style w:type="character" w:customStyle="1" w:styleId="Heading9Char">
    <w:name w:val="Heading 9 Char"/>
    <w:basedOn w:val="DefaultParagraphFont"/>
    <w:uiPriority w:val="9"/>
    <w:rPr>
      <w:rFonts w:ascii="Arial" w:eastAsia="Arial" w:hAnsi="Arial" w:cs="Arial"/>
      <w:i/>
      <w:iCs/>
      <w:color w:val="272727" w:themeColor="text1" w:themeTint="D8"/>
    </w:rPr>
  </w:style>
  <w:style w:type="character" w:customStyle="1" w:styleId="TitleChar">
    <w:name w:val="Title Char"/>
    <w:basedOn w:val="DefaultParagraphFont"/>
    <w:uiPriority w:val="10"/>
    <w:rPr>
      <w:rFonts w:ascii="Arial" w:eastAsia="Arial" w:hAnsi="Arial" w:cs="Arial"/>
      <w:spacing w:val="-10"/>
      <w:sz w:val="56"/>
      <w:szCs w:val="56"/>
    </w:rPr>
  </w:style>
  <w:style w:type="character" w:customStyle="1" w:styleId="SubtitleChar">
    <w:name w:val="Subtitle Char"/>
    <w:basedOn w:val="DefaultParagraphFont"/>
    <w:uiPriority w:val="11"/>
    <w:rPr>
      <w:color w:val="595959" w:themeColor="text1" w:themeTint="A6"/>
      <w:spacing w:val="15"/>
      <w:sz w:val="28"/>
      <w:szCs w:val="28"/>
    </w:rPr>
  </w:style>
  <w:style w:type="character" w:customStyle="1" w:styleId="QuoteChar">
    <w:name w:val="Quote Char"/>
    <w:basedOn w:val="DefaultParagraphFont"/>
    <w:uiPriority w:val="29"/>
    <w:rPr>
      <w:i/>
      <w:iCs/>
      <w:color w:val="404040" w:themeColor="text1" w:themeTint="BF"/>
    </w:rPr>
  </w:style>
  <w:style w:type="character" w:customStyle="1" w:styleId="IntenseQuoteChar">
    <w:name w:val="Intense Quote Char"/>
    <w:basedOn w:val="DefaultParagraphFont"/>
    <w:uiPriority w:val="30"/>
    <w:rPr>
      <w:i/>
      <w:iCs/>
      <w:color w:val="365F91" w:themeColor="accent1" w:themeShade="BF"/>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70"/>
    </w:pPr>
    <w:rPr>
      <w:b/>
      <w:sz w:val="28"/>
    </w:rPr>
  </w:style>
  <w:style w:type="paragraph" w:styleId="TOC2">
    <w:name w:val="toc 2"/>
    <w:basedOn w:val="Normal"/>
    <w:next w:val="Normal"/>
    <w:uiPriority w:val="39"/>
    <w:unhideWhenUsed/>
    <w:pPr>
      <w:spacing w:after="57"/>
    </w:pPr>
    <w:rPr>
      <w:b/>
      <w:sz w:val="26"/>
    </w:rPr>
  </w:style>
  <w:style w:type="paragraph" w:styleId="TOC3">
    <w:name w:val="toc 3"/>
    <w:basedOn w:val="Normal"/>
    <w:next w:val="Normal"/>
    <w:uiPriority w:val="39"/>
    <w:unhideWhenUsed/>
    <w:pPr>
      <w:spacing w:after="57"/>
      <w:ind w:firstLine="283"/>
    </w:pPr>
    <w:rPr>
      <w:sz w:val="26"/>
    </w:rPr>
  </w:style>
  <w:style w:type="paragraph" w:styleId="TOC4">
    <w:name w:val="toc 4"/>
    <w:basedOn w:val="Normal"/>
    <w:next w:val="Normal"/>
    <w:uiPriority w:val="39"/>
    <w:unhideWhenUsed/>
    <w:pPr>
      <w:spacing w:after="57"/>
      <w:ind w:firstLine="567"/>
    </w:pPr>
    <w:rPr>
      <w:sz w:val="22"/>
    </w:rPr>
  </w:style>
  <w:style w:type="paragraph" w:styleId="TOC5">
    <w:name w:val="toc 5"/>
    <w:basedOn w:val="Normal"/>
    <w:next w:val="Normal"/>
    <w:uiPriority w:val="39"/>
    <w:unhideWhenUsed/>
    <w:pPr>
      <w:spacing w:after="57"/>
      <w:ind w:firstLine="850"/>
    </w:pPr>
    <w:rPr>
      <w:sz w:val="22"/>
    </w:rPr>
  </w:style>
  <w:style w:type="paragraph" w:styleId="TOC6">
    <w:name w:val="toc 6"/>
    <w:basedOn w:val="Normal"/>
    <w:next w:val="Normal"/>
    <w:uiPriority w:val="39"/>
    <w:unhideWhenUsed/>
    <w:pPr>
      <w:spacing w:after="57"/>
      <w:ind w:firstLine="1134"/>
    </w:pPr>
    <w:rPr>
      <w:sz w:val="22"/>
    </w:rPr>
  </w:style>
  <w:style w:type="paragraph" w:styleId="TOC7">
    <w:name w:val="toc 7"/>
    <w:basedOn w:val="Normal"/>
    <w:next w:val="Normal"/>
    <w:uiPriority w:val="39"/>
    <w:unhideWhenUsed/>
    <w:pPr>
      <w:spacing w:after="57"/>
      <w:ind w:firstLine="1417"/>
    </w:pPr>
    <w:rPr>
      <w:sz w:val="22"/>
    </w:rPr>
  </w:style>
  <w:style w:type="paragraph" w:styleId="TOC8">
    <w:name w:val="toc 8"/>
    <w:basedOn w:val="Normal"/>
    <w:next w:val="Normal"/>
    <w:uiPriority w:val="39"/>
    <w:unhideWhenUsed/>
    <w:pPr>
      <w:spacing w:after="57"/>
      <w:ind w:firstLine="1701"/>
    </w:pPr>
    <w:rPr>
      <w:sz w:val="22"/>
    </w:rPr>
  </w:style>
  <w:style w:type="paragraph" w:styleId="TOC9">
    <w:name w:val="toc 9"/>
    <w:basedOn w:val="Normal"/>
    <w:next w:val="Normal"/>
    <w:uiPriority w:val="39"/>
    <w:unhideWhenUsed/>
    <w:pPr>
      <w:spacing w:after="57"/>
      <w:ind w:firstLine="1984"/>
    </w:pPr>
    <w:rPr>
      <w:sz w:val="22"/>
    </w:r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1"/>
    <w:uiPriority w:val="99"/>
    <w:unhideWhenUsed/>
    <w:pPr>
      <w:tabs>
        <w:tab w:val="center" w:pos="4680"/>
        <w:tab w:val="right" w:pos="9360"/>
      </w:tabs>
      <w:spacing w:after="0" w:line="240" w:lineRule="auto"/>
    </w:pPr>
  </w:style>
  <w:style w:type="character" w:customStyle="1" w:styleId="HeaderChar1">
    <w:name w:val="Header Char1"/>
    <w:basedOn w:val="DefaultParagraphFont"/>
    <w:link w:val="Header"/>
    <w:uiPriority w:val="99"/>
  </w:style>
  <w:style w:type="paragraph" w:styleId="Footer">
    <w:name w:val="footer"/>
    <w:basedOn w:val="Normal"/>
    <w:link w:val="FooterChar1"/>
    <w:uiPriority w:val="99"/>
    <w:unhideWhenUsed/>
    <w:pPr>
      <w:tabs>
        <w:tab w:val="center" w:pos="4680"/>
        <w:tab w:val="right" w:pos="9360"/>
      </w:tabs>
      <w:spacing w:after="0" w:line="240" w:lineRule="auto"/>
    </w:pPr>
  </w:style>
  <w:style w:type="character" w:customStyle="1" w:styleId="FooterChar1">
    <w:name w:val="Footer Char1"/>
    <w:basedOn w:val="DefaultParagraphFont"/>
    <w:link w:val="Footer"/>
    <w:uiPriority w:val="99"/>
  </w:style>
  <w:style w:type="paragraph" w:styleId="NoSpacing">
    <w:name w:val="No Spacing"/>
    <w:uiPriority w:val="1"/>
    <w:qFormat/>
    <w:pPr>
      <w:spacing w:after="0" w:line="240" w:lineRule="auto"/>
    </w:pPr>
  </w:style>
  <w:style w:type="character" w:customStyle="1" w:styleId="Heading1Char1">
    <w:name w:val="Heading 1 Char1"/>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1"/>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1">
    <w:name w:val="Title Char1"/>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1"/>
    <w:uiPriority w:val="11"/>
    <w:qFormat/>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1">
    <w:name w:val="Subtitle Char1"/>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1"/>
    <w:uiPriority w:val="29"/>
    <w:qFormat/>
    <w:rPr>
      <w:i/>
      <w:iCs/>
      <w:color w:val="000000" w:themeColor="text1"/>
    </w:rPr>
  </w:style>
  <w:style w:type="character" w:customStyle="1" w:styleId="QuoteChar1">
    <w:name w:val="Quote Char1"/>
    <w:basedOn w:val="DefaultParagraphFont"/>
    <w:link w:val="Quote"/>
    <w:uiPriority w:val="29"/>
    <w:rPr>
      <w:i/>
      <w:iCs/>
      <w:color w:val="000000" w:themeColor="text1"/>
    </w:rPr>
  </w:style>
  <w:style w:type="character" w:customStyle="1" w:styleId="Heading4Char1">
    <w:name w:val="Heading 4 Char1"/>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1">
    <w:name w:val="Heading 5 Char1"/>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1">
    <w:name w:val="Heading 6 Char1"/>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1">
    <w:name w:val="Heading 7 Char1"/>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1">
    <w:name w:val="Heading 8 Char1"/>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1">
    <w:name w:val="Heading 9 Char1"/>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1"/>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1">
    <w:name w:val="Intense Quote Char1"/>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unhideWhenUsed/>
    <w:qFormat/>
    <w:pPr>
      <w:outlineLvl w:val="9"/>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10">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NormalWeb1">
    <w:name w:val="Normal (Web)1"/>
    <w:uiPriority w:val="99"/>
    <w:semiHidden/>
    <w:unhideWhenUsed/>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80.jpg"/><Relationship Id="rId21" Type="http://schemas.openxmlformats.org/officeDocument/2006/relationships/image" Target="media/image2.png"/><Relationship Id="rId42" Type="http://schemas.openxmlformats.org/officeDocument/2006/relationships/image" Target="media/image160.jpg"/><Relationship Id="rId47" Type="http://schemas.openxmlformats.org/officeDocument/2006/relationships/image" Target="media/image15.png"/><Relationship Id="rId63" Type="http://schemas.openxmlformats.org/officeDocument/2006/relationships/image" Target="media/image260.png"/><Relationship Id="rId68" Type="http://schemas.openxmlformats.org/officeDocument/2006/relationships/image" Target="media/image26.png"/><Relationship Id="rId7" Type="http://schemas.openxmlformats.org/officeDocument/2006/relationships/endnotes" Target="endnotes.xml"/><Relationship Id="rId71" Type="http://schemas.openxmlformats.org/officeDocument/2006/relationships/image" Target="media/image300.png"/><Relationship Id="rId2" Type="http://schemas.openxmlformats.org/officeDocument/2006/relationships/numbering" Target="numbering.xml"/><Relationship Id="rId29" Type="http://schemas.openxmlformats.org/officeDocument/2006/relationships/image" Target="media/image6.jpg"/><Relationship Id="rId24" Type="http://schemas.openxmlformats.org/officeDocument/2006/relationships/image" Target="media/image70.png"/><Relationship Id="rId32" Type="http://schemas.openxmlformats.org/officeDocument/2006/relationships/image" Target="media/image110.jpg"/><Relationship Id="rId37" Type="http://schemas.openxmlformats.org/officeDocument/2006/relationships/image" Target="media/image10.jpg"/><Relationship Id="rId40" Type="http://schemas.openxmlformats.org/officeDocument/2006/relationships/image" Target="media/image150.jpg"/><Relationship Id="rId45" Type="http://schemas.openxmlformats.org/officeDocument/2006/relationships/image" Target="media/image14.png"/><Relationship Id="rId53" Type="http://schemas.openxmlformats.org/officeDocument/2006/relationships/image" Target="media/image18.png"/><Relationship Id="rId58" Type="http://schemas.openxmlformats.org/officeDocument/2006/relationships/image" Target="media/image21.png"/><Relationship Id="rId66" Type="http://schemas.openxmlformats.org/officeDocument/2006/relationships/image" Target="media/image25.jpg"/><Relationship Id="rId74" Type="http://schemas.openxmlformats.org/officeDocument/2006/relationships/image" Target="media/image29.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50.jpg"/><Relationship Id="rId22" Type="http://schemas.openxmlformats.org/officeDocument/2006/relationships/image" Target="media/image60.png"/><Relationship Id="rId27" Type="http://schemas.openxmlformats.org/officeDocument/2006/relationships/image" Target="media/image5.jpg"/><Relationship Id="rId30" Type="http://schemas.openxmlformats.org/officeDocument/2006/relationships/image" Target="media/image100.jpg"/><Relationship Id="rId35" Type="http://schemas.openxmlformats.org/officeDocument/2006/relationships/image" Target="media/image9.jpg"/><Relationship Id="rId43" Type="http://schemas.openxmlformats.org/officeDocument/2006/relationships/image" Target="media/image13.jpg"/><Relationship Id="rId48" Type="http://schemas.openxmlformats.org/officeDocument/2006/relationships/image" Target="media/image190.png"/><Relationship Id="rId56" Type="http://schemas.openxmlformats.org/officeDocument/2006/relationships/image" Target="media/image20.png"/><Relationship Id="rId64" Type="http://schemas.openxmlformats.org/officeDocument/2006/relationships/image" Target="media/image24.png"/><Relationship Id="rId69" Type="http://schemas.openxmlformats.org/officeDocument/2006/relationships/image" Target="media/image290.png"/><Relationship Id="rId77" Type="http://schemas.openxmlformats.org/officeDocument/2006/relationships/hyperlink" Target="https://lvgl.io/" TargetMode="External"/><Relationship Id="rId8" Type="http://schemas.openxmlformats.org/officeDocument/2006/relationships/image" Target="media/image1.png"/><Relationship Id="rId51" Type="http://schemas.openxmlformats.org/officeDocument/2006/relationships/image" Target="media/image17.png"/><Relationship Id="rId72" Type="http://schemas.openxmlformats.org/officeDocument/2006/relationships/image" Target="media/image28.png"/><Relationship Id="rId80"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4.jpg"/><Relationship Id="rId33" Type="http://schemas.openxmlformats.org/officeDocument/2006/relationships/image" Target="media/image8.jpg"/><Relationship Id="rId38" Type="http://schemas.openxmlformats.org/officeDocument/2006/relationships/image" Target="media/image140.jpg"/><Relationship Id="rId46" Type="http://schemas.openxmlformats.org/officeDocument/2006/relationships/image" Target="media/image180.png"/><Relationship Id="rId59" Type="http://schemas.openxmlformats.org/officeDocument/2006/relationships/image" Target="media/image240.png"/><Relationship Id="rId67" Type="http://schemas.openxmlformats.org/officeDocument/2006/relationships/image" Target="media/image280.jpg"/><Relationship Id="rId20" Type="http://schemas.openxmlformats.org/officeDocument/2006/relationships/image" Target="media/image50.png"/><Relationship Id="rId41" Type="http://schemas.openxmlformats.org/officeDocument/2006/relationships/image" Target="media/image12.jpg"/><Relationship Id="rId54" Type="http://schemas.openxmlformats.org/officeDocument/2006/relationships/image" Target="media/image220.png"/><Relationship Id="rId62" Type="http://schemas.openxmlformats.org/officeDocument/2006/relationships/image" Target="media/image23.png"/><Relationship Id="rId70" Type="http://schemas.openxmlformats.org/officeDocument/2006/relationships/image" Target="media/image27.png"/><Relationship Id="rId75" Type="http://schemas.openxmlformats.org/officeDocument/2006/relationships/image" Target="media/image32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3.png"/><Relationship Id="rId28" Type="http://schemas.openxmlformats.org/officeDocument/2006/relationships/image" Target="media/image90.jpg"/><Relationship Id="rId36" Type="http://schemas.openxmlformats.org/officeDocument/2006/relationships/image" Target="media/image130.jpg"/><Relationship Id="rId49" Type="http://schemas.openxmlformats.org/officeDocument/2006/relationships/image" Target="media/image16.png"/><Relationship Id="rId57" Type="http://schemas.openxmlformats.org/officeDocument/2006/relationships/image" Target="media/image230.png"/><Relationship Id="rId31" Type="http://schemas.openxmlformats.org/officeDocument/2006/relationships/image" Target="media/image7.jpg"/><Relationship Id="rId44" Type="http://schemas.openxmlformats.org/officeDocument/2006/relationships/image" Target="media/image170.jpg"/><Relationship Id="rId52" Type="http://schemas.openxmlformats.org/officeDocument/2006/relationships/image" Target="media/image210.png"/><Relationship Id="rId60" Type="http://schemas.openxmlformats.org/officeDocument/2006/relationships/image" Target="media/image22.jpg"/><Relationship Id="rId65" Type="http://schemas.openxmlformats.org/officeDocument/2006/relationships/image" Target="media/image270.png"/><Relationship Id="rId73" Type="http://schemas.openxmlformats.org/officeDocument/2006/relationships/image" Target="media/image310.png"/><Relationship Id="rId78" Type="http://schemas.openxmlformats.org/officeDocument/2006/relationships/header" Target="header1.xml"/><Relationship Id="rId4" Type="http://schemas.openxmlformats.org/officeDocument/2006/relationships/settings" Target="settings.xml"/><Relationship Id="rId39" Type="http://schemas.openxmlformats.org/officeDocument/2006/relationships/image" Target="media/image11.jpg"/><Relationship Id="rId34" Type="http://schemas.openxmlformats.org/officeDocument/2006/relationships/image" Target="media/image120.jpg"/><Relationship Id="rId50" Type="http://schemas.openxmlformats.org/officeDocument/2006/relationships/image" Target="media/image200.png"/><Relationship Id="rId55" Type="http://schemas.openxmlformats.org/officeDocument/2006/relationships/image" Target="media/image19.png"/><Relationship Id="rId76" Type="http://schemas.openxmlformats.org/officeDocument/2006/relationships/hyperlink" Target="https://www.espressif.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57</Pages>
  <Words>8156</Words>
  <Characters>46491</Characters>
  <Application>Microsoft Office Word</Application>
  <DocSecurity>0</DocSecurity>
  <Lines>387</Lines>
  <Paragraphs>109</Paragraphs>
  <ScaleCrop>false</ScaleCrop>
  <Manager/>
  <Company/>
  <LinksUpToDate>false</LinksUpToDate>
  <CharactersWithSpaces>54538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Thinkpad</cp:lastModifiedBy>
  <cp:revision>4</cp:revision>
  <dcterms:created xsi:type="dcterms:W3CDTF">2026-04-10T20:15:00Z</dcterms:created>
  <dcterms:modified xsi:type="dcterms:W3CDTF">2026-04-11T00:22:00Z</dcterms:modified>
  <cp:category/>
</cp:coreProperties>
</file>