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word/settings.xml" ContentType="application/vnd.openxmlformats-officedocument.wordprocessingml.settings+xml"/>
  <Override PartName="/word/stylesWithEffects.xml" ContentType="application/vnd.ms-word.stylesWithEffects+xml"/>
  <Override PartName="/word/fontTable.xml" ContentType="application/vnd.openxmlformats-officedocument.wordprocessingml.fontTable+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pPr>
        <w:pStyle w:val="Heading1"/>
        <w:rPr/>
      </w:pPr>
      <w:r>
        <w:rPr>
          <w:rtl/>
        </w:rPr>
        <w:t>ملخص مشروع آلة التعبئة باللولب</w:t>
      </w:r>
      <w:r>
        <w:rPr/>
        <w:br w:type="textWrapping"/>
      </w:r>
      <w:r>
        <w:t>Auger Filling Machine Project Summary</w:t>
      </w:r>
    </w:p>
    <w:p w14:paraId="00000002"/>
    <w:p w14:paraId="00000003">
      <w:r>
        <w:rPr>
          <w:rtl/>
        </w:rPr>
        <w:t>هذا المستند يُمثل ملخصًا رسميًا شاملًا لما تم إنجازه في مشروع تصميم وتحليل آلة التعبئة باللولب</w:t>
      </w:r>
      <w:r>
        <w:t xml:space="preserve"> (Auger Filling Machine)،</w:t>
      </w:r>
    </w:p>
    <w:p w14:paraId="00000004">
      <w:r>
        <w:rPr>
          <w:rtl/>
        </w:rPr>
        <w:t>وهو موجّه للتوثيق الهندسي الأكاديمي</w:t>
      </w:r>
      <w:r>
        <w:t>.</w:t>
      </w:r>
    </w:p>
    <w:p w14:paraId="00000005"/>
    <w:p w14:paraId="00000006">
      <w:r>
        <w:rPr>
          <w:rtl/>
        </w:rPr>
        <w:t>أولًا: التعريف بالآلة</w:t>
      </w:r>
    </w:p>
    <w:p w14:paraId="00000007">
      <w:r>
        <w:rPr>
          <w:rtl/>
        </w:rPr>
        <w:t>آلة التعبئة باللولب هي آلة صناعية تُستخدم لقياس وتعبئة المواد البودرية (مثل ملح الطعام</w:t>
      </w:r>
      <w:r>
        <w:t xml:space="preserve"> NaCl) </w:t>
      </w:r>
      <w:r>
        <w:rPr>
          <w:rtl/>
        </w:rPr>
        <w:t>بدقة عالية داخل الأكياس أو العبوات</w:t>
      </w:r>
      <w:r>
        <w:t>،</w:t>
      </w:r>
    </w:p>
    <w:p w14:paraId="00000008">
      <w:r>
        <w:rPr>
          <w:rtl/>
        </w:rPr>
        <w:t>وتُعد من أكثر أنظمة التعبئة استخدامًا في الصناعات الغذائية والدوائية</w:t>
      </w:r>
      <w:r>
        <w:t>.</w:t>
      </w:r>
    </w:p>
    <w:p w14:paraId="00000009"/>
    <w:p w14:paraId="0000000A">
      <w:r>
        <w:t>The Auger Filling Machine is an industrial system used for accurate dosing and filling of powder materials</w:t>
      </w:r>
    </w:p>
    <w:p w14:paraId="0000000B">
      <w:r>
        <w:t>(such as sodium chloride NaCl) into packages using a rotating screw mechanism.</w:t>
      </w:r>
    </w:p>
    <w:p w14:paraId="0000000C"/>
    <w:p w14:paraId="0000000D">
      <w:r>
        <w:rPr>
          <w:rtl/>
        </w:rPr>
        <w:t>ثانيًا: أهداف المشروع</w:t>
      </w:r>
    </w:p>
    <w:p w14:paraId="0000000E">
      <w:r>
        <w:t xml:space="preserve">- </w:t>
      </w:r>
      <w:r>
        <w:rPr>
          <w:rtl/>
        </w:rPr>
        <w:t>تصميم لولب تعبئة دقيق مناسب لبودرة الملح</w:t>
      </w:r>
      <w:r>
        <w:t>.</w:t>
      </w:r>
    </w:p>
    <w:p w14:paraId="0000000F">
      <w:r>
        <w:t xml:space="preserve">- </w:t>
      </w:r>
      <w:r>
        <w:rPr>
          <w:rtl/>
        </w:rPr>
        <w:t>اختيار محرك سيرفو وجيربوكس مناسبين</w:t>
      </w:r>
      <w:r>
        <w:t>.</w:t>
      </w:r>
    </w:p>
    <w:p w14:paraId="00000010">
      <w:r>
        <w:t xml:space="preserve">- </w:t>
      </w:r>
      <w:r>
        <w:rPr>
          <w:rtl/>
        </w:rPr>
        <w:t>إجراء الحسابات الحجمية والعزومية الكاملة</w:t>
      </w:r>
      <w:r>
        <w:t>.</w:t>
      </w:r>
    </w:p>
    <w:p w14:paraId="00000011">
      <w:r>
        <w:t xml:space="preserve">- </w:t>
      </w:r>
      <w:r>
        <w:rPr>
          <w:rtl/>
        </w:rPr>
        <w:t>تنفيذ التحليل الإنشائي</w:t>
      </w:r>
      <w:r>
        <w:t xml:space="preserve"> (Static Stress Analysis).</w:t>
      </w:r>
    </w:p>
    <w:p w14:paraId="00000012">
      <w:r>
        <w:t xml:space="preserve">- </w:t>
      </w:r>
      <w:r>
        <w:rPr>
          <w:rtl/>
        </w:rPr>
        <w:t>تنفيذ محاكاة الحركة</w:t>
      </w:r>
      <w:r>
        <w:t xml:space="preserve"> (Motion Study).</w:t>
      </w:r>
    </w:p>
    <w:p w14:paraId="00000013">
      <w:r>
        <w:t xml:space="preserve">- </w:t>
      </w:r>
      <w:r>
        <w:rPr>
          <w:rtl/>
        </w:rPr>
        <w:t>التحضير لمحاكاة تدفق المادة</w:t>
      </w:r>
      <w:r>
        <w:t xml:space="preserve"> (DEM).</w:t>
      </w:r>
    </w:p>
    <w:p w14:paraId="00000014"/>
    <w:p w14:paraId="00000015">
      <w:r>
        <w:t>Third: System Components Designed</w:t>
      </w:r>
    </w:p>
    <w:p w14:paraId="00000016">
      <w:r>
        <w:t>- Auger Screw</w:t>
      </w:r>
    </w:p>
    <w:p w14:paraId="00000017">
      <w:r>
        <w:t>- Auger Shaft</w:t>
      </w:r>
    </w:p>
    <w:p w14:paraId="00000018">
      <w:r>
        <w:t>- Drive Shaft</w:t>
      </w:r>
    </w:p>
    <w:p w14:paraId="00000019">
      <w:r>
        <w:t>- AC Servo Motor (Panasonic MSMF042L1U1 – MINAS A6)</w:t>
      </w:r>
    </w:p>
    <w:p w14:paraId="0000001A">
      <w:r>
        <w:t>- Planetary Gearbox (Apex Dynamics AB060A-020)</w:t>
      </w:r>
    </w:p>
    <w:p w14:paraId="0000001B">
      <w:r>
        <w:t>- Flange Coupling</w:t>
      </w:r>
    </w:p>
    <w:p w14:paraId="0000001C">
      <w:r>
        <w:t>- Rotary Plate</w:t>
      </w:r>
    </w:p>
    <w:p w14:paraId="0000001D">
      <w:r>
        <w:t>- Bearings, Funnel, Hopper, and Supports</w:t>
      </w:r>
    </w:p>
    <w:p w14:paraId="0000001E"/>
    <w:p w14:paraId="0000001F">
      <w:r>
        <w:rPr>
          <w:rtl/>
        </w:rPr>
        <w:t>رابعًا: ما تم إنجازه فعليًا</w:t>
      </w:r>
    </w:p>
    <w:p w14:paraId="00000020">
      <w:r>
        <w:t xml:space="preserve">1. </w:t>
      </w:r>
      <w:r>
        <w:rPr>
          <w:rtl/>
        </w:rPr>
        <w:t>التصميم الهندسي الكامل لجميع الأجزاء باستخدام</w:t>
      </w:r>
      <w:r>
        <w:t xml:space="preserve"> SolidWorks.</w:t>
      </w:r>
    </w:p>
    <w:p w14:paraId="00000021">
      <w:r>
        <w:t xml:space="preserve">2. </w:t>
      </w:r>
      <w:r>
        <w:rPr>
          <w:rtl/>
        </w:rPr>
        <w:t>تجميع النظام الميكانيكي بالكامل</w:t>
      </w:r>
      <w:r>
        <w:t xml:space="preserve"> (Assembly).</w:t>
      </w:r>
    </w:p>
    <w:p w14:paraId="00000022">
      <w:r>
        <w:t xml:space="preserve">3. </w:t>
      </w:r>
      <w:r>
        <w:rPr>
          <w:rtl/>
        </w:rPr>
        <w:t>حسابات حجمية دقيقة بناءً على أبعاد اللولب النهائية</w:t>
      </w:r>
      <w:r>
        <w:t>.</w:t>
      </w:r>
    </w:p>
    <w:p w14:paraId="00000023">
      <w:r>
        <w:t xml:space="preserve">4. </w:t>
      </w:r>
      <w:r>
        <w:rPr>
          <w:rtl/>
        </w:rPr>
        <w:t>حساب جميع العزوم المؤثرة</w:t>
      </w:r>
      <w:r>
        <w:t xml:space="preserve"> (Torque Calculations).</w:t>
      </w:r>
    </w:p>
    <w:p w14:paraId="00000024">
      <w:r>
        <w:t xml:space="preserve">5. </w:t>
      </w:r>
      <w:r>
        <w:rPr>
          <w:rtl/>
        </w:rPr>
        <w:t>اختيار المحرك والجيربوكس بناءً على الحسابات</w:t>
      </w:r>
      <w:r>
        <w:t>.</w:t>
      </w:r>
    </w:p>
    <w:p w14:paraId="00000025">
      <w:r>
        <w:t xml:space="preserve">6. </w:t>
      </w:r>
      <w:r>
        <w:rPr>
          <w:rtl/>
        </w:rPr>
        <w:t>تحليل إجهادات للولب منفردًا</w:t>
      </w:r>
      <w:r>
        <w:t>.</w:t>
      </w:r>
    </w:p>
    <w:p w14:paraId="00000026">
      <w:r>
        <w:t xml:space="preserve">7. </w:t>
      </w:r>
      <w:r>
        <w:rPr>
          <w:rtl/>
        </w:rPr>
        <w:t>تحليل إجهادات للولب مع عمود المثقاب</w:t>
      </w:r>
      <w:r>
        <w:t>.</w:t>
      </w:r>
    </w:p>
    <w:p w14:paraId="00000027">
      <w:r>
        <w:t xml:space="preserve">8. </w:t>
      </w:r>
      <w:r>
        <w:rPr>
          <w:rtl/>
        </w:rPr>
        <w:t>تحليل إجهادات للولب + عمود المثقاب + الصحن الدوار</w:t>
      </w:r>
      <w:r>
        <w:t>.</w:t>
      </w:r>
    </w:p>
    <w:p w14:paraId="00000028">
      <w:r>
        <w:t xml:space="preserve">9. </w:t>
      </w:r>
      <w:r>
        <w:rPr>
          <w:rtl/>
        </w:rPr>
        <w:t>تنفيذ</w:t>
      </w:r>
      <w:r>
        <w:t xml:space="preserve"> Motion Simulation </w:t>
      </w:r>
      <w:r>
        <w:rPr>
          <w:rtl/>
        </w:rPr>
        <w:t>حيث يدور اللولب والشفرات بعكس الاتجاه</w:t>
      </w:r>
      <w:r>
        <w:t>.</w:t>
      </w:r>
    </w:p>
    <w:p w14:paraId="00000029">
      <w:r>
        <w:t xml:space="preserve">10. </w:t>
      </w:r>
      <w:r>
        <w:rPr>
          <w:rtl/>
        </w:rPr>
        <w:t>مراجعة وتصحيح قيم العزم المطبقة في التحليل</w:t>
      </w:r>
      <w:r>
        <w:t>.</w:t>
      </w:r>
    </w:p>
    <w:p w14:paraId="0000002A"/>
    <w:p w14:paraId="0000002B">
      <w:r>
        <w:rPr>
          <w:rtl/>
        </w:rPr>
        <w:t>خامسًا: التحاليل المنفذة</w:t>
      </w:r>
    </w:p>
    <w:p w14:paraId="0000002C">
      <w:r>
        <w:t>- Static Structural Analysis (SolidWorks &amp; ANSYS)</w:t>
      </w:r>
    </w:p>
    <w:p w14:paraId="0000002D">
      <w:r>
        <w:t>- Motion Analysis (SolidWorks Motion)</w:t>
      </w:r>
    </w:p>
    <w:p w14:paraId="0000002E">
      <w:r>
        <w:t>- Preparation for DEM Material Simulation (Altair EDEM)</w:t>
      </w:r>
    </w:p>
    <w:p w14:paraId="0000002F"/>
    <w:p w14:paraId="00000030">
      <w:r>
        <w:t>Sixth: Materials and Assumptions</w:t>
      </w:r>
    </w:p>
    <w:p w14:paraId="00000031">
      <w:r>
        <w:t>- Material: Stainless Steel SS304 (Food Grade)</w:t>
      </w:r>
    </w:p>
    <w:p w14:paraId="00000032">
      <w:r>
        <w:t>- Powder: Sodium Chloride (NaCl)</w:t>
      </w:r>
    </w:p>
    <w:p w14:paraId="00000033">
      <w:r>
        <w:t>- Bulk Density ≈ 1300 kg/m³</w:t>
      </w:r>
    </w:p>
    <w:p w14:paraId="00000034">
      <w:r>
        <w:t>- Volumetric Efficiency ηv = 0.6</w:t>
      </w:r>
    </w:p>
    <w:p w14:paraId="00000035">
      <w:r>
        <w:t>- Target Dose: 500 g</w:t>
      </w:r>
    </w:p>
    <w:p w14:paraId="00000036"/>
    <w:p w14:paraId="00000037">
      <w:r>
        <w:rPr>
          <w:rtl/>
        </w:rPr>
        <w:t>سابعًا: ما سيتم تنفيذه لاحقًا</w:t>
      </w:r>
    </w:p>
    <w:p w14:paraId="00000038">
      <w:r>
        <w:t>- DEM simulation of salt flow (Altair EDEM).</w:t>
      </w:r>
    </w:p>
    <w:p w14:paraId="00000039">
      <w:r>
        <w:t>- Validation between analytical, FEM, and DEM results.</w:t>
      </w:r>
    </w:p>
    <w:p w14:paraId="0000003A">
      <w:r>
        <w:t>- Final optimization and documentation.</w:t>
      </w:r>
    </w:p>
    <w:p w14:paraId="0000003B"/>
    <w:p w14:paraId="0000003C">
      <w:r>
        <w:rPr>
          <w:rtl/>
        </w:rPr>
        <w:t>الخلاصة</w:t>
      </w:r>
    </w:p>
    <w:p w14:paraId="0000003D">
      <w:r>
        <w:rPr>
          <w:rtl/>
        </w:rPr>
        <w:t>تم إنجاز الجزء الأكبر من المشروع بنجاح، حيث شمل التصميم، الحسابات، التحليل، والمحاكاة</w:t>
      </w:r>
      <w:r>
        <w:t>،</w:t>
      </w:r>
    </w:p>
    <w:p w14:paraId="0000003E">
      <w:r>
        <w:rPr>
          <w:rtl/>
        </w:rPr>
        <w:t>ويُعد المشروع في مرحلة متقدمة جدًا وجاهز للانتقال إلى مرحلة محاكاة المادة والتحقق النهائي</w:t>
      </w:r>
      <w:r>
        <w:t>.</w:t>
      </w:r>
    </w:p>
    <w:p w14:paraId="0000003F"/>
    <w:p w14:paraId="00000040">
      <w:r>
        <w:t>This project represents a comprehensive engineering effort integrating analytical calculations,</w:t>
      </w:r>
    </w:p>
    <w:p w14:paraId="00000041">
      <w:r>
        <w:t>CAD design, FEM analysis, and motion simulation, serving as a solid academic and industrial reference.</w:t>
      </w:r>
    </w:p>
    <w:p w14:paraId="00000042"/>
    <w:p w14:paraId="00000043"/>
    <w:p w14:paraId="00000044">
      <w:pPr>
        <w:bidi w:val="on"/>
        <w:rPr/>
      </w:pPr>
      <w:r>
        <w:rPr>
          <w:rFonts w:hint="cs"/>
          <w:rtl/>
        </w:rPr>
        <w:t>فيما يلي ملخص أكاديمي-هندسي شامل ومتكامل لما تم إنجازه حتى هذه المرحلة، مكتوب بصيغة رسمية تصلح للتقديم للجامعة، وبأسلوب باحث ومشرف أكاديمي يوضح عمق العمل، تسلسل المراحل، ودقة المنهجية.</w:t>
      </w:r>
    </w:p>
    <w:p w14:paraId="00000045">
      <w:pPr>
        <w:bidi w:val="on"/>
        <w:rPr/>
      </w:pPr>
      <w:r>
        <w:rPr>
          <w:rFonts w:hint="cs"/>
          <w:rtl/>
        </w:rPr>
        <w:t>سأتعمد التفصيل لأن هذا النوع من الملخصات يُقيَّم على نضج المشروع وليس فقط نتائجه.</w:t>
      </w:r>
    </w:p>
    <w:p w14:paraId="00000046">
      <w:pPr>
        <w:bidi w:val="on"/>
        <w:rPr/>
      </w:pPr>
    </w:p>
    <w:p w14:paraId="00000047">
      <w:pPr>
        <w:bidi w:val="on"/>
        <w:rPr/>
      </w:pPr>
    </w:p>
    <w:p w14:paraId="00000048">
      <w:pPr>
        <w:bidi w:val="on"/>
        <w:rPr/>
      </w:pPr>
      <w:r>
        <w:t>---</w:t>
      </w:r>
    </w:p>
    <w:p w14:paraId="00000049">
      <w:pPr>
        <w:bidi w:val="on"/>
        <w:rPr/>
      </w:pPr>
    </w:p>
    <w:p w14:paraId="0000004A">
      <w:pPr>
        <w:bidi w:val="on"/>
        <w:rPr/>
      </w:pPr>
      <w:r>
        <w:rPr>
          <w:rFonts w:hint="cs"/>
          <w:rtl/>
        </w:rPr>
        <w:t>ملخص ما تم إنجازه في مشروع</w:t>
      </w:r>
    </w:p>
    <w:p w14:paraId="0000004B">
      <w:pPr>
        <w:bidi w:val="on"/>
        <w:rPr/>
      </w:pPr>
    </w:p>
    <w:p w14:paraId="0000004C">
      <w:pPr>
        <w:bidi w:val="on"/>
        <w:rPr/>
      </w:pPr>
      <w:r>
        <w:rPr>
          <w:rFonts w:hint="cs"/>
          <w:rtl/>
        </w:rPr>
        <w:t>آلة التعبئة باللولب (Auger Filling Machine)</w:t>
      </w:r>
    </w:p>
    <w:p w14:paraId="0000004D">
      <w:pPr>
        <w:bidi w:val="on"/>
        <w:rPr/>
      </w:pPr>
    </w:p>
    <w:p w14:paraId="0000004E">
      <w:pPr>
        <w:bidi w:val="on"/>
        <w:rPr/>
      </w:pPr>
      <w:r>
        <w:t xml:space="preserve">1️⃣ </w:t>
      </w:r>
      <w:r>
        <w:rPr>
          <w:rtl/>
        </w:rPr>
        <w:t>مقدمة عامة عن المشروع</w:t>
      </w:r>
    </w:p>
    <w:p w14:paraId="0000004F">
      <w:pPr>
        <w:bidi w:val="on"/>
        <w:rPr/>
      </w:pPr>
    </w:p>
    <w:p w14:paraId="00000050">
      <w:pPr>
        <w:bidi w:val="on"/>
        <w:rPr/>
      </w:pPr>
      <w:r>
        <w:rPr>
          <w:rFonts w:hint="cs"/>
          <w:rtl/>
        </w:rPr>
        <w:t>يهدف هذا المشروع إلى تصميم وتحليل وتنفيذ جزئية التعبئة في آلة تعبئة باللولب (Auger Filling Machine) مخصصة لتعبئة المواد الحبيبية والبودرية، مع التركيز على ملح الطعام (NaCl) كمادة تشغيل مرجعية، لما يتميز به من سلوك انسيابي واضح وتطبيق صناعي واسع، خاصة في الصناعات الغذائية داخل الجمهورية اليمنية.</w:t>
      </w:r>
    </w:p>
    <w:p w14:paraId="00000051">
      <w:pPr>
        <w:bidi w:val="on"/>
        <w:rPr/>
      </w:pPr>
    </w:p>
    <w:p w14:paraId="00000052">
      <w:pPr>
        <w:bidi w:val="on"/>
        <w:rPr/>
      </w:pPr>
      <w:r>
        <w:rPr>
          <w:rFonts w:hint="cs"/>
          <w:rtl/>
        </w:rPr>
        <w:t>تم تنفيذ المشروع وفق منهجية هندسية بحثية متكاملة تبدأ من جمع المعطيات الفيزيائية للمادة، مرورًا بالتصميم الميكانيكي التفصيلي، ثم التحليل العددي والتحقق، وصولًا إلى محاكاة الحركة والاستعداد لمحاكاة سلوك المادة.</w:t>
      </w:r>
    </w:p>
    <w:p w14:paraId="00000053">
      <w:pPr>
        <w:bidi w:val="on"/>
        <w:rPr/>
      </w:pPr>
    </w:p>
    <w:p w14:paraId="00000054">
      <w:pPr>
        <w:bidi w:val="on"/>
        <w:rPr/>
      </w:pPr>
    </w:p>
    <w:p w14:paraId="00000055">
      <w:pPr>
        <w:bidi w:val="on"/>
        <w:rPr/>
      </w:pPr>
      <w:r>
        <w:t>---</w:t>
      </w:r>
    </w:p>
    <w:p w14:paraId="00000056">
      <w:pPr>
        <w:bidi w:val="on"/>
        <w:rPr/>
      </w:pPr>
    </w:p>
    <w:p w14:paraId="00000057">
      <w:pPr>
        <w:bidi w:val="on"/>
        <w:rPr/>
      </w:pPr>
      <w:r>
        <w:t xml:space="preserve">2️⃣ </w:t>
      </w:r>
      <w:r>
        <w:rPr>
          <w:rtl/>
        </w:rPr>
        <w:t>تحديد نطاق العمل وحدود المشروع</w:t>
      </w:r>
    </w:p>
    <w:p w14:paraId="00000058">
      <w:pPr>
        <w:bidi w:val="on"/>
        <w:rPr/>
      </w:pPr>
    </w:p>
    <w:p w14:paraId="00000059">
      <w:pPr>
        <w:bidi w:val="on"/>
        <w:rPr/>
      </w:pPr>
      <w:r>
        <w:rPr>
          <w:rFonts w:hint="cs"/>
          <w:rtl/>
        </w:rPr>
        <w:t>ركز العمل على جزئية التعبئة فقط من الآلة، وتشمل:</w:t>
      </w:r>
    </w:p>
    <w:p w14:paraId="0000005A">
      <w:pPr>
        <w:bidi w:val="on"/>
        <w:rPr/>
      </w:pPr>
    </w:p>
    <w:p w14:paraId="0000005B">
      <w:pPr>
        <w:bidi w:val="on"/>
        <w:rPr/>
      </w:pPr>
      <w:r>
        <w:rPr>
          <w:rFonts w:hint="cs"/>
          <w:rtl/>
        </w:rPr>
        <w:t>اللولب (Auger Screw)</w:t>
      </w:r>
    </w:p>
    <w:p w14:paraId="0000005C">
      <w:pPr>
        <w:bidi w:val="on"/>
        <w:rPr/>
      </w:pPr>
    </w:p>
    <w:p w14:paraId="0000005D">
      <w:pPr>
        <w:bidi w:val="on"/>
        <w:rPr/>
      </w:pPr>
      <w:r>
        <w:rPr>
          <w:rFonts w:hint="cs"/>
          <w:rtl/>
        </w:rPr>
        <w:t>عمود المثقاب (Auger Shaft)</w:t>
      </w:r>
    </w:p>
    <w:p w14:paraId="0000005E">
      <w:pPr>
        <w:bidi w:val="on"/>
        <w:rPr/>
      </w:pPr>
    </w:p>
    <w:p w14:paraId="0000005F">
      <w:pPr>
        <w:bidi w:val="on"/>
        <w:rPr/>
      </w:pPr>
      <w:r>
        <w:rPr>
          <w:rFonts w:hint="cs"/>
          <w:rtl/>
        </w:rPr>
        <w:t>الصحن الدوار (Rotating Plate)</w:t>
      </w:r>
    </w:p>
    <w:p w14:paraId="00000060">
      <w:pPr>
        <w:bidi w:val="on"/>
        <w:rPr/>
      </w:pPr>
    </w:p>
    <w:p w14:paraId="00000061">
      <w:pPr>
        <w:bidi w:val="on"/>
        <w:rPr/>
      </w:pPr>
      <w:r>
        <w:rPr>
          <w:rFonts w:hint="cs"/>
          <w:rtl/>
        </w:rPr>
        <w:t>مجموعة القيادة (Servo Motor + Gearbox + Driver)</w:t>
      </w:r>
    </w:p>
    <w:p w14:paraId="00000062">
      <w:pPr>
        <w:bidi w:val="on"/>
        <w:rPr/>
      </w:pPr>
    </w:p>
    <w:p w14:paraId="00000063">
      <w:pPr>
        <w:bidi w:val="on"/>
        <w:rPr/>
      </w:pPr>
      <w:r>
        <w:rPr>
          <w:rFonts w:hint="cs"/>
          <w:rtl/>
        </w:rPr>
        <w:t>آلية النقل الميكانيكي (Couplings, Keys, Pins)</w:t>
      </w:r>
    </w:p>
    <w:p w14:paraId="00000064">
      <w:pPr>
        <w:bidi w:val="on"/>
        <w:rPr/>
      </w:pPr>
    </w:p>
    <w:p w14:paraId="00000065">
      <w:pPr>
        <w:bidi w:val="on"/>
        <w:rPr/>
      </w:pPr>
      <w:r>
        <w:rPr>
          <w:rFonts w:hint="cs"/>
          <w:rtl/>
        </w:rPr>
        <w:t>الهوبر، الشفرات، البيرنجات، الفانل، والدواعم المرتبطة مباشرة بعملية التعبئة</w:t>
      </w:r>
    </w:p>
    <w:p w14:paraId="00000066">
      <w:pPr>
        <w:bidi w:val="on"/>
        <w:rPr/>
      </w:pPr>
    </w:p>
    <w:p w14:paraId="00000067">
      <w:pPr>
        <w:bidi w:val="on"/>
        <w:rPr/>
      </w:pPr>
    </w:p>
    <w:p w14:paraId="00000068">
      <w:pPr>
        <w:bidi w:val="on"/>
        <w:rPr/>
      </w:pPr>
      <w:r>
        <w:rPr>
          <w:rFonts w:hint="cs"/>
          <w:rtl/>
        </w:rPr>
        <w:t>ولم يشمل المشروع (حتى الآن):</w:t>
      </w:r>
    </w:p>
    <w:p w14:paraId="00000069">
      <w:pPr>
        <w:bidi w:val="on"/>
        <w:rPr/>
      </w:pPr>
    </w:p>
    <w:p w14:paraId="0000006A">
      <w:pPr>
        <w:bidi w:val="on"/>
        <w:rPr/>
      </w:pPr>
      <w:r>
        <w:rPr>
          <w:rFonts w:hint="cs"/>
          <w:rtl/>
        </w:rPr>
        <w:t>أنظمة التحكم العليا (PLC logic)</w:t>
      </w:r>
    </w:p>
    <w:p w14:paraId="0000006B">
      <w:pPr>
        <w:bidi w:val="on"/>
        <w:rPr/>
      </w:pPr>
    </w:p>
    <w:p w14:paraId="0000006C">
      <w:pPr>
        <w:bidi w:val="on"/>
        <w:rPr/>
      </w:pPr>
      <w:r>
        <w:rPr>
          <w:rFonts w:hint="cs"/>
          <w:rtl/>
        </w:rPr>
        <w:t>أنظمة الوزن Load cells</w:t>
      </w:r>
    </w:p>
    <w:p w14:paraId="0000006D">
      <w:pPr>
        <w:bidi w:val="on"/>
        <w:rPr/>
      </w:pPr>
    </w:p>
    <w:p w14:paraId="0000006E">
      <w:pPr>
        <w:bidi w:val="on"/>
        <w:rPr/>
      </w:pPr>
      <w:r>
        <w:rPr>
          <w:rFonts w:hint="cs"/>
          <w:rtl/>
        </w:rPr>
        <w:t>التغليف النهائي أو النقل الخارجي</w:t>
      </w:r>
    </w:p>
    <w:p w14:paraId="0000006F">
      <w:pPr>
        <w:bidi w:val="on"/>
        <w:rPr/>
      </w:pPr>
    </w:p>
    <w:p w14:paraId="00000070">
      <w:pPr>
        <w:bidi w:val="on"/>
        <w:rPr/>
      </w:pPr>
    </w:p>
    <w:p w14:paraId="00000071">
      <w:pPr>
        <w:bidi w:val="on"/>
        <w:rPr/>
      </w:pPr>
    </w:p>
    <w:p w14:paraId="00000072">
      <w:pPr>
        <w:bidi w:val="on"/>
        <w:rPr/>
      </w:pPr>
      <w:r>
        <w:t>---</w:t>
      </w:r>
    </w:p>
    <w:p w14:paraId="00000073">
      <w:pPr>
        <w:bidi w:val="on"/>
        <w:rPr/>
      </w:pPr>
    </w:p>
    <w:p w14:paraId="00000074">
      <w:pPr>
        <w:bidi w:val="on"/>
        <w:rPr/>
      </w:pPr>
      <w:r>
        <w:t xml:space="preserve">3️⃣ </w:t>
      </w:r>
      <w:r>
        <w:rPr>
          <w:rtl/>
        </w:rPr>
        <w:t>مرحلة المعطيات والدراسة النظرية</w:t>
      </w:r>
      <w:r>
        <w:t xml:space="preserve"> (Pre-Design Phase)</w:t>
      </w:r>
    </w:p>
    <w:p w14:paraId="00000075">
      <w:pPr>
        <w:bidi w:val="on"/>
        <w:rPr/>
      </w:pPr>
    </w:p>
    <w:p w14:paraId="00000076">
      <w:pPr>
        <w:bidi w:val="on"/>
        <w:rPr/>
      </w:pPr>
      <w:r>
        <w:t xml:space="preserve">✔️ </w:t>
      </w:r>
      <w:r>
        <w:rPr>
          <w:rtl/>
        </w:rPr>
        <w:t>دراسة خصائص المادة (ملح الطعام</w:t>
      </w:r>
      <w:r>
        <w:t xml:space="preserve"> – NaCl)</w:t>
      </w:r>
    </w:p>
    <w:p w14:paraId="00000077">
      <w:pPr>
        <w:bidi w:val="on"/>
        <w:rPr/>
      </w:pPr>
    </w:p>
    <w:p w14:paraId="00000078">
      <w:pPr>
        <w:bidi w:val="on"/>
        <w:rPr/>
      </w:pPr>
      <w:r>
        <w:rPr>
          <w:rFonts w:hint="cs"/>
          <w:rtl/>
        </w:rPr>
        <w:t>تمت دراسة الخصائص التالية اعتمادًا على مصادر علمية موثوقة:</w:t>
      </w:r>
    </w:p>
    <w:p w14:paraId="00000079">
      <w:pPr>
        <w:bidi w:val="on"/>
        <w:rPr/>
      </w:pPr>
    </w:p>
    <w:p w14:paraId="0000007A">
      <w:pPr>
        <w:bidi w:val="on"/>
        <w:rPr/>
      </w:pPr>
      <w:r>
        <w:rPr>
          <w:rFonts w:hint="cs"/>
          <w:rtl/>
        </w:rPr>
        <w:t>الكثافة الحجمية Bulk Density</w:t>
      </w:r>
    </w:p>
    <w:p w14:paraId="0000007B">
      <w:pPr>
        <w:bidi w:val="on"/>
        <w:rPr/>
      </w:pPr>
    </w:p>
    <w:p w14:paraId="0000007C">
      <w:pPr>
        <w:bidi w:val="on"/>
        <w:rPr/>
      </w:pPr>
      <w:r>
        <w:rPr>
          <w:rFonts w:hint="cs"/>
          <w:rtl/>
        </w:rPr>
        <w:t>زاوية الاحتكاك الداخلي φ</w:t>
      </w:r>
    </w:p>
    <w:p w14:paraId="0000007D">
      <w:pPr>
        <w:bidi w:val="on"/>
        <w:rPr/>
      </w:pPr>
    </w:p>
    <w:p w14:paraId="0000007E">
      <w:pPr>
        <w:bidi w:val="on"/>
        <w:rPr/>
      </w:pPr>
      <w:r>
        <w:rPr>
          <w:rFonts w:hint="cs"/>
          <w:rtl/>
        </w:rPr>
        <w:t>زاوية احتكاك الجدار δ مع Stainless Steel</w:t>
      </w:r>
    </w:p>
    <w:p w14:paraId="0000007F">
      <w:pPr>
        <w:bidi w:val="on"/>
        <w:rPr/>
      </w:pPr>
    </w:p>
    <w:p w14:paraId="00000080">
      <w:pPr>
        <w:bidi w:val="on"/>
        <w:rPr/>
      </w:pPr>
      <w:r>
        <w:rPr>
          <w:rFonts w:hint="cs"/>
          <w:rtl/>
        </w:rPr>
        <w:t>قابلية التدفق (Flowability)</w:t>
      </w:r>
    </w:p>
    <w:p w14:paraId="00000081">
      <w:pPr>
        <w:bidi w:val="on"/>
        <w:rPr/>
      </w:pPr>
    </w:p>
    <w:p w14:paraId="00000082">
      <w:pPr>
        <w:bidi w:val="on"/>
        <w:rPr/>
      </w:pPr>
      <w:r>
        <w:rPr>
          <w:rFonts w:hint="cs"/>
          <w:rtl/>
        </w:rPr>
        <w:t>معامل التعبئة الحجمية ηᵥ</w:t>
      </w:r>
    </w:p>
    <w:p w14:paraId="00000083">
      <w:pPr>
        <w:bidi w:val="on"/>
        <w:rPr/>
      </w:pPr>
    </w:p>
    <w:p w14:paraId="00000084">
      <w:pPr>
        <w:bidi w:val="on"/>
        <w:rPr/>
      </w:pPr>
      <w:r>
        <w:rPr>
          <w:rFonts w:hint="cs"/>
          <w:rtl/>
        </w:rPr>
        <w:t>التماسك (Cohesion)</w:t>
      </w:r>
    </w:p>
    <w:p w14:paraId="00000085">
      <w:pPr>
        <w:bidi w:val="on"/>
        <w:rPr/>
      </w:pPr>
    </w:p>
    <w:p w14:paraId="00000086">
      <w:pPr>
        <w:bidi w:val="on"/>
        <w:rPr/>
      </w:pPr>
      <w:r>
        <w:rPr>
          <w:rFonts w:hint="cs"/>
          <w:rtl/>
        </w:rPr>
        <w:t>السلوك تحت القص والضغط</w:t>
      </w:r>
    </w:p>
    <w:p w14:paraId="00000087">
      <w:pPr>
        <w:bidi w:val="on"/>
        <w:rPr/>
      </w:pPr>
    </w:p>
    <w:p w14:paraId="00000088">
      <w:pPr>
        <w:bidi w:val="on"/>
        <w:rPr/>
      </w:pPr>
    </w:p>
    <w:p w14:paraId="00000089">
      <w:pPr>
        <w:bidi w:val="on"/>
        <w:rPr/>
      </w:pPr>
      <w:r>
        <w:rPr>
          <w:rFonts w:hint="cs"/>
          <w:rtl/>
        </w:rPr>
        <w:t>وتم اختيار قيم تصميمية محافظة لاستخدامها في الحسابات اليدوية والتحليل العددي.</w:t>
      </w:r>
    </w:p>
    <w:p w14:paraId="0000008A">
      <w:pPr>
        <w:bidi w:val="on"/>
        <w:rPr/>
      </w:pPr>
    </w:p>
    <w:p w14:paraId="0000008B">
      <w:pPr>
        <w:bidi w:val="on"/>
        <w:rPr/>
      </w:pPr>
    </w:p>
    <w:p w14:paraId="0000008C">
      <w:pPr>
        <w:bidi w:val="on"/>
        <w:rPr/>
      </w:pPr>
      <w:r>
        <w:t>---</w:t>
      </w:r>
    </w:p>
    <w:p w14:paraId="0000008D">
      <w:pPr>
        <w:bidi w:val="on"/>
        <w:rPr/>
      </w:pPr>
    </w:p>
    <w:p w14:paraId="0000008E">
      <w:pPr>
        <w:bidi w:val="on"/>
        <w:rPr/>
      </w:pPr>
      <w:r>
        <w:t xml:space="preserve">4️⃣ </w:t>
      </w:r>
      <w:r>
        <w:rPr>
          <w:rtl/>
        </w:rPr>
        <w:t>مرحلة التصميم الميكانيكي</w:t>
      </w:r>
      <w:r>
        <w:t xml:space="preserve"> (Mechanical Design)</w:t>
      </w:r>
    </w:p>
    <w:p w14:paraId="0000008F">
      <w:pPr>
        <w:bidi w:val="on"/>
        <w:rPr/>
      </w:pPr>
    </w:p>
    <w:p w14:paraId="00000090">
      <w:pPr>
        <w:bidi w:val="on"/>
        <w:rPr/>
      </w:pPr>
      <w:r>
        <w:t xml:space="preserve">🔹 </w:t>
      </w:r>
      <w:r>
        <w:rPr>
          <w:rtl/>
        </w:rPr>
        <w:t>تصميم الأجزاء الفردية</w:t>
      </w:r>
      <w:r>
        <w:t xml:space="preserve"> (Part Design)</w:t>
      </w:r>
    </w:p>
    <w:p w14:paraId="00000091">
      <w:pPr>
        <w:bidi w:val="on"/>
        <w:rPr/>
      </w:pPr>
    </w:p>
    <w:p w14:paraId="00000092">
      <w:pPr>
        <w:bidi w:val="on"/>
        <w:rPr/>
      </w:pPr>
      <w:r>
        <w:rPr>
          <w:rFonts w:hint="cs"/>
          <w:rtl/>
        </w:rPr>
        <w:t>تم تصميم جميع الأجزاء التالية بالكامل في برنامج SolidWorks:</w:t>
      </w:r>
    </w:p>
    <w:p w14:paraId="00000093">
      <w:pPr>
        <w:bidi w:val="on"/>
        <w:rPr/>
      </w:pPr>
    </w:p>
    <w:p w14:paraId="00000094">
      <w:pPr>
        <w:bidi w:val="on"/>
        <w:rPr/>
      </w:pPr>
      <w:r>
        <w:t xml:space="preserve">1. </w:t>
      </w:r>
      <w:r>
        <w:rPr>
          <w:rtl/>
        </w:rPr>
        <w:t>اللولب</w:t>
      </w:r>
      <w:r>
        <w:t xml:space="preserve"> (Auger Screw)</w:t>
      </w:r>
    </w:p>
    <w:p w14:paraId="00000095">
      <w:pPr>
        <w:bidi w:val="on"/>
        <w:rPr/>
      </w:pPr>
    </w:p>
    <w:p w14:paraId="00000096">
      <w:pPr>
        <w:bidi w:val="on"/>
        <w:rPr/>
      </w:pPr>
      <w:r>
        <w:rPr>
          <w:rFonts w:hint="cs"/>
          <w:rtl/>
        </w:rPr>
        <w:t>القطر الخارجي</w:t>
      </w:r>
    </w:p>
    <w:p w14:paraId="00000097">
      <w:pPr>
        <w:bidi w:val="on"/>
        <w:rPr/>
      </w:pPr>
    </w:p>
    <w:p w14:paraId="00000098">
      <w:pPr>
        <w:bidi w:val="on"/>
        <w:rPr/>
      </w:pPr>
      <w:r>
        <w:rPr>
          <w:rFonts w:hint="cs"/>
          <w:rtl/>
        </w:rPr>
        <w:t>الخطوة</w:t>
      </w:r>
    </w:p>
    <w:p w14:paraId="00000099">
      <w:pPr>
        <w:bidi w:val="on"/>
        <w:rPr/>
      </w:pPr>
    </w:p>
    <w:p w14:paraId="0000009A">
      <w:pPr>
        <w:bidi w:val="on"/>
        <w:rPr/>
      </w:pPr>
      <w:r>
        <w:rPr>
          <w:rFonts w:hint="cs"/>
          <w:rtl/>
        </w:rPr>
        <w:t>عدد اللفات</w:t>
      </w:r>
    </w:p>
    <w:p w14:paraId="0000009B">
      <w:pPr>
        <w:bidi w:val="on"/>
        <w:rPr/>
      </w:pPr>
    </w:p>
    <w:p w14:paraId="0000009C">
      <w:pPr>
        <w:bidi w:val="on"/>
        <w:rPr/>
      </w:pPr>
      <w:r>
        <w:rPr>
          <w:rFonts w:hint="cs"/>
          <w:rtl/>
        </w:rPr>
        <w:t>سماكة الريشة</w:t>
      </w:r>
    </w:p>
    <w:p w14:paraId="0000009D">
      <w:pPr>
        <w:bidi w:val="on"/>
        <w:rPr/>
      </w:pPr>
    </w:p>
    <w:p w14:paraId="0000009E">
      <w:pPr>
        <w:bidi w:val="on"/>
        <w:rPr/>
      </w:pPr>
      <w:r>
        <w:rPr>
          <w:rFonts w:hint="cs"/>
          <w:rtl/>
        </w:rPr>
        <w:t>الخلوص مع الأنبوب</w:t>
      </w:r>
    </w:p>
    <w:p w14:paraId="0000009F">
      <w:pPr>
        <w:bidi w:val="on"/>
        <w:rPr/>
      </w:pPr>
    </w:p>
    <w:p w14:paraId="000000A0">
      <w:pPr>
        <w:bidi w:val="on"/>
        <w:rPr/>
      </w:pPr>
      <w:r>
        <w:rPr>
          <w:rFonts w:hint="cs"/>
          <w:rtl/>
        </w:rPr>
        <w:t>الشطب (Chamfer) والفلترة (Fillet)</w:t>
      </w:r>
    </w:p>
    <w:p w14:paraId="000000A1">
      <w:pPr>
        <w:bidi w:val="on"/>
        <w:rPr/>
      </w:pPr>
    </w:p>
    <w:p w14:paraId="000000A2">
      <w:pPr>
        <w:bidi w:val="on"/>
        <w:rPr/>
      </w:pPr>
      <w:r>
        <w:rPr>
          <w:rFonts w:hint="cs"/>
          <w:rtl/>
        </w:rPr>
        <w:t>مادة SS304 Food Grade</w:t>
      </w:r>
    </w:p>
    <w:p w14:paraId="000000A3">
      <w:pPr>
        <w:bidi w:val="on"/>
        <w:rPr/>
      </w:pPr>
    </w:p>
    <w:p w14:paraId="000000A4">
      <w:pPr>
        <w:bidi w:val="on"/>
        <w:rPr/>
      </w:pPr>
    </w:p>
    <w:p w14:paraId="000000A5">
      <w:pPr>
        <w:bidi w:val="on"/>
        <w:rPr/>
      </w:pPr>
    </w:p>
    <w:p w14:paraId="000000A6">
      <w:pPr>
        <w:bidi w:val="on"/>
        <w:rPr/>
      </w:pPr>
      <w:r>
        <w:t xml:space="preserve">2. </w:t>
      </w:r>
      <w:r>
        <w:rPr>
          <w:rtl/>
        </w:rPr>
        <w:t>عمود المثقاب</w:t>
      </w:r>
      <w:r>
        <w:t xml:space="preserve"> (Auger Shaft)</w:t>
      </w:r>
    </w:p>
    <w:p w14:paraId="000000A7">
      <w:pPr>
        <w:bidi w:val="on"/>
        <w:rPr/>
      </w:pPr>
    </w:p>
    <w:p w14:paraId="000000A8">
      <w:pPr>
        <w:bidi w:val="on"/>
        <w:rPr/>
      </w:pPr>
      <w:r>
        <w:rPr>
          <w:rFonts w:hint="cs"/>
          <w:rtl/>
        </w:rPr>
        <w:t>اتصال علوي مع الكوبلينج بواسطة Cross Pin</w:t>
      </w:r>
    </w:p>
    <w:p w14:paraId="000000A9">
      <w:pPr>
        <w:bidi w:val="on"/>
        <w:rPr/>
      </w:pPr>
    </w:p>
    <w:p w14:paraId="000000AA">
      <w:pPr>
        <w:bidi w:val="on"/>
        <w:rPr/>
      </w:pPr>
      <w:r>
        <w:rPr>
          <w:rFonts w:hint="cs"/>
          <w:rtl/>
        </w:rPr>
        <w:t>اتصال سفلي مع اللولب بواسطة J-Slot</w:t>
      </w:r>
    </w:p>
    <w:p w14:paraId="000000AB">
      <w:pPr>
        <w:bidi w:val="on"/>
        <w:rPr/>
      </w:pPr>
    </w:p>
    <w:p w14:paraId="000000AC">
      <w:pPr>
        <w:bidi w:val="on"/>
        <w:rPr/>
      </w:pPr>
      <w:r>
        <w:rPr>
          <w:rFonts w:hint="cs"/>
          <w:rtl/>
        </w:rPr>
        <w:t>تجاويف داخلية وخارجية</w:t>
      </w:r>
    </w:p>
    <w:p w14:paraId="000000AD">
      <w:pPr>
        <w:bidi w:val="on"/>
        <w:rPr/>
      </w:pPr>
    </w:p>
    <w:p w14:paraId="000000AE">
      <w:pPr>
        <w:bidi w:val="on"/>
        <w:rPr/>
      </w:pPr>
      <w:r>
        <w:rPr>
          <w:rFonts w:hint="cs"/>
          <w:rtl/>
        </w:rPr>
        <w:t>مراعاة نقاط الإجهاد والتجميع</w:t>
      </w:r>
    </w:p>
    <w:p w14:paraId="000000AF">
      <w:pPr>
        <w:bidi w:val="on"/>
        <w:rPr/>
      </w:pPr>
    </w:p>
    <w:p w14:paraId="000000B0">
      <w:pPr>
        <w:bidi w:val="on"/>
        <w:rPr/>
      </w:pPr>
    </w:p>
    <w:p w14:paraId="000000B1">
      <w:pPr>
        <w:bidi w:val="on"/>
        <w:rPr/>
      </w:pPr>
    </w:p>
    <w:p w14:paraId="000000B2">
      <w:pPr>
        <w:bidi w:val="on"/>
        <w:rPr/>
      </w:pPr>
      <w:r>
        <w:t xml:space="preserve">3. </w:t>
      </w:r>
      <w:r>
        <w:rPr>
          <w:rtl/>
        </w:rPr>
        <w:t>الصحن الدوار</w:t>
      </w:r>
      <w:r>
        <w:t xml:space="preserve"> (Rotating Plate)</w:t>
      </w:r>
    </w:p>
    <w:p w14:paraId="000000B3">
      <w:pPr>
        <w:bidi w:val="on"/>
        <w:rPr/>
      </w:pPr>
    </w:p>
    <w:p w14:paraId="000000B4">
      <w:pPr>
        <w:bidi w:val="on"/>
        <w:rPr/>
      </w:pPr>
      <w:r>
        <w:rPr>
          <w:rFonts w:hint="cs"/>
          <w:rtl/>
        </w:rPr>
        <w:t>قطر وزاوية ميل</w:t>
      </w:r>
    </w:p>
    <w:p w14:paraId="000000B5">
      <w:pPr>
        <w:bidi w:val="on"/>
        <w:rPr/>
      </w:pPr>
    </w:p>
    <w:p w14:paraId="000000B6">
      <w:pPr>
        <w:bidi w:val="on"/>
        <w:rPr/>
      </w:pPr>
      <w:r>
        <w:rPr>
          <w:rFonts w:hint="cs"/>
          <w:rtl/>
        </w:rPr>
        <w:t>سماكة</w:t>
      </w:r>
    </w:p>
    <w:p w14:paraId="000000B7">
      <w:pPr>
        <w:bidi w:val="on"/>
        <w:rPr/>
      </w:pPr>
    </w:p>
    <w:p w14:paraId="000000B8">
      <w:pPr>
        <w:bidi w:val="on"/>
        <w:rPr/>
      </w:pPr>
      <w:r>
        <w:rPr>
          <w:rFonts w:hint="cs"/>
          <w:rtl/>
        </w:rPr>
        <w:t>فتحة مركزية</w:t>
      </w:r>
    </w:p>
    <w:p w14:paraId="000000B9">
      <w:pPr>
        <w:bidi w:val="on"/>
        <w:rPr/>
      </w:pPr>
    </w:p>
    <w:p w14:paraId="000000BA">
      <w:pPr>
        <w:bidi w:val="on"/>
        <w:rPr/>
      </w:pPr>
      <w:r>
        <w:rPr>
          <w:rFonts w:hint="cs"/>
          <w:rtl/>
        </w:rPr>
        <w:t>تزامنه الدوراني مع اللولب</w:t>
      </w:r>
    </w:p>
    <w:p w14:paraId="000000BB">
      <w:pPr>
        <w:bidi w:val="on"/>
        <w:rPr/>
      </w:pPr>
    </w:p>
    <w:p w14:paraId="000000BC">
      <w:pPr>
        <w:bidi w:val="on"/>
        <w:rPr/>
      </w:pPr>
      <w:r>
        <w:rPr>
          <w:rFonts w:hint="cs"/>
          <w:rtl/>
        </w:rPr>
        <w:t>دوره في تقليل التدفق الحر للمادة</w:t>
      </w:r>
    </w:p>
    <w:p w14:paraId="000000BD">
      <w:pPr>
        <w:bidi w:val="on"/>
        <w:rPr/>
      </w:pPr>
    </w:p>
    <w:p w14:paraId="000000BE">
      <w:pPr>
        <w:bidi w:val="on"/>
        <w:rPr/>
      </w:pPr>
    </w:p>
    <w:p w14:paraId="000000BF">
      <w:pPr>
        <w:bidi w:val="on"/>
        <w:rPr/>
      </w:pPr>
    </w:p>
    <w:p w14:paraId="000000C0">
      <w:pPr>
        <w:bidi w:val="on"/>
        <w:rPr/>
      </w:pPr>
      <w:r>
        <w:t xml:space="preserve">4. </w:t>
      </w:r>
      <w:r>
        <w:rPr>
          <w:rtl/>
        </w:rPr>
        <w:t>مجموعة القيادة</w:t>
      </w:r>
    </w:p>
    <w:p w14:paraId="000000C1">
      <w:pPr>
        <w:bidi w:val="on"/>
        <w:rPr/>
      </w:pPr>
    </w:p>
    <w:p w14:paraId="000000C2">
      <w:pPr>
        <w:bidi w:val="off"/>
        <w:rPr/>
      </w:pPr>
      <w:r>
        <w:t>Servo Motor: Panasonic MSMF042L1U1</w:t>
      </w:r>
    </w:p>
    <w:p w14:paraId="000000C3">
      <w:pPr>
        <w:bidi w:val="off"/>
        <w:rPr/>
      </w:pPr>
    </w:p>
    <w:p w14:paraId="000000C4">
      <w:pPr>
        <w:bidi w:val="off"/>
        <w:rPr/>
      </w:pPr>
      <w:r>
        <w:t>Gearbox: Apex Dynamics AB060A-020-S2-P1</w:t>
      </w:r>
    </w:p>
    <w:p w14:paraId="000000C5">
      <w:pPr>
        <w:bidi w:val="off"/>
        <w:rPr/>
      </w:pPr>
    </w:p>
    <w:p w14:paraId="000000C6">
      <w:pPr>
        <w:bidi w:val="off"/>
        <w:rPr/>
      </w:pPr>
      <w:r>
        <w:t>Driver: Panasonic MBDLN25SE</w:t>
      </w:r>
    </w:p>
    <w:p w14:paraId="000000C7">
      <w:pPr>
        <w:bidi w:val="off"/>
        <w:rPr/>
      </w:pPr>
    </w:p>
    <w:p w14:paraId="000000C8">
      <w:pPr>
        <w:bidi w:val="off"/>
        <w:rPr/>
      </w:pPr>
      <w:r>
        <w:t>Coupling (Flange coupling with keyway)</w:t>
      </w:r>
    </w:p>
    <w:p w14:paraId="000000C9">
      <w:pPr>
        <w:bidi w:val="off"/>
        <w:rPr/>
      </w:pPr>
    </w:p>
    <w:p w14:paraId="000000CA">
      <w:pPr>
        <w:bidi w:val="off"/>
        <w:rPr/>
      </w:pPr>
    </w:p>
    <w:p w14:paraId="000000CB">
      <w:pPr>
        <w:bidi w:val="off"/>
        <w:rPr/>
      </w:pPr>
    </w:p>
    <w:p w14:paraId="000000CC">
      <w:pPr>
        <w:bidi w:val="off"/>
        <w:rPr/>
      </w:pPr>
      <w:r>
        <w:t xml:space="preserve">5. </w:t>
      </w:r>
      <w:r>
        <w:rPr>
          <w:rtl/>
        </w:rPr>
        <w:t>الأجزاء الثانوية</w:t>
      </w:r>
    </w:p>
    <w:p w14:paraId="000000CD">
      <w:pPr>
        <w:bidi w:val="off"/>
        <w:rPr/>
      </w:pPr>
    </w:p>
    <w:p w14:paraId="000000CE">
      <w:pPr>
        <w:bidi w:val="off"/>
        <w:rPr/>
      </w:pPr>
      <w:r>
        <w:t>Bearings</w:t>
      </w:r>
    </w:p>
    <w:p w14:paraId="000000CF">
      <w:pPr>
        <w:bidi w:val="off"/>
        <w:rPr/>
      </w:pPr>
    </w:p>
    <w:p w14:paraId="000000D0">
      <w:pPr>
        <w:bidi w:val="off"/>
        <w:rPr/>
      </w:pPr>
      <w:r>
        <w:t>Shapers / Agitator blades</w:t>
      </w:r>
    </w:p>
    <w:p w14:paraId="000000D1">
      <w:pPr>
        <w:bidi w:val="off"/>
        <w:rPr/>
      </w:pPr>
    </w:p>
    <w:p w14:paraId="000000D2">
      <w:pPr>
        <w:bidi w:val="off"/>
        <w:rPr/>
      </w:pPr>
      <w:r>
        <w:t>Hopper</w:t>
      </w:r>
    </w:p>
    <w:p w14:paraId="000000D3">
      <w:pPr>
        <w:bidi w:val="off"/>
        <w:rPr/>
      </w:pPr>
    </w:p>
    <w:p w14:paraId="000000D4">
      <w:pPr>
        <w:bidi w:val="off"/>
        <w:rPr/>
      </w:pPr>
      <w:r>
        <w:t>Funnel</w:t>
      </w:r>
    </w:p>
    <w:p w14:paraId="000000D5">
      <w:pPr>
        <w:bidi w:val="off"/>
        <w:rPr/>
      </w:pPr>
    </w:p>
    <w:p w14:paraId="000000D6">
      <w:pPr>
        <w:bidi w:val="off"/>
        <w:rPr/>
      </w:pPr>
      <w:r>
        <w:t>Supports and fixtures</w:t>
      </w:r>
    </w:p>
    <w:p w14:paraId="000000D7">
      <w:pPr>
        <w:bidi w:val="off"/>
        <w:rPr/>
      </w:pPr>
    </w:p>
    <w:p w14:paraId="000000D8">
      <w:pPr>
        <w:bidi w:val="off"/>
        <w:rPr/>
      </w:pPr>
    </w:p>
    <w:p w14:paraId="000000D9">
      <w:pPr>
        <w:bidi w:val="off"/>
        <w:rPr/>
      </w:pPr>
    </w:p>
    <w:p w14:paraId="000000DA">
      <w:pPr>
        <w:bidi w:val="off"/>
        <w:rPr/>
      </w:pPr>
    </w:p>
    <w:p w14:paraId="000000DB">
      <w:pPr>
        <w:bidi w:val="off"/>
        <w:rPr/>
      </w:pPr>
    </w:p>
    <w:p w14:paraId="000000DC">
      <w:pPr>
        <w:bidi w:val="off"/>
        <w:rPr/>
      </w:pPr>
      <w:r>
        <w:t>---</w:t>
      </w:r>
    </w:p>
    <w:p w14:paraId="000000DD">
      <w:pPr>
        <w:bidi w:val="off"/>
        <w:rPr/>
      </w:pPr>
    </w:p>
    <w:p w14:paraId="000000DE">
      <w:pPr>
        <w:bidi w:val="off"/>
        <w:rPr/>
      </w:pPr>
      <w:r>
        <w:t xml:space="preserve">5️⃣ </w:t>
      </w:r>
      <w:r>
        <w:rPr>
          <w:rtl/>
        </w:rPr>
        <w:t>مرحلة التجميع</w:t>
      </w:r>
      <w:r>
        <w:t xml:space="preserve"> (Assembly Design)</w:t>
      </w:r>
    </w:p>
    <w:p w14:paraId="000000DF">
      <w:pPr>
        <w:bidi w:val="off"/>
        <w:rPr/>
      </w:pPr>
    </w:p>
    <w:p w14:paraId="000000E0">
      <w:pPr>
        <w:bidi w:val="on"/>
        <w:rPr/>
      </w:pPr>
      <w:r>
        <w:rPr>
          <w:rFonts w:hint="cs"/>
          <w:rtl/>
        </w:rPr>
        <w:t>تم تجميع جميع الأجزاء الأساسية الخاصة بجزئية التعبئة داخل SolidWorks.</w:t>
      </w:r>
    </w:p>
    <w:p w14:paraId="000000E1">
      <w:pPr>
        <w:bidi w:val="on"/>
        <w:rPr/>
      </w:pPr>
    </w:p>
    <w:p w14:paraId="000000E2">
      <w:pPr>
        <w:bidi w:val="on"/>
        <w:rPr/>
      </w:pPr>
      <w:r>
        <w:rPr>
          <w:rFonts w:hint="cs"/>
          <w:rtl/>
        </w:rPr>
        <w:t>تم التحقق من:</w:t>
      </w:r>
    </w:p>
    <w:p w14:paraId="000000E3">
      <w:pPr>
        <w:bidi w:val="on"/>
        <w:rPr/>
      </w:pPr>
    </w:p>
    <w:p w14:paraId="000000E4">
      <w:pPr>
        <w:bidi w:val="on"/>
        <w:rPr/>
      </w:pPr>
      <w:r>
        <w:rPr>
          <w:rFonts w:hint="cs"/>
          <w:rtl/>
        </w:rPr>
        <w:t>توافق الأبعاد</w:t>
      </w:r>
    </w:p>
    <w:p w14:paraId="000000E5">
      <w:pPr>
        <w:bidi w:val="on"/>
        <w:rPr/>
      </w:pPr>
    </w:p>
    <w:p w14:paraId="000000E6">
      <w:pPr>
        <w:bidi w:val="on"/>
        <w:rPr/>
      </w:pPr>
      <w:r>
        <w:rPr>
          <w:rFonts w:hint="cs"/>
          <w:rtl/>
        </w:rPr>
        <w:t>تسلسل الحركة</w:t>
      </w:r>
    </w:p>
    <w:p w14:paraId="000000E7">
      <w:pPr>
        <w:bidi w:val="on"/>
        <w:rPr/>
      </w:pPr>
    </w:p>
    <w:p w14:paraId="000000E8">
      <w:pPr>
        <w:bidi w:val="on"/>
        <w:rPr/>
      </w:pPr>
      <w:r>
        <w:rPr>
          <w:rFonts w:hint="cs"/>
          <w:rtl/>
        </w:rPr>
        <w:t>عدم وجود تداخلات (Interference)</w:t>
      </w:r>
    </w:p>
    <w:p w14:paraId="000000E9">
      <w:pPr>
        <w:bidi w:val="on"/>
        <w:rPr/>
      </w:pPr>
    </w:p>
    <w:p w14:paraId="000000EA">
      <w:pPr>
        <w:bidi w:val="on"/>
        <w:rPr/>
      </w:pPr>
    </w:p>
    <w:p w14:paraId="000000EB">
      <w:pPr>
        <w:bidi w:val="on"/>
        <w:rPr/>
      </w:pPr>
      <w:r>
        <w:rPr>
          <w:rFonts w:hint="cs"/>
          <w:rtl/>
        </w:rPr>
        <w:t>ثم تم تنفيذ بقية التجميع (الهوبر، الشفرات، البيرنج، العمود، الفانل، الدواعم) بالتعاون بينك وبين زميلك.</w:t>
      </w:r>
    </w:p>
    <w:p w14:paraId="000000EC">
      <w:pPr>
        <w:bidi w:val="on"/>
        <w:rPr/>
      </w:pPr>
    </w:p>
    <w:p w14:paraId="000000ED">
      <w:pPr>
        <w:bidi w:val="on"/>
        <w:rPr/>
      </w:pPr>
      <w:r>
        <w:rPr>
          <w:rFonts w:hint="cs"/>
          <w:rtl/>
        </w:rPr>
        <w:t>تم الوصول إلى Assembly كامل وجاهز تشغيليًا لجزئية التعبئة.</w:t>
      </w:r>
    </w:p>
    <w:p w14:paraId="000000EE">
      <w:pPr>
        <w:bidi w:val="on"/>
        <w:rPr/>
      </w:pPr>
    </w:p>
    <w:p w14:paraId="000000EF">
      <w:pPr>
        <w:bidi w:val="on"/>
        <w:rPr/>
      </w:pPr>
    </w:p>
    <w:p w14:paraId="000000F0">
      <w:pPr>
        <w:bidi w:val="on"/>
        <w:rPr/>
      </w:pPr>
    </w:p>
    <w:p w14:paraId="000000F1">
      <w:pPr>
        <w:bidi w:val="on"/>
        <w:rPr/>
      </w:pPr>
      <w:r>
        <w:t>---</w:t>
      </w:r>
    </w:p>
    <w:p w14:paraId="000000F2">
      <w:pPr>
        <w:bidi w:val="on"/>
        <w:rPr/>
      </w:pPr>
    </w:p>
    <w:p w14:paraId="000000F3">
      <w:pPr>
        <w:bidi w:val="on"/>
        <w:rPr/>
      </w:pPr>
      <w:r>
        <w:t xml:space="preserve">6️⃣ </w:t>
      </w:r>
      <w:r>
        <w:rPr>
          <w:rtl/>
        </w:rPr>
        <w:t>الحسابات الهندسية والتحقق اليدوي</w:t>
      </w:r>
    </w:p>
    <w:p w14:paraId="000000F4">
      <w:pPr>
        <w:bidi w:val="on"/>
        <w:rPr/>
      </w:pPr>
    </w:p>
    <w:p w14:paraId="000000F5">
      <w:pPr>
        <w:bidi w:val="on"/>
        <w:rPr/>
      </w:pPr>
      <w:r>
        <w:t xml:space="preserve">🔹 </w:t>
      </w:r>
      <w:r>
        <w:rPr>
          <w:rtl/>
        </w:rPr>
        <w:t>حسابات العزم</w:t>
      </w:r>
      <w:r>
        <w:t xml:space="preserve"> (Torque Calculations)</w:t>
      </w:r>
    </w:p>
    <w:p w14:paraId="000000F6">
      <w:pPr>
        <w:bidi w:val="on"/>
        <w:rPr/>
      </w:pPr>
    </w:p>
    <w:p w14:paraId="000000F7">
      <w:pPr>
        <w:bidi w:val="on"/>
        <w:rPr/>
      </w:pPr>
      <w:r>
        <w:rPr>
          <w:rFonts w:hint="cs"/>
          <w:rtl/>
        </w:rPr>
        <w:t>تم:</w:t>
      </w:r>
    </w:p>
    <w:p w14:paraId="000000F8">
      <w:pPr>
        <w:bidi w:val="on"/>
        <w:rPr/>
      </w:pPr>
    </w:p>
    <w:p w14:paraId="000000F9">
      <w:pPr>
        <w:bidi w:val="on"/>
        <w:rPr/>
      </w:pPr>
      <w:r>
        <w:rPr>
          <w:rFonts w:hint="cs"/>
          <w:rtl/>
        </w:rPr>
        <w:t>إعادة حساب جميع العزوم المؤثرة على اللولب:</w:t>
      </w:r>
    </w:p>
    <w:p w14:paraId="000000FA">
      <w:pPr>
        <w:bidi w:val="on"/>
        <w:rPr/>
      </w:pPr>
    </w:p>
    <w:p w14:paraId="000000FB">
      <w:pPr>
        <w:bidi w:val="on"/>
        <w:rPr/>
      </w:pPr>
      <w:r>
        <w:rPr>
          <w:rFonts w:hint="cs"/>
          <w:rtl/>
        </w:rPr>
        <w:t>عزم نقل المادة</w:t>
      </w:r>
    </w:p>
    <w:p w14:paraId="000000FC">
      <w:pPr>
        <w:bidi w:val="on"/>
        <w:rPr/>
      </w:pPr>
    </w:p>
    <w:p w14:paraId="000000FD">
      <w:pPr>
        <w:bidi w:val="on"/>
        <w:rPr/>
      </w:pPr>
      <w:r>
        <w:rPr>
          <w:rFonts w:hint="cs"/>
          <w:rtl/>
        </w:rPr>
        <w:t>عزم الاحتكاك</w:t>
      </w:r>
    </w:p>
    <w:p w14:paraId="000000FE">
      <w:pPr>
        <w:bidi w:val="on"/>
        <w:rPr/>
      </w:pPr>
    </w:p>
    <w:p w14:paraId="000000FF">
      <w:pPr>
        <w:bidi w:val="on"/>
        <w:rPr/>
      </w:pPr>
      <w:r>
        <w:rPr>
          <w:rFonts w:hint="cs"/>
          <w:rtl/>
        </w:rPr>
        <w:t>العزم المحوري</w:t>
      </w:r>
    </w:p>
    <w:p w14:paraId="00000100">
      <w:pPr>
        <w:bidi w:val="on"/>
        <w:rPr/>
      </w:pPr>
    </w:p>
    <w:p w14:paraId="00000101">
      <w:pPr>
        <w:bidi w:val="on"/>
        <w:rPr/>
      </w:pPr>
      <w:r>
        <w:rPr>
          <w:rFonts w:hint="cs"/>
          <w:rtl/>
        </w:rPr>
        <w:t>عزم الوزن الذاتي</w:t>
      </w:r>
    </w:p>
    <w:p w14:paraId="00000102">
      <w:pPr>
        <w:bidi w:val="on"/>
        <w:rPr/>
      </w:pPr>
    </w:p>
    <w:p w14:paraId="00000103">
      <w:pPr>
        <w:bidi w:val="on"/>
        <w:rPr/>
      </w:pPr>
      <w:r>
        <w:rPr>
          <w:rFonts w:hint="cs"/>
          <w:rtl/>
        </w:rPr>
        <w:t>عزم الصحن الدوار</w:t>
      </w:r>
    </w:p>
    <w:p w14:paraId="00000104">
      <w:pPr>
        <w:bidi w:val="on"/>
        <w:rPr/>
      </w:pPr>
    </w:p>
    <w:p w14:paraId="00000105">
      <w:pPr>
        <w:bidi w:val="on"/>
        <w:rPr/>
      </w:pPr>
    </w:p>
    <w:p w14:paraId="00000106">
      <w:pPr>
        <w:bidi w:val="on"/>
        <w:rPr/>
      </w:pPr>
      <w:r>
        <w:rPr>
          <w:rFonts w:hint="cs"/>
          <w:rtl/>
        </w:rPr>
        <w:t>مراجعة القيم بعد ظهور إشكالية في محادثة سابقة</w:t>
      </w:r>
    </w:p>
    <w:p w14:paraId="00000107">
      <w:pPr>
        <w:bidi w:val="on"/>
        <w:rPr/>
      </w:pPr>
    </w:p>
    <w:p w14:paraId="00000108">
      <w:pPr>
        <w:bidi w:val="on"/>
        <w:rPr/>
      </w:pPr>
      <w:r>
        <w:rPr>
          <w:rFonts w:hint="cs"/>
          <w:rtl/>
        </w:rPr>
        <w:t>اعتماد القيمة الصحيحة النهائية للعزم عند اللولب</w:t>
      </w:r>
    </w:p>
    <w:p w14:paraId="00000109">
      <w:pPr>
        <w:bidi w:val="on"/>
        <w:rPr/>
      </w:pPr>
    </w:p>
    <w:p w14:paraId="0000010A">
      <w:pPr>
        <w:bidi w:val="on"/>
        <w:rPr/>
      </w:pPr>
      <w:r>
        <w:rPr>
          <w:rFonts w:hint="cs"/>
          <w:rtl/>
        </w:rPr>
        <w:t>إدخال هذه القيمة مباشرة في:</w:t>
      </w:r>
    </w:p>
    <w:p w14:paraId="0000010B">
      <w:pPr>
        <w:bidi w:val="on"/>
        <w:rPr/>
      </w:pPr>
    </w:p>
    <w:p w14:paraId="0000010C">
      <w:pPr>
        <w:bidi w:val="off"/>
        <w:rPr/>
      </w:pPr>
      <w:r>
        <w:t>SolidWorks Simulation</w:t>
      </w:r>
    </w:p>
    <w:p w14:paraId="0000010D">
      <w:pPr>
        <w:bidi w:val="off"/>
        <w:rPr/>
      </w:pPr>
    </w:p>
    <w:p w14:paraId="0000010E">
      <w:pPr>
        <w:bidi w:val="off"/>
        <w:rPr/>
      </w:pPr>
      <w:r>
        <w:t>ANSYS</w:t>
      </w:r>
    </w:p>
    <w:p w14:paraId="0000010F">
      <w:pPr>
        <w:bidi w:val="off"/>
        <w:rPr/>
      </w:pPr>
    </w:p>
    <w:p w14:paraId="00000110">
      <w:pPr>
        <w:bidi w:val="off"/>
        <w:rPr/>
      </w:pPr>
    </w:p>
    <w:p w14:paraId="00000111">
      <w:pPr>
        <w:bidi w:val="off"/>
        <w:rPr/>
      </w:pPr>
    </w:p>
    <w:p w14:paraId="00000112">
      <w:pPr>
        <w:bidi w:val="off"/>
        <w:rPr/>
      </w:pPr>
      <w:r>
        <w:t xml:space="preserve">🔹 </w:t>
      </w:r>
      <w:r>
        <w:rPr>
          <w:rtl/>
        </w:rPr>
        <w:t>الحسابات الحجمية</w:t>
      </w:r>
    </w:p>
    <w:p w14:paraId="00000113">
      <w:pPr>
        <w:bidi w:val="off"/>
        <w:rPr/>
      </w:pPr>
    </w:p>
    <w:p w14:paraId="00000114">
      <w:pPr>
        <w:bidi w:val="on"/>
        <w:rPr/>
      </w:pPr>
      <w:r>
        <w:rPr>
          <w:rFonts w:hint="cs"/>
          <w:rtl/>
        </w:rPr>
        <w:t>حساب الحجم النظري للنقل</w:t>
      </w:r>
    </w:p>
    <w:p w14:paraId="00000115">
      <w:pPr>
        <w:bidi w:val="on"/>
        <w:rPr/>
      </w:pPr>
    </w:p>
    <w:p w14:paraId="00000116">
      <w:pPr>
        <w:bidi w:val="on"/>
        <w:rPr/>
      </w:pPr>
      <w:r>
        <w:rPr>
          <w:rFonts w:hint="cs"/>
          <w:rtl/>
        </w:rPr>
        <w:t>الحجم الفعلي مع ηᵥ</w:t>
      </w:r>
    </w:p>
    <w:p w14:paraId="00000117">
      <w:pPr>
        <w:bidi w:val="on"/>
        <w:rPr/>
      </w:pPr>
    </w:p>
    <w:p w14:paraId="00000118">
      <w:pPr>
        <w:bidi w:val="on"/>
        <w:rPr/>
      </w:pPr>
      <w:r>
        <w:rPr>
          <w:rFonts w:hint="cs"/>
          <w:rtl/>
        </w:rPr>
        <w:t>معدل التدفق</w:t>
      </w:r>
    </w:p>
    <w:p w14:paraId="00000119">
      <w:pPr>
        <w:bidi w:val="on"/>
        <w:rPr/>
      </w:pPr>
    </w:p>
    <w:p w14:paraId="0000011A">
      <w:pPr>
        <w:bidi w:val="on"/>
        <w:rPr/>
      </w:pPr>
      <w:r>
        <w:rPr>
          <w:rFonts w:hint="cs"/>
          <w:rtl/>
        </w:rPr>
        <w:t>زمن التعبئة</w:t>
      </w:r>
    </w:p>
    <w:p w14:paraId="0000011B">
      <w:pPr>
        <w:bidi w:val="on"/>
        <w:rPr/>
      </w:pPr>
    </w:p>
    <w:p w14:paraId="0000011C">
      <w:pPr>
        <w:bidi w:val="on"/>
        <w:rPr/>
      </w:pPr>
      <w:r>
        <w:rPr>
          <w:rFonts w:hint="cs"/>
          <w:rtl/>
        </w:rPr>
        <w:t>الكتلة لكل دورة</w:t>
      </w:r>
    </w:p>
    <w:p w14:paraId="0000011D">
      <w:pPr>
        <w:bidi w:val="on"/>
        <w:rPr/>
      </w:pPr>
    </w:p>
    <w:p w14:paraId="0000011E">
      <w:pPr>
        <w:bidi w:val="on"/>
        <w:rPr/>
      </w:pPr>
    </w:p>
    <w:p w14:paraId="0000011F">
      <w:pPr>
        <w:bidi w:val="on"/>
        <w:rPr/>
      </w:pPr>
    </w:p>
    <w:p w14:paraId="00000120">
      <w:pPr>
        <w:bidi w:val="on"/>
        <w:rPr/>
      </w:pPr>
      <w:r>
        <w:t>---</w:t>
      </w:r>
    </w:p>
    <w:p w14:paraId="00000121">
      <w:pPr>
        <w:bidi w:val="on"/>
        <w:rPr/>
      </w:pPr>
    </w:p>
    <w:p w14:paraId="00000122">
      <w:pPr>
        <w:bidi w:val="on"/>
        <w:rPr/>
      </w:pPr>
      <w:r>
        <w:t xml:space="preserve">7️⃣ </w:t>
      </w:r>
      <w:r>
        <w:rPr>
          <w:rtl/>
        </w:rPr>
        <w:t>التحليل العددي</w:t>
      </w:r>
      <w:r>
        <w:t xml:space="preserve"> (Finite Element Analysis)</w:t>
      </w:r>
    </w:p>
    <w:p w14:paraId="00000123">
      <w:pPr>
        <w:bidi w:val="on"/>
        <w:rPr/>
      </w:pPr>
    </w:p>
    <w:p w14:paraId="00000124">
      <w:pPr>
        <w:bidi w:val="on"/>
        <w:rPr/>
      </w:pPr>
      <w:r>
        <w:t xml:space="preserve">✔️ </w:t>
      </w:r>
      <w:r>
        <w:rPr>
          <w:rtl/>
        </w:rPr>
        <w:t>التحليل الاستاتيكي</w:t>
      </w:r>
      <w:r>
        <w:t xml:space="preserve"> (Static Structural Analysis)</w:t>
      </w:r>
    </w:p>
    <w:p w14:paraId="00000125">
      <w:pPr>
        <w:bidi w:val="on"/>
        <w:rPr/>
      </w:pPr>
    </w:p>
    <w:p w14:paraId="00000126">
      <w:pPr>
        <w:bidi w:val="on"/>
        <w:rPr/>
      </w:pPr>
      <w:r>
        <w:rPr>
          <w:rFonts w:hint="cs"/>
          <w:rtl/>
        </w:rPr>
        <w:t>تم إجراء التحليل الاستاتيكي على مراحل متدرجة ومنهجية:</w:t>
      </w:r>
    </w:p>
    <w:p w14:paraId="00000127">
      <w:pPr>
        <w:bidi w:val="on"/>
        <w:rPr/>
      </w:pPr>
    </w:p>
    <w:p w14:paraId="00000128">
      <w:pPr>
        <w:bidi w:val="on"/>
        <w:rPr/>
      </w:pPr>
      <w:r>
        <w:t xml:space="preserve">1. </w:t>
      </w:r>
      <w:r>
        <w:rPr>
          <w:rtl/>
        </w:rPr>
        <w:t>تحليل اللولب كقطعة منفصلة</w:t>
      </w:r>
    </w:p>
    <w:p w14:paraId="00000129">
      <w:pPr>
        <w:bidi w:val="on"/>
        <w:rPr/>
      </w:pPr>
    </w:p>
    <w:p w14:paraId="0000012A">
      <w:pPr>
        <w:bidi w:val="on"/>
        <w:rPr/>
      </w:pPr>
      <w:r>
        <w:rPr>
          <w:rFonts w:hint="cs"/>
          <w:rtl/>
        </w:rPr>
        <w:t>تطبيق العزم</w:t>
      </w:r>
    </w:p>
    <w:p w14:paraId="0000012B">
      <w:pPr>
        <w:bidi w:val="on"/>
        <w:rPr/>
      </w:pPr>
    </w:p>
    <w:p w14:paraId="0000012C">
      <w:pPr>
        <w:bidi w:val="on"/>
        <w:rPr/>
      </w:pPr>
      <w:r>
        <w:rPr>
          <w:rFonts w:hint="cs"/>
          <w:rtl/>
        </w:rPr>
        <w:t>تثبيت مناسب</w:t>
      </w:r>
    </w:p>
    <w:p w14:paraId="0000012D">
      <w:pPr>
        <w:bidi w:val="on"/>
        <w:rPr/>
      </w:pPr>
    </w:p>
    <w:p w14:paraId="0000012E">
      <w:pPr>
        <w:bidi w:val="on"/>
        <w:rPr/>
      </w:pPr>
      <w:r>
        <w:rPr>
          <w:rFonts w:hint="cs"/>
          <w:rtl/>
        </w:rPr>
        <w:t>استخراج:</w:t>
      </w:r>
    </w:p>
    <w:p w14:paraId="0000012F">
      <w:pPr>
        <w:bidi w:val="on"/>
        <w:rPr/>
      </w:pPr>
    </w:p>
    <w:p w14:paraId="00000130">
      <w:pPr>
        <w:bidi w:val="off"/>
        <w:rPr/>
      </w:pPr>
      <w:r>
        <w:t>Von Mises stress</w:t>
      </w:r>
    </w:p>
    <w:p w14:paraId="00000131">
      <w:pPr>
        <w:bidi w:val="off"/>
        <w:rPr/>
      </w:pPr>
    </w:p>
    <w:p w14:paraId="00000132">
      <w:pPr>
        <w:bidi w:val="off"/>
        <w:rPr/>
      </w:pPr>
      <w:r>
        <w:t>Displacement</w:t>
      </w:r>
    </w:p>
    <w:p w14:paraId="00000133">
      <w:pPr>
        <w:bidi w:val="off"/>
        <w:rPr/>
      </w:pPr>
    </w:p>
    <w:p w14:paraId="00000134">
      <w:pPr>
        <w:bidi w:val="off"/>
        <w:rPr/>
      </w:pPr>
      <w:r>
        <w:t>Factor of Safety</w:t>
      </w:r>
    </w:p>
    <w:p w14:paraId="00000135">
      <w:pPr>
        <w:bidi w:val="off"/>
        <w:rPr/>
      </w:pPr>
    </w:p>
    <w:p w14:paraId="00000136">
      <w:pPr>
        <w:bidi w:val="off"/>
        <w:rPr/>
      </w:pPr>
    </w:p>
    <w:p w14:paraId="00000137">
      <w:pPr>
        <w:bidi w:val="off"/>
        <w:rPr/>
      </w:pPr>
    </w:p>
    <w:p w14:paraId="00000138">
      <w:pPr>
        <w:bidi w:val="off"/>
        <w:rPr/>
      </w:pPr>
    </w:p>
    <w:p w14:paraId="00000139">
      <w:pPr>
        <w:bidi w:val="off"/>
        <w:rPr/>
      </w:pPr>
      <w:r>
        <w:t xml:space="preserve">2. </w:t>
      </w:r>
      <w:r>
        <w:rPr>
          <w:rtl/>
        </w:rPr>
        <w:t>تحليل اللولب + عمود المثقاب</w:t>
      </w:r>
    </w:p>
    <w:p w14:paraId="0000013A">
      <w:pPr>
        <w:bidi w:val="off"/>
        <w:rPr/>
      </w:pPr>
    </w:p>
    <w:p w14:paraId="0000013B">
      <w:pPr>
        <w:bidi w:val="on"/>
        <w:rPr/>
      </w:pPr>
      <w:r>
        <w:rPr>
          <w:rFonts w:hint="cs"/>
          <w:rtl/>
        </w:rPr>
        <w:t>إدخال تأثير الاتصال (J-Slot)</w:t>
      </w:r>
    </w:p>
    <w:p w14:paraId="0000013C">
      <w:pPr>
        <w:bidi w:val="on"/>
        <w:rPr/>
      </w:pPr>
    </w:p>
    <w:p w14:paraId="0000013D">
      <w:pPr>
        <w:bidi w:val="on"/>
        <w:rPr/>
      </w:pPr>
      <w:r>
        <w:rPr>
          <w:rFonts w:hint="cs"/>
          <w:rtl/>
        </w:rPr>
        <w:t>دراسة انتقال الإجهاد</w:t>
      </w:r>
    </w:p>
    <w:p w14:paraId="0000013E">
      <w:pPr>
        <w:bidi w:val="on"/>
        <w:rPr/>
      </w:pPr>
    </w:p>
    <w:p w14:paraId="0000013F">
      <w:pPr>
        <w:bidi w:val="on"/>
        <w:rPr/>
      </w:pPr>
    </w:p>
    <w:p w14:paraId="00000140">
      <w:pPr>
        <w:bidi w:val="on"/>
        <w:rPr/>
      </w:pPr>
    </w:p>
    <w:p w14:paraId="00000141">
      <w:pPr>
        <w:bidi w:val="on"/>
        <w:rPr/>
      </w:pPr>
      <w:r>
        <w:t xml:space="preserve">3. </w:t>
      </w:r>
      <w:r>
        <w:rPr>
          <w:rtl/>
        </w:rPr>
        <w:t>تحليل اللولب + عمود المثقاب + الصحن الدوار</w:t>
      </w:r>
    </w:p>
    <w:p w14:paraId="00000142">
      <w:pPr>
        <w:bidi w:val="on"/>
        <w:rPr/>
      </w:pPr>
    </w:p>
    <w:p w14:paraId="00000143">
      <w:pPr>
        <w:bidi w:val="on"/>
        <w:rPr/>
      </w:pPr>
      <w:r>
        <w:rPr>
          <w:rFonts w:hint="cs"/>
          <w:rtl/>
        </w:rPr>
        <w:t>إضافة وزن الصحن</w:t>
      </w:r>
    </w:p>
    <w:p w14:paraId="00000144">
      <w:pPr>
        <w:bidi w:val="on"/>
        <w:rPr/>
      </w:pPr>
    </w:p>
    <w:p w14:paraId="00000145">
      <w:pPr>
        <w:bidi w:val="on"/>
        <w:rPr/>
      </w:pPr>
      <w:r>
        <w:rPr>
          <w:rFonts w:hint="cs"/>
          <w:rtl/>
        </w:rPr>
        <w:t>تأثير الضغط المحوري للمادة</w:t>
      </w:r>
    </w:p>
    <w:p w14:paraId="00000146">
      <w:pPr>
        <w:bidi w:val="on"/>
        <w:rPr/>
      </w:pPr>
    </w:p>
    <w:p w14:paraId="00000147">
      <w:pPr>
        <w:bidi w:val="on"/>
        <w:rPr/>
      </w:pPr>
      <w:r>
        <w:rPr>
          <w:rFonts w:hint="cs"/>
          <w:rtl/>
        </w:rPr>
        <w:t>تأثير العزم الإضافي</w:t>
      </w:r>
    </w:p>
    <w:p w14:paraId="00000148">
      <w:pPr>
        <w:bidi w:val="on"/>
        <w:rPr/>
      </w:pPr>
    </w:p>
    <w:p w14:paraId="00000149">
      <w:pPr>
        <w:bidi w:val="on"/>
        <w:rPr/>
      </w:pPr>
    </w:p>
    <w:p w14:paraId="0000014A">
      <w:pPr>
        <w:bidi w:val="on"/>
        <w:rPr/>
      </w:pPr>
    </w:p>
    <w:p w14:paraId="0000014B">
      <w:pPr>
        <w:bidi w:val="on"/>
        <w:rPr/>
      </w:pPr>
    </w:p>
    <w:p w14:paraId="0000014C">
      <w:pPr>
        <w:bidi w:val="on"/>
        <w:rPr/>
      </w:pPr>
      <w:r>
        <w:rPr>
          <w:rFonts w:hint="cs"/>
          <w:rtl/>
        </w:rPr>
        <w:t>وقد تم تنفيذ هذه التحاليل في:</w:t>
      </w:r>
    </w:p>
    <w:p w14:paraId="0000014D">
      <w:pPr>
        <w:bidi w:val="on"/>
        <w:rPr/>
      </w:pPr>
    </w:p>
    <w:p w14:paraId="0000014E">
      <w:pPr>
        <w:bidi w:val="off"/>
        <w:rPr/>
      </w:pPr>
      <w:r>
        <w:t>SolidWorks Simulation</w:t>
      </w:r>
    </w:p>
    <w:p w14:paraId="0000014F">
      <w:pPr>
        <w:bidi w:val="off"/>
        <w:rPr/>
      </w:pPr>
    </w:p>
    <w:p w14:paraId="00000150">
      <w:pPr>
        <w:bidi w:val="off"/>
        <w:rPr/>
      </w:pPr>
      <w:r>
        <w:t>ANSYS</w:t>
      </w:r>
    </w:p>
    <w:p w14:paraId="00000151">
      <w:pPr>
        <w:bidi w:val="on"/>
        <w:rPr/>
      </w:pPr>
      <w:r>
        <w:rPr>
          <w:rFonts w:hint="cs"/>
          <w:rtl/>
        </w:rPr>
        <w:t>بهدف المقارنة والتحقق (Validation).</w:t>
      </w:r>
    </w:p>
    <w:p w14:paraId="00000152">
      <w:pPr>
        <w:bidi w:val="on"/>
        <w:rPr/>
      </w:pPr>
    </w:p>
    <w:p w14:paraId="00000153">
      <w:pPr>
        <w:bidi w:val="on"/>
        <w:rPr/>
      </w:pPr>
    </w:p>
    <w:p w14:paraId="00000154">
      <w:pPr>
        <w:bidi w:val="on"/>
        <w:rPr/>
      </w:pPr>
    </w:p>
    <w:p w14:paraId="00000155">
      <w:pPr>
        <w:bidi w:val="on"/>
        <w:rPr/>
      </w:pPr>
      <w:r>
        <w:t>---</w:t>
      </w:r>
    </w:p>
    <w:p w14:paraId="00000156">
      <w:pPr>
        <w:bidi w:val="on"/>
        <w:rPr/>
      </w:pPr>
    </w:p>
    <w:p w14:paraId="00000157">
      <w:pPr>
        <w:bidi w:val="on"/>
        <w:rPr/>
      </w:pPr>
      <w:r>
        <w:t xml:space="preserve">8️⃣ </w:t>
      </w:r>
      <w:r>
        <w:rPr>
          <w:rtl/>
        </w:rPr>
        <w:t>تحليل الحركة</w:t>
      </w:r>
      <w:r>
        <w:t xml:space="preserve"> (Motion Analysis)</w:t>
      </w:r>
    </w:p>
    <w:p w14:paraId="00000158">
      <w:pPr>
        <w:bidi w:val="on"/>
        <w:rPr/>
      </w:pPr>
    </w:p>
    <w:p w14:paraId="00000159">
      <w:pPr>
        <w:bidi w:val="on"/>
        <w:rPr/>
      </w:pPr>
      <w:r>
        <w:rPr>
          <w:rFonts w:hint="cs"/>
          <w:rtl/>
        </w:rPr>
        <w:t>تم تنفيذ Motion Study في SolidWorks</w:t>
      </w:r>
    </w:p>
    <w:p w14:paraId="0000015A">
      <w:pPr>
        <w:bidi w:val="on"/>
        <w:rPr/>
      </w:pPr>
    </w:p>
    <w:p w14:paraId="0000015B">
      <w:pPr>
        <w:bidi w:val="on"/>
        <w:rPr/>
      </w:pPr>
      <w:r>
        <w:rPr>
          <w:rFonts w:hint="cs"/>
          <w:rtl/>
        </w:rPr>
        <w:t>تم نمذجة:</w:t>
      </w:r>
    </w:p>
    <w:p w14:paraId="0000015C">
      <w:pPr>
        <w:bidi w:val="on"/>
        <w:rPr/>
      </w:pPr>
    </w:p>
    <w:p w14:paraId="0000015D">
      <w:pPr>
        <w:bidi w:val="on"/>
        <w:rPr/>
      </w:pPr>
      <w:r>
        <w:rPr>
          <w:rFonts w:hint="cs"/>
          <w:rtl/>
        </w:rPr>
        <w:t>دوران اللولب</w:t>
      </w:r>
    </w:p>
    <w:p w14:paraId="0000015E">
      <w:pPr>
        <w:bidi w:val="on"/>
        <w:rPr/>
      </w:pPr>
    </w:p>
    <w:p w14:paraId="0000015F">
      <w:pPr>
        <w:bidi w:val="on"/>
        <w:rPr/>
      </w:pPr>
      <w:r>
        <w:rPr>
          <w:rFonts w:hint="cs"/>
          <w:rtl/>
        </w:rPr>
        <w:t>دوران الشفرات</w:t>
      </w:r>
    </w:p>
    <w:p w14:paraId="00000160">
      <w:pPr>
        <w:bidi w:val="on"/>
        <w:rPr/>
      </w:pPr>
    </w:p>
    <w:p w14:paraId="00000161">
      <w:pPr>
        <w:bidi w:val="on"/>
        <w:rPr/>
      </w:pPr>
    </w:p>
    <w:p w14:paraId="00000162">
      <w:pPr>
        <w:bidi w:val="on"/>
        <w:rPr/>
      </w:pPr>
      <w:r>
        <w:rPr>
          <w:rFonts w:hint="cs"/>
          <w:rtl/>
        </w:rPr>
        <w:t>بحيث:</w:t>
      </w:r>
    </w:p>
    <w:p w14:paraId="00000163">
      <w:pPr>
        <w:bidi w:val="on"/>
        <w:rPr/>
      </w:pPr>
    </w:p>
    <w:p w14:paraId="00000164">
      <w:pPr>
        <w:bidi w:val="on"/>
        <w:rPr/>
      </w:pPr>
      <w:r>
        <w:rPr>
          <w:rFonts w:hint="cs"/>
          <w:rtl/>
        </w:rPr>
        <w:t>يدوران بعكس الاتجاه</w:t>
      </w:r>
    </w:p>
    <w:p w14:paraId="00000165">
      <w:pPr>
        <w:bidi w:val="on"/>
        <w:rPr/>
      </w:pPr>
    </w:p>
    <w:p w14:paraId="00000166">
      <w:pPr>
        <w:bidi w:val="on"/>
        <w:rPr/>
      </w:pPr>
    </w:p>
    <w:p w14:paraId="00000167">
      <w:pPr>
        <w:bidi w:val="on"/>
        <w:rPr/>
      </w:pPr>
      <w:r>
        <w:rPr>
          <w:rFonts w:hint="cs"/>
          <w:rtl/>
        </w:rPr>
        <w:t>وتم التحقق من:</w:t>
      </w:r>
    </w:p>
    <w:p w14:paraId="00000168">
      <w:pPr>
        <w:bidi w:val="on"/>
        <w:rPr/>
      </w:pPr>
    </w:p>
    <w:p w14:paraId="00000169">
      <w:pPr>
        <w:bidi w:val="on"/>
        <w:rPr/>
      </w:pPr>
      <w:r>
        <w:rPr>
          <w:rFonts w:hint="cs"/>
          <w:rtl/>
        </w:rPr>
        <w:t>السرعات الزاوية</w:t>
      </w:r>
    </w:p>
    <w:p w14:paraId="0000016A">
      <w:pPr>
        <w:bidi w:val="on"/>
        <w:rPr/>
      </w:pPr>
    </w:p>
    <w:p w14:paraId="0000016B">
      <w:pPr>
        <w:bidi w:val="on"/>
        <w:rPr/>
      </w:pPr>
      <w:r>
        <w:rPr>
          <w:rFonts w:hint="cs"/>
          <w:rtl/>
        </w:rPr>
        <w:t>التزامن</w:t>
      </w:r>
    </w:p>
    <w:p w14:paraId="0000016C">
      <w:pPr>
        <w:bidi w:val="on"/>
        <w:rPr/>
      </w:pPr>
    </w:p>
    <w:p w14:paraId="0000016D">
      <w:pPr>
        <w:bidi w:val="on"/>
        <w:rPr/>
      </w:pPr>
      <w:r>
        <w:rPr>
          <w:rFonts w:hint="cs"/>
          <w:rtl/>
        </w:rPr>
        <w:t>عدم التصادم</w:t>
      </w:r>
    </w:p>
    <w:p w14:paraId="0000016E">
      <w:pPr>
        <w:bidi w:val="on"/>
        <w:rPr/>
      </w:pPr>
    </w:p>
    <w:p w14:paraId="0000016F">
      <w:pPr>
        <w:bidi w:val="on"/>
        <w:rPr/>
      </w:pPr>
      <w:r>
        <w:rPr>
          <w:rFonts w:hint="cs"/>
          <w:rtl/>
        </w:rPr>
        <w:t>منطق الحركة الواقعي</w:t>
      </w:r>
    </w:p>
    <w:p w14:paraId="00000170">
      <w:pPr>
        <w:bidi w:val="on"/>
        <w:rPr/>
      </w:pPr>
    </w:p>
    <w:p w14:paraId="00000171">
      <w:pPr>
        <w:bidi w:val="on"/>
        <w:rPr/>
      </w:pPr>
    </w:p>
    <w:p w14:paraId="00000172">
      <w:pPr>
        <w:bidi w:val="on"/>
        <w:rPr/>
      </w:pPr>
    </w:p>
    <w:p w14:paraId="00000173">
      <w:pPr>
        <w:bidi w:val="on"/>
        <w:rPr/>
      </w:pPr>
    </w:p>
    <w:p w14:paraId="00000174">
      <w:pPr>
        <w:bidi w:val="on"/>
        <w:rPr/>
      </w:pPr>
      <w:r>
        <w:t>---</w:t>
      </w:r>
    </w:p>
    <w:p w14:paraId="00000175">
      <w:pPr>
        <w:bidi w:val="on"/>
        <w:rPr/>
      </w:pPr>
    </w:p>
    <w:p w14:paraId="00000176">
      <w:pPr>
        <w:bidi w:val="on"/>
        <w:rPr/>
      </w:pPr>
      <w:r>
        <w:t xml:space="preserve">9️⃣ </w:t>
      </w:r>
      <w:r>
        <w:rPr>
          <w:rtl/>
        </w:rPr>
        <w:t>المرحلة القادمة (الأسبوع القادم</w:t>
      </w:r>
      <w:r>
        <w:t>)</w:t>
      </w:r>
    </w:p>
    <w:p w14:paraId="00000177">
      <w:pPr>
        <w:bidi w:val="on"/>
        <w:rPr/>
      </w:pPr>
    </w:p>
    <w:p w14:paraId="00000178">
      <w:pPr>
        <w:bidi w:val="on"/>
        <w:rPr/>
      </w:pPr>
      <w:r>
        <w:t xml:space="preserve">🔜 </w:t>
      </w:r>
      <w:r>
        <w:rPr>
          <w:rtl/>
        </w:rPr>
        <w:t>محاكاة المادة</w:t>
      </w:r>
      <w:r>
        <w:t xml:space="preserve"> (Discrete Element Method – DEM)</w:t>
      </w:r>
    </w:p>
    <w:p w14:paraId="00000179">
      <w:pPr>
        <w:bidi w:val="on"/>
        <w:rPr/>
      </w:pPr>
    </w:p>
    <w:p w14:paraId="0000017A">
      <w:pPr>
        <w:bidi w:val="on"/>
        <w:rPr/>
      </w:pPr>
      <w:r>
        <w:rPr>
          <w:rFonts w:hint="cs"/>
          <w:rtl/>
        </w:rPr>
        <w:t>سيتم:</w:t>
      </w:r>
    </w:p>
    <w:p w14:paraId="0000017B">
      <w:pPr>
        <w:bidi w:val="on"/>
        <w:rPr/>
      </w:pPr>
    </w:p>
    <w:p w14:paraId="0000017C">
      <w:pPr>
        <w:bidi w:val="on"/>
        <w:rPr/>
      </w:pPr>
      <w:r>
        <w:rPr>
          <w:rFonts w:hint="cs"/>
          <w:rtl/>
        </w:rPr>
        <w:t>البدء بمحاكاة سلوك الملح باستخدام Altair EDEM</w:t>
      </w:r>
    </w:p>
    <w:p w14:paraId="0000017D">
      <w:pPr>
        <w:bidi w:val="on"/>
        <w:rPr/>
      </w:pPr>
    </w:p>
    <w:p w14:paraId="0000017E">
      <w:pPr>
        <w:bidi w:val="on"/>
        <w:rPr/>
      </w:pPr>
      <w:r>
        <w:rPr>
          <w:rFonts w:hint="cs"/>
          <w:rtl/>
        </w:rPr>
        <w:t>إدخال:</w:t>
      </w:r>
    </w:p>
    <w:p w14:paraId="0000017F">
      <w:pPr>
        <w:bidi w:val="on"/>
        <w:rPr/>
      </w:pPr>
    </w:p>
    <w:p w14:paraId="00000180">
      <w:pPr>
        <w:bidi w:val="on"/>
        <w:rPr/>
      </w:pPr>
      <w:r>
        <w:rPr>
          <w:rFonts w:hint="cs"/>
          <w:rtl/>
        </w:rPr>
        <w:t>خصائص الملح الفيزيائية</w:t>
      </w:r>
    </w:p>
    <w:p w14:paraId="00000181">
      <w:pPr>
        <w:bidi w:val="on"/>
        <w:rPr/>
      </w:pPr>
      <w:r>
        <w:rPr>
          <w:rFonts w:hint="cs"/>
          <w:rtl/>
        </w:rPr>
        <w:t>خصائص التلامس</w:t>
      </w:r>
    </w:p>
    <w:p w14:paraId="00000182">
      <w:pPr>
        <w:bidi w:val="on"/>
        <w:rPr/>
      </w:pPr>
    </w:p>
    <w:p w14:paraId="00000183">
      <w:pPr>
        <w:bidi w:val="on"/>
        <w:rPr/>
      </w:pPr>
      <w:r>
        <w:rPr>
          <w:rFonts w:hint="cs"/>
          <w:rtl/>
        </w:rPr>
        <w:t>حركة اللولب والصحن</w:t>
      </w:r>
    </w:p>
    <w:p w14:paraId="00000184">
      <w:pPr>
        <w:bidi w:val="on"/>
        <w:rPr/>
      </w:pPr>
      <w:r>
        <w:rPr>
          <w:rFonts w:hint="cs"/>
          <w:rtl/>
        </w:rPr>
        <w:t>دراسة:</w:t>
      </w:r>
    </w:p>
    <w:p w14:paraId="00000185">
      <w:pPr>
        <w:bidi w:val="on"/>
        <w:rPr/>
      </w:pPr>
      <w:r>
        <w:rPr>
          <w:rFonts w:hint="cs"/>
          <w:rtl/>
        </w:rPr>
        <w:t>التدفق</w:t>
      </w:r>
    </w:p>
    <w:p w14:paraId="00000186">
      <w:pPr>
        <w:bidi w:val="on"/>
        <w:rPr/>
      </w:pPr>
      <w:r>
        <w:rPr>
          <w:rFonts w:hint="cs"/>
          <w:rtl/>
        </w:rPr>
        <w:t>التكتل</w:t>
      </w:r>
    </w:p>
    <w:p w14:paraId="00000187">
      <w:pPr>
        <w:bidi w:val="on"/>
        <w:rPr/>
      </w:pPr>
      <w:r>
        <w:rPr>
          <w:rFonts w:hint="cs"/>
          <w:rtl/>
        </w:rPr>
        <w:t>الضغط على الريش</w:t>
      </w:r>
    </w:p>
    <w:p w14:paraId="00000188">
      <w:pPr>
        <w:bidi w:val="on"/>
        <w:rPr/>
      </w:pPr>
      <w:r>
        <w:rPr>
          <w:rFonts w:hint="cs"/>
          <w:rtl/>
        </w:rPr>
        <w:t>توزع القوى</w:t>
      </w:r>
    </w:p>
    <w:p w14:paraId="00000189">
      <w:pPr>
        <w:bidi w:val="on"/>
        <w:rPr/>
      </w:pPr>
    </w:p>
    <w:p w14:paraId="0000018A">
      <w:pPr>
        <w:bidi w:val="on"/>
        <w:rPr/>
      </w:pPr>
    </w:p>
    <w:p w14:paraId="0000018B">
      <w:pPr>
        <w:bidi w:val="on"/>
        <w:rPr/>
      </w:pPr>
      <w:r>
        <w:rPr>
          <w:rFonts w:hint="cs"/>
          <w:rtl/>
        </w:rPr>
        <w:t>مقارنة النتائج مع:</w:t>
      </w:r>
    </w:p>
    <w:p w14:paraId="0000018C">
      <w:pPr>
        <w:bidi w:val="on"/>
        <w:rPr/>
      </w:pPr>
    </w:p>
    <w:p w14:paraId="0000018D">
      <w:pPr>
        <w:bidi w:val="on"/>
        <w:rPr/>
      </w:pPr>
      <w:r>
        <w:rPr>
          <w:rFonts w:hint="cs"/>
          <w:rtl/>
        </w:rPr>
        <w:t>الحسابات اليدوية</w:t>
      </w:r>
    </w:p>
    <w:p w14:paraId="0000018E">
      <w:pPr>
        <w:bidi w:val="on"/>
        <w:rPr/>
      </w:pPr>
    </w:p>
    <w:p w14:paraId="0000018F">
      <w:pPr>
        <w:bidi w:val="on"/>
        <w:rPr/>
      </w:pPr>
      <w:r>
        <w:rPr>
          <w:rFonts w:hint="cs"/>
          <w:rtl/>
        </w:rPr>
        <w:t>نتائج التحليل الاستاتيكي</w:t>
      </w:r>
    </w:p>
    <w:p w14:paraId="00000190">
      <w:pPr>
        <w:bidi w:val="on"/>
        <w:rPr/>
      </w:pPr>
    </w:p>
    <w:p w14:paraId="00000191">
      <w:pPr>
        <w:bidi w:val="on"/>
        <w:rPr/>
      </w:pPr>
    </w:p>
    <w:p w14:paraId="00000192">
      <w:pPr>
        <w:bidi w:val="on"/>
        <w:rPr/>
      </w:pPr>
    </w:p>
    <w:p w14:paraId="00000193">
      <w:pPr>
        <w:bidi w:val="on"/>
        <w:rPr/>
      </w:pPr>
    </w:p>
    <w:p w14:paraId="00000194">
      <w:pPr>
        <w:bidi w:val="on"/>
        <w:rPr/>
      </w:pPr>
      <w:r>
        <w:t>---</w:t>
      </w:r>
    </w:p>
    <w:p w14:paraId="00000195">
      <w:pPr>
        <w:bidi w:val="on"/>
        <w:rPr/>
      </w:pPr>
    </w:p>
    <w:p w14:paraId="00000196">
      <w:pPr>
        <w:bidi w:val="on"/>
        <w:rPr/>
      </w:pPr>
      <w:r>
        <w:t xml:space="preserve">10️⃣ </w:t>
      </w:r>
      <w:r>
        <w:rPr>
          <w:rtl/>
        </w:rPr>
        <w:t>الخلاصة الأكاديمية</w:t>
      </w:r>
    </w:p>
    <w:p w14:paraId="00000197">
      <w:pPr>
        <w:bidi w:val="on"/>
        <w:rPr/>
      </w:pPr>
    </w:p>
    <w:p w14:paraId="00000198">
      <w:pPr>
        <w:bidi w:val="on"/>
        <w:rPr/>
      </w:pPr>
      <w:r>
        <w:rPr>
          <w:rFonts w:hint="cs"/>
          <w:rtl/>
        </w:rPr>
        <w:t>ما تم إنجازه حتى الآن يمثل:</w:t>
      </w:r>
    </w:p>
    <w:p w14:paraId="00000199">
      <w:pPr>
        <w:bidi w:val="on"/>
        <w:rPr/>
      </w:pPr>
      <w:r>
        <w:rPr>
          <w:rFonts w:hint="cs"/>
          <w:rtl/>
        </w:rPr>
        <w:t>مشروعًا متكاملًا من مستوى صناعي-بحثي</w:t>
      </w:r>
    </w:p>
    <w:p w14:paraId="0000019A">
      <w:pPr>
        <w:bidi w:val="on"/>
        <w:rPr/>
      </w:pPr>
      <w:r>
        <w:rPr>
          <w:rFonts w:hint="cs"/>
          <w:rtl/>
        </w:rPr>
        <w:t>ليس مجرد تصميم CAD، بل:</w:t>
      </w:r>
    </w:p>
    <w:p w14:paraId="0000019B">
      <w:pPr>
        <w:bidi w:val="on"/>
        <w:rPr/>
      </w:pPr>
      <w:r>
        <w:rPr>
          <w:rFonts w:hint="cs"/>
          <w:rtl/>
        </w:rPr>
        <w:t>تصميم</w:t>
      </w:r>
    </w:p>
    <w:p w14:paraId="0000019C">
      <w:pPr>
        <w:bidi w:val="on"/>
        <w:rPr/>
      </w:pPr>
      <w:r>
        <w:rPr>
          <w:rFonts w:hint="cs"/>
          <w:rtl/>
        </w:rPr>
        <w:t>حساب</w:t>
      </w:r>
    </w:p>
    <w:p w14:paraId="0000019D">
      <w:pPr>
        <w:bidi w:val="on"/>
        <w:rPr/>
      </w:pPr>
      <w:r>
        <w:rPr>
          <w:rFonts w:hint="cs"/>
          <w:rtl/>
        </w:rPr>
        <w:t>تحليل</w:t>
      </w:r>
    </w:p>
    <w:p w14:paraId="0000019E">
      <w:pPr>
        <w:bidi w:val="on"/>
        <w:rPr/>
      </w:pPr>
      <w:r>
        <w:rPr>
          <w:rFonts w:hint="cs"/>
          <w:rtl/>
        </w:rPr>
        <w:t>تحقق</w:t>
      </w:r>
    </w:p>
    <w:p w14:paraId="0000019F">
      <w:pPr>
        <w:bidi w:val="on"/>
        <w:rPr/>
      </w:pPr>
    </w:p>
    <w:p w14:paraId="000001A0">
      <w:pPr>
        <w:bidi w:val="on"/>
        <w:rPr>
          <w:rFonts w:hint="default"/>
          <w:rtl/>
        </w:rPr>
      </w:pPr>
      <w:r>
        <w:rPr>
          <w:rFonts w:hint="cs"/>
          <w:rtl/>
        </w:rPr>
        <w:t>محاكاة حركة</w:t>
      </w:r>
    </w:p>
    <w:p w14:paraId="000001A1">
      <w:pPr>
        <w:bidi w:val="on"/>
        <w:rPr/>
      </w:pPr>
      <w:r>
        <w:rPr>
          <w:rFonts w:hint="cs"/>
          <w:rtl/>
        </w:rPr>
        <w:t>استعداد لمحاكاة مادة حقيقية</w:t>
      </w:r>
    </w:p>
    <w:p w14:paraId="000001A2">
      <w:pPr>
        <w:bidi w:val="on"/>
        <w:rPr/>
      </w:pPr>
      <w:r>
        <w:rPr>
          <w:rFonts w:hint="cs"/>
          <w:rtl/>
        </w:rPr>
        <w:t>وهو مستوى يتجاوز متطلبات مشروع تخرج تقليدي، ويقارب مشاريع ماجستير تطبيقية في مجال:</w:t>
      </w:r>
    </w:p>
    <w:p w14:paraId="000001A3">
      <w:pPr>
        <w:bidi w:val="on"/>
        <w:rPr/>
      </w:pPr>
    </w:p>
    <w:p w14:paraId="000001A4">
      <w:pPr>
        <w:bidi w:val="off"/>
        <w:rPr/>
      </w:pPr>
      <w:r>
        <w:t>Mechanical Design</w:t>
      </w:r>
    </w:p>
    <w:p w14:paraId="000001A5">
      <w:pPr>
        <w:bidi w:val="off"/>
        <w:rPr/>
      </w:pPr>
    </w:p>
    <w:p w14:paraId="000001A6">
      <w:pPr>
        <w:bidi w:val="off"/>
        <w:rPr/>
      </w:pPr>
      <w:r>
        <w:t>Bulk Solids Handling</w:t>
      </w:r>
    </w:p>
    <w:p w14:paraId="000001A7">
      <w:pPr>
        <w:bidi w:val="off"/>
        <w:rPr/>
      </w:pPr>
    </w:p>
    <w:p w14:paraId="000001A8">
      <w:pPr>
        <w:bidi w:val="off"/>
        <w:rPr/>
      </w:pPr>
      <w:r>
        <w:t>Food Processing Machinery</w:t>
      </w:r>
    </w:p>
    <w:p w14:paraId="000001A9">
      <w:pPr>
        <w:bidi w:val="off"/>
        <w:rPr/>
      </w:pPr>
    </w:p>
    <w:p w14:paraId="000001AA">
      <w:pPr>
        <w:bidi w:val="off"/>
        <w:rPr/>
      </w:pPr>
    </w:p>
    <w:p w14:paraId="000001AB">
      <w:pPr>
        <w:bidi w:val="off"/>
        <w:rPr/>
      </w:pPr>
    </w:p>
    <w:p w14:paraId="000001AC">
      <w:pPr>
        <w:bidi w:val="off"/>
        <w:rPr/>
      </w:pPr>
      <w:r>
        <w:t>--</w:t>
      </w:r>
      <w:r>
        <w:t>Auger Filling Machine Project Summaryملخص مشروع آلة التعبئة باللولب</w:t>
      </w:r>
    </w:p>
    <w:p w14:paraId="000001AD">
      <w:pPr>
        <w:bidi w:val="off"/>
        <w:rPr/>
      </w:pPr>
    </w:p>
    <w:p w14:paraId="000001AE">
      <w:pPr>
        <w:bidi w:val="off"/>
        <w:rPr/>
      </w:pPr>
      <w:r>
        <w:t>This document presents a comprehensive technical summary of the Auger Filling Machine project, prepared for academic documentation purposes.</w:t>
      </w:r>
    </w:p>
    <w:p w14:paraId="000001AF">
      <w:pPr>
        <w:bidi w:val="off"/>
        <w:rPr/>
      </w:pPr>
    </w:p>
    <w:p w14:paraId="000001B0">
      <w:pPr>
        <w:bidi w:val="on"/>
        <w:rPr/>
      </w:pPr>
      <w:r>
        <w:rPr>
          <w:rFonts w:hint="cs"/>
          <w:rtl/>
        </w:rPr>
        <w:t>يعرض هذا المستند ملخصًا هندسيًا وأكاديميًا شاملًا لمشروع آلة التعبئة باللولب، والمُعد لغرض التوثيق الجامعي.</w:t>
      </w:r>
    </w:p>
    <w:p w14:paraId="000001B1">
      <w:pPr>
        <w:bidi w:val="on"/>
        <w:rPr/>
      </w:pPr>
    </w:p>
    <w:p w14:paraId="000001B2">
      <w:pPr>
        <w:bidi w:val="on"/>
        <w:rPr/>
      </w:pPr>
      <w:r>
        <w:t>------------------------------------------------------------</w:t>
      </w:r>
    </w:p>
    <w:p w14:paraId="000001B3">
      <w:pPr>
        <w:bidi w:val="on"/>
        <w:rPr/>
      </w:pPr>
      <w:r>
        <w:t>1. Project Overview | نظرة عامة على المشروع</w:t>
      </w:r>
    </w:p>
    <w:p w14:paraId="000001B4">
      <w:pPr>
        <w:bidi w:val="on"/>
        <w:rPr/>
      </w:pPr>
    </w:p>
    <w:p w14:paraId="000001B5">
      <w:pPr>
        <w:bidi w:val="off"/>
        <w:rPr/>
      </w:pPr>
      <w:r>
        <w:t>The project focuses on the design, analysis, and validation of the filling unit of an Auger Filling Machine intended for granular and powder materials, with table salt (NaCl) selected as the reference material.</w:t>
      </w:r>
    </w:p>
    <w:p w14:paraId="000001B6">
      <w:pPr>
        <w:bidi w:val="off"/>
        <w:rPr/>
      </w:pPr>
    </w:p>
    <w:p w14:paraId="000001B7">
      <w:pPr>
        <w:bidi w:val="on"/>
        <w:rPr/>
      </w:pPr>
      <w:r>
        <w:rPr>
          <w:rFonts w:hint="cs"/>
          <w:rtl/>
        </w:rPr>
        <w:t>يركز المشروع على تصميم وتحليل والتحقق من جزئية التعبئة في آلة تعبئة باللولب، والمخصصة للمواد الحبيبية والبودرية، مع اعتماد ملح الطعام (NaCl) كمادة مرجعية.</w:t>
      </w:r>
    </w:p>
    <w:p w14:paraId="000001B8">
      <w:pPr>
        <w:bidi w:val="on"/>
        <w:rPr/>
      </w:pPr>
    </w:p>
    <w:p w14:paraId="000001B9">
      <w:pPr>
        <w:bidi w:val="on"/>
        <w:rPr/>
      </w:pPr>
      <w:r>
        <w:t>------------------------------------------------------------</w:t>
      </w:r>
    </w:p>
    <w:p w14:paraId="000001BA">
      <w:pPr>
        <w:bidi w:val="on"/>
        <w:rPr/>
      </w:pPr>
      <w:r>
        <w:t>2. Scope of Work | نطاق العمل</w:t>
      </w:r>
    </w:p>
    <w:p w14:paraId="000001BB">
      <w:pPr>
        <w:bidi w:val="on"/>
        <w:rPr/>
      </w:pPr>
    </w:p>
    <w:p w14:paraId="000001BC">
      <w:pPr>
        <w:bidi w:val="off"/>
        <w:rPr/>
      </w:pPr>
      <w:r>
        <w:t>The work includes:</w:t>
      </w:r>
    </w:p>
    <w:p w14:paraId="000001BD">
      <w:pPr>
        <w:bidi w:val="off"/>
        <w:rPr/>
      </w:pPr>
      <w:r>
        <w:t>- Auger screw</w:t>
      </w:r>
    </w:p>
    <w:p w14:paraId="000001BE">
      <w:pPr>
        <w:bidi w:val="off"/>
        <w:rPr/>
      </w:pPr>
      <w:r>
        <w:t>- Auger shaft</w:t>
      </w:r>
    </w:p>
    <w:p w14:paraId="000001BF">
      <w:pPr>
        <w:bidi w:val="off"/>
        <w:rPr/>
      </w:pPr>
      <w:r>
        <w:t>- Rotating plate</w:t>
      </w:r>
    </w:p>
    <w:p w14:paraId="000001C0">
      <w:pPr>
        <w:bidi w:val="off"/>
        <w:rPr/>
      </w:pPr>
      <w:r>
        <w:t>- Servo motor, gearbox, driver</w:t>
      </w:r>
    </w:p>
    <w:p w14:paraId="000001C1">
      <w:pPr>
        <w:bidi w:val="off"/>
        <w:rPr/>
      </w:pPr>
      <w:r>
        <w:t>- Couplings, bearings, hopper, funnel, supports</w:t>
      </w:r>
    </w:p>
    <w:p w14:paraId="000001C2">
      <w:pPr>
        <w:bidi w:val="off"/>
        <w:rPr/>
      </w:pPr>
    </w:p>
    <w:p w14:paraId="000001C3">
      <w:pPr>
        <w:bidi w:val="on"/>
        <w:rPr/>
      </w:pPr>
      <w:r>
        <w:rPr>
          <w:rFonts w:hint="cs"/>
          <w:rtl/>
        </w:rPr>
        <w:t>يشمل العمل:</w:t>
      </w:r>
    </w:p>
    <w:p w14:paraId="000001C4">
      <w:pPr>
        <w:bidi w:val="on"/>
        <w:rPr/>
      </w:pPr>
      <w:r>
        <w:t>- اللولب الحلزوني</w:t>
      </w:r>
    </w:p>
    <w:p w14:paraId="000001C5">
      <w:pPr>
        <w:bidi w:val="on"/>
        <w:rPr/>
      </w:pPr>
      <w:r>
        <w:t>- عمود المثقاب</w:t>
      </w:r>
    </w:p>
    <w:p w14:paraId="000001C6">
      <w:pPr>
        <w:bidi w:val="on"/>
        <w:rPr/>
      </w:pPr>
      <w:r>
        <w:t>- الصحن الدوار</w:t>
      </w:r>
    </w:p>
    <w:p w14:paraId="000001C7">
      <w:pPr>
        <w:bidi w:val="on"/>
        <w:rPr/>
      </w:pPr>
      <w:r>
        <w:t>- المحرك السيرفو، الجيربوكس، الدرايفر</w:t>
      </w:r>
    </w:p>
    <w:p w14:paraId="000001C8">
      <w:pPr>
        <w:bidi w:val="on"/>
        <w:rPr/>
      </w:pPr>
      <w:r>
        <w:t>- الكوبلينج، المحامل، الهوبر، الفانل، الدواعم</w:t>
      </w:r>
    </w:p>
    <w:p w14:paraId="000001C9">
      <w:pPr>
        <w:bidi w:val="on"/>
        <w:rPr/>
      </w:pPr>
    </w:p>
    <w:p w14:paraId="000001CA">
      <w:pPr>
        <w:bidi w:val="on"/>
        <w:rPr/>
      </w:pPr>
      <w:r>
        <w:t>------------------------------------------------------------</w:t>
      </w:r>
    </w:p>
    <w:p w14:paraId="000001CB">
      <w:pPr>
        <w:bidi w:val="on"/>
        <w:rPr/>
      </w:pPr>
      <w:r>
        <w:t>3. Design and CAD Modeling | التصميم والنمذجة</w:t>
      </w:r>
    </w:p>
    <w:p w14:paraId="000001CC">
      <w:pPr>
        <w:bidi w:val="on"/>
        <w:rPr/>
      </w:pPr>
    </w:p>
    <w:p w14:paraId="000001CD">
      <w:pPr>
        <w:bidi w:val="off"/>
        <w:rPr/>
      </w:pPr>
      <w:r>
        <w:t>All components were fully designed using SolidWorks with food-grade SS304 material selection, appropriate tolerances, chamfers, and fillets.</w:t>
      </w:r>
    </w:p>
    <w:p w14:paraId="000001CE">
      <w:pPr>
        <w:bidi w:val="off"/>
        <w:rPr/>
      </w:pPr>
    </w:p>
    <w:p w14:paraId="000001CF">
      <w:pPr>
        <w:bidi w:val="on"/>
        <w:rPr/>
      </w:pPr>
      <w:r>
        <w:rPr>
          <w:rFonts w:hint="cs"/>
          <w:rtl/>
        </w:rPr>
        <w:t>تم تصميم جميع الأجزاء بالكامل باستخدام برنامج SolidWorks مع اختيار مادة SS304 الغذائية، وتطبيق الخلوصات والشطب والفلترة المناسبة.</w:t>
      </w:r>
    </w:p>
    <w:p w14:paraId="000001D0">
      <w:pPr>
        <w:bidi w:val="on"/>
        <w:rPr/>
      </w:pPr>
    </w:p>
    <w:p w14:paraId="000001D1">
      <w:pPr>
        <w:bidi w:val="on"/>
        <w:rPr/>
      </w:pPr>
      <w:r>
        <w:t>------------------------------------------------------------</w:t>
      </w:r>
    </w:p>
    <w:p w14:paraId="000001D2">
      <w:pPr>
        <w:bidi w:val="on"/>
        <w:rPr/>
      </w:pPr>
      <w:r>
        <w:t>4. Calculations and Verification | الحسابات والتحقق</w:t>
      </w:r>
    </w:p>
    <w:p w14:paraId="000001D3">
      <w:pPr>
        <w:bidi w:val="on"/>
        <w:rPr/>
      </w:pPr>
    </w:p>
    <w:p w14:paraId="000001D4">
      <w:pPr>
        <w:bidi w:val="off"/>
        <w:rPr/>
      </w:pPr>
      <w:r>
        <w:t>Complete volumetric calculations, torque calculations, and load estimations were carried out manually and verified numerically.</w:t>
      </w:r>
    </w:p>
    <w:p w14:paraId="000001D5">
      <w:pPr>
        <w:bidi w:val="off"/>
        <w:rPr/>
      </w:pPr>
    </w:p>
    <w:p w14:paraId="000001D6">
      <w:pPr>
        <w:bidi w:val="on"/>
        <w:rPr/>
      </w:pPr>
      <w:r>
        <w:rPr>
          <w:rFonts w:hint="cs"/>
          <w:rtl/>
        </w:rPr>
        <w:t>تم تنفيذ الحسابات الحجمية وحسابات العزوم والأحمال يدويًا والتحقق منها عدديًا.</w:t>
      </w:r>
    </w:p>
    <w:p w14:paraId="000001D7">
      <w:pPr>
        <w:bidi w:val="on"/>
        <w:rPr/>
      </w:pPr>
    </w:p>
    <w:p w14:paraId="000001D8">
      <w:pPr>
        <w:bidi w:val="on"/>
        <w:rPr/>
      </w:pPr>
      <w:r>
        <w:t>------------------------------------------------------------</w:t>
      </w:r>
    </w:p>
    <w:p w14:paraId="000001D9">
      <w:pPr>
        <w:bidi w:val="on"/>
        <w:rPr/>
      </w:pPr>
      <w:r>
        <w:t>5. Structural Analysis | التحليل الإنشائي</w:t>
      </w:r>
    </w:p>
    <w:p w14:paraId="000001DA">
      <w:pPr>
        <w:bidi w:val="on"/>
        <w:rPr/>
      </w:pPr>
    </w:p>
    <w:p w14:paraId="000001DB">
      <w:pPr>
        <w:bidi w:val="off"/>
        <w:rPr/>
      </w:pPr>
      <w:r>
        <w:t>Static structural analysis was performed using SolidWorks Simulation and ANSYS:</w:t>
      </w:r>
    </w:p>
    <w:p w14:paraId="000001DC">
      <w:pPr>
        <w:bidi w:val="off"/>
        <w:rPr/>
      </w:pPr>
      <w:r>
        <w:t>- Auger alone</w:t>
      </w:r>
    </w:p>
    <w:p w14:paraId="000001DD">
      <w:pPr>
        <w:bidi w:val="off"/>
        <w:rPr/>
      </w:pPr>
      <w:r>
        <w:t>- Auger + shaft</w:t>
      </w:r>
    </w:p>
    <w:p w14:paraId="000001DE">
      <w:pPr>
        <w:bidi w:val="off"/>
        <w:rPr/>
      </w:pPr>
      <w:r>
        <w:t>- Auger + shaft + rotating plate</w:t>
      </w:r>
    </w:p>
    <w:p w14:paraId="000001DF">
      <w:pPr>
        <w:bidi w:val="off"/>
        <w:rPr/>
      </w:pPr>
    </w:p>
    <w:p w14:paraId="000001E0">
      <w:pPr>
        <w:bidi w:val="on"/>
        <w:rPr/>
      </w:pPr>
      <w:r>
        <w:rPr>
          <w:rFonts w:hint="cs"/>
          <w:rtl/>
        </w:rPr>
        <w:t>تم إجراء تحليل إجهادات استاتيكي باستخدام SolidWorks وANSYS على مراحل متدرجة.</w:t>
      </w:r>
    </w:p>
    <w:p w14:paraId="000001E1">
      <w:pPr>
        <w:bidi w:val="on"/>
        <w:rPr/>
      </w:pPr>
    </w:p>
    <w:p w14:paraId="000001E2">
      <w:pPr>
        <w:bidi w:val="on"/>
        <w:rPr/>
      </w:pPr>
      <w:r>
        <w:t>------------------------------------------------------------</w:t>
      </w:r>
    </w:p>
    <w:p w14:paraId="000001E3">
      <w:pPr>
        <w:bidi w:val="on"/>
        <w:rPr/>
      </w:pPr>
      <w:r>
        <w:t>6. Motion Analysis | تحليل الحركة</w:t>
      </w:r>
    </w:p>
    <w:p w14:paraId="000001E4">
      <w:pPr>
        <w:bidi w:val="on"/>
        <w:rPr/>
      </w:pPr>
    </w:p>
    <w:p w14:paraId="000001E5">
      <w:pPr>
        <w:bidi w:val="off"/>
        <w:rPr/>
      </w:pPr>
      <w:r>
        <w:t>A motion study was conducted where the auger and agitator blades rotate in opposite directions to enhance material flow.</w:t>
      </w:r>
    </w:p>
    <w:p w14:paraId="000001E6">
      <w:pPr>
        <w:bidi w:val="off"/>
        <w:rPr/>
      </w:pPr>
    </w:p>
    <w:p w14:paraId="000001E7">
      <w:pPr>
        <w:bidi w:val="on"/>
        <w:rPr/>
      </w:pPr>
      <w:r>
        <w:rPr>
          <w:rFonts w:hint="cs"/>
          <w:rtl/>
        </w:rPr>
        <w:t>تم تنفيذ تحليل حركة حيث يدور اللولب والشفرات بعكس الاتجاه لتحسين تدفق المادة.</w:t>
      </w:r>
    </w:p>
    <w:p w14:paraId="000001E8">
      <w:pPr>
        <w:bidi w:val="on"/>
        <w:rPr/>
      </w:pPr>
    </w:p>
    <w:p w14:paraId="000001E9">
      <w:pPr>
        <w:bidi w:val="on"/>
        <w:rPr/>
      </w:pPr>
      <w:r>
        <w:t>------------------------------------------------------------</w:t>
      </w:r>
    </w:p>
    <w:p w14:paraId="000001EA">
      <w:pPr>
        <w:bidi w:val="on"/>
        <w:rPr/>
      </w:pPr>
      <w:r>
        <w:t>7. Current Status and Next Phase | الوضع الحالي والخطوة القادمة</w:t>
      </w:r>
    </w:p>
    <w:p w14:paraId="000001EB">
      <w:pPr>
        <w:bidi w:val="on"/>
        <w:rPr/>
      </w:pPr>
    </w:p>
    <w:p w14:paraId="000001EC">
      <w:pPr>
        <w:bidi w:val="off"/>
        <w:rPr/>
      </w:pPr>
      <w:r>
        <w:t>The filling assembly is fully completed. DEM simulation using Altair EDEM will be initiated next week to study salt flow behavior.</w:t>
      </w:r>
    </w:p>
    <w:p w14:paraId="000001ED">
      <w:pPr>
        <w:bidi w:val="off"/>
        <w:rPr/>
      </w:pPr>
    </w:p>
    <w:p w14:paraId="000001EE">
      <w:pPr>
        <w:bidi w:val="on"/>
        <w:rPr/>
      </w:pPr>
      <w:r>
        <w:rPr>
          <w:rFonts w:hint="cs"/>
          <w:rtl/>
        </w:rPr>
        <w:t>تم الانتهاء الكامل من تجميع جزئية التعبئة، وسيتم البدء بمحاكاة المادة باستخدام Altair EDEM الأسبوع القادم.</w:t>
      </w:r>
    </w:p>
    <w:p w14:paraId="000001EF">
      <w:pPr>
        <w:bidi w:val="on"/>
        <w:rPr/>
      </w:pPr>
    </w:p>
    <w:p w14:paraId="000001F0">
      <w:pPr>
        <w:bidi w:val="on"/>
        <w:rPr/>
      </w:pPr>
      <w:r>
        <w:t>------------------------------------------------------------</w:t>
      </w:r>
    </w:p>
    <w:p w14:paraId="000001F1">
      <w:pPr>
        <w:bidi w:val="off"/>
        <w:rPr/>
      </w:pPr>
      <w:r>
        <w:t>Conclusion | الخلاصة</w:t>
      </w:r>
    </w:p>
    <w:p w14:paraId="000001F2">
      <w:pPr>
        <w:bidi w:val="off"/>
        <w:rPr/>
      </w:pPr>
    </w:p>
    <w:p w14:paraId="000001F3">
      <w:pPr>
        <w:bidi w:val="off"/>
        <w:rPr/>
      </w:pPr>
      <w:r>
        <w:t>The project represents an advanced academic-industrial level work, exceeding typical graduation project requirements.</w:t>
      </w:r>
    </w:p>
    <w:p w14:paraId="000001F4">
      <w:pPr>
        <w:bidi w:val="off"/>
        <w:rPr/>
      </w:pPr>
    </w:p>
    <w:p w14:paraId="000001F5">
      <w:pPr>
        <w:bidi w:val="on"/>
        <w:rPr/>
      </w:pPr>
      <w:r>
        <w:rPr>
          <w:rFonts w:hint="cs"/>
          <w:rtl/>
        </w:rPr>
        <w:t>يمثل المشروع عملًا متقدمًا على مستوى أكاديمي وصناعي، ويتجاوز متطلبات مشاريع التخرج التقليدية.</w:t>
      </w:r>
    </w:p>
    <w:p w14:paraId="000001F6">
      <w:pPr>
        <w:bidi w:val="on"/>
        <w:rPr/>
      </w:pPr>
    </w:p>
    <w:sect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حسن</cp:lastModifiedBy>
</cp:coreProperties>
</file>