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121AFCC2" w:rsidP="3D4A8B42" w:rsidRDefault="121AFCC2" w14:paraId="6E9C27A9" w14:textId="4455B7A0">
      <w:pPr>
        <w:jc w:val="center"/>
        <w:rPr>
          <w:rFonts w:ascii="Aptos" w:hAnsi="Aptos" w:eastAsia="Aptos"/>
          <w:b w:val="1"/>
          <w:bCs w:val="1"/>
          <w:i w:val="1"/>
          <w:iCs w:val="1"/>
          <w:caps w:val="0"/>
          <w:smallCaps w:val="0"/>
          <w:noProof w:val="0"/>
          <w:sz w:val="24"/>
          <w:szCs w:val="24"/>
          <w:lang w:val="en-US"/>
        </w:rPr>
      </w:pPr>
      <w:r w:rsidRPr="3D4A8B42" w:rsidR="121AFCC2">
        <w:rPr>
          <w:rFonts w:ascii="Aptos" w:hAnsi="Aptos" w:eastAsia="Aptos"/>
          <w:b w:val="1"/>
          <w:bCs w:val="1"/>
          <w:i w:val="1"/>
          <w:iCs w:val="1"/>
          <w:caps w:val="0"/>
          <w:smallCaps w:val="0"/>
          <w:noProof w:val="0"/>
          <w:sz w:val="24"/>
          <w:szCs w:val="24"/>
          <w:lang w:val="en-US"/>
        </w:rPr>
        <w:t>NON-DISCLOSURE AGREEMENT</w:t>
      </w:r>
    </w:p>
    <w:p w:rsidR="121AFCC2" w:rsidP="3D4A8B42" w:rsidRDefault="121AFCC2" w14:paraId="4B25C4AA" w14:textId="30EB1667">
      <w:pPr>
        <w:rPr>
          <w:rFonts w:ascii="Aptos" w:hAnsi="Aptos" w:eastAsia="Aptos"/>
          <w:b w:val="0"/>
          <w:bCs w:val="0"/>
          <w:i w:val="1"/>
          <w:iCs w:val="1"/>
          <w:caps w:val="0"/>
          <w:smallCaps w:val="0"/>
          <w:noProof w:val="0"/>
          <w:sz w:val="24"/>
          <w:szCs w:val="24"/>
          <w:lang w:val="en-US"/>
        </w:rPr>
      </w:pPr>
      <w:r w:rsidRPr="3D4A8B42" w:rsidR="121AFCC2">
        <w:rPr>
          <w:rFonts w:ascii="Aptos" w:hAnsi="Aptos" w:eastAsia="Aptos"/>
          <w:b w:val="0"/>
          <w:bCs w:val="0"/>
          <w:i w:val="1"/>
          <w:iCs w:val="1"/>
          <w:caps w:val="0"/>
          <w:smallCaps w:val="0"/>
          <w:noProof w:val="0"/>
          <w:sz w:val="24"/>
          <w:szCs w:val="24"/>
          <w:lang w:val="en-US"/>
        </w:rPr>
        <w:t>This Non-Disclosure Agreement ("Agreement") is entered into as of September 12, 2025 ("Effective Date") between:</w:t>
      </w:r>
    </w:p>
    <w:p w:rsidR="121AFCC2" w:rsidP="3D4A8B42" w:rsidRDefault="121AFCC2" w14:paraId="77D721C5" w14:textId="53CDC6C4">
      <w:pPr>
        <w:rPr>
          <w:rFonts w:ascii="Aptos" w:hAnsi="Aptos" w:eastAsia="Aptos"/>
          <w:b w:val="0"/>
          <w:bCs w:val="0"/>
          <w:i w:val="1"/>
          <w:iCs w:val="1"/>
          <w:caps w:val="0"/>
          <w:smallCaps w:val="0"/>
          <w:noProof w:val="0"/>
          <w:sz w:val="24"/>
          <w:szCs w:val="24"/>
          <w:lang w:val="en-US"/>
        </w:rPr>
      </w:pPr>
      <w:r w:rsidRPr="3D4A8B42" w:rsidR="121AFCC2">
        <w:rPr>
          <w:rFonts w:ascii="Aptos" w:hAnsi="Aptos" w:eastAsia="Aptos"/>
          <w:b w:val="1"/>
          <w:bCs w:val="1"/>
          <w:i w:val="1"/>
          <w:iCs w:val="1"/>
          <w:caps w:val="0"/>
          <w:smallCaps w:val="0"/>
          <w:noProof w:val="0"/>
          <w:sz w:val="24"/>
          <w:szCs w:val="24"/>
          <w:lang w:val="en-US"/>
        </w:rPr>
        <w:t>ABC GmbH</w:t>
      </w:r>
      <w:r w:rsidRPr="3D4A8B42" w:rsidR="121AFCC2">
        <w:rPr>
          <w:rFonts w:ascii="Aptos" w:hAnsi="Aptos" w:eastAsia="Aptos"/>
          <w:b w:val="0"/>
          <w:bCs w:val="0"/>
          <w:i w:val="1"/>
          <w:iCs w:val="1"/>
          <w:caps w:val="0"/>
          <w:smallCaps w:val="0"/>
          <w:noProof w:val="0"/>
          <w:sz w:val="24"/>
          <w:szCs w:val="24"/>
          <w:lang w:val="en-US"/>
        </w:rPr>
        <w:t>, a company organized under the laws of the Federal Republic of Germany, with its registered office at ABC-strasse 42, 80339 Munich, Germany ("ABC"), and</w:t>
      </w:r>
    </w:p>
    <w:p w:rsidR="121AFCC2" w:rsidP="3D4A8B42" w:rsidRDefault="121AFCC2" w14:paraId="5A5D8271" w14:textId="7DBD11B9">
      <w:pPr>
        <w:rPr>
          <w:rFonts w:ascii="Aptos" w:hAnsi="Aptos" w:eastAsia="Aptos"/>
          <w:b w:val="0"/>
          <w:bCs w:val="0"/>
          <w:i w:val="1"/>
          <w:iCs w:val="1"/>
          <w:caps w:val="0"/>
          <w:smallCaps w:val="0"/>
          <w:noProof w:val="0"/>
          <w:sz w:val="24"/>
          <w:szCs w:val="24"/>
          <w:lang w:val="en-US"/>
        </w:rPr>
      </w:pPr>
      <w:r w:rsidRPr="3D4A8B42" w:rsidR="121AFCC2">
        <w:rPr>
          <w:rFonts w:ascii="Aptos" w:hAnsi="Aptos" w:eastAsia="Aptos"/>
          <w:b w:val="1"/>
          <w:bCs w:val="1"/>
          <w:i w:val="1"/>
          <w:iCs w:val="1"/>
          <w:caps w:val="0"/>
          <w:smallCaps w:val="0"/>
          <w:noProof w:val="0"/>
          <w:sz w:val="24"/>
          <w:szCs w:val="24"/>
          <w:lang w:val="en-US"/>
        </w:rPr>
        <w:t>Hoffmann Logistics GmbH</w:t>
      </w:r>
      <w:r w:rsidRPr="3D4A8B42" w:rsidR="121AFCC2">
        <w:rPr>
          <w:rFonts w:ascii="Aptos" w:hAnsi="Aptos" w:eastAsia="Aptos"/>
          <w:b w:val="0"/>
          <w:bCs w:val="0"/>
          <w:i w:val="1"/>
          <w:iCs w:val="1"/>
          <w:caps w:val="0"/>
          <w:smallCaps w:val="0"/>
          <w:noProof w:val="0"/>
          <w:sz w:val="24"/>
          <w:szCs w:val="24"/>
          <w:lang w:val="en-US"/>
        </w:rPr>
        <w:t>, a company organized under the laws of the Federal Republic of Germany, with its registered office at Speicherstadt 15, 20457 Hamburg, Germany ("Counterparty"),</w:t>
      </w:r>
    </w:p>
    <w:p w:rsidR="121AFCC2" w:rsidP="3D4A8B42" w:rsidRDefault="121AFCC2" w14:paraId="04FAD8C2" w14:textId="3111C28B">
      <w:pPr>
        <w:rPr>
          <w:rFonts w:ascii="Aptos" w:hAnsi="Aptos" w:eastAsia="Aptos"/>
          <w:b w:val="0"/>
          <w:bCs w:val="0"/>
          <w:i w:val="1"/>
          <w:iCs w:val="1"/>
          <w:caps w:val="0"/>
          <w:smallCaps w:val="0"/>
          <w:noProof w:val="0"/>
          <w:sz w:val="24"/>
          <w:szCs w:val="24"/>
          <w:lang w:val="en-US"/>
        </w:rPr>
      </w:pPr>
      <w:r w:rsidRPr="3D4A8B42" w:rsidR="121AFCC2">
        <w:rPr>
          <w:rFonts w:ascii="Aptos" w:hAnsi="Aptos" w:eastAsia="Aptos"/>
          <w:b w:val="0"/>
          <w:bCs w:val="0"/>
          <w:i w:val="1"/>
          <w:iCs w:val="1"/>
          <w:caps w:val="0"/>
          <w:smallCaps w:val="0"/>
          <w:noProof w:val="0"/>
          <w:sz w:val="24"/>
          <w:szCs w:val="24"/>
          <w:lang w:val="en-US"/>
        </w:rPr>
        <w:t>each a "Party" and collectively the "Parties."</w:t>
      </w:r>
    </w:p>
    <w:p w:rsidR="121AFCC2" w:rsidP="3D4A8B42" w:rsidRDefault="121AFCC2" w14:paraId="20D08B89" w14:textId="157A00BE">
      <w:pPr>
        <w:rPr>
          <w:rFonts w:ascii="Aptos" w:hAnsi="Aptos" w:eastAsia="Aptos"/>
          <w:b w:val="1"/>
          <w:bCs w:val="1"/>
          <w:i w:val="1"/>
          <w:iCs w:val="1"/>
          <w:caps w:val="0"/>
          <w:smallCaps w:val="0"/>
          <w:noProof w:val="0"/>
          <w:sz w:val="24"/>
          <w:szCs w:val="24"/>
          <w:lang w:val="en-US"/>
        </w:rPr>
      </w:pPr>
      <w:r w:rsidRPr="3D4A8B42" w:rsidR="121AFCC2">
        <w:rPr>
          <w:rFonts w:ascii="Aptos" w:hAnsi="Aptos" w:eastAsia="Aptos"/>
          <w:b w:val="1"/>
          <w:bCs w:val="1"/>
          <w:i w:val="1"/>
          <w:iCs w:val="1"/>
          <w:caps w:val="0"/>
          <w:smallCaps w:val="0"/>
          <w:noProof w:val="0"/>
          <w:sz w:val="24"/>
          <w:szCs w:val="24"/>
          <w:lang w:val="en-US"/>
        </w:rPr>
        <w:t>1. Purpose.</w:t>
      </w:r>
    </w:p>
    <w:p w:rsidR="121AFCC2" w:rsidP="3D4A8B42" w:rsidRDefault="121AFCC2" w14:paraId="20D5DA8D" w14:textId="633075D5">
      <w:pPr>
        <w:rPr>
          <w:rFonts w:ascii="Aptos" w:hAnsi="Aptos" w:eastAsia="Aptos"/>
          <w:b w:val="0"/>
          <w:bCs w:val="0"/>
          <w:i w:val="1"/>
          <w:iCs w:val="1"/>
          <w:caps w:val="0"/>
          <w:smallCaps w:val="0"/>
          <w:noProof w:val="0"/>
          <w:sz w:val="24"/>
          <w:szCs w:val="24"/>
          <w:lang w:val="en-US"/>
        </w:rPr>
      </w:pPr>
      <w:r w:rsidRPr="3D4A8B42" w:rsidR="121AFCC2">
        <w:rPr>
          <w:rFonts w:ascii="Aptos" w:hAnsi="Aptos" w:eastAsia="Aptos"/>
          <w:b w:val="0"/>
          <w:bCs w:val="0"/>
          <w:i w:val="1"/>
          <w:iCs w:val="1"/>
          <w:caps w:val="0"/>
          <w:smallCaps w:val="0"/>
          <w:noProof w:val="0"/>
          <w:sz w:val="24"/>
          <w:szCs w:val="24"/>
          <w:lang w:val="en-US"/>
        </w:rPr>
        <w:t>The Parties wish to exchange confidential information for the purpose of exploring potential business opportunities in supply chain and logistics optimization (the "Purpose").</w:t>
      </w:r>
    </w:p>
    <w:p w:rsidR="121AFCC2" w:rsidP="3D4A8B42" w:rsidRDefault="121AFCC2" w14:paraId="70EA598A" w14:textId="2554CE72">
      <w:pPr>
        <w:rPr>
          <w:rFonts w:ascii="Aptos" w:hAnsi="Aptos" w:eastAsia="Aptos"/>
          <w:b w:val="1"/>
          <w:bCs w:val="1"/>
          <w:i w:val="1"/>
          <w:iCs w:val="1"/>
          <w:caps w:val="0"/>
          <w:smallCaps w:val="0"/>
          <w:noProof w:val="0"/>
          <w:sz w:val="24"/>
          <w:szCs w:val="24"/>
          <w:lang w:val="en-US"/>
        </w:rPr>
      </w:pPr>
      <w:r w:rsidRPr="3D4A8B42" w:rsidR="121AFCC2">
        <w:rPr>
          <w:rFonts w:ascii="Aptos" w:hAnsi="Aptos" w:eastAsia="Aptos"/>
          <w:b w:val="1"/>
          <w:bCs w:val="1"/>
          <w:i w:val="1"/>
          <w:iCs w:val="1"/>
          <w:caps w:val="0"/>
          <w:smallCaps w:val="0"/>
          <w:noProof w:val="0"/>
          <w:sz w:val="24"/>
          <w:szCs w:val="24"/>
          <w:lang w:val="en-US"/>
        </w:rPr>
        <w:t>2. Confidential Information.</w:t>
      </w:r>
    </w:p>
    <w:p w:rsidR="121AFCC2" w:rsidP="3D4A8B42" w:rsidRDefault="121AFCC2" w14:paraId="3C5FFD80" w14:textId="55DDE2B2">
      <w:pPr>
        <w:rPr>
          <w:rFonts w:ascii="Aptos" w:hAnsi="Aptos" w:eastAsia="Aptos"/>
          <w:b w:val="0"/>
          <w:bCs w:val="0"/>
          <w:i w:val="1"/>
          <w:iCs w:val="1"/>
          <w:caps w:val="0"/>
          <w:smallCaps w:val="0"/>
          <w:noProof w:val="0"/>
          <w:sz w:val="24"/>
          <w:szCs w:val="24"/>
          <w:lang w:val="en-US"/>
        </w:rPr>
      </w:pPr>
      <w:r w:rsidRPr="3D4A8B42" w:rsidR="121AFCC2">
        <w:rPr>
          <w:rFonts w:ascii="Aptos" w:hAnsi="Aptos" w:eastAsia="Aptos"/>
          <w:b w:val="0"/>
          <w:bCs w:val="0"/>
          <w:i w:val="1"/>
          <w:iCs w:val="1"/>
          <w:caps w:val="0"/>
          <w:smallCaps w:val="0"/>
          <w:noProof w:val="0"/>
          <w:sz w:val="24"/>
          <w:szCs w:val="24"/>
          <w:lang w:val="en-US"/>
        </w:rPr>
        <w:t>"Confidential Information" means any and all information disclosed by one Party (the "Disclosing Party") to the other (the "Receiving Party") in connection with the Purpose, regardless of the form or medium of disclosure and whether or not marked, designated, or otherwise identified as confidential, including without limitation trade secrets, proprietary information, financial data, technical data, and business strategies.</w:t>
      </w:r>
    </w:p>
    <w:p w:rsidR="121AFCC2" w:rsidP="3D4A8B42" w:rsidRDefault="121AFCC2" w14:paraId="2E62D17C" w14:textId="7A34D887">
      <w:pPr>
        <w:rPr>
          <w:rFonts w:ascii="Aptos" w:hAnsi="Aptos" w:eastAsia="Aptos"/>
          <w:b w:val="1"/>
          <w:bCs w:val="1"/>
          <w:i w:val="1"/>
          <w:iCs w:val="1"/>
          <w:caps w:val="0"/>
          <w:smallCaps w:val="0"/>
          <w:noProof w:val="0"/>
          <w:sz w:val="24"/>
          <w:szCs w:val="24"/>
          <w:lang w:val="en-US"/>
        </w:rPr>
      </w:pPr>
      <w:r w:rsidRPr="3D4A8B42" w:rsidR="121AFCC2">
        <w:rPr>
          <w:rFonts w:ascii="Aptos" w:hAnsi="Aptos" w:eastAsia="Aptos"/>
          <w:b w:val="1"/>
          <w:bCs w:val="1"/>
          <w:i w:val="1"/>
          <w:iCs w:val="1"/>
          <w:caps w:val="0"/>
          <w:smallCaps w:val="0"/>
          <w:noProof w:val="0"/>
          <w:sz w:val="24"/>
          <w:szCs w:val="24"/>
          <w:lang w:val="en-US"/>
        </w:rPr>
        <w:t>3. Exceptions.</w:t>
      </w:r>
    </w:p>
    <w:p w:rsidR="121AFCC2" w:rsidP="3D4A8B42" w:rsidRDefault="121AFCC2" w14:paraId="1913371E" w14:textId="0FC7F026">
      <w:pPr>
        <w:rPr>
          <w:rFonts w:ascii="Aptos" w:hAnsi="Aptos" w:eastAsia="Aptos"/>
          <w:b w:val="0"/>
          <w:bCs w:val="0"/>
          <w:i w:val="1"/>
          <w:iCs w:val="1"/>
          <w:caps w:val="0"/>
          <w:smallCaps w:val="0"/>
          <w:noProof w:val="0"/>
          <w:sz w:val="24"/>
          <w:szCs w:val="24"/>
          <w:lang w:val="en-US"/>
        </w:rPr>
      </w:pPr>
      <w:r w:rsidRPr="3D4A8B42" w:rsidR="121AFCC2">
        <w:rPr>
          <w:rFonts w:ascii="Aptos" w:hAnsi="Aptos" w:eastAsia="Aptos"/>
          <w:b w:val="0"/>
          <w:bCs w:val="0"/>
          <w:i w:val="1"/>
          <w:iCs w:val="1"/>
          <w:caps w:val="0"/>
          <w:smallCaps w:val="0"/>
          <w:noProof w:val="0"/>
          <w:sz w:val="24"/>
          <w:szCs w:val="24"/>
          <w:lang w:val="en-US"/>
        </w:rPr>
        <w:t>Confidential Information does not include information that the Receiving Party can demonstrate by written records: (a) is or becomes publicly available through no fault of the Receiving Party; (b) was already in the Receiving Party's lawful possession prior to disclosure; or (c) is received from a third party who is not under a confidentiality obligation to the Disclosing Party and who has the lawful right to make such disclosure.</w:t>
      </w:r>
    </w:p>
    <w:p w:rsidR="121AFCC2" w:rsidP="3D4A8B42" w:rsidRDefault="121AFCC2" w14:paraId="3666D7B1" w14:textId="61C32AD1">
      <w:pPr>
        <w:rPr>
          <w:rFonts w:ascii="Aptos" w:hAnsi="Aptos" w:eastAsia="Aptos"/>
          <w:b w:val="1"/>
          <w:bCs w:val="1"/>
          <w:i w:val="1"/>
          <w:iCs w:val="1"/>
          <w:caps w:val="0"/>
          <w:smallCaps w:val="0"/>
          <w:noProof w:val="0"/>
          <w:sz w:val="24"/>
          <w:szCs w:val="24"/>
          <w:lang w:val="en-US"/>
        </w:rPr>
      </w:pPr>
      <w:r w:rsidRPr="3D4A8B42" w:rsidR="121AFCC2">
        <w:rPr>
          <w:rFonts w:ascii="Aptos" w:hAnsi="Aptos" w:eastAsia="Aptos"/>
          <w:b w:val="1"/>
          <w:bCs w:val="1"/>
          <w:i w:val="1"/>
          <w:iCs w:val="1"/>
          <w:caps w:val="0"/>
          <w:smallCaps w:val="0"/>
          <w:noProof w:val="0"/>
          <w:sz w:val="24"/>
          <w:szCs w:val="24"/>
          <w:lang w:val="en-US"/>
        </w:rPr>
        <w:t>4. Obligations.</w:t>
      </w:r>
    </w:p>
    <w:p w:rsidR="121AFCC2" w:rsidP="3D4A8B42" w:rsidRDefault="121AFCC2" w14:paraId="555C0D9C" w14:textId="28B9F1E8">
      <w:pPr>
        <w:rPr>
          <w:rFonts w:ascii="Aptos" w:hAnsi="Aptos" w:eastAsia="Aptos"/>
          <w:b w:val="0"/>
          <w:bCs w:val="0"/>
          <w:i w:val="1"/>
          <w:iCs w:val="1"/>
          <w:caps w:val="0"/>
          <w:smallCaps w:val="0"/>
          <w:noProof w:val="0"/>
          <w:sz w:val="24"/>
          <w:szCs w:val="24"/>
          <w:lang w:val="en-US"/>
        </w:rPr>
      </w:pPr>
      <w:r w:rsidRPr="3D4A8B42" w:rsidR="121AFCC2">
        <w:rPr>
          <w:rFonts w:ascii="Aptos" w:hAnsi="Aptos" w:eastAsia="Aptos"/>
          <w:b w:val="0"/>
          <w:bCs w:val="0"/>
          <w:i w:val="1"/>
          <w:iCs w:val="1"/>
          <w:caps w:val="0"/>
          <w:smallCaps w:val="0"/>
          <w:noProof w:val="0"/>
          <w:sz w:val="24"/>
          <w:szCs w:val="24"/>
          <w:lang w:val="en-US"/>
        </w:rPr>
        <w:t>The Receiving Party shall protect Confidential Information using at least the same degree of care it uses for its own confidential information, but no less than a high degree of care. The Receiving Party shall use Confidential Information solely for the Purpose. The Receiving Party shall be responsible for any breach of this Agreement by any person to whom it has disclosed Confidential Information in accordance with Section 5.</w:t>
      </w:r>
    </w:p>
    <w:p w:rsidR="121AFCC2" w:rsidP="3D4A8B42" w:rsidRDefault="121AFCC2" w14:paraId="58153557" w14:textId="3E24EF61">
      <w:pPr>
        <w:rPr>
          <w:rFonts w:ascii="Aptos" w:hAnsi="Aptos" w:eastAsia="Aptos"/>
          <w:b w:val="1"/>
          <w:bCs w:val="1"/>
          <w:i w:val="1"/>
          <w:iCs w:val="1"/>
          <w:caps w:val="0"/>
          <w:smallCaps w:val="0"/>
          <w:noProof w:val="0"/>
          <w:sz w:val="24"/>
          <w:szCs w:val="24"/>
          <w:lang w:val="en-US"/>
        </w:rPr>
      </w:pPr>
      <w:r w:rsidRPr="3D4A8B42" w:rsidR="121AFCC2">
        <w:rPr>
          <w:rFonts w:ascii="Aptos" w:hAnsi="Aptos" w:eastAsia="Aptos"/>
          <w:b w:val="1"/>
          <w:bCs w:val="1"/>
          <w:i w:val="1"/>
          <w:iCs w:val="1"/>
          <w:caps w:val="0"/>
          <w:smallCaps w:val="0"/>
          <w:noProof w:val="0"/>
          <w:sz w:val="24"/>
          <w:szCs w:val="24"/>
          <w:lang w:val="en-US"/>
        </w:rPr>
        <w:t>5. Permitted Recipients.</w:t>
      </w:r>
    </w:p>
    <w:p w:rsidR="121AFCC2" w:rsidP="3D4A8B42" w:rsidRDefault="121AFCC2" w14:paraId="0E2C1059" w14:textId="0522A06E">
      <w:pPr>
        <w:rPr>
          <w:rFonts w:ascii="Aptos" w:hAnsi="Aptos" w:eastAsia="Aptos"/>
          <w:b w:val="0"/>
          <w:bCs w:val="0"/>
          <w:i w:val="1"/>
          <w:iCs w:val="1"/>
          <w:caps w:val="0"/>
          <w:smallCaps w:val="0"/>
          <w:noProof w:val="0"/>
          <w:sz w:val="24"/>
          <w:szCs w:val="24"/>
          <w:lang w:val="en-US"/>
        </w:rPr>
      </w:pPr>
      <w:r w:rsidRPr="3D4A8B42" w:rsidR="121AFCC2">
        <w:rPr>
          <w:rFonts w:ascii="Aptos" w:hAnsi="Aptos" w:eastAsia="Aptos"/>
          <w:b w:val="0"/>
          <w:bCs w:val="0"/>
          <w:i w:val="1"/>
          <w:iCs w:val="1"/>
          <w:caps w:val="0"/>
          <w:smallCaps w:val="0"/>
          <w:noProof w:val="0"/>
          <w:sz w:val="24"/>
          <w:szCs w:val="24"/>
          <w:lang w:val="en-US"/>
        </w:rPr>
        <w:t>The Receiving Party may disclose Confidential Information only to its employees and, with the prior written consent of the Disclosing Party (which consent shall not be unreasonably withheld or delayed), to its affiliates, agents, advisors, or contractors, in each case on a need-to-know basis and provided that such recipients are bound by written confidentiality obligations no less restrictive than those in this Agreement.</w:t>
      </w:r>
    </w:p>
    <w:p w:rsidR="121AFCC2" w:rsidP="3D4A8B42" w:rsidRDefault="121AFCC2" w14:paraId="55FBF15D" w14:textId="152A6860">
      <w:pPr>
        <w:rPr>
          <w:rFonts w:ascii="Aptos" w:hAnsi="Aptos" w:eastAsia="Aptos"/>
          <w:b w:val="1"/>
          <w:bCs w:val="1"/>
          <w:i w:val="1"/>
          <w:iCs w:val="1"/>
          <w:caps w:val="0"/>
          <w:smallCaps w:val="0"/>
          <w:noProof w:val="0"/>
          <w:sz w:val="24"/>
          <w:szCs w:val="24"/>
          <w:lang w:val="en-US"/>
        </w:rPr>
      </w:pPr>
      <w:r w:rsidRPr="3D4A8B42" w:rsidR="121AFCC2">
        <w:rPr>
          <w:rFonts w:ascii="Aptos" w:hAnsi="Aptos" w:eastAsia="Aptos"/>
          <w:b w:val="1"/>
          <w:bCs w:val="1"/>
          <w:i w:val="1"/>
          <w:iCs w:val="1"/>
          <w:caps w:val="0"/>
          <w:smallCaps w:val="0"/>
          <w:noProof w:val="0"/>
          <w:sz w:val="24"/>
          <w:szCs w:val="24"/>
          <w:lang w:val="en-US"/>
        </w:rPr>
        <w:t>6. Compelled Disclosure.</w:t>
      </w:r>
    </w:p>
    <w:p w:rsidR="121AFCC2" w:rsidP="3D4A8B42" w:rsidRDefault="121AFCC2" w14:paraId="06A20263" w14:textId="5D757FFF">
      <w:pPr>
        <w:rPr>
          <w:rFonts w:ascii="Aptos" w:hAnsi="Aptos" w:eastAsia="Aptos"/>
          <w:b w:val="0"/>
          <w:bCs w:val="0"/>
          <w:i w:val="1"/>
          <w:iCs w:val="1"/>
          <w:caps w:val="0"/>
          <w:smallCaps w:val="0"/>
          <w:noProof w:val="0"/>
          <w:sz w:val="24"/>
          <w:szCs w:val="24"/>
          <w:lang w:val="en-US"/>
        </w:rPr>
      </w:pPr>
      <w:r w:rsidRPr="3D4A8B42" w:rsidR="121AFCC2">
        <w:rPr>
          <w:rFonts w:ascii="Aptos" w:hAnsi="Aptos" w:eastAsia="Aptos"/>
          <w:b w:val="0"/>
          <w:bCs w:val="0"/>
          <w:i w:val="1"/>
          <w:iCs w:val="1"/>
          <w:caps w:val="0"/>
          <w:smallCaps w:val="0"/>
          <w:noProof w:val="0"/>
          <w:sz w:val="24"/>
          <w:szCs w:val="24"/>
          <w:lang w:val="en-US"/>
        </w:rPr>
        <w:t>If the Receiving Party is required by law, regulation, or legal process to disclose Confidential Information, it shall promptly notify the Disclosing Party (to the extent legally permitted) and shall use commercially reasonable efforts to obtain a protective order or other appropriate remedy limiting the scope of such disclosure. The Receiving Party may make such disclosure to the extent required by law without awaiting the Disclosing Party's written consent.</w:t>
      </w:r>
    </w:p>
    <w:p w:rsidR="121AFCC2" w:rsidP="3D4A8B42" w:rsidRDefault="121AFCC2" w14:paraId="39896F47" w14:textId="32DB9485">
      <w:pPr>
        <w:rPr>
          <w:rFonts w:ascii="Aptos" w:hAnsi="Aptos" w:eastAsia="Aptos"/>
          <w:b w:val="1"/>
          <w:bCs w:val="1"/>
          <w:i w:val="1"/>
          <w:iCs w:val="1"/>
          <w:caps w:val="0"/>
          <w:smallCaps w:val="0"/>
          <w:noProof w:val="0"/>
          <w:sz w:val="24"/>
          <w:szCs w:val="24"/>
          <w:lang w:val="en-US"/>
        </w:rPr>
      </w:pPr>
      <w:r w:rsidRPr="3D4A8B42" w:rsidR="121AFCC2">
        <w:rPr>
          <w:rFonts w:ascii="Aptos" w:hAnsi="Aptos" w:eastAsia="Aptos"/>
          <w:b w:val="1"/>
          <w:bCs w:val="1"/>
          <w:i w:val="1"/>
          <w:iCs w:val="1"/>
          <w:caps w:val="0"/>
          <w:smallCaps w:val="0"/>
          <w:noProof w:val="0"/>
          <w:sz w:val="24"/>
          <w:szCs w:val="24"/>
          <w:lang w:val="en-US"/>
        </w:rPr>
        <w:t>7. No Warranty.</w:t>
      </w:r>
    </w:p>
    <w:p w:rsidR="121AFCC2" w:rsidP="3D4A8B42" w:rsidRDefault="121AFCC2" w14:paraId="2395322B" w14:textId="6184D358">
      <w:pPr>
        <w:rPr>
          <w:rFonts w:ascii="Aptos" w:hAnsi="Aptos" w:eastAsia="Aptos"/>
          <w:b w:val="0"/>
          <w:bCs w:val="0"/>
          <w:i w:val="1"/>
          <w:iCs w:val="1"/>
          <w:caps w:val="0"/>
          <w:smallCaps w:val="0"/>
          <w:noProof w:val="0"/>
          <w:sz w:val="24"/>
          <w:szCs w:val="24"/>
          <w:lang w:val="en-US"/>
        </w:rPr>
      </w:pPr>
      <w:r w:rsidRPr="3D4A8B42" w:rsidR="121AFCC2">
        <w:rPr>
          <w:rFonts w:ascii="Aptos" w:hAnsi="Aptos" w:eastAsia="Aptos"/>
          <w:b w:val="0"/>
          <w:bCs w:val="0"/>
          <w:i w:val="1"/>
          <w:iCs w:val="1"/>
          <w:caps w:val="0"/>
          <w:smallCaps w:val="0"/>
          <w:noProof w:val="0"/>
          <w:sz w:val="24"/>
          <w:szCs w:val="24"/>
          <w:lang w:val="en-US"/>
        </w:rPr>
        <w:t>All Confidential Information is provided "AS IS." The Disclosing Party makes no warranty as to its accuracy, completeness, or fitness for any purpose. However, each Party represents in good faith that, to the best of its knowledge as of the date of each disclosure, the Confidential Information provided is not knowingly misleading in any material respect.</w:t>
      </w:r>
    </w:p>
    <w:p w:rsidR="121AFCC2" w:rsidP="3D4A8B42" w:rsidRDefault="121AFCC2" w14:paraId="1A84B418" w14:textId="793CC8F1">
      <w:pPr>
        <w:rPr>
          <w:rFonts w:ascii="Aptos" w:hAnsi="Aptos" w:eastAsia="Aptos"/>
          <w:b w:val="1"/>
          <w:bCs w:val="1"/>
          <w:i w:val="1"/>
          <w:iCs w:val="1"/>
          <w:caps w:val="0"/>
          <w:smallCaps w:val="0"/>
          <w:noProof w:val="0"/>
          <w:sz w:val="24"/>
          <w:szCs w:val="24"/>
          <w:lang w:val="en-US"/>
        </w:rPr>
      </w:pPr>
      <w:r w:rsidRPr="3D4A8B42" w:rsidR="121AFCC2">
        <w:rPr>
          <w:rFonts w:ascii="Aptos" w:hAnsi="Aptos" w:eastAsia="Aptos"/>
          <w:b w:val="1"/>
          <w:bCs w:val="1"/>
          <w:i w:val="1"/>
          <w:iCs w:val="1"/>
          <w:caps w:val="0"/>
          <w:smallCaps w:val="0"/>
          <w:noProof w:val="0"/>
          <w:sz w:val="24"/>
          <w:szCs w:val="24"/>
          <w:lang w:val="en-US"/>
        </w:rPr>
        <w:t>8. Intellectual Property.</w:t>
      </w:r>
    </w:p>
    <w:p w:rsidR="121AFCC2" w:rsidP="3D4A8B42" w:rsidRDefault="121AFCC2" w14:paraId="07AE7FB1" w14:textId="63D789F2">
      <w:pPr>
        <w:rPr>
          <w:rFonts w:ascii="Aptos" w:hAnsi="Aptos" w:eastAsia="Aptos"/>
          <w:b w:val="0"/>
          <w:bCs w:val="0"/>
          <w:i w:val="1"/>
          <w:iCs w:val="1"/>
          <w:caps w:val="0"/>
          <w:smallCaps w:val="0"/>
          <w:noProof w:val="0"/>
          <w:sz w:val="24"/>
          <w:szCs w:val="24"/>
          <w:lang w:val="en-US"/>
        </w:rPr>
      </w:pPr>
      <w:r w:rsidRPr="3D4A8B42" w:rsidR="121AFCC2">
        <w:rPr>
          <w:rFonts w:ascii="Aptos" w:hAnsi="Aptos" w:eastAsia="Aptos"/>
          <w:b w:val="0"/>
          <w:bCs w:val="0"/>
          <w:i w:val="1"/>
          <w:iCs w:val="1"/>
          <w:caps w:val="0"/>
          <w:smallCaps w:val="0"/>
          <w:noProof w:val="0"/>
          <w:sz w:val="24"/>
          <w:szCs w:val="24"/>
          <w:lang w:val="en-US"/>
        </w:rPr>
        <w:t>Each Party retains all rights, title, and interest in its pre-existing intellectual property. Nothing in this Agreement grants either Party any license, right, or interest in the other Party's intellectual property, patents, copyrights, trade secrets, or know-how. Disclosure does not constitute a transfer of ownership. To the extent that any joint inventions or joint intellectual property arise from activities conducted under the Purpose, such joint intellectual property shall be jointly owned by the Parties, and the Parties agree to negotiate the terms of use and commercialization in a separate written agreement in good faith.</w:t>
      </w:r>
    </w:p>
    <w:p w:rsidR="121AFCC2" w:rsidP="3D4A8B42" w:rsidRDefault="121AFCC2" w14:paraId="773560CC" w14:textId="243CF132">
      <w:pPr>
        <w:rPr>
          <w:rFonts w:ascii="Aptos" w:hAnsi="Aptos" w:eastAsia="Aptos"/>
          <w:b w:val="1"/>
          <w:bCs w:val="1"/>
          <w:i w:val="1"/>
          <w:iCs w:val="1"/>
          <w:caps w:val="0"/>
          <w:smallCaps w:val="0"/>
          <w:noProof w:val="0"/>
          <w:sz w:val="24"/>
          <w:szCs w:val="24"/>
          <w:lang w:val="en-US"/>
        </w:rPr>
      </w:pPr>
      <w:r w:rsidRPr="3D4A8B42" w:rsidR="121AFCC2">
        <w:rPr>
          <w:rFonts w:ascii="Aptos" w:hAnsi="Aptos" w:eastAsia="Aptos"/>
          <w:b w:val="1"/>
          <w:bCs w:val="1"/>
          <w:i w:val="1"/>
          <w:iCs w:val="1"/>
          <w:caps w:val="0"/>
          <w:smallCaps w:val="0"/>
          <w:noProof w:val="0"/>
          <w:sz w:val="24"/>
          <w:szCs w:val="24"/>
          <w:lang w:val="en-US"/>
        </w:rPr>
        <w:t>9. Return or Destruction.</w:t>
      </w:r>
    </w:p>
    <w:p w:rsidR="121AFCC2" w:rsidP="3D4A8B42" w:rsidRDefault="121AFCC2" w14:paraId="06626D2F" w14:textId="1F4DD81B">
      <w:pPr>
        <w:rPr>
          <w:rFonts w:ascii="Aptos" w:hAnsi="Aptos" w:eastAsia="Aptos"/>
          <w:b w:val="0"/>
          <w:bCs w:val="0"/>
          <w:i w:val="1"/>
          <w:iCs w:val="1"/>
          <w:caps w:val="0"/>
          <w:smallCaps w:val="0"/>
          <w:noProof w:val="0"/>
          <w:sz w:val="24"/>
          <w:szCs w:val="24"/>
          <w:lang w:val="en-US"/>
        </w:rPr>
      </w:pPr>
      <w:r w:rsidRPr="3D4A8B42" w:rsidR="121AFCC2">
        <w:rPr>
          <w:rFonts w:ascii="Aptos" w:hAnsi="Aptos" w:eastAsia="Aptos"/>
          <w:b w:val="0"/>
          <w:bCs w:val="0"/>
          <w:i w:val="1"/>
          <w:iCs w:val="1"/>
          <w:caps w:val="0"/>
          <w:smallCaps w:val="0"/>
          <w:noProof w:val="0"/>
          <w:sz w:val="24"/>
          <w:szCs w:val="24"/>
          <w:lang w:val="en-US"/>
        </w:rPr>
        <w:t>Upon written request or termination of this Agreement, the Receiving Party shall within thirty (30) days return or destroy all Confidential Information, including all copies, notes, summaries, analyses, and compilations, and shall provide written certification of such return or destruction signed by an authorized officer. The Receiving Party may retain copies solely to the extent required by applicable law or regulation, provided that any such retained copies remain subject to the obligations of this Agreement for the duration of their retention.</w:t>
      </w:r>
    </w:p>
    <w:p w:rsidR="121AFCC2" w:rsidP="3D4A8B42" w:rsidRDefault="121AFCC2" w14:paraId="40DCA898" w14:textId="352FA8AC">
      <w:pPr>
        <w:rPr>
          <w:rFonts w:ascii="Aptos" w:hAnsi="Aptos" w:eastAsia="Aptos"/>
          <w:b w:val="1"/>
          <w:bCs w:val="1"/>
          <w:i w:val="1"/>
          <w:iCs w:val="1"/>
          <w:caps w:val="0"/>
          <w:smallCaps w:val="0"/>
          <w:noProof w:val="0"/>
          <w:sz w:val="24"/>
          <w:szCs w:val="24"/>
          <w:lang w:val="en-US"/>
        </w:rPr>
      </w:pPr>
      <w:r w:rsidRPr="3D4A8B42" w:rsidR="121AFCC2">
        <w:rPr>
          <w:rFonts w:ascii="Aptos" w:hAnsi="Aptos" w:eastAsia="Aptos"/>
          <w:b w:val="1"/>
          <w:bCs w:val="1"/>
          <w:i w:val="1"/>
          <w:iCs w:val="1"/>
          <w:caps w:val="0"/>
          <w:smallCaps w:val="0"/>
          <w:noProof w:val="0"/>
          <w:sz w:val="24"/>
          <w:szCs w:val="24"/>
          <w:lang w:val="en-US"/>
        </w:rPr>
        <w:t>10. Term and Confidentiality Period.</w:t>
      </w:r>
    </w:p>
    <w:p w:rsidR="121AFCC2" w:rsidP="3D4A8B42" w:rsidRDefault="121AFCC2" w14:paraId="34560F27" w14:textId="4F297158">
      <w:pPr>
        <w:rPr>
          <w:rFonts w:ascii="Aptos" w:hAnsi="Aptos" w:eastAsia="Aptos"/>
          <w:b w:val="0"/>
          <w:bCs w:val="0"/>
          <w:i w:val="1"/>
          <w:iCs w:val="1"/>
          <w:caps w:val="0"/>
          <w:smallCaps w:val="0"/>
          <w:noProof w:val="0"/>
          <w:sz w:val="24"/>
          <w:szCs w:val="24"/>
          <w:lang w:val="en-US"/>
        </w:rPr>
      </w:pPr>
      <w:r w:rsidRPr="3D4A8B42" w:rsidR="121AFCC2">
        <w:rPr>
          <w:rFonts w:ascii="Aptos" w:hAnsi="Aptos" w:eastAsia="Aptos"/>
          <w:b w:val="0"/>
          <w:bCs w:val="0"/>
          <w:i w:val="1"/>
          <w:iCs w:val="1"/>
          <w:caps w:val="0"/>
          <w:smallCaps w:val="0"/>
          <w:noProof w:val="0"/>
          <w:sz w:val="24"/>
          <w:szCs w:val="24"/>
          <w:lang w:val="en-US"/>
        </w:rPr>
        <w:t>This Agreement shall remain in effect for an initial period of one (1) year from the Effective Date and shall automatically renew for successive one (1) year periods unless either Party provides written notice of non-renewal at least sixty (60) days prior to the end of the then-current term. Either Party may terminate this Agreement at any time upon thirty (30) days' written notice. The confidentiality obligations shall survive for a period of three (3) years from the date of each individual disclosure.</w:t>
      </w:r>
    </w:p>
    <w:p w:rsidR="121AFCC2" w:rsidP="3D4A8B42" w:rsidRDefault="121AFCC2" w14:paraId="3A1B4C87" w14:textId="0A22F77A">
      <w:pPr>
        <w:rPr>
          <w:rFonts w:ascii="Aptos" w:hAnsi="Aptos" w:eastAsia="Aptos"/>
          <w:b w:val="1"/>
          <w:bCs w:val="1"/>
          <w:i w:val="1"/>
          <w:iCs w:val="1"/>
          <w:caps w:val="0"/>
          <w:smallCaps w:val="0"/>
          <w:noProof w:val="0"/>
          <w:sz w:val="24"/>
          <w:szCs w:val="24"/>
          <w:lang w:val="en-US"/>
        </w:rPr>
      </w:pPr>
      <w:r w:rsidRPr="3D4A8B42" w:rsidR="121AFCC2">
        <w:rPr>
          <w:rFonts w:ascii="Aptos" w:hAnsi="Aptos" w:eastAsia="Aptos"/>
          <w:b w:val="1"/>
          <w:bCs w:val="1"/>
          <w:i w:val="1"/>
          <w:iCs w:val="1"/>
          <w:caps w:val="0"/>
          <w:smallCaps w:val="0"/>
          <w:noProof w:val="0"/>
          <w:sz w:val="24"/>
          <w:szCs w:val="24"/>
          <w:lang w:val="en-US"/>
        </w:rPr>
        <w:t>11. Contractual Penalty.</w:t>
      </w:r>
    </w:p>
    <w:p w:rsidR="121AFCC2" w:rsidP="3D4A8B42" w:rsidRDefault="121AFCC2" w14:paraId="36482FF8" w14:textId="78DF6914">
      <w:pPr>
        <w:rPr>
          <w:rFonts w:ascii="Aptos" w:hAnsi="Aptos" w:eastAsia="Aptos"/>
          <w:b w:val="0"/>
          <w:bCs w:val="0"/>
          <w:i w:val="1"/>
          <w:iCs w:val="1"/>
          <w:caps w:val="0"/>
          <w:smallCaps w:val="0"/>
          <w:noProof w:val="0"/>
          <w:sz w:val="24"/>
          <w:szCs w:val="24"/>
          <w:lang w:val="en-US"/>
        </w:rPr>
      </w:pPr>
      <w:r w:rsidRPr="3D4A8B42" w:rsidR="121AFCC2">
        <w:rPr>
          <w:rFonts w:ascii="Aptos" w:hAnsi="Aptos" w:eastAsia="Aptos"/>
          <w:b w:val="0"/>
          <w:bCs w:val="0"/>
          <w:i w:val="1"/>
          <w:iCs w:val="1"/>
          <w:caps w:val="0"/>
          <w:smallCaps w:val="0"/>
          <w:noProof w:val="0"/>
          <w:sz w:val="24"/>
          <w:szCs w:val="24"/>
          <w:lang w:val="en-US"/>
        </w:rPr>
        <w:t>In the event of a material breach of this Agreement that is proven by the non-breaching Party, the breaching Party shall pay to the non-breaching Party a contractual penalty of EUR 75,000 (seventy-five thousand euros) per proven breach, up to a maximum aggregate amount of EUR 225,000 (two hundred twenty-five thousand euros). The contractual penalty shall not constitute the sole remedy and shall be without prejudice to the non-breaching Party's right to claim additional actual damages and to seek injunctive or equitable relief.</w:t>
      </w:r>
    </w:p>
    <w:p w:rsidR="121AFCC2" w:rsidP="3D4A8B42" w:rsidRDefault="121AFCC2" w14:paraId="76180C3D" w14:textId="12941F8B">
      <w:pPr>
        <w:rPr>
          <w:rFonts w:ascii="Aptos" w:hAnsi="Aptos" w:eastAsia="Aptos"/>
          <w:b w:val="1"/>
          <w:bCs w:val="1"/>
          <w:i w:val="1"/>
          <w:iCs w:val="1"/>
          <w:caps w:val="0"/>
          <w:smallCaps w:val="0"/>
          <w:noProof w:val="0"/>
          <w:sz w:val="24"/>
          <w:szCs w:val="24"/>
          <w:lang w:val="en-US"/>
        </w:rPr>
      </w:pPr>
      <w:r w:rsidRPr="3D4A8B42" w:rsidR="121AFCC2">
        <w:rPr>
          <w:rFonts w:ascii="Aptos" w:hAnsi="Aptos" w:eastAsia="Aptos"/>
          <w:b w:val="1"/>
          <w:bCs w:val="1"/>
          <w:i w:val="1"/>
          <w:iCs w:val="1"/>
          <w:caps w:val="0"/>
          <w:smallCaps w:val="0"/>
          <w:noProof w:val="0"/>
          <w:sz w:val="24"/>
          <w:szCs w:val="24"/>
          <w:lang w:val="en-US"/>
        </w:rPr>
        <w:t>12. Liability.</w:t>
      </w:r>
    </w:p>
    <w:p w:rsidR="121AFCC2" w:rsidP="3D4A8B42" w:rsidRDefault="121AFCC2" w14:paraId="71E84F9E" w14:textId="3F4954D6">
      <w:pPr>
        <w:rPr>
          <w:rFonts w:ascii="Aptos" w:hAnsi="Aptos" w:eastAsia="Aptos"/>
          <w:b w:val="0"/>
          <w:bCs w:val="0"/>
          <w:i w:val="1"/>
          <w:iCs w:val="1"/>
          <w:caps w:val="0"/>
          <w:smallCaps w:val="0"/>
          <w:noProof w:val="0"/>
          <w:sz w:val="24"/>
          <w:szCs w:val="24"/>
          <w:lang w:val="en-US"/>
        </w:rPr>
      </w:pPr>
      <w:r w:rsidRPr="3D4A8B42" w:rsidR="121AFCC2">
        <w:rPr>
          <w:rFonts w:ascii="Aptos" w:hAnsi="Aptos" w:eastAsia="Aptos"/>
          <w:b w:val="0"/>
          <w:bCs w:val="0"/>
          <w:i w:val="1"/>
          <w:iCs w:val="1"/>
          <w:caps w:val="0"/>
          <w:smallCaps w:val="0"/>
          <w:noProof w:val="0"/>
          <w:sz w:val="24"/>
          <w:szCs w:val="24"/>
          <w:lang w:val="en-US"/>
        </w:rPr>
        <w:t>Each Party shall indemnify, defend, and hold harmless the other Party from and against any and all direct losses, damages, liabilities, costs, and expenses (including reasonable attorneys' fees) arising from any breach of this Agreement by the indemnifying Party. Neither Party shall be liable for punitive, exemplary, or speculative damages. For the avoidance of doubt, each Party may be liable for indirect and consequential damages arising from a proven breach.</w:t>
      </w:r>
    </w:p>
    <w:p w:rsidR="121AFCC2" w:rsidP="3D4A8B42" w:rsidRDefault="121AFCC2" w14:paraId="39BB28ED" w14:textId="22E42A32">
      <w:pPr>
        <w:rPr>
          <w:rFonts w:ascii="Aptos" w:hAnsi="Aptos" w:eastAsia="Aptos"/>
          <w:b w:val="1"/>
          <w:bCs w:val="1"/>
          <w:i w:val="1"/>
          <w:iCs w:val="1"/>
          <w:caps w:val="0"/>
          <w:smallCaps w:val="0"/>
          <w:noProof w:val="0"/>
          <w:sz w:val="24"/>
          <w:szCs w:val="24"/>
          <w:lang w:val="en-US"/>
        </w:rPr>
      </w:pPr>
      <w:r w:rsidRPr="3D4A8B42" w:rsidR="121AFCC2">
        <w:rPr>
          <w:rFonts w:ascii="Aptos" w:hAnsi="Aptos" w:eastAsia="Aptos"/>
          <w:b w:val="1"/>
          <w:bCs w:val="1"/>
          <w:i w:val="1"/>
          <w:iCs w:val="1"/>
          <w:caps w:val="0"/>
          <w:smallCaps w:val="0"/>
          <w:noProof w:val="0"/>
          <w:sz w:val="24"/>
          <w:szCs w:val="24"/>
          <w:lang w:val="en-US"/>
        </w:rPr>
        <w:t>13. Non-Solicitation.</w:t>
      </w:r>
    </w:p>
    <w:p w:rsidR="121AFCC2" w:rsidP="3D4A8B42" w:rsidRDefault="121AFCC2" w14:paraId="38A4FA63" w14:textId="318A48B4">
      <w:pPr>
        <w:rPr>
          <w:rFonts w:ascii="Aptos" w:hAnsi="Aptos" w:eastAsia="Aptos"/>
          <w:b w:val="0"/>
          <w:bCs w:val="0"/>
          <w:i w:val="1"/>
          <w:iCs w:val="1"/>
          <w:caps w:val="0"/>
          <w:smallCaps w:val="0"/>
          <w:noProof w:val="0"/>
          <w:sz w:val="24"/>
          <w:szCs w:val="24"/>
          <w:lang w:val="en-US"/>
        </w:rPr>
      </w:pPr>
      <w:r w:rsidRPr="3D4A8B42" w:rsidR="121AFCC2">
        <w:rPr>
          <w:rFonts w:ascii="Aptos" w:hAnsi="Aptos" w:eastAsia="Aptos"/>
          <w:b w:val="0"/>
          <w:bCs w:val="0"/>
          <w:i w:val="1"/>
          <w:iCs w:val="1"/>
          <w:caps w:val="0"/>
          <w:smallCaps w:val="0"/>
          <w:noProof w:val="0"/>
          <w:sz w:val="24"/>
          <w:szCs w:val="24"/>
          <w:lang w:val="en-US"/>
        </w:rPr>
        <w:t>During the term of this Agreement and for a period of six (6) months following its termination or expiration, neither Party shall directly solicit for employment any employee of the other Party who was personally involved in the exchange of Confidential Information under this Agreement. This restriction does not apply to general recruitment advertising or to any employee who responds to such advertising without direct solicitation.</w:t>
      </w:r>
    </w:p>
    <w:p w:rsidR="121AFCC2" w:rsidP="3D4A8B42" w:rsidRDefault="121AFCC2" w14:paraId="4562E926" w14:textId="062A8D94">
      <w:pPr>
        <w:rPr>
          <w:rFonts w:ascii="Aptos" w:hAnsi="Aptos" w:eastAsia="Aptos"/>
          <w:b w:val="1"/>
          <w:bCs w:val="1"/>
          <w:i w:val="1"/>
          <w:iCs w:val="1"/>
          <w:caps w:val="0"/>
          <w:smallCaps w:val="0"/>
          <w:noProof w:val="0"/>
          <w:sz w:val="24"/>
          <w:szCs w:val="24"/>
          <w:lang w:val="en-US"/>
        </w:rPr>
      </w:pPr>
      <w:r w:rsidRPr="3D4A8B42" w:rsidR="121AFCC2">
        <w:rPr>
          <w:rFonts w:ascii="Aptos" w:hAnsi="Aptos" w:eastAsia="Aptos"/>
          <w:b w:val="1"/>
          <w:bCs w:val="1"/>
          <w:i w:val="1"/>
          <w:iCs w:val="1"/>
          <w:caps w:val="0"/>
          <w:smallCaps w:val="0"/>
          <w:noProof w:val="0"/>
          <w:sz w:val="24"/>
          <w:szCs w:val="24"/>
          <w:lang w:val="en-US"/>
        </w:rPr>
        <w:t>14. Governing Law.</w:t>
      </w:r>
    </w:p>
    <w:p w:rsidR="121AFCC2" w:rsidP="3D4A8B42" w:rsidRDefault="121AFCC2" w14:paraId="61393866" w14:textId="37E56FFC">
      <w:pPr>
        <w:rPr>
          <w:rFonts w:ascii="Aptos" w:hAnsi="Aptos" w:eastAsia="Aptos"/>
          <w:b w:val="0"/>
          <w:bCs w:val="0"/>
          <w:i w:val="1"/>
          <w:iCs w:val="1"/>
          <w:caps w:val="0"/>
          <w:smallCaps w:val="0"/>
          <w:noProof w:val="0"/>
          <w:sz w:val="24"/>
          <w:szCs w:val="24"/>
          <w:lang w:val="en-US"/>
        </w:rPr>
      </w:pPr>
      <w:r w:rsidRPr="3D4A8B42" w:rsidR="121AFCC2">
        <w:rPr>
          <w:rFonts w:ascii="Aptos" w:hAnsi="Aptos" w:eastAsia="Aptos"/>
          <w:b w:val="0"/>
          <w:bCs w:val="0"/>
          <w:i w:val="1"/>
          <w:iCs w:val="1"/>
          <w:caps w:val="0"/>
          <w:smallCaps w:val="0"/>
          <w:noProof w:val="0"/>
          <w:sz w:val="24"/>
          <w:szCs w:val="24"/>
          <w:lang w:val="en-US"/>
        </w:rPr>
        <w:t>This Agreement shall be governed by and construed in accordance with the laws of Switzerland, without regard to its conflict of laws principles and excluding the United Nations Convention on Contracts for the International Sale of Goods (CISG).</w:t>
      </w:r>
    </w:p>
    <w:p w:rsidR="121AFCC2" w:rsidP="3D4A8B42" w:rsidRDefault="121AFCC2" w14:paraId="23EA1C37" w14:textId="29B03EC5">
      <w:pPr>
        <w:rPr>
          <w:rFonts w:ascii="Aptos" w:hAnsi="Aptos" w:eastAsia="Aptos"/>
          <w:b w:val="1"/>
          <w:bCs w:val="1"/>
          <w:i w:val="1"/>
          <w:iCs w:val="1"/>
          <w:caps w:val="0"/>
          <w:smallCaps w:val="0"/>
          <w:noProof w:val="0"/>
          <w:sz w:val="24"/>
          <w:szCs w:val="24"/>
          <w:lang w:val="en-US"/>
        </w:rPr>
      </w:pPr>
      <w:r w:rsidRPr="3D4A8B42" w:rsidR="121AFCC2">
        <w:rPr>
          <w:rFonts w:ascii="Aptos" w:hAnsi="Aptos" w:eastAsia="Aptos"/>
          <w:b w:val="1"/>
          <w:bCs w:val="1"/>
          <w:i w:val="1"/>
          <w:iCs w:val="1"/>
          <w:caps w:val="0"/>
          <w:smallCaps w:val="0"/>
          <w:noProof w:val="0"/>
          <w:sz w:val="24"/>
          <w:szCs w:val="24"/>
          <w:lang w:val="en-US"/>
        </w:rPr>
        <w:t>15. Dispute Resolution.</w:t>
      </w:r>
    </w:p>
    <w:p w:rsidR="121AFCC2" w:rsidP="3D4A8B42" w:rsidRDefault="121AFCC2" w14:paraId="7A8B89F4" w14:textId="07B17ACF">
      <w:pPr>
        <w:rPr>
          <w:rFonts w:ascii="Aptos" w:hAnsi="Aptos" w:eastAsia="Aptos"/>
          <w:b w:val="0"/>
          <w:bCs w:val="0"/>
          <w:i w:val="1"/>
          <w:iCs w:val="1"/>
          <w:caps w:val="0"/>
          <w:smallCaps w:val="0"/>
          <w:noProof w:val="0"/>
          <w:sz w:val="24"/>
          <w:szCs w:val="24"/>
          <w:lang w:val="en-US"/>
        </w:rPr>
      </w:pPr>
      <w:r w:rsidRPr="3D4A8B42" w:rsidR="121AFCC2">
        <w:rPr>
          <w:rFonts w:ascii="Aptos" w:hAnsi="Aptos" w:eastAsia="Aptos"/>
          <w:b w:val="0"/>
          <w:bCs w:val="0"/>
          <w:i w:val="1"/>
          <w:iCs w:val="1"/>
          <w:caps w:val="0"/>
          <w:smallCaps w:val="0"/>
          <w:noProof w:val="0"/>
          <w:sz w:val="24"/>
          <w:szCs w:val="24"/>
          <w:lang w:val="en-US"/>
        </w:rPr>
        <w:t>Any dispute arising out of or in connection with this Agreement shall be submitted to the non-exclusive jurisdiction of the courts of Zurich, Switzerland. Nothing in this clause prevents either Party from seeking injunctive or other equitable relief from any court of competent jurisdiction.</w:t>
      </w:r>
    </w:p>
    <w:p w:rsidR="121AFCC2" w:rsidP="3D4A8B42" w:rsidRDefault="121AFCC2" w14:paraId="177A3C0D" w14:textId="6B1957D2">
      <w:pPr>
        <w:rPr>
          <w:rFonts w:ascii="Aptos" w:hAnsi="Aptos" w:eastAsia="Aptos"/>
          <w:b w:val="1"/>
          <w:bCs w:val="1"/>
          <w:i w:val="1"/>
          <w:iCs w:val="1"/>
          <w:caps w:val="0"/>
          <w:smallCaps w:val="0"/>
          <w:noProof w:val="0"/>
          <w:sz w:val="24"/>
          <w:szCs w:val="24"/>
          <w:lang w:val="en-US"/>
        </w:rPr>
      </w:pPr>
      <w:r w:rsidRPr="3D4A8B42" w:rsidR="121AFCC2">
        <w:rPr>
          <w:rFonts w:ascii="Aptos" w:hAnsi="Aptos" w:eastAsia="Aptos"/>
          <w:b w:val="1"/>
          <w:bCs w:val="1"/>
          <w:i w:val="1"/>
          <w:iCs w:val="1"/>
          <w:caps w:val="0"/>
          <w:smallCaps w:val="0"/>
          <w:noProof w:val="0"/>
          <w:sz w:val="24"/>
          <w:szCs w:val="24"/>
          <w:lang w:val="en-US"/>
        </w:rPr>
        <w:t>16. General.</w:t>
      </w:r>
    </w:p>
    <w:p w:rsidR="121AFCC2" w:rsidP="3D4A8B42" w:rsidRDefault="121AFCC2" w14:paraId="13A096EE" w14:textId="3CEE6E5D">
      <w:pPr>
        <w:rPr>
          <w:rFonts w:ascii="Aptos" w:hAnsi="Aptos" w:eastAsia="Aptos"/>
          <w:b w:val="0"/>
          <w:bCs w:val="0"/>
          <w:i w:val="1"/>
          <w:iCs w:val="1"/>
          <w:caps w:val="0"/>
          <w:smallCaps w:val="0"/>
          <w:noProof w:val="0"/>
          <w:sz w:val="24"/>
          <w:szCs w:val="24"/>
          <w:lang w:val="en-US"/>
        </w:rPr>
      </w:pPr>
      <w:r w:rsidRPr="3D4A8B42" w:rsidR="121AFCC2">
        <w:rPr>
          <w:rFonts w:ascii="Aptos" w:hAnsi="Aptos" w:eastAsia="Aptos"/>
          <w:b w:val="0"/>
          <w:bCs w:val="0"/>
          <w:i w:val="1"/>
          <w:iCs w:val="1"/>
          <w:caps w:val="0"/>
          <w:smallCaps w:val="0"/>
          <w:noProof w:val="0"/>
          <w:sz w:val="24"/>
          <w:szCs w:val="24"/>
          <w:lang w:val="en-US"/>
        </w:rPr>
        <w:t>This Agreement constitutes the entire agreement between the Parties regarding the subject matter hereof. Amendments must be in writing and signed by both Parties. This Agreement may be executed in counterparts.</w:t>
      </w:r>
    </w:p>
    <w:p w:rsidR="3D4A8B42" w:rsidP="3D4A8B42" w:rsidRDefault="3D4A8B42" w14:paraId="2ECD7206" w14:textId="725C74D3">
      <w:pPr>
        <w:rPr>
          <w:rFonts w:ascii="Aptos" w:hAnsi="Aptos" w:eastAsia="Aptos"/>
          <w:i w:val="1"/>
          <w:iCs w:val="1"/>
          <w:sz w:val="24"/>
          <w:szCs w:val="24"/>
        </w:rPr>
      </w:pPr>
    </w:p>
    <w:p w:rsidR="121AFCC2" w:rsidP="3D4A8B42" w:rsidRDefault="121AFCC2" w14:paraId="1E16BF72" w14:textId="4EE5A7B6">
      <w:pPr>
        <w:rPr>
          <w:rFonts w:ascii="Aptos" w:hAnsi="Aptos" w:eastAsia="Aptos"/>
          <w:b w:val="0"/>
          <w:bCs w:val="0"/>
          <w:i w:val="1"/>
          <w:iCs w:val="1"/>
          <w:caps w:val="0"/>
          <w:smallCaps w:val="0"/>
          <w:noProof w:val="0"/>
          <w:sz w:val="24"/>
          <w:szCs w:val="24"/>
          <w:lang w:val="en-US"/>
        </w:rPr>
      </w:pPr>
      <w:r w:rsidRPr="3D4A8B42" w:rsidR="121AFCC2">
        <w:rPr>
          <w:rFonts w:ascii="Aptos" w:hAnsi="Aptos" w:eastAsia="Aptos"/>
          <w:b w:val="1"/>
          <w:bCs w:val="1"/>
          <w:i w:val="1"/>
          <w:iCs w:val="1"/>
          <w:caps w:val="0"/>
          <w:smallCaps w:val="0"/>
          <w:noProof w:val="0"/>
          <w:sz w:val="24"/>
          <w:szCs w:val="24"/>
          <w:lang w:val="en-US"/>
        </w:rPr>
        <w:t>IN WITNESS WHEREOF</w:t>
      </w:r>
      <w:r w:rsidRPr="3D4A8B42" w:rsidR="121AFCC2">
        <w:rPr>
          <w:rFonts w:ascii="Aptos" w:hAnsi="Aptos" w:eastAsia="Aptos"/>
          <w:b w:val="0"/>
          <w:bCs w:val="0"/>
          <w:i w:val="1"/>
          <w:iCs w:val="1"/>
          <w:caps w:val="0"/>
          <w:smallCaps w:val="0"/>
          <w:noProof w:val="0"/>
          <w:sz w:val="24"/>
          <w:szCs w:val="24"/>
          <w:lang w:val="en-US"/>
        </w:rPr>
        <w:t>, the Parties have caused this Agreement to be executed by their duly authorized representatives.</w:t>
      </w:r>
    </w:p>
    <w:p w:rsidR="3D4A8B42" w:rsidP="3D4A8B42" w:rsidRDefault="3D4A8B42" w14:paraId="7EB1ADB4" w14:textId="332BBA40">
      <w:pPr>
        <w:rPr>
          <w:i w:val="1"/>
          <w:iCs w:val="1"/>
          <w:lang w:val="en-US"/>
        </w:rPr>
      </w:pPr>
    </w:p>
    <w:p w:rsidRPr="007002C8" w:rsidR="007002C8" w:rsidP="007002C8" w:rsidRDefault="007002C8" w14:paraId="4C3FCC29" w14:textId="77777777">
      <w:r w:rsidRPr="007002C8">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320"/>
        <w:gridCol w:w="4320"/>
      </w:tblGrid>
      <w:tr w:rsidRPr="007002C8" w:rsidR="007002C8" w14:paraId="46D28AD8" w14:textId="77777777">
        <w:trPr>
          <w:trHeight w:val="300"/>
        </w:trPr>
        <w:tc>
          <w:tcPr>
            <w:tcW w:w="4320" w:type="dxa"/>
            <w:tcBorders>
              <w:top w:val="single" w:color="auto" w:sz="6" w:space="0"/>
              <w:left w:val="single" w:color="auto" w:sz="6" w:space="0"/>
              <w:bottom w:val="single" w:color="auto" w:sz="6" w:space="0"/>
              <w:right w:val="single" w:color="auto" w:sz="6" w:space="0"/>
            </w:tcBorders>
            <w:hideMark/>
          </w:tcPr>
          <w:p w:rsidRPr="007002C8" w:rsidR="007002C8" w:rsidP="007002C8" w:rsidRDefault="007002C8" w14:paraId="46881BDB" w14:textId="77777777">
            <w:r w:rsidRPr="007002C8">
              <w:rPr>
                <w:b/>
                <w:bCs/>
                <w:lang w:val="en-US"/>
              </w:rPr>
              <w:t>ABC GmbH</w:t>
            </w:r>
            <w:r w:rsidRPr="007002C8">
              <w:t> </w:t>
            </w:r>
          </w:p>
        </w:tc>
        <w:tc>
          <w:tcPr>
            <w:tcW w:w="4320" w:type="dxa"/>
            <w:tcBorders>
              <w:top w:val="single" w:color="auto" w:sz="6" w:space="0"/>
              <w:left w:val="single" w:color="auto" w:sz="6" w:space="0"/>
              <w:bottom w:val="single" w:color="auto" w:sz="6" w:space="0"/>
              <w:right w:val="single" w:color="auto" w:sz="6" w:space="0"/>
            </w:tcBorders>
            <w:hideMark/>
          </w:tcPr>
          <w:p w:rsidRPr="007002C8" w:rsidR="007002C8" w:rsidP="007002C8" w:rsidRDefault="007002C8" w14:paraId="6EA18E07" w14:textId="363FD05B">
            <w:pPr>
              <w:rPr>
                <w:b/>
                <w:bCs/>
              </w:rPr>
            </w:pPr>
            <w:r w:rsidRPr="007002C8">
              <w:rPr>
                <w:b/>
                <w:bCs/>
                <w:lang w:val="en-US"/>
              </w:rPr>
              <w:t>Hoffmann Logistics GmbH</w:t>
            </w:r>
          </w:p>
        </w:tc>
      </w:tr>
      <w:tr w:rsidRPr="007002C8" w:rsidR="007002C8" w14:paraId="42C4B0A6" w14:textId="77777777">
        <w:trPr>
          <w:trHeight w:val="300"/>
        </w:trPr>
        <w:tc>
          <w:tcPr>
            <w:tcW w:w="4320" w:type="dxa"/>
            <w:tcBorders>
              <w:top w:val="single" w:color="auto" w:sz="6" w:space="0"/>
              <w:left w:val="single" w:color="auto" w:sz="6" w:space="0"/>
              <w:bottom w:val="single" w:color="auto" w:sz="6" w:space="0"/>
              <w:right w:val="single" w:color="auto" w:sz="6" w:space="0"/>
            </w:tcBorders>
            <w:hideMark/>
          </w:tcPr>
          <w:p w:rsidRPr="007002C8" w:rsidR="007002C8" w:rsidP="007002C8" w:rsidRDefault="007002C8" w14:paraId="16255451" w14:textId="77777777">
            <w:r w:rsidRPr="007002C8">
              <w:rPr>
                <w:lang w:val="en-US"/>
              </w:rPr>
              <w:t>Name: __________________</w:t>
            </w:r>
            <w:r w:rsidRPr="007002C8">
              <w:t> </w:t>
            </w:r>
          </w:p>
        </w:tc>
        <w:tc>
          <w:tcPr>
            <w:tcW w:w="4320" w:type="dxa"/>
            <w:tcBorders>
              <w:top w:val="single" w:color="auto" w:sz="6" w:space="0"/>
              <w:left w:val="single" w:color="auto" w:sz="6" w:space="0"/>
              <w:bottom w:val="single" w:color="auto" w:sz="6" w:space="0"/>
              <w:right w:val="single" w:color="auto" w:sz="6" w:space="0"/>
            </w:tcBorders>
            <w:hideMark/>
          </w:tcPr>
          <w:p w:rsidRPr="007002C8" w:rsidR="007002C8" w:rsidP="007002C8" w:rsidRDefault="007002C8" w14:paraId="312064B8" w14:textId="77777777">
            <w:r w:rsidRPr="007002C8">
              <w:rPr>
                <w:lang w:val="en-US"/>
              </w:rPr>
              <w:t>Name: __________________</w:t>
            </w:r>
            <w:r w:rsidRPr="007002C8">
              <w:t> </w:t>
            </w:r>
          </w:p>
        </w:tc>
      </w:tr>
      <w:tr w:rsidRPr="007002C8" w:rsidR="007002C8" w14:paraId="1CFFABA1" w14:textId="77777777">
        <w:trPr>
          <w:trHeight w:val="300"/>
        </w:trPr>
        <w:tc>
          <w:tcPr>
            <w:tcW w:w="4320" w:type="dxa"/>
            <w:tcBorders>
              <w:top w:val="single" w:color="auto" w:sz="6" w:space="0"/>
              <w:left w:val="single" w:color="auto" w:sz="6" w:space="0"/>
              <w:bottom w:val="single" w:color="auto" w:sz="6" w:space="0"/>
              <w:right w:val="single" w:color="auto" w:sz="6" w:space="0"/>
            </w:tcBorders>
            <w:hideMark/>
          </w:tcPr>
          <w:p w:rsidRPr="007002C8" w:rsidR="007002C8" w:rsidP="007002C8" w:rsidRDefault="007002C8" w14:paraId="0EB9A6ED" w14:textId="77777777">
            <w:r w:rsidRPr="007002C8">
              <w:rPr>
                <w:lang w:val="en-US"/>
              </w:rPr>
              <w:t>Title: __________________</w:t>
            </w:r>
            <w:r w:rsidRPr="007002C8">
              <w:t> </w:t>
            </w:r>
          </w:p>
        </w:tc>
        <w:tc>
          <w:tcPr>
            <w:tcW w:w="4320" w:type="dxa"/>
            <w:tcBorders>
              <w:top w:val="single" w:color="auto" w:sz="6" w:space="0"/>
              <w:left w:val="single" w:color="auto" w:sz="6" w:space="0"/>
              <w:bottom w:val="single" w:color="auto" w:sz="6" w:space="0"/>
              <w:right w:val="single" w:color="auto" w:sz="6" w:space="0"/>
            </w:tcBorders>
            <w:hideMark/>
          </w:tcPr>
          <w:p w:rsidRPr="007002C8" w:rsidR="007002C8" w:rsidP="007002C8" w:rsidRDefault="007002C8" w14:paraId="034584AE" w14:textId="77777777">
            <w:r w:rsidRPr="007002C8">
              <w:rPr>
                <w:lang w:val="en-US"/>
              </w:rPr>
              <w:t>Title: __________________</w:t>
            </w:r>
            <w:r w:rsidRPr="007002C8">
              <w:t> </w:t>
            </w:r>
          </w:p>
        </w:tc>
      </w:tr>
      <w:tr w:rsidRPr="007002C8" w:rsidR="007002C8" w14:paraId="3C9CE094" w14:textId="77777777">
        <w:trPr>
          <w:trHeight w:val="300"/>
        </w:trPr>
        <w:tc>
          <w:tcPr>
            <w:tcW w:w="4320" w:type="dxa"/>
            <w:tcBorders>
              <w:top w:val="single" w:color="auto" w:sz="6" w:space="0"/>
              <w:left w:val="single" w:color="auto" w:sz="6" w:space="0"/>
              <w:bottom w:val="single" w:color="auto" w:sz="6" w:space="0"/>
              <w:right w:val="single" w:color="auto" w:sz="6" w:space="0"/>
            </w:tcBorders>
            <w:hideMark/>
          </w:tcPr>
          <w:p w:rsidRPr="007002C8" w:rsidR="007002C8" w:rsidP="007002C8" w:rsidRDefault="007002C8" w14:paraId="1767FD9C" w14:textId="77777777">
            <w:r w:rsidRPr="007002C8">
              <w:rPr>
                <w:lang w:val="en-US"/>
              </w:rPr>
              <w:t>Signature: __________________</w:t>
            </w:r>
            <w:r w:rsidRPr="007002C8">
              <w:t> </w:t>
            </w:r>
          </w:p>
        </w:tc>
        <w:tc>
          <w:tcPr>
            <w:tcW w:w="4320" w:type="dxa"/>
            <w:tcBorders>
              <w:top w:val="single" w:color="auto" w:sz="6" w:space="0"/>
              <w:left w:val="single" w:color="auto" w:sz="6" w:space="0"/>
              <w:bottom w:val="single" w:color="auto" w:sz="6" w:space="0"/>
              <w:right w:val="single" w:color="auto" w:sz="6" w:space="0"/>
            </w:tcBorders>
            <w:hideMark/>
          </w:tcPr>
          <w:p w:rsidRPr="007002C8" w:rsidR="007002C8" w:rsidP="007002C8" w:rsidRDefault="007002C8" w14:paraId="0B79040B" w14:textId="77777777">
            <w:r w:rsidRPr="007002C8">
              <w:rPr>
                <w:lang w:val="en-US"/>
              </w:rPr>
              <w:t>Signature: __________________</w:t>
            </w:r>
            <w:r w:rsidRPr="007002C8">
              <w:t> </w:t>
            </w:r>
          </w:p>
        </w:tc>
      </w:tr>
      <w:tr w:rsidRPr="007002C8" w:rsidR="007002C8" w14:paraId="5582AAAB" w14:textId="77777777">
        <w:trPr>
          <w:trHeight w:val="300"/>
        </w:trPr>
        <w:tc>
          <w:tcPr>
            <w:tcW w:w="4320" w:type="dxa"/>
            <w:tcBorders>
              <w:top w:val="single" w:color="auto" w:sz="6" w:space="0"/>
              <w:left w:val="single" w:color="auto" w:sz="6" w:space="0"/>
              <w:bottom w:val="single" w:color="auto" w:sz="6" w:space="0"/>
              <w:right w:val="single" w:color="auto" w:sz="6" w:space="0"/>
            </w:tcBorders>
            <w:hideMark/>
          </w:tcPr>
          <w:p w:rsidRPr="007002C8" w:rsidR="007002C8" w:rsidP="007002C8" w:rsidRDefault="007002C8" w14:paraId="69606BA6" w14:textId="77777777">
            <w:r w:rsidRPr="007002C8">
              <w:rPr>
                <w:lang w:val="en-US"/>
              </w:rPr>
              <w:t>Date: __________________</w:t>
            </w:r>
            <w:r w:rsidRPr="007002C8">
              <w:t> </w:t>
            </w:r>
          </w:p>
        </w:tc>
        <w:tc>
          <w:tcPr>
            <w:tcW w:w="4320" w:type="dxa"/>
            <w:tcBorders>
              <w:top w:val="single" w:color="auto" w:sz="6" w:space="0"/>
              <w:left w:val="single" w:color="auto" w:sz="6" w:space="0"/>
              <w:bottom w:val="single" w:color="auto" w:sz="6" w:space="0"/>
              <w:right w:val="single" w:color="auto" w:sz="6" w:space="0"/>
            </w:tcBorders>
            <w:hideMark/>
          </w:tcPr>
          <w:p w:rsidRPr="007002C8" w:rsidR="007002C8" w:rsidP="007002C8" w:rsidRDefault="007002C8" w14:paraId="330EAFFF" w14:textId="77777777">
            <w:r w:rsidRPr="007002C8">
              <w:rPr>
                <w:lang w:val="en-US"/>
              </w:rPr>
              <w:t>Date: __________________</w:t>
            </w:r>
            <w:r w:rsidRPr="007002C8">
              <w:t> </w:t>
            </w:r>
          </w:p>
        </w:tc>
      </w:tr>
    </w:tbl>
    <w:p w:rsidRPr="007002C8" w:rsidR="007002C8" w:rsidP="007002C8" w:rsidRDefault="007002C8" w14:paraId="10DA4494" w14:textId="77777777">
      <w:r w:rsidRPr="007002C8">
        <w:t> </w:t>
      </w:r>
    </w:p>
    <w:p w:rsidRPr="007002C8" w:rsidR="007002C8" w:rsidRDefault="007002C8" w14:paraId="3235C210" w14:textId="77777777">
      <w:pPr>
        <w:rPr>
          <w:lang w:val="en-US"/>
        </w:rPr>
      </w:pPr>
    </w:p>
    <w:sectPr w:rsidRPr="007002C8" w:rsidR="007002C8">
      <w:pgSz w:w="11906" w:h="16838" w:orient="portrait"/>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2C8"/>
    <w:rsid w:val="007002C8"/>
    <w:rsid w:val="00E46B88"/>
    <w:rsid w:val="121AFCC2"/>
    <w:rsid w:val="2307A42D"/>
    <w:rsid w:val="3D4A8B42"/>
    <w:rsid w:val="5D205EF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F4879"/>
  <w15:chartTrackingRefBased/>
  <w15:docId w15:val="{2FF3C44B-0172-4CF2-9CD1-E747583670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002C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2C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2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2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2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2C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002C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002C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002C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002C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002C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002C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002C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002C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002C8"/>
    <w:rPr>
      <w:rFonts w:eastAsiaTheme="majorEastAsia" w:cstheme="majorBidi"/>
      <w:color w:val="272727" w:themeColor="text1" w:themeTint="D8"/>
    </w:rPr>
  </w:style>
  <w:style w:type="paragraph" w:styleId="Title">
    <w:name w:val="Title"/>
    <w:basedOn w:val="Normal"/>
    <w:next w:val="Normal"/>
    <w:link w:val="TitleChar"/>
    <w:uiPriority w:val="10"/>
    <w:qFormat/>
    <w:rsid w:val="007002C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002C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002C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00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2C8"/>
    <w:pPr>
      <w:spacing w:before="160"/>
      <w:jc w:val="center"/>
    </w:pPr>
    <w:rPr>
      <w:i/>
      <w:iCs/>
      <w:color w:val="404040" w:themeColor="text1" w:themeTint="BF"/>
    </w:rPr>
  </w:style>
  <w:style w:type="character" w:styleId="QuoteChar" w:customStyle="1">
    <w:name w:val="Quote Char"/>
    <w:basedOn w:val="DefaultParagraphFont"/>
    <w:link w:val="Quote"/>
    <w:uiPriority w:val="29"/>
    <w:rsid w:val="007002C8"/>
    <w:rPr>
      <w:i/>
      <w:iCs/>
      <w:color w:val="404040" w:themeColor="text1" w:themeTint="BF"/>
    </w:rPr>
  </w:style>
  <w:style w:type="paragraph" w:styleId="ListParagraph">
    <w:name w:val="List Paragraph"/>
    <w:basedOn w:val="Normal"/>
    <w:uiPriority w:val="34"/>
    <w:qFormat/>
    <w:rsid w:val="007002C8"/>
    <w:pPr>
      <w:ind w:left="720"/>
      <w:contextualSpacing/>
    </w:pPr>
  </w:style>
  <w:style w:type="character" w:styleId="IntenseEmphasis">
    <w:name w:val="Intense Emphasis"/>
    <w:basedOn w:val="DefaultParagraphFont"/>
    <w:uiPriority w:val="21"/>
    <w:qFormat/>
    <w:rsid w:val="007002C8"/>
    <w:rPr>
      <w:i/>
      <w:iCs/>
      <w:color w:val="0F4761" w:themeColor="accent1" w:themeShade="BF"/>
    </w:rPr>
  </w:style>
  <w:style w:type="paragraph" w:styleId="IntenseQuote">
    <w:name w:val="Intense Quote"/>
    <w:basedOn w:val="Normal"/>
    <w:next w:val="Normal"/>
    <w:link w:val="IntenseQuoteChar"/>
    <w:uiPriority w:val="30"/>
    <w:qFormat/>
    <w:rsid w:val="007002C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002C8"/>
    <w:rPr>
      <w:i/>
      <w:iCs/>
      <w:color w:val="0F4761" w:themeColor="accent1" w:themeShade="BF"/>
    </w:rPr>
  </w:style>
  <w:style w:type="character" w:styleId="IntenseReference">
    <w:name w:val="Intense Reference"/>
    <w:basedOn w:val="DefaultParagraphFont"/>
    <w:uiPriority w:val="32"/>
    <w:qFormat/>
    <w:rsid w:val="007002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8360ADBF02DA448EBE40EEA21D23C8" ma:contentTypeVersion="11" ma:contentTypeDescription="Create a new document." ma:contentTypeScope="" ma:versionID="ac443b0e511c1e09e3cd4c5016ab8555">
  <xsd:schema xmlns:xsd="http://www.w3.org/2001/XMLSchema" xmlns:xs="http://www.w3.org/2001/XMLSchema" xmlns:p="http://schemas.microsoft.com/office/2006/metadata/properties" xmlns:ns2="f00147c1-628c-478b-8ebb-a10a8eeee6fa" xmlns:ns3="14419b76-57bf-4045-9ba3-d1df14f7995f" targetNamespace="http://schemas.microsoft.com/office/2006/metadata/properties" ma:root="true" ma:fieldsID="922ae54b8da9e753a845678d5a081a54" ns2:_="" ns3:_="">
    <xsd:import namespace="f00147c1-628c-478b-8ebb-a10a8eeee6fa"/>
    <xsd:import namespace="14419b76-57bf-4045-9ba3-d1df14f799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147c1-628c-478b-8ebb-a10a8eeee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3edab7-d5f1-4c02-989a-0e8ed7c6c383"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419b76-57bf-4045-9ba3-d1df14f7995f"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e31b915f-b557-4605-8629-2aa7d2efbb13}" ma:internalName="TaxCatchAll" ma:showField="CatchAllData" ma:web="14419b76-57bf-4045-9ba3-d1df14f799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00147c1-628c-478b-8ebb-a10a8eeee6fa">
      <Terms xmlns="http://schemas.microsoft.com/office/infopath/2007/PartnerControls"/>
    </lcf76f155ced4ddcb4097134ff3c332f>
    <TaxCatchAll xmlns="14419b76-57bf-4045-9ba3-d1df14f7995f" xsi:nil="true"/>
  </documentManagement>
</p:properties>
</file>

<file path=customXml/itemProps1.xml><?xml version="1.0" encoding="utf-8"?>
<ds:datastoreItem xmlns:ds="http://schemas.openxmlformats.org/officeDocument/2006/customXml" ds:itemID="{6F665171-ADA7-45F4-9BA5-9F25ABD8A6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147c1-628c-478b-8ebb-a10a8eeee6fa"/>
    <ds:schemaRef ds:uri="14419b76-57bf-4045-9ba3-d1df14f799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D78D29-CDD7-4CC6-9A25-55EC3DFBC92A}">
  <ds:schemaRefs>
    <ds:schemaRef ds:uri="http://schemas.microsoft.com/sharepoint/v3/contenttype/forms"/>
  </ds:schemaRefs>
</ds:datastoreItem>
</file>

<file path=customXml/itemProps3.xml><?xml version="1.0" encoding="utf-8"?>
<ds:datastoreItem xmlns:ds="http://schemas.openxmlformats.org/officeDocument/2006/customXml" ds:itemID="{63756A35-87BF-4284-9CCE-B63C05871FC2}">
  <ds:schemaRefs>
    <ds:schemaRef ds:uri="http://purl.org/dc/dcmitype/"/>
    <ds:schemaRef ds:uri="http://purl.org/dc/elements/1.1/"/>
    <ds:schemaRef ds:uri="http://www.w3.org/XML/1998/namespace"/>
    <ds:schemaRef ds:uri="http://purl.org/dc/terms/"/>
    <ds:schemaRef ds:uri="http://schemas.microsoft.com/office/2006/documentManagement/types"/>
    <ds:schemaRef ds:uri="f00147c1-628c-478b-8ebb-a10a8eeee6fa"/>
    <ds:schemaRef ds:uri="http://schemas.microsoft.com/office/infopath/2007/PartnerControls"/>
    <ds:schemaRef ds:uri="http://schemas.openxmlformats.org/package/2006/metadata/core-properties"/>
    <ds:schemaRef ds:uri="14419b76-57bf-4045-9ba3-d1df14f7995f"/>
    <ds:schemaRef ds:uri="http://schemas.microsoft.com/office/2006/metadata/properties"/>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Senoner, Krista Danielle (GBS TP TW WCW BP6)</dc:creator>
  <cp:keywords/>
  <dc:description/>
  <cp:lastModifiedBy>Senoner, Krista Danielle (GBS TP TW WCW BP6)</cp:lastModifiedBy>
  <cp:revision>2</cp:revision>
  <dcterms:created xsi:type="dcterms:W3CDTF">2026-04-22T11:36:00Z</dcterms:created>
  <dcterms:modified xsi:type="dcterms:W3CDTF">2026-04-22T14:31:53Z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0x010100608360ADBF02DA448EBE40EEA21D23C8</vt:lpwstr>
  </property>
  <property fmtid="{D5CDD505-2E9C-101B-9397-08002B2CF9AE}" pid="3" name="MediaServiceImageTags">
    <vt:lpwstr/>
  </property>
  <property fmtid="{D5CDD505-2E9C-101B-9397-08002B2CF9AE}" pid="5" name="docLang">
    <vt:lpwstr>en</vt:lpwstr>
  </property>
</Properties>
</file>