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6C291" w14:textId="77777777" w:rsidR="00C7107A" w:rsidRPr="00C7107A" w:rsidRDefault="00C7107A" w:rsidP="00C7107A">
      <w:pPr>
        <w:keepNext/>
        <w:keepLines/>
        <w:spacing w:before="480" w:after="0" w:line="276" w:lineRule="auto"/>
        <w:outlineLvl w:val="0"/>
        <w:rPr>
          <w:rFonts w:ascii="Times New Roman" w:eastAsiaTheme="majorEastAsia" w:hAnsi="Times New Roman" w:cs="Times New Roman"/>
          <w:b/>
          <w:bCs/>
          <w:sz w:val="28"/>
          <w:szCs w:val="28"/>
        </w:rPr>
      </w:pPr>
      <w:r w:rsidRPr="00C7107A">
        <w:rPr>
          <w:rFonts w:ascii="Times New Roman" w:eastAsiaTheme="majorEastAsia" w:hAnsi="Times New Roman" w:cs="Times New Roman"/>
          <w:b/>
          <w:bCs/>
          <w:noProof/>
          <w:sz w:val="28"/>
          <w:szCs w:val="28"/>
        </w:rPr>
        <w:drawing>
          <wp:anchor distT="0" distB="0" distL="114300" distR="114300" simplePos="0" relativeHeight="251658240" behindDoc="0" locked="0" layoutInCell="1" allowOverlap="1" wp14:anchorId="16A49A2C" wp14:editId="43BB3A8A">
            <wp:simplePos x="0" y="0"/>
            <wp:positionH relativeFrom="margin">
              <wp:posOffset>-28575</wp:posOffset>
            </wp:positionH>
            <wp:positionV relativeFrom="paragraph">
              <wp:posOffset>0</wp:posOffset>
            </wp:positionV>
            <wp:extent cx="791210" cy="1027430"/>
            <wp:effectExtent l="0" t="0" r="8890" b="1270"/>
            <wp:wrapSquare wrapText="bothSides"/>
            <wp:docPr id="19323626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91210" cy="1027430"/>
                    </a:xfrm>
                    <a:prstGeom prst="rect">
                      <a:avLst/>
                    </a:prstGeom>
                    <a:noFill/>
                  </pic:spPr>
                </pic:pic>
              </a:graphicData>
            </a:graphic>
            <wp14:sizeRelH relativeFrom="page">
              <wp14:pctWidth>0</wp14:pctWidth>
            </wp14:sizeRelH>
            <wp14:sizeRelV relativeFrom="page">
              <wp14:pctHeight>0</wp14:pctHeight>
            </wp14:sizeRelV>
          </wp:anchor>
        </w:drawing>
      </w:r>
      <w:r w:rsidRPr="00C7107A">
        <w:rPr>
          <w:rFonts w:ascii="Times New Roman" w:eastAsiaTheme="majorEastAsia" w:hAnsi="Times New Roman" w:cs="Times New Roman"/>
          <w:b/>
          <w:bCs/>
          <w:sz w:val="28"/>
          <w:szCs w:val="28"/>
        </w:rPr>
        <w:t>RIPHAH INTERNATIONAL UNIVERSITY ISLAMABAD</w:t>
      </w:r>
    </w:p>
    <w:p w14:paraId="71D2F4BD" w14:textId="77777777" w:rsidR="00C7107A" w:rsidRPr="00C7107A" w:rsidRDefault="00C7107A" w:rsidP="00C7107A">
      <w:pPr>
        <w:keepNext/>
        <w:keepLines/>
        <w:spacing w:before="480" w:after="0" w:line="276" w:lineRule="auto"/>
        <w:ind w:firstLine="720"/>
        <w:outlineLvl w:val="0"/>
        <w:rPr>
          <w:rFonts w:ascii="Times New Roman" w:eastAsiaTheme="majorEastAsia" w:hAnsi="Times New Roman" w:cs="Times New Roman"/>
          <w:b/>
          <w:bCs/>
          <w:sz w:val="28"/>
          <w:szCs w:val="28"/>
        </w:rPr>
      </w:pPr>
      <w:r w:rsidRPr="00C7107A">
        <w:rPr>
          <w:rFonts w:ascii="Times New Roman" w:eastAsiaTheme="majorEastAsia" w:hAnsi="Times New Roman" w:cs="Times New Roman"/>
          <w:b/>
          <w:bCs/>
          <w:sz w:val="28"/>
          <w:szCs w:val="28"/>
        </w:rPr>
        <w:t>Faculty of Computing, BSSE (6-1), Spring 2026</w:t>
      </w:r>
    </w:p>
    <w:p w14:paraId="4503DC1D" w14:textId="77777777" w:rsidR="00C7107A" w:rsidRPr="00C7107A" w:rsidRDefault="00C7107A" w:rsidP="00C7107A">
      <w:pPr>
        <w:keepNext/>
        <w:keepLines/>
        <w:spacing w:before="480" w:after="0" w:line="276" w:lineRule="auto"/>
        <w:ind w:left="1440" w:firstLine="720"/>
        <w:outlineLvl w:val="0"/>
        <w:rPr>
          <w:rFonts w:ascii="Times New Roman" w:eastAsiaTheme="majorEastAsia" w:hAnsi="Times New Roman" w:cs="Times New Roman"/>
          <w:b/>
          <w:bCs/>
          <w:sz w:val="28"/>
          <w:szCs w:val="28"/>
        </w:rPr>
      </w:pPr>
      <w:r>
        <w:rPr>
          <w:rFonts w:ascii="Times New Roman" w:eastAsiaTheme="majorEastAsia" w:hAnsi="Times New Roman" w:cs="Times New Roman"/>
          <w:b/>
          <w:bCs/>
          <w:sz w:val="28"/>
          <w:szCs w:val="28"/>
        </w:rPr>
        <w:t>Semester Project</w:t>
      </w:r>
      <w:r w:rsidRPr="00C7107A">
        <w:rPr>
          <w:rFonts w:ascii="Times New Roman" w:eastAsiaTheme="majorEastAsia" w:hAnsi="Times New Roman" w:cs="Times New Roman"/>
          <w:b/>
          <w:bCs/>
          <w:sz w:val="28"/>
          <w:szCs w:val="28"/>
        </w:rPr>
        <w:t xml:space="preserve"> – </w:t>
      </w:r>
      <w:r>
        <w:rPr>
          <w:rFonts w:ascii="Times New Roman" w:eastAsiaTheme="majorEastAsia" w:hAnsi="Times New Roman" w:cs="Times New Roman"/>
          <w:b/>
          <w:bCs/>
          <w:sz w:val="28"/>
          <w:szCs w:val="28"/>
        </w:rPr>
        <w:t>Software Design &amp; Architecture</w:t>
      </w:r>
    </w:p>
    <w:p w14:paraId="40201C47" w14:textId="77777777" w:rsidR="00C7107A" w:rsidRDefault="00C7107A" w:rsidP="00C7107A">
      <w:pPr>
        <w:keepNext/>
        <w:keepLines/>
        <w:spacing w:before="480" w:after="0" w:line="276" w:lineRule="auto"/>
        <w:outlineLvl w:val="0"/>
        <w:rPr>
          <w:rFonts w:ascii="Times New Roman" w:hAnsi="Times New Roman" w:cs="Times New Roman"/>
          <w:b/>
          <w:sz w:val="32"/>
          <w:szCs w:val="8"/>
        </w:rPr>
      </w:pPr>
      <w:r w:rsidRPr="00C7107A">
        <w:rPr>
          <w:rFonts w:ascii="Times New Roman" w:eastAsiaTheme="majorEastAsia" w:hAnsi="Times New Roman" w:cs="Times New Roman"/>
          <w:b/>
          <w:bCs/>
          <w:noProof/>
          <w:sz w:val="28"/>
          <w:szCs w:val="28"/>
        </w:rPr>
        <mc:AlternateContent>
          <mc:Choice Requires="wps">
            <w:drawing>
              <wp:anchor distT="0" distB="0" distL="114300" distR="114300" simplePos="0" relativeHeight="251656192" behindDoc="0" locked="0" layoutInCell="1" allowOverlap="1" wp14:anchorId="00C18E96" wp14:editId="55273CB5">
                <wp:simplePos x="0" y="0"/>
                <wp:positionH relativeFrom="column">
                  <wp:posOffset>76200</wp:posOffset>
                </wp:positionH>
                <wp:positionV relativeFrom="paragraph">
                  <wp:posOffset>186055</wp:posOffset>
                </wp:positionV>
                <wp:extent cx="6499860" cy="0"/>
                <wp:effectExtent l="0" t="0" r="0" b="0"/>
                <wp:wrapTopAndBottom/>
                <wp:docPr id="1835331420" name="Straight Connector 3"/>
                <wp:cNvGraphicFramePr/>
                <a:graphic xmlns:a="http://schemas.openxmlformats.org/drawingml/2006/main">
                  <a:graphicData uri="http://schemas.microsoft.com/office/word/2010/wordprocessingShape">
                    <wps:wsp>
                      <wps:cNvCnPr/>
                      <wps:spPr>
                        <a:xfrm>
                          <a:off x="0" y="0"/>
                          <a:ext cx="6499860" cy="0"/>
                        </a:xfrm>
                        <a:prstGeom prst="line">
                          <a:avLst/>
                        </a:prstGeom>
                        <a:noFill/>
                        <a:ln w="19050"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63EF2228" id="Straight Connector 3"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pt,14.65pt" to="517.8pt,1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" strokeweight="1.5pt">
                <w10:wrap type="topAndBottom"/>
              </v:line>
            </w:pict>
          </mc:Fallback>
        </mc:AlternateContent>
      </w:r>
      <w:r>
        <w:rPr>
          <w:rFonts w:ascii="Times New Roman" w:hAnsi="Times New Roman" w:cs="Times New Roman"/>
          <w:b/>
          <w:sz w:val="32"/>
          <w:szCs w:val="8"/>
        </w:rPr>
        <w:t>Team Members:</w:t>
      </w:r>
    </w:p>
    <w:tbl>
      <w:tblPr>
        <w:tblStyle w:val="TableGrid"/>
        <w:tblW w:w="0" w:type="auto"/>
        <w:jc w:val="center"/>
        <w:tblLook w:val="04A0" w:firstRow="1" w:lastRow="0" w:firstColumn="1" w:lastColumn="0" w:noHBand="0" w:noVBand="1"/>
      </w:tblPr>
      <w:tblGrid>
        <w:gridCol w:w="4997"/>
        <w:gridCol w:w="4997"/>
      </w:tblGrid>
      <w:tr w:rsidR="00C7107A" w14:paraId="5B500DCC" w14:textId="77777777" w:rsidTr="00C7107A">
        <w:trPr>
          <w:trHeight w:val="499"/>
          <w:jc w:val="center"/>
        </w:trPr>
        <w:tc>
          <w:tcPr>
            <w:tcW w:w="4997" w:type="dxa"/>
            <w:vAlign w:val="center"/>
          </w:tcPr>
          <w:p w14:paraId="2AE99E2B" w14:textId="77777777" w:rsidR="00C7107A" w:rsidRDefault="00C7107A" w:rsidP="00C7107A">
            <w:pPr>
              <w:keepNext/>
              <w:keepLines/>
              <w:spacing w:after="0" w:line="276" w:lineRule="auto"/>
              <w:outlineLvl w:val="0"/>
              <w:rPr>
                <w:rFonts w:ascii="Times New Roman" w:hAnsi="Times New Roman" w:cs="Times New Roman"/>
                <w:b/>
                <w:sz w:val="32"/>
                <w:szCs w:val="8"/>
              </w:rPr>
            </w:pPr>
            <w:r>
              <w:rPr>
                <w:rFonts w:ascii="Times New Roman" w:hAnsi="Times New Roman" w:cs="Times New Roman"/>
                <w:b/>
                <w:sz w:val="20"/>
                <w:szCs w:val="8"/>
              </w:rPr>
              <w:t>Sap ID:</w:t>
            </w:r>
          </w:p>
        </w:tc>
        <w:tc>
          <w:tcPr>
            <w:tcW w:w="4997" w:type="dxa"/>
            <w:vAlign w:val="center"/>
          </w:tcPr>
          <w:p w14:paraId="5F65B14F" w14:textId="77777777" w:rsidR="00C7107A" w:rsidRDefault="00C7107A" w:rsidP="00C7107A">
            <w:pPr>
              <w:keepNext/>
              <w:keepLines/>
              <w:spacing w:after="0" w:line="276" w:lineRule="auto"/>
              <w:outlineLvl w:val="0"/>
              <w:rPr>
                <w:rFonts w:ascii="Times New Roman" w:hAnsi="Times New Roman" w:cs="Times New Roman"/>
                <w:b/>
                <w:sz w:val="32"/>
                <w:szCs w:val="8"/>
              </w:rPr>
            </w:pPr>
            <w:r>
              <w:rPr>
                <w:rFonts w:ascii="Times New Roman" w:hAnsi="Times New Roman" w:cs="Times New Roman"/>
                <w:b/>
                <w:sz w:val="20"/>
                <w:szCs w:val="8"/>
              </w:rPr>
              <w:t>Name:</w:t>
            </w:r>
          </w:p>
        </w:tc>
      </w:tr>
      <w:tr w:rsidR="00C7107A" w14:paraId="593EFB4B" w14:textId="77777777" w:rsidTr="00C7107A">
        <w:trPr>
          <w:trHeight w:val="465"/>
          <w:jc w:val="center"/>
        </w:trPr>
        <w:tc>
          <w:tcPr>
            <w:tcW w:w="4997" w:type="dxa"/>
            <w:vAlign w:val="center"/>
          </w:tcPr>
          <w:p w14:paraId="292E2CBE" w14:textId="77777777" w:rsidR="00C7107A" w:rsidRPr="00C7107A" w:rsidRDefault="00C7107A" w:rsidP="00C7107A">
            <w:pPr>
              <w:keepNext/>
              <w:keepLines/>
              <w:spacing w:after="0" w:line="276" w:lineRule="auto"/>
              <w:outlineLvl w:val="0"/>
              <w:rPr>
                <w:rFonts w:ascii="Times New Roman" w:hAnsi="Times New Roman" w:cs="Times New Roman"/>
                <w:bCs/>
                <w:sz w:val="28"/>
                <w:szCs w:val="6"/>
              </w:rPr>
            </w:pPr>
            <w:r w:rsidRPr="00C7107A">
              <w:rPr>
                <w:rFonts w:ascii="Times New Roman" w:hAnsi="Times New Roman" w:cs="Times New Roman"/>
                <w:bCs/>
                <w:sz w:val="20"/>
                <w:szCs w:val="6"/>
              </w:rPr>
              <w:t>54481</w:t>
            </w:r>
          </w:p>
        </w:tc>
        <w:tc>
          <w:tcPr>
            <w:tcW w:w="4997" w:type="dxa"/>
            <w:vAlign w:val="center"/>
          </w:tcPr>
          <w:p w14:paraId="6B77427F" w14:textId="77777777" w:rsidR="00C7107A" w:rsidRPr="00C7107A" w:rsidRDefault="00C7107A" w:rsidP="00C7107A">
            <w:pPr>
              <w:keepNext/>
              <w:keepLines/>
              <w:spacing w:after="0" w:line="276" w:lineRule="auto"/>
              <w:outlineLvl w:val="0"/>
              <w:rPr>
                <w:rFonts w:ascii="Times New Roman" w:hAnsi="Times New Roman" w:cs="Times New Roman"/>
                <w:bCs/>
                <w:sz w:val="28"/>
                <w:szCs w:val="6"/>
              </w:rPr>
            </w:pPr>
            <w:r w:rsidRPr="00C7107A">
              <w:rPr>
                <w:rFonts w:ascii="Times New Roman" w:hAnsi="Times New Roman" w:cs="Times New Roman"/>
                <w:bCs/>
                <w:sz w:val="20"/>
                <w:szCs w:val="6"/>
              </w:rPr>
              <w:t>Hassan Zahid</w:t>
            </w:r>
          </w:p>
        </w:tc>
      </w:tr>
      <w:tr w:rsidR="00C7107A" w14:paraId="08323622" w14:textId="77777777" w:rsidTr="00C7107A">
        <w:trPr>
          <w:trHeight w:val="341"/>
          <w:jc w:val="center"/>
        </w:trPr>
        <w:tc>
          <w:tcPr>
            <w:tcW w:w="4997" w:type="dxa"/>
            <w:vAlign w:val="center"/>
          </w:tcPr>
          <w:p w14:paraId="603B6182" w14:textId="77777777" w:rsidR="00C7107A" w:rsidRPr="00C7107A" w:rsidRDefault="00C7107A" w:rsidP="00C7107A">
            <w:pPr>
              <w:keepNext/>
              <w:keepLines/>
              <w:spacing w:after="0" w:line="276" w:lineRule="auto"/>
              <w:outlineLvl w:val="0"/>
              <w:rPr>
                <w:rFonts w:ascii="Times New Roman" w:hAnsi="Times New Roman" w:cs="Times New Roman"/>
                <w:bCs/>
                <w:sz w:val="28"/>
                <w:szCs w:val="6"/>
              </w:rPr>
            </w:pPr>
            <w:r w:rsidRPr="00C7107A">
              <w:rPr>
                <w:rFonts w:ascii="Times New Roman" w:hAnsi="Times New Roman" w:cs="Times New Roman"/>
                <w:bCs/>
                <w:sz w:val="20"/>
                <w:szCs w:val="6"/>
              </w:rPr>
              <w:t>54523</w:t>
            </w:r>
          </w:p>
        </w:tc>
        <w:tc>
          <w:tcPr>
            <w:tcW w:w="4997" w:type="dxa"/>
            <w:vAlign w:val="center"/>
          </w:tcPr>
          <w:p w14:paraId="61189C54" w14:textId="77777777" w:rsidR="00C7107A" w:rsidRPr="00C7107A" w:rsidRDefault="00C7107A" w:rsidP="00C7107A">
            <w:pPr>
              <w:keepNext/>
              <w:keepLines/>
              <w:spacing w:after="0" w:line="276" w:lineRule="auto"/>
              <w:outlineLvl w:val="0"/>
              <w:rPr>
                <w:rFonts w:ascii="Times New Roman" w:hAnsi="Times New Roman" w:cs="Times New Roman"/>
                <w:bCs/>
                <w:sz w:val="28"/>
                <w:szCs w:val="6"/>
              </w:rPr>
            </w:pPr>
            <w:r w:rsidRPr="00C7107A">
              <w:rPr>
                <w:rFonts w:ascii="Times New Roman" w:hAnsi="Times New Roman" w:cs="Times New Roman"/>
                <w:bCs/>
                <w:sz w:val="20"/>
                <w:szCs w:val="6"/>
              </w:rPr>
              <w:t>Malik Hamza Shahid</w:t>
            </w:r>
          </w:p>
        </w:tc>
      </w:tr>
    </w:tbl>
    <w:p w14:paraId="0953743F" w14:textId="77777777" w:rsidR="00E8383F" w:rsidRPr="00E8383F" w:rsidRDefault="00000000" w:rsidP="00E8383F">
      <w:pPr>
        <w:jc w:val="center"/>
        <w:rPr>
          <w:rFonts w:ascii="Times New Roman" w:hAnsi="Times New Roman" w:cs="Times New Roman"/>
          <w:b/>
          <w:sz w:val="60"/>
        </w:rPr>
      </w:pPr>
      <w:r w:rsidRPr="00C7107A">
        <w:rPr>
          <w:rFonts w:ascii="Times New Roman" w:hAnsi="Times New Roman" w:cs="Times New Roman"/>
          <w:b/>
          <w:sz w:val="60"/>
        </w:rPr>
        <w:t>SDA-Pro</w:t>
      </w:r>
    </w:p>
    <w:p w14:paraId="619F49B6" w14:textId="77777777" w:rsidR="00E57152" w:rsidRPr="00C7107A" w:rsidRDefault="00000000">
      <w:pPr>
        <w:jc w:val="center"/>
        <w:rPr>
          <w:rFonts w:ascii="Times New Roman" w:hAnsi="Times New Roman" w:cs="Times New Roman"/>
        </w:rPr>
      </w:pPr>
      <w:r w:rsidRPr="00C7107A">
        <w:rPr>
          <w:rFonts w:ascii="Times New Roman" w:hAnsi="Times New Roman" w:cs="Times New Roman"/>
          <w:b/>
          <w:sz w:val="32"/>
        </w:rPr>
        <w:t>Security Incident Response &amp; Threat Mitigation Platform</w:t>
      </w:r>
    </w:p>
    <w:p w14:paraId="36DBA721" w14:textId="77777777" w:rsidR="00E57152" w:rsidRDefault="00000000">
      <w:pPr>
        <w:jc w:val="center"/>
        <w:rPr>
          <w:rFonts w:ascii="Times New Roman" w:hAnsi="Times New Roman" w:cs="Times New Roman"/>
          <w:sz w:val="24"/>
        </w:rPr>
      </w:pPr>
      <w:r w:rsidRPr="00C7107A">
        <w:rPr>
          <w:rFonts w:ascii="Times New Roman" w:hAnsi="Times New Roman" w:cs="Times New Roman"/>
          <w:sz w:val="24"/>
        </w:rPr>
        <w:t>Software Design &amp; Architecture — Semester Project</w:t>
      </w:r>
    </w:p>
    <w:p w14:paraId="23A778ED" w14:textId="77777777" w:rsidR="00E8383F" w:rsidRPr="00C7107A" w:rsidRDefault="00E8383F">
      <w:pPr>
        <w:jc w:val="center"/>
        <w:rPr>
          <w:rFonts w:ascii="Times New Roman" w:hAnsi="Times New Roman" w:cs="Times New Roman"/>
        </w:rPr>
      </w:pPr>
      <w:hyperlink r:id="rId9" w:history="1">
        <w:r w:rsidRPr="00E8383F">
          <w:rPr>
            <w:rStyle w:val="Hyperlink"/>
            <w:rFonts w:ascii="Times New Roman" w:hAnsi="Times New Roman" w:cs="Times New Roman"/>
            <w:sz w:val="24"/>
          </w:rPr>
          <w:t>GitHub repository Link</w:t>
        </w:r>
      </w:hyperlink>
      <w:r>
        <w:rPr>
          <w:b/>
        </w:rPr>
        <w:t xml:space="preserve">GitHub Repository Link: </w:t>
      </w:r>
      <w:hyperlink r:id="rId10">
        <w:r>
          <w:rPr>
            <w:color w:val="0563C1"/>
            <w:u w:val="single"/>
          </w:rPr>
          <w:t>https://github.com/Hassan-Zahid-07/SDA-Pro</w:t>
        </w:r>
      </w:hyperlink>
    </w:p>
    <w:p w14:paraId="6AD6F110" w14:textId="77777777" w:rsidR="00E57152" w:rsidRPr="00C7107A" w:rsidRDefault="00E57152">
      <w:pPr>
        <w:rPr>
          <w:rFonts w:ascii="Times New Roman" w:hAnsi="Times New Roman" w:cs="Times New Roman"/>
        </w:rPr>
      </w:pPr>
    </w:p>
    <w:tbl>
      <w:tblPr>
        <w:tblStyle w:val="TableGrid"/>
        <w:tblW w:w="0" w:type="auto"/>
        <w:jc w:val="center"/>
        <w:tblLook w:val="04A0" w:firstRow="1" w:lastRow="0" w:firstColumn="1" w:lastColumn="0" w:noHBand="0" w:noVBand="1"/>
      </w:tblPr>
      <w:tblGrid>
        <w:gridCol w:w="2448"/>
        <w:gridCol w:w="6912"/>
      </w:tblGrid>
      <w:tr w:rsidR="00010098" w:rsidRPr="00C7107A" w14:paraId="7AF60BFA" w14:textId="77777777" w:rsidTr="00C7107A">
        <w:trPr>
          <w:jc w:val="center"/>
        </w:trPr>
        <w:tc>
          <w:tcPr>
            <w:tcW w:w="2448" w:type="dxa"/>
            <w:vAlign w:val="center"/>
          </w:tcPr>
          <w:p w14:paraId="52EAF244" w14:textId="77777777" w:rsidR="00E57152" w:rsidRPr="00C7107A" w:rsidRDefault="00000000">
            <w:pPr>
              <w:rPr>
                <w:rFonts w:ascii="Times New Roman" w:hAnsi="Times New Roman" w:cs="Times New Roman"/>
              </w:rPr>
            </w:pPr>
            <w:r w:rsidRPr="00C7107A">
              <w:rPr>
                <w:rFonts w:ascii="Times New Roman" w:hAnsi="Times New Roman" w:cs="Times New Roman"/>
                <w:b/>
                <w:sz w:val="20"/>
              </w:rPr>
              <w:t>Field</w:t>
            </w:r>
          </w:p>
        </w:tc>
        <w:tc>
          <w:tcPr>
            <w:tcW w:w="6912" w:type="dxa"/>
            <w:vAlign w:val="center"/>
          </w:tcPr>
          <w:p w14:paraId="1A5CF37F" w14:textId="77777777" w:rsidR="00E57152" w:rsidRPr="00C7107A" w:rsidRDefault="00000000">
            <w:pPr>
              <w:rPr>
                <w:rFonts w:ascii="Times New Roman" w:hAnsi="Times New Roman" w:cs="Times New Roman"/>
              </w:rPr>
            </w:pPr>
            <w:r w:rsidRPr="00C7107A">
              <w:rPr>
                <w:rFonts w:ascii="Times New Roman" w:hAnsi="Times New Roman" w:cs="Times New Roman"/>
                <w:b/>
                <w:sz w:val="20"/>
              </w:rPr>
              <w:t>Details</w:t>
            </w:r>
          </w:p>
        </w:tc>
      </w:tr>
      <w:tr w:rsidR="00010098" w:rsidRPr="00C7107A" w14:paraId="0EB2F9E3" w14:textId="77777777" w:rsidTr="00C7107A">
        <w:trPr>
          <w:jc w:val="center"/>
        </w:trPr>
        <w:tc>
          <w:tcPr>
            <w:tcW w:w="2448" w:type="dxa"/>
            <w:vAlign w:val="center"/>
          </w:tcPr>
          <w:p w14:paraId="4C36628A" w14:textId="77777777" w:rsidR="00E57152" w:rsidRPr="00C7107A" w:rsidRDefault="00000000">
            <w:pPr>
              <w:rPr>
                <w:rFonts w:ascii="Times New Roman" w:hAnsi="Times New Roman" w:cs="Times New Roman"/>
              </w:rPr>
            </w:pPr>
            <w:r w:rsidRPr="00C7107A">
              <w:rPr>
                <w:rFonts w:ascii="Times New Roman" w:hAnsi="Times New Roman" w:cs="Times New Roman"/>
                <w:sz w:val="20"/>
              </w:rPr>
              <w:t>Project Type</w:t>
            </w:r>
          </w:p>
        </w:tc>
        <w:tc>
          <w:tcPr>
            <w:tcW w:w="6912" w:type="dxa"/>
            <w:vAlign w:val="center"/>
          </w:tcPr>
          <w:p w14:paraId="5D6F378D" w14:textId="77777777" w:rsidR="00050C15" w:rsidRDefault="00000000">
            <w:r>
              <w:rPr>
                <w:sz w:val="20"/>
              </w:rPr>
              <w:t>Java and React based SDA semester project with working prototype and dashboard evidence</w:t>
            </w:r>
          </w:p>
        </w:tc>
      </w:tr>
      <w:tr w:rsidR="00010098" w:rsidRPr="00C7107A" w14:paraId="274C8442" w14:textId="77777777" w:rsidTr="00C7107A">
        <w:trPr>
          <w:jc w:val="center"/>
        </w:trPr>
        <w:tc>
          <w:tcPr>
            <w:tcW w:w="2448" w:type="dxa"/>
            <w:vAlign w:val="center"/>
          </w:tcPr>
          <w:p w14:paraId="03292EE5" w14:textId="77777777" w:rsidR="00E57152" w:rsidRPr="00C7107A" w:rsidRDefault="00000000">
            <w:pPr>
              <w:rPr>
                <w:rFonts w:ascii="Times New Roman" w:hAnsi="Times New Roman" w:cs="Times New Roman"/>
              </w:rPr>
            </w:pPr>
            <w:r w:rsidRPr="00C7107A">
              <w:rPr>
                <w:rFonts w:ascii="Times New Roman" w:hAnsi="Times New Roman" w:cs="Times New Roman"/>
                <w:sz w:val="20"/>
              </w:rPr>
              <w:t>Core Domain</w:t>
            </w:r>
          </w:p>
        </w:tc>
        <w:tc>
          <w:tcPr>
            <w:tcW w:w="6912" w:type="dxa"/>
            <w:vAlign w:val="center"/>
          </w:tcPr>
          <w:p w14:paraId="5DF8A7DC" w14:textId="77777777" w:rsidR="00E57152" w:rsidRPr="00C7107A" w:rsidRDefault="00000000">
            <w:pPr>
              <w:rPr>
                <w:rFonts w:ascii="Times New Roman" w:hAnsi="Times New Roman" w:cs="Times New Roman"/>
              </w:rPr>
            </w:pPr>
            <w:r w:rsidRPr="00C7107A">
              <w:rPr>
                <w:rFonts w:ascii="Times New Roman" w:hAnsi="Times New Roman" w:cs="Times New Roman"/>
                <w:sz w:val="20"/>
              </w:rPr>
              <w:t>Security Operations Center (SOC), alert triage, threat enrichment, incident response</w:t>
            </w:r>
          </w:p>
        </w:tc>
      </w:tr>
      <w:tr w:rsidR="00010098" w:rsidRPr="00C7107A" w14:paraId="5D1D541E" w14:textId="77777777" w:rsidTr="00C7107A">
        <w:trPr>
          <w:jc w:val="center"/>
        </w:trPr>
        <w:tc>
          <w:tcPr>
            <w:tcW w:w="2448" w:type="dxa"/>
            <w:vAlign w:val="center"/>
          </w:tcPr>
          <w:p w14:paraId="3D7AA095" w14:textId="77777777" w:rsidR="00E57152" w:rsidRPr="00C7107A" w:rsidRDefault="00000000">
            <w:pPr>
              <w:rPr>
                <w:rFonts w:ascii="Times New Roman" w:hAnsi="Times New Roman" w:cs="Times New Roman"/>
              </w:rPr>
            </w:pPr>
            <w:r w:rsidRPr="00C7107A">
              <w:rPr>
                <w:rFonts w:ascii="Times New Roman" w:hAnsi="Times New Roman" w:cs="Times New Roman"/>
                <w:sz w:val="20"/>
              </w:rPr>
              <w:t>Implementation Style</w:t>
            </w:r>
          </w:p>
        </w:tc>
        <w:tc>
          <w:tcPr>
            <w:tcW w:w="6912" w:type="dxa"/>
            <w:vAlign w:val="center"/>
          </w:tcPr>
          <w:p w14:paraId="246F4E58" w14:textId="77777777" w:rsidR="00050C15" w:rsidRDefault="00000000">
            <w:r>
              <w:rPr>
                <w:sz w:val="20"/>
              </w:rPr>
              <w:t>Plain Java core implementation with a React-based SOC web dashboard and documented architecture evidence</w:t>
            </w:r>
          </w:p>
        </w:tc>
      </w:tr>
      <w:tr w:rsidR="00010098" w:rsidRPr="00C7107A" w14:paraId="43B5F303" w14:textId="77777777" w:rsidTr="00C7107A">
        <w:trPr>
          <w:jc w:val="center"/>
        </w:trPr>
        <w:tc>
          <w:tcPr>
            <w:tcW w:w="2448" w:type="dxa"/>
            <w:vAlign w:val="center"/>
          </w:tcPr>
          <w:p w14:paraId="4930EE0C" w14:textId="77777777" w:rsidR="00E57152" w:rsidRPr="00C7107A" w:rsidRDefault="00000000">
            <w:pPr>
              <w:rPr>
                <w:rFonts w:ascii="Times New Roman" w:hAnsi="Times New Roman" w:cs="Times New Roman"/>
              </w:rPr>
            </w:pPr>
            <w:r w:rsidRPr="00C7107A">
              <w:rPr>
                <w:rFonts w:ascii="Times New Roman" w:hAnsi="Times New Roman" w:cs="Times New Roman"/>
                <w:sz w:val="20"/>
              </w:rPr>
              <w:t>Architecture Styles</w:t>
            </w:r>
          </w:p>
        </w:tc>
        <w:tc>
          <w:tcPr>
            <w:tcW w:w="6912" w:type="dxa"/>
            <w:vAlign w:val="center"/>
          </w:tcPr>
          <w:p w14:paraId="75291274" w14:textId="77777777" w:rsidR="00E57152" w:rsidRPr="00C7107A" w:rsidRDefault="00000000">
            <w:pPr>
              <w:rPr>
                <w:rFonts w:ascii="Times New Roman" w:hAnsi="Times New Roman" w:cs="Times New Roman"/>
              </w:rPr>
            </w:pPr>
            <w:r w:rsidRPr="00C7107A">
              <w:rPr>
                <w:rFonts w:ascii="Times New Roman" w:hAnsi="Times New Roman" w:cs="Times New Roman"/>
                <w:sz w:val="20"/>
              </w:rPr>
              <w:t>SOA, MVC, Layered Architecture, Event-Driven Architecture</w:t>
            </w:r>
          </w:p>
        </w:tc>
      </w:tr>
      <w:tr w:rsidR="00010098" w:rsidRPr="00C7107A" w14:paraId="5B6F7B5D" w14:textId="77777777" w:rsidTr="00C7107A">
        <w:trPr>
          <w:jc w:val="center"/>
        </w:trPr>
        <w:tc>
          <w:tcPr>
            <w:tcW w:w="2448" w:type="dxa"/>
            <w:vAlign w:val="center"/>
          </w:tcPr>
          <w:p w14:paraId="36389222" w14:textId="77777777" w:rsidR="00E57152" w:rsidRPr="00C7107A" w:rsidRDefault="00000000">
            <w:pPr>
              <w:rPr>
                <w:rFonts w:ascii="Times New Roman" w:hAnsi="Times New Roman" w:cs="Times New Roman"/>
              </w:rPr>
            </w:pPr>
            <w:r w:rsidRPr="00C7107A">
              <w:rPr>
                <w:rFonts w:ascii="Times New Roman" w:hAnsi="Times New Roman" w:cs="Times New Roman"/>
                <w:sz w:val="20"/>
              </w:rPr>
              <w:t>Design Patterns</w:t>
            </w:r>
          </w:p>
        </w:tc>
        <w:tc>
          <w:tcPr>
            <w:tcW w:w="6912" w:type="dxa"/>
            <w:vAlign w:val="center"/>
          </w:tcPr>
          <w:p w14:paraId="334AE63D" w14:textId="77777777" w:rsidR="00E57152" w:rsidRPr="00C7107A" w:rsidRDefault="00000000">
            <w:pPr>
              <w:rPr>
                <w:rFonts w:ascii="Times New Roman" w:hAnsi="Times New Roman" w:cs="Times New Roman"/>
              </w:rPr>
            </w:pPr>
            <w:r w:rsidRPr="00C7107A">
              <w:rPr>
                <w:rFonts w:ascii="Times New Roman" w:hAnsi="Times New Roman" w:cs="Times New Roman"/>
                <w:sz w:val="20"/>
              </w:rPr>
              <w:t>All 12 required design patterns implemented and annotated in code</w:t>
            </w:r>
          </w:p>
        </w:tc>
      </w:tr>
    </w:tbl>
    <w:p w14:paraId="5EDC8A61" w14:textId="77777777" w:rsidR="00E57152" w:rsidRPr="00C7107A" w:rsidRDefault="00E57152">
      <w:pPr>
        <w:rPr>
          <w:rFonts w:ascii="Times New Roman" w:hAnsi="Times New Roman" w:cs="Times New Roman"/>
        </w:rPr>
      </w:pPr>
    </w:p>
    <w:p w14:paraId="4DB5A525" w14:textId="77777777" w:rsidR="00E57152" w:rsidRPr="00C7107A" w:rsidRDefault="00000000">
      <w:pPr>
        <w:jc w:val="center"/>
        <w:rPr>
          <w:rFonts w:ascii="Times New Roman" w:hAnsi="Times New Roman" w:cs="Times New Roman"/>
        </w:rPr>
      </w:pPr>
      <w:r w:rsidRPr="00C7107A">
        <w:rPr>
          <w:rFonts w:ascii="Times New Roman" w:hAnsi="Times New Roman" w:cs="Times New Roman"/>
          <w:i/>
        </w:rPr>
        <w:t>Prepared as a complete academic deliverable with source code, UML, ADRs, API documentation, testing evidence, and Git-ready repository structure.</w:t>
      </w:r>
    </w:p>
    <w:p w14:paraId="4C8D6A96" w14:textId="77777777" w:rsidR="00E57152" w:rsidRPr="00C7107A" w:rsidRDefault="00000000">
      <w:pPr>
        <w:rPr>
          <w:rFonts w:ascii="Times New Roman" w:hAnsi="Times New Roman" w:cs="Times New Roman"/>
        </w:rPr>
      </w:pPr>
      <w:r w:rsidRPr="00C7107A">
        <w:rPr>
          <w:rFonts w:ascii="Times New Roman" w:hAnsi="Times New Roman" w:cs="Times New Roman"/>
        </w:rPr>
        <w:br w:type="page"/>
      </w:r>
    </w:p>
    <w:p w14:paraId="683ED6C7" w14:textId="77777777" w:rsidR="00E57152" w:rsidRPr="00C7107A" w:rsidRDefault="00000000">
      <w:pPr>
        <w:pStyle w:val="Heading1"/>
        <w:rPr>
          <w:rFonts w:ascii="Times New Roman" w:hAnsi="Times New Roman" w:cs="Times New Roman"/>
          <w:color w:val="auto"/>
        </w:rPr>
      </w:pPr>
      <w:r w:rsidRPr="00C7107A">
        <w:rPr>
          <w:rFonts w:ascii="Times New Roman" w:hAnsi="Times New Roman" w:cs="Times New Roman"/>
          <w:color w:val="auto"/>
        </w:rPr>
        <w:lastRenderedPageBreak/>
        <w:t>Table of Contents</w:t>
      </w:r>
    </w:p>
    <w:p w14:paraId="4DC28BC6" w14:textId="77777777" w:rsidR="00E57152" w:rsidRPr="00C7107A" w:rsidRDefault="00000000">
      <w:pPr>
        <w:pStyle w:val="ListBullet"/>
        <w:rPr>
          <w:rFonts w:ascii="Times New Roman" w:hAnsi="Times New Roman" w:cs="Times New Roman"/>
        </w:rPr>
      </w:pPr>
      <w:r w:rsidRPr="00C7107A">
        <w:rPr>
          <w:rFonts w:ascii="Times New Roman" w:hAnsi="Times New Roman" w:cs="Times New Roman"/>
        </w:rPr>
        <w:t>1. Executive Summary</w:t>
      </w:r>
    </w:p>
    <w:p w14:paraId="3B7911F5" w14:textId="77777777" w:rsidR="00E57152" w:rsidRPr="00C7107A" w:rsidRDefault="00000000">
      <w:pPr>
        <w:pStyle w:val="ListBullet"/>
        <w:rPr>
          <w:rFonts w:ascii="Times New Roman" w:hAnsi="Times New Roman" w:cs="Times New Roman"/>
        </w:rPr>
      </w:pPr>
      <w:r w:rsidRPr="00C7107A">
        <w:rPr>
          <w:rFonts w:ascii="Times New Roman" w:hAnsi="Times New Roman" w:cs="Times New Roman"/>
        </w:rPr>
        <w:t>2. Project Requirements and Compliance</w:t>
      </w:r>
    </w:p>
    <w:p w14:paraId="2EB2B47A" w14:textId="77777777" w:rsidR="00E57152" w:rsidRPr="00C7107A" w:rsidRDefault="00000000">
      <w:pPr>
        <w:pStyle w:val="ListBullet"/>
        <w:rPr>
          <w:rFonts w:ascii="Times New Roman" w:hAnsi="Times New Roman" w:cs="Times New Roman"/>
        </w:rPr>
      </w:pPr>
      <w:r w:rsidRPr="00C7107A">
        <w:rPr>
          <w:rFonts w:ascii="Times New Roman" w:hAnsi="Times New Roman" w:cs="Times New Roman"/>
        </w:rPr>
        <w:t>3. Repository Structure and Documentation Evidence</w:t>
      </w:r>
    </w:p>
    <w:p w14:paraId="18C2894F" w14:textId="77777777" w:rsidR="00E57152" w:rsidRPr="00C7107A" w:rsidRDefault="00000000">
      <w:pPr>
        <w:pStyle w:val="ListBullet"/>
        <w:rPr>
          <w:rFonts w:ascii="Times New Roman" w:hAnsi="Times New Roman" w:cs="Times New Roman"/>
        </w:rPr>
      </w:pPr>
      <w:r w:rsidRPr="00C7107A">
        <w:rPr>
          <w:rFonts w:ascii="Times New Roman" w:hAnsi="Times New Roman" w:cs="Times New Roman"/>
        </w:rPr>
        <w:t>4. System Architecture</w:t>
      </w:r>
    </w:p>
    <w:p w14:paraId="7A1A5F22" w14:textId="77777777" w:rsidR="00050C15" w:rsidRDefault="00000000">
      <w:r>
        <w:t xml:space="preserve">   4.1 SOC Analyst Web Dashboard (React MVC Prototype)</w:t>
      </w:r>
    </w:p>
    <w:p w14:paraId="60C08779" w14:textId="77777777" w:rsidR="00E57152" w:rsidRPr="00C7107A" w:rsidRDefault="00000000">
      <w:pPr>
        <w:pStyle w:val="ListBullet"/>
        <w:rPr>
          <w:rFonts w:ascii="Times New Roman" w:hAnsi="Times New Roman" w:cs="Times New Roman"/>
        </w:rPr>
      </w:pPr>
      <w:r w:rsidRPr="00C7107A">
        <w:rPr>
          <w:rFonts w:ascii="Times New Roman" w:hAnsi="Times New Roman" w:cs="Times New Roman"/>
        </w:rPr>
        <w:t>5. Design Pattern Implementation</w:t>
      </w:r>
    </w:p>
    <w:p w14:paraId="551A0AFE" w14:textId="77777777" w:rsidR="00E57152" w:rsidRPr="00C7107A" w:rsidRDefault="00000000">
      <w:pPr>
        <w:pStyle w:val="ListBullet"/>
        <w:rPr>
          <w:rFonts w:ascii="Times New Roman" w:hAnsi="Times New Roman" w:cs="Times New Roman"/>
        </w:rPr>
      </w:pPr>
      <w:r w:rsidRPr="00C7107A">
        <w:rPr>
          <w:rFonts w:ascii="Times New Roman" w:hAnsi="Times New Roman" w:cs="Times New Roman"/>
        </w:rPr>
        <w:t>6. End-to-End System Flow</w:t>
      </w:r>
    </w:p>
    <w:p w14:paraId="63248A8A" w14:textId="77777777" w:rsidR="00E57152" w:rsidRPr="00C7107A" w:rsidRDefault="00000000">
      <w:pPr>
        <w:pStyle w:val="ListBullet"/>
        <w:rPr>
          <w:rFonts w:ascii="Times New Roman" w:hAnsi="Times New Roman" w:cs="Times New Roman"/>
        </w:rPr>
      </w:pPr>
      <w:r w:rsidRPr="00C7107A">
        <w:rPr>
          <w:rFonts w:ascii="Times New Roman" w:hAnsi="Times New Roman" w:cs="Times New Roman"/>
        </w:rPr>
        <w:t>7. Testing and Execution Evidence</w:t>
      </w:r>
    </w:p>
    <w:p w14:paraId="0BE3A8ED" w14:textId="77777777" w:rsidR="00E57152" w:rsidRPr="00C7107A" w:rsidRDefault="00000000">
      <w:pPr>
        <w:pStyle w:val="ListBullet"/>
        <w:rPr>
          <w:rFonts w:ascii="Times New Roman" w:hAnsi="Times New Roman" w:cs="Times New Roman"/>
        </w:rPr>
      </w:pPr>
      <w:r w:rsidRPr="00C7107A">
        <w:rPr>
          <w:rFonts w:ascii="Times New Roman" w:hAnsi="Times New Roman" w:cs="Times New Roman"/>
        </w:rPr>
        <w:t>8. Version Control Readiness</w:t>
      </w:r>
    </w:p>
    <w:p w14:paraId="37D448F1" w14:textId="77777777" w:rsidR="00E57152" w:rsidRPr="00C7107A" w:rsidRDefault="00000000">
      <w:pPr>
        <w:pStyle w:val="ListBullet"/>
        <w:rPr>
          <w:rFonts w:ascii="Times New Roman" w:hAnsi="Times New Roman" w:cs="Times New Roman"/>
        </w:rPr>
      </w:pPr>
      <w:r w:rsidRPr="00C7107A">
        <w:rPr>
          <w:rFonts w:ascii="Times New Roman" w:hAnsi="Times New Roman" w:cs="Times New Roman"/>
        </w:rPr>
        <w:t>9. Acceptance Criteria Matrix</w:t>
      </w:r>
    </w:p>
    <w:p w14:paraId="65FF0BE8" w14:textId="77777777" w:rsidR="00E57152" w:rsidRPr="00C7107A" w:rsidRDefault="00000000">
      <w:pPr>
        <w:pStyle w:val="ListBullet"/>
        <w:rPr>
          <w:rFonts w:ascii="Times New Roman" w:hAnsi="Times New Roman" w:cs="Times New Roman"/>
        </w:rPr>
      </w:pPr>
      <w:r w:rsidRPr="00C7107A">
        <w:rPr>
          <w:rFonts w:ascii="Times New Roman" w:hAnsi="Times New Roman" w:cs="Times New Roman"/>
        </w:rPr>
        <w:t>10. Conclusion</w:t>
      </w:r>
    </w:p>
    <w:p w14:paraId="0478B2A1" w14:textId="77777777" w:rsidR="00E57152" w:rsidRPr="00C7107A" w:rsidRDefault="00000000">
      <w:pPr>
        <w:pStyle w:val="ListBullet"/>
        <w:rPr>
          <w:rFonts w:ascii="Times New Roman" w:hAnsi="Times New Roman" w:cs="Times New Roman"/>
        </w:rPr>
      </w:pPr>
      <w:r w:rsidRPr="00C7107A">
        <w:rPr>
          <w:rFonts w:ascii="Times New Roman" w:hAnsi="Times New Roman" w:cs="Times New Roman"/>
        </w:rPr>
        <w:t>Appendix A: Visual Evidence and Screenshots</w:t>
      </w:r>
    </w:p>
    <w:p w14:paraId="25697AD2" w14:textId="77777777" w:rsidR="00E57152" w:rsidRPr="00C7107A" w:rsidRDefault="00000000">
      <w:pPr>
        <w:rPr>
          <w:rFonts w:ascii="Times New Roman" w:hAnsi="Times New Roman" w:cs="Times New Roman"/>
        </w:rPr>
      </w:pPr>
      <w:r w:rsidRPr="00C7107A">
        <w:rPr>
          <w:rFonts w:ascii="Times New Roman" w:hAnsi="Times New Roman" w:cs="Times New Roman"/>
        </w:rPr>
        <w:br w:type="page"/>
      </w:r>
    </w:p>
    <w:p w14:paraId="5A9983D5" w14:textId="77777777" w:rsidR="00E57152" w:rsidRPr="00C7107A" w:rsidRDefault="00000000">
      <w:pPr>
        <w:pStyle w:val="Heading1"/>
        <w:rPr>
          <w:rFonts w:ascii="Times New Roman" w:hAnsi="Times New Roman" w:cs="Times New Roman"/>
          <w:color w:val="auto"/>
        </w:rPr>
      </w:pPr>
      <w:r w:rsidRPr="00C7107A">
        <w:rPr>
          <w:rFonts w:ascii="Times New Roman" w:hAnsi="Times New Roman" w:cs="Times New Roman"/>
          <w:color w:val="auto"/>
        </w:rPr>
        <w:lastRenderedPageBreak/>
        <w:t>1. Executive Summary</w:t>
      </w:r>
    </w:p>
    <w:p w14:paraId="4E636F66" w14:textId="77777777" w:rsidR="00E57152" w:rsidRPr="00C7107A" w:rsidRDefault="00000000">
      <w:pPr>
        <w:rPr>
          <w:rFonts w:ascii="Times New Roman" w:hAnsi="Times New Roman" w:cs="Times New Roman"/>
        </w:rPr>
      </w:pPr>
      <w:r>
        <w:t>SDA-Pro is a Security Operations Center (SOC) prototype designed to demonstrate practical software design and architecture concepts in a realistic cybersecurity domain. The system ingests alerts from multiple security sources, normalizes them into a canonical model, enriches them through a configurable processing pipeline, creates incidents, executes response actions, and publishes real-time updates to observers such as the Java dashboard, audit logger, notification dispatcher, metrics collector, and the React-based SOC web dashboard.</w:t>
      </w:r>
    </w:p>
    <w:p w14:paraId="57B580E8" w14:textId="77777777" w:rsidR="00E57152" w:rsidRPr="00C7107A" w:rsidRDefault="00000000">
      <w:pPr>
        <w:rPr>
          <w:rFonts w:ascii="Times New Roman" w:hAnsi="Times New Roman" w:cs="Times New Roman"/>
        </w:rPr>
      </w:pPr>
      <w:r>
        <w:t>The core backend prototype is implemented in plain Java so the focus remains on architecture, class responsibilities, object collaboration, and design pattern usage instead of framework configuration. A separate React-based SOC dashboard module has been added under soc-dashboard/ to provide a professional GUI, demonstrate MVC separation, and visually present alert streams, incident queues, lifecycle states, response actions, threat intelligence results, and audit events.</w:t>
      </w:r>
    </w:p>
    <w:tbl>
      <w:tblPr>
        <w:tblStyle w:val="TableGrid"/>
        <w:tblW w:w="0" w:type="auto"/>
        <w:jc w:val="center"/>
        <w:tblLook w:val="04A0" w:firstRow="1" w:lastRow="0" w:firstColumn="1" w:lastColumn="0" w:noHBand="0" w:noVBand="1"/>
      </w:tblPr>
      <w:tblGrid>
        <w:gridCol w:w="2592"/>
        <w:gridCol w:w="6768"/>
      </w:tblGrid>
      <w:tr w:rsidR="00010098" w:rsidRPr="00C7107A" w14:paraId="1D647EE2" w14:textId="77777777" w:rsidTr="00010098">
        <w:trPr>
          <w:jc w:val="center"/>
        </w:trPr>
        <w:tc>
          <w:tcPr>
            <w:tcW w:w="2592" w:type="dxa"/>
            <w:vAlign w:val="center"/>
          </w:tcPr>
          <w:p w14:paraId="691F30DA" w14:textId="77777777" w:rsidR="00E57152" w:rsidRPr="00C7107A" w:rsidRDefault="00000000">
            <w:pPr>
              <w:rPr>
                <w:rFonts w:ascii="Times New Roman" w:hAnsi="Times New Roman" w:cs="Times New Roman"/>
              </w:rPr>
            </w:pPr>
            <w:r w:rsidRPr="00C7107A">
              <w:rPr>
                <w:rFonts w:ascii="Times New Roman" w:hAnsi="Times New Roman" w:cs="Times New Roman"/>
                <w:b/>
                <w:sz w:val="20"/>
              </w:rPr>
              <w:t>Assessment Area</w:t>
            </w:r>
          </w:p>
        </w:tc>
        <w:tc>
          <w:tcPr>
            <w:tcW w:w="6768" w:type="dxa"/>
            <w:vAlign w:val="center"/>
          </w:tcPr>
          <w:p w14:paraId="6CA1FC9A" w14:textId="77777777" w:rsidR="00E57152" w:rsidRPr="00C7107A" w:rsidRDefault="00000000">
            <w:pPr>
              <w:rPr>
                <w:rFonts w:ascii="Times New Roman" w:hAnsi="Times New Roman" w:cs="Times New Roman"/>
              </w:rPr>
            </w:pPr>
            <w:r w:rsidRPr="00C7107A">
              <w:rPr>
                <w:rFonts w:ascii="Times New Roman" w:hAnsi="Times New Roman" w:cs="Times New Roman"/>
                <w:b/>
                <w:sz w:val="20"/>
              </w:rPr>
              <w:t>Current Position</w:t>
            </w:r>
          </w:p>
        </w:tc>
      </w:tr>
      <w:tr w:rsidR="00010098" w:rsidRPr="00C7107A" w14:paraId="037F5C35" w14:textId="77777777" w:rsidTr="00010098">
        <w:trPr>
          <w:jc w:val="center"/>
        </w:trPr>
        <w:tc>
          <w:tcPr>
            <w:tcW w:w="2592" w:type="dxa"/>
            <w:vAlign w:val="center"/>
          </w:tcPr>
          <w:p w14:paraId="33645CF9" w14:textId="77777777" w:rsidR="00E57152" w:rsidRPr="00C7107A" w:rsidRDefault="00000000">
            <w:pPr>
              <w:rPr>
                <w:rFonts w:ascii="Times New Roman" w:hAnsi="Times New Roman" w:cs="Times New Roman"/>
              </w:rPr>
            </w:pPr>
            <w:r w:rsidRPr="00C7107A">
              <w:rPr>
                <w:rFonts w:ascii="Times New Roman" w:hAnsi="Times New Roman" w:cs="Times New Roman"/>
                <w:sz w:val="20"/>
              </w:rPr>
              <w:t>Implementation</w:t>
            </w:r>
          </w:p>
        </w:tc>
        <w:tc>
          <w:tcPr>
            <w:tcW w:w="6768" w:type="dxa"/>
            <w:vAlign w:val="center"/>
          </w:tcPr>
          <w:p w14:paraId="2C4F9121" w14:textId="77777777" w:rsidR="00050C15" w:rsidRDefault="00000000">
            <w:r>
              <w:rPr>
                <w:sz w:val="20"/>
              </w:rPr>
              <w:t>Working Java prototype with mock connectors, in-memory repositories, end-to-end demo flow, and React SOC dashboard prototype</w:t>
            </w:r>
          </w:p>
        </w:tc>
      </w:tr>
      <w:tr w:rsidR="00010098" w:rsidRPr="00C7107A" w14:paraId="18EC8A49" w14:textId="77777777" w:rsidTr="00010098">
        <w:trPr>
          <w:jc w:val="center"/>
        </w:trPr>
        <w:tc>
          <w:tcPr>
            <w:tcW w:w="2592" w:type="dxa"/>
            <w:vAlign w:val="center"/>
          </w:tcPr>
          <w:p w14:paraId="48012017" w14:textId="77777777" w:rsidR="00E57152" w:rsidRPr="00C7107A" w:rsidRDefault="00000000">
            <w:pPr>
              <w:rPr>
                <w:rFonts w:ascii="Times New Roman" w:hAnsi="Times New Roman" w:cs="Times New Roman"/>
              </w:rPr>
            </w:pPr>
            <w:r w:rsidRPr="00C7107A">
              <w:rPr>
                <w:rFonts w:ascii="Times New Roman" w:hAnsi="Times New Roman" w:cs="Times New Roman"/>
                <w:sz w:val="20"/>
              </w:rPr>
              <w:t>Documentation</w:t>
            </w:r>
          </w:p>
        </w:tc>
        <w:tc>
          <w:tcPr>
            <w:tcW w:w="6768" w:type="dxa"/>
            <w:vAlign w:val="center"/>
          </w:tcPr>
          <w:p w14:paraId="6E38ED17" w14:textId="77777777" w:rsidR="00E57152" w:rsidRPr="00C7107A" w:rsidRDefault="00000000">
            <w:pPr>
              <w:rPr>
                <w:rFonts w:ascii="Times New Roman" w:hAnsi="Times New Roman" w:cs="Times New Roman"/>
              </w:rPr>
            </w:pPr>
            <w:r w:rsidRPr="00C7107A">
              <w:rPr>
                <w:rFonts w:ascii="Times New Roman" w:hAnsi="Times New Roman" w:cs="Times New Roman"/>
                <w:sz w:val="20"/>
              </w:rPr>
              <w:t>README, ADRs, API contracts, UML diagrams, evidence folders, report, and presentation</w:t>
            </w:r>
          </w:p>
        </w:tc>
      </w:tr>
      <w:tr w:rsidR="00010098" w:rsidRPr="00C7107A" w14:paraId="7F2C2DB9" w14:textId="77777777" w:rsidTr="00010098">
        <w:trPr>
          <w:jc w:val="center"/>
        </w:trPr>
        <w:tc>
          <w:tcPr>
            <w:tcW w:w="2592" w:type="dxa"/>
            <w:vAlign w:val="center"/>
          </w:tcPr>
          <w:p w14:paraId="4581E0F8" w14:textId="77777777" w:rsidR="00E57152" w:rsidRPr="00C7107A" w:rsidRDefault="00000000">
            <w:pPr>
              <w:rPr>
                <w:rFonts w:ascii="Times New Roman" w:hAnsi="Times New Roman" w:cs="Times New Roman"/>
              </w:rPr>
            </w:pPr>
            <w:r w:rsidRPr="00C7107A">
              <w:rPr>
                <w:rFonts w:ascii="Times New Roman" w:hAnsi="Times New Roman" w:cs="Times New Roman"/>
                <w:sz w:val="20"/>
              </w:rPr>
              <w:t>Architecture</w:t>
            </w:r>
          </w:p>
        </w:tc>
        <w:tc>
          <w:tcPr>
            <w:tcW w:w="6768" w:type="dxa"/>
            <w:vAlign w:val="center"/>
          </w:tcPr>
          <w:p w14:paraId="22A06AC1" w14:textId="77777777" w:rsidR="00050C15" w:rsidRDefault="00000000">
            <w:r>
              <w:rPr>
                <w:sz w:val="20"/>
              </w:rPr>
              <w:t>Clear separation into service packages representing SOA, Java MVC evidence, React MVC dashboard, layered, and event-driven design</w:t>
            </w:r>
          </w:p>
        </w:tc>
      </w:tr>
      <w:tr w:rsidR="00010098" w:rsidRPr="00C7107A" w14:paraId="26079C66" w14:textId="77777777" w:rsidTr="00010098">
        <w:trPr>
          <w:jc w:val="center"/>
        </w:trPr>
        <w:tc>
          <w:tcPr>
            <w:tcW w:w="2592" w:type="dxa"/>
            <w:vAlign w:val="center"/>
          </w:tcPr>
          <w:p w14:paraId="5CE31A93" w14:textId="77777777" w:rsidR="00E57152" w:rsidRPr="00C7107A" w:rsidRDefault="00000000">
            <w:pPr>
              <w:rPr>
                <w:rFonts w:ascii="Times New Roman" w:hAnsi="Times New Roman" w:cs="Times New Roman"/>
              </w:rPr>
            </w:pPr>
            <w:r w:rsidRPr="00C7107A">
              <w:rPr>
                <w:rFonts w:ascii="Times New Roman" w:hAnsi="Times New Roman" w:cs="Times New Roman"/>
                <w:sz w:val="20"/>
              </w:rPr>
              <w:t>Testing</w:t>
            </w:r>
          </w:p>
        </w:tc>
        <w:tc>
          <w:tcPr>
            <w:tcW w:w="6768" w:type="dxa"/>
            <w:vAlign w:val="center"/>
          </w:tcPr>
          <w:p w14:paraId="0F7F69B9" w14:textId="77777777" w:rsidR="00E57152" w:rsidRPr="00C7107A" w:rsidRDefault="00000000">
            <w:pPr>
              <w:rPr>
                <w:rFonts w:ascii="Times New Roman" w:hAnsi="Times New Roman" w:cs="Times New Roman"/>
              </w:rPr>
            </w:pPr>
            <w:r w:rsidRPr="00C7107A">
              <w:rPr>
                <w:rFonts w:ascii="Times New Roman" w:hAnsi="Times New Roman" w:cs="Times New Roman"/>
                <w:sz w:val="20"/>
              </w:rPr>
              <w:t>Manual run evidence and smoke test output available through demo-output.txt and terminal screenshots</w:t>
            </w:r>
          </w:p>
        </w:tc>
      </w:tr>
      <w:tr w:rsidR="00010098" w:rsidRPr="00C7107A" w14:paraId="1D019904" w14:textId="77777777" w:rsidTr="00010098">
        <w:trPr>
          <w:jc w:val="center"/>
        </w:trPr>
        <w:tc>
          <w:tcPr>
            <w:tcW w:w="2592" w:type="dxa"/>
            <w:vAlign w:val="center"/>
          </w:tcPr>
          <w:p w14:paraId="0D07C5C2" w14:textId="77777777" w:rsidR="00E57152" w:rsidRPr="00C7107A" w:rsidRDefault="00000000">
            <w:pPr>
              <w:rPr>
                <w:rFonts w:ascii="Times New Roman" w:hAnsi="Times New Roman" w:cs="Times New Roman"/>
              </w:rPr>
            </w:pPr>
            <w:r w:rsidRPr="00C7107A">
              <w:rPr>
                <w:rFonts w:ascii="Times New Roman" w:hAnsi="Times New Roman" w:cs="Times New Roman"/>
                <w:sz w:val="20"/>
              </w:rPr>
              <w:t>Git R</w:t>
            </w:r>
            <w:r w:rsidR="00E8383F">
              <w:rPr>
                <w:rFonts w:ascii="Times New Roman" w:hAnsi="Times New Roman" w:cs="Times New Roman"/>
                <w:sz w:val="20"/>
              </w:rPr>
              <w:t>epository</w:t>
            </w:r>
          </w:p>
        </w:tc>
        <w:tc>
          <w:tcPr>
            <w:tcW w:w="6768" w:type="dxa"/>
            <w:vAlign w:val="center"/>
          </w:tcPr>
          <w:p w14:paraId="7E3A48A3" w14:textId="77777777" w:rsidR="00E57152" w:rsidRPr="00C7107A" w:rsidRDefault="00000000">
            <w:pPr>
              <w:rPr>
                <w:rFonts w:ascii="Times New Roman" w:hAnsi="Times New Roman" w:cs="Times New Roman"/>
              </w:rPr>
            </w:pPr>
            <w:r w:rsidRPr="00C7107A">
              <w:rPr>
                <w:rFonts w:ascii="Times New Roman" w:hAnsi="Times New Roman" w:cs="Times New Roman"/>
                <w:sz w:val="20"/>
              </w:rPr>
              <w:t xml:space="preserve">Repository </w:t>
            </w:r>
            <w:proofErr w:type="gramStart"/>
            <w:r w:rsidRPr="00C7107A">
              <w:rPr>
                <w:rFonts w:ascii="Times New Roman" w:hAnsi="Times New Roman" w:cs="Times New Roman"/>
                <w:sz w:val="20"/>
              </w:rPr>
              <w:t>contains .gitignore</w:t>
            </w:r>
            <w:proofErr w:type="gramEnd"/>
            <w:r w:rsidRPr="00C7107A">
              <w:rPr>
                <w:rFonts w:ascii="Times New Roman" w:hAnsi="Times New Roman" w:cs="Times New Roman"/>
                <w:sz w:val="20"/>
              </w:rPr>
              <w:t>, documentation structure, and clean files</w:t>
            </w:r>
            <w:r w:rsidR="00E8383F">
              <w:rPr>
                <w:rFonts w:ascii="Times New Roman" w:hAnsi="Times New Roman" w:cs="Times New Roman"/>
                <w:sz w:val="20"/>
              </w:rPr>
              <w:t>.</w:t>
            </w:r>
          </w:p>
        </w:tc>
      </w:tr>
    </w:tbl>
    <w:p w14:paraId="6157F569" w14:textId="77777777" w:rsidR="00E57152" w:rsidRDefault="00E57152">
      <w:pPr>
        <w:rPr>
          <w:rFonts w:ascii="Times New Roman" w:hAnsi="Times New Roman" w:cs="Times New Roman"/>
        </w:rPr>
      </w:pPr>
    </w:p>
    <w:p w14:paraId="066E9783" w14:textId="77777777" w:rsidR="00FD248F" w:rsidRPr="00C7107A" w:rsidRDefault="00FD248F">
      <w:pPr>
        <w:rPr>
          <w:rFonts w:ascii="Times New Roman" w:hAnsi="Times New Roman" w:cs="Times New Roman"/>
        </w:rPr>
      </w:pPr>
      <w:r w:rsidRPr="00FD248F">
        <w:rPr>
          <w:rFonts w:ascii="Times New Roman" w:hAnsi="Times New Roman" w:cs="Times New Roman"/>
          <w:noProof/>
        </w:rPr>
        <w:lastRenderedPageBreak/>
        <w:drawing>
          <wp:inline distT="0" distB="0" distL="0" distR="0" wp14:anchorId="2F44ECE3" wp14:editId="0240846E">
            <wp:extent cx="6339205" cy="8869680"/>
            <wp:effectExtent l="0" t="0" r="4445" b="7620"/>
            <wp:docPr id="500053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53862" name=""/>
                    <pic:cNvPicPr/>
                  </pic:nvPicPr>
                  <pic:blipFill>
                    <a:blip r:embed="rId11"/>
                    <a:stretch>
                      <a:fillRect/>
                    </a:stretch>
                  </pic:blipFill>
                  <pic:spPr>
                    <a:xfrm>
                      <a:off x="0" y="0"/>
                      <a:ext cx="6339205" cy="8869680"/>
                    </a:xfrm>
                    <a:prstGeom prst="rect">
                      <a:avLst/>
                    </a:prstGeom>
                  </pic:spPr>
                </pic:pic>
              </a:graphicData>
            </a:graphic>
          </wp:inline>
        </w:drawing>
      </w:r>
    </w:p>
    <w:p w14:paraId="5BB73250" w14:textId="77777777" w:rsidR="00E57152" w:rsidRPr="00C7107A" w:rsidRDefault="00000000">
      <w:pPr>
        <w:pStyle w:val="Heading1"/>
        <w:rPr>
          <w:rFonts w:ascii="Times New Roman" w:hAnsi="Times New Roman" w:cs="Times New Roman"/>
          <w:color w:val="auto"/>
        </w:rPr>
      </w:pPr>
      <w:r w:rsidRPr="00C7107A">
        <w:rPr>
          <w:rFonts w:ascii="Times New Roman" w:hAnsi="Times New Roman" w:cs="Times New Roman"/>
          <w:color w:val="auto"/>
        </w:rPr>
        <w:lastRenderedPageBreak/>
        <w:t>2. Project Requirements and Compliance</w:t>
      </w:r>
    </w:p>
    <w:p w14:paraId="1E1209F8" w14:textId="77777777" w:rsidR="00E57152" w:rsidRPr="00C7107A" w:rsidRDefault="00000000">
      <w:pPr>
        <w:rPr>
          <w:rFonts w:ascii="Times New Roman" w:hAnsi="Times New Roman" w:cs="Times New Roman"/>
        </w:rPr>
      </w:pPr>
      <w:r w:rsidRPr="00C7107A">
        <w:rPr>
          <w:rFonts w:ascii="Times New Roman" w:hAnsi="Times New Roman" w:cs="Times New Roman"/>
        </w:rPr>
        <w:t>The project was evaluated against the three main submission expectations given for the semester project: proper implementation, well-structured documentation, and effective version control management through Git repositories.</w:t>
      </w:r>
    </w:p>
    <w:p w14:paraId="35153FF1" w14:textId="77777777" w:rsidR="00E57152" w:rsidRPr="00C7107A" w:rsidRDefault="00000000">
      <w:pPr>
        <w:pStyle w:val="ListBullet"/>
        <w:rPr>
          <w:rFonts w:ascii="Times New Roman" w:hAnsi="Times New Roman" w:cs="Times New Roman"/>
        </w:rPr>
      </w:pPr>
      <w:r w:rsidRPr="00C7107A">
        <w:rPr>
          <w:rFonts w:ascii="Times New Roman" w:hAnsi="Times New Roman" w:cs="Times New Roman"/>
        </w:rPr>
        <w:t>All required design patterns are present in the code and are annotated with clear pattern comments.</w:t>
      </w:r>
    </w:p>
    <w:p w14:paraId="0B42DA05" w14:textId="77777777" w:rsidR="00E57152" w:rsidRPr="00C7107A" w:rsidRDefault="00000000">
      <w:pPr>
        <w:pStyle w:val="ListBullet"/>
        <w:rPr>
          <w:rFonts w:ascii="Times New Roman" w:hAnsi="Times New Roman" w:cs="Times New Roman"/>
        </w:rPr>
      </w:pPr>
      <w:r w:rsidRPr="00C7107A">
        <w:rPr>
          <w:rFonts w:ascii="Times New Roman" w:hAnsi="Times New Roman" w:cs="Times New Roman"/>
        </w:rPr>
        <w:t>The demo output verifies multiple alert sources and all major processing stages.</w:t>
      </w:r>
    </w:p>
    <w:p w14:paraId="1EB2A0A6" w14:textId="77777777" w:rsidR="00E57152" w:rsidRPr="00C7107A" w:rsidRDefault="00000000">
      <w:pPr>
        <w:pStyle w:val="ListBullet"/>
        <w:rPr>
          <w:rFonts w:ascii="Times New Roman" w:hAnsi="Times New Roman" w:cs="Times New Roman"/>
        </w:rPr>
      </w:pPr>
      <w:r w:rsidRPr="00C7107A">
        <w:rPr>
          <w:rFonts w:ascii="Times New Roman" w:hAnsi="Times New Roman" w:cs="Times New Roman"/>
        </w:rPr>
        <w:t>The documentation folders provide traceability from requirements to code and diagrams.</w:t>
      </w:r>
    </w:p>
    <w:p w14:paraId="45C9C7F0" w14:textId="77777777" w:rsidR="00E57152" w:rsidRPr="00C7107A" w:rsidRDefault="00000000">
      <w:pPr>
        <w:pStyle w:val="Heading1"/>
        <w:rPr>
          <w:rFonts w:ascii="Times New Roman" w:hAnsi="Times New Roman" w:cs="Times New Roman"/>
          <w:color w:val="auto"/>
        </w:rPr>
      </w:pPr>
      <w:r w:rsidRPr="00C7107A">
        <w:rPr>
          <w:rFonts w:ascii="Times New Roman" w:hAnsi="Times New Roman" w:cs="Times New Roman"/>
          <w:color w:val="auto"/>
        </w:rPr>
        <w:t>3. Repository Structure and Documentation Evidence</w:t>
      </w:r>
    </w:p>
    <w:p w14:paraId="69080E8A" w14:textId="77777777" w:rsidR="00E57152" w:rsidRPr="00C7107A" w:rsidRDefault="00000000">
      <w:pPr>
        <w:rPr>
          <w:rFonts w:ascii="Times New Roman" w:hAnsi="Times New Roman" w:cs="Times New Roman"/>
        </w:rPr>
      </w:pPr>
      <w:r w:rsidRPr="00C7107A">
        <w:rPr>
          <w:rFonts w:ascii="Times New Roman" w:hAnsi="Times New Roman" w:cs="Times New Roman"/>
        </w:rPr>
        <w:t>The repository is organized so that source code, documentation, evidence, test output, and submission artifacts are easy to locate. This improves readability for the evaluator and supports the requirement of well-structured documentation.</w:t>
      </w:r>
    </w:p>
    <w:p w14:paraId="7522A17E" w14:textId="77777777" w:rsidR="00E57152" w:rsidRDefault="00FD248F">
      <w:pPr>
        <w:jc w:val="center"/>
        <w:rPr>
          <w:rFonts w:ascii="Times New Roman" w:hAnsi="Times New Roman" w:cs="Times New Roman"/>
        </w:rPr>
      </w:pPr>
      <w:r w:rsidRPr="00FD248F">
        <w:rPr>
          <w:rFonts w:ascii="Times New Roman" w:hAnsi="Times New Roman" w:cs="Times New Roman"/>
          <w:noProof/>
        </w:rPr>
        <w:drawing>
          <wp:inline distT="0" distB="0" distL="0" distR="0" wp14:anchorId="5588050F" wp14:editId="5E36E903">
            <wp:extent cx="2924583" cy="5906324"/>
            <wp:effectExtent l="0" t="0" r="9525" b="0"/>
            <wp:docPr id="349141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141895" name=""/>
                    <pic:cNvPicPr/>
                  </pic:nvPicPr>
                  <pic:blipFill>
                    <a:blip r:embed="rId12"/>
                    <a:stretch>
                      <a:fillRect/>
                    </a:stretch>
                  </pic:blipFill>
                  <pic:spPr>
                    <a:xfrm>
                      <a:off x="0" y="0"/>
                      <a:ext cx="2924583" cy="5906324"/>
                    </a:xfrm>
                    <a:prstGeom prst="rect">
                      <a:avLst/>
                    </a:prstGeom>
                  </pic:spPr>
                </pic:pic>
              </a:graphicData>
            </a:graphic>
          </wp:inline>
        </w:drawing>
      </w:r>
    </w:p>
    <w:p w14:paraId="4C9A450D" w14:textId="77777777" w:rsidR="00FD248F" w:rsidRDefault="00FD248F">
      <w:pPr>
        <w:jc w:val="center"/>
        <w:rPr>
          <w:rFonts w:ascii="Times New Roman" w:hAnsi="Times New Roman" w:cs="Times New Roman"/>
        </w:rPr>
      </w:pPr>
      <w:r w:rsidRPr="00FD248F">
        <w:rPr>
          <w:rFonts w:ascii="Times New Roman" w:hAnsi="Times New Roman" w:cs="Times New Roman"/>
          <w:noProof/>
        </w:rPr>
        <w:lastRenderedPageBreak/>
        <w:drawing>
          <wp:inline distT="0" distB="0" distL="0" distR="0" wp14:anchorId="62DC6C58" wp14:editId="0E7AEFED">
            <wp:extent cx="6400800" cy="3478530"/>
            <wp:effectExtent l="0" t="0" r="0" b="7620"/>
            <wp:docPr id="249273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273005" name=""/>
                    <pic:cNvPicPr/>
                  </pic:nvPicPr>
                  <pic:blipFill>
                    <a:blip r:embed="rId13"/>
                    <a:stretch>
                      <a:fillRect/>
                    </a:stretch>
                  </pic:blipFill>
                  <pic:spPr>
                    <a:xfrm>
                      <a:off x="0" y="0"/>
                      <a:ext cx="6400800" cy="3478530"/>
                    </a:xfrm>
                    <a:prstGeom prst="rect">
                      <a:avLst/>
                    </a:prstGeom>
                  </pic:spPr>
                </pic:pic>
              </a:graphicData>
            </a:graphic>
          </wp:inline>
        </w:drawing>
      </w:r>
    </w:p>
    <w:p w14:paraId="5557DB50" w14:textId="77777777" w:rsidR="00E8383F" w:rsidRPr="00C7107A" w:rsidRDefault="00E8383F">
      <w:pPr>
        <w:jc w:val="center"/>
        <w:rPr>
          <w:rFonts w:ascii="Times New Roman" w:hAnsi="Times New Roman" w:cs="Times New Roman"/>
        </w:rPr>
      </w:pPr>
    </w:p>
    <w:p w14:paraId="268572DE" w14:textId="77777777" w:rsidR="00E57152" w:rsidRPr="00C7107A" w:rsidRDefault="00000000">
      <w:pPr>
        <w:pStyle w:val="FigureCaption"/>
        <w:rPr>
          <w:rFonts w:ascii="Times New Roman" w:hAnsi="Times New Roman" w:cs="Times New Roman"/>
          <w:color w:val="auto"/>
        </w:rPr>
      </w:pPr>
      <w:r w:rsidRPr="00C7107A">
        <w:rPr>
          <w:rFonts w:ascii="Times New Roman" w:hAnsi="Times New Roman" w:cs="Times New Roman"/>
          <w:color w:val="auto"/>
        </w:rPr>
        <w:t>Figure 1: Project repository structure showing docs, screenshots, source packages, tests, Docker files, Makefile, README, report, and presentation.</w:t>
      </w:r>
    </w:p>
    <w:p w14:paraId="68946A37" w14:textId="77777777" w:rsidR="00E57152" w:rsidRPr="00C7107A" w:rsidRDefault="00000000">
      <w:pPr>
        <w:pStyle w:val="Heading2"/>
        <w:rPr>
          <w:rFonts w:ascii="Times New Roman" w:hAnsi="Times New Roman" w:cs="Times New Roman"/>
          <w:color w:val="auto"/>
        </w:rPr>
      </w:pPr>
      <w:r w:rsidRPr="00C7107A">
        <w:rPr>
          <w:rFonts w:ascii="Times New Roman" w:hAnsi="Times New Roman" w:cs="Times New Roman"/>
          <w:color w:val="auto"/>
        </w:rPr>
        <w:t>3.1 Documentation Folder Organization</w:t>
      </w:r>
    </w:p>
    <w:p w14:paraId="20BBA955" w14:textId="77777777" w:rsidR="00E57152" w:rsidRPr="00C7107A" w:rsidRDefault="00000000">
      <w:pPr>
        <w:rPr>
          <w:rFonts w:ascii="Times New Roman" w:hAnsi="Times New Roman" w:cs="Times New Roman"/>
        </w:rPr>
      </w:pPr>
      <w:r w:rsidRPr="00C7107A">
        <w:rPr>
          <w:rFonts w:ascii="Times New Roman" w:hAnsi="Times New Roman" w:cs="Times New Roman"/>
        </w:rPr>
        <w:t>The documentation folder is divided into ADRs, API contracts, evidence, screenshots, and UML artifacts. This layout makes the project easy to review because every architectural claim has a supporting document or screenshot.</w:t>
      </w:r>
    </w:p>
    <w:p w14:paraId="5A5BE430" w14:textId="77777777" w:rsidR="00E57152" w:rsidRPr="00C7107A" w:rsidRDefault="00FD248F">
      <w:pPr>
        <w:jc w:val="center"/>
        <w:rPr>
          <w:rFonts w:ascii="Times New Roman" w:hAnsi="Times New Roman" w:cs="Times New Roman"/>
        </w:rPr>
      </w:pPr>
      <w:r w:rsidRPr="00FD248F">
        <w:rPr>
          <w:rFonts w:ascii="Times New Roman" w:hAnsi="Times New Roman" w:cs="Times New Roman"/>
          <w:noProof/>
        </w:rPr>
        <w:drawing>
          <wp:inline distT="0" distB="0" distL="0" distR="0" wp14:anchorId="47D66C87" wp14:editId="080E52D5">
            <wp:extent cx="2724530" cy="1333686"/>
            <wp:effectExtent l="0" t="0" r="0" b="0"/>
            <wp:docPr id="1669913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913758" name=""/>
                    <pic:cNvPicPr/>
                  </pic:nvPicPr>
                  <pic:blipFill>
                    <a:blip r:embed="rId14"/>
                    <a:stretch>
                      <a:fillRect/>
                    </a:stretch>
                  </pic:blipFill>
                  <pic:spPr>
                    <a:xfrm>
                      <a:off x="0" y="0"/>
                      <a:ext cx="2724530" cy="1333686"/>
                    </a:xfrm>
                    <a:prstGeom prst="rect">
                      <a:avLst/>
                    </a:prstGeom>
                  </pic:spPr>
                </pic:pic>
              </a:graphicData>
            </a:graphic>
          </wp:inline>
        </w:drawing>
      </w:r>
    </w:p>
    <w:p w14:paraId="124DFC21" w14:textId="77777777" w:rsidR="00E57152" w:rsidRPr="00C7107A" w:rsidRDefault="00000000">
      <w:pPr>
        <w:pStyle w:val="FigureCaption"/>
        <w:rPr>
          <w:rFonts w:ascii="Times New Roman" w:hAnsi="Times New Roman" w:cs="Times New Roman"/>
          <w:color w:val="auto"/>
        </w:rPr>
      </w:pPr>
      <w:r w:rsidRPr="00C7107A">
        <w:rPr>
          <w:rFonts w:ascii="Times New Roman" w:hAnsi="Times New Roman" w:cs="Times New Roman"/>
          <w:color w:val="auto"/>
        </w:rPr>
        <w:t xml:space="preserve">Figure 2: Documentation folder containing adr, api, evidence, screenshots, and </w:t>
      </w:r>
      <w:proofErr w:type="spellStart"/>
      <w:r w:rsidRPr="00C7107A">
        <w:rPr>
          <w:rFonts w:ascii="Times New Roman" w:hAnsi="Times New Roman" w:cs="Times New Roman"/>
          <w:color w:val="auto"/>
        </w:rPr>
        <w:t>uml</w:t>
      </w:r>
      <w:proofErr w:type="spellEnd"/>
      <w:r w:rsidRPr="00C7107A">
        <w:rPr>
          <w:rFonts w:ascii="Times New Roman" w:hAnsi="Times New Roman" w:cs="Times New Roman"/>
          <w:color w:val="auto"/>
        </w:rPr>
        <w:t xml:space="preserve"> subfolders.</w:t>
      </w:r>
    </w:p>
    <w:p w14:paraId="54CE26AC" w14:textId="77777777" w:rsidR="00010098" w:rsidRPr="00C7107A" w:rsidRDefault="00010098">
      <w:pPr>
        <w:pStyle w:val="FigureCaption"/>
        <w:rPr>
          <w:rFonts w:ascii="Times New Roman" w:hAnsi="Times New Roman" w:cs="Times New Roman"/>
          <w:color w:val="auto"/>
        </w:rPr>
      </w:pPr>
    </w:p>
    <w:tbl>
      <w:tblPr>
        <w:tblStyle w:val="TableGrid"/>
        <w:tblW w:w="0" w:type="auto"/>
        <w:jc w:val="center"/>
        <w:tblLook w:val="04A0" w:firstRow="1" w:lastRow="0" w:firstColumn="1" w:lastColumn="0" w:noHBand="0" w:noVBand="1"/>
      </w:tblPr>
      <w:tblGrid>
        <w:gridCol w:w="5040"/>
        <w:gridCol w:w="5040"/>
      </w:tblGrid>
      <w:tr w:rsidR="00010098" w:rsidRPr="00C7107A" w14:paraId="13010DBB" w14:textId="77777777" w:rsidTr="00010098">
        <w:trPr>
          <w:jc w:val="center"/>
        </w:trPr>
        <w:tc>
          <w:tcPr>
            <w:tcW w:w="5040" w:type="dxa"/>
            <w:vAlign w:val="center"/>
          </w:tcPr>
          <w:p w14:paraId="03AE8687" w14:textId="77777777" w:rsidR="00E57152" w:rsidRPr="00C7107A" w:rsidRDefault="00000000">
            <w:pPr>
              <w:rPr>
                <w:rFonts w:ascii="Times New Roman" w:hAnsi="Times New Roman" w:cs="Times New Roman"/>
              </w:rPr>
            </w:pPr>
            <w:r w:rsidRPr="00C7107A">
              <w:rPr>
                <w:rFonts w:ascii="Times New Roman" w:hAnsi="Times New Roman" w:cs="Times New Roman"/>
                <w:b/>
                <w:sz w:val="20"/>
              </w:rPr>
              <w:t>Folder</w:t>
            </w:r>
          </w:p>
        </w:tc>
        <w:tc>
          <w:tcPr>
            <w:tcW w:w="5040" w:type="dxa"/>
            <w:vAlign w:val="center"/>
          </w:tcPr>
          <w:p w14:paraId="596BAE0D" w14:textId="77777777" w:rsidR="00E57152" w:rsidRPr="00C7107A" w:rsidRDefault="00000000">
            <w:pPr>
              <w:rPr>
                <w:rFonts w:ascii="Times New Roman" w:hAnsi="Times New Roman" w:cs="Times New Roman"/>
              </w:rPr>
            </w:pPr>
            <w:r w:rsidRPr="00C7107A">
              <w:rPr>
                <w:rFonts w:ascii="Times New Roman" w:hAnsi="Times New Roman" w:cs="Times New Roman"/>
                <w:b/>
                <w:sz w:val="20"/>
              </w:rPr>
              <w:t>Purpose</w:t>
            </w:r>
          </w:p>
        </w:tc>
      </w:tr>
      <w:tr w:rsidR="00010098" w:rsidRPr="00C7107A" w14:paraId="474D76A0" w14:textId="77777777" w:rsidTr="00010098">
        <w:trPr>
          <w:jc w:val="center"/>
        </w:trPr>
        <w:tc>
          <w:tcPr>
            <w:tcW w:w="5040" w:type="dxa"/>
            <w:vAlign w:val="center"/>
          </w:tcPr>
          <w:p w14:paraId="2A786CB7" w14:textId="77777777" w:rsidR="00E57152" w:rsidRPr="00C7107A" w:rsidRDefault="00000000">
            <w:pPr>
              <w:rPr>
                <w:rFonts w:ascii="Times New Roman" w:hAnsi="Times New Roman" w:cs="Times New Roman"/>
              </w:rPr>
            </w:pPr>
            <w:r w:rsidRPr="00C7107A">
              <w:rPr>
                <w:rFonts w:ascii="Times New Roman" w:hAnsi="Times New Roman" w:cs="Times New Roman"/>
                <w:sz w:val="20"/>
              </w:rPr>
              <w:t>docs/</w:t>
            </w:r>
            <w:proofErr w:type="spellStart"/>
            <w:r w:rsidRPr="00C7107A">
              <w:rPr>
                <w:rFonts w:ascii="Times New Roman" w:hAnsi="Times New Roman" w:cs="Times New Roman"/>
                <w:sz w:val="20"/>
              </w:rPr>
              <w:t>adr</w:t>
            </w:r>
            <w:proofErr w:type="spellEnd"/>
          </w:p>
        </w:tc>
        <w:tc>
          <w:tcPr>
            <w:tcW w:w="5040" w:type="dxa"/>
            <w:vAlign w:val="center"/>
          </w:tcPr>
          <w:p w14:paraId="68EF81A5" w14:textId="77777777" w:rsidR="00E57152" w:rsidRPr="00C7107A" w:rsidRDefault="00000000">
            <w:pPr>
              <w:rPr>
                <w:rFonts w:ascii="Times New Roman" w:hAnsi="Times New Roman" w:cs="Times New Roman"/>
              </w:rPr>
            </w:pPr>
            <w:r w:rsidRPr="00C7107A">
              <w:rPr>
                <w:rFonts w:ascii="Times New Roman" w:hAnsi="Times New Roman" w:cs="Times New Roman"/>
                <w:sz w:val="20"/>
              </w:rPr>
              <w:t>Architecture Decision Records explaining major design choices</w:t>
            </w:r>
          </w:p>
        </w:tc>
      </w:tr>
      <w:tr w:rsidR="00010098" w:rsidRPr="00C7107A" w14:paraId="10E51F54" w14:textId="77777777" w:rsidTr="00010098">
        <w:trPr>
          <w:jc w:val="center"/>
        </w:trPr>
        <w:tc>
          <w:tcPr>
            <w:tcW w:w="5040" w:type="dxa"/>
            <w:vAlign w:val="center"/>
          </w:tcPr>
          <w:p w14:paraId="01CCB03F" w14:textId="77777777" w:rsidR="00E57152" w:rsidRPr="00C7107A" w:rsidRDefault="00000000">
            <w:pPr>
              <w:rPr>
                <w:rFonts w:ascii="Times New Roman" w:hAnsi="Times New Roman" w:cs="Times New Roman"/>
              </w:rPr>
            </w:pPr>
            <w:r w:rsidRPr="00C7107A">
              <w:rPr>
                <w:rFonts w:ascii="Times New Roman" w:hAnsi="Times New Roman" w:cs="Times New Roman"/>
                <w:sz w:val="20"/>
              </w:rPr>
              <w:t>docs/</w:t>
            </w:r>
            <w:proofErr w:type="spellStart"/>
            <w:r w:rsidRPr="00C7107A">
              <w:rPr>
                <w:rFonts w:ascii="Times New Roman" w:hAnsi="Times New Roman" w:cs="Times New Roman"/>
                <w:sz w:val="20"/>
              </w:rPr>
              <w:t>api</w:t>
            </w:r>
            <w:proofErr w:type="spellEnd"/>
          </w:p>
        </w:tc>
        <w:tc>
          <w:tcPr>
            <w:tcW w:w="5040" w:type="dxa"/>
            <w:vAlign w:val="center"/>
          </w:tcPr>
          <w:p w14:paraId="24920561" w14:textId="77777777" w:rsidR="00E57152" w:rsidRPr="00C7107A" w:rsidRDefault="00000000">
            <w:pPr>
              <w:rPr>
                <w:rFonts w:ascii="Times New Roman" w:hAnsi="Times New Roman" w:cs="Times New Roman"/>
              </w:rPr>
            </w:pPr>
            <w:r w:rsidRPr="00C7107A">
              <w:rPr>
                <w:rFonts w:ascii="Times New Roman" w:hAnsi="Times New Roman" w:cs="Times New Roman"/>
                <w:sz w:val="20"/>
              </w:rPr>
              <w:t>Service contracts and API-level communication evidence</w:t>
            </w:r>
          </w:p>
        </w:tc>
      </w:tr>
      <w:tr w:rsidR="00010098" w:rsidRPr="00C7107A" w14:paraId="44B11442" w14:textId="77777777" w:rsidTr="00010098">
        <w:trPr>
          <w:jc w:val="center"/>
        </w:trPr>
        <w:tc>
          <w:tcPr>
            <w:tcW w:w="5040" w:type="dxa"/>
            <w:vAlign w:val="center"/>
          </w:tcPr>
          <w:p w14:paraId="40EF8FC4" w14:textId="77777777" w:rsidR="00E57152" w:rsidRPr="00C7107A" w:rsidRDefault="00000000">
            <w:pPr>
              <w:rPr>
                <w:rFonts w:ascii="Times New Roman" w:hAnsi="Times New Roman" w:cs="Times New Roman"/>
              </w:rPr>
            </w:pPr>
            <w:r w:rsidRPr="00C7107A">
              <w:rPr>
                <w:rFonts w:ascii="Times New Roman" w:hAnsi="Times New Roman" w:cs="Times New Roman"/>
                <w:sz w:val="20"/>
              </w:rPr>
              <w:t>docs/</w:t>
            </w:r>
            <w:proofErr w:type="spellStart"/>
            <w:r w:rsidRPr="00C7107A">
              <w:rPr>
                <w:rFonts w:ascii="Times New Roman" w:hAnsi="Times New Roman" w:cs="Times New Roman"/>
                <w:sz w:val="20"/>
              </w:rPr>
              <w:t>uml</w:t>
            </w:r>
            <w:proofErr w:type="spellEnd"/>
          </w:p>
        </w:tc>
        <w:tc>
          <w:tcPr>
            <w:tcW w:w="5040" w:type="dxa"/>
            <w:vAlign w:val="center"/>
          </w:tcPr>
          <w:p w14:paraId="416B1929" w14:textId="77777777" w:rsidR="00E57152" w:rsidRPr="00C7107A" w:rsidRDefault="00000000">
            <w:pPr>
              <w:rPr>
                <w:rFonts w:ascii="Times New Roman" w:hAnsi="Times New Roman" w:cs="Times New Roman"/>
              </w:rPr>
            </w:pPr>
            <w:r w:rsidRPr="00C7107A">
              <w:rPr>
                <w:rFonts w:ascii="Times New Roman" w:hAnsi="Times New Roman" w:cs="Times New Roman"/>
                <w:sz w:val="20"/>
              </w:rPr>
              <w:t>Class, component, and sequence diagrams</w:t>
            </w:r>
          </w:p>
        </w:tc>
      </w:tr>
      <w:tr w:rsidR="00010098" w:rsidRPr="00C7107A" w14:paraId="3017AFB1" w14:textId="77777777" w:rsidTr="00010098">
        <w:trPr>
          <w:jc w:val="center"/>
        </w:trPr>
        <w:tc>
          <w:tcPr>
            <w:tcW w:w="5040" w:type="dxa"/>
            <w:vAlign w:val="center"/>
          </w:tcPr>
          <w:p w14:paraId="58630410" w14:textId="77777777" w:rsidR="00E57152" w:rsidRPr="00C7107A" w:rsidRDefault="00000000">
            <w:pPr>
              <w:rPr>
                <w:rFonts w:ascii="Times New Roman" w:hAnsi="Times New Roman" w:cs="Times New Roman"/>
              </w:rPr>
            </w:pPr>
            <w:r w:rsidRPr="00C7107A">
              <w:rPr>
                <w:rFonts w:ascii="Times New Roman" w:hAnsi="Times New Roman" w:cs="Times New Roman"/>
                <w:sz w:val="20"/>
              </w:rPr>
              <w:t>docs/evidence</w:t>
            </w:r>
          </w:p>
        </w:tc>
        <w:tc>
          <w:tcPr>
            <w:tcW w:w="5040" w:type="dxa"/>
            <w:vAlign w:val="center"/>
          </w:tcPr>
          <w:p w14:paraId="699FBCB7" w14:textId="77777777" w:rsidR="00E57152" w:rsidRPr="00C7107A" w:rsidRDefault="00000000">
            <w:pPr>
              <w:rPr>
                <w:rFonts w:ascii="Times New Roman" w:hAnsi="Times New Roman" w:cs="Times New Roman"/>
              </w:rPr>
            </w:pPr>
            <w:r w:rsidRPr="00C7107A">
              <w:rPr>
                <w:rFonts w:ascii="Times New Roman" w:hAnsi="Times New Roman" w:cs="Times New Roman"/>
                <w:sz w:val="20"/>
              </w:rPr>
              <w:t>Supporting proof for implementation and submission</w:t>
            </w:r>
          </w:p>
        </w:tc>
      </w:tr>
      <w:tr w:rsidR="00010098" w:rsidRPr="00C7107A" w14:paraId="2F63F6B0" w14:textId="77777777" w:rsidTr="00010098">
        <w:trPr>
          <w:jc w:val="center"/>
        </w:trPr>
        <w:tc>
          <w:tcPr>
            <w:tcW w:w="5040" w:type="dxa"/>
            <w:vAlign w:val="center"/>
          </w:tcPr>
          <w:p w14:paraId="17BBF2C5" w14:textId="77777777" w:rsidR="00E57152" w:rsidRPr="00C7107A" w:rsidRDefault="00000000">
            <w:pPr>
              <w:rPr>
                <w:rFonts w:ascii="Times New Roman" w:hAnsi="Times New Roman" w:cs="Times New Roman"/>
              </w:rPr>
            </w:pPr>
            <w:r w:rsidRPr="00C7107A">
              <w:rPr>
                <w:rFonts w:ascii="Times New Roman" w:hAnsi="Times New Roman" w:cs="Times New Roman"/>
                <w:sz w:val="20"/>
              </w:rPr>
              <w:t>docs/screenshots</w:t>
            </w:r>
          </w:p>
        </w:tc>
        <w:tc>
          <w:tcPr>
            <w:tcW w:w="5040" w:type="dxa"/>
            <w:vAlign w:val="center"/>
          </w:tcPr>
          <w:p w14:paraId="205D1E66" w14:textId="77777777" w:rsidR="00E57152" w:rsidRPr="00C7107A" w:rsidRDefault="00000000">
            <w:pPr>
              <w:rPr>
                <w:rFonts w:ascii="Times New Roman" w:hAnsi="Times New Roman" w:cs="Times New Roman"/>
              </w:rPr>
            </w:pPr>
            <w:r w:rsidRPr="00C7107A">
              <w:rPr>
                <w:rFonts w:ascii="Times New Roman" w:hAnsi="Times New Roman" w:cs="Times New Roman"/>
                <w:sz w:val="20"/>
              </w:rPr>
              <w:t>Visual execution and structure screenshots used in the final report</w:t>
            </w:r>
          </w:p>
        </w:tc>
      </w:tr>
    </w:tbl>
    <w:p w14:paraId="28FB8A4B" w14:textId="77777777" w:rsidR="00E57152" w:rsidRPr="00C7107A" w:rsidRDefault="00E57152">
      <w:pPr>
        <w:rPr>
          <w:rFonts w:ascii="Times New Roman" w:hAnsi="Times New Roman" w:cs="Times New Roman"/>
        </w:rPr>
      </w:pPr>
    </w:p>
    <w:p w14:paraId="54F5163E" w14:textId="77777777" w:rsidR="00E57152" w:rsidRPr="00C7107A" w:rsidRDefault="00000000">
      <w:pPr>
        <w:pStyle w:val="Heading1"/>
        <w:rPr>
          <w:rFonts w:ascii="Times New Roman" w:hAnsi="Times New Roman" w:cs="Times New Roman"/>
          <w:color w:val="auto"/>
        </w:rPr>
      </w:pPr>
      <w:r w:rsidRPr="00C7107A">
        <w:rPr>
          <w:rFonts w:ascii="Times New Roman" w:hAnsi="Times New Roman" w:cs="Times New Roman"/>
          <w:color w:val="auto"/>
        </w:rPr>
        <w:lastRenderedPageBreak/>
        <w:t>4. System Architecture</w:t>
      </w:r>
    </w:p>
    <w:p w14:paraId="59632ECD" w14:textId="77777777" w:rsidR="00E57152" w:rsidRPr="00C7107A" w:rsidRDefault="00000000">
      <w:pPr>
        <w:rPr>
          <w:rFonts w:ascii="Times New Roman" w:hAnsi="Times New Roman" w:cs="Times New Roman"/>
        </w:rPr>
      </w:pPr>
      <w:r w:rsidRPr="00C7107A">
        <w:rPr>
          <w:rFonts w:ascii="Times New Roman" w:hAnsi="Times New Roman" w:cs="Times New Roman"/>
        </w:rPr>
        <w:t>SDA-Pro applies four required architecture styles: Service-Oriented Architecture, MVC, Layered Architecture, and Event-Driven Architecture. These styles are not only documented in diagrams; they are reflected in the package structure and runtime flow of the Java project.</w:t>
      </w:r>
    </w:p>
    <w:tbl>
      <w:tblPr>
        <w:tblStyle w:val="TableGrid"/>
        <w:tblW w:w="0" w:type="auto"/>
        <w:jc w:val="center"/>
        <w:tblLook w:val="04A0" w:firstRow="1" w:lastRow="0" w:firstColumn="1" w:lastColumn="0" w:noHBand="0" w:noVBand="1"/>
      </w:tblPr>
      <w:tblGrid>
        <w:gridCol w:w="3360"/>
        <w:gridCol w:w="3360"/>
        <w:gridCol w:w="3360"/>
      </w:tblGrid>
      <w:tr w:rsidR="00010098" w:rsidRPr="00C7107A" w14:paraId="7B826EE0" w14:textId="77777777" w:rsidTr="00010098">
        <w:trPr>
          <w:jc w:val="center"/>
        </w:trPr>
        <w:tc>
          <w:tcPr>
            <w:tcW w:w="3360" w:type="dxa"/>
            <w:vAlign w:val="center"/>
          </w:tcPr>
          <w:p w14:paraId="4D0745FD" w14:textId="77777777" w:rsidR="00E57152" w:rsidRPr="00C7107A" w:rsidRDefault="00000000">
            <w:pPr>
              <w:rPr>
                <w:rFonts w:ascii="Times New Roman" w:hAnsi="Times New Roman" w:cs="Times New Roman"/>
              </w:rPr>
            </w:pPr>
            <w:r w:rsidRPr="00C7107A">
              <w:rPr>
                <w:rFonts w:ascii="Times New Roman" w:hAnsi="Times New Roman" w:cs="Times New Roman"/>
                <w:b/>
                <w:sz w:val="20"/>
              </w:rPr>
              <w:t>Architecture Style</w:t>
            </w:r>
          </w:p>
        </w:tc>
        <w:tc>
          <w:tcPr>
            <w:tcW w:w="3360" w:type="dxa"/>
            <w:vAlign w:val="center"/>
          </w:tcPr>
          <w:p w14:paraId="2B14DABF" w14:textId="77777777" w:rsidR="00E57152" w:rsidRPr="00C7107A" w:rsidRDefault="00000000">
            <w:pPr>
              <w:rPr>
                <w:rFonts w:ascii="Times New Roman" w:hAnsi="Times New Roman" w:cs="Times New Roman"/>
              </w:rPr>
            </w:pPr>
            <w:r w:rsidRPr="00C7107A">
              <w:rPr>
                <w:rFonts w:ascii="Times New Roman" w:hAnsi="Times New Roman" w:cs="Times New Roman"/>
                <w:b/>
                <w:sz w:val="20"/>
              </w:rPr>
              <w:t xml:space="preserve">Application </w:t>
            </w:r>
            <w:proofErr w:type="gramStart"/>
            <w:r w:rsidRPr="00C7107A">
              <w:rPr>
                <w:rFonts w:ascii="Times New Roman" w:hAnsi="Times New Roman" w:cs="Times New Roman"/>
                <w:b/>
                <w:sz w:val="20"/>
              </w:rPr>
              <w:t>in</w:t>
            </w:r>
            <w:proofErr w:type="gramEnd"/>
            <w:r w:rsidRPr="00C7107A">
              <w:rPr>
                <w:rFonts w:ascii="Times New Roman" w:hAnsi="Times New Roman" w:cs="Times New Roman"/>
                <w:b/>
                <w:sz w:val="20"/>
              </w:rPr>
              <w:t xml:space="preserve"> SDA-Pro</w:t>
            </w:r>
          </w:p>
        </w:tc>
        <w:tc>
          <w:tcPr>
            <w:tcW w:w="3360" w:type="dxa"/>
            <w:vAlign w:val="center"/>
          </w:tcPr>
          <w:p w14:paraId="5A189113" w14:textId="77777777" w:rsidR="00E57152" w:rsidRPr="00C7107A" w:rsidRDefault="00000000">
            <w:pPr>
              <w:rPr>
                <w:rFonts w:ascii="Times New Roman" w:hAnsi="Times New Roman" w:cs="Times New Roman"/>
              </w:rPr>
            </w:pPr>
            <w:r w:rsidRPr="00C7107A">
              <w:rPr>
                <w:rFonts w:ascii="Times New Roman" w:hAnsi="Times New Roman" w:cs="Times New Roman"/>
                <w:b/>
                <w:sz w:val="20"/>
              </w:rPr>
              <w:t>Evidence</w:t>
            </w:r>
          </w:p>
        </w:tc>
      </w:tr>
      <w:tr w:rsidR="00010098" w:rsidRPr="00C7107A" w14:paraId="4BF3DB5A" w14:textId="77777777" w:rsidTr="00010098">
        <w:trPr>
          <w:jc w:val="center"/>
        </w:trPr>
        <w:tc>
          <w:tcPr>
            <w:tcW w:w="3360" w:type="dxa"/>
            <w:vAlign w:val="center"/>
          </w:tcPr>
          <w:p w14:paraId="55E47392" w14:textId="77777777" w:rsidR="00E57152" w:rsidRPr="00C7107A" w:rsidRDefault="00000000">
            <w:pPr>
              <w:rPr>
                <w:rFonts w:ascii="Times New Roman" w:hAnsi="Times New Roman" w:cs="Times New Roman"/>
              </w:rPr>
            </w:pPr>
            <w:r w:rsidRPr="00C7107A">
              <w:rPr>
                <w:rFonts w:ascii="Times New Roman" w:hAnsi="Times New Roman" w:cs="Times New Roman"/>
                <w:sz w:val="20"/>
              </w:rPr>
              <w:t>SOA</w:t>
            </w:r>
          </w:p>
        </w:tc>
        <w:tc>
          <w:tcPr>
            <w:tcW w:w="3360" w:type="dxa"/>
            <w:vAlign w:val="center"/>
          </w:tcPr>
          <w:p w14:paraId="38328CF8" w14:textId="77777777" w:rsidR="00E57152" w:rsidRPr="00C7107A" w:rsidRDefault="00000000">
            <w:pPr>
              <w:rPr>
                <w:rFonts w:ascii="Times New Roman" w:hAnsi="Times New Roman" w:cs="Times New Roman"/>
              </w:rPr>
            </w:pPr>
            <w:r w:rsidRPr="00C7107A">
              <w:rPr>
                <w:rFonts w:ascii="Times New Roman" w:hAnsi="Times New Roman" w:cs="Times New Roman"/>
                <w:sz w:val="20"/>
              </w:rPr>
              <w:t>Core capabilities are separated as service-oriented packages such as ingestion, enrichment, incident, response, threat intelligence, notification, audit, and dashboard.</w:t>
            </w:r>
          </w:p>
        </w:tc>
        <w:tc>
          <w:tcPr>
            <w:tcW w:w="3360" w:type="dxa"/>
            <w:vAlign w:val="center"/>
          </w:tcPr>
          <w:p w14:paraId="0656D346" w14:textId="77777777" w:rsidR="00E57152" w:rsidRPr="00C7107A" w:rsidRDefault="00000000">
            <w:pPr>
              <w:rPr>
                <w:rFonts w:ascii="Times New Roman" w:hAnsi="Times New Roman" w:cs="Times New Roman"/>
              </w:rPr>
            </w:pPr>
            <w:r w:rsidRPr="00C7107A">
              <w:rPr>
                <w:rFonts w:ascii="Times New Roman" w:hAnsi="Times New Roman" w:cs="Times New Roman"/>
                <w:sz w:val="20"/>
              </w:rPr>
              <w:t>src package structure and component diagram</w:t>
            </w:r>
          </w:p>
        </w:tc>
      </w:tr>
      <w:tr w:rsidR="00010098" w:rsidRPr="00C7107A" w14:paraId="202C9E3B" w14:textId="77777777" w:rsidTr="00010098">
        <w:trPr>
          <w:jc w:val="center"/>
        </w:trPr>
        <w:tc>
          <w:tcPr>
            <w:tcW w:w="3360" w:type="dxa"/>
            <w:vAlign w:val="center"/>
          </w:tcPr>
          <w:p w14:paraId="6532EB01" w14:textId="77777777" w:rsidR="00E57152" w:rsidRPr="00C7107A" w:rsidRDefault="00000000">
            <w:pPr>
              <w:rPr>
                <w:rFonts w:ascii="Times New Roman" w:hAnsi="Times New Roman" w:cs="Times New Roman"/>
              </w:rPr>
            </w:pPr>
            <w:r w:rsidRPr="00C7107A">
              <w:rPr>
                <w:rFonts w:ascii="Times New Roman" w:hAnsi="Times New Roman" w:cs="Times New Roman"/>
                <w:sz w:val="20"/>
              </w:rPr>
              <w:t>MVC</w:t>
            </w:r>
          </w:p>
        </w:tc>
        <w:tc>
          <w:tcPr>
            <w:tcW w:w="3360" w:type="dxa"/>
            <w:vAlign w:val="center"/>
          </w:tcPr>
          <w:p w14:paraId="6D6E6100" w14:textId="77777777" w:rsidR="00050C15" w:rsidRDefault="00000000">
            <w:r>
              <w:rPr>
                <w:sz w:val="20"/>
              </w:rPr>
              <w:t>The project contains Java MVC dashboard evidence and a separate React web dashboard organized into controllers, models, views, and services.</w:t>
            </w:r>
          </w:p>
        </w:tc>
        <w:tc>
          <w:tcPr>
            <w:tcW w:w="3360" w:type="dxa"/>
            <w:vAlign w:val="center"/>
          </w:tcPr>
          <w:p w14:paraId="3E8C1C76" w14:textId="77777777" w:rsidR="00050C15" w:rsidRDefault="00000000">
            <w:r>
              <w:rPr>
                <w:sz w:val="20"/>
              </w:rPr>
              <w:t>src/dashboard/controllers, models, views; soc-dashboard/src/controllers, models, views, services</w:t>
            </w:r>
          </w:p>
        </w:tc>
      </w:tr>
      <w:tr w:rsidR="00010098" w:rsidRPr="00C7107A" w14:paraId="062C46C6" w14:textId="77777777" w:rsidTr="00010098">
        <w:trPr>
          <w:jc w:val="center"/>
        </w:trPr>
        <w:tc>
          <w:tcPr>
            <w:tcW w:w="3360" w:type="dxa"/>
            <w:vAlign w:val="center"/>
          </w:tcPr>
          <w:p w14:paraId="6ABEFC39" w14:textId="77777777" w:rsidR="00E57152" w:rsidRPr="00C7107A" w:rsidRDefault="00000000">
            <w:pPr>
              <w:rPr>
                <w:rFonts w:ascii="Times New Roman" w:hAnsi="Times New Roman" w:cs="Times New Roman"/>
              </w:rPr>
            </w:pPr>
            <w:r w:rsidRPr="00C7107A">
              <w:rPr>
                <w:rFonts w:ascii="Times New Roman" w:hAnsi="Times New Roman" w:cs="Times New Roman"/>
                <w:sz w:val="20"/>
              </w:rPr>
              <w:t>Layered Architecture</w:t>
            </w:r>
          </w:p>
        </w:tc>
        <w:tc>
          <w:tcPr>
            <w:tcW w:w="3360" w:type="dxa"/>
            <w:vAlign w:val="center"/>
          </w:tcPr>
          <w:p w14:paraId="3BDEF8CA" w14:textId="77777777" w:rsidR="00E57152" w:rsidRPr="00C7107A" w:rsidRDefault="00000000">
            <w:pPr>
              <w:rPr>
                <w:rFonts w:ascii="Times New Roman" w:hAnsi="Times New Roman" w:cs="Times New Roman"/>
              </w:rPr>
            </w:pPr>
            <w:r w:rsidRPr="00C7107A">
              <w:rPr>
                <w:rFonts w:ascii="Times New Roman" w:hAnsi="Times New Roman" w:cs="Times New Roman"/>
                <w:sz w:val="20"/>
              </w:rPr>
              <w:t>Domain objects, service logic, adapters, events, and repositories are separated by responsibility.</w:t>
            </w:r>
          </w:p>
        </w:tc>
        <w:tc>
          <w:tcPr>
            <w:tcW w:w="3360" w:type="dxa"/>
            <w:vAlign w:val="center"/>
          </w:tcPr>
          <w:p w14:paraId="73FB2E4D" w14:textId="77777777" w:rsidR="00E57152" w:rsidRPr="00C7107A" w:rsidRDefault="00000000">
            <w:pPr>
              <w:rPr>
                <w:rFonts w:ascii="Times New Roman" w:hAnsi="Times New Roman" w:cs="Times New Roman"/>
              </w:rPr>
            </w:pPr>
            <w:r w:rsidRPr="00C7107A">
              <w:rPr>
                <w:rFonts w:ascii="Times New Roman" w:hAnsi="Times New Roman" w:cs="Times New Roman"/>
                <w:sz w:val="20"/>
              </w:rPr>
              <w:t>package hierarchy and source folders</w:t>
            </w:r>
          </w:p>
        </w:tc>
      </w:tr>
      <w:tr w:rsidR="00010098" w:rsidRPr="00C7107A" w14:paraId="1702E6DB" w14:textId="77777777" w:rsidTr="00010098">
        <w:trPr>
          <w:jc w:val="center"/>
        </w:trPr>
        <w:tc>
          <w:tcPr>
            <w:tcW w:w="3360" w:type="dxa"/>
            <w:vAlign w:val="center"/>
          </w:tcPr>
          <w:p w14:paraId="6BA3C4B6" w14:textId="77777777" w:rsidR="00E57152" w:rsidRPr="00C7107A" w:rsidRDefault="00000000">
            <w:pPr>
              <w:rPr>
                <w:rFonts w:ascii="Times New Roman" w:hAnsi="Times New Roman" w:cs="Times New Roman"/>
              </w:rPr>
            </w:pPr>
            <w:r w:rsidRPr="00C7107A">
              <w:rPr>
                <w:rFonts w:ascii="Times New Roman" w:hAnsi="Times New Roman" w:cs="Times New Roman"/>
                <w:sz w:val="20"/>
              </w:rPr>
              <w:t>Event-Driven Architecture</w:t>
            </w:r>
          </w:p>
        </w:tc>
        <w:tc>
          <w:tcPr>
            <w:tcW w:w="3360" w:type="dxa"/>
            <w:vAlign w:val="center"/>
          </w:tcPr>
          <w:p w14:paraId="04BE6F75" w14:textId="77777777" w:rsidR="00E57152" w:rsidRPr="00C7107A" w:rsidRDefault="00000000">
            <w:pPr>
              <w:rPr>
                <w:rFonts w:ascii="Times New Roman" w:hAnsi="Times New Roman" w:cs="Times New Roman"/>
              </w:rPr>
            </w:pPr>
            <w:r w:rsidRPr="00C7107A">
              <w:rPr>
                <w:rFonts w:ascii="Times New Roman" w:hAnsi="Times New Roman" w:cs="Times New Roman"/>
                <w:sz w:val="20"/>
              </w:rPr>
              <w:t>Domain events are published by EventBusPublisher and consumed by dashboard, audit, notification, and metrics observers.</w:t>
            </w:r>
          </w:p>
        </w:tc>
        <w:tc>
          <w:tcPr>
            <w:tcW w:w="3360" w:type="dxa"/>
            <w:vAlign w:val="center"/>
          </w:tcPr>
          <w:p w14:paraId="18C6A05E" w14:textId="77777777" w:rsidR="00E57152" w:rsidRPr="00C7107A" w:rsidRDefault="00000000">
            <w:pPr>
              <w:rPr>
                <w:rFonts w:ascii="Times New Roman" w:hAnsi="Times New Roman" w:cs="Times New Roman"/>
              </w:rPr>
            </w:pPr>
            <w:r w:rsidRPr="00C7107A">
              <w:rPr>
                <w:rFonts w:ascii="Times New Roman" w:hAnsi="Times New Roman" w:cs="Times New Roman"/>
                <w:sz w:val="20"/>
              </w:rPr>
              <w:t>events package and demo output</w:t>
            </w:r>
          </w:p>
        </w:tc>
      </w:tr>
    </w:tbl>
    <w:p w14:paraId="655F1594" w14:textId="77777777" w:rsidR="00E57152" w:rsidRPr="00C7107A" w:rsidRDefault="00E57152">
      <w:pPr>
        <w:rPr>
          <w:rFonts w:ascii="Times New Roman" w:hAnsi="Times New Roman" w:cs="Times New Roman"/>
        </w:rPr>
      </w:pPr>
    </w:p>
    <w:p w14:paraId="0BCBCD8C" w14:textId="77777777" w:rsidR="00E57152" w:rsidRPr="00C7107A" w:rsidRDefault="00000000">
      <w:pPr>
        <w:jc w:val="center"/>
        <w:rPr>
          <w:rFonts w:ascii="Times New Roman" w:hAnsi="Times New Roman" w:cs="Times New Roman"/>
        </w:rPr>
      </w:pPr>
      <w:r w:rsidRPr="00C7107A">
        <w:rPr>
          <w:rFonts w:ascii="Times New Roman" w:hAnsi="Times New Roman" w:cs="Times New Roman"/>
          <w:noProof/>
        </w:rPr>
        <w:drawing>
          <wp:inline distT="0" distB="0" distL="0" distR="0" wp14:anchorId="23F4F696" wp14:editId="07A4938A">
            <wp:extent cx="5852160" cy="217580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 diagram.png"/>
                    <pic:cNvPicPr/>
                  </pic:nvPicPr>
                  <pic:blipFill>
                    <a:blip r:embed="rId15"/>
                    <a:stretch>
                      <a:fillRect/>
                    </a:stretch>
                  </pic:blipFill>
                  <pic:spPr>
                    <a:xfrm>
                      <a:off x="0" y="0"/>
                      <a:ext cx="5852160" cy="2175803"/>
                    </a:xfrm>
                    <a:prstGeom prst="rect">
                      <a:avLst/>
                    </a:prstGeom>
                  </pic:spPr>
                </pic:pic>
              </a:graphicData>
            </a:graphic>
          </wp:inline>
        </w:drawing>
      </w:r>
    </w:p>
    <w:p w14:paraId="2499343A" w14:textId="77777777" w:rsidR="00050C15" w:rsidRDefault="00000000">
      <w:pPr>
        <w:pStyle w:val="Heading2"/>
      </w:pPr>
      <w:r>
        <w:rPr>
          <w:b w:val="0"/>
        </w:rPr>
        <w:t>4.1 SOC Analyst Web Dashboard (React MVC Prototype)</w:t>
      </w:r>
    </w:p>
    <w:p w14:paraId="247549AC" w14:textId="77777777" w:rsidR="00050C15" w:rsidRDefault="00000000">
      <w:r>
        <w:t>To make the SOC monitoring workflow more intuitive and presentation-ready, a React-based web dashboard was added under the soc-dashboard/ directory. This dashboard does not replace the Java implementation; it complements it by providing a professional user interface for the same SOC workflow. It visualizes total alerts, critical incidents, executed actions, threat-intelligence matches, real-time alert streams, incident queue, incident lifecycle tracker, response actions, threat intelligence results, and audit/observer events.</w:t>
      </w:r>
    </w:p>
    <w:p w14:paraId="42981297" w14:textId="77777777" w:rsidR="00050C15" w:rsidRDefault="00000000">
      <w:r>
        <w:t>The dashboard follows a clear MVC-inspired structure. Controllers manage user actions and simulated state transitions, models represent alert, incident, response action, and audit data, views render the dashboard interface, and services simulate event-driven updates through a mock event bus.</w:t>
      </w:r>
    </w:p>
    <w:p w14:paraId="5F0E1327" w14:textId="77777777" w:rsidR="00050C15" w:rsidRDefault="00000000">
      <w:r>
        <w:rPr>
          <w:sz w:val="20"/>
        </w:rPr>
        <w:t>The implementation evidence is organized as follows:</w:t>
      </w:r>
    </w:p>
    <w:p w14:paraId="3A01B960" w14:textId="77777777" w:rsidR="00050C15" w:rsidRDefault="00000000">
      <w:pPr>
        <w:pStyle w:val="ListBullet"/>
      </w:pPr>
      <w:r>
        <w:rPr>
          <w:sz w:val="20"/>
        </w:rPr>
        <w:lastRenderedPageBreak/>
        <w:t>Controller layer: soc-dashboard/src/controllers/DashboardController.js handles simulated analyst actions and state changes.</w:t>
      </w:r>
    </w:p>
    <w:p w14:paraId="6F317B87" w14:textId="77777777" w:rsidR="00050C15" w:rsidRDefault="00000000">
      <w:pPr>
        <w:pStyle w:val="ListBullet"/>
      </w:pPr>
      <w:r>
        <w:rPr>
          <w:sz w:val="20"/>
        </w:rPr>
        <w:t>Model layer: soc-dashboard/src/models/*.js stores alert, incident, response action, and audit log data.</w:t>
      </w:r>
    </w:p>
    <w:p w14:paraId="585CDA36" w14:textId="77777777" w:rsidR="00050C15" w:rsidRDefault="00000000">
      <w:pPr>
        <w:pStyle w:val="ListBullet"/>
      </w:pPr>
      <w:r>
        <w:rPr>
          <w:sz w:val="20"/>
        </w:rPr>
        <w:t>View layer: soc-dashboard/src/views/*.jsx renders overview cards, alert stream, incident queue, lifecycle tracker, response actions, threat intelligence, and audit logs.</w:t>
      </w:r>
    </w:p>
    <w:p w14:paraId="7D2C204E" w14:textId="77777777" w:rsidR="00050C15" w:rsidRDefault="00000000">
      <w:pPr>
        <w:pStyle w:val="ListBullet"/>
      </w:pPr>
      <w:r>
        <w:rPr>
          <w:sz w:val="20"/>
        </w:rPr>
        <w:t>Service layer: soc-dashboard/src/services/mockEventBus.js simulates Observer/Event-Driven updates without affecting the Java backend.</w:t>
      </w:r>
    </w:p>
    <w:p w14:paraId="20E0569C" w14:textId="77777777" w:rsidR="00050C15" w:rsidRDefault="00000000">
      <w:pPr>
        <w:pStyle w:val="ListBullet"/>
      </w:pPr>
      <w:r>
        <w:rPr>
          <w:sz w:val="20"/>
        </w:rPr>
        <w:t>Application entry and styling: App.jsx, main.jsx, and styles.css compose the interface and provide a clean SOC command-center design.</w:t>
      </w:r>
    </w:p>
    <w:p w14:paraId="59676554" w14:textId="77777777" w:rsidR="00050C15" w:rsidRDefault="00000000">
      <w:pPr>
        <w:jc w:val="center"/>
      </w:pPr>
      <w:r>
        <w:rPr>
          <w:noProof/>
        </w:rPr>
        <w:lastRenderedPageBreak/>
        <w:drawing>
          <wp:inline distT="0" distB="0" distL="0" distR="0" wp14:anchorId="2B9EC42C" wp14:editId="04D89EDC">
            <wp:extent cx="4754880" cy="9397314"/>
            <wp:effectExtent l="0" t="0" r="0" b="0"/>
            <wp:docPr id="1932362634" name="Picture 1932362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fdabc99-b594-4531-b399-7895d63bcfd7.png"/>
                    <pic:cNvPicPr/>
                  </pic:nvPicPr>
                  <pic:blipFill>
                    <a:blip r:embed="rId16"/>
                    <a:stretch>
                      <a:fillRect/>
                    </a:stretch>
                  </pic:blipFill>
                  <pic:spPr>
                    <a:xfrm>
                      <a:off x="0" y="0"/>
                      <a:ext cx="4754880" cy="9397314"/>
                    </a:xfrm>
                    <a:prstGeom prst="rect">
                      <a:avLst/>
                    </a:prstGeom>
                  </pic:spPr>
                </pic:pic>
              </a:graphicData>
            </a:graphic>
          </wp:inline>
        </w:drawing>
      </w:r>
    </w:p>
    <w:p w14:paraId="6EA72C5E" w14:textId="77777777" w:rsidR="00050C15" w:rsidRDefault="00000000">
      <w:pPr>
        <w:jc w:val="center"/>
      </w:pPr>
      <w:r>
        <w:rPr>
          <w:i/>
          <w:sz w:val="20"/>
        </w:rPr>
        <w:lastRenderedPageBreak/>
        <w:t>Figure 3A: React SOC dashboard source structure showing controllers, models, services, views, App.jsx, main.jsx, and styles.css.</w:t>
      </w:r>
    </w:p>
    <w:p w14:paraId="1E5DFEB9" w14:textId="77777777" w:rsidR="00E57152" w:rsidRPr="00C7107A" w:rsidRDefault="00000000">
      <w:pPr>
        <w:pStyle w:val="FigureCaption"/>
        <w:rPr>
          <w:rFonts w:ascii="Times New Roman" w:hAnsi="Times New Roman" w:cs="Times New Roman"/>
          <w:color w:val="auto"/>
        </w:rPr>
      </w:pPr>
      <w:r w:rsidRPr="00C7107A">
        <w:rPr>
          <w:rFonts w:ascii="Times New Roman" w:hAnsi="Times New Roman" w:cs="Times New Roman"/>
          <w:color w:val="auto"/>
        </w:rPr>
        <w:t>Figure 3: Component diagram showing SOA services, dashboard, event-driven communication, mock external sources, and in-memory repositories.</w:t>
      </w:r>
    </w:p>
    <w:p w14:paraId="1701BA54" w14:textId="77777777" w:rsidR="00E57152" w:rsidRPr="00C7107A" w:rsidRDefault="00000000">
      <w:pPr>
        <w:pStyle w:val="Heading1"/>
        <w:rPr>
          <w:rFonts w:ascii="Times New Roman" w:hAnsi="Times New Roman" w:cs="Times New Roman"/>
          <w:color w:val="auto"/>
        </w:rPr>
      </w:pPr>
      <w:r w:rsidRPr="00C7107A">
        <w:rPr>
          <w:rFonts w:ascii="Times New Roman" w:hAnsi="Times New Roman" w:cs="Times New Roman"/>
          <w:color w:val="auto"/>
        </w:rPr>
        <w:t>5. Design Pattern Implementation</w:t>
      </w:r>
    </w:p>
    <w:p w14:paraId="3855E80E" w14:textId="77777777" w:rsidR="00E57152" w:rsidRPr="00C7107A" w:rsidRDefault="00000000">
      <w:pPr>
        <w:rPr>
          <w:rFonts w:ascii="Times New Roman" w:hAnsi="Times New Roman" w:cs="Times New Roman"/>
        </w:rPr>
      </w:pPr>
      <w:r w:rsidRPr="00C7107A">
        <w:rPr>
          <w:rFonts w:ascii="Times New Roman" w:hAnsi="Times New Roman" w:cs="Times New Roman"/>
        </w:rPr>
        <w:t>The project implements all 12 required design patterns. Each pattern was applied because it solves a specific domain problem in the SOC workflow. This avoids forced pattern usage and makes the design easier to explain during presentation or viva.</w:t>
      </w:r>
    </w:p>
    <w:p w14:paraId="52B43C1F" w14:textId="77777777" w:rsidR="00E57152" w:rsidRPr="00C7107A" w:rsidRDefault="00000000">
      <w:pPr>
        <w:jc w:val="center"/>
        <w:rPr>
          <w:rFonts w:ascii="Times New Roman" w:hAnsi="Times New Roman" w:cs="Times New Roman"/>
        </w:rPr>
      </w:pPr>
      <w:r w:rsidRPr="00C7107A">
        <w:rPr>
          <w:rFonts w:ascii="Times New Roman" w:hAnsi="Times New Roman" w:cs="Times New Roman"/>
          <w:noProof/>
        </w:rPr>
        <w:drawing>
          <wp:inline distT="0" distB="0" distL="0" distR="0" wp14:anchorId="4FBCCDB4" wp14:editId="192C518D">
            <wp:extent cx="5577840" cy="341025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tterns implemented .png"/>
                    <pic:cNvPicPr/>
                  </pic:nvPicPr>
                  <pic:blipFill>
                    <a:blip r:embed="rId17"/>
                    <a:stretch>
                      <a:fillRect/>
                    </a:stretch>
                  </pic:blipFill>
                  <pic:spPr>
                    <a:xfrm>
                      <a:off x="0" y="0"/>
                      <a:ext cx="5577840" cy="3410256"/>
                    </a:xfrm>
                    <a:prstGeom prst="rect">
                      <a:avLst/>
                    </a:prstGeom>
                  </pic:spPr>
                </pic:pic>
              </a:graphicData>
            </a:graphic>
          </wp:inline>
        </w:drawing>
      </w:r>
    </w:p>
    <w:p w14:paraId="677365B3" w14:textId="77777777" w:rsidR="00E57152" w:rsidRPr="00C7107A" w:rsidRDefault="00000000">
      <w:pPr>
        <w:pStyle w:val="FigureCaption"/>
        <w:rPr>
          <w:rFonts w:ascii="Times New Roman" w:hAnsi="Times New Roman" w:cs="Times New Roman"/>
          <w:color w:val="auto"/>
        </w:rPr>
      </w:pPr>
      <w:r w:rsidRPr="00C7107A">
        <w:rPr>
          <w:rFonts w:ascii="Times New Roman" w:hAnsi="Times New Roman" w:cs="Times New Roman"/>
          <w:color w:val="auto"/>
        </w:rPr>
        <w:t>Figure 4: Code evidence showing the Composite pattern annotation in AlertCampaign.java and package organization around implemented patterns.</w:t>
      </w:r>
    </w:p>
    <w:tbl>
      <w:tblPr>
        <w:tblStyle w:val="TableGrid"/>
        <w:tblW w:w="0" w:type="auto"/>
        <w:jc w:val="center"/>
        <w:tblLook w:val="04A0" w:firstRow="1" w:lastRow="0" w:firstColumn="1" w:lastColumn="0" w:noHBand="0" w:noVBand="1"/>
      </w:tblPr>
      <w:tblGrid>
        <w:gridCol w:w="2433"/>
        <w:gridCol w:w="2472"/>
        <w:gridCol w:w="2905"/>
        <w:gridCol w:w="2486"/>
      </w:tblGrid>
      <w:tr w:rsidR="00010098" w:rsidRPr="00C7107A" w14:paraId="59BA5BDC" w14:textId="77777777" w:rsidTr="00010098">
        <w:trPr>
          <w:jc w:val="center"/>
        </w:trPr>
        <w:tc>
          <w:tcPr>
            <w:tcW w:w="2520" w:type="dxa"/>
            <w:vAlign w:val="center"/>
          </w:tcPr>
          <w:p w14:paraId="51116835" w14:textId="77777777" w:rsidR="00E57152" w:rsidRPr="00C7107A" w:rsidRDefault="00000000">
            <w:pPr>
              <w:rPr>
                <w:rFonts w:ascii="Times New Roman" w:hAnsi="Times New Roman" w:cs="Times New Roman"/>
              </w:rPr>
            </w:pPr>
            <w:r w:rsidRPr="00C7107A">
              <w:rPr>
                <w:rFonts w:ascii="Times New Roman" w:hAnsi="Times New Roman" w:cs="Times New Roman"/>
                <w:b/>
                <w:sz w:val="20"/>
              </w:rPr>
              <w:t>#</w:t>
            </w:r>
          </w:p>
        </w:tc>
        <w:tc>
          <w:tcPr>
            <w:tcW w:w="2520" w:type="dxa"/>
            <w:vAlign w:val="center"/>
          </w:tcPr>
          <w:p w14:paraId="23D78D7A" w14:textId="77777777" w:rsidR="00E57152" w:rsidRPr="00C7107A" w:rsidRDefault="00000000">
            <w:pPr>
              <w:rPr>
                <w:rFonts w:ascii="Times New Roman" w:hAnsi="Times New Roman" w:cs="Times New Roman"/>
              </w:rPr>
            </w:pPr>
            <w:r w:rsidRPr="00C7107A">
              <w:rPr>
                <w:rFonts w:ascii="Times New Roman" w:hAnsi="Times New Roman" w:cs="Times New Roman"/>
                <w:b/>
                <w:sz w:val="20"/>
              </w:rPr>
              <w:t>Pattern</w:t>
            </w:r>
          </w:p>
        </w:tc>
        <w:tc>
          <w:tcPr>
            <w:tcW w:w="2520" w:type="dxa"/>
            <w:vAlign w:val="center"/>
          </w:tcPr>
          <w:p w14:paraId="1F5B3B18" w14:textId="77777777" w:rsidR="00E57152" w:rsidRPr="00C7107A" w:rsidRDefault="00000000">
            <w:pPr>
              <w:rPr>
                <w:rFonts w:ascii="Times New Roman" w:hAnsi="Times New Roman" w:cs="Times New Roman"/>
              </w:rPr>
            </w:pPr>
            <w:r w:rsidRPr="00C7107A">
              <w:rPr>
                <w:rFonts w:ascii="Times New Roman" w:hAnsi="Times New Roman" w:cs="Times New Roman"/>
                <w:b/>
                <w:sz w:val="20"/>
              </w:rPr>
              <w:t>Main Evidence</w:t>
            </w:r>
          </w:p>
        </w:tc>
        <w:tc>
          <w:tcPr>
            <w:tcW w:w="2520" w:type="dxa"/>
            <w:vAlign w:val="center"/>
          </w:tcPr>
          <w:p w14:paraId="09F6BCEC" w14:textId="77777777" w:rsidR="00E57152" w:rsidRPr="00C7107A" w:rsidRDefault="00000000">
            <w:pPr>
              <w:rPr>
                <w:rFonts w:ascii="Times New Roman" w:hAnsi="Times New Roman" w:cs="Times New Roman"/>
              </w:rPr>
            </w:pPr>
            <w:r w:rsidRPr="00C7107A">
              <w:rPr>
                <w:rFonts w:ascii="Times New Roman" w:hAnsi="Times New Roman" w:cs="Times New Roman"/>
                <w:b/>
                <w:sz w:val="20"/>
              </w:rPr>
              <w:t>Reason for Use</w:t>
            </w:r>
          </w:p>
        </w:tc>
      </w:tr>
      <w:tr w:rsidR="00010098" w:rsidRPr="00C7107A" w14:paraId="44DB33AE" w14:textId="77777777" w:rsidTr="00010098">
        <w:trPr>
          <w:jc w:val="center"/>
        </w:trPr>
        <w:tc>
          <w:tcPr>
            <w:tcW w:w="2520" w:type="dxa"/>
            <w:vAlign w:val="center"/>
          </w:tcPr>
          <w:p w14:paraId="5D62F49E" w14:textId="77777777" w:rsidR="00E57152" w:rsidRPr="00C7107A" w:rsidRDefault="00000000">
            <w:pPr>
              <w:rPr>
                <w:rFonts w:ascii="Times New Roman" w:hAnsi="Times New Roman" w:cs="Times New Roman"/>
              </w:rPr>
            </w:pPr>
            <w:r w:rsidRPr="00C7107A">
              <w:rPr>
                <w:rFonts w:ascii="Times New Roman" w:hAnsi="Times New Roman" w:cs="Times New Roman"/>
                <w:sz w:val="20"/>
              </w:rPr>
              <w:t>1</w:t>
            </w:r>
          </w:p>
        </w:tc>
        <w:tc>
          <w:tcPr>
            <w:tcW w:w="2520" w:type="dxa"/>
            <w:vAlign w:val="center"/>
          </w:tcPr>
          <w:p w14:paraId="384F283E" w14:textId="77777777" w:rsidR="00E57152" w:rsidRPr="00C7107A" w:rsidRDefault="00000000">
            <w:pPr>
              <w:rPr>
                <w:rFonts w:ascii="Times New Roman" w:hAnsi="Times New Roman" w:cs="Times New Roman"/>
              </w:rPr>
            </w:pPr>
            <w:r w:rsidRPr="00C7107A">
              <w:rPr>
                <w:rFonts w:ascii="Times New Roman" w:hAnsi="Times New Roman" w:cs="Times New Roman"/>
                <w:sz w:val="20"/>
              </w:rPr>
              <w:t>Singleton</w:t>
            </w:r>
          </w:p>
        </w:tc>
        <w:tc>
          <w:tcPr>
            <w:tcW w:w="2520" w:type="dxa"/>
            <w:vAlign w:val="center"/>
          </w:tcPr>
          <w:p w14:paraId="4FC79A01" w14:textId="77777777" w:rsidR="00E57152" w:rsidRPr="00C7107A" w:rsidRDefault="00000000">
            <w:pPr>
              <w:rPr>
                <w:rFonts w:ascii="Times New Roman" w:hAnsi="Times New Roman" w:cs="Times New Roman"/>
              </w:rPr>
            </w:pPr>
            <w:r w:rsidRPr="00C7107A">
              <w:rPr>
                <w:rFonts w:ascii="Times New Roman" w:hAnsi="Times New Roman" w:cs="Times New Roman"/>
                <w:sz w:val="20"/>
              </w:rPr>
              <w:t>IngestionConfigManager, ThreatIntelCache, EventBusPublisher</w:t>
            </w:r>
          </w:p>
        </w:tc>
        <w:tc>
          <w:tcPr>
            <w:tcW w:w="2520" w:type="dxa"/>
            <w:vAlign w:val="center"/>
          </w:tcPr>
          <w:p w14:paraId="376BFD25" w14:textId="77777777" w:rsidR="00E57152" w:rsidRPr="00C7107A" w:rsidRDefault="00000000">
            <w:pPr>
              <w:rPr>
                <w:rFonts w:ascii="Times New Roman" w:hAnsi="Times New Roman" w:cs="Times New Roman"/>
              </w:rPr>
            </w:pPr>
            <w:r w:rsidRPr="00C7107A">
              <w:rPr>
                <w:rFonts w:ascii="Times New Roman" w:hAnsi="Times New Roman" w:cs="Times New Roman"/>
                <w:sz w:val="20"/>
              </w:rPr>
              <w:t>Shared configuration, cache, and event publisher</w:t>
            </w:r>
          </w:p>
        </w:tc>
      </w:tr>
      <w:tr w:rsidR="00010098" w:rsidRPr="00C7107A" w14:paraId="410185E0" w14:textId="77777777" w:rsidTr="00010098">
        <w:trPr>
          <w:jc w:val="center"/>
        </w:trPr>
        <w:tc>
          <w:tcPr>
            <w:tcW w:w="2520" w:type="dxa"/>
            <w:vAlign w:val="center"/>
          </w:tcPr>
          <w:p w14:paraId="285A7FBE" w14:textId="77777777" w:rsidR="00E57152" w:rsidRPr="00C7107A" w:rsidRDefault="00000000">
            <w:pPr>
              <w:rPr>
                <w:rFonts w:ascii="Times New Roman" w:hAnsi="Times New Roman" w:cs="Times New Roman"/>
              </w:rPr>
            </w:pPr>
            <w:r w:rsidRPr="00C7107A">
              <w:rPr>
                <w:rFonts w:ascii="Times New Roman" w:hAnsi="Times New Roman" w:cs="Times New Roman"/>
                <w:sz w:val="20"/>
              </w:rPr>
              <w:t>2</w:t>
            </w:r>
          </w:p>
        </w:tc>
        <w:tc>
          <w:tcPr>
            <w:tcW w:w="2520" w:type="dxa"/>
            <w:vAlign w:val="center"/>
          </w:tcPr>
          <w:p w14:paraId="32E35439" w14:textId="77777777" w:rsidR="00E57152" w:rsidRPr="00C7107A" w:rsidRDefault="00000000">
            <w:pPr>
              <w:rPr>
                <w:rFonts w:ascii="Times New Roman" w:hAnsi="Times New Roman" w:cs="Times New Roman"/>
              </w:rPr>
            </w:pPr>
            <w:r w:rsidRPr="00C7107A">
              <w:rPr>
                <w:rFonts w:ascii="Times New Roman" w:hAnsi="Times New Roman" w:cs="Times New Roman"/>
                <w:sz w:val="20"/>
              </w:rPr>
              <w:t>Factory Method</w:t>
            </w:r>
          </w:p>
        </w:tc>
        <w:tc>
          <w:tcPr>
            <w:tcW w:w="2520" w:type="dxa"/>
            <w:vAlign w:val="center"/>
          </w:tcPr>
          <w:p w14:paraId="5622CB06" w14:textId="77777777" w:rsidR="00E57152" w:rsidRPr="00C7107A" w:rsidRDefault="00000000">
            <w:pPr>
              <w:rPr>
                <w:rFonts w:ascii="Times New Roman" w:hAnsi="Times New Roman" w:cs="Times New Roman"/>
              </w:rPr>
            </w:pPr>
            <w:r w:rsidRPr="00C7107A">
              <w:rPr>
                <w:rFonts w:ascii="Times New Roman" w:hAnsi="Times New Roman" w:cs="Times New Roman"/>
                <w:sz w:val="20"/>
              </w:rPr>
              <w:t>AlertNormalizerFactory, ResponseActionFactory</w:t>
            </w:r>
          </w:p>
        </w:tc>
        <w:tc>
          <w:tcPr>
            <w:tcW w:w="2520" w:type="dxa"/>
            <w:vAlign w:val="center"/>
          </w:tcPr>
          <w:p w14:paraId="0FD3877D" w14:textId="77777777" w:rsidR="00E57152" w:rsidRPr="00C7107A" w:rsidRDefault="00000000">
            <w:pPr>
              <w:rPr>
                <w:rFonts w:ascii="Times New Roman" w:hAnsi="Times New Roman" w:cs="Times New Roman"/>
              </w:rPr>
            </w:pPr>
            <w:r w:rsidRPr="00C7107A">
              <w:rPr>
                <w:rFonts w:ascii="Times New Roman" w:hAnsi="Times New Roman" w:cs="Times New Roman"/>
                <w:sz w:val="20"/>
              </w:rPr>
              <w:t>Create correct normalizer/action at runtime</w:t>
            </w:r>
          </w:p>
        </w:tc>
      </w:tr>
      <w:tr w:rsidR="00010098" w:rsidRPr="00C7107A" w14:paraId="4AB6BB14" w14:textId="77777777" w:rsidTr="00010098">
        <w:trPr>
          <w:jc w:val="center"/>
        </w:trPr>
        <w:tc>
          <w:tcPr>
            <w:tcW w:w="2520" w:type="dxa"/>
            <w:vAlign w:val="center"/>
          </w:tcPr>
          <w:p w14:paraId="7279B671" w14:textId="77777777" w:rsidR="00E57152" w:rsidRPr="00C7107A" w:rsidRDefault="00000000">
            <w:pPr>
              <w:rPr>
                <w:rFonts w:ascii="Times New Roman" w:hAnsi="Times New Roman" w:cs="Times New Roman"/>
              </w:rPr>
            </w:pPr>
            <w:r w:rsidRPr="00C7107A">
              <w:rPr>
                <w:rFonts w:ascii="Times New Roman" w:hAnsi="Times New Roman" w:cs="Times New Roman"/>
                <w:sz w:val="20"/>
              </w:rPr>
              <w:t>3</w:t>
            </w:r>
          </w:p>
        </w:tc>
        <w:tc>
          <w:tcPr>
            <w:tcW w:w="2520" w:type="dxa"/>
            <w:vAlign w:val="center"/>
          </w:tcPr>
          <w:p w14:paraId="4259059C" w14:textId="77777777" w:rsidR="00E57152" w:rsidRPr="00C7107A" w:rsidRDefault="00000000">
            <w:pPr>
              <w:rPr>
                <w:rFonts w:ascii="Times New Roman" w:hAnsi="Times New Roman" w:cs="Times New Roman"/>
              </w:rPr>
            </w:pPr>
            <w:r w:rsidRPr="00C7107A">
              <w:rPr>
                <w:rFonts w:ascii="Times New Roman" w:hAnsi="Times New Roman" w:cs="Times New Roman"/>
                <w:sz w:val="20"/>
              </w:rPr>
              <w:t>Abstract Factory</w:t>
            </w:r>
          </w:p>
        </w:tc>
        <w:tc>
          <w:tcPr>
            <w:tcW w:w="2520" w:type="dxa"/>
            <w:vAlign w:val="center"/>
          </w:tcPr>
          <w:p w14:paraId="6C39158D" w14:textId="77777777" w:rsidR="00E57152" w:rsidRPr="00C7107A" w:rsidRDefault="00000000">
            <w:pPr>
              <w:rPr>
                <w:rFonts w:ascii="Times New Roman" w:hAnsi="Times New Roman" w:cs="Times New Roman"/>
              </w:rPr>
            </w:pPr>
            <w:r w:rsidRPr="00C7107A">
              <w:rPr>
                <w:rFonts w:ascii="Times New Roman" w:hAnsi="Times New Roman" w:cs="Times New Roman"/>
                <w:sz w:val="20"/>
              </w:rPr>
              <w:t>EnrichmentProviderFactory, NotificationFactory</w:t>
            </w:r>
          </w:p>
        </w:tc>
        <w:tc>
          <w:tcPr>
            <w:tcW w:w="2520" w:type="dxa"/>
            <w:vAlign w:val="center"/>
          </w:tcPr>
          <w:p w14:paraId="64FCA0EE" w14:textId="77777777" w:rsidR="00E57152" w:rsidRPr="00C7107A" w:rsidRDefault="00000000">
            <w:pPr>
              <w:rPr>
                <w:rFonts w:ascii="Times New Roman" w:hAnsi="Times New Roman" w:cs="Times New Roman"/>
              </w:rPr>
            </w:pPr>
            <w:r w:rsidRPr="00C7107A">
              <w:rPr>
                <w:rFonts w:ascii="Times New Roman" w:hAnsi="Times New Roman" w:cs="Times New Roman"/>
                <w:sz w:val="20"/>
              </w:rPr>
              <w:t>Create related families of providers/notifiers</w:t>
            </w:r>
          </w:p>
        </w:tc>
      </w:tr>
      <w:tr w:rsidR="00010098" w:rsidRPr="00C7107A" w14:paraId="5BE00FEC" w14:textId="77777777" w:rsidTr="00010098">
        <w:trPr>
          <w:jc w:val="center"/>
        </w:trPr>
        <w:tc>
          <w:tcPr>
            <w:tcW w:w="2520" w:type="dxa"/>
            <w:vAlign w:val="center"/>
          </w:tcPr>
          <w:p w14:paraId="5F33C854" w14:textId="77777777" w:rsidR="00E57152" w:rsidRPr="00C7107A" w:rsidRDefault="00000000">
            <w:pPr>
              <w:rPr>
                <w:rFonts w:ascii="Times New Roman" w:hAnsi="Times New Roman" w:cs="Times New Roman"/>
              </w:rPr>
            </w:pPr>
            <w:r w:rsidRPr="00C7107A">
              <w:rPr>
                <w:rFonts w:ascii="Times New Roman" w:hAnsi="Times New Roman" w:cs="Times New Roman"/>
                <w:sz w:val="20"/>
              </w:rPr>
              <w:t>4</w:t>
            </w:r>
          </w:p>
        </w:tc>
        <w:tc>
          <w:tcPr>
            <w:tcW w:w="2520" w:type="dxa"/>
            <w:vAlign w:val="center"/>
          </w:tcPr>
          <w:p w14:paraId="60992517" w14:textId="77777777" w:rsidR="00E57152" w:rsidRPr="00C7107A" w:rsidRDefault="00000000">
            <w:pPr>
              <w:rPr>
                <w:rFonts w:ascii="Times New Roman" w:hAnsi="Times New Roman" w:cs="Times New Roman"/>
              </w:rPr>
            </w:pPr>
            <w:r w:rsidRPr="00C7107A">
              <w:rPr>
                <w:rFonts w:ascii="Times New Roman" w:hAnsi="Times New Roman" w:cs="Times New Roman"/>
                <w:sz w:val="20"/>
              </w:rPr>
              <w:t>Composite</w:t>
            </w:r>
          </w:p>
        </w:tc>
        <w:tc>
          <w:tcPr>
            <w:tcW w:w="2520" w:type="dxa"/>
            <w:vAlign w:val="center"/>
          </w:tcPr>
          <w:p w14:paraId="6E30D6BE" w14:textId="77777777" w:rsidR="00E57152" w:rsidRPr="00C7107A" w:rsidRDefault="00000000">
            <w:pPr>
              <w:rPr>
                <w:rFonts w:ascii="Times New Roman" w:hAnsi="Times New Roman" w:cs="Times New Roman"/>
              </w:rPr>
            </w:pPr>
            <w:r w:rsidRPr="00C7107A">
              <w:rPr>
                <w:rFonts w:ascii="Times New Roman" w:hAnsi="Times New Roman" w:cs="Times New Roman"/>
                <w:sz w:val="20"/>
              </w:rPr>
              <w:t>AlertComponent, SingleAlert, AlertCampaign, IncidentCluster</w:t>
            </w:r>
          </w:p>
        </w:tc>
        <w:tc>
          <w:tcPr>
            <w:tcW w:w="2520" w:type="dxa"/>
            <w:vAlign w:val="center"/>
          </w:tcPr>
          <w:p w14:paraId="62AB2CBC" w14:textId="77777777" w:rsidR="00E57152" w:rsidRPr="00C7107A" w:rsidRDefault="00000000">
            <w:pPr>
              <w:rPr>
                <w:rFonts w:ascii="Times New Roman" w:hAnsi="Times New Roman" w:cs="Times New Roman"/>
              </w:rPr>
            </w:pPr>
            <w:r w:rsidRPr="00C7107A">
              <w:rPr>
                <w:rFonts w:ascii="Times New Roman" w:hAnsi="Times New Roman" w:cs="Times New Roman"/>
                <w:sz w:val="20"/>
              </w:rPr>
              <w:t>Treat single alerts and grouped campaigns uniformly</w:t>
            </w:r>
          </w:p>
        </w:tc>
      </w:tr>
      <w:tr w:rsidR="00010098" w:rsidRPr="00C7107A" w14:paraId="4D99BA31" w14:textId="77777777" w:rsidTr="00010098">
        <w:trPr>
          <w:jc w:val="center"/>
        </w:trPr>
        <w:tc>
          <w:tcPr>
            <w:tcW w:w="2520" w:type="dxa"/>
            <w:vAlign w:val="center"/>
          </w:tcPr>
          <w:p w14:paraId="3DCFB297" w14:textId="77777777" w:rsidR="00E57152" w:rsidRPr="00C7107A" w:rsidRDefault="00000000">
            <w:pPr>
              <w:rPr>
                <w:rFonts w:ascii="Times New Roman" w:hAnsi="Times New Roman" w:cs="Times New Roman"/>
              </w:rPr>
            </w:pPr>
            <w:r w:rsidRPr="00C7107A">
              <w:rPr>
                <w:rFonts w:ascii="Times New Roman" w:hAnsi="Times New Roman" w:cs="Times New Roman"/>
                <w:sz w:val="20"/>
              </w:rPr>
              <w:t>5</w:t>
            </w:r>
          </w:p>
        </w:tc>
        <w:tc>
          <w:tcPr>
            <w:tcW w:w="2520" w:type="dxa"/>
            <w:vAlign w:val="center"/>
          </w:tcPr>
          <w:p w14:paraId="64032D3C" w14:textId="77777777" w:rsidR="00E57152" w:rsidRPr="00C7107A" w:rsidRDefault="00000000">
            <w:pPr>
              <w:rPr>
                <w:rFonts w:ascii="Times New Roman" w:hAnsi="Times New Roman" w:cs="Times New Roman"/>
              </w:rPr>
            </w:pPr>
            <w:r w:rsidRPr="00C7107A">
              <w:rPr>
                <w:rFonts w:ascii="Times New Roman" w:hAnsi="Times New Roman" w:cs="Times New Roman"/>
                <w:sz w:val="20"/>
              </w:rPr>
              <w:t>Facade</w:t>
            </w:r>
          </w:p>
        </w:tc>
        <w:tc>
          <w:tcPr>
            <w:tcW w:w="2520" w:type="dxa"/>
            <w:vAlign w:val="center"/>
          </w:tcPr>
          <w:p w14:paraId="68EB4397" w14:textId="77777777" w:rsidR="00E57152" w:rsidRPr="00C7107A" w:rsidRDefault="00000000">
            <w:pPr>
              <w:rPr>
                <w:rFonts w:ascii="Times New Roman" w:hAnsi="Times New Roman" w:cs="Times New Roman"/>
              </w:rPr>
            </w:pPr>
            <w:r w:rsidRPr="00C7107A">
              <w:rPr>
                <w:rFonts w:ascii="Times New Roman" w:hAnsi="Times New Roman" w:cs="Times New Roman"/>
                <w:sz w:val="20"/>
              </w:rPr>
              <w:t>IncidentResponseFacade</w:t>
            </w:r>
          </w:p>
        </w:tc>
        <w:tc>
          <w:tcPr>
            <w:tcW w:w="2520" w:type="dxa"/>
            <w:vAlign w:val="center"/>
          </w:tcPr>
          <w:p w14:paraId="248CEE2B" w14:textId="77777777" w:rsidR="00E57152" w:rsidRPr="00C7107A" w:rsidRDefault="00000000">
            <w:pPr>
              <w:rPr>
                <w:rFonts w:ascii="Times New Roman" w:hAnsi="Times New Roman" w:cs="Times New Roman"/>
              </w:rPr>
            </w:pPr>
            <w:r w:rsidRPr="00C7107A">
              <w:rPr>
                <w:rFonts w:ascii="Times New Roman" w:hAnsi="Times New Roman" w:cs="Times New Roman"/>
                <w:sz w:val="20"/>
              </w:rPr>
              <w:t>Hide response orchestration complexity from callers</w:t>
            </w:r>
          </w:p>
        </w:tc>
      </w:tr>
      <w:tr w:rsidR="00010098" w:rsidRPr="00C7107A" w14:paraId="243B5D53" w14:textId="77777777" w:rsidTr="00010098">
        <w:trPr>
          <w:jc w:val="center"/>
        </w:trPr>
        <w:tc>
          <w:tcPr>
            <w:tcW w:w="2520" w:type="dxa"/>
            <w:vAlign w:val="center"/>
          </w:tcPr>
          <w:p w14:paraId="1D88CA16" w14:textId="77777777" w:rsidR="00E57152" w:rsidRPr="00C7107A" w:rsidRDefault="00000000">
            <w:pPr>
              <w:rPr>
                <w:rFonts w:ascii="Times New Roman" w:hAnsi="Times New Roman" w:cs="Times New Roman"/>
              </w:rPr>
            </w:pPr>
            <w:r w:rsidRPr="00C7107A">
              <w:rPr>
                <w:rFonts w:ascii="Times New Roman" w:hAnsi="Times New Roman" w:cs="Times New Roman"/>
                <w:sz w:val="20"/>
              </w:rPr>
              <w:t>6</w:t>
            </w:r>
          </w:p>
        </w:tc>
        <w:tc>
          <w:tcPr>
            <w:tcW w:w="2520" w:type="dxa"/>
            <w:vAlign w:val="center"/>
          </w:tcPr>
          <w:p w14:paraId="23BD7121" w14:textId="77777777" w:rsidR="00E57152" w:rsidRPr="00C7107A" w:rsidRDefault="00000000">
            <w:pPr>
              <w:rPr>
                <w:rFonts w:ascii="Times New Roman" w:hAnsi="Times New Roman" w:cs="Times New Roman"/>
              </w:rPr>
            </w:pPr>
            <w:r w:rsidRPr="00C7107A">
              <w:rPr>
                <w:rFonts w:ascii="Times New Roman" w:hAnsi="Times New Roman" w:cs="Times New Roman"/>
                <w:sz w:val="20"/>
              </w:rPr>
              <w:t>Adapter</w:t>
            </w:r>
          </w:p>
        </w:tc>
        <w:tc>
          <w:tcPr>
            <w:tcW w:w="2520" w:type="dxa"/>
            <w:vAlign w:val="center"/>
          </w:tcPr>
          <w:p w14:paraId="35A9CF3D" w14:textId="77777777" w:rsidR="00E57152" w:rsidRPr="00C7107A" w:rsidRDefault="00000000">
            <w:pPr>
              <w:rPr>
                <w:rFonts w:ascii="Times New Roman" w:hAnsi="Times New Roman" w:cs="Times New Roman"/>
              </w:rPr>
            </w:pPr>
            <w:r w:rsidRPr="00C7107A">
              <w:rPr>
                <w:rFonts w:ascii="Times New Roman" w:hAnsi="Times New Roman" w:cs="Times New Roman"/>
                <w:sz w:val="20"/>
              </w:rPr>
              <w:t xml:space="preserve">SplunkAdapter, FirewallAdapter, CrowdStrikeAdapter, </w:t>
            </w:r>
            <w:r w:rsidRPr="00C7107A">
              <w:rPr>
                <w:rFonts w:ascii="Times New Roman" w:hAnsi="Times New Roman" w:cs="Times New Roman"/>
                <w:sz w:val="20"/>
              </w:rPr>
              <w:lastRenderedPageBreak/>
              <w:t>VirusTotalAdapter, MISPAdapter</w:t>
            </w:r>
          </w:p>
        </w:tc>
        <w:tc>
          <w:tcPr>
            <w:tcW w:w="2520" w:type="dxa"/>
            <w:vAlign w:val="center"/>
          </w:tcPr>
          <w:p w14:paraId="4E801F3E" w14:textId="77777777" w:rsidR="00E57152" w:rsidRPr="00C7107A" w:rsidRDefault="00000000">
            <w:pPr>
              <w:rPr>
                <w:rFonts w:ascii="Times New Roman" w:hAnsi="Times New Roman" w:cs="Times New Roman"/>
              </w:rPr>
            </w:pPr>
            <w:r w:rsidRPr="00C7107A">
              <w:rPr>
                <w:rFonts w:ascii="Times New Roman" w:hAnsi="Times New Roman" w:cs="Times New Roman"/>
                <w:sz w:val="20"/>
              </w:rPr>
              <w:lastRenderedPageBreak/>
              <w:t>Convert external formats into project interfaces</w:t>
            </w:r>
          </w:p>
        </w:tc>
      </w:tr>
      <w:tr w:rsidR="00010098" w:rsidRPr="00C7107A" w14:paraId="00F1ECA5" w14:textId="77777777" w:rsidTr="00010098">
        <w:trPr>
          <w:jc w:val="center"/>
        </w:trPr>
        <w:tc>
          <w:tcPr>
            <w:tcW w:w="2520" w:type="dxa"/>
            <w:vAlign w:val="center"/>
          </w:tcPr>
          <w:p w14:paraId="1477FDCA" w14:textId="77777777" w:rsidR="00E57152" w:rsidRPr="00C7107A" w:rsidRDefault="00000000">
            <w:pPr>
              <w:rPr>
                <w:rFonts w:ascii="Times New Roman" w:hAnsi="Times New Roman" w:cs="Times New Roman"/>
              </w:rPr>
            </w:pPr>
            <w:r w:rsidRPr="00C7107A">
              <w:rPr>
                <w:rFonts w:ascii="Times New Roman" w:hAnsi="Times New Roman" w:cs="Times New Roman"/>
                <w:sz w:val="20"/>
              </w:rPr>
              <w:t>7</w:t>
            </w:r>
          </w:p>
        </w:tc>
        <w:tc>
          <w:tcPr>
            <w:tcW w:w="2520" w:type="dxa"/>
            <w:vAlign w:val="center"/>
          </w:tcPr>
          <w:p w14:paraId="5A4FF08B" w14:textId="77777777" w:rsidR="00E57152" w:rsidRPr="00C7107A" w:rsidRDefault="00000000">
            <w:pPr>
              <w:rPr>
                <w:rFonts w:ascii="Times New Roman" w:hAnsi="Times New Roman" w:cs="Times New Roman"/>
              </w:rPr>
            </w:pPr>
            <w:r w:rsidRPr="00C7107A">
              <w:rPr>
                <w:rFonts w:ascii="Times New Roman" w:hAnsi="Times New Roman" w:cs="Times New Roman"/>
                <w:sz w:val="20"/>
              </w:rPr>
              <w:t>Decorator</w:t>
            </w:r>
          </w:p>
        </w:tc>
        <w:tc>
          <w:tcPr>
            <w:tcW w:w="2520" w:type="dxa"/>
            <w:vAlign w:val="center"/>
          </w:tcPr>
          <w:p w14:paraId="47CBED3F" w14:textId="77777777" w:rsidR="00E57152" w:rsidRPr="00C7107A" w:rsidRDefault="00000000">
            <w:pPr>
              <w:rPr>
                <w:rFonts w:ascii="Times New Roman" w:hAnsi="Times New Roman" w:cs="Times New Roman"/>
              </w:rPr>
            </w:pPr>
            <w:r w:rsidRPr="00C7107A">
              <w:rPr>
                <w:rFonts w:ascii="Times New Roman" w:hAnsi="Times New Roman" w:cs="Times New Roman"/>
                <w:sz w:val="20"/>
              </w:rPr>
              <w:t>AuditLogDecorator, ApprovalGateDecorator, RollbackDecorator, MetricsDecorator</w:t>
            </w:r>
          </w:p>
        </w:tc>
        <w:tc>
          <w:tcPr>
            <w:tcW w:w="2520" w:type="dxa"/>
            <w:vAlign w:val="center"/>
          </w:tcPr>
          <w:p w14:paraId="7559612D" w14:textId="77777777" w:rsidR="00E57152" w:rsidRPr="00C7107A" w:rsidRDefault="00000000">
            <w:pPr>
              <w:rPr>
                <w:rFonts w:ascii="Times New Roman" w:hAnsi="Times New Roman" w:cs="Times New Roman"/>
              </w:rPr>
            </w:pPr>
            <w:r w:rsidRPr="00C7107A">
              <w:rPr>
                <w:rFonts w:ascii="Times New Roman" w:hAnsi="Times New Roman" w:cs="Times New Roman"/>
                <w:sz w:val="20"/>
              </w:rPr>
              <w:t>Add behavior around response actions dynamically</w:t>
            </w:r>
          </w:p>
        </w:tc>
      </w:tr>
      <w:tr w:rsidR="00010098" w:rsidRPr="00C7107A" w14:paraId="5990692B" w14:textId="77777777" w:rsidTr="00010098">
        <w:trPr>
          <w:jc w:val="center"/>
        </w:trPr>
        <w:tc>
          <w:tcPr>
            <w:tcW w:w="2520" w:type="dxa"/>
            <w:vAlign w:val="center"/>
          </w:tcPr>
          <w:p w14:paraId="5C101BA1" w14:textId="77777777" w:rsidR="00E57152" w:rsidRPr="00C7107A" w:rsidRDefault="00000000">
            <w:pPr>
              <w:rPr>
                <w:rFonts w:ascii="Times New Roman" w:hAnsi="Times New Roman" w:cs="Times New Roman"/>
              </w:rPr>
            </w:pPr>
            <w:r w:rsidRPr="00C7107A">
              <w:rPr>
                <w:rFonts w:ascii="Times New Roman" w:hAnsi="Times New Roman" w:cs="Times New Roman"/>
                <w:sz w:val="20"/>
              </w:rPr>
              <w:t>8</w:t>
            </w:r>
          </w:p>
        </w:tc>
        <w:tc>
          <w:tcPr>
            <w:tcW w:w="2520" w:type="dxa"/>
            <w:vAlign w:val="center"/>
          </w:tcPr>
          <w:p w14:paraId="7100D756" w14:textId="77777777" w:rsidR="00E57152" w:rsidRPr="00C7107A" w:rsidRDefault="00000000">
            <w:pPr>
              <w:rPr>
                <w:rFonts w:ascii="Times New Roman" w:hAnsi="Times New Roman" w:cs="Times New Roman"/>
              </w:rPr>
            </w:pPr>
            <w:r w:rsidRPr="00C7107A">
              <w:rPr>
                <w:rFonts w:ascii="Times New Roman" w:hAnsi="Times New Roman" w:cs="Times New Roman"/>
                <w:sz w:val="20"/>
              </w:rPr>
              <w:t>Proxy</w:t>
            </w:r>
          </w:p>
        </w:tc>
        <w:tc>
          <w:tcPr>
            <w:tcW w:w="2520" w:type="dxa"/>
            <w:vAlign w:val="center"/>
          </w:tcPr>
          <w:p w14:paraId="48520078" w14:textId="77777777" w:rsidR="00E57152" w:rsidRPr="00C7107A" w:rsidRDefault="00000000">
            <w:pPr>
              <w:rPr>
                <w:rFonts w:ascii="Times New Roman" w:hAnsi="Times New Roman" w:cs="Times New Roman"/>
              </w:rPr>
            </w:pPr>
            <w:r w:rsidRPr="00C7107A">
              <w:rPr>
                <w:rFonts w:ascii="Times New Roman" w:hAnsi="Times New Roman" w:cs="Times New Roman"/>
                <w:sz w:val="20"/>
              </w:rPr>
              <w:t>Caching, RateLimit, AccessControl, AuthorizedResponseActionProxy</w:t>
            </w:r>
          </w:p>
        </w:tc>
        <w:tc>
          <w:tcPr>
            <w:tcW w:w="2520" w:type="dxa"/>
            <w:vAlign w:val="center"/>
          </w:tcPr>
          <w:p w14:paraId="0CE8C9BF" w14:textId="77777777" w:rsidR="00E57152" w:rsidRPr="00C7107A" w:rsidRDefault="00000000">
            <w:pPr>
              <w:rPr>
                <w:rFonts w:ascii="Times New Roman" w:hAnsi="Times New Roman" w:cs="Times New Roman"/>
              </w:rPr>
            </w:pPr>
            <w:r w:rsidRPr="00C7107A">
              <w:rPr>
                <w:rFonts w:ascii="Times New Roman" w:hAnsi="Times New Roman" w:cs="Times New Roman"/>
                <w:sz w:val="20"/>
              </w:rPr>
              <w:t>Control expensive calls and authorization</w:t>
            </w:r>
          </w:p>
        </w:tc>
      </w:tr>
      <w:tr w:rsidR="00010098" w:rsidRPr="00C7107A" w14:paraId="71FFF7FD" w14:textId="77777777" w:rsidTr="00010098">
        <w:trPr>
          <w:jc w:val="center"/>
        </w:trPr>
        <w:tc>
          <w:tcPr>
            <w:tcW w:w="2520" w:type="dxa"/>
            <w:vAlign w:val="center"/>
          </w:tcPr>
          <w:p w14:paraId="141F8D16" w14:textId="77777777" w:rsidR="00E57152" w:rsidRPr="00C7107A" w:rsidRDefault="00000000">
            <w:pPr>
              <w:rPr>
                <w:rFonts w:ascii="Times New Roman" w:hAnsi="Times New Roman" w:cs="Times New Roman"/>
              </w:rPr>
            </w:pPr>
            <w:r w:rsidRPr="00C7107A">
              <w:rPr>
                <w:rFonts w:ascii="Times New Roman" w:hAnsi="Times New Roman" w:cs="Times New Roman"/>
                <w:sz w:val="20"/>
              </w:rPr>
              <w:t>9</w:t>
            </w:r>
          </w:p>
        </w:tc>
        <w:tc>
          <w:tcPr>
            <w:tcW w:w="2520" w:type="dxa"/>
            <w:vAlign w:val="center"/>
          </w:tcPr>
          <w:p w14:paraId="19743F24" w14:textId="77777777" w:rsidR="00E57152" w:rsidRPr="00C7107A" w:rsidRDefault="00000000">
            <w:pPr>
              <w:rPr>
                <w:rFonts w:ascii="Times New Roman" w:hAnsi="Times New Roman" w:cs="Times New Roman"/>
              </w:rPr>
            </w:pPr>
            <w:r w:rsidRPr="00C7107A">
              <w:rPr>
                <w:rFonts w:ascii="Times New Roman" w:hAnsi="Times New Roman" w:cs="Times New Roman"/>
                <w:sz w:val="20"/>
              </w:rPr>
              <w:t>State</w:t>
            </w:r>
          </w:p>
        </w:tc>
        <w:tc>
          <w:tcPr>
            <w:tcW w:w="2520" w:type="dxa"/>
            <w:vAlign w:val="center"/>
          </w:tcPr>
          <w:p w14:paraId="1BA6F9C2" w14:textId="77777777" w:rsidR="00E57152" w:rsidRPr="00C7107A" w:rsidRDefault="00000000">
            <w:pPr>
              <w:rPr>
                <w:rFonts w:ascii="Times New Roman" w:hAnsi="Times New Roman" w:cs="Times New Roman"/>
              </w:rPr>
            </w:pPr>
            <w:r w:rsidRPr="00C7107A">
              <w:rPr>
                <w:rFonts w:ascii="Times New Roman" w:hAnsi="Times New Roman" w:cs="Times New Roman"/>
                <w:sz w:val="20"/>
              </w:rPr>
              <w:t>NewState through ClosedState</w:t>
            </w:r>
          </w:p>
        </w:tc>
        <w:tc>
          <w:tcPr>
            <w:tcW w:w="2520" w:type="dxa"/>
            <w:vAlign w:val="center"/>
          </w:tcPr>
          <w:p w14:paraId="6FC84B5C" w14:textId="77777777" w:rsidR="00E57152" w:rsidRPr="00C7107A" w:rsidRDefault="00000000">
            <w:pPr>
              <w:rPr>
                <w:rFonts w:ascii="Times New Roman" w:hAnsi="Times New Roman" w:cs="Times New Roman"/>
              </w:rPr>
            </w:pPr>
            <w:r w:rsidRPr="00C7107A">
              <w:rPr>
                <w:rFonts w:ascii="Times New Roman" w:hAnsi="Times New Roman" w:cs="Times New Roman"/>
                <w:sz w:val="20"/>
              </w:rPr>
              <w:t>Enforce legal incident lifecycle transitions</w:t>
            </w:r>
          </w:p>
        </w:tc>
      </w:tr>
      <w:tr w:rsidR="00010098" w:rsidRPr="00C7107A" w14:paraId="2BB89379" w14:textId="77777777" w:rsidTr="00010098">
        <w:trPr>
          <w:jc w:val="center"/>
        </w:trPr>
        <w:tc>
          <w:tcPr>
            <w:tcW w:w="2520" w:type="dxa"/>
            <w:vAlign w:val="center"/>
          </w:tcPr>
          <w:p w14:paraId="03D99096" w14:textId="77777777" w:rsidR="00E57152" w:rsidRPr="00C7107A" w:rsidRDefault="00000000">
            <w:pPr>
              <w:rPr>
                <w:rFonts w:ascii="Times New Roman" w:hAnsi="Times New Roman" w:cs="Times New Roman"/>
              </w:rPr>
            </w:pPr>
            <w:r w:rsidRPr="00C7107A">
              <w:rPr>
                <w:rFonts w:ascii="Times New Roman" w:hAnsi="Times New Roman" w:cs="Times New Roman"/>
                <w:sz w:val="20"/>
              </w:rPr>
              <w:t>10</w:t>
            </w:r>
          </w:p>
        </w:tc>
        <w:tc>
          <w:tcPr>
            <w:tcW w:w="2520" w:type="dxa"/>
            <w:vAlign w:val="center"/>
          </w:tcPr>
          <w:p w14:paraId="4C8C7EB7" w14:textId="77777777" w:rsidR="00E57152" w:rsidRPr="00C7107A" w:rsidRDefault="00000000">
            <w:pPr>
              <w:rPr>
                <w:rFonts w:ascii="Times New Roman" w:hAnsi="Times New Roman" w:cs="Times New Roman"/>
              </w:rPr>
            </w:pPr>
            <w:r w:rsidRPr="00C7107A">
              <w:rPr>
                <w:rFonts w:ascii="Times New Roman" w:hAnsi="Times New Roman" w:cs="Times New Roman"/>
                <w:sz w:val="20"/>
              </w:rPr>
              <w:t>Chain of Responsibility</w:t>
            </w:r>
          </w:p>
        </w:tc>
        <w:tc>
          <w:tcPr>
            <w:tcW w:w="2520" w:type="dxa"/>
            <w:vAlign w:val="center"/>
          </w:tcPr>
          <w:p w14:paraId="44E62379" w14:textId="77777777" w:rsidR="00E57152" w:rsidRPr="00C7107A" w:rsidRDefault="00000000">
            <w:pPr>
              <w:rPr>
                <w:rFonts w:ascii="Times New Roman" w:hAnsi="Times New Roman" w:cs="Times New Roman"/>
              </w:rPr>
            </w:pPr>
            <w:r w:rsidRPr="00C7107A">
              <w:rPr>
                <w:rFonts w:ascii="Times New Roman" w:hAnsi="Times New Roman" w:cs="Times New Roman"/>
                <w:sz w:val="20"/>
              </w:rPr>
              <w:t>Deduplication, GeoIP, ThreatIntel, AssetContext, Classification</w:t>
            </w:r>
          </w:p>
        </w:tc>
        <w:tc>
          <w:tcPr>
            <w:tcW w:w="2520" w:type="dxa"/>
            <w:vAlign w:val="center"/>
          </w:tcPr>
          <w:p w14:paraId="4BEBAF80" w14:textId="77777777" w:rsidR="00E57152" w:rsidRPr="00C7107A" w:rsidRDefault="00000000">
            <w:pPr>
              <w:rPr>
                <w:rFonts w:ascii="Times New Roman" w:hAnsi="Times New Roman" w:cs="Times New Roman"/>
              </w:rPr>
            </w:pPr>
            <w:r w:rsidRPr="00C7107A">
              <w:rPr>
                <w:rFonts w:ascii="Times New Roman" w:hAnsi="Times New Roman" w:cs="Times New Roman"/>
                <w:sz w:val="20"/>
              </w:rPr>
              <w:t>Process alerts through independent enrichment stages</w:t>
            </w:r>
          </w:p>
        </w:tc>
      </w:tr>
      <w:tr w:rsidR="00010098" w:rsidRPr="00C7107A" w14:paraId="6388375F" w14:textId="77777777" w:rsidTr="00010098">
        <w:trPr>
          <w:jc w:val="center"/>
        </w:trPr>
        <w:tc>
          <w:tcPr>
            <w:tcW w:w="2520" w:type="dxa"/>
            <w:vAlign w:val="center"/>
          </w:tcPr>
          <w:p w14:paraId="62FE57DB" w14:textId="77777777" w:rsidR="00E57152" w:rsidRPr="00C7107A" w:rsidRDefault="00000000">
            <w:pPr>
              <w:rPr>
                <w:rFonts w:ascii="Times New Roman" w:hAnsi="Times New Roman" w:cs="Times New Roman"/>
              </w:rPr>
            </w:pPr>
            <w:r w:rsidRPr="00C7107A">
              <w:rPr>
                <w:rFonts w:ascii="Times New Roman" w:hAnsi="Times New Roman" w:cs="Times New Roman"/>
                <w:sz w:val="20"/>
              </w:rPr>
              <w:t>11</w:t>
            </w:r>
          </w:p>
        </w:tc>
        <w:tc>
          <w:tcPr>
            <w:tcW w:w="2520" w:type="dxa"/>
            <w:vAlign w:val="center"/>
          </w:tcPr>
          <w:p w14:paraId="527D50A9" w14:textId="77777777" w:rsidR="00E57152" w:rsidRPr="00C7107A" w:rsidRDefault="00000000">
            <w:pPr>
              <w:rPr>
                <w:rFonts w:ascii="Times New Roman" w:hAnsi="Times New Roman" w:cs="Times New Roman"/>
              </w:rPr>
            </w:pPr>
            <w:r w:rsidRPr="00C7107A">
              <w:rPr>
                <w:rFonts w:ascii="Times New Roman" w:hAnsi="Times New Roman" w:cs="Times New Roman"/>
                <w:sz w:val="20"/>
              </w:rPr>
              <w:t>Observer</w:t>
            </w:r>
          </w:p>
        </w:tc>
        <w:tc>
          <w:tcPr>
            <w:tcW w:w="2520" w:type="dxa"/>
            <w:vAlign w:val="center"/>
          </w:tcPr>
          <w:p w14:paraId="2C8C5703" w14:textId="77777777" w:rsidR="00E57152" w:rsidRPr="00C7107A" w:rsidRDefault="00000000">
            <w:pPr>
              <w:rPr>
                <w:rFonts w:ascii="Times New Roman" w:hAnsi="Times New Roman" w:cs="Times New Roman"/>
              </w:rPr>
            </w:pPr>
            <w:r w:rsidRPr="00C7107A">
              <w:rPr>
                <w:rFonts w:ascii="Times New Roman" w:hAnsi="Times New Roman" w:cs="Times New Roman"/>
                <w:sz w:val="20"/>
              </w:rPr>
              <w:t>DashboardUpdater, AuditLogger, NotificationDispatcher, MetricsCollector</w:t>
            </w:r>
          </w:p>
        </w:tc>
        <w:tc>
          <w:tcPr>
            <w:tcW w:w="2520" w:type="dxa"/>
            <w:vAlign w:val="center"/>
          </w:tcPr>
          <w:p w14:paraId="1EF2CBFC" w14:textId="77777777" w:rsidR="00E57152" w:rsidRPr="00C7107A" w:rsidRDefault="00000000">
            <w:pPr>
              <w:rPr>
                <w:rFonts w:ascii="Times New Roman" w:hAnsi="Times New Roman" w:cs="Times New Roman"/>
              </w:rPr>
            </w:pPr>
            <w:r w:rsidRPr="00C7107A">
              <w:rPr>
                <w:rFonts w:ascii="Times New Roman" w:hAnsi="Times New Roman" w:cs="Times New Roman"/>
                <w:sz w:val="20"/>
              </w:rPr>
              <w:t>Keep subscribers loosely coupled to publishers</w:t>
            </w:r>
          </w:p>
        </w:tc>
      </w:tr>
      <w:tr w:rsidR="00010098" w:rsidRPr="00C7107A" w14:paraId="4DAD7EC4" w14:textId="77777777" w:rsidTr="00010098">
        <w:trPr>
          <w:jc w:val="center"/>
        </w:trPr>
        <w:tc>
          <w:tcPr>
            <w:tcW w:w="2520" w:type="dxa"/>
            <w:vAlign w:val="center"/>
          </w:tcPr>
          <w:p w14:paraId="7BC11385" w14:textId="77777777" w:rsidR="00E57152" w:rsidRPr="00C7107A" w:rsidRDefault="00000000">
            <w:pPr>
              <w:rPr>
                <w:rFonts w:ascii="Times New Roman" w:hAnsi="Times New Roman" w:cs="Times New Roman"/>
              </w:rPr>
            </w:pPr>
            <w:r w:rsidRPr="00C7107A">
              <w:rPr>
                <w:rFonts w:ascii="Times New Roman" w:hAnsi="Times New Roman" w:cs="Times New Roman"/>
                <w:sz w:val="20"/>
              </w:rPr>
              <w:t>12</w:t>
            </w:r>
          </w:p>
        </w:tc>
        <w:tc>
          <w:tcPr>
            <w:tcW w:w="2520" w:type="dxa"/>
            <w:vAlign w:val="center"/>
          </w:tcPr>
          <w:p w14:paraId="3916D79E" w14:textId="77777777" w:rsidR="00E57152" w:rsidRPr="00C7107A" w:rsidRDefault="00000000">
            <w:pPr>
              <w:rPr>
                <w:rFonts w:ascii="Times New Roman" w:hAnsi="Times New Roman" w:cs="Times New Roman"/>
              </w:rPr>
            </w:pPr>
            <w:r w:rsidRPr="00C7107A">
              <w:rPr>
                <w:rFonts w:ascii="Times New Roman" w:hAnsi="Times New Roman" w:cs="Times New Roman"/>
                <w:sz w:val="20"/>
              </w:rPr>
              <w:t>Strategy</w:t>
            </w:r>
          </w:p>
        </w:tc>
        <w:tc>
          <w:tcPr>
            <w:tcW w:w="2520" w:type="dxa"/>
            <w:vAlign w:val="center"/>
          </w:tcPr>
          <w:p w14:paraId="3C5A9D71" w14:textId="77777777" w:rsidR="00E57152" w:rsidRPr="00C7107A" w:rsidRDefault="00000000">
            <w:pPr>
              <w:rPr>
                <w:rFonts w:ascii="Times New Roman" w:hAnsi="Times New Roman" w:cs="Times New Roman"/>
              </w:rPr>
            </w:pPr>
            <w:r w:rsidRPr="00C7107A">
              <w:rPr>
                <w:rFonts w:ascii="Times New Roman" w:hAnsi="Times New Roman" w:cs="Times New Roman"/>
                <w:sz w:val="20"/>
              </w:rPr>
              <w:t>Aggressive, Balanced, Conservative, WatchAndWait</w:t>
            </w:r>
          </w:p>
        </w:tc>
        <w:tc>
          <w:tcPr>
            <w:tcW w:w="2520" w:type="dxa"/>
            <w:vAlign w:val="center"/>
          </w:tcPr>
          <w:p w14:paraId="7B56D81B" w14:textId="77777777" w:rsidR="00E57152" w:rsidRPr="00C7107A" w:rsidRDefault="00000000">
            <w:pPr>
              <w:rPr>
                <w:rFonts w:ascii="Times New Roman" w:hAnsi="Times New Roman" w:cs="Times New Roman"/>
              </w:rPr>
            </w:pPr>
            <w:r w:rsidRPr="00C7107A">
              <w:rPr>
                <w:rFonts w:ascii="Times New Roman" w:hAnsi="Times New Roman" w:cs="Times New Roman"/>
                <w:sz w:val="20"/>
              </w:rPr>
              <w:t>Choose response behavior based on severity and context</w:t>
            </w:r>
          </w:p>
        </w:tc>
      </w:tr>
    </w:tbl>
    <w:p w14:paraId="13E501E4" w14:textId="77777777" w:rsidR="00E57152" w:rsidRPr="00C7107A" w:rsidRDefault="00E57152">
      <w:pPr>
        <w:rPr>
          <w:rFonts w:ascii="Times New Roman" w:hAnsi="Times New Roman" w:cs="Times New Roman"/>
        </w:rPr>
      </w:pPr>
    </w:p>
    <w:p w14:paraId="538655C1" w14:textId="77777777" w:rsidR="00E57152" w:rsidRPr="00C7107A" w:rsidRDefault="00000000">
      <w:pPr>
        <w:pStyle w:val="Heading1"/>
        <w:rPr>
          <w:rFonts w:ascii="Times New Roman" w:hAnsi="Times New Roman" w:cs="Times New Roman"/>
          <w:color w:val="auto"/>
        </w:rPr>
      </w:pPr>
      <w:r w:rsidRPr="00C7107A">
        <w:rPr>
          <w:rFonts w:ascii="Times New Roman" w:hAnsi="Times New Roman" w:cs="Times New Roman"/>
          <w:color w:val="auto"/>
        </w:rPr>
        <w:t>6. End-to-End System Flow</w:t>
      </w:r>
    </w:p>
    <w:p w14:paraId="6394A35B" w14:textId="77777777" w:rsidR="00E57152" w:rsidRPr="00C7107A" w:rsidRDefault="00000000">
      <w:pPr>
        <w:rPr>
          <w:rFonts w:ascii="Times New Roman" w:hAnsi="Times New Roman" w:cs="Times New Roman"/>
        </w:rPr>
      </w:pPr>
      <w:r w:rsidRPr="00C7107A">
        <w:rPr>
          <w:rFonts w:ascii="Times New Roman" w:hAnsi="Times New Roman" w:cs="Times New Roman"/>
        </w:rPr>
        <w:t>The running demo follows the main SOC scenario from external alert collection to automated response. The flow proves that the design patterns are collaborating in a meaningful workflow rather than existing as isolated classes.</w:t>
      </w:r>
    </w:p>
    <w:p w14:paraId="584BB685" w14:textId="77777777" w:rsidR="00E57152" w:rsidRPr="00C7107A" w:rsidRDefault="00000000">
      <w:pPr>
        <w:pStyle w:val="ListNumber"/>
        <w:rPr>
          <w:rFonts w:ascii="Times New Roman" w:hAnsi="Times New Roman" w:cs="Times New Roman"/>
        </w:rPr>
      </w:pPr>
      <w:r w:rsidRPr="00C7107A">
        <w:rPr>
          <w:rFonts w:ascii="Times New Roman" w:hAnsi="Times New Roman" w:cs="Times New Roman"/>
        </w:rPr>
        <w:t>Alert ingestion begins through mock external adapters for Splunk SIEM, Palo Alto Firewall, and CrowdStrike EDR.</w:t>
      </w:r>
    </w:p>
    <w:p w14:paraId="6BA5EBB3" w14:textId="77777777" w:rsidR="00E57152" w:rsidRPr="00C7107A" w:rsidRDefault="00000000">
      <w:pPr>
        <w:pStyle w:val="ListNumber"/>
        <w:rPr>
          <w:rFonts w:ascii="Times New Roman" w:hAnsi="Times New Roman" w:cs="Times New Roman"/>
        </w:rPr>
      </w:pPr>
      <w:r w:rsidRPr="00C7107A">
        <w:rPr>
          <w:rFonts w:ascii="Times New Roman" w:hAnsi="Times New Roman" w:cs="Times New Roman"/>
        </w:rPr>
        <w:t>AlertNormalizerFactory converts each source-specific alert into a canonical alert model.</w:t>
      </w:r>
    </w:p>
    <w:p w14:paraId="575014A2" w14:textId="77777777" w:rsidR="00E57152" w:rsidRPr="00C7107A" w:rsidRDefault="00000000">
      <w:pPr>
        <w:pStyle w:val="ListNumber"/>
        <w:rPr>
          <w:rFonts w:ascii="Times New Roman" w:hAnsi="Times New Roman" w:cs="Times New Roman"/>
        </w:rPr>
      </w:pPr>
      <w:r w:rsidRPr="00C7107A">
        <w:rPr>
          <w:rFonts w:ascii="Times New Roman" w:hAnsi="Times New Roman" w:cs="Times New Roman"/>
        </w:rPr>
        <w:t>Composite grouping places alerts into AlertCampaign or IncidentCluster structures.</w:t>
      </w:r>
    </w:p>
    <w:p w14:paraId="36346631" w14:textId="77777777" w:rsidR="00E57152" w:rsidRPr="00C7107A" w:rsidRDefault="00000000">
      <w:pPr>
        <w:pStyle w:val="ListNumber"/>
        <w:rPr>
          <w:rFonts w:ascii="Times New Roman" w:hAnsi="Times New Roman" w:cs="Times New Roman"/>
        </w:rPr>
      </w:pPr>
      <w:r w:rsidRPr="00C7107A">
        <w:rPr>
          <w:rFonts w:ascii="Times New Roman" w:hAnsi="Times New Roman" w:cs="Times New Roman"/>
        </w:rPr>
        <w:t xml:space="preserve">The enrichment pipeline applies </w:t>
      </w:r>
      <w:proofErr w:type="gramStart"/>
      <w:r w:rsidRPr="00C7107A">
        <w:rPr>
          <w:rFonts w:ascii="Times New Roman" w:hAnsi="Times New Roman" w:cs="Times New Roman"/>
        </w:rPr>
        <w:t>deduplication</w:t>
      </w:r>
      <w:proofErr w:type="gramEnd"/>
      <w:r w:rsidRPr="00C7107A">
        <w:rPr>
          <w:rFonts w:ascii="Times New Roman" w:hAnsi="Times New Roman" w:cs="Times New Roman"/>
        </w:rPr>
        <w:t>, GeoIP, threat intelligence, asset context, and classification stages.</w:t>
      </w:r>
    </w:p>
    <w:p w14:paraId="13412964" w14:textId="77777777" w:rsidR="00E57152" w:rsidRPr="00C7107A" w:rsidRDefault="00000000">
      <w:pPr>
        <w:pStyle w:val="ListNumber"/>
        <w:rPr>
          <w:rFonts w:ascii="Times New Roman" w:hAnsi="Times New Roman" w:cs="Times New Roman"/>
        </w:rPr>
      </w:pPr>
      <w:r w:rsidRPr="00C7107A">
        <w:rPr>
          <w:rFonts w:ascii="Times New Roman" w:hAnsi="Times New Roman" w:cs="Times New Roman"/>
        </w:rPr>
        <w:t>IncidentManagementService creates and transitions incidents through the defined state lifecycle.</w:t>
      </w:r>
    </w:p>
    <w:p w14:paraId="45DD8EA9" w14:textId="77777777" w:rsidR="00E57152" w:rsidRPr="00C7107A" w:rsidRDefault="00000000">
      <w:pPr>
        <w:pStyle w:val="ListNumber"/>
        <w:rPr>
          <w:rFonts w:ascii="Times New Roman" w:hAnsi="Times New Roman" w:cs="Times New Roman"/>
        </w:rPr>
      </w:pPr>
      <w:r w:rsidRPr="00C7107A">
        <w:rPr>
          <w:rFonts w:ascii="Times New Roman" w:hAnsi="Times New Roman" w:cs="Times New Roman"/>
        </w:rPr>
        <w:t>IncidentResponseFacade coordinates strategy selection, action creation, decorators, proxies, and event publishing.</w:t>
      </w:r>
    </w:p>
    <w:p w14:paraId="5FB6BF1C" w14:textId="77777777" w:rsidR="00E57152" w:rsidRPr="00C7107A" w:rsidRDefault="00000000">
      <w:pPr>
        <w:pStyle w:val="ListNumber"/>
        <w:rPr>
          <w:rFonts w:ascii="Times New Roman" w:hAnsi="Times New Roman" w:cs="Times New Roman"/>
        </w:rPr>
      </w:pPr>
      <w:r w:rsidRPr="00C7107A">
        <w:rPr>
          <w:rFonts w:ascii="Times New Roman" w:hAnsi="Times New Roman" w:cs="Times New Roman"/>
        </w:rPr>
        <w:t>EventBusPublisher notifies dashboard, audit, notification, and metrics subscribers.</w:t>
      </w:r>
    </w:p>
    <w:p w14:paraId="00CE8D96" w14:textId="77777777" w:rsidR="00E57152" w:rsidRPr="00C7107A" w:rsidRDefault="00000000">
      <w:pPr>
        <w:jc w:val="center"/>
        <w:rPr>
          <w:rFonts w:ascii="Times New Roman" w:hAnsi="Times New Roman" w:cs="Times New Roman"/>
        </w:rPr>
      </w:pPr>
      <w:r w:rsidRPr="00C7107A">
        <w:rPr>
          <w:rFonts w:ascii="Times New Roman" w:hAnsi="Times New Roman" w:cs="Times New Roman"/>
          <w:noProof/>
        </w:rPr>
        <w:drawing>
          <wp:inline distT="0" distB="0" distL="0" distR="0" wp14:anchorId="54415BEC" wp14:editId="6A70546F">
            <wp:extent cx="5852160" cy="24665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 diagram for alert ingestion..png"/>
                    <pic:cNvPicPr/>
                  </pic:nvPicPr>
                  <pic:blipFill>
                    <a:blip r:embed="rId18"/>
                    <a:stretch>
                      <a:fillRect/>
                    </a:stretch>
                  </pic:blipFill>
                  <pic:spPr>
                    <a:xfrm>
                      <a:off x="0" y="0"/>
                      <a:ext cx="5852160" cy="2466535"/>
                    </a:xfrm>
                    <a:prstGeom prst="rect">
                      <a:avLst/>
                    </a:prstGeom>
                  </pic:spPr>
                </pic:pic>
              </a:graphicData>
            </a:graphic>
          </wp:inline>
        </w:drawing>
      </w:r>
    </w:p>
    <w:p w14:paraId="0F1A6300" w14:textId="77777777" w:rsidR="00E57152" w:rsidRPr="00C7107A" w:rsidRDefault="00000000">
      <w:pPr>
        <w:pStyle w:val="FigureCaption"/>
        <w:rPr>
          <w:rFonts w:ascii="Times New Roman" w:hAnsi="Times New Roman" w:cs="Times New Roman"/>
          <w:color w:val="auto"/>
        </w:rPr>
      </w:pPr>
      <w:r w:rsidRPr="00C7107A">
        <w:rPr>
          <w:rFonts w:ascii="Times New Roman" w:hAnsi="Times New Roman" w:cs="Times New Roman"/>
          <w:color w:val="auto"/>
        </w:rPr>
        <w:lastRenderedPageBreak/>
        <w:t>Figure 5: Sequence diagram for alert ingestion, normalization, enrichment, correlation, and incident creation.</w:t>
      </w:r>
    </w:p>
    <w:p w14:paraId="0254B0A0" w14:textId="77777777" w:rsidR="00E57152" w:rsidRPr="00C7107A" w:rsidRDefault="00000000">
      <w:pPr>
        <w:jc w:val="center"/>
        <w:rPr>
          <w:rFonts w:ascii="Times New Roman" w:hAnsi="Times New Roman" w:cs="Times New Roman"/>
        </w:rPr>
      </w:pPr>
      <w:r w:rsidRPr="00C7107A">
        <w:rPr>
          <w:rFonts w:ascii="Times New Roman" w:hAnsi="Times New Roman" w:cs="Times New Roman"/>
          <w:noProof/>
        </w:rPr>
        <w:drawing>
          <wp:inline distT="0" distB="0" distL="0" distR="0" wp14:anchorId="72640F25" wp14:editId="03A60312">
            <wp:extent cx="5852160" cy="27103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 diagram for incident response orchestration..png"/>
                    <pic:cNvPicPr/>
                  </pic:nvPicPr>
                  <pic:blipFill>
                    <a:blip r:embed="rId19"/>
                    <a:stretch>
                      <a:fillRect/>
                    </a:stretch>
                  </pic:blipFill>
                  <pic:spPr>
                    <a:xfrm>
                      <a:off x="0" y="0"/>
                      <a:ext cx="5852160" cy="2710375"/>
                    </a:xfrm>
                    <a:prstGeom prst="rect">
                      <a:avLst/>
                    </a:prstGeom>
                  </pic:spPr>
                </pic:pic>
              </a:graphicData>
            </a:graphic>
          </wp:inline>
        </w:drawing>
      </w:r>
    </w:p>
    <w:p w14:paraId="06089CE5" w14:textId="77777777" w:rsidR="00E57152" w:rsidRPr="00C7107A" w:rsidRDefault="00000000">
      <w:pPr>
        <w:pStyle w:val="FigureCaption"/>
        <w:rPr>
          <w:rFonts w:ascii="Times New Roman" w:hAnsi="Times New Roman" w:cs="Times New Roman"/>
          <w:color w:val="auto"/>
        </w:rPr>
      </w:pPr>
      <w:r w:rsidRPr="00C7107A">
        <w:rPr>
          <w:rFonts w:ascii="Times New Roman" w:hAnsi="Times New Roman" w:cs="Times New Roman"/>
          <w:color w:val="auto"/>
        </w:rPr>
        <w:t>Figure 6: Sequence diagram for incident response orchestration using Facade, Strategy, Decorator, Proxy, State, and Observer.</w:t>
      </w:r>
    </w:p>
    <w:p w14:paraId="13779FDA" w14:textId="77777777" w:rsidR="00E57152" w:rsidRPr="00C7107A" w:rsidRDefault="00000000">
      <w:pPr>
        <w:pStyle w:val="Heading1"/>
        <w:rPr>
          <w:rFonts w:ascii="Times New Roman" w:hAnsi="Times New Roman" w:cs="Times New Roman"/>
          <w:color w:val="auto"/>
        </w:rPr>
      </w:pPr>
      <w:r w:rsidRPr="00C7107A">
        <w:rPr>
          <w:rFonts w:ascii="Times New Roman" w:hAnsi="Times New Roman" w:cs="Times New Roman"/>
          <w:color w:val="auto"/>
        </w:rPr>
        <w:t>7. Testing and Execution Evidence</w:t>
      </w:r>
    </w:p>
    <w:p w14:paraId="6F3C25D1" w14:textId="77777777" w:rsidR="00E57152" w:rsidRPr="00C7107A" w:rsidRDefault="00000000">
      <w:pPr>
        <w:rPr>
          <w:rFonts w:ascii="Times New Roman" w:hAnsi="Times New Roman" w:cs="Times New Roman"/>
        </w:rPr>
      </w:pPr>
      <w:r w:rsidRPr="00C7107A">
        <w:rPr>
          <w:rFonts w:ascii="Times New Roman" w:hAnsi="Times New Roman" w:cs="Times New Roman"/>
        </w:rPr>
        <w:t>The project was compiled and executed successfully. The demo output confirms that all major steps run in sequence, including three-source ingestion, enrichment, observer notifications, incident creation, and automated response actions.</w:t>
      </w:r>
    </w:p>
    <w:p w14:paraId="7183C200" w14:textId="77777777" w:rsidR="00E57152" w:rsidRPr="00C7107A" w:rsidRDefault="00000000">
      <w:pPr>
        <w:jc w:val="center"/>
        <w:rPr>
          <w:rFonts w:ascii="Times New Roman" w:hAnsi="Times New Roman" w:cs="Times New Roman"/>
        </w:rPr>
      </w:pPr>
      <w:r w:rsidRPr="00C7107A">
        <w:rPr>
          <w:rFonts w:ascii="Times New Roman" w:hAnsi="Times New Roman" w:cs="Times New Roman"/>
          <w:noProof/>
        </w:rPr>
        <w:drawing>
          <wp:inline distT="0" distB="0" distL="0" distR="0" wp14:anchorId="12D06A23" wp14:editId="608474B7">
            <wp:extent cx="5669280" cy="467853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mo start .png"/>
                    <pic:cNvPicPr/>
                  </pic:nvPicPr>
                  <pic:blipFill>
                    <a:blip r:embed="rId20"/>
                    <a:stretch>
                      <a:fillRect/>
                    </a:stretch>
                  </pic:blipFill>
                  <pic:spPr>
                    <a:xfrm>
                      <a:off x="0" y="0"/>
                      <a:ext cx="5669280" cy="4678532"/>
                    </a:xfrm>
                    <a:prstGeom prst="rect">
                      <a:avLst/>
                    </a:prstGeom>
                  </pic:spPr>
                </pic:pic>
              </a:graphicData>
            </a:graphic>
          </wp:inline>
        </w:drawing>
      </w:r>
    </w:p>
    <w:p w14:paraId="66B67C99" w14:textId="77777777" w:rsidR="00E57152" w:rsidRPr="00C7107A" w:rsidRDefault="00000000">
      <w:pPr>
        <w:pStyle w:val="FigureCaption"/>
        <w:rPr>
          <w:rFonts w:ascii="Times New Roman" w:hAnsi="Times New Roman" w:cs="Times New Roman"/>
          <w:color w:val="auto"/>
        </w:rPr>
      </w:pPr>
      <w:r w:rsidRPr="00C7107A">
        <w:rPr>
          <w:rFonts w:ascii="Times New Roman" w:hAnsi="Times New Roman" w:cs="Times New Roman"/>
          <w:color w:val="auto"/>
        </w:rPr>
        <w:lastRenderedPageBreak/>
        <w:t>Figure 7: Terminal execution evidence showing the SDA-Pro demo starting and processing alerts from three sources.</w:t>
      </w:r>
    </w:p>
    <w:p w14:paraId="01D6EA81" w14:textId="77777777" w:rsidR="00E57152" w:rsidRPr="00C7107A" w:rsidRDefault="00000000">
      <w:pPr>
        <w:jc w:val="center"/>
        <w:rPr>
          <w:rFonts w:ascii="Times New Roman" w:hAnsi="Times New Roman" w:cs="Times New Roman"/>
        </w:rPr>
      </w:pPr>
      <w:r w:rsidRPr="00C7107A">
        <w:rPr>
          <w:rFonts w:ascii="Times New Roman" w:hAnsi="Times New Roman" w:cs="Times New Roman"/>
          <w:noProof/>
        </w:rPr>
        <w:drawing>
          <wp:inline distT="0" distB="0" distL="0" distR="0" wp14:anchorId="547E6C91" wp14:editId="1117D996">
            <wp:extent cx="4846320" cy="394349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84a533-544e-41e7-9ca0-7c44f4d47e29.png"/>
                    <pic:cNvPicPr/>
                  </pic:nvPicPr>
                  <pic:blipFill>
                    <a:blip r:embed="rId21"/>
                    <a:stretch>
                      <a:fillRect/>
                    </a:stretch>
                  </pic:blipFill>
                  <pic:spPr>
                    <a:xfrm>
                      <a:off x="0" y="0"/>
                      <a:ext cx="4846320" cy="3943491"/>
                    </a:xfrm>
                    <a:prstGeom prst="rect">
                      <a:avLst/>
                    </a:prstGeom>
                  </pic:spPr>
                </pic:pic>
              </a:graphicData>
            </a:graphic>
          </wp:inline>
        </w:drawing>
      </w:r>
    </w:p>
    <w:p w14:paraId="2CEF0013" w14:textId="77777777" w:rsidR="00E57152" w:rsidRPr="00C7107A" w:rsidRDefault="00000000">
      <w:pPr>
        <w:pStyle w:val="FigureCaption"/>
        <w:rPr>
          <w:rFonts w:ascii="Times New Roman" w:hAnsi="Times New Roman" w:cs="Times New Roman"/>
          <w:color w:val="auto"/>
        </w:rPr>
      </w:pPr>
      <w:r w:rsidRPr="00C7107A">
        <w:rPr>
          <w:rFonts w:ascii="Times New Roman" w:hAnsi="Times New Roman" w:cs="Times New Roman"/>
          <w:color w:val="auto"/>
        </w:rPr>
        <w:t>Figure 8: Smoke test evidence showing required pattern keywords found in demo-output.txt and final “Smoke test passed” message.</w:t>
      </w:r>
    </w:p>
    <w:p w14:paraId="67E2AEFF" w14:textId="77777777" w:rsidR="00E57152" w:rsidRPr="00C7107A" w:rsidRDefault="00000000">
      <w:pPr>
        <w:pStyle w:val="Heading2"/>
        <w:rPr>
          <w:rFonts w:ascii="Times New Roman" w:hAnsi="Times New Roman" w:cs="Times New Roman"/>
          <w:color w:val="auto"/>
        </w:rPr>
      </w:pPr>
      <w:r w:rsidRPr="00C7107A">
        <w:rPr>
          <w:rFonts w:ascii="Times New Roman" w:hAnsi="Times New Roman" w:cs="Times New Roman"/>
          <w:color w:val="auto"/>
        </w:rPr>
        <w:t>7.1 Commands Used for Local Verification</w:t>
      </w:r>
    </w:p>
    <w:tbl>
      <w:tblPr>
        <w:tblStyle w:val="TableGrid"/>
        <w:tblW w:w="0" w:type="auto"/>
        <w:jc w:val="center"/>
        <w:tblLook w:val="04A0" w:firstRow="1" w:lastRow="0" w:firstColumn="1" w:lastColumn="0" w:noHBand="0" w:noVBand="1"/>
      </w:tblPr>
      <w:tblGrid>
        <w:gridCol w:w="5040"/>
        <w:gridCol w:w="5040"/>
      </w:tblGrid>
      <w:tr w:rsidR="00010098" w:rsidRPr="00C7107A" w14:paraId="4D627BC1" w14:textId="77777777" w:rsidTr="00C7107A">
        <w:trPr>
          <w:jc w:val="center"/>
        </w:trPr>
        <w:tc>
          <w:tcPr>
            <w:tcW w:w="5040" w:type="dxa"/>
            <w:vAlign w:val="center"/>
          </w:tcPr>
          <w:p w14:paraId="7E605229" w14:textId="77777777" w:rsidR="00E57152" w:rsidRPr="00C7107A" w:rsidRDefault="00000000">
            <w:pPr>
              <w:rPr>
                <w:rFonts w:ascii="Times New Roman" w:hAnsi="Times New Roman" w:cs="Times New Roman"/>
              </w:rPr>
            </w:pPr>
            <w:r w:rsidRPr="00C7107A">
              <w:rPr>
                <w:rFonts w:ascii="Times New Roman" w:hAnsi="Times New Roman" w:cs="Times New Roman"/>
                <w:b/>
                <w:sz w:val="20"/>
              </w:rPr>
              <w:t>Verification Step</w:t>
            </w:r>
          </w:p>
        </w:tc>
        <w:tc>
          <w:tcPr>
            <w:tcW w:w="5040" w:type="dxa"/>
            <w:vAlign w:val="center"/>
          </w:tcPr>
          <w:p w14:paraId="503CF3D1" w14:textId="77777777" w:rsidR="00E57152" w:rsidRPr="00C7107A" w:rsidRDefault="00000000">
            <w:pPr>
              <w:rPr>
                <w:rFonts w:ascii="Times New Roman" w:hAnsi="Times New Roman" w:cs="Times New Roman"/>
              </w:rPr>
            </w:pPr>
            <w:r w:rsidRPr="00C7107A">
              <w:rPr>
                <w:rFonts w:ascii="Times New Roman" w:hAnsi="Times New Roman" w:cs="Times New Roman"/>
                <w:b/>
                <w:sz w:val="20"/>
              </w:rPr>
              <w:t>PowerShell Command</w:t>
            </w:r>
          </w:p>
        </w:tc>
      </w:tr>
      <w:tr w:rsidR="00010098" w:rsidRPr="00C7107A" w14:paraId="1FC5D0FF" w14:textId="77777777" w:rsidTr="00C7107A">
        <w:trPr>
          <w:jc w:val="center"/>
        </w:trPr>
        <w:tc>
          <w:tcPr>
            <w:tcW w:w="5040" w:type="dxa"/>
            <w:vAlign w:val="center"/>
          </w:tcPr>
          <w:p w14:paraId="56328B5B" w14:textId="77777777" w:rsidR="00E57152" w:rsidRPr="00C7107A" w:rsidRDefault="00000000">
            <w:pPr>
              <w:rPr>
                <w:rFonts w:ascii="Times New Roman" w:hAnsi="Times New Roman" w:cs="Times New Roman"/>
              </w:rPr>
            </w:pPr>
            <w:r w:rsidRPr="00C7107A">
              <w:rPr>
                <w:rFonts w:ascii="Times New Roman" w:hAnsi="Times New Roman" w:cs="Times New Roman"/>
                <w:sz w:val="20"/>
              </w:rPr>
              <w:t>Compile Java source files</w:t>
            </w:r>
          </w:p>
        </w:tc>
        <w:tc>
          <w:tcPr>
            <w:tcW w:w="5040" w:type="dxa"/>
            <w:vAlign w:val="center"/>
          </w:tcPr>
          <w:p w14:paraId="6C18FFA4" w14:textId="77777777" w:rsidR="00E57152" w:rsidRPr="00C7107A" w:rsidRDefault="00000000">
            <w:pPr>
              <w:rPr>
                <w:rFonts w:ascii="Times New Roman" w:hAnsi="Times New Roman" w:cs="Times New Roman"/>
              </w:rPr>
            </w:pPr>
            <w:r w:rsidRPr="00C7107A">
              <w:rPr>
                <w:rFonts w:ascii="Times New Roman" w:hAnsi="Times New Roman" w:cs="Times New Roman"/>
                <w:sz w:val="20"/>
              </w:rPr>
              <w:t xml:space="preserve">Get-ChildItem -Recurse src -Filter *.java | ForEach-Object </w:t>
            </w:r>
            <w:proofErr w:type="gramStart"/>
            <w:r w:rsidRPr="00C7107A">
              <w:rPr>
                <w:rFonts w:ascii="Times New Roman" w:hAnsi="Times New Roman" w:cs="Times New Roman"/>
                <w:sz w:val="20"/>
              </w:rPr>
              <w:t>{ $_.FullName</w:t>
            </w:r>
            <w:proofErr w:type="gramEnd"/>
            <w:r w:rsidRPr="00C7107A">
              <w:rPr>
                <w:rFonts w:ascii="Times New Roman" w:hAnsi="Times New Roman" w:cs="Times New Roman"/>
                <w:sz w:val="20"/>
              </w:rPr>
              <w:t xml:space="preserve"> } &gt; sources.txt</w:t>
            </w:r>
          </w:p>
          <w:p w14:paraId="161431C3" w14:textId="77777777" w:rsidR="00E57152" w:rsidRPr="00C7107A" w:rsidRDefault="00000000">
            <w:pPr>
              <w:rPr>
                <w:rFonts w:ascii="Times New Roman" w:hAnsi="Times New Roman" w:cs="Times New Roman"/>
              </w:rPr>
            </w:pPr>
            <w:r w:rsidRPr="00C7107A">
              <w:rPr>
                <w:rFonts w:ascii="Times New Roman" w:hAnsi="Times New Roman" w:cs="Times New Roman"/>
                <w:sz w:val="20"/>
              </w:rPr>
              <w:t>javac -d out @sources.txt</w:t>
            </w:r>
          </w:p>
        </w:tc>
      </w:tr>
      <w:tr w:rsidR="00010098" w:rsidRPr="00C7107A" w14:paraId="09C72243" w14:textId="77777777" w:rsidTr="00C7107A">
        <w:trPr>
          <w:jc w:val="center"/>
        </w:trPr>
        <w:tc>
          <w:tcPr>
            <w:tcW w:w="5040" w:type="dxa"/>
            <w:vAlign w:val="center"/>
          </w:tcPr>
          <w:p w14:paraId="02EF813C" w14:textId="77777777" w:rsidR="00E57152" w:rsidRPr="00C7107A" w:rsidRDefault="00000000">
            <w:pPr>
              <w:rPr>
                <w:rFonts w:ascii="Times New Roman" w:hAnsi="Times New Roman" w:cs="Times New Roman"/>
              </w:rPr>
            </w:pPr>
            <w:r w:rsidRPr="00C7107A">
              <w:rPr>
                <w:rFonts w:ascii="Times New Roman" w:hAnsi="Times New Roman" w:cs="Times New Roman"/>
                <w:sz w:val="20"/>
              </w:rPr>
              <w:t>Run main demo</w:t>
            </w:r>
          </w:p>
        </w:tc>
        <w:tc>
          <w:tcPr>
            <w:tcW w:w="5040" w:type="dxa"/>
            <w:vAlign w:val="center"/>
          </w:tcPr>
          <w:p w14:paraId="393D8FEC" w14:textId="77777777" w:rsidR="00E57152" w:rsidRPr="00C7107A" w:rsidRDefault="00000000">
            <w:pPr>
              <w:rPr>
                <w:rFonts w:ascii="Times New Roman" w:hAnsi="Times New Roman" w:cs="Times New Roman"/>
              </w:rPr>
            </w:pPr>
            <w:r w:rsidRPr="00C7107A">
              <w:rPr>
                <w:rFonts w:ascii="Times New Roman" w:hAnsi="Times New Roman" w:cs="Times New Roman"/>
                <w:sz w:val="20"/>
              </w:rPr>
              <w:t>java -cp out MainDemo | Tee-Object -FilePath demo-output.txt</w:t>
            </w:r>
          </w:p>
        </w:tc>
      </w:tr>
      <w:tr w:rsidR="00C7107A" w:rsidRPr="00C7107A" w14:paraId="195C8B74" w14:textId="77777777" w:rsidTr="00C7107A">
        <w:trPr>
          <w:jc w:val="center"/>
        </w:trPr>
        <w:tc>
          <w:tcPr>
            <w:tcW w:w="5040" w:type="dxa"/>
            <w:vAlign w:val="center"/>
          </w:tcPr>
          <w:p w14:paraId="377A206F" w14:textId="77777777" w:rsidR="00E57152" w:rsidRPr="00C7107A" w:rsidRDefault="00000000">
            <w:pPr>
              <w:rPr>
                <w:rFonts w:ascii="Times New Roman" w:hAnsi="Times New Roman" w:cs="Times New Roman"/>
              </w:rPr>
            </w:pPr>
            <w:r w:rsidRPr="00C7107A">
              <w:rPr>
                <w:rFonts w:ascii="Times New Roman" w:hAnsi="Times New Roman" w:cs="Times New Roman"/>
                <w:sz w:val="20"/>
              </w:rPr>
              <w:t>Smoke test checks</w:t>
            </w:r>
          </w:p>
        </w:tc>
        <w:tc>
          <w:tcPr>
            <w:tcW w:w="5040" w:type="dxa"/>
            <w:vAlign w:val="center"/>
          </w:tcPr>
          <w:p w14:paraId="633B0FB9" w14:textId="77777777" w:rsidR="00E57152" w:rsidRPr="00C7107A" w:rsidRDefault="00000000">
            <w:pPr>
              <w:rPr>
                <w:rFonts w:ascii="Times New Roman" w:hAnsi="Times New Roman" w:cs="Times New Roman"/>
              </w:rPr>
            </w:pPr>
            <w:r w:rsidRPr="00C7107A">
              <w:rPr>
                <w:rFonts w:ascii="Times New Roman" w:hAnsi="Times New Roman" w:cs="Times New Roman"/>
                <w:sz w:val="20"/>
              </w:rPr>
              <w:t>Select-String "Adapter" demo-output.txt</w:t>
            </w:r>
          </w:p>
          <w:p w14:paraId="6BD71E65" w14:textId="77777777" w:rsidR="00E57152" w:rsidRPr="00C7107A" w:rsidRDefault="00000000">
            <w:pPr>
              <w:rPr>
                <w:rFonts w:ascii="Times New Roman" w:hAnsi="Times New Roman" w:cs="Times New Roman"/>
              </w:rPr>
            </w:pPr>
            <w:r w:rsidRPr="00C7107A">
              <w:rPr>
                <w:rFonts w:ascii="Times New Roman" w:hAnsi="Times New Roman" w:cs="Times New Roman"/>
                <w:sz w:val="20"/>
              </w:rPr>
              <w:t>Select-String "Factory Method" demo-output.txt</w:t>
            </w:r>
          </w:p>
          <w:p w14:paraId="36B60200" w14:textId="77777777" w:rsidR="00E57152" w:rsidRPr="00C7107A" w:rsidRDefault="00000000">
            <w:pPr>
              <w:rPr>
                <w:rFonts w:ascii="Times New Roman" w:hAnsi="Times New Roman" w:cs="Times New Roman"/>
              </w:rPr>
            </w:pPr>
            <w:r w:rsidRPr="00C7107A">
              <w:rPr>
                <w:rFonts w:ascii="Times New Roman" w:hAnsi="Times New Roman" w:cs="Times New Roman"/>
                <w:sz w:val="20"/>
              </w:rPr>
              <w:t>Select-String "Composite" demo-output.txt</w:t>
            </w:r>
          </w:p>
          <w:p w14:paraId="7F7796D5" w14:textId="77777777" w:rsidR="00E57152" w:rsidRPr="00C7107A" w:rsidRDefault="00000000">
            <w:pPr>
              <w:rPr>
                <w:rFonts w:ascii="Times New Roman" w:hAnsi="Times New Roman" w:cs="Times New Roman"/>
              </w:rPr>
            </w:pPr>
            <w:r w:rsidRPr="00C7107A">
              <w:rPr>
                <w:rFonts w:ascii="Times New Roman" w:hAnsi="Times New Roman" w:cs="Times New Roman"/>
                <w:sz w:val="20"/>
              </w:rPr>
              <w:t>Select-String "Chain" demo-output.txt</w:t>
            </w:r>
          </w:p>
          <w:p w14:paraId="29E26B9B" w14:textId="77777777" w:rsidR="00E57152" w:rsidRPr="00C7107A" w:rsidRDefault="00000000">
            <w:pPr>
              <w:rPr>
                <w:rFonts w:ascii="Times New Roman" w:hAnsi="Times New Roman" w:cs="Times New Roman"/>
              </w:rPr>
            </w:pPr>
            <w:r w:rsidRPr="00C7107A">
              <w:rPr>
                <w:rFonts w:ascii="Times New Roman" w:hAnsi="Times New Roman" w:cs="Times New Roman"/>
                <w:sz w:val="20"/>
              </w:rPr>
              <w:t>Select-String "State" demo-output.txt</w:t>
            </w:r>
          </w:p>
          <w:p w14:paraId="6E46E775" w14:textId="77777777" w:rsidR="00E57152" w:rsidRPr="00C7107A" w:rsidRDefault="00000000">
            <w:pPr>
              <w:rPr>
                <w:rFonts w:ascii="Times New Roman" w:hAnsi="Times New Roman" w:cs="Times New Roman"/>
              </w:rPr>
            </w:pPr>
            <w:r w:rsidRPr="00C7107A">
              <w:rPr>
                <w:rFonts w:ascii="Times New Roman" w:hAnsi="Times New Roman" w:cs="Times New Roman"/>
                <w:sz w:val="20"/>
              </w:rPr>
              <w:t>Select-String "Facade" demo-output.txt</w:t>
            </w:r>
          </w:p>
          <w:p w14:paraId="312A5EA7" w14:textId="77777777" w:rsidR="00E57152" w:rsidRPr="00C7107A" w:rsidRDefault="00000000">
            <w:pPr>
              <w:rPr>
                <w:rFonts w:ascii="Times New Roman" w:hAnsi="Times New Roman" w:cs="Times New Roman"/>
              </w:rPr>
            </w:pPr>
            <w:r w:rsidRPr="00C7107A">
              <w:rPr>
                <w:rFonts w:ascii="Times New Roman" w:hAnsi="Times New Roman" w:cs="Times New Roman"/>
                <w:sz w:val="20"/>
              </w:rPr>
              <w:t>Select-String "Observer" demo-output.txt</w:t>
            </w:r>
          </w:p>
          <w:p w14:paraId="417DFCEB" w14:textId="77777777" w:rsidR="00E57152" w:rsidRPr="00C7107A" w:rsidRDefault="00000000">
            <w:pPr>
              <w:rPr>
                <w:rFonts w:ascii="Times New Roman" w:hAnsi="Times New Roman" w:cs="Times New Roman"/>
              </w:rPr>
            </w:pPr>
            <w:r w:rsidRPr="00C7107A">
              <w:rPr>
                <w:rFonts w:ascii="Times New Roman" w:hAnsi="Times New Roman" w:cs="Times New Roman"/>
                <w:sz w:val="20"/>
              </w:rPr>
              <w:t>Write-Output "Smoke test passed."</w:t>
            </w:r>
          </w:p>
        </w:tc>
      </w:tr>
    </w:tbl>
    <w:p w14:paraId="0E5EB0F1" w14:textId="77777777" w:rsidR="00E57152" w:rsidRPr="00C7107A" w:rsidRDefault="00E57152">
      <w:pPr>
        <w:rPr>
          <w:rFonts w:ascii="Times New Roman" w:hAnsi="Times New Roman" w:cs="Times New Roman"/>
        </w:rPr>
      </w:pPr>
    </w:p>
    <w:p w14:paraId="61B6D22F" w14:textId="77777777" w:rsidR="00010098" w:rsidRPr="00C7107A" w:rsidRDefault="00010098">
      <w:pPr>
        <w:rPr>
          <w:rFonts w:ascii="Times New Roman" w:hAnsi="Times New Roman" w:cs="Times New Roman"/>
        </w:rPr>
      </w:pPr>
    </w:p>
    <w:p w14:paraId="3DAA3D9A" w14:textId="77777777" w:rsidR="00050C15" w:rsidRDefault="00000000">
      <w:pPr>
        <w:pStyle w:val="Heading1"/>
      </w:pPr>
      <w:r>
        <w:rPr>
          <w:b w:val="0"/>
        </w:rPr>
        <w:lastRenderedPageBreak/>
        <w:t>8. Version Control Readiness</w:t>
      </w:r>
    </w:p>
    <w:p w14:paraId="4709FF55" w14:textId="77777777" w:rsidR="00050C15" w:rsidRDefault="00000000">
      <w:r>
        <w:t>The project was prepared for GitHub-based version control and collaboration. The official repository is hosted under the Hassan-Zahid-07 account and includes the complete source code, documentation, UML artifacts, screenshots, report, presentation, Docker configuration, Makefile, Java backend, and React SOC dashboard. The second team member was added as a collaborator so both members can contribute through separate commits.</w:t>
      </w:r>
    </w:p>
    <w:p w14:paraId="6595372B" w14:textId="77777777" w:rsidR="00050C15" w:rsidRDefault="00000000">
      <w:pPr>
        <w:pStyle w:val="ListBullet"/>
      </w:pPr>
      <w:r>
        <w:rPr>
          <w:sz w:val="20"/>
        </w:rPr>
        <w:t>Submission readiness: clean repository structure with source code, documentation, dashboard, test evidence, report, and presentation.</w:t>
      </w:r>
    </w:p>
    <w:p w14:paraId="28725DEA" w14:textId="77777777" w:rsidR="00050C15" w:rsidRDefault="00000000">
      <w:pPr>
        <w:pStyle w:val="ListBullet"/>
      </w:pPr>
      <w:r>
        <w:rPr>
          <w:sz w:val="20"/>
        </w:rPr>
        <w:t>Collaboration evidence: commit history and contributor list show project updates from team accounts.</w:t>
      </w:r>
    </w:p>
    <w:p w14:paraId="4689A60F" w14:textId="77777777" w:rsidR="00050C15" w:rsidRDefault="00000000">
      <w:pPr>
        <w:pStyle w:val="ListBullet"/>
      </w:pPr>
      <w:r>
        <w:rPr>
          <w:sz w:val="20"/>
        </w:rPr>
        <w:t>Branch used: main branch for final submission, with feature branches available for future improvements.</w:t>
      </w:r>
    </w:p>
    <w:p w14:paraId="29B4754D" w14:textId="77777777" w:rsidR="00050C15" w:rsidRDefault="00000000">
      <w:pPr>
        <w:pStyle w:val="ListBullet"/>
      </w:pPr>
      <w:r>
        <w:rPr>
          <w:sz w:val="20"/>
        </w:rPr>
        <w:t>Repository access: private repository with collaborator access for team contribution and academic review.</w:t>
      </w:r>
    </w:p>
    <w:p w14:paraId="0B04DB60" w14:textId="77777777" w:rsidR="00050C15" w:rsidRDefault="00000000">
      <w:pPr>
        <w:pStyle w:val="ListBullet"/>
      </w:pPr>
      <w:r>
        <w:rPr>
          <w:sz w:val="20"/>
        </w:rPr>
        <w:t>Repository URL: https://github.com/Hassan-Zahid-07/SDA-Pro</w:t>
      </w:r>
    </w:p>
    <w:p w14:paraId="5460A187" w14:textId="77777777" w:rsidR="00E57152" w:rsidRPr="00C7107A" w:rsidRDefault="00010098">
      <w:pPr>
        <w:pStyle w:val="Heading1"/>
        <w:rPr>
          <w:rFonts w:ascii="Times New Roman" w:hAnsi="Times New Roman" w:cs="Times New Roman"/>
          <w:color w:val="auto"/>
        </w:rPr>
      </w:pPr>
      <w:r>
        <w:t>9. Acceptance Criteria Matrix</w:t>
      </w:r>
    </w:p>
    <w:tbl>
      <w:tblPr>
        <w:tblStyle w:val="TableGrid"/>
        <w:tblW w:w="0" w:type="auto"/>
        <w:jc w:val="center"/>
        <w:tblLook w:val="04A0" w:firstRow="1" w:lastRow="0" w:firstColumn="1" w:lastColumn="0" w:noHBand="0" w:noVBand="1"/>
      </w:tblPr>
      <w:tblGrid>
        <w:gridCol w:w="3360"/>
        <w:gridCol w:w="3360"/>
        <w:gridCol w:w="3360"/>
      </w:tblGrid>
      <w:tr w:rsidR="00010098" w:rsidRPr="00C7107A" w14:paraId="5BF79B5B" w14:textId="77777777" w:rsidTr="00010098">
        <w:trPr>
          <w:jc w:val="center"/>
        </w:trPr>
        <w:tc>
          <w:tcPr>
            <w:tcW w:w="3360" w:type="dxa"/>
            <w:vAlign w:val="center"/>
          </w:tcPr>
          <w:p w14:paraId="1A21A5F7" w14:textId="77777777" w:rsidR="00E57152" w:rsidRPr="00C7107A" w:rsidRDefault="00000000">
            <w:pPr>
              <w:rPr>
                <w:rFonts w:ascii="Times New Roman" w:hAnsi="Times New Roman" w:cs="Times New Roman"/>
              </w:rPr>
            </w:pPr>
            <w:r w:rsidRPr="00C7107A">
              <w:rPr>
                <w:rFonts w:ascii="Times New Roman" w:hAnsi="Times New Roman" w:cs="Times New Roman"/>
                <w:b/>
                <w:sz w:val="20"/>
              </w:rPr>
              <w:t>Acceptance Criterion</w:t>
            </w:r>
          </w:p>
        </w:tc>
        <w:tc>
          <w:tcPr>
            <w:tcW w:w="3360" w:type="dxa"/>
            <w:vAlign w:val="center"/>
          </w:tcPr>
          <w:p w14:paraId="17E8BA1E" w14:textId="77777777" w:rsidR="00E57152" w:rsidRPr="00C7107A" w:rsidRDefault="00000000">
            <w:pPr>
              <w:rPr>
                <w:rFonts w:ascii="Times New Roman" w:hAnsi="Times New Roman" w:cs="Times New Roman"/>
              </w:rPr>
            </w:pPr>
            <w:r w:rsidRPr="00C7107A">
              <w:rPr>
                <w:rFonts w:ascii="Times New Roman" w:hAnsi="Times New Roman" w:cs="Times New Roman"/>
                <w:b/>
                <w:sz w:val="20"/>
              </w:rPr>
              <w:t>Evidence in Project</w:t>
            </w:r>
          </w:p>
        </w:tc>
        <w:tc>
          <w:tcPr>
            <w:tcW w:w="3360" w:type="dxa"/>
            <w:vAlign w:val="center"/>
          </w:tcPr>
          <w:p w14:paraId="5638CC04" w14:textId="77777777" w:rsidR="00E57152" w:rsidRPr="00C7107A" w:rsidRDefault="00000000">
            <w:pPr>
              <w:rPr>
                <w:rFonts w:ascii="Times New Roman" w:hAnsi="Times New Roman" w:cs="Times New Roman"/>
              </w:rPr>
            </w:pPr>
            <w:r w:rsidRPr="00C7107A">
              <w:rPr>
                <w:rFonts w:ascii="Times New Roman" w:hAnsi="Times New Roman" w:cs="Times New Roman"/>
                <w:b/>
                <w:sz w:val="20"/>
              </w:rPr>
              <w:t>Status</w:t>
            </w:r>
          </w:p>
        </w:tc>
      </w:tr>
      <w:tr w:rsidR="00010098" w:rsidRPr="00C7107A" w14:paraId="121EEA57" w14:textId="77777777" w:rsidTr="00010098">
        <w:trPr>
          <w:jc w:val="center"/>
        </w:trPr>
        <w:tc>
          <w:tcPr>
            <w:tcW w:w="3360" w:type="dxa"/>
            <w:vAlign w:val="center"/>
          </w:tcPr>
          <w:p w14:paraId="450FCD19" w14:textId="77777777" w:rsidR="00E57152" w:rsidRPr="00C7107A" w:rsidRDefault="00000000">
            <w:pPr>
              <w:rPr>
                <w:rFonts w:ascii="Times New Roman" w:hAnsi="Times New Roman" w:cs="Times New Roman"/>
              </w:rPr>
            </w:pPr>
            <w:r w:rsidRPr="00C7107A">
              <w:rPr>
                <w:rFonts w:ascii="Times New Roman" w:hAnsi="Times New Roman" w:cs="Times New Roman"/>
                <w:sz w:val="20"/>
              </w:rPr>
              <w:t>Alerts from 2+ sources ingested and normalized</w:t>
            </w:r>
          </w:p>
        </w:tc>
        <w:tc>
          <w:tcPr>
            <w:tcW w:w="3360" w:type="dxa"/>
            <w:vAlign w:val="center"/>
          </w:tcPr>
          <w:p w14:paraId="0A3C0629" w14:textId="77777777" w:rsidR="00E57152" w:rsidRPr="00C7107A" w:rsidRDefault="00000000">
            <w:pPr>
              <w:rPr>
                <w:rFonts w:ascii="Times New Roman" w:hAnsi="Times New Roman" w:cs="Times New Roman"/>
              </w:rPr>
            </w:pPr>
            <w:r w:rsidRPr="00C7107A">
              <w:rPr>
                <w:rFonts w:ascii="Times New Roman" w:hAnsi="Times New Roman" w:cs="Times New Roman"/>
                <w:sz w:val="20"/>
              </w:rPr>
              <w:t>Splunk SIEM, Palo Alto Firewall, CrowdStrike EDR shown in demo output</w:t>
            </w:r>
          </w:p>
        </w:tc>
        <w:tc>
          <w:tcPr>
            <w:tcW w:w="3360" w:type="dxa"/>
            <w:vAlign w:val="center"/>
          </w:tcPr>
          <w:p w14:paraId="3BC510B6" w14:textId="77777777" w:rsidR="00E57152" w:rsidRPr="00C7107A" w:rsidRDefault="00000000">
            <w:pPr>
              <w:rPr>
                <w:rFonts w:ascii="Times New Roman" w:hAnsi="Times New Roman" w:cs="Times New Roman"/>
              </w:rPr>
            </w:pPr>
            <w:r w:rsidRPr="00C7107A">
              <w:rPr>
                <w:rFonts w:ascii="Times New Roman" w:hAnsi="Times New Roman" w:cs="Times New Roman"/>
                <w:sz w:val="20"/>
              </w:rPr>
              <w:t>Pass</w:t>
            </w:r>
          </w:p>
        </w:tc>
      </w:tr>
      <w:tr w:rsidR="00010098" w:rsidRPr="00C7107A" w14:paraId="5E22B00B" w14:textId="77777777" w:rsidTr="00010098">
        <w:trPr>
          <w:jc w:val="center"/>
        </w:trPr>
        <w:tc>
          <w:tcPr>
            <w:tcW w:w="3360" w:type="dxa"/>
            <w:vAlign w:val="center"/>
          </w:tcPr>
          <w:p w14:paraId="4710C560" w14:textId="77777777" w:rsidR="00E57152" w:rsidRPr="00C7107A" w:rsidRDefault="00000000">
            <w:pPr>
              <w:rPr>
                <w:rFonts w:ascii="Times New Roman" w:hAnsi="Times New Roman" w:cs="Times New Roman"/>
              </w:rPr>
            </w:pPr>
            <w:r w:rsidRPr="00C7107A">
              <w:rPr>
                <w:rFonts w:ascii="Times New Roman" w:hAnsi="Times New Roman" w:cs="Times New Roman"/>
                <w:sz w:val="20"/>
              </w:rPr>
              <w:t>Chain of Responsibility pipeline with at least 3 handlers</w:t>
            </w:r>
          </w:p>
        </w:tc>
        <w:tc>
          <w:tcPr>
            <w:tcW w:w="3360" w:type="dxa"/>
            <w:vAlign w:val="center"/>
          </w:tcPr>
          <w:p w14:paraId="6970CF6F" w14:textId="77777777" w:rsidR="00E57152" w:rsidRPr="00C7107A" w:rsidRDefault="00000000">
            <w:pPr>
              <w:rPr>
                <w:rFonts w:ascii="Times New Roman" w:hAnsi="Times New Roman" w:cs="Times New Roman"/>
              </w:rPr>
            </w:pPr>
            <w:r w:rsidRPr="00C7107A">
              <w:rPr>
                <w:rFonts w:ascii="Times New Roman" w:hAnsi="Times New Roman" w:cs="Times New Roman"/>
                <w:sz w:val="20"/>
              </w:rPr>
              <w:t>Deduplication, GeoIP, ThreatIntel, AssetContext, Classification</w:t>
            </w:r>
          </w:p>
        </w:tc>
        <w:tc>
          <w:tcPr>
            <w:tcW w:w="3360" w:type="dxa"/>
            <w:vAlign w:val="center"/>
          </w:tcPr>
          <w:p w14:paraId="27D2D42E" w14:textId="77777777" w:rsidR="00E57152" w:rsidRPr="00C7107A" w:rsidRDefault="00000000">
            <w:pPr>
              <w:rPr>
                <w:rFonts w:ascii="Times New Roman" w:hAnsi="Times New Roman" w:cs="Times New Roman"/>
              </w:rPr>
            </w:pPr>
            <w:r w:rsidRPr="00C7107A">
              <w:rPr>
                <w:rFonts w:ascii="Times New Roman" w:hAnsi="Times New Roman" w:cs="Times New Roman"/>
                <w:sz w:val="20"/>
              </w:rPr>
              <w:t>Pass</w:t>
            </w:r>
          </w:p>
        </w:tc>
      </w:tr>
      <w:tr w:rsidR="00010098" w:rsidRPr="00C7107A" w14:paraId="61F1D27C" w14:textId="77777777" w:rsidTr="00010098">
        <w:trPr>
          <w:jc w:val="center"/>
        </w:trPr>
        <w:tc>
          <w:tcPr>
            <w:tcW w:w="3360" w:type="dxa"/>
            <w:vAlign w:val="center"/>
          </w:tcPr>
          <w:p w14:paraId="73C86CD6" w14:textId="77777777" w:rsidR="00E57152" w:rsidRPr="00C7107A" w:rsidRDefault="00000000">
            <w:pPr>
              <w:rPr>
                <w:rFonts w:ascii="Times New Roman" w:hAnsi="Times New Roman" w:cs="Times New Roman"/>
              </w:rPr>
            </w:pPr>
            <w:r w:rsidRPr="00C7107A">
              <w:rPr>
                <w:rFonts w:ascii="Times New Roman" w:hAnsi="Times New Roman" w:cs="Times New Roman"/>
                <w:sz w:val="20"/>
              </w:rPr>
              <w:t>Composite grouping into campaigns/clusters</w:t>
            </w:r>
          </w:p>
        </w:tc>
        <w:tc>
          <w:tcPr>
            <w:tcW w:w="3360" w:type="dxa"/>
            <w:vAlign w:val="center"/>
          </w:tcPr>
          <w:p w14:paraId="6B043B96" w14:textId="77777777" w:rsidR="00E57152" w:rsidRPr="00C7107A" w:rsidRDefault="00000000">
            <w:pPr>
              <w:rPr>
                <w:rFonts w:ascii="Times New Roman" w:hAnsi="Times New Roman" w:cs="Times New Roman"/>
              </w:rPr>
            </w:pPr>
            <w:r w:rsidRPr="00C7107A">
              <w:rPr>
                <w:rFonts w:ascii="Times New Roman" w:hAnsi="Times New Roman" w:cs="Times New Roman"/>
                <w:sz w:val="20"/>
              </w:rPr>
              <w:t>AlertCampaign and IncidentCluster classes</w:t>
            </w:r>
          </w:p>
        </w:tc>
        <w:tc>
          <w:tcPr>
            <w:tcW w:w="3360" w:type="dxa"/>
            <w:vAlign w:val="center"/>
          </w:tcPr>
          <w:p w14:paraId="1C6ECE6C" w14:textId="77777777" w:rsidR="00E57152" w:rsidRPr="00C7107A" w:rsidRDefault="00000000">
            <w:pPr>
              <w:rPr>
                <w:rFonts w:ascii="Times New Roman" w:hAnsi="Times New Roman" w:cs="Times New Roman"/>
              </w:rPr>
            </w:pPr>
            <w:r w:rsidRPr="00C7107A">
              <w:rPr>
                <w:rFonts w:ascii="Times New Roman" w:hAnsi="Times New Roman" w:cs="Times New Roman"/>
                <w:sz w:val="20"/>
              </w:rPr>
              <w:t>Pass</w:t>
            </w:r>
          </w:p>
        </w:tc>
      </w:tr>
      <w:tr w:rsidR="00010098" w:rsidRPr="00C7107A" w14:paraId="41DEBC38" w14:textId="77777777" w:rsidTr="00010098">
        <w:trPr>
          <w:jc w:val="center"/>
        </w:trPr>
        <w:tc>
          <w:tcPr>
            <w:tcW w:w="3360" w:type="dxa"/>
            <w:vAlign w:val="center"/>
          </w:tcPr>
          <w:p w14:paraId="1524C34E" w14:textId="77777777" w:rsidR="00E57152" w:rsidRPr="00C7107A" w:rsidRDefault="00000000">
            <w:pPr>
              <w:rPr>
                <w:rFonts w:ascii="Times New Roman" w:hAnsi="Times New Roman" w:cs="Times New Roman"/>
              </w:rPr>
            </w:pPr>
            <w:r w:rsidRPr="00C7107A">
              <w:rPr>
                <w:rFonts w:ascii="Times New Roman" w:hAnsi="Times New Roman" w:cs="Times New Roman"/>
                <w:sz w:val="20"/>
              </w:rPr>
              <w:t>Incident lifecycle states</w:t>
            </w:r>
          </w:p>
        </w:tc>
        <w:tc>
          <w:tcPr>
            <w:tcW w:w="3360" w:type="dxa"/>
            <w:vAlign w:val="center"/>
          </w:tcPr>
          <w:p w14:paraId="3E653C29" w14:textId="77777777" w:rsidR="00E57152" w:rsidRPr="00C7107A" w:rsidRDefault="00000000">
            <w:pPr>
              <w:rPr>
                <w:rFonts w:ascii="Times New Roman" w:hAnsi="Times New Roman" w:cs="Times New Roman"/>
              </w:rPr>
            </w:pPr>
            <w:r w:rsidRPr="00C7107A">
              <w:rPr>
                <w:rFonts w:ascii="Times New Roman" w:hAnsi="Times New Roman" w:cs="Times New Roman"/>
                <w:sz w:val="20"/>
              </w:rPr>
              <w:t>New, UnderTriage, Containment, Eradication, Recovery, PostIncidentReview, Closed</w:t>
            </w:r>
          </w:p>
        </w:tc>
        <w:tc>
          <w:tcPr>
            <w:tcW w:w="3360" w:type="dxa"/>
            <w:vAlign w:val="center"/>
          </w:tcPr>
          <w:p w14:paraId="4CC1CCE8" w14:textId="77777777" w:rsidR="00E57152" w:rsidRPr="00C7107A" w:rsidRDefault="00000000">
            <w:pPr>
              <w:rPr>
                <w:rFonts w:ascii="Times New Roman" w:hAnsi="Times New Roman" w:cs="Times New Roman"/>
              </w:rPr>
            </w:pPr>
            <w:r w:rsidRPr="00C7107A">
              <w:rPr>
                <w:rFonts w:ascii="Times New Roman" w:hAnsi="Times New Roman" w:cs="Times New Roman"/>
                <w:sz w:val="20"/>
              </w:rPr>
              <w:t>Pass</w:t>
            </w:r>
          </w:p>
        </w:tc>
      </w:tr>
      <w:tr w:rsidR="00010098" w:rsidRPr="00C7107A" w14:paraId="79044956" w14:textId="77777777" w:rsidTr="00010098">
        <w:trPr>
          <w:jc w:val="center"/>
        </w:trPr>
        <w:tc>
          <w:tcPr>
            <w:tcW w:w="3360" w:type="dxa"/>
            <w:vAlign w:val="center"/>
          </w:tcPr>
          <w:p w14:paraId="18E78551" w14:textId="77777777" w:rsidR="00E57152" w:rsidRPr="00C7107A" w:rsidRDefault="00000000">
            <w:pPr>
              <w:rPr>
                <w:rFonts w:ascii="Times New Roman" w:hAnsi="Times New Roman" w:cs="Times New Roman"/>
              </w:rPr>
            </w:pPr>
            <w:r w:rsidRPr="00C7107A">
              <w:rPr>
                <w:rFonts w:ascii="Times New Roman" w:hAnsi="Times New Roman" w:cs="Times New Roman"/>
                <w:sz w:val="20"/>
              </w:rPr>
              <w:t>At least 2 response strategies</w:t>
            </w:r>
          </w:p>
        </w:tc>
        <w:tc>
          <w:tcPr>
            <w:tcW w:w="3360" w:type="dxa"/>
            <w:vAlign w:val="center"/>
          </w:tcPr>
          <w:p w14:paraId="04F22728" w14:textId="77777777" w:rsidR="00E57152" w:rsidRPr="00C7107A" w:rsidRDefault="00000000">
            <w:pPr>
              <w:rPr>
                <w:rFonts w:ascii="Times New Roman" w:hAnsi="Times New Roman" w:cs="Times New Roman"/>
              </w:rPr>
            </w:pPr>
            <w:r w:rsidRPr="00C7107A">
              <w:rPr>
                <w:rFonts w:ascii="Times New Roman" w:hAnsi="Times New Roman" w:cs="Times New Roman"/>
                <w:sz w:val="20"/>
              </w:rPr>
              <w:t>Aggressive, Balanced, Conservative, WatchAndWait</w:t>
            </w:r>
          </w:p>
        </w:tc>
        <w:tc>
          <w:tcPr>
            <w:tcW w:w="3360" w:type="dxa"/>
            <w:vAlign w:val="center"/>
          </w:tcPr>
          <w:p w14:paraId="58D4DBE2" w14:textId="77777777" w:rsidR="00E57152" w:rsidRPr="00C7107A" w:rsidRDefault="00000000">
            <w:pPr>
              <w:rPr>
                <w:rFonts w:ascii="Times New Roman" w:hAnsi="Times New Roman" w:cs="Times New Roman"/>
              </w:rPr>
            </w:pPr>
            <w:r w:rsidRPr="00C7107A">
              <w:rPr>
                <w:rFonts w:ascii="Times New Roman" w:hAnsi="Times New Roman" w:cs="Times New Roman"/>
                <w:sz w:val="20"/>
              </w:rPr>
              <w:t>Pass</w:t>
            </w:r>
          </w:p>
        </w:tc>
      </w:tr>
      <w:tr w:rsidR="00010098" w:rsidRPr="00C7107A" w14:paraId="44A4F031" w14:textId="77777777" w:rsidTr="00010098">
        <w:trPr>
          <w:jc w:val="center"/>
        </w:trPr>
        <w:tc>
          <w:tcPr>
            <w:tcW w:w="3360" w:type="dxa"/>
            <w:vAlign w:val="center"/>
          </w:tcPr>
          <w:p w14:paraId="347E5916" w14:textId="77777777" w:rsidR="00E57152" w:rsidRPr="00C7107A" w:rsidRDefault="00000000">
            <w:pPr>
              <w:rPr>
                <w:rFonts w:ascii="Times New Roman" w:hAnsi="Times New Roman" w:cs="Times New Roman"/>
              </w:rPr>
            </w:pPr>
            <w:r w:rsidRPr="00C7107A">
              <w:rPr>
                <w:rFonts w:ascii="Times New Roman" w:hAnsi="Times New Roman" w:cs="Times New Roman"/>
                <w:sz w:val="20"/>
              </w:rPr>
              <w:t>2+ threat intel adapters through proxy</w:t>
            </w:r>
          </w:p>
        </w:tc>
        <w:tc>
          <w:tcPr>
            <w:tcW w:w="3360" w:type="dxa"/>
            <w:vAlign w:val="center"/>
          </w:tcPr>
          <w:p w14:paraId="6E2C69BF" w14:textId="77777777" w:rsidR="00E57152" w:rsidRPr="00C7107A" w:rsidRDefault="00000000">
            <w:pPr>
              <w:rPr>
                <w:rFonts w:ascii="Times New Roman" w:hAnsi="Times New Roman" w:cs="Times New Roman"/>
              </w:rPr>
            </w:pPr>
            <w:r w:rsidRPr="00C7107A">
              <w:rPr>
                <w:rFonts w:ascii="Times New Roman" w:hAnsi="Times New Roman" w:cs="Times New Roman"/>
                <w:sz w:val="20"/>
              </w:rPr>
              <w:t>VirusTotal and MISP adapters with caching/rate-limit/access-control proxies</w:t>
            </w:r>
          </w:p>
        </w:tc>
        <w:tc>
          <w:tcPr>
            <w:tcW w:w="3360" w:type="dxa"/>
            <w:vAlign w:val="center"/>
          </w:tcPr>
          <w:p w14:paraId="38E1AC8A" w14:textId="77777777" w:rsidR="00E57152" w:rsidRPr="00C7107A" w:rsidRDefault="00000000">
            <w:pPr>
              <w:rPr>
                <w:rFonts w:ascii="Times New Roman" w:hAnsi="Times New Roman" w:cs="Times New Roman"/>
              </w:rPr>
            </w:pPr>
            <w:r w:rsidRPr="00C7107A">
              <w:rPr>
                <w:rFonts w:ascii="Times New Roman" w:hAnsi="Times New Roman" w:cs="Times New Roman"/>
                <w:sz w:val="20"/>
              </w:rPr>
              <w:t>Pass</w:t>
            </w:r>
          </w:p>
        </w:tc>
      </w:tr>
      <w:tr w:rsidR="00010098" w:rsidRPr="00C7107A" w14:paraId="0D67A292" w14:textId="77777777" w:rsidTr="00010098">
        <w:trPr>
          <w:jc w:val="center"/>
        </w:trPr>
        <w:tc>
          <w:tcPr>
            <w:tcW w:w="3360" w:type="dxa"/>
            <w:vAlign w:val="center"/>
          </w:tcPr>
          <w:p w14:paraId="069F5B46" w14:textId="77777777" w:rsidR="00E57152" w:rsidRPr="00C7107A" w:rsidRDefault="00000000">
            <w:pPr>
              <w:rPr>
                <w:rFonts w:ascii="Times New Roman" w:hAnsi="Times New Roman" w:cs="Times New Roman"/>
              </w:rPr>
            </w:pPr>
            <w:r w:rsidRPr="00C7107A">
              <w:rPr>
                <w:rFonts w:ascii="Times New Roman" w:hAnsi="Times New Roman" w:cs="Times New Roman"/>
                <w:sz w:val="20"/>
              </w:rPr>
              <w:t>Dashboard updates through Observer/Event-Driven pattern</w:t>
            </w:r>
          </w:p>
        </w:tc>
        <w:tc>
          <w:tcPr>
            <w:tcW w:w="3360" w:type="dxa"/>
            <w:vAlign w:val="center"/>
          </w:tcPr>
          <w:p w14:paraId="2A7D4D3F" w14:textId="77777777" w:rsidR="00050C15" w:rsidRDefault="00000000">
            <w:r>
              <w:rPr>
                <w:sz w:val="20"/>
              </w:rPr>
              <w:t>DashboardUpdater receives EventBusPublisher notifications; React SOC dashboard visualizes alert stream, incident queue, lifecycle, response actions, threat intel, and audit events</w:t>
            </w:r>
          </w:p>
        </w:tc>
        <w:tc>
          <w:tcPr>
            <w:tcW w:w="3360" w:type="dxa"/>
            <w:vAlign w:val="center"/>
          </w:tcPr>
          <w:p w14:paraId="240921EF" w14:textId="77777777" w:rsidR="00E57152" w:rsidRPr="00C7107A" w:rsidRDefault="00000000">
            <w:pPr>
              <w:rPr>
                <w:rFonts w:ascii="Times New Roman" w:hAnsi="Times New Roman" w:cs="Times New Roman"/>
              </w:rPr>
            </w:pPr>
            <w:r w:rsidRPr="00C7107A">
              <w:rPr>
                <w:rFonts w:ascii="Times New Roman" w:hAnsi="Times New Roman" w:cs="Times New Roman"/>
                <w:sz w:val="20"/>
              </w:rPr>
              <w:t>Pass</w:t>
            </w:r>
          </w:p>
        </w:tc>
      </w:tr>
      <w:tr w:rsidR="00010098" w:rsidRPr="00C7107A" w14:paraId="3DF06166" w14:textId="77777777" w:rsidTr="00010098">
        <w:trPr>
          <w:jc w:val="center"/>
        </w:trPr>
        <w:tc>
          <w:tcPr>
            <w:tcW w:w="3360" w:type="dxa"/>
            <w:vAlign w:val="center"/>
          </w:tcPr>
          <w:p w14:paraId="5BD47F39" w14:textId="77777777" w:rsidR="00E57152" w:rsidRPr="00C7107A" w:rsidRDefault="00000000">
            <w:pPr>
              <w:rPr>
                <w:rFonts w:ascii="Times New Roman" w:hAnsi="Times New Roman" w:cs="Times New Roman"/>
              </w:rPr>
            </w:pPr>
            <w:r w:rsidRPr="00C7107A">
              <w:rPr>
                <w:rFonts w:ascii="Times New Roman" w:hAnsi="Times New Roman" w:cs="Times New Roman"/>
                <w:sz w:val="20"/>
              </w:rPr>
              <w:t>All 12 patterns annotated in code</w:t>
            </w:r>
          </w:p>
        </w:tc>
        <w:tc>
          <w:tcPr>
            <w:tcW w:w="3360" w:type="dxa"/>
            <w:vAlign w:val="center"/>
          </w:tcPr>
          <w:p w14:paraId="022192CA" w14:textId="77777777" w:rsidR="00E57152" w:rsidRPr="00C7107A" w:rsidRDefault="00000000">
            <w:pPr>
              <w:rPr>
                <w:rFonts w:ascii="Times New Roman" w:hAnsi="Times New Roman" w:cs="Times New Roman"/>
              </w:rPr>
            </w:pPr>
            <w:r w:rsidRPr="00C7107A">
              <w:rPr>
                <w:rFonts w:ascii="Times New Roman" w:hAnsi="Times New Roman" w:cs="Times New Roman"/>
                <w:sz w:val="20"/>
              </w:rPr>
              <w:t>// PATTERN comments visible in source files</w:t>
            </w:r>
          </w:p>
        </w:tc>
        <w:tc>
          <w:tcPr>
            <w:tcW w:w="3360" w:type="dxa"/>
            <w:vAlign w:val="center"/>
          </w:tcPr>
          <w:p w14:paraId="5D090422" w14:textId="77777777" w:rsidR="00E57152" w:rsidRPr="00C7107A" w:rsidRDefault="00000000">
            <w:pPr>
              <w:rPr>
                <w:rFonts w:ascii="Times New Roman" w:hAnsi="Times New Roman" w:cs="Times New Roman"/>
              </w:rPr>
            </w:pPr>
            <w:r w:rsidRPr="00C7107A">
              <w:rPr>
                <w:rFonts w:ascii="Times New Roman" w:hAnsi="Times New Roman" w:cs="Times New Roman"/>
                <w:sz w:val="20"/>
              </w:rPr>
              <w:t>Pass</w:t>
            </w:r>
          </w:p>
        </w:tc>
      </w:tr>
      <w:tr w:rsidR="00010098" w:rsidRPr="00C7107A" w14:paraId="2DA3CA56" w14:textId="77777777" w:rsidTr="00010098">
        <w:trPr>
          <w:jc w:val="center"/>
        </w:trPr>
        <w:tc>
          <w:tcPr>
            <w:tcW w:w="3360" w:type="dxa"/>
            <w:vAlign w:val="center"/>
          </w:tcPr>
          <w:p w14:paraId="49D556C1" w14:textId="77777777" w:rsidR="00E57152" w:rsidRPr="00C7107A" w:rsidRDefault="00000000">
            <w:pPr>
              <w:rPr>
                <w:rFonts w:ascii="Times New Roman" w:hAnsi="Times New Roman" w:cs="Times New Roman"/>
              </w:rPr>
            </w:pPr>
            <w:r w:rsidRPr="00C7107A">
              <w:rPr>
                <w:rFonts w:ascii="Times New Roman" w:hAnsi="Times New Roman" w:cs="Times New Roman"/>
                <w:sz w:val="20"/>
              </w:rPr>
              <w:t>Architecture documented</w:t>
            </w:r>
          </w:p>
        </w:tc>
        <w:tc>
          <w:tcPr>
            <w:tcW w:w="3360" w:type="dxa"/>
            <w:vAlign w:val="center"/>
          </w:tcPr>
          <w:p w14:paraId="186DF5A5" w14:textId="77777777" w:rsidR="00050C15" w:rsidRDefault="00000000">
            <w:r>
              <w:rPr>
                <w:sz w:val="20"/>
              </w:rPr>
              <w:t>UML diagrams, ADRs, README, API docs, dashboard evidence, and repository screenshots</w:t>
            </w:r>
          </w:p>
        </w:tc>
        <w:tc>
          <w:tcPr>
            <w:tcW w:w="3360" w:type="dxa"/>
            <w:vAlign w:val="center"/>
          </w:tcPr>
          <w:p w14:paraId="4D757203" w14:textId="77777777" w:rsidR="00E57152" w:rsidRPr="00C7107A" w:rsidRDefault="00000000">
            <w:pPr>
              <w:rPr>
                <w:rFonts w:ascii="Times New Roman" w:hAnsi="Times New Roman" w:cs="Times New Roman"/>
              </w:rPr>
            </w:pPr>
            <w:r w:rsidRPr="00C7107A">
              <w:rPr>
                <w:rFonts w:ascii="Times New Roman" w:hAnsi="Times New Roman" w:cs="Times New Roman"/>
                <w:sz w:val="20"/>
              </w:rPr>
              <w:t>Pass</w:t>
            </w:r>
          </w:p>
        </w:tc>
      </w:tr>
      <w:tr w:rsidR="00010098" w:rsidRPr="00C7107A" w14:paraId="1B104D93" w14:textId="77777777" w:rsidTr="00010098">
        <w:trPr>
          <w:jc w:val="center"/>
        </w:trPr>
        <w:tc>
          <w:tcPr>
            <w:tcW w:w="3360" w:type="dxa"/>
            <w:vAlign w:val="center"/>
          </w:tcPr>
          <w:p w14:paraId="7F9618A2" w14:textId="77777777" w:rsidR="00E57152" w:rsidRPr="00C7107A" w:rsidRDefault="00000000">
            <w:pPr>
              <w:rPr>
                <w:rFonts w:ascii="Times New Roman" w:hAnsi="Times New Roman" w:cs="Times New Roman"/>
              </w:rPr>
            </w:pPr>
            <w:r w:rsidRPr="00C7107A">
              <w:rPr>
                <w:rFonts w:ascii="Times New Roman" w:hAnsi="Times New Roman" w:cs="Times New Roman"/>
                <w:sz w:val="20"/>
              </w:rPr>
              <w:t>System compiles and runs</w:t>
            </w:r>
          </w:p>
        </w:tc>
        <w:tc>
          <w:tcPr>
            <w:tcW w:w="3360" w:type="dxa"/>
            <w:vAlign w:val="center"/>
          </w:tcPr>
          <w:p w14:paraId="3C3C056C" w14:textId="77777777" w:rsidR="00E57152" w:rsidRPr="00C7107A" w:rsidRDefault="00000000">
            <w:pPr>
              <w:rPr>
                <w:rFonts w:ascii="Times New Roman" w:hAnsi="Times New Roman" w:cs="Times New Roman"/>
              </w:rPr>
            </w:pPr>
            <w:r w:rsidRPr="00C7107A">
              <w:rPr>
                <w:rFonts w:ascii="Times New Roman" w:hAnsi="Times New Roman" w:cs="Times New Roman"/>
                <w:sz w:val="20"/>
              </w:rPr>
              <w:t>Terminal demo and smoke test screenshots</w:t>
            </w:r>
          </w:p>
        </w:tc>
        <w:tc>
          <w:tcPr>
            <w:tcW w:w="3360" w:type="dxa"/>
            <w:vAlign w:val="center"/>
          </w:tcPr>
          <w:p w14:paraId="65A8E2C3" w14:textId="77777777" w:rsidR="00E57152" w:rsidRPr="00C7107A" w:rsidRDefault="00000000">
            <w:pPr>
              <w:rPr>
                <w:rFonts w:ascii="Times New Roman" w:hAnsi="Times New Roman" w:cs="Times New Roman"/>
              </w:rPr>
            </w:pPr>
            <w:r w:rsidRPr="00C7107A">
              <w:rPr>
                <w:rFonts w:ascii="Times New Roman" w:hAnsi="Times New Roman" w:cs="Times New Roman"/>
                <w:sz w:val="20"/>
              </w:rPr>
              <w:t>Pass</w:t>
            </w:r>
          </w:p>
        </w:tc>
      </w:tr>
    </w:tbl>
    <w:p w14:paraId="5B7CC81B" w14:textId="77777777" w:rsidR="00E57152" w:rsidRPr="00C7107A" w:rsidRDefault="00E57152">
      <w:pPr>
        <w:rPr>
          <w:rFonts w:ascii="Times New Roman" w:hAnsi="Times New Roman" w:cs="Times New Roman"/>
        </w:rPr>
      </w:pPr>
    </w:p>
    <w:p w14:paraId="55141DBE" w14:textId="77777777" w:rsidR="00E57152" w:rsidRPr="00C7107A" w:rsidRDefault="00E57152">
      <w:pPr>
        <w:rPr>
          <w:rFonts w:ascii="Times New Roman" w:hAnsi="Times New Roman" w:cs="Times New Roman"/>
        </w:rPr>
        <w:sectPr w:rsidR="00E57152" w:rsidRPr="00C7107A" w:rsidSect="00E8383F">
          <w:pgSz w:w="12240" w:h="15840"/>
          <w:pgMar w:top="936" w:right="1080" w:bottom="936" w:left="1080"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docGrid w:linePitch="360"/>
        </w:sectPr>
      </w:pPr>
    </w:p>
    <w:p w14:paraId="7FC5D604" w14:textId="77777777" w:rsidR="00E57152" w:rsidRPr="00C7107A" w:rsidRDefault="00000000">
      <w:pPr>
        <w:pStyle w:val="Heading1"/>
        <w:rPr>
          <w:rFonts w:ascii="Times New Roman" w:hAnsi="Times New Roman" w:cs="Times New Roman"/>
          <w:color w:val="auto"/>
        </w:rPr>
      </w:pPr>
      <w:r w:rsidRPr="00C7107A">
        <w:rPr>
          <w:rFonts w:ascii="Times New Roman" w:hAnsi="Times New Roman" w:cs="Times New Roman"/>
          <w:color w:val="auto"/>
        </w:rPr>
        <w:lastRenderedPageBreak/>
        <w:t>Appendix A: Visual Evidence and Screenshots</w:t>
      </w:r>
    </w:p>
    <w:p w14:paraId="63B0490B" w14:textId="77777777" w:rsidR="00E57152" w:rsidRPr="00C7107A" w:rsidRDefault="00000000">
      <w:pPr>
        <w:rPr>
          <w:rFonts w:ascii="Times New Roman" w:hAnsi="Times New Roman" w:cs="Times New Roman"/>
        </w:rPr>
      </w:pPr>
      <w:r w:rsidRPr="00C7107A">
        <w:rPr>
          <w:rFonts w:ascii="Times New Roman" w:hAnsi="Times New Roman" w:cs="Times New Roman"/>
        </w:rPr>
        <w:t>This appendix contains additional visual evidence added to make the report easier to verify. The screenshots show the repository structure, documentation, UML diagrams, implementation evidence, and execution output.</w:t>
      </w:r>
    </w:p>
    <w:p w14:paraId="7CEF12EB" w14:textId="77777777" w:rsidR="00E57152" w:rsidRPr="00C7107A" w:rsidRDefault="00FD248F">
      <w:pPr>
        <w:jc w:val="center"/>
        <w:rPr>
          <w:rFonts w:ascii="Times New Roman" w:hAnsi="Times New Roman" w:cs="Times New Roman"/>
        </w:rPr>
      </w:pPr>
      <w:r w:rsidRPr="00FD248F">
        <w:rPr>
          <w:rFonts w:ascii="Times New Roman" w:hAnsi="Times New Roman" w:cs="Times New Roman"/>
          <w:noProof/>
        </w:rPr>
        <w:drawing>
          <wp:inline distT="0" distB="0" distL="0" distR="0" wp14:anchorId="36AAC764" wp14:editId="6534D09F">
            <wp:extent cx="3343275" cy="4972050"/>
            <wp:effectExtent l="0" t="0" r="9525" b="0"/>
            <wp:docPr id="1135587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587418" name=""/>
                    <pic:cNvPicPr/>
                  </pic:nvPicPr>
                  <pic:blipFill>
                    <a:blip r:embed="rId22"/>
                    <a:stretch>
                      <a:fillRect/>
                    </a:stretch>
                  </pic:blipFill>
                  <pic:spPr>
                    <a:xfrm>
                      <a:off x="0" y="0"/>
                      <a:ext cx="3345078" cy="4974731"/>
                    </a:xfrm>
                    <a:prstGeom prst="rect">
                      <a:avLst/>
                    </a:prstGeom>
                  </pic:spPr>
                </pic:pic>
              </a:graphicData>
            </a:graphic>
          </wp:inline>
        </w:drawing>
      </w:r>
    </w:p>
    <w:p w14:paraId="7AB5BF19" w14:textId="77777777" w:rsidR="00E57152" w:rsidRPr="00C7107A" w:rsidRDefault="00000000">
      <w:pPr>
        <w:pStyle w:val="FigureCaption"/>
        <w:rPr>
          <w:rFonts w:ascii="Times New Roman" w:hAnsi="Times New Roman" w:cs="Times New Roman"/>
          <w:color w:val="auto"/>
        </w:rPr>
      </w:pPr>
      <w:r w:rsidRPr="00C7107A">
        <w:rPr>
          <w:rFonts w:ascii="Times New Roman" w:hAnsi="Times New Roman" w:cs="Times New Roman"/>
          <w:color w:val="auto"/>
        </w:rPr>
        <w:t>Appendix Figure A1: High-level docs folder structure from VS Code.</w:t>
      </w:r>
    </w:p>
    <w:p w14:paraId="29711A7E" w14:textId="77777777" w:rsidR="00E57152" w:rsidRPr="00C7107A" w:rsidRDefault="00000000">
      <w:pPr>
        <w:jc w:val="center"/>
        <w:rPr>
          <w:rFonts w:ascii="Times New Roman" w:hAnsi="Times New Roman" w:cs="Times New Roman"/>
        </w:rPr>
      </w:pPr>
      <w:r w:rsidRPr="00C7107A">
        <w:rPr>
          <w:rFonts w:ascii="Times New Roman" w:hAnsi="Times New Roman" w:cs="Times New Roman"/>
          <w:noProof/>
        </w:rPr>
        <w:lastRenderedPageBreak/>
        <w:drawing>
          <wp:inline distT="0" distB="0" distL="0" distR="0" wp14:anchorId="626956B6" wp14:editId="7E30721C">
            <wp:extent cx="8046720" cy="135401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 diagram.png"/>
                    <pic:cNvPicPr/>
                  </pic:nvPicPr>
                  <pic:blipFill>
                    <a:blip r:embed="rId23"/>
                    <a:stretch>
                      <a:fillRect/>
                    </a:stretch>
                  </pic:blipFill>
                  <pic:spPr>
                    <a:xfrm>
                      <a:off x="0" y="0"/>
                      <a:ext cx="8046720" cy="1354015"/>
                    </a:xfrm>
                    <a:prstGeom prst="rect">
                      <a:avLst/>
                    </a:prstGeom>
                  </pic:spPr>
                </pic:pic>
              </a:graphicData>
            </a:graphic>
          </wp:inline>
        </w:drawing>
      </w:r>
    </w:p>
    <w:p w14:paraId="731229B7" w14:textId="77777777" w:rsidR="00E57152" w:rsidRPr="00C7107A" w:rsidRDefault="00000000">
      <w:pPr>
        <w:pStyle w:val="FigureCaption"/>
        <w:rPr>
          <w:rFonts w:ascii="Times New Roman" w:hAnsi="Times New Roman" w:cs="Times New Roman"/>
          <w:color w:val="auto"/>
        </w:rPr>
      </w:pPr>
      <w:r w:rsidRPr="00C7107A">
        <w:rPr>
          <w:rFonts w:ascii="Times New Roman" w:hAnsi="Times New Roman" w:cs="Times New Roman"/>
          <w:color w:val="auto"/>
        </w:rPr>
        <w:t>Appendix Figure A2: UML class diagram covering all required patterns.</w:t>
      </w:r>
    </w:p>
    <w:p w14:paraId="1AD7386F" w14:textId="77777777" w:rsidR="00E57152" w:rsidRPr="00C7107A" w:rsidRDefault="00000000">
      <w:pPr>
        <w:jc w:val="center"/>
        <w:rPr>
          <w:rFonts w:ascii="Times New Roman" w:hAnsi="Times New Roman" w:cs="Times New Roman"/>
        </w:rPr>
      </w:pPr>
      <w:r w:rsidRPr="00C7107A">
        <w:rPr>
          <w:rFonts w:ascii="Times New Roman" w:hAnsi="Times New Roman" w:cs="Times New Roman"/>
          <w:noProof/>
        </w:rPr>
        <w:drawing>
          <wp:inline distT="0" distB="0" distL="0" distR="0" wp14:anchorId="23968EE4" wp14:editId="61F477E6">
            <wp:extent cx="8046720" cy="299172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 diagram.png"/>
                    <pic:cNvPicPr/>
                  </pic:nvPicPr>
                  <pic:blipFill>
                    <a:blip r:embed="rId15"/>
                    <a:stretch>
                      <a:fillRect/>
                    </a:stretch>
                  </pic:blipFill>
                  <pic:spPr>
                    <a:xfrm>
                      <a:off x="0" y="0"/>
                      <a:ext cx="8046720" cy="2991729"/>
                    </a:xfrm>
                    <a:prstGeom prst="rect">
                      <a:avLst/>
                    </a:prstGeom>
                  </pic:spPr>
                </pic:pic>
              </a:graphicData>
            </a:graphic>
          </wp:inline>
        </w:drawing>
      </w:r>
    </w:p>
    <w:p w14:paraId="4D9CC3FA" w14:textId="77777777" w:rsidR="00E57152" w:rsidRPr="00C7107A" w:rsidRDefault="00000000">
      <w:pPr>
        <w:pStyle w:val="FigureCaption"/>
        <w:rPr>
          <w:rFonts w:ascii="Times New Roman" w:hAnsi="Times New Roman" w:cs="Times New Roman"/>
          <w:color w:val="auto"/>
        </w:rPr>
      </w:pPr>
      <w:r w:rsidRPr="00C7107A">
        <w:rPr>
          <w:rFonts w:ascii="Times New Roman" w:hAnsi="Times New Roman" w:cs="Times New Roman"/>
          <w:color w:val="auto"/>
        </w:rPr>
        <w:t>Appendix Figure A3: SOA component and event-driven architecture diagram.</w:t>
      </w:r>
    </w:p>
    <w:p w14:paraId="12173CDE" w14:textId="77777777" w:rsidR="00E57152" w:rsidRPr="00C7107A" w:rsidRDefault="00000000">
      <w:pPr>
        <w:jc w:val="center"/>
        <w:rPr>
          <w:rFonts w:ascii="Times New Roman" w:hAnsi="Times New Roman" w:cs="Times New Roman"/>
        </w:rPr>
      </w:pPr>
      <w:r w:rsidRPr="00C7107A">
        <w:rPr>
          <w:rFonts w:ascii="Times New Roman" w:hAnsi="Times New Roman" w:cs="Times New Roman"/>
          <w:noProof/>
        </w:rPr>
        <w:lastRenderedPageBreak/>
        <w:drawing>
          <wp:inline distT="0" distB="0" distL="0" distR="0" wp14:anchorId="7AA89FCC" wp14:editId="32074EDE">
            <wp:extent cx="8046720" cy="339148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 diagram for alert ingestion..png"/>
                    <pic:cNvPicPr/>
                  </pic:nvPicPr>
                  <pic:blipFill>
                    <a:blip r:embed="rId18"/>
                    <a:stretch>
                      <a:fillRect/>
                    </a:stretch>
                  </pic:blipFill>
                  <pic:spPr>
                    <a:xfrm>
                      <a:off x="0" y="0"/>
                      <a:ext cx="8046720" cy="3391486"/>
                    </a:xfrm>
                    <a:prstGeom prst="rect">
                      <a:avLst/>
                    </a:prstGeom>
                  </pic:spPr>
                </pic:pic>
              </a:graphicData>
            </a:graphic>
          </wp:inline>
        </w:drawing>
      </w:r>
    </w:p>
    <w:p w14:paraId="2086CB78" w14:textId="77777777" w:rsidR="00E57152" w:rsidRPr="00C7107A" w:rsidRDefault="00000000">
      <w:pPr>
        <w:pStyle w:val="FigureCaption"/>
        <w:rPr>
          <w:rFonts w:ascii="Times New Roman" w:hAnsi="Times New Roman" w:cs="Times New Roman"/>
          <w:color w:val="auto"/>
        </w:rPr>
      </w:pPr>
      <w:r w:rsidRPr="00C7107A">
        <w:rPr>
          <w:rFonts w:ascii="Times New Roman" w:hAnsi="Times New Roman" w:cs="Times New Roman"/>
          <w:color w:val="auto"/>
        </w:rPr>
        <w:t>Appendix Figure A4: Alert ingestion and enrichment sequence diagram.</w:t>
      </w:r>
    </w:p>
    <w:p w14:paraId="6E38849F" w14:textId="77777777" w:rsidR="00E57152" w:rsidRPr="00C7107A" w:rsidRDefault="00000000">
      <w:pPr>
        <w:jc w:val="center"/>
        <w:rPr>
          <w:rFonts w:ascii="Times New Roman" w:hAnsi="Times New Roman" w:cs="Times New Roman"/>
        </w:rPr>
      </w:pPr>
      <w:r w:rsidRPr="00C7107A">
        <w:rPr>
          <w:rFonts w:ascii="Times New Roman" w:hAnsi="Times New Roman" w:cs="Times New Roman"/>
          <w:noProof/>
        </w:rPr>
        <w:lastRenderedPageBreak/>
        <w:drawing>
          <wp:inline distT="0" distB="0" distL="0" distR="0" wp14:anchorId="5D697AEE" wp14:editId="329DE5F6">
            <wp:extent cx="8046720" cy="372676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 diagram for incident response orchestration..png"/>
                    <pic:cNvPicPr/>
                  </pic:nvPicPr>
                  <pic:blipFill>
                    <a:blip r:embed="rId19"/>
                    <a:stretch>
                      <a:fillRect/>
                    </a:stretch>
                  </pic:blipFill>
                  <pic:spPr>
                    <a:xfrm>
                      <a:off x="0" y="0"/>
                      <a:ext cx="8046720" cy="3726766"/>
                    </a:xfrm>
                    <a:prstGeom prst="rect">
                      <a:avLst/>
                    </a:prstGeom>
                  </pic:spPr>
                </pic:pic>
              </a:graphicData>
            </a:graphic>
          </wp:inline>
        </w:drawing>
      </w:r>
    </w:p>
    <w:p w14:paraId="0944B34A" w14:textId="77777777" w:rsidR="00E57152" w:rsidRPr="00C7107A" w:rsidRDefault="00000000">
      <w:pPr>
        <w:pStyle w:val="FigureCaption"/>
        <w:rPr>
          <w:rFonts w:ascii="Times New Roman" w:hAnsi="Times New Roman" w:cs="Times New Roman"/>
          <w:color w:val="auto"/>
        </w:rPr>
      </w:pPr>
      <w:r w:rsidRPr="00C7107A">
        <w:rPr>
          <w:rFonts w:ascii="Times New Roman" w:hAnsi="Times New Roman" w:cs="Times New Roman"/>
          <w:color w:val="auto"/>
        </w:rPr>
        <w:t>Appendix Figure A5: Incident response orchestration sequence diagram.</w:t>
      </w:r>
    </w:p>
    <w:sectPr w:rsidR="00E57152" w:rsidRPr="00C7107A" w:rsidSect="00E8383F">
      <w:pgSz w:w="15840" w:h="12240" w:orient="landscape"/>
      <w:pgMar w:top="792" w:right="792" w:bottom="792" w:left="792"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911FE0" w14:textId="77777777" w:rsidR="00144D53" w:rsidRDefault="00144D53">
      <w:pPr>
        <w:spacing w:after="0" w:line="240" w:lineRule="auto"/>
      </w:pPr>
      <w:r>
        <w:separator/>
      </w:r>
    </w:p>
  </w:endnote>
  <w:endnote w:type="continuationSeparator" w:id="0">
    <w:p w14:paraId="306FCD4D" w14:textId="77777777" w:rsidR="00144D53" w:rsidRDefault="00144D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9EE0F0" w14:textId="77777777" w:rsidR="00144D53" w:rsidRDefault="00144D53">
      <w:pPr>
        <w:spacing w:after="0" w:line="240" w:lineRule="auto"/>
      </w:pPr>
      <w:r>
        <w:separator/>
      </w:r>
    </w:p>
  </w:footnote>
  <w:footnote w:type="continuationSeparator" w:id="0">
    <w:p w14:paraId="2E187242" w14:textId="77777777" w:rsidR="00144D53" w:rsidRDefault="00144D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8248453">
    <w:abstractNumId w:val="8"/>
  </w:num>
  <w:num w:numId="2" w16cid:durableId="1082142280">
    <w:abstractNumId w:val="6"/>
  </w:num>
  <w:num w:numId="3" w16cid:durableId="2065985572">
    <w:abstractNumId w:val="5"/>
  </w:num>
  <w:num w:numId="4" w16cid:durableId="168839456">
    <w:abstractNumId w:val="4"/>
  </w:num>
  <w:num w:numId="5" w16cid:durableId="1128283510">
    <w:abstractNumId w:val="7"/>
  </w:num>
  <w:num w:numId="6" w16cid:durableId="687293668">
    <w:abstractNumId w:val="3"/>
  </w:num>
  <w:num w:numId="7" w16cid:durableId="230383855">
    <w:abstractNumId w:val="2"/>
  </w:num>
  <w:num w:numId="8" w16cid:durableId="1188566734">
    <w:abstractNumId w:val="1"/>
  </w:num>
  <w:num w:numId="9" w16cid:durableId="30967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15E"/>
    <w:rsid w:val="00010098"/>
    <w:rsid w:val="00034616"/>
    <w:rsid w:val="00050C15"/>
    <w:rsid w:val="0006063C"/>
    <w:rsid w:val="00144D53"/>
    <w:rsid w:val="0015074B"/>
    <w:rsid w:val="00274570"/>
    <w:rsid w:val="0029639D"/>
    <w:rsid w:val="00326F90"/>
    <w:rsid w:val="006F062C"/>
    <w:rsid w:val="00723B13"/>
    <w:rsid w:val="00777180"/>
    <w:rsid w:val="007C0F1A"/>
    <w:rsid w:val="009D77A1"/>
    <w:rsid w:val="00AA1D8D"/>
    <w:rsid w:val="00B47730"/>
    <w:rsid w:val="00C7107A"/>
    <w:rsid w:val="00CB0664"/>
    <w:rsid w:val="00D5319E"/>
    <w:rsid w:val="00D572CF"/>
    <w:rsid w:val="00E26B50"/>
    <w:rsid w:val="00E455AB"/>
    <w:rsid w:val="00E57152"/>
    <w:rsid w:val="00E8383F"/>
    <w:rsid w:val="00FC693F"/>
    <w:rsid w:val="00FD24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DFE1F5"/>
  <w14:defaultImageDpi w14:val="300"/>
  <w15:docId w15:val="{32A4E389-48EE-42FA-AE17-9E8BE02B4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4315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40" w:line="240" w:lineRule="auto"/>
      <w:contextualSpacing/>
    </w:pPr>
    <w:rPr>
      <w:rFonts w:asciiTheme="majorHAnsi" w:eastAsiaTheme="majorEastAsia" w:hAnsiTheme="majorHAnsi" w:cstheme="majorBidi"/>
      <w:b/>
      <w:color w:val="14315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jc w:val="center"/>
    </w:pPr>
    <w:rPr>
      <w:rFonts w:ascii="Calibri" w:eastAsia="Calibri" w:hAnsi="Calibri"/>
      <w:i/>
      <w:color w:val="595959"/>
      <w:sz w:val="18"/>
    </w:rPr>
  </w:style>
  <w:style w:type="character" w:styleId="Hyperlink">
    <w:name w:val="Hyperlink"/>
    <w:basedOn w:val="DefaultParagraphFont"/>
    <w:uiPriority w:val="99"/>
    <w:unhideWhenUsed/>
    <w:rsid w:val="00E8383F"/>
    <w:rPr>
      <w:color w:val="0000FF" w:themeColor="hyperlink"/>
      <w:u w:val="single"/>
    </w:rPr>
  </w:style>
  <w:style w:type="character" w:styleId="UnresolvedMention">
    <w:name w:val="Unresolved Mention"/>
    <w:basedOn w:val="DefaultParagraphFont"/>
    <w:uiPriority w:val="99"/>
    <w:semiHidden/>
    <w:unhideWhenUsed/>
    <w:rsid w:val="00E838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hyperlink" Target="https://github.com/Hassan-Zahid-07/SDA-Pro" TargetMode="Externa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github.com/Hassan-Zahid-07/SDA-Pro" TargetMode="Externa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2246</Words>
  <Characters>12806</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SDA-Pro Final Report</dc:title>
  <dc:subject>Software Design and Architecture Semester Project</dc:subject>
  <dc:creator>python-docx</dc:creator>
  <cp:keywords/>
  <dc:description>generated by python-docx</dc:description>
  <cp:lastModifiedBy>HP</cp:lastModifiedBy>
  <cp:revision>2</cp:revision>
  <dcterms:created xsi:type="dcterms:W3CDTF">2026-06-03T06:49:00Z</dcterms:created>
  <dcterms:modified xsi:type="dcterms:W3CDTF">2026-06-03T06:49:00Z</dcterms:modified>
  <cp:category/>
</cp:coreProperties>
</file>