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CCDF0" w14:textId="77777777" w:rsidR="00596500" w:rsidRPr="00596500" w:rsidRDefault="00596500" w:rsidP="00596500">
      <w:r w:rsidRPr="00596500">
        <w:t xml:space="preserve">This dataset contains anonymized credit card transactions </w:t>
      </w:r>
      <w:proofErr w:type="spellStart"/>
      <w:r w:rsidRPr="00596500">
        <w:t>labeled</w:t>
      </w:r>
      <w:proofErr w:type="spellEnd"/>
      <w:r w:rsidRPr="00596500">
        <w:t xml:space="preserve"> as fraudulent or legitimate. It is designed for binary classification tasks, where the objective is to detect fraudulent transactions based on historical patterns.</w:t>
      </w:r>
    </w:p>
    <w:p w14:paraId="78C52828" w14:textId="77777777" w:rsidR="00596500" w:rsidRPr="00596500" w:rsidRDefault="00596500" w:rsidP="00596500">
      <w:r w:rsidRPr="00596500">
        <w:t>The dataset is highly imbalanced, with a very small proportion of fraud cases compared to normal transactions. This makes it particularly useful for studying anomaly detection, imbalanced learning, and real-world classification challenges.</w:t>
      </w:r>
    </w:p>
    <w:p w14:paraId="3EA27AAC" w14:textId="77777777" w:rsidR="00596500" w:rsidRPr="00596500" w:rsidRDefault="00596500" w:rsidP="00596500">
      <w:r w:rsidRPr="00596500">
        <w:t>Dataset Summary</w:t>
      </w:r>
    </w:p>
    <w:p w14:paraId="7A48E0F0" w14:textId="77777777" w:rsidR="00596500" w:rsidRPr="00596500" w:rsidRDefault="00596500" w:rsidP="00596500">
      <w:r w:rsidRPr="00596500">
        <w:t>Total samples: 284807 Total features: 30 Target variable: Class (0 = Legitimate, 1 = Fraud) Feature type: Numerical (anonymized PCA-transformed features + raw features) Missing values: None Task type: Binary classification (imbalanced)</w:t>
      </w:r>
    </w:p>
    <w:p w14:paraId="58EA49D4" w14:textId="77777777" w:rsidR="00596500" w:rsidRPr="00596500" w:rsidRDefault="00596500" w:rsidP="00596500">
      <w:r w:rsidRPr="00596500">
        <w:t>Feature Description</w:t>
      </w:r>
    </w:p>
    <w:p w14:paraId="2F1F208F" w14:textId="77777777" w:rsidR="00596500" w:rsidRPr="00596500" w:rsidRDefault="00596500" w:rsidP="00596500">
      <w:r w:rsidRPr="00596500">
        <w:t>The dataset contains 30 features:</w:t>
      </w:r>
    </w:p>
    <w:p w14:paraId="5830DFEB" w14:textId="77777777" w:rsidR="00596500" w:rsidRPr="00596500" w:rsidRDefault="00596500" w:rsidP="00596500">
      <w:r w:rsidRPr="00596500">
        <w:t>V1 to V28: These are anonymized numerical features obtained using PCA transformation to protect sensitive information. They capture the underlying structure of the transaction data. Time: Number of seconds elapsed between this transaction and the first transaction in the dataset. Amount: Transaction amount in currency units. This feature can be useful for cost-sensitive learning and fraud pattern analysis. Class: Target variable where: 0 indicates a legitimate transaction 1 indicates a fraudulent transaction Key Characteristics</w:t>
      </w:r>
    </w:p>
    <w:p w14:paraId="660B2FA2" w14:textId="77777777" w:rsidR="00596500" w:rsidRPr="00596500" w:rsidRDefault="00596500" w:rsidP="00596500">
      <w:r w:rsidRPr="00596500">
        <w:t>Class Imbalance: Fraudulent transactions account for a very small fraction of the dataset (approximately 0.17 percent), making this a highly imbalanced classification problem.</w:t>
      </w:r>
    </w:p>
    <w:p w14:paraId="562F3DF4" w14:textId="77777777" w:rsidR="00596500" w:rsidRPr="00596500" w:rsidRDefault="00596500" w:rsidP="00596500">
      <w:r w:rsidRPr="00596500">
        <w:t xml:space="preserve">Anonymized Features: Most features are transformed using PCA, meaning domain interpretation is limited but </w:t>
      </w:r>
      <w:proofErr w:type="spellStart"/>
      <w:r w:rsidRPr="00596500">
        <w:t>modeling</w:t>
      </w:r>
      <w:proofErr w:type="spellEnd"/>
      <w:r w:rsidRPr="00596500">
        <w:t xml:space="preserve"> performance remains strong.</w:t>
      </w:r>
    </w:p>
    <w:p w14:paraId="6D68AD41" w14:textId="77777777" w:rsidR="00596500" w:rsidRPr="00596500" w:rsidRDefault="00596500" w:rsidP="00596500">
      <w:r w:rsidRPr="00596500">
        <w:t>Real-World Relevance: This dataset reflects real-world fraud detection challenges where rare events must be identified with high precision.</w:t>
      </w:r>
    </w:p>
    <w:p w14:paraId="63CB7ADE" w14:textId="77777777" w:rsidR="00596500" w:rsidRPr="00596500" w:rsidRDefault="00596500" w:rsidP="00596500">
      <w:r w:rsidRPr="00596500">
        <w:t>Machine Learning Use Cases</w:t>
      </w:r>
    </w:p>
    <w:p w14:paraId="103571FD" w14:textId="77777777" w:rsidR="00596500" w:rsidRPr="00596500" w:rsidRDefault="00596500" w:rsidP="00596500">
      <w:r w:rsidRPr="00596500">
        <w:t>This dataset is suitable for:</w:t>
      </w:r>
    </w:p>
    <w:p w14:paraId="6D62BA7E" w14:textId="77777777" w:rsidR="00596500" w:rsidRPr="00596500" w:rsidRDefault="00596500" w:rsidP="00596500">
      <w:r w:rsidRPr="00596500">
        <w:t xml:space="preserve">Fraud detection </w:t>
      </w:r>
      <w:proofErr w:type="spellStart"/>
      <w:r w:rsidRPr="00596500">
        <w:t>modeling</w:t>
      </w:r>
      <w:proofErr w:type="spellEnd"/>
      <w:r w:rsidRPr="00596500">
        <w:t xml:space="preserve"> Imbalanced classification techniques (SMOTE, </w:t>
      </w:r>
      <w:proofErr w:type="spellStart"/>
      <w:r w:rsidRPr="00596500">
        <w:t>undersampling</w:t>
      </w:r>
      <w:proofErr w:type="spellEnd"/>
      <w:r w:rsidRPr="00596500">
        <w:t xml:space="preserve">, class weighting) Anomaly detection algorithms (Isolation Forest, One-Class SVM) Ensemble learning (Random Forest, </w:t>
      </w:r>
      <w:proofErr w:type="spellStart"/>
      <w:r w:rsidRPr="00596500">
        <w:t>XGBoost</w:t>
      </w:r>
      <w:proofErr w:type="spellEnd"/>
      <w:r w:rsidRPr="00596500">
        <w:t xml:space="preserve">, </w:t>
      </w:r>
      <w:proofErr w:type="spellStart"/>
      <w:r w:rsidRPr="00596500">
        <w:t>LightGBM</w:t>
      </w:r>
      <w:proofErr w:type="spellEnd"/>
      <w:r w:rsidRPr="00596500">
        <w:t>) Deep learning approaches for tabular data Cost-sensitive learning and threshold optimization Evaluation Considerations</w:t>
      </w:r>
    </w:p>
    <w:p w14:paraId="7F996DD4" w14:textId="77777777" w:rsidR="00596500" w:rsidRPr="00596500" w:rsidRDefault="00596500" w:rsidP="00596500">
      <w:r w:rsidRPr="00596500">
        <w:t>Due to class imbalance, accuracy is not a reliable metric. Recommended evaluation metrics include:</w:t>
      </w:r>
    </w:p>
    <w:p w14:paraId="3C175A2C" w14:textId="77777777" w:rsidR="00596500" w:rsidRPr="00596500" w:rsidRDefault="00596500" w:rsidP="00596500">
      <w:r w:rsidRPr="00596500">
        <w:t xml:space="preserve">ROC-AUC Precision-Recall AUC F1-score Recall (Fraud detection rate) Precision (False positive control) Data Preprocessing Notes No missing values are present Feature scaling is </w:t>
      </w:r>
      <w:r w:rsidRPr="00596500">
        <w:lastRenderedPageBreak/>
        <w:t>recommended, especially for the Amount feature Stratified train-test split should be used Cross-validation is essential for reliable performance estimation Consider resampling techniques or class weights to handle imbalance Why This Dataset is Valuable</w:t>
      </w:r>
    </w:p>
    <w:p w14:paraId="66EB2312" w14:textId="77777777" w:rsidR="00596500" w:rsidRPr="00596500" w:rsidRDefault="00596500" w:rsidP="00596500">
      <w:r w:rsidRPr="00596500">
        <w:t>This dataset is widely used in both academic research and industry for fraud detection benchmarking. It provides a realistic and challenging scenario for machine learning practitioners dealing with rare event detection.</w:t>
      </w:r>
    </w:p>
    <w:p w14:paraId="65AD689E" w14:textId="77777777" w:rsidR="00596500" w:rsidRPr="00596500" w:rsidRDefault="00596500" w:rsidP="00596500">
      <w:r w:rsidRPr="00596500">
        <w:t>It is especially valuable for:</w:t>
      </w:r>
    </w:p>
    <w:p w14:paraId="489351A3" w14:textId="77777777" w:rsidR="00596500" w:rsidRPr="00596500" w:rsidRDefault="00596500" w:rsidP="00596500">
      <w:r w:rsidRPr="00596500">
        <w:t xml:space="preserve">Learning how to handle imbalanced datasets Building production-ready fraud detection pipelines Comparing traditional and advanced machine learning models Limitations Features are anonymized, limiting interpretability Severe class imbalance requires careful </w:t>
      </w:r>
      <w:proofErr w:type="spellStart"/>
      <w:r w:rsidRPr="00596500">
        <w:t>modeling</w:t>
      </w:r>
      <w:proofErr w:type="spellEnd"/>
      <w:r w:rsidRPr="00596500">
        <w:t xml:space="preserve"> Temporal ordering should be considered in validation to avoid leakage</w:t>
      </w:r>
    </w:p>
    <w:p w14:paraId="6BDDE285" w14:textId="77777777" w:rsidR="00596500" w:rsidRDefault="00596500"/>
    <w:sectPr w:rsidR="00596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5165C" w14:textId="77777777" w:rsidR="004D457D" w:rsidRDefault="004D457D" w:rsidP="00596500">
      <w:pPr>
        <w:spacing w:after="0" w:line="240" w:lineRule="auto"/>
      </w:pPr>
      <w:r>
        <w:separator/>
      </w:r>
    </w:p>
  </w:endnote>
  <w:endnote w:type="continuationSeparator" w:id="0">
    <w:p w14:paraId="7BFF2E6C" w14:textId="77777777" w:rsidR="004D457D" w:rsidRDefault="004D457D" w:rsidP="00596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7085" w14:textId="77777777" w:rsidR="004D457D" w:rsidRDefault="004D457D" w:rsidP="00596500">
      <w:pPr>
        <w:spacing w:after="0" w:line="240" w:lineRule="auto"/>
      </w:pPr>
      <w:r>
        <w:separator/>
      </w:r>
    </w:p>
  </w:footnote>
  <w:footnote w:type="continuationSeparator" w:id="0">
    <w:p w14:paraId="7138C983" w14:textId="77777777" w:rsidR="004D457D" w:rsidRDefault="004D457D" w:rsidP="005965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500"/>
    <w:rsid w:val="001B41E9"/>
    <w:rsid w:val="004D457D"/>
    <w:rsid w:val="00596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5E0C4"/>
  <w15:chartTrackingRefBased/>
  <w15:docId w15:val="{3792FAC4-2722-4576-BFD7-584455D06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5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5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5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5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5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5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5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5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5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5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6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500"/>
  </w:style>
  <w:style w:type="paragraph" w:styleId="Footer">
    <w:name w:val="footer"/>
    <w:basedOn w:val="Normal"/>
    <w:link w:val="FooterChar"/>
    <w:uiPriority w:val="99"/>
    <w:unhideWhenUsed/>
    <w:rsid w:val="00596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raza</dc:creator>
  <cp:keywords/>
  <dc:description/>
  <cp:lastModifiedBy>Hassan raza</cp:lastModifiedBy>
  <cp:revision>1</cp:revision>
  <dcterms:created xsi:type="dcterms:W3CDTF">2026-05-12T05:45:00Z</dcterms:created>
  <dcterms:modified xsi:type="dcterms:W3CDTF">2026-05-12T05:46:00Z</dcterms:modified>
</cp:coreProperties>
</file>