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EAB05" w14:textId="132E652B" w:rsidR="006C1178" w:rsidRPr="006C1178" w:rsidRDefault="002E0A60" w:rsidP="006C117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14:ligatures w14:val="none"/>
        </w:rPr>
      </w:pPr>
      <w:r>
        <w:rPr>
          <w:rFonts w:ascii="Arial" w:eastAsia="Times New Roman" w:hAnsi="Arial" w:cs="Arial"/>
          <w:kern w:val="0"/>
          <w:sz w:val="40"/>
          <w:szCs w:val="40"/>
          <w14:ligatures w14:val="none"/>
        </w:rPr>
        <w:t>ass</w:t>
      </w:r>
      <w:r w:rsidR="006C1178" w:rsidRPr="006C1178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FormBottom of Form</w:t>
      </w:r>
    </w:p>
    <w:p w14:paraId="06C6D2A1" w14:textId="77777777" w:rsidR="002E0A60" w:rsidRDefault="002E0A60" w:rsidP="002E0A60">
      <w:pPr>
        <w:spacing w:after="0" w:line="240" w:lineRule="auto"/>
        <w:textAlignment w:val="baseline"/>
        <w:rPr>
          <w:rFonts w:ascii="inherit" w:eastAsia="Times New Roman" w:hAnsi="inherit" w:cs="Times New Roman"/>
          <w:kern w:val="0"/>
          <w:bdr w:val="none" w:sz="0" w:space="0" w:color="auto" w:frame="1"/>
          <w14:ligatures w14:val="none"/>
        </w:rPr>
      </w:pPr>
      <w:r w:rsidRPr="006C1178">
        <w:rPr>
          <w:rFonts w:ascii="inherit" w:eastAsia="Times New Roman" w:hAnsi="inherit" w:cs="Times New Roman"/>
          <w:kern w:val="0"/>
          <w:bdr w:val="none" w:sz="0" w:space="0" w:color="auto" w:frame="1"/>
          <w14:ligatures w14:val="none"/>
        </w:rPr>
        <w:t xml:space="preserve">Q1)We did the miltiple sequence alignment (MSA) using the clustal tool </w:t>
      </w:r>
    </w:p>
    <w:p w14:paraId="755631F1" w14:textId="23EC9F7F" w:rsidR="002E0A60" w:rsidRPr="002E0A60" w:rsidRDefault="002E0A60" w:rsidP="002E0A60">
      <w:pPr>
        <w:spacing w:after="0" w:line="240" w:lineRule="auto"/>
        <w:textAlignment w:val="baseline"/>
        <w:rPr>
          <w:rFonts w:ascii="inherit" w:eastAsia="Times New Roman" w:hAnsi="inherit" w:cs="Times New Roman"/>
          <w:kern w:val="0"/>
          <w14:ligatures w14:val="none"/>
        </w:rPr>
      </w:pPr>
      <w:r w:rsidRPr="006C1178">
        <w:rPr>
          <w:rFonts w:ascii="inherit" w:eastAsia="Times New Roman" w:hAnsi="inherit" w:cs="Times New Roman"/>
          <w:kern w:val="0"/>
          <w:bdr w:val="none" w:sz="0" w:space="0" w:color="auto" w:frame="1"/>
          <w14:ligatures w14:val="none"/>
        </w:rPr>
        <w:t>Q2)We did the phylogenies UPGMA and NJ using the MEGA tool</w:t>
      </w:r>
    </w:p>
    <w:p w14:paraId="6363BCED" w14:textId="7CCA3B69" w:rsidR="006C1178" w:rsidRPr="006C1178" w:rsidRDefault="006C1178" w:rsidP="006C1178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3)we</w:t>
      </w:r>
      <w:proofErr w:type="gramEnd"/>
      <w:r>
        <w:rPr>
          <w:lang w:val="en-US"/>
        </w:rPr>
        <w:t xml:space="preserve"> will provided pdf of both tree of </w:t>
      </w:r>
      <w:proofErr w:type="spellStart"/>
      <w:r>
        <w:rPr>
          <w:lang w:val="en-US"/>
        </w:rPr>
        <w:t>upgma</w:t>
      </w:r>
      <w:proofErr w:type="spellEnd"/>
      <w:r>
        <w:rPr>
          <w:lang w:val="en-US"/>
        </w:rPr>
        <w:t xml:space="preserve"> and NJ</w:t>
      </w:r>
    </w:p>
    <w:p w14:paraId="02B08BE8" w14:textId="00FCAE57" w:rsidR="006C1178" w:rsidRDefault="006C1178" w:rsidP="006C1178">
      <w:r>
        <w:rPr>
          <w:lang w:val="en-US"/>
        </w:rPr>
        <w:t xml:space="preserve">Q4) </w:t>
      </w:r>
      <w:hyperlink r:id="rId7" w:tooltip="cellular organisms, taxon ID 131567" w:history="1">
        <w:r>
          <w:rPr>
            <w:rStyle w:val="Hyperlink"/>
            <w:rFonts w:ascii="Lato" w:hAnsi="Lato"/>
            <w:b/>
            <w:bCs/>
            <w:color w:val="0161A4"/>
            <w:sz w:val="21"/>
            <w:szCs w:val="21"/>
            <w:shd w:val="clear" w:color="auto" w:fill="FBFEFF"/>
          </w:rPr>
          <w:t>cellular organisms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8" w:tooltip="Eukaryota (eucaryotes), taxon ID 2759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Eukaryota (eucaryotes)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9" w:tooltip="Opisthokonta, taxon ID 33154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Opisthokonta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0" w:tooltip="Metazoa (metazoans), taxon ID 33208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Metazoa (metazoans)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1" w:tooltip="Eumetazoa, taxon ID 6072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Eumetazoa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2" w:tooltip="Bilateria, taxon ID 33213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Bilateria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3" w:tooltip="Deuterostomia, taxon ID 33511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Deuterostomia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4" w:tooltip="Chordata (chordates), taxon ID 7711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Chordata (chordates)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5" w:tooltip="Craniata, taxon ID 89593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Craniata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6" w:tooltip="Vertebrata (vertebrates), taxon ID 7742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Vertebrata (vertebrates)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7" w:tooltip="Gnathostomata (jawed vertebrates), taxon ID 7776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Gnathostomata (jawed vertebrates)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8" w:tooltip="Teleostomi, taxon ID 117570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Teleostomi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19" w:tooltip="Euteleostomi (bony vertebrates), taxon ID 117571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Euteleostomi (bony vertebrates)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0" w:tooltip="Sarcopterygii, taxon ID 8287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Sarcopterygii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1" w:tooltip="Dipnotetrapodomorpha, taxon ID 1338369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Dipnotetrapodomorpha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2" w:tooltip="Tetrapoda (tetrapods), taxon ID 32523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Tetrapoda (tetrapods)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3" w:tooltip="Amniota (amniotes), taxon ID 32524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Amniota (amniotes)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4" w:tooltip="Mammalia (mammals), taxon ID 40674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Mammalia (mammals)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5" w:tooltip="Theria, taxon ID 32525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Theria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6" w:tooltip="Eutheria (placentals), taxon ID 9347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Eutheria (placentals)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7" w:tooltip="Boreoeutheria, taxon ID 1437010" w:history="1">
        <w:r>
          <w:rPr>
            <w:rStyle w:val="Hyperlink"/>
            <w:rFonts w:ascii="Lato" w:hAnsi="Lato"/>
            <w:b/>
            <w:bCs/>
            <w:color w:val="2F4F4F"/>
            <w:sz w:val="21"/>
            <w:szCs w:val="21"/>
            <w:shd w:val="clear" w:color="auto" w:fill="FBFEFF"/>
          </w:rPr>
          <w:t>Boreoeutheria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8" w:tooltip="Laurasiatheria, taxon ID 314145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Laurasiatheria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29" w:tooltip="Artiodactyla (whales, hippos, ruminants, pigs, camels etc.), taxon ID 91561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Artiodactyla (whales, hippos, ruminants, pigs, camels etc.)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30" w:tooltip="Ruminantia, taxon ID 9845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Ruminantia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31" w:tooltip="Pecora, taxon ID 35500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Pecora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32" w:tooltip="Bovidae, taxon ID 9895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Bovidae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33" w:tooltip="Bovinae, taxon ID 27592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Bovinae</w:t>
        </w:r>
      </w:hyperlink>
      <w:r>
        <w:rPr>
          <w:rFonts w:ascii="Lato" w:hAnsi="Lato"/>
          <w:color w:val="0A0A0A"/>
          <w:sz w:val="21"/>
          <w:szCs w:val="21"/>
          <w:shd w:val="clear" w:color="auto" w:fill="FBFEFF"/>
        </w:rPr>
        <w:t> &gt; </w:t>
      </w:r>
      <w:hyperlink r:id="rId34" w:tooltip="Bos (oxen, cattle), taxon ID 9903" w:history="1">
        <w:r>
          <w:rPr>
            <w:rStyle w:val="Hyperlink"/>
            <w:rFonts w:ascii="Lato" w:hAnsi="Lato"/>
            <w:b/>
            <w:bCs/>
            <w:color w:val="014371"/>
            <w:sz w:val="21"/>
            <w:szCs w:val="21"/>
            <w:shd w:val="clear" w:color="auto" w:fill="FBFEFF"/>
          </w:rPr>
          <w:t>Bos</w:t>
        </w:r>
      </w:hyperlink>
      <w:r>
        <w:t xml:space="preserve"> and this simailiar to the one in the ncbi taxonomy database</w:t>
      </w:r>
    </w:p>
    <w:p w14:paraId="69C284C4" w14:textId="6D69D980" w:rsidR="006C1178" w:rsidRDefault="006C1178" w:rsidP="006C1178">
      <w:pPr>
        <w:rPr>
          <w:lang w:val="en-US"/>
        </w:rPr>
      </w:pPr>
      <w:r>
        <w:rPr>
          <w:lang w:val="en-US"/>
        </w:rPr>
        <w:t>Q5)</w:t>
      </w:r>
    </w:p>
    <w:p w14:paraId="40D0174F" w14:textId="77777777" w:rsidR="006D1B28" w:rsidRDefault="006D1B28" w:rsidP="006C1178">
      <w:pPr>
        <w:rPr>
          <w:lang w:val="en-US"/>
        </w:rPr>
      </w:pPr>
    </w:p>
    <w:p w14:paraId="4B9EF2E8" w14:textId="317A6E2C" w:rsidR="006D1B28" w:rsidRDefault="006D1B28" w:rsidP="006C1178">
      <w:pPr>
        <w:rPr>
          <w:lang w:val="en-US"/>
        </w:rPr>
      </w:pPr>
      <w:r>
        <w:rPr>
          <w:lang w:val="en-US"/>
        </w:rPr>
        <w:t xml:space="preserve">Q10) all rectangular nodes are orthologous and paralogous there would be many possibilities if there are a node like this </w:t>
      </w:r>
      <w:r w:rsidRPr="006D1B28">
        <w:rPr>
          <w:lang w:val="en-US"/>
        </w:rPr>
        <w:drawing>
          <wp:inline distT="0" distB="0" distL="0" distR="0" wp14:anchorId="7499A452" wp14:editId="06C97AAC">
            <wp:extent cx="749300" cy="495300"/>
            <wp:effectExtent l="0" t="0" r="0" b="0"/>
            <wp:docPr id="1611662571" name="Picture 1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62571" name="Picture 1" descr="A blue and white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as show in pic </w:t>
      </w:r>
      <w:proofErr w:type="gramStart"/>
      <w:r>
        <w:rPr>
          <w:lang w:val="en-US"/>
        </w:rPr>
        <w:t>blow</w:t>
      </w:r>
      <w:proofErr w:type="gramEnd"/>
    </w:p>
    <w:p w14:paraId="53E317F3" w14:textId="46F0A64F" w:rsidR="006D1B28" w:rsidRDefault="006D1B28" w:rsidP="006C1178">
      <w:pPr>
        <w:rPr>
          <w:lang w:val="en-US"/>
        </w:rPr>
      </w:pPr>
      <w:r w:rsidRPr="006D1B28">
        <w:rPr>
          <w:lang w:val="en-US"/>
        </w:rPr>
        <w:drawing>
          <wp:inline distT="0" distB="0" distL="0" distR="0" wp14:anchorId="5DB495CA" wp14:editId="00014B4C">
            <wp:extent cx="5943600" cy="3367405"/>
            <wp:effectExtent l="0" t="0" r="0" b="0"/>
            <wp:docPr id="3814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85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1034" w14:textId="7B41697A" w:rsidR="006D1B28" w:rsidRPr="006C1178" w:rsidRDefault="006D1B28" w:rsidP="006C1178">
      <w:pPr>
        <w:rPr>
          <w:lang w:val="en-US"/>
        </w:rPr>
      </w:pPr>
      <w:r w:rsidRPr="006D1B28">
        <w:rPr>
          <w:lang w:val="en-US"/>
        </w:rPr>
        <w:drawing>
          <wp:inline distT="0" distB="0" distL="0" distR="0" wp14:anchorId="1778601D" wp14:editId="1F0019AF">
            <wp:extent cx="5943600" cy="322580"/>
            <wp:effectExtent l="0" t="0" r="0" b="0"/>
            <wp:docPr id="764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2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B28" w:rsidRPr="006C1178" w:rsidSect="008F0C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66670" w14:textId="77777777" w:rsidR="008F0C44" w:rsidRDefault="008F0C44" w:rsidP="002E0A60">
      <w:pPr>
        <w:spacing w:after="0" w:line="240" w:lineRule="auto"/>
      </w:pPr>
      <w:r>
        <w:separator/>
      </w:r>
    </w:p>
  </w:endnote>
  <w:endnote w:type="continuationSeparator" w:id="0">
    <w:p w14:paraId="521E96FC" w14:textId="77777777" w:rsidR="008F0C44" w:rsidRDefault="008F0C44" w:rsidP="002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C03AB" w14:textId="77777777" w:rsidR="008F0C44" w:rsidRDefault="008F0C44" w:rsidP="002E0A60">
      <w:pPr>
        <w:spacing w:after="0" w:line="240" w:lineRule="auto"/>
      </w:pPr>
      <w:r>
        <w:separator/>
      </w:r>
    </w:p>
  </w:footnote>
  <w:footnote w:type="continuationSeparator" w:id="0">
    <w:p w14:paraId="32E3F9D0" w14:textId="77777777" w:rsidR="008F0C44" w:rsidRDefault="008F0C44" w:rsidP="002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A3D59"/>
    <w:multiLevelType w:val="multilevel"/>
    <w:tmpl w:val="A36A8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7536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178"/>
    <w:rsid w:val="002E0A60"/>
    <w:rsid w:val="003A6362"/>
    <w:rsid w:val="006C1178"/>
    <w:rsid w:val="006D1B28"/>
    <w:rsid w:val="008F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9A1757"/>
  <w15:chartTrackingRefBased/>
  <w15:docId w15:val="{2BDD3B38-66E3-9E4A-B0C9-17F80BAE9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11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1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1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1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1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1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1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1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1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1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1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1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1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1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1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1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1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1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1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1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1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1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1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1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1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1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1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178"/>
    <w:rPr>
      <w:b/>
      <w:bCs/>
      <w:smallCaps/>
      <w:color w:val="0F4761" w:themeColor="accent1" w:themeShade="BF"/>
      <w:spacing w:val="5"/>
    </w:rPr>
  </w:style>
  <w:style w:type="paragraph" w:customStyle="1" w:styleId="messagelistitem050f9">
    <w:name w:val="messagelistitem__050f9"/>
    <w:basedOn w:val="Normal"/>
    <w:rsid w:val="006C1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C117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C1178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C117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C1178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C117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E0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A60"/>
  </w:style>
  <w:style w:type="paragraph" w:styleId="Footer">
    <w:name w:val="footer"/>
    <w:basedOn w:val="Normal"/>
    <w:link w:val="FooterChar"/>
    <w:uiPriority w:val="99"/>
    <w:unhideWhenUsed/>
    <w:rsid w:val="002E0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25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9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56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425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0081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7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56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279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uniprot.org/taxonomy/33511" TargetMode="External"/><Relationship Id="rId18" Type="http://schemas.openxmlformats.org/officeDocument/2006/relationships/hyperlink" Target="https://www.uniprot.org/taxonomy/117570" TargetMode="External"/><Relationship Id="rId26" Type="http://schemas.openxmlformats.org/officeDocument/2006/relationships/hyperlink" Target="https://www.uniprot.org/taxonomy/9347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uniprot.org/taxonomy/1338369" TargetMode="External"/><Relationship Id="rId34" Type="http://schemas.openxmlformats.org/officeDocument/2006/relationships/hyperlink" Target="https://www.uniprot.org/taxonomy/9903" TargetMode="External"/><Relationship Id="rId7" Type="http://schemas.openxmlformats.org/officeDocument/2006/relationships/hyperlink" Target="https://www.uniprot.org/taxonomy/131567" TargetMode="External"/><Relationship Id="rId12" Type="http://schemas.openxmlformats.org/officeDocument/2006/relationships/hyperlink" Target="https://www.uniprot.org/taxonomy/33213" TargetMode="External"/><Relationship Id="rId17" Type="http://schemas.openxmlformats.org/officeDocument/2006/relationships/hyperlink" Target="https://www.uniprot.org/taxonomy/7776" TargetMode="External"/><Relationship Id="rId25" Type="http://schemas.openxmlformats.org/officeDocument/2006/relationships/hyperlink" Target="https://www.uniprot.org/taxonomy/32525" TargetMode="External"/><Relationship Id="rId33" Type="http://schemas.openxmlformats.org/officeDocument/2006/relationships/hyperlink" Target="https://www.uniprot.org/taxonomy/27592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uniprot.org/taxonomy/7742" TargetMode="External"/><Relationship Id="rId20" Type="http://schemas.openxmlformats.org/officeDocument/2006/relationships/hyperlink" Target="https://www.uniprot.org/taxonomy/8287" TargetMode="External"/><Relationship Id="rId29" Type="http://schemas.openxmlformats.org/officeDocument/2006/relationships/hyperlink" Target="https://www.uniprot.org/taxonomy/9156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uniprot.org/taxonomy/6072" TargetMode="External"/><Relationship Id="rId24" Type="http://schemas.openxmlformats.org/officeDocument/2006/relationships/hyperlink" Target="https://www.uniprot.org/taxonomy/40674" TargetMode="External"/><Relationship Id="rId32" Type="http://schemas.openxmlformats.org/officeDocument/2006/relationships/hyperlink" Target="https://www.uniprot.org/taxonomy/9895" TargetMode="External"/><Relationship Id="rId37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uniprot.org/taxonomy/89593" TargetMode="External"/><Relationship Id="rId23" Type="http://schemas.openxmlformats.org/officeDocument/2006/relationships/hyperlink" Target="https://www.uniprot.org/taxonomy/32524" TargetMode="External"/><Relationship Id="rId28" Type="http://schemas.openxmlformats.org/officeDocument/2006/relationships/hyperlink" Target="https://www.uniprot.org/taxonomy/314145" TargetMode="External"/><Relationship Id="rId36" Type="http://schemas.openxmlformats.org/officeDocument/2006/relationships/image" Target="media/image2.png"/><Relationship Id="rId10" Type="http://schemas.openxmlformats.org/officeDocument/2006/relationships/hyperlink" Target="https://www.uniprot.org/taxonomy/33208" TargetMode="External"/><Relationship Id="rId19" Type="http://schemas.openxmlformats.org/officeDocument/2006/relationships/hyperlink" Target="https://www.uniprot.org/taxonomy/117571" TargetMode="External"/><Relationship Id="rId31" Type="http://schemas.openxmlformats.org/officeDocument/2006/relationships/hyperlink" Target="https://www.uniprot.org/taxonomy/3550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uniprot.org/taxonomy/33154" TargetMode="External"/><Relationship Id="rId14" Type="http://schemas.openxmlformats.org/officeDocument/2006/relationships/hyperlink" Target="https://www.uniprot.org/taxonomy/7711" TargetMode="External"/><Relationship Id="rId22" Type="http://schemas.openxmlformats.org/officeDocument/2006/relationships/hyperlink" Target="https://www.uniprot.org/taxonomy/32523" TargetMode="External"/><Relationship Id="rId27" Type="http://schemas.openxmlformats.org/officeDocument/2006/relationships/hyperlink" Target="https://www.uniprot.org/taxonomy/1437010" TargetMode="External"/><Relationship Id="rId30" Type="http://schemas.openxmlformats.org/officeDocument/2006/relationships/hyperlink" Target="https://www.uniprot.org/taxonomy/9845" TargetMode="External"/><Relationship Id="rId35" Type="http://schemas.openxmlformats.org/officeDocument/2006/relationships/image" Target="media/image1.png"/><Relationship Id="rId8" Type="http://schemas.openxmlformats.org/officeDocument/2006/relationships/hyperlink" Target="https://www.uniprot.org/taxonomy/2759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Mikawi</dc:creator>
  <cp:keywords/>
  <dc:description/>
  <cp:lastModifiedBy>Hassan Mikawi</cp:lastModifiedBy>
  <cp:revision>1</cp:revision>
  <dcterms:created xsi:type="dcterms:W3CDTF">2024-04-20T21:49:00Z</dcterms:created>
  <dcterms:modified xsi:type="dcterms:W3CDTF">2024-04-20T22:20:00Z</dcterms:modified>
</cp:coreProperties>
</file>