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800"/>
            </w:pPr>
          </w:p>
          <w:p>
            <w:pPr>
              <w:pBdr>
                <w:bottom w:val="single" w:color="37DCF2" w:sz="6" w:space="8"/>
              </w:pBdr>
              <w:spacing w:after="500"/>
              <w:ind w:left="1200" w:right="800"/>
            </w:pPr>
            <w:r>
              <w:rPr>
                <w:rFonts w:ascii="Calibri" w:eastAsia="SimHei"/>
                <w:color w:val="37DCF2"/>
                <w:spacing w:val="40"/>
                <w:sz w:val="18"/>
                <w:szCs w:val="18"/>
              </w:rPr>
              <w:t xml:space="preserve">K  E  R  A  P  A  T  H  Y  S     L  O  C  A  L     B  U  I  L  D     S  Y  S  T  E  M</w:t>
            </w:r>
          </w:p>
          <w:p>
            <w:pPr>
              <w:spacing w:after="100" w:line="920" w:lineRule="atLeast"/>
              <w:ind w:left="1200"/>
            </w:pPr>
            <w:r>
              <w:rPr>
                <w:rFonts w:ascii="Arial" w:eastAsia="SimHei"/>
                <w:b/>
                <w:bCs/>
                <w:color w:val="FFFFFF"/>
                <w:sz w:val="80"/>
                <w:szCs w:val="80"/>
              </w:rPr>
              <w:t xml:space="preserve">Phase 0:</w:t>
            </w:r>
          </w:p>
          <w:p>
            <w:pPr>
              <w:spacing w:after="100" w:line="920" w:lineRule="atLeast"/>
              <w:ind w:left="1200"/>
            </w:pPr>
            <w:r>
              <w:rPr>
                <w:rFonts w:ascii="Arial" w:eastAsia="SimHei"/>
                <w:b/>
                <w:bCs/>
                <w:color w:val="FFFFFF"/>
                <w:sz w:val="80"/>
                <w:szCs w:val="80"/>
              </w:rPr>
              <w:t xml:space="preserve">Foundation</w:t>
            </w:r>
          </w:p>
          <w:p>
            <w:pPr>
              <w:spacing w:after="300" w:line="920" w:lineRule="atLeast"/>
              <w:ind w:left="1200"/>
            </w:pPr>
            <w:r>
              <w:rPr>
                <w:rFonts w:ascii="Arial" w:eastAsia="SimHei"/>
                <w:b/>
                <w:bCs/>
                <w:color w:val="FFFFFF"/>
                <w:sz w:val="80"/>
                <w:szCs w:val="80"/>
              </w:rPr>
              <w:t xml:space="preserve">Setup</w:t>
            </w:r>
          </w:p>
          <w:p>
            <w:pPr>
              <w:spacing w:after="800"/>
              <w:ind w:left="1200"/>
            </w:pPr>
            <w:r>
              <w:rPr>
                <w:rFonts w:ascii="Arial" w:eastAsia="Microsoft YaHei"/>
                <w:color w:val="B0B8C0"/>
                <w:sz w:val="24"/>
                <w:szCs w:val="24"/>
              </w:rPr>
              <w:t xml:space="preserve">Windows + WSL2 + Ollama + Hermes Agent + MemPalace</w:t>
            </w:r>
          </w:p>
          <w:p>
            <w:pPr>
              <w:pBdr>
                <w:left w:val="single" w:color="37DCF2" w:sz="8" w:space="12"/>
              </w:pBdr>
              <w:spacing w:after="80"/>
              <w:ind w:left="1400"/>
            </w:pPr>
            <w:r>
              <w:rPr>
                <w:rFonts w:ascii="Arial" w:eastAsia="Microsoft YaHei"/>
                <w:color w:val="90989F"/>
                <w:sz w:val="24"/>
                <w:szCs w:val="24"/>
              </w:rPr>
              <w:t xml:space="preserve">7-Phase Setup | 16GB RAM | Local Models + Free Cloud</w:t>
            </w:r>
          </w:p>
          <w:p>
            <w:pPr>
              <w:pBdr>
                <w:left w:val="single" w:color="37DCF2" w:sz="8" w:space="12"/>
              </w:pBdr>
              <w:spacing w:after="80"/>
              <w:ind w:left="1400"/>
            </w:pPr>
            <w:r>
              <w:rPr>
                <w:rFonts w:ascii="Arial" w:eastAsia="Microsoft YaHei"/>
                <w:color w:val="90989F"/>
                <w:sz w:val="24"/>
                <w:szCs w:val="24"/>
              </w:rPr>
              <w:t xml:space="preserve">Complete Environment Setup, Configuration &amp; Workflow Integration</w:t>
            </w:r>
          </w:p>
          <w:p>
            <w:pPr>
              <w:pBdr>
                <w:left w:val="single" w:color="37DCF2" w:sz="8" w:space="12"/>
              </w:pBdr>
              <w:spacing w:after="80"/>
              <w:ind w:left="1400"/>
            </w:pPr>
            <w:r>
              <w:rPr>
                <w:rFonts w:ascii="Arial" w:eastAsia="Microsoft YaHei"/>
                <w:color w:val="90989F"/>
                <w:sz w:val="24"/>
                <w:szCs w:val="24"/>
              </w:rPr>
              <w:t xml:space="preserve">April 2026 v1.0</w:t>
            </w:r>
          </w:p>
          <w:p>
            <w:pPr>
              <w:spacing w:before="2927"/>
            </w:pPr>
          </w:p>
          <w:p>
            <w:pPr>
              <w:pBdr>
                <w:top w:val="single" w:color="37DCF2" w:sz="2" w:space="8"/>
              </w:pBdr>
              <w:spacing w:before="200"/>
              <w:ind w:left="1200" w:right="800"/>
            </w:pPr>
            <w:r>
              <w:rPr>
                <w:rFonts w:ascii="Arial"/>
                <w:color w:val="687078"/>
                <w:sz w:val="16"/>
                <w:szCs w:val="16"/>
              </w:rPr>
              <w:t xml:space="preserve">Hassan Arif | Documentary Scriptwriter</w:t>
            </w:r>
            <w:r>
              <w:t xml:space="preserve">                                        </w:t>
            </w:r>
            <w:r>
              <w:rPr>
                <w:rFonts w:ascii="Arial"/>
                <w:color w:val="687078"/>
                <w:sz w:val="16"/>
                <w:szCs w:val="16"/>
              </w:rPr>
              <w:t xml:space="preserve">Foundation Guide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0182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What Phase 0 Accomplishes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System Requirements and Hardware Inventory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Your Hardware Specifications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Software Prerequisites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What You Will Have After Phase 0</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Installing WSL2 and Ubuntu</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Enable WSL2 on Windows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Initial Ubuntu Setup</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Install Essential Build Tools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3.4 Configure WSL2 Memory Limits</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4. Installing Ollama and Loading Models</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4.1 Install Ollama</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4.2 Start Ollama and Configure Auto-Start</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4.3 Pull Your Models</w:t>
            </w:r>
            <w:r>
              <w:tab/>
            </w:r>
            <w:r>
              <w:fldChar w:fldCharType="begin"/>
            </w:r>
            <w:r>
              <w:instrText xml:space="preserve"> PAGEREF _Toc100013 \h </w:instrText>
            </w:r>
            <w:r>
              <w:fldChar w:fldCharType="separate"/>
            </w:r>
            <w:r>
              <w:t>10</w:t>
            </w:r>
            <w:r>
              <w:fldChar w:fldCharType="end"/>
            </w:r>
          </w:hyperlink>
        </w:p>
        <w:p>
          <w:pPr>
            <w:pStyle w:val="12"/>
            <w:ind w:left="720"/>
            <w:tabs>
              <w:tab w:val="right" w:leader="dot" w:pos="9026"/>
            </w:tabs>
            <w:spacing w:before="120" w:after="60"/>
          </w:pPr>
          <w:hyperlink w:anchor="_Toc100014" w:history="1">
            <w:r>
              <w:rPr>
                <w:rStyle w:val="Hyperlink"/>
              </w:rPr>
              <w:t>4.3.1 Pull Gemma 4 E4 (Primary Model)</w:t>
            </w:r>
            <w:r>
              <w:tab/>
            </w:r>
            <w:r>
              <w:fldChar w:fldCharType="begin"/>
            </w:r>
            <w:r>
              <w:instrText xml:space="preserve"> PAGEREF _Toc100014 \h </w:instrText>
            </w:r>
            <w:r>
              <w:fldChar w:fldCharType="separate"/>
            </w:r>
            <w:r>
              <w:t>10</w:t>
            </w:r>
            <w:r>
              <w:fldChar w:fldCharType="end"/>
            </w:r>
          </w:hyperlink>
        </w:p>
        <w:p>
          <w:pPr>
            <w:pStyle w:val="12"/>
            <w:ind w:left="720"/>
            <w:tabs>
              <w:tab w:val="right" w:leader="dot" w:pos="9026"/>
            </w:tabs>
            <w:spacing w:before="120" w:after="60"/>
          </w:pPr>
          <w:hyperlink w:anchor="_Toc100015" w:history="1">
            <w:r>
              <w:rPr>
                <w:rStyle w:val="Hyperlink"/>
              </w:rPr>
              <w:t>4.3.2 Pull Nemotron 3 Nano 4B (Secondary Model)</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4.4 Test Both Models</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4.5 Understanding Your Model Strategy</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5. Installing and Configuring Hermes Agent</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5.1 Install Hermes Agent</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5.2 Run the Setup Wizard</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5.3 Configure the Environment File</w:t>
            </w:r>
            <w:r>
              <w:tab/>
            </w:r>
            <w:r>
              <w:fldChar w:fldCharType="begin"/>
            </w:r>
            <w:r>
              <w:instrText xml:space="preserve"> PAGEREF _Toc100021 \h </w:instrText>
            </w:r>
            <w:r>
              <w:fldChar w:fldCharType="separate"/>
            </w:r>
            <w:r>
              <w:t>15</w:t>
            </w:r>
            <w:r>
              <w:fldChar w:fldCharType="end"/>
            </w:r>
          </w:hyperlink>
        </w:p>
        <w:p>
          <w:pPr>
            <w:pStyle w:val="11"/>
            <w:ind w:left="360"/>
            <w:tabs>
              <w:tab w:val="right" w:leader="dot" w:pos="9026"/>
            </w:tabs>
            <w:spacing w:before="120" w:after="60"/>
          </w:pPr>
          <w:hyperlink w:anchor="_Toc100022" w:history="1">
            <w:r>
              <w:rPr>
                <w:rStyle w:val="Hyperlink"/>
              </w:rPr>
              <w:t>5.4 Configure the LLM Fallback Chain</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5.5 Test Hermes Agent</w:t>
            </w:r>
            <w:r>
              <w:tab/>
            </w:r>
            <w:r>
              <w:fldChar w:fldCharType="begin"/>
            </w:r>
            <w:r>
              <w:instrText xml:space="preserve"> PAGEREF _Toc100023 \h </w:instrText>
            </w:r>
            <w:r>
              <w:fldChar w:fldCharType="separate"/>
            </w:r>
            <w:r>
              <w:t>19</w:t>
            </w:r>
            <w:r>
              <w:fldChar w:fldCharType="end"/>
            </w:r>
          </w:hyperlink>
        </w:p>
        <w:p>
          <w:pPr>
            <w:pStyle w:val="9"/>
            <w:tabs>
              <w:tab w:val="right" w:leader="dot" w:pos="9026"/>
            </w:tabs>
            <w:spacing w:before="120" w:after="60"/>
          </w:pPr>
          <w:hyperlink w:anchor="_Toc100024" w:history="1">
            <w:r>
              <w:rPr>
                <w:rStyle w:val="Hyperlink"/>
              </w:rPr>
              <w:t>6. Installing and Configuring MemPalace</w:t>
            </w:r>
            <w:r>
              <w:tab/>
            </w:r>
            <w:r>
              <w:fldChar w:fldCharType="begin"/>
            </w:r>
            <w:r>
              <w:instrText xml:space="preserve"> PAGEREF _Toc100024 \h </w:instrText>
            </w:r>
            <w:r>
              <w:fldChar w:fldCharType="separate"/>
            </w:r>
            <w:r>
              <w:t>20</w:t>
            </w:r>
            <w:r>
              <w:fldChar w:fldCharType="end"/>
            </w:r>
          </w:hyperlink>
        </w:p>
        <w:p>
          <w:pPr>
            <w:pStyle w:val="11"/>
            <w:ind w:left="360"/>
            <w:tabs>
              <w:tab w:val="right" w:leader="dot" w:pos="9026"/>
            </w:tabs>
            <w:spacing w:before="120" w:after="60"/>
          </w:pPr>
          <w:hyperlink w:anchor="_Toc100025" w:history="1">
            <w:r>
              <w:rPr>
                <w:rStyle w:val="Hyperlink"/>
              </w:rPr>
              <w:t>6.1 Install MemPalace</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6.2 Initialize Your Palace</w:t>
            </w:r>
            <w:r>
              <w:tab/>
            </w:r>
            <w:r>
              <w:fldChar w:fldCharType="begin"/>
            </w:r>
            <w:r>
              <w:instrText xml:space="preserve"> PAGEREF _Toc100026 \h </w:instrText>
            </w:r>
            <w:r>
              <w:fldChar w:fldCharType="separate"/>
            </w:r>
            <w:r>
              <w:t>21</w:t>
            </w:r>
            <w:r>
              <w:fldChar w:fldCharType="end"/>
            </w:r>
          </w:hyperlink>
        </w:p>
        <w:p>
          <w:pPr>
            <w:pStyle w:val="12"/>
            <w:ind w:left="720"/>
            <w:tabs>
              <w:tab w:val="right" w:leader="dot" w:pos="9026"/>
            </w:tabs>
            <w:spacing w:before="120" w:after="60"/>
          </w:pPr>
          <w:hyperlink w:anchor="_Toc100027" w:history="1">
            <w:r>
              <w:rPr>
                <w:rStyle w:val="Hyperlink"/>
              </w:rPr>
              <w:t>6.2.1 Set Your Identity</w:t>
            </w:r>
            <w:r>
              <w:tab/>
            </w:r>
            <w:r>
              <w:fldChar w:fldCharType="begin"/>
            </w:r>
            <w:r>
              <w:instrText xml:space="preserve"> PAGEREF _Toc100027 \h </w:instrText>
            </w:r>
            <w:r>
              <w:fldChar w:fldCharType="separate"/>
            </w:r>
            <w:r>
              <w:t>22</w:t>
            </w:r>
            <w:r>
              <w:fldChar w:fldCharType="end"/>
            </w:r>
          </w:hyperlink>
        </w:p>
        <w:p>
          <w:pPr>
            <w:pStyle w:val="11"/>
            <w:ind w:left="360"/>
            <w:tabs>
              <w:tab w:val="right" w:leader="dot" w:pos="9026"/>
            </w:tabs>
            <w:spacing w:before="120" w:after="60"/>
          </w:pPr>
          <w:hyperlink w:anchor="_Toc100028" w:history="1">
            <w:r>
              <w:rPr>
                <w:rStyle w:val="Hyperlink"/>
              </w:rPr>
              <w:t>6.3 Configure Palace Wings</w:t>
            </w:r>
            <w:r>
              <w:tab/>
            </w:r>
            <w:r>
              <w:fldChar w:fldCharType="begin"/>
            </w:r>
            <w:r>
              <w:instrText xml:space="preserve"> PAGEREF _Toc100028 \h </w:instrText>
            </w:r>
            <w:r>
              <w:fldChar w:fldCharType="separate"/>
            </w:r>
            <w:r>
              <w:t>22</w:t>
            </w:r>
            <w:r>
              <w:fldChar w:fldCharType="end"/>
            </w:r>
          </w:hyperlink>
        </w:p>
        <w:p>
          <w:pPr>
            <w:pStyle w:val="11"/>
            <w:ind w:left="360"/>
            <w:tabs>
              <w:tab w:val="right" w:leader="dot" w:pos="9026"/>
            </w:tabs>
            <w:spacing w:before="120" w:after="60"/>
          </w:pPr>
          <w:hyperlink w:anchor="_Toc100029" w:history="1">
            <w:r>
              <w:rPr>
                <w:rStyle w:val="Hyperlink"/>
              </w:rPr>
              <w:t>6.4 The 4-Layer Memory Stack</w:t>
            </w:r>
            <w:r>
              <w:tab/>
            </w:r>
            <w:r>
              <w:fldChar w:fldCharType="begin"/>
            </w:r>
            <w:r>
              <w:instrText xml:space="preserve"> PAGEREF _Toc100029 \h </w:instrText>
            </w:r>
            <w:r>
              <w:fldChar w:fldCharType="separate"/>
            </w:r>
            <w:r>
              <w:t>25</w:t>
            </w:r>
            <w:r>
              <w:fldChar w:fldCharType="end"/>
            </w:r>
          </w:hyperlink>
        </w:p>
        <w:p>
          <w:pPr>
            <w:pStyle w:val="11"/>
            <w:ind w:left="360"/>
            <w:tabs>
              <w:tab w:val="right" w:leader="dot" w:pos="9026"/>
            </w:tabs>
            <w:spacing w:before="120" w:after="60"/>
          </w:pPr>
          <w:hyperlink w:anchor="_Toc100030" w:history="1">
            <w:r>
              <w:rPr>
                <w:rStyle w:val="Hyperlink"/>
              </w:rPr>
              <w:t>6.5 Test MemPalace</w:t>
            </w:r>
            <w:r>
              <w:tab/>
            </w:r>
            <w:r>
              <w:fldChar w:fldCharType="begin"/>
            </w:r>
            <w:r>
              <w:instrText xml:space="preserve"> PAGEREF _Toc100030 \h </w:instrText>
            </w:r>
            <w:r>
              <w:fldChar w:fldCharType="separate"/>
            </w:r>
            <w:r>
              <w:t>25</w:t>
            </w:r>
            <w:r>
              <w:fldChar w:fldCharType="end"/>
            </w:r>
          </w:hyperlink>
        </w:p>
        <w:p>
          <w:pPr>
            <w:pStyle w:val="9"/>
            <w:tabs>
              <w:tab w:val="right" w:leader="dot" w:pos="9026"/>
            </w:tabs>
            <w:spacing w:before="120" w:after="60"/>
          </w:pPr>
          <w:hyperlink w:anchor="_Toc100031" w:history="1">
            <w:r>
              <w:rPr>
                <w:rStyle w:val="Hyperlink"/>
              </w:rPr>
              <w:t>7. Creating the Kerapathys Folder Structure</w:t>
            </w:r>
            <w:r>
              <w:tab/>
            </w:r>
            <w:r>
              <w:fldChar w:fldCharType="begin"/>
            </w:r>
            <w:r>
              <w:instrText xml:space="preserve"> PAGEREF _Toc100031 \h </w:instrText>
            </w:r>
            <w:r>
              <w:fldChar w:fldCharType="separate"/>
            </w:r>
            <w:r>
              <w:t>26</w:t>
            </w:r>
            <w:r>
              <w:fldChar w:fldCharType="end"/>
            </w:r>
          </w:hyperlink>
        </w:p>
        <w:p>
          <w:pPr>
            <w:pStyle w:val="11"/>
            <w:ind w:left="360"/>
            <w:tabs>
              <w:tab w:val="right" w:leader="dot" w:pos="9026"/>
            </w:tabs>
            <w:spacing w:before="120" w:after="60"/>
          </w:pPr>
          <w:hyperlink w:anchor="_Toc100032" w:history="1">
            <w:r>
              <w:rPr>
                <w:rStyle w:val="Hyperlink"/>
              </w:rPr>
              <w:t>7.1 Create the Directory Structure</w:t>
            </w:r>
            <w:r>
              <w:tab/>
            </w:r>
            <w:r>
              <w:fldChar w:fldCharType="begin"/>
            </w:r>
            <w:r>
              <w:instrText xml:space="preserve"> PAGEREF _Toc100032 \h </w:instrText>
            </w:r>
            <w:r>
              <w:fldChar w:fldCharType="separate"/>
            </w:r>
            <w:r>
              <w:t>26</w:t>
            </w:r>
            <w:r>
              <w:fldChar w:fldCharType="end"/>
            </w:r>
          </w:hyperlink>
        </w:p>
        <w:p>
          <w:pPr>
            <w:pStyle w:val="11"/>
            <w:ind w:left="360"/>
            <w:tabs>
              <w:tab w:val="right" w:leader="dot" w:pos="9026"/>
            </w:tabs>
            <w:spacing w:before="120" w:after="60"/>
          </w:pPr>
          <w:hyperlink w:anchor="_Toc100033" w:history="1">
            <w:r>
              <w:rPr>
                <w:rStyle w:val="Hyperlink"/>
              </w:rPr>
              <w:t>7.2 Purpose of Each Directory</w:t>
            </w:r>
            <w:r>
              <w:tab/>
            </w:r>
            <w:r>
              <w:fldChar w:fldCharType="begin"/>
            </w:r>
            <w:r>
              <w:instrText xml:space="preserve"> PAGEREF _Toc100033 \h </w:instrText>
            </w:r>
            <w:r>
              <w:fldChar w:fldCharType="separate"/>
            </w:r>
            <w:r>
              <w:t>28</w:t>
            </w:r>
            <w:r>
              <w:fldChar w:fldCharType="end"/>
            </w:r>
          </w:hyperlink>
        </w:p>
        <w:p>
          <w:pPr>
            <w:pStyle w:val="11"/>
            <w:ind w:left="360"/>
            <w:tabs>
              <w:tab w:val="right" w:leader="dot" w:pos="9026"/>
            </w:tabs>
            <w:spacing w:before="120" w:after="60"/>
          </w:pPr>
          <w:hyperlink w:anchor="_Toc100034" w:history="1">
            <w:r>
              <w:rPr>
                <w:rStyle w:val="Hyperlink"/>
              </w:rPr>
              <w:t>7.3 Create the .gitignore</w:t>
            </w:r>
            <w:r>
              <w:tab/>
            </w:r>
            <w:r>
              <w:fldChar w:fldCharType="begin"/>
            </w:r>
            <w:r>
              <w:instrText xml:space="preserve"> PAGEREF _Toc100034 \h </w:instrText>
            </w:r>
            <w:r>
              <w:fldChar w:fldCharType="separate"/>
            </w:r>
            <w:r>
              <w:t>28</w:t>
            </w:r>
            <w:r>
              <w:fldChar w:fldCharType="end"/>
            </w:r>
          </w:hyperlink>
        </w:p>
        <w:p>
          <w:pPr>
            <w:pStyle w:val="9"/>
            <w:tabs>
              <w:tab w:val="right" w:leader="dot" w:pos="9026"/>
            </w:tabs>
            <w:spacing w:before="120" w:after="60"/>
          </w:pPr>
          <w:hyperlink w:anchor="_Toc100035" w:history="1">
            <w:r>
              <w:rPr>
                <w:rStyle w:val="Hyperlink"/>
              </w:rPr>
              <w:t>8. Creating the Master CLAUDE.md</w:t>
            </w:r>
            <w:r>
              <w:tab/>
            </w:r>
            <w:r>
              <w:fldChar w:fldCharType="begin"/>
            </w:r>
            <w:r>
              <w:instrText xml:space="preserve"> PAGEREF _Toc100035 \h </w:instrText>
            </w:r>
            <w:r>
              <w:fldChar w:fldCharType="separate"/>
            </w:r>
            <w:r>
              <w:t>30</w:t>
            </w:r>
            <w:r>
              <w:fldChar w:fldCharType="end"/>
            </w:r>
          </w:hyperlink>
        </w:p>
        <w:p>
          <w:pPr>
            <w:pStyle w:val="11"/>
            <w:ind w:left="360"/>
            <w:tabs>
              <w:tab w:val="right" w:leader="dot" w:pos="9026"/>
            </w:tabs>
            <w:spacing w:before="120" w:after="60"/>
          </w:pPr>
          <w:hyperlink w:anchor="_Toc100036" w:history="1">
            <w:r>
              <w:rPr>
                <w:rStyle w:val="Hyperlink"/>
              </w:rPr>
              <w:t>8.1 What CLAUDE.md Must Contain</w:t>
            </w:r>
            <w:r>
              <w:tab/>
            </w:r>
            <w:r>
              <w:fldChar w:fldCharType="begin"/>
            </w:r>
            <w:r>
              <w:instrText xml:space="preserve"> PAGEREF _Toc100036 \h </w:instrText>
            </w:r>
            <w:r>
              <w:fldChar w:fldCharType="separate"/>
            </w:r>
            <w:r>
              <w:t>30</w:t>
            </w:r>
            <w:r>
              <w:fldChar w:fldCharType="end"/>
            </w:r>
          </w:hyperlink>
        </w:p>
        <w:p>
          <w:pPr>
            <w:pStyle w:val="11"/>
            <w:ind w:left="360"/>
            <w:tabs>
              <w:tab w:val="right" w:leader="dot" w:pos="9026"/>
            </w:tabs>
            <w:spacing w:before="120" w:after="60"/>
          </w:pPr>
          <w:hyperlink w:anchor="_Toc100037" w:history="1">
            <w:r>
              <w:rPr>
                <w:rStyle w:val="Hyperlink"/>
              </w:rPr>
              <w:t>8.2 How Routing Works in Practice</w:t>
            </w:r>
            <w:r>
              <w:tab/>
            </w:r>
            <w:r>
              <w:fldChar w:fldCharType="begin"/>
            </w:r>
            <w:r>
              <w:instrText xml:space="preserve"> PAGEREF _Toc100037 \h </w:instrText>
            </w:r>
            <w:r>
              <w:fldChar w:fldCharType="separate"/>
            </w:r>
            <w:r>
              <w:t>35</w:t>
            </w:r>
            <w:r>
              <w:fldChar w:fldCharType="end"/>
            </w:r>
          </w:hyperlink>
        </w:p>
        <w:p>
          <w:pPr>
            <w:pStyle w:val="9"/>
            <w:tabs>
              <w:tab w:val="right" w:leader="dot" w:pos="9026"/>
            </w:tabs>
            <w:spacing w:before="120" w:after="60"/>
          </w:pPr>
          <w:hyperlink w:anchor="_Toc100038" w:history="1">
            <w:r>
              <w:rPr>
                <w:rStyle w:val="Hyperlink"/>
              </w:rPr>
              <w:t>9. End-to-End Verification</w:t>
            </w:r>
            <w:r>
              <w:tab/>
            </w:r>
            <w:r>
              <w:fldChar w:fldCharType="begin"/>
            </w:r>
            <w:r>
              <w:instrText xml:space="preserve"> PAGEREF _Toc100038 \h </w:instrText>
            </w:r>
            <w:r>
              <w:fldChar w:fldCharType="separate"/>
            </w:r>
            <w:r>
              <w:t>35</w:t>
            </w:r>
            <w:r>
              <w:fldChar w:fldCharType="end"/>
            </w:r>
          </w:hyperlink>
        </w:p>
        <w:p>
          <w:pPr>
            <w:pStyle w:val="11"/>
            <w:ind w:left="360"/>
            <w:tabs>
              <w:tab w:val="right" w:leader="dot" w:pos="9026"/>
            </w:tabs>
            <w:spacing w:before="120" w:after="60"/>
          </w:pPr>
          <w:hyperlink w:anchor="_Toc100039" w:history="1">
            <w:r>
              <w:rPr>
                <w:rStyle w:val="Hyperlink"/>
              </w:rPr>
              <w:t>9.1 Component Verification Checklist</w:t>
            </w:r>
            <w:r>
              <w:tab/>
            </w:r>
            <w:r>
              <w:fldChar w:fldCharType="begin"/>
            </w:r>
            <w:r>
              <w:instrText xml:space="preserve"> PAGEREF _Toc100039 \h </w:instrText>
            </w:r>
            <w:r>
              <w:fldChar w:fldCharType="separate"/>
            </w:r>
            <w:r>
              <w:t>35</w:t>
            </w:r>
            <w:r>
              <w:fldChar w:fldCharType="end"/>
            </w:r>
          </w:hyperlink>
        </w:p>
        <w:p>
          <w:pPr>
            <w:pStyle w:val="11"/>
            <w:ind w:left="360"/>
            <w:tabs>
              <w:tab w:val="right" w:leader="dot" w:pos="9026"/>
            </w:tabs>
            <w:spacing w:before="120" w:after="60"/>
          </w:pPr>
          <w:hyperlink w:anchor="_Toc100040" w:history="1">
            <w:r>
              <w:rPr>
                <w:rStyle w:val="Hyperlink"/>
              </w:rPr>
              <w:t>9.2 Integration Test</w:t>
            </w:r>
            <w:r>
              <w:tab/>
            </w:r>
            <w:r>
              <w:fldChar w:fldCharType="begin"/>
            </w:r>
            <w:r>
              <w:instrText xml:space="preserve"> PAGEREF _Toc100040 \h </w:instrText>
            </w:r>
            <w:r>
              <w:fldChar w:fldCharType="separate"/>
            </w:r>
            <w:r>
              <w:t>36</w:t>
            </w:r>
            <w:r>
              <w:fldChar w:fldCharType="end"/>
            </w:r>
          </w:hyperlink>
        </w:p>
        <w:p>
          <w:pPr>
            <w:pStyle w:val="11"/>
            <w:ind w:left="360"/>
            <w:tabs>
              <w:tab w:val="right" w:leader="dot" w:pos="9026"/>
            </w:tabs>
            <w:spacing w:before="120" w:after="60"/>
          </w:pPr>
          <w:hyperlink w:anchor="_Toc100041" w:history="1">
            <w:r>
              <w:rPr>
                <w:rStyle w:val="Hyperlink"/>
              </w:rPr>
              <w:t>9.3 What to Do If Something Fails</w:t>
            </w:r>
            <w:r>
              <w:tab/>
            </w:r>
            <w:r>
              <w:fldChar w:fldCharType="begin"/>
            </w:r>
            <w:r>
              <w:instrText xml:space="preserve"> PAGEREF _Toc100041 \h </w:instrText>
            </w:r>
            <w:r>
              <w:fldChar w:fldCharType="separate"/>
            </w:r>
            <w:r>
              <w:t>36</w:t>
            </w:r>
            <w:r>
              <w:fldChar w:fldCharType="end"/>
            </w:r>
          </w:hyperlink>
        </w:p>
        <w:p>
          <w:pPr>
            <w:pStyle w:val="9"/>
            <w:tabs>
              <w:tab w:val="right" w:leader="dot" w:pos="9026"/>
            </w:tabs>
            <w:spacing w:before="120" w:after="60"/>
          </w:pPr>
          <w:hyperlink w:anchor="_Toc100042" w:history="1">
            <w:r>
              <w:rPr>
                <w:rStyle w:val="Hyperlink"/>
              </w:rPr>
              <w:t>10. Troubleshooting Common Issues</w:t>
            </w:r>
            <w:r>
              <w:tab/>
            </w:r>
            <w:r>
              <w:fldChar w:fldCharType="begin"/>
            </w:r>
            <w:r>
              <w:instrText xml:space="preserve"> PAGEREF _Toc100042 \h </w:instrText>
            </w:r>
            <w:r>
              <w:fldChar w:fldCharType="separate"/>
            </w:r>
            <w:r>
              <w:t>37</w:t>
            </w:r>
            <w:r>
              <w:fldChar w:fldCharType="end"/>
            </w:r>
          </w:hyperlink>
        </w:p>
        <w:p>
          <w:pPr>
            <w:pStyle w:val="11"/>
            <w:ind w:left="360"/>
            <w:tabs>
              <w:tab w:val="right" w:leader="dot" w:pos="9026"/>
            </w:tabs>
            <w:spacing w:before="120" w:after="60"/>
          </w:pPr>
          <w:hyperlink w:anchor="_Toc100043" w:history="1">
            <w:r>
              <w:rPr>
                <w:rStyle w:val="Hyperlink"/>
              </w:rPr>
              <w:t>10.1 Memory Management Tips</w:t>
            </w:r>
            <w:r>
              <w:tab/>
            </w:r>
            <w:r>
              <w:fldChar w:fldCharType="begin"/>
            </w:r>
            <w:r>
              <w:instrText xml:space="preserve"> PAGEREF _Toc100043 \h </w:instrText>
            </w:r>
            <w:r>
              <w:fldChar w:fldCharType="separate"/>
            </w:r>
            <w:r>
              <w:t>37</w:t>
            </w:r>
            <w:r>
              <w:fldChar w:fldCharType="end"/>
            </w:r>
          </w:hyperlink>
        </w:p>
        <w:p>
          <w:pPr>
            <w:pStyle w:val="11"/>
            <w:ind w:left="360"/>
            <w:tabs>
              <w:tab w:val="right" w:leader="dot" w:pos="9026"/>
            </w:tabs>
            <w:spacing w:before="120" w:after="60"/>
          </w:pPr>
          <w:hyperlink w:anchor="_Toc100044" w:history="1">
            <w:r>
              <w:rPr>
                <w:rStyle w:val="Hyperlink"/>
              </w:rPr>
              <w:t>10.2 WSL2 Performance Optimization</w:t>
            </w:r>
            <w:r>
              <w:tab/>
            </w:r>
            <w:r>
              <w:fldChar w:fldCharType="begin"/>
            </w:r>
            <w:r>
              <w:instrText xml:space="preserve"> PAGEREF _Toc100044 \h </w:instrText>
            </w:r>
            <w:r>
              <w:fldChar w:fldCharType="separate"/>
            </w:r>
            <w:r>
              <w:t>37</w:t>
            </w:r>
            <w:r>
              <w:fldChar w:fldCharType="end"/>
            </w:r>
          </w:hyperlink>
        </w:p>
        <w:p>
          <w:pPr>
            <w:pStyle w:val="9"/>
            <w:tabs>
              <w:tab w:val="right" w:leader="dot" w:pos="9026"/>
            </w:tabs>
            <w:spacing w:before="120" w:after="60"/>
          </w:pPr>
          <w:hyperlink w:anchor="_Toc100045" w:history="1">
            <w:r>
              <w:rPr>
                <w:rStyle w:val="Hyperlink"/>
              </w:rPr>
              <w:t>11. Quick Reference Card</w:t>
            </w:r>
            <w:r>
              <w:tab/>
            </w:r>
            <w:r>
              <w:fldChar w:fldCharType="begin"/>
            </w:r>
            <w:r>
              <w:instrText xml:space="preserve"> PAGEREF _Toc100045 \h </w:instrText>
            </w:r>
            <w:r>
              <w:fldChar w:fldCharType="separate"/>
            </w:r>
            <w:r>
              <w:t>39</w:t>
            </w:r>
            <w:r>
              <w:fldChar w:fldCharType="end"/>
            </w:r>
          </w:hyperlink>
        </w:p>
        <w:p>
          <w:pPr>
            <w:pStyle w:val="11"/>
            <w:ind w:left="360"/>
            <w:tabs>
              <w:tab w:val="right" w:leader="dot" w:pos="9026"/>
            </w:tabs>
            <w:spacing w:before="120" w:after="60"/>
          </w:pPr>
          <w:hyperlink w:anchor="_Toc100046" w:history="1">
            <w:r>
              <w:rPr>
                <w:rStyle w:val="Hyperlink"/>
              </w:rPr>
              <w:t>11.1 Important File Paths</w:t>
            </w:r>
            <w:r>
              <w:tab/>
            </w:r>
            <w:r>
              <w:fldChar w:fldCharType="begin"/>
            </w:r>
            <w:r>
              <w:instrText xml:space="preserve"> PAGEREF _Toc100046 \h </w:instrText>
            </w:r>
            <w:r>
              <w:fldChar w:fldCharType="separate"/>
            </w:r>
            <w:r>
              <w:t>39</w:t>
            </w:r>
            <w:r>
              <w:fldChar w:fldCharType="end"/>
            </w:r>
          </w:hyperlink>
        </w:p>
        <w:p>
          <w:pPr>
            <w:pStyle w:val="11"/>
            <w:ind w:left="360"/>
            <w:tabs>
              <w:tab w:val="right" w:leader="dot" w:pos="9026"/>
            </w:tabs>
            <w:spacing w:before="120" w:after="60"/>
          </w:pPr>
          <w:hyperlink w:anchor="_Toc100047" w:history="1">
            <w:r>
              <w:rPr>
                <w:rStyle w:val="Hyperlink"/>
              </w:rPr>
              <w:t>11.2 Essential Commands</w:t>
            </w:r>
            <w:r>
              <w:tab/>
            </w:r>
            <w:r>
              <w:fldChar w:fldCharType="begin"/>
            </w:r>
            <w:r>
              <w:instrText xml:space="preserve"> PAGEREF _Toc100047 \h </w:instrText>
            </w:r>
            <w:r>
              <w:fldChar w:fldCharType="separate"/>
            </w:r>
            <w:r>
              <w:t>39</w:t>
            </w:r>
            <w:r>
              <w:fldChar w:fldCharType="end"/>
            </w:r>
          </w:hyperlink>
        </w:p>
        <w:p>
          <w:pPr>
            <w:pStyle w:val="11"/>
            <w:ind w:left="360"/>
            <w:tabs>
              <w:tab w:val="right" w:leader="dot" w:pos="9026"/>
            </w:tabs>
            <w:spacing w:before="120" w:after="60"/>
          </w:pPr>
          <w:hyperlink w:anchor="_Toc100048" w:history="1">
            <w:r>
              <w:rPr>
                <w:rStyle w:val="Hyperlink"/>
              </w:rPr>
              <w:t>11.3 Model Endpoints</w:t>
            </w:r>
            <w:r>
              <w:tab/>
            </w:r>
            <w:r>
              <w:fldChar w:fldCharType="begin"/>
            </w:r>
            <w:r>
              <w:instrText xml:space="preserve"> PAGEREF _Toc100048 \h </w:instrText>
            </w:r>
            <w:r>
              <w:fldChar w:fldCharType="separate"/>
            </w:r>
            <w:r>
              <w:t>40</w:t>
            </w:r>
            <w:r>
              <w:fldChar w:fldCharType="end"/>
            </w:r>
          </w:hyperlink>
        </w:p>
        <w:p>
          <w:pPr>
            <w:pStyle w:val="9"/>
            <w:tabs>
              <w:tab w:val="right" w:leader="dot" w:pos="9026"/>
            </w:tabs>
            <w:spacing w:before="120" w:after="60"/>
          </w:pPr>
          <w:hyperlink w:anchor="_Toc100049" w:history="1">
            <w:r>
              <w:rPr>
                <w:rStyle w:val="Hyperlink"/>
              </w:rPr>
              <w:t>12. What Comes Next</w:t>
            </w:r>
            <w:r>
              <w:tab/>
            </w:r>
            <w:r>
              <w:fldChar w:fldCharType="begin"/>
            </w:r>
            <w:r>
              <w:instrText xml:space="preserve"> PAGEREF _Toc100049 \h </w:instrText>
            </w:r>
            <w:r>
              <w:fldChar w:fldCharType="separate"/>
            </w:r>
            <w:r>
              <w:t>40</w:t>
            </w:r>
            <w:r>
              <w:fldChar w:fldCharType="end"/>
            </w:r>
          </w:hyperlink>
        </w:p>
        <w:p>
          <w:r>
            <w:fldChar w:fldCharType="end"/>
          </w:r>
        </w:p>
      </w:sdtContent>
    </w:sdt>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eastAsia="SimHei"/>
          <w:b/>
          <w:bCs/>
          <w:color w:val="101820"/>
          <w:sz w:val="32"/>
          <w:szCs w:val="32"/>
        </w:rPr>
        <w:t xml:space="preserve">1. Introduction: What Phase 0 Accomplishes</w:t>
      </w:r>
      <w:bookmarkEnd w:id="100000"/>
    </w:p>
    <w:p>
      <w:pPr>
        <w:spacing w:after="100" w:line="312"/>
        <w:ind w:firstLine="480"/>
        <w:jc w:val="both"/>
      </w:pPr>
      <w:r>
        <w:rPr>
          <w:rFonts w:ascii="Calibri" w:eastAsia="Microsoft YaHei"/>
          <w:color w:val="182030"/>
          <w:sz w:val="24"/>
          <w:szCs w:val="24"/>
        </w:rPr>
        <w:t xml:space="preserve">Phase 0 is the bedrock upon which your entire Kerapathys Local AI system is built. Before you can run deep research pipelines with Deer-Flow V2, write Johnny Harris-style scripts with the Karpathy Feedback Loop, generate audio overviews with NotebookLM, or control everything via WhatsApp and Lark messages, you must first establish a solid, functioning foundation. This phase transforms your Windows PC into a fully operational AI workstation capable of running large language models locally, managing persistent memory across sessions, and orchestrating complex multi-stage workflows through a single agent framework. Every subsequent phase in the 7-phase build guide depends entirely on the components installed and configured in this phase.</w:t>
      </w:r>
    </w:p>
    <w:p>
      <w:pPr>
        <w:spacing w:after="100" w:line="312"/>
        <w:ind w:firstLine="480"/>
        <w:jc w:val="both"/>
      </w:pPr>
      <w:r>
        <w:rPr>
          <w:rFonts w:ascii="Calibri" w:eastAsia="Microsoft YaHei"/>
          <w:color w:val="182030"/>
          <w:sz w:val="24"/>
          <w:szCs w:val="24"/>
        </w:rPr>
        <w:t xml:space="preserve">Think of Phase 0 as pouring the concrete foundation of a house. If the foundation is cracked or uneven, nothing built on top of it will stand straight. Similarly, if your WSL2 installation is unstable, your Ollama models fail to load, or your Hermes Agent is misconfigured, the entire pipeline from research to audio generation will fail at unpredictable points. This guide walks you through every single step, every configuration file, every environment variable, and every verification command needed to ensure your foundation is rock-solid. By the end of this phase, you will have a complete local AI environment running on your 16GB RAM machine with two models loaded, an agent framework connected to both local and cloud providers, persistent memory active, and a folder structure ready for the full production pipeline.</w:t>
      </w:r>
    </w:p>
    <w:p>
      <w:pPr>
        <w:spacing w:after="100" w:line="312"/>
        <w:ind w:firstLine="480"/>
        <w:jc w:val="both"/>
      </w:pPr>
      <w:r>
        <w:rPr>
          <w:rFonts w:ascii="Calibri" w:eastAsia="Microsoft YaHei"/>
          <w:color w:val="182030"/>
          <w:sz w:val="24"/>
          <w:szCs w:val="24"/>
        </w:rPr>
        <w:t xml:space="preserve">The target audience for this guide is you, Hassan: a documentary scriptwriter based in Pakistan making Johnny Harris-style videos about technology, economy, and society. Your specific hardware constraints (16GB RAM, 1GB GPU) and your specific model choices (Gemma 4 E4 at approximately 7GB and Nemotron 3 Nano 4B at approximately 2.4GB) are baked into every instruction below. These are not generic instructions copied from official documentation. Every command, every configuration value, and every troubleshooting step has been tailored to your exact setup.</w:t>
      </w:r>
    </w:p>
    <w:p>
      <w:pPr>
        <w:pStyle w:val="Heading1"/>
        <w:spacing w:after="200" w:before="480"/>
      </w:pPr>
      <w:bookmarkStart w:id="100001" w:name="_Toc100001"/>
      <w:r>
        <w:rPr>
          <w:rFonts w:ascii="Times New Roman" w:eastAsia="SimHei"/>
          <w:b/>
          <w:bCs/>
          <w:color w:val="101820"/>
          <w:sz w:val="32"/>
          <w:szCs w:val="32"/>
        </w:rPr>
        <w:t xml:space="preserve">2. System Requirements and Hardware Inventory</w:t>
      </w:r>
      <w:bookmarkEnd w:id="100001"/>
    </w:p>
    <w:p>
      <w:pPr>
        <w:spacing w:after="100" w:line="312"/>
        <w:ind w:firstLine="480"/>
        <w:jc w:val="both"/>
      </w:pPr>
      <w:r>
        <w:rPr>
          <w:rFonts w:ascii="Calibri" w:eastAsia="Microsoft YaHei"/>
          <w:color w:val="182030"/>
          <w:sz w:val="24"/>
          <w:szCs w:val="24"/>
        </w:rPr>
        <w:t xml:space="preserve">Before installing anything, you must understand exactly what hardware you are working with and what each component will demand from your system. Running local AI models on consumer hardware is an exercise in careful resource management. Unlike cloud-based AI tools where someone else handles the infrastructure, running models locally means you are responsible for ensuring that your operating system, your model runner, your agent framework, your memory database, and your browser automation tools all share 16GB of RAM without any one of them causing the others to crash.</w:t>
      </w:r>
    </w:p>
    <w:p>
      <w:pPr>
        <w:pStyle w:val="Heading2"/>
        <w:spacing w:after="160" w:before="360"/>
      </w:pPr>
      <w:bookmarkStart w:id="100002" w:name="_Toc100002"/>
      <w:r>
        <w:rPr>
          <w:rFonts w:ascii="Times New Roman" w:eastAsia="SimHei"/>
          <w:b/>
          <w:bCs/>
          <w:color w:val="101820"/>
          <w:sz w:val="28"/>
          <w:szCs w:val="28"/>
        </w:rPr>
        <w:t xml:space="preserve">2.1 Your Hardware Specifications</w:t>
      </w:r>
      <w:bookmarkEnd w:id="100002"/>
    </w:p>
    <w:p>
      <w:pPr>
        <w:spacing w:after="100" w:line="312"/>
        <w:ind w:firstLine="480"/>
        <w:jc w:val="both"/>
      </w:pPr>
      <w:r>
        <w:rPr>
          <w:rFonts w:ascii="Calibri" w:eastAsia="Microsoft YaHei"/>
          <w:color w:val="182030"/>
          <w:sz w:val="24"/>
          <w:szCs w:val="24"/>
        </w:rPr>
        <w:t xml:space="preserve">Your machine has 16GB of RAM and a 1GB GPU. These are the two most critical numbers for this entire project. Your 16GB of RAM must accommodate Windows itself (approximately 3-4GB), WSL2 overhead (approximately 1-2GB), Ollama running two models simultaneously (approximately 9.4GB combined), Hermes Agent (approximately 200-500MB), MemPalace with ChromaDB (approximately 200-400MB), and any browser automation or background processes (approximately 500MB-1GB). That leaves you with almost no headroom, which is why this guide is meticulous about memory management.</w:t>
      </w:r>
    </w:p>
    <w:p>
      <w:pPr>
        <w:spacing w:after="100" w:line="312"/>
        <w:ind w:firstLine="480"/>
        <w:jc w:val="both"/>
      </w:pPr>
      <w:r>
        <w:rPr>
          <w:rFonts w:ascii="Calibri" w:eastAsia="Microsoft YaHei"/>
          <w:color w:val="182030"/>
          <w:sz w:val="24"/>
          <w:szCs w:val="24"/>
        </w:rPr>
        <w:t xml:space="preserve">Your 1GB GPU is insufficient for running any modern language model. This means all model inference will happen on your CPU using Ollama's CPU mode. While this is slower than GPU inference, it works reliably and allows you to run models that would otherwise require an expensive GPU upgrade. The CPU inference speed for Gemma 4 E4 on a modern multi-core processor is typically 8-15 tokens per second, which is fast enough for interactive use with Hermes Agent. Nemotron 3 Nano 4B, being significantly smaller, will generate at 20-40 tokens per second, making it ideal for quick routing and classification tasks.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Component</w:t>
            </w:r>
          </w:p>
        </w:tc>
        <w:tc>
          <w:tcPr>
            <w:tcW w:type="pct" w:w="22%"/>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Specification</w:t>
            </w:r>
          </w:p>
        </w:tc>
        <w:tc>
          <w:tcPr>
            <w:tcW w:type="pct" w:w="1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RAM Impact</w:t>
            </w:r>
          </w:p>
        </w:tc>
        <w:tc>
          <w:tcPr>
            <w:tcW w:type="pct" w:w="4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Role in System</w:t>
            </w:r>
          </w:p>
        </w:tc>
      </w:tr>
      <w:tr>
        <w:trPr>
          <w:cantSplit/>
        </w:trPr>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Windows 10/11</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64-bit, latest updates</w:t>
            </w:r>
          </w:p>
        </w:tc>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~3-4 GB</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Host operating system</w:t>
            </w:r>
          </w:p>
        </w:tc>
      </w:tr>
      <w:tr>
        <w:trPr>
          <w:cantSplit/>
        </w:trPr>
        <w:tc>
          <w:tcPr>
            <w:tcW w:type="pct" w:w="1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WSL2 + Ubuntu</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22.04 LTS or 24.04 LTS</w:t>
            </w:r>
          </w:p>
        </w:tc>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~1-2 GB</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Linux environment for all tools</w:t>
            </w:r>
          </w:p>
        </w:tc>
      </w:tr>
      <w:tr>
        <w:trPr>
          <w:cantSplit/>
        </w:trPr>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Service</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Latest stable version</w:t>
            </w:r>
          </w:p>
        </w:tc>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~200 MB (service)</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Model runner on localhost:11434</w:t>
            </w:r>
          </w:p>
        </w:tc>
      </w:tr>
      <w:tr>
        <w:trPr>
          <w:cantSplit/>
        </w:trPr>
        <w:tc>
          <w:tcPr>
            <w:tcW w:type="pct" w:w="1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Gemma 4 E4</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~7 GB VRAM/RAM</w:t>
            </w:r>
          </w:p>
        </w:tc>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~7 GB</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Primary reasoning and writing model</w:t>
            </w:r>
          </w:p>
        </w:tc>
      </w:tr>
      <w:tr>
        <w:trPr>
          <w:cantSplit/>
        </w:trPr>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Nemotron 3 Nano 4B</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~2.4 GB VRAM/RAM</w:t>
            </w:r>
          </w:p>
        </w:tc>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~2.4 GB</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Fast routing and classification</w:t>
            </w:r>
          </w:p>
        </w:tc>
      </w:tr>
      <w:tr>
        <w:trPr>
          <w:cantSplit/>
        </w:trPr>
        <w:tc>
          <w:tcPr>
            <w:tcW w:type="pct" w:w="1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Agent</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Latest from NousResearch</w:t>
            </w:r>
          </w:p>
        </w:tc>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~200-500 MB</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Agent framework and orchestrator</w:t>
            </w:r>
          </w:p>
        </w:tc>
      </w:tr>
      <w:tr>
        <w:trPr>
          <w:cantSplit/>
        </w:trPr>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 ChromaDB</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pip install mempalace</w:t>
            </w:r>
          </w:p>
        </w:tc>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~200-400 MB</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Persistent memory and vector search</w:t>
            </w:r>
          </w:p>
        </w:tc>
      </w:tr>
      <w:tr>
        <w:trPr>
          <w:cantSplit/>
        </w:trPr>
        <w:tc>
          <w:tcPr>
            <w:tcW w:type="pct" w:w="1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Chromium (optional)</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For browser automation</w:t>
            </w:r>
          </w:p>
        </w:tc>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~500 MB-1 GB</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Web scraping and research</w:t>
            </w:r>
          </w:p>
        </w:tc>
      </w:tr>
      <w:tr>
        <w:trPr>
          <w:cantSplit/>
        </w:trPr>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Total</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
            </w:r>
          </w:p>
        </w:tc>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~14-16 GB</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Fits within your 16 GB RAM</w:t>
            </w:r>
          </w:p>
        </w:tc>
      </w:tr>
    </w:tbl>
    <w:p>
      <w:pPr>
        <w:spacing w:after="60" w:before="60"/>
      </w:pPr>
    </w:p>
    <w:p>
      <w:pPr>
        <w:pStyle w:val="Heading2"/>
        <w:spacing w:after="160" w:before="360"/>
      </w:pPr>
      <w:bookmarkStart w:id="100003" w:name="_Toc100003"/>
      <w:r>
        <w:rPr>
          <w:rFonts w:ascii="Times New Roman" w:eastAsia="SimHei"/>
          <w:b/>
          <w:bCs/>
          <w:color w:val="101820"/>
          <w:sz w:val="28"/>
          <w:szCs w:val="28"/>
        </w:rPr>
        <w:t xml:space="preserve">2.2 Software Prerequisites</w:t>
      </w:r>
      <w:bookmarkEnd w:id="100003"/>
    </w:p>
    <w:p>
      <w:pPr>
        <w:spacing w:after="100" w:line="312"/>
        <w:ind w:firstLine="480"/>
        <w:jc w:val="both"/>
      </w:pPr>
      <w:r>
        <w:rPr>
          <w:rFonts w:ascii="Calibri" w:eastAsia="Microsoft YaHei"/>
          <w:color w:val="182030"/>
          <w:sz w:val="24"/>
          <w:szCs w:val="24"/>
        </w:rPr>
        <w:t xml:space="preserve">Before you begin the installation steps, ensure that your Windows system meets these prerequisites. You need Windows 10 (version 2004 or later, build 19041 or higher) or Windows 11, as these are the minimum versions that support WSL2. You need administrator access to your machine because installing WSL2 requires elevated privileges. You need a stable internet connection because pulling the Gemma 4 E4 model involves downloading approximately 7GB of data. You need at least 30GB of free disk space on your C: drive (or wherever WSL2 stores its virtual disk) to accommodate WSL2 itself, the Ubuntu distribution, Ollama, both models, and all the supporting tools.</w:t>
      </w:r>
    </w:p>
    <w:p>
      <w:pPr>
        <w:spacing w:after="100" w:line="312"/>
        <w:ind w:firstLine="480"/>
        <w:jc w:val="both"/>
      </w:pPr>
      <w:r>
        <w:rPr>
          <w:rFonts w:ascii="Calibri" w:eastAsia="Microsoft YaHei"/>
          <w:color w:val="182030"/>
          <w:sz w:val="24"/>
          <w:szCs w:val="24"/>
        </w:rPr>
        <w:t xml:space="preserve">Additionally, you should have a basic familiarity with terminal commands. You do not need to be a Linux expert, but you should be comfortable running commands that you copy from this guide, understanding what directory you are in, and recognizing common error messages. If you have never used a terminal before, do not worry; every command in this guide is explained in context, and the verification steps will help you confirm that each installation succeeded before moving to the next step.</w:t>
      </w:r>
    </w:p>
    <w:p>
      <w:pPr>
        <w:pStyle w:val="Heading2"/>
        <w:spacing w:after="160" w:before="360"/>
      </w:pPr>
      <w:bookmarkStart w:id="100004" w:name="_Toc100004"/>
      <w:r>
        <w:rPr>
          <w:rFonts w:ascii="Times New Roman" w:eastAsia="SimHei"/>
          <w:b/>
          <w:bCs/>
          <w:color w:val="101820"/>
          <w:sz w:val="28"/>
          <w:szCs w:val="28"/>
        </w:rPr>
        <w:t xml:space="preserve">2.3 What You Will Have After Phase 0</w:t>
      </w:r>
      <w:bookmarkEnd w:id="100004"/>
    </w:p>
    <w:p>
      <w:pPr>
        <w:spacing w:after="100" w:line="312"/>
        <w:ind w:firstLine="480"/>
        <w:jc w:val="both"/>
      </w:pPr>
      <w:r>
        <w:rPr>
          <w:rFonts w:ascii="Calibri" w:eastAsia="Microsoft YaHei"/>
          <w:color w:val="182030"/>
          <w:sz w:val="24"/>
          <w:szCs w:val="24"/>
        </w:rPr>
        <w:t xml:space="preserve">Once you complete all steps in this document, your system will have the following fully operational components. First, WSL2 running Ubuntu 22.04 LTS (or 24.04 LTS) as a full Linux environment inside Windows, with all necessary build tools, Python 3, Node.js, and npm installed. Second, Ollama running as a background service inside WSL2, serving both Gemma 4 E4 and Nemotron 3 Nano 4B on localhost:11434, with automatic startup on boot. Third, Hermes Agent installed and configured to use your local Ollama endpoint as its primary LLM provider, with Google AI Studio and Zhipu AI configured as cloud fallbacks. Fourth, MemPalace initialized with your personal identity and a structured memory palace for your documentary workflow. Fifth, a complete folder structure following the Interpretable Context Methodology (ICM) where each numbered folder represents a pipeline stage, each containing a CONTEXT.md instruction file. Sixth, a master CLAUDE.md file that serves as the routing map for your entire system.</w:t>
      </w:r>
    </w:p>
    <w:p>
      <w:pPr>
        <w:pStyle w:val="Heading1"/>
        <w:spacing w:after="200" w:before="480"/>
      </w:pPr>
      <w:bookmarkStart w:id="100005" w:name="_Toc100005"/>
      <w:r>
        <w:rPr>
          <w:rFonts w:ascii="Times New Roman" w:eastAsia="SimHei"/>
          <w:b/>
          <w:bCs/>
          <w:color w:val="101820"/>
          <w:sz w:val="32"/>
          <w:szCs w:val="32"/>
        </w:rPr>
        <w:t xml:space="preserve">3. Installing WSL2 and Ubuntu</w:t>
      </w:r>
      <w:bookmarkEnd w:id="100005"/>
    </w:p>
    <w:p>
      <w:pPr>
        <w:spacing w:after="100" w:line="312"/>
        <w:ind w:firstLine="480"/>
        <w:jc w:val="both"/>
      </w:pPr>
      <w:r>
        <w:rPr>
          <w:rFonts w:ascii="Calibri" w:eastAsia="Microsoft YaHei"/>
          <w:color w:val="182030"/>
          <w:sz w:val="24"/>
          <w:szCs w:val="24"/>
        </w:rPr>
        <w:t xml:space="preserve">Hermes Agent requires a Linux or macOS environment. Since you are on Windows, WSL2 (Windows Subsystem for Linux version 2) is the bridge that gives you a full Ubuntu environment running inside Windows with near-native performance. WSL2 uses a lightweight virtual machine with a real Linux kernel, which means you get full system call compatibility, Docker support, and native filesystem performance. Every single terminal command in this guide assumes you are running inside WSL2, not in PowerShell or Command Prompt.</w:t>
      </w:r>
    </w:p>
    <w:p>
      <w:pPr>
        <w:pStyle w:val="Heading2"/>
        <w:spacing w:after="160" w:before="360"/>
      </w:pPr>
      <w:bookmarkStart w:id="100006" w:name="_Toc100006"/>
      <w:r>
        <w:rPr>
          <w:rFonts w:ascii="Times New Roman" w:eastAsia="SimHei"/>
          <w:b/>
          <w:bCs/>
          <w:color w:val="101820"/>
          <w:sz w:val="28"/>
          <w:szCs w:val="28"/>
        </w:rPr>
        <w:t xml:space="preserve">3.1 Enable WSL2 on Windows</w:t>
      </w:r>
      <w:bookmarkEnd w:id="100006"/>
    </w:p>
    <w:p>
      <w:pPr>
        <w:spacing w:after="100" w:line="312"/>
        <w:ind w:firstLine="480"/>
        <w:jc w:val="both"/>
      </w:pPr>
      <w:r>
        <w:rPr>
          <w:rFonts w:ascii="Calibri" w:eastAsia="Microsoft YaHei"/>
          <w:color w:val="182030"/>
          <w:sz w:val="24"/>
          <w:szCs w:val="24"/>
        </w:rPr>
        <w:t xml:space="preserve">Open PowerShell as Administrator. You can do this by right-clicking the Start button and selecting 'Windows PowerShell (Admin)' or by searching for 'PowerShell' in the Start menu, right-clicking it, and selecting 'Run as administrator'. In the Administrator PowerShell window, run the following command:</w:t>
      </w:r>
    </w:p>
    <w:p>
      <w:pPr>
        <w:shd w:fill="F0F4F8" w:val="clear"/>
        <w:spacing w:after="80" w:before="80" w:line="280"/>
        <w:ind w:left="480" w:right="480"/>
        <w:jc w:val="left"/>
      </w:pPr>
      <w:r>
        <w:rPr>
          <w:rFonts w:ascii="Consolas" w:eastAsia="Microsoft YaHei"/>
          <w:color w:val="2D3748"/>
          <w:sz w:val="20"/>
          <w:szCs w:val="20"/>
        </w:rPr>
        <w:t xml:space="preserve">wsl --install</w:t>
      </w:r>
    </w:p>
    <w:p>
      <w:pPr>
        <w:spacing w:after="100" w:line="312"/>
        <w:ind w:firstLine="480"/>
        <w:jc w:val="both"/>
      </w:pPr>
      <w:r>
        <w:rPr>
          <w:rFonts w:ascii="Calibri" w:eastAsia="Microsoft YaHei"/>
          <w:color w:val="182030"/>
          <w:sz w:val="24"/>
          <w:szCs w:val="24"/>
        </w:rPr>
        <w:t xml:space="preserve">This single command performs several actions. It enables the 'Windows Subsystem for Linux' optional feature, enables the 'Virtual Machine Platform' optional feature (required for WSL2), downloads and installs the WSL2 Linux kernel update package, and installs Ubuntu as the default Linux distribution. The entire process may take 5-10 minutes depending on your internet speed. You will see progress indicators in the PowerShell window as each component is downloaded and installed.</w:t>
      </w:r>
    </w:p>
    <w:p>
      <w:pPr>
        <w:spacing w:after="100" w:line="312"/>
        <w:ind w:firstLine="480"/>
        <w:jc w:val="both"/>
      </w:pPr>
      <w:r>
        <w:rPr>
          <w:rFonts w:ascii="Calibri" w:eastAsia="Microsoft YaHei"/>
          <w:color w:val="182030"/>
          <w:sz w:val="24"/>
          <w:szCs w:val="24"/>
        </w:rPr>
        <w:t xml:space="preserve">After the installation completes, Windows will prompt you to restart your computer. Save all your work and restart. This restart is mandatory because the virtual machine platform and WSL2 kernel require a system reboot to become active. Without the restart, WSL2 will fall back to WSL1, which has different performance characteristics and some compatibility issues with Hermes Agent.</w:t>
      </w:r>
    </w:p>
    <w:p>
      <w:pPr>
        <w:pStyle w:val="Heading2"/>
        <w:spacing w:after="160" w:before="360"/>
      </w:pPr>
      <w:bookmarkStart w:id="100007" w:name="_Toc100007"/>
      <w:r>
        <w:rPr>
          <w:rFonts w:ascii="Times New Roman" w:eastAsia="SimHei"/>
          <w:b/>
          <w:bCs/>
          <w:color w:val="101820"/>
          <w:sz w:val="28"/>
          <w:szCs w:val="28"/>
        </w:rPr>
        <w:t xml:space="preserve">3.2 Initial Ubuntu Setup</w:t>
      </w:r>
      <w:bookmarkEnd w:id="100007"/>
    </w:p>
    <w:p>
      <w:pPr>
        <w:spacing w:after="100" w:line="312"/>
        <w:ind w:firstLine="480"/>
        <w:jc w:val="both"/>
      </w:pPr>
      <w:r>
        <w:rPr>
          <w:rFonts w:ascii="Calibri" w:eastAsia="Microsoft YaHei"/>
          <w:color w:val="182030"/>
          <w:sz w:val="24"/>
          <w:szCs w:val="24"/>
        </w:rPr>
        <w:t xml:space="preserve">After your computer restarts, Ubuntu should launch automatically. If it does not, you can open it from the Start menu by searching for 'Ubuntu'. On first launch, Ubuntu will display a terminal window with the message 'Installing, this may take a few minutes...' followed by a prompt to create a UNIX username and password. Choose a username and password that you will remember. This is your Linux user account, separate from your Windows account. Your username should be lowercase with no spaces (for example, 'hassan').</w:t>
      </w:r>
    </w:p>
    <w:p>
      <w:pPr>
        <w:spacing w:after="100" w:line="312"/>
        <w:ind w:firstLine="480"/>
        <w:jc w:val="both"/>
      </w:pPr>
      <w:r>
        <w:rPr>
          <w:rFonts w:ascii="Calibri" w:eastAsia="Microsoft YaHei"/>
          <w:color w:val="182030"/>
          <w:sz w:val="24"/>
          <w:szCs w:val="24"/>
        </w:rPr>
        <w:t xml:space="preserve">Important security note: when you type your password during setup and during subsequent sudo commands, nothing will appear on screen. This is normal Linux behavior. The terminal is accepting your keystrokes; it just does not display them for security reasons. Type your password and press Enter. If you make a mistake, the system will simply prompt you again.</w:t>
      </w:r>
    </w:p>
    <w:p>
      <w:pPr>
        <w:spacing w:after="100" w:line="312"/>
        <w:ind w:firstLine="480"/>
        <w:jc w:val="both"/>
      </w:pPr>
      <w:r>
        <w:rPr>
          <w:rFonts w:ascii="Calibri" w:eastAsia="Microsoft YaHei"/>
          <w:color w:val="182030"/>
          <w:sz w:val="24"/>
          <w:szCs w:val="24"/>
        </w:rPr>
        <w:t xml:space="preserve">After setting your username and password, update your system packages. This ensures you have the latest security patches and software versions. Run these commands one at a time:</w:t>
      </w:r>
    </w:p>
    <w:p>
      <w:pPr>
        <w:shd w:fill="F0F4F8" w:val="clear"/>
        <w:spacing w:after="80" w:before="80" w:line="280"/>
        <w:ind w:left="480" w:right="480"/>
        <w:jc w:val="left"/>
      </w:pPr>
      <w:r>
        <w:rPr>
          <w:rFonts w:ascii="Consolas" w:eastAsia="Microsoft YaHei"/>
          <w:color w:val="2D3748"/>
          <w:sz w:val="20"/>
          <w:szCs w:val="20"/>
        </w:rPr>
        <w:t xml:space="preserve">sudo apt update &amp;&amp; sudo apt upgrade -y</w:t>
      </w:r>
    </w:p>
    <w:p>
      <w:pPr>
        <w:spacing w:after="100" w:line="312"/>
        <w:ind w:firstLine="480"/>
        <w:jc w:val="both"/>
      </w:pPr>
      <w:r>
        <w:rPr>
          <w:rFonts w:ascii="Calibri" w:eastAsia="Microsoft YaHei"/>
          <w:color w:val="182030"/>
          <w:sz w:val="24"/>
          <w:szCs w:val="24"/>
        </w:rPr>
        <w:t xml:space="preserve">The 'sudo' command runs the following command with administrator (root) privileges. It will ask for the password you just created. The 'apt update' command refreshes the list of available packages and their versions. The 'apt upgrade -y' command installs all available upgrades, and the '-y' flag automatically answers 'yes' to any confirmation prompts so you do not have to sit there pressing Enter repeatedly.</w:t>
      </w:r>
    </w:p>
    <w:p>
      <w:pPr>
        <w:pStyle w:val="Heading2"/>
        <w:spacing w:after="160" w:before="360"/>
      </w:pPr>
      <w:bookmarkStart w:id="100008" w:name="_Toc100008"/>
      <w:r>
        <w:rPr>
          <w:rFonts w:ascii="Times New Roman" w:eastAsia="SimHei"/>
          <w:b/>
          <w:bCs/>
          <w:color w:val="101820"/>
          <w:sz w:val="28"/>
          <w:szCs w:val="28"/>
        </w:rPr>
        <w:t xml:space="preserve">3.3 Install Essential Build Tools</w:t>
      </w:r>
      <w:bookmarkEnd w:id="100008"/>
    </w:p>
    <w:p>
      <w:pPr>
        <w:spacing w:after="100" w:line="312"/>
        <w:ind w:firstLine="480"/>
        <w:jc w:val="both"/>
      </w:pPr>
      <w:r>
        <w:rPr>
          <w:rFonts w:ascii="Calibri" w:eastAsia="Microsoft YaHei"/>
          <w:color w:val="182030"/>
          <w:sz w:val="24"/>
          <w:szCs w:val="24"/>
        </w:rPr>
        <w:t xml:space="preserve">Hermes Agent, MemPalace, and the various Python packages you will install all depend on certain system-level libraries and build tools. Install them now to prevent cryptic compilation errors later. Run this command (it installs everything in one go):</w:t>
      </w:r>
    </w:p>
    <w:p>
      <w:pPr>
        <w:shd w:fill="F0F4F8" w:val="clear"/>
        <w:spacing w:after="80" w:before="80" w:line="280"/>
        <w:ind w:left="480" w:right="480"/>
        <w:jc w:val="left"/>
      </w:pPr>
      <w:r>
        <w:rPr>
          <w:rFonts w:ascii="Consolas" w:eastAsia="Microsoft YaHei"/>
          <w:color w:val="2D3748"/>
          <w:sz w:val="20"/>
          <w:szCs w:val="20"/>
        </w:rPr>
        <w:t xml:space="preserve">sudo apt install -y build-essential git curl python3 python3-pip python3-venv</w:t>
      </w:r>
    </w:p>
    <w:p>
      <w:pPr>
        <w:spacing w:after="100" w:line="312"/>
        <w:ind w:firstLine="480"/>
        <w:jc w:val="both"/>
      </w:pPr>
      <w:r>
        <w:rPr>
          <w:rFonts w:ascii="Calibri" w:eastAsia="Microsoft YaHei"/>
          <w:color w:val="182030"/>
          <w:sz w:val="24"/>
          <w:szCs w:val="24"/>
        </w:rPr>
        <w:t xml:space="preserve">Here is what each package does. 'build-essential' installs the GCC compiler, make, and other tools needed to compile Python extensions from source. 'git' is the version control system used to clone repositories. 'curl' is a command-line tool for downloading files from the internet. 'python3' and 'python3-pip' provide the Python runtime and package manager. 'python3-venv' allows you to create virtual environments to isolate project dependencies.</w:t>
      </w:r>
    </w:p>
    <w:p>
      <w:pPr>
        <w:spacing w:after="100" w:line="312"/>
        <w:ind w:firstLine="480"/>
        <w:jc w:val="both"/>
      </w:pPr>
      <w:r>
        <w:rPr>
          <w:rFonts w:ascii="Calibri" w:eastAsia="Microsoft YaHei"/>
          <w:color w:val="182030"/>
          <w:sz w:val="24"/>
          <w:szCs w:val="24"/>
        </w:rPr>
        <w:t xml:space="preserve">Next, install the libraries needed for visual rendering (used by Playwright for browser automation and by some Python visualization libraries), and optionally Chromium for local browser automation:</w:t>
      </w:r>
    </w:p>
    <w:p>
      <w:pPr>
        <w:shd w:fill="F0F4F8" w:val="clear"/>
        <w:spacing w:after="80" w:before="80" w:line="280"/>
        <w:ind w:left="480" w:right="480"/>
        <w:jc w:val="left"/>
      </w:pPr>
      <w:r>
        <w:rPr>
          <w:rFonts w:ascii="Consolas" w:eastAsia="Microsoft YaHei"/>
          <w:color w:val="2D3748"/>
          <w:sz w:val="20"/>
          <w:szCs w:val="20"/>
        </w:rPr>
        <w:t xml:space="preserve">sudo apt install -y nodejs npm libcairo2-dev libpango1.0-dev libjpeg-dev</w:t>
      </w:r>
    </w:p>
    <w:p>
      <w:pPr>
        <w:shd w:fill="F0F4F8" w:val="clear"/>
        <w:spacing w:after="80" w:before="80" w:line="280"/>
        <w:ind w:left="480" w:right="480"/>
        <w:jc w:val="left"/>
      </w:pPr>
      <w:r>
        <w:rPr>
          <w:rFonts w:ascii="Consolas" w:eastAsia="Microsoft YaHei"/>
          <w:color w:val="2D3748"/>
          <w:sz w:val="20"/>
          <w:szCs w:val="20"/>
        </w:rPr>
        <w:t xml:space="preserve">sudo apt install -y libgiflib-dev librsvg2-dev chromium-browser</w:t>
      </w:r>
    </w:p>
    <w:p>
      <w:pPr>
        <w:pBdr>
          <w:left w:val="single" w:color="37DCF2" w:sz="6" w:space="8"/>
        </w:pBdr>
        <w:spacing w:after="80" w:before="80" w:line="300"/>
        <w:ind w:left="480"/>
        <w:jc w:val="left"/>
      </w:pPr>
      <w:r>
        <w:rPr>
          <w:rFonts w:ascii="Calibri" w:eastAsia="Microsoft YaHei"/>
          <w:i/>
          <w:iCs/>
          <w:color w:val="506070"/>
          <w:sz w:val="21"/>
          <w:szCs w:val="21"/>
        </w:rPr>
        <w:t xml:space="preserve">Note: Chromium is needed for browser automation (Hermes can control a browser to search the web). If Chromium is too heavy for your 16GB machine, you can skip the last line and use cloud-based browser services like Browserbase later. Everything else in this guide works without Chromium.</w:t>
      </w:r>
    </w:p>
    <w:p>
      <w:pPr>
        <w:spacing w:after="100" w:line="312"/>
        <w:ind w:firstLine="480"/>
        <w:jc w:val="both"/>
      </w:pPr>
      <w:r>
        <w:rPr>
          <w:rFonts w:ascii="Calibri" w:eastAsia="Microsoft YaHei"/>
          <w:color w:val="182030"/>
          <w:sz w:val="24"/>
          <w:szCs w:val="24"/>
        </w:rPr>
        <w:t xml:space="preserve">After installing everything, verify your installations with these commands. Each should print a version number without any errors:</w:t>
      </w:r>
    </w:p>
    <w:p>
      <w:pPr>
        <w:shd w:fill="F0F4F8" w:val="clear"/>
        <w:spacing w:after="80" w:before="80" w:line="280"/>
        <w:ind w:left="480" w:right="480"/>
        <w:jc w:val="left"/>
      </w:pPr>
      <w:r>
        <w:rPr>
          <w:rFonts w:ascii="Consolas" w:eastAsia="Microsoft YaHei"/>
          <w:color w:val="2D3748"/>
          <w:sz w:val="20"/>
          <w:szCs w:val="20"/>
        </w:rPr>
        <w:t xml:space="preserve">python3 --version    # Should print Python 3.10.x or higher</w:t>
      </w:r>
    </w:p>
    <w:p>
      <w:pPr>
        <w:shd w:fill="F0F4F8" w:val="clear"/>
        <w:spacing w:after="80" w:before="80" w:line="280"/>
        <w:ind w:left="480" w:right="480"/>
        <w:jc w:val="left"/>
      </w:pPr>
      <w:r>
        <w:rPr>
          <w:rFonts w:ascii="Consolas" w:eastAsia="Microsoft YaHei"/>
          <w:color w:val="2D3748"/>
          <w:sz w:val="20"/>
          <w:szCs w:val="20"/>
        </w:rPr>
        <w:t xml:space="preserve">pip3 --version       # Should print pip version</w:t>
      </w:r>
    </w:p>
    <w:p>
      <w:pPr>
        <w:shd w:fill="F0F4F8" w:val="clear"/>
        <w:spacing w:after="80" w:before="80" w:line="280"/>
        <w:ind w:left="480" w:right="480"/>
        <w:jc w:val="left"/>
      </w:pPr>
      <w:r>
        <w:rPr>
          <w:rFonts w:ascii="Consolas" w:eastAsia="Microsoft YaHei"/>
          <w:color w:val="2D3748"/>
          <w:sz w:val="20"/>
          <w:szCs w:val="20"/>
        </w:rPr>
        <w:t xml:space="preserve">node --version       # Should print v18.x or higher</w:t>
      </w:r>
    </w:p>
    <w:p>
      <w:pPr>
        <w:shd w:fill="F0F4F8" w:val="clear"/>
        <w:spacing w:after="80" w:before="80" w:line="280"/>
        <w:ind w:left="480" w:right="480"/>
        <w:jc w:val="left"/>
      </w:pPr>
      <w:r>
        <w:rPr>
          <w:rFonts w:ascii="Consolas" w:eastAsia="Microsoft YaHei"/>
          <w:color w:val="2D3748"/>
          <w:sz w:val="20"/>
          <w:szCs w:val="20"/>
        </w:rPr>
        <w:t xml:space="preserve">npm --version        # Should print 9.x or higher</w:t>
      </w:r>
    </w:p>
    <w:p>
      <w:pPr>
        <w:shd w:fill="F0F4F8" w:val="clear"/>
        <w:spacing w:after="80" w:before="80" w:line="280"/>
        <w:ind w:left="480" w:right="480"/>
        <w:jc w:val="left"/>
      </w:pPr>
      <w:r>
        <w:rPr>
          <w:rFonts w:ascii="Consolas" w:eastAsia="Microsoft YaHei"/>
          <w:color w:val="2D3748"/>
          <w:sz w:val="20"/>
          <w:szCs w:val="20"/>
        </w:rPr>
        <w:t xml:space="preserve">git --version        # Should print git version 2.x</w:t>
      </w:r>
    </w:p>
    <w:p>
      <w:pPr>
        <w:pStyle w:val="Heading2"/>
        <w:spacing w:after="160" w:before="360"/>
      </w:pPr>
      <w:bookmarkStart w:id="100009" w:name="_Toc100009"/>
      <w:r>
        <w:rPr>
          <w:rFonts w:ascii="Times New Roman" w:eastAsia="SimHei"/>
          <w:b/>
          <w:bCs/>
          <w:color w:val="101820"/>
          <w:sz w:val="28"/>
          <w:szCs w:val="28"/>
        </w:rPr>
        <w:t xml:space="preserve">3.4 Configure WSL2 Memory Limits</w:t>
      </w:r>
      <w:bookmarkEnd w:id="100009"/>
    </w:p>
    <w:p>
      <w:pPr>
        <w:spacing w:after="100" w:line="312"/>
        <w:ind w:firstLine="480"/>
        <w:jc w:val="both"/>
      </w:pPr>
      <w:r>
        <w:rPr>
          <w:rFonts w:ascii="Calibri" w:eastAsia="Microsoft YaHei"/>
          <w:color w:val="182030"/>
          <w:sz w:val="24"/>
          <w:szCs w:val="24"/>
        </w:rPr>
        <w:t xml:space="preserve">By default, WSL2 can consume up to 50% of your total system memory, which on your 16GB machine means it could try to use 8GB. Since your models alone need 9.4GB, you must configure WSL2 to allocate memory more carefully. Create a configuration file that limits WSL2's memory usage while still giving it enough to run everything. On your Windows side (not in WSL), open PowerShell and run:</w:t>
      </w:r>
    </w:p>
    <w:p>
      <w:pPr>
        <w:shd w:fill="F0F4F8" w:val="clear"/>
        <w:spacing w:after="80" w:before="80" w:line="280"/>
        <w:ind w:left="480" w:right="480"/>
        <w:jc w:val="left"/>
      </w:pPr>
      <w:r>
        <w:rPr>
          <w:rFonts w:ascii="Consolas" w:eastAsia="Microsoft YaHei"/>
          <w:color w:val="2D3748"/>
          <w:sz w:val="20"/>
          <w:szCs w:val="20"/>
        </w:rPr>
        <w:t xml:space="preserve">notepad "$env:USERPROFILE\.wslconfig"</w:t>
      </w:r>
    </w:p>
    <w:p>
      <w:pPr>
        <w:spacing w:after="100" w:line="312"/>
        <w:ind w:firstLine="480"/>
        <w:jc w:val="both"/>
      </w:pPr>
      <w:r>
        <w:rPr>
          <w:rFonts w:ascii="Calibri" w:eastAsia="Microsoft YaHei"/>
          <w:color w:val="182030"/>
          <w:sz w:val="24"/>
          <w:szCs w:val="24"/>
        </w:rPr>
        <w:t xml:space="preserve">This creates and opens a file called '.wslconfig' in your Windows user folder. Paste the following configuration into the file:</w:t>
      </w:r>
    </w:p>
    <w:p>
      <w:pPr>
        <w:shd w:fill="F0F4F8" w:val="clear"/>
        <w:spacing w:after="80" w:before="80" w:line="280"/>
        <w:ind w:left="480" w:right="480"/>
        <w:jc w:val="left"/>
      </w:pPr>
      <w:r>
        <w:rPr>
          <w:rFonts w:ascii="Consolas" w:eastAsia="Microsoft YaHei"/>
          <w:color w:val="2D3748"/>
          <w:sz w:val="20"/>
          <w:szCs w:val="20"/>
        </w:rPr>
        <w:t xml:space="preserve">[wsl2]</w:t>
      </w:r>
    </w:p>
    <w:p>
      <w:pPr>
        <w:shd w:fill="F0F4F8" w:val="clear"/>
        <w:spacing w:after="80" w:before="80" w:line="280"/>
        <w:ind w:left="480" w:right="480"/>
        <w:jc w:val="left"/>
      </w:pPr>
      <w:r>
        <w:rPr>
          <w:rFonts w:ascii="Consolas" w:eastAsia="Microsoft YaHei"/>
          <w:color w:val="2D3748"/>
          <w:sz w:val="20"/>
          <w:szCs w:val="20"/>
        </w:rPr>
        <w:t xml:space="preserve">memory=12GB       # Limit WSL2 to 12GB (leaves 4GB for Windows)</w:t>
      </w:r>
    </w:p>
    <w:p>
      <w:pPr>
        <w:shd w:fill="F0F4F8" w:val="clear"/>
        <w:spacing w:after="80" w:before="80" w:line="280"/>
        <w:ind w:left="480" w:right="480"/>
        <w:jc w:val="left"/>
      </w:pPr>
      <w:r>
        <w:rPr>
          <w:rFonts w:ascii="Consolas" w:eastAsia="Microsoft YaHei"/>
          <w:color w:val="2D3748"/>
          <w:sz w:val="20"/>
          <w:szCs w:val="20"/>
        </w:rPr>
        <w:t xml:space="preserve">processors=4       # Use 4 CPU cores (adjust to your CPU)</w:t>
      </w:r>
    </w:p>
    <w:p>
      <w:pPr>
        <w:shd w:fill="F0F4F8" w:val="clear"/>
        <w:spacing w:after="80" w:before="80" w:line="280"/>
        <w:ind w:left="480" w:right="480"/>
        <w:jc w:val="left"/>
      </w:pPr>
      <w:r>
        <w:rPr>
          <w:rFonts w:ascii="Consolas" w:eastAsia="Microsoft YaHei"/>
          <w:color w:val="2D3748"/>
          <w:sz w:val="20"/>
          <w:szCs w:val="20"/>
        </w:rPr>
        <w:t xml:space="preserve">swap=4GB           # 4GB swap file for overflow protection</w:t>
      </w:r>
    </w:p>
    <w:p>
      <w:pPr>
        <w:shd w:fill="F0F4F8" w:val="clear"/>
        <w:spacing w:after="80" w:before="80" w:line="280"/>
        <w:ind w:left="480" w:right="480"/>
        <w:jc w:val="left"/>
      </w:pPr>
      <w:r>
        <w:rPr>
          <w:rFonts w:ascii="Consolas" w:eastAsia="Microsoft YaHei"/>
          <w:color w:val="2D3748"/>
          <w:sz w:val="20"/>
          <w:szCs w:val="20"/>
        </w:rPr>
        <w:t xml:space="preserve">localhostForwarding=true  # Allow localhost access from Windows</w:t>
      </w:r>
    </w:p>
    <w:p>
      <w:pPr>
        <w:spacing w:after="100" w:line="312"/>
        <w:ind w:firstLine="480"/>
        <w:jc w:val="both"/>
      </w:pPr>
      <w:r>
        <w:rPr>
          <w:rFonts w:ascii="Calibri" w:eastAsia="Microsoft YaHei"/>
          <w:color w:val="182030"/>
          <w:sz w:val="24"/>
          <w:szCs w:val="24"/>
        </w:rPr>
        <w:t xml:space="preserve">Save the file and close Notepad. Then restart WSL2 from PowerShell:</w:t>
      </w:r>
    </w:p>
    <w:p>
      <w:pPr>
        <w:shd w:fill="F0F4F8" w:val="clear"/>
        <w:spacing w:after="80" w:before="80" w:line="280"/>
        <w:ind w:left="480" w:right="480"/>
        <w:jc w:val="left"/>
      </w:pPr>
      <w:r>
        <w:rPr>
          <w:rFonts w:ascii="Consolas" w:eastAsia="Microsoft YaHei"/>
          <w:color w:val="2D3748"/>
          <w:sz w:val="20"/>
          <w:szCs w:val="20"/>
        </w:rPr>
        <w:t xml:space="preserve">wsl --shutdown</w:t>
      </w:r>
    </w:p>
    <w:p>
      <w:pPr>
        <w:spacing w:after="100" w:line="312"/>
        <w:ind w:firstLine="480"/>
        <w:jc w:val="both"/>
      </w:pPr>
      <w:r>
        <w:rPr>
          <w:rFonts w:ascii="Calibri" w:eastAsia="Microsoft YaHei"/>
          <w:color w:val="182030"/>
          <w:sz w:val="24"/>
          <w:szCs w:val="24"/>
        </w:rPr>
        <w:t xml:space="preserve">This command stops all running WSL2 instances. The next time you open Ubuntu from the Start menu, it will start with your new memory limits. The 12GB limit gives WSL2 enough room for both models (9.4GB), Hermes Agent (~500MB), MemPalace (~400MB), and some headroom for temporary processes. The 4GB swap provides a safety net: if your system runs out of physical RAM, it can temporarily use disk space as overflow memory instead of crashing. Swap is significantly slower than RAM, so you should monitor memory usage and adjust if you notice frequent swapping.</w:t>
      </w:r>
    </w:p>
    <w:p>
      <w:pPr>
        <w:spacing w:after="60" w:before="60"/>
      </w:pPr>
    </w:p>
    <w:p>
      <w:pPr>
        <w:pStyle w:val="Heading1"/>
        <w:spacing w:after="200" w:before="480"/>
      </w:pPr>
      <w:bookmarkStart w:id="100010" w:name="_Toc100010"/>
      <w:r>
        <w:rPr>
          <w:rFonts w:ascii="Times New Roman" w:eastAsia="SimHei"/>
          <w:b/>
          <w:bCs/>
          <w:color w:val="101820"/>
          <w:sz w:val="32"/>
          <w:szCs w:val="32"/>
        </w:rPr>
        <w:t xml:space="preserve">4. Installing Ollama and Loading Models</w:t>
      </w:r>
      <w:bookmarkEnd w:id="100010"/>
    </w:p>
    <w:p>
      <w:pPr>
        <w:spacing w:after="100" w:line="312"/>
        <w:ind w:firstLine="480"/>
        <w:jc w:val="both"/>
      </w:pPr>
      <w:r>
        <w:rPr>
          <w:rFonts w:ascii="Calibri" w:eastAsia="Microsoft YaHei"/>
          <w:color w:val="182030"/>
          <w:sz w:val="24"/>
          <w:szCs w:val="24"/>
        </w:rPr>
        <w:t xml:space="preserve">Ollama is the engine that runs your local language models. Think of it as a lightweight, self-contained server that loads AI models into memory and exposes them through an API endpoint. Hermes Agent connects to this endpoint to send prompts and receive responses. Ollama handles all the complexity of model management: downloading model files, loading them into the correct memory layout, managing context windows, and serving requests efficiently. All of this happens on your local machine with zero network latency and complete privacy.</w:t>
      </w:r>
    </w:p>
    <w:p>
      <w:pPr>
        <w:pStyle w:val="Heading2"/>
        <w:spacing w:after="160" w:before="360"/>
      </w:pPr>
      <w:bookmarkStart w:id="100011" w:name="_Toc100011"/>
      <w:r>
        <w:rPr>
          <w:rFonts w:ascii="Times New Roman" w:eastAsia="SimHei"/>
          <w:b/>
          <w:bCs/>
          <w:color w:val="101820"/>
          <w:sz w:val="28"/>
          <w:szCs w:val="28"/>
        </w:rPr>
        <w:t xml:space="preserve">4.1 Install Ollama</w:t>
      </w:r>
      <w:bookmarkEnd w:id="100011"/>
    </w:p>
    <w:p>
      <w:pPr>
        <w:spacing w:after="100" w:line="312"/>
        <w:ind w:firstLine="480"/>
        <w:jc w:val="both"/>
      </w:pPr>
      <w:r>
        <w:rPr>
          <w:rFonts w:ascii="Calibri" w:eastAsia="Microsoft YaHei"/>
          <w:color w:val="182030"/>
          <w:sz w:val="24"/>
          <w:szCs w:val="24"/>
        </w:rPr>
        <w:t xml:space="preserve">Inside your WSL2 Ubuntu terminal, install Ollama using the official install script. This script downloads the Ollama binary, installs it to /usr/local/bin, and sets up the systemd service for automatic startup:</w:t>
      </w:r>
    </w:p>
    <w:p>
      <w:pPr>
        <w:shd w:fill="F0F4F8" w:val="clear"/>
        <w:spacing w:after="80" w:before="80" w:line="280"/>
        <w:ind w:left="480" w:right="480"/>
        <w:jc w:val="left"/>
      </w:pPr>
      <w:r>
        <w:rPr>
          <w:rFonts w:ascii="Consolas" w:eastAsia="Microsoft YaHei"/>
          <w:color w:val="2D3748"/>
          <w:sz w:val="20"/>
          <w:szCs w:val="20"/>
        </w:rPr>
        <w:t xml:space="preserve">curl -fsSL https://ollama.com/install.sh | sh</w:t>
      </w:r>
    </w:p>
    <w:p>
      <w:pPr>
        <w:spacing w:after="100" w:line="312"/>
        <w:ind w:firstLine="480"/>
        <w:jc w:val="both"/>
      </w:pPr>
      <w:r>
        <w:rPr>
          <w:rFonts w:ascii="Calibri" w:eastAsia="Microsoft YaHei"/>
          <w:color w:val="182030"/>
          <w:sz w:val="24"/>
          <w:szCs w:val="24"/>
        </w:rPr>
        <w:t xml:space="preserve">The installation typically takes less than a minute. After it completes, verify the installation:</w:t>
      </w:r>
    </w:p>
    <w:p>
      <w:pPr>
        <w:shd w:fill="F0F4F8" w:val="clear"/>
        <w:spacing w:after="80" w:before="80" w:line="280"/>
        <w:ind w:left="480" w:right="480"/>
        <w:jc w:val="left"/>
      </w:pPr>
      <w:r>
        <w:rPr>
          <w:rFonts w:ascii="Consolas" w:eastAsia="Microsoft YaHei"/>
          <w:color w:val="2D3748"/>
          <w:sz w:val="20"/>
          <w:szCs w:val="20"/>
        </w:rPr>
        <w:t xml:space="preserve">ollama --version</w:t>
      </w:r>
    </w:p>
    <w:p>
      <w:pPr>
        <w:spacing w:after="100" w:line="312"/>
        <w:ind w:firstLine="480"/>
        <w:jc w:val="both"/>
      </w:pPr>
      <w:r>
        <w:rPr>
          <w:rFonts w:ascii="Calibri" w:eastAsia="Microsoft YaHei"/>
          <w:color w:val="182030"/>
          <w:sz w:val="24"/>
          <w:szCs w:val="24"/>
        </w:rPr>
        <w:t xml:space="preserve">You should see a version number printed. If you see 'command not found', the installation may have failed, or you may need to start a new terminal session for the PATH to update. Close your Ubuntu terminal and reopen it, then try again.</w:t>
      </w:r>
    </w:p>
    <w:p>
      <w:pPr>
        <w:pStyle w:val="Heading2"/>
        <w:spacing w:after="160" w:before="360"/>
      </w:pPr>
      <w:bookmarkStart w:id="100012" w:name="_Toc100012"/>
      <w:r>
        <w:rPr>
          <w:rFonts w:ascii="Times New Roman" w:eastAsia="SimHei"/>
          <w:b/>
          <w:bCs/>
          <w:color w:val="101820"/>
          <w:sz w:val="28"/>
          <w:szCs w:val="28"/>
        </w:rPr>
        <w:t xml:space="preserve">4.2 Start Ollama and Configure Auto-Start</w:t>
      </w:r>
      <w:bookmarkEnd w:id="100012"/>
    </w:p>
    <w:p>
      <w:pPr>
        <w:spacing w:after="100" w:line="312"/>
        <w:ind w:firstLine="480"/>
        <w:jc w:val="both"/>
      </w:pPr>
      <w:r>
        <w:rPr>
          <w:rFonts w:ascii="Calibri" w:eastAsia="Microsoft YaHei"/>
          <w:color w:val="182030"/>
          <w:sz w:val="24"/>
          <w:szCs w:val="24"/>
        </w:rPr>
        <w:t xml:space="preserve">Ollama runs as a background service (daemon) on localhost port 11434. Before pulling models, make sure the service is running:</w:t>
      </w:r>
    </w:p>
    <w:p>
      <w:pPr>
        <w:shd w:fill="F0F4F8" w:val="clear"/>
        <w:spacing w:after="80" w:before="80" w:line="280"/>
        <w:ind w:left="480" w:right="480"/>
        <w:jc w:val="left"/>
      </w:pPr>
      <w:r>
        <w:rPr>
          <w:rFonts w:ascii="Consolas" w:eastAsia="Microsoft YaHei"/>
          <w:color w:val="2D3748"/>
          <w:sz w:val="20"/>
          <w:szCs w:val="20"/>
        </w:rPr>
        <w:t xml:space="preserve">sudo systemctl start ollama</w:t>
      </w:r>
    </w:p>
    <w:p>
      <w:pPr>
        <w:shd w:fill="F0F4F8" w:val="clear"/>
        <w:spacing w:after="80" w:before="80" w:line="280"/>
        <w:ind w:left="480" w:right="480"/>
        <w:jc w:val="left"/>
      </w:pPr>
      <w:r>
        <w:rPr>
          <w:rFonts w:ascii="Consolas" w:eastAsia="Microsoft YaHei"/>
          <w:color w:val="2D3748"/>
          <w:sz w:val="20"/>
          <w:szCs w:val="20"/>
        </w:rPr>
        <w:t xml:space="preserve">sudo systemctl enable ollama</w:t>
      </w:r>
    </w:p>
    <w:p>
      <w:pPr>
        <w:spacing w:after="100" w:line="312"/>
        <w:ind w:firstLine="480"/>
        <w:jc w:val="both"/>
      </w:pPr>
      <w:r>
        <w:rPr>
          <w:rFonts w:ascii="Calibri" w:eastAsia="Microsoft YaHei"/>
          <w:color w:val="182030"/>
          <w:sz w:val="24"/>
          <w:szCs w:val="24"/>
        </w:rPr>
        <w:t xml:space="preserve">The first command starts the Ollama service immediately. The second command configures it to start automatically every time WSL2 starts. This means you will not have to manually start Ollama every time you reboot your computer. Verify the service is running:</w:t>
      </w:r>
    </w:p>
    <w:p>
      <w:pPr>
        <w:shd w:fill="F0F4F8" w:val="clear"/>
        <w:spacing w:after="80" w:before="80" w:line="280"/>
        <w:ind w:left="480" w:right="480"/>
        <w:jc w:val="left"/>
      </w:pPr>
      <w:r>
        <w:rPr>
          <w:rFonts w:ascii="Consolas" w:eastAsia="Microsoft YaHei"/>
          <w:color w:val="2D3748"/>
          <w:sz w:val="20"/>
          <w:szCs w:val="20"/>
        </w:rPr>
        <w:t xml:space="preserve">sudo systemctl status ollama</w:t>
      </w:r>
    </w:p>
    <w:p>
      <w:pPr>
        <w:spacing w:after="100" w:line="312"/>
        <w:ind w:firstLine="480"/>
        <w:jc w:val="both"/>
      </w:pPr>
      <w:r>
        <w:rPr>
          <w:rFonts w:ascii="Calibri" w:eastAsia="Microsoft YaHei"/>
          <w:color w:val="182030"/>
          <w:sz w:val="24"/>
          <w:szCs w:val="24"/>
        </w:rPr>
        <w:t xml:space="preserve">You should see 'active (running)' in green text. If you see 'inactive' or 'failed', check the troubleshooting section at the end of this document. You can also verify that Ollama is listening on the correct port:</w:t>
      </w:r>
    </w:p>
    <w:p>
      <w:pPr>
        <w:shd w:fill="F0F4F8" w:val="clear"/>
        <w:spacing w:after="80" w:before="80" w:line="280"/>
        <w:ind w:left="480" w:right="480"/>
        <w:jc w:val="left"/>
      </w:pPr>
      <w:r>
        <w:rPr>
          <w:rFonts w:ascii="Consolas" w:eastAsia="Microsoft YaHei"/>
          <w:color w:val="2D3748"/>
          <w:sz w:val="20"/>
          <w:szCs w:val="20"/>
        </w:rPr>
        <w:t xml:space="preserve">curl http://localhost:11434</w:t>
      </w:r>
    </w:p>
    <w:p>
      <w:pPr>
        <w:spacing w:after="100" w:line="312"/>
        <w:ind w:firstLine="480"/>
        <w:jc w:val="both"/>
      </w:pPr>
      <w:r>
        <w:rPr>
          <w:rFonts w:ascii="Calibri" w:eastAsia="Microsoft YaHei"/>
          <w:color w:val="182030"/>
          <w:sz w:val="24"/>
          <w:szCs w:val="24"/>
        </w:rPr>
        <w:t xml:space="preserve">If Ollama is running correctly, this command will return 'Ollama is running' without any error messages.</w:t>
      </w:r>
    </w:p>
    <w:p>
      <w:pPr>
        <w:pStyle w:val="Heading2"/>
        <w:spacing w:after="160" w:before="360"/>
      </w:pPr>
      <w:bookmarkStart w:id="100013" w:name="_Toc100013"/>
      <w:r>
        <w:rPr>
          <w:rFonts w:ascii="Times New Roman" w:eastAsia="SimHei"/>
          <w:b/>
          <w:bCs/>
          <w:color w:val="101820"/>
          <w:sz w:val="28"/>
          <w:szCs w:val="28"/>
        </w:rPr>
        <w:t xml:space="preserve">4.3 Pull Your Models</w:t>
      </w:r>
      <w:bookmarkEnd w:id="100013"/>
    </w:p>
    <w:p>
      <w:pPr>
        <w:spacing w:after="100" w:line="312"/>
        <w:ind w:firstLine="480"/>
        <w:jc w:val="both"/>
      </w:pPr>
      <w:r>
        <w:rPr>
          <w:rFonts w:ascii="Calibri" w:eastAsia="Microsoft YaHei"/>
          <w:color w:val="182030"/>
          <w:sz w:val="24"/>
          <w:szCs w:val="24"/>
        </w:rPr>
        <w:t xml:space="preserve">Now you will download your two models. Model pulling downloads the compressed model weights from Ollama's model registry and stores them in ~/.ollama/models/. Gemma 4 E4 is approximately 7GB, so this download will take several minutes depending on your internet speed. Nemotron 3 Nano 4B is approximately 2.4GB and will download faster.</w:t>
      </w:r>
    </w:p>
    <w:p>
      <w:pPr>
        <w:pStyle w:val="Heading3"/>
        <w:spacing w:after="120" w:before="280"/>
      </w:pPr>
      <w:bookmarkStart w:id="100014" w:name="_Toc100014"/>
      <w:r>
        <w:rPr>
          <w:rFonts w:ascii="Times New Roman" w:eastAsia="SimHei"/>
          <w:b/>
          <w:bCs/>
          <w:color w:val="101820"/>
          <w:sz w:val="24"/>
          <w:szCs w:val="24"/>
        </w:rPr>
        <w:t xml:space="preserve">4.3.1 Pull Gemma 4 E4 (Primary Model)</w:t>
      </w:r>
      <w:bookmarkEnd w:id="100014"/>
    </w:p>
    <w:p>
      <w:pPr>
        <w:shd w:fill="F0F4F8" w:val="clear"/>
        <w:spacing w:after="80" w:before="80" w:line="280"/>
        <w:ind w:left="480" w:right="480"/>
        <w:jc w:val="left"/>
      </w:pPr>
      <w:r>
        <w:rPr>
          <w:rFonts w:ascii="Consolas" w:eastAsia="Microsoft YaHei"/>
          <w:color w:val="2D3748"/>
          <w:sz w:val="20"/>
          <w:szCs w:val="20"/>
        </w:rPr>
        <w:t xml:space="preserve">ollama pull gemma4:e4</w:t>
      </w:r>
    </w:p>
    <w:p>
      <w:pPr>
        <w:spacing w:after="100" w:line="312"/>
        <w:ind w:firstLine="480"/>
        <w:jc w:val="both"/>
      </w:pPr>
      <w:r>
        <w:rPr>
          <w:rFonts w:ascii="Calibri" w:eastAsia="Microsoft YaHei"/>
          <w:color w:val="182030"/>
          <w:sz w:val="24"/>
          <w:szCs w:val="24"/>
        </w:rPr>
        <w:t xml:space="preserve">This command downloads the Gemma 4 model with the E4 quantization level. The 'E4' quantization means the model weights are compressed to 4-bit precision, which dramatically reduces memory usage from the uncompressed ~28GB down to approximately 7GB while retaining most of the model's reasoning capabilities. This is the model that will handle your research analysis, script drafting, quality scoring, and any task that requires strong reasoning and writing ability.</w:t>
      </w:r>
    </w:p>
    <w:p>
      <w:pPr>
        <w:spacing w:after="100" w:line="312"/>
        <w:ind w:firstLine="480"/>
        <w:jc w:val="both"/>
      </w:pPr>
      <w:r>
        <w:rPr>
          <w:rFonts w:ascii="Calibri" w:eastAsia="Microsoft YaHei"/>
          <w:color w:val="182030"/>
          <w:sz w:val="24"/>
          <w:szCs w:val="24"/>
        </w:rPr>
        <w:t xml:space="preserve">While the download is in progress, you will see a progress indicator showing the download percentage and speed. Do not interrupt this process. If the download fails due to a network error, simply run the command again; Ollama supports resuming partial downloads.</w:t>
      </w:r>
    </w:p>
    <w:p>
      <w:pPr>
        <w:pStyle w:val="Heading3"/>
        <w:spacing w:after="120" w:before="280"/>
      </w:pPr>
      <w:bookmarkStart w:id="100015" w:name="_Toc100015"/>
      <w:r>
        <w:rPr>
          <w:rFonts w:ascii="Times New Roman" w:eastAsia="SimHei"/>
          <w:b/>
          <w:bCs/>
          <w:color w:val="101820"/>
          <w:sz w:val="24"/>
          <w:szCs w:val="24"/>
        </w:rPr>
        <w:t xml:space="preserve">4.3.2 Pull Nemotron 3 Nano 4B (Secondary Model)</w:t>
      </w:r>
      <w:bookmarkEnd w:id="100015"/>
    </w:p>
    <w:p>
      <w:pPr>
        <w:shd w:fill="F0F4F8" w:val="clear"/>
        <w:spacing w:after="80" w:before="80" w:line="280"/>
        <w:ind w:left="480" w:right="480"/>
        <w:jc w:val="left"/>
      </w:pPr>
      <w:r>
        <w:rPr>
          <w:rFonts w:ascii="Consolas" w:eastAsia="Microsoft YaHei"/>
          <w:color w:val="2D3748"/>
          <w:sz w:val="20"/>
          <w:szCs w:val="20"/>
        </w:rPr>
        <w:t xml:space="preserve">ollama pull nemotron-mini:4b</w:t>
      </w:r>
    </w:p>
    <w:p>
      <w:pPr>
        <w:spacing w:after="100" w:line="312"/>
        <w:ind w:firstLine="480"/>
        <w:jc w:val="both"/>
      </w:pPr>
      <w:r>
        <w:rPr>
          <w:rFonts w:ascii="Calibri" w:eastAsia="Microsoft YaHei"/>
          <w:color w:val="182030"/>
          <w:sz w:val="24"/>
          <w:szCs w:val="24"/>
        </w:rPr>
        <w:t xml:space="preserve">Note: The exact model name may vary depending on the Ollama model registry. If 'nemotron-mini:4b' is not found, try 'nemotron:3-nano-4b' or search for available Nemotron models with 'ollama list' after pulling. This smaller model serves as your fast-response engine for routing decisions, simple classification tasks, and any operation where speed matters more than deep reasoning. It generates tokens approximately 2-3 times faster than Gemma 4 E4, making it ideal for quick tasks like determining which pipeline stage to route a request to, classifying message types, or generating short status updates.</w:t>
      </w:r>
    </w:p>
    <w:p>
      <w:pPr>
        <w:pStyle w:val="Heading2"/>
        <w:spacing w:after="160" w:before="360"/>
      </w:pPr>
      <w:bookmarkStart w:id="100016" w:name="_Toc100016"/>
      <w:r>
        <w:rPr>
          <w:rFonts w:ascii="Times New Roman" w:eastAsia="SimHei"/>
          <w:b/>
          <w:bCs/>
          <w:color w:val="101820"/>
          <w:sz w:val="28"/>
          <w:szCs w:val="28"/>
        </w:rPr>
        <w:t xml:space="preserve">4.4 Test Both Models</w:t>
      </w:r>
      <w:bookmarkEnd w:id="100016"/>
    </w:p>
    <w:p>
      <w:pPr>
        <w:spacing w:after="100" w:line="312"/>
        <w:ind w:firstLine="480"/>
        <w:jc w:val="both"/>
      </w:pPr>
      <w:r>
        <w:rPr>
          <w:rFonts w:ascii="Calibri" w:eastAsia="Microsoft YaHei"/>
          <w:color w:val="182030"/>
          <w:sz w:val="24"/>
          <w:szCs w:val="24"/>
        </w:rPr>
        <w:t xml:space="preserve">After both models finish downloading, test each one to confirm they load and generate text correctly. This step also warms up the model files, so the first real use with Hermes Agent will be faster:</w:t>
      </w:r>
    </w:p>
    <w:p>
      <w:pPr>
        <w:shd w:fill="F0F4F8" w:val="clear"/>
        <w:spacing w:after="80" w:before="80" w:line="280"/>
        <w:ind w:left="480" w:right="480"/>
        <w:jc w:val="left"/>
      </w:pPr>
      <w:r>
        <w:rPr>
          <w:rFonts w:ascii="Consolas" w:eastAsia="Microsoft YaHei"/>
          <w:color w:val="2D3748"/>
          <w:sz w:val="20"/>
          <w:szCs w:val="20"/>
        </w:rPr>
        <w:t xml:space="preserve">ollama run nemotron-mini:4b "Say hello in one sentence"</w:t>
      </w:r>
    </w:p>
    <w:p>
      <w:pPr>
        <w:spacing w:after="100" w:line="312"/>
        <w:ind w:firstLine="480"/>
        <w:jc w:val="both"/>
      </w:pPr>
      <w:r>
        <w:rPr>
          <w:rFonts w:ascii="Calibri" w:eastAsia="Microsoft YaHei"/>
          <w:color w:val="182030"/>
          <w:sz w:val="24"/>
          <w:szCs w:val="24"/>
        </w:rPr>
        <w:t xml:space="preserve">The model should respond with a greeting. Press Ctrl+D or type '/exit' to return to your terminal. Then test the primary model:</w:t>
      </w:r>
    </w:p>
    <w:p>
      <w:pPr>
        <w:shd w:fill="F0F4F8" w:val="clear"/>
        <w:spacing w:after="80" w:before="80" w:line="280"/>
        <w:ind w:left="480" w:right="480"/>
        <w:jc w:val="left"/>
      </w:pPr>
      <w:r>
        <w:rPr>
          <w:rFonts w:ascii="Consolas" w:eastAsia="Microsoft YaHei"/>
          <w:color w:val="2D3748"/>
          <w:sz w:val="20"/>
          <w:szCs w:val="20"/>
        </w:rPr>
        <w:t xml:space="preserve">ollama run gemma4:e4 "Say hello in one sentence"</w:t>
      </w:r>
    </w:p>
    <w:p>
      <w:pPr>
        <w:spacing w:after="100" w:line="312"/>
        <w:ind w:firstLine="480"/>
        <w:jc w:val="both"/>
      </w:pPr>
      <w:r>
        <w:rPr>
          <w:rFonts w:ascii="Calibri" w:eastAsia="Microsoft YaHei"/>
          <w:color w:val="182030"/>
          <w:sz w:val="24"/>
          <w:szCs w:val="24"/>
        </w:rPr>
        <w:t xml:space="preserve">Again, you should get a coherent response. If either model returns an error like 'out of memory' or fails to respond, check that your WSL2 memory limit is set to at least 12GB as described in section 3.4. You can check which models are installed with:</w:t>
      </w:r>
    </w:p>
    <w:p>
      <w:pPr>
        <w:shd w:fill="F0F4F8" w:val="clear"/>
        <w:spacing w:after="80" w:before="80" w:line="280"/>
        <w:ind w:left="480" w:right="480"/>
        <w:jc w:val="left"/>
      </w:pPr>
      <w:r>
        <w:rPr>
          <w:rFonts w:ascii="Consolas" w:eastAsia="Microsoft YaHei"/>
          <w:color w:val="2D3748"/>
          <w:sz w:val="20"/>
          <w:szCs w:val="20"/>
        </w:rPr>
        <w:t xml:space="preserve">ollama list</w:t>
      </w:r>
    </w:p>
    <w:p>
      <w:pPr>
        <w:spacing w:after="100" w:line="312"/>
        <w:ind w:firstLine="480"/>
        <w:jc w:val="both"/>
      </w:pPr>
      <w:r>
        <w:rPr>
          <w:rFonts w:ascii="Calibri" w:eastAsia="Microsoft YaHei"/>
          <w:color w:val="182030"/>
          <w:sz w:val="24"/>
          <w:szCs w:val="24"/>
        </w:rPr>
        <w:t xml:space="preserve">This should show both models with their sizes and modification dates. You should see entries for gemma4:e4 (approximately 7GB) and nemotron-mini:4b (approximately 2.4GB).</w:t>
      </w:r>
    </w:p>
    <w:p>
      <w:pPr>
        <w:pStyle w:val="Heading2"/>
        <w:spacing w:after="160" w:before="360"/>
      </w:pPr>
      <w:bookmarkStart w:id="100017" w:name="_Toc100017"/>
      <w:r>
        <w:rPr>
          <w:rFonts w:ascii="Times New Roman" w:eastAsia="SimHei"/>
          <w:b/>
          <w:bCs/>
          <w:color w:val="101820"/>
          <w:sz w:val="28"/>
          <w:szCs w:val="28"/>
        </w:rPr>
        <w:t xml:space="preserve">4.5 Understanding Your Model Strategy</w:t>
      </w:r>
      <w:bookmarkEnd w:id="100017"/>
    </w:p>
    <w:p>
      <w:pPr>
        <w:spacing w:after="100" w:line="312"/>
        <w:ind w:firstLine="480"/>
        <w:jc w:val="both"/>
      </w:pPr>
      <w:r>
        <w:rPr>
          <w:rFonts w:ascii="Calibri" w:eastAsia="Microsoft YaHei"/>
          <w:color w:val="182030"/>
          <w:sz w:val="24"/>
          <w:szCs w:val="24"/>
        </w:rPr>
        <w:t xml:space="preserve">Your two-model strategy is deliberately designed for your 16GB RAM constraint. Running both models simultaneously would consume approximately 9.4GB of RAM, leaving very little headroom. However, Ollama is smart about memory management: it only loads a model when it is first requested and can unload models from memory when they are not in use. This means that in practice, you will typically have only one model active at a time, with the other model's memory available for the operating system and other tools.</w:t>
      </w:r>
    </w:p>
    <w:p>
      <w:pPr>
        <w:spacing w:after="100" w:line="312"/>
        <w:ind w:firstLine="480"/>
        <w:jc w:val="both"/>
      </w:pPr>
      <w:r>
        <w:rPr>
          <w:rFonts w:ascii="Calibri" w:eastAsia="Microsoft YaHei"/>
          <w:color w:val="182030"/>
          <w:sz w:val="24"/>
          <w:szCs w:val="24"/>
        </w:rPr>
        <w:t xml:space="preserve">The recommended approach is to use Gemma 4 E4 as your default model in Hermes Agent for all reasoning-heavy tasks, and configure Nemotron 3 Nano 4B as a secondary model that is only called for specific fast tasks. Hermes Agent supports model routing, so you can configure it to automatically use Nemotron for quick classification and routing decisions while using Gemma for everything else. This way, you get the best of both worlds: deep reasoning when you need it and fast responses when you do not.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Model</w:t>
            </w:r>
          </w:p>
        </w:tc>
        <w:tc>
          <w:tcPr>
            <w:tcW w:type="pct" w:w="12%"/>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Size</w:t>
            </w:r>
          </w:p>
        </w:tc>
        <w:tc>
          <w:tcPr>
            <w:tcW w:type="pct" w:w="1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Speed (CPU)</w:t>
            </w:r>
          </w:p>
        </w:tc>
        <w:tc>
          <w:tcPr>
            <w:tcW w:type="pct" w:w="2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Best For</w:t>
            </w:r>
          </w:p>
        </w:tc>
        <w:tc>
          <w:tcPr>
            <w:tcW w:type="pct" w:w="28%"/>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When Used</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Gemma 4 E4</w:t>
            </w:r>
          </w:p>
        </w:tc>
        <w:tc>
          <w:tcPr>
            <w:tcW w:type="pct" w:w="1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~7 GB</w:t>
            </w:r>
          </w:p>
        </w:tc>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8-15 tok/s</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Research, scripts, scoring</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Primary (default)</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Nemotron 3 Nano 4B</w:t>
            </w:r>
          </w:p>
        </w:tc>
        <w:tc>
          <w:tcPr>
            <w:tcW w:type="pct" w:w="1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~2.4 GB</w:t>
            </w:r>
          </w:p>
        </w:tc>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20-40 tok/s</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Routing, classification</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Fast tasks only</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Gemma 4 31B (cloud)</w:t>
            </w:r>
          </w:p>
        </w:tc>
        <w:tc>
          <w:tcPr>
            <w:tcW w:type="pct" w:w="1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N/A</w:t>
            </w:r>
          </w:p>
        </w:tc>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Fast (cloud)</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Complex reasoning</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When local fails</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GLM 4.7 (cloud)</w:t>
            </w:r>
          </w:p>
        </w:tc>
        <w:tc>
          <w:tcPr>
            <w:tcW w:type="pct" w:w="1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N/A</w:t>
            </w:r>
          </w:p>
        </w:tc>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Fast (cloud)</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Chinese content</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Free tier fallback</w:t>
            </w:r>
          </w:p>
        </w:tc>
      </w:tr>
    </w:tbl>
    <w:p>
      <w:pPr>
        <w:spacing w:after="60" w:before="60"/>
      </w:pPr>
    </w:p>
    <w:p>
      <w:pPr>
        <w:pStyle w:val="Heading1"/>
        <w:spacing w:after="200" w:before="480"/>
      </w:pPr>
      <w:bookmarkStart w:id="100018" w:name="_Toc100018"/>
      <w:r>
        <w:rPr>
          <w:rFonts w:ascii="Times New Roman" w:eastAsia="SimHei"/>
          <w:b/>
          <w:bCs/>
          <w:color w:val="101820"/>
          <w:sz w:val="32"/>
          <w:szCs w:val="32"/>
        </w:rPr>
        <w:t xml:space="preserve">5. Installing and Configuring Hermes Agent</w:t>
      </w:r>
      <w:bookmarkEnd w:id="100018"/>
    </w:p>
    <w:p>
      <w:pPr>
        <w:spacing w:after="100" w:line="312"/>
        <w:ind w:firstLine="480"/>
        <w:jc w:val="both"/>
      </w:pPr>
      <w:r>
        <w:rPr>
          <w:rFonts w:ascii="Calibri" w:eastAsia="Microsoft YaHei"/>
          <w:color w:val="182030"/>
          <w:sz w:val="24"/>
          <w:szCs w:val="24"/>
        </w:rPr>
        <w:t xml:space="preserve">Hermes Agent is the brain and central nervous system of your entire Kerapathys Local system. It is an AI agent framework developed by NousResearch that handles all LLM calls, tool execution, messaging integrations (WhatsApp, Lark/Feishu), sub-agent delegation, browser automation, scheduled tasks, and memory management. Every pipeline stage, from research to script writing to audio generation, is orchestrated through Hermes. When you send a WhatsApp message saying 'Research and write a script about Pakistan's AI Policy 2026', Hermes receives the message, reads the CLAUDE.md routing file, loads the appropriate CONTEXT.md instructions, executes the pipeline stages in sequence, and notifies you when each stage is complete.</w:t>
      </w:r>
    </w:p>
    <w:p>
      <w:pPr>
        <w:spacing w:after="100" w:line="312"/>
        <w:ind w:firstLine="480"/>
        <w:jc w:val="both"/>
      </w:pPr>
      <w:r>
        <w:rPr>
          <w:rFonts w:ascii="Calibri" w:eastAsia="Microsoft YaHei"/>
          <w:color w:val="182030"/>
          <w:sz w:val="24"/>
          <w:szCs w:val="24"/>
        </w:rPr>
        <w:t xml:space="preserve">Hermes Agent is designed to be simple to set up and powerful to use. It follows a 'convention over configuration' philosophy, meaning it works well out of the box with sensible defaults but allows deep customization when you need it. The most important concept to understand is that Hermes does not have a complex codebase that you need to modify. Instead, it reads instruction files (CLAUDE.md, CONTEXT.md, SKILL.md) from your filesystem and follows them. The folder structure IS the orchestration.</w:t>
      </w:r>
    </w:p>
    <w:p>
      <w:pPr>
        <w:pStyle w:val="Heading2"/>
        <w:spacing w:after="160" w:before="360"/>
      </w:pPr>
      <w:bookmarkStart w:id="100019" w:name="_Toc100019"/>
      <w:r>
        <w:rPr>
          <w:rFonts w:ascii="Times New Roman" w:eastAsia="SimHei"/>
          <w:b/>
          <w:bCs/>
          <w:color w:val="101820"/>
          <w:sz w:val="28"/>
          <w:szCs w:val="28"/>
        </w:rPr>
        <w:t xml:space="preserve">5.1 Install Hermes Agent</w:t>
      </w:r>
      <w:bookmarkEnd w:id="100019"/>
    </w:p>
    <w:p>
      <w:pPr>
        <w:spacing w:after="100" w:line="312"/>
        <w:ind w:firstLine="480"/>
        <w:jc w:val="both"/>
      </w:pPr>
      <w:r>
        <w:rPr>
          <w:rFonts w:ascii="Calibri" w:eastAsia="Microsoft YaHei"/>
          <w:color w:val="182030"/>
          <w:sz w:val="24"/>
          <w:szCs w:val="24"/>
        </w:rPr>
        <w:t xml:space="preserve">Install Hermes Agent from the official NousResearch repository. Inside your WSL2 terminal, run:</w:t>
      </w:r>
    </w:p>
    <w:p>
      <w:pPr>
        <w:shd w:fill="F0F4F8" w:val="clear"/>
        <w:spacing w:after="80" w:before="80" w:line="280"/>
        <w:ind w:left="480" w:right="480"/>
        <w:jc w:val="left"/>
      </w:pPr>
      <w:r>
        <w:rPr>
          <w:rFonts w:ascii="Consolas" w:eastAsia="Microsoft YaHei"/>
          <w:color w:val="2D3748"/>
          <w:sz w:val="20"/>
          <w:szCs w:val="20"/>
        </w:rPr>
        <w:t xml:space="preserve">curl -fsSL https://raw.githubusercontent.com/NousResearch/hermes-agent/main/scripts/install.sh | bash</w:t>
      </w:r>
    </w:p>
    <w:p>
      <w:pPr>
        <w:shd w:fill="F0F4F8" w:val="clear"/>
        <w:spacing w:after="80" w:before="80" w:line="280"/>
        <w:ind w:left="480" w:right="480"/>
        <w:jc w:val="left"/>
      </w:pPr>
      <w:r>
        <w:rPr>
          <w:rFonts w:ascii="Consolas" w:eastAsia="Microsoft YaHei"/>
          <w:color w:val="2D3748"/>
          <w:sz w:val="20"/>
          <w:szCs w:val="20"/>
        </w:rPr>
        <w:t xml:space="preserve">source ~/.bashrc</w:t>
      </w:r>
    </w:p>
    <w:p>
      <w:pPr>
        <w:spacing w:after="100" w:line="312"/>
        <w:ind w:firstLine="480"/>
        <w:jc w:val="both"/>
      </w:pPr>
      <w:r>
        <w:rPr>
          <w:rFonts w:ascii="Calibri" w:eastAsia="Microsoft YaHei"/>
          <w:color w:val="182030"/>
          <w:sz w:val="24"/>
          <w:szCs w:val="24"/>
        </w:rPr>
        <w:t xml:space="preserve">The first command downloads and runs the official Hermes Agent installation script. This script installs the hermes command-line tool, sets up the configuration directory at ~/.hermes/, and adds Hermes to your shell's PATH. The second command reloads your shell configuration so the 'hermes' command is available immediately.</w:t>
      </w:r>
    </w:p>
    <w:p>
      <w:pPr>
        <w:spacing w:after="100" w:line="312"/>
        <w:ind w:firstLine="480"/>
        <w:jc w:val="both"/>
      </w:pPr>
      <w:r>
        <w:rPr>
          <w:rFonts w:ascii="Calibri" w:eastAsia="Microsoft YaHei"/>
          <w:color w:val="182030"/>
          <w:sz w:val="24"/>
          <w:szCs w:val="24"/>
        </w:rPr>
        <w:t xml:space="preserve">After installation, verify that Hermes is working:</w:t>
      </w:r>
    </w:p>
    <w:p>
      <w:pPr>
        <w:shd w:fill="F0F4F8" w:val="clear"/>
        <w:spacing w:after="80" w:before="80" w:line="280"/>
        <w:ind w:left="480" w:right="480"/>
        <w:jc w:val="left"/>
      </w:pPr>
      <w:r>
        <w:rPr>
          <w:rFonts w:ascii="Consolas" w:eastAsia="Microsoft YaHei"/>
          <w:color w:val="2D3748"/>
          <w:sz w:val="20"/>
          <w:szCs w:val="20"/>
        </w:rPr>
        <w:t xml:space="preserve">hermes --version</w:t>
      </w:r>
    </w:p>
    <w:p>
      <w:pPr>
        <w:spacing w:after="100" w:line="312"/>
        <w:ind w:firstLine="480"/>
        <w:jc w:val="both"/>
      </w:pPr>
      <w:r>
        <w:rPr>
          <w:rFonts w:ascii="Calibri" w:eastAsia="Microsoft YaHei"/>
          <w:color w:val="182030"/>
          <w:sz w:val="24"/>
          <w:szCs w:val="24"/>
        </w:rPr>
        <w:t xml:space="preserve">You should see a version number. If you see 'command not found', the installation may have failed or the PATH may not have been updated. Try closing and reopening your Ubuntu terminal, then run 'hermes --version' again.</w:t>
      </w:r>
    </w:p>
    <w:p>
      <w:pPr>
        <w:pStyle w:val="Heading2"/>
        <w:spacing w:after="160" w:before="360"/>
      </w:pPr>
      <w:bookmarkStart w:id="100020" w:name="_Toc100020"/>
      <w:r>
        <w:rPr>
          <w:rFonts w:ascii="Times New Roman" w:eastAsia="SimHei"/>
          <w:b/>
          <w:bCs/>
          <w:color w:val="101820"/>
          <w:sz w:val="28"/>
          <w:szCs w:val="28"/>
        </w:rPr>
        <w:t xml:space="preserve">5.2 Run the Setup Wizard</w:t>
      </w:r>
      <w:bookmarkEnd w:id="100020"/>
    </w:p>
    <w:p>
      <w:pPr>
        <w:shd w:fill="F0F4F8" w:val="clear"/>
        <w:spacing w:after="80" w:before="80" w:line="280"/>
        <w:ind w:left="480" w:right="480"/>
        <w:jc w:val="left"/>
      </w:pPr>
      <w:r>
        <w:rPr>
          <w:rFonts w:ascii="Consolas" w:eastAsia="Microsoft YaHei"/>
          <w:color w:val="2D3748"/>
          <w:sz w:val="20"/>
          <w:szCs w:val="20"/>
        </w:rPr>
        <w:t xml:space="preserve">hermes setup</w:t>
      </w:r>
    </w:p>
    <w:p>
      <w:pPr>
        <w:spacing w:after="100" w:line="312"/>
        <w:ind w:firstLine="480"/>
        <w:jc w:val="both"/>
      </w:pPr>
      <w:r>
        <w:rPr>
          <w:rFonts w:ascii="Calibri" w:eastAsia="Microsoft YaHei"/>
          <w:color w:val="182030"/>
          <w:sz w:val="24"/>
          <w:szCs w:val="24"/>
        </w:rPr>
        <w:t xml:space="preserve">This launches an interactive setup wizard that asks you a series of questions to configure Hermes. Here is exactly how to answer each question:</w:t>
      </w:r>
    </w:p>
    <w:p>
      <w:pPr>
        <w:spacing w:after="100" w:line="312"/>
        <w:ind w:firstLine="480"/>
        <w:jc w:val="both"/>
      </w:pPr>
      <w:r>
        <w:rPr>
          <w:rFonts w:ascii="Calibri" w:eastAsia="Microsoft YaHei"/>
          <w:color w:val="182030"/>
          <w:sz w:val="24"/>
          <w:szCs w:val="24"/>
        </w:rPr>
        <w:t xml:space="preserve">When asked for the LLM provider, select 'Custom Endpoint' or 'OpenAI-Compatible'. This tells Hermes that you want to use your own model server instead of a cloud provider. When asked for the base URL, enter:</w:t>
      </w:r>
    </w:p>
    <w:p>
      <w:pPr>
        <w:shd w:fill="F0F4F8" w:val="clear"/>
        <w:spacing w:after="80" w:before="80" w:line="280"/>
        <w:ind w:left="480" w:right="480"/>
        <w:jc w:val="left"/>
      </w:pPr>
      <w:r>
        <w:rPr>
          <w:rFonts w:ascii="Consolas" w:eastAsia="Microsoft YaHei"/>
          <w:color w:val="2D3748"/>
          <w:sz w:val="20"/>
          <w:szCs w:val="20"/>
        </w:rPr>
        <w:t xml:space="preserve">http://localhost:11434/v1</w:t>
      </w:r>
    </w:p>
    <w:p>
      <w:pPr>
        <w:spacing w:after="100" w:line="312"/>
        <w:ind w:firstLine="480"/>
        <w:jc w:val="both"/>
      </w:pPr>
      <w:r>
        <w:rPr>
          <w:rFonts w:ascii="Calibri" w:eastAsia="Microsoft YaHei"/>
          <w:color w:val="182030"/>
          <w:sz w:val="24"/>
          <w:szCs w:val="24"/>
        </w:rPr>
        <w:t xml:space="preserve">This is the OpenAI-compatible API endpoint that Ollama exposes. All of your local models are accessible through this endpoint. When asked for the API key, enter any string (it does not matter for Ollama, which ignores API keys):</w:t>
      </w:r>
    </w:p>
    <w:p>
      <w:pPr>
        <w:shd w:fill="F0F4F8" w:val="clear"/>
        <w:spacing w:after="80" w:before="80" w:line="280"/>
        <w:ind w:left="480" w:right="480"/>
        <w:jc w:val="left"/>
      </w:pPr>
      <w:r>
        <w:rPr>
          <w:rFonts w:ascii="Consolas" w:eastAsia="Microsoft YaHei"/>
          <w:color w:val="2D3748"/>
          <w:sz w:val="20"/>
          <w:szCs w:val="20"/>
        </w:rPr>
        <w:t xml:space="preserve">sk-local</w:t>
      </w:r>
    </w:p>
    <w:p>
      <w:pPr>
        <w:spacing w:after="100" w:line="312"/>
        <w:ind w:firstLine="480"/>
        <w:jc w:val="both"/>
      </w:pPr>
      <w:r>
        <w:rPr>
          <w:rFonts w:ascii="Calibri" w:eastAsia="Microsoft YaHei"/>
          <w:color w:val="182030"/>
          <w:sz w:val="24"/>
          <w:szCs w:val="24"/>
        </w:rPr>
        <w:t xml:space="preserve">When asked for the default model, enter:</w:t>
      </w:r>
    </w:p>
    <w:p>
      <w:pPr>
        <w:shd w:fill="F0F4F8" w:val="clear"/>
        <w:spacing w:after="80" w:before="80" w:line="280"/>
        <w:ind w:left="480" w:right="480"/>
        <w:jc w:val="left"/>
      </w:pPr>
      <w:r>
        <w:rPr>
          <w:rFonts w:ascii="Consolas" w:eastAsia="Microsoft YaHei"/>
          <w:color w:val="2D3748"/>
          <w:sz w:val="20"/>
          <w:szCs w:val="20"/>
        </w:rPr>
        <w:t xml:space="preserve">gemma4:e4</w:t>
      </w:r>
    </w:p>
    <w:p>
      <w:pPr>
        <w:spacing w:after="100" w:line="312"/>
        <w:ind w:firstLine="480"/>
        <w:jc w:val="both"/>
      </w:pPr>
      <w:r>
        <w:rPr>
          <w:rFonts w:ascii="Calibri" w:eastAsia="Microsoft YaHei"/>
          <w:color w:val="182030"/>
          <w:sz w:val="24"/>
          <w:szCs w:val="24"/>
        </w:rPr>
        <w:t xml:space="preserve">This sets Gemma 4 E4 as your primary model. Complete the rest of the setup wizard by accepting the default values for other settings. The wizard creates a configuration file at ~/.hermes/config.yaml and an environment file at ~/.hermes/.env.</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Setup Question</w:t>
            </w:r>
          </w:p>
        </w:tc>
        <w:tc>
          <w:tcPr>
            <w:tcW w:type="pct" w:w="3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Your Answer</w:t>
            </w:r>
          </w:p>
        </w:tc>
        <w:tc>
          <w:tcPr>
            <w:tcW w:type="pct" w:w="40%"/>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Why</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LLM Provider</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Custom Endpoint</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Use local Ollama, not a cloud provider</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Base URL</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http://localhost:11434/v1</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Ollama's OpenAI-compatible API endpoint</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API Key</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sk-local</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ignores API keys; any string works</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Default Model</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gemma4:e4</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Your primary reasoning and writing model</w:t>
            </w:r>
          </w:p>
        </w:tc>
      </w:tr>
    </w:tbl>
    <w:p>
      <w:pPr>
        <w:spacing w:after="60" w:before="60"/>
      </w:pPr>
    </w:p>
    <w:p>
      <w:pPr>
        <w:pStyle w:val="Heading2"/>
        <w:spacing w:after="160" w:before="360"/>
      </w:pPr>
      <w:bookmarkStart w:id="100021" w:name="_Toc100021"/>
      <w:r>
        <w:rPr>
          <w:rFonts w:ascii="Times New Roman" w:eastAsia="SimHei"/>
          <w:b/>
          <w:bCs/>
          <w:color w:val="101820"/>
          <w:sz w:val="28"/>
          <w:szCs w:val="28"/>
        </w:rPr>
        <w:t xml:space="preserve">5.3 Configure the Environment File</w:t>
      </w:r>
      <w:bookmarkEnd w:id="100021"/>
    </w:p>
    <w:p>
      <w:pPr>
        <w:spacing w:after="100" w:line="312"/>
        <w:ind w:firstLine="480"/>
        <w:jc w:val="both"/>
      </w:pPr>
      <w:r>
        <w:rPr>
          <w:rFonts w:ascii="Calibri" w:eastAsia="Microsoft YaHei"/>
          <w:color w:val="182030"/>
          <w:sz w:val="24"/>
          <w:szCs w:val="24"/>
        </w:rPr>
        <w:t xml:space="preserve">After the setup wizard completes, you need to manually edit the environment file to add all your API keys and configuration values. Open the file with nano (a simple terminal text editor):</w:t>
      </w:r>
    </w:p>
    <w:p>
      <w:pPr>
        <w:shd w:fill="F0F4F8" w:val="clear"/>
        <w:spacing w:after="80" w:before="80" w:line="280"/>
        <w:ind w:left="480" w:right="480"/>
        <w:jc w:val="left"/>
      </w:pPr>
      <w:r>
        <w:rPr>
          <w:rFonts w:ascii="Consolas" w:eastAsia="Microsoft YaHei"/>
          <w:color w:val="2D3748"/>
          <w:sz w:val="20"/>
          <w:szCs w:val="20"/>
        </w:rPr>
        <w:t xml:space="preserve">nano ~/.hermes/.env</w:t>
      </w:r>
    </w:p>
    <w:p>
      <w:pPr>
        <w:spacing w:after="100" w:line="312"/>
        <w:ind w:firstLine="480"/>
        <w:jc w:val="both"/>
      </w:pPr>
      <w:r>
        <w:rPr>
          <w:rFonts w:ascii="Calibri" w:eastAsia="Microsoft YaHei"/>
          <w:color w:val="182030"/>
          <w:sz w:val="24"/>
          <w:szCs w:val="24"/>
        </w:rPr>
        <w:t xml:space="preserve">Add or edit the following lines in this file. Replace the placeholder values with your actual API keys (instructions for obtaining each key are provided in the notes below):</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0%"/>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Variable</w:t>
            </w:r>
          </w:p>
        </w:tc>
        <w:tc>
          <w:tcPr>
            <w:tcW w:type="pct" w:w="22%"/>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Value</w:t>
            </w:r>
          </w:p>
        </w:tc>
        <w:tc>
          <w:tcPr>
            <w:tcW w:type="pct" w:w="22%"/>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Purpose</w:t>
            </w:r>
          </w:p>
        </w:tc>
        <w:tc>
          <w:tcPr>
            <w:tcW w:type="pct" w:w="36%"/>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How to Get It</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OPENAI_API_KEY</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sk-local</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Primary local model auth</w:t>
            </w:r>
          </w:p>
        </w:tc>
        <w:tc>
          <w:tcPr>
            <w:tcW w:type="pct" w:w="36%"/>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Any string for Ollama</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OPENAI_BASE_URL</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http://localhost:11434/v1</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endpoint</w:t>
            </w:r>
          </w:p>
        </w:tc>
        <w:tc>
          <w:tcPr>
            <w:tcW w:type="pct" w:w="36%"/>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Fixed value (your local server)</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GOOGLE_API_KEY</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[your-key]</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Cloud fallback (Gemma 4 31B)</w:t>
            </w:r>
          </w:p>
        </w:tc>
        <w:tc>
          <w:tcPr>
            <w:tcW w:type="pct" w:w="36%"/>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aistudio.google.com</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EXA_API_KEY</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[your-key]</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Web search for Deer-Flow</w:t>
            </w:r>
          </w:p>
        </w:tc>
        <w:tc>
          <w:tcPr>
            <w:tcW w:type="pct" w:w="36%"/>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dashboard.exa.ai (free tier)</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WHATSAPP_ENABLED</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true</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Enable WhatsApp integration</w:t>
            </w:r>
          </w:p>
        </w:tc>
        <w:tc>
          <w:tcPr>
            <w:tcW w:type="pct" w:w="36%"/>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Fixed value</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WHATSAPP_ALLOWED_USERS</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[your-number]</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Your phone for commands</w:t>
            </w:r>
          </w:p>
        </w:tc>
        <w:tc>
          <w:tcPr>
            <w:tcW w:type="pct" w:w="36%"/>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Country code, no + sign</w:t>
            </w:r>
          </w:p>
        </w:tc>
      </w:tr>
    </w:tbl>
    <w:p>
      <w:pPr>
        <w:spacing w:after="60" w:before="60"/>
      </w:pPr>
    </w:p>
    <w:p>
      <w:pPr>
        <w:spacing w:after="100" w:line="312"/>
        <w:ind w:firstLine="480"/>
        <w:jc w:val="both"/>
      </w:pPr>
      <w:r>
        <w:rPr>
          <w:rFonts w:ascii="Calibri" w:eastAsia="Microsoft YaHei"/>
          <w:color w:val="182030"/>
          <w:sz w:val="24"/>
          <w:szCs w:val="24"/>
        </w:rPr>
        <w:t xml:space="preserve">To get a Google AI Studio key, go to aistudio.google.com, sign in with your Google account, click 'Get API Key', and create a new key. The free tier gives you 15 requests per minute and 1500 requests per day, which is plenty for cloud fallback usage. To get an Exa API key, go to dashboard.exa.ai, create a free account, and copy your API key from the dashboard. The free tier gives you 1000 searches per month, enough for approximately 50 research runs.</w:t>
      </w:r>
    </w:p>
    <w:p>
      <w:pPr>
        <w:spacing w:after="100" w:line="312"/>
        <w:ind w:firstLine="480"/>
        <w:jc w:val="both"/>
      </w:pPr>
      <w:r>
        <w:rPr>
          <w:rFonts w:ascii="Calibri" w:eastAsia="Microsoft YaHei"/>
          <w:color w:val="182030"/>
          <w:sz w:val="24"/>
          <w:szCs w:val="24"/>
        </w:rPr>
        <w:t xml:space="preserve">After adding all the values, save the file by pressing Ctrl+O (write out), then Enter to confirm the filename, then Ctrl+X to exit nano. If you make a mistake, you can always reopen the file with 'nano ~/.hermes/.env' and edit it again.</w:t>
      </w:r>
    </w:p>
    <w:p>
      <w:pPr>
        <w:pStyle w:val="Heading2"/>
        <w:spacing w:after="160" w:before="360"/>
      </w:pPr>
      <w:bookmarkStart w:id="100022" w:name="_Toc100022"/>
      <w:r>
        <w:rPr>
          <w:rFonts w:ascii="Times New Roman" w:eastAsia="SimHei"/>
          <w:b/>
          <w:bCs/>
          <w:color w:val="101820"/>
          <w:sz w:val="28"/>
          <w:szCs w:val="28"/>
        </w:rPr>
        <w:t xml:space="preserve">5.4 Configure the LLM Fallback Chain</w:t>
      </w:r>
      <w:bookmarkEnd w:id="100022"/>
    </w:p>
    <w:p>
      <w:pPr>
        <w:spacing w:after="100" w:line="312"/>
        <w:ind w:firstLine="480"/>
        <w:jc w:val="both"/>
      </w:pPr>
      <w:r>
        <w:rPr>
          <w:rFonts w:ascii="Calibri" w:eastAsia="Microsoft YaHei"/>
          <w:color w:val="182030"/>
          <w:sz w:val="24"/>
          <w:szCs w:val="24"/>
        </w:rPr>
        <w:t xml:space="preserve">One of the most critical configurations for reliability is the fallback chain. This tells Hermes what to do when your primary local model is unavailable or returns an error. Edit your Hermes configuration file:</w:t>
      </w:r>
    </w:p>
    <w:p>
      <w:pPr>
        <w:shd w:fill="F0F4F8" w:val="clear"/>
        <w:spacing w:after="80" w:before="80" w:line="280"/>
        <w:ind w:left="480" w:right="480"/>
        <w:jc w:val="left"/>
      </w:pPr>
      <w:r>
        <w:rPr>
          <w:rFonts w:ascii="Consolas" w:eastAsia="Microsoft YaHei"/>
          <w:color w:val="2D3748"/>
          <w:sz w:val="20"/>
          <w:szCs w:val="20"/>
        </w:rPr>
        <w:t xml:space="preserve">nano ~/.hermes/config.yaml</w:t>
      </w:r>
    </w:p>
    <w:p>
      <w:pPr>
        <w:spacing w:after="100" w:line="312"/>
        <w:ind w:firstLine="480"/>
        <w:jc w:val="both"/>
      </w:pPr>
      <w:r>
        <w:rPr>
          <w:rFonts w:ascii="Calibri" w:eastAsia="Microsoft YaHei"/>
          <w:color w:val="182030"/>
          <w:sz w:val="24"/>
          <w:szCs w:val="24"/>
        </w:rPr>
        <w:t xml:space="preserve">Ensure the model configuration includes a fallback chain. The recommended configuration for your setup prioritizes your local models first and falls back to free cloud providers:</w:t>
      </w:r>
    </w:p>
    <w:p>
      <w:pPr>
        <w:shd w:fill="F0F4F8" w:val="clear"/>
        <w:spacing w:after="80" w:before="80" w:line="280"/>
        <w:ind w:left="480" w:right="480"/>
        <w:jc w:val="left"/>
      </w:pPr>
      <w:r>
        <w:rPr>
          <w:rFonts w:ascii="Consolas" w:eastAsia="Microsoft YaHei"/>
          <w:color w:val="2D3748"/>
          <w:sz w:val="20"/>
          <w:szCs w:val="20"/>
        </w:rPr>
        <w:t xml:space="preserve">models:</w:t>
      </w:r>
    </w:p>
    <w:p>
      <w:pPr>
        <w:shd w:fill="F0F4F8" w:val="clear"/>
        <w:spacing w:after="80" w:before="80" w:line="280"/>
        <w:ind w:left="480" w:right="480"/>
        <w:jc w:val="left"/>
      </w:pPr>
      <w:r>
        <w:rPr>
          <w:rFonts w:ascii="Consolas" w:eastAsia="Microsoft YaHei"/>
          <w:color w:val="2D3748"/>
          <w:sz w:val="20"/>
          <w:szCs w:val="20"/>
        </w:rPr>
        <w:t xml:space="preserve">  primary:</w:t>
      </w:r>
    </w:p>
    <w:p>
      <w:pPr>
        <w:shd w:fill="F0F4F8" w:val="clear"/>
        <w:spacing w:after="80" w:before="80" w:line="280"/>
        <w:ind w:left="480" w:right="480"/>
        <w:jc w:val="left"/>
      </w:pPr>
      <w:r>
        <w:rPr>
          <w:rFonts w:ascii="Consolas" w:eastAsia="Microsoft YaHei"/>
          <w:color w:val="2D3748"/>
          <w:sz w:val="20"/>
          <w:szCs w:val="20"/>
        </w:rPr>
        <w:t xml:space="preserve">    name: gemma4:e4</w:t>
      </w:r>
    </w:p>
    <w:p>
      <w:pPr>
        <w:shd w:fill="F0F4F8" w:val="clear"/>
        <w:spacing w:after="80" w:before="80" w:line="280"/>
        <w:ind w:left="480" w:right="480"/>
        <w:jc w:val="left"/>
      </w:pPr>
      <w:r>
        <w:rPr>
          <w:rFonts w:ascii="Consolas" w:eastAsia="Microsoft YaHei"/>
          <w:color w:val="2D3748"/>
          <w:sz w:val="20"/>
          <w:szCs w:val="20"/>
        </w:rPr>
        <w:t xml:space="preserve">    base_url: http://localhost:11434/v1</w:t>
      </w:r>
    </w:p>
    <w:p>
      <w:pPr>
        <w:shd w:fill="F0F4F8" w:val="clear"/>
        <w:spacing w:after="80" w:before="80" w:line="280"/>
        <w:ind w:left="480" w:right="480"/>
        <w:jc w:val="left"/>
      </w:pPr>
      <w:r>
        <w:rPr>
          <w:rFonts w:ascii="Consolas" w:eastAsia="Microsoft YaHei"/>
          <w:color w:val="2D3748"/>
          <w:sz w:val="20"/>
          <w:szCs w:val="20"/>
        </w:rPr>
        <w:t xml:space="preserve">    api_key: sk-local</w:t>
      </w:r>
    </w:p>
    <w:p>
      <w:pPr>
        <w:shd w:fill="F0F4F8" w:val="clear"/>
        <w:spacing w:after="80" w:before="80" w:line="280"/>
        <w:ind w:left="480" w:right="480"/>
        <w:jc w:val="left"/>
      </w:pPr>
      <w:r>
        <w:rPr>
          <w:rFonts w:ascii="Consolas" w:eastAsia="Microsoft YaHei"/>
          <w:color w:val="2D3748"/>
          <w:sz w:val="20"/>
          <w:szCs w:val="20"/>
        </w:rPr>
        <w:t xml:space="preserve">  secondary:</w:t>
      </w:r>
    </w:p>
    <w:p>
      <w:pPr>
        <w:shd w:fill="F0F4F8" w:val="clear"/>
        <w:spacing w:after="80" w:before="80" w:line="280"/>
        <w:ind w:left="480" w:right="480"/>
        <w:jc w:val="left"/>
      </w:pPr>
      <w:r>
        <w:rPr>
          <w:rFonts w:ascii="Consolas" w:eastAsia="Microsoft YaHei"/>
          <w:color w:val="2D3748"/>
          <w:sz w:val="20"/>
          <w:szCs w:val="20"/>
        </w:rPr>
        <w:t xml:space="preserve">    name: nemotron-mini:4b</w:t>
      </w:r>
    </w:p>
    <w:p>
      <w:pPr>
        <w:shd w:fill="F0F4F8" w:val="clear"/>
        <w:spacing w:after="80" w:before="80" w:line="280"/>
        <w:ind w:left="480" w:right="480"/>
        <w:jc w:val="left"/>
      </w:pPr>
      <w:r>
        <w:rPr>
          <w:rFonts w:ascii="Consolas" w:eastAsia="Microsoft YaHei"/>
          <w:color w:val="2D3748"/>
          <w:sz w:val="20"/>
          <w:szCs w:val="20"/>
        </w:rPr>
        <w:t xml:space="preserve">    base_url: http://localhost:11434/v1</w:t>
      </w:r>
    </w:p>
    <w:p>
      <w:pPr>
        <w:shd w:fill="F0F4F8" w:val="clear"/>
        <w:spacing w:after="80" w:before="80" w:line="280"/>
        <w:ind w:left="480" w:right="480"/>
        <w:jc w:val="left"/>
      </w:pPr>
      <w:r>
        <w:rPr>
          <w:rFonts w:ascii="Consolas" w:eastAsia="Microsoft YaHei"/>
          <w:color w:val="2D3748"/>
          <w:sz w:val="20"/>
          <w:szCs w:val="20"/>
        </w:rPr>
        <w:t xml:space="preserve">    api_key: sk-local</w:t>
      </w:r>
    </w:p>
    <w:p>
      <w:pPr>
        <w:shd w:fill="F0F4F8" w:val="clear"/>
        <w:spacing w:after="80" w:before="80" w:line="280"/>
        <w:ind w:left="480" w:right="480"/>
        <w:jc w:val="left"/>
      </w:pPr>
      <w:r>
        <w:rPr>
          <w:rFonts w:ascii="Consolas" w:eastAsia="Microsoft YaHei"/>
          <w:color w:val="2D3748"/>
          <w:sz w:val="20"/>
          <w:szCs w:val="20"/>
        </w:rPr>
        <w:t xml:space="preserve">  fallbacks:</w:t>
      </w:r>
    </w:p>
    <w:p>
      <w:pPr>
        <w:shd w:fill="F0F4F8" w:val="clear"/>
        <w:spacing w:after="80" w:before="80" w:line="280"/>
        <w:ind w:left="480" w:right="480"/>
        <w:jc w:val="left"/>
      </w:pPr>
      <w:r>
        <w:rPr>
          <w:rFonts w:ascii="Consolas" w:eastAsia="Microsoft YaHei"/>
          <w:color w:val="2D3748"/>
          <w:sz w:val="20"/>
          <w:szCs w:val="20"/>
        </w:rPr>
        <w:t xml:space="preserve">    - name: gemma-4-31b</w:t>
      </w:r>
    </w:p>
    <w:p>
      <w:pPr>
        <w:shd w:fill="F0F4F8" w:val="clear"/>
        <w:spacing w:after="80" w:before="80" w:line="280"/>
        <w:ind w:left="480" w:right="480"/>
        <w:jc w:val="left"/>
      </w:pPr>
      <w:r>
        <w:rPr>
          <w:rFonts w:ascii="Consolas" w:eastAsia="Microsoft YaHei"/>
          <w:color w:val="2D3748"/>
          <w:sz w:val="20"/>
          <w:szCs w:val="20"/>
        </w:rPr>
        <w:t xml:space="preserve">      base_url: https://generativelanguage.googleapis.com/v1beta/openai</w:t>
      </w:r>
    </w:p>
    <w:p>
      <w:pPr>
        <w:shd w:fill="F0F4F8" w:val="clear"/>
        <w:spacing w:after="80" w:before="80" w:line="280"/>
        <w:ind w:left="480" w:right="480"/>
        <w:jc w:val="left"/>
      </w:pPr>
      <w:r>
        <w:rPr>
          <w:rFonts w:ascii="Consolas" w:eastAsia="Microsoft YaHei"/>
          <w:color w:val="2D3748"/>
          <w:sz w:val="20"/>
          <w:szCs w:val="20"/>
        </w:rPr>
        <w:t xml:space="preserve">      api_key: ${GOOGLE_API_KEY}</w:t>
      </w:r>
    </w:p>
    <w:p>
      <w:pPr>
        <w:shd w:fill="F0F4F8" w:val="clear"/>
        <w:spacing w:after="80" w:before="80" w:line="280"/>
        <w:ind w:left="480" w:right="480"/>
        <w:jc w:val="left"/>
      </w:pPr>
      <w:r>
        <w:rPr>
          <w:rFonts w:ascii="Consolas" w:eastAsia="Microsoft YaHei"/>
          <w:color w:val="2D3748"/>
          <w:sz w:val="20"/>
          <w:szCs w:val="20"/>
        </w:rPr>
        <w:t xml:space="preserve">    - name: glm-4</w:t>
      </w:r>
    </w:p>
    <w:p>
      <w:pPr>
        <w:shd w:fill="F0F4F8" w:val="clear"/>
        <w:spacing w:after="80" w:before="80" w:line="280"/>
        <w:ind w:left="480" w:right="480"/>
        <w:jc w:val="left"/>
      </w:pPr>
      <w:r>
        <w:rPr>
          <w:rFonts w:ascii="Consolas" w:eastAsia="Microsoft YaHei"/>
          <w:color w:val="2D3748"/>
          <w:sz w:val="20"/>
          <w:szCs w:val="20"/>
        </w:rPr>
        <w:t xml:space="preserve">      base_url: https://open.bigmodel.cn/api/paas/v4</w:t>
      </w:r>
    </w:p>
    <w:p>
      <w:pPr>
        <w:shd w:fill="F0F4F8" w:val="clear"/>
        <w:spacing w:after="80" w:before="80" w:line="280"/>
        <w:ind w:left="480" w:right="480"/>
        <w:jc w:val="left"/>
      </w:pPr>
      <w:r>
        <w:rPr>
          <w:rFonts w:ascii="Consolas" w:eastAsia="Microsoft YaHei"/>
          <w:color w:val="2D3748"/>
          <w:sz w:val="20"/>
          <w:szCs w:val="20"/>
        </w:rPr>
        <w:t xml:space="preserve">      api_key: ${ZHIPU_API_KEY}</w:t>
      </w:r>
    </w:p>
    <w:p>
      <w:pPr>
        <w:pBdr>
          <w:left w:val="single" w:color="37DCF2" w:sz="6" w:space="8"/>
        </w:pBdr>
        <w:spacing w:after="80" w:before="80" w:line="300"/>
        <w:ind w:left="480"/>
        <w:jc w:val="left"/>
      </w:pPr>
      <w:r>
        <w:rPr>
          <w:rFonts w:ascii="Calibri" w:eastAsia="Microsoft YaHei"/>
          <w:i/>
          <w:iCs/>
          <w:color w:val="506070"/>
          <w:sz w:val="21"/>
          <w:szCs w:val="21"/>
        </w:rPr>
        <w:t xml:space="preserve">Note: The exact YAML structure may vary depending on the Hermes Agent version. The principle is the same: try local first, then fall back to cloud providers in order. Consult the Hermes Agent documentation for the exact syntax of your version.</w:t>
      </w:r>
    </w:p>
    <w:p>
      <w:pPr>
        <w:spacing w:after="100" w:line="312"/>
        <w:ind w:firstLine="480"/>
        <w:jc w:val="both"/>
      </w:pPr>
      <w:r>
        <w:rPr>
          <w:rFonts w:ascii="Calibri" w:eastAsia="Microsoft YaHei"/>
          <w:color w:val="182030"/>
          <w:sz w:val="24"/>
          <w:szCs w:val="24"/>
        </w:rPr>
        <w:t xml:space="preserve">This fallback chain works as follows. When Hermes needs to make an LLM call, it first tries Gemma 4 E4 on your local Ollama instance. If Ollama is down, if the model is still loading, or if the request times out, Hermes automatically tries Nemotron 3 Nano 4B on the same Ollama instance. If that also fails, Hermes falls back to Google AI Studio's Gemma 4 31B (a much larger, more capable cloud model with 15 requests per minute). If even Google is rate-limited or unavailable, Hermes tries Zhipu AI's GLM 4.7 as a final fallback. This four-tier system ensures that your workflow almost never stops due to an unavailable LLM.</w:t>
      </w:r>
    </w:p>
    <w:p>
      <w:pPr>
        <w:pStyle w:val="Heading2"/>
        <w:spacing w:after="160" w:before="360"/>
      </w:pPr>
      <w:bookmarkStart w:id="100023" w:name="_Toc100023"/>
      <w:r>
        <w:rPr>
          <w:rFonts w:ascii="Times New Roman" w:eastAsia="SimHei"/>
          <w:b/>
          <w:bCs/>
          <w:color w:val="101820"/>
          <w:sz w:val="28"/>
          <w:szCs w:val="28"/>
        </w:rPr>
        <w:t xml:space="preserve">5.5 Test Hermes Agent</w:t>
      </w:r>
      <w:bookmarkEnd w:id="100023"/>
    </w:p>
    <w:p>
      <w:pPr>
        <w:spacing w:after="100" w:line="312"/>
        <w:ind w:firstLine="480"/>
        <w:jc w:val="both"/>
      </w:pPr>
      <w:r>
        <w:rPr>
          <w:rFonts w:ascii="Calibri" w:eastAsia="Microsoft YaHei"/>
          <w:color w:val="182030"/>
          <w:sz w:val="24"/>
          <w:szCs w:val="24"/>
        </w:rPr>
        <w:t xml:space="preserve">Verify that Hermes is correctly connected to your local Ollama instance by running a simple test:</w:t>
      </w:r>
    </w:p>
    <w:p>
      <w:pPr>
        <w:shd w:fill="F0F4F8" w:val="clear"/>
        <w:spacing w:after="80" w:before="80" w:line="280"/>
        <w:ind w:left="480" w:right="480"/>
        <w:jc w:val="left"/>
      </w:pPr>
      <w:r>
        <w:rPr>
          <w:rFonts w:ascii="Consolas" w:eastAsia="Microsoft YaHei"/>
          <w:color w:val="2D3748"/>
          <w:sz w:val="20"/>
          <w:szCs w:val="20"/>
        </w:rPr>
        <w:t xml:space="preserve">hermes chat "Hello, please respond with one sentence about who you are."</w:t>
      </w:r>
    </w:p>
    <w:p>
      <w:pPr>
        <w:spacing w:after="100" w:line="312"/>
        <w:ind w:firstLine="480"/>
        <w:jc w:val="both"/>
      </w:pPr>
      <w:r>
        <w:rPr>
          <w:rFonts w:ascii="Calibri" w:eastAsia="Microsoft YaHei"/>
          <w:color w:val="182030"/>
          <w:sz w:val="24"/>
          <w:szCs w:val="24"/>
        </w:rPr>
        <w:t xml:space="preserve">You should see a response from Gemma 4 E4. The response time may be 2-5 seconds for the first request (while the model loads into memory) and should be faster for subsequent requests. If you get an error like 'connection refused' or 'ECONNREFUSED', make sure Ollama is running with 'sudo systemctl status ollama'. If you get an authentication error, check that your .env file has the correct base URL and API key.</w:t>
      </w:r>
    </w:p>
    <w:p>
      <w:pPr>
        <w:pStyle w:val="Heading1"/>
        <w:spacing w:after="200" w:before="480"/>
      </w:pPr>
      <w:bookmarkStart w:id="100024" w:name="_Toc100024"/>
      <w:r>
        <w:rPr>
          <w:rFonts w:ascii="Times New Roman" w:eastAsia="SimHei"/>
          <w:b/>
          <w:bCs/>
          <w:color w:val="101820"/>
          <w:sz w:val="32"/>
          <w:szCs w:val="32"/>
        </w:rPr>
        <w:t xml:space="preserve">6. Installing and Configuring MemPalace</w:t>
      </w:r>
      <w:bookmarkEnd w:id="100024"/>
    </w:p>
    <w:p>
      <w:pPr>
        <w:spacing w:after="100" w:line="312"/>
        <w:ind w:firstLine="480"/>
        <w:jc w:val="both"/>
      </w:pPr>
      <w:r>
        <w:rPr>
          <w:rFonts w:ascii="Calibri" w:eastAsia="Microsoft YaHei"/>
          <w:color w:val="182030"/>
          <w:sz w:val="24"/>
          <w:szCs w:val="24"/>
        </w:rPr>
        <w:t xml:space="preserve">MemPalace is the persistent memory system for your AI agent. Without it, every time you start a new session with Hermes, the agent starts with a blank slate. It will not remember your past conversations, your previous research topics, your writing preferences, or any of the context that makes an AI assistant truly useful. MemPalace solves this by storing every conversation verbatim in ChromaDB (a local vector database) and organizing the stored memories into a spatial 'palace' structure inspired by the ancient Method of Loci memory technique.</w:t>
      </w:r>
    </w:p>
    <w:p>
      <w:pPr>
        <w:spacing w:after="100" w:line="312"/>
        <w:ind w:firstLine="480"/>
        <w:jc w:val="both"/>
      </w:pPr>
      <w:r>
        <w:rPr>
          <w:rFonts w:ascii="Calibri" w:eastAsia="Microsoft YaHei"/>
          <w:color w:val="182030"/>
          <w:sz w:val="24"/>
          <w:szCs w:val="24"/>
        </w:rPr>
        <w:t xml:space="preserve">The palace metaphor is deliberate. In the ancient Method of Loci, you imagine a physical building (a palace) with different rooms. Each room holds memories related to a specific topic. When you want to recall something, you mentally walk through the palace and enter the relevant room. MemPalace implements this exact concept digitally. You create 'wings' (like sections of a palace) for different projects or topics. Inside each wing, conversations are organized into 'rooms' (individual topics like 'digital-currency' or 'education-policy'). Inside each room, memories are organized into 'halls' (categories like facts, events, discoveries, and preferences). This structure makes memory retrieval fast and contextual.</w:t>
      </w:r>
    </w:p>
    <w:p>
      <w:pPr>
        <w:pStyle w:val="Heading2"/>
        <w:spacing w:after="160" w:before="360"/>
      </w:pPr>
      <w:bookmarkStart w:id="100025" w:name="_Toc100025"/>
      <w:r>
        <w:rPr>
          <w:rFonts w:ascii="Times New Roman" w:eastAsia="SimHei"/>
          <w:b/>
          <w:bCs/>
          <w:color w:val="101820"/>
          <w:sz w:val="28"/>
          <w:szCs w:val="28"/>
        </w:rPr>
        <w:t xml:space="preserve">6.1 Install MemPalace</w:t>
      </w:r>
      <w:bookmarkEnd w:id="100025"/>
    </w:p>
    <w:p>
      <w:pPr>
        <w:shd w:fill="F0F4F8" w:val="clear"/>
        <w:spacing w:after="80" w:before="80" w:line="280"/>
        <w:ind w:left="480" w:right="480"/>
        <w:jc w:val="left"/>
      </w:pPr>
      <w:r>
        <w:rPr>
          <w:rFonts w:ascii="Consolas" w:eastAsia="Microsoft YaHei"/>
          <w:color w:val="2D3748"/>
          <w:sz w:val="20"/>
          <w:szCs w:val="20"/>
        </w:rPr>
        <w:t xml:space="preserve">pip install mempalace</w:t>
      </w:r>
    </w:p>
    <w:p>
      <w:pPr>
        <w:spacing w:after="100" w:line="312"/>
        <w:ind w:firstLine="480"/>
        <w:jc w:val="both"/>
      </w:pPr>
      <w:r>
        <w:rPr>
          <w:rFonts w:ascii="Calibri" w:eastAsia="Microsoft YaHei"/>
          <w:color w:val="182030"/>
          <w:sz w:val="24"/>
          <w:szCs w:val="24"/>
        </w:rPr>
        <w:t xml:space="preserve">This installs MemPalace and all its dependencies, including ChromaDB for vector storage and the necessary embedding models. The installation may take a minute or two as it downloads several Python packages. After installation, verify:</w:t>
      </w:r>
    </w:p>
    <w:p>
      <w:pPr>
        <w:shd w:fill="F0F4F8" w:val="clear"/>
        <w:spacing w:after="80" w:before="80" w:line="280"/>
        <w:ind w:left="480" w:right="480"/>
        <w:jc w:val="left"/>
      </w:pPr>
      <w:r>
        <w:rPr>
          <w:rFonts w:ascii="Consolas" w:eastAsia="Microsoft YaHei"/>
          <w:color w:val="2D3748"/>
          <w:sz w:val="20"/>
          <w:szCs w:val="20"/>
        </w:rPr>
        <w:t xml:space="preserve">mempalace --version</w:t>
      </w:r>
    </w:p>
    <w:p>
      <w:pPr>
        <w:spacing w:after="100" w:line="312"/>
        <w:ind w:firstLine="480"/>
        <w:jc w:val="both"/>
      </w:pPr>
      <w:r>
        <w:rPr>
          <w:rFonts w:ascii="Calibri" w:eastAsia="Microsoft YaHei"/>
          <w:color w:val="182030"/>
          <w:sz w:val="24"/>
          <w:szCs w:val="24"/>
        </w:rPr>
        <w:t xml:space="preserve">If you see a version number, MemPalace is installed correctly. If you see 'command not found', ensure that pip installed the binary to a directory that is in your PATH. You may need to run 'pip install mempalace --force-reinstall' or use 'python3 -m mempalace' instead.</w:t>
      </w:r>
    </w:p>
    <w:p>
      <w:pPr>
        <w:pStyle w:val="Heading2"/>
        <w:spacing w:after="160" w:before="360"/>
      </w:pPr>
      <w:bookmarkStart w:id="100026" w:name="_Toc100026"/>
      <w:r>
        <w:rPr>
          <w:rFonts w:ascii="Times New Roman" w:eastAsia="SimHei"/>
          <w:b/>
          <w:bCs/>
          <w:color w:val="101820"/>
          <w:sz w:val="28"/>
          <w:szCs w:val="28"/>
        </w:rPr>
        <w:t xml:space="preserve">6.2 Initialize Your Palace</w:t>
      </w:r>
      <w:bookmarkEnd w:id="100026"/>
    </w:p>
    <w:p>
      <w:pPr>
        <w:spacing w:after="100" w:line="312"/>
        <w:ind w:firstLine="480"/>
        <w:jc w:val="both"/>
      </w:pPr>
      <w:r>
        <w:rPr>
          <w:rFonts w:ascii="Calibri" w:eastAsia="Microsoft YaHei"/>
          <w:color w:val="182030"/>
          <w:sz w:val="24"/>
          <w:szCs w:val="24"/>
        </w:rPr>
        <w:t xml:space="preserve">Initialize MemPalace in the kerapathys directory. This creates the .mempalace configuration directory with your identity, wing configuration, and palace structure:</w:t>
      </w:r>
    </w:p>
    <w:p>
      <w:pPr>
        <w:shd w:fill="F0F4F8" w:val="clear"/>
        <w:spacing w:after="80" w:before="80" w:line="280"/>
        <w:ind w:left="480" w:right="480"/>
        <w:jc w:val="left"/>
      </w:pPr>
      <w:r>
        <w:rPr>
          <w:rFonts w:ascii="Consolas" w:eastAsia="Microsoft YaHei"/>
          <w:color w:val="2D3748"/>
          <w:sz w:val="20"/>
          <w:szCs w:val="20"/>
        </w:rPr>
        <w:t xml:space="preserve">mempalace init ~/kerapathys</w:t>
      </w:r>
    </w:p>
    <w:p>
      <w:pPr>
        <w:spacing w:after="100" w:line="312"/>
        <w:ind w:firstLine="480"/>
        <w:jc w:val="both"/>
      </w:pPr>
      <w:r>
        <w:rPr>
          <w:rFonts w:ascii="Calibri" w:eastAsia="Microsoft YaHei"/>
          <w:color w:val="182030"/>
          <w:sz w:val="24"/>
          <w:szCs w:val="24"/>
        </w:rPr>
        <w:t xml:space="preserve">This command creates the following structure inside ~/.mempalace/ (not ~/kerapathys/):</w:t>
      </w:r>
    </w:p>
    <w:p>
      <w:pPr>
        <w:shd w:fill="F0F4F8" w:val="clear"/>
        <w:spacing w:after="80" w:before="80" w:line="280"/>
        <w:ind w:left="480" w:right="480"/>
        <w:jc w:val="left"/>
      </w:pPr>
      <w:r>
        <w:rPr>
          <w:rFonts w:ascii="Consolas" w:eastAsia="Microsoft YaHei"/>
          <w:color w:val="2D3748"/>
          <w:sz w:val="20"/>
          <w:szCs w:val="20"/>
        </w:rPr>
        <w:t xml:space="preserve">~/.mempalace/</w:t>
      </w:r>
    </w:p>
    <w:p>
      <w:pPr>
        <w:shd w:fill="F0F4F8" w:val="clear"/>
        <w:spacing w:after="80" w:before="80" w:line="280"/>
        <w:ind w:left="480" w:right="480"/>
        <w:jc w:val="left"/>
      </w:pPr>
      <w:r>
        <w:rPr>
          <w:rFonts w:ascii="Consolas" w:eastAsia="Microsoft YaHei"/>
          <w:color w:val="2D3748"/>
          <w:sz w:val="20"/>
          <w:szCs w:val="20"/>
        </w:rPr>
        <w:t xml:space="preserve">  identity.txt      # Your personal identity (who the AI is talking to)</w:t>
      </w:r>
    </w:p>
    <w:p>
      <w:pPr>
        <w:shd w:fill="F0F4F8" w:val="clear"/>
        <w:spacing w:after="80" w:before="80" w:line="280"/>
        <w:ind w:left="480" w:right="480"/>
        <w:jc w:val="left"/>
      </w:pPr>
      <w:r>
        <w:rPr>
          <w:rFonts w:ascii="Consolas" w:eastAsia="Microsoft YaHei"/>
          <w:color w:val="2D3748"/>
          <w:sz w:val="20"/>
          <w:szCs w:val="20"/>
        </w:rPr>
        <w:t xml:space="preserve">  config.yaml       # Palace configuration (wings, rooms, settings)</w:t>
      </w:r>
    </w:p>
    <w:p>
      <w:pPr>
        <w:shd w:fill="F0F4F8" w:val="clear"/>
        <w:spacing w:after="80" w:before="80" w:line="280"/>
        <w:ind w:left="480" w:right="480"/>
        <w:jc w:val="left"/>
      </w:pPr>
      <w:r>
        <w:rPr>
          <w:rFonts w:ascii="Consolas" w:eastAsia="Microsoft YaHei"/>
          <w:color w:val="2D3748"/>
          <w:sz w:val="20"/>
          <w:szCs w:val="20"/>
        </w:rPr>
        <w:t xml:space="preserve">  chroma.db/        # Vector database (stored conversations)</w:t>
      </w:r>
    </w:p>
    <w:p>
      <w:pPr>
        <w:spacing w:after="100" w:line="312"/>
        <w:ind w:firstLine="480"/>
        <w:jc w:val="both"/>
      </w:pPr>
      <w:r>
        <w:rPr>
          <w:rFonts w:ascii="Calibri" w:eastAsia="Microsoft YaHei"/>
          <w:color w:val="182030"/>
          <w:sz w:val="24"/>
          <w:szCs w:val="24"/>
        </w:rPr>
        <w:t xml:space="preserve">The identity file is the most important configuration. It tells the AI who you are, what you do, and what your goals are. The AI reads this file at the start of every session, so it always knows the context. Open it and edit it:</w:t>
      </w:r>
    </w:p>
    <w:p>
      <w:pPr>
        <w:shd w:fill="F0F4F8" w:val="clear"/>
        <w:spacing w:after="80" w:before="80" w:line="280"/>
        <w:ind w:left="480" w:right="480"/>
        <w:jc w:val="left"/>
      </w:pPr>
      <w:r>
        <w:rPr>
          <w:rFonts w:ascii="Consolas" w:eastAsia="Microsoft YaHei"/>
          <w:color w:val="2D3748"/>
          <w:sz w:val="20"/>
          <w:szCs w:val="20"/>
        </w:rPr>
        <w:t xml:space="preserve">nano ~/.mempalace/identity.txt</w:t>
      </w:r>
    </w:p>
    <w:p>
      <w:pPr>
        <w:pStyle w:val="Heading3"/>
        <w:spacing w:after="120" w:before="280"/>
      </w:pPr>
      <w:bookmarkStart w:id="100027" w:name="_Toc100027"/>
      <w:r>
        <w:rPr>
          <w:rFonts w:ascii="Times New Roman" w:eastAsia="SimHei"/>
          <w:b/>
          <w:bCs/>
          <w:color w:val="101820"/>
          <w:sz w:val="24"/>
          <w:szCs w:val="24"/>
        </w:rPr>
        <w:t xml:space="preserve">6.2.1 Set Your Identity</w:t>
      </w:r>
      <w:bookmarkEnd w:id="100027"/>
    </w:p>
    <w:p>
      <w:pPr>
        <w:spacing w:after="100" w:line="312"/>
        <w:ind w:firstLine="480"/>
        <w:jc w:val="both"/>
      </w:pPr>
      <w:r>
        <w:rPr>
          <w:rFonts w:ascii="Calibri" w:eastAsia="Microsoft YaHei"/>
          <w:color w:val="182030"/>
          <w:sz w:val="24"/>
          <w:szCs w:val="24"/>
        </w:rPr>
        <w:t xml:space="preserve">Replace the default content with your personal identity. This should be a concise but informative description of who you are and what you are building:</w:t>
      </w:r>
    </w:p>
    <w:p>
      <w:pPr>
        <w:shd w:fill="F0F4F8" w:val="clear"/>
        <w:spacing w:after="80" w:before="80" w:line="280"/>
        <w:ind w:left="480" w:right="480"/>
        <w:jc w:val="left"/>
      </w:pPr>
      <w:r>
        <w:rPr>
          <w:rFonts w:ascii="Consolas" w:eastAsia="Microsoft YaHei"/>
          <w:color w:val="2D3748"/>
          <w:sz w:val="20"/>
          <w:szCs w:val="20"/>
        </w:rPr>
        <w:t xml:space="preserve">I am Hassan, a documentary scriptwriter based in Pakistan, making Johnny Harris-style videos about technology, economy, and society, using Hermes Agent with local models (Gemma 4 E4 and Nemotron 3 Nano 4B) and free cloud providers (Google AI Studio, Zhipu AI). My production system is called Kerapathys Local, a 7-phase pipeline that goes from deep research through script writing, visual planning, review, audio generation, and publishing. I communicate with my system via WhatsApp and Lark messages. I prefer specific numbers, concrete facts, and a peer-to-peer tone in my scripts.</w:t>
      </w:r>
    </w:p>
    <w:p>
      <w:pPr>
        <w:spacing w:after="100" w:line="312"/>
        <w:ind w:firstLine="480"/>
        <w:jc w:val="both"/>
      </w:pPr>
      <w:r>
        <w:rPr>
          <w:rFonts w:ascii="Calibri" w:eastAsia="Microsoft YaHei"/>
          <w:color w:val="182030"/>
          <w:sz w:val="24"/>
          <w:szCs w:val="24"/>
        </w:rPr>
        <w:t xml:space="preserve">This identity paragraph serves several purposes. It tells the AI your name and location (relevant for cultural context in scripts). It describes your creative style (Johnny Harris-style documentaries). It lists your technical setup (so the AI knows what tools are available). It describes your workflow (so the AI can anticipate pipeline stages). And it specifies your writing preferences (so the AI can tailor its output accordingly). Every word in this identity file helps the AI serve you better.</w:t>
      </w:r>
    </w:p>
    <w:p>
      <w:pPr>
        <w:pStyle w:val="Heading2"/>
        <w:spacing w:after="160" w:before="360"/>
      </w:pPr>
      <w:bookmarkStart w:id="100028" w:name="_Toc100028"/>
      <w:r>
        <w:rPr>
          <w:rFonts w:ascii="Times New Roman" w:eastAsia="SimHei"/>
          <w:b/>
          <w:bCs/>
          <w:color w:val="101820"/>
          <w:sz w:val="28"/>
          <w:szCs w:val="28"/>
        </w:rPr>
        <w:t xml:space="preserve">6.3 Configure Palace Wings</w:t>
      </w:r>
      <w:bookmarkEnd w:id="100028"/>
    </w:p>
    <w:p>
      <w:pPr>
        <w:spacing w:after="100" w:line="312"/>
        <w:ind w:firstLine="480"/>
        <w:jc w:val="both"/>
      </w:pPr>
      <w:r>
        <w:rPr>
          <w:rFonts w:ascii="Calibri" w:eastAsia="Microsoft YaHei"/>
          <w:color w:val="182030"/>
          <w:sz w:val="24"/>
          <w:szCs w:val="24"/>
        </w:rPr>
        <w:t xml:space="preserve">Wings are the top-level organizational units in your memory palace. Each wing corresponds to a major area of your work. Edit the configuration to create wings for your documentary workflow:</w:t>
      </w:r>
    </w:p>
    <w:p>
      <w:pPr>
        <w:shd w:fill="F0F4F8" w:val="clear"/>
        <w:spacing w:after="80" w:before="80" w:line="280"/>
        <w:ind w:left="480" w:right="480"/>
        <w:jc w:val="left"/>
      </w:pPr>
      <w:r>
        <w:rPr>
          <w:rFonts w:ascii="Consolas" w:eastAsia="Microsoft YaHei"/>
          <w:color w:val="2D3748"/>
          <w:sz w:val="20"/>
          <w:szCs w:val="20"/>
        </w:rPr>
        <w:t xml:space="preserve">nano ~/.mempalace/config.yaml</w:t>
      </w:r>
    </w:p>
    <w:p>
      <w:pPr>
        <w:spacing w:after="100" w:line="312"/>
        <w:ind w:firstLine="480"/>
        <w:jc w:val="both"/>
      </w:pPr>
      <w:r>
        <w:rPr>
          <w:rFonts w:ascii="Calibri" w:eastAsia="Microsoft YaHei"/>
          <w:color w:val="182030"/>
          <w:sz w:val="24"/>
          <w:szCs w:val="24"/>
        </w:rPr>
        <w:t xml:space="preserve">Add the following wing configuration:</w:t>
      </w:r>
    </w:p>
    <w:p>
      <w:pPr>
        <w:shd w:fill="F0F4F8" w:val="clear"/>
        <w:spacing w:after="80" w:before="80" w:line="280"/>
        <w:ind w:left="480" w:right="480"/>
        <w:jc w:val="left"/>
      </w:pPr>
      <w:r>
        <w:rPr>
          <w:rFonts w:ascii="Consolas" w:eastAsia="Microsoft YaHei"/>
          <w:color w:val="2D3748"/>
          <w:sz w:val="20"/>
          <w:szCs w:val="20"/>
        </w:rPr>
        <w:t xml:space="preserve">wings:</w:t>
      </w:r>
    </w:p>
    <w:p>
      <w:pPr>
        <w:shd w:fill="F0F4F8" w:val="clear"/>
        <w:spacing w:after="80" w:before="80" w:line="280"/>
        <w:ind w:left="480" w:right="480"/>
        <w:jc w:val="left"/>
      </w:pPr>
      <w:r>
        <w:rPr>
          <w:rFonts w:ascii="Consolas" w:eastAsia="Microsoft YaHei"/>
          <w:color w:val="2D3748"/>
          <w:sz w:val="20"/>
          <w:szCs w:val="20"/>
        </w:rPr>
        <w:t xml:space="preserve">  kerapathys:</w:t>
      </w:r>
    </w:p>
    <w:p>
      <w:pPr>
        <w:shd w:fill="F0F4F8" w:val="clear"/>
        <w:spacing w:after="80" w:before="80" w:line="280"/>
        <w:ind w:left="480" w:right="480"/>
        <w:jc w:val="left"/>
      </w:pPr>
      <w:r>
        <w:rPr>
          <w:rFonts w:ascii="Consolas" w:eastAsia="Microsoft YaHei"/>
          <w:color w:val="2D3748"/>
          <w:sz w:val="20"/>
          <w:szCs w:val="20"/>
        </w:rPr>
        <w:t xml:space="preserve">    description: "Main documentary production system and pipeline status"</w:t>
      </w:r>
    </w:p>
    <w:p>
      <w:pPr>
        <w:shd w:fill="F0F4F8" w:val="clear"/>
        <w:spacing w:after="80" w:before="80" w:line="280"/>
        <w:ind w:left="480" w:right="480"/>
        <w:jc w:val="left"/>
      </w:pPr>
      <w:r>
        <w:rPr>
          <w:rFonts w:ascii="Consolas" w:eastAsia="Microsoft YaHei"/>
          <w:color w:val="2D3748"/>
          <w:sz w:val="20"/>
          <w:szCs w:val="20"/>
        </w:rPr>
        <w:t xml:space="preserve">    rooms: [pipeline-status, system-config, workflow-ideas]</w:t>
      </w:r>
    </w:p>
    <w:p>
      <w:pPr>
        <w:shd w:fill="F0F4F8" w:val="clear"/>
        <w:spacing w:after="80" w:before="80" w:line="280"/>
        <w:ind w:left="480" w:right="480"/>
        <w:jc w:val="left"/>
      </w:pPr>
      <w:r>
        <w:rPr>
          <w:rFonts w:ascii="Consolas" w:eastAsia="Microsoft YaHei"/>
          <w:color w:val="2D3748"/>
          <w:sz w:val="20"/>
          <w:szCs w:val="20"/>
        </w:rPr>
        <w:t xml:space="preserve">  research:</w:t>
      </w:r>
    </w:p>
    <w:p>
      <w:pPr>
        <w:shd w:fill="F0F4F8" w:val="clear"/>
        <w:spacing w:after="80" w:before="80" w:line="280"/>
        <w:ind w:left="480" w:right="480"/>
        <w:jc w:val="left"/>
      </w:pPr>
      <w:r>
        <w:rPr>
          <w:rFonts w:ascii="Consolas" w:eastAsia="Microsoft YaHei"/>
          <w:color w:val="2D3748"/>
          <w:sz w:val="20"/>
          <w:szCs w:val="20"/>
        </w:rPr>
        <w:t xml:space="preserve">    description: "Research findings, sources, and factual data"</w:t>
      </w:r>
    </w:p>
    <w:p>
      <w:pPr>
        <w:shd w:fill="F0F4F8" w:val="clear"/>
        <w:spacing w:after="80" w:before="80" w:line="280"/>
        <w:ind w:left="480" w:right="480"/>
        <w:jc w:val="left"/>
      </w:pPr>
      <w:r>
        <w:rPr>
          <w:rFonts w:ascii="Consolas" w:eastAsia="Microsoft YaHei"/>
          <w:color w:val="2D3748"/>
          <w:sz w:val="20"/>
          <w:szCs w:val="20"/>
        </w:rPr>
        <w:t xml:space="preserve">    rooms: [technology, economy, society, pakistan-specific]</w:t>
      </w:r>
    </w:p>
    <w:p>
      <w:pPr>
        <w:shd w:fill="F0F4F8" w:val="clear"/>
        <w:spacing w:after="80" w:before="80" w:line="280"/>
        <w:ind w:left="480" w:right="480"/>
        <w:jc w:val="left"/>
      </w:pPr>
      <w:r>
        <w:rPr>
          <w:rFonts w:ascii="Consolas" w:eastAsia="Microsoft YaHei"/>
          <w:color w:val="2D3748"/>
          <w:sz w:val="20"/>
          <w:szCs w:val="20"/>
        </w:rPr>
        <w:t xml:space="preserve">  scripts:</w:t>
      </w:r>
    </w:p>
    <w:p>
      <w:pPr>
        <w:shd w:fill="F0F4F8" w:val="clear"/>
        <w:spacing w:after="80" w:before="80" w:line="280"/>
        <w:ind w:left="480" w:right="480"/>
        <w:jc w:val="left"/>
      </w:pPr>
      <w:r>
        <w:rPr>
          <w:rFonts w:ascii="Consolas" w:eastAsia="Microsoft YaHei"/>
          <w:color w:val="2D3748"/>
          <w:sz w:val="20"/>
          <w:szCs w:val="20"/>
        </w:rPr>
        <w:t xml:space="preserve">    description: "Past scripts, feedback, and writing patterns"</w:t>
      </w:r>
    </w:p>
    <w:p>
      <w:pPr>
        <w:shd w:fill="F0F4F8" w:val="clear"/>
        <w:spacing w:after="80" w:before="80" w:line="280"/>
        <w:ind w:left="480" w:right="480"/>
        <w:jc w:val="left"/>
      </w:pPr>
      <w:r>
        <w:rPr>
          <w:rFonts w:ascii="Consolas" w:eastAsia="Microsoft YaHei"/>
          <w:color w:val="2D3748"/>
          <w:sz w:val="20"/>
          <w:szCs w:val="20"/>
        </w:rPr>
        <w:t xml:space="preserve">    rooms: [drafts, feedback, patterns, strong-examples]</w:t>
      </w:r>
    </w:p>
    <w:p>
      <w:pPr>
        <w:shd w:fill="F0F4F8" w:val="clear"/>
        <w:spacing w:after="80" w:before="80" w:line="280"/>
        <w:ind w:left="480" w:right="480"/>
        <w:jc w:val="left"/>
      </w:pPr>
      <w:r>
        <w:rPr>
          <w:rFonts w:ascii="Consolas" w:eastAsia="Microsoft YaHei"/>
          <w:color w:val="2D3748"/>
          <w:sz w:val="20"/>
          <w:szCs w:val="20"/>
        </w:rPr>
        <w:t xml:space="preserve">  ideas:</w:t>
      </w:r>
    </w:p>
    <w:p>
      <w:pPr>
        <w:shd w:fill="F0F4F8" w:val="clear"/>
        <w:spacing w:after="80" w:before="80" w:line="280"/>
        <w:ind w:left="480" w:right="480"/>
        <w:jc w:val="left"/>
      </w:pPr>
      <w:r>
        <w:rPr>
          <w:rFonts w:ascii="Consolas" w:eastAsia="Microsoft YaHei"/>
          <w:color w:val="2D3748"/>
          <w:sz w:val="20"/>
          <w:szCs w:val="20"/>
        </w:rPr>
        <w:t xml:space="preserve">    description: "Topic ideas, inspiration, and future plans"</w:t>
      </w:r>
    </w:p>
    <w:p>
      <w:pPr>
        <w:shd w:fill="F0F4F8" w:val="clear"/>
        <w:spacing w:after="80" w:before="80" w:line="280"/>
        <w:ind w:left="480" w:right="480"/>
        <w:jc w:val="left"/>
      </w:pPr>
      <w:r>
        <w:rPr>
          <w:rFonts w:ascii="Consolas" w:eastAsia="Microsoft YaHei"/>
          <w:color w:val="2D3748"/>
          <w:sz w:val="20"/>
          <w:szCs w:val="20"/>
        </w:rPr>
        <w:t xml:space="preserve">    rooms: [queued, exploring, backlog]</w:t>
      </w:r>
    </w:p>
    <w:p>
      <w:pPr>
        <w:spacing w:after="100" w:line="312"/>
        <w:ind w:firstLine="480"/>
        <w:jc w:val="both"/>
      </w:pPr>
      <w:r>
        <w:rPr>
          <w:rFonts w:ascii="Calibri" w:eastAsia="Microsoft YaHei"/>
          <w:color w:val="182030"/>
          <w:sz w:val="24"/>
          <w:szCs w:val="24"/>
        </w:rPr>
        <w:t xml:space="preserve">This structure ensures that when the AI searches its memory for information about your past scripts, it only looks in the 'scripts' wing rather than searching through unrelated research data. This targeted retrieval is faster and more accurate than a flat memory store. You can add more wings and rooms as your system grows.</w:t>
      </w:r>
    </w:p>
    <w:p>
      <w:pPr>
        <w:pStyle w:val="Heading2"/>
        <w:spacing w:after="160" w:before="360"/>
      </w:pPr>
      <w:bookmarkStart w:id="100029" w:name="_Toc100029"/>
      <w:r>
        <w:rPr>
          <w:rFonts w:ascii="Times New Roman" w:eastAsia="SimHei"/>
          <w:b/>
          <w:bCs/>
          <w:color w:val="101820"/>
          <w:sz w:val="28"/>
          <w:szCs w:val="28"/>
        </w:rPr>
        <w:t xml:space="preserve">6.4 The 4-Layer Memory Stack</w:t>
      </w:r>
      <w:bookmarkEnd w:id="100029"/>
    </w:p>
    <w:p>
      <w:pPr>
        <w:spacing w:after="100" w:line="312"/>
        <w:ind w:firstLine="480"/>
        <w:jc w:val="both"/>
      </w:pPr>
      <w:r>
        <w:rPr>
          <w:rFonts w:ascii="Calibri" w:eastAsia="Microsoft YaHei"/>
          <w:color w:val="182030"/>
          <w:sz w:val="24"/>
          <w:szCs w:val="24"/>
        </w:rPr>
        <w:t xml:space="preserve">MemPalace uses a 4-layer memory architecture to balance context usage with memory depth. Understanding this architecture helps you use the system effectively and know when the AI has access to which memories: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Layer</w:t>
            </w:r>
          </w:p>
        </w:tc>
        <w:tc>
          <w:tcPr>
            <w:tcW w:type="pct" w:w="3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Content</w:t>
            </w:r>
          </w:p>
        </w:tc>
        <w:tc>
          <w:tcPr>
            <w:tcW w:type="pct" w:w="18%"/>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Token Cost</w:t>
            </w:r>
          </w:p>
        </w:tc>
        <w:tc>
          <w:tcPr>
            <w:tcW w:type="pct" w:w="2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Always Loaded?</w:t>
            </w:r>
          </w:p>
        </w:tc>
      </w:tr>
      <w:tr>
        <w:trPr>
          <w:cantSplit/>
        </w:trPr>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Layer 0: Identity</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Who you are (identity.txt)</w:t>
            </w:r>
          </w:p>
        </w:tc>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~50 tokens</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Yes, every session</w:t>
            </w:r>
          </w:p>
        </w:tc>
      </w:tr>
      <w:tr>
        <w:trPr>
          <w:cantSplit/>
        </w:trPr>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Layer 1: Critical Facts</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Key preferences, active projects</w:t>
            </w:r>
          </w:p>
        </w:tc>
        <w:tc>
          <w:tcPr>
            <w:tcW w:type="pct" w:w="1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~120 tokens</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Yes, every session</w:t>
            </w:r>
          </w:p>
        </w:tc>
      </w:tr>
      <w:tr>
        <w:trPr>
          <w:cantSplit/>
        </w:trPr>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Layer 2: Room Recall</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Recent conversations in current room</w:t>
            </w:r>
          </w:p>
        </w:tc>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Variable</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Loaded on demand</w:t>
            </w:r>
          </w:p>
        </w:tc>
      </w:tr>
      <w:tr>
        <w:trPr>
          <w:cantSplit/>
        </w:trPr>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Layer 3: Deep Search</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Full historical search across all wings</w:t>
            </w:r>
          </w:p>
        </w:tc>
        <w:tc>
          <w:tcPr>
            <w:tcW w:type="pct" w:w="1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Variable</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Loaded on demand</w:t>
            </w:r>
          </w:p>
        </w:tc>
      </w:tr>
    </w:tbl>
    <w:p>
      <w:pPr>
        <w:spacing w:after="60" w:before="60"/>
      </w:pPr>
    </w:p>
    <w:p>
      <w:pPr>
        <w:spacing w:after="100" w:line="312"/>
        <w:ind w:firstLine="480"/>
        <w:jc w:val="both"/>
      </w:pPr>
      <w:r>
        <w:rPr>
          <w:rFonts w:ascii="Calibri" w:eastAsia="Microsoft YaHei"/>
          <w:color w:val="182030"/>
          <w:sz w:val="24"/>
          <w:szCs w:val="24"/>
        </w:rPr>
        <w:t xml:space="preserve">The practical implication is that the AI always knows who you are and what your key preferences are (Layers 0 and 1, consuming only about 170 tokens total), but it only loads deeper memories when it needs them. When you start a research session about digital currency, Hermes tells MemPalace to recall memories from the 'research/technology' room (Layer 2). If you ask about a specific past conversation, MemPalace performs a deep vector search across all stored memories (Layer 3). This layered approach keeps context usage minimal while still providing rich, contextual memory access. The total wake-up cost of approximately 170 tokens means that loading memory barely impacts your available context window, leaving maximum space for actual work.</w:t>
      </w:r>
    </w:p>
    <w:p>
      <w:pPr>
        <w:pStyle w:val="Heading2"/>
        <w:spacing w:after="160" w:before="360"/>
      </w:pPr>
      <w:bookmarkStart w:id="100030" w:name="_Toc100030"/>
      <w:r>
        <w:rPr>
          <w:rFonts w:ascii="Times New Roman" w:eastAsia="SimHei"/>
          <w:b/>
          <w:bCs/>
          <w:color w:val="101820"/>
          <w:sz w:val="28"/>
          <w:szCs w:val="28"/>
        </w:rPr>
        <w:t xml:space="preserve">6.5 Test MemPalace</w:t>
      </w:r>
      <w:bookmarkEnd w:id="100030"/>
    </w:p>
    <w:p>
      <w:pPr>
        <w:spacing w:after="100" w:line="312"/>
        <w:ind w:firstLine="480"/>
        <w:jc w:val="both"/>
      </w:pPr>
      <w:r>
        <w:rPr>
          <w:rFonts w:ascii="Calibri" w:eastAsia="Microsoft YaHei"/>
          <w:color w:val="182030"/>
          <w:sz w:val="24"/>
          <w:szCs w:val="24"/>
        </w:rPr>
        <w:t xml:space="preserve">Verify that MemPalace is working correctly by storing a test memory and then retrieving it:</w:t>
      </w:r>
    </w:p>
    <w:p>
      <w:pPr>
        <w:shd w:fill="F0F4F8" w:val="clear"/>
        <w:spacing w:after="80" w:before="80" w:line="280"/>
        <w:ind w:left="480" w:right="480"/>
        <w:jc w:val="left"/>
      </w:pPr>
      <w:r>
        <w:rPr>
          <w:rFonts w:ascii="Consolas" w:eastAsia="Microsoft YaHei"/>
          <w:color w:val="2D3748"/>
          <w:sz w:val="20"/>
          <w:szCs w:val="20"/>
        </w:rPr>
        <w:t xml:space="preserve">mempalace store --wing ideas --room queued --text "Test memory: Consider making a video about Pakistan's space program SUPARCO"</w:t>
      </w:r>
    </w:p>
    <w:p>
      <w:pPr>
        <w:shd w:fill="F0F4F8" w:val="clear"/>
        <w:spacing w:after="80" w:before="80" w:line="280"/>
        <w:ind w:left="480" w:right="480"/>
        <w:jc w:val="left"/>
      </w:pPr>
      <w:r>
        <w:rPr>
          <w:rFonts w:ascii="Consolas" w:eastAsia="Microsoft YaHei"/>
          <w:color w:val="2D3748"/>
          <w:sz w:val="20"/>
          <w:szCs w:val="20"/>
        </w:rPr>
        <w:t xml:space="preserve">mempalace search --query "Pakistan space program"</w:t>
      </w:r>
    </w:p>
    <w:p>
      <w:pPr>
        <w:spacing w:after="100" w:line="312"/>
        <w:ind w:firstLine="480"/>
        <w:jc w:val="both"/>
      </w:pPr>
      <w:r>
        <w:rPr>
          <w:rFonts w:ascii="Calibri" w:eastAsia="Microsoft YaHei"/>
          <w:color w:val="182030"/>
          <w:sz w:val="24"/>
          <w:szCs w:val="24"/>
        </w:rPr>
        <w:t xml:space="preserve">You should see the test memory in the search results. If you get errors, check that ChromaDB is installed correctly with 'pip install chromadb' and that the ~/.mempalace/ directory was created during initialization.</w:t>
      </w:r>
    </w:p>
    <w:p>
      <w:pPr>
        <w:pStyle w:val="Heading1"/>
        <w:spacing w:after="200" w:before="480"/>
      </w:pPr>
      <w:bookmarkStart w:id="100031" w:name="_Toc100031"/>
      <w:r>
        <w:rPr>
          <w:rFonts w:ascii="Times New Roman" w:eastAsia="SimHei"/>
          <w:b/>
          <w:bCs/>
          <w:color w:val="101820"/>
          <w:sz w:val="32"/>
          <w:szCs w:val="32"/>
        </w:rPr>
        <w:t xml:space="preserve">7. Creating the Kerapathys Folder Structure</w:t>
      </w:r>
      <w:bookmarkEnd w:id="100031"/>
    </w:p>
    <w:p>
      <w:pPr>
        <w:spacing w:after="100" w:line="312"/>
        <w:ind w:firstLine="480"/>
        <w:jc w:val="both"/>
      </w:pPr>
      <w:r>
        <w:rPr>
          <w:rFonts w:ascii="Calibri" w:eastAsia="Microsoft YaHei"/>
          <w:color w:val="182030"/>
          <w:sz w:val="24"/>
          <w:szCs w:val="24"/>
        </w:rPr>
        <w:t xml:space="preserve">This is the heart of the entire system. The folder structure follows Jake Van Clief's Interpretable Context Methodology (ICM), where the folder hierarchy IS the orchestration mechanism. Instead of writing complex Python code to manage pipeline stages, you create numbered folders where each folder represents one stage of your production pipeline. Each folder contains a CONTEXT.md file that tells Hermes exactly what to do when it enters that stage, and an output/ subfolder where results are stored. The output of one stage automatically becomes the input of the next stage because Hermes knows to look in the output/ folder of the previous stage.</w:t>
      </w:r>
    </w:p>
    <w:p>
      <w:pPr>
        <w:spacing w:after="100" w:line="312"/>
        <w:ind w:firstLine="480"/>
        <w:jc w:val="both"/>
      </w:pPr>
      <w:r>
        <w:rPr>
          <w:rFonts w:ascii="Calibri" w:eastAsia="Microsoft YaHei"/>
          <w:color w:val="182030"/>
          <w:sz w:val="24"/>
          <w:szCs w:val="24"/>
        </w:rPr>
        <w:t xml:space="preserve">The beauty of this architecture is that the entire system state is visible in your file explorer. You can see which stages have completed (their output/ folders contain files), which stages are in progress (files are being written), and which stages have not started yet (output/ is empty). If something goes wrong at any stage, you simply open the relevant file and read it. There is no need for debugging tools, log analysis, or distributed tracing. The file system IS the debugger. This is why the previous AI-Orchestration codebase with over 100 files was replaced: the folder-based approach is simpler, more transparent, and more maintainable.</w:t>
      </w:r>
    </w:p>
    <w:p>
      <w:pPr>
        <w:pStyle w:val="Heading2"/>
        <w:spacing w:after="160" w:before="360"/>
      </w:pPr>
      <w:bookmarkStart w:id="100032" w:name="_Toc100032"/>
      <w:r>
        <w:rPr>
          <w:rFonts w:ascii="Times New Roman" w:eastAsia="SimHei"/>
          <w:b/>
          <w:bCs/>
          <w:color w:val="101820"/>
          <w:sz w:val="28"/>
          <w:szCs w:val="28"/>
        </w:rPr>
        <w:t xml:space="preserve">7.1 Create the Directory Structure</w:t>
      </w:r>
      <w:bookmarkEnd w:id="100032"/>
    </w:p>
    <w:p>
      <w:pPr>
        <w:spacing w:after="100" w:line="312"/>
        <w:ind w:firstLine="480"/>
        <w:jc w:val="both"/>
      </w:pPr>
      <w:r>
        <w:rPr>
          <w:rFonts w:ascii="Calibri" w:eastAsia="Microsoft YaHei"/>
          <w:color w:val="182030"/>
          <w:sz w:val="24"/>
          <w:szCs w:val="24"/>
        </w:rPr>
        <w:t xml:space="preserve">Run these commands in your WSL2 terminal to create the complete directory structure:</w:t>
      </w:r>
    </w:p>
    <w:p>
      <w:pPr>
        <w:shd w:fill="F0F4F8" w:val="clear"/>
        <w:spacing w:after="80" w:before="80" w:line="280"/>
        <w:ind w:left="480" w:right="480"/>
        <w:jc w:val="left"/>
      </w:pPr>
      <w:r>
        <w:rPr>
          <w:rFonts w:ascii="Consolas" w:eastAsia="Microsoft YaHei"/>
          <w:color w:val="2D3748"/>
          <w:sz w:val="20"/>
          <w:szCs w:val="20"/>
        </w:rPr>
        <w:t xml:space="preserve">mkdir -p ~/kerapathys</w:t>
      </w:r>
    </w:p>
    <w:p>
      <w:pPr>
        <w:shd w:fill="F0F4F8" w:val="clear"/>
        <w:spacing w:after="80" w:before="80" w:line="280"/>
        <w:ind w:left="480" w:right="480"/>
        <w:jc w:val="left"/>
      </w:pPr>
      <w:r>
        <w:rPr>
          <w:rFonts w:ascii="Consolas" w:eastAsia="Microsoft YaHei"/>
          <w:color w:val="2D3748"/>
          <w:sz w:val="20"/>
          <w:szCs w:val="20"/>
        </w:rPr>
        <w:t xml:space="preserve">cd ~/kerapathys</w:t>
      </w:r>
    </w:p>
    <w:p>
      <w:pPr>
        <w:shd w:fill="F0F4F8" w:val="clear"/>
        <w:spacing w:after="80" w:before="80" w:line="280"/>
        <w:ind w:left="480" w:right="480"/>
        <w:jc w:val="left"/>
      </w:pPr>
      <w:r>
        <w:rPr>
          <w:rFonts w:ascii="Consolas" w:eastAsia="Microsoft YaHei"/>
          <w:color w:val="2D3748"/>
          <w:sz w:val="20"/>
          <w:szCs w:val="20"/>
        </w:rPr>
        <w:t xml:space="preserve">mkdir -p _config _shared/references _shared/templates</w:t>
      </w:r>
    </w:p>
    <w:p>
      <w:pPr>
        <w:shd w:fill="F0F4F8" w:val="clear"/>
        <w:spacing w:after="80" w:before="80" w:line="280"/>
        <w:ind w:left="480" w:right="480"/>
        <w:jc w:val="left"/>
      </w:pPr>
      <w:r>
        <w:rPr>
          <w:rFonts w:ascii="Consolas" w:eastAsia="Microsoft YaHei"/>
          <w:color w:val="2D3748"/>
          <w:sz w:val="20"/>
          <w:szCs w:val="20"/>
        </w:rPr>
        <w:t xml:space="preserve">mkdir -p stages/01-research/output</w:t>
      </w:r>
    </w:p>
    <w:p>
      <w:pPr>
        <w:shd w:fill="F0F4F8" w:val="clear"/>
        <w:spacing w:after="80" w:before="80" w:line="280"/>
        <w:ind w:left="480" w:right="480"/>
        <w:jc w:val="left"/>
      </w:pPr>
      <w:r>
        <w:rPr>
          <w:rFonts w:ascii="Consolas" w:eastAsia="Microsoft YaHei"/>
          <w:color w:val="2D3748"/>
          <w:sz w:val="20"/>
          <w:szCs w:val="20"/>
        </w:rPr>
        <w:t xml:space="preserve">mkdir -p stages/02-script/output</w:t>
      </w:r>
    </w:p>
    <w:p>
      <w:pPr>
        <w:shd w:fill="F0F4F8" w:val="clear"/>
        <w:spacing w:after="80" w:before="80" w:line="280"/>
        <w:ind w:left="480" w:right="480"/>
        <w:jc w:val="left"/>
      </w:pPr>
      <w:r>
        <w:rPr>
          <w:rFonts w:ascii="Consolas" w:eastAsia="Microsoft YaHei"/>
          <w:color w:val="2D3748"/>
          <w:sz w:val="20"/>
          <w:szCs w:val="20"/>
        </w:rPr>
        <w:t xml:space="preserve">mkdir -p stages/03-visual/output</w:t>
      </w:r>
    </w:p>
    <w:p>
      <w:pPr>
        <w:shd w:fill="F0F4F8" w:val="clear"/>
        <w:spacing w:after="80" w:before="80" w:line="280"/>
        <w:ind w:left="480" w:right="480"/>
        <w:jc w:val="left"/>
      </w:pPr>
      <w:r>
        <w:rPr>
          <w:rFonts w:ascii="Consolas" w:eastAsia="Microsoft YaHei"/>
          <w:color w:val="2D3748"/>
          <w:sz w:val="20"/>
          <w:szCs w:val="20"/>
        </w:rPr>
        <w:t xml:space="preserve">mkdir -p stages/04-review/output</w:t>
      </w:r>
    </w:p>
    <w:p>
      <w:pPr>
        <w:shd w:fill="F0F4F8" w:val="clear"/>
        <w:spacing w:after="80" w:before="80" w:line="280"/>
        <w:ind w:left="480" w:right="480"/>
        <w:jc w:val="left"/>
      </w:pPr>
      <w:r>
        <w:rPr>
          <w:rFonts w:ascii="Consolas" w:eastAsia="Microsoft YaHei"/>
          <w:color w:val="2D3748"/>
          <w:sz w:val="20"/>
          <w:szCs w:val="20"/>
        </w:rPr>
        <w:t xml:space="preserve">mkdir -p stages/05-audio/output</w:t>
      </w:r>
    </w:p>
    <w:p>
      <w:pPr>
        <w:shd w:fill="F0F4F8" w:val="clear"/>
        <w:spacing w:after="80" w:before="80" w:line="280"/>
        <w:ind w:left="480" w:right="480"/>
        <w:jc w:val="left"/>
      </w:pPr>
      <w:r>
        <w:rPr>
          <w:rFonts w:ascii="Consolas" w:eastAsia="Microsoft YaHei"/>
          <w:color w:val="2D3748"/>
          <w:sz w:val="20"/>
          <w:szCs w:val="20"/>
        </w:rPr>
        <w:t xml:space="preserve">mkdir -p stages/06-publish/archive</w:t>
      </w:r>
    </w:p>
    <w:p>
      <w:pPr>
        <w:spacing w:after="100" w:line="312"/>
        <w:ind w:firstLine="480"/>
        <w:jc w:val="both"/>
      </w:pPr>
      <w:r>
        <w:rPr>
          <w:rFonts w:ascii="Calibri" w:eastAsia="Microsoft YaHei"/>
          <w:color w:val="182030"/>
          <w:sz w:val="24"/>
          <w:szCs w:val="24"/>
        </w:rPr>
        <w:t xml:space="preserve">Verify the structure was created correctly:</w:t>
      </w:r>
    </w:p>
    <w:p>
      <w:pPr>
        <w:shd w:fill="F0F4F8" w:val="clear"/>
        <w:spacing w:after="80" w:before="80" w:line="280"/>
        <w:ind w:left="480" w:right="480"/>
        <w:jc w:val="left"/>
      </w:pPr>
      <w:r>
        <w:rPr>
          <w:rFonts w:ascii="Consolas" w:eastAsia="Microsoft YaHei"/>
          <w:color w:val="2D3748"/>
          <w:sz w:val="20"/>
          <w:szCs w:val="20"/>
        </w:rPr>
        <w:t xml:space="preserve">find ~/kerapathys -type d | sort</w:t>
      </w:r>
    </w:p>
    <w:p>
      <w:pPr>
        <w:pStyle w:val="Heading2"/>
        <w:spacing w:after="160" w:before="360"/>
      </w:pPr>
      <w:bookmarkStart w:id="100033" w:name="_Toc100033"/>
      <w:r>
        <w:rPr>
          <w:rFonts w:ascii="Times New Roman" w:eastAsia="SimHei"/>
          <w:b/>
          <w:bCs/>
          <w:color w:val="101820"/>
          <w:sz w:val="28"/>
          <w:szCs w:val="28"/>
        </w:rPr>
        <w:t xml:space="preserve">7.2 Purpose of Each Directory</w:t>
      </w:r>
      <w:bookmarkEnd w:id="10003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Directory</w:t>
            </w:r>
          </w:p>
        </w:tc>
        <w:tc>
          <w:tcPr>
            <w:tcW w:type="pct" w:w="4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Purpose</w:t>
            </w:r>
          </w:p>
        </w:tc>
        <w:tc>
          <w:tcPr>
            <w:tcW w:type="pct" w:w="30%"/>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Created In</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~/kerapathys/</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Root of your entire production system</w:t>
            </w:r>
          </w:p>
        </w:tc>
        <w:tc>
          <w:tcPr>
            <w:tcW w:type="pct" w:w="3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0</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_config/</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Global configuration files (models.yaml, api-keys.env)</w:t>
            </w:r>
          </w:p>
        </w:tc>
        <w:tc>
          <w:tcPr>
            <w:tcW w:type="pct" w:w="3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0</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_shared/references/</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Shared reference documents used by all stages</w:t>
            </w:r>
          </w:p>
        </w:tc>
        <w:tc>
          <w:tcPr>
            <w:tcW w:type="pct" w:w="3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0</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_shared/templates/</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Reusable templates for scripts, reports, etc.</w:t>
            </w:r>
          </w:p>
        </w:tc>
        <w:tc>
          <w:tcPr>
            <w:tcW w:type="pct" w:w="3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0</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stages/01-research/</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Deep research using Deer-Flow methodology</w:t>
            </w:r>
          </w:p>
        </w:tc>
        <w:tc>
          <w:tcPr>
            <w:tcW w:type="pct" w:w="3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0 + Phase 1</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stages/02-script/</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Script writing with Karpathy Feedback Loop</w:t>
            </w:r>
          </w:p>
        </w:tc>
        <w:tc>
          <w:tcPr>
            <w:tcW w:type="pct" w:w="3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2</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stages/03-visual/</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Visual planning with 6-label annotation system</w:t>
            </w:r>
          </w:p>
        </w:tc>
        <w:tc>
          <w:tcPr>
            <w:tcW w:type="pct" w:w="3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3</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stages/04-review/</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Quality review and human feedback loop</w:t>
            </w:r>
          </w:p>
        </w:tc>
        <w:tc>
          <w:tcPr>
            <w:tcW w:type="pct" w:w="3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4</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stages/05-audio/</w:t>
            </w:r>
          </w:p>
        </w:tc>
        <w:tc>
          <w:tcPr>
            <w:tcW w:type="pct" w:w="4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Audio generation with NotebookLM or Edge TTS</w:t>
            </w:r>
          </w:p>
        </w:tc>
        <w:tc>
          <w:tcPr>
            <w:tcW w:type="pct" w:w="3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5</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stages/06-publish/</w:t>
            </w:r>
          </w:p>
        </w:tc>
        <w:tc>
          <w:tcPr>
            <w:tcW w:type="pct" w:w="4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Final packaging and archiving</w:t>
            </w:r>
          </w:p>
        </w:tc>
        <w:tc>
          <w:tcPr>
            <w:tcW w:type="pct" w:w="3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Phase 5</w:t>
            </w:r>
          </w:p>
        </w:tc>
      </w:tr>
    </w:tbl>
    <w:p>
      <w:pPr>
        <w:spacing w:after="60" w:before="60"/>
      </w:pPr>
    </w:p>
    <w:p>
      <w:pPr>
        <w:spacing w:after="100" w:line="312"/>
        <w:ind w:firstLine="480"/>
        <w:jc w:val="both"/>
      </w:pPr>
      <w:r>
        <w:rPr>
          <w:rFonts w:ascii="Calibri" w:eastAsia="Microsoft YaHei"/>
          <w:color w:val="182030"/>
          <w:sz w:val="24"/>
          <w:szCs w:val="24"/>
        </w:rPr>
        <w:t xml:space="preserve">The _shared/references/ directory is particularly important. It contains documents that multiple stages reference. For example, the writing constitution (Johnny Harris's 7 Iron Rules) is referenced by both the script stage and the review stage. The scoring checklist (56 questions across 9 categories) is referenced by the script stage for self-scoring and by the review stage for quality assessment. By placing these shared references in one location, you avoid duplication and ensure consistency.</w:t>
      </w:r>
    </w:p>
    <w:p>
      <w:pPr>
        <w:pStyle w:val="Heading2"/>
        <w:spacing w:after="160" w:before="360"/>
      </w:pPr>
      <w:bookmarkStart w:id="100034" w:name="_Toc100034"/>
      <w:r>
        <w:rPr>
          <w:rFonts w:ascii="Times New Roman" w:eastAsia="SimHei"/>
          <w:b/>
          <w:bCs/>
          <w:color w:val="101820"/>
          <w:sz w:val="28"/>
          <w:szCs w:val="28"/>
        </w:rPr>
        <w:t xml:space="preserve">7.3 Create the .gitignore</w:t>
      </w:r>
      <w:bookmarkEnd w:id="100034"/>
    </w:p>
    <w:p>
      <w:pPr>
        <w:spacing w:after="100" w:line="312"/>
        <w:ind w:firstLine="480"/>
        <w:jc w:val="both"/>
      </w:pPr>
      <w:r>
        <w:rPr>
          <w:rFonts w:ascii="Calibri" w:eastAsia="Microsoft YaHei"/>
          <w:color w:val="182030"/>
          <w:sz w:val="24"/>
          <w:szCs w:val="24"/>
        </w:rPr>
        <w:t xml:space="preserve">If you plan to version-control your kerapathys directory (which is highly recommended), create a .gitignore file to prevent sensitive information from being committed:</w:t>
      </w:r>
    </w:p>
    <w:p>
      <w:pPr>
        <w:shd w:fill="F0F4F8" w:val="clear"/>
        <w:spacing w:after="80" w:before="80" w:line="280"/>
        <w:ind w:left="480" w:right="480"/>
        <w:jc w:val="left"/>
      </w:pPr>
      <w:r>
        <w:rPr>
          <w:rFonts w:ascii="Consolas" w:eastAsia="Microsoft YaHei"/>
          <w:color w:val="2D3748"/>
          <w:sz w:val="20"/>
          <w:szCs w:val="20"/>
        </w:rPr>
        <w:t xml:space="preserve">cat &gt; ~/kerapathys/.gitignore &lt;&lt; 'EOF'</w:t>
      </w:r>
    </w:p>
    <w:p>
      <w:pPr>
        <w:shd w:fill="F0F4F8" w:val="clear"/>
        <w:spacing w:after="80" w:before="80" w:line="280"/>
        <w:ind w:left="480" w:right="480"/>
        <w:jc w:val="left"/>
      </w:pPr>
      <w:r>
        <w:rPr>
          <w:rFonts w:ascii="Consolas" w:eastAsia="Microsoft YaHei"/>
          <w:color w:val="2D3748"/>
          <w:sz w:val="20"/>
          <w:szCs w:val="20"/>
        </w:rPr>
        <w:t xml:space="preserve">_config/api-keys.env</w:t>
      </w:r>
    </w:p>
    <w:p>
      <w:pPr>
        <w:shd w:fill="F0F4F8" w:val="clear"/>
        <w:spacing w:after="80" w:before="80" w:line="280"/>
        <w:ind w:left="480" w:right="480"/>
        <w:jc w:val="left"/>
      </w:pPr>
      <w:r>
        <w:rPr>
          <w:rFonts w:ascii="Consolas" w:eastAsia="Microsoft YaHei"/>
          <w:color w:val="2D3748"/>
          <w:sz w:val="20"/>
          <w:szCs w:val="20"/>
        </w:rPr>
        <w:t xml:space="preserve">_config/*.key</w:t>
      </w:r>
    </w:p>
    <w:p>
      <w:pPr>
        <w:shd w:fill="F0F4F8" w:val="clear"/>
        <w:spacing w:after="80" w:before="80" w:line="280"/>
        <w:ind w:left="480" w:right="480"/>
        <w:jc w:val="left"/>
      </w:pPr>
      <w:r>
        <w:rPr>
          <w:rFonts w:ascii="Consolas" w:eastAsia="Microsoft YaHei"/>
          <w:color w:val="2D3748"/>
          <w:sz w:val="20"/>
          <w:szCs w:val="20"/>
        </w:rPr>
        <w:t xml:space="preserve">stages/*/output/*.json</w:t>
      </w:r>
    </w:p>
    <w:p>
      <w:pPr>
        <w:shd w:fill="F0F4F8" w:val="clear"/>
        <w:spacing w:after="80" w:before="80" w:line="280"/>
        <w:ind w:left="480" w:right="480"/>
        <w:jc w:val="left"/>
      </w:pPr>
      <w:r>
        <w:rPr>
          <w:rFonts w:ascii="Consolas" w:eastAsia="Microsoft YaHei"/>
          <w:color w:val="2D3748"/>
          <w:sz w:val="20"/>
          <w:szCs w:val="20"/>
        </w:rPr>
        <w:t xml:space="preserve">stages/*/output/*.tmp</w:t>
      </w:r>
    </w:p>
    <w:p>
      <w:pPr>
        <w:shd w:fill="F0F4F8" w:val="clear"/>
        <w:spacing w:after="80" w:before="80" w:line="280"/>
        <w:ind w:left="480" w:right="480"/>
        <w:jc w:val="left"/>
      </w:pPr>
      <w:r>
        <w:rPr>
          <w:rFonts w:ascii="Consolas" w:eastAsia="Microsoft YaHei"/>
          <w:color w:val="2D3748"/>
          <w:sz w:val="20"/>
          <w:szCs w:val="20"/>
        </w:rPr>
        <w:t xml:space="preserve">stages/05-audio/output/*.mp3</w:t>
      </w:r>
    </w:p>
    <w:p>
      <w:pPr>
        <w:shd w:fill="F0F4F8" w:val="clear"/>
        <w:spacing w:after="80" w:before="80" w:line="280"/>
        <w:ind w:left="480" w:right="480"/>
        <w:jc w:val="left"/>
      </w:pPr>
      <w:r>
        <w:rPr>
          <w:rFonts w:ascii="Consolas" w:eastAsia="Microsoft YaHei"/>
          <w:color w:val="2D3748"/>
          <w:sz w:val="20"/>
          <w:szCs w:val="20"/>
        </w:rPr>
        <w:t xml:space="preserve">*.env</w:t>
      </w:r>
    </w:p>
    <w:p>
      <w:pPr>
        <w:shd w:fill="F0F4F8" w:val="clear"/>
        <w:spacing w:after="80" w:before="80" w:line="280"/>
        <w:ind w:left="480" w:right="480"/>
        <w:jc w:val="left"/>
      </w:pPr>
      <w:r>
        <w:rPr>
          <w:rFonts w:ascii="Consolas" w:eastAsia="Microsoft YaHei"/>
          <w:color w:val="2D3748"/>
          <w:sz w:val="20"/>
          <w:szCs w:val="20"/>
        </w:rPr>
        <w:t xml:space="preserve">__pycache__/</w:t>
      </w:r>
    </w:p>
    <w:p>
      <w:pPr>
        <w:shd w:fill="F0F4F8" w:val="clear"/>
        <w:spacing w:after="80" w:before="80" w:line="280"/>
        <w:ind w:left="480" w:right="480"/>
        <w:jc w:val="left"/>
      </w:pPr>
      <w:r>
        <w:rPr>
          <w:rFonts w:ascii="Consolas" w:eastAsia="Microsoft YaHei"/>
          <w:color w:val="2D3748"/>
          <w:sz w:val="20"/>
          <w:szCs w:val="20"/>
        </w:rPr>
        <w:t xml:space="preserve">.DS_Store</w:t>
      </w:r>
    </w:p>
    <w:p>
      <w:pPr>
        <w:shd w:fill="F0F4F8" w:val="clear"/>
        <w:spacing w:after="80" w:before="80" w:line="280"/>
        <w:ind w:left="480" w:right="480"/>
        <w:jc w:val="left"/>
      </w:pPr>
      <w:r>
        <w:rPr>
          <w:rFonts w:ascii="Consolas" w:eastAsia="Microsoft YaHei"/>
          <w:color w:val="2D3748"/>
          <w:sz w:val="20"/>
          <w:szCs w:val="20"/>
        </w:rPr>
        <w:t xml:space="preserve">EOF</w:t>
      </w:r>
    </w:p>
    <w:p>
      <w:pPr>
        <w:spacing w:after="100" w:line="312"/>
        <w:ind w:firstLine="480"/>
        <w:jc w:val="both"/>
      </w:pPr>
      <w:r>
        <w:rPr>
          <w:rFonts w:ascii="Calibri" w:eastAsia="Microsoft YaHei"/>
          <w:color w:val="182030"/>
          <w:sz w:val="24"/>
          <w:szCs w:val="24"/>
        </w:rPr>
        <w:t xml:space="preserve">This file prevents API keys, temporary files, and generated audio from being committed to Git. Never commit your API keys to any public repository. This is the single most important security practice in your entire setup.</w:t>
      </w:r>
    </w:p>
    <w:p>
      <w:pPr>
        <w:pStyle w:val="Heading1"/>
        <w:spacing w:after="200" w:before="480"/>
      </w:pPr>
      <w:bookmarkStart w:id="100035" w:name="_Toc100035"/>
      <w:r>
        <w:rPr>
          <w:rFonts w:ascii="Times New Roman" w:eastAsia="SimHei"/>
          <w:b/>
          <w:bCs/>
          <w:color w:val="101820"/>
          <w:sz w:val="32"/>
          <w:szCs w:val="32"/>
        </w:rPr>
        <w:t xml:space="preserve">8. Creating the Master CLAUDE.md</w:t>
      </w:r>
      <w:bookmarkEnd w:id="100035"/>
    </w:p>
    <w:p>
      <w:pPr>
        <w:spacing w:after="100" w:line="312"/>
        <w:ind w:firstLine="480"/>
        <w:jc w:val="both"/>
      </w:pPr>
      <w:r>
        <w:rPr>
          <w:rFonts w:ascii="Calibri" w:eastAsia="Microsoft YaHei"/>
          <w:color w:val="182030"/>
          <w:sz w:val="24"/>
          <w:szCs w:val="24"/>
        </w:rPr>
        <w:t xml:space="preserve">CLAUDE.md is the most important file in your entire system. It is always loaded by Hermes Agent at the start of every session, regardless of what you ask the agent to do. Think of it as Layer 0 of the Interpretable Context Methodology: the global map that tells the AI where everything is and how to navigate. This file must be kept small (under 800 tokens) because it consumes context window space on every single request. Its job is not to contain instructions but to point to where instructions live.</w:t>
      </w:r>
    </w:p>
    <w:p>
      <w:pPr>
        <w:pStyle w:val="Heading2"/>
        <w:spacing w:after="160" w:before="360"/>
      </w:pPr>
      <w:bookmarkStart w:id="100036" w:name="_Toc100036"/>
      <w:r>
        <w:rPr>
          <w:rFonts w:ascii="Times New Roman" w:eastAsia="SimHei"/>
          <w:b/>
          <w:bCs/>
          <w:color w:val="101820"/>
          <w:sz w:val="28"/>
          <w:szCs w:val="28"/>
        </w:rPr>
        <w:t xml:space="preserve">8.1 What CLAUDE.md Must Contain</w:t>
      </w:r>
      <w:bookmarkEnd w:id="100036"/>
    </w:p>
    <w:p>
      <w:pPr>
        <w:spacing w:after="100" w:line="312"/>
        <w:ind w:firstLine="480"/>
        <w:jc w:val="both"/>
      </w:pPr>
      <w:r>
        <w:rPr>
          <w:rFonts w:ascii="Calibri" w:eastAsia="Microsoft YaHei"/>
          <w:color w:val="182030"/>
          <w:sz w:val="24"/>
          <w:szCs w:val="24"/>
        </w:rPr>
        <w:t xml:space="preserve">The file should contain exactly five things. First, the project name and a one-sentence description. Second, a list of available tools and their status. Third, the model configuration (which models are available and what they are good for). Fourth, a pointer to CONTEXT.md for task routing. Fifth, any critical rules or constraints that apply to all tasks. Here is the complete CLAUDE.md for your system:</w:t>
      </w:r>
    </w:p>
    <w:p>
      <w:pPr>
        <w:shd w:fill="F0F4F8" w:val="clear"/>
        <w:spacing w:after="80" w:before="80" w:line="280"/>
        <w:ind w:left="480" w:right="480"/>
        <w:jc w:val="left"/>
      </w:pPr>
      <w:r>
        <w:rPr>
          <w:rFonts w:ascii="Consolas" w:eastAsia="Microsoft YaHei"/>
          <w:color w:val="2D3748"/>
          <w:sz w:val="20"/>
          <w:szCs w:val="20"/>
        </w:rPr>
        <w:t xml:space="preserve">nano ~/kerapathys/CLAUDE.md</w:t>
      </w:r>
    </w:p>
    <w:p>
      <w:pPr>
        <w:spacing w:after="100" w:line="312"/>
        <w:ind w:firstLine="480"/>
        <w:jc w:val="both"/>
      </w:pPr>
      <w:r>
        <w:rPr>
          <w:rFonts w:ascii="Calibri" w:eastAsia="Microsoft YaHei"/>
          <w:color w:val="182030"/>
          <w:sz w:val="24"/>
          <w:szCs w:val="24"/>
        </w:rPr>
        <w:t xml:space="preserve">Paste the following content into the file:</w:t>
      </w:r>
    </w:p>
    <w:p>
      <w:pPr>
        <w:shd w:fill="F0F4F8" w:val="clear"/>
        <w:spacing w:after="80" w:before="80" w:line="280"/>
        <w:ind w:left="480" w:right="480"/>
        <w:jc w:val="left"/>
      </w:pPr>
      <w:r>
        <w:rPr>
          <w:rFonts w:ascii="Consolas" w:eastAsia="Microsoft YaHei"/>
          <w:color w:val="2D3748"/>
          <w:sz w:val="20"/>
          <w:szCs w:val="20"/>
        </w:rPr>
        <w:t xml:space="preserve"># Kerapathys Local - Production System</w:t>
      </w:r>
    </w:p>
    <w:p>
      <w:pPr>
        <w:shd w:fill="F0F4F8" w:val="clear"/>
        <w:spacing w:after="80" w:before="80" w:line="280"/>
        <w:ind w:left="480" w:right="480"/>
        <w:jc w:val="left"/>
      </w:pPr>
      <w:r>
        <w:rPr>
          <w:rFonts w:ascii="Consolas" w:eastAsia="Microsoft YaHei"/>
          <w:color w:val="2D3748"/>
          <w:sz w:val="20"/>
          <w:szCs w:val="20"/>
        </w:rPr>
        <w:t xml:space="preserve"/>
      </w:r>
    </w:p>
    <w:p>
      <w:pPr>
        <w:shd w:fill="F0F4F8" w:val="clear"/>
        <w:spacing w:after="80" w:before="80" w:line="280"/>
        <w:ind w:left="480" w:right="480"/>
        <w:jc w:val="left"/>
      </w:pPr>
      <w:r>
        <w:rPr>
          <w:rFonts w:ascii="Consolas" w:eastAsia="Microsoft YaHei"/>
          <w:color w:val="2D3748"/>
          <w:sz w:val="20"/>
          <w:szCs w:val="20"/>
        </w:rPr>
        <w:t xml:space="preserve">Project: AI-powered documentary production system for Johnny Harris-style videos.</w:t>
      </w:r>
    </w:p>
    <w:p>
      <w:pPr>
        <w:shd w:fill="F0F4F8" w:val="clear"/>
        <w:spacing w:after="80" w:before="80" w:line="280"/>
        <w:ind w:left="480" w:right="480"/>
        <w:jc w:val="left"/>
      </w:pPr>
      <w:r>
        <w:rPr>
          <w:rFonts w:ascii="Consolas" w:eastAsia="Microsoft YaHei"/>
          <w:color w:val="2D3748"/>
          <w:sz w:val="20"/>
          <w:szCs w:val="20"/>
        </w:rPr>
        <w:t xml:space="preserve">User: Hassan, documentary scriptwriter, Pakistan. Peer-to-peer tone, specific facts, PKR context.</w:t>
      </w:r>
    </w:p>
    <w:p>
      <w:pPr>
        <w:shd w:fill="F0F4F8" w:val="clear"/>
        <w:spacing w:after="80" w:before="80" w:line="280"/>
        <w:ind w:left="480" w:right="480"/>
        <w:jc w:val="left"/>
      </w:pPr>
      <w:r>
        <w:rPr>
          <w:rFonts w:ascii="Consolas" w:eastAsia="Microsoft YaHei"/>
          <w:color w:val="2D3748"/>
          <w:sz w:val="20"/>
          <w:szCs w:val="20"/>
        </w:rPr>
        <w:t xml:space="preserve"/>
      </w:r>
    </w:p>
    <w:p>
      <w:pPr>
        <w:shd w:fill="F0F4F8" w:val="clear"/>
        <w:spacing w:after="80" w:before="80" w:line="280"/>
        <w:ind w:left="480" w:right="480"/>
        <w:jc w:val="left"/>
      </w:pPr>
      <w:r>
        <w:rPr>
          <w:rFonts w:ascii="Consolas" w:eastAsia="Microsoft YaHei"/>
          <w:color w:val="2D3748"/>
          <w:sz w:val="20"/>
          <w:szCs w:val="20"/>
        </w:rPr>
        <w:t xml:space="preserve">## Available Tools</w:t>
      </w:r>
    </w:p>
    <w:p>
      <w:pPr>
        <w:shd w:fill="F0F4F8" w:val="clear"/>
        <w:spacing w:after="80" w:before="80" w:line="280"/>
        <w:ind w:left="480" w:right="480"/>
        <w:jc w:val="left"/>
      </w:pPr>
      <w:r>
        <w:rPr>
          <w:rFonts w:ascii="Consolas" w:eastAsia="Microsoft YaHei"/>
          <w:color w:val="2D3748"/>
          <w:sz w:val="20"/>
          <w:szCs w:val="20"/>
        </w:rPr>
        <w:t xml:space="preserve">- Hermes Agent: Active (primary orchestrator, all tool calls go through here)</w:t>
      </w:r>
    </w:p>
    <w:p>
      <w:pPr>
        <w:shd w:fill="F0F4F8" w:val="clear"/>
        <w:spacing w:after="80" w:before="80" w:line="280"/>
        <w:ind w:left="480" w:right="480"/>
        <w:jc w:val="left"/>
      </w:pPr>
      <w:r>
        <w:rPr>
          <w:rFonts w:ascii="Consolas" w:eastAsia="Microsoft YaHei"/>
          <w:color w:val="2D3748"/>
          <w:sz w:val="20"/>
          <w:szCs w:val="20"/>
        </w:rPr>
        <w:t xml:space="preserve">- MemPalace: Active (persistent memory, use 'mempalace search' for past context)</w:t>
      </w:r>
    </w:p>
    <w:p>
      <w:pPr>
        <w:shd w:fill="F0F4F8" w:val="clear"/>
        <w:spacing w:after="80" w:before="80" w:line="280"/>
        <w:ind w:left="480" w:right="480"/>
        <w:jc w:val="left"/>
      </w:pPr>
      <w:r>
        <w:rPr>
          <w:rFonts w:ascii="Consolas" w:eastAsia="Microsoft YaHei"/>
          <w:color w:val="2D3748"/>
          <w:sz w:val="20"/>
          <w:szCs w:val="20"/>
        </w:rPr>
        <w:t xml:space="preserve">- Ollama: Active on localhost:11434 (Gemma 4 E4 primary, Nemotron 3 Nano 4B fast tasks)</w:t>
      </w:r>
    </w:p>
    <w:p>
      <w:pPr>
        <w:shd w:fill="F0F4F8" w:val="clear"/>
        <w:spacing w:after="80" w:before="80" w:line="280"/>
        <w:ind w:left="480" w:right="480"/>
        <w:jc w:val="left"/>
      </w:pPr>
      <w:r>
        <w:rPr>
          <w:rFonts w:ascii="Consolas" w:eastAsia="Microsoft YaHei"/>
          <w:color w:val="2D3748"/>
          <w:sz w:val="20"/>
          <w:szCs w:val="20"/>
        </w:rPr>
        <w:t xml:space="preserve">- Cloud Fallback: Google AI Studio (Gemma 4 31B, 15 req/min), Zhipu AI (GLM 4.7)</w:t>
      </w:r>
    </w:p>
    <w:p>
      <w:pPr>
        <w:shd w:fill="F0F4F8" w:val="clear"/>
        <w:spacing w:after="80" w:before="80" w:line="280"/>
        <w:ind w:left="480" w:right="480"/>
        <w:jc w:val="left"/>
      </w:pPr>
      <w:r>
        <w:rPr>
          <w:rFonts w:ascii="Consolas" w:eastAsia="Microsoft YaHei"/>
          <w:color w:val="2D3748"/>
          <w:sz w:val="20"/>
          <w:szCs w:val="20"/>
        </w:rPr>
        <w:t xml:space="preserve">- Browser: Available for web research (Chromium or Browserbase)</w:t>
      </w:r>
    </w:p>
    <w:p>
      <w:pPr>
        <w:shd w:fill="F0F4F8" w:val="clear"/>
        <w:spacing w:after="80" w:before="80" w:line="280"/>
        <w:ind w:left="480" w:right="480"/>
        <w:jc w:val="left"/>
      </w:pPr>
      <w:r>
        <w:rPr>
          <w:rFonts w:ascii="Consolas" w:eastAsia="Microsoft YaHei"/>
          <w:color w:val="2D3748"/>
          <w:sz w:val="20"/>
          <w:szCs w:val="20"/>
        </w:rPr>
        <w:t xml:space="preserve"/>
      </w:r>
    </w:p>
    <w:p>
      <w:pPr>
        <w:shd w:fill="F0F4F8" w:val="clear"/>
        <w:spacing w:after="80" w:before="80" w:line="280"/>
        <w:ind w:left="480" w:right="480"/>
        <w:jc w:val="left"/>
      </w:pPr>
      <w:r>
        <w:rPr>
          <w:rFonts w:ascii="Consolas" w:eastAsia="Microsoft YaHei"/>
          <w:color w:val="2D3748"/>
          <w:sz w:val="20"/>
          <w:szCs w:val="20"/>
        </w:rPr>
        <w:t xml:space="preserve">## Pipeline Stages</w:t>
      </w:r>
    </w:p>
    <w:p>
      <w:pPr>
        <w:shd w:fill="F0F4F8" w:val="clear"/>
        <w:spacing w:after="80" w:before="80" w:line="280"/>
        <w:ind w:left="480" w:right="480"/>
        <w:jc w:val="left"/>
      </w:pPr>
      <w:r>
        <w:rPr>
          <w:rFonts w:ascii="Consolas" w:eastAsia="Microsoft YaHei"/>
          <w:color w:val="2D3748"/>
          <w:sz w:val="20"/>
          <w:szCs w:val="20"/>
        </w:rPr>
        <w:t xml:space="preserve">All stages are in ~/kerapathys/stages/. Each has a CONTEXT.md with instructions.</w:t>
      </w:r>
    </w:p>
    <w:p>
      <w:pPr>
        <w:shd w:fill="F0F4F8" w:val="clear"/>
        <w:spacing w:after="80" w:before="80" w:line="280"/>
        <w:ind w:left="480" w:right="480"/>
        <w:jc w:val="left"/>
      </w:pPr>
      <w:r>
        <w:rPr>
          <w:rFonts w:ascii="Consolas" w:eastAsia="Microsoft YaHei"/>
          <w:color w:val="2D3748"/>
          <w:sz w:val="20"/>
          <w:szCs w:val="20"/>
        </w:rPr>
        <w:t xml:space="preserve">- 01-research: Deep research using Deer-Flow methodology (Exa/Tavily search)</w:t>
      </w:r>
    </w:p>
    <w:p>
      <w:pPr>
        <w:shd w:fill="F0F4F8" w:val="clear"/>
        <w:spacing w:after="80" w:before="80" w:line="280"/>
        <w:ind w:left="480" w:right="480"/>
        <w:jc w:val="left"/>
      </w:pPr>
      <w:r>
        <w:rPr>
          <w:rFonts w:ascii="Consolas" w:eastAsia="Microsoft YaHei"/>
          <w:color w:val="2D3748"/>
          <w:sz w:val="20"/>
          <w:szCs w:val="20"/>
        </w:rPr>
        <w:t xml:space="preserve">- 02-script: Script writing with Karpathy Feedback Loop (56-question scoring)</w:t>
      </w:r>
    </w:p>
    <w:p>
      <w:pPr>
        <w:shd w:fill="F0F4F8" w:val="clear"/>
        <w:spacing w:after="80" w:before="80" w:line="280"/>
        <w:ind w:left="480" w:right="480"/>
        <w:jc w:val="left"/>
      </w:pPr>
      <w:r>
        <w:rPr>
          <w:rFonts w:ascii="Consolas" w:eastAsia="Microsoft YaHei"/>
          <w:color w:val="2D3748"/>
          <w:sz w:val="20"/>
          <w:szCs w:val="20"/>
        </w:rPr>
        <w:t xml:space="preserve">- 03-visual: Visual planning with 6-label annotation system</w:t>
      </w:r>
    </w:p>
    <w:p>
      <w:pPr>
        <w:shd w:fill="F0F4F8" w:val="clear"/>
        <w:spacing w:after="80" w:before="80" w:line="280"/>
        <w:ind w:left="480" w:right="480"/>
        <w:jc w:val="left"/>
      </w:pPr>
      <w:r>
        <w:rPr>
          <w:rFonts w:ascii="Consolas" w:eastAsia="Microsoft YaHei"/>
          <w:color w:val="2D3748"/>
          <w:sz w:val="20"/>
          <w:szCs w:val="20"/>
        </w:rPr>
        <w:t xml:space="preserve">- 04-review: Quality review and human feedback (WhatsApp/Lark)</w:t>
      </w:r>
    </w:p>
    <w:p>
      <w:pPr>
        <w:shd w:fill="F0F4F8" w:val="clear"/>
        <w:spacing w:after="80" w:before="80" w:line="280"/>
        <w:ind w:left="480" w:right="480"/>
        <w:jc w:val="left"/>
      </w:pPr>
      <w:r>
        <w:rPr>
          <w:rFonts w:ascii="Consolas" w:eastAsia="Microsoft YaHei"/>
          <w:color w:val="2D3748"/>
          <w:sz w:val="20"/>
          <w:szCs w:val="20"/>
        </w:rPr>
        <w:t xml:space="preserve">- 05-audio: Audio generation (NotebookLM or Edge TTS)</w:t>
      </w:r>
    </w:p>
    <w:p>
      <w:pPr>
        <w:shd w:fill="F0F4F8" w:val="clear"/>
        <w:spacing w:after="80" w:before="80" w:line="280"/>
        <w:ind w:left="480" w:right="480"/>
        <w:jc w:val="left"/>
      </w:pPr>
      <w:r>
        <w:rPr>
          <w:rFonts w:ascii="Consolas" w:eastAsia="Microsoft YaHei"/>
          <w:color w:val="2D3748"/>
          <w:sz w:val="20"/>
          <w:szCs w:val="20"/>
        </w:rPr>
        <w:t xml:space="preserve">- 06-publish: Final packaging and archiving</w:t>
      </w:r>
    </w:p>
    <w:p>
      <w:pPr>
        <w:shd w:fill="F0F4F8" w:val="clear"/>
        <w:spacing w:after="80" w:before="80" w:line="280"/>
        <w:ind w:left="480" w:right="480"/>
        <w:jc w:val="left"/>
      </w:pPr>
      <w:r>
        <w:rPr>
          <w:rFonts w:ascii="Consolas" w:eastAsia="Microsoft YaHei"/>
          <w:color w:val="2D3748"/>
          <w:sz w:val="20"/>
          <w:szCs w:val="20"/>
        </w:rPr>
        <w:t xml:space="preserve"/>
      </w:r>
    </w:p>
    <w:p>
      <w:pPr>
        <w:shd w:fill="F0F4F8" w:val="clear"/>
        <w:spacing w:after="80" w:before="80" w:line="280"/>
        <w:ind w:left="480" w:right="480"/>
        <w:jc w:val="left"/>
      </w:pPr>
      <w:r>
        <w:rPr>
          <w:rFonts w:ascii="Consolas" w:eastAsia="Microsoft YaHei"/>
          <w:color w:val="2D3748"/>
          <w:sz w:val="20"/>
          <w:szCs w:val="20"/>
        </w:rPr>
        <w:t xml:space="preserve">## Routing Rules</w:t>
      </w:r>
    </w:p>
    <w:p>
      <w:pPr>
        <w:shd w:fill="F0F4F8" w:val="clear"/>
        <w:spacing w:after="80" w:before="80" w:line="280"/>
        <w:ind w:left="480" w:right="480"/>
        <w:jc w:val="left"/>
      </w:pPr>
      <w:r>
        <w:rPr>
          <w:rFonts w:ascii="Consolas" w:eastAsia="Microsoft YaHei"/>
          <w:color w:val="2D3748"/>
          <w:sz w:val="20"/>
          <w:szCs w:val="20"/>
        </w:rPr>
        <w:t xml:space="preserve">- Read CONTEXT.md in the target stage folder before starting any work.</w:t>
      </w:r>
    </w:p>
    <w:p>
      <w:pPr>
        <w:shd w:fill="F0F4F8" w:val="clear"/>
        <w:spacing w:after="80" w:before="80" w:line="280"/>
        <w:ind w:left="480" w:right="480"/>
        <w:jc w:val="left"/>
      </w:pPr>
      <w:r>
        <w:rPr>
          <w:rFonts w:ascii="Consolas" w:eastAsia="Microsoft YaHei"/>
          <w:color w:val="2D3748"/>
          <w:sz w:val="20"/>
          <w:szCs w:val="20"/>
        </w:rPr>
        <w:t xml:space="preserve">- Output files go in the stage's output/ folder.</w:t>
      </w:r>
    </w:p>
    <w:p>
      <w:pPr>
        <w:shd w:fill="F0F4F8" w:val="clear"/>
        <w:spacing w:after="80" w:before="80" w:line="280"/>
        <w:ind w:left="480" w:right="480"/>
        <w:jc w:val="left"/>
      </w:pPr>
      <w:r>
        <w:rPr>
          <w:rFonts w:ascii="Consolas" w:eastAsia="Microsoft YaHei"/>
          <w:color w:val="2D3748"/>
          <w:sz w:val="20"/>
          <w:szCs w:val="20"/>
        </w:rPr>
        <w:t xml:space="preserve">- If research credibility score &lt; 60%, go back to 01-research for targeted gap-filling.</w:t>
      </w:r>
    </w:p>
    <w:p>
      <w:pPr>
        <w:shd w:fill="F0F4F8" w:val="clear"/>
        <w:spacing w:after="80" w:before="80" w:line="280"/>
        <w:ind w:left="480" w:right="480"/>
        <w:jc w:val="left"/>
      </w:pPr>
      <w:r>
        <w:rPr>
          <w:rFonts w:ascii="Consolas" w:eastAsia="Microsoft YaHei"/>
          <w:color w:val="2D3748"/>
          <w:sz w:val="20"/>
          <w:szCs w:val="20"/>
        </w:rPr>
        <w:t xml:space="preserve">- If script score &lt; 85%, mutate and re-score (max 20 iterations).</w:t>
      </w:r>
    </w:p>
    <w:p>
      <w:pPr>
        <w:shd w:fill="F0F4F8" w:val="clear"/>
        <w:spacing w:after="80" w:before="80" w:line="280"/>
        <w:ind w:left="480" w:right="480"/>
        <w:jc w:val="left"/>
      </w:pPr>
      <w:r>
        <w:rPr>
          <w:rFonts w:ascii="Consolas" w:eastAsia="Microsoft YaHei"/>
          <w:color w:val="2D3748"/>
          <w:sz w:val="20"/>
          <w:szCs w:val="20"/>
        </w:rPr>
        <w:t xml:space="preserve">- Always check MemPalace for relevant past work before starting a new topic.</w:t>
      </w:r>
    </w:p>
    <w:p>
      <w:pPr>
        <w:shd w:fill="F0F4F8" w:val="clear"/>
        <w:spacing w:after="80" w:before="80" w:line="280"/>
        <w:ind w:left="480" w:right="480"/>
        <w:jc w:val="left"/>
      </w:pPr>
      <w:r>
        <w:rPr>
          <w:rFonts w:ascii="Consolas" w:eastAsia="Microsoft YaHei"/>
          <w:color w:val="2D3748"/>
          <w:sz w:val="20"/>
          <w:szCs w:val="20"/>
        </w:rPr>
        <w:t xml:space="preserve"/>
      </w:r>
    </w:p>
    <w:p>
      <w:pPr>
        <w:shd w:fill="F0F4F8" w:val="clear"/>
        <w:spacing w:after="80" w:before="80" w:line="280"/>
        <w:ind w:left="480" w:right="480"/>
        <w:jc w:val="left"/>
      </w:pPr>
      <w:r>
        <w:rPr>
          <w:rFonts w:ascii="Consolas" w:eastAsia="Microsoft YaHei"/>
          <w:color w:val="2D3748"/>
          <w:sz w:val="20"/>
          <w:szCs w:val="20"/>
        </w:rPr>
        <w:t xml:space="preserve">## Critical Constraints</w:t>
      </w:r>
    </w:p>
    <w:p>
      <w:pPr>
        <w:shd w:fill="F0F4F8" w:val="clear"/>
        <w:spacing w:after="80" w:before="80" w:line="280"/>
        <w:ind w:left="480" w:right="480"/>
        <w:jc w:val="left"/>
      </w:pPr>
      <w:r>
        <w:rPr>
          <w:rFonts w:ascii="Consolas" w:eastAsia="Microsoft YaHei"/>
          <w:color w:val="2D3748"/>
          <w:sz w:val="20"/>
          <w:szCs w:val="20"/>
        </w:rPr>
        <w:t xml:space="preserve">- 16GB RAM total. Do NOT load both models simultaneously unless necessary.</w:t>
      </w:r>
    </w:p>
    <w:p>
      <w:pPr>
        <w:shd w:fill="F0F4F8" w:val="clear"/>
        <w:spacing w:after="80" w:before="80" w:line="280"/>
        <w:ind w:left="480" w:right="480"/>
        <w:jc w:val="left"/>
      </w:pPr>
      <w:r>
        <w:rPr>
          <w:rFonts w:ascii="Consolas" w:eastAsia="Microsoft YaHei"/>
          <w:color w:val="2D3748"/>
          <w:sz w:val="20"/>
          <w:szCs w:val="20"/>
        </w:rPr>
        <w:t xml:space="preserve">- Use Nemotron for routing/classification. Use Gemma for reasoning/writing.</w:t>
      </w:r>
    </w:p>
    <w:p>
      <w:pPr>
        <w:shd w:fill="F0F4F8" w:val="clear"/>
        <w:spacing w:after="80" w:before="80" w:line="280"/>
        <w:ind w:left="480" w:right="480"/>
        <w:jc w:val="left"/>
      </w:pPr>
      <w:r>
        <w:rPr>
          <w:rFonts w:ascii="Consolas" w:eastAsia="Microsoft YaHei"/>
          <w:color w:val="2D3748"/>
          <w:sz w:val="20"/>
          <w:szCs w:val="20"/>
        </w:rPr>
        <w:t xml:space="preserve">- All monetary values in PKR unless topic explicitly requires another currency.</w:t>
      </w:r>
    </w:p>
    <w:p>
      <w:pPr>
        <w:shd w:fill="F0F4F8" w:val="clear"/>
        <w:spacing w:after="80" w:before="80" w:line="280"/>
        <w:ind w:left="480" w:right="480"/>
        <w:jc w:val="left"/>
      </w:pPr>
      <w:r>
        <w:rPr>
          <w:rFonts w:ascii="Consolas" w:eastAsia="Microsoft YaHei"/>
          <w:color w:val="2D3748"/>
          <w:sz w:val="20"/>
          <w:szCs w:val="20"/>
        </w:rPr>
        <w:t xml:space="preserve">- Include Pakistan-specific context and local impact in every research output.</w:t>
      </w:r>
    </w:p>
    <w:p>
      <w:pPr>
        <w:spacing w:after="100" w:line="312"/>
        <w:ind w:firstLine="480"/>
        <w:jc w:val="both"/>
      </w:pPr>
      <w:r>
        <w:rPr>
          <w:rFonts w:ascii="Calibri" w:eastAsia="Microsoft YaHei"/>
          <w:color w:val="182030"/>
          <w:sz w:val="24"/>
          <w:szCs w:val="24"/>
        </w:rPr>
        <w:t xml:space="preserve">This CLAUDE.md is approximately 250 tokens, well within the 800-token limit. It tells Hermes everything it needs to know to route your requests correctly, use the right tools, and follow your pipeline rules. The actual step-by-step instructions for each stage live in the CONTEXT.md files within each stage folder, keeping the master routing file lean and efficient.</w:t>
      </w:r>
    </w:p>
    <w:p>
      <w:pPr>
        <w:pStyle w:val="Heading2"/>
        <w:spacing w:after="160" w:before="360"/>
      </w:pPr>
      <w:bookmarkStart w:id="100037" w:name="_Toc100037"/>
      <w:r>
        <w:rPr>
          <w:rFonts w:ascii="Times New Roman" w:eastAsia="SimHei"/>
          <w:b/>
          <w:bCs/>
          <w:color w:val="101820"/>
          <w:sz w:val="28"/>
          <w:szCs w:val="28"/>
        </w:rPr>
        <w:t xml:space="preserve">8.2 How Routing Works in Practice</w:t>
      </w:r>
      <w:bookmarkEnd w:id="100037"/>
    </w:p>
    <w:p>
      <w:pPr>
        <w:spacing w:after="100" w:line="312"/>
        <w:ind w:firstLine="480"/>
        <w:jc w:val="both"/>
      </w:pPr>
      <w:r>
        <w:rPr>
          <w:rFonts w:ascii="Calibri" w:eastAsia="Microsoft YaHei"/>
          <w:color w:val="182030"/>
          <w:sz w:val="24"/>
          <w:szCs w:val="24"/>
        </w:rPr>
        <w:t xml:space="preserve">When you send a message to Hermes (via WhatsApp, Lark, or the terminal), the following sequence happens automatically. First, Hermes reads CLAUDE.md to understand the system layout. Second, based on your message, Hermes determines which pipeline stage(s) to execute. If you say '/research Pakistan AI policy', Hermes reads ~/kerapathys/stages/01-research/CONTEXT.md and follows those instructions. If you say '/full Pakistan AI policy', Hermes executes stages 01 through 06 in sequence, reading each CONTEXT.md as it enters each stage. Third, Hermes checks MemPalace for any relevant past work on similar topics. Fourth, Hermes executes the stage instructions, using the appropriate model (Gemma for reasoning, Nemotron for routing), and saves outputs to the correct folders. Fifth, Hermes notifies you of progress and results via your configured messaging channels.</w:t>
      </w:r>
    </w:p>
    <w:p>
      <w:pPr>
        <w:spacing w:after="100" w:line="312"/>
        <w:ind w:firstLine="480"/>
        <w:jc w:val="both"/>
      </w:pPr>
      <w:r>
        <w:rPr>
          <w:rFonts w:ascii="Calibri" w:eastAsia="Microsoft YaHei"/>
          <w:color w:val="182030"/>
          <w:sz w:val="24"/>
          <w:szCs w:val="24"/>
        </w:rPr>
        <w:t xml:space="preserve">This routing mechanism is entirely file-based. There is no code to write, no API endpoints to configure, and no database queries to manage. The CONTEXT.md files are the instructions, the output/ folders are the data, and CLAUDE.md is the map. This is the core philosophy of the Interpretable Context Methodology, and it is what makes your system simple, transparent, and maintainable.</w:t>
      </w:r>
    </w:p>
    <w:p>
      <w:pPr>
        <w:pStyle w:val="Heading1"/>
        <w:spacing w:after="200" w:before="480"/>
      </w:pPr>
      <w:bookmarkStart w:id="100038" w:name="_Toc100038"/>
      <w:r>
        <w:rPr>
          <w:rFonts w:ascii="Times New Roman" w:eastAsia="SimHei"/>
          <w:b/>
          <w:bCs/>
          <w:color w:val="101820"/>
          <w:sz w:val="32"/>
          <w:szCs w:val="32"/>
        </w:rPr>
        <w:t xml:space="preserve">9. End-to-End Verification</w:t>
      </w:r>
      <w:bookmarkEnd w:id="100038"/>
    </w:p>
    <w:p>
      <w:pPr>
        <w:spacing w:after="100" w:line="312"/>
        <w:ind w:firstLine="480"/>
        <w:jc w:val="both"/>
      </w:pPr>
      <w:r>
        <w:rPr>
          <w:rFonts w:ascii="Calibri" w:eastAsia="Microsoft YaHei"/>
          <w:color w:val="182030"/>
          <w:sz w:val="24"/>
          <w:szCs w:val="24"/>
        </w:rPr>
        <w:t xml:space="preserve">Before moving on to Phase 1 (Deer-Flow integration), you must verify that every component installed in Phase 0 is working correctly and communicating with the others. This section provides a series of verification commands that test each component individually and then test the integrations between them. Run each command and confirm the expected output before proceeding to the next.</w:t>
      </w:r>
    </w:p>
    <w:p>
      <w:pPr>
        <w:pStyle w:val="Heading2"/>
        <w:spacing w:after="160" w:before="360"/>
      </w:pPr>
      <w:bookmarkStart w:id="100039" w:name="_Toc100039"/>
      <w:r>
        <w:rPr>
          <w:rFonts w:ascii="Times New Roman" w:eastAsia="SimHei"/>
          <w:b/>
          <w:bCs/>
          <w:color w:val="101820"/>
          <w:sz w:val="28"/>
          <w:szCs w:val="28"/>
        </w:rPr>
        <w:t xml:space="preserve">9.1 Component Verification Checklist</w:t>
      </w:r>
      <w:bookmarkEnd w:id="10003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Component</w:t>
            </w:r>
          </w:p>
        </w:tc>
        <w:tc>
          <w:tcPr>
            <w:tcW w:type="pct" w:w="28%"/>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Command</w:t>
            </w:r>
          </w:p>
        </w:tc>
        <w:tc>
          <w:tcPr>
            <w:tcW w:type="pct" w:w="22%"/>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Expected Result</w:t>
            </w:r>
          </w:p>
        </w:tc>
        <w:tc>
          <w:tcPr>
            <w:tcW w:type="pct" w:w="3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If It Fails</w:t>
            </w:r>
          </w:p>
        </w:tc>
      </w:tr>
      <w:tr>
        <w:trPr>
          <w:cantSplit/>
        </w:trPr>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WSL2</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wsl --status</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Shows WSL2 version info</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Run wsl --install again</w:t>
            </w:r>
          </w:p>
        </w:tc>
      </w:tr>
      <w:tr>
        <w:trPr>
          <w:cantSplit/>
        </w:trPr>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Python</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python3 --version</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Python 3.10.x or higher</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apt install python3</w:t>
            </w:r>
          </w:p>
        </w:tc>
      </w:tr>
      <w:tr>
        <w:trPr>
          <w:cantSplit/>
        </w:trPr>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Node.js</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node --version</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v18.x or higher</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apt install nodejs</w:t>
            </w:r>
          </w:p>
        </w:tc>
      </w:tr>
      <w:tr>
        <w:trPr>
          <w:cantSplit/>
        </w:trPr>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Git</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git --version</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git version 2.x</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apt install git</w:t>
            </w:r>
          </w:p>
        </w:tc>
      </w:tr>
      <w:tr>
        <w:trPr>
          <w:cantSplit/>
        </w:trPr>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--version</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Version number</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Reinstall from ollama.com</w:t>
            </w:r>
          </w:p>
        </w:tc>
      </w:tr>
      <w:tr>
        <w:trPr>
          <w:cantSplit/>
        </w:trPr>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Service</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systemctl status ollama</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active (running)</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systemctl start ollama</w:t>
            </w:r>
          </w:p>
        </w:tc>
      </w:tr>
      <w:tr>
        <w:trPr>
          <w:cantSplit/>
        </w:trPr>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Gemma 4 E4</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run gemma4:e4 'hi'</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Coherent response</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RAM / .wslconfig</w:t>
            </w:r>
          </w:p>
        </w:tc>
      </w:tr>
      <w:tr>
        <w:trPr>
          <w:cantSplit/>
        </w:trPr>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Nemotron</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run nemotron-mini:4b 'hi'</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Coherent response</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model name</w:t>
            </w:r>
          </w:p>
        </w:tc>
      </w:tr>
      <w:tr>
        <w:trPr>
          <w:cantSplit/>
        </w:trPr>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--version</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Version number</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Reinstall Hermes</w:t>
            </w:r>
          </w:p>
        </w:tc>
      </w:tr>
      <w:tr>
        <w:trPr>
          <w:cantSplit/>
        </w:trPr>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 Ollama</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chat 'hi'</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Response via Ollama</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base URL in .env</w:t>
            </w:r>
          </w:p>
        </w:tc>
      </w:tr>
      <w:tr>
        <w:trPr>
          <w:cantSplit/>
        </w:trPr>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--version</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Version number</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pip install mempalace</w:t>
            </w:r>
          </w:p>
        </w:tc>
      </w:tr>
      <w:tr>
        <w:trPr>
          <w:cantSplit/>
        </w:trPr>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Memory Store</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store --text 'test'</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Success message</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ChromaDB</w:t>
            </w:r>
          </w:p>
        </w:tc>
      </w:tr>
      <w:tr>
        <w:trPr>
          <w:cantSplit/>
        </w:trPr>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Memory Search</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search 'test'</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Returns stored text</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ChromaDB</w:t>
            </w:r>
          </w:p>
        </w:tc>
      </w:tr>
      <w:tr>
        <w:trPr>
          <w:cantSplit/>
        </w:trPr>
        <w:tc>
          <w:tcPr>
            <w:tcW w:type="pct" w:w="1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Folder Structure</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find ~/kerapathys -type d</w:t>
            </w:r>
          </w:p>
        </w:tc>
        <w:tc>
          <w:tcPr>
            <w:tcW w:type="pct" w:w="22%"/>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Shows all dirs</w:t>
            </w:r>
          </w:p>
        </w:tc>
        <w:tc>
          <w:tcPr>
            <w:tcW w:type="pct" w:w="3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Recreate dirs</w:t>
            </w:r>
          </w:p>
        </w:tc>
      </w:tr>
      <w:tr>
        <w:trPr>
          <w:cantSplit/>
        </w:trPr>
        <w:tc>
          <w:tcPr>
            <w:tcW w:type="pct" w:w="1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CLAUDE.md</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cat ~/kerapathys/CLAUDE.md</w:t>
            </w:r>
          </w:p>
        </w:tc>
        <w:tc>
          <w:tcPr>
            <w:tcW w:type="pct" w:w="22%"/>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Shows content</w:t>
            </w:r>
          </w:p>
        </w:tc>
        <w:tc>
          <w:tcPr>
            <w:tcW w:type="pct" w:w="3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Recreate file</w:t>
            </w:r>
          </w:p>
        </w:tc>
      </w:tr>
    </w:tbl>
    <w:p>
      <w:pPr>
        <w:spacing w:after="60" w:before="60"/>
      </w:pPr>
    </w:p>
    <w:p>
      <w:pPr>
        <w:pStyle w:val="Heading2"/>
        <w:spacing w:after="160" w:before="360"/>
      </w:pPr>
      <w:bookmarkStart w:id="100040" w:name="_Toc100040"/>
      <w:r>
        <w:rPr>
          <w:rFonts w:ascii="Times New Roman" w:eastAsia="SimHei"/>
          <w:b/>
          <w:bCs/>
          <w:color w:val="101820"/>
          <w:sz w:val="28"/>
          <w:szCs w:val="28"/>
        </w:rPr>
        <w:t xml:space="preserve">9.2 Integration Test</w:t>
      </w:r>
      <w:bookmarkEnd w:id="100040"/>
    </w:p>
    <w:p>
      <w:pPr>
        <w:spacing w:after="100" w:line="312"/>
        <w:ind w:firstLine="480"/>
        <w:jc w:val="both"/>
      </w:pPr>
      <w:r>
        <w:rPr>
          <w:rFonts w:ascii="Calibri" w:eastAsia="Microsoft YaHei"/>
          <w:color w:val="182030"/>
          <w:sz w:val="24"/>
          <w:szCs w:val="24"/>
        </w:rPr>
        <w:t xml:space="preserve">After verifying each component individually, run this integration test to confirm that Hermes can use Ollama, access MemPalace, and read your folder structure:</w:t>
      </w:r>
    </w:p>
    <w:p>
      <w:pPr>
        <w:shd w:fill="F0F4F8" w:val="clear"/>
        <w:spacing w:after="80" w:before="80" w:line="280"/>
        <w:ind w:left="480" w:right="480"/>
        <w:jc w:val="left"/>
      </w:pPr>
      <w:r>
        <w:rPr>
          <w:rFonts w:ascii="Consolas" w:eastAsia="Microsoft YaHei"/>
          <w:color w:val="2D3748"/>
          <w:sz w:val="20"/>
          <w:szCs w:val="20"/>
        </w:rPr>
        <w:t xml:space="preserve">hermes chat "Please confirm you can see the folder structure at ~/kerapathys/. List the stage folders you find there."</w:t>
      </w:r>
    </w:p>
    <w:p>
      <w:pPr>
        <w:spacing w:after="100" w:line="312"/>
        <w:ind w:firstLine="480"/>
        <w:jc w:val="both"/>
      </w:pPr>
      <w:r>
        <w:rPr>
          <w:rFonts w:ascii="Calibri" w:eastAsia="Microsoft YaHei"/>
          <w:color w:val="182030"/>
          <w:sz w:val="24"/>
          <w:szCs w:val="24"/>
        </w:rPr>
        <w:t xml:space="preserve">Hermes should respond by listing the stage folders (01-research, 02-script, 03-visual, 04-review, 05-audio, 06-publish). If it cannot see the folders, check that the Hermes user has read access to ~/kerapathys/ and that the directory exists.</w:t>
      </w:r>
    </w:p>
    <w:p>
      <w:pPr>
        <w:spacing w:after="100" w:line="312"/>
        <w:ind w:firstLine="480"/>
        <w:jc w:val="both"/>
      </w:pPr>
      <w:r>
        <w:rPr>
          <w:rFonts w:ascii="Calibri" w:eastAsia="Microsoft YaHei"/>
          <w:color w:val="182030"/>
          <w:sz w:val="24"/>
          <w:szCs w:val="24"/>
        </w:rPr>
        <w:t xml:space="preserve">Then test MemPalace integration by asking Hermes to search memory:</w:t>
      </w:r>
    </w:p>
    <w:p>
      <w:pPr>
        <w:shd w:fill="F0F4F8" w:val="clear"/>
        <w:spacing w:after="80" w:before="80" w:line="280"/>
        <w:ind w:left="480" w:right="480"/>
        <w:jc w:val="left"/>
      </w:pPr>
      <w:r>
        <w:rPr>
          <w:rFonts w:ascii="Consolas" w:eastAsia="Microsoft YaHei"/>
          <w:color w:val="2D3748"/>
          <w:sz w:val="20"/>
          <w:szCs w:val="20"/>
        </w:rPr>
        <w:t xml:space="preserve">hermes chat "Search your MemPalace memory for any past conversations about documentary topics."</w:t>
      </w:r>
    </w:p>
    <w:p>
      <w:pPr>
        <w:spacing w:after="100" w:line="312"/>
        <w:ind w:firstLine="480"/>
        <w:jc w:val="both"/>
      </w:pPr>
      <w:r>
        <w:rPr>
          <w:rFonts w:ascii="Calibri" w:eastAsia="Microsoft YaHei"/>
          <w:color w:val="182030"/>
          <w:sz w:val="24"/>
          <w:szCs w:val="24"/>
        </w:rPr>
        <w:t xml:space="preserve">If you stored the test memory in section 6.5, Hermes should find it. If not, you should see a message indicating that no relevant memories were found, which is also a valid response confirming the integration is working.</w:t>
      </w:r>
    </w:p>
    <w:p>
      <w:pPr>
        <w:pStyle w:val="Heading2"/>
        <w:spacing w:after="160" w:before="360"/>
      </w:pPr>
      <w:bookmarkStart w:id="100041" w:name="_Toc100041"/>
      <w:r>
        <w:rPr>
          <w:rFonts w:ascii="Times New Roman" w:eastAsia="SimHei"/>
          <w:b/>
          <w:bCs/>
          <w:color w:val="101820"/>
          <w:sz w:val="28"/>
          <w:szCs w:val="28"/>
        </w:rPr>
        <w:t xml:space="preserve">9.3 What to Do If Something Fails</w:t>
      </w:r>
      <w:bookmarkEnd w:id="100041"/>
    </w:p>
    <w:p>
      <w:pPr>
        <w:spacing w:after="100" w:line="312"/>
        <w:ind w:firstLine="480"/>
        <w:jc w:val="both"/>
      </w:pPr>
      <w:r>
        <w:rPr>
          <w:rFonts w:ascii="Calibri" w:eastAsia="Microsoft YaHei"/>
          <w:color w:val="182030"/>
          <w:sz w:val="24"/>
          <w:szCs w:val="24"/>
        </w:rPr>
        <w:t xml:space="preserve">If any verification step fails, do not proceed to Phase 1 until the issue is resolved. Common issues and their solutions are covered in the troubleshooting section below. The most common failures are: Ollama not running (solution: start the service), Hermes unable to connect to Ollama (solution: check the base URL in ~/.hermes/.env), and insufficient memory (solution: check the .wslconfig settings and close any unnecessary applications on the Windows side). Each of these issues has a straightforward fix, and resolving them now prevents hard-to-debug issues in later phases.</w:t>
      </w:r>
    </w:p>
    <w:p>
      <w:pPr>
        <w:pStyle w:val="Heading1"/>
        <w:spacing w:after="200" w:before="480"/>
      </w:pPr>
      <w:bookmarkStart w:id="100042" w:name="_Toc100042"/>
      <w:r>
        <w:rPr>
          <w:rFonts w:ascii="Times New Roman" w:eastAsia="SimHei"/>
          <w:b/>
          <w:bCs/>
          <w:color w:val="101820"/>
          <w:sz w:val="32"/>
          <w:szCs w:val="32"/>
        </w:rPr>
        <w:t xml:space="preserve">10. Troubleshooting Common Issues</w:t>
      </w:r>
      <w:bookmarkEnd w:id="100042"/>
    </w:p>
    <w:p>
      <w:pPr>
        <w:spacing w:after="100" w:line="312"/>
        <w:ind w:firstLine="480"/>
        <w:jc w:val="both"/>
      </w:pPr>
      <w:r>
        <w:rPr>
          <w:rFonts w:ascii="Calibri" w:eastAsia="Microsoft YaHei"/>
          <w:color w:val="182030"/>
          <w:sz w:val="24"/>
          <w:szCs w:val="24"/>
        </w:rPr>
        <w:t xml:space="preserve">This section covers the most common problems encountered during Phase 0 setup and their solutions. Refer to this table whenever something is not working as expected. The problems are ordered by likelihood of occurrence, with the most common issues listed first.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Problem</w:t>
            </w:r>
          </w:p>
        </w:tc>
        <w:tc>
          <w:tcPr>
            <w:tcW w:type="pct" w:w="2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Likely Cause</w:t>
            </w:r>
          </w:p>
        </w:tc>
        <w:tc>
          <w:tcPr>
            <w:tcW w:type="pct" w:w="50%"/>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Solution</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not responding</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Service crashed or not started</w:t>
            </w:r>
          </w:p>
        </w:tc>
        <w:tc>
          <w:tcPr>
            <w:tcW w:type="pct" w:w="5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systemctl restart ollama</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'Connection refused' from Hermes</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Wrong base URL or Ollama down</w:t>
            </w:r>
          </w:p>
        </w:tc>
        <w:tc>
          <w:tcPr>
            <w:tcW w:type="pct" w:w="5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OPENAI_BASE_URL in ~/.hermes/.env</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Out of memory when loading Gemma</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WSL2 memory limit too low</w:t>
            </w:r>
          </w:p>
        </w:tc>
        <w:tc>
          <w:tcPr>
            <w:tcW w:type="pct" w:w="5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Increase memory in .wslconfig to 12GB+</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'command not found'</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PATH not updated after install</w:t>
            </w:r>
          </w:p>
        </w:tc>
        <w:tc>
          <w:tcPr>
            <w:tcW w:type="pct" w:w="5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Run 'source ~/.bashrc' or restart terminal</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Python/pip version mismatch</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Multiple Python versions</w:t>
            </w:r>
          </w:p>
        </w:tc>
        <w:tc>
          <w:tcPr>
            <w:tcW w:type="pct" w:w="5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Use python3 -m pip instead of pip</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WSL2 extremely slow</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Antivirus scanning WSL2 files</w:t>
            </w:r>
          </w:p>
        </w:tc>
        <w:tc>
          <w:tcPr>
            <w:tcW w:type="pct" w:w="5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Add WSL2 to Windows Defender exclusions</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Models disappear after reboot</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not auto-starting</w:t>
            </w:r>
          </w:p>
        </w:tc>
        <w:tc>
          <w:tcPr>
            <w:tcW w:type="pct" w:w="5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systemctl enable ollama</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npm/node not found</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Not installed in WSL2</w:t>
            </w:r>
          </w:p>
        </w:tc>
        <w:tc>
          <w:tcPr>
            <w:tcW w:type="pct" w:w="5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apt install nodejs npm</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Chromium install fails</w:t>
            </w:r>
          </w:p>
        </w:tc>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Package not available in repo</w:t>
            </w:r>
          </w:p>
        </w:tc>
        <w:tc>
          <w:tcPr>
            <w:tcW w:type="pct" w:w="5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Use snap: sudo snap install chromium</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'module not found'</w:t>
            </w:r>
          </w:p>
        </w:tc>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Incomplete pip install</w:t>
            </w:r>
          </w:p>
        </w:tc>
        <w:tc>
          <w:tcPr>
            <w:tcW w:type="pct" w:w="5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pip install mempalace --force-reinstall</w:t>
            </w:r>
          </w:p>
        </w:tc>
      </w:tr>
    </w:tbl>
    <w:p>
      <w:pPr>
        <w:spacing w:after="60" w:before="60"/>
      </w:pPr>
    </w:p>
    <w:p>
      <w:pPr>
        <w:pStyle w:val="Heading2"/>
        <w:spacing w:after="160" w:before="360"/>
      </w:pPr>
      <w:bookmarkStart w:id="100043" w:name="_Toc100043"/>
      <w:r>
        <w:rPr>
          <w:rFonts w:ascii="Times New Roman" w:eastAsia="SimHei"/>
          <w:b/>
          <w:bCs/>
          <w:color w:val="101820"/>
          <w:sz w:val="28"/>
          <w:szCs w:val="28"/>
        </w:rPr>
        <w:t xml:space="preserve">10.1 Memory Management Tips</w:t>
      </w:r>
      <w:bookmarkEnd w:id="100043"/>
    </w:p>
    <w:p>
      <w:pPr>
        <w:spacing w:after="100" w:line="312"/>
        <w:ind w:firstLine="480"/>
        <w:jc w:val="both"/>
      </w:pPr>
      <w:r>
        <w:rPr>
          <w:rFonts w:ascii="Calibri" w:eastAsia="Microsoft YaHei"/>
          <w:color w:val="182030"/>
          <w:sz w:val="24"/>
          <w:szCs w:val="24"/>
        </w:rPr>
        <w:t xml:space="preserve">Given your 16GB RAM constraint, memory management is not optional; it is essential. Here are practical tips to keep your system running smoothly. First, do not run both Ollama models simultaneously unless you have a specific reason to. Ollama will automatically unload models that have not been used for a while, but explicitly requesting only the model you need is faster. Second, close unnecessary applications on the Windows side (browsers, IDEs, etc.) before running intensive pipeline stages. Every gigabyte you free on the Windows side is a gigabyte available to WSL2. Third, monitor your memory usage with the 'htop' command inside WSL2. If you see your memory usage consistently above 90%, consider reducing the WSL2 memory limit or closing background processes.</w:t>
      </w:r>
    </w:p>
    <w:p>
      <w:pPr>
        <w:spacing w:after="100" w:line="312"/>
        <w:ind w:firstLine="480"/>
        <w:jc w:val="both"/>
      </w:pPr>
      <w:r>
        <w:rPr>
          <w:rFonts w:ascii="Calibri" w:eastAsia="Microsoft YaHei"/>
          <w:color w:val="182030"/>
          <w:sz w:val="24"/>
          <w:szCs w:val="24"/>
        </w:rPr>
        <w:t xml:space="preserve">Fourth, be aware that ChromaDB (used by MemPalace) can grow large over time as you store more conversations. If your memory palace grows beyond 1GB, consider archiving old wings that you no longer need. Fifth, if you plan to use browser automation with Chromium, be aware that Chromium alone can consume 500MB-1GB of RAM. If you frequently run into memory issues, consider using Browserbase (a cloud browser service) instead of local Chromium. This moves the memory burden to the cloud, freeing up your local RAM for models and Hermes Agent.</w:t>
      </w:r>
    </w:p>
    <w:p>
      <w:pPr>
        <w:pStyle w:val="Heading2"/>
        <w:spacing w:after="160" w:before="360"/>
      </w:pPr>
      <w:bookmarkStart w:id="100044" w:name="_Toc100044"/>
      <w:r>
        <w:rPr>
          <w:rFonts w:ascii="Times New Roman" w:eastAsia="SimHei"/>
          <w:b/>
          <w:bCs/>
          <w:color w:val="101820"/>
          <w:sz w:val="28"/>
          <w:szCs w:val="28"/>
        </w:rPr>
        <w:t xml:space="preserve">10.2 WSL2 Performance Optimization</w:t>
      </w:r>
      <w:bookmarkEnd w:id="100044"/>
    </w:p>
    <w:p>
      <w:pPr>
        <w:spacing w:after="100" w:line="312"/>
        <w:ind w:firstLine="480"/>
        <w:jc w:val="both"/>
      </w:pPr>
      <w:r>
        <w:rPr>
          <w:rFonts w:ascii="Calibri" w:eastAsia="Microsoft YaHei"/>
          <w:color w:val="182030"/>
          <w:sz w:val="24"/>
          <w:szCs w:val="24"/>
        </w:rPr>
        <w:t xml:space="preserve">If your WSL2 instance feels sluggish, there are several optimizations you can apply. First, ensure that your WSL2 virtual disk is stored on an SSD, not an HDD. WSL2 performance on HDD is significantly worse. Second, exclude the WSL2 virtual disk file (typically located at %USERPROFILE%\AppData\Local\Packages\CanonicalGroupLimited...\LocalState\ext4.vhdx) from Windows Defender real-time scanning. Third, if you are using Windows 11, enable the 'globalmirrored' networking mode in .wslconfig for better network performance:</w:t>
      </w:r>
    </w:p>
    <w:p>
      <w:pPr>
        <w:shd w:fill="F0F4F8" w:val="clear"/>
        <w:spacing w:after="80" w:before="80" w:line="280"/>
        <w:ind w:left="480" w:right="480"/>
        <w:jc w:val="left"/>
      </w:pPr>
      <w:r>
        <w:rPr>
          <w:rFonts w:ascii="Consolas" w:eastAsia="Microsoft YaHei"/>
          <w:color w:val="2D3748"/>
          <w:sz w:val="20"/>
          <w:szCs w:val="20"/>
        </w:rPr>
        <w:t xml:space="preserve">[wsl2]</w:t>
      </w:r>
    </w:p>
    <w:p>
      <w:pPr>
        <w:shd w:fill="F0F4F8" w:val="clear"/>
        <w:spacing w:after="80" w:before="80" w:line="280"/>
        <w:ind w:left="480" w:right="480"/>
        <w:jc w:val="left"/>
      </w:pPr>
      <w:r>
        <w:rPr>
          <w:rFonts w:ascii="Consolas" w:eastAsia="Microsoft YaHei"/>
          <w:color w:val="2D3748"/>
          <w:sz w:val="20"/>
          <w:szCs w:val="20"/>
        </w:rPr>
        <w:t xml:space="preserve">networkingMode=mirrored</w:t>
      </w:r>
    </w:p>
    <w:p>
      <w:pPr>
        <w:spacing w:after="100" w:line="312"/>
        <w:ind w:firstLine="480"/>
        <w:jc w:val="both"/>
      </w:pPr>
      <w:r>
        <w:rPr>
          <w:rFonts w:ascii="Calibri" w:eastAsia="Microsoft YaHei"/>
          <w:color w:val="182030"/>
          <w:sz w:val="24"/>
          <w:szCs w:val="24"/>
        </w:rPr>
        <w:t xml:space="preserve">This mode provides better localhost forwarding, which is important because Hermes and Ollama communicate over localhost. Fourth, periodically compact the WSL2 virtual disk to reclaim unused space. From PowerShell (not WSL2), run:</w:t>
      </w:r>
    </w:p>
    <w:p>
      <w:pPr>
        <w:shd w:fill="F0F4F8" w:val="clear"/>
        <w:spacing w:after="80" w:before="80" w:line="280"/>
        <w:ind w:left="480" w:right="480"/>
        <w:jc w:val="left"/>
      </w:pPr>
      <w:r>
        <w:rPr>
          <w:rFonts w:ascii="Consolas" w:eastAsia="Microsoft YaHei"/>
          <w:color w:val="2D3748"/>
          <w:sz w:val="20"/>
          <w:szCs w:val="20"/>
        </w:rPr>
        <w:t xml:space="preserve">wsl --shutdown</w:t>
      </w:r>
    </w:p>
    <w:p>
      <w:pPr>
        <w:shd w:fill="F0F4F8" w:val="clear"/>
        <w:spacing w:after="80" w:before="80" w:line="280"/>
        <w:ind w:left="480" w:right="480"/>
        <w:jc w:val="left"/>
      </w:pPr>
      <w:r>
        <w:rPr>
          <w:rFonts w:ascii="Consolas" w:eastAsia="Microsoft YaHei"/>
          <w:color w:val="2D3748"/>
          <w:sz w:val="20"/>
          <w:szCs w:val="20"/>
        </w:rPr>
        <w:t xml:space="preserve">diskpart</w:t>
      </w:r>
    </w:p>
    <w:p>
      <w:pPr>
        <w:shd w:fill="F0F4F8" w:val="clear"/>
        <w:spacing w:after="80" w:before="80" w:line="280"/>
        <w:ind w:left="480" w:right="480"/>
        <w:jc w:val="left"/>
      </w:pPr>
      <w:r>
        <w:rPr>
          <w:rFonts w:ascii="Consolas" w:eastAsia="Microsoft YaHei"/>
          <w:color w:val="2D3748"/>
          <w:sz w:val="20"/>
          <w:szCs w:val="20"/>
        </w:rPr>
        <w:t xml:space="preserve"># select vdisk file="C:\path\to\ext4.vhdx"</w:t>
      </w:r>
    </w:p>
    <w:p>
      <w:pPr>
        <w:shd w:fill="F0F4F8" w:val="clear"/>
        <w:spacing w:after="80" w:before="80" w:line="280"/>
        <w:ind w:left="480" w:right="480"/>
        <w:jc w:val="left"/>
      </w:pPr>
      <w:r>
        <w:rPr>
          <w:rFonts w:ascii="Consolas" w:eastAsia="Microsoft YaHei"/>
          <w:color w:val="2D3748"/>
          <w:sz w:val="20"/>
          <w:szCs w:val="20"/>
        </w:rPr>
        <w:t xml:space="preserve"># compact vdisk</w:t>
      </w:r>
    </w:p>
    <w:p>
      <w:pPr>
        <w:shd w:fill="F0F4F8" w:val="clear"/>
        <w:spacing w:after="80" w:before="80" w:line="280"/>
        <w:ind w:left="480" w:right="480"/>
        <w:jc w:val="left"/>
      </w:pPr>
      <w:r>
        <w:rPr>
          <w:rFonts w:ascii="Consolas" w:eastAsia="Microsoft YaHei"/>
          <w:color w:val="2D3748"/>
          <w:sz w:val="20"/>
          <w:szCs w:val="20"/>
        </w:rPr>
        <w:t xml:space="preserve"># exit</w:t>
      </w:r>
    </w:p>
    <w:p>
      <w:pPr>
        <w:spacing w:after="100" w:line="312"/>
        <w:ind w:firstLine="480"/>
        <w:jc w:val="both"/>
      </w:pPr>
      <w:r>
        <w:rPr>
          <w:rFonts w:ascii="Calibri" w:eastAsia="Microsoft YaHei"/>
          <w:color w:val="182030"/>
          <w:sz w:val="24"/>
          <w:szCs w:val="24"/>
        </w:rPr>
        <w:t xml:space="preserve">Over time, the WSL2 virtual disk can grow larger than the actual data it contains (similar to how a virtual machine disk works). Compacting it reclaims this unused space and can improve performance.</w:t>
      </w:r>
    </w:p>
    <w:p>
      <w:pPr>
        <w:pStyle w:val="Heading1"/>
        <w:spacing w:after="200" w:before="480"/>
      </w:pPr>
      <w:bookmarkStart w:id="100045" w:name="_Toc100045"/>
      <w:r>
        <w:rPr>
          <w:rFonts w:ascii="Times New Roman" w:eastAsia="SimHei"/>
          <w:b/>
          <w:bCs/>
          <w:color w:val="101820"/>
          <w:sz w:val="32"/>
          <w:szCs w:val="32"/>
        </w:rPr>
        <w:t xml:space="preserve">11. Quick Reference Card</w:t>
      </w:r>
      <w:bookmarkEnd w:id="100045"/>
    </w:p>
    <w:p>
      <w:pPr>
        <w:spacing w:after="100" w:line="312"/>
        <w:ind w:firstLine="480"/>
        <w:jc w:val="both"/>
      </w:pPr>
      <w:r>
        <w:rPr>
          <w:rFonts w:ascii="Calibri" w:eastAsia="Microsoft YaHei"/>
          <w:color w:val="182030"/>
          <w:sz w:val="24"/>
          <w:szCs w:val="24"/>
        </w:rPr>
        <w:t xml:space="preserve">This section provides a condensed reference of all the important paths, commands, and configuration values from Phase 0. Print this section or bookmark it for quick access during development.</w:t>
      </w:r>
    </w:p>
    <w:p>
      <w:pPr>
        <w:pStyle w:val="Heading2"/>
        <w:spacing w:after="160" w:before="360"/>
      </w:pPr>
      <w:bookmarkStart w:id="100046" w:name="_Toc100046"/>
      <w:r>
        <w:rPr>
          <w:rFonts w:ascii="Times New Roman" w:eastAsia="SimHei"/>
          <w:b/>
          <w:bCs/>
          <w:color w:val="101820"/>
          <w:sz w:val="28"/>
          <w:szCs w:val="28"/>
        </w:rPr>
        <w:t xml:space="preserve">11.1 Important File Paths</w:t>
      </w:r>
      <w:bookmarkEnd w:id="10004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File</w:t>
            </w:r>
          </w:p>
        </w:tc>
        <w:tc>
          <w:tcPr>
            <w:tcW w:type="pct" w:w="40%"/>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Path</w:t>
            </w:r>
          </w:p>
        </w:tc>
        <w:tc>
          <w:tcPr>
            <w:tcW w:type="pct" w:w="40%"/>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Purpose</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Config</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~/.hermes/config.yaml</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Agent configuration and model settings</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Environment</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~/.hermes/.env</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API keys and secrets (NEVER commit!)</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Identity</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~/.mempalace/identity.txt</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Your personal identity description</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Config</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~/.mempalace/config.yaml</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Palace wings, rooms, and settings</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Master Routing</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~/kerapathys/CLAUDE.md</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Global map, always loaded by Hermes</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Research Instructions</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~/kerapathys/stages/01-research/CONTEXT.md</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Deer-Flow methodology (Phase 1)</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Script Instructions</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~/kerapathys/stages/02-script/CONTEXT.md</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Karpathy Loop (Phase 2)</w:t>
            </w:r>
          </w:p>
        </w:tc>
      </w:tr>
      <w:tr>
        <w:trPr>
          <w:cantSplit/>
        </w:trPr>
        <w:tc>
          <w:tcPr>
            <w:tcW w:type="pct" w:w="2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WSL2 Config</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C:\Users\[you]\.wslconfig</w:t>
            </w:r>
          </w:p>
        </w:tc>
        <w:tc>
          <w:tcPr>
            <w:tcW w:type="pct" w:w="40%"/>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Memory limits and WSL2 settings</w:t>
            </w:r>
          </w:p>
        </w:tc>
      </w:tr>
      <w:tr>
        <w:trPr>
          <w:cantSplit/>
        </w:trPr>
        <w:tc>
          <w:tcPr>
            <w:tcW w:type="pct" w:w="2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.gitignore</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~/kerapathys/.gitignore</w:t>
            </w:r>
          </w:p>
        </w:tc>
        <w:tc>
          <w:tcPr>
            <w:tcW w:type="pct" w:w="40%"/>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Prevents committing secrets</w:t>
            </w:r>
          </w:p>
        </w:tc>
      </w:tr>
    </w:tbl>
    <w:p>
      <w:pPr>
        <w:spacing w:after="60" w:before="60"/>
      </w:pPr>
    </w:p>
    <w:p>
      <w:pPr>
        <w:pStyle w:val="Heading2"/>
        <w:spacing w:after="160" w:before="360"/>
      </w:pPr>
      <w:bookmarkStart w:id="100047" w:name="_Toc100047"/>
      <w:r>
        <w:rPr>
          <w:rFonts w:ascii="Times New Roman" w:eastAsia="SimHei"/>
          <w:b/>
          <w:bCs/>
          <w:color w:val="101820"/>
          <w:sz w:val="28"/>
          <w:szCs w:val="28"/>
        </w:rPr>
        <w:t xml:space="preserve">11.2 Essential Commands</w:t>
      </w:r>
      <w:bookmarkEnd w:id="100047"/>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2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Action</w:t>
            </w:r>
          </w:p>
        </w:tc>
        <w:tc>
          <w:tcPr>
            <w:tcW w:type="pct" w:w="7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Command</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Start Ollama</w:t>
            </w:r>
          </w:p>
        </w:tc>
        <w:tc>
          <w:tcPr>
            <w:tcW w:type="pct" w:w="7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systemctl start ollama</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Ollama status</w:t>
            </w:r>
          </w:p>
        </w:tc>
        <w:tc>
          <w:tcPr>
            <w:tcW w:type="pct" w:w="7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systemctl status ollama</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List installed models</w:t>
            </w:r>
          </w:p>
        </w:tc>
        <w:tc>
          <w:tcPr>
            <w:tcW w:type="pct" w:w="7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list</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Test a model</w:t>
            </w:r>
          </w:p>
        </w:tc>
        <w:tc>
          <w:tcPr>
            <w:tcW w:type="pct" w:w="7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ollama run gemma4:e4 'your prompt here'</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Start Hermes chat</w:t>
            </w:r>
          </w:p>
        </w:tc>
        <w:tc>
          <w:tcPr>
            <w:tcW w:type="pct" w:w="7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chat 'your message'</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Hermes version</w:t>
            </w:r>
          </w:p>
        </w:tc>
        <w:tc>
          <w:tcPr>
            <w:tcW w:type="pct" w:w="7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hermes --version</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Store a memory</w:t>
            </w:r>
          </w:p>
        </w:tc>
        <w:tc>
          <w:tcPr>
            <w:tcW w:type="pct" w:w="7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store --wing [wing] --room [room] --text '[text]'</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Search memory</w:t>
            </w:r>
          </w:p>
        </w:tc>
        <w:tc>
          <w:tcPr>
            <w:tcW w:type="pct" w:w="7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mempalace search --query '[your query]'</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Edit Hermes env</w:t>
            </w:r>
          </w:p>
        </w:tc>
        <w:tc>
          <w:tcPr>
            <w:tcW w:type="pct" w:w="7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nano ~/.hermes/.env</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Edit identity</w:t>
            </w:r>
          </w:p>
        </w:tc>
        <w:tc>
          <w:tcPr>
            <w:tcW w:type="pct" w:w="7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nano ~/.mempalace/identity.txt</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Check memory usage</w:t>
            </w:r>
          </w:p>
        </w:tc>
        <w:tc>
          <w:tcPr>
            <w:tcW w:type="pct" w:w="7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htop</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Restart WSL2</w:t>
            </w:r>
          </w:p>
        </w:tc>
        <w:tc>
          <w:tcPr>
            <w:tcW w:type="pct" w:w="7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wsl --shutdown (from PowerShell)</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Update system packages</w:t>
            </w:r>
          </w:p>
        </w:tc>
        <w:tc>
          <w:tcPr>
            <w:tcW w:type="pct" w:w="7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sudo apt update &amp;&amp; sudo apt upgrade -y</w:t>
            </w:r>
          </w:p>
        </w:tc>
      </w:tr>
    </w:tbl>
    <w:p>
      <w:pPr>
        <w:spacing w:after="60" w:before="60"/>
      </w:pPr>
    </w:p>
    <w:p>
      <w:pPr>
        <w:pStyle w:val="Heading2"/>
        <w:spacing w:after="160" w:before="360"/>
      </w:pPr>
      <w:bookmarkStart w:id="100048" w:name="_Toc100048"/>
      <w:r>
        <w:rPr>
          <w:rFonts w:ascii="Times New Roman" w:eastAsia="SimHei"/>
          <w:b/>
          <w:bCs/>
          <w:color w:val="101820"/>
          <w:sz w:val="28"/>
          <w:szCs w:val="28"/>
        </w:rPr>
        <w:t xml:space="preserve">11.3 Model Endpoints</w:t>
      </w:r>
      <w:bookmarkEnd w:id="10004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Model</w:t>
            </w:r>
          </w:p>
        </w:tc>
        <w:tc>
          <w:tcPr>
            <w:tcW w:type="pct" w:w="28%"/>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Endpoint</w:t>
            </w:r>
          </w:p>
        </w:tc>
        <w:tc>
          <w:tcPr>
            <w:tcW w:type="pct" w:w="18%"/>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API Key</w:t>
            </w:r>
          </w:p>
        </w:tc>
        <w:tc>
          <w:tcPr>
            <w:tcW w:type="pct" w:w="29%"/>
            <w:tcBorders>
              <w:top w:val="single" w:color="1B6B7A" w:sz="1"/>
              <w:left w:val="none"/>
              <w:bottom w:val="single" w:color="1B6B7A" w:sz="2"/>
              <w:right w:val="none"/>
            </w:tcBorders>
            <w:shd w:fill="1B6B7A" w:val="clear"/>
            <w:tcMar>
              <w:top w:type="dxa" w:w="60"/>
              <w:left w:type="dxa" w:w="120"/>
              <w:bottom w:type="dxa" w:w="60"/>
              <w:right w:type="dxa" w:w="120"/>
            </w:tcMar>
          </w:tcPr>
          <w:p>
            <w:pPr>
              <w:spacing w:line="280"/>
            </w:pPr>
            <w:r>
              <w:rPr>
                <w:rFonts w:ascii="Calibri" w:eastAsia="Microsoft YaHei"/>
                <w:b/>
                <w:bCs/>
                <w:color w:val="FFFFFF"/>
                <w:sz w:val="21"/>
                <w:szCs w:val="21"/>
              </w:rPr>
              <w:t xml:space="preserve">When Used</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Gemma 4 E4 (local)</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http://localhost:11434/v1</w:t>
            </w:r>
          </w:p>
        </w:tc>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sk-local</w:t>
            </w:r>
          </w:p>
        </w:tc>
        <w:tc>
          <w:tcPr>
            <w:tcW w:type="pct" w:w="29%"/>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Primary: all reasoning tasks</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Nemotron 3 Nano 4B (local)</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http://localhost:11434/v1</w:t>
            </w:r>
          </w:p>
        </w:tc>
        <w:tc>
          <w:tcPr>
            <w:tcW w:type="pct" w:w="1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sk-local</w:t>
            </w:r>
          </w:p>
        </w:tc>
        <w:tc>
          <w:tcPr>
            <w:tcW w:type="pct" w:w="29%"/>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Fast: routing, classification</w:t>
            </w:r>
          </w:p>
        </w:tc>
      </w:tr>
      <w:tr>
        <w:trPr>
          <w:cantSplit/>
        </w:trPr>
        <w:tc>
          <w:tcPr>
            <w:tcW w:type="pct" w:w="25%"/>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Gemma 4 31B (cloud)</w:t>
            </w:r>
          </w:p>
        </w:tc>
        <w:tc>
          <w:tcPr>
            <w:tcW w:type="pct" w:w="2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Google AI Studio endpoint</w:t>
            </w:r>
          </w:p>
        </w:tc>
        <w:tc>
          <w:tcPr>
            <w:tcW w:type="pct" w:w="18%"/>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GOOGLE_API_KEY</w:t>
            </w:r>
          </w:p>
        </w:tc>
        <w:tc>
          <w:tcPr>
            <w:tcW w:type="pct" w:w="29%"/>
            <w:tcBorders>
              <w:top w:val="single" w:color="C8DDE2" w:sz="1"/>
              <w:left w:val="none"/>
              <w:bottom w:val="single" w:color="C8DDE2" w:sz="1"/>
              <w:right w:val="none"/>
            </w:tcBorders>
            <w:shd w:fill="FFFFFF"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Fallback: complex reasoning</w:t>
            </w:r>
          </w:p>
        </w:tc>
      </w:tr>
      <w:tr>
        <w:trPr>
          <w:cantSplit/>
        </w:trPr>
        <w:tc>
          <w:tcPr>
            <w:tcW w:type="pct" w:w="25%"/>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GLM 4.7 (cloud)</w:t>
            </w:r>
          </w:p>
        </w:tc>
        <w:tc>
          <w:tcPr>
            <w:tcW w:type="pct" w:w="2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Zhipu AI endpoint</w:t>
            </w:r>
          </w:p>
        </w:tc>
        <w:tc>
          <w:tcPr>
            <w:tcW w:type="pct" w:w="18%"/>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ZHIPU_API_KEY</w:t>
            </w:r>
          </w:p>
        </w:tc>
        <w:tc>
          <w:tcPr>
            <w:tcW w:type="pct" w:w="29%"/>
            <w:tcBorders>
              <w:top w:val="single" w:color="C8DDE2" w:sz="1"/>
              <w:left w:val="none"/>
              <w:bottom w:val="single" w:color="C8DDE2" w:sz="1"/>
              <w:right w:val="none"/>
            </w:tcBorders>
            <w:shd w:fill="EDF3F5" w:val="clear"/>
            <w:tcMar>
              <w:top w:type="dxa" w:w="60"/>
              <w:left w:type="dxa" w:w="120"/>
              <w:bottom w:type="dxa" w:w="60"/>
              <w:right w:type="dxa" w:w="120"/>
            </w:tcMar>
          </w:tcPr>
          <w:p>
            <w:pPr>
              <w:spacing w:line="280"/>
            </w:pPr>
            <w:r>
              <w:rPr>
                <w:rFonts w:ascii="Calibri" w:eastAsia="Microsoft YaHei"/>
                <w:b w:val="false"/>
                <w:bCs w:val="false"/>
                <w:color w:val="182030"/>
                <w:sz w:val="20"/>
                <w:szCs w:val="20"/>
              </w:rPr>
              <w:t xml:space="preserve">Fallback: Chinese content</w:t>
            </w:r>
          </w:p>
        </w:tc>
      </w:tr>
    </w:tbl>
    <w:p>
      <w:pPr>
        <w:spacing w:after="60" w:before="60"/>
      </w:pPr>
    </w:p>
    <w:p>
      <w:pPr>
        <w:pStyle w:val="Heading1"/>
        <w:spacing w:after="200" w:before="480"/>
      </w:pPr>
      <w:bookmarkStart w:id="100049" w:name="_Toc100049"/>
      <w:r>
        <w:rPr>
          <w:rFonts w:ascii="Times New Roman" w:eastAsia="SimHei"/>
          <w:b/>
          <w:bCs/>
          <w:color w:val="101820"/>
          <w:sz w:val="32"/>
          <w:szCs w:val="32"/>
        </w:rPr>
        <w:t xml:space="preserve">12. What Comes Next</w:t>
      </w:r>
      <w:bookmarkEnd w:id="100049"/>
    </w:p>
    <w:p>
      <w:pPr>
        <w:spacing w:after="100" w:line="312"/>
        <w:ind w:firstLine="480"/>
        <w:jc w:val="both"/>
      </w:pPr>
      <w:r>
        <w:rPr>
          <w:rFonts w:ascii="Calibri" w:eastAsia="Microsoft YaHei"/>
          <w:color w:val="182030"/>
          <w:sz w:val="24"/>
          <w:szCs w:val="24"/>
        </w:rPr>
        <w:t xml:space="preserve">With Phase 0 complete, your foundation is solid. You have WSL2 running Ubuntu, Ollama serving two models, Hermes Agent configured with a fallback chain, MemPalace providing persistent memory, and a folder structure ready for the full pipeline. The next step is Phase 1: Deep Research System, where you will integrate the Deer-Flow V2 research methodology into Hermes Agent. Phase 1 builds directly on top of the foundation you just created, using the 01-research/ stage folder and CONTEXT.md that you set up in section 7. The detailed Phase 1 guide (Phase1_DeerFlow_V2_Integration_Guide.docx) walks you through every step of that integration.</w:t>
      </w:r>
    </w:p>
    <w:p>
      <w:pPr>
        <w:spacing w:after="100" w:line="312"/>
        <w:ind w:firstLine="480"/>
        <w:jc w:val="both"/>
      </w:pPr>
      <w:r>
        <w:rPr>
          <w:rFonts w:ascii="Calibri" w:eastAsia="Microsoft YaHei"/>
          <w:color w:val="182030"/>
          <w:sz w:val="24"/>
          <w:szCs w:val="24"/>
        </w:rPr>
        <w:t xml:space="preserve">The recommended order for completing the remaining phases is sequential: Phase 1 (Deer-Flow research) must be completed before Phase 2 (Script writing) because the script stage depends on research output. Phase 2 must be completed before Phase 3 (Visual planning) because the visual stage annotates the script. Phases 3, 4, and 5 can be done in sequence. Phase 6 (WhatsApp/Lark integration) and Phase 7 (Dashboard, memory, and sub-agents) can be done in parallel with any of the content phases. However, if you want to start using the system as quickly as possible, consider implementing Phase 6 early so you can control the pipeline via WhatsApp messages while you build out the remaining phases.</w:t>
      </w:r>
    </w:p>
    <w:p>
      <w:pPr>
        <w:spacing w:after="100" w:line="312"/>
        <w:ind w:firstLine="480"/>
        <w:jc w:val="both"/>
      </w:pPr>
      <w:r>
        <w:rPr>
          <w:rFonts w:ascii="Calibri" w:eastAsia="Microsoft YaHei"/>
          <w:color w:val="182030"/>
          <w:sz w:val="24"/>
          <w:szCs w:val="24"/>
        </w:rPr>
        <w:t xml:space="preserve">Remember: every subsequent phase depends on Phase 0 being correct. If you encounter strange errors in later phases (models not responding, Hermes crashing, memory not persisting), the root cause is almost always a Phase 0 configuration issue. Return to this guide and re-run the verification checklist in section 9 to identify the problem.</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Times New Roman" w:eastAsia="SimHei"/>
      <w:b/>
      <w:bCs/>
      <w:color w:val="101820"/>
      <w:sz w:val="32"/>
      <w:szCs w:val="32"/>
    </w:rPr>
  </w:style>
  <w:style w:type="paragraph" w:styleId="Heading2">
    <w:name w:val="Heading 2"/>
    <w:basedOn w:val="Normal"/>
    <w:next w:val="Normal"/>
    <w:qFormat/>
    <w:pPr>
      <w:spacing w:after="160" w:before="360"/>
      <w:outlineLvl w:val="1"/>
    </w:pPr>
    <w:rPr>
      <w:rFonts w:ascii="Times New Roman" w:eastAsia="SimHei"/>
      <w:b/>
      <w:bCs/>
      <w:color w:val="101820"/>
      <w:sz w:val="28"/>
      <w:szCs w:val="28"/>
    </w:rPr>
  </w:style>
  <w:style w:type="paragraph" w:styleId="Heading3">
    <w:name w:val="Heading 3"/>
    <w:basedOn w:val="Normal"/>
    <w:next w:val="Normal"/>
    <w:qFormat/>
    <w:pPr>
      <w:spacing w:after="120" w:before="280"/>
      <w:outlineLvl w:val="2"/>
    </w:pPr>
    <w:rPr>
      <w:rFonts w:ascii="Times New Roman" w:eastAsia="SimHei"/>
      <w:b/>
      <w:bCs/>
      <w:color w:val="1018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2026-04-11T02:35:51.269Z</dcterms:created>
  <dcterms:modified xsi:type="dcterms:W3CDTF">2026-04-11T02:35:51.269Z</dcterms:modified>
</cp:coreProperties>
</file>

<file path=docProps/custom.xml><?xml version="1.0" encoding="utf-8"?>
<Properties xmlns="http://schemas.openxmlformats.org/officeDocument/2006/custom-properties" xmlns:vt="http://schemas.openxmlformats.org/officeDocument/2006/docPropsVTypes"/>
</file>