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Care Guide</w:t>
      </w:r>
    </w:p>
    <w:p>
      <w:r>
        <w:t>This document is part of the NovaWear internal knowledge base for an AI-powered customer support assistant.</w:t>
      </w:r>
    </w:p>
    <w:p>
      <w:pPr>
        <w:pStyle w:val="Heading2"/>
      </w:pPr>
      <w:r>
        <w:t>Cotton</w:t>
      </w:r>
    </w:p>
    <w:p>
      <w:pPr>
        <w:pStyle w:val="ListBullet"/>
      </w:pPr>
      <w:r>
        <w:t>Machine wash cold and avoid excessive heat.</w:t>
      </w:r>
    </w:p>
    <w:p>
      <w:pPr>
        <w:pStyle w:val="ListBullet"/>
      </w:pPr>
      <w:r>
        <w:t>Machine wash cold and avoid excessive heat.</w:t>
      </w:r>
    </w:p>
    <w:p>
      <w:pPr>
        <w:pStyle w:val="ListBullet"/>
      </w:pPr>
      <w:r>
        <w:t>Machine wash cold and avoid excessive heat.</w:t>
      </w:r>
    </w:p>
    <w:p>
      <w:pPr>
        <w:pStyle w:val="ListBullet"/>
      </w:pPr>
      <w:r>
        <w:t>Machine wash cold and avoid excessive heat.</w:t>
      </w:r>
    </w:p>
    <w:p>
      <w:pPr>
        <w:pStyle w:val="Heading2"/>
      </w:pPr>
      <w:r>
        <w:t>Denim</w:t>
      </w:r>
    </w:p>
    <w:p>
      <w:pPr>
        <w:pStyle w:val="ListBullet"/>
      </w:pPr>
      <w:r>
        <w:t>Wash inside out to preserve color.</w:t>
      </w:r>
    </w:p>
    <w:p>
      <w:pPr>
        <w:pStyle w:val="ListBullet"/>
      </w:pPr>
      <w:r>
        <w:t>Wash inside out to preserve color.</w:t>
      </w:r>
    </w:p>
    <w:p>
      <w:pPr>
        <w:pStyle w:val="ListBullet"/>
      </w:pPr>
      <w:r>
        <w:t>Wash inside out to preserve color.</w:t>
      </w:r>
    </w:p>
    <w:p>
      <w:pPr>
        <w:pStyle w:val="ListBullet"/>
      </w:pPr>
      <w:r>
        <w:t>Wash inside out to preserve color.</w:t>
      </w:r>
    </w:p>
    <w:p>
      <w:pPr>
        <w:pStyle w:val="Heading2"/>
      </w:pPr>
      <w:r>
        <w:t>Wool</w:t>
      </w:r>
    </w:p>
    <w:p>
      <w:pPr>
        <w:pStyle w:val="ListBullet"/>
      </w:pPr>
      <w:r>
        <w:t>Use wool cycle or hand wash.</w:t>
      </w:r>
    </w:p>
    <w:p>
      <w:pPr>
        <w:pStyle w:val="ListBullet"/>
      </w:pPr>
      <w:r>
        <w:t>Use wool cycle or hand wash.</w:t>
      </w:r>
    </w:p>
    <w:p>
      <w:pPr>
        <w:pStyle w:val="ListBullet"/>
      </w:pPr>
      <w:r>
        <w:t>Use wool cycle or hand wash.</w:t>
      </w:r>
    </w:p>
    <w:p>
      <w:pPr>
        <w:pStyle w:val="ListBullet"/>
      </w:pPr>
      <w:r>
        <w:t>Use wool cycle or hand wash.</w:t>
      </w:r>
    </w:p>
    <w:p>
      <w:pPr>
        <w:pStyle w:val="Heading2"/>
      </w:pPr>
      <w:r>
        <w:t>Leather</w:t>
      </w:r>
    </w:p>
    <w:p>
      <w:pPr>
        <w:pStyle w:val="ListBullet"/>
      </w:pPr>
      <w:r>
        <w:t>Clean with a damp cloth and leather conditioner.</w:t>
      </w:r>
    </w:p>
    <w:p>
      <w:pPr>
        <w:pStyle w:val="ListBullet"/>
      </w:pPr>
      <w:r>
        <w:t>Clean with a damp cloth and leather conditioner.</w:t>
      </w:r>
    </w:p>
    <w:p>
      <w:pPr>
        <w:pStyle w:val="ListBullet"/>
      </w:pPr>
      <w:r>
        <w:t>Clean with a damp cloth and leather conditioner.</w:t>
      </w:r>
    </w:p>
    <w:p>
      <w:pPr>
        <w:pStyle w:val="ListBullet"/>
      </w:pPr>
      <w:r>
        <w:t>Clean with a damp cloth and leather conditioner.</w:t>
      </w:r>
    </w:p>
    <w:p>
      <w:pPr>
        <w:pStyle w:val="Heading2"/>
      </w:pPr>
      <w:r>
        <w:t>Shoes</w:t>
      </w:r>
    </w:p>
    <w:p>
      <w:pPr>
        <w:pStyle w:val="ListBullet"/>
      </w:pPr>
      <w:r>
        <w:t>Air dry naturally; avoid direct heat.</w:t>
      </w:r>
    </w:p>
    <w:p>
      <w:pPr>
        <w:pStyle w:val="ListBullet"/>
      </w:pPr>
      <w:r>
        <w:t>Air dry naturally; avoid direct heat.</w:t>
      </w:r>
    </w:p>
    <w:p>
      <w:pPr>
        <w:pStyle w:val="ListBullet"/>
      </w:pPr>
      <w:r>
        <w:t>Air dry naturally; avoid direct heat.</w:t>
      </w:r>
    </w:p>
    <w:p>
      <w:pPr>
        <w:pStyle w:val="ListBullet"/>
      </w:pPr>
      <w:r>
        <w:t>Air dry naturally; avoid direct heat.</w:t>
      </w:r>
    </w:p>
    <w:p>
      <w:pPr>
        <w:pStyle w:val="Heading2"/>
      </w:pPr>
      <w:r>
        <w:t>Storage</w:t>
      </w:r>
    </w:p>
    <w:p>
      <w:pPr>
        <w:pStyle w:val="ListBullet"/>
      </w:pPr>
      <w:r>
        <w:t>Store in a cool, dry place away from sunlight.</w:t>
      </w:r>
    </w:p>
    <w:p>
      <w:pPr>
        <w:pStyle w:val="ListBullet"/>
      </w:pPr>
      <w:r>
        <w:t>Store in a cool, dry place away from sunlight.</w:t>
      </w:r>
    </w:p>
    <w:p>
      <w:pPr>
        <w:pStyle w:val="ListBullet"/>
      </w:pPr>
      <w:r>
        <w:t>Store in a cool, dry place away from sunlight.</w:t>
      </w:r>
    </w:p>
    <w:p>
      <w:pPr>
        <w:pStyle w:val="ListBullet"/>
      </w:pPr>
      <w:r>
        <w:t>Store in a cool, dry place away from sunlight.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