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700"/>
        <w:jc w:val="center"/>
      </w:pPr>
      <w:r>
        <w:drawing>
          <wp:inline distT="0" distB="0" distL="0" distR="0">
            <wp:extent cx="1428750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/>
        <w:jc w:val="center"/>
      </w:pPr>
      <w:r>
        <w:rPr>
          <w:rFonts w:ascii="Arial" w:cs="Arial" w:eastAsia="Arial" w:hAnsi="Arial"/>
          <w:b/>
          <w:bCs/>
          <w:color w:val="1F4E46"/>
          <w:sz w:val="52"/>
          <w:szCs w:val="52"/>
          <w:rtl/>
        </w:rPr>
        <w:t xml:space="preserve">دليل العرض العملي (</w:t>
      </w:r>
      <w:r>
        <w:rPr>
          <w:rFonts w:ascii="Arial" w:cs="Arial" w:eastAsia="Arial" w:hAnsi="Arial"/>
          <w:b/>
          <w:bCs/>
          <w:color w:val="1F4E46"/>
          <w:sz w:val="52"/>
          <w:szCs w:val="52"/>
          <w:rtl w:val="false"/>
        </w:rPr>
        <w:t xml:space="preserve">Live Demo)</w:t>
      </w:r>
    </w:p>
    <w:p>
      <w:pPr>
        <w:bidi/>
        <w:spacing w:after="400"/>
        <w:jc w:val="center"/>
      </w:pPr>
      <w:r>
        <w:rPr>
          <w:rFonts w:ascii="Arial" w:cs="Arial" w:eastAsia="Arial" w:hAnsi="Arial"/>
          <w:b/>
          <w:bCs/>
          <w:color w:val="B08D5E"/>
          <w:sz w:val="30"/>
          <w:szCs w:val="30"/>
          <w:rtl/>
        </w:rPr>
        <w:t xml:space="preserve">مشروع وِجْهة — المرشد الذكي للمكتبة (</w:t>
      </w:r>
      <w:r>
        <w:rPr>
          <w:rFonts w:ascii="Arial" w:cs="Arial" w:eastAsia="Arial" w:hAnsi="Arial"/>
          <w:b/>
          <w:bCs/>
          <w:color w:val="B08D5E"/>
          <w:sz w:val="30"/>
          <w:szCs w:val="30"/>
          <w:rtl w:val="false"/>
        </w:rPr>
        <w:t xml:space="preserve">WUJHA)</w:t>
      </w:r>
    </w:p>
    <w:tbl>
      <w:tblPr>
        <w:bidiVisual/>
        <w:tblW w:type="dxa" w:w="9000"/>
        <w:tblBorders>
          <w:top w:val="none" w:color="FFFFFF" w:sz="0"/>
          <w:left w:val="none" w:color="FFFFFF" w:sz="0"/>
          <w:bottom w:val="none" w:color="FFFFFF" w:sz="0"/>
          <w:right w:val="single" w:color="B08D5E" w:sz="24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AF2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both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العرض العملي هو تشغيل التطبيق الحقيقي أمام لجنة المناقشة على جهاز فعلي، بدل الاكتفاء بالشرائح والصور. هذا الدليل يجهّزكنّ له خطوة بخطوة: ماذا تُحضِّرن قبل يوم المناقشة، ومن تمسك أي جهاز، وماذا تضغطن وماذا تقلن في كل خطوة، وماذا تفعلن لو حصلت مشكلة.</w:t>
            </w:r>
          </w:p>
        </w:tc>
      </w:tr>
    </w:tbl>
    <w:p>
      <w:pPr>
        <w:spacing w:after="120"/>
      </w:pPr>
    </w:p>
    <w:p>
      <w:pPr>
        <w:bidi/>
        <w:spacing w:before="500"/>
        <w:jc w:val="center"/>
      </w:pPr>
      <w:r>
        <w:rPr>
          <w:rFonts w:ascii="Arial" w:cs="Arial" w:eastAsia="Arial" w:hAnsi="Arial"/>
          <w:color w:val="666666"/>
          <w:sz w:val="20"/>
          <w:szCs w:val="20"/>
          <w:rtl/>
        </w:rPr>
        <w:t xml:space="preserve">الكلية التقنية الرقمية للبنات بالرياض — إشراف: أ. دانيه الموسى</w:t>
      </w:r>
    </w:p>
    <w:p>
      <w:r>
        <w:br w:type="page"/>
      </w:r>
    </w:p>
    <w:p>
      <w:pPr>
        <w:pStyle w:val="Heading1"/>
        <w:keepNext/>
        <w:bidi/>
        <w:spacing w:after="160" w:before="240"/>
        <w:jc w:val="left"/>
      </w:pPr>
      <w:r>
        <w:rPr>
          <w:rFonts w:ascii="Arial" w:cs="Arial" w:eastAsia="Arial" w:hAnsi="Arial"/>
          <w:b/>
          <w:bCs/>
          <w:color w:val="1F4E46"/>
          <w:sz w:val="34"/>
          <w:szCs w:val="34"/>
          <w:rtl/>
        </w:rPr>
        <w:t xml:space="preserve">أولًا: ما هو العرض العملي؟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العرض العملي (</w:t>
      </w:r>
      <w:r>
        <w:rPr>
          <w:rFonts w:ascii="Arial" w:cs="Arial" w:eastAsia="Arial" w:hAnsi="Arial"/>
          <w:sz w:val="24"/>
          <w:szCs w:val="24"/>
          <w:rtl w:val="false"/>
        </w:rPr>
        <w:t xml:space="preserve">Live Demo)</w:t>
      </w:r>
      <w:r>
        <w:rPr>
          <w:rFonts w:ascii="Arial" w:cs="Arial" w:eastAsia="Arial" w:hAnsi="Arial"/>
          <w:sz w:val="24"/>
          <w:szCs w:val="24"/>
          <w:rtl/>
        </w:rPr>
        <w:t xml:space="preserve"> جزء أساسي من مناقشة مشاريع التخرج: بعد الشرائح تفتحن التطبيقين على هاتفين حقيقيين وتعرضن شاشة الهاتف على البروجكتر، ثم تنفّذن أمام اللجنة سيناريو قصيرًا يثبت أن المشروع يعمل فعلًا وأن كل جزء متصل بالآخر.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مدته المناسبة: من </w:t>
      </w:r>
      <w:r>
        <w:rPr>
          <w:rFonts w:ascii="Arial" w:cs="Arial" w:eastAsia="Arial" w:hAnsi="Arial"/>
          <w:sz w:val="24"/>
          <w:szCs w:val="24"/>
          <w:rtl/>
        </w:rPr>
        <w:t xml:space="preserve">6</w:t>
      </w:r>
      <w:r>
        <w:rPr>
          <w:rFonts w:ascii="Arial" w:cs="Arial" w:eastAsia="Arial" w:hAnsi="Arial"/>
          <w:sz w:val="24"/>
          <w:szCs w:val="24"/>
          <w:rtl/>
        </w:rPr>
        <w:t xml:space="preserve"> إلى </w:t>
      </w:r>
      <w:r>
        <w:rPr>
          <w:rFonts w:ascii="Arial" w:cs="Arial" w:eastAsia="Arial" w:hAnsi="Arial"/>
          <w:sz w:val="24"/>
          <w:szCs w:val="24"/>
          <w:rtl/>
        </w:rPr>
        <w:t xml:space="preserve">8</w:t>
      </w:r>
      <w:r>
        <w:rPr>
          <w:rFonts w:ascii="Arial" w:cs="Arial" w:eastAsia="Arial" w:hAnsi="Arial"/>
          <w:sz w:val="24"/>
          <w:szCs w:val="24"/>
          <w:rtl/>
        </w:rPr>
        <w:t xml:space="preserve"> دقائق، لا أكثر.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هدفه: إثبات أن التطبيقين يعملان على قاعدة بيانات حقيقية، وأن ما يفعله المشرف يظهر عند الزائر فورًا.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سرّ نجاحه: سيناريو محدّد مسبقًا، وبيانات جاهزة، وبروفة كاملة قبل يوم المناقشة، وخطة بديلة لو انقطع الإنترنت.</w:t>
      </w:r>
    </w:p>
    <w:tbl>
      <w:tblPr>
        <w:bidiVisual/>
        <w:tblW w:type="dxa" w:w="9000"/>
        <w:tblBorders>
          <w:top w:val="none" w:color="FFFFFF" w:sz="0"/>
          <w:left w:val="none" w:color="FFFFFF" w:sz="0"/>
          <w:bottom w:val="none" w:color="FFFFFF" w:sz="0"/>
          <w:right w:val="single" w:color="B08D5E" w:sz="24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AF2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both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أقوى لحظة في العرض: تغيّر المشرفة شيئًا من هاتفها (رف الكتاب مثلًا)، فتتغيّر الخريطة على هاتف الزائر أمام اللجنة في نفس الثانية. هذه اللحظة تثبت فكرة المشروع كلها: المبنى بيانات حيّة لا صورة.</w:t>
            </w:r>
          </w:p>
        </w:tc>
      </w:tr>
    </w:tbl>
    <w:p>
      <w:pPr>
        <w:spacing w:after="120"/>
      </w:pPr>
    </w:p>
    <w:p>
      <w:pPr>
        <w:pStyle w:val="Heading1"/>
        <w:keepNext/>
        <w:bidi/>
        <w:spacing w:after="160" w:before="240"/>
        <w:jc w:val="left"/>
      </w:pPr>
      <w:r>
        <w:rPr>
          <w:rFonts w:ascii="Arial" w:cs="Arial" w:eastAsia="Arial" w:hAnsi="Arial"/>
          <w:b/>
          <w:bCs/>
          <w:color w:val="1F4E46"/>
          <w:sz w:val="34"/>
          <w:szCs w:val="34"/>
          <w:rtl/>
        </w:rPr>
        <w:t xml:space="preserve">ثانيًا: التجهيز قبل يوم المناقشة</w:t>
      </w:r>
    </w:p>
    <w:p>
      <w:pPr>
        <w:pStyle w:val="Heading2"/>
        <w:keepNext/>
        <w:bidi/>
        <w:spacing w:after="100" w:before="200"/>
        <w:jc w:val="left"/>
      </w:pPr>
      <w:r>
        <w:rPr>
          <w:rFonts w:ascii="Arial" w:cs="Arial" w:eastAsia="Arial" w:hAnsi="Arial"/>
          <w:b/>
          <w:bCs/>
          <w:color w:val="B08D5E"/>
          <w:sz w:val="28"/>
          <w:szCs w:val="28"/>
          <w:rtl/>
        </w:rPr>
        <w:t xml:space="preserve">2-1</w:t>
      </w:r>
      <w:r>
        <w:rPr>
          <w:rFonts w:ascii="Arial" w:cs="Arial" w:eastAsia="Arial" w:hAnsi="Arial"/>
          <w:b/>
          <w:bCs/>
          <w:color w:val="B08D5E"/>
          <w:sz w:val="28"/>
          <w:szCs w:val="28"/>
          <w:rtl/>
        </w:rPr>
        <w:t xml:space="preserve"> الأجهزة</w:t>
      </w:r>
    </w:p>
    <w:p>
      <w:pPr>
        <w:bidi/>
        <w:spacing w:after="80" w:line="290"/>
        <w:ind w:right="500" w:hanging="380"/>
        <w:jc w:val="left"/>
      </w:pPr>
      <w:r>
        <w:rPr>
          <w:rFonts w:ascii="Arial" w:cs="Arial" w:eastAsia="Arial" w:hAnsi="Arial"/>
          <w:b/>
          <w:bCs/>
          <w:color w:val="1F4E46"/>
          <w:sz w:val="24"/>
          <w:szCs w:val="24"/>
          <w:rtl/>
        </w:rPr>
        <w:t xml:space="preserve">1.  </w:t>
      </w:r>
      <w:r>
        <w:rPr>
          <w:rFonts w:ascii="Arial" w:cs="Arial" w:eastAsia="Arial" w:hAnsi="Arial"/>
          <w:sz w:val="24"/>
          <w:szCs w:val="24"/>
          <w:rtl/>
        </w:rPr>
        <w:t xml:space="preserve">هاتفان أندرويد مشحونان بالكامل: هاتف «الزائر» عليه تطبيق وِجهة، وهاتف «المشرفة» عليه تطبيق وِجهة للإدارة. (يمكن استخدام المحاكي في </w:t>
      </w:r>
      <w:r>
        <w:rPr>
          <w:rFonts w:ascii="Arial" w:cs="Arial" w:eastAsia="Arial" w:hAnsi="Arial"/>
          <w:sz w:val="24"/>
          <w:szCs w:val="24"/>
          <w:rtl w:val="false"/>
        </w:rPr>
        <w:t xml:space="preserve">Android Studio</w:t>
      </w:r>
      <w:r>
        <w:rPr>
          <w:rFonts w:ascii="Arial" w:cs="Arial" w:eastAsia="Arial" w:hAnsi="Arial"/>
          <w:sz w:val="24"/>
          <w:szCs w:val="24"/>
          <w:rtl/>
        </w:rPr>
        <w:t xml:space="preserve"> للمشرفة إذا لم يتوفر هاتف ثانٍ).</w:t>
      </w:r>
    </w:p>
    <w:p>
      <w:pPr>
        <w:bidi/>
        <w:spacing w:after="80" w:line="290"/>
        <w:ind w:right="500" w:hanging="380"/>
        <w:jc w:val="left"/>
      </w:pPr>
      <w:r>
        <w:rPr>
          <w:rFonts w:ascii="Arial" w:cs="Arial" w:eastAsia="Arial" w:hAnsi="Arial"/>
          <w:b/>
          <w:bCs/>
          <w:color w:val="1F4E46"/>
          <w:sz w:val="24"/>
          <w:szCs w:val="24"/>
          <w:rtl/>
        </w:rPr>
        <w:t xml:space="preserve">2.  </w:t>
      </w:r>
      <w:r>
        <w:rPr>
          <w:rFonts w:ascii="Arial" w:cs="Arial" w:eastAsia="Arial" w:hAnsi="Arial"/>
          <w:sz w:val="24"/>
          <w:szCs w:val="24"/>
          <w:rtl/>
        </w:rPr>
        <w:t xml:space="preserve">ثبّتن أحدث نسخة من التطبيقين: من </w:t>
      </w:r>
      <w:r>
        <w:rPr>
          <w:rFonts w:ascii="Arial" w:cs="Arial" w:eastAsia="Arial" w:hAnsi="Arial"/>
          <w:sz w:val="24"/>
          <w:szCs w:val="24"/>
          <w:rtl w:val="false"/>
        </w:rPr>
        <w:t xml:space="preserve">Android Studio</w:t>
      </w:r>
      <w:r>
        <w:rPr>
          <w:rFonts w:ascii="Arial" w:cs="Arial" w:eastAsia="Arial" w:hAnsi="Arial"/>
          <w:sz w:val="24"/>
          <w:szCs w:val="24"/>
          <w:rtl/>
        </w:rPr>
        <w:t xml:space="preserve"> اختاري </w:t>
      </w:r>
      <w:r>
        <w:rPr>
          <w:rFonts w:ascii="Arial" w:cs="Arial" w:eastAsia="Arial" w:hAnsi="Arial"/>
          <w:sz w:val="24"/>
          <w:szCs w:val="24"/>
          <w:rtl w:val="false"/>
        </w:rPr>
        <w:t xml:space="preserve">Build</w:t>
      </w:r>
      <w:r>
        <w:rPr>
          <w:rFonts w:ascii="Arial" w:cs="Arial" w:eastAsia="Arial" w:hAnsi="Arial"/>
          <w:sz w:val="24"/>
          <w:szCs w:val="24"/>
          <w:rtl/>
        </w:rPr>
        <w:t xml:space="preserve"> ثم </w:t>
      </w:r>
      <w:r>
        <w:rPr>
          <w:rFonts w:ascii="Arial" w:cs="Arial" w:eastAsia="Arial" w:hAnsi="Arial"/>
          <w:sz w:val="24"/>
          <w:szCs w:val="24"/>
          <w:rtl w:val="false"/>
        </w:rPr>
        <w:t xml:space="preserve">Build APK</w:t>
      </w:r>
      <w:r>
        <w:rPr>
          <w:rFonts w:ascii="Arial" w:cs="Arial" w:eastAsia="Arial" w:hAnsi="Arial"/>
          <w:sz w:val="24"/>
          <w:szCs w:val="24"/>
          <w:rtl/>
        </w:rPr>
        <w:t xml:space="preserve">، أو شغّلي التطبيق مباشرة على الهاتف بكابل </w:t>
      </w:r>
      <w:r>
        <w:rPr>
          <w:rFonts w:ascii="Arial" w:cs="Arial" w:eastAsia="Arial" w:hAnsi="Arial"/>
          <w:sz w:val="24"/>
          <w:szCs w:val="24"/>
          <w:rtl w:val="false"/>
        </w:rPr>
        <w:t xml:space="preserve">USB</w:t>
      </w:r>
      <w:r>
        <w:rPr>
          <w:rFonts w:ascii="Arial" w:cs="Arial" w:eastAsia="Arial" w:hAnsi="Arial"/>
          <w:sz w:val="24"/>
          <w:szCs w:val="24"/>
          <w:rtl/>
        </w:rPr>
        <w:t xml:space="preserve">.</w:t>
      </w:r>
    </w:p>
    <w:p>
      <w:pPr>
        <w:bidi/>
        <w:spacing w:after="80" w:line="290"/>
        <w:ind w:right="500" w:hanging="380"/>
        <w:jc w:val="left"/>
      </w:pPr>
      <w:r>
        <w:rPr>
          <w:rFonts w:ascii="Arial" w:cs="Arial" w:eastAsia="Arial" w:hAnsi="Arial"/>
          <w:b/>
          <w:bCs/>
          <w:color w:val="1F4E46"/>
          <w:sz w:val="24"/>
          <w:szCs w:val="24"/>
          <w:rtl/>
        </w:rPr>
        <w:t xml:space="preserve">3.  </w:t>
      </w:r>
      <w:r>
        <w:rPr>
          <w:rFonts w:ascii="Arial" w:cs="Arial" w:eastAsia="Arial" w:hAnsi="Arial"/>
          <w:sz w:val="24"/>
          <w:szCs w:val="24"/>
          <w:rtl/>
        </w:rPr>
        <w:t xml:space="preserve">عرض شاشة الهاتف على البروجكتر: أسهل طريقة برنامج </w:t>
      </w:r>
      <w:r>
        <w:rPr>
          <w:rFonts w:ascii="Arial" w:cs="Arial" w:eastAsia="Arial" w:hAnsi="Arial"/>
          <w:sz w:val="24"/>
          <w:szCs w:val="24"/>
          <w:rtl w:val="false"/>
        </w:rPr>
        <w:t xml:space="preserve">scrcpy</w:t>
      </w:r>
      <w:r>
        <w:rPr>
          <w:rFonts w:ascii="Arial" w:cs="Arial" w:eastAsia="Arial" w:hAnsi="Arial"/>
          <w:sz w:val="24"/>
          <w:szCs w:val="24"/>
          <w:rtl/>
        </w:rPr>
        <w:t xml:space="preserve"> المجاني على اللابتوب (يعرض شاشة الهاتف بكابل </w:t>
      </w:r>
      <w:r>
        <w:rPr>
          <w:rFonts w:ascii="Arial" w:cs="Arial" w:eastAsia="Arial" w:hAnsi="Arial"/>
          <w:sz w:val="24"/>
          <w:szCs w:val="24"/>
          <w:rtl w:val="false"/>
        </w:rPr>
        <w:t xml:space="preserve">USB</w:t>
      </w:r>
      <w:r>
        <w:rPr>
          <w:rFonts w:ascii="Arial" w:cs="Arial" w:eastAsia="Arial" w:hAnsi="Arial"/>
          <w:sz w:val="24"/>
          <w:szCs w:val="24"/>
          <w:rtl/>
        </w:rPr>
        <w:t xml:space="preserve"> دون تثبيت أي شيء على الهاتف)، أو برنامج </w:t>
      </w:r>
      <w:r>
        <w:rPr>
          <w:rFonts w:ascii="Arial" w:cs="Arial" w:eastAsia="Arial" w:hAnsi="Arial"/>
          <w:sz w:val="24"/>
          <w:szCs w:val="24"/>
          <w:rtl w:val="false"/>
        </w:rPr>
        <w:t xml:space="preserve">Vysor</w:t>
      </w:r>
      <w:r>
        <w:rPr>
          <w:rFonts w:ascii="Arial" w:cs="Arial" w:eastAsia="Arial" w:hAnsi="Arial"/>
          <w:sz w:val="24"/>
          <w:szCs w:val="24"/>
          <w:rtl/>
        </w:rPr>
        <w:t xml:space="preserve">. جرّبنه على لابتوب القاعة إن أمكن.</w:t>
      </w:r>
    </w:p>
    <w:p>
      <w:pPr>
        <w:bidi/>
        <w:spacing w:after="80" w:line="290"/>
        <w:ind w:right="500" w:hanging="380"/>
        <w:jc w:val="left"/>
      </w:pPr>
      <w:r>
        <w:rPr>
          <w:rFonts w:ascii="Arial" w:cs="Arial" w:eastAsia="Arial" w:hAnsi="Arial"/>
          <w:b/>
          <w:bCs/>
          <w:color w:val="1F4E46"/>
          <w:sz w:val="24"/>
          <w:szCs w:val="24"/>
          <w:rtl/>
        </w:rPr>
        <w:t xml:space="preserve">4.  </w:t>
      </w:r>
      <w:r>
        <w:rPr>
          <w:rFonts w:ascii="Arial" w:cs="Arial" w:eastAsia="Arial" w:hAnsi="Arial"/>
          <w:sz w:val="24"/>
          <w:szCs w:val="24"/>
          <w:rtl/>
        </w:rPr>
        <w:t xml:space="preserve">شاحن وكابل احتياطي، ولابتوب عليه الشرائح والفيديو.</w:t>
      </w:r>
    </w:p>
    <w:p>
      <w:pPr>
        <w:pStyle w:val="Heading2"/>
        <w:keepNext/>
        <w:bidi/>
        <w:spacing w:after="100" w:before="200"/>
        <w:jc w:val="left"/>
      </w:pPr>
      <w:r>
        <w:rPr>
          <w:rFonts w:ascii="Arial" w:cs="Arial" w:eastAsia="Arial" w:hAnsi="Arial"/>
          <w:b/>
          <w:bCs/>
          <w:color w:val="B08D5E"/>
          <w:sz w:val="28"/>
          <w:szCs w:val="28"/>
          <w:rtl/>
        </w:rPr>
        <w:t xml:space="preserve">2-2</w:t>
      </w:r>
      <w:r>
        <w:rPr>
          <w:rFonts w:ascii="Arial" w:cs="Arial" w:eastAsia="Arial" w:hAnsi="Arial"/>
          <w:b/>
          <w:bCs/>
          <w:color w:val="B08D5E"/>
          <w:sz w:val="28"/>
          <w:szCs w:val="28"/>
          <w:rtl/>
        </w:rPr>
        <w:t xml:space="preserve"> الإنترنت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التطبيقان يحتاجان اتصالًا بالإنترنت لأن البيانات على </w:t>
      </w:r>
      <w:r>
        <w:rPr>
          <w:rFonts w:ascii="Arial" w:cs="Arial" w:eastAsia="Arial" w:hAnsi="Arial"/>
          <w:sz w:val="24"/>
          <w:szCs w:val="24"/>
          <w:rtl w:val="false"/>
        </w:rPr>
        <w:t xml:space="preserve">Cloud Firestore</w:t>
      </w:r>
      <w:r>
        <w:rPr>
          <w:rFonts w:ascii="Arial" w:cs="Arial" w:eastAsia="Arial" w:hAnsi="Arial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جهّزن نقطة اتصال (</w:t>
      </w:r>
      <w:r>
        <w:rPr>
          <w:rFonts w:ascii="Arial" w:cs="Arial" w:eastAsia="Arial" w:hAnsi="Arial"/>
          <w:sz w:val="24"/>
          <w:szCs w:val="24"/>
          <w:rtl w:val="false"/>
        </w:rPr>
        <w:t xml:space="preserve">Hotspot)</w:t>
      </w:r>
      <w:r>
        <w:rPr>
          <w:rFonts w:ascii="Arial" w:cs="Arial" w:eastAsia="Arial" w:hAnsi="Arial"/>
          <w:sz w:val="24"/>
          <w:szCs w:val="24"/>
          <w:rtl/>
        </w:rPr>
        <w:t xml:space="preserve"> من جوال ثالث كاحتياط، وجرّبن الاتصال في القاعة نفسها قبل المناقشة.</w:t>
      </w:r>
    </w:p>
    <w:p>
      <w:pPr>
        <w:pStyle w:val="Heading2"/>
        <w:keepNext/>
        <w:bidi/>
        <w:spacing w:after="100" w:before="200"/>
        <w:jc w:val="left"/>
      </w:pPr>
      <w:r>
        <w:rPr>
          <w:rFonts w:ascii="Arial" w:cs="Arial" w:eastAsia="Arial" w:hAnsi="Arial"/>
          <w:b/>
          <w:bCs/>
          <w:color w:val="B08D5E"/>
          <w:sz w:val="28"/>
          <w:szCs w:val="28"/>
          <w:rtl/>
        </w:rPr>
        <w:t xml:space="preserve">2-3</w:t>
      </w:r>
      <w:r>
        <w:rPr>
          <w:rFonts w:ascii="Arial" w:cs="Arial" w:eastAsia="Arial" w:hAnsi="Arial"/>
          <w:b/>
          <w:bCs/>
          <w:color w:val="B08D5E"/>
          <w:sz w:val="28"/>
          <w:szCs w:val="28"/>
          <w:rtl/>
        </w:rPr>
        <w:t xml:space="preserve"> الحسابات والبيانات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4E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ماذا نجهّز</w:t>
            </w:r>
          </w:p>
        </w:tc>
        <w:tc>
          <w:tcPr>
            <w:tcW w:type="dxa" w:w="6000"/>
            <w:shd w:fill="1F4E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التفاصيل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حساب المشرفة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حساب مالك المكتبة أو أي حساب له صلاحية مشرف — مسجّل الدخول مسبقًا في تطبيق المشرف (إن استخدمتنّ الحساب التجريبي المكتوب في نموذج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فتأكّدن أنه مُنشأ فعلًا ويعمل)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حساب الزائرة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حساب طالبة حقيقي بالبريد وكلمة المرور (ليس حساب «زائر» لأن الزائر لا يستطيع طلب إعارة)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المكتبة التجريبية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مهيّأة من «إدخال البيانات الأولية» في تطبيق المشرف: أدوار وبلوكات ورفوف وكتب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كتاب العرض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اخترن كتابًا له نسخة متاحة مثل «الكود النظيف»، وتأكّدن أنه لا توجد إعارة مفتوحة عليه لحساب الزائرة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صورة الهوية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صورة هوية نموذجية مكتوب عليها «نموذج للعرض فقط» محفوظة في معرض صور هاتف الزائرة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الإشعارات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اسمحن لتطبيق الزائر بالإشعارات عند أول تشغيل</w:t>
            </w:r>
          </w:p>
        </w:tc>
      </w:tr>
    </w:tbl>
    <w:p>
      <w:pPr>
        <w:spacing w:after="120"/>
      </w:pPr>
    </w:p>
    <w:p>
      <w:pPr>
        <w:pStyle w:val="Heading2"/>
        <w:keepNext/>
        <w:bidi/>
        <w:spacing w:after="100" w:before="200"/>
        <w:jc w:val="left"/>
      </w:pPr>
      <w:r>
        <w:rPr>
          <w:rFonts w:ascii="Arial" w:cs="Arial" w:eastAsia="Arial" w:hAnsi="Arial"/>
          <w:b/>
          <w:bCs/>
          <w:color w:val="B08D5E"/>
          <w:sz w:val="28"/>
          <w:szCs w:val="28"/>
          <w:rtl/>
        </w:rPr>
        <w:t xml:space="preserve">2-4</w:t>
      </w:r>
      <w:r>
        <w:rPr>
          <w:rFonts w:ascii="Arial" w:cs="Arial" w:eastAsia="Arial" w:hAnsi="Arial"/>
          <w:b/>
          <w:bCs/>
          <w:color w:val="B08D5E"/>
          <w:sz w:val="28"/>
          <w:szCs w:val="28"/>
          <w:rtl/>
        </w:rPr>
        <w:t xml:space="preserve"> إعدادات الهاتفين قبل الدخول للقاعة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اللغة: العربية، والمظهر: فاتح (سنغيّرهما أثناء العرض).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فعّلن وضع «عدم الإزعاج» حتى لا تظهر رسائل شخصية على البروجكتر.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السطوع كامل، وإيقاف قفل الشاشة التلقائي، وإغلاق كل التطبيقات الأخرى.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افتحن التطبيقين مسبقًا على الشاشة الرئيسية لكل منهما.</w:t>
      </w:r>
    </w:p>
    <w:p>
      <w:pPr>
        <w:pStyle w:val="Heading2"/>
        <w:keepNext/>
        <w:bidi/>
        <w:spacing w:after="100" w:before="200"/>
        <w:jc w:val="left"/>
      </w:pPr>
      <w:r>
        <w:rPr>
          <w:rFonts w:ascii="Arial" w:cs="Arial" w:eastAsia="Arial" w:hAnsi="Arial"/>
          <w:b/>
          <w:bCs/>
          <w:color w:val="B08D5E"/>
          <w:sz w:val="28"/>
          <w:szCs w:val="28"/>
          <w:rtl/>
        </w:rPr>
        <w:t xml:space="preserve">2-5</w:t>
      </w:r>
      <w:r>
        <w:rPr>
          <w:rFonts w:ascii="Arial" w:cs="Arial" w:eastAsia="Arial" w:hAnsi="Arial"/>
          <w:b/>
          <w:bCs/>
          <w:color w:val="B08D5E"/>
          <w:sz w:val="28"/>
          <w:szCs w:val="28"/>
          <w:rtl/>
        </w:rPr>
        <w:t xml:space="preserve"> البروفة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نفّذن السيناريو كاملًا مرتين على الأقل بالأجهزة والشبكة نفسها، مع ساعة توقيت. بعد كل بروفة أعِدن البيانات كما كانت: استرجعن الكتاب من تطبيق المشرف وأعِدن رفّه الأصلي، حتى يبدأ العرض الحقيقي من نقطة نظيفة.</w:t>
      </w:r>
    </w:p>
    <w:p>
      <w:pPr>
        <w:pStyle w:val="Heading1"/>
        <w:keepNext/>
        <w:bidi/>
        <w:spacing w:after="160" w:before="240"/>
        <w:jc w:val="left"/>
      </w:pPr>
      <w:r>
        <w:rPr>
          <w:rFonts w:ascii="Arial" w:cs="Arial" w:eastAsia="Arial" w:hAnsi="Arial"/>
          <w:b/>
          <w:bCs/>
          <w:color w:val="1F4E46"/>
          <w:sz w:val="34"/>
          <w:szCs w:val="34"/>
          <w:rtl/>
        </w:rPr>
        <w:t xml:space="preserve">ثالثًا: توزيع الأدوار أثناء العرض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shd w:fill="1F4E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الطالبة</w:t>
            </w:r>
          </w:p>
        </w:tc>
        <w:tc>
          <w:tcPr>
            <w:tcW w:type="dxa" w:w="5400"/>
            <w:shd w:fill="1F4E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دورها في العرض العملي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منى بدر العنزي (قائدة المشروع)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تقدّم العرض وتربط الخطوات ببعضها، وتجيب عن الأسئلة العامة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لمى غانم العنزي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تمسك هاتف الزائر: البحث، صفحة الكتاب، الخريطة والطريق، نقطة البداية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عبير عبدالله هزازي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تمسك هاتف المشرفة: تعديل الكتاب، مراجعة الطلب، الموافقة والتسليم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لمياء ضاوي العتيبي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تشرح دورة الإعارة والإشعار عند وصوله على هاتف الزائر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جمانه محمد الزهراني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تشرح الواجهات وتغيير اللغة والمظهر الداكن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هناء صالح المدني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تشرح ما يحدث في قاعدة البيانات وقواعد الأمان في كل خطوة</w:t>
            </w:r>
          </w:p>
        </w:tc>
      </w:tr>
    </w:tbl>
    <w:p>
      <w:pPr>
        <w:spacing w:after="120"/>
      </w:pPr>
    </w:p>
    <w:p>
      <w:pPr>
        <w:bidi/>
        <w:spacing w:after="120" w:line="30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هذا توزيع مقترح؛ المهم أن تعرف كل طالبة متى تتكلم، وأن تشرح الجزء الذي برمجته بنفسها.</w:t>
      </w:r>
    </w:p>
    <w:p>
      <w:pPr>
        <w:pStyle w:val="Heading1"/>
        <w:keepNext/>
        <w:bidi/>
        <w:spacing w:after="160" w:before="240"/>
        <w:jc w:val="left"/>
      </w:pPr>
      <w:r>
        <w:rPr>
          <w:rFonts w:ascii="Arial" w:cs="Arial" w:eastAsia="Arial" w:hAnsi="Arial"/>
          <w:b/>
          <w:bCs/>
          <w:color w:val="1F4E46"/>
          <w:sz w:val="34"/>
          <w:szCs w:val="34"/>
          <w:rtl/>
        </w:rPr>
        <w:t xml:space="preserve">رابعًا: سيناريو العرض خطوة بخطوة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الأزمنة تقريبية، والمجموع نحو </w:t>
      </w:r>
      <w:r>
        <w:rPr>
          <w:rFonts w:ascii="Arial" w:cs="Arial" w:eastAsia="Arial" w:hAnsi="Arial"/>
          <w:sz w:val="24"/>
          <w:szCs w:val="24"/>
          <w:rtl/>
        </w:rPr>
        <w:t xml:space="preserve">7</w:t>
      </w:r>
      <w:r>
        <w:rPr>
          <w:rFonts w:ascii="Arial" w:cs="Arial" w:eastAsia="Arial" w:hAnsi="Arial"/>
          <w:sz w:val="24"/>
          <w:szCs w:val="24"/>
          <w:rtl/>
        </w:rPr>
        <w:t xml:space="preserve"> دقائق. «ز» = هاتف الزائر، «م» = هاتف المشرفة.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850"/>
        <w:gridCol w:w="3200"/>
        <w:gridCol w:w="3600"/>
        <w:gridCol w:w="900"/>
      </w:tblGrid>
      <w:tr>
        <w:trPr>
          <w:tblHeader/>
        </w:trPr>
        <w:tc>
          <w:tcPr>
            <w:tcW w:type="dxa" w:w="450"/>
            <w:shd w:fill="1F4E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#</w:t>
            </w:r>
          </w:p>
        </w:tc>
        <w:tc>
          <w:tcPr>
            <w:tcW w:type="dxa" w:w="850"/>
            <w:shd w:fill="1F4E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الجهاز</w:t>
            </w:r>
          </w:p>
        </w:tc>
        <w:tc>
          <w:tcPr>
            <w:tcW w:type="dxa" w:w="3200"/>
            <w:shd w:fill="1F4E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ماذا نفعل</w:t>
            </w:r>
          </w:p>
        </w:tc>
        <w:tc>
          <w:tcPr>
            <w:tcW w:type="dxa" w:w="3600"/>
            <w:shd w:fill="1F4E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ماذا نقول</w:t>
            </w:r>
          </w:p>
        </w:tc>
        <w:tc>
          <w:tcPr>
            <w:tcW w:type="dxa" w:w="900"/>
            <w:shd w:fill="1F4E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الوقت</w:t>
            </w:r>
          </w:p>
        </w:tc>
      </w:tr>
      <w:tr>
        <w:tc>
          <w:tcPr>
            <w:tcW w:type="dxa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ز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نعرض الشاشة الرئيسية لتطبيق الزائر (مسجّلة الدخول مسبقًا)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هذا تطبيق الزائر: الأعلى تقييمًا والتصنيفات وعدد الكتب المتاحة، وكلها من قاعدة بيانات حيّة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20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ث</w:t>
            </w:r>
          </w:p>
        </w:tc>
      </w:tr>
      <w:tr>
        <w:tc>
          <w:tcPr>
            <w:tcW w:type="dxa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ز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نكتب «الكود» في البحث ونفتح كتاب «الكود النظيف»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البحث فوري بالعنوان أو المؤلف أو التصنيف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30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ث</w:t>
            </w:r>
          </w:p>
        </w:tc>
      </w:tr>
      <w:tr>
        <w:tc>
          <w:tcPr>
            <w:tcW w:type="dxa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ز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في صفحة الكتاب نشير إلى بطاقة الموقع وعدد النسخ المتاحة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لكل كتاب عنوان كامل: الدور ثم البلوك ثم الممر ثم الرف ثم المستوى، محسوب من الرف نفسه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30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ث</w:t>
            </w:r>
          </w:p>
        </w:tc>
      </w:tr>
      <w:tr>
        <w:tc>
          <w:tcPr>
            <w:tcW w:type="dxa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ز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نضغط «اعرض الطريق إلى الكتاب»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الخريطة ليست صورة؛ تُرسم من بيانات الدور، والطريق يمرّ بالممرات مع المسافة والزمن والخطوات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45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ث</w:t>
            </w:r>
          </w:p>
        </w:tc>
      </w:tr>
      <w:tr>
        <w:tc>
          <w:tcPr>
            <w:tcW w:type="dxa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ز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في بطاقة «نقطة البداية» نضغط «تغيير» ونختار رفًا آخر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التطبيق لا يعرف مكانك داخل المبنى، فتختارين أقرب رف إليك ويبدأ الطريق منه — لاحظوا تغيّر الخطوات والمسافة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40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ث</w:t>
            </w:r>
          </w:p>
        </w:tc>
      </w:tr>
      <w:tr>
        <w:tc>
          <w:tcPr>
            <w:tcW w:type="dxa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6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في تطبيق المشرف: الكتب ← «الكود النظيف» ← تعديل، ونغيّر الرف من القوائم المنسدلة ثم نحفظ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الآن أمينة المكتبة نقلت الكتاب إلى رف آخر…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40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ث</w:t>
            </w:r>
          </w:p>
        </w:tc>
      </w:tr>
      <w:tr>
        <w:tc>
          <w:tcPr>
            <w:tcW w:type="dxa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7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ز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ننظر إلى هاتف الزائر دون أن نلمسه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…والخريطة عند الزائر تغيّرت فورًا! هذا معنى أن المبنى بيانات حيّة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15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ث</w:t>
            </w:r>
          </w:p>
        </w:tc>
      </w:tr>
      <w:tr>
        <w:tc>
          <w:tcPr>
            <w:tcW w:type="dxa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8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ز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نرجع لصفحة الكتاب ← «طلب إعارة هذا الكتاب» ← نكمل البيانات ونرفق صورة الهوية ← «إرسال الطلب»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الطالبة تطلب الإعارة من تطبيقها مع صورة هويتها، فلا تحتاج أن تقف في الطابور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50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ث</w:t>
            </w:r>
          </w:p>
        </w:tc>
      </w:tr>
      <w:tr>
        <w:tc>
          <w:tcPr>
            <w:tcW w:type="dxa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9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الإعارة ← تبويب الطلبات ← نفتح الطلب ← نقارن الصورة ← «الهوية مطابقة» ← «موافقة وحجز نسخة»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المشرفة تطابق الاسم ورقم الهوية بالصورة، ثم توافق فتُحجز نسخة باسم الطالبة داخل معاملة واحدة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50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ث</w:t>
            </w:r>
          </w:p>
        </w:tc>
      </w:tr>
      <w:tr>
        <w:tc>
          <w:tcPr>
            <w:tcW w:type="dxa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10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ز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يظهر الإشعار، ونفتح «إعاراتي»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وصل الإشعار، والحالة الآن «محجوزة» مع آخر موعد للاستلام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25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ث</w:t>
            </w:r>
          </w:p>
        </w:tc>
      </w:tr>
      <w:tr>
        <w:tc>
          <w:tcPr>
            <w:tcW w:type="dxa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11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من تفاصيل الإعارة نضغط «سلّم النسخة»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عند استلام الكتاب من المكتب تبدأ الإعارة ويُحسب موعد الإرجاع تلقائيًا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25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ث</w:t>
            </w:r>
          </w:p>
        </w:tc>
      </w:tr>
      <w:tr>
        <w:tc>
          <w:tcPr>
            <w:tcW w:type="dxa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12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ز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حسابي ← اللغة والمظهر ←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English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ثم «داكن»، ثم نرجع للعربية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الواجهة تنقلب للإنجليزية والاتجاه من اليسار لليمين فورًا، ويوجد مظهر داكن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40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ث</w:t>
            </w:r>
          </w:p>
        </w:tc>
      </w:tr>
      <w:tr>
        <w:tc>
          <w:tcPr>
            <w:tcW w:type="dxa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13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نفتح التقارير ثم سجل النشاط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كل عملية قمنا بها الآن مسجّلة باسم من نفّذها ووقتها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25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 ث</w:t>
            </w:r>
          </w:p>
        </w:tc>
      </w:tr>
    </w:tbl>
    <w:p>
      <w:pPr>
        <w:spacing w:after="120"/>
      </w:pPr>
    </w:p>
    <w:p>
      <w:pPr>
        <w:pStyle w:val="Heading1"/>
        <w:keepNext/>
        <w:bidi/>
        <w:spacing w:after="160" w:before="240"/>
        <w:jc w:val="left"/>
      </w:pPr>
      <w:r>
        <w:rPr>
          <w:rFonts w:ascii="Arial" w:cs="Arial" w:eastAsia="Arial" w:hAnsi="Arial"/>
          <w:b/>
          <w:bCs/>
          <w:color w:val="1F4E46"/>
          <w:sz w:val="34"/>
          <w:szCs w:val="34"/>
          <w:rtl/>
        </w:rPr>
        <w:t xml:space="preserve">خامسًا: ما نقوله في البداية والنهاية</w:t>
      </w:r>
    </w:p>
    <w:p>
      <w:pPr>
        <w:pStyle w:val="Heading2"/>
        <w:keepNext/>
        <w:bidi/>
        <w:spacing w:after="100" w:before="200"/>
        <w:jc w:val="left"/>
      </w:pPr>
      <w:r>
        <w:rPr>
          <w:rFonts w:ascii="Arial" w:cs="Arial" w:eastAsia="Arial" w:hAnsi="Arial"/>
          <w:b/>
          <w:bCs/>
          <w:color w:val="B08D5E"/>
          <w:sz w:val="28"/>
          <w:szCs w:val="28"/>
          <w:rtl/>
        </w:rPr>
        <w:t xml:space="preserve">5-1</w:t>
      </w:r>
      <w:r>
        <w:rPr>
          <w:rFonts w:ascii="Arial" w:cs="Arial" w:eastAsia="Arial" w:hAnsi="Arial"/>
          <w:b/>
          <w:bCs/>
          <w:color w:val="B08D5E"/>
          <w:sz w:val="28"/>
          <w:szCs w:val="28"/>
          <w:rtl/>
        </w:rPr>
        <w:t xml:space="preserve"> جملة الافتتاح</w:t>
      </w:r>
    </w:p>
    <w:tbl>
      <w:tblPr>
        <w:bidiVisual/>
        <w:tblW w:type="dxa" w:w="9000"/>
        <w:tblBorders>
          <w:top w:val="none" w:color="FFFFFF" w:sz="0"/>
          <w:left w:val="none" w:color="FFFFFF" w:sz="0"/>
          <w:bottom w:val="none" w:color="FFFFFF" w:sz="0"/>
          <w:right w:val="single" w:color="B08D5E" w:sz="24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AF2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both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«الآن سنعرض التطبيقين يعملان فعليًا على هاتفين حقيقيين متصلين بقاعدة بيانات واحدة. هذا هاتف الطالبة الزائرة، وهذا هاتف أمينة المكتبة، وسنتابع رحلة كتاب واحد من البحث عنه حتى استلامه.»</w:t>
            </w:r>
          </w:p>
        </w:tc>
      </w:tr>
    </w:tbl>
    <w:p>
      <w:pPr>
        <w:spacing w:after="120"/>
      </w:pPr>
    </w:p>
    <w:p>
      <w:pPr>
        <w:pStyle w:val="Heading2"/>
        <w:keepNext/>
        <w:bidi/>
        <w:spacing w:after="100" w:before="200"/>
        <w:jc w:val="left"/>
      </w:pPr>
      <w:r>
        <w:rPr>
          <w:rFonts w:ascii="Arial" w:cs="Arial" w:eastAsia="Arial" w:hAnsi="Arial"/>
          <w:b/>
          <w:bCs/>
          <w:color w:val="B08D5E"/>
          <w:sz w:val="28"/>
          <w:szCs w:val="28"/>
          <w:rtl/>
        </w:rPr>
        <w:t xml:space="preserve">5-2</w:t>
      </w:r>
      <w:r>
        <w:rPr>
          <w:rFonts w:ascii="Arial" w:cs="Arial" w:eastAsia="Arial" w:hAnsi="Arial"/>
          <w:b/>
          <w:bCs/>
          <w:color w:val="B08D5E"/>
          <w:sz w:val="28"/>
          <w:szCs w:val="28"/>
          <w:rtl/>
        </w:rPr>
        <w:t xml:space="preserve"> جملة الختام</w:t>
      </w:r>
    </w:p>
    <w:tbl>
      <w:tblPr>
        <w:bidiVisual/>
        <w:tblW w:type="dxa" w:w="9000"/>
        <w:tblBorders>
          <w:top w:val="none" w:color="FFFFFF" w:sz="0"/>
          <w:left w:val="none" w:color="FFFFFF" w:sz="0"/>
          <w:bottom w:val="none" w:color="FFFFFF" w:sz="0"/>
          <w:right w:val="single" w:color="B08D5E" w:sz="24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AF2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both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«رأيتم كيف وصلت الطالبة إلى الكتاب على رفّه، وكيف تغيّرت الخريطة لحظة نقلت المشرفة الكتاب، وكيف تمّت الإعارة كاملة رقميًا بأمان. بهذا ينتهي العرض العملي، ونتشرّف بأسئلتكم.»</w:t>
            </w:r>
          </w:p>
        </w:tc>
      </w:tr>
    </w:tbl>
    <w:p>
      <w:pPr>
        <w:spacing w:after="120"/>
      </w:pPr>
    </w:p>
    <w:p>
      <w:pPr>
        <w:pStyle w:val="Heading1"/>
        <w:keepNext/>
        <w:bidi/>
        <w:spacing w:after="160" w:before="240"/>
        <w:jc w:val="left"/>
      </w:pPr>
      <w:r>
        <w:rPr>
          <w:rFonts w:ascii="Arial" w:cs="Arial" w:eastAsia="Arial" w:hAnsi="Arial"/>
          <w:b/>
          <w:bCs/>
          <w:color w:val="1F4E46"/>
          <w:sz w:val="34"/>
          <w:szCs w:val="34"/>
          <w:rtl/>
        </w:rPr>
        <w:t xml:space="preserve">سادسًا: لو حصلت مشكلة — الخطة البديلة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00"/>
      </w:tblGrid>
      <w:tr>
        <w:trPr>
          <w:tblHeader/>
        </w:trPr>
        <w:tc>
          <w:tcPr>
            <w:tcW w:type="dxa" w:w="3300"/>
            <w:shd w:fill="1F4E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المشكلة</w:t>
            </w:r>
          </w:p>
        </w:tc>
        <w:tc>
          <w:tcPr>
            <w:tcW w:type="dxa" w:w="5700"/>
            <w:shd w:fill="1F4E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ماذا نفعل فورًا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انقطع الإنترنت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نتصل بنقطة الاتصال الاحتياطية. وإن طال الأمر نشغّل فيديو المشروع من اللابتوب ونكمل الشرح عليه بهدوء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البروجكتر لا يعرض شاشة الهاتف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نكمل على الفيديو، أو نمرّر الهاتف للجنة مباشرة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التطبيق أغلق فجأة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نفتحه مرة أخرى؛ الدخول محفوظ والبيانات في السحابة فلا يضيع شيء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الخريطة لم تتغيّر فورًا عند الزائر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ننتظر ثانيتين (قد تكون الشبكة بطيئة)، أو نخرج من الشاشة ونرجع لها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الإشعار لم يظهر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نفتح «إعاراتي» مباشرة؛ الحالة تتحدّث تلقائيًا حتى بدون إشعار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زر «طلب إعارة» غير متاح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غالبًا توجد إعارة مفتوحة على الكتاب أو لا توجد نسخة متاحة — نختار كتابًا آخر متاحًا جهّزناه مسبقًا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نسينا كلمة المرور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مكتوبة في ورقة صغيرة مع قائدة الفريق (لا تُعرض على البروجكتر)</w:t>
            </w:r>
          </w:p>
        </w:tc>
      </w:tr>
    </w:tbl>
    <w:p>
      <w:pPr>
        <w:spacing w:after="120"/>
      </w:pPr>
    </w:p>
    <w:tbl>
      <w:tblPr>
        <w:bidiVisual/>
        <w:tblW w:type="dxa" w:w="9000"/>
        <w:tblBorders>
          <w:top w:val="none" w:color="FFFFFF" w:sz="0"/>
          <w:left w:val="none" w:color="FFFFFF" w:sz="0"/>
          <w:bottom w:val="none" w:color="FFFFFF" w:sz="0"/>
          <w:right w:val="single" w:color="B08D5E" w:sz="24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AF2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both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قاعدة ذهبية: لا ترتبكن. أي مشكلة تقنية في العرض العملي طبيعية، واللجنة تقيّم كيف تتصرّفن. ابتسمن، قلن «سنكمل على الفيديو المسجّل»، وتابعن الشرح.</w:t>
            </w:r>
          </w:p>
        </w:tc>
      </w:tr>
    </w:tbl>
    <w:p>
      <w:pPr>
        <w:spacing w:after="120"/>
      </w:pPr>
    </w:p>
    <w:p>
      <w:pPr>
        <w:pStyle w:val="Heading1"/>
        <w:keepNext/>
        <w:bidi/>
        <w:spacing w:after="160" w:before="240"/>
        <w:jc w:val="left"/>
      </w:pPr>
      <w:r>
        <w:rPr>
          <w:rFonts w:ascii="Arial" w:cs="Arial" w:eastAsia="Arial" w:hAnsi="Arial"/>
          <w:b/>
          <w:bCs/>
          <w:color w:val="1F4E46"/>
          <w:sz w:val="34"/>
          <w:szCs w:val="34"/>
          <w:rtl/>
        </w:rPr>
        <w:t xml:space="preserve">سابعًا: أسئلة قد تُطرح أثناء العرض</w:t>
      </w:r>
    </w:p>
    <w:p>
      <w:pPr>
        <w:keepNext/>
        <w:bidi/>
        <w:spacing w:after="40" w:before="120"/>
        <w:jc w:val="left"/>
      </w:pPr>
      <w:r>
        <w:rPr>
          <w:rFonts w:ascii="Arial" w:cs="Arial" w:eastAsia="Arial" w:hAnsi="Arial"/>
          <w:b/>
          <w:bCs/>
          <w:color w:val="1F4E46"/>
          <w:sz w:val="24"/>
          <w:szCs w:val="24"/>
          <w:rtl/>
        </w:rPr>
        <w:t xml:space="preserve">س</w:t>
      </w:r>
      <w:r>
        <w:rPr>
          <w:rFonts w:ascii="Arial" w:cs="Arial" w:eastAsia="Arial" w:hAnsi="Arial"/>
          <w:b/>
          <w:bCs/>
          <w:color w:val="1F4E46"/>
          <w:sz w:val="24"/>
          <w:szCs w:val="24"/>
          <w:rtl/>
        </w:rPr>
        <w:t xml:space="preserve">1</w:t>
      </w:r>
      <w:r>
        <w:rPr>
          <w:rFonts w:ascii="Arial" w:cs="Arial" w:eastAsia="Arial" w:hAnsi="Arial"/>
          <w:b/>
          <w:bCs/>
          <w:color w:val="1F4E46"/>
          <w:sz w:val="24"/>
          <w:szCs w:val="24"/>
          <w:rtl/>
        </w:rPr>
        <w:t xml:space="preserve">: هل البيانات حقيقية أم صور ثابتة؟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ج: حقيقية؛ التطبيقان متصلان بقاعدة بيانات </w:t>
      </w:r>
      <w:r>
        <w:rPr>
          <w:rFonts w:ascii="Arial" w:cs="Arial" w:eastAsia="Arial" w:hAnsi="Arial"/>
          <w:sz w:val="24"/>
          <w:szCs w:val="24"/>
          <w:rtl w:val="false"/>
        </w:rPr>
        <w:t xml:space="preserve">Cloud Firestore</w:t>
      </w:r>
      <w:r>
        <w:rPr>
          <w:rFonts w:ascii="Arial" w:cs="Arial" w:eastAsia="Arial" w:hAnsi="Arial"/>
          <w:sz w:val="24"/>
          <w:szCs w:val="24"/>
          <w:rtl/>
        </w:rPr>
        <w:t xml:space="preserve"> واحدة، ورأيتم التغيير ينتقل من هاتف المشرفة إلى هاتف الزائر مباشرة.</w:t>
      </w:r>
    </w:p>
    <w:p>
      <w:pPr>
        <w:keepNext/>
        <w:bidi/>
        <w:spacing w:after="40" w:before="120"/>
        <w:jc w:val="left"/>
      </w:pPr>
      <w:r>
        <w:rPr>
          <w:rFonts w:ascii="Arial" w:cs="Arial" w:eastAsia="Arial" w:hAnsi="Arial"/>
          <w:b/>
          <w:bCs/>
          <w:color w:val="1F4E46"/>
          <w:sz w:val="24"/>
          <w:szCs w:val="24"/>
          <w:rtl/>
        </w:rPr>
        <w:t xml:space="preserve">س</w:t>
      </w:r>
      <w:r>
        <w:rPr>
          <w:rFonts w:ascii="Arial" w:cs="Arial" w:eastAsia="Arial" w:hAnsi="Arial"/>
          <w:b/>
          <w:bCs/>
          <w:color w:val="1F4E46"/>
          <w:sz w:val="24"/>
          <w:szCs w:val="24"/>
          <w:rtl/>
        </w:rPr>
        <w:t xml:space="preserve">2</w:t>
      </w:r>
      <w:r>
        <w:rPr>
          <w:rFonts w:ascii="Arial" w:cs="Arial" w:eastAsia="Arial" w:hAnsi="Arial"/>
          <w:b/>
          <w:bCs/>
          <w:color w:val="1F4E46"/>
          <w:sz w:val="24"/>
          <w:szCs w:val="24"/>
          <w:rtl/>
        </w:rPr>
        <w:t xml:space="preserve">: كيف يعرف التطبيق مكاني داخل المكتبة؟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ج: لا يحدّده تلقائيًا لأنه يحتاج أجهزة خاصة (</w:t>
      </w:r>
      <w:r>
        <w:rPr>
          <w:rFonts w:ascii="Arial" w:cs="Arial" w:eastAsia="Arial" w:hAnsi="Arial"/>
          <w:sz w:val="24"/>
          <w:szCs w:val="24"/>
          <w:rtl w:val="false"/>
        </w:rPr>
        <w:t xml:space="preserve">BLE Beacons)</w:t>
      </w:r>
      <w:r>
        <w:rPr>
          <w:rFonts w:ascii="Arial" w:cs="Arial" w:eastAsia="Arial" w:hAnsi="Arial"/>
          <w:sz w:val="24"/>
          <w:szCs w:val="24"/>
          <w:rtl/>
        </w:rPr>
        <w:t xml:space="preserve"> وهي من التطوير المستقبلي، لذلك يبدأ الطريق من المدخل، ويستطيع الزائر اختيار الرف الذي يقف عنده من «نقطة البداية».</w:t>
      </w:r>
    </w:p>
    <w:p>
      <w:pPr>
        <w:keepNext/>
        <w:bidi/>
        <w:spacing w:after="40" w:before="120"/>
        <w:jc w:val="left"/>
      </w:pPr>
      <w:r>
        <w:rPr>
          <w:rFonts w:ascii="Arial" w:cs="Arial" w:eastAsia="Arial" w:hAnsi="Arial"/>
          <w:b/>
          <w:bCs/>
          <w:color w:val="1F4E46"/>
          <w:sz w:val="24"/>
          <w:szCs w:val="24"/>
          <w:rtl/>
        </w:rPr>
        <w:t xml:space="preserve">س</w:t>
      </w:r>
      <w:r>
        <w:rPr>
          <w:rFonts w:ascii="Arial" w:cs="Arial" w:eastAsia="Arial" w:hAnsi="Arial"/>
          <w:b/>
          <w:bCs/>
          <w:color w:val="1F4E46"/>
          <w:sz w:val="24"/>
          <w:szCs w:val="24"/>
          <w:rtl/>
        </w:rPr>
        <w:t xml:space="preserve">3</w:t>
      </w:r>
      <w:r>
        <w:rPr>
          <w:rFonts w:ascii="Arial" w:cs="Arial" w:eastAsia="Arial" w:hAnsi="Arial"/>
          <w:b/>
          <w:bCs/>
          <w:color w:val="1F4E46"/>
          <w:sz w:val="24"/>
          <w:szCs w:val="24"/>
          <w:rtl/>
        </w:rPr>
        <w:t xml:space="preserve">: ماذا لو طلبت طالبتان آخر نسخة في نفس اللحظة؟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ج: الموافقة تتم داخل معاملة (</w:t>
      </w:r>
      <w:r>
        <w:rPr>
          <w:rFonts w:ascii="Arial" w:cs="Arial" w:eastAsia="Arial" w:hAnsi="Arial"/>
          <w:sz w:val="24"/>
          <w:szCs w:val="24"/>
          <w:rtl w:val="false"/>
        </w:rPr>
        <w:t xml:space="preserve">Transaction)</w:t>
      </w:r>
      <w:r>
        <w:rPr>
          <w:rFonts w:ascii="Arial" w:cs="Arial" w:eastAsia="Arial" w:hAnsi="Arial"/>
          <w:sz w:val="24"/>
          <w:szCs w:val="24"/>
          <w:rtl/>
        </w:rPr>
        <w:t xml:space="preserve"> في قاعدة البيانات، فتنجح واحدة فقط وتظهر للثانية رسالة أن النسخة غير متاحة.</w:t>
      </w:r>
    </w:p>
    <w:p>
      <w:pPr>
        <w:keepNext/>
        <w:bidi/>
        <w:spacing w:after="40" w:before="120"/>
        <w:jc w:val="left"/>
      </w:pPr>
      <w:r>
        <w:rPr>
          <w:rFonts w:ascii="Arial" w:cs="Arial" w:eastAsia="Arial" w:hAnsi="Arial"/>
          <w:b/>
          <w:bCs/>
          <w:color w:val="1F4E46"/>
          <w:sz w:val="24"/>
          <w:szCs w:val="24"/>
          <w:rtl/>
        </w:rPr>
        <w:t xml:space="preserve">س</w:t>
      </w:r>
      <w:r>
        <w:rPr>
          <w:rFonts w:ascii="Arial" w:cs="Arial" w:eastAsia="Arial" w:hAnsi="Arial"/>
          <w:b/>
          <w:bCs/>
          <w:color w:val="1F4E46"/>
          <w:sz w:val="24"/>
          <w:szCs w:val="24"/>
          <w:rtl/>
        </w:rPr>
        <w:t xml:space="preserve">4</w:t>
      </w:r>
      <w:r>
        <w:rPr>
          <w:rFonts w:ascii="Arial" w:cs="Arial" w:eastAsia="Arial" w:hAnsi="Arial"/>
          <w:b/>
          <w:bCs/>
          <w:color w:val="1F4E46"/>
          <w:sz w:val="24"/>
          <w:szCs w:val="24"/>
          <w:rtl/>
        </w:rPr>
        <w:t xml:space="preserve">: هل يستطيع أي شخص فتح تطبيق المشرف؟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ج: يستطيع تسجيل الدخول، لكن لا يستطيع تعديل أي شيء إلا إذا كان له مستند صلاحية في </w:t>
      </w:r>
      <w:r>
        <w:rPr>
          <w:rFonts w:ascii="Arial" w:cs="Arial" w:eastAsia="Arial" w:hAnsi="Arial"/>
          <w:sz w:val="24"/>
          <w:szCs w:val="24"/>
          <w:rtl w:val="false"/>
        </w:rPr>
        <w:t xml:space="preserve">admins</w:t>
      </w:r>
      <w:r>
        <w:rPr>
          <w:rFonts w:ascii="Arial" w:cs="Arial" w:eastAsia="Arial" w:hAnsi="Arial"/>
          <w:sz w:val="24"/>
          <w:szCs w:val="24"/>
          <w:rtl/>
        </w:rPr>
        <w:t xml:space="preserve">، وقواعد الأمان على الخادم ترفض أي كتابة من غيره.</w:t>
      </w:r>
    </w:p>
    <w:p>
      <w:pPr>
        <w:keepNext/>
        <w:bidi/>
        <w:spacing w:after="40" w:before="120"/>
        <w:jc w:val="left"/>
      </w:pPr>
      <w:r>
        <w:rPr>
          <w:rFonts w:ascii="Arial" w:cs="Arial" w:eastAsia="Arial" w:hAnsi="Arial"/>
          <w:b/>
          <w:bCs/>
          <w:color w:val="1F4E46"/>
          <w:sz w:val="24"/>
          <w:szCs w:val="24"/>
          <w:rtl/>
        </w:rPr>
        <w:t xml:space="preserve">س</w:t>
      </w:r>
      <w:r>
        <w:rPr>
          <w:rFonts w:ascii="Arial" w:cs="Arial" w:eastAsia="Arial" w:hAnsi="Arial"/>
          <w:b/>
          <w:bCs/>
          <w:color w:val="1F4E46"/>
          <w:sz w:val="24"/>
          <w:szCs w:val="24"/>
          <w:rtl/>
        </w:rPr>
        <w:t xml:space="preserve">5</w:t>
      </w:r>
      <w:r>
        <w:rPr>
          <w:rFonts w:ascii="Arial" w:cs="Arial" w:eastAsia="Arial" w:hAnsi="Arial"/>
          <w:b/>
          <w:bCs/>
          <w:color w:val="1F4E46"/>
          <w:sz w:val="24"/>
          <w:szCs w:val="24"/>
          <w:rtl/>
        </w:rPr>
        <w:t xml:space="preserve">: أين تُحفظ صورة الهوية؟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ج: داخل مستند الإعارة نفسه بعد ضغطها، ولا يراها إلا المشرفون، وتُحذف تلقائيًا عند إغلاق الإعارة.</w:t>
      </w:r>
    </w:p>
    <w:p>
      <w:pPr>
        <w:pStyle w:val="Heading1"/>
        <w:keepNext/>
        <w:bidi/>
        <w:spacing w:after="160" w:before="240"/>
        <w:jc w:val="left"/>
      </w:pPr>
      <w:r>
        <w:rPr>
          <w:rFonts w:ascii="Arial" w:cs="Arial" w:eastAsia="Arial" w:hAnsi="Arial"/>
          <w:b/>
          <w:bCs/>
          <w:color w:val="1F4E46"/>
          <w:sz w:val="34"/>
          <w:szCs w:val="34"/>
          <w:rtl/>
        </w:rPr>
        <w:t xml:space="preserve">ثامنًا: بطاقة سريعة ليوم المناقشة</w:t>
      </w:r>
    </w:p>
    <w:p>
      <w:pPr>
        <w:bidi/>
        <w:spacing w:after="80" w:line="290"/>
        <w:ind w:right="500" w:hanging="380"/>
        <w:jc w:val="left"/>
      </w:pPr>
      <w:r>
        <w:rPr>
          <w:rFonts w:ascii="Arial" w:cs="Arial" w:eastAsia="Arial" w:hAnsi="Arial"/>
          <w:b/>
          <w:bCs/>
          <w:color w:val="1F4E46"/>
          <w:sz w:val="24"/>
          <w:szCs w:val="24"/>
          <w:rtl/>
        </w:rPr>
        <w:t xml:space="preserve">1.  </w:t>
      </w:r>
      <w:r>
        <w:rPr>
          <w:rFonts w:ascii="Arial" w:cs="Arial" w:eastAsia="Arial" w:hAnsi="Arial"/>
          <w:sz w:val="24"/>
          <w:szCs w:val="24"/>
          <w:rtl/>
        </w:rPr>
        <w:t xml:space="preserve">الهاتفان مشحونان ومسجّلان الدخول، والمظهر فاتح واللغة عربية.</w:t>
      </w:r>
    </w:p>
    <w:p>
      <w:pPr>
        <w:bidi/>
        <w:spacing w:after="80" w:line="290"/>
        <w:ind w:right="500" w:hanging="380"/>
        <w:jc w:val="left"/>
      </w:pPr>
      <w:r>
        <w:rPr>
          <w:rFonts w:ascii="Arial" w:cs="Arial" w:eastAsia="Arial" w:hAnsi="Arial"/>
          <w:b/>
          <w:bCs/>
          <w:color w:val="1F4E46"/>
          <w:sz w:val="24"/>
          <w:szCs w:val="24"/>
          <w:rtl/>
        </w:rPr>
        <w:t xml:space="preserve">2.  </w:t>
      </w:r>
      <w:r>
        <w:rPr>
          <w:rFonts w:ascii="Arial" w:cs="Arial" w:eastAsia="Arial" w:hAnsi="Arial"/>
          <w:sz w:val="24"/>
          <w:szCs w:val="24"/>
          <w:rtl/>
        </w:rPr>
        <w:t xml:space="preserve">الإنترنت يعمل + نقطة اتصال احتياطية.</w:t>
      </w:r>
    </w:p>
    <w:p>
      <w:pPr>
        <w:bidi/>
        <w:spacing w:after="80" w:line="290"/>
        <w:ind w:right="500" w:hanging="380"/>
        <w:jc w:val="left"/>
      </w:pPr>
      <w:r>
        <w:rPr>
          <w:rFonts w:ascii="Arial" w:cs="Arial" w:eastAsia="Arial" w:hAnsi="Arial"/>
          <w:b/>
          <w:bCs/>
          <w:color w:val="1F4E46"/>
          <w:sz w:val="24"/>
          <w:szCs w:val="24"/>
          <w:rtl/>
        </w:rPr>
        <w:t xml:space="preserve">3.  </w:t>
      </w:r>
      <w:r>
        <w:rPr>
          <w:rFonts w:ascii="Arial" w:cs="Arial" w:eastAsia="Arial" w:hAnsi="Arial"/>
          <w:sz w:val="24"/>
          <w:szCs w:val="24"/>
          <w:rtl w:val="false"/>
        </w:rPr>
        <w:t xml:space="preserve">scrcpy</w:t>
      </w:r>
      <w:r>
        <w:rPr>
          <w:rFonts w:ascii="Arial" w:cs="Arial" w:eastAsia="Arial" w:hAnsi="Arial"/>
          <w:sz w:val="24"/>
          <w:szCs w:val="24"/>
          <w:rtl/>
        </w:rPr>
        <w:t xml:space="preserve"> يعرض شاشة الهاتف على البروجكتر.</w:t>
      </w:r>
    </w:p>
    <w:p>
      <w:pPr>
        <w:bidi/>
        <w:spacing w:after="80" w:line="290"/>
        <w:ind w:right="500" w:hanging="380"/>
        <w:jc w:val="left"/>
      </w:pPr>
      <w:r>
        <w:rPr>
          <w:rFonts w:ascii="Arial" w:cs="Arial" w:eastAsia="Arial" w:hAnsi="Arial"/>
          <w:b/>
          <w:bCs/>
          <w:color w:val="1F4E46"/>
          <w:sz w:val="24"/>
          <w:szCs w:val="24"/>
          <w:rtl/>
        </w:rPr>
        <w:t xml:space="preserve">4.  </w:t>
      </w:r>
      <w:r>
        <w:rPr>
          <w:rFonts w:ascii="Arial" w:cs="Arial" w:eastAsia="Arial" w:hAnsi="Arial"/>
          <w:sz w:val="24"/>
          <w:szCs w:val="24"/>
          <w:rtl/>
        </w:rPr>
        <w:t xml:space="preserve">كتاب العرض متاح، وصورة الهوية في المعرض.</w:t>
      </w:r>
    </w:p>
    <w:p>
      <w:pPr>
        <w:bidi/>
        <w:spacing w:after="80" w:line="290"/>
        <w:ind w:right="500" w:hanging="380"/>
        <w:jc w:val="left"/>
      </w:pPr>
      <w:r>
        <w:rPr>
          <w:rFonts w:ascii="Arial" w:cs="Arial" w:eastAsia="Arial" w:hAnsi="Arial"/>
          <w:b/>
          <w:bCs/>
          <w:color w:val="1F4E46"/>
          <w:sz w:val="24"/>
          <w:szCs w:val="24"/>
          <w:rtl/>
        </w:rPr>
        <w:t xml:space="preserve">5.  </w:t>
      </w:r>
      <w:r>
        <w:rPr>
          <w:rFonts w:ascii="Arial" w:cs="Arial" w:eastAsia="Arial" w:hAnsi="Arial"/>
          <w:sz w:val="24"/>
          <w:szCs w:val="24"/>
          <w:rtl/>
        </w:rPr>
        <w:t xml:space="preserve">الفيديو والشرائح جاهزة على اللابتوب كخطة بديلة.</w:t>
      </w:r>
    </w:p>
    <w:p>
      <w:pPr>
        <w:bidi/>
        <w:spacing w:after="80" w:line="290"/>
        <w:ind w:right="500" w:hanging="380"/>
        <w:jc w:val="left"/>
      </w:pPr>
      <w:r>
        <w:rPr>
          <w:rFonts w:ascii="Arial" w:cs="Arial" w:eastAsia="Arial" w:hAnsi="Arial"/>
          <w:b/>
          <w:bCs/>
          <w:color w:val="1F4E46"/>
          <w:sz w:val="24"/>
          <w:szCs w:val="24"/>
          <w:rtl/>
        </w:rPr>
        <w:t xml:space="preserve">6.  </w:t>
      </w:r>
      <w:r>
        <w:rPr>
          <w:rFonts w:ascii="Arial" w:cs="Arial" w:eastAsia="Arial" w:hAnsi="Arial"/>
          <w:sz w:val="24"/>
          <w:szCs w:val="24"/>
          <w:rtl/>
        </w:rPr>
        <w:t xml:space="preserve">بحث ← صفحة الكتاب ← الطريق ← نقطة البداية ← المشرفة تنقل الكتاب ← الخريطة تتغيّر ← طلب إعارة ← موافقة ← إشعار ← تسليم ← اللغة والمظهر ← التقارير.</w:t>
      </w:r>
    </w:p>
    <w:sectPr>
      <w:footerReference w:type="default" r:id="rId6"/>
      <w:pgSz w:w="11906" w:h="16838" w:orient="portrait"/>
      <w:pgMar w:top="1200" w:right="1300" w:bottom="11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  <w:rtl/>
      </w:rPr>
      <w:t xml:space="preserve">وِجْهة — دليل العرض العملي   | 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right"/>
      <w:pPr>
        <w:ind w:right="500" w:hanging="280"/>
      </w:pPr>
    </w:lvl>
    <w:lvl w:ilvl="1" w:tentative="1">
      <w:start w:val="1"/>
      <w:numFmt w:val="bullet"/>
      <w:lvlText w:val="◦"/>
      <w:lvlJc w:val="right"/>
      <w:pPr>
        <w:ind w:right="100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right"/>
      <w:pPr>
        <w:ind w:right="5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rtl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4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B08D5E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43940ec4c4cb4fd143752dc7c5750b67e3fe8ae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دليل العرض العملي - وجهة</dc:title>
  <dc:creator>WUJHA Team</dc:creator>
  <cp:lastModifiedBy>Un-named</cp:lastModifiedBy>
  <cp:revision>1</cp:revision>
  <dcterms:created xsi:type="dcterms:W3CDTF">2026-10-10T18:17:31.038Z</dcterms:created>
  <dcterms:modified xsi:type="dcterms:W3CDTF">2026-10-10T18:17:31.038Z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