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1.4 – code without comments; not yet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and, for MV45AFZZ, the complete code of every enhancement. The code has no comments.</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Approver mail (</w:t>
            </w:r>
            <w:r>
              <w:rPr>
                <w:rFonts w:ascii="Consolas" w:cs="Consolas" w:eastAsia="Consolas" w:hAnsi="Consolas"/>
                <w:b w:val="false"/>
                <w:bCs w:val="false"/>
                <w:color w:val="7B2C2C"/>
                <w:sz w:val="16"/>
                <w:szCs w:val="16"/>
              </w:rPr>
              <w:t xml:space="preserve">ZCL_WF_SD_ALERT</w:t>
            </w:r>
            <w:r>
              <w:rPr>
                <w:rFonts w:ascii="Calibri" w:cs="Calibri" w:eastAsia="Calibri" w:hAnsi="Calibri"/>
                <w:b w:val="false"/>
                <w:bCs w:val="false"/>
                <w:sz w:val="18"/>
                <w:szCs w:val="18"/>
              </w:rPr>
              <w:t xml:space="preserve">, F1)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list of lines "CN → CP" / "stays CN" in the mail</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LT_ITM[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or simply replace the whole code of each enhancement with </w:t>
      </w:r>
      <w:r>
        <w:rPr>
          <w:rFonts w:ascii="Consolas" w:cs="Consolas" w:eastAsia="Consolas" w:hAnsi="Consolas"/>
          <w:color w:val="7B2C2C"/>
          <w:sz w:val="19"/>
          <w:szCs w:val="19"/>
        </w:rPr>
        <w:t xml:space="preserve">03_changed_objects/MV45AFZZ_ENHANCEMENTS_COMPLETE.abap</w:t>
      </w:r>
      <w:r>
        <w:rPr>
          <w:rFonts w:ascii="Calibri" w:cs="Calibri" w:eastAsia="Calibri" w:hAnsi="Calibri"/>
        </w:rPr>
        <w:t xml:space="preserve"> (all six, ready to paste):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spacing w:after="80"/>
      </w:pPr>
    </w:p>
    <w:p>
      <w:pPr>
        <w:pStyle w:val="Heading4"/>
      </w:pPr>
      <w:r>
        <w:rPr>
          <w:rFonts w:ascii="Calibri" w:cs="Calibri" w:eastAsia="Calibri" w:hAnsi="Calibri"/>
        </w:rPr>
        <w:t xml:space="preserve">B7 – REPLACE (manual CN → CP refused until YSDA/YSDAX and credit allow it – for every order of the cycle)</w:t>
      </w:r>
    </w:p>
    <w:p>
      <w:pPr>
        <w:spacing w:after="120"/>
      </w:pPr>
      <w:r>
        <w:rPr>
          <w:rFonts w:ascii="Calibri" w:cs="Calibri" w:eastAsia="Calibri" w:hAnsi="Calibri"/>
          <w:b/>
          <w:bCs/>
        </w:rPr>
        <w:t xml:space="preserve">Find</w:t>
      </w:r>
      <w:r>
        <w:rPr>
          <w:rFonts w:ascii="Calibri" w:cs="Calibri" w:eastAsia="Calibri" w:hAnsi="Calibri"/>
        </w:rPr>
        <w:t xml:space="preserve"> (the last three lines before </w:t>
      </w:r>
      <w:r>
        <w:rPr>
          <w:rFonts w:ascii="Consolas" w:cs="Consolas" w:eastAsia="Consolas" w:hAnsi="Consolas"/>
          <w:color w:val="7B2C2C"/>
          <w:sz w:val="19"/>
          <w:szCs w:val="19"/>
        </w:rPr>
        <w:t xml:space="preserve">ENDENHANCEMENT.</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rPr>
        <w:t xml:space="preserve">The check sits outside the old order-type condition, so it covers every order of the release cycle (plants / item categories of </w:t>
      </w:r>
      <w:r>
        <w:rPr>
          <w:rFonts w:ascii="Consolas" w:cs="Consolas" w:eastAsia="Consolas" w:hAnsi="Consolas"/>
          <w:color w:val="7B2C2C"/>
          <w:sz w:val="19"/>
          <w:szCs w:val="19"/>
        </w:rPr>
        <w:t xml:space="preserve">ZSD_SO_REL_CFG</w:t>
      </w:r>
      <w:r>
        <w:rPr>
          <w:rFonts w:ascii="Calibri" w:cs="Calibri" w:eastAsia="Calibri" w:hAnsi="Calibri"/>
        </w:rPr>
        <w:t xml:space="preserve">). For other orders </w:t>
      </w:r>
      <w:r>
        <w:rPr>
          <w:rFonts w:ascii="Consolas" w:cs="Consolas" w:eastAsia="Consolas" w:hAnsi="Consolas"/>
          <w:color w:val="7B2C2C"/>
          <w:sz w:val="19"/>
          <w:szCs w:val="19"/>
        </w:rPr>
        <w:t xml:space="preserve">IS_ITEM_RELEASE_ALLOWED</w:t>
      </w:r>
      <w:r>
        <w:rPr>
          <w:rFonts w:ascii="Calibri" w:cs="Calibri" w:eastAsia="Calibri" w:hAnsi="Calibri"/>
        </w:rPr>
        <w:t xml:space="preserve"> returns true.</w:t>
      </w:r>
    </w:p>
    <w:p>
      <w:pPr>
        <w:spacing w:after="120"/>
      </w:pPr>
      <w:r>
        <w:rPr>
          <w:rFonts w:ascii="Calibri" w:cs="Calibri" w:eastAsia="Calibri" w:hAnsi="Calibri"/>
        </w:rPr>
        <w:t xml:space="preserve">The complete code of every MV45AFZZ enhancement (after B1–B8) is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w:t>
      </w: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Complete code of all six enhancements (after B1 – B8)</w:t>
      </w:r>
    </w:p>
    <w:p>
      <w:pPr>
        <w:spacing w:after="120"/>
      </w:pPr>
      <w:r>
        <w:rPr>
          <w:rFonts w:ascii="Calibri" w:cs="Calibri" w:eastAsia="Calibri" w:hAnsi="Calibri"/>
        </w:rPr>
        <w:t xml:space="preserve">Paste each block between ENHANCEMENT and ENDENHANCEMENT (the separator lines are only in the file).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MV45AFZZ - complete code of every enhancement of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Replace the whole code between ENHANCEMENT and 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(these separator lines are only for this file - do not paste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1) FORM USEREXIT_SAVE_DOCUMENT - existing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(B1 + B2)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changed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2) FORM USEREXIT_SAVE_DOCUMENT - NEW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(B3) same enhancement point as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right click -&gt; Enhancement Implementation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3) FORM USEREXIT_DELETE_DOCUMENT - existing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4) FORM USEREXIT_SAVE_DOCUMENT_PREPARE - NEW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(B5) enhancement point at the start of the FORM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5) FORM USEREXIT_MOVE_FIELD_TO_VBEP - existing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(B6 + B7)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SD_APRV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 SY-TCODE = 'VA01' OR SY-TCODE = 'VA02' ) AND SVBEP-TABIX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VBEP-ETTYP NE *VBEP-ETTYP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VBAK-BUKRS_VF = '1400' AND ( VBAK-AUART = 'ZEM' OR VBAK-AUART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'1200' AND VBAK-AUART = 'YPMT')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'1500' AND VBAK-AUART = 'YCMT')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'1600' AND VBAK-AUART = 'YXMT').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'Error: Schedule Line cannot be Changed...'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SD_APRV, FI_APRV.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SD_APRV , FI_APRV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6) FORM USEREXIT_READ_DOCUMENT - existing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S014(ZSD_WF) WITH VBAK-VBELN DISPLAY LIKE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(status per line)</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tab *Temporary error* → retry 10 times every 15 minutes (the order may be open in VA02 when production is released;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directly </w:t>
      </w:r>
      <w:r>
        <w:rPr>
          <w:rFonts w:ascii="Calibri" w:cs="Calibri" w:eastAsia="Calibri" w:hAnsi="Calibri"/>
          <w:b/>
          <w:bCs/>
        </w:rPr>
        <w:t xml:space="preserve">before</w:t>
      </w:r>
      <w:r>
        <w:rPr>
          <w:rFonts w:ascii="Calibri" w:cs="Calibri" w:eastAsia="Calibri" w:hAnsi="Calibri"/>
        </w:rPr>
        <w:t xml:space="preserve"> the existing *REJECT_STEP* (task TS99000044 "Cancel Sales Order Credit"), in both places where it is used (nodes 233 and 243). The existing *REJECT_STEP* is </w:t>
      </w:r>
      <w:r>
        <w:rPr>
          <w:rFonts w:ascii="Calibri" w:cs="Calibri" w:eastAsia="Calibri" w:hAnsi="Calibri"/>
          <w:b/>
          <w:bCs/>
        </w:rPr>
        <w:t xml:space="preserve">not changed</w:t>
      </w:r>
      <w:r>
        <w:rPr>
          <w:rFonts w:ascii="Calibri" w:cs="Calibri" w:eastAsia="Calibri" w:hAnsi="Calibri"/>
        </w:rPr>
        <w:t xml:space="preserve"> – it still cancels the order as today.</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What it does: records every line as YSDA / YSDAX decided it – lines rejected in YSDA/YSDAX stay as they are (reason 63, CN); lines approved in YSDA/YSDAX are marked "not released – cancelled" (they stay CN). It does </w:t>
      </w:r>
      <w:r>
        <w:rPr>
          <w:rFonts w:ascii="Calibri" w:cs="Calibri" w:eastAsia="Calibri" w:hAnsi="Calibri"/>
          <w:b/>
          <w:bCs/>
        </w:rPr>
        <w:t xml:space="preserve">not</w:t>
      </w:r>
      <w:r>
        <w:rPr>
          <w:rFonts w:ascii="Calibri" w:cs="Calibri" w:eastAsia="Calibri" w:hAnsi="Calibri"/>
        </w:rPr>
        <w:t xml:space="preserve"> change the sales order. Then *REJECT_STEP* cancels the order.</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Check each change against this document (the new lines have no comments, so compare with the list):</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Mixed orders (on hold – waiting for the business answer)</w:t>
      </w:r>
      <w:r>
        <w:rPr>
          <w:rFonts w:ascii="Calibri" w:cs="Calibri" w:eastAsia="Calibri" w:hAnsi="Calibri"/>
        </w:rPr>
        <w:t xml:space="preserve"> – an order with production lines (CN) and normal lines, with a credit block, where </w:t>
      </w:r>
      <w:r>
        <w:rPr>
          <w:rFonts w:ascii="Calibri" w:cs="Calibri" w:eastAsia="Calibri" w:hAnsi="Calibri"/>
          <w:b/>
          <w:bCs/>
        </w:rPr>
        <w:t xml:space="preserve">all</w:t>
      </w:r>
      <w:r>
        <w:rPr>
          <w:rFonts w:ascii="Calibri" w:cs="Calibri" w:eastAsia="Calibri" w:hAnsi="Calibri"/>
        </w:rPr>
        <w:t xml:space="preserve"> production lines are rejected in YSDA / YSDAX: today the credit workflow does not start, so the normal lines keep the credit block. If such orders exist, the fix is small (</w:t>
      </w:r>
      <w:r>
        <w:rPr>
          <w:rFonts w:ascii="Consolas" w:cs="Consolas" w:eastAsia="Consolas" w:hAnsi="Consolas"/>
          <w:color w:val="7B2C2C"/>
          <w:sz w:val="19"/>
          <w:szCs w:val="19"/>
        </w:rPr>
        <w:t xml:space="preserve">SET_SUMMARY</w:t>
      </w:r>
      <w:r>
        <w:rPr>
          <w:rFonts w:ascii="Calibri" w:cs="Calibri" w:eastAsia="Calibri" w:hAnsi="Calibri"/>
        </w:rPr>
        <w:t xml:space="preserve"> / </w:t>
      </w:r>
      <w:r>
        <w:rPr>
          <w:rFonts w:ascii="Consolas" w:cs="Consolas" w:eastAsia="Consolas" w:hAnsi="Consolas"/>
          <w:color w:val="7B2C2C"/>
          <w:sz w:val="19"/>
          <w:szCs w:val="19"/>
        </w:rPr>
        <w:t xml:space="preserve">PROCESS</w:t>
      </w:r>
      <w:r>
        <w:rPr>
          <w:rFonts w:ascii="Calibri" w:cs="Calibri" w:eastAsia="Calibri" w:hAnsi="Calibri"/>
        </w:rPr>
        <w:t xml:space="preserve">: start the workflow when normal lines are open). No code change until decided.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2026-10-18T19:40:26.199Z</dcterms:created>
  <dcterms:modified xsi:type="dcterms:W3CDTF">2026-10-18T19:40:26.204Z</dcterms:modified>
</cp:coreProperties>
</file>

<file path=docProps/custom.xml><?xml version="1.0" encoding="utf-8"?>
<Properties xmlns="http://schemas.openxmlformats.org/officeDocument/2006/custom-properties" xmlns:vt="http://schemas.openxmlformats.org/officeDocument/2006/docPropsVTypes"/>
</file>