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50A9" w14:textId="2BD65CCD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</w:t>
      </w:r>
      <w:r w:rsidR="00C60569">
        <w:rPr>
          <w:rFonts w:ascii="Sakkal Majalla" w:hAnsi="Sakkal Majalla" w:cs="Sakkal Majalla" w:hint="cs"/>
          <w:bCs/>
          <w:sz w:val="36"/>
          <w:szCs w:val="36"/>
          <w:rtl/>
        </w:rPr>
        <w:t>3</w:t>
      </w:r>
      <w:r w:rsidRPr="00181AAE">
        <w:rPr>
          <w:rFonts w:ascii="Sakkal Majalla" w:hAnsi="Sakkal Majalla" w:cs="Sakkal Majalla"/>
          <w:bCs/>
          <w:sz w:val="36"/>
          <w:szCs w:val="36"/>
          <w:rtl/>
        </w:rPr>
        <w:t xml:space="preserve">): </w:t>
      </w:r>
      <w:r w:rsidR="002926DE">
        <w:rPr>
          <w:rFonts w:ascii="Sakkal Majalla" w:hAnsi="Sakkal Majalla" w:cs="Sakkal Majalla" w:hint="cs"/>
          <w:bCs/>
          <w:sz w:val="36"/>
          <w:szCs w:val="36"/>
          <w:rtl/>
        </w:rPr>
        <w:t>تسليم المشروع</w:t>
      </w:r>
    </w:p>
    <w:p w14:paraId="54B9DFD9" w14:textId="64EBEA3B" w:rsidR="00E81345" w:rsidRPr="00181AAE" w:rsidRDefault="00E81345" w:rsidP="00E81345">
      <w:pPr>
        <w:pStyle w:val="a5"/>
        <w:ind w:hanging="7573"/>
        <w:jc w:val="left"/>
        <w:rPr>
          <w:rFonts w:ascii="Sakkal Majalla" w:hAnsi="Sakkal Majalla" w:cs="Sakkal Majalla"/>
          <w:b w:val="0"/>
          <w:bCs w:val="0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 xml:space="preserve">*هو نموذج يُسلم بعد الانتهاء من مرحلة </w:t>
      </w:r>
      <w:r w:rsidR="002926DE">
        <w:rPr>
          <w:rFonts w:ascii="Sakkal Majalla" w:hAnsi="Sakkal Majalla" w:cs="Sakkal Majalla" w:hint="cs"/>
          <w:b w:val="0"/>
          <w:bCs w:val="0"/>
          <w:rtl/>
        </w:rPr>
        <w:t>إغلاق المشروع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</w:t>
      </w:r>
      <w:r w:rsidR="00153226">
        <w:rPr>
          <w:rFonts w:ascii="Sakkal Majalla" w:hAnsi="Sakkal Majalla" w:cs="Sakkal Majalla" w:hint="cs"/>
          <w:b w:val="0"/>
          <w:bCs w:val="0"/>
          <w:rtl/>
        </w:rPr>
        <w:t xml:space="preserve">منصة </w:t>
      </w:r>
      <w:r w:rsidR="001E08AE">
        <w:rPr>
          <w:rFonts w:ascii="Sakkal Majalla" w:hAnsi="Sakkal Majalla" w:cs="Sakkal Majalla" w:hint="cs"/>
          <w:b w:val="0"/>
          <w:bCs w:val="0"/>
          <w:rtl/>
        </w:rPr>
        <w:t>تقني</w:t>
      </w:r>
    </w:p>
    <w:tbl>
      <w:tblPr>
        <w:tblStyle w:val="a3"/>
        <w:bidiVisual/>
        <w:tblW w:w="9734" w:type="dxa"/>
        <w:jc w:val="center"/>
        <w:tblLook w:val="04A0" w:firstRow="1" w:lastRow="0" w:firstColumn="1" w:lastColumn="0" w:noHBand="0" w:noVBand="1"/>
      </w:tblPr>
      <w:tblGrid>
        <w:gridCol w:w="1236"/>
        <w:gridCol w:w="1145"/>
        <w:gridCol w:w="2917"/>
        <w:gridCol w:w="4436"/>
      </w:tblGrid>
      <w:tr w:rsidR="00645AA4" w:rsidRPr="002926DE" w14:paraId="62EEC0AF" w14:textId="77777777" w:rsidTr="00981759">
        <w:trPr>
          <w:trHeight w:val="620"/>
          <w:jc w:val="center"/>
        </w:trPr>
        <w:tc>
          <w:tcPr>
            <w:tcW w:w="2381" w:type="dxa"/>
            <w:gridSpan w:val="2"/>
            <w:vAlign w:val="center"/>
          </w:tcPr>
          <w:p w14:paraId="1D5E14ED" w14:textId="4724079D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اسم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  <w:t xml:space="preserve">ري (</w:t>
            </w: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lang w:val="en-US" w:bidi="ar-SA"/>
              </w:rPr>
              <w:t xml:space="preserve">Rayy)</w:t>
            </w: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  <w:t xml:space="preserve">: نبتة ذكية تعبّر عن مشاعرها بالإيموجي والصوت باستخدام إنترنت الأشياء (</w:t>
            </w: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lang w:val="en-US" w:bidi="ar-SA"/>
              </w:rPr>
              <w:t xml:space="preserve">IoT)</w:t>
            </w:r>
          </w:p>
        </w:tc>
      </w:tr>
      <w:tr w:rsidR="00E046DC" w:rsidRPr="002926DE" w14:paraId="3186D3B4" w14:textId="77777777" w:rsidTr="002926DE">
        <w:trPr>
          <w:jc w:val="center"/>
        </w:trPr>
        <w:tc>
          <w:tcPr>
            <w:tcW w:w="1236" w:type="dxa"/>
            <w:vMerge w:val="restart"/>
            <w:shd w:val="clear" w:color="auto" w:fill="FBE4D5" w:themeFill="accent2" w:themeFillTint="33"/>
            <w:vAlign w:val="center"/>
          </w:tcPr>
          <w:p w14:paraId="529F4EC6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1145" w:type="dxa"/>
            <w:vMerge w:val="restart"/>
            <w:shd w:val="clear" w:color="auto" w:fill="FBE4D5" w:themeFill="accent2" w:themeFillTint="33"/>
            <w:vAlign w:val="center"/>
          </w:tcPr>
          <w:p w14:paraId="449DD7CC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قائدة المشروع</w:t>
            </w: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766C8D17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الاسم والرقم الأكاديمي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D6D9F58" w14:textId="226A4E1C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المهام</w:t>
            </w:r>
          </w:p>
        </w:tc>
      </w:tr>
      <w:tr w:rsidR="00E046DC" w:rsidRPr="002926DE" w14:paraId="7E01A008" w14:textId="77777777" w:rsidTr="002926DE">
        <w:trPr>
          <w:trHeight w:val="558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C7466FA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389F3C58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حصه حازم الحازمي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445247847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إدارة المشروع وتوزيع المهام ومتابعة الخطة الزمنية، والتنسيق بين أعضاء الفريق، وتكامل أجزاء النظام (القطع ‑ قاعدة البيانات ‑ التطبيقات)، وإعداد العرض والمناقشة.</w:t>
            </w:r>
          </w:p>
        </w:tc>
      </w:tr>
      <w:tr w:rsidR="00645AA4" w:rsidRPr="002926DE" w14:paraId="4EFE1582" w14:textId="77777777" w:rsidTr="002926DE">
        <w:trPr>
          <w:trHeight w:val="46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F6546A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 w:val="restart"/>
            <w:shd w:val="clear" w:color="auto" w:fill="FBE4D5" w:themeFill="accent2" w:themeFillTint="33"/>
            <w:vAlign w:val="center"/>
          </w:tcPr>
          <w:p w14:paraId="0B550064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أعضاء المشروع</w:t>
            </w: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56FCAFE1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الأسماء والأرقام الأكاديمية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6F42361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المهام</w:t>
            </w:r>
          </w:p>
        </w:tc>
      </w:tr>
      <w:tr w:rsidR="00645AA4" w:rsidRPr="002926DE" w14:paraId="26FAD83B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48BEAD5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06BC8F40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لمياء سعد الحرب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توصيل القطع الإلكترونية (حساس رطوبة التربة، حساس الإضاءة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BH1750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، حساس الحرارة والرطوبة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DHT22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، البازر) واختبارها، وتجميع النموذج النهائي في العلبة.</w:t>
            </w:r>
          </w:p>
        </w:tc>
      </w:tr>
      <w:tr w:rsidR="00645AA4" w:rsidRPr="002926DE" w14:paraId="6F08CA41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0460ADB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1A1B289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شهد ناهس فريح الحربي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445204853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برمجة متحكم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: قراءة الحساسات، منطق تحديد المشاعر، النغمات الصوتية، الإرسال إلى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Firebase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، ومعايرة حساس التربة.</w:t>
            </w:r>
          </w:p>
        </w:tc>
      </w:tr>
      <w:tr w:rsidR="00645AA4" w:rsidRPr="002926DE" w14:paraId="70FE9162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3F43FF4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2EA5DECD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وجدان إبراهيم الفاضل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إعداد قاعدة بيانات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Firebase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(المصادقة وقواعد الأمان والاستضافة) وتطوير تطبيق الويب لعرض الإيموجي والقراءات.</w:t>
            </w:r>
          </w:p>
        </w:tc>
      </w:tr>
      <w:tr w:rsidR="00645AA4" w:rsidRPr="002926DE" w14:paraId="084FEF4B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11C4F77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6621739A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دانه عبدالرحمن العلياني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445204879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تطوير تطبيق الأندرويد (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Kotlin)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وربطه بـ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Firebase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واختباره على الأجهزة.</w:t>
            </w:r>
          </w:p>
        </w:tc>
      </w:tr>
      <w:tr w:rsidR="00645AA4" w:rsidRPr="002926DE" w14:paraId="0D320683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D9BCA03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5CA1D704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هدى مسعد العتيبي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التحليل والتصميم (مخططات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UML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ERD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والنموذج العلائقي)، وتوثيق المشروع وكتابة التقرير ودليل الاستخدام وإعداد مقطع الفيديو.</w:t>
            </w:r>
          </w:p>
        </w:tc>
      </w:tr>
      <w:tr w:rsidR="002926DE" w:rsidRPr="002926DE" w14:paraId="70E15BB7" w14:textId="77777777" w:rsidTr="002926DE">
        <w:trPr>
          <w:trHeight w:hRule="atLeast" w:val="2148"/>
          <w:jc w:val="center"/>
        </w:trPr>
        <w:tc>
          <w:tcPr>
            <w:tcW w:w="2381" w:type="dxa"/>
            <w:gridSpan w:val="2"/>
            <w:vAlign w:val="center"/>
          </w:tcPr>
          <w:p w14:paraId="382BA67F" w14:textId="2C75A5DD" w:rsidR="002926DE" w:rsidRPr="002926DE" w:rsidRDefault="002926DE" w:rsidP="002926DE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رابط ملفات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☑ الرابط الإلكتروني:</w:t>
            </w:r>
          </w:p>
          <w:p>
            <w:pPr>
              <w:bidi w:val="0"/>
              <w:spacing w:before="0" w:after="20"/>
              <w:jc w:val="left"/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https://github.com/hassandiab95/claude/tree/claude/lucid-knuth-qqmf9j/rayy</w:t>
            </w:r>
          </w:p>
          <w:p>
            <w:pPr>
              <w:bidi/>
              <w:spacing w:before="0" w:after="6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(يحتوي على جميع الأكواد البرمجية المحدّثة والتوثيق، مع التأكد من خيارات السماح بالمشاركة)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☑ فلاش ميموري (ملف 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lang w:val="en-US" w:bidi="ar-SA"/>
              </w:rPr>
              <w:t xml:space="preserve">Rayy-Project.zip)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 + المكونات المادية للمشروع (النبتة الذكية)</w:t>
            </w:r>
          </w:p>
        </w:tc>
      </w:tr>
      <w:tr w:rsidR="002926DE" w:rsidRPr="002926DE" w14:paraId="13C90A38" w14:textId="77777777" w:rsidTr="002926DE">
        <w:trPr>
          <w:trHeight w:hRule="atLeast" w:val="851"/>
          <w:jc w:val="center"/>
        </w:trPr>
        <w:tc>
          <w:tcPr>
            <w:tcW w:w="2381" w:type="dxa"/>
            <w:gridSpan w:val="2"/>
            <w:vAlign w:val="center"/>
          </w:tcPr>
          <w:p w14:paraId="308A3FFB" w14:textId="49DE84AC" w:rsidR="002926DE" w:rsidRPr="002926DE" w:rsidRDefault="002926DE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هل تم ارفاق دليل الاستخدام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  <w:t xml:space="preserve">☑ نعم          ☐ لا</w:t>
            </w:r>
          </w:p>
        </w:tc>
      </w:tr>
      <w:tr w:rsidR="005D7F61" w:rsidRPr="002926DE" w14:paraId="5268A4E7" w14:textId="77777777" w:rsidTr="002926DE">
        <w:trPr>
          <w:trHeight w:hRule="atLeast" w:val="851"/>
          <w:jc w:val="center"/>
        </w:trPr>
        <w:tc>
          <w:tcPr>
            <w:tcW w:w="2381" w:type="dxa"/>
            <w:gridSpan w:val="2"/>
            <w:vAlign w:val="center"/>
          </w:tcPr>
          <w:p w14:paraId="2BE9D541" w14:textId="57152E77" w:rsidR="005D7F61" w:rsidRDefault="005D7F61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شرح طريقة فتح الملفات 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البرامج: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Arduino IDE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(الملف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firmware/Rayy/Rayy.ino)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– المتصفح أو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VS Code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(مجلد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web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أو رابط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Firebase Hosting)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Android Studio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(المجلد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android/Rayy)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أو تثبيت ملف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APK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على الجوال.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التشغيل: تشغيل مفتاح الطاقة (الطاقة الشمسية والبطارية) فتتصل النبتة بالواي فاي وترسل البيانات إلى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Firebase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تلقائياً.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تسجيل الدخول: البريد الإلكتروني 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lang w:val="en-US" w:bidi="ar-SA"/>
              </w:rPr>
              <w:t xml:space="preserve">team@rayy.app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 – كلمة المرور: 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lang w:val="en-US" w:bidi="ar-SA"/>
              </w:rPr>
              <w:t xml:space="preserve">Rayy@2026</w:t>
            </w:r>
          </w:p>
        </w:tc>
      </w:tr>
      <w:tr w:rsidR="002926DE" w:rsidRPr="002926DE" w14:paraId="73D455F6" w14:textId="77777777" w:rsidTr="002926DE">
        <w:trPr>
          <w:trHeight w:hRule="atLeast" w:val="851"/>
          <w:jc w:val="center"/>
        </w:trPr>
        <w:tc>
          <w:tcPr>
            <w:tcW w:w="2381" w:type="dxa"/>
            <w:gridSpan w:val="2"/>
            <w:vAlign w:val="center"/>
          </w:tcPr>
          <w:p w14:paraId="4239CDC8" w14:textId="50C0FA2E" w:rsidR="002926DE" w:rsidRPr="002926DE" w:rsidRDefault="002926DE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أخرى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• تعمل النبتة بالطاقة الشمسية (لوح شمسي وبطاريتا ليثيوم) وتُعرض نسبة البطارية وحالة الشحن في التطبيقات، وتُعرض الإيموجي على تطبيق الويب وتطبيق الأندرويد بدون شاشة. مقترحات مستقبلية: الذكاء الاصطناعي (توقع موعد الري)، والري التلقائي، والإشعارات الفورية.</w:t>
            </w:r>
          </w:p>
        </w:tc>
      </w:tr>
    </w:tbl>
    <w:sectPr w:rsidR="00181AAE" w:rsidSect="006879ED">
      <w:headerReference w:type="default" r:id="rId7"/>
      <w:footerReference w:type="default" r:id="rId8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5C99F" w14:textId="77777777" w:rsidR="000963D9" w:rsidRDefault="000963D9" w:rsidP="00981759">
      <w:pPr>
        <w:spacing w:after="0" w:line="240" w:lineRule="auto"/>
      </w:pPr>
      <w:r>
        <w:separator/>
      </w:r>
    </w:p>
  </w:endnote>
  <w:endnote w:type="continuationSeparator" w:id="0">
    <w:p w14:paraId="06124B69" w14:textId="77777777" w:rsidR="000963D9" w:rsidRDefault="000963D9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S SILVER">
    <w:altName w:val="Times New Roman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0F79E" w14:textId="38ECFE91" w:rsidR="002926DE" w:rsidRPr="00747AA1" w:rsidRDefault="002926DE" w:rsidP="0005100A">
    <w:pPr>
      <w:pStyle w:val="a8"/>
      <w:jc w:val="center"/>
      <w:rPr>
        <w:color w:val="000000" w:themeColor="text1"/>
      </w:rPr>
    </w:pPr>
    <w:proofErr w:type="spellStart"/>
    <w:proofErr w:type="gramStart"/>
    <w:r w:rsidRPr="00747AA1">
      <w:rPr>
        <w:rFonts w:hint="cs"/>
        <w:color w:val="000000" w:themeColor="text1"/>
        <w:rtl/>
      </w:rPr>
      <w:t>ا</w:t>
    </w:r>
    <w:r w:rsidR="00747AA1" w:rsidRPr="00747AA1">
      <w:rPr>
        <w:rFonts w:hint="cs"/>
        <w:color w:val="000000" w:themeColor="text1"/>
        <w:rtl/>
      </w:rPr>
      <w:t>.دانيه</w:t>
    </w:r>
    <w:proofErr w:type="spellEnd"/>
    <w:proofErr w:type="gramEnd"/>
    <w:r w:rsidR="00747AA1" w:rsidRPr="00747AA1">
      <w:rPr>
        <w:rFonts w:hint="cs"/>
        <w:color w:val="000000" w:themeColor="text1"/>
        <w:rtl/>
      </w:rPr>
      <w:t xml:space="preserve"> الموسى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CD3FA" w14:textId="77777777" w:rsidR="000963D9" w:rsidRDefault="000963D9" w:rsidP="00981759">
      <w:pPr>
        <w:spacing w:after="0" w:line="240" w:lineRule="auto"/>
      </w:pPr>
      <w:r>
        <w:separator/>
      </w:r>
    </w:p>
  </w:footnote>
  <w:footnote w:type="continuationSeparator" w:id="0">
    <w:p w14:paraId="00D6A911" w14:textId="77777777" w:rsidR="000963D9" w:rsidRDefault="000963D9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5100A"/>
    <w:rsid w:val="000963D9"/>
    <w:rsid w:val="000E114E"/>
    <w:rsid w:val="000F3F69"/>
    <w:rsid w:val="00153226"/>
    <w:rsid w:val="00181AAE"/>
    <w:rsid w:val="001A638B"/>
    <w:rsid w:val="001B00FB"/>
    <w:rsid w:val="001E08AE"/>
    <w:rsid w:val="002568F0"/>
    <w:rsid w:val="002926DE"/>
    <w:rsid w:val="002F588C"/>
    <w:rsid w:val="00310DBF"/>
    <w:rsid w:val="00342839"/>
    <w:rsid w:val="00347491"/>
    <w:rsid w:val="004202AF"/>
    <w:rsid w:val="0049539B"/>
    <w:rsid w:val="004E1CB9"/>
    <w:rsid w:val="00537905"/>
    <w:rsid w:val="005D7F61"/>
    <w:rsid w:val="0062202C"/>
    <w:rsid w:val="00641A00"/>
    <w:rsid w:val="00645AA4"/>
    <w:rsid w:val="00662A87"/>
    <w:rsid w:val="006879ED"/>
    <w:rsid w:val="006A0129"/>
    <w:rsid w:val="007059CE"/>
    <w:rsid w:val="00717FA4"/>
    <w:rsid w:val="00747AA1"/>
    <w:rsid w:val="00762334"/>
    <w:rsid w:val="007778DF"/>
    <w:rsid w:val="007F39EE"/>
    <w:rsid w:val="007F534D"/>
    <w:rsid w:val="008330EB"/>
    <w:rsid w:val="0087468A"/>
    <w:rsid w:val="008874CA"/>
    <w:rsid w:val="008F2926"/>
    <w:rsid w:val="00933706"/>
    <w:rsid w:val="00977004"/>
    <w:rsid w:val="00981759"/>
    <w:rsid w:val="0099701E"/>
    <w:rsid w:val="009D43B2"/>
    <w:rsid w:val="00A2261A"/>
    <w:rsid w:val="00A2496B"/>
    <w:rsid w:val="00A60E03"/>
    <w:rsid w:val="00A64FD7"/>
    <w:rsid w:val="00B01C37"/>
    <w:rsid w:val="00B16B55"/>
    <w:rsid w:val="00B36CC7"/>
    <w:rsid w:val="00B747E0"/>
    <w:rsid w:val="00B931A0"/>
    <w:rsid w:val="00BC1AE7"/>
    <w:rsid w:val="00BD3DBB"/>
    <w:rsid w:val="00BF4EFD"/>
    <w:rsid w:val="00C109BE"/>
    <w:rsid w:val="00C17CAD"/>
    <w:rsid w:val="00C22DB3"/>
    <w:rsid w:val="00C54185"/>
    <w:rsid w:val="00C57063"/>
    <w:rsid w:val="00C60569"/>
    <w:rsid w:val="00C9091F"/>
    <w:rsid w:val="00CB4D61"/>
    <w:rsid w:val="00CE3A4A"/>
    <w:rsid w:val="00D04A62"/>
    <w:rsid w:val="00D649AF"/>
    <w:rsid w:val="00D8166B"/>
    <w:rsid w:val="00E046DC"/>
    <w:rsid w:val="00E473C2"/>
    <w:rsid w:val="00E73187"/>
    <w:rsid w:val="00E81345"/>
    <w:rsid w:val="00EB66DB"/>
    <w:rsid w:val="00ED1233"/>
    <w:rsid w:val="00F3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ابتهال</dc:creator>
  <cp:keywords/>
  <dc:description/>
  <cp:lastModifiedBy>Dani</cp:lastModifiedBy>
  <cp:revision>4</cp:revision>
  <cp:lastPrinted>2022-06-23T22:34:00Z</cp:lastPrinted>
  <dcterms:created xsi:type="dcterms:W3CDTF">2025-09-01T08:50:00Z</dcterms:created>
  <dcterms:modified xsi:type="dcterms:W3CDTF">2026-01-25T12:09:00Z</dcterms:modified>
</cp:coreProperties>
</file>