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F8E39" w14:textId="77777777" w:rsidR="00EB3E29" w:rsidRDefault="00EB3E29" w:rsidP="002E7475">
      <w:pPr>
        <w:jc w:val="center"/>
        <w:rPr>
          <w:b/>
          <w:bCs/>
          <w:sz w:val="36"/>
          <w:szCs w:val="36"/>
          <w:lang w:eastAsia="ko-KR"/>
        </w:rPr>
      </w:pPr>
      <w:r w:rsidRPr="002E7475">
        <w:rPr>
          <w:rFonts w:hint="eastAsia"/>
          <w:b/>
          <w:bCs/>
          <w:sz w:val="36"/>
          <w:szCs w:val="36"/>
          <w:lang w:eastAsia="ko-KR"/>
        </w:rPr>
        <w:t>My Assessment</w:t>
      </w:r>
    </w:p>
    <w:p w14:paraId="359C5121" w14:textId="344CCA1F" w:rsidR="002E7475" w:rsidRDefault="00C82490" w:rsidP="002E7475">
      <w:pPr>
        <w:jc w:val="right"/>
        <w:rPr>
          <w:b/>
          <w:bCs/>
          <w:lang w:eastAsia="ko-KR"/>
        </w:rPr>
      </w:pPr>
      <w:r>
        <w:rPr>
          <w:b/>
          <w:bCs/>
          <w:lang w:eastAsia="ko-KR"/>
        </w:rPr>
        <w:t>March 7</w:t>
      </w:r>
      <w:r w:rsidR="002E7475">
        <w:rPr>
          <w:rFonts w:hint="eastAsia"/>
          <w:b/>
          <w:bCs/>
          <w:lang w:eastAsia="ko-KR"/>
        </w:rPr>
        <w:t>, 2025</w:t>
      </w:r>
    </w:p>
    <w:p w14:paraId="48E13B3A" w14:textId="4D4CE545" w:rsidR="002E7475" w:rsidRDefault="00C82490" w:rsidP="002E7475">
      <w:pPr>
        <w:jc w:val="right"/>
        <w:rPr>
          <w:b/>
          <w:bCs/>
          <w:lang w:eastAsia="ko-KR"/>
        </w:rPr>
      </w:pPr>
      <w:r>
        <w:rPr>
          <w:b/>
          <w:bCs/>
          <w:lang w:eastAsia="ko-KR"/>
        </w:rPr>
        <w:t>Lateef Jolaoso</w:t>
      </w:r>
    </w:p>
    <w:p w14:paraId="582DAE55" w14:textId="77777777" w:rsidR="00EB3E29" w:rsidRPr="00AA5C1B" w:rsidRDefault="00EB3E29" w:rsidP="00EB3E29">
      <w:pPr>
        <w:rPr>
          <w:b/>
          <w:bCs/>
          <w:lang w:eastAsia="ko-KR"/>
        </w:rPr>
      </w:pPr>
      <w:r w:rsidRPr="00AA5C1B">
        <w:rPr>
          <w:b/>
          <w:bCs/>
          <w:lang w:eastAsia="ko-KR"/>
        </w:rPr>
        <w:t>Motivation of the Problem</w:t>
      </w:r>
    </w:p>
    <w:p w14:paraId="6B85D5DB" w14:textId="77777777" w:rsidR="00EB3E29" w:rsidRDefault="00EB3E29" w:rsidP="00EB3E29">
      <w:pPr>
        <w:rPr>
          <w:lang w:eastAsia="ko-KR"/>
        </w:rPr>
      </w:pPr>
      <w:r>
        <w:rPr>
          <w:rFonts w:hint="eastAsia"/>
          <w:lang w:eastAsia="ko-KR"/>
        </w:rPr>
        <w:t>•</w:t>
      </w:r>
      <w:r>
        <w:rPr>
          <w:lang w:eastAsia="ko-KR"/>
        </w:rPr>
        <w:tab/>
        <w:t>Why is this problem important in chemistry/materials science?</w:t>
      </w:r>
    </w:p>
    <w:p w14:paraId="3CABBF12" w14:textId="451A8C6D" w:rsidR="00492F45" w:rsidRPr="00AE4960" w:rsidRDefault="00492F45" w:rsidP="00EB3E29">
      <w:pPr>
        <w:rPr>
          <w:color w:val="0000FF"/>
          <w:lang w:eastAsia="ko-KR"/>
        </w:rPr>
      </w:pPr>
      <w:r w:rsidRPr="00AE4960">
        <w:rPr>
          <w:color w:val="0000FF"/>
          <w:lang w:eastAsia="ko-KR"/>
        </w:rPr>
        <w:t>Protonic ceramic electrochemical cells (PCECs) are promising energy storage technologies due to their high performance and ability to convert </w:t>
      </w:r>
      <w:r w:rsidRPr="00AE4960">
        <w:rPr>
          <w:color w:val="0000FF"/>
          <w:lang w:eastAsia="ko-KR"/>
        </w:rPr>
        <w:t>several gas feedstocks</w:t>
      </w:r>
      <w:r w:rsidRPr="00AE4960">
        <w:rPr>
          <w:color w:val="0000FF"/>
          <w:lang w:eastAsia="ko-KR"/>
        </w:rPr>
        <w:t> into value-added chemicals.</w:t>
      </w:r>
      <w:r w:rsidRPr="00AE4960">
        <w:rPr>
          <w:color w:val="0000FF"/>
          <w:lang w:eastAsia="ko-KR"/>
        </w:rPr>
        <w:t xml:space="preserve"> However, </w:t>
      </w:r>
      <w:r w:rsidRPr="00AE4960">
        <w:rPr>
          <w:color w:val="0000FF"/>
          <w:lang w:eastAsia="ko-KR"/>
        </w:rPr>
        <w:t xml:space="preserve">the design of the anode is integral to optimizing the performance, efficiency, and durability of </w:t>
      </w:r>
      <w:r w:rsidRPr="00AE4960">
        <w:rPr>
          <w:color w:val="0000FF"/>
          <w:lang w:eastAsia="ko-KR"/>
        </w:rPr>
        <w:t>the</w:t>
      </w:r>
      <w:r w:rsidRPr="00AE4960">
        <w:rPr>
          <w:color w:val="0000FF"/>
          <w:lang w:eastAsia="ko-KR"/>
        </w:rPr>
        <w:t xml:space="preserve"> cells, making it a critical area of research and development.</w:t>
      </w:r>
    </w:p>
    <w:p w14:paraId="086A30BE" w14:textId="259E1581" w:rsidR="00EB3E29" w:rsidRDefault="00EB3E29" w:rsidP="00EB3E29">
      <w:pPr>
        <w:rPr>
          <w:lang w:eastAsia="ko-KR"/>
        </w:rPr>
      </w:pPr>
      <w:r>
        <w:rPr>
          <w:rFonts w:hint="eastAsia"/>
          <w:lang w:eastAsia="ko-KR"/>
        </w:rPr>
        <w:t>•</w:t>
      </w:r>
      <w:r>
        <w:rPr>
          <w:lang w:eastAsia="ko-KR"/>
        </w:rPr>
        <w:tab/>
        <w:t>What challenges exist in solving this problem using traditional LLM approaches?</w:t>
      </w:r>
    </w:p>
    <w:p w14:paraId="260278D4" w14:textId="7C3C208C" w:rsidR="0022513E" w:rsidRPr="00AE4960" w:rsidRDefault="0024769B" w:rsidP="00EB3E29">
      <w:pPr>
        <w:rPr>
          <w:color w:val="0000FF"/>
          <w:lang w:eastAsia="ko-KR"/>
        </w:rPr>
      </w:pPr>
      <w:r w:rsidRPr="00AE4960">
        <w:rPr>
          <w:color w:val="0000FF"/>
          <w:lang w:eastAsia="ko-KR"/>
        </w:rPr>
        <w:t xml:space="preserve">Solving </w:t>
      </w:r>
      <w:r w:rsidR="00AE4960" w:rsidRPr="00AE4960">
        <w:rPr>
          <w:color w:val="0000FF"/>
          <w:lang w:eastAsia="ko-KR"/>
        </w:rPr>
        <w:t>problems</w:t>
      </w:r>
      <w:r w:rsidRPr="00AE4960">
        <w:rPr>
          <w:color w:val="0000FF"/>
          <w:lang w:eastAsia="ko-KR"/>
        </w:rPr>
        <w:t xml:space="preserve"> with the traditional LLM approaches </w:t>
      </w:r>
      <w:r w:rsidRPr="00AE4960">
        <w:rPr>
          <w:color w:val="0000FF"/>
          <w:lang w:eastAsia="ko-KR"/>
        </w:rPr>
        <w:t>giv</w:t>
      </w:r>
      <w:r w:rsidRPr="00AE4960">
        <w:rPr>
          <w:color w:val="0000FF"/>
          <w:lang w:eastAsia="ko-KR"/>
        </w:rPr>
        <w:t>es</w:t>
      </w:r>
      <w:r w:rsidRPr="00AE4960">
        <w:rPr>
          <w:color w:val="0000FF"/>
          <w:lang w:eastAsia="ko-KR"/>
        </w:rPr>
        <w:t xml:space="preserve"> conclusion   </w:t>
      </w:r>
      <w:r w:rsidRPr="00AE4960">
        <w:rPr>
          <w:color w:val="0000FF"/>
          <w:lang w:eastAsia="ko-KR"/>
        </w:rPr>
        <w:t xml:space="preserve">at every prompt and that usually will not give a sense of probing the situation further. It appears everything </w:t>
      </w:r>
      <w:r w:rsidR="00AE4960" w:rsidRPr="00AE4960">
        <w:rPr>
          <w:color w:val="0000FF"/>
          <w:lang w:eastAsia="ko-KR"/>
        </w:rPr>
        <w:t>has been done.</w:t>
      </w:r>
      <w:r w:rsidRPr="00AE4960">
        <w:rPr>
          <w:color w:val="0000FF"/>
          <w:lang w:eastAsia="ko-KR"/>
        </w:rPr>
        <w:t xml:space="preserve"> </w:t>
      </w:r>
      <w:r w:rsidR="00AE4960" w:rsidRPr="00AE4960">
        <w:rPr>
          <w:color w:val="0000FF"/>
          <w:lang w:eastAsia="ko-KR"/>
        </w:rPr>
        <w:t xml:space="preserve">It is time-consuming as they give lengthy responses, and you </w:t>
      </w:r>
      <w:proofErr w:type="gramStart"/>
      <w:r w:rsidR="00AE4960" w:rsidRPr="00AE4960">
        <w:rPr>
          <w:color w:val="0000FF"/>
          <w:lang w:eastAsia="ko-KR"/>
        </w:rPr>
        <w:t>have to</w:t>
      </w:r>
      <w:proofErr w:type="gramEnd"/>
      <w:r w:rsidR="00AE4960" w:rsidRPr="00AE4960">
        <w:rPr>
          <w:color w:val="0000FF"/>
          <w:lang w:eastAsia="ko-KR"/>
        </w:rPr>
        <w:t xml:space="preserve"> think and read through all responses to be able to generate probing questions. </w:t>
      </w:r>
    </w:p>
    <w:p w14:paraId="6CDC9800" w14:textId="77777777" w:rsidR="00EB3E29" w:rsidRDefault="00EB3E29" w:rsidP="00EB3E29">
      <w:pPr>
        <w:rPr>
          <w:lang w:eastAsia="ko-KR"/>
        </w:rPr>
      </w:pPr>
      <w:r>
        <w:rPr>
          <w:rFonts w:hint="eastAsia"/>
          <w:lang w:eastAsia="ko-KR"/>
        </w:rPr>
        <w:t>•</w:t>
      </w:r>
      <w:r>
        <w:rPr>
          <w:lang w:eastAsia="ko-KR"/>
        </w:rPr>
        <w:tab/>
        <w:t>How could a structured Socratic approach improve reasoning and outcomes?</w:t>
      </w:r>
    </w:p>
    <w:p w14:paraId="78285032" w14:textId="1656092F" w:rsidR="00AE4960" w:rsidRPr="00AE4960" w:rsidRDefault="00AE4960" w:rsidP="00EB3E29">
      <w:pPr>
        <w:rPr>
          <w:color w:val="0000FF"/>
          <w:lang w:eastAsia="ko-KR"/>
        </w:rPr>
      </w:pPr>
      <w:r w:rsidRPr="00AE4960">
        <w:rPr>
          <w:color w:val="0000FF"/>
          <w:lang w:eastAsia="ko-KR"/>
        </w:rPr>
        <w:t>A structured Socratic approach can significantly enhance reasoning and outcomes by fostering critical thinking, encouraging deep exploration of ideas, and promoting collaborative learning</w:t>
      </w:r>
      <w:r w:rsidRPr="00AE4960">
        <w:rPr>
          <w:color w:val="0000FF"/>
          <w:lang w:eastAsia="ko-KR"/>
        </w:rPr>
        <w:t>. It saves time and helps with identifying important questions to come up with and in refining individual thoughts and probing questions.</w:t>
      </w:r>
    </w:p>
    <w:p w14:paraId="19951C16" w14:textId="4BDCFED0" w:rsidR="00EB3E29" w:rsidRDefault="00EB3E29" w:rsidP="00EB3E29">
      <w:pPr>
        <w:rPr>
          <w:lang w:eastAsia="ko-KR"/>
        </w:rPr>
      </w:pPr>
      <w:r>
        <w:rPr>
          <w:rFonts w:hint="eastAsia"/>
          <w:lang w:eastAsia="ko-KR"/>
        </w:rPr>
        <w:t>•</w:t>
      </w:r>
      <w:r>
        <w:rPr>
          <w:rFonts w:hint="eastAsia"/>
          <w:lang w:eastAsia="ko-KR"/>
        </w:rPr>
        <w:tab/>
        <w:t xml:space="preserve">The specific sequence of Socratic principles applied (e.g., Definition </w:t>
      </w:r>
      <w:r>
        <w:rPr>
          <w:rFonts w:hint="eastAsia"/>
          <w:lang w:eastAsia="ko-KR"/>
        </w:rPr>
        <w:t>→</w:t>
      </w:r>
      <w:r>
        <w:rPr>
          <w:rFonts w:hint="eastAsia"/>
          <w:lang w:eastAsia="ko-KR"/>
        </w:rPr>
        <w:t xml:space="preserve"> Hypothesis Elimination </w:t>
      </w:r>
      <w:r>
        <w:rPr>
          <w:rFonts w:hint="eastAsia"/>
          <w:lang w:eastAsia="ko-KR"/>
        </w:rPr>
        <w:t>→</w:t>
      </w:r>
      <w:r>
        <w:rPr>
          <w:rFonts w:hint="eastAsia"/>
          <w:lang w:eastAsia="ko-KR"/>
        </w:rPr>
        <w:t xml:space="preserve"> Dialectic </w:t>
      </w:r>
      <w:r>
        <w:rPr>
          <w:rFonts w:hint="eastAsia"/>
          <w:lang w:eastAsia="ko-KR"/>
        </w:rPr>
        <w:t>→</w:t>
      </w:r>
      <w:r>
        <w:rPr>
          <w:rFonts w:hint="eastAsia"/>
          <w:lang w:eastAsia="ko-KR"/>
        </w:rPr>
        <w:t xml:space="preserve"> Analogy).</w:t>
      </w:r>
    </w:p>
    <w:p w14:paraId="2B8A1695" w14:textId="77777777" w:rsidR="007D5F1C" w:rsidRDefault="007D5F1C" w:rsidP="007D5F1C">
      <w:pPr>
        <w:rPr>
          <w:lang w:eastAsia="ko-KR"/>
        </w:rPr>
      </w:pPr>
      <w:r>
        <w:rPr>
          <w:rFonts w:hint="eastAsia"/>
          <w:lang w:eastAsia="ko-KR"/>
        </w:rPr>
        <w:t>•</w:t>
      </w:r>
      <w:r>
        <w:rPr>
          <w:lang w:eastAsia="ko-KR"/>
        </w:rPr>
        <w:tab/>
        <w:t>Justification for choosing this approach—link to the scientific method if possible.</w:t>
      </w:r>
    </w:p>
    <w:p w14:paraId="6DD1DC79" w14:textId="19CD7AD8" w:rsidR="007D5F1C" w:rsidRPr="00737E36" w:rsidRDefault="007D5F1C" w:rsidP="00EB3E29">
      <w:pPr>
        <w:rPr>
          <w:color w:val="0000FF"/>
          <w:lang w:eastAsia="ko-KR"/>
        </w:rPr>
      </w:pPr>
      <w:r w:rsidRPr="00737E36">
        <w:rPr>
          <w:rFonts w:hint="eastAsia"/>
          <w:b/>
          <w:bCs/>
          <w:color w:val="0000FF"/>
          <w:lang w:eastAsia="ko-KR"/>
        </w:rPr>
        <w:t>Initial prompt</w:t>
      </w:r>
      <w:r w:rsidRPr="00737E36">
        <w:rPr>
          <w:rFonts w:hint="eastAsia"/>
          <w:color w:val="0000FF"/>
          <w:lang w:eastAsia="ko-KR"/>
        </w:rPr>
        <w:t xml:space="preserve"> (</w:t>
      </w:r>
      <w:r w:rsidRPr="00737E36">
        <w:rPr>
          <w:color w:val="0000FF"/>
          <w:lang w:eastAsia="ko-KR"/>
        </w:rPr>
        <w:t>automatically</w:t>
      </w:r>
      <w:r w:rsidRPr="00737E36">
        <w:rPr>
          <w:rFonts w:hint="eastAsia"/>
          <w:color w:val="0000FF"/>
          <w:lang w:eastAsia="ko-KR"/>
        </w:rPr>
        <w:t xml:space="preserve"> selected by SM): </w:t>
      </w:r>
      <w:r w:rsidRPr="00737E36">
        <w:rPr>
          <w:color w:val="0000FF"/>
          <w:lang w:eastAsia="ko-KR"/>
        </w:rPr>
        <w:t xml:space="preserve">Hypothesis Elimination, </w:t>
      </w:r>
      <w:r w:rsidR="00737E36" w:rsidRPr="00737E36">
        <w:rPr>
          <w:color w:val="0000FF"/>
          <w:lang w:eastAsia="ko-KR"/>
        </w:rPr>
        <w:t>Definition</w:t>
      </w:r>
    </w:p>
    <w:p w14:paraId="3D3C2823" w14:textId="2B367D86" w:rsidR="007D5F1C" w:rsidRPr="00737E36" w:rsidRDefault="007D5F1C" w:rsidP="00EB3E29">
      <w:pPr>
        <w:rPr>
          <w:color w:val="0000FF"/>
          <w:lang w:eastAsia="ko-KR"/>
        </w:rPr>
      </w:pPr>
      <w:r w:rsidRPr="00737E36">
        <w:rPr>
          <w:rFonts w:hint="eastAsia"/>
          <w:b/>
          <w:bCs/>
          <w:color w:val="0000FF"/>
          <w:lang w:eastAsia="ko-KR"/>
        </w:rPr>
        <w:t>1</w:t>
      </w:r>
      <w:r w:rsidRPr="00737E36">
        <w:rPr>
          <w:rFonts w:hint="eastAsia"/>
          <w:b/>
          <w:bCs/>
          <w:color w:val="0000FF"/>
          <w:vertAlign w:val="superscript"/>
          <w:lang w:eastAsia="ko-KR"/>
        </w:rPr>
        <w:t>st</w:t>
      </w:r>
      <w:r w:rsidRPr="00737E36">
        <w:rPr>
          <w:rFonts w:hint="eastAsia"/>
          <w:b/>
          <w:bCs/>
          <w:color w:val="0000FF"/>
          <w:lang w:eastAsia="ko-KR"/>
        </w:rPr>
        <w:t xml:space="preserve"> follow-up </w:t>
      </w:r>
      <w:r w:rsidRPr="00737E36">
        <w:rPr>
          <w:b/>
          <w:bCs/>
          <w:color w:val="0000FF"/>
          <w:lang w:eastAsia="ko-KR"/>
        </w:rPr>
        <w:t>prompt</w:t>
      </w:r>
      <w:r w:rsidRPr="00737E36">
        <w:rPr>
          <w:rFonts w:hint="eastAsia"/>
          <w:b/>
          <w:bCs/>
          <w:color w:val="0000FF"/>
          <w:lang w:eastAsia="ko-KR"/>
        </w:rPr>
        <w:t xml:space="preserve"> </w:t>
      </w:r>
      <w:r w:rsidRPr="00737E36">
        <w:rPr>
          <w:rFonts w:hint="eastAsia"/>
          <w:color w:val="0000FF"/>
          <w:lang w:eastAsia="ko-KR"/>
        </w:rPr>
        <w:t>(manually selected</w:t>
      </w:r>
      <w:r w:rsidR="008D1FCF" w:rsidRPr="00737E36">
        <w:rPr>
          <w:rFonts w:hint="eastAsia"/>
          <w:color w:val="0000FF"/>
          <w:lang w:eastAsia="ko-KR"/>
        </w:rPr>
        <w:t xml:space="preserve"> from suggestions</w:t>
      </w:r>
      <w:r w:rsidRPr="00737E36">
        <w:rPr>
          <w:rFonts w:hint="eastAsia"/>
          <w:color w:val="0000FF"/>
          <w:lang w:eastAsia="ko-KR"/>
        </w:rPr>
        <w:t xml:space="preserve">): </w:t>
      </w:r>
      <w:r w:rsidR="00737E36" w:rsidRPr="00737E36">
        <w:rPr>
          <w:rFonts w:hint="eastAsia"/>
          <w:color w:val="0000FF"/>
          <w:lang w:eastAsia="ko-KR"/>
        </w:rPr>
        <w:t xml:space="preserve">Definition </w:t>
      </w:r>
      <w:r w:rsidR="00737E36" w:rsidRPr="00737E36">
        <w:rPr>
          <w:rFonts w:hint="eastAsia"/>
          <w:color w:val="0000FF"/>
          <w:lang w:eastAsia="ko-KR"/>
        </w:rPr>
        <w:t>→</w:t>
      </w:r>
      <w:r w:rsidR="00737E36" w:rsidRPr="00737E36">
        <w:rPr>
          <w:rFonts w:hint="eastAsia"/>
          <w:color w:val="0000FF"/>
          <w:lang w:eastAsia="ko-KR"/>
        </w:rPr>
        <w:t xml:space="preserve"> Hypothesis Elimination</w:t>
      </w:r>
    </w:p>
    <w:p w14:paraId="15454B3D" w14:textId="6158B7F5" w:rsidR="008D1FCF" w:rsidRPr="00737E36" w:rsidRDefault="008D1FCF" w:rsidP="008D1FCF">
      <w:pPr>
        <w:pStyle w:val="ListParagraph"/>
        <w:numPr>
          <w:ilvl w:val="0"/>
          <w:numId w:val="6"/>
        </w:numPr>
        <w:rPr>
          <w:color w:val="0000FF"/>
          <w:lang w:eastAsia="ko-KR"/>
        </w:rPr>
      </w:pPr>
      <w:r w:rsidRPr="00737E36">
        <w:rPr>
          <w:rFonts w:hint="eastAsia"/>
          <w:color w:val="0000FF"/>
          <w:lang w:eastAsia="ko-KR"/>
        </w:rPr>
        <w:lastRenderedPageBreak/>
        <w:t>The Socratic assistant</w:t>
      </w:r>
      <w:r w:rsidRPr="00737E36">
        <w:rPr>
          <w:color w:val="0000FF"/>
          <w:lang w:eastAsia="ko-KR"/>
        </w:rPr>
        <w:t>’</w:t>
      </w:r>
      <w:r w:rsidRPr="00737E36">
        <w:rPr>
          <w:rFonts w:hint="eastAsia"/>
          <w:color w:val="0000FF"/>
          <w:lang w:eastAsia="ko-KR"/>
        </w:rPr>
        <w:t>s suggestion</w:t>
      </w:r>
      <w:r w:rsidR="00001FBA" w:rsidRPr="00737E36">
        <w:rPr>
          <w:rFonts w:hint="eastAsia"/>
          <w:color w:val="0000FF"/>
          <w:lang w:eastAsia="ko-KR"/>
        </w:rPr>
        <w:t xml:space="preserve"> </w:t>
      </w:r>
      <w:r w:rsidRPr="00737E36">
        <w:rPr>
          <w:rFonts w:hint="eastAsia"/>
          <w:color w:val="0000FF"/>
          <w:lang w:eastAsia="ko-KR"/>
        </w:rPr>
        <w:t xml:space="preserve">to the </w:t>
      </w:r>
      <w:r w:rsidRPr="00737E36">
        <w:rPr>
          <w:color w:val="0000FF"/>
          <w:lang w:eastAsia="ko-KR"/>
        </w:rPr>
        <w:t>initial</w:t>
      </w:r>
      <w:r w:rsidRPr="00737E36">
        <w:rPr>
          <w:rFonts w:hint="eastAsia"/>
          <w:color w:val="0000FF"/>
          <w:lang w:eastAsia="ko-KR"/>
        </w:rPr>
        <w:t xml:space="preserve"> prompt was </w:t>
      </w:r>
      <w:r w:rsidR="00737E36" w:rsidRPr="00737E36">
        <w:rPr>
          <w:color w:val="0000FF"/>
          <w:lang w:eastAsia="ko-KR"/>
        </w:rPr>
        <w:t>examination and definition of parameters for the anode design</w:t>
      </w:r>
      <w:r w:rsidRPr="00737E36">
        <w:rPr>
          <w:rFonts w:hint="eastAsia"/>
          <w:color w:val="0000FF"/>
          <w:lang w:eastAsia="ko-KR"/>
        </w:rPr>
        <w:t xml:space="preserve">. </w:t>
      </w:r>
      <w:r w:rsidR="00737E36" w:rsidRPr="00737E36">
        <w:rPr>
          <w:color w:val="0000FF"/>
          <w:lang w:eastAsia="ko-KR"/>
        </w:rPr>
        <w:t>The hypothesis elimination dug deeper to be specific with the parameters instead of being general which kind of make sense. It would not go through the route of assuming common parameters with electrolyzers which are also function dependent.  It sets the tune of what should be sorted.</w:t>
      </w:r>
    </w:p>
    <w:p w14:paraId="59EB1466" w14:textId="77777777" w:rsidR="00737E36" w:rsidRPr="00737E36" w:rsidRDefault="007D5F1C" w:rsidP="00EB3E29">
      <w:pPr>
        <w:rPr>
          <w:color w:val="0000FF"/>
          <w:lang w:eastAsia="ko-KR"/>
        </w:rPr>
      </w:pPr>
      <w:r w:rsidRPr="00737E36">
        <w:rPr>
          <w:rFonts w:hint="eastAsia"/>
          <w:b/>
          <w:bCs/>
          <w:color w:val="0000FF"/>
          <w:lang w:eastAsia="ko-KR"/>
        </w:rPr>
        <w:t>2</w:t>
      </w:r>
      <w:r w:rsidRPr="00737E36">
        <w:rPr>
          <w:rFonts w:hint="eastAsia"/>
          <w:b/>
          <w:bCs/>
          <w:color w:val="0000FF"/>
          <w:vertAlign w:val="superscript"/>
          <w:lang w:eastAsia="ko-KR"/>
        </w:rPr>
        <w:t>nd</w:t>
      </w:r>
      <w:r w:rsidRPr="00737E36">
        <w:rPr>
          <w:rFonts w:hint="eastAsia"/>
          <w:b/>
          <w:bCs/>
          <w:color w:val="0000FF"/>
          <w:lang w:eastAsia="ko-KR"/>
        </w:rPr>
        <w:t xml:space="preserve"> follow-up prompt</w:t>
      </w:r>
      <w:r w:rsidRPr="00737E36">
        <w:rPr>
          <w:rFonts w:hint="eastAsia"/>
          <w:color w:val="0000FF"/>
          <w:lang w:eastAsia="ko-KR"/>
        </w:rPr>
        <w:t xml:space="preserve"> (</w:t>
      </w:r>
      <w:r w:rsidRPr="00737E36">
        <w:rPr>
          <w:color w:val="0000FF"/>
          <w:lang w:eastAsia="ko-KR"/>
        </w:rPr>
        <w:t>automatically</w:t>
      </w:r>
      <w:r w:rsidRPr="00737E36">
        <w:rPr>
          <w:rFonts w:hint="eastAsia"/>
          <w:color w:val="0000FF"/>
          <w:lang w:eastAsia="ko-KR"/>
        </w:rPr>
        <w:t xml:space="preserve"> selected by SM):</w:t>
      </w:r>
      <w:r w:rsidRPr="00737E36">
        <w:rPr>
          <w:color w:val="0000FF"/>
        </w:rPr>
        <w:t xml:space="preserve"> </w:t>
      </w:r>
      <w:r w:rsidR="00737E36" w:rsidRPr="00737E36">
        <w:rPr>
          <w:rFonts w:hint="eastAsia"/>
          <w:color w:val="0000FF"/>
          <w:lang w:eastAsia="ko-KR"/>
        </w:rPr>
        <w:t xml:space="preserve">Definition </w:t>
      </w:r>
      <w:r w:rsidR="00737E36" w:rsidRPr="00737E36">
        <w:rPr>
          <w:rFonts w:hint="eastAsia"/>
          <w:color w:val="0000FF"/>
          <w:lang w:eastAsia="ko-KR"/>
        </w:rPr>
        <w:t>→</w:t>
      </w:r>
      <w:r w:rsidR="00737E36" w:rsidRPr="00737E36">
        <w:rPr>
          <w:rFonts w:hint="eastAsia"/>
          <w:color w:val="0000FF"/>
          <w:lang w:eastAsia="ko-KR"/>
        </w:rPr>
        <w:t xml:space="preserve"> Hypothesis Elimination</w:t>
      </w:r>
    </w:p>
    <w:p w14:paraId="38D22270" w14:textId="61EEF1D8" w:rsidR="00737E36" w:rsidRPr="00737E36" w:rsidRDefault="00737E36" w:rsidP="00EB3E29">
      <w:pPr>
        <w:rPr>
          <w:color w:val="0000FF"/>
          <w:lang w:eastAsia="ko-KR"/>
        </w:rPr>
      </w:pPr>
      <w:r w:rsidRPr="00737E36">
        <w:rPr>
          <w:color w:val="0000FF"/>
          <w:lang w:eastAsia="ko-KR"/>
        </w:rPr>
        <w:t xml:space="preserve">It came up with some answers and further push for what is specific for the PCEC anode&gt; This is done after Identifying a material towards the anode design as asked. It further drove into variant and peculiar materials that suit the purpose. </w:t>
      </w:r>
    </w:p>
    <w:p w14:paraId="4F4C779E" w14:textId="7A0A373D" w:rsidR="00737E36" w:rsidRPr="00BE72CA" w:rsidRDefault="007D5F1C" w:rsidP="00EB3E29">
      <w:pPr>
        <w:rPr>
          <w:color w:val="0000FF"/>
          <w:lang w:eastAsia="ko-KR"/>
        </w:rPr>
      </w:pPr>
      <w:r w:rsidRPr="00BE72CA">
        <w:rPr>
          <w:rFonts w:hint="eastAsia"/>
          <w:b/>
          <w:bCs/>
          <w:color w:val="0000FF"/>
          <w:lang w:eastAsia="ko-KR"/>
        </w:rPr>
        <w:t>3</w:t>
      </w:r>
      <w:r w:rsidRPr="00BE72CA">
        <w:rPr>
          <w:rFonts w:hint="eastAsia"/>
          <w:b/>
          <w:bCs/>
          <w:color w:val="0000FF"/>
          <w:vertAlign w:val="superscript"/>
          <w:lang w:eastAsia="ko-KR"/>
        </w:rPr>
        <w:t>rd</w:t>
      </w:r>
      <w:r w:rsidRPr="00BE72CA">
        <w:rPr>
          <w:rFonts w:hint="eastAsia"/>
          <w:b/>
          <w:bCs/>
          <w:color w:val="0000FF"/>
          <w:lang w:eastAsia="ko-KR"/>
        </w:rPr>
        <w:t xml:space="preserve"> follow-up prompt</w:t>
      </w:r>
      <w:r w:rsidRPr="00BE72CA">
        <w:rPr>
          <w:rFonts w:hint="eastAsia"/>
          <w:color w:val="0000FF"/>
          <w:lang w:eastAsia="ko-KR"/>
        </w:rPr>
        <w:t xml:space="preserve"> (manually selected</w:t>
      </w:r>
      <w:r w:rsidR="008D1FCF" w:rsidRPr="00BE72CA">
        <w:rPr>
          <w:rFonts w:hint="eastAsia"/>
          <w:color w:val="0000FF"/>
          <w:lang w:eastAsia="ko-KR"/>
        </w:rPr>
        <w:t xml:space="preserve"> from suggestions</w:t>
      </w:r>
      <w:r w:rsidRPr="00BE72CA">
        <w:rPr>
          <w:rFonts w:hint="eastAsia"/>
          <w:color w:val="0000FF"/>
          <w:lang w:eastAsia="ko-KR"/>
        </w:rPr>
        <w:t xml:space="preserve">): </w:t>
      </w:r>
      <w:r w:rsidR="00BE72CA" w:rsidRPr="00BE72CA">
        <w:rPr>
          <w:color w:val="0000FF"/>
          <w:lang w:eastAsia="ko-KR"/>
        </w:rPr>
        <w:t>Elenchus, Recollection</w:t>
      </w:r>
    </w:p>
    <w:p w14:paraId="227978F3" w14:textId="2E97FEE9" w:rsidR="00BE72CA" w:rsidRPr="00BE72CA" w:rsidRDefault="00BE72CA" w:rsidP="00EB3E29">
      <w:pPr>
        <w:rPr>
          <w:color w:val="0000FF"/>
          <w:lang w:eastAsia="ko-KR"/>
        </w:rPr>
      </w:pPr>
      <w:r w:rsidRPr="00BE72CA">
        <w:rPr>
          <w:color w:val="0000FF"/>
          <w:lang w:eastAsia="ko-KR"/>
        </w:rPr>
        <w:t>This examines the properties of the suggested materials at large and the challenges for the anode function.</w:t>
      </w:r>
    </w:p>
    <w:p w14:paraId="63019310" w14:textId="2F78CE83" w:rsidR="00737E36" w:rsidRPr="00BE72CA" w:rsidRDefault="00BE72CA" w:rsidP="00EB3E29">
      <w:pPr>
        <w:rPr>
          <w:color w:val="0000FF"/>
          <w:lang w:eastAsia="ko-KR"/>
        </w:rPr>
      </w:pPr>
      <w:r w:rsidRPr="00BE72CA">
        <w:rPr>
          <w:b/>
          <w:bCs/>
          <w:color w:val="0000FF"/>
          <w:lang w:eastAsia="ko-KR"/>
        </w:rPr>
        <w:t>4</w:t>
      </w:r>
      <w:r w:rsidRPr="00BE72CA">
        <w:rPr>
          <w:b/>
          <w:bCs/>
          <w:color w:val="0000FF"/>
          <w:vertAlign w:val="superscript"/>
          <w:lang w:eastAsia="ko-KR"/>
        </w:rPr>
        <w:t>th</w:t>
      </w:r>
      <w:r w:rsidR="00737E36" w:rsidRPr="00BE72CA">
        <w:rPr>
          <w:rFonts w:hint="eastAsia"/>
          <w:b/>
          <w:bCs/>
          <w:color w:val="0000FF"/>
          <w:lang w:eastAsia="ko-KR"/>
        </w:rPr>
        <w:t xml:space="preserve"> follow-up prompt</w:t>
      </w:r>
      <w:r w:rsidR="00737E36" w:rsidRPr="00BE72CA">
        <w:rPr>
          <w:rFonts w:hint="eastAsia"/>
          <w:color w:val="0000FF"/>
          <w:lang w:eastAsia="ko-KR"/>
        </w:rPr>
        <w:t xml:space="preserve"> (manually selected from suggestions): </w:t>
      </w:r>
      <w:r w:rsidRPr="00BE72CA">
        <w:rPr>
          <w:color w:val="0000FF"/>
          <w:lang w:eastAsia="ko-KR"/>
        </w:rPr>
        <w:t>Elenchus, Analogy, Induction</w:t>
      </w:r>
    </w:p>
    <w:p w14:paraId="4FDDFD12" w14:textId="7DA4C273" w:rsidR="00BE72CA" w:rsidRPr="00BE72CA" w:rsidRDefault="00BE72CA" w:rsidP="00EB3E29">
      <w:pPr>
        <w:rPr>
          <w:color w:val="0000FF"/>
          <w:lang w:eastAsia="ko-KR"/>
        </w:rPr>
      </w:pPr>
      <w:r w:rsidRPr="00BE72CA">
        <w:rPr>
          <w:color w:val="0000FF"/>
          <w:lang w:eastAsia="ko-KR"/>
        </w:rPr>
        <w:t>This examine</w:t>
      </w:r>
      <w:r>
        <w:rPr>
          <w:color w:val="0000FF"/>
          <w:lang w:eastAsia="ko-KR"/>
        </w:rPr>
        <w:t>s</w:t>
      </w:r>
      <w:r w:rsidRPr="00BE72CA">
        <w:rPr>
          <w:color w:val="0000FF"/>
          <w:lang w:eastAsia="ko-KR"/>
        </w:rPr>
        <w:t xml:space="preserve"> the design approach for the anode side of the PCEC and suggests effective advancement in the field.</w:t>
      </w:r>
    </w:p>
    <w:p w14:paraId="4A53770F" w14:textId="55057820" w:rsidR="00BE72CA" w:rsidRDefault="00BE72CA" w:rsidP="00BE72CA">
      <w:pPr>
        <w:rPr>
          <w:color w:val="0000FF"/>
          <w:lang w:eastAsia="ko-KR"/>
        </w:rPr>
      </w:pPr>
      <w:r>
        <w:rPr>
          <w:b/>
          <w:bCs/>
          <w:color w:val="0000FF"/>
          <w:lang w:eastAsia="ko-KR"/>
        </w:rPr>
        <w:t>5</w:t>
      </w:r>
      <w:r w:rsidRPr="00BE72CA">
        <w:rPr>
          <w:b/>
          <w:bCs/>
          <w:color w:val="0000FF"/>
          <w:vertAlign w:val="superscript"/>
          <w:lang w:eastAsia="ko-KR"/>
        </w:rPr>
        <w:t>th</w:t>
      </w:r>
      <w:r w:rsidRPr="00BE72CA">
        <w:rPr>
          <w:rFonts w:hint="eastAsia"/>
          <w:b/>
          <w:bCs/>
          <w:color w:val="0000FF"/>
          <w:lang w:eastAsia="ko-KR"/>
        </w:rPr>
        <w:t xml:space="preserve"> follow-up prompt</w:t>
      </w:r>
      <w:r w:rsidRPr="00BE72CA">
        <w:rPr>
          <w:rFonts w:hint="eastAsia"/>
          <w:color w:val="0000FF"/>
          <w:lang w:eastAsia="ko-KR"/>
        </w:rPr>
        <w:t xml:space="preserve"> (manually selected from suggestions): </w:t>
      </w:r>
      <w:r w:rsidRPr="00BE72CA">
        <w:rPr>
          <w:color w:val="0000FF"/>
          <w:lang w:eastAsia="ko-KR"/>
        </w:rPr>
        <w:t>Elenchus, Analogy, Induction</w:t>
      </w:r>
    </w:p>
    <w:p w14:paraId="7DE0FB2E" w14:textId="37523C7A" w:rsidR="00BE72CA" w:rsidRPr="00BE72CA" w:rsidRDefault="00BE72CA" w:rsidP="00BE72CA">
      <w:pPr>
        <w:rPr>
          <w:color w:val="0000FF"/>
          <w:lang w:eastAsia="ko-KR"/>
        </w:rPr>
      </w:pPr>
      <w:r>
        <w:rPr>
          <w:color w:val="0000FF"/>
          <w:lang w:eastAsia="ko-KR"/>
        </w:rPr>
        <w:t>This discusses one of the suggested design techniques and compared with other methods for the same purpose,</w:t>
      </w:r>
    </w:p>
    <w:p w14:paraId="62252D2F" w14:textId="3B2C49A1" w:rsidR="00BE72CA" w:rsidRDefault="00BE72CA" w:rsidP="00BE72CA">
      <w:pPr>
        <w:rPr>
          <w:color w:val="0000FF"/>
          <w:lang w:eastAsia="ko-KR"/>
        </w:rPr>
      </w:pPr>
      <w:r>
        <w:rPr>
          <w:b/>
          <w:bCs/>
          <w:color w:val="0000FF"/>
          <w:lang w:eastAsia="ko-KR"/>
        </w:rPr>
        <w:t>6</w:t>
      </w:r>
      <w:r w:rsidRPr="00BE72CA">
        <w:rPr>
          <w:b/>
          <w:bCs/>
          <w:color w:val="0000FF"/>
          <w:vertAlign w:val="superscript"/>
          <w:lang w:eastAsia="ko-KR"/>
        </w:rPr>
        <w:t>th</w:t>
      </w:r>
      <w:r w:rsidRPr="00BE72CA">
        <w:rPr>
          <w:rFonts w:hint="eastAsia"/>
          <w:b/>
          <w:bCs/>
          <w:color w:val="0000FF"/>
          <w:lang w:eastAsia="ko-KR"/>
        </w:rPr>
        <w:t xml:space="preserve"> follow-up prompt</w:t>
      </w:r>
      <w:r w:rsidRPr="00BE72CA">
        <w:rPr>
          <w:rFonts w:hint="eastAsia"/>
          <w:color w:val="0000FF"/>
          <w:lang w:eastAsia="ko-KR"/>
        </w:rPr>
        <w:t xml:space="preserve"> (manually selected from suggestions): </w:t>
      </w:r>
      <w:r w:rsidRPr="00BE72CA">
        <w:rPr>
          <w:color w:val="0000FF"/>
          <w:lang w:eastAsia="ko-KR"/>
        </w:rPr>
        <w:t>Generalization, Recollection, Induction</w:t>
      </w:r>
    </w:p>
    <w:p w14:paraId="607F4F45" w14:textId="223DD541" w:rsidR="00BE72CA" w:rsidRDefault="00BE72CA" w:rsidP="00BE72CA">
      <w:pPr>
        <w:rPr>
          <w:color w:val="0000FF"/>
          <w:lang w:eastAsia="ko-KR"/>
        </w:rPr>
      </w:pPr>
      <w:r>
        <w:rPr>
          <w:color w:val="0000FF"/>
          <w:lang w:eastAsia="ko-KR"/>
        </w:rPr>
        <w:t>It dug dept into recent successes of the selected design technique</w:t>
      </w:r>
    </w:p>
    <w:p w14:paraId="27BB25AB" w14:textId="77777777" w:rsidR="00BE72CA" w:rsidRPr="00BE72CA" w:rsidRDefault="00BE72CA" w:rsidP="00BE72CA">
      <w:pPr>
        <w:rPr>
          <w:color w:val="0000FF"/>
          <w:lang w:eastAsia="ko-KR"/>
        </w:rPr>
      </w:pPr>
    </w:p>
    <w:p w14:paraId="5E8DAF05" w14:textId="5E68C1BE" w:rsidR="00BE72CA" w:rsidRDefault="00BE72CA" w:rsidP="00BE72CA">
      <w:pPr>
        <w:rPr>
          <w:color w:val="0000FF"/>
          <w:lang w:eastAsia="ko-KR"/>
        </w:rPr>
      </w:pPr>
      <w:r>
        <w:rPr>
          <w:b/>
          <w:bCs/>
          <w:color w:val="0000FF"/>
          <w:lang w:eastAsia="ko-KR"/>
        </w:rPr>
        <w:t>7</w:t>
      </w:r>
      <w:r w:rsidRPr="00BE72CA">
        <w:rPr>
          <w:b/>
          <w:bCs/>
          <w:color w:val="0000FF"/>
          <w:vertAlign w:val="superscript"/>
          <w:lang w:eastAsia="ko-KR"/>
        </w:rPr>
        <w:t>th</w:t>
      </w:r>
      <w:r w:rsidRPr="00BE72CA">
        <w:rPr>
          <w:rFonts w:hint="eastAsia"/>
          <w:b/>
          <w:bCs/>
          <w:color w:val="0000FF"/>
          <w:lang w:eastAsia="ko-KR"/>
        </w:rPr>
        <w:t xml:space="preserve"> follow-up prompt</w:t>
      </w:r>
      <w:r w:rsidRPr="00BE72CA">
        <w:rPr>
          <w:rFonts w:hint="eastAsia"/>
          <w:color w:val="0000FF"/>
          <w:lang w:eastAsia="ko-KR"/>
        </w:rPr>
        <w:t xml:space="preserve"> (manually selected from suggestions): </w:t>
      </w:r>
      <w:r w:rsidRPr="00BE72CA">
        <w:rPr>
          <w:color w:val="0000FF"/>
          <w:lang w:eastAsia="ko-KR"/>
        </w:rPr>
        <w:t>Generalization, Recollection, Induction</w:t>
      </w:r>
    </w:p>
    <w:p w14:paraId="1294B1E4" w14:textId="77777777" w:rsidR="00BE72CA" w:rsidRDefault="00BE72CA" w:rsidP="00BE72CA">
      <w:pPr>
        <w:rPr>
          <w:color w:val="0000FF"/>
          <w:lang w:eastAsia="ko-KR"/>
        </w:rPr>
      </w:pPr>
      <w:r>
        <w:rPr>
          <w:b/>
          <w:bCs/>
          <w:color w:val="0000FF"/>
          <w:lang w:eastAsia="ko-KR"/>
        </w:rPr>
        <w:t>7</w:t>
      </w:r>
      <w:r w:rsidRPr="00BE72CA">
        <w:rPr>
          <w:b/>
          <w:bCs/>
          <w:color w:val="0000FF"/>
          <w:vertAlign w:val="superscript"/>
          <w:lang w:eastAsia="ko-KR"/>
        </w:rPr>
        <w:t>th</w:t>
      </w:r>
      <w:r w:rsidRPr="00BE72CA">
        <w:rPr>
          <w:rFonts w:hint="eastAsia"/>
          <w:b/>
          <w:bCs/>
          <w:color w:val="0000FF"/>
          <w:lang w:eastAsia="ko-KR"/>
        </w:rPr>
        <w:t xml:space="preserve"> follow-up prompt</w:t>
      </w:r>
      <w:r w:rsidRPr="00BE72CA">
        <w:rPr>
          <w:rFonts w:hint="eastAsia"/>
          <w:color w:val="0000FF"/>
          <w:lang w:eastAsia="ko-KR"/>
        </w:rPr>
        <w:t xml:space="preserve"> (manually selected from suggestions): </w:t>
      </w:r>
      <w:r w:rsidRPr="00BE72CA">
        <w:rPr>
          <w:color w:val="0000FF"/>
          <w:lang w:eastAsia="ko-KR"/>
        </w:rPr>
        <w:t>Generalization, Recollection, Induction</w:t>
      </w:r>
    </w:p>
    <w:p w14:paraId="1CDFA1EB" w14:textId="4011B066" w:rsidR="00BE72CA" w:rsidRDefault="00BE72CA" w:rsidP="00EB3E29">
      <w:pPr>
        <w:rPr>
          <w:color w:val="FF0000"/>
          <w:lang w:eastAsia="ko-KR"/>
        </w:rPr>
      </w:pPr>
      <w:r>
        <w:rPr>
          <w:b/>
          <w:bCs/>
          <w:color w:val="0000FF"/>
          <w:lang w:eastAsia="ko-KR"/>
        </w:rPr>
        <w:t>7</w:t>
      </w:r>
      <w:r w:rsidRPr="00BE72CA">
        <w:rPr>
          <w:b/>
          <w:bCs/>
          <w:color w:val="0000FF"/>
          <w:vertAlign w:val="superscript"/>
          <w:lang w:eastAsia="ko-KR"/>
        </w:rPr>
        <w:t>th</w:t>
      </w:r>
      <w:r w:rsidRPr="00BE72CA">
        <w:rPr>
          <w:rFonts w:hint="eastAsia"/>
          <w:b/>
          <w:bCs/>
          <w:color w:val="0000FF"/>
          <w:lang w:eastAsia="ko-KR"/>
        </w:rPr>
        <w:t xml:space="preserve"> follow-up prompt</w:t>
      </w:r>
      <w:r w:rsidRPr="00BE72CA">
        <w:rPr>
          <w:rFonts w:hint="eastAsia"/>
          <w:color w:val="0000FF"/>
          <w:lang w:eastAsia="ko-KR"/>
        </w:rPr>
        <w:t xml:space="preserve"> (manually selected from suggestions): </w:t>
      </w:r>
      <w:r w:rsidRPr="00BE72CA">
        <w:rPr>
          <w:color w:val="0000FF"/>
          <w:lang w:eastAsia="ko-KR"/>
        </w:rPr>
        <w:t>Elenchus, Analogy, Induction</w:t>
      </w:r>
    </w:p>
    <w:p w14:paraId="38BCCBE1" w14:textId="77777777" w:rsidR="006A143B" w:rsidRPr="00001FBA" w:rsidRDefault="006A143B" w:rsidP="006A143B">
      <w:pPr>
        <w:pStyle w:val="ListParagraph"/>
        <w:rPr>
          <w:color w:val="FF0000"/>
          <w:lang w:eastAsia="ko-KR"/>
        </w:rPr>
      </w:pPr>
    </w:p>
    <w:p w14:paraId="6241ECD6" w14:textId="77777777" w:rsidR="00EB3E29" w:rsidRPr="00AA5C1B" w:rsidRDefault="00EB3E29" w:rsidP="00EB3E29">
      <w:pPr>
        <w:rPr>
          <w:b/>
          <w:bCs/>
          <w:lang w:eastAsia="ko-KR"/>
        </w:rPr>
      </w:pPr>
      <w:r w:rsidRPr="00AA5C1B">
        <w:rPr>
          <w:b/>
          <w:bCs/>
          <w:lang w:eastAsia="ko-KR"/>
        </w:rPr>
        <w:lastRenderedPageBreak/>
        <w:t>What Are the Prompts Used?</w:t>
      </w:r>
    </w:p>
    <w:p w14:paraId="1627C987" w14:textId="77777777" w:rsidR="00EB3E29" w:rsidRDefault="00EB3E29" w:rsidP="00EB3E29">
      <w:pPr>
        <w:rPr>
          <w:lang w:eastAsia="ko-KR"/>
        </w:rPr>
      </w:pPr>
      <w:r>
        <w:rPr>
          <w:rFonts w:hint="eastAsia"/>
          <w:lang w:eastAsia="ko-KR"/>
        </w:rPr>
        <w:t>•</w:t>
      </w:r>
      <w:r>
        <w:rPr>
          <w:lang w:eastAsia="ko-KR"/>
        </w:rPr>
        <w:tab/>
        <w:t>The initial user input or problem statement.</w:t>
      </w:r>
    </w:p>
    <w:p w14:paraId="0F6AF638" w14:textId="77777777" w:rsidR="00EB3E29" w:rsidRDefault="00EB3E29" w:rsidP="00EB3E29">
      <w:pPr>
        <w:rPr>
          <w:lang w:eastAsia="ko-KR"/>
        </w:rPr>
      </w:pPr>
      <w:r>
        <w:rPr>
          <w:rFonts w:hint="eastAsia"/>
          <w:lang w:eastAsia="ko-KR"/>
        </w:rPr>
        <w:t>•</w:t>
      </w:r>
      <w:r>
        <w:rPr>
          <w:lang w:eastAsia="ko-KR"/>
        </w:rPr>
        <w:tab/>
        <w:t>The system reformulation into Socratic prompts.</w:t>
      </w:r>
    </w:p>
    <w:p w14:paraId="15748256" w14:textId="77777777" w:rsidR="00EB3E29" w:rsidRDefault="00EB3E29" w:rsidP="00EB3E29">
      <w:pPr>
        <w:rPr>
          <w:lang w:eastAsia="ko-KR"/>
        </w:rPr>
      </w:pPr>
      <w:r>
        <w:rPr>
          <w:rFonts w:hint="eastAsia"/>
          <w:lang w:eastAsia="ko-KR"/>
        </w:rPr>
        <w:t>•</w:t>
      </w:r>
      <w:r>
        <w:rPr>
          <w:lang w:eastAsia="ko-KR"/>
        </w:rPr>
        <w:tab/>
        <w:t>The follow-up questions guiding the LLM through structured reasoning.</w:t>
      </w:r>
    </w:p>
    <w:p w14:paraId="31B8D55D" w14:textId="77777777" w:rsidR="00EB3E29" w:rsidRDefault="00EB3E29" w:rsidP="00EB3E29">
      <w:pPr>
        <w:rPr>
          <w:lang w:eastAsia="ko-KR"/>
        </w:rPr>
      </w:pPr>
      <w:r>
        <w:rPr>
          <w:rFonts w:hint="eastAsia"/>
          <w:lang w:eastAsia="ko-KR"/>
        </w:rPr>
        <w:t>•</w:t>
      </w:r>
      <w:r>
        <w:rPr>
          <w:lang w:eastAsia="ko-KR"/>
        </w:rPr>
        <w:tab/>
        <w:t>Indicate whether the model-generated follow-up prompts were used or if you created your own.</w:t>
      </w:r>
    </w:p>
    <w:p w14:paraId="1ADE2C80" w14:textId="4A193528" w:rsidR="00EB3E29" w:rsidRPr="006A143B" w:rsidRDefault="006A143B" w:rsidP="006A143B">
      <w:pPr>
        <w:rPr>
          <w:color w:val="FF0000"/>
          <w:lang w:eastAsia="ko-KR"/>
        </w:rPr>
      </w:pPr>
      <w:r w:rsidRPr="006A143B">
        <w:rPr>
          <w:rFonts w:hint="eastAsia"/>
          <w:color w:val="FF0000"/>
          <w:lang w:eastAsia="ko-KR"/>
        </w:rPr>
        <w:t>Check the other document</w:t>
      </w:r>
      <w:r w:rsidR="00DE164B">
        <w:rPr>
          <w:rFonts w:hint="eastAsia"/>
          <w:color w:val="FF0000"/>
          <w:lang w:eastAsia="ko-KR"/>
        </w:rPr>
        <w:t xml:space="preserve"> </w:t>
      </w:r>
      <w:r w:rsidR="00DE164B">
        <w:rPr>
          <w:color w:val="FF0000"/>
          <w:lang w:eastAsia="ko-KR"/>
        </w:rPr>
        <w:t>“</w:t>
      </w:r>
      <w:r w:rsidR="00BE72CA">
        <w:rPr>
          <w:color w:val="FF0000"/>
          <w:lang w:eastAsia="ko-KR"/>
        </w:rPr>
        <w:t>downloadedArgoTranscript_ljolaoso</w:t>
      </w:r>
      <w:r w:rsidR="00DE164B">
        <w:rPr>
          <w:rFonts w:hint="eastAsia"/>
          <w:color w:val="FF0000"/>
          <w:lang w:eastAsia="ko-KR"/>
        </w:rPr>
        <w:t>.docx</w:t>
      </w:r>
      <w:r w:rsidR="00DE164B">
        <w:rPr>
          <w:color w:val="FF0000"/>
          <w:lang w:eastAsia="ko-KR"/>
        </w:rPr>
        <w:t>”</w:t>
      </w:r>
      <w:r w:rsidRPr="006A143B">
        <w:rPr>
          <w:rFonts w:hint="eastAsia"/>
          <w:color w:val="FF0000"/>
          <w:lang w:eastAsia="ko-KR"/>
        </w:rPr>
        <w:t>.</w:t>
      </w:r>
    </w:p>
    <w:p w14:paraId="227A8BCB" w14:textId="77777777" w:rsidR="006A143B" w:rsidRDefault="006A143B" w:rsidP="00EB3E29">
      <w:pPr>
        <w:rPr>
          <w:lang w:eastAsia="ko-KR"/>
        </w:rPr>
      </w:pPr>
    </w:p>
    <w:p w14:paraId="585DEA90" w14:textId="498F88A9" w:rsidR="00EB3E29" w:rsidRPr="00AA5C1B" w:rsidRDefault="00EB3E29" w:rsidP="00EB3E29">
      <w:pPr>
        <w:rPr>
          <w:b/>
          <w:bCs/>
          <w:lang w:eastAsia="ko-KR"/>
        </w:rPr>
      </w:pPr>
      <w:r w:rsidRPr="00AA5C1B">
        <w:rPr>
          <w:b/>
          <w:bCs/>
          <w:lang w:eastAsia="ko-KR"/>
        </w:rPr>
        <w:t>What Are the Outcomes of This Example?</w:t>
      </w:r>
    </w:p>
    <w:p w14:paraId="25FC7BC4" w14:textId="77777777" w:rsidR="00EB3E29" w:rsidRDefault="00EB3E29" w:rsidP="00EB3E29">
      <w:pPr>
        <w:rPr>
          <w:lang w:eastAsia="ko-KR"/>
        </w:rPr>
      </w:pPr>
      <w:r>
        <w:rPr>
          <w:rFonts w:hint="eastAsia"/>
          <w:lang w:eastAsia="ko-KR"/>
        </w:rPr>
        <w:t>•</w:t>
      </w:r>
      <w:r>
        <w:rPr>
          <w:lang w:eastAsia="ko-KR"/>
        </w:rPr>
        <w:tab/>
        <w:t>How did the LLM refine its answers over iterations?</w:t>
      </w:r>
    </w:p>
    <w:p w14:paraId="255CE6C3" w14:textId="4EC28E22" w:rsidR="006A143B" w:rsidRPr="006773E6" w:rsidRDefault="00DE164B" w:rsidP="00EB3E29">
      <w:pPr>
        <w:rPr>
          <w:color w:val="0000FF"/>
          <w:lang w:eastAsia="ko-KR"/>
        </w:rPr>
      </w:pPr>
      <w:r w:rsidRPr="006773E6">
        <w:rPr>
          <w:rFonts w:hint="eastAsia"/>
          <w:color w:val="0000FF"/>
          <w:lang w:eastAsia="ko-KR"/>
        </w:rPr>
        <w:t xml:space="preserve">It refined its answers </w:t>
      </w:r>
      <w:r w:rsidR="00AA5C1B" w:rsidRPr="006773E6">
        <w:rPr>
          <w:rFonts w:hint="eastAsia"/>
          <w:color w:val="0000FF"/>
          <w:lang w:eastAsia="ko-KR"/>
        </w:rPr>
        <w:t>very well</w:t>
      </w:r>
      <w:r w:rsidR="006773E6" w:rsidRPr="006773E6">
        <w:rPr>
          <w:color w:val="0000FF"/>
          <w:lang w:eastAsia="ko-KR"/>
        </w:rPr>
        <w:t xml:space="preserve"> with brevity</w:t>
      </w:r>
      <w:r w:rsidR="00AA5C1B" w:rsidRPr="006773E6">
        <w:rPr>
          <w:rFonts w:hint="eastAsia"/>
          <w:color w:val="0000FF"/>
          <w:lang w:eastAsia="ko-KR"/>
        </w:rPr>
        <w:t xml:space="preserve"> as it goes </w:t>
      </w:r>
      <w:r w:rsidR="006773E6" w:rsidRPr="006773E6">
        <w:rPr>
          <w:color w:val="0000FF"/>
          <w:lang w:eastAsia="ko-KR"/>
        </w:rPr>
        <w:t>series of follow-up questions, this drives the answers toward the potential need. In all cases concluding answers were not given.</w:t>
      </w:r>
    </w:p>
    <w:p w14:paraId="6224E5CB" w14:textId="77777777" w:rsidR="00EB3E29" w:rsidRDefault="00EB3E29" w:rsidP="00EB3E29">
      <w:pPr>
        <w:rPr>
          <w:lang w:eastAsia="ko-KR"/>
        </w:rPr>
      </w:pPr>
      <w:r>
        <w:rPr>
          <w:rFonts w:hint="eastAsia"/>
          <w:lang w:eastAsia="ko-KR"/>
        </w:rPr>
        <w:t>•</w:t>
      </w:r>
      <w:r>
        <w:rPr>
          <w:lang w:eastAsia="ko-KR"/>
        </w:rPr>
        <w:tab/>
        <w:t>What key insights or discoveries emerged?</w:t>
      </w:r>
    </w:p>
    <w:p w14:paraId="75883C5C" w14:textId="2661E6C0" w:rsidR="00AA5C1B" w:rsidRPr="006773E6" w:rsidRDefault="00603F08" w:rsidP="00EB3E29">
      <w:pPr>
        <w:rPr>
          <w:color w:val="0000FF"/>
          <w:lang w:eastAsia="ko-KR"/>
        </w:rPr>
      </w:pPr>
      <w:r w:rsidRPr="006773E6">
        <w:rPr>
          <w:rFonts w:hint="eastAsia"/>
          <w:color w:val="0000FF"/>
          <w:lang w:eastAsia="ko-KR"/>
        </w:rPr>
        <w:t xml:space="preserve">The Socratic assistant revealed an important point, </w:t>
      </w:r>
      <w:r w:rsidR="006773E6" w:rsidRPr="006773E6">
        <w:rPr>
          <w:color w:val="0000FF"/>
          <w:lang w:eastAsia="ko-KR"/>
        </w:rPr>
        <w:t xml:space="preserve">as it mentioned </w:t>
      </w:r>
      <w:r w:rsidR="006773E6" w:rsidRPr="006773E6">
        <w:rPr>
          <w:color w:val="0000FF"/>
          <w:lang w:eastAsia="ko-KR"/>
        </w:rPr>
        <w:t>knowledge on the mechanisms of aliovalent doping and its effects on material properties</w:t>
      </w:r>
      <w:r w:rsidR="006773E6" w:rsidRPr="006773E6">
        <w:rPr>
          <w:color w:val="0000FF"/>
          <w:lang w:eastAsia="ko-KR"/>
        </w:rPr>
        <w:t>.</w:t>
      </w:r>
    </w:p>
    <w:p w14:paraId="3C90838C" w14:textId="77777777" w:rsidR="00EB3E29" w:rsidRDefault="00EB3E29" w:rsidP="00EB3E29">
      <w:pPr>
        <w:rPr>
          <w:lang w:eastAsia="ko-KR"/>
        </w:rPr>
      </w:pPr>
      <w:r>
        <w:rPr>
          <w:rFonts w:hint="eastAsia"/>
          <w:lang w:eastAsia="ko-KR"/>
        </w:rPr>
        <w:t>•</w:t>
      </w:r>
      <w:r>
        <w:rPr>
          <w:lang w:eastAsia="ko-KR"/>
        </w:rPr>
        <w:tab/>
        <w:t>Any unexpected results or challenges?</w:t>
      </w:r>
    </w:p>
    <w:p w14:paraId="43AF4927" w14:textId="1DF69ABE" w:rsidR="00AA5C1B" w:rsidRPr="00AA5C1B" w:rsidRDefault="006773E6" w:rsidP="00EB3E29">
      <w:pPr>
        <w:rPr>
          <w:color w:val="FF0000"/>
          <w:lang w:eastAsia="ko-KR"/>
        </w:rPr>
      </w:pPr>
      <w:r w:rsidRPr="006773E6">
        <w:rPr>
          <w:color w:val="0000FF"/>
          <w:lang w:eastAsia="ko-KR"/>
        </w:rPr>
        <w:t>Yes, sample of the concept mentioned which I am personally not familiar with</w:t>
      </w:r>
      <w:r w:rsidR="00BE60B9" w:rsidRPr="006773E6">
        <w:rPr>
          <w:rFonts w:hint="eastAsia"/>
          <w:color w:val="0000FF"/>
          <w:lang w:eastAsia="ko-KR"/>
        </w:rPr>
        <w:t>.</w:t>
      </w:r>
    </w:p>
    <w:p w14:paraId="0DFEAC9E" w14:textId="77777777" w:rsidR="00AA5C1B" w:rsidRDefault="00AA5C1B" w:rsidP="00EB3E29">
      <w:pPr>
        <w:rPr>
          <w:lang w:eastAsia="ko-KR"/>
        </w:rPr>
      </w:pPr>
    </w:p>
    <w:p w14:paraId="0F1373CB" w14:textId="068095C7" w:rsidR="00EB3E29" w:rsidRPr="00AA5C1B" w:rsidRDefault="00EB3E29" w:rsidP="00EB3E29">
      <w:pPr>
        <w:rPr>
          <w:b/>
          <w:bCs/>
          <w:lang w:eastAsia="ko-KR"/>
        </w:rPr>
      </w:pPr>
      <w:r w:rsidRPr="00AA5C1B">
        <w:rPr>
          <w:b/>
          <w:bCs/>
          <w:lang w:eastAsia="ko-KR"/>
        </w:rPr>
        <w:t>Comparison to a Non-Socratic Approach</w:t>
      </w:r>
    </w:p>
    <w:p w14:paraId="784DF5BB" w14:textId="77777777" w:rsidR="00EB3E29" w:rsidRDefault="00EB3E29" w:rsidP="00EB3E29">
      <w:pPr>
        <w:rPr>
          <w:lang w:eastAsia="ko-KR"/>
        </w:rPr>
      </w:pPr>
      <w:r>
        <w:rPr>
          <w:rFonts w:hint="eastAsia"/>
          <w:lang w:eastAsia="ko-KR"/>
        </w:rPr>
        <w:t>•</w:t>
      </w:r>
      <w:r>
        <w:rPr>
          <w:lang w:eastAsia="ko-KR"/>
        </w:rPr>
        <w:tab/>
        <w:t>How did reasoning depth, self-correction, and hypothesis refinement compare?</w:t>
      </w:r>
    </w:p>
    <w:p w14:paraId="3CD8E4EC" w14:textId="7D8A542A" w:rsidR="00742154" w:rsidRPr="006773E6" w:rsidRDefault="006773E6" w:rsidP="00EB3E29">
      <w:pPr>
        <w:rPr>
          <w:color w:val="0000FF"/>
          <w:lang w:eastAsia="ko-KR"/>
        </w:rPr>
      </w:pPr>
      <w:r w:rsidRPr="006773E6">
        <w:rPr>
          <w:color w:val="0000FF"/>
          <w:lang w:eastAsia="ko-KR"/>
        </w:rPr>
        <w:t>Comparing the SM and the non-SM might be regarded as two different tools with similar and varying functions. The non-SM gives lengthy and more comprehensive answers with usually no follow up question ideas, it also concludes. The SM is brief and with a lot of questions and suggestions.</w:t>
      </w:r>
    </w:p>
    <w:p w14:paraId="61D8EF9B" w14:textId="77777777" w:rsidR="00EB3E29" w:rsidRDefault="00EB3E29" w:rsidP="00EB3E29">
      <w:pPr>
        <w:rPr>
          <w:lang w:eastAsia="ko-KR"/>
        </w:rPr>
      </w:pPr>
      <w:r>
        <w:rPr>
          <w:rFonts w:hint="eastAsia"/>
          <w:lang w:eastAsia="ko-KR"/>
        </w:rPr>
        <w:lastRenderedPageBreak/>
        <w:t>•</w:t>
      </w:r>
      <w:r>
        <w:rPr>
          <w:lang w:eastAsia="ko-KR"/>
        </w:rPr>
        <w:tab/>
        <w:t>Would a traditional direct-answer prompt have produced different results?</w:t>
      </w:r>
    </w:p>
    <w:p w14:paraId="2CEC86A9" w14:textId="5EFCD67C" w:rsidR="00742154" w:rsidRPr="006773E6" w:rsidRDefault="006773E6" w:rsidP="00EB3E29">
      <w:pPr>
        <w:rPr>
          <w:color w:val="0000FF"/>
          <w:lang w:eastAsia="ko-KR"/>
        </w:rPr>
      </w:pPr>
      <w:r w:rsidRPr="006773E6">
        <w:rPr>
          <w:color w:val="0000FF"/>
          <w:lang w:eastAsia="ko-KR"/>
        </w:rPr>
        <w:t>NO</w:t>
      </w:r>
    </w:p>
    <w:p w14:paraId="28DF9569" w14:textId="5A6D0412" w:rsidR="00EB3E29" w:rsidRDefault="00EB3E29" w:rsidP="00EB3E29">
      <w:pPr>
        <w:rPr>
          <w:lang w:eastAsia="ko-KR"/>
        </w:rPr>
      </w:pPr>
      <w:r>
        <w:rPr>
          <w:rFonts w:hint="eastAsia"/>
          <w:lang w:eastAsia="ko-KR"/>
        </w:rPr>
        <w:t>•</w:t>
      </w:r>
      <w:r>
        <w:rPr>
          <w:lang w:eastAsia="ko-KR"/>
        </w:rPr>
        <w:tab/>
        <w:t>Did the Socratic method improve clarity, adaptability, or accuracy?</w:t>
      </w:r>
    </w:p>
    <w:p w14:paraId="59ADCDB4" w14:textId="38E840C4" w:rsidR="00C054DD" w:rsidRPr="006773E6" w:rsidRDefault="006773E6">
      <w:pPr>
        <w:rPr>
          <w:color w:val="0000FF"/>
          <w:lang w:eastAsia="ko-KR"/>
        </w:rPr>
      </w:pPr>
      <w:r w:rsidRPr="006773E6">
        <w:rPr>
          <w:color w:val="0000FF"/>
          <w:lang w:eastAsia="ko-KR"/>
        </w:rPr>
        <w:t>Yes</w:t>
      </w:r>
      <w:r>
        <w:rPr>
          <w:color w:val="0000FF"/>
          <w:lang w:eastAsia="ko-KR"/>
        </w:rPr>
        <w:t>.</w:t>
      </w:r>
      <w:r w:rsidRPr="006773E6">
        <w:rPr>
          <w:color w:val="0000FF"/>
          <w:lang w:eastAsia="ko-KR"/>
        </w:rPr>
        <w:t xml:space="preserve"> it did improve clarity.</w:t>
      </w:r>
    </w:p>
    <w:sectPr w:rsidR="00C054DD" w:rsidRPr="006773E6">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3DAA" w14:textId="77777777" w:rsidR="004977D8" w:rsidRDefault="004977D8" w:rsidP="00AA5C1B">
      <w:pPr>
        <w:spacing w:after="0" w:line="240" w:lineRule="auto"/>
      </w:pPr>
      <w:r>
        <w:separator/>
      </w:r>
    </w:p>
  </w:endnote>
  <w:endnote w:type="continuationSeparator" w:id="0">
    <w:p w14:paraId="296A8F06" w14:textId="77777777" w:rsidR="004977D8" w:rsidRDefault="004977D8" w:rsidP="00AA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5BF6C" w14:textId="77777777" w:rsidR="004977D8" w:rsidRDefault="004977D8" w:rsidP="00AA5C1B">
      <w:pPr>
        <w:spacing w:after="0" w:line="240" w:lineRule="auto"/>
      </w:pPr>
      <w:r>
        <w:separator/>
      </w:r>
    </w:p>
  </w:footnote>
  <w:footnote w:type="continuationSeparator" w:id="0">
    <w:p w14:paraId="5A545296" w14:textId="77777777" w:rsidR="004977D8" w:rsidRDefault="004977D8" w:rsidP="00AA5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3407C"/>
    <w:multiLevelType w:val="multilevel"/>
    <w:tmpl w:val="250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F3405"/>
    <w:multiLevelType w:val="multilevel"/>
    <w:tmpl w:val="B3E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40423"/>
    <w:multiLevelType w:val="multilevel"/>
    <w:tmpl w:val="EA5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31A36"/>
    <w:multiLevelType w:val="multilevel"/>
    <w:tmpl w:val="766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6636FF"/>
    <w:multiLevelType w:val="multilevel"/>
    <w:tmpl w:val="1B1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B46EF0"/>
    <w:multiLevelType w:val="hybridMultilevel"/>
    <w:tmpl w:val="A15CBD4E"/>
    <w:lvl w:ilvl="0" w:tplc="BD1C897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68458">
    <w:abstractNumId w:val="3"/>
  </w:num>
  <w:num w:numId="2" w16cid:durableId="1372921348">
    <w:abstractNumId w:val="1"/>
  </w:num>
  <w:num w:numId="3" w16cid:durableId="103578800">
    <w:abstractNumId w:val="2"/>
  </w:num>
  <w:num w:numId="4" w16cid:durableId="1122381612">
    <w:abstractNumId w:val="0"/>
  </w:num>
  <w:num w:numId="5" w16cid:durableId="983197513">
    <w:abstractNumId w:val="4"/>
  </w:num>
  <w:num w:numId="6" w16cid:durableId="664286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29"/>
    <w:rsid w:val="00001FBA"/>
    <w:rsid w:val="00073D8B"/>
    <w:rsid w:val="0022513E"/>
    <w:rsid w:val="0024769B"/>
    <w:rsid w:val="002E7475"/>
    <w:rsid w:val="00492F45"/>
    <w:rsid w:val="004977D8"/>
    <w:rsid w:val="004C03DC"/>
    <w:rsid w:val="004D6DD7"/>
    <w:rsid w:val="005B19E1"/>
    <w:rsid w:val="00603F08"/>
    <w:rsid w:val="006773E6"/>
    <w:rsid w:val="006A143B"/>
    <w:rsid w:val="00737E36"/>
    <w:rsid w:val="00742154"/>
    <w:rsid w:val="007D5F1C"/>
    <w:rsid w:val="00813F6D"/>
    <w:rsid w:val="008D1FCF"/>
    <w:rsid w:val="00962B97"/>
    <w:rsid w:val="00AA5C1B"/>
    <w:rsid w:val="00AE4960"/>
    <w:rsid w:val="00BA3ACF"/>
    <w:rsid w:val="00BE60B9"/>
    <w:rsid w:val="00BE72CA"/>
    <w:rsid w:val="00C054DD"/>
    <w:rsid w:val="00C82490"/>
    <w:rsid w:val="00CF4549"/>
    <w:rsid w:val="00D916B4"/>
    <w:rsid w:val="00DE164B"/>
    <w:rsid w:val="00E01F26"/>
    <w:rsid w:val="00EB3E29"/>
    <w:rsid w:val="00EC4058"/>
    <w:rsid w:val="00EF715A"/>
    <w:rsid w:val="00FB49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5408"/>
  <w15:chartTrackingRefBased/>
  <w15:docId w15:val="{A870634F-EB92-4F76-AD67-E56CAC06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29"/>
  </w:style>
  <w:style w:type="paragraph" w:styleId="Heading1">
    <w:name w:val="heading 1"/>
    <w:basedOn w:val="Normal"/>
    <w:next w:val="Normal"/>
    <w:link w:val="Heading1Char"/>
    <w:uiPriority w:val="9"/>
    <w:qFormat/>
    <w:rsid w:val="00EB3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E29"/>
    <w:rPr>
      <w:rFonts w:eastAsiaTheme="majorEastAsia" w:cstheme="majorBidi"/>
      <w:color w:val="272727" w:themeColor="text1" w:themeTint="D8"/>
    </w:rPr>
  </w:style>
  <w:style w:type="paragraph" w:styleId="Title">
    <w:name w:val="Title"/>
    <w:basedOn w:val="Normal"/>
    <w:next w:val="Normal"/>
    <w:link w:val="TitleChar"/>
    <w:uiPriority w:val="10"/>
    <w:qFormat/>
    <w:rsid w:val="00EB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E29"/>
    <w:pPr>
      <w:spacing w:before="160"/>
      <w:jc w:val="center"/>
    </w:pPr>
    <w:rPr>
      <w:i/>
      <w:iCs/>
      <w:color w:val="404040" w:themeColor="text1" w:themeTint="BF"/>
    </w:rPr>
  </w:style>
  <w:style w:type="character" w:customStyle="1" w:styleId="QuoteChar">
    <w:name w:val="Quote Char"/>
    <w:basedOn w:val="DefaultParagraphFont"/>
    <w:link w:val="Quote"/>
    <w:uiPriority w:val="29"/>
    <w:rsid w:val="00EB3E29"/>
    <w:rPr>
      <w:i/>
      <w:iCs/>
      <w:color w:val="404040" w:themeColor="text1" w:themeTint="BF"/>
    </w:rPr>
  </w:style>
  <w:style w:type="paragraph" w:styleId="ListParagraph">
    <w:name w:val="List Paragraph"/>
    <w:basedOn w:val="Normal"/>
    <w:uiPriority w:val="34"/>
    <w:qFormat/>
    <w:rsid w:val="00EB3E29"/>
    <w:pPr>
      <w:ind w:left="720"/>
      <w:contextualSpacing/>
    </w:pPr>
  </w:style>
  <w:style w:type="character" w:styleId="IntenseEmphasis">
    <w:name w:val="Intense Emphasis"/>
    <w:basedOn w:val="DefaultParagraphFont"/>
    <w:uiPriority w:val="21"/>
    <w:qFormat/>
    <w:rsid w:val="00EB3E29"/>
    <w:rPr>
      <w:i/>
      <w:iCs/>
      <w:color w:val="0F4761" w:themeColor="accent1" w:themeShade="BF"/>
    </w:rPr>
  </w:style>
  <w:style w:type="paragraph" w:styleId="IntenseQuote">
    <w:name w:val="Intense Quote"/>
    <w:basedOn w:val="Normal"/>
    <w:next w:val="Normal"/>
    <w:link w:val="IntenseQuoteChar"/>
    <w:uiPriority w:val="30"/>
    <w:qFormat/>
    <w:rsid w:val="00EB3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E29"/>
    <w:rPr>
      <w:i/>
      <w:iCs/>
      <w:color w:val="0F4761" w:themeColor="accent1" w:themeShade="BF"/>
    </w:rPr>
  </w:style>
  <w:style w:type="character" w:styleId="IntenseReference">
    <w:name w:val="Intense Reference"/>
    <w:basedOn w:val="DefaultParagraphFont"/>
    <w:uiPriority w:val="32"/>
    <w:qFormat/>
    <w:rsid w:val="00EB3E29"/>
    <w:rPr>
      <w:b/>
      <w:bCs/>
      <w:smallCaps/>
      <w:color w:val="0F4761" w:themeColor="accent1" w:themeShade="BF"/>
      <w:spacing w:val="5"/>
    </w:rPr>
  </w:style>
  <w:style w:type="table" w:styleId="TableGrid">
    <w:name w:val="Table Grid"/>
    <w:basedOn w:val="TableNormal"/>
    <w:uiPriority w:val="39"/>
    <w:rsid w:val="00EB3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5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1B"/>
  </w:style>
  <w:style w:type="paragraph" w:styleId="Footer">
    <w:name w:val="footer"/>
    <w:basedOn w:val="Normal"/>
    <w:link w:val="FooterChar"/>
    <w:uiPriority w:val="99"/>
    <w:unhideWhenUsed/>
    <w:rsid w:val="00AA5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1B"/>
  </w:style>
  <w:style w:type="character" w:styleId="Hyperlink">
    <w:name w:val="Hyperlink"/>
    <w:basedOn w:val="DefaultParagraphFont"/>
    <w:uiPriority w:val="99"/>
    <w:unhideWhenUsed/>
    <w:rsid w:val="00492F45"/>
    <w:rPr>
      <w:color w:val="467886" w:themeColor="hyperlink"/>
      <w:u w:val="single"/>
    </w:rPr>
  </w:style>
  <w:style w:type="character" w:styleId="UnresolvedMention">
    <w:name w:val="Unresolved Mention"/>
    <w:basedOn w:val="DefaultParagraphFont"/>
    <w:uiPriority w:val="99"/>
    <w:semiHidden/>
    <w:unhideWhenUsed/>
    <w:rsid w:val="00492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4061</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Sungil Hong</dc:creator>
  <cp:keywords/>
  <dc:description/>
  <cp:lastModifiedBy>Jolaoso, Lateef A.</cp:lastModifiedBy>
  <cp:revision>3</cp:revision>
  <dcterms:created xsi:type="dcterms:W3CDTF">2025-03-07T18:08:00Z</dcterms:created>
  <dcterms:modified xsi:type="dcterms:W3CDTF">2025-03-11T15:32:00Z</dcterms:modified>
</cp:coreProperties>
</file>