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20"/>
        <w:gridCol w:w="3621"/>
      </w:tblGrid>
      <w:tr w:rsidR="00C02965" w14:paraId="28D82BF6" w14:textId="77777777" w:rsidTr="00F6612A">
        <w:tc>
          <w:tcPr>
            <w:tcW w:w="5395" w:type="dxa"/>
            <w:gridSpan w:val="2"/>
          </w:tcPr>
          <w:p w14:paraId="72143869" w14:textId="0CFA0F91" w:rsidR="00C02965" w:rsidRDefault="00C62874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Information Security</w:t>
            </w:r>
            <w:r w:rsidR="00C02965">
              <w:rPr>
                <w:rFonts w:ascii="Calibri" w:hAnsi="Calibri" w:cs="Calibri"/>
                <w:sz w:val="22"/>
                <w:szCs w:val="22"/>
              </w:rPr>
              <w:t xml:space="preserve"> (BDS-7A) </w:t>
            </w:r>
            <w:r w:rsidR="00991BF0">
              <w:rPr>
                <w:rFonts w:ascii="Calibri" w:hAnsi="Calibri" w:cs="Calibri"/>
                <w:sz w:val="22"/>
                <w:szCs w:val="22"/>
              </w:rPr>
              <w:t xml:space="preserve">– </w:t>
            </w:r>
            <w:r w:rsidR="00BA176B">
              <w:rPr>
                <w:rFonts w:ascii="Calibri" w:hAnsi="Calibri" w:cs="Calibri"/>
                <w:sz w:val="22"/>
                <w:szCs w:val="22"/>
              </w:rPr>
              <w:t>(</w:t>
            </w:r>
            <w:r w:rsidR="00991BF0">
              <w:rPr>
                <w:rFonts w:ascii="Calibri" w:hAnsi="Calibri" w:cs="Calibri"/>
                <w:sz w:val="22"/>
                <w:szCs w:val="22"/>
              </w:rPr>
              <w:t>CLO</w:t>
            </w:r>
            <w:r w:rsidR="000A05A7">
              <w:rPr>
                <w:rFonts w:ascii="Calibri" w:hAnsi="Calibri" w:cs="Calibri"/>
                <w:sz w:val="22"/>
                <w:szCs w:val="22"/>
              </w:rPr>
              <w:t xml:space="preserve"> - </w:t>
            </w:r>
            <w:r w:rsidR="00DB534D">
              <w:rPr>
                <w:rFonts w:ascii="Calibri" w:hAnsi="Calibri" w:cs="Calibri"/>
                <w:sz w:val="22"/>
                <w:szCs w:val="22"/>
              </w:rPr>
              <w:t>1</w:t>
            </w:r>
            <w:r w:rsidR="00BA176B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0CC5066A" w14:textId="38D3EDD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Quiz 0</w:t>
            </w:r>
            <w:r w:rsidR="00A315B1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(Fall 202</w:t>
            </w:r>
            <w:r w:rsidR="00C15BE0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).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Instructor: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yed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M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Irteza</w:t>
            </w:r>
          </w:p>
        </w:tc>
        <w:tc>
          <w:tcPr>
            <w:tcW w:w="3621" w:type="dxa"/>
          </w:tcPr>
          <w:p w14:paraId="7D93C421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Name: </w:t>
            </w:r>
          </w:p>
        </w:tc>
      </w:tr>
      <w:tr w:rsidR="00C02965" w14:paraId="4493622C" w14:textId="77777777" w:rsidTr="00F6612A">
        <w:tc>
          <w:tcPr>
            <w:tcW w:w="5395" w:type="dxa"/>
            <w:gridSpan w:val="2"/>
          </w:tcPr>
          <w:p w14:paraId="081B4D85" w14:textId="777B3E26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48394B">
              <w:rPr>
                <w:rFonts w:ascii="Calibri" w:hAnsi="Calibri" w:cs="Calibri"/>
                <w:sz w:val="22"/>
                <w:szCs w:val="22"/>
              </w:rPr>
              <w:t>Date: 202</w:t>
            </w:r>
            <w:r w:rsidR="00C62874">
              <w:rPr>
                <w:rFonts w:ascii="Calibri" w:hAnsi="Calibri" w:cs="Calibri"/>
                <w:sz w:val="22"/>
                <w:szCs w:val="22"/>
              </w:rPr>
              <w:t>4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BF53BA">
              <w:rPr>
                <w:rFonts w:ascii="Calibri" w:hAnsi="Calibri" w:cs="Calibri"/>
                <w:sz w:val="22"/>
                <w:szCs w:val="22"/>
              </w:rPr>
              <w:t>1</w:t>
            </w:r>
            <w:r w:rsidR="001D22BB">
              <w:rPr>
                <w:rFonts w:ascii="Calibri" w:hAnsi="Calibri" w:cs="Calibri"/>
                <w:sz w:val="22"/>
                <w:szCs w:val="22"/>
              </w:rPr>
              <w:t>1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2F6C8A">
              <w:rPr>
                <w:rFonts w:ascii="Calibri" w:hAnsi="Calibri" w:cs="Calibri"/>
                <w:sz w:val="22"/>
                <w:szCs w:val="22"/>
              </w:rPr>
              <w:t>2</w:t>
            </w:r>
            <w:r w:rsidR="00BA51FB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3621" w:type="dxa"/>
            <w:vMerge w:val="restart"/>
          </w:tcPr>
          <w:p w14:paraId="1A798FEE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 Number:</w:t>
            </w:r>
          </w:p>
        </w:tc>
      </w:tr>
      <w:tr w:rsidR="00C02965" w14:paraId="6CAB7180" w14:textId="77777777" w:rsidTr="00F6612A">
        <w:tc>
          <w:tcPr>
            <w:tcW w:w="2875" w:type="dxa"/>
          </w:tcPr>
          <w:p w14:paraId="6529FB1D" w14:textId="7F135085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 Marks: 1</w:t>
            </w:r>
            <w:r w:rsidR="00B86DC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520" w:type="dxa"/>
          </w:tcPr>
          <w:p w14:paraId="16936C2B" w14:textId="575840F2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Time Allowed: </w:t>
            </w:r>
            <w:r w:rsidR="00EB77FB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mins</w:t>
            </w:r>
          </w:p>
        </w:tc>
        <w:tc>
          <w:tcPr>
            <w:tcW w:w="3621" w:type="dxa"/>
            <w:vMerge/>
          </w:tcPr>
          <w:p w14:paraId="30A95EED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82E3FAD" w14:textId="77777777" w:rsidR="00C02965" w:rsidRPr="009065EB" w:rsidRDefault="00C02965" w:rsidP="00C02965">
      <w:pPr>
        <w:spacing w:after="0" w:line="240" w:lineRule="auto"/>
        <w:rPr>
          <w:rFonts w:ascii="Calibri" w:eastAsia="Times New Roman" w:hAnsi="Calibri" w:cs="Calibri"/>
          <w:sz w:val="16"/>
          <w:szCs w:val="16"/>
          <w:highlight w:val="green"/>
        </w:rPr>
      </w:pPr>
    </w:p>
    <w:p w14:paraId="5E6101C8" w14:textId="77777777" w:rsidR="00434306" w:rsidRPr="009065EB" w:rsidRDefault="00434306" w:rsidP="00C0296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sz w:val="16"/>
          <w:szCs w:val="16"/>
        </w:rPr>
      </w:pPr>
    </w:p>
    <w:p w14:paraId="11A28108" w14:textId="3101C4A3" w:rsidR="00A315B1" w:rsidRDefault="00A315B1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Which </w:t>
      </w:r>
      <w:r w:rsidR="00EE783D">
        <w:rPr>
          <w:rFonts w:ascii="Calibri" w:eastAsia="Times New Roman" w:hAnsi="Calibri" w:cs="Calibri"/>
        </w:rPr>
        <w:t xml:space="preserve">of the following protocols is responsible for providing authentication and </w:t>
      </w:r>
      <w:r w:rsidR="00661E3E">
        <w:rPr>
          <w:rFonts w:ascii="Calibri" w:eastAsia="Times New Roman" w:hAnsi="Calibri" w:cs="Calibri"/>
        </w:rPr>
        <w:t>integrity</w:t>
      </w:r>
      <w:r w:rsidR="00EE783D">
        <w:rPr>
          <w:rFonts w:ascii="Calibri" w:eastAsia="Times New Roman" w:hAnsi="Calibri" w:cs="Calibri"/>
        </w:rPr>
        <w:t xml:space="preserve"> in IPsec?</w:t>
      </w:r>
      <w:r w:rsidR="00B70540">
        <w:rPr>
          <w:rFonts w:ascii="Calibri" w:eastAsia="Times New Roman" w:hAnsi="Calibri" w:cs="Calibri"/>
        </w:rPr>
        <w:t xml:space="preserve"> (2m)</w:t>
      </w:r>
    </w:p>
    <w:p w14:paraId="41EA0A72" w14:textId="6BAE0A0D" w:rsidR="00EE783D" w:rsidRDefault="00EE783D" w:rsidP="00EE783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AH (authentication header)</w:t>
      </w:r>
    </w:p>
    <w:p w14:paraId="23E318AE" w14:textId="55555CAE" w:rsidR="00EE783D" w:rsidRDefault="00EE783D" w:rsidP="00EE783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ESP (encapsulating security </w:t>
      </w:r>
      <w:r w:rsidR="00B70540">
        <w:rPr>
          <w:rFonts w:ascii="Calibri" w:eastAsia="Times New Roman" w:hAnsi="Calibri" w:cs="Calibri"/>
        </w:rPr>
        <w:t>payload)</w:t>
      </w:r>
    </w:p>
    <w:p w14:paraId="6A4C02A2" w14:textId="6E220B84" w:rsidR="00B70540" w:rsidRDefault="00B70540" w:rsidP="00EE783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IKE (Internet Key Exchange)</w:t>
      </w:r>
    </w:p>
    <w:p w14:paraId="23DE3759" w14:textId="30EB62A3" w:rsidR="00B70540" w:rsidRPr="002425C2" w:rsidRDefault="00B70540" w:rsidP="00EE783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2425C2">
        <w:rPr>
          <w:rFonts w:ascii="Calibri" w:eastAsia="Times New Roman" w:hAnsi="Calibri" w:cs="Calibri"/>
          <w:b/>
          <w:bCs/>
          <w:i/>
          <w:iCs/>
        </w:rPr>
        <w:t>Both AH and ESP</w:t>
      </w:r>
      <w:r w:rsidR="00EA1715" w:rsidRPr="002425C2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2A54A08B" w14:textId="77777777" w:rsidR="00B70540" w:rsidRDefault="00B70540" w:rsidP="00B7054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13DE2C11" w14:textId="2807307B" w:rsidR="00B70540" w:rsidRDefault="00862090" w:rsidP="00B705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is the primary purpose of a Security Parameter Index (SPI) in an IPsec Security Association (SA)?</w:t>
      </w:r>
      <w:r w:rsidR="00CE135C">
        <w:rPr>
          <w:rFonts w:ascii="Calibri" w:eastAsia="Times New Roman" w:hAnsi="Calibri" w:cs="Calibri"/>
        </w:rPr>
        <w:t xml:space="preserve"> (2m)</w:t>
      </w:r>
    </w:p>
    <w:p w14:paraId="6E8898F6" w14:textId="1BC3B3D4" w:rsidR="00862090" w:rsidRDefault="00862090" w:rsidP="0086209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 encrypt the IP header</w:t>
      </w:r>
    </w:p>
    <w:p w14:paraId="6872DB9E" w14:textId="1B382F15" w:rsidR="00862090" w:rsidRDefault="00862090" w:rsidP="0086209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 authenticate the source of a packet</w:t>
      </w:r>
    </w:p>
    <w:p w14:paraId="378A7A71" w14:textId="3971079D" w:rsidR="00862090" w:rsidRPr="002425C2" w:rsidRDefault="00CE135C" w:rsidP="0086209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2425C2">
        <w:rPr>
          <w:rFonts w:ascii="Calibri" w:eastAsia="Times New Roman" w:hAnsi="Calibri" w:cs="Calibri"/>
          <w:b/>
          <w:bCs/>
          <w:i/>
          <w:iCs/>
        </w:rPr>
        <w:t>To uniquely identify a specific SA</w:t>
      </w:r>
      <w:r w:rsidR="00D51E34" w:rsidRPr="002425C2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51F6710B" w14:textId="773384BA" w:rsidR="00CE135C" w:rsidRDefault="00CE135C" w:rsidP="0086209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To determine the lifetime of an SA</w:t>
      </w:r>
    </w:p>
    <w:p w14:paraId="7F64D3E9" w14:textId="77777777" w:rsidR="00A315B1" w:rsidRDefault="00A315B1" w:rsidP="00CE135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37BE7278" w14:textId="5119F392" w:rsidR="003E58DA" w:rsidRDefault="003D33DF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Tunnel mode would be used in IPsec if we want a secure _________ between _______.</w:t>
      </w:r>
      <w:r w:rsidR="003E58DA" w:rsidRPr="00152187">
        <w:rPr>
          <w:rFonts w:ascii="Calibri" w:eastAsia="Times New Roman" w:hAnsi="Calibri" w:cs="Calibri"/>
        </w:rPr>
        <w:t xml:space="preserve"> (2m)</w:t>
      </w:r>
    </w:p>
    <w:p w14:paraId="43B8892F" w14:textId="1A6D4BB5" w:rsidR="003D33DF" w:rsidRPr="002425C2" w:rsidRDefault="00D03908" w:rsidP="003D33D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bookmarkStart w:id="0" w:name="_Hlk182983936"/>
      <w:r w:rsidRPr="002425C2">
        <w:rPr>
          <w:rFonts w:ascii="Calibri" w:eastAsia="Times New Roman" w:hAnsi="Calibri" w:cs="Calibri"/>
          <w:b/>
          <w:bCs/>
          <w:i/>
          <w:iCs/>
        </w:rPr>
        <w:t>v</w:t>
      </w:r>
      <w:r w:rsidR="00F64DED" w:rsidRPr="002425C2">
        <w:rPr>
          <w:rFonts w:ascii="Calibri" w:eastAsia="Times New Roman" w:hAnsi="Calibri" w:cs="Calibri"/>
          <w:b/>
          <w:bCs/>
          <w:i/>
          <w:iCs/>
        </w:rPr>
        <w:t>irtual channel; gateway and gateway</w:t>
      </w:r>
      <w:bookmarkEnd w:id="0"/>
      <w:r w:rsidR="00A8538E" w:rsidRPr="002425C2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332D1D1A" w14:textId="4324656E" w:rsidR="00F64DED" w:rsidRDefault="00D03908" w:rsidP="003D33D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</w:t>
      </w:r>
      <w:r w:rsidR="00F64DED">
        <w:rPr>
          <w:rFonts w:ascii="Calibri" w:eastAsia="Times New Roman" w:hAnsi="Calibri" w:cs="Calibri"/>
        </w:rPr>
        <w:t>irtual channel; endhost and endhost</w:t>
      </w:r>
    </w:p>
    <w:p w14:paraId="44D4780D" w14:textId="11EB3D64" w:rsidR="00F64DED" w:rsidRDefault="00D03908" w:rsidP="003D33D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real channel</w:t>
      </w:r>
      <w:r w:rsidR="00494523">
        <w:rPr>
          <w:rFonts w:ascii="Calibri" w:eastAsia="Times New Roman" w:hAnsi="Calibri" w:cs="Calibri"/>
        </w:rPr>
        <w:t xml:space="preserve">; </w:t>
      </w:r>
      <w:r>
        <w:rPr>
          <w:rFonts w:ascii="Calibri" w:eastAsia="Times New Roman" w:hAnsi="Calibri" w:cs="Calibri"/>
        </w:rPr>
        <w:t>endhost and endhost</w:t>
      </w:r>
    </w:p>
    <w:p w14:paraId="52CA732B" w14:textId="0A74C593" w:rsidR="00D03908" w:rsidRPr="00152187" w:rsidRDefault="00A83DB6" w:rsidP="003D33D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real channel; gateway and endhost</w:t>
      </w:r>
    </w:p>
    <w:p w14:paraId="70040040" w14:textId="77777777" w:rsidR="003E58DA" w:rsidRDefault="003E58DA" w:rsidP="003E58DA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56ECF96D" w14:textId="5C88D56A" w:rsidR="001D22BB" w:rsidRDefault="00EC0630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</w:t>
      </w:r>
      <w:r w:rsidR="00FE61BE">
        <w:rPr>
          <w:rFonts w:ascii="Calibri" w:eastAsia="Times New Roman" w:hAnsi="Calibri" w:cs="Calibri"/>
        </w:rPr>
        <w:t>SSL Record Protocol takes application data and does</w:t>
      </w:r>
      <w:r w:rsidR="00B641D4">
        <w:rPr>
          <w:rFonts w:ascii="Calibri" w:eastAsia="Times New Roman" w:hAnsi="Calibri" w:cs="Calibri"/>
        </w:rPr>
        <w:t xml:space="preserve"> </w:t>
      </w:r>
      <w:r w:rsidR="00334FB3">
        <w:rPr>
          <w:rFonts w:ascii="Calibri" w:eastAsia="Times New Roman" w:hAnsi="Calibri" w:cs="Calibri"/>
        </w:rPr>
        <w:t xml:space="preserve">the following </w:t>
      </w:r>
      <w:r w:rsidR="00B641D4">
        <w:rPr>
          <w:rFonts w:ascii="Calibri" w:eastAsia="Times New Roman" w:hAnsi="Calibri" w:cs="Calibri"/>
        </w:rPr>
        <w:t>(in correct order)</w:t>
      </w:r>
      <w:r w:rsidR="00FE61BE">
        <w:rPr>
          <w:rFonts w:ascii="Calibri" w:eastAsia="Times New Roman" w:hAnsi="Calibri" w:cs="Calibri"/>
        </w:rPr>
        <w:t>:</w:t>
      </w:r>
      <w:r w:rsidR="00334FB3">
        <w:rPr>
          <w:rFonts w:ascii="Calibri" w:eastAsia="Times New Roman" w:hAnsi="Calibri" w:cs="Calibri"/>
        </w:rPr>
        <w:t xml:space="preserve"> (2m)</w:t>
      </w:r>
    </w:p>
    <w:p w14:paraId="3B081598" w14:textId="45D3D62C" w:rsidR="00FE61BE" w:rsidRDefault="00B641D4" w:rsidP="00FE61B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padding, </w:t>
      </w:r>
      <w:r w:rsidR="00F13DDD">
        <w:rPr>
          <w:rFonts w:ascii="Calibri" w:eastAsia="Times New Roman" w:hAnsi="Calibri" w:cs="Calibri"/>
        </w:rPr>
        <w:t>encryption</w:t>
      </w:r>
      <w:r w:rsidR="00054B79">
        <w:rPr>
          <w:rFonts w:ascii="Calibri" w:eastAsia="Times New Roman" w:hAnsi="Calibri" w:cs="Calibri"/>
        </w:rPr>
        <w:t xml:space="preserve">, compression, </w:t>
      </w:r>
      <w:r w:rsidR="00A96A25">
        <w:rPr>
          <w:rFonts w:ascii="Calibri" w:eastAsia="Times New Roman" w:hAnsi="Calibri" w:cs="Calibri"/>
        </w:rPr>
        <w:t xml:space="preserve">MAC computation, </w:t>
      </w:r>
      <w:r w:rsidR="00F13DDD">
        <w:rPr>
          <w:rFonts w:ascii="Calibri" w:eastAsia="Times New Roman" w:hAnsi="Calibri" w:cs="Calibri"/>
        </w:rPr>
        <w:t>fragmentation</w:t>
      </w:r>
      <w:r w:rsidR="00A96A25">
        <w:rPr>
          <w:rFonts w:ascii="Calibri" w:eastAsia="Times New Roman" w:hAnsi="Calibri" w:cs="Calibri"/>
        </w:rPr>
        <w:t>, and adds a header</w:t>
      </w:r>
    </w:p>
    <w:p w14:paraId="236F99A1" w14:textId="1DFA75FD" w:rsidR="00A96A25" w:rsidRDefault="00B641D4" w:rsidP="00FE61B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compression, MAC computation, padding, encryption, adds a header</w:t>
      </w:r>
      <w:r w:rsidR="005702F8">
        <w:rPr>
          <w:rFonts w:ascii="Calibri" w:eastAsia="Times New Roman" w:hAnsi="Calibri" w:cs="Calibri"/>
        </w:rPr>
        <w:t xml:space="preserve">, </w:t>
      </w:r>
      <w:r w:rsidR="007402D2">
        <w:rPr>
          <w:rFonts w:ascii="Calibri" w:eastAsia="Times New Roman" w:hAnsi="Calibri" w:cs="Calibri"/>
        </w:rPr>
        <w:t xml:space="preserve">and </w:t>
      </w:r>
      <w:r w:rsidR="005702F8">
        <w:rPr>
          <w:rFonts w:ascii="Calibri" w:eastAsia="Times New Roman" w:hAnsi="Calibri" w:cs="Calibri"/>
        </w:rPr>
        <w:t>fragmentation</w:t>
      </w:r>
    </w:p>
    <w:p w14:paraId="2BFBD5BA" w14:textId="3CB037DB" w:rsidR="00F13DDD" w:rsidRDefault="007402D2" w:rsidP="00FE61B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fragmentation, MAC computation, encryption, compression, padding, and adds a header</w:t>
      </w:r>
    </w:p>
    <w:p w14:paraId="7F4E41B3" w14:textId="07B30BF9" w:rsidR="00F13DDD" w:rsidRPr="002425C2" w:rsidRDefault="00F13DDD" w:rsidP="00FE61B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2425C2">
        <w:rPr>
          <w:rFonts w:ascii="Calibri" w:eastAsia="Times New Roman" w:hAnsi="Calibri" w:cs="Calibri"/>
          <w:b/>
          <w:bCs/>
          <w:i/>
          <w:iCs/>
        </w:rPr>
        <w:t>fragmentation, compression, MAC computation, padding, encryption, and adds a header</w:t>
      </w:r>
      <w:r w:rsidR="007E22D6" w:rsidRPr="002425C2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6CA9F64D" w14:textId="77777777" w:rsidR="004A758D" w:rsidRDefault="004A758D" w:rsidP="004A758D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0382E395" w14:textId="52A74744" w:rsidR="004A758D" w:rsidRDefault="00347ADE" w:rsidP="004A758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What are the main </w:t>
      </w:r>
      <w:r w:rsidR="007E22D6">
        <w:rPr>
          <w:rFonts w:ascii="Calibri" w:eastAsia="Times New Roman" w:hAnsi="Calibri" w:cs="Calibri"/>
        </w:rPr>
        <w:t>purposes of an SSL Handshake</w:t>
      </w:r>
      <w:r w:rsidR="00BA51FB">
        <w:rPr>
          <w:rFonts w:ascii="Calibri" w:eastAsia="Times New Roman" w:hAnsi="Calibri" w:cs="Calibri"/>
        </w:rPr>
        <w:t>? (</w:t>
      </w:r>
      <w:r w:rsidR="00D112EB">
        <w:rPr>
          <w:rFonts w:ascii="Calibri" w:eastAsia="Times New Roman" w:hAnsi="Calibri" w:cs="Calibri"/>
        </w:rPr>
        <w:t>2</w:t>
      </w:r>
      <w:r w:rsidR="00BA51FB">
        <w:rPr>
          <w:rFonts w:ascii="Calibri" w:eastAsia="Times New Roman" w:hAnsi="Calibri" w:cs="Calibri"/>
        </w:rPr>
        <w:t>m)</w:t>
      </w:r>
    </w:p>
    <w:p w14:paraId="4AAC6A47" w14:textId="4B468624" w:rsidR="001D22BB" w:rsidRDefault="001D22BB" w:rsidP="001D22BB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336D2330" w14:textId="4E71283B" w:rsidR="00BA51FB" w:rsidRDefault="002425C2" w:rsidP="001D22BB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  <w:r w:rsidRPr="002425C2">
        <w:rPr>
          <w:rFonts w:ascii="Calibri" w:eastAsia="Times New Roman" w:hAnsi="Calibri" w:cs="Calibri"/>
          <w:b/>
          <w:bCs/>
          <w:i/>
          <w:iCs/>
        </w:rPr>
        <w:t>Agree on a set of algorithms for confidentiality, integrity and authentication</w:t>
      </w:r>
      <w:r w:rsidRPr="002425C2">
        <w:rPr>
          <w:rFonts w:ascii="Calibri" w:eastAsia="Times New Roman" w:hAnsi="Calibri" w:cs="Calibri"/>
          <w:b/>
          <w:bCs/>
          <w:i/>
          <w:iCs/>
        </w:rPr>
        <w:t xml:space="preserve"> (1</w:t>
      </w:r>
      <w:r w:rsidR="00112A68">
        <w:rPr>
          <w:rFonts w:ascii="Calibri" w:eastAsia="Times New Roman" w:hAnsi="Calibri" w:cs="Calibri"/>
          <w:b/>
          <w:bCs/>
          <w:i/>
          <w:iCs/>
        </w:rPr>
        <w:t xml:space="preserve"> </w:t>
      </w:r>
      <w:r w:rsidRPr="002425C2">
        <w:rPr>
          <w:rFonts w:ascii="Calibri" w:eastAsia="Times New Roman" w:hAnsi="Calibri" w:cs="Calibri"/>
          <w:b/>
          <w:bCs/>
          <w:i/>
          <w:iCs/>
        </w:rPr>
        <w:t>mark)</w:t>
      </w:r>
    </w:p>
    <w:p w14:paraId="558A4F06" w14:textId="77777777" w:rsidR="002425C2" w:rsidRDefault="002425C2" w:rsidP="001D22BB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</w:p>
    <w:p w14:paraId="7837EB57" w14:textId="362EE137" w:rsidR="00112A68" w:rsidRDefault="00112A68" w:rsidP="001D22BB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  <w:r>
        <w:rPr>
          <w:rFonts w:ascii="Calibri" w:eastAsia="Times New Roman" w:hAnsi="Calibri" w:cs="Calibri"/>
          <w:b/>
          <w:bCs/>
          <w:i/>
          <w:iCs/>
        </w:rPr>
        <w:t>1 mark for mentioning any one of the following:</w:t>
      </w:r>
    </w:p>
    <w:p w14:paraId="3041F832" w14:textId="77777777" w:rsidR="00380F34" w:rsidRDefault="00380F34" w:rsidP="001D22BB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</w:p>
    <w:p w14:paraId="3F6F3AA0" w14:textId="77777777" w:rsidR="00112A68" w:rsidRPr="00112A68" w:rsidRDefault="00112A68" w:rsidP="00112A68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112A68">
        <w:rPr>
          <w:rFonts w:ascii="Calibri" w:eastAsia="Times New Roman" w:hAnsi="Calibri" w:cs="Calibri"/>
          <w:b/>
          <w:bCs/>
          <w:i/>
          <w:iCs/>
        </w:rPr>
        <w:t>Exchange random numbers between the client and the server to be used for the subsequent generation of the keys</w:t>
      </w:r>
    </w:p>
    <w:p w14:paraId="2928DEEC" w14:textId="6DDB5ADF" w:rsidR="00112A68" w:rsidRPr="00112A68" w:rsidRDefault="00112A68" w:rsidP="00112A68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112A68">
        <w:rPr>
          <w:rFonts w:ascii="Calibri" w:eastAsia="Times New Roman" w:hAnsi="Calibri" w:cs="Calibri"/>
          <w:b/>
          <w:bCs/>
          <w:i/>
          <w:iCs/>
        </w:rPr>
        <w:t>Establish a symmetric key by means of public key operations, e.g.</w:t>
      </w:r>
      <w:r w:rsidR="00380F34">
        <w:rPr>
          <w:rFonts w:ascii="Calibri" w:eastAsia="Times New Roman" w:hAnsi="Calibri" w:cs="Calibri"/>
          <w:b/>
          <w:bCs/>
          <w:i/>
          <w:iCs/>
        </w:rPr>
        <w:t>,</w:t>
      </w:r>
      <w:r w:rsidRPr="00112A68">
        <w:rPr>
          <w:rFonts w:ascii="Calibri" w:eastAsia="Times New Roman" w:hAnsi="Calibri" w:cs="Calibri"/>
          <w:b/>
          <w:bCs/>
          <w:i/>
          <w:iCs/>
        </w:rPr>
        <w:t xml:space="preserve"> RSA</w:t>
      </w:r>
    </w:p>
    <w:p w14:paraId="1FFCD290" w14:textId="77777777" w:rsidR="00112A68" w:rsidRPr="00112A68" w:rsidRDefault="00112A68" w:rsidP="00112A68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112A68">
        <w:rPr>
          <w:rFonts w:ascii="Calibri" w:eastAsia="Times New Roman" w:hAnsi="Calibri" w:cs="Calibri"/>
          <w:b/>
          <w:bCs/>
          <w:i/>
          <w:iCs/>
        </w:rPr>
        <w:t>Negotiate the session-ID</w:t>
      </w:r>
    </w:p>
    <w:p w14:paraId="19002FE7" w14:textId="41269516" w:rsidR="00112A68" w:rsidRPr="002425C2" w:rsidRDefault="00112A68" w:rsidP="00112A6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112A68">
        <w:rPr>
          <w:rFonts w:ascii="Calibri" w:eastAsia="Times New Roman" w:hAnsi="Calibri" w:cs="Calibri"/>
          <w:b/>
          <w:bCs/>
          <w:i/>
          <w:iCs/>
        </w:rPr>
        <w:t>Exchange the necessary certificates</w:t>
      </w:r>
    </w:p>
    <w:p w14:paraId="4D638257" w14:textId="77777777" w:rsidR="00572DC0" w:rsidRDefault="00572D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41674614" w14:textId="77777777" w:rsidR="00810978" w:rsidRDefault="00810978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1E61F63F" w14:textId="77777777" w:rsidR="00810978" w:rsidRDefault="00810978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sectPr w:rsidR="00810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31FB"/>
    <w:multiLevelType w:val="hybridMultilevel"/>
    <w:tmpl w:val="BC907A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977882"/>
    <w:multiLevelType w:val="hybridMultilevel"/>
    <w:tmpl w:val="593E0276"/>
    <w:lvl w:ilvl="0" w:tplc="5D7A7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D473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D2B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600C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206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BE2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AE3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AA8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6404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DC6"/>
    <w:rsid w:val="00031146"/>
    <w:rsid w:val="0004478B"/>
    <w:rsid w:val="00054B79"/>
    <w:rsid w:val="000558AF"/>
    <w:rsid w:val="00077621"/>
    <w:rsid w:val="000A05A7"/>
    <w:rsid w:val="000D0881"/>
    <w:rsid w:val="000E5361"/>
    <w:rsid w:val="00112A68"/>
    <w:rsid w:val="00152187"/>
    <w:rsid w:val="001C3DB3"/>
    <w:rsid w:val="001D22BB"/>
    <w:rsid w:val="001D259E"/>
    <w:rsid w:val="001F615F"/>
    <w:rsid w:val="002425C2"/>
    <w:rsid w:val="002A6899"/>
    <w:rsid w:val="002A7F39"/>
    <w:rsid w:val="002F6C8A"/>
    <w:rsid w:val="00332E4B"/>
    <w:rsid w:val="00334FB3"/>
    <w:rsid w:val="00347ADE"/>
    <w:rsid w:val="0035329B"/>
    <w:rsid w:val="00380F34"/>
    <w:rsid w:val="003C169C"/>
    <w:rsid w:val="003C21D3"/>
    <w:rsid w:val="003D33DF"/>
    <w:rsid w:val="003E58DA"/>
    <w:rsid w:val="003F5341"/>
    <w:rsid w:val="0043024D"/>
    <w:rsid w:val="00434306"/>
    <w:rsid w:val="00474F39"/>
    <w:rsid w:val="00494523"/>
    <w:rsid w:val="004A495A"/>
    <w:rsid w:val="004A758D"/>
    <w:rsid w:val="004C59D7"/>
    <w:rsid w:val="004E2FD2"/>
    <w:rsid w:val="005608DB"/>
    <w:rsid w:val="005608E8"/>
    <w:rsid w:val="005702F8"/>
    <w:rsid w:val="00572DC0"/>
    <w:rsid w:val="005A4CA9"/>
    <w:rsid w:val="005E0E0B"/>
    <w:rsid w:val="005E65F5"/>
    <w:rsid w:val="005F1BDC"/>
    <w:rsid w:val="005F6913"/>
    <w:rsid w:val="0061731F"/>
    <w:rsid w:val="00624E29"/>
    <w:rsid w:val="00632AB3"/>
    <w:rsid w:val="00661E3E"/>
    <w:rsid w:val="006867C2"/>
    <w:rsid w:val="006B009C"/>
    <w:rsid w:val="006E575F"/>
    <w:rsid w:val="007316E3"/>
    <w:rsid w:val="007402D2"/>
    <w:rsid w:val="00745A0F"/>
    <w:rsid w:val="0078639D"/>
    <w:rsid w:val="00797ACA"/>
    <w:rsid w:val="007A08D2"/>
    <w:rsid w:val="007C4B7E"/>
    <w:rsid w:val="007D0617"/>
    <w:rsid w:val="007E22D6"/>
    <w:rsid w:val="00810978"/>
    <w:rsid w:val="00822E4B"/>
    <w:rsid w:val="00832C9E"/>
    <w:rsid w:val="00862090"/>
    <w:rsid w:val="00884ED5"/>
    <w:rsid w:val="00893030"/>
    <w:rsid w:val="00893200"/>
    <w:rsid w:val="0092377C"/>
    <w:rsid w:val="00991BF0"/>
    <w:rsid w:val="009969E1"/>
    <w:rsid w:val="009F21AC"/>
    <w:rsid w:val="00A315B1"/>
    <w:rsid w:val="00A32505"/>
    <w:rsid w:val="00A34469"/>
    <w:rsid w:val="00A43332"/>
    <w:rsid w:val="00A5615F"/>
    <w:rsid w:val="00A61591"/>
    <w:rsid w:val="00A743D2"/>
    <w:rsid w:val="00A77301"/>
    <w:rsid w:val="00A83DB6"/>
    <w:rsid w:val="00A8538E"/>
    <w:rsid w:val="00A96A25"/>
    <w:rsid w:val="00B4648A"/>
    <w:rsid w:val="00B641D4"/>
    <w:rsid w:val="00B70540"/>
    <w:rsid w:val="00B86DC6"/>
    <w:rsid w:val="00B965FD"/>
    <w:rsid w:val="00BA176B"/>
    <w:rsid w:val="00BA51FB"/>
    <w:rsid w:val="00BF114C"/>
    <w:rsid w:val="00BF4599"/>
    <w:rsid w:val="00BF53BA"/>
    <w:rsid w:val="00C02965"/>
    <w:rsid w:val="00C03E9A"/>
    <w:rsid w:val="00C15BE0"/>
    <w:rsid w:val="00C53F68"/>
    <w:rsid w:val="00C62874"/>
    <w:rsid w:val="00C77B5C"/>
    <w:rsid w:val="00CB3009"/>
    <w:rsid w:val="00CB48D0"/>
    <w:rsid w:val="00CC3B31"/>
    <w:rsid w:val="00CC5765"/>
    <w:rsid w:val="00CE135C"/>
    <w:rsid w:val="00D01C8A"/>
    <w:rsid w:val="00D03908"/>
    <w:rsid w:val="00D112EB"/>
    <w:rsid w:val="00D50AAA"/>
    <w:rsid w:val="00D51E34"/>
    <w:rsid w:val="00DA23BD"/>
    <w:rsid w:val="00DB534D"/>
    <w:rsid w:val="00DB6D4E"/>
    <w:rsid w:val="00DC6DC6"/>
    <w:rsid w:val="00E43D70"/>
    <w:rsid w:val="00E63646"/>
    <w:rsid w:val="00EA1715"/>
    <w:rsid w:val="00EB77FB"/>
    <w:rsid w:val="00EC0630"/>
    <w:rsid w:val="00EE415F"/>
    <w:rsid w:val="00EE783D"/>
    <w:rsid w:val="00EF0866"/>
    <w:rsid w:val="00F04525"/>
    <w:rsid w:val="00F135CB"/>
    <w:rsid w:val="00F13DDD"/>
    <w:rsid w:val="00F355F5"/>
    <w:rsid w:val="00F405D8"/>
    <w:rsid w:val="00F64DED"/>
    <w:rsid w:val="00F72485"/>
    <w:rsid w:val="00F954D9"/>
    <w:rsid w:val="00FB1576"/>
    <w:rsid w:val="00FD7D22"/>
    <w:rsid w:val="00FE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F457"/>
  <w15:chartTrackingRefBased/>
  <w15:docId w15:val="{C403694D-A618-4700-B9CE-6A0391F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65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65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6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918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1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4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Irteza</dc:creator>
  <cp:keywords/>
  <dc:description/>
  <cp:lastModifiedBy>Syed Mohammad</cp:lastModifiedBy>
  <cp:revision>132</cp:revision>
  <dcterms:created xsi:type="dcterms:W3CDTF">2024-09-09T02:57:00Z</dcterms:created>
  <dcterms:modified xsi:type="dcterms:W3CDTF">2024-11-28T07:50:00Z</dcterms:modified>
</cp:coreProperties>
</file>