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20"/>
        <w:gridCol w:w="3621"/>
      </w:tblGrid>
      <w:tr w:rsidR="00C02965" w14:paraId="28D82BF6" w14:textId="77777777" w:rsidTr="00F6612A">
        <w:tc>
          <w:tcPr>
            <w:tcW w:w="5395" w:type="dxa"/>
            <w:gridSpan w:val="2"/>
          </w:tcPr>
          <w:p w14:paraId="72143869" w14:textId="2683AE3D" w:rsidR="00C02965" w:rsidRDefault="00C62874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Information Security</w:t>
            </w:r>
            <w:r w:rsidR="00C02965">
              <w:rPr>
                <w:rFonts w:ascii="Calibri" w:hAnsi="Calibri" w:cs="Calibri"/>
                <w:sz w:val="22"/>
                <w:szCs w:val="22"/>
              </w:rPr>
              <w:t xml:space="preserve"> (BDS-7A) </w:t>
            </w:r>
          </w:p>
          <w:p w14:paraId="0CC5066A" w14:textId="39D26D05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Quiz 0</w:t>
            </w:r>
            <w:r w:rsidR="00BF53BA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(Fall 202</w:t>
            </w:r>
            <w:r w:rsidR="00C15BE0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).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Instructor: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yed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M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Irteza</w:t>
            </w:r>
          </w:p>
        </w:tc>
        <w:tc>
          <w:tcPr>
            <w:tcW w:w="3621" w:type="dxa"/>
          </w:tcPr>
          <w:p w14:paraId="7D93C421" w14:textId="103F912D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Name: </w:t>
            </w:r>
            <w:r w:rsidR="00330853" w:rsidRPr="00330853">
              <w:rPr>
                <w:rFonts w:ascii="Calibri" w:hAnsi="Calibri" w:cs="Calibri"/>
                <w:b/>
                <w:bCs/>
                <w:i/>
                <w:iCs/>
                <w:color w:val="4472C4" w:themeColor="accent1"/>
                <w:sz w:val="22"/>
                <w:szCs w:val="22"/>
              </w:rPr>
              <w:t>SOLUTION</w:t>
            </w:r>
          </w:p>
        </w:tc>
      </w:tr>
      <w:tr w:rsidR="00C02965" w14:paraId="4493622C" w14:textId="77777777" w:rsidTr="00F6612A">
        <w:tc>
          <w:tcPr>
            <w:tcW w:w="5395" w:type="dxa"/>
            <w:gridSpan w:val="2"/>
          </w:tcPr>
          <w:p w14:paraId="081B4D85" w14:textId="66C2F803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48394B">
              <w:rPr>
                <w:rFonts w:ascii="Calibri" w:hAnsi="Calibri" w:cs="Calibri"/>
                <w:sz w:val="22"/>
                <w:szCs w:val="22"/>
              </w:rPr>
              <w:t>Date: 202</w:t>
            </w:r>
            <w:r w:rsidR="00C62874">
              <w:rPr>
                <w:rFonts w:ascii="Calibri" w:hAnsi="Calibri" w:cs="Calibri"/>
                <w:sz w:val="22"/>
                <w:szCs w:val="22"/>
              </w:rPr>
              <w:t>4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BF53BA">
              <w:rPr>
                <w:rFonts w:ascii="Calibri" w:hAnsi="Calibri" w:cs="Calibri"/>
                <w:sz w:val="22"/>
                <w:szCs w:val="22"/>
              </w:rPr>
              <w:t>1</w:t>
            </w:r>
            <w:r w:rsidR="00C62874">
              <w:rPr>
                <w:rFonts w:ascii="Calibri" w:hAnsi="Calibri" w:cs="Calibri"/>
                <w:sz w:val="22"/>
                <w:szCs w:val="22"/>
              </w:rPr>
              <w:t>0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C62874">
              <w:rPr>
                <w:rFonts w:ascii="Calibri" w:hAnsi="Calibri" w:cs="Calibri"/>
                <w:sz w:val="22"/>
                <w:szCs w:val="22"/>
              </w:rPr>
              <w:t>0</w:t>
            </w:r>
            <w:r w:rsidR="00BF53BA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3621" w:type="dxa"/>
            <w:vMerge w:val="restart"/>
          </w:tcPr>
          <w:p w14:paraId="1A798FEE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 Number:</w:t>
            </w:r>
          </w:p>
        </w:tc>
      </w:tr>
      <w:tr w:rsidR="00C02965" w14:paraId="6CAB7180" w14:textId="77777777" w:rsidTr="00F6612A">
        <w:tc>
          <w:tcPr>
            <w:tcW w:w="2875" w:type="dxa"/>
          </w:tcPr>
          <w:p w14:paraId="6529FB1D" w14:textId="7F135085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 Marks: 1</w:t>
            </w:r>
            <w:r w:rsidR="00B86DC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520" w:type="dxa"/>
          </w:tcPr>
          <w:p w14:paraId="16936C2B" w14:textId="0ECDC6DC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Time Allowed: </w:t>
            </w:r>
            <w:r w:rsidR="00B86DC6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mins</w:t>
            </w:r>
          </w:p>
        </w:tc>
        <w:tc>
          <w:tcPr>
            <w:tcW w:w="3621" w:type="dxa"/>
            <w:vMerge/>
          </w:tcPr>
          <w:p w14:paraId="30A95EED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14D9335" w14:textId="77777777" w:rsidR="00C02965" w:rsidRPr="009065EB" w:rsidRDefault="00C02965" w:rsidP="00C0296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sz w:val="16"/>
          <w:szCs w:val="16"/>
        </w:rPr>
      </w:pPr>
    </w:p>
    <w:p w14:paraId="04BCA2BB" w14:textId="78473FAB" w:rsidR="005F6913" w:rsidRDefault="00A77301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 the PKIX architectural model, </w:t>
      </w:r>
      <w:r w:rsidR="00E63646">
        <w:rPr>
          <w:rFonts w:ascii="Calibri" w:eastAsia="Times New Roman" w:hAnsi="Calibri" w:cs="Calibri"/>
        </w:rPr>
        <w:t xml:space="preserve">what </w:t>
      </w:r>
      <w:r w:rsidR="00822E4B">
        <w:rPr>
          <w:rFonts w:ascii="Calibri" w:eastAsia="Times New Roman" w:hAnsi="Calibri" w:cs="Calibri"/>
        </w:rPr>
        <w:t>kind of functions are fulfilled by the CA (certificate authority) for the end entities?</w:t>
      </w:r>
      <w:r w:rsidR="00C02965">
        <w:rPr>
          <w:rFonts w:ascii="Calibri" w:eastAsia="Times New Roman" w:hAnsi="Calibri" w:cs="Calibri"/>
        </w:rPr>
        <w:t xml:space="preserve"> </w:t>
      </w:r>
      <w:r w:rsidR="00A61591">
        <w:rPr>
          <w:rFonts w:ascii="Calibri" w:eastAsia="Times New Roman" w:hAnsi="Calibri" w:cs="Calibri"/>
        </w:rPr>
        <w:t>(</w:t>
      </w:r>
      <w:r w:rsidR="00632AB3">
        <w:rPr>
          <w:rFonts w:ascii="Calibri" w:eastAsia="Times New Roman" w:hAnsi="Calibri" w:cs="Calibri"/>
        </w:rPr>
        <w:t>4</w:t>
      </w:r>
      <w:r w:rsidR="00A61591">
        <w:rPr>
          <w:rFonts w:ascii="Calibri" w:eastAsia="Times New Roman" w:hAnsi="Calibri" w:cs="Calibri"/>
        </w:rPr>
        <w:t xml:space="preserve"> marks)</w:t>
      </w:r>
    </w:p>
    <w:p w14:paraId="71E1A102" w14:textId="77777777" w:rsidR="00C02965" w:rsidRDefault="00C02965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7F47453A" w14:textId="6ADC6BDE" w:rsidR="00C02965" w:rsidRDefault="00C110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Registration</w:t>
      </w:r>
    </w:p>
    <w:p w14:paraId="4B12CE31" w14:textId="4162733B" w:rsidR="00C110C0" w:rsidRDefault="00C110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Initialization</w:t>
      </w:r>
    </w:p>
    <w:p w14:paraId="7955AAEC" w14:textId="0B92FCAA" w:rsidR="00C110C0" w:rsidRDefault="00C110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Certification</w:t>
      </w:r>
    </w:p>
    <w:p w14:paraId="72890875" w14:textId="613A1DD0" w:rsidR="00C110C0" w:rsidRDefault="00C110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Key pair recovery</w:t>
      </w:r>
    </w:p>
    <w:p w14:paraId="38450D1B" w14:textId="3B7CE3DB" w:rsidR="001E0443" w:rsidRDefault="001E0443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Key pair update</w:t>
      </w:r>
    </w:p>
    <w:p w14:paraId="08195076" w14:textId="5C84A162" w:rsidR="001E0443" w:rsidRDefault="001E0443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Revocation request</w:t>
      </w:r>
    </w:p>
    <w:p w14:paraId="372A60F3" w14:textId="77777777" w:rsidR="00DE7C9D" w:rsidRDefault="00DE7C9D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</w:p>
    <w:p w14:paraId="193E827B" w14:textId="77777777" w:rsidR="00572DC0" w:rsidRDefault="00572D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62BF70AB" w14:textId="20187526" w:rsidR="00EE415F" w:rsidRDefault="005F1BDC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is a CRL and who is responsible for issuing CRLs</w:t>
      </w:r>
      <w:r w:rsidR="00EE415F">
        <w:rPr>
          <w:rFonts w:ascii="Calibri" w:eastAsia="Times New Roman" w:hAnsi="Calibri" w:cs="Calibri"/>
        </w:rPr>
        <w:t>? (</w:t>
      </w:r>
      <w:r>
        <w:rPr>
          <w:rFonts w:ascii="Calibri" w:eastAsia="Times New Roman" w:hAnsi="Calibri" w:cs="Calibri"/>
        </w:rPr>
        <w:t>2</w:t>
      </w:r>
      <w:r w:rsidR="00EE415F">
        <w:rPr>
          <w:rFonts w:ascii="Calibri" w:eastAsia="Times New Roman" w:hAnsi="Calibri" w:cs="Calibri"/>
        </w:rPr>
        <w:t xml:space="preserve"> marks)</w:t>
      </w:r>
    </w:p>
    <w:p w14:paraId="707BF19D" w14:textId="77777777" w:rsidR="00620244" w:rsidRDefault="00620244" w:rsidP="00EE415F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</w:p>
    <w:p w14:paraId="256C754C" w14:textId="29D9E928" w:rsidR="00620244" w:rsidRDefault="00620244" w:rsidP="00EE415F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CRL = Certificate Revocation List</w:t>
      </w:r>
    </w:p>
    <w:p w14:paraId="6B652362" w14:textId="77777777" w:rsidR="006A15D6" w:rsidRDefault="006A15D6" w:rsidP="00EE415F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</w:p>
    <w:p w14:paraId="4C0D5103" w14:textId="480DC190" w:rsidR="00620244" w:rsidRDefault="00B75723" w:rsidP="00EE415F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i/>
          <w:iCs/>
          <w:color w:val="4472C4" w:themeColor="accent1"/>
        </w:rPr>
        <w:t>The Certificate Authority (CA) is responsible for issuing the CRL, however it can delegate this responsibility to a CRL issuer as well.</w:t>
      </w:r>
    </w:p>
    <w:p w14:paraId="3D438AFF" w14:textId="77777777" w:rsidR="00F405D8" w:rsidRDefault="00F405D8" w:rsidP="00F405D8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7F1EEFD3" w14:textId="258D92F4" w:rsidR="00C02965" w:rsidRDefault="00A32505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 digital signature provides </w:t>
      </w:r>
      <w:r w:rsidR="001C3DB3">
        <w:rPr>
          <w:rFonts w:ascii="Calibri" w:eastAsia="Times New Roman" w:hAnsi="Calibri" w:cs="Calibri"/>
        </w:rPr>
        <w:t>something more than MAC (Message Authentication)</w:t>
      </w:r>
      <w:r w:rsidR="00A43332">
        <w:rPr>
          <w:rFonts w:ascii="Calibri" w:eastAsia="Times New Roman" w:hAnsi="Calibri" w:cs="Calibri"/>
        </w:rPr>
        <w:t>:</w:t>
      </w:r>
      <w:r w:rsidR="00C02965">
        <w:rPr>
          <w:rFonts w:ascii="Calibri" w:eastAsia="Times New Roman" w:hAnsi="Calibri" w:cs="Calibri"/>
        </w:rPr>
        <w:t xml:space="preserve"> (</w:t>
      </w:r>
      <w:r w:rsidR="0092377C">
        <w:rPr>
          <w:rFonts w:ascii="Calibri" w:eastAsia="Times New Roman" w:hAnsi="Calibri" w:cs="Calibri"/>
        </w:rPr>
        <w:t>2</w:t>
      </w:r>
      <w:r w:rsidR="00A43332">
        <w:rPr>
          <w:rFonts w:ascii="Calibri" w:eastAsia="Times New Roman" w:hAnsi="Calibri" w:cs="Calibri"/>
        </w:rPr>
        <w:t xml:space="preserve"> </w:t>
      </w:r>
      <w:r w:rsidR="00C02965">
        <w:rPr>
          <w:rFonts w:ascii="Calibri" w:eastAsia="Times New Roman" w:hAnsi="Calibri" w:cs="Calibri"/>
        </w:rPr>
        <w:t>m</w:t>
      </w:r>
      <w:r w:rsidR="00A43332">
        <w:rPr>
          <w:rFonts w:ascii="Calibri" w:eastAsia="Times New Roman" w:hAnsi="Calibri" w:cs="Calibri"/>
        </w:rPr>
        <w:t>arks</w:t>
      </w:r>
      <w:r w:rsidR="00C02965">
        <w:rPr>
          <w:rFonts w:ascii="Calibri" w:eastAsia="Times New Roman" w:hAnsi="Calibri" w:cs="Calibri"/>
        </w:rPr>
        <w:t>)</w:t>
      </w:r>
    </w:p>
    <w:p w14:paraId="4C3D898F" w14:textId="104F00BD" w:rsidR="00BF4599" w:rsidRDefault="007C4B7E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Protecting sender and receiver from </w:t>
      </w:r>
      <w:r w:rsidR="00624E29">
        <w:rPr>
          <w:rFonts w:ascii="Calibri" w:eastAsia="Times New Roman" w:hAnsi="Calibri" w:cs="Calibri"/>
        </w:rPr>
        <w:t>certificate authorities</w:t>
      </w:r>
    </w:p>
    <w:p w14:paraId="0FE5E15B" w14:textId="15006C0A" w:rsidR="00CB3009" w:rsidRPr="000F16A3" w:rsidRDefault="00CB48D0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0F16A3">
        <w:rPr>
          <w:rFonts w:ascii="Calibri" w:eastAsia="Times New Roman" w:hAnsi="Calibri" w:cs="Calibri"/>
          <w:b/>
          <w:bCs/>
          <w:i/>
          <w:iCs/>
          <w:color w:val="4472C4" w:themeColor="accent1"/>
        </w:rPr>
        <w:t>Protecting sender and receiver from each other</w:t>
      </w:r>
      <w:r w:rsidR="00BF4599" w:rsidRPr="000F16A3">
        <w:rPr>
          <w:rFonts w:ascii="Calibri" w:eastAsia="Times New Roman" w:hAnsi="Calibri" w:cs="Calibri"/>
          <w:b/>
          <w:bCs/>
          <w:i/>
          <w:iCs/>
          <w:color w:val="4472C4" w:themeColor="accent1"/>
        </w:rPr>
        <w:t xml:space="preserve"> (if either becomes malicious)</w:t>
      </w:r>
    </w:p>
    <w:p w14:paraId="2BB78802" w14:textId="1DF2F768" w:rsidR="00A43332" w:rsidRDefault="00CB48D0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Protecting sender and receiver from </w:t>
      </w:r>
      <w:r w:rsidR="00BF4599">
        <w:rPr>
          <w:rFonts w:ascii="Calibri" w:eastAsia="Times New Roman" w:hAnsi="Calibri" w:cs="Calibri"/>
        </w:rPr>
        <w:t>malicious third parties</w:t>
      </w:r>
    </w:p>
    <w:p w14:paraId="2D019232" w14:textId="7A5ACA30" w:rsidR="00CB3009" w:rsidRDefault="00C03E9A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Different forms of hash functions</w:t>
      </w:r>
    </w:p>
    <w:p w14:paraId="61DC822F" w14:textId="77777777" w:rsidR="00893030" w:rsidRDefault="00893030" w:rsidP="0089303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473E160B" w14:textId="4F8688F2" w:rsidR="00893030" w:rsidRDefault="002A6899" w:rsidP="008930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</w:t>
      </w:r>
      <w:r w:rsidR="00031146">
        <w:rPr>
          <w:rFonts w:ascii="Calibri" w:eastAsia="Times New Roman" w:hAnsi="Calibri" w:cs="Calibri"/>
        </w:rPr>
        <w:t>he requirements for digital signature</w:t>
      </w:r>
      <w:r w:rsidR="0061731F">
        <w:rPr>
          <w:rFonts w:ascii="Calibri" w:eastAsia="Times New Roman" w:hAnsi="Calibri" w:cs="Calibri"/>
        </w:rPr>
        <w:t>s</w:t>
      </w:r>
      <w:r>
        <w:rPr>
          <w:rFonts w:ascii="Calibri" w:eastAsia="Times New Roman" w:hAnsi="Calibri" w:cs="Calibri"/>
        </w:rPr>
        <w:t xml:space="preserve"> include:</w:t>
      </w:r>
      <w:r w:rsidR="00FB1576">
        <w:rPr>
          <w:rFonts w:ascii="Calibri" w:eastAsia="Times New Roman" w:hAnsi="Calibri" w:cs="Calibri"/>
        </w:rPr>
        <w:t xml:space="preserve"> (</w:t>
      </w:r>
      <w:r w:rsidR="007316E3">
        <w:rPr>
          <w:rFonts w:ascii="Calibri" w:eastAsia="Times New Roman" w:hAnsi="Calibri" w:cs="Calibri"/>
        </w:rPr>
        <w:t>2</w:t>
      </w:r>
      <w:r w:rsidR="00FB1576">
        <w:rPr>
          <w:rFonts w:ascii="Calibri" w:eastAsia="Times New Roman" w:hAnsi="Calibri" w:cs="Calibri"/>
        </w:rPr>
        <w:t xml:space="preserve"> marks)</w:t>
      </w:r>
    </w:p>
    <w:p w14:paraId="24CD897F" w14:textId="128FC6DC" w:rsidR="007316E3" w:rsidRDefault="002A6899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Should be relatively easy to produce the digital signature</w:t>
      </w:r>
    </w:p>
    <w:p w14:paraId="75756B94" w14:textId="635C2A8B" w:rsidR="007316E3" w:rsidRDefault="00832C9E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Relatively easy to recognize and verify the digital signature</w:t>
      </w:r>
    </w:p>
    <w:p w14:paraId="7F98A05A" w14:textId="3A03241F" w:rsidR="00CC5765" w:rsidRDefault="00F04525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Computationally </w:t>
      </w:r>
      <w:r w:rsidR="00F405D8">
        <w:rPr>
          <w:rFonts w:ascii="Calibri" w:eastAsia="Times New Roman" w:hAnsi="Calibri" w:cs="Calibri"/>
        </w:rPr>
        <w:t>possible</w:t>
      </w:r>
      <w:r>
        <w:rPr>
          <w:rFonts w:ascii="Calibri" w:eastAsia="Times New Roman" w:hAnsi="Calibri" w:cs="Calibri"/>
        </w:rPr>
        <w:t xml:space="preserve"> to </w:t>
      </w:r>
      <w:r w:rsidR="00F405D8">
        <w:rPr>
          <w:rFonts w:ascii="Calibri" w:eastAsia="Times New Roman" w:hAnsi="Calibri" w:cs="Calibri"/>
        </w:rPr>
        <w:t>forge a digital signature</w:t>
      </w:r>
    </w:p>
    <w:p w14:paraId="207DB538" w14:textId="113DD7CA" w:rsidR="00CC5765" w:rsidRPr="00E70D56" w:rsidRDefault="005608DB" w:rsidP="007316E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0F16A3">
        <w:rPr>
          <w:rFonts w:ascii="Calibri" w:eastAsia="Times New Roman" w:hAnsi="Calibri" w:cs="Calibri"/>
          <w:b/>
          <w:bCs/>
          <w:i/>
          <w:iCs/>
          <w:color w:val="4472C4" w:themeColor="accent1"/>
        </w:rPr>
        <w:t>Both (a) and (b) are correct</w:t>
      </w:r>
    </w:p>
    <w:p w14:paraId="433E7E18" w14:textId="77777777" w:rsidR="00E70D56" w:rsidRDefault="00E70D56" w:rsidP="00E70D56">
      <w:p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</w:p>
    <w:p w14:paraId="2A863899" w14:textId="7B06C09D" w:rsidR="00CF6AFE" w:rsidRPr="000D784D" w:rsidRDefault="00CF6AFE" w:rsidP="00E70D56">
      <w:pPr>
        <w:spacing w:after="0" w:line="240" w:lineRule="auto"/>
        <w:jc w:val="both"/>
        <w:rPr>
          <w:rFonts w:ascii="Calibri" w:eastAsia="Times New Roman" w:hAnsi="Calibri" w:cs="Calibri"/>
          <w:i/>
          <w:iCs/>
          <w:color w:val="4472C4" w:themeColor="accent1"/>
        </w:rPr>
      </w:pPr>
      <w:r w:rsidRPr="000D784D">
        <w:rPr>
          <w:rFonts w:ascii="Calibri" w:eastAsia="Times New Roman" w:hAnsi="Calibri" w:cs="Calibri"/>
          <w:i/>
          <w:iCs/>
          <w:color w:val="4472C4" w:themeColor="accent1"/>
        </w:rPr>
        <w:t xml:space="preserve">For reference, see the following </w:t>
      </w:r>
      <w:r w:rsidR="00891074">
        <w:rPr>
          <w:rFonts w:ascii="Calibri" w:eastAsia="Times New Roman" w:hAnsi="Calibri" w:cs="Calibri"/>
          <w:i/>
          <w:iCs/>
          <w:color w:val="4472C4" w:themeColor="accent1"/>
        </w:rPr>
        <w:t>figure, Fig 14.17</w:t>
      </w:r>
      <w:r w:rsidR="000D784D" w:rsidRPr="000D784D">
        <w:rPr>
          <w:rFonts w:ascii="Calibri" w:eastAsia="Times New Roman" w:hAnsi="Calibri" w:cs="Calibri"/>
          <w:i/>
          <w:iCs/>
          <w:color w:val="4472C4" w:themeColor="accent1"/>
        </w:rPr>
        <w:t xml:space="preserve"> (for questions 1 and 2)</w:t>
      </w:r>
      <w:r w:rsidR="000D784D">
        <w:rPr>
          <w:rFonts w:ascii="Calibri" w:eastAsia="Times New Roman" w:hAnsi="Calibri" w:cs="Calibri"/>
          <w:i/>
          <w:iCs/>
          <w:color w:val="4472C4" w:themeColor="accent1"/>
        </w:rPr>
        <w:t>:</w:t>
      </w:r>
    </w:p>
    <w:p w14:paraId="191694D2" w14:textId="1257EABF" w:rsidR="00E70D56" w:rsidRPr="00E70D56" w:rsidRDefault="00E70D56" w:rsidP="00E70D56">
      <w:p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CE57A4">
        <w:rPr>
          <w:rFonts w:ascii="Calibri" w:eastAsia="Times New Roman" w:hAnsi="Calibri" w:cs="Calibri"/>
          <w:noProof/>
        </w:rPr>
        <w:lastRenderedPageBreak/>
        <w:drawing>
          <wp:inline distT="0" distB="0" distL="0" distR="0" wp14:anchorId="51D56C8A" wp14:editId="5ACEBF23">
            <wp:extent cx="3974710" cy="3749040"/>
            <wp:effectExtent l="0" t="0" r="6985" b="3810"/>
            <wp:docPr id="6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3A27A91F-5B1B-4C8C-A36B-D3E93E17C76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3A27A91F-5B1B-4C8C-A36B-D3E93E17C76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47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D56" w:rsidRPr="00E7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DC31FB"/>
    <w:multiLevelType w:val="hybridMultilevel"/>
    <w:tmpl w:val="BC907A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964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6"/>
    <w:rsid w:val="00031146"/>
    <w:rsid w:val="0004478B"/>
    <w:rsid w:val="000558AF"/>
    <w:rsid w:val="00077621"/>
    <w:rsid w:val="000D0881"/>
    <w:rsid w:val="000D784D"/>
    <w:rsid w:val="000E5361"/>
    <w:rsid w:val="000F16A3"/>
    <w:rsid w:val="00135F78"/>
    <w:rsid w:val="001C3DB3"/>
    <w:rsid w:val="001D259E"/>
    <w:rsid w:val="001E0443"/>
    <w:rsid w:val="002A6899"/>
    <w:rsid w:val="002A7F39"/>
    <w:rsid w:val="002F4B8B"/>
    <w:rsid w:val="003219B1"/>
    <w:rsid w:val="00330853"/>
    <w:rsid w:val="00342CB3"/>
    <w:rsid w:val="0035329B"/>
    <w:rsid w:val="003C169C"/>
    <w:rsid w:val="003C21D3"/>
    <w:rsid w:val="003F5341"/>
    <w:rsid w:val="0043024D"/>
    <w:rsid w:val="004972F2"/>
    <w:rsid w:val="004A495A"/>
    <w:rsid w:val="004C59D7"/>
    <w:rsid w:val="004E143E"/>
    <w:rsid w:val="005608DB"/>
    <w:rsid w:val="005608E8"/>
    <w:rsid w:val="00572DC0"/>
    <w:rsid w:val="005A4CA9"/>
    <w:rsid w:val="005E65F5"/>
    <w:rsid w:val="005F1BDC"/>
    <w:rsid w:val="005F6913"/>
    <w:rsid w:val="0061731F"/>
    <w:rsid w:val="00620244"/>
    <w:rsid w:val="00624E29"/>
    <w:rsid w:val="00632AB3"/>
    <w:rsid w:val="006A15D6"/>
    <w:rsid w:val="006B009C"/>
    <w:rsid w:val="006E575F"/>
    <w:rsid w:val="007316E3"/>
    <w:rsid w:val="00745A0F"/>
    <w:rsid w:val="00797ACA"/>
    <w:rsid w:val="007A08D2"/>
    <w:rsid w:val="007C4B7E"/>
    <w:rsid w:val="00810978"/>
    <w:rsid w:val="00822E4B"/>
    <w:rsid w:val="00832C9E"/>
    <w:rsid w:val="00891074"/>
    <w:rsid w:val="00893030"/>
    <w:rsid w:val="00893200"/>
    <w:rsid w:val="0092377C"/>
    <w:rsid w:val="00A17468"/>
    <w:rsid w:val="00A32505"/>
    <w:rsid w:val="00A43332"/>
    <w:rsid w:val="00A5615F"/>
    <w:rsid w:val="00A61591"/>
    <w:rsid w:val="00A743D2"/>
    <w:rsid w:val="00A77301"/>
    <w:rsid w:val="00B4648A"/>
    <w:rsid w:val="00B75723"/>
    <w:rsid w:val="00B86DC6"/>
    <w:rsid w:val="00BF114C"/>
    <w:rsid w:val="00BF4599"/>
    <w:rsid w:val="00BF53BA"/>
    <w:rsid w:val="00C02965"/>
    <w:rsid w:val="00C02E5A"/>
    <w:rsid w:val="00C03E9A"/>
    <w:rsid w:val="00C06610"/>
    <w:rsid w:val="00C110C0"/>
    <w:rsid w:val="00C15BE0"/>
    <w:rsid w:val="00C62874"/>
    <w:rsid w:val="00C77B5C"/>
    <w:rsid w:val="00CB3009"/>
    <w:rsid w:val="00CB48D0"/>
    <w:rsid w:val="00CC3B31"/>
    <w:rsid w:val="00CC5765"/>
    <w:rsid w:val="00CE57A4"/>
    <w:rsid w:val="00CF6AFE"/>
    <w:rsid w:val="00D50AAA"/>
    <w:rsid w:val="00DB6D4E"/>
    <w:rsid w:val="00DC6DC6"/>
    <w:rsid w:val="00DE7C9D"/>
    <w:rsid w:val="00E43D70"/>
    <w:rsid w:val="00E63646"/>
    <w:rsid w:val="00E70D56"/>
    <w:rsid w:val="00EE415F"/>
    <w:rsid w:val="00EF0866"/>
    <w:rsid w:val="00F04525"/>
    <w:rsid w:val="00F405D8"/>
    <w:rsid w:val="00F72485"/>
    <w:rsid w:val="00F954D9"/>
    <w:rsid w:val="00FB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F457"/>
  <w15:chartTrackingRefBased/>
  <w15:docId w15:val="{C403694D-A618-4700-B9CE-6A0391F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6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65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Irteza</dc:creator>
  <cp:keywords/>
  <dc:description/>
  <cp:lastModifiedBy>Muhammadmobeenbutt FAST NU LAHORE</cp:lastModifiedBy>
  <cp:revision>92</cp:revision>
  <dcterms:created xsi:type="dcterms:W3CDTF">2024-09-09T02:57:00Z</dcterms:created>
  <dcterms:modified xsi:type="dcterms:W3CDTF">2024-10-20T22:03:00Z</dcterms:modified>
</cp:coreProperties>
</file>