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3B90" w14:textId="77777777" w:rsidR="00985819" w:rsidRDefault="00985819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093EB1" w14:textId="77777777" w:rsidR="00471E3E" w:rsidRDefault="00471E3E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2887D31" w14:textId="77777777" w:rsidR="00471E3E" w:rsidRDefault="00471E3E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E0A3FB" w14:textId="77777777" w:rsidR="00471E3E" w:rsidRDefault="00471E3E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0DD9477" w14:textId="62FFAD59" w:rsidR="00985819" w:rsidRDefault="00985819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FOM</w:t>
      </w:r>
    </w:p>
    <w:p w14:paraId="62F390A4" w14:textId="77777777" w:rsidR="00985819" w:rsidRDefault="00985819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CA370A8" w14:textId="3F956FEC" w:rsidR="00CF4BE1" w:rsidRDefault="00985819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 2</w:t>
      </w:r>
    </w:p>
    <w:p w14:paraId="5449623B" w14:textId="77777777" w:rsidR="00471E3E" w:rsidRDefault="00471E3E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7E13DA" w14:textId="27D5EE15" w:rsidR="00471E3E" w:rsidRDefault="00471E3E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Management Practices</w:t>
      </w:r>
    </w:p>
    <w:p w14:paraId="191C57BF" w14:textId="77777777" w:rsidR="005F61A8" w:rsidRDefault="005F61A8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5EF75F" w14:textId="77777777" w:rsidR="005F61A8" w:rsidRDefault="005F61A8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93E43C" w14:textId="77777777" w:rsidR="005F61A8" w:rsidRDefault="005F61A8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0EA248" w14:textId="77777777" w:rsidR="005F61A8" w:rsidRDefault="005F61A8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C15DE5" w14:textId="77777777" w:rsidR="005F61A8" w:rsidRDefault="005F61A8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2482B9" w14:textId="77777777" w:rsidR="005F61A8" w:rsidRDefault="005F61A8" w:rsidP="00940BE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DAEC0F" w14:textId="2ADBC821" w:rsidR="00FB16C3" w:rsidRDefault="00104EED" w:rsidP="00940BE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 things that I will be covering in this assignment regarding an organization’s</w:t>
      </w:r>
      <w:r w:rsidR="00210CC0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industry</w:t>
      </w:r>
      <w:r w:rsidR="00210CC0">
        <w:rPr>
          <w:rFonts w:cs="Times New Roman"/>
          <w:sz w:val="28"/>
          <w:szCs w:val="28"/>
        </w:rPr>
        <w:t>’s</w:t>
      </w:r>
      <w:r>
        <w:rPr>
          <w:rFonts w:cs="Times New Roman"/>
          <w:sz w:val="28"/>
          <w:szCs w:val="28"/>
        </w:rPr>
        <w:t xml:space="preserve"> management practices…</w:t>
      </w:r>
    </w:p>
    <w:p w14:paraId="7884420B" w14:textId="0849E8BF" w:rsidR="00104EED" w:rsidRDefault="00104EED" w:rsidP="00104EE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It includes the following:</w:t>
      </w:r>
    </w:p>
    <w:p w14:paraId="018BD06A" w14:textId="76F1F321" w:rsidR="003D635C" w:rsidRDefault="003D635C" w:rsidP="003D635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Sustainable Practices</w:t>
      </w:r>
    </w:p>
    <w:p w14:paraId="4A06E82A" w14:textId="15C0CE82" w:rsidR="003D635C" w:rsidRDefault="003D635C" w:rsidP="003D635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Diversity</w:t>
      </w:r>
    </w:p>
    <w:p w14:paraId="68D041FB" w14:textId="02B31E0A" w:rsidR="003D635C" w:rsidRDefault="003D635C" w:rsidP="003D635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Decision Making</w:t>
      </w:r>
    </w:p>
    <w:p w14:paraId="5AB9E3D9" w14:textId="19F18D33" w:rsidR="003D635C" w:rsidRPr="003D635C" w:rsidRDefault="00CA1B4B" w:rsidP="003D635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CSR practices</w:t>
      </w:r>
    </w:p>
    <w:p w14:paraId="74B0E3AC" w14:textId="77777777" w:rsidR="0011515C" w:rsidRDefault="00CA1B4B" w:rsidP="00FB16C3">
      <w:pPr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The company with whose reference I will be </w:t>
      </w:r>
      <w:r w:rsidR="0011515C">
        <w:rPr>
          <w:rFonts w:cs="Times New Roman"/>
          <w:sz w:val="30"/>
          <w:szCs w:val="30"/>
        </w:rPr>
        <w:t>elaborating the points is</w:t>
      </w:r>
    </w:p>
    <w:p w14:paraId="78A5DE9E" w14:textId="2D1F2A73" w:rsidR="005F61A8" w:rsidRDefault="0011515C" w:rsidP="00FB16C3">
      <w:pPr>
        <w:jc w:val="center"/>
        <w:rPr>
          <w:rFonts w:cs="Times New Roman"/>
          <w:b/>
          <w:bCs/>
          <w:sz w:val="30"/>
          <w:szCs w:val="30"/>
          <w:u w:val="single"/>
        </w:rPr>
      </w:pPr>
      <w:r w:rsidRPr="001178A7">
        <w:rPr>
          <w:rFonts w:cs="Times New Roman"/>
          <w:b/>
          <w:bCs/>
          <w:sz w:val="30"/>
          <w:szCs w:val="30"/>
        </w:rPr>
        <w:t>Patagonia</w:t>
      </w:r>
      <w:r w:rsidR="00DE5B22">
        <w:rPr>
          <w:rFonts w:cs="Times New Roman"/>
          <w:b/>
          <w:bCs/>
          <w:sz w:val="30"/>
          <w:szCs w:val="30"/>
        </w:rPr>
        <w:t xml:space="preserve"> (a clothing </w:t>
      </w:r>
      <w:r w:rsidR="009369B1">
        <w:rPr>
          <w:rFonts w:cs="Times New Roman"/>
          <w:b/>
          <w:bCs/>
          <w:sz w:val="30"/>
          <w:szCs w:val="30"/>
        </w:rPr>
        <w:t>and gear company)</w:t>
      </w:r>
      <w:r w:rsidR="00FB16C3">
        <w:rPr>
          <w:rFonts w:cs="Times New Roman"/>
          <w:b/>
          <w:bCs/>
          <w:sz w:val="30"/>
          <w:szCs w:val="30"/>
          <w:u w:val="single"/>
        </w:rPr>
        <w:br/>
      </w:r>
      <w:r w:rsidR="00FB16C3">
        <w:rPr>
          <w:rFonts w:cs="Times New Roman"/>
          <w:b/>
          <w:bCs/>
          <w:sz w:val="30"/>
          <w:szCs w:val="30"/>
          <w:u w:val="single"/>
        </w:rPr>
        <w:br/>
      </w:r>
      <w:r w:rsidR="001178A7">
        <w:rPr>
          <w:rFonts w:cs="Times New Roman"/>
          <w:b/>
          <w:bCs/>
          <w:sz w:val="30"/>
          <w:szCs w:val="30"/>
          <w:u w:val="single"/>
        </w:rPr>
        <w:t xml:space="preserve">1. </w:t>
      </w:r>
      <w:r w:rsidR="00983249" w:rsidRPr="00983249">
        <w:rPr>
          <w:rFonts w:cs="Times New Roman"/>
          <w:b/>
          <w:bCs/>
          <w:sz w:val="30"/>
          <w:szCs w:val="30"/>
          <w:u w:val="single"/>
        </w:rPr>
        <w:t>Sustainable Practices</w:t>
      </w:r>
    </w:p>
    <w:p w14:paraId="58964534" w14:textId="77777777" w:rsidR="008D01EE" w:rsidRDefault="008D01EE" w:rsidP="00FB16C3">
      <w:pPr>
        <w:jc w:val="center"/>
        <w:rPr>
          <w:rFonts w:cs="Times New Roman"/>
          <w:b/>
          <w:bCs/>
          <w:sz w:val="30"/>
          <w:szCs w:val="30"/>
          <w:u w:val="single"/>
        </w:rPr>
      </w:pPr>
    </w:p>
    <w:p w14:paraId="42DFFBEC" w14:textId="3DDE1DFD" w:rsidR="009369B1" w:rsidRPr="009369B1" w:rsidRDefault="00D11261" w:rsidP="009369B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Environment</w:t>
      </w:r>
      <w:r w:rsidR="00C974E8">
        <w:rPr>
          <w:rFonts w:cs="Times New Roman"/>
          <w:b/>
          <w:bCs/>
          <w:sz w:val="28"/>
          <w:szCs w:val="28"/>
        </w:rPr>
        <w:t>-Friendly Material and Use</w:t>
      </w:r>
      <w:r w:rsidR="009369B1" w:rsidRPr="009369B1">
        <w:rPr>
          <w:rFonts w:cs="Times New Roman"/>
          <w:b/>
          <w:bCs/>
          <w:sz w:val="28"/>
          <w:szCs w:val="28"/>
        </w:rPr>
        <w:t>:</w:t>
      </w:r>
    </w:p>
    <w:p w14:paraId="25D05C76" w14:textId="77777777" w:rsidR="009369B1" w:rsidRPr="009369B1" w:rsidRDefault="009369B1" w:rsidP="009369B1">
      <w:pPr>
        <w:rPr>
          <w:rFonts w:cs="Times New Roman"/>
          <w:sz w:val="28"/>
          <w:szCs w:val="28"/>
        </w:rPr>
      </w:pPr>
      <w:r w:rsidRPr="005B533B">
        <w:rPr>
          <w:rFonts w:cs="Times New Roman"/>
          <w:sz w:val="28"/>
          <w:szCs w:val="28"/>
          <w:u w:val="single"/>
        </w:rPr>
        <w:t>Organic Cotton:</w:t>
      </w:r>
      <w:r w:rsidRPr="009369B1">
        <w:rPr>
          <w:rFonts w:cs="Times New Roman"/>
          <w:sz w:val="28"/>
          <w:szCs w:val="28"/>
        </w:rPr>
        <w:t xml:space="preserve"> Patagonia switched to organic cotton in 1996 after discovering the harmful effects of conventional cotton farming.</w:t>
      </w:r>
    </w:p>
    <w:p w14:paraId="4577D888" w14:textId="48E26DB6" w:rsidR="009369B1" w:rsidRPr="009369B1" w:rsidRDefault="009369B1" w:rsidP="009369B1">
      <w:pPr>
        <w:rPr>
          <w:rFonts w:cs="Times New Roman"/>
          <w:sz w:val="28"/>
          <w:szCs w:val="28"/>
        </w:rPr>
      </w:pPr>
      <w:r w:rsidRPr="00CB28A9">
        <w:rPr>
          <w:rFonts w:cs="Times New Roman"/>
          <w:sz w:val="28"/>
          <w:szCs w:val="28"/>
          <w:u w:val="single"/>
        </w:rPr>
        <w:t>Recycled Materials:</w:t>
      </w:r>
      <w:r w:rsidRPr="009369B1">
        <w:rPr>
          <w:rFonts w:cs="Times New Roman"/>
          <w:sz w:val="28"/>
          <w:szCs w:val="28"/>
        </w:rPr>
        <w:t xml:space="preserve"> </w:t>
      </w:r>
      <w:r w:rsidR="005B533B">
        <w:rPr>
          <w:rFonts w:cs="Times New Roman"/>
          <w:sz w:val="28"/>
          <w:szCs w:val="28"/>
        </w:rPr>
        <w:t>U</w:t>
      </w:r>
      <w:r w:rsidRPr="009369B1">
        <w:rPr>
          <w:rFonts w:cs="Times New Roman"/>
          <w:sz w:val="28"/>
          <w:szCs w:val="28"/>
        </w:rPr>
        <w:t xml:space="preserve">se </w:t>
      </w:r>
      <w:r w:rsidR="005B533B">
        <w:rPr>
          <w:rFonts w:cs="Times New Roman"/>
          <w:sz w:val="28"/>
          <w:szCs w:val="28"/>
        </w:rPr>
        <w:t xml:space="preserve">of </w:t>
      </w:r>
      <w:r w:rsidRPr="009369B1">
        <w:rPr>
          <w:rFonts w:cs="Times New Roman"/>
          <w:sz w:val="28"/>
          <w:szCs w:val="28"/>
        </w:rPr>
        <w:t xml:space="preserve">recycled polyester, wool, and nylon in their products, reducing dependence on </w:t>
      </w:r>
      <w:r w:rsidR="006314E1">
        <w:rPr>
          <w:rFonts w:cs="Times New Roman"/>
          <w:sz w:val="28"/>
          <w:szCs w:val="28"/>
        </w:rPr>
        <w:t>raw</w:t>
      </w:r>
      <w:r w:rsidRPr="009369B1">
        <w:rPr>
          <w:rFonts w:cs="Times New Roman"/>
          <w:sz w:val="28"/>
          <w:szCs w:val="28"/>
        </w:rPr>
        <w:t xml:space="preserve"> materials.</w:t>
      </w:r>
      <w:r w:rsidR="00661163">
        <w:rPr>
          <w:rFonts w:cs="Times New Roman"/>
          <w:sz w:val="28"/>
          <w:szCs w:val="28"/>
        </w:rPr>
        <w:t xml:space="preserve"> Their worn wear program </w:t>
      </w:r>
      <w:r w:rsidR="00206B36">
        <w:rPr>
          <w:rFonts w:cs="Times New Roman"/>
          <w:sz w:val="28"/>
          <w:szCs w:val="28"/>
        </w:rPr>
        <w:t>promotes the reuse/recycling of their products.</w:t>
      </w:r>
    </w:p>
    <w:p w14:paraId="2F5ED696" w14:textId="5B01398C" w:rsidR="007E1DBF" w:rsidRPr="00206B36" w:rsidRDefault="009369B1" w:rsidP="00174D5F">
      <w:pPr>
        <w:rPr>
          <w:rFonts w:cs="Times New Roman"/>
          <w:sz w:val="28"/>
          <w:szCs w:val="28"/>
        </w:rPr>
      </w:pPr>
      <w:r w:rsidRPr="00CB28A9">
        <w:rPr>
          <w:rFonts w:cs="Times New Roman"/>
          <w:sz w:val="28"/>
          <w:szCs w:val="28"/>
          <w:u w:val="single"/>
        </w:rPr>
        <w:t>Regenerative Agriculture:</w:t>
      </w:r>
      <w:r w:rsidRPr="009369B1">
        <w:rPr>
          <w:rFonts w:cs="Times New Roman"/>
          <w:sz w:val="28"/>
          <w:szCs w:val="28"/>
        </w:rPr>
        <w:t xml:space="preserve"> Patagonia is investing in regenerative organic farming, which focuses on soil health, carbon capture, and biodiversity.</w:t>
      </w:r>
    </w:p>
    <w:p w14:paraId="6DD573DB" w14:textId="388A5EAD" w:rsidR="009369B1" w:rsidRDefault="009369B1" w:rsidP="009369B1">
      <w:pPr>
        <w:rPr>
          <w:rFonts w:cs="Times New Roman"/>
          <w:b/>
          <w:bCs/>
          <w:sz w:val="28"/>
          <w:szCs w:val="28"/>
        </w:rPr>
      </w:pPr>
      <w:r w:rsidRPr="009369B1">
        <w:rPr>
          <w:rFonts w:cs="Times New Roman"/>
          <w:b/>
          <w:bCs/>
          <w:sz w:val="28"/>
          <w:szCs w:val="28"/>
        </w:rPr>
        <w:t>Net Zero Carbon Emissions:</w:t>
      </w:r>
    </w:p>
    <w:p w14:paraId="48D741C6" w14:textId="61E02837" w:rsidR="007D3764" w:rsidRPr="007D3764" w:rsidRDefault="009369B1" w:rsidP="007D3764">
      <w:pPr>
        <w:rPr>
          <w:rFonts w:cs="Times New Roman"/>
          <w:b/>
          <w:bCs/>
          <w:sz w:val="28"/>
          <w:szCs w:val="28"/>
        </w:rPr>
      </w:pPr>
      <w:r w:rsidRPr="009369B1">
        <w:rPr>
          <w:rFonts w:cs="Times New Roman"/>
          <w:sz w:val="28"/>
          <w:szCs w:val="28"/>
        </w:rPr>
        <w:t xml:space="preserve">The company is committed to achieving carbon neutrality by 2025, emphasizing renewable energy, sustainable transportation, and carbon </w:t>
      </w:r>
      <w:r w:rsidR="007F414C">
        <w:rPr>
          <w:rFonts w:cs="Times New Roman"/>
          <w:sz w:val="28"/>
          <w:szCs w:val="28"/>
        </w:rPr>
        <w:t>counterbalance</w:t>
      </w:r>
      <w:r w:rsidR="007D3764">
        <w:rPr>
          <w:rFonts w:cs="Times New Roman"/>
          <w:sz w:val="28"/>
          <w:szCs w:val="28"/>
        </w:rPr>
        <w:t>.</w:t>
      </w:r>
    </w:p>
    <w:p w14:paraId="244C6D4C" w14:textId="77777777" w:rsidR="007F414C" w:rsidRDefault="007F414C" w:rsidP="00756860">
      <w:pPr>
        <w:jc w:val="center"/>
        <w:rPr>
          <w:rFonts w:cs="Times New Roman"/>
          <w:b/>
          <w:bCs/>
          <w:sz w:val="30"/>
          <w:szCs w:val="30"/>
          <w:u w:val="single"/>
        </w:rPr>
      </w:pPr>
    </w:p>
    <w:p w14:paraId="12EEF6B7" w14:textId="77777777" w:rsidR="008D01EE" w:rsidRDefault="008D01EE" w:rsidP="008D01EE">
      <w:pPr>
        <w:jc w:val="center"/>
        <w:rPr>
          <w:rFonts w:cs="Times New Roman"/>
          <w:b/>
          <w:bCs/>
          <w:sz w:val="30"/>
          <w:szCs w:val="30"/>
          <w:u w:val="single"/>
        </w:rPr>
      </w:pPr>
    </w:p>
    <w:p w14:paraId="43259473" w14:textId="77777777" w:rsidR="008D01EE" w:rsidRDefault="008D01EE" w:rsidP="008D01EE">
      <w:pPr>
        <w:jc w:val="center"/>
        <w:rPr>
          <w:rFonts w:cs="Times New Roman"/>
          <w:b/>
          <w:bCs/>
          <w:sz w:val="30"/>
          <w:szCs w:val="30"/>
          <w:u w:val="single"/>
        </w:rPr>
      </w:pPr>
    </w:p>
    <w:p w14:paraId="4D4BE736" w14:textId="77777777" w:rsidR="008D01EE" w:rsidRDefault="008D01EE" w:rsidP="008D01EE">
      <w:pPr>
        <w:jc w:val="center"/>
        <w:rPr>
          <w:rFonts w:cs="Times New Roman"/>
          <w:b/>
          <w:bCs/>
          <w:sz w:val="30"/>
          <w:szCs w:val="30"/>
          <w:u w:val="single"/>
        </w:rPr>
      </w:pPr>
    </w:p>
    <w:p w14:paraId="16B5B5FB" w14:textId="13BCCE88" w:rsidR="008D01EE" w:rsidRDefault="00756860" w:rsidP="008D01EE">
      <w:pPr>
        <w:jc w:val="center"/>
        <w:rPr>
          <w:rFonts w:cs="Times New Roman"/>
          <w:b/>
          <w:bCs/>
          <w:sz w:val="30"/>
          <w:szCs w:val="30"/>
          <w:u w:val="single"/>
        </w:rPr>
      </w:pPr>
      <w:r>
        <w:rPr>
          <w:rFonts w:cs="Times New Roman"/>
          <w:b/>
          <w:bCs/>
          <w:sz w:val="30"/>
          <w:szCs w:val="30"/>
          <w:u w:val="single"/>
        </w:rPr>
        <w:t>2. Diversity</w:t>
      </w:r>
    </w:p>
    <w:p w14:paraId="088F49A9" w14:textId="77777777" w:rsidR="008D01EE" w:rsidRDefault="008D01EE" w:rsidP="00FC2B8C">
      <w:pPr>
        <w:rPr>
          <w:rFonts w:cs="Times New Roman"/>
          <w:b/>
          <w:bCs/>
          <w:sz w:val="30"/>
          <w:szCs w:val="30"/>
          <w:u w:val="single"/>
        </w:rPr>
      </w:pPr>
    </w:p>
    <w:p w14:paraId="41D9FD02" w14:textId="2AF7AD29" w:rsidR="007E1DBF" w:rsidRPr="007E1DBF" w:rsidRDefault="007E1DBF" w:rsidP="007E1DBF">
      <w:pPr>
        <w:rPr>
          <w:rFonts w:cs="Times New Roman"/>
          <w:b/>
          <w:bCs/>
          <w:sz w:val="28"/>
          <w:szCs w:val="28"/>
        </w:rPr>
      </w:pPr>
      <w:r w:rsidRPr="007E1DBF">
        <w:rPr>
          <w:rFonts w:cs="Times New Roman"/>
          <w:b/>
          <w:bCs/>
          <w:sz w:val="28"/>
          <w:szCs w:val="28"/>
        </w:rPr>
        <w:lastRenderedPageBreak/>
        <w:t>Inclusive Hiring:</w:t>
      </w:r>
    </w:p>
    <w:p w14:paraId="49168401" w14:textId="280150FB" w:rsidR="007E1DBF" w:rsidRPr="007E1DBF" w:rsidRDefault="007E1DBF" w:rsidP="007E1DBF">
      <w:pPr>
        <w:rPr>
          <w:rFonts w:cs="Times New Roman"/>
          <w:sz w:val="28"/>
          <w:szCs w:val="28"/>
        </w:rPr>
      </w:pPr>
      <w:r w:rsidRPr="007E1DBF">
        <w:rPr>
          <w:rFonts w:cs="Times New Roman"/>
          <w:sz w:val="28"/>
          <w:szCs w:val="28"/>
        </w:rPr>
        <w:t>Patagonia emphasizes creating a workplace that reflects the diverse communities it serves</w:t>
      </w:r>
      <w:r w:rsidR="00306697">
        <w:rPr>
          <w:rFonts w:cs="Times New Roman"/>
          <w:sz w:val="28"/>
          <w:szCs w:val="28"/>
        </w:rPr>
        <w:t xml:space="preserve">, </w:t>
      </w:r>
      <w:r w:rsidRPr="007E1DBF">
        <w:rPr>
          <w:rFonts w:cs="Times New Roman"/>
          <w:sz w:val="28"/>
          <w:szCs w:val="28"/>
        </w:rPr>
        <w:t xml:space="preserve">hiring employees from underrepresented groups in the outdoor industry, such as people of color, women, and individuals from </w:t>
      </w:r>
      <w:r w:rsidR="00197FC9">
        <w:rPr>
          <w:rFonts w:cs="Times New Roman"/>
          <w:sz w:val="28"/>
          <w:szCs w:val="28"/>
        </w:rPr>
        <w:t>excluded</w:t>
      </w:r>
      <w:r w:rsidRPr="007E1DBF">
        <w:rPr>
          <w:rFonts w:cs="Times New Roman"/>
          <w:sz w:val="28"/>
          <w:szCs w:val="28"/>
        </w:rPr>
        <w:t xml:space="preserve"> communities.</w:t>
      </w:r>
    </w:p>
    <w:p w14:paraId="5A1A8A22" w14:textId="02568293" w:rsidR="007E1DBF" w:rsidRPr="007E1DBF" w:rsidRDefault="007E1DBF" w:rsidP="007E1DBF">
      <w:pPr>
        <w:rPr>
          <w:rFonts w:cs="Times New Roman"/>
          <w:b/>
          <w:bCs/>
          <w:sz w:val="28"/>
          <w:szCs w:val="28"/>
        </w:rPr>
      </w:pPr>
      <w:r w:rsidRPr="007E1DBF">
        <w:rPr>
          <w:rFonts w:cs="Times New Roman"/>
          <w:b/>
          <w:bCs/>
          <w:sz w:val="28"/>
          <w:szCs w:val="28"/>
        </w:rPr>
        <w:t>Safe and Inclusive Workplace:</w:t>
      </w:r>
    </w:p>
    <w:p w14:paraId="66E1719C" w14:textId="5D9189FB" w:rsidR="007E1DBF" w:rsidRPr="007E1DBF" w:rsidRDefault="007E1DBF" w:rsidP="007E1DBF">
      <w:pPr>
        <w:rPr>
          <w:rFonts w:cs="Times New Roman"/>
          <w:sz w:val="28"/>
          <w:szCs w:val="28"/>
        </w:rPr>
      </w:pPr>
      <w:r w:rsidRPr="007E1DBF">
        <w:rPr>
          <w:rFonts w:cs="Times New Roman"/>
          <w:sz w:val="28"/>
          <w:szCs w:val="28"/>
        </w:rPr>
        <w:t xml:space="preserve">The company fosters an environment where employees feel valued and respected, regardless of </w:t>
      </w:r>
      <w:r w:rsidR="00EB3456">
        <w:rPr>
          <w:rFonts w:cs="Times New Roman"/>
          <w:sz w:val="28"/>
          <w:szCs w:val="28"/>
        </w:rPr>
        <w:t>all the discrimination.</w:t>
      </w:r>
      <w:r w:rsidR="00D52F55">
        <w:rPr>
          <w:rFonts w:cs="Times New Roman"/>
          <w:sz w:val="28"/>
          <w:szCs w:val="28"/>
        </w:rPr>
        <w:t xml:space="preserve"> </w:t>
      </w:r>
      <w:r w:rsidRPr="007E1DBF">
        <w:rPr>
          <w:rFonts w:cs="Times New Roman"/>
          <w:sz w:val="28"/>
          <w:szCs w:val="28"/>
        </w:rPr>
        <w:t>Patagonia provides training on unconscious bias and cultural competence to ensure a respectful and inclusive organizational culture.</w:t>
      </w:r>
    </w:p>
    <w:p w14:paraId="60C6E211" w14:textId="5A957548" w:rsidR="007E1DBF" w:rsidRPr="007E1DBF" w:rsidRDefault="007E1DBF" w:rsidP="007E1DBF">
      <w:pPr>
        <w:rPr>
          <w:rFonts w:cs="Times New Roman"/>
          <w:b/>
          <w:bCs/>
          <w:sz w:val="28"/>
          <w:szCs w:val="28"/>
        </w:rPr>
      </w:pPr>
      <w:r w:rsidRPr="007E1DBF">
        <w:rPr>
          <w:rFonts w:cs="Times New Roman"/>
          <w:b/>
          <w:bCs/>
          <w:sz w:val="28"/>
          <w:szCs w:val="28"/>
        </w:rPr>
        <w:t>Empowering Communities:</w:t>
      </w:r>
    </w:p>
    <w:p w14:paraId="11869301" w14:textId="6B10BD5D" w:rsidR="00756860" w:rsidRDefault="007E1DBF" w:rsidP="00147D5F">
      <w:pPr>
        <w:rPr>
          <w:rFonts w:cs="Times New Roman"/>
          <w:sz w:val="28"/>
          <w:szCs w:val="28"/>
        </w:rPr>
      </w:pPr>
      <w:r w:rsidRPr="007E1DBF">
        <w:rPr>
          <w:rFonts w:cs="Times New Roman"/>
          <w:sz w:val="28"/>
          <w:szCs w:val="28"/>
        </w:rPr>
        <w:t xml:space="preserve">Patagonia's grants and partnerships often focus on supporting </w:t>
      </w:r>
      <w:r w:rsidR="00DE4049">
        <w:rPr>
          <w:rFonts w:cs="Times New Roman"/>
          <w:sz w:val="28"/>
          <w:szCs w:val="28"/>
        </w:rPr>
        <w:t>self-organized local level organizations</w:t>
      </w:r>
      <w:r w:rsidRPr="007E1DBF">
        <w:rPr>
          <w:rFonts w:cs="Times New Roman"/>
          <w:sz w:val="28"/>
          <w:szCs w:val="28"/>
        </w:rPr>
        <w:t xml:space="preserve"> in diverse communities, ensuring inclusivity in environmental activism.</w:t>
      </w:r>
      <w:r w:rsidR="00B807A2">
        <w:rPr>
          <w:rFonts w:cs="Times New Roman"/>
          <w:sz w:val="28"/>
          <w:szCs w:val="28"/>
        </w:rPr>
        <w:t xml:space="preserve"> </w:t>
      </w:r>
      <w:r w:rsidRPr="007E1DBF">
        <w:rPr>
          <w:rFonts w:cs="Times New Roman"/>
          <w:sz w:val="28"/>
          <w:szCs w:val="28"/>
        </w:rPr>
        <w:t xml:space="preserve">For example, they collaborate with </w:t>
      </w:r>
      <w:r w:rsidR="00E0422C">
        <w:rPr>
          <w:rFonts w:cs="Times New Roman"/>
          <w:sz w:val="28"/>
          <w:szCs w:val="28"/>
        </w:rPr>
        <w:t>local</w:t>
      </w:r>
      <w:r w:rsidRPr="007E1DBF">
        <w:rPr>
          <w:rFonts w:cs="Times New Roman"/>
          <w:sz w:val="28"/>
          <w:szCs w:val="28"/>
        </w:rPr>
        <w:t xml:space="preserve"> groups to protect land and promote traditional ecological knowledge.</w:t>
      </w:r>
    </w:p>
    <w:p w14:paraId="4D83D9F9" w14:textId="77777777" w:rsidR="00AB0DE5" w:rsidRDefault="00AB0DE5" w:rsidP="00AB0DE5">
      <w:pPr>
        <w:rPr>
          <w:rFonts w:cs="Times New Roman"/>
          <w:b/>
          <w:bCs/>
          <w:sz w:val="30"/>
          <w:szCs w:val="30"/>
          <w:u w:val="single"/>
        </w:rPr>
      </w:pPr>
    </w:p>
    <w:p w14:paraId="075FF243" w14:textId="6F40E303" w:rsidR="007E1DBF" w:rsidRDefault="007E1DBF" w:rsidP="007E1DBF">
      <w:pPr>
        <w:jc w:val="center"/>
        <w:rPr>
          <w:rFonts w:cs="Times New Roman"/>
          <w:b/>
          <w:bCs/>
          <w:sz w:val="30"/>
          <w:szCs w:val="30"/>
          <w:u w:val="single"/>
        </w:rPr>
      </w:pPr>
      <w:r>
        <w:rPr>
          <w:rFonts w:cs="Times New Roman"/>
          <w:b/>
          <w:bCs/>
          <w:sz w:val="30"/>
          <w:szCs w:val="30"/>
          <w:u w:val="single"/>
        </w:rPr>
        <w:t xml:space="preserve">3. </w:t>
      </w:r>
      <w:r w:rsidR="00E032BD">
        <w:rPr>
          <w:rFonts w:cs="Times New Roman"/>
          <w:b/>
          <w:bCs/>
          <w:sz w:val="30"/>
          <w:szCs w:val="30"/>
          <w:u w:val="single"/>
        </w:rPr>
        <w:t>Decision Making</w:t>
      </w:r>
    </w:p>
    <w:p w14:paraId="6A13785B" w14:textId="77777777" w:rsidR="008D01EE" w:rsidRDefault="008D01EE" w:rsidP="007E1DBF">
      <w:pPr>
        <w:jc w:val="center"/>
        <w:rPr>
          <w:rFonts w:cs="Times New Roman"/>
          <w:b/>
          <w:bCs/>
          <w:sz w:val="30"/>
          <w:szCs w:val="30"/>
          <w:u w:val="single"/>
        </w:rPr>
      </w:pPr>
    </w:p>
    <w:p w14:paraId="6AEB4EB4" w14:textId="4698357E" w:rsidR="00E032BD" w:rsidRPr="00E032BD" w:rsidRDefault="00E032BD" w:rsidP="00E032BD">
      <w:pPr>
        <w:rPr>
          <w:rFonts w:cs="Times New Roman"/>
          <w:b/>
          <w:bCs/>
          <w:sz w:val="30"/>
          <w:szCs w:val="30"/>
        </w:rPr>
      </w:pPr>
      <w:r w:rsidRPr="00E032BD">
        <w:rPr>
          <w:rFonts w:cs="Times New Roman"/>
          <w:b/>
          <w:bCs/>
          <w:sz w:val="30"/>
          <w:szCs w:val="30"/>
        </w:rPr>
        <w:t>Stakeholder-Centric Decisions:</w:t>
      </w:r>
    </w:p>
    <w:p w14:paraId="60372FF9" w14:textId="77777777" w:rsidR="00E032BD" w:rsidRPr="00E032BD" w:rsidRDefault="00E032BD" w:rsidP="00E032BD">
      <w:pPr>
        <w:rPr>
          <w:rFonts w:cs="Times New Roman"/>
          <w:sz w:val="30"/>
          <w:szCs w:val="30"/>
        </w:rPr>
      </w:pPr>
      <w:r w:rsidRPr="00E032BD">
        <w:rPr>
          <w:rFonts w:cs="Times New Roman"/>
          <w:sz w:val="30"/>
          <w:szCs w:val="30"/>
        </w:rPr>
        <w:t>Decisions consider the impact on all stakeholders, including employees, customers, the environment, and communities.</w:t>
      </w:r>
    </w:p>
    <w:p w14:paraId="5AC43DBF" w14:textId="4744DA13" w:rsidR="008D01EE" w:rsidRPr="00E032BD" w:rsidRDefault="00E032BD" w:rsidP="00E032BD">
      <w:pPr>
        <w:rPr>
          <w:rFonts w:cs="Times New Roman"/>
          <w:sz w:val="30"/>
          <w:szCs w:val="30"/>
        </w:rPr>
      </w:pPr>
      <w:r w:rsidRPr="00E032BD">
        <w:rPr>
          <w:rFonts w:cs="Times New Roman"/>
          <w:sz w:val="30"/>
          <w:szCs w:val="30"/>
        </w:rPr>
        <w:t>For example, the company’s commitment to contribute to the well-being of society and the environment</w:t>
      </w:r>
      <w:r w:rsidR="000A2353">
        <w:rPr>
          <w:rFonts w:cs="Times New Roman"/>
          <w:sz w:val="30"/>
          <w:szCs w:val="30"/>
        </w:rPr>
        <w:t xml:space="preserve"> by their 1% to the Planet progra</w:t>
      </w:r>
      <w:r w:rsidR="00A40CA0">
        <w:rPr>
          <w:rFonts w:cs="Times New Roman"/>
          <w:sz w:val="30"/>
          <w:szCs w:val="30"/>
        </w:rPr>
        <w:t xml:space="preserve">m </w:t>
      </w:r>
      <w:r w:rsidR="0016705C">
        <w:rPr>
          <w:rFonts w:cs="Times New Roman"/>
          <w:sz w:val="30"/>
          <w:szCs w:val="30"/>
        </w:rPr>
        <w:t>as</w:t>
      </w:r>
      <w:r w:rsidR="00A40CA0">
        <w:rPr>
          <w:rFonts w:cs="Times New Roman"/>
          <w:sz w:val="30"/>
          <w:szCs w:val="30"/>
        </w:rPr>
        <w:t xml:space="preserve">sured the </w:t>
      </w:r>
      <w:r w:rsidR="0016705C">
        <w:rPr>
          <w:rFonts w:cs="Times New Roman"/>
          <w:sz w:val="30"/>
          <w:szCs w:val="30"/>
        </w:rPr>
        <w:t>company’s</w:t>
      </w:r>
      <w:r w:rsidR="00A40CA0">
        <w:rPr>
          <w:rFonts w:cs="Times New Roman"/>
          <w:sz w:val="30"/>
          <w:szCs w:val="30"/>
        </w:rPr>
        <w:t xml:space="preserve"> belief</w:t>
      </w:r>
      <w:r w:rsidR="0016705C">
        <w:rPr>
          <w:rFonts w:cs="Times New Roman"/>
          <w:sz w:val="30"/>
          <w:szCs w:val="30"/>
        </w:rPr>
        <w:t>.</w:t>
      </w:r>
    </w:p>
    <w:p w14:paraId="0766B9B6" w14:textId="77777777" w:rsidR="00757F20" w:rsidRDefault="00757F20" w:rsidP="00E032BD">
      <w:pPr>
        <w:rPr>
          <w:rFonts w:cs="Times New Roman"/>
          <w:b/>
          <w:bCs/>
          <w:sz w:val="30"/>
          <w:szCs w:val="30"/>
        </w:rPr>
      </w:pPr>
    </w:p>
    <w:p w14:paraId="2632BDE5" w14:textId="58A32F9F" w:rsidR="00E032BD" w:rsidRPr="00E032BD" w:rsidRDefault="00757F20" w:rsidP="00E032BD">
      <w:pPr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Data usage and Transparency</w:t>
      </w:r>
      <w:r w:rsidR="00E032BD" w:rsidRPr="00E032BD">
        <w:rPr>
          <w:rFonts w:cs="Times New Roman"/>
          <w:b/>
          <w:bCs/>
          <w:sz w:val="30"/>
          <w:szCs w:val="30"/>
        </w:rPr>
        <w:t>:</w:t>
      </w:r>
    </w:p>
    <w:p w14:paraId="6E62D192" w14:textId="3F5A23E3" w:rsidR="00E032BD" w:rsidRPr="00E032BD" w:rsidRDefault="00E032BD" w:rsidP="00E032BD">
      <w:pPr>
        <w:rPr>
          <w:rFonts w:cs="Times New Roman"/>
          <w:sz w:val="30"/>
          <w:szCs w:val="30"/>
        </w:rPr>
      </w:pPr>
      <w:r w:rsidRPr="00E032BD">
        <w:rPr>
          <w:rFonts w:cs="Times New Roman"/>
          <w:sz w:val="30"/>
          <w:szCs w:val="30"/>
        </w:rPr>
        <w:t xml:space="preserve">Patagonia uses data to guide decisions, especially regarding environmental impact, such as reducing carbon emissions and water </w:t>
      </w:r>
      <w:r w:rsidRPr="00E032BD">
        <w:rPr>
          <w:rFonts w:cs="Times New Roman"/>
          <w:sz w:val="30"/>
          <w:szCs w:val="30"/>
        </w:rPr>
        <w:lastRenderedPageBreak/>
        <w:t>usage.</w:t>
      </w:r>
      <w:r w:rsidR="00B35106">
        <w:rPr>
          <w:rFonts w:cs="Times New Roman"/>
          <w:sz w:val="30"/>
          <w:szCs w:val="30"/>
        </w:rPr>
        <w:t xml:space="preserve"> And they have tr</w:t>
      </w:r>
      <w:r w:rsidRPr="00E032BD">
        <w:rPr>
          <w:rFonts w:cs="Times New Roman"/>
          <w:sz w:val="30"/>
          <w:szCs w:val="30"/>
        </w:rPr>
        <w:t>ansparency in decision-making builds trust</w:t>
      </w:r>
      <w:r w:rsidR="00B35106">
        <w:rPr>
          <w:rFonts w:cs="Times New Roman"/>
          <w:sz w:val="30"/>
          <w:szCs w:val="30"/>
        </w:rPr>
        <w:t xml:space="preserve"> as well, where</w:t>
      </w:r>
      <w:r w:rsidRPr="00E032BD">
        <w:rPr>
          <w:rFonts w:cs="Times New Roman"/>
          <w:sz w:val="30"/>
          <w:szCs w:val="30"/>
        </w:rPr>
        <w:t xml:space="preserve"> the company publicly shares its sustainability goals and progress.</w:t>
      </w:r>
      <w:r w:rsidR="00FC2B8C">
        <w:rPr>
          <w:rFonts w:cs="Times New Roman"/>
          <w:sz w:val="30"/>
          <w:szCs w:val="30"/>
        </w:rPr>
        <w:t xml:space="preserve"> It is </w:t>
      </w:r>
      <w:proofErr w:type="spellStart"/>
      <w:r w:rsidR="00FC2B8C">
        <w:rPr>
          <w:rFonts w:cs="Times New Roman"/>
          <w:sz w:val="30"/>
          <w:szCs w:val="30"/>
        </w:rPr>
        <w:t>BCorp</w:t>
      </w:r>
      <w:proofErr w:type="spellEnd"/>
      <w:r w:rsidR="00FC2B8C">
        <w:rPr>
          <w:rFonts w:cs="Times New Roman"/>
          <w:sz w:val="30"/>
          <w:szCs w:val="30"/>
        </w:rPr>
        <w:t xml:space="preserve"> certified as well due to </w:t>
      </w:r>
      <w:proofErr w:type="spellStart"/>
      <w:r w:rsidR="00FC2B8C">
        <w:rPr>
          <w:rFonts w:cs="Times New Roman"/>
          <w:sz w:val="30"/>
          <w:szCs w:val="30"/>
        </w:rPr>
        <w:t>it’s</w:t>
      </w:r>
      <w:proofErr w:type="spellEnd"/>
      <w:r w:rsidR="00FC2B8C">
        <w:rPr>
          <w:rFonts w:cs="Times New Roman"/>
          <w:sz w:val="30"/>
          <w:szCs w:val="30"/>
        </w:rPr>
        <w:t xml:space="preserve"> transparency.</w:t>
      </w:r>
    </w:p>
    <w:p w14:paraId="33474F7B" w14:textId="4379BB81" w:rsidR="00E032BD" w:rsidRPr="00E032BD" w:rsidRDefault="00E032BD" w:rsidP="00E032BD">
      <w:pPr>
        <w:rPr>
          <w:rFonts w:cs="Times New Roman"/>
          <w:b/>
          <w:bCs/>
          <w:sz w:val="30"/>
          <w:szCs w:val="30"/>
        </w:rPr>
      </w:pPr>
      <w:r w:rsidRPr="00E032BD">
        <w:rPr>
          <w:rFonts w:cs="Times New Roman"/>
          <w:b/>
          <w:bCs/>
          <w:sz w:val="30"/>
          <w:szCs w:val="30"/>
        </w:rPr>
        <w:t>Collaborati</w:t>
      </w:r>
      <w:r w:rsidR="002D5236">
        <w:rPr>
          <w:rFonts w:cs="Times New Roman"/>
          <w:b/>
          <w:bCs/>
          <w:sz w:val="30"/>
          <w:szCs w:val="30"/>
        </w:rPr>
        <w:t>ve Work within the Organization</w:t>
      </w:r>
      <w:r w:rsidRPr="00E032BD">
        <w:rPr>
          <w:rFonts w:cs="Times New Roman"/>
          <w:b/>
          <w:bCs/>
          <w:sz w:val="30"/>
          <w:szCs w:val="30"/>
        </w:rPr>
        <w:t>:</w:t>
      </w:r>
    </w:p>
    <w:p w14:paraId="71F44711" w14:textId="5C8E6589" w:rsidR="00E032BD" w:rsidRPr="00E032BD" w:rsidRDefault="00E032BD" w:rsidP="00E032BD">
      <w:pPr>
        <w:rPr>
          <w:rFonts w:cs="Times New Roman"/>
          <w:sz w:val="30"/>
          <w:szCs w:val="30"/>
        </w:rPr>
      </w:pPr>
      <w:r w:rsidRPr="00E032BD">
        <w:rPr>
          <w:rFonts w:cs="Times New Roman"/>
          <w:sz w:val="30"/>
          <w:szCs w:val="30"/>
        </w:rPr>
        <w:t>Patagonia values input from employees at all levels, fostering a participatory decision-making culture.</w:t>
      </w:r>
      <w:r w:rsidR="00B35106">
        <w:rPr>
          <w:rFonts w:cs="Times New Roman"/>
          <w:sz w:val="30"/>
          <w:szCs w:val="30"/>
        </w:rPr>
        <w:t xml:space="preserve"> E</w:t>
      </w:r>
      <w:r w:rsidRPr="00E032BD">
        <w:rPr>
          <w:rFonts w:cs="Times New Roman"/>
          <w:sz w:val="30"/>
          <w:szCs w:val="30"/>
        </w:rPr>
        <w:t>mployee feedback is often sought for initiatives related to product design, company policies, and activism efforts.</w:t>
      </w:r>
    </w:p>
    <w:p w14:paraId="070DE971" w14:textId="55726630" w:rsidR="00E032BD" w:rsidRPr="00E032BD" w:rsidRDefault="00E032BD" w:rsidP="00E032BD">
      <w:pPr>
        <w:rPr>
          <w:rFonts w:cs="Times New Roman"/>
          <w:b/>
          <w:bCs/>
          <w:sz w:val="30"/>
          <w:szCs w:val="30"/>
        </w:rPr>
      </w:pPr>
      <w:r w:rsidRPr="00E032BD">
        <w:rPr>
          <w:rFonts w:cs="Times New Roman"/>
          <w:b/>
          <w:bCs/>
          <w:sz w:val="30"/>
          <w:szCs w:val="30"/>
        </w:rPr>
        <w:t>Purpose-Driven Leadership:</w:t>
      </w:r>
    </w:p>
    <w:p w14:paraId="475AC5C8" w14:textId="3035E804" w:rsidR="008463A8" w:rsidRPr="00EF12F2" w:rsidRDefault="00E032BD" w:rsidP="00E032BD">
      <w:pPr>
        <w:rPr>
          <w:rFonts w:cs="Times New Roman"/>
          <w:sz w:val="30"/>
          <w:szCs w:val="30"/>
        </w:rPr>
      </w:pPr>
      <w:r w:rsidRPr="00E032BD">
        <w:rPr>
          <w:rFonts w:cs="Times New Roman"/>
          <w:sz w:val="30"/>
          <w:szCs w:val="30"/>
        </w:rPr>
        <w:t>Leadership decisions align with Patagonia's mission: “We’re in business to save our home planet.”</w:t>
      </w:r>
      <w:r w:rsidR="00B35106">
        <w:rPr>
          <w:rFonts w:cs="Times New Roman"/>
          <w:sz w:val="30"/>
          <w:szCs w:val="30"/>
        </w:rPr>
        <w:t xml:space="preserve"> A </w:t>
      </w:r>
      <w:r w:rsidRPr="00E032BD">
        <w:rPr>
          <w:rFonts w:cs="Times New Roman"/>
          <w:sz w:val="30"/>
          <w:szCs w:val="30"/>
        </w:rPr>
        <w:t>notable example is Yvon Chouinard transferring Patagonia’s ownership to a trust to ensure profits directly address climate change.</w:t>
      </w:r>
    </w:p>
    <w:p w14:paraId="29FF9EF0" w14:textId="1A72F62C" w:rsidR="00E032BD" w:rsidRPr="00E032BD" w:rsidRDefault="00E032BD" w:rsidP="00E032BD">
      <w:pPr>
        <w:rPr>
          <w:rFonts w:cs="Times New Roman"/>
          <w:b/>
          <w:bCs/>
          <w:sz w:val="30"/>
          <w:szCs w:val="30"/>
        </w:rPr>
      </w:pPr>
      <w:r w:rsidRPr="00E032BD">
        <w:rPr>
          <w:rFonts w:cs="Times New Roman"/>
          <w:b/>
          <w:bCs/>
          <w:sz w:val="30"/>
          <w:szCs w:val="30"/>
        </w:rPr>
        <w:t>Long-Term Vision:</w:t>
      </w:r>
    </w:p>
    <w:p w14:paraId="422D7E96" w14:textId="6606B01F" w:rsidR="00E032BD" w:rsidRDefault="00E032BD" w:rsidP="00E032BD">
      <w:pPr>
        <w:rPr>
          <w:rFonts w:cs="Times New Roman"/>
          <w:sz w:val="30"/>
          <w:szCs w:val="30"/>
        </w:rPr>
      </w:pPr>
      <w:r w:rsidRPr="00E032BD">
        <w:rPr>
          <w:rFonts w:cs="Times New Roman"/>
          <w:sz w:val="30"/>
          <w:szCs w:val="30"/>
        </w:rPr>
        <w:t>Patagonia avoids short-term gains in favor of decisions that have long-lasting positive effects on people and the planet.</w:t>
      </w:r>
      <w:r w:rsidR="00CC204D">
        <w:rPr>
          <w:rFonts w:cs="Times New Roman"/>
          <w:sz w:val="30"/>
          <w:szCs w:val="30"/>
        </w:rPr>
        <w:t xml:space="preserve"> </w:t>
      </w:r>
      <w:r w:rsidRPr="00E032BD">
        <w:rPr>
          <w:rFonts w:cs="Times New Roman"/>
          <w:sz w:val="30"/>
          <w:szCs w:val="30"/>
        </w:rPr>
        <w:t>For instance, switching to organic cotton in 1996 was costly in the short term but reinforced its commitment to sustainability.</w:t>
      </w:r>
    </w:p>
    <w:p w14:paraId="7EB69B3B" w14:textId="77777777" w:rsidR="00AB0DE5" w:rsidRDefault="00AB0DE5" w:rsidP="00E032BD">
      <w:pPr>
        <w:rPr>
          <w:rFonts w:cs="Times New Roman"/>
          <w:sz w:val="30"/>
          <w:szCs w:val="30"/>
        </w:rPr>
      </w:pPr>
    </w:p>
    <w:p w14:paraId="157F0D32" w14:textId="7558C4B9" w:rsidR="00FC6FEA" w:rsidRPr="00F163F2" w:rsidRDefault="00F163F2" w:rsidP="00F163F2">
      <w:pPr>
        <w:jc w:val="center"/>
        <w:rPr>
          <w:rFonts w:cs="Times New Roman"/>
          <w:b/>
          <w:bCs/>
          <w:sz w:val="30"/>
          <w:szCs w:val="30"/>
          <w:u w:val="single"/>
        </w:rPr>
      </w:pPr>
      <w:r>
        <w:rPr>
          <w:rFonts w:cs="Times New Roman"/>
          <w:b/>
          <w:bCs/>
          <w:sz w:val="30"/>
          <w:szCs w:val="30"/>
          <w:u w:val="single"/>
        </w:rPr>
        <w:t xml:space="preserve">4. </w:t>
      </w:r>
      <w:r w:rsidR="00E032BD" w:rsidRPr="00F163F2">
        <w:rPr>
          <w:rFonts w:cs="Times New Roman"/>
          <w:b/>
          <w:bCs/>
          <w:sz w:val="30"/>
          <w:szCs w:val="30"/>
          <w:u w:val="single"/>
        </w:rPr>
        <w:t>CSR Practices</w:t>
      </w:r>
    </w:p>
    <w:p w14:paraId="277D61D3" w14:textId="77777777" w:rsidR="00FC6FEA" w:rsidRPr="00FC6FEA" w:rsidRDefault="00FC6FEA" w:rsidP="00FC6FEA">
      <w:pPr>
        <w:pStyle w:val="ListParagraph"/>
        <w:rPr>
          <w:rFonts w:cs="Times New Roman"/>
          <w:b/>
          <w:bCs/>
          <w:sz w:val="30"/>
          <w:szCs w:val="30"/>
          <w:u w:val="single"/>
        </w:rPr>
      </w:pPr>
    </w:p>
    <w:p w14:paraId="27F3A31E" w14:textId="75E5991C" w:rsidR="00473D32" w:rsidRPr="00473D32" w:rsidRDefault="00473D32" w:rsidP="00473D32">
      <w:pPr>
        <w:rPr>
          <w:rFonts w:cs="Times New Roman"/>
          <w:b/>
          <w:bCs/>
          <w:sz w:val="28"/>
          <w:szCs w:val="28"/>
        </w:rPr>
      </w:pPr>
      <w:r w:rsidRPr="00473D32">
        <w:rPr>
          <w:rFonts w:cs="Times New Roman"/>
          <w:b/>
          <w:bCs/>
          <w:sz w:val="28"/>
          <w:szCs w:val="28"/>
        </w:rPr>
        <w:t>Activism and Advocacy:</w:t>
      </w:r>
    </w:p>
    <w:p w14:paraId="24EFDDE5" w14:textId="73B56AF7" w:rsidR="00473D32" w:rsidRPr="00473D32" w:rsidRDefault="00473D32" w:rsidP="00FC2B8C">
      <w:pPr>
        <w:rPr>
          <w:rFonts w:cs="Times New Roman"/>
          <w:sz w:val="28"/>
          <w:szCs w:val="28"/>
        </w:rPr>
      </w:pPr>
      <w:r w:rsidRPr="00473D32">
        <w:rPr>
          <w:rFonts w:cs="Times New Roman"/>
          <w:sz w:val="28"/>
          <w:szCs w:val="28"/>
        </w:rPr>
        <w:t>Patagonia is an outspoken advocate for environmental issues. Their campaigns include fighting deforestation, opposing dam constructions, and supporting renewable energy projects.</w:t>
      </w:r>
      <w:r w:rsidR="00826FB5">
        <w:rPr>
          <w:rFonts w:cs="Times New Roman"/>
          <w:sz w:val="28"/>
          <w:szCs w:val="28"/>
        </w:rPr>
        <w:t xml:space="preserve"> </w:t>
      </w:r>
      <w:r w:rsidR="00140223">
        <w:rPr>
          <w:rFonts w:cs="Times New Roman"/>
          <w:sz w:val="28"/>
          <w:szCs w:val="28"/>
        </w:rPr>
        <w:t>T</w:t>
      </w:r>
      <w:r w:rsidRPr="00473D32">
        <w:rPr>
          <w:rFonts w:cs="Times New Roman"/>
          <w:sz w:val="28"/>
          <w:szCs w:val="28"/>
        </w:rPr>
        <w:t>he company sued the Trump administration in 2017 for reducing the size of Bears Ears National Monument.</w:t>
      </w:r>
    </w:p>
    <w:p w14:paraId="70C05A3D" w14:textId="7486F1C2" w:rsidR="00473D32" w:rsidRPr="00473D32" w:rsidRDefault="00473D32" w:rsidP="00473D32">
      <w:pPr>
        <w:rPr>
          <w:rFonts w:cs="Times New Roman"/>
          <w:b/>
          <w:bCs/>
          <w:sz w:val="28"/>
          <w:szCs w:val="28"/>
        </w:rPr>
      </w:pPr>
      <w:r w:rsidRPr="00473D32">
        <w:rPr>
          <w:rFonts w:cs="Times New Roman"/>
          <w:b/>
          <w:bCs/>
          <w:sz w:val="28"/>
          <w:szCs w:val="28"/>
        </w:rPr>
        <w:t>Employee Welfare:</w:t>
      </w:r>
    </w:p>
    <w:p w14:paraId="669571F8" w14:textId="11A3FA95" w:rsidR="00473D32" w:rsidRPr="00473D32" w:rsidRDefault="00473D32" w:rsidP="00473D32">
      <w:pPr>
        <w:rPr>
          <w:rFonts w:cs="Times New Roman"/>
          <w:sz w:val="28"/>
          <w:szCs w:val="28"/>
        </w:rPr>
      </w:pPr>
      <w:r w:rsidRPr="00473D32">
        <w:rPr>
          <w:rFonts w:cs="Times New Roman"/>
          <w:sz w:val="28"/>
          <w:szCs w:val="28"/>
        </w:rPr>
        <w:lastRenderedPageBreak/>
        <w:t>Patagonia emphasizes work-life balance, offering on-site childcare at its headquarters and flexible work hours to its employees.</w:t>
      </w:r>
      <w:r w:rsidR="002D47BF">
        <w:rPr>
          <w:rFonts w:cs="Times New Roman"/>
          <w:sz w:val="28"/>
          <w:szCs w:val="28"/>
        </w:rPr>
        <w:t xml:space="preserve"> </w:t>
      </w:r>
      <w:r w:rsidRPr="00473D32">
        <w:rPr>
          <w:rFonts w:cs="Times New Roman"/>
          <w:sz w:val="28"/>
          <w:szCs w:val="28"/>
        </w:rPr>
        <w:t>They provide competitive wages, health benefits, and encourage employee activism by allowing time off to participate in environmental protests</w:t>
      </w:r>
      <w:r w:rsidR="00F2034F">
        <w:rPr>
          <w:rFonts w:cs="Times New Roman"/>
          <w:sz w:val="28"/>
          <w:szCs w:val="28"/>
        </w:rPr>
        <w:t xml:space="preserve"> and voice the minorities’ own concerns as well within the workforce</w:t>
      </w:r>
      <w:r w:rsidRPr="00473D32">
        <w:rPr>
          <w:rFonts w:cs="Times New Roman"/>
          <w:sz w:val="28"/>
          <w:szCs w:val="28"/>
        </w:rPr>
        <w:t>.</w:t>
      </w:r>
    </w:p>
    <w:p w14:paraId="17EF4E3B" w14:textId="287FD2BF" w:rsidR="00473D32" w:rsidRPr="00473D32" w:rsidRDefault="00473D32" w:rsidP="00473D32">
      <w:pPr>
        <w:rPr>
          <w:rFonts w:cs="Times New Roman"/>
          <w:b/>
          <w:bCs/>
          <w:sz w:val="28"/>
          <w:szCs w:val="28"/>
        </w:rPr>
      </w:pPr>
      <w:r w:rsidRPr="00473D32">
        <w:rPr>
          <w:rFonts w:cs="Times New Roman"/>
          <w:b/>
          <w:bCs/>
          <w:sz w:val="28"/>
          <w:szCs w:val="28"/>
        </w:rPr>
        <w:t>Corporate Governance:</w:t>
      </w:r>
    </w:p>
    <w:p w14:paraId="09C372FE" w14:textId="26CAE873" w:rsidR="00E032BD" w:rsidRPr="00E032BD" w:rsidRDefault="00473D32" w:rsidP="00473D32">
      <w:pPr>
        <w:rPr>
          <w:rFonts w:cs="Times New Roman"/>
          <w:sz w:val="28"/>
          <w:szCs w:val="28"/>
        </w:rPr>
      </w:pPr>
      <w:r w:rsidRPr="00473D32">
        <w:rPr>
          <w:rFonts w:cs="Times New Roman"/>
          <w:sz w:val="28"/>
          <w:szCs w:val="28"/>
        </w:rPr>
        <w:t>Founder Yvon Chouinard transferred ownership of Patagonia to a trust and nonprofit in 2022, ensuring the company’s profits are used to fight climate change and protect undeveloped land.</w:t>
      </w:r>
    </w:p>
    <w:sectPr w:rsidR="00E032BD" w:rsidRPr="00E032BD" w:rsidSect="000D29F1">
      <w:pgSz w:w="12240" w:h="15840"/>
      <w:pgMar w:top="1440" w:right="1440" w:bottom="1440" w:left="1440" w:header="708" w:footer="708" w:gutter="0"/>
      <w:pgBorders w:display="firstPage" w:offsetFrom="page">
        <w:top w:val="single" w:sz="48" w:space="24" w:color="767171" w:themeColor="background2" w:themeShade="80" w:shadow="1"/>
        <w:left w:val="single" w:sz="48" w:space="24" w:color="767171" w:themeColor="background2" w:themeShade="80" w:shadow="1"/>
        <w:bottom w:val="single" w:sz="48" w:space="24" w:color="767171" w:themeColor="background2" w:themeShade="80" w:shadow="1"/>
        <w:right w:val="single" w:sz="48" w:space="24" w:color="767171" w:themeColor="background2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7757D"/>
    <w:multiLevelType w:val="hybridMultilevel"/>
    <w:tmpl w:val="1A188C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180F"/>
    <w:multiLevelType w:val="hybridMultilevel"/>
    <w:tmpl w:val="56F204B2"/>
    <w:lvl w:ilvl="0" w:tplc="983E0A82">
      <w:start w:val="4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680" w:hanging="360"/>
      </w:pPr>
    </w:lvl>
    <w:lvl w:ilvl="2" w:tplc="2000001B" w:tentative="1">
      <w:start w:val="1"/>
      <w:numFmt w:val="lowerRoman"/>
      <w:lvlText w:val="%3."/>
      <w:lvlJc w:val="right"/>
      <w:pPr>
        <w:ind w:left="5400" w:hanging="180"/>
      </w:pPr>
    </w:lvl>
    <w:lvl w:ilvl="3" w:tplc="2000000F" w:tentative="1">
      <w:start w:val="1"/>
      <w:numFmt w:val="decimal"/>
      <w:lvlText w:val="%4."/>
      <w:lvlJc w:val="left"/>
      <w:pPr>
        <w:ind w:left="6120" w:hanging="360"/>
      </w:pPr>
    </w:lvl>
    <w:lvl w:ilvl="4" w:tplc="20000019" w:tentative="1">
      <w:start w:val="1"/>
      <w:numFmt w:val="lowerLetter"/>
      <w:lvlText w:val="%5."/>
      <w:lvlJc w:val="left"/>
      <w:pPr>
        <w:ind w:left="6840" w:hanging="360"/>
      </w:pPr>
    </w:lvl>
    <w:lvl w:ilvl="5" w:tplc="2000001B" w:tentative="1">
      <w:start w:val="1"/>
      <w:numFmt w:val="lowerRoman"/>
      <w:lvlText w:val="%6."/>
      <w:lvlJc w:val="right"/>
      <w:pPr>
        <w:ind w:left="7560" w:hanging="180"/>
      </w:pPr>
    </w:lvl>
    <w:lvl w:ilvl="6" w:tplc="2000000F" w:tentative="1">
      <w:start w:val="1"/>
      <w:numFmt w:val="decimal"/>
      <w:lvlText w:val="%7."/>
      <w:lvlJc w:val="left"/>
      <w:pPr>
        <w:ind w:left="8280" w:hanging="360"/>
      </w:pPr>
    </w:lvl>
    <w:lvl w:ilvl="7" w:tplc="20000019" w:tentative="1">
      <w:start w:val="1"/>
      <w:numFmt w:val="lowerLetter"/>
      <w:lvlText w:val="%8."/>
      <w:lvlJc w:val="left"/>
      <w:pPr>
        <w:ind w:left="9000" w:hanging="360"/>
      </w:pPr>
    </w:lvl>
    <w:lvl w:ilvl="8" w:tplc="2000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662849074">
    <w:abstractNumId w:val="0"/>
  </w:num>
  <w:num w:numId="2" w16cid:durableId="10640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80"/>
    <w:rsid w:val="000303B3"/>
    <w:rsid w:val="000A2353"/>
    <w:rsid w:val="000A622E"/>
    <w:rsid w:val="000D29F1"/>
    <w:rsid w:val="000E3FA1"/>
    <w:rsid w:val="000F742F"/>
    <w:rsid w:val="00104EED"/>
    <w:rsid w:val="0011515C"/>
    <w:rsid w:val="001178A7"/>
    <w:rsid w:val="00140223"/>
    <w:rsid w:val="00147D5F"/>
    <w:rsid w:val="0016705C"/>
    <w:rsid w:val="00174D5F"/>
    <w:rsid w:val="00197FC9"/>
    <w:rsid w:val="00206B36"/>
    <w:rsid w:val="00210CC0"/>
    <w:rsid w:val="00250380"/>
    <w:rsid w:val="002D47BF"/>
    <w:rsid w:val="002D5236"/>
    <w:rsid w:val="00306697"/>
    <w:rsid w:val="003C2AF4"/>
    <w:rsid w:val="003D635C"/>
    <w:rsid w:val="003F4D28"/>
    <w:rsid w:val="00471E3E"/>
    <w:rsid w:val="00473D32"/>
    <w:rsid w:val="00572036"/>
    <w:rsid w:val="005B533B"/>
    <w:rsid w:val="005F61A8"/>
    <w:rsid w:val="006314E1"/>
    <w:rsid w:val="00661163"/>
    <w:rsid w:val="006B316D"/>
    <w:rsid w:val="00736724"/>
    <w:rsid w:val="00756860"/>
    <w:rsid w:val="00757F20"/>
    <w:rsid w:val="007D3764"/>
    <w:rsid w:val="007E1DBF"/>
    <w:rsid w:val="007F414C"/>
    <w:rsid w:val="00826FB5"/>
    <w:rsid w:val="008463A8"/>
    <w:rsid w:val="00850562"/>
    <w:rsid w:val="008D01EE"/>
    <w:rsid w:val="009369B1"/>
    <w:rsid w:val="00940BE9"/>
    <w:rsid w:val="009757CD"/>
    <w:rsid w:val="00983249"/>
    <w:rsid w:val="00985819"/>
    <w:rsid w:val="00A40CA0"/>
    <w:rsid w:val="00AB0DE5"/>
    <w:rsid w:val="00AD5694"/>
    <w:rsid w:val="00AE36AD"/>
    <w:rsid w:val="00AE4486"/>
    <w:rsid w:val="00B35106"/>
    <w:rsid w:val="00B807A2"/>
    <w:rsid w:val="00BB506C"/>
    <w:rsid w:val="00BF46A0"/>
    <w:rsid w:val="00C974E8"/>
    <w:rsid w:val="00CA1B4B"/>
    <w:rsid w:val="00CB28A9"/>
    <w:rsid w:val="00CC204D"/>
    <w:rsid w:val="00CF4BE1"/>
    <w:rsid w:val="00D11261"/>
    <w:rsid w:val="00D52F55"/>
    <w:rsid w:val="00DE4049"/>
    <w:rsid w:val="00DE5B22"/>
    <w:rsid w:val="00E032BD"/>
    <w:rsid w:val="00E0422C"/>
    <w:rsid w:val="00EB3456"/>
    <w:rsid w:val="00EF12F2"/>
    <w:rsid w:val="00F163F2"/>
    <w:rsid w:val="00F2034F"/>
    <w:rsid w:val="00FB16C3"/>
    <w:rsid w:val="00FC2B8C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C1D5"/>
  <w15:chartTrackingRefBased/>
  <w15:docId w15:val="{53F0364B-A9B1-4F92-9F22-A4FFA372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3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3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3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3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3</cp:revision>
  <dcterms:created xsi:type="dcterms:W3CDTF">2024-12-30T11:25:00Z</dcterms:created>
  <dcterms:modified xsi:type="dcterms:W3CDTF">2024-12-30T11:26:00Z</dcterms:modified>
</cp:coreProperties>
</file>