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80" w:type="dxa"/>
        <w:tblLook w:val="04A0" w:firstRow="1" w:lastRow="0" w:firstColumn="1" w:lastColumn="0" w:noHBand="0" w:noVBand="1"/>
      </w:tblPr>
      <w:tblGrid>
        <w:gridCol w:w="530"/>
        <w:gridCol w:w="4551"/>
        <w:gridCol w:w="3801"/>
      </w:tblGrid>
      <w:tr w:rsidR="00FF77FA" w:rsidRPr="00FF77FA" w:rsidTr="00FF77FA">
        <w:trPr>
          <w:trHeight w:val="675"/>
        </w:trPr>
        <w:tc>
          <w:tcPr>
            <w:tcW w:w="87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:rsidR="00FF77FA" w:rsidRPr="00FF77FA" w:rsidRDefault="00FF77FA" w:rsidP="00FF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F77FA">
              <w:rPr>
                <w:rFonts w:ascii="Calibri" w:eastAsia="Times New Roman" w:hAnsi="Calibri" w:cs="Calibri"/>
                <w:b/>
                <w:bCs/>
                <w:color w:val="000000"/>
              </w:rPr>
              <w:t>Topics For Midterm 2</w:t>
            </w:r>
          </w:p>
        </w:tc>
      </w:tr>
      <w:tr w:rsidR="00FF77FA" w:rsidRPr="00FF77FA" w:rsidTr="00FF77FA">
        <w:trPr>
          <w:trHeight w:val="315"/>
        </w:trPr>
        <w:tc>
          <w:tcPr>
            <w:tcW w:w="4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 xml:space="preserve">No. 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 xml:space="preserve">Topic 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 xml:space="preserve">Source </w:t>
            </w:r>
          </w:p>
        </w:tc>
      </w:tr>
      <w:tr w:rsidR="00FF77FA" w:rsidRPr="00FF77FA" w:rsidTr="00FF77FA">
        <w:trPr>
          <w:trHeight w:val="300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Elasticity &amp; Types with calculation</w:t>
            </w:r>
            <w:r w:rsidR="006F1EF1">
              <w:rPr>
                <w:rFonts w:ascii="Calibri" w:eastAsia="Times New Roman" w:hAnsi="Calibri" w:cs="Calibri"/>
                <w:color w:val="000000"/>
              </w:rPr>
              <w:t xml:space="preserve"> and Numerical</w:t>
            </w:r>
            <w:r w:rsidRPr="00FF77FA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Slide</w:t>
            </w:r>
            <w:r>
              <w:rPr>
                <w:rFonts w:ascii="Calibri" w:eastAsia="Times New Roman" w:hAnsi="Calibri" w:cs="Calibri"/>
                <w:color w:val="000000"/>
              </w:rPr>
              <w:t>s:</w:t>
            </w:r>
            <w:r w:rsidRPr="00FF77FA">
              <w:rPr>
                <w:rFonts w:ascii="Calibri" w:eastAsia="Times New Roman" w:hAnsi="Calibri" w:cs="Calibri"/>
                <w:color w:val="000000"/>
              </w:rPr>
              <w:t xml:space="preserve"> 6 and 8 </w:t>
            </w:r>
          </w:p>
        </w:tc>
      </w:tr>
      <w:tr w:rsidR="00FF77FA" w:rsidRPr="00FF77FA" w:rsidTr="00FF77FA">
        <w:trPr>
          <w:trHeight w:val="300"/>
        </w:trPr>
        <w:tc>
          <w:tcPr>
            <w:tcW w:w="4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Book</w:t>
            </w:r>
            <w:r>
              <w:rPr>
                <w:rFonts w:ascii="Calibri" w:eastAsia="Times New Roman" w:hAnsi="Calibri" w:cs="Calibri"/>
                <w:color w:val="000000"/>
              </w:rPr>
              <w:t>:</w:t>
            </w:r>
            <w:r w:rsidRPr="00FF77FA">
              <w:rPr>
                <w:rFonts w:ascii="Calibri" w:eastAsia="Times New Roman" w:hAnsi="Calibri" w:cs="Calibri"/>
                <w:color w:val="000000"/>
              </w:rPr>
              <w:t xml:space="preserve"> H.L. Ahuja</w:t>
            </w:r>
          </w:p>
        </w:tc>
      </w:tr>
      <w:tr w:rsidR="00FF77FA" w:rsidRPr="00FF77FA" w:rsidTr="00FF77FA">
        <w:trPr>
          <w:trHeight w:val="315"/>
        </w:trPr>
        <w:tc>
          <w:tcPr>
            <w:tcW w:w="4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F77FA" w:rsidRPr="00FF77FA" w:rsidTr="00FF77FA">
        <w:trPr>
          <w:trHeight w:val="300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Consume Equilibrium</w:t>
            </w:r>
          </w:p>
        </w:tc>
        <w:tc>
          <w:tcPr>
            <w:tcW w:w="38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Slides</w:t>
            </w:r>
            <w:r>
              <w:rPr>
                <w:rFonts w:ascii="Calibri" w:eastAsia="Times New Roman" w:hAnsi="Calibri" w:cs="Calibri"/>
                <w:color w:val="000000"/>
              </w:rPr>
              <w:t>:</w:t>
            </w:r>
            <w:r w:rsidRPr="00FF77FA">
              <w:rPr>
                <w:rFonts w:ascii="Calibri" w:eastAsia="Times New Roman" w:hAnsi="Calibri" w:cs="Calibri"/>
                <w:color w:val="000000"/>
              </w:rPr>
              <w:t xml:space="preserve"> 4,5 &amp;7.</w:t>
            </w:r>
          </w:p>
        </w:tc>
      </w:tr>
      <w:tr w:rsidR="00FF77FA" w:rsidRPr="00FF77FA" w:rsidTr="00FF77FA">
        <w:trPr>
          <w:trHeight w:val="300"/>
        </w:trPr>
        <w:tc>
          <w:tcPr>
            <w:tcW w:w="4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Law of Diminishing Utility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Book: </w:t>
            </w:r>
            <w:r w:rsidRPr="00FF77FA">
              <w:rPr>
                <w:rFonts w:ascii="Calibri" w:eastAsia="Times New Roman" w:hAnsi="Calibri" w:cs="Calibri"/>
                <w:color w:val="000000"/>
              </w:rPr>
              <w:t>H.L. Ahuja</w:t>
            </w:r>
          </w:p>
        </w:tc>
      </w:tr>
      <w:tr w:rsidR="00FF77FA" w:rsidRPr="00FF77FA" w:rsidTr="00FF77FA">
        <w:trPr>
          <w:trHeight w:val="300"/>
        </w:trPr>
        <w:tc>
          <w:tcPr>
            <w:tcW w:w="4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 xml:space="preserve">Law of </w:t>
            </w:r>
            <w:proofErr w:type="spellStart"/>
            <w:r w:rsidRPr="00FF77FA">
              <w:rPr>
                <w:rFonts w:ascii="Calibri" w:eastAsia="Times New Roman" w:hAnsi="Calibri" w:cs="Calibri"/>
                <w:color w:val="000000"/>
              </w:rPr>
              <w:t>Equi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Pr="00FF77FA">
              <w:rPr>
                <w:rFonts w:ascii="Calibri" w:eastAsia="Times New Roman" w:hAnsi="Calibri" w:cs="Calibri"/>
                <w:color w:val="000000"/>
              </w:rPr>
              <w:t>marginal Utility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F77FA" w:rsidRPr="00FF77FA" w:rsidTr="00FF77FA">
        <w:trPr>
          <w:trHeight w:val="300"/>
        </w:trPr>
        <w:tc>
          <w:tcPr>
            <w:tcW w:w="4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 xml:space="preserve">Indifference Curve with characteristics  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F77FA" w:rsidRPr="00FF77FA" w:rsidTr="00FF77FA">
        <w:trPr>
          <w:trHeight w:val="300"/>
        </w:trPr>
        <w:tc>
          <w:tcPr>
            <w:tcW w:w="4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Budget Line (shifting and Rotation )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F77FA" w:rsidRPr="00FF77FA" w:rsidTr="00FF77FA">
        <w:trPr>
          <w:trHeight w:val="300"/>
        </w:trPr>
        <w:tc>
          <w:tcPr>
            <w:tcW w:w="4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Consume Equilibrium using IC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F77FA" w:rsidRPr="00FF77FA" w:rsidTr="00FF77FA">
        <w:trPr>
          <w:trHeight w:val="300"/>
        </w:trPr>
        <w:tc>
          <w:tcPr>
            <w:tcW w:w="4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 xml:space="preserve">Price Effect and Income effect 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F77FA" w:rsidRPr="00FF77FA" w:rsidTr="00FF77FA">
        <w:trPr>
          <w:trHeight w:val="300"/>
        </w:trPr>
        <w:tc>
          <w:tcPr>
            <w:tcW w:w="4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6F1EF1" w:rsidP="00F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Numerical</w:t>
            </w:r>
            <w:r w:rsidR="00FF77FA" w:rsidRPr="00FF77FA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F77FA" w:rsidRPr="00FF77FA" w:rsidTr="00FF77FA">
        <w:trPr>
          <w:trHeight w:val="315"/>
        </w:trPr>
        <w:tc>
          <w:tcPr>
            <w:tcW w:w="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bookmarkStart w:id="0" w:name="_GoBack"/>
        <w:bookmarkEnd w:id="0"/>
      </w:tr>
      <w:tr w:rsidR="00FF77FA" w:rsidRPr="00FF77FA" w:rsidTr="00FF77FA">
        <w:trPr>
          <w:trHeight w:val="300"/>
        </w:trPr>
        <w:tc>
          <w:tcPr>
            <w:tcW w:w="4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 xml:space="preserve">Producer's Equilibrium 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F77FA" w:rsidRPr="00FF77FA" w:rsidTr="00FF77FA">
        <w:trPr>
          <w:trHeight w:val="300"/>
        </w:trPr>
        <w:tc>
          <w:tcPr>
            <w:tcW w:w="4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 xml:space="preserve">Production Function with graph table and  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Slide</w:t>
            </w:r>
            <w:r>
              <w:rPr>
                <w:rFonts w:ascii="Calibri" w:eastAsia="Times New Roman" w:hAnsi="Calibri" w:cs="Calibri"/>
                <w:color w:val="000000"/>
              </w:rPr>
              <w:t>s:</w:t>
            </w:r>
            <w:r w:rsidRPr="00FF77FA">
              <w:rPr>
                <w:rFonts w:ascii="Calibri" w:eastAsia="Times New Roman" w:hAnsi="Calibri" w:cs="Calibri"/>
                <w:color w:val="000000"/>
              </w:rPr>
              <w:t xml:space="preserve"> lecture 9 &amp;10  and chapter 9</w:t>
            </w:r>
          </w:p>
        </w:tc>
      </w:tr>
      <w:tr w:rsidR="00FF77FA" w:rsidRPr="00FF77FA" w:rsidTr="00FF77FA">
        <w:trPr>
          <w:trHeight w:val="300"/>
        </w:trPr>
        <w:tc>
          <w:tcPr>
            <w:tcW w:w="4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 xml:space="preserve">Mathematical explanation </w:t>
            </w:r>
            <w:r w:rsidR="00015A94">
              <w:rPr>
                <w:rFonts w:ascii="Calibri" w:eastAsia="Times New Roman" w:hAnsi="Calibri" w:cs="Calibri"/>
                <w:color w:val="000000"/>
              </w:rPr>
              <w:t xml:space="preserve">and Numerical 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Books: H.L Ahuja 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Mankiw</w:t>
            </w:r>
            <w:proofErr w:type="spellEnd"/>
          </w:p>
        </w:tc>
      </w:tr>
      <w:tr w:rsidR="00FF77FA" w:rsidRPr="00FF77FA" w:rsidTr="00FF77FA">
        <w:trPr>
          <w:trHeight w:val="300"/>
        </w:trPr>
        <w:tc>
          <w:tcPr>
            <w:tcW w:w="4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 xml:space="preserve">Cost Function with graph. table and  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Slide</w:t>
            </w:r>
            <w:r>
              <w:rPr>
                <w:rFonts w:ascii="Calibri" w:eastAsia="Times New Roman" w:hAnsi="Calibri" w:cs="Calibri"/>
                <w:color w:val="000000"/>
              </w:rPr>
              <w:t>:</w:t>
            </w:r>
            <w:r w:rsidRPr="00FF77FA">
              <w:rPr>
                <w:rFonts w:ascii="Calibri" w:eastAsia="Times New Roman" w:hAnsi="Calibri" w:cs="Calibri"/>
                <w:color w:val="000000"/>
              </w:rPr>
              <w:t xml:space="preserve"> lecture 11 and chapter 10</w:t>
            </w:r>
          </w:p>
        </w:tc>
      </w:tr>
      <w:tr w:rsidR="00FF77FA" w:rsidRPr="00FF77FA" w:rsidTr="00FF77FA">
        <w:trPr>
          <w:trHeight w:val="300"/>
        </w:trPr>
        <w:tc>
          <w:tcPr>
            <w:tcW w:w="4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 xml:space="preserve">Mathematical explanation </w:t>
            </w:r>
            <w:r w:rsidR="00015A94">
              <w:rPr>
                <w:rFonts w:ascii="Calibri" w:eastAsia="Times New Roman" w:hAnsi="Calibri" w:cs="Calibri"/>
                <w:color w:val="000000"/>
              </w:rPr>
              <w:t xml:space="preserve">and Numerical 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Book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s: H.L Ahuja 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Mankiw</w:t>
            </w:r>
            <w:proofErr w:type="spellEnd"/>
          </w:p>
        </w:tc>
      </w:tr>
      <w:tr w:rsidR="00FF77FA" w:rsidRPr="00FF77FA" w:rsidTr="00FF77FA">
        <w:trPr>
          <w:trHeight w:val="300"/>
        </w:trPr>
        <w:tc>
          <w:tcPr>
            <w:tcW w:w="4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 xml:space="preserve">Profit Function with graph. table and  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Slide</w:t>
            </w:r>
            <w:r>
              <w:rPr>
                <w:rFonts w:ascii="Calibri" w:eastAsia="Times New Roman" w:hAnsi="Calibri" w:cs="Calibri"/>
                <w:color w:val="000000"/>
              </w:rPr>
              <w:t>s:</w:t>
            </w:r>
            <w:r w:rsidRPr="00FF77FA">
              <w:rPr>
                <w:rFonts w:ascii="Calibri" w:eastAsia="Times New Roman" w:hAnsi="Calibri" w:cs="Calibri"/>
                <w:color w:val="000000"/>
              </w:rPr>
              <w:t xml:space="preserve">  chapter 11</w:t>
            </w:r>
          </w:p>
        </w:tc>
      </w:tr>
      <w:tr w:rsidR="00FF77FA" w:rsidRPr="00FF77FA" w:rsidTr="00FF77FA">
        <w:trPr>
          <w:trHeight w:val="300"/>
        </w:trPr>
        <w:tc>
          <w:tcPr>
            <w:tcW w:w="4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Mathematical explanation</w:t>
            </w:r>
            <w:r w:rsidR="006F1EF1">
              <w:rPr>
                <w:rFonts w:ascii="Calibri" w:eastAsia="Times New Roman" w:hAnsi="Calibri" w:cs="Calibri"/>
                <w:color w:val="000000"/>
              </w:rPr>
              <w:t xml:space="preserve"> and numerical </w:t>
            </w:r>
            <w:r w:rsidRPr="00FF77FA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F77FA" w:rsidRPr="00FF77FA" w:rsidTr="00FF77FA">
        <w:trPr>
          <w:trHeight w:val="315"/>
        </w:trPr>
        <w:tc>
          <w:tcPr>
            <w:tcW w:w="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F77FA" w:rsidRPr="00FF77FA" w:rsidTr="00FF77FA">
        <w:trPr>
          <w:trHeight w:val="300"/>
        </w:trPr>
        <w:tc>
          <w:tcPr>
            <w:tcW w:w="4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Market Equilibrium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Slides:</w:t>
            </w:r>
            <w:r w:rsidRPr="00FF77FA">
              <w:rPr>
                <w:rFonts w:ascii="Calibri" w:eastAsia="Times New Roman" w:hAnsi="Calibri" w:cs="Calibri"/>
                <w:color w:val="000000"/>
              </w:rPr>
              <w:t xml:space="preserve"> Lectures 12 &amp;13</w:t>
            </w:r>
          </w:p>
        </w:tc>
      </w:tr>
      <w:tr w:rsidR="00FF77FA" w:rsidRPr="00FF77FA" w:rsidTr="00FF77FA">
        <w:trPr>
          <w:trHeight w:val="300"/>
        </w:trPr>
        <w:tc>
          <w:tcPr>
            <w:tcW w:w="4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Types of Markets and </w:t>
            </w:r>
            <w:r w:rsidRPr="00FF77FA">
              <w:rPr>
                <w:rFonts w:ascii="Calibri" w:eastAsia="Times New Roman" w:hAnsi="Calibri" w:cs="Calibri"/>
                <w:color w:val="000000"/>
              </w:rPr>
              <w:t xml:space="preserve">Perfect </w:t>
            </w:r>
            <w:r>
              <w:rPr>
                <w:rFonts w:ascii="Calibri" w:eastAsia="Times New Roman" w:hAnsi="Calibri" w:cs="Calibri"/>
                <w:color w:val="000000"/>
              </w:rPr>
              <w:t>Comp</w:t>
            </w:r>
            <w:r w:rsidRPr="00FF77FA">
              <w:rPr>
                <w:rFonts w:ascii="Calibri" w:eastAsia="Times New Roman" w:hAnsi="Calibri" w:cs="Calibri"/>
                <w:color w:val="000000"/>
              </w:rPr>
              <w:t>e</w:t>
            </w:r>
            <w:r>
              <w:rPr>
                <w:rFonts w:ascii="Calibri" w:eastAsia="Times New Roman" w:hAnsi="Calibri" w:cs="Calibri"/>
                <w:color w:val="000000"/>
              </w:rPr>
              <w:t>ti</w:t>
            </w:r>
            <w:r w:rsidRPr="00FF77FA">
              <w:rPr>
                <w:rFonts w:ascii="Calibri" w:eastAsia="Times New Roman" w:hAnsi="Calibri" w:cs="Calibri"/>
                <w:color w:val="000000"/>
              </w:rPr>
              <w:t>tion</w:t>
            </w:r>
            <w:r w:rsidR="006F1EF1">
              <w:rPr>
                <w:rFonts w:ascii="Calibri" w:eastAsia="Times New Roman" w:hAnsi="Calibri" w:cs="Calibri"/>
                <w:color w:val="000000"/>
              </w:rPr>
              <w:t xml:space="preserve"> with graph and Profit Maximization Approach </w:t>
            </w:r>
            <w:r w:rsidRPr="00FF77FA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Book</w:t>
            </w:r>
            <w:r>
              <w:rPr>
                <w:rFonts w:ascii="Calibri" w:eastAsia="Times New Roman" w:hAnsi="Calibri" w:cs="Calibri"/>
                <w:color w:val="000000"/>
              </w:rPr>
              <w:t>:</w:t>
            </w:r>
            <w:r w:rsidRPr="00FF77FA">
              <w:rPr>
                <w:rFonts w:ascii="Calibri" w:eastAsia="Times New Roman" w:hAnsi="Calibri" w:cs="Calibri"/>
                <w:color w:val="000000"/>
              </w:rPr>
              <w:t xml:space="preserve"> H.L. Ahuja</w:t>
            </w:r>
          </w:p>
        </w:tc>
      </w:tr>
      <w:tr w:rsidR="00FF77FA" w:rsidRPr="00FF77FA" w:rsidTr="00FF77FA">
        <w:trPr>
          <w:trHeight w:val="315"/>
        </w:trPr>
        <w:tc>
          <w:tcPr>
            <w:tcW w:w="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:rsidR="00FF77FA" w:rsidRPr="00FF77FA" w:rsidRDefault="00FF77FA" w:rsidP="00FF77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7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8A4BF9" w:rsidRDefault="008A4BF9"/>
    <w:sectPr w:rsidR="008A4B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7FA"/>
    <w:rsid w:val="00015A94"/>
    <w:rsid w:val="006F1EF1"/>
    <w:rsid w:val="008A4BF9"/>
    <w:rsid w:val="00FF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08D0C"/>
  <w15:chartTrackingRefBased/>
  <w15:docId w15:val="{983003A4-4938-4735-8002-B1C42A90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1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2024-10-25T03:37:00Z</dcterms:created>
  <dcterms:modified xsi:type="dcterms:W3CDTF">2024-10-25T03:43:00Z</dcterms:modified>
</cp:coreProperties>
</file>