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5B9E6" w14:textId="77777777" w:rsidR="00BD0945" w:rsidRDefault="00BD0945" w:rsidP="00BD0945">
      <w:r>
        <w:t>Introduction:</w:t>
      </w:r>
    </w:p>
    <w:p w14:paraId="5DC9A590" w14:textId="77777777" w:rsidR="00BD0945" w:rsidRDefault="00BD0945" w:rsidP="00BD0945">
      <w:r>
        <w:t>The dataset provides information on bank client attributes and the outcomes of marketing campaigns. It contains details such as age, job, marital status, education level, financial history, contact methods, and the success of marketing campaigns. Understanding these attributes and outcomes is crucial for banks to optimize their marketing strategies and enhance client engagement.</w:t>
      </w:r>
    </w:p>
    <w:p w14:paraId="1BE16CA4" w14:textId="77777777" w:rsidR="00BD0945" w:rsidRDefault="00BD0945" w:rsidP="00BD0945"/>
    <w:p w14:paraId="32119590" w14:textId="77777777" w:rsidR="00BD0945" w:rsidRDefault="00BD0945" w:rsidP="00BD0945">
      <w:r>
        <w:t>Problem Statement:</w:t>
      </w:r>
    </w:p>
    <w:p w14:paraId="67A381D0" w14:textId="77777777" w:rsidR="00BD0945" w:rsidRDefault="00BD0945" w:rsidP="00BD0945">
      <w:r>
        <w:t>The bank aims to analyze customer profiles and campaign success to improve its marketing efforts. By understanding the relationships between client attributes and campaign outcomes, the bank can target the right audience more effectively and increase the success rate of its marketing campaigns.</w:t>
      </w:r>
    </w:p>
    <w:p w14:paraId="06B7F3DD" w14:textId="77777777" w:rsidR="00BD0945" w:rsidRDefault="00BD0945" w:rsidP="00BD0945"/>
    <w:p w14:paraId="5A131CF5" w14:textId="77777777" w:rsidR="00BD0945" w:rsidRDefault="00BD0945" w:rsidP="00BD0945">
      <w:r>
        <w:t>Methodology:</w:t>
      </w:r>
    </w:p>
    <w:p w14:paraId="2A4ABB45" w14:textId="77777777" w:rsidR="00BD0945" w:rsidRDefault="00BD0945" w:rsidP="00BD0945"/>
    <w:p w14:paraId="0FFF1EDC" w14:textId="77777777" w:rsidR="00BD0945" w:rsidRDefault="00BD0945" w:rsidP="00BD0945">
      <w:r>
        <w:t>Data Collection: Obtain the dataset containing bank client attributes and marketing outcomes.</w:t>
      </w:r>
    </w:p>
    <w:p w14:paraId="494F9AC3" w14:textId="77777777" w:rsidR="00BD0945" w:rsidRDefault="00BD0945" w:rsidP="00BD0945">
      <w:r>
        <w:t>Data Preprocessing: Clean the data, handle missing values, and encode categorical variables.</w:t>
      </w:r>
    </w:p>
    <w:p w14:paraId="0DF11790" w14:textId="77777777" w:rsidR="00BD0945" w:rsidRDefault="00BD0945" w:rsidP="00BD0945">
      <w:r>
        <w:t>Exploratory Data Analysis (EDA): Analyze the distribution of variables and explore relationships between client attributes and campaign outcomes.</w:t>
      </w:r>
    </w:p>
    <w:p w14:paraId="7521B84A" w14:textId="77777777" w:rsidR="00BD0945" w:rsidRDefault="00BD0945" w:rsidP="00BD0945">
      <w:r>
        <w:t>Modeling: Apply classification algorithms to predict campaign success based on client attributes.</w:t>
      </w:r>
    </w:p>
    <w:p w14:paraId="29A7EBF1" w14:textId="77777777" w:rsidR="00BD0945" w:rsidRDefault="00BD0945" w:rsidP="00BD0945">
      <w:r>
        <w:t>Evaluation: Evaluate model performance using appropriate metrics such as accuracy, precision, recall, and F1-score.</w:t>
      </w:r>
    </w:p>
    <w:p w14:paraId="2A13362C" w14:textId="77777777" w:rsidR="00BD0945" w:rsidRDefault="00BD0945" w:rsidP="00BD0945">
      <w:r>
        <w:t>Interpretation: Interpret the results to gain insights into factors influencing campaign success and identify actionable recommendations.</w:t>
      </w:r>
    </w:p>
    <w:p w14:paraId="3E12039C" w14:textId="77777777" w:rsidR="00BD0945" w:rsidRDefault="00BD0945" w:rsidP="00BD0945">
      <w:r>
        <w:t>Dataset Discussion:</w:t>
      </w:r>
    </w:p>
    <w:p w14:paraId="54215867" w14:textId="77777777" w:rsidR="00BD0945" w:rsidRDefault="00BD0945" w:rsidP="00BD0945"/>
    <w:p w14:paraId="1E49545E" w14:textId="77777777" w:rsidR="00BD0945" w:rsidRDefault="00BD0945" w:rsidP="00BD0945">
      <w:r>
        <w:t>Id: Unique identifier for each client.</w:t>
      </w:r>
    </w:p>
    <w:p w14:paraId="7E3651AB" w14:textId="77777777" w:rsidR="00BD0945" w:rsidRDefault="00BD0945" w:rsidP="00BD0945">
      <w:r>
        <w:t>Age: Age of the client.</w:t>
      </w:r>
    </w:p>
    <w:p w14:paraId="04E7FDD1" w14:textId="77777777" w:rsidR="00BD0945" w:rsidRDefault="00BD0945" w:rsidP="00BD0945">
      <w:r>
        <w:t>Job: Occupation of the client.</w:t>
      </w:r>
    </w:p>
    <w:p w14:paraId="5300F598" w14:textId="77777777" w:rsidR="00BD0945" w:rsidRDefault="00BD0945" w:rsidP="00BD0945">
      <w:r>
        <w:t>Marital: Marital status of the client.</w:t>
      </w:r>
    </w:p>
    <w:p w14:paraId="66DAAAAC" w14:textId="77777777" w:rsidR="00BD0945" w:rsidRDefault="00BD0945" w:rsidP="00BD0945">
      <w:r>
        <w:t>Education: Education level of the client.</w:t>
      </w:r>
    </w:p>
    <w:p w14:paraId="6DD27C3F" w14:textId="77777777" w:rsidR="00BD0945" w:rsidRDefault="00BD0945" w:rsidP="00BD0945">
      <w:r>
        <w:t>Default: Whether the client has credit in default.</w:t>
      </w:r>
    </w:p>
    <w:p w14:paraId="3EF56F14" w14:textId="77777777" w:rsidR="00BD0945" w:rsidRDefault="00BD0945" w:rsidP="00BD0945">
      <w:r>
        <w:t>Balance: Balance in the client's account.</w:t>
      </w:r>
    </w:p>
    <w:p w14:paraId="68B32536" w14:textId="77777777" w:rsidR="00BD0945" w:rsidRDefault="00BD0945" w:rsidP="00BD0945">
      <w:r>
        <w:t>Housing: Whether the client has a housing loan.</w:t>
      </w:r>
    </w:p>
    <w:p w14:paraId="3BA76561" w14:textId="77777777" w:rsidR="00BD0945" w:rsidRDefault="00BD0945" w:rsidP="00BD0945">
      <w:r>
        <w:lastRenderedPageBreak/>
        <w:t>Loan: Whether the client has a personal loan.</w:t>
      </w:r>
      <w:bookmarkStart w:id="0" w:name="_GoBack"/>
      <w:bookmarkEnd w:id="0"/>
    </w:p>
    <w:p w14:paraId="1FE90F22" w14:textId="77777777" w:rsidR="00BD0945" w:rsidRDefault="00BD0945" w:rsidP="00BD0945">
      <w:r>
        <w:t>Contact: Contact communication type.</w:t>
      </w:r>
    </w:p>
    <w:p w14:paraId="4AF65D79" w14:textId="77777777" w:rsidR="00BD0945" w:rsidRDefault="00BD0945" w:rsidP="00BD0945">
      <w:r>
        <w:t>Day: Day of the month when the contact was made.</w:t>
      </w:r>
    </w:p>
    <w:p w14:paraId="686CC7CB" w14:textId="77777777" w:rsidR="00BD0945" w:rsidRDefault="00BD0945" w:rsidP="00BD0945">
      <w:r>
        <w:t>Month: Month of the year when the contact was made.</w:t>
      </w:r>
    </w:p>
    <w:p w14:paraId="3039929C" w14:textId="77777777" w:rsidR="00BD0945" w:rsidRDefault="00BD0945" w:rsidP="00BD0945">
      <w:r>
        <w:t>Duration: Duration of the contact in seconds.</w:t>
      </w:r>
    </w:p>
    <w:p w14:paraId="2BBA38AC" w14:textId="77777777" w:rsidR="00BD0945" w:rsidRDefault="00BD0945" w:rsidP="00BD0945">
      <w:r>
        <w:t>Campaign: Number of contacts performed during this campaign.</w:t>
      </w:r>
    </w:p>
    <w:p w14:paraId="221CFBB3" w14:textId="77777777" w:rsidR="00BD0945" w:rsidRDefault="00BD0945" w:rsidP="00BD0945">
      <w:r>
        <w:t>Pdays: Number of days since the client was last contacted from a previous campaign.</w:t>
      </w:r>
    </w:p>
    <w:p w14:paraId="4CF0B401" w14:textId="77777777" w:rsidR="00BD0945" w:rsidRDefault="00BD0945" w:rsidP="00BD0945">
      <w:r>
        <w:t>Previous: Number of contacts performed before this campaign.</w:t>
      </w:r>
    </w:p>
    <w:p w14:paraId="49366A1F" w14:textId="77777777" w:rsidR="00BD0945" w:rsidRDefault="00BD0945" w:rsidP="00BD0945">
      <w:r>
        <w:t>Poutcome: Outcome of the previous marketing campaign.</w:t>
      </w:r>
    </w:p>
    <w:p w14:paraId="47920658" w14:textId="77777777" w:rsidR="00BD0945" w:rsidRDefault="00BD0945" w:rsidP="00BD0945">
      <w:r>
        <w:t>Y: Binary outcome variable indicating whether the client subscribed to a term deposit.</w:t>
      </w:r>
    </w:p>
    <w:p w14:paraId="480A4B10" w14:textId="77777777" w:rsidR="00BD0945" w:rsidRDefault="00BD0945" w:rsidP="00BD0945">
      <w:r>
        <w:t>Major Outcomes:</w:t>
      </w:r>
    </w:p>
    <w:p w14:paraId="4DEE90A2" w14:textId="77777777" w:rsidR="00BD0945" w:rsidRDefault="00BD0945" w:rsidP="00BD0945"/>
    <w:p w14:paraId="542F7F4D" w14:textId="77777777" w:rsidR="00BD0945" w:rsidRDefault="00BD0945" w:rsidP="00BD0945">
      <w:r>
        <w:t>Identification of key client attributes influencing campaign success.</w:t>
      </w:r>
    </w:p>
    <w:p w14:paraId="3D338EC1" w14:textId="77777777" w:rsidR="00BD0945" w:rsidRDefault="00BD0945" w:rsidP="00BD0945">
      <w:r>
        <w:t>Development of predictive models to forecast campaign outcomes.</w:t>
      </w:r>
    </w:p>
    <w:p w14:paraId="7DF85D86" w14:textId="77777777" w:rsidR="00BD0945" w:rsidRDefault="00BD0945" w:rsidP="00BD0945">
      <w:r>
        <w:t>Recommendations for optimizing marketing strategies and improving client engagement.</w:t>
      </w:r>
    </w:p>
    <w:p w14:paraId="3C28CE99" w14:textId="77777777" w:rsidR="00BD0945" w:rsidRDefault="00BD0945" w:rsidP="00BD0945">
      <w:r>
        <w:t>Project Timeline:</w:t>
      </w:r>
    </w:p>
    <w:p w14:paraId="048A933C" w14:textId="77777777" w:rsidR="00BD0945" w:rsidRDefault="00BD0945" w:rsidP="00BD0945"/>
    <w:p w14:paraId="533F1B7E" w14:textId="77777777" w:rsidR="00BD0945" w:rsidRDefault="00BD0945" w:rsidP="00BD0945">
      <w:r>
        <w:t>Data Collection and Preprocessing: 2 weeks</w:t>
      </w:r>
    </w:p>
    <w:p w14:paraId="370EA18B" w14:textId="77777777" w:rsidR="00BD0945" w:rsidRDefault="00BD0945" w:rsidP="00BD0945">
      <w:r>
        <w:t>Exploratory Data Analysis: 1 week</w:t>
      </w:r>
    </w:p>
    <w:p w14:paraId="47581322" w14:textId="77777777" w:rsidR="00BD0945" w:rsidRDefault="00BD0945" w:rsidP="00BD0945">
      <w:r>
        <w:t>Model Development and Evaluation: 3 weeks</w:t>
      </w:r>
    </w:p>
    <w:p w14:paraId="18E2DDB0" w14:textId="77777777" w:rsidR="00BD0945" w:rsidRDefault="00BD0945" w:rsidP="00BD0945">
      <w:r>
        <w:t>Interpretation and Recommendations: 1 week</w:t>
      </w:r>
    </w:p>
    <w:p w14:paraId="525F76B6" w14:textId="77777777" w:rsidR="00BD0945" w:rsidRDefault="00BD0945" w:rsidP="00BD0945">
      <w:r>
        <w:t>Conclusion:</w:t>
      </w:r>
    </w:p>
    <w:p w14:paraId="335A12CA" w14:textId="77777777" w:rsidR="00BD0945" w:rsidRDefault="00BD0945" w:rsidP="00BD0945">
      <w:r>
        <w:t>The analysis of bank client attributes and marketing outcomes provides valuable insights for optimizing marketing strategies and improving client engagement. By leveraging predictive models, the bank can target the right audience more effectively, leading to higher campaign success rates and increased client satisfaction.</w:t>
      </w:r>
    </w:p>
    <w:p w14:paraId="218F8DBA" w14:textId="77777777" w:rsidR="00BD0945" w:rsidRDefault="00BD0945" w:rsidP="00BD0945"/>
    <w:p w14:paraId="1B3CD0D8" w14:textId="77777777" w:rsidR="00BD0945" w:rsidRDefault="00BD0945" w:rsidP="00BD0945"/>
    <w:p w14:paraId="0724B1C2" w14:textId="77777777" w:rsidR="00BD0945" w:rsidRDefault="00BD0945" w:rsidP="00BD0945"/>
    <w:p w14:paraId="25C4174D" w14:textId="77777777" w:rsidR="00BD0945" w:rsidRDefault="00BD0945" w:rsidP="00BD0945"/>
    <w:p w14:paraId="547F0395" w14:textId="77777777" w:rsidR="006B40E6" w:rsidRDefault="006B40E6"/>
    <w:sectPr w:rsidR="006B40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878"/>
    <w:rsid w:val="002A3854"/>
    <w:rsid w:val="006B40E6"/>
    <w:rsid w:val="00B80878"/>
    <w:rsid w:val="00B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F3191-AF8F-475C-A9CD-A481958D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2024-04-03T15:35:00Z</dcterms:created>
  <dcterms:modified xsi:type="dcterms:W3CDTF">2024-04-03T15:37:00Z</dcterms:modified>
</cp:coreProperties>
</file>